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2F" w:rsidRPr="001549D0" w:rsidRDefault="0019012F" w:rsidP="00CA2013">
      <w:pPr>
        <w:pStyle w:val="Default"/>
        <w:jc w:val="center"/>
        <w:rPr>
          <w:rFonts w:ascii="Times New Roman" w:hAnsi="Times New Roman" w:cs="Times New Roman"/>
          <w:b/>
          <w:bCs/>
          <w:sz w:val="23"/>
          <w:szCs w:val="23"/>
        </w:rPr>
      </w:pPr>
      <w:bookmarkStart w:id="0" w:name="_GoBack"/>
      <w:bookmarkEnd w:id="0"/>
      <w:r w:rsidRPr="001549D0">
        <w:rPr>
          <w:rFonts w:ascii="Times New Roman" w:hAnsi="Times New Roman" w:cs="Times New Roman"/>
          <w:b/>
          <w:bCs/>
          <w:sz w:val="23"/>
          <w:szCs w:val="23"/>
        </w:rPr>
        <w:t>Australian Securi</w:t>
      </w:r>
      <w:r w:rsidR="00B30028" w:rsidRPr="001549D0">
        <w:rPr>
          <w:rFonts w:ascii="Times New Roman" w:hAnsi="Times New Roman" w:cs="Times New Roman"/>
          <w:b/>
          <w:bCs/>
          <w:sz w:val="23"/>
          <w:szCs w:val="23"/>
        </w:rPr>
        <w:t>ties and Investments Commission</w:t>
      </w:r>
    </w:p>
    <w:p w:rsidR="0019012F" w:rsidRPr="001549D0" w:rsidRDefault="00184E12" w:rsidP="00CA2013">
      <w:pPr>
        <w:pStyle w:val="Default"/>
        <w:jc w:val="center"/>
        <w:rPr>
          <w:rFonts w:ascii="Times New Roman" w:hAnsi="Times New Roman" w:cs="Times New Roman"/>
          <w:b/>
          <w:bCs/>
          <w:sz w:val="23"/>
          <w:szCs w:val="23"/>
        </w:rPr>
      </w:pPr>
      <w:r w:rsidRPr="001549D0">
        <w:rPr>
          <w:rFonts w:ascii="Times New Roman" w:hAnsi="Times New Roman" w:cs="Times New Roman"/>
          <w:b/>
          <w:bCs/>
          <w:sz w:val="23"/>
          <w:szCs w:val="23"/>
        </w:rPr>
        <w:t>Corporations Act</w:t>
      </w:r>
      <w:r w:rsidR="00EF418B" w:rsidRPr="001549D0">
        <w:rPr>
          <w:rFonts w:ascii="Times New Roman" w:hAnsi="Times New Roman" w:cs="Times New Roman"/>
          <w:b/>
          <w:bCs/>
          <w:sz w:val="23"/>
          <w:szCs w:val="23"/>
        </w:rPr>
        <w:t>—</w:t>
      </w:r>
      <w:r w:rsidR="000052A0" w:rsidRPr="001549D0">
        <w:rPr>
          <w:rFonts w:ascii="Times New Roman" w:hAnsi="Times New Roman" w:cs="Times New Roman"/>
          <w:b/>
          <w:bCs/>
          <w:sz w:val="23"/>
          <w:szCs w:val="23"/>
        </w:rPr>
        <w:t>Paragraph</w:t>
      </w:r>
      <w:r w:rsidR="00270E85" w:rsidRPr="001549D0">
        <w:rPr>
          <w:rFonts w:ascii="Times New Roman" w:hAnsi="Times New Roman" w:cs="Times New Roman"/>
          <w:b/>
          <w:bCs/>
          <w:sz w:val="23"/>
          <w:szCs w:val="23"/>
        </w:rPr>
        <w:t xml:space="preserve"> 907D</w:t>
      </w:r>
      <w:r w:rsidR="000052A0" w:rsidRPr="001549D0">
        <w:rPr>
          <w:rFonts w:ascii="Times New Roman" w:hAnsi="Times New Roman" w:cs="Times New Roman"/>
          <w:b/>
          <w:bCs/>
          <w:sz w:val="23"/>
          <w:szCs w:val="23"/>
        </w:rPr>
        <w:t>(2)(a)</w:t>
      </w:r>
      <w:r w:rsidR="00EF418B" w:rsidRPr="001549D0">
        <w:rPr>
          <w:rFonts w:ascii="Times New Roman" w:hAnsi="Times New Roman" w:cs="Times New Roman"/>
          <w:b/>
          <w:bCs/>
          <w:sz w:val="23"/>
          <w:szCs w:val="23"/>
        </w:rPr>
        <w:t>—</w:t>
      </w:r>
      <w:r w:rsidR="006A5DAF" w:rsidRPr="001549D0">
        <w:rPr>
          <w:rFonts w:ascii="Times New Roman" w:hAnsi="Times New Roman" w:cs="Times New Roman"/>
          <w:b/>
          <w:bCs/>
          <w:sz w:val="23"/>
          <w:szCs w:val="23"/>
        </w:rPr>
        <w:t xml:space="preserve"> Class </w:t>
      </w:r>
      <w:r w:rsidR="0019012F" w:rsidRPr="001549D0">
        <w:rPr>
          <w:rFonts w:ascii="Times New Roman" w:hAnsi="Times New Roman" w:cs="Times New Roman"/>
          <w:b/>
          <w:bCs/>
          <w:sz w:val="23"/>
          <w:szCs w:val="23"/>
        </w:rPr>
        <w:t>Exemption</w:t>
      </w:r>
    </w:p>
    <w:p w:rsidR="0019012F" w:rsidRPr="001549D0" w:rsidRDefault="0019012F" w:rsidP="009E5FAB">
      <w:pPr>
        <w:pStyle w:val="Default"/>
        <w:rPr>
          <w:rFonts w:ascii="Times New Roman" w:hAnsi="Times New Roman" w:cs="Times New Roman"/>
          <w:b/>
          <w:bCs/>
          <w:sz w:val="23"/>
          <w:szCs w:val="23"/>
        </w:rPr>
      </w:pPr>
    </w:p>
    <w:p w:rsidR="0019012F" w:rsidRPr="001549D0" w:rsidRDefault="00B30028" w:rsidP="009E5FAB">
      <w:pPr>
        <w:pStyle w:val="Default"/>
        <w:rPr>
          <w:rFonts w:ascii="Times New Roman" w:hAnsi="Times New Roman" w:cs="Times New Roman"/>
          <w:b/>
          <w:bCs/>
          <w:sz w:val="23"/>
          <w:szCs w:val="23"/>
        </w:rPr>
      </w:pPr>
      <w:r w:rsidRPr="001549D0">
        <w:rPr>
          <w:rFonts w:ascii="Times New Roman" w:hAnsi="Times New Roman" w:cs="Times New Roman"/>
          <w:b/>
          <w:bCs/>
          <w:sz w:val="23"/>
          <w:szCs w:val="23"/>
        </w:rPr>
        <w:t>Enabling legislation</w:t>
      </w:r>
    </w:p>
    <w:p w:rsidR="0019012F" w:rsidRPr="001549D0" w:rsidRDefault="0019012F" w:rsidP="009E5FAB">
      <w:pPr>
        <w:pStyle w:val="Default"/>
        <w:rPr>
          <w:rFonts w:ascii="Times New Roman" w:hAnsi="Times New Roman" w:cs="Times New Roman"/>
          <w:sz w:val="23"/>
          <w:szCs w:val="23"/>
        </w:rPr>
      </w:pPr>
    </w:p>
    <w:p w:rsidR="0019012F" w:rsidRPr="001549D0" w:rsidRDefault="0019012F" w:rsidP="00752029">
      <w:pPr>
        <w:pStyle w:val="Default"/>
        <w:numPr>
          <w:ilvl w:val="0"/>
          <w:numId w:val="1"/>
        </w:numPr>
        <w:ind w:left="567" w:hanging="567"/>
        <w:rPr>
          <w:rFonts w:ascii="Times New Roman" w:hAnsi="Times New Roman" w:cs="Times New Roman"/>
          <w:sz w:val="23"/>
          <w:szCs w:val="23"/>
        </w:rPr>
      </w:pPr>
      <w:r w:rsidRPr="001549D0">
        <w:rPr>
          <w:rFonts w:ascii="Times New Roman" w:hAnsi="Times New Roman" w:cs="Times New Roman"/>
          <w:sz w:val="23"/>
          <w:szCs w:val="23"/>
        </w:rPr>
        <w:t>The Australian Securities and Investments Commission</w:t>
      </w:r>
      <w:r w:rsidR="00436EB0" w:rsidRPr="001549D0">
        <w:rPr>
          <w:rFonts w:ascii="Times New Roman" w:hAnsi="Times New Roman" w:cs="Times New Roman"/>
          <w:sz w:val="23"/>
          <w:szCs w:val="23"/>
        </w:rPr>
        <w:t xml:space="preserve"> (</w:t>
      </w:r>
      <w:r w:rsidR="00436EB0" w:rsidRPr="001549D0">
        <w:rPr>
          <w:rFonts w:ascii="Times New Roman" w:hAnsi="Times New Roman" w:cs="Times New Roman"/>
          <w:b/>
          <w:i/>
          <w:sz w:val="23"/>
          <w:szCs w:val="23"/>
        </w:rPr>
        <w:t>ASIC</w:t>
      </w:r>
      <w:r w:rsidR="00436EB0" w:rsidRPr="001549D0">
        <w:rPr>
          <w:rFonts w:ascii="Times New Roman" w:hAnsi="Times New Roman" w:cs="Times New Roman"/>
          <w:sz w:val="23"/>
          <w:szCs w:val="23"/>
        </w:rPr>
        <w:t>)</w:t>
      </w:r>
      <w:r w:rsidRPr="001549D0">
        <w:rPr>
          <w:rFonts w:ascii="Times New Roman" w:hAnsi="Times New Roman" w:cs="Times New Roman"/>
          <w:sz w:val="23"/>
          <w:szCs w:val="23"/>
        </w:rPr>
        <w:t xml:space="preserve"> makes this instrument under</w:t>
      </w:r>
      <w:r w:rsidR="004A3A4A" w:rsidRPr="001549D0">
        <w:rPr>
          <w:rFonts w:ascii="Times New Roman" w:hAnsi="Times New Roman" w:cs="Times New Roman"/>
          <w:sz w:val="23"/>
          <w:szCs w:val="23"/>
        </w:rPr>
        <w:t xml:space="preserve"> paragraph</w:t>
      </w:r>
      <w:r w:rsidR="00741BC4" w:rsidRPr="001549D0">
        <w:rPr>
          <w:rFonts w:ascii="Times New Roman" w:hAnsi="Times New Roman" w:cs="Times New Roman"/>
          <w:sz w:val="23"/>
          <w:szCs w:val="23"/>
        </w:rPr>
        <w:t xml:space="preserve"> 907D(2)(a) of the </w:t>
      </w:r>
      <w:r w:rsidR="00741BC4" w:rsidRPr="001549D0">
        <w:rPr>
          <w:rFonts w:ascii="Times New Roman" w:hAnsi="Times New Roman" w:cs="Times New Roman"/>
          <w:i/>
          <w:sz w:val="23"/>
          <w:szCs w:val="23"/>
        </w:rPr>
        <w:t>Corporations Act 2001</w:t>
      </w:r>
      <w:r w:rsidR="00741BC4" w:rsidRPr="001549D0">
        <w:rPr>
          <w:rFonts w:ascii="Times New Roman" w:hAnsi="Times New Roman" w:cs="Times New Roman"/>
          <w:sz w:val="23"/>
          <w:szCs w:val="23"/>
        </w:rPr>
        <w:t xml:space="preserve"> (</w:t>
      </w:r>
      <w:r w:rsidR="00741BC4" w:rsidRPr="001549D0">
        <w:rPr>
          <w:rFonts w:ascii="Times New Roman" w:hAnsi="Times New Roman" w:cs="Times New Roman"/>
          <w:b/>
          <w:i/>
          <w:sz w:val="23"/>
          <w:szCs w:val="23"/>
        </w:rPr>
        <w:t>Act</w:t>
      </w:r>
      <w:r w:rsidR="00741BC4" w:rsidRPr="001549D0">
        <w:rPr>
          <w:rFonts w:ascii="Times New Roman" w:hAnsi="Times New Roman" w:cs="Times New Roman"/>
          <w:sz w:val="23"/>
          <w:szCs w:val="23"/>
        </w:rPr>
        <w:t>)</w:t>
      </w:r>
      <w:r w:rsidRPr="001549D0">
        <w:rPr>
          <w:rFonts w:ascii="Times New Roman" w:hAnsi="Times New Roman" w:cs="Times New Roman"/>
          <w:sz w:val="23"/>
          <w:szCs w:val="23"/>
        </w:rPr>
        <w:t xml:space="preserve">. </w:t>
      </w:r>
    </w:p>
    <w:p w:rsidR="0019012F" w:rsidRPr="001549D0" w:rsidRDefault="0019012F" w:rsidP="009E5FAB">
      <w:pPr>
        <w:pStyle w:val="Default"/>
        <w:ind w:left="720"/>
        <w:rPr>
          <w:rFonts w:ascii="Times New Roman" w:hAnsi="Times New Roman" w:cs="Times New Roman"/>
          <w:sz w:val="23"/>
          <w:szCs w:val="23"/>
        </w:rPr>
      </w:pPr>
    </w:p>
    <w:p w:rsidR="0019012F" w:rsidRPr="001549D0" w:rsidRDefault="0019012F" w:rsidP="007B3099">
      <w:pPr>
        <w:pStyle w:val="Default"/>
        <w:tabs>
          <w:tab w:val="left" w:pos="2422"/>
        </w:tabs>
        <w:rPr>
          <w:rFonts w:ascii="Times New Roman" w:hAnsi="Times New Roman" w:cs="Times New Roman"/>
          <w:b/>
          <w:bCs/>
          <w:sz w:val="23"/>
          <w:szCs w:val="23"/>
        </w:rPr>
      </w:pPr>
      <w:r w:rsidRPr="001549D0">
        <w:rPr>
          <w:rFonts w:ascii="Times New Roman" w:hAnsi="Times New Roman" w:cs="Times New Roman"/>
          <w:b/>
          <w:bCs/>
          <w:sz w:val="23"/>
          <w:szCs w:val="23"/>
        </w:rPr>
        <w:t xml:space="preserve">Title </w:t>
      </w:r>
      <w:r w:rsidR="007B3099" w:rsidRPr="001549D0">
        <w:rPr>
          <w:rFonts w:ascii="Times New Roman" w:hAnsi="Times New Roman" w:cs="Times New Roman"/>
          <w:b/>
          <w:bCs/>
          <w:sz w:val="23"/>
          <w:szCs w:val="23"/>
        </w:rPr>
        <w:tab/>
      </w:r>
    </w:p>
    <w:p w:rsidR="00B30028" w:rsidRPr="001549D0" w:rsidRDefault="00B30028" w:rsidP="009E5FAB">
      <w:pPr>
        <w:pStyle w:val="Default"/>
        <w:rPr>
          <w:rFonts w:ascii="Times New Roman" w:hAnsi="Times New Roman" w:cs="Times New Roman"/>
          <w:sz w:val="23"/>
          <w:szCs w:val="23"/>
        </w:rPr>
      </w:pPr>
    </w:p>
    <w:p w:rsidR="0019012F" w:rsidRPr="001549D0" w:rsidRDefault="0019012F" w:rsidP="00752029">
      <w:pPr>
        <w:pStyle w:val="Default"/>
        <w:numPr>
          <w:ilvl w:val="0"/>
          <w:numId w:val="1"/>
        </w:numPr>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This instrument is ASIC </w:t>
      </w:r>
      <w:r w:rsidR="00E7797D" w:rsidRPr="001549D0">
        <w:rPr>
          <w:rFonts w:ascii="Times New Roman" w:hAnsi="Times New Roman" w:cs="Times New Roman"/>
          <w:sz w:val="23"/>
          <w:szCs w:val="23"/>
        </w:rPr>
        <w:t xml:space="preserve">Instrument </w:t>
      </w:r>
      <w:r w:rsidR="00170B70" w:rsidRPr="001549D0">
        <w:rPr>
          <w:rFonts w:ascii="Times New Roman" w:hAnsi="Times New Roman" w:cs="Times New Roman"/>
          <w:sz w:val="23"/>
          <w:szCs w:val="23"/>
        </w:rPr>
        <w:t>[</w:t>
      </w:r>
      <w:r w:rsidR="00B95CEB" w:rsidRPr="001549D0">
        <w:rPr>
          <w:rFonts w:ascii="Times New Roman" w:hAnsi="Times New Roman" w:cs="Times New Roman"/>
          <w:sz w:val="23"/>
          <w:szCs w:val="23"/>
        </w:rPr>
        <w:t>1</w:t>
      </w:r>
      <w:r w:rsidR="006A5DAF" w:rsidRPr="001549D0">
        <w:rPr>
          <w:rFonts w:ascii="Times New Roman" w:hAnsi="Times New Roman" w:cs="Times New Roman"/>
          <w:sz w:val="23"/>
          <w:szCs w:val="23"/>
        </w:rPr>
        <w:t>4</w:t>
      </w:r>
      <w:r w:rsidR="00B95CEB" w:rsidRPr="001549D0">
        <w:rPr>
          <w:rFonts w:ascii="Times New Roman" w:hAnsi="Times New Roman" w:cs="Times New Roman"/>
          <w:sz w:val="23"/>
          <w:szCs w:val="23"/>
        </w:rPr>
        <w:t>/</w:t>
      </w:r>
      <w:r w:rsidR="00170B70" w:rsidRPr="001549D0">
        <w:rPr>
          <w:rFonts w:ascii="Times New Roman" w:hAnsi="Times New Roman" w:cs="Times New Roman"/>
          <w:sz w:val="23"/>
          <w:szCs w:val="23"/>
        </w:rPr>
        <w:t>0234]</w:t>
      </w:r>
      <w:r w:rsidRPr="001549D0">
        <w:rPr>
          <w:rFonts w:ascii="Times New Roman" w:hAnsi="Times New Roman" w:cs="Times New Roman"/>
          <w:sz w:val="23"/>
          <w:szCs w:val="23"/>
        </w:rPr>
        <w:t>.</w:t>
      </w:r>
    </w:p>
    <w:p w:rsidR="0019012F" w:rsidRPr="001549D0" w:rsidRDefault="0019012F" w:rsidP="009E5FAB">
      <w:pPr>
        <w:pStyle w:val="Default"/>
        <w:rPr>
          <w:rFonts w:ascii="Times New Roman" w:hAnsi="Times New Roman" w:cs="Times New Roman"/>
          <w:sz w:val="23"/>
          <w:szCs w:val="23"/>
        </w:rPr>
      </w:pPr>
    </w:p>
    <w:p w:rsidR="0019012F" w:rsidRPr="001549D0" w:rsidRDefault="0019012F" w:rsidP="009E5FAB">
      <w:pPr>
        <w:pStyle w:val="Default"/>
        <w:rPr>
          <w:rFonts w:ascii="Times New Roman" w:hAnsi="Times New Roman" w:cs="Times New Roman"/>
          <w:b/>
          <w:bCs/>
          <w:sz w:val="23"/>
          <w:szCs w:val="23"/>
        </w:rPr>
      </w:pPr>
      <w:r w:rsidRPr="001549D0">
        <w:rPr>
          <w:rFonts w:ascii="Times New Roman" w:hAnsi="Times New Roman" w:cs="Times New Roman"/>
          <w:b/>
          <w:bCs/>
          <w:sz w:val="23"/>
          <w:szCs w:val="23"/>
        </w:rPr>
        <w:t xml:space="preserve">Commencement </w:t>
      </w:r>
    </w:p>
    <w:p w:rsidR="0019012F" w:rsidRPr="001549D0" w:rsidRDefault="0019012F" w:rsidP="009E5FAB">
      <w:pPr>
        <w:pStyle w:val="Default"/>
        <w:rPr>
          <w:rFonts w:ascii="Times New Roman" w:hAnsi="Times New Roman" w:cs="Times New Roman"/>
          <w:sz w:val="23"/>
          <w:szCs w:val="23"/>
        </w:rPr>
      </w:pPr>
    </w:p>
    <w:p w:rsidR="00AB2D80" w:rsidRPr="001549D0" w:rsidRDefault="006A5DAF" w:rsidP="00752029">
      <w:pPr>
        <w:pStyle w:val="Default"/>
        <w:numPr>
          <w:ilvl w:val="0"/>
          <w:numId w:val="1"/>
        </w:numPr>
        <w:spacing w:after="120"/>
        <w:ind w:left="567" w:hanging="567"/>
        <w:rPr>
          <w:rFonts w:ascii="Times New Roman" w:hAnsi="Times New Roman" w:cs="Times New Roman"/>
          <w:sz w:val="23"/>
          <w:szCs w:val="23"/>
          <w:lang w:val="en-US"/>
        </w:rPr>
      </w:pPr>
      <w:r w:rsidRPr="001549D0">
        <w:rPr>
          <w:rFonts w:ascii="Times New Roman" w:hAnsi="Times New Roman" w:cs="Times New Roman"/>
          <w:sz w:val="23"/>
          <w:szCs w:val="23"/>
        </w:rPr>
        <w:t xml:space="preserve">This instrument commences on </w:t>
      </w:r>
      <w:r w:rsidRPr="001549D0">
        <w:rPr>
          <w:rFonts w:ascii="Times New Roman" w:hAnsi="Times New Roman" w:cs="Times New Roman"/>
          <w:sz w:val="23"/>
          <w:szCs w:val="23"/>
          <w:lang w:val="en-US"/>
        </w:rPr>
        <w:t xml:space="preserve">the </w:t>
      </w:r>
      <w:r w:rsidR="00AB2D80" w:rsidRPr="001549D0">
        <w:rPr>
          <w:rFonts w:ascii="Times New Roman" w:hAnsi="Times New Roman" w:cs="Times New Roman"/>
          <w:sz w:val="23"/>
          <w:szCs w:val="23"/>
          <w:lang w:val="en-US"/>
        </w:rPr>
        <w:t>later of:</w:t>
      </w:r>
    </w:p>
    <w:p w:rsidR="00AB2D80" w:rsidRPr="001549D0" w:rsidRDefault="00AB2D80" w:rsidP="00752029">
      <w:pPr>
        <w:pStyle w:val="Default"/>
        <w:numPr>
          <w:ilvl w:val="1"/>
          <w:numId w:val="1"/>
        </w:numPr>
        <w:spacing w:after="120"/>
        <w:ind w:left="1134" w:hanging="567"/>
        <w:rPr>
          <w:rFonts w:ascii="Times New Roman" w:hAnsi="Times New Roman" w:cs="Times New Roman"/>
          <w:sz w:val="23"/>
          <w:szCs w:val="23"/>
          <w:lang w:val="en-US"/>
        </w:rPr>
      </w:pPr>
      <w:r w:rsidRPr="001549D0">
        <w:rPr>
          <w:rFonts w:ascii="Times New Roman" w:hAnsi="Times New Roman" w:cs="Times New Roman"/>
          <w:sz w:val="23"/>
          <w:szCs w:val="23"/>
          <w:lang w:val="en-US"/>
        </w:rPr>
        <w:t xml:space="preserve">the </w:t>
      </w:r>
      <w:r w:rsidR="006A5DAF" w:rsidRPr="001549D0">
        <w:rPr>
          <w:rFonts w:ascii="Times New Roman" w:hAnsi="Times New Roman" w:cs="Times New Roman"/>
          <w:sz w:val="23"/>
          <w:szCs w:val="23"/>
          <w:lang w:val="en-US"/>
        </w:rPr>
        <w:t xml:space="preserve">date it is registered under the </w:t>
      </w:r>
      <w:r w:rsidR="006A5DAF" w:rsidRPr="001549D0">
        <w:rPr>
          <w:rFonts w:ascii="Times New Roman" w:hAnsi="Times New Roman" w:cs="Times New Roman"/>
          <w:i/>
          <w:sz w:val="23"/>
          <w:szCs w:val="23"/>
          <w:lang w:val="en-US"/>
        </w:rPr>
        <w:t>Legislative Instruments Act 2003</w:t>
      </w:r>
      <w:r w:rsidRPr="001549D0">
        <w:rPr>
          <w:rFonts w:ascii="Times New Roman" w:hAnsi="Times New Roman" w:cs="Times New Roman"/>
          <w:sz w:val="23"/>
          <w:szCs w:val="23"/>
          <w:lang w:val="en-US"/>
        </w:rPr>
        <w:t>; and</w:t>
      </w:r>
    </w:p>
    <w:p w:rsidR="006A5DAF" w:rsidRPr="001549D0" w:rsidRDefault="00AB2D80" w:rsidP="00752029">
      <w:pPr>
        <w:pStyle w:val="Default"/>
        <w:numPr>
          <w:ilvl w:val="1"/>
          <w:numId w:val="1"/>
        </w:numPr>
        <w:ind w:left="1134" w:hanging="567"/>
        <w:rPr>
          <w:rFonts w:ascii="Times New Roman" w:hAnsi="Times New Roman" w:cs="Times New Roman"/>
          <w:sz w:val="23"/>
          <w:szCs w:val="23"/>
          <w:lang w:val="en-US"/>
        </w:rPr>
      </w:pPr>
      <w:r w:rsidRPr="001549D0">
        <w:rPr>
          <w:rFonts w:ascii="Times New Roman" w:hAnsi="Times New Roman" w:cs="Times New Roman"/>
          <w:sz w:val="23"/>
          <w:szCs w:val="23"/>
          <w:lang w:val="en-US"/>
        </w:rPr>
        <w:t>1 April 2014</w:t>
      </w:r>
      <w:r w:rsidR="006A5DAF" w:rsidRPr="001549D0">
        <w:rPr>
          <w:rFonts w:ascii="Times New Roman" w:hAnsi="Times New Roman" w:cs="Times New Roman"/>
          <w:i/>
          <w:sz w:val="23"/>
          <w:szCs w:val="23"/>
          <w:lang w:val="en-US"/>
        </w:rPr>
        <w:t>.</w:t>
      </w:r>
    </w:p>
    <w:p w:rsidR="006A5DAF" w:rsidRPr="001549D0" w:rsidRDefault="006A5DAF" w:rsidP="006A5DAF">
      <w:pPr>
        <w:pStyle w:val="Default"/>
        <w:ind w:left="360"/>
        <w:rPr>
          <w:rFonts w:ascii="Times New Roman" w:hAnsi="Times New Roman" w:cs="Times New Roman"/>
          <w:sz w:val="23"/>
          <w:szCs w:val="23"/>
        </w:rPr>
      </w:pPr>
    </w:p>
    <w:p w:rsidR="006A5DAF" w:rsidRPr="001549D0" w:rsidRDefault="006A5DAF" w:rsidP="007F26A2">
      <w:pPr>
        <w:pStyle w:val="Default"/>
        <w:ind w:left="567"/>
        <w:rPr>
          <w:rFonts w:ascii="Times New Roman" w:hAnsi="Times New Roman" w:cs="Times New Roman"/>
          <w:sz w:val="20"/>
          <w:szCs w:val="20"/>
        </w:rPr>
      </w:pPr>
      <w:r w:rsidRPr="001549D0">
        <w:rPr>
          <w:rFonts w:ascii="Times New Roman" w:hAnsi="Times New Roman" w:cs="Times New Roman"/>
          <w:sz w:val="20"/>
          <w:szCs w:val="20"/>
        </w:rPr>
        <w:t>Note:  An instrument is registered when it is recorded on the Federal Register of Legislative Instruments (</w:t>
      </w:r>
      <w:r w:rsidRPr="001549D0">
        <w:rPr>
          <w:rFonts w:ascii="Times New Roman" w:hAnsi="Times New Roman" w:cs="Times New Roman"/>
          <w:bCs/>
          <w:i/>
          <w:iCs/>
          <w:sz w:val="20"/>
          <w:szCs w:val="20"/>
        </w:rPr>
        <w:t>FRLI</w:t>
      </w:r>
      <w:r w:rsidRPr="001549D0">
        <w:rPr>
          <w:rFonts w:ascii="Times New Roman" w:hAnsi="Times New Roman" w:cs="Times New Roman"/>
          <w:sz w:val="20"/>
          <w:szCs w:val="20"/>
        </w:rPr>
        <w:t xml:space="preserve">) in electronic form: see </w:t>
      </w:r>
      <w:r w:rsidRPr="001549D0">
        <w:rPr>
          <w:rFonts w:ascii="Times New Roman" w:hAnsi="Times New Roman" w:cs="Times New Roman"/>
          <w:i/>
          <w:iCs/>
          <w:sz w:val="20"/>
          <w:szCs w:val="20"/>
        </w:rPr>
        <w:t>Legislative Instruments Act 2003</w:t>
      </w:r>
      <w:r w:rsidRPr="001549D0">
        <w:rPr>
          <w:rFonts w:ascii="Times New Roman" w:hAnsi="Times New Roman" w:cs="Times New Roman"/>
          <w:sz w:val="20"/>
          <w:szCs w:val="20"/>
        </w:rPr>
        <w:t xml:space="preserve">, section 4 (definition of </w:t>
      </w:r>
      <w:r w:rsidRPr="001549D0">
        <w:rPr>
          <w:rFonts w:ascii="Times New Roman" w:hAnsi="Times New Roman" w:cs="Times New Roman"/>
          <w:b/>
          <w:bCs/>
          <w:i/>
          <w:iCs/>
          <w:sz w:val="20"/>
          <w:szCs w:val="20"/>
        </w:rPr>
        <w:t>register</w:t>
      </w:r>
      <w:r w:rsidRPr="001549D0">
        <w:rPr>
          <w:rFonts w:ascii="Times New Roman" w:hAnsi="Times New Roman" w:cs="Times New Roman"/>
          <w:b/>
          <w:sz w:val="20"/>
          <w:szCs w:val="20"/>
        </w:rPr>
        <w:t>)</w:t>
      </w:r>
      <w:r w:rsidRPr="001549D0">
        <w:rPr>
          <w:rFonts w:ascii="Times New Roman" w:hAnsi="Times New Roman" w:cs="Times New Roman"/>
          <w:sz w:val="20"/>
          <w:szCs w:val="20"/>
        </w:rPr>
        <w:t xml:space="preserve">. The FRLI may be accessed at </w:t>
      </w:r>
      <w:hyperlink r:id="rId9" w:history="1">
        <w:r w:rsidRPr="001549D0">
          <w:rPr>
            <w:rStyle w:val="Hyperlink"/>
            <w:rFonts w:ascii="Times New Roman" w:hAnsi="Times New Roman" w:cs="Times New Roman"/>
            <w:sz w:val="20"/>
            <w:szCs w:val="20"/>
          </w:rPr>
          <w:t>http://www.frli.gov.au/</w:t>
        </w:r>
      </w:hyperlink>
      <w:r w:rsidRPr="001549D0">
        <w:rPr>
          <w:rFonts w:ascii="Times New Roman" w:hAnsi="Times New Roman" w:cs="Times New Roman"/>
          <w:sz w:val="20"/>
          <w:szCs w:val="20"/>
        </w:rPr>
        <w:t>.</w:t>
      </w:r>
    </w:p>
    <w:p w:rsidR="0019012F" w:rsidRPr="001549D0" w:rsidRDefault="0019012F" w:rsidP="009E5FAB">
      <w:pPr>
        <w:pStyle w:val="Default"/>
        <w:rPr>
          <w:rFonts w:ascii="Times New Roman" w:hAnsi="Times New Roman" w:cs="Times New Roman"/>
          <w:sz w:val="23"/>
          <w:szCs w:val="23"/>
        </w:rPr>
      </w:pPr>
    </w:p>
    <w:p w:rsidR="00266793" w:rsidRPr="001549D0" w:rsidRDefault="00266793" w:rsidP="009E5FAB">
      <w:pPr>
        <w:pStyle w:val="Default"/>
        <w:rPr>
          <w:rFonts w:ascii="Times New Roman" w:hAnsi="Times New Roman" w:cs="Times New Roman"/>
          <w:b/>
          <w:bCs/>
          <w:sz w:val="23"/>
          <w:szCs w:val="23"/>
        </w:rPr>
      </w:pPr>
      <w:r w:rsidRPr="001549D0">
        <w:rPr>
          <w:rFonts w:ascii="Times New Roman" w:hAnsi="Times New Roman" w:cs="Times New Roman"/>
          <w:b/>
          <w:bCs/>
          <w:sz w:val="23"/>
          <w:szCs w:val="23"/>
        </w:rPr>
        <w:t>Exemption</w:t>
      </w:r>
      <w:r w:rsidR="00364656" w:rsidRPr="001549D0">
        <w:rPr>
          <w:rFonts w:ascii="Times New Roman" w:hAnsi="Times New Roman" w:cs="Times New Roman"/>
          <w:b/>
          <w:bCs/>
          <w:sz w:val="23"/>
          <w:szCs w:val="23"/>
        </w:rPr>
        <w:t xml:space="preserve"> </w:t>
      </w:r>
      <w:r w:rsidR="006128A9" w:rsidRPr="001549D0">
        <w:rPr>
          <w:rFonts w:ascii="Times New Roman" w:hAnsi="Times New Roman" w:cs="Times New Roman"/>
          <w:b/>
          <w:bCs/>
          <w:sz w:val="23"/>
          <w:szCs w:val="23"/>
        </w:rPr>
        <w:t>1</w:t>
      </w:r>
      <w:r w:rsidRPr="001549D0">
        <w:rPr>
          <w:rFonts w:ascii="Times New Roman" w:hAnsi="Times New Roman" w:cs="Times New Roman"/>
          <w:b/>
          <w:bCs/>
          <w:sz w:val="23"/>
          <w:szCs w:val="23"/>
        </w:rPr>
        <w:t xml:space="preserve"> </w:t>
      </w:r>
      <w:r w:rsidR="00907B5A" w:rsidRPr="001549D0">
        <w:rPr>
          <w:rFonts w:ascii="Times New Roman" w:hAnsi="Times New Roman" w:cs="Times New Roman"/>
          <w:b/>
          <w:bCs/>
          <w:sz w:val="23"/>
          <w:szCs w:val="23"/>
        </w:rPr>
        <w:t>(</w:t>
      </w:r>
      <w:r w:rsidR="00277B79" w:rsidRPr="001549D0">
        <w:rPr>
          <w:rFonts w:ascii="Times New Roman" w:hAnsi="Times New Roman" w:cs="Times New Roman"/>
          <w:b/>
          <w:bCs/>
          <w:sz w:val="23"/>
          <w:szCs w:val="23"/>
        </w:rPr>
        <w:t>Exchange-</w:t>
      </w:r>
      <w:r w:rsidR="007553E5" w:rsidRPr="001549D0">
        <w:rPr>
          <w:rFonts w:ascii="Times New Roman" w:hAnsi="Times New Roman" w:cs="Times New Roman"/>
          <w:b/>
          <w:bCs/>
          <w:sz w:val="23"/>
          <w:szCs w:val="23"/>
        </w:rPr>
        <w:t>t</w:t>
      </w:r>
      <w:r w:rsidR="00277B79" w:rsidRPr="001549D0">
        <w:rPr>
          <w:rFonts w:ascii="Times New Roman" w:hAnsi="Times New Roman" w:cs="Times New Roman"/>
          <w:b/>
          <w:bCs/>
          <w:sz w:val="23"/>
          <w:szCs w:val="23"/>
        </w:rPr>
        <w:t xml:space="preserve">raded </w:t>
      </w:r>
      <w:r w:rsidR="007553E5" w:rsidRPr="001549D0">
        <w:rPr>
          <w:rFonts w:ascii="Times New Roman" w:hAnsi="Times New Roman" w:cs="Times New Roman"/>
          <w:b/>
          <w:bCs/>
          <w:sz w:val="23"/>
          <w:szCs w:val="23"/>
        </w:rPr>
        <w:t>d</w:t>
      </w:r>
      <w:r w:rsidR="00277B79" w:rsidRPr="001549D0">
        <w:rPr>
          <w:rFonts w:ascii="Times New Roman" w:hAnsi="Times New Roman" w:cs="Times New Roman"/>
          <w:b/>
          <w:bCs/>
          <w:sz w:val="23"/>
          <w:szCs w:val="23"/>
        </w:rPr>
        <w:t>erivatives</w:t>
      </w:r>
      <w:r w:rsidR="00907B5A" w:rsidRPr="001549D0">
        <w:rPr>
          <w:rFonts w:ascii="Times New Roman" w:hAnsi="Times New Roman" w:cs="Times New Roman"/>
          <w:b/>
          <w:bCs/>
          <w:sz w:val="23"/>
          <w:szCs w:val="23"/>
        </w:rPr>
        <w:t>)</w:t>
      </w:r>
    </w:p>
    <w:p w:rsidR="00266793" w:rsidRPr="001549D0" w:rsidRDefault="00266793" w:rsidP="009E5FAB">
      <w:pPr>
        <w:pStyle w:val="Default"/>
        <w:rPr>
          <w:rFonts w:ascii="Times New Roman" w:hAnsi="Times New Roman" w:cs="Times New Roman"/>
          <w:sz w:val="23"/>
          <w:szCs w:val="23"/>
        </w:rPr>
      </w:pPr>
    </w:p>
    <w:p w:rsidR="00671187" w:rsidRPr="001549D0" w:rsidRDefault="00266793" w:rsidP="00752029">
      <w:pPr>
        <w:pStyle w:val="Default"/>
        <w:numPr>
          <w:ilvl w:val="0"/>
          <w:numId w:val="1"/>
        </w:numPr>
        <w:spacing w:after="120"/>
        <w:ind w:left="567" w:hanging="567"/>
        <w:rPr>
          <w:rFonts w:ascii="Times New Roman" w:hAnsi="Times New Roman" w:cs="Times New Roman"/>
          <w:sz w:val="23"/>
          <w:szCs w:val="23"/>
        </w:rPr>
      </w:pPr>
      <w:bookmarkStart w:id="1" w:name="_Ref367202246"/>
      <w:r w:rsidRPr="001549D0">
        <w:rPr>
          <w:rFonts w:ascii="Times New Roman" w:hAnsi="Times New Roman" w:cs="Times New Roman"/>
          <w:sz w:val="23"/>
          <w:szCs w:val="23"/>
        </w:rPr>
        <w:t xml:space="preserve">From 1 </w:t>
      </w:r>
      <w:r w:rsidR="00D10221" w:rsidRPr="001549D0">
        <w:rPr>
          <w:rFonts w:ascii="Times New Roman" w:hAnsi="Times New Roman" w:cs="Times New Roman"/>
          <w:sz w:val="23"/>
          <w:szCs w:val="23"/>
        </w:rPr>
        <w:t>April 2014</w:t>
      </w:r>
      <w:r w:rsidRPr="001549D0">
        <w:rPr>
          <w:rFonts w:ascii="Times New Roman" w:hAnsi="Times New Roman" w:cs="Times New Roman"/>
          <w:sz w:val="23"/>
          <w:szCs w:val="23"/>
        </w:rPr>
        <w:t xml:space="preserve"> to </w:t>
      </w:r>
      <w:r w:rsidR="00B843A9" w:rsidRPr="001549D0">
        <w:rPr>
          <w:rFonts w:ascii="Times New Roman" w:hAnsi="Times New Roman" w:cs="Times New Roman"/>
          <w:sz w:val="23"/>
          <w:szCs w:val="23"/>
        </w:rPr>
        <w:t>2</w:t>
      </w:r>
      <w:r w:rsidRPr="001549D0">
        <w:rPr>
          <w:rFonts w:ascii="Times New Roman" w:hAnsi="Times New Roman" w:cs="Times New Roman"/>
          <w:sz w:val="23"/>
          <w:szCs w:val="23"/>
        </w:rPr>
        <w:t xml:space="preserve"> March 2015</w:t>
      </w:r>
      <w:r w:rsidR="008F1E8B" w:rsidRPr="001549D0">
        <w:rPr>
          <w:rFonts w:ascii="Times New Roman" w:hAnsi="Times New Roman" w:cs="Times New Roman"/>
          <w:sz w:val="23"/>
          <w:szCs w:val="23"/>
        </w:rPr>
        <w:t xml:space="preserve"> </w:t>
      </w:r>
      <w:r w:rsidRPr="001549D0">
        <w:rPr>
          <w:rFonts w:ascii="Times New Roman" w:hAnsi="Times New Roman" w:cs="Times New Roman"/>
          <w:sz w:val="23"/>
          <w:szCs w:val="23"/>
        </w:rPr>
        <w:t>(</w:t>
      </w:r>
      <w:r w:rsidR="00FB05D1" w:rsidRPr="001549D0">
        <w:rPr>
          <w:rFonts w:ascii="Times New Roman" w:hAnsi="Times New Roman" w:cs="Times New Roman"/>
          <w:sz w:val="23"/>
          <w:szCs w:val="23"/>
        </w:rPr>
        <w:t>inclusive</w:t>
      </w:r>
      <w:r w:rsidRPr="001549D0">
        <w:rPr>
          <w:rFonts w:ascii="Times New Roman" w:hAnsi="Times New Roman" w:cs="Times New Roman"/>
          <w:sz w:val="23"/>
          <w:szCs w:val="23"/>
        </w:rPr>
        <w:t>)</w:t>
      </w:r>
      <w:r w:rsidR="00B73CF8" w:rsidRPr="001549D0">
        <w:rPr>
          <w:rFonts w:ascii="Times New Roman" w:hAnsi="Times New Roman" w:cs="Times New Roman"/>
          <w:sz w:val="23"/>
          <w:szCs w:val="23"/>
        </w:rPr>
        <w:t>,</w:t>
      </w:r>
      <w:r w:rsidRPr="001549D0">
        <w:rPr>
          <w:rFonts w:ascii="Times New Roman" w:hAnsi="Times New Roman" w:cs="Times New Roman"/>
          <w:sz w:val="23"/>
          <w:szCs w:val="23"/>
        </w:rPr>
        <w:t xml:space="preserve"> </w:t>
      </w:r>
      <w:r w:rsidR="00636172" w:rsidRPr="001549D0">
        <w:rPr>
          <w:rFonts w:ascii="Times New Roman" w:hAnsi="Times New Roman" w:cs="Times New Roman"/>
          <w:sz w:val="23"/>
          <w:szCs w:val="23"/>
        </w:rPr>
        <w:t>a</w:t>
      </w:r>
      <w:r w:rsidR="00463B5E" w:rsidRPr="001549D0">
        <w:rPr>
          <w:rFonts w:ascii="Times New Roman" w:hAnsi="Times New Roman" w:cs="Times New Roman"/>
          <w:sz w:val="23"/>
          <w:szCs w:val="23"/>
        </w:rPr>
        <w:t xml:space="preserve"> </w:t>
      </w:r>
      <w:r w:rsidR="004A0EA7" w:rsidRPr="001549D0">
        <w:rPr>
          <w:rFonts w:ascii="Times New Roman" w:hAnsi="Times New Roman" w:cs="Times New Roman"/>
          <w:sz w:val="23"/>
          <w:szCs w:val="23"/>
        </w:rPr>
        <w:t xml:space="preserve">Phase 2 Reporting Entity </w:t>
      </w:r>
      <w:r w:rsidRPr="001549D0">
        <w:rPr>
          <w:rFonts w:ascii="Times New Roman" w:hAnsi="Times New Roman" w:cs="Times New Roman"/>
          <w:sz w:val="23"/>
          <w:szCs w:val="23"/>
        </w:rPr>
        <w:t xml:space="preserve">does not have to comply with </w:t>
      </w:r>
      <w:r w:rsidR="00EE6A89" w:rsidRPr="001549D0">
        <w:rPr>
          <w:rFonts w:ascii="Times New Roman" w:hAnsi="Times New Roman" w:cs="Times New Roman"/>
          <w:sz w:val="23"/>
          <w:szCs w:val="23"/>
        </w:rPr>
        <w:t xml:space="preserve">Rule 2.2.1 </w:t>
      </w:r>
      <w:r w:rsidRPr="001549D0">
        <w:rPr>
          <w:rFonts w:ascii="Times New Roman" w:hAnsi="Times New Roman" w:cs="Times New Roman"/>
          <w:sz w:val="23"/>
          <w:szCs w:val="23"/>
        </w:rPr>
        <w:t>of the</w:t>
      </w:r>
      <w:r w:rsidR="009C0666" w:rsidRPr="001549D0">
        <w:rPr>
          <w:rFonts w:ascii="Times New Roman" w:hAnsi="Times New Roman" w:cs="Times New Roman"/>
          <w:sz w:val="23"/>
          <w:szCs w:val="23"/>
        </w:rPr>
        <w:t xml:space="preserve"> Rules to the extent </w:t>
      </w:r>
      <w:r w:rsidR="00AF4418" w:rsidRPr="001549D0">
        <w:rPr>
          <w:rFonts w:ascii="Times New Roman" w:hAnsi="Times New Roman" w:cs="Times New Roman"/>
          <w:sz w:val="23"/>
          <w:szCs w:val="23"/>
        </w:rPr>
        <w:t xml:space="preserve">that </w:t>
      </w:r>
      <w:r w:rsidR="002B0C17" w:rsidRPr="001549D0">
        <w:rPr>
          <w:rFonts w:ascii="Times New Roman" w:hAnsi="Times New Roman" w:cs="Times New Roman"/>
          <w:sz w:val="23"/>
          <w:szCs w:val="23"/>
        </w:rPr>
        <w:t xml:space="preserve">Rule </w:t>
      </w:r>
      <w:r w:rsidRPr="001549D0">
        <w:rPr>
          <w:rFonts w:ascii="Times New Roman" w:hAnsi="Times New Roman" w:cs="Times New Roman"/>
          <w:sz w:val="23"/>
          <w:szCs w:val="23"/>
        </w:rPr>
        <w:t xml:space="preserve">requires </w:t>
      </w:r>
      <w:r w:rsidR="0065592C"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to report a Reportable Transaction</w:t>
      </w:r>
      <w:r w:rsidR="00BE3049" w:rsidRPr="001549D0">
        <w:rPr>
          <w:rFonts w:ascii="Times New Roman" w:hAnsi="Times New Roman" w:cs="Times New Roman"/>
          <w:sz w:val="23"/>
          <w:szCs w:val="23"/>
        </w:rPr>
        <w:t xml:space="preserve"> or Reportable </w:t>
      </w:r>
      <w:r w:rsidR="006360A7" w:rsidRPr="001549D0">
        <w:rPr>
          <w:rFonts w:ascii="Times New Roman" w:hAnsi="Times New Roman" w:cs="Times New Roman"/>
          <w:sz w:val="23"/>
          <w:szCs w:val="23"/>
        </w:rPr>
        <w:t xml:space="preserve">Position </w:t>
      </w:r>
      <w:r w:rsidRPr="001549D0">
        <w:rPr>
          <w:rFonts w:ascii="Times New Roman" w:hAnsi="Times New Roman" w:cs="Times New Roman"/>
          <w:sz w:val="23"/>
          <w:szCs w:val="23"/>
        </w:rPr>
        <w:t xml:space="preserve">in relation to </w:t>
      </w:r>
      <w:r w:rsidR="00A516BA" w:rsidRPr="001549D0">
        <w:rPr>
          <w:rFonts w:ascii="Times New Roman" w:hAnsi="Times New Roman" w:cs="Times New Roman"/>
          <w:sz w:val="23"/>
          <w:szCs w:val="23"/>
        </w:rPr>
        <w:t xml:space="preserve">a </w:t>
      </w:r>
      <w:r w:rsidR="0032636A" w:rsidRPr="001549D0">
        <w:rPr>
          <w:rFonts w:ascii="Times New Roman" w:hAnsi="Times New Roman" w:cs="Times New Roman"/>
          <w:sz w:val="23"/>
          <w:szCs w:val="23"/>
        </w:rPr>
        <w:t>Derivative</w:t>
      </w:r>
      <w:r w:rsidR="00D5587C" w:rsidRPr="001549D0">
        <w:rPr>
          <w:rFonts w:ascii="Times New Roman" w:hAnsi="Times New Roman" w:cs="Times New Roman"/>
          <w:sz w:val="23"/>
          <w:szCs w:val="23"/>
        </w:rPr>
        <w:t xml:space="preserve"> </w:t>
      </w:r>
      <w:r w:rsidR="008D6A9D" w:rsidRPr="001549D0">
        <w:rPr>
          <w:rFonts w:ascii="Times New Roman" w:hAnsi="Times New Roman" w:cs="Times New Roman"/>
          <w:sz w:val="23"/>
          <w:szCs w:val="23"/>
        </w:rPr>
        <w:t>(</w:t>
      </w:r>
      <w:r w:rsidR="008D6A9D" w:rsidRPr="001549D0">
        <w:rPr>
          <w:rFonts w:ascii="Times New Roman" w:hAnsi="Times New Roman" w:cs="Times New Roman"/>
          <w:b/>
          <w:i/>
          <w:sz w:val="23"/>
          <w:szCs w:val="23"/>
        </w:rPr>
        <w:t>Exchange-Traded Derivative</w:t>
      </w:r>
      <w:r w:rsidR="008D6A9D" w:rsidRPr="001549D0">
        <w:rPr>
          <w:rFonts w:ascii="Times New Roman" w:hAnsi="Times New Roman" w:cs="Times New Roman"/>
          <w:sz w:val="23"/>
          <w:szCs w:val="23"/>
        </w:rPr>
        <w:t xml:space="preserve">) </w:t>
      </w:r>
      <w:r w:rsidR="00BD40F9" w:rsidRPr="001549D0">
        <w:rPr>
          <w:rFonts w:ascii="Times New Roman" w:hAnsi="Times New Roman" w:cs="Times New Roman"/>
          <w:sz w:val="23"/>
          <w:szCs w:val="23"/>
        </w:rPr>
        <w:t>where</w:t>
      </w:r>
      <w:r w:rsidR="00671187" w:rsidRPr="001549D0">
        <w:rPr>
          <w:rFonts w:ascii="Times New Roman" w:hAnsi="Times New Roman" w:cs="Times New Roman"/>
          <w:sz w:val="23"/>
          <w:szCs w:val="23"/>
        </w:rPr>
        <w:t>:</w:t>
      </w:r>
      <w:bookmarkEnd w:id="1"/>
    </w:p>
    <w:p w:rsidR="00E125A1" w:rsidRPr="001549D0" w:rsidRDefault="00BD40F9" w:rsidP="00752029">
      <w:pPr>
        <w:pStyle w:val="Default"/>
        <w:numPr>
          <w:ilvl w:val="1"/>
          <w:numId w:val="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the Derivative </w:t>
      </w:r>
      <w:r w:rsidR="00671187" w:rsidRPr="001549D0">
        <w:rPr>
          <w:rFonts w:ascii="Times New Roman" w:hAnsi="Times New Roman" w:cs="Times New Roman"/>
          <w:sz w:val="23"/>
          <w:szCs w:val="23"/>
        </w:rPr>
        <w:t xml:space="preserve">is able to be traded </w:t>
      </w:r>
      <w:r w:rsidR="00C36BDE" w:rsidRPr="001549D0">
        <w:rPr>
          <w:rFonts w:ascii="Times New Roman" w:hAnsi="Times New Roman" w:cs="Times New Roman"/>
          <w:sz w:val="23"/>
          <w:szCs w:val="23"/>
        </w:rPr>
        <w:t xml:space="preserve">(within the meaning of section 761A of the Act) </w:t>
      </w:r>
      <w:r w:rsidR="00671187" w:rsidRPr="001549D0">
        <w:rPr>
          <w:rFonts w:ascii="Times New Roman" w:hAnsi="Times New Roman" w:cs="Times New Roman"/>
          <w:sz w:val="23"/>
          <w:szCs w:val="23"/>
        </w:rPr>
        <w:t xml:space="preserve">on a </w:t>
      </w:r>
      <w:r w:rsidR="00CC5C39" w:rsidRPr="001549D0">
        <w:rPr>
          <w:rFonts w:ascii="Times New Roman" w:hAnsi="Times New Roman" w:cs="Times New Roman"/>
          <w:sz w:val="23"/>
          <w:szCs w:val="23"/>
        </w:rPr>
        <w:t>Relevant Financial Market</w:t>
      </w:r>
      <w:r w:rsidR="00E125A1" w:rsidRPr="001549D0">
        <w:rPr>
          <w:rFonts w:ascii="Times New Roman" w:hAnsi="Times New Roman" w:cs="Times New Roman"/>
          <w:sz w:val="23"/>
          <w:szCs w:val="23"/>
        </w:rPr>
        <w:t>; and</w:t>
      </w:r>
    </w:p>
    <w:p w:rsidR="0032636A" w:rsidRPr="001549D0" w:rsidRDefault="000A3DE8" w:rsidP="00752029">
      <w:pPr>
        <w:pStyle w:val="Default"/>
        <w:numPr>
          <w:ilvl w:val="1"/>
          <w:numId w:val="1"/>
        </w:numPr>
        <w:ind w:left="1134" w:hanging="567"/>
        <w:rPr>
          <w:rFonts w:ascii="Times New Roman" w:hAnsi="Times New Roman" w:cs="Times New Roman"/>
          <w:sz w:val="23"/>
          <w:szCs w:val="23"/>
        </w:rPr>
      </w:pPr>
      <w:bookmarkStart w:id="2" w:name="_Ref367179917"/>
      <w:r w:rsidRPr="001549D0">
        <w:rPr>
          <w:rFonts w:ascii="Times New Roman" w:hAnsi="Times New Roman" w:cs="Times New Roman"/>
          <w:sz w:val="23"/>
          <w:szCs w:val="23"/>
        </w:rPr>
        <w:t xml:space="preserve">the </w:t>
      </w:r>
      <w:r w:rsidR="0032636A" w:rsidRPr="001549D0">
        <w:rPr>
          <w:rFonts w:ascii="Times New Roman" w:hAnsi="Times New Roman" w:cs="Times New Roman"/>
          <w:sz w:val="23"/>
          <w:szCs w:val="23"/>
        </w:rPr>
        <w:t>ent</w:t>
      </w:r>
      <w:r w:rsidR="00E125A1" w:rsidRPr="001549D0">
        <w:rPr>
          <w:rFonts w:ascii="Times New Roman" w:hAnsi="Times New Roman" w:cs="Times New Roman"/>
          <w:sz w:val="23"/>
          <w:szCs w:val="23"/>
        </w:rPr>
        <w:t>ry into of the arrangement that is the Derivative takes place on the Relevant Financial Market.</w:t>
      </w:r>
      <w:bookmarkEnd w:id="2"/>
    </w:p>
    <w:p w:rsidR="00692356" w:rsidRPr="001549D0" w:rsidRDefault="00692356" w:rsidP="009E5FAB">
      <w:pPr>
        <w:pStyle w:val="Default"/>
        <w:ind w:left="720"/>
        <w:rPr>
          <w:rFonts w:ascii="Times New Roman" w:hAnsi="Times New Roman" w:cs="Times New Roman"/>
          <w:sz w:val="23"/>
          <w:szCs w:val="23"/>
        </w:rPr>
      </w:pPr>
    </w:p>
    <w:p w:rsidR="00266793" w:rsidRPr="001549D0" w:rsidRDefault="00692356" w:rsidP="00752029">
      <w:pPr>
        <w:pStyle w:val="Default"/>
        <w:numPr>
          <w:ilvl w:val="0"/>
          <w:numId w:val="1"/>
        </w:numPr>
        <w:spacing w:after="120"/>
        <w:ind w:left="567" w:hanging="567"/>
        <w:rPr>
          <w:rFonts w:ascii="Times New Roman" w:hAnsi="Times New Roman" w:cs="Times New Roman"/>
          <w:sz w:val="23"/>
          <w:szCs w:val="23"/>
        </w:rPr>
      </w:pPr>
      <w:bookmarkStart w:id="3" w:name="_Ref367202344"/>
      <w:bookmarkStart w:id="4" w:name="_Ref367179850"/>
      <w:r w:rsidRPr="001549D0">
        <w:rPr>
          <w:rFonts w:ascii="Times New Roman" w:hAnsi="Times New Roman" w:cs="Times New Roman"/>
          <w:sz w:val="23"/>
          <w:szCs w:val="23"/>
        </w:rPr>
        <w:t xml:space="preserve">For the purposes of </w:t>
      </w:r>
      <w:r w:rsidR="00EE3223" w:rsidRPr="001549D0">
        <w:rPr>
          <w:rFonts w:ascii="Times New Roman" w:hAnsi="Times New Roman" w:cs="Times New Roman"/>
          <w:sz w:val="23"/>
          <w:szCs w:val="23"/>
        </w:rPr>
        <w:t xml:space="preserve">the exemption in </w:t>
      </w:r>
      <w:r w:rsidRPr="001549D0">
        <w:rPr>
          <w:rFonts w:ascii="Times New Roman" w:hAnsi="Times New Roman" w:cs="Times New Roman"/>
          <w:sz w:val="23"/>
          <w:szCs w:val="23"/>
        </w:rPr>
        <w:t>paragraph</w:t>
      </w:r>
      <w:r w:rsidR="00C019E5" w:rsidRPr="001549D0">
        <w:rPr>
          <w:rFonts w:ascii="Times New Roman" w:hAnsi="Times New Roman" w:cs="Times New Roman"/>
          <w:sz w:val="23"/>
          <w:szCs w:val="23"/>
        </w:rPr>
        <w:t xml:space="preserve"> </w:t>
      </w:r>
      <w:r w:rsidR="006E5A2F" w:rsidRPr="001549D0">
        <w:rPr>
          <w:rFonts w:ascii="Times New Roman" w:hAnsi="Times New Roman" w:cs="Times New Roman"/>
        </w:rPr>
        <w:fldChar w:fldCharType="begin"/>
      </w:r>
      <w:r w:rsidR="00C019E5" w:rsidRPr="001549D0">
        <w:rPr>
          <w:rFonts w:ascii="Times New Roman" w:hAnsi="Times New Roman" w:cs="Times New Roman"/>
        </w:rPr>
        <w:instrText xml:space="preserve"> REF _Ref367202246 \r \h </w:instrText>
      </w:r>
      <w:r w:rsidR="001549D0">
        <w:rPr>
          <w:rFonts w:ascii="Times New Roman" w:hAnsi="Times New Roman" w:cs="Times New Roman"/>
        </w:rPr>
        <w:instrText xml:space="preserve"> \* MERGEFORMAT </w:instrText>
      </w:r>
      <w:r w:rsidR="006E5A2F" w:rsidRPr="001549D0">
        <w:rPr>
          <w:rFonts w:ascii="Times New Roman" w:hAnsi="Times New Roman" w:cs="Times New Roman"/>
        </w:rPr>
      </w:r>
      <w:r w:rsidR="006E5A2F" w:rsidRPr="001549D0">
        <w:rPr>
          <w:rFonts w:ascii="Times New Roman" w:hAnsi="Times New Roman" w:cs="Times New Roman"/>
        </w:rPr>
        <w:fldChar w:fldCharType="separate"/>
      </w:r>
      <w:r w:rsidR="00C033EC">
        <w:rPr>
          <w:rFonts w:ascii="Times New Roman" w:hAnsi="Times New Roman" w:cs="Times New Roman"/>
        </w:rPr>
        <w:t>4</w:t>
      </w:r>
      <w:r w:rsidR="006E5A2F" w:rsidRPr="001549D0">
        <w:rPr>
          <w:rFonts w:ascii="Times New Roman" w:hAnsi="Times New Roman" w:cs="Times New Roman"/>
        </w:rPr>
        <w:fldChar w:fldCharType="end"/>
      </w:r>
      <w:r w:rsidR="00F72387" w:rsidRPr="001549D0">
        <w:rPr>
          <w:rFonts w:ascii="Times New Roman" w:hAnsi="Times New Roman" w:cs="Times New Roman"/>
          <w:sz w:val="23"/>
          <w:szCs w:val="23"/>
        </w:rPr>
        <w:t>,</w:t>
      </w:r>
      <w:r w:rsidR="005E12BD" w:rsidRPr="001549D0">
        <w:rPr>
          <w:rFonts w:ascii="Times New Roman" w:hAnsi="Times New Roman" w:cs="Times New Roman"/>
          <w:sz w:val="23"/>
          <w:szCs w:val="23"/>
        </w:rPr>
        <w:t xml:space="preserve"> </w:t>
      </w:r>
      <w:r w:rsidR="00BC745D" w:rsidRPr="001549D0">
        <w:rPr>
          <w:rFonts w:ascii="Times New Roman" w:hAnsi="Times New Roman" w:cs="Times New Roman"/>
          <w:sz w:val="23"/>
          <w:szCs w:val="23"/>
        </w:rPr>
        <w:t>and subject to paragraph</w:t>
      </w:r>
      <w:r w:rsidR="00C019E5" w:rsidRPr="001549D0">
        <w:rPr>
          <w:rFonts w:ascii="Times New Roman" w:hAnsi="Times New Roman" w:cs="Times New Roman"/>
          <w:sz w:val="23"/>
          <w:szCs w:val="23"/>
        </w:rPr>
        <w:t xml:space="preserve"> </w:t>
      </w:r>
      <w:r w:rsidR="006E5A2F" w:rsidRPr="001549D0">
        <w:rPr>
          <w:rFonts w:ascii="Times New Roman" w:hAnsi="Times New Roman" w:cs="Times New Roman"/>
        </w:rPr>
        <w:fldChar w:fldCharType="begin"/>
      </w:r>
      <w:r w:rsidR="00C019E5" w:rsidRPr="001549D0">
        <w:rPr>
          <w:rFonts w:ascii="Times New Roman" w:hAnsi="Times New Roman" w:cs="Times New Roman"/>
        </w:rPr>
        <w:instrText xml:space="preserve"> REF _Ref382813548 \r \h </w:instrText>
      </w:r>
      <w:r w:rsidR="001549D0">
        <w:rPr>
          <w:rFonts w:ascii="Times New Roman" w:hAnsi="Times New Roman" w:cs="Times New Roman"/>
        </w:rPr>
        <w:instrText xml:space="preserve"> \* MERGEFORMAT </w:instrText>
      </w:r>
      <w:r w:rsidR="006E5A2F" w:rsidRPr="001549D0">
        <w:rPr>
          <w:rFonts w:ascii="Times New Roman" w:hAnsi="Times New Roman" w:cs="Times New Roman"/>
        </w:rPr>
      </w:r>
      <w:r w:rsidR="006E5A2F" w:rsidRPr="001549D0">
        <w:rPr>
          <w:rFonts w:ascii="Times New Roman" w:hAnsi="Times New Roman" w:cs="Times New Roman"/>
        </w:rPr>
        <w:fldChar w:fldCharType="separate"/>
      </w:r>
      <w:r w:rsidR="00C033EC">
        <w:rPr>
          <w:rFonts w:ascii="Times New Roman" w:hAnsi="Times New Roman" w:cs="Times New Roman"/>
        </w:rPr>
        <w:t>6</w:t>
      </w:r>
      <w:r w:rsidR="006E5A2F" w:rsidRPr="001549D0">
        <w:rPr>
          <w:rFonts w:ascii="Times New Roman" w:hAnsi="Times New Roman" w:cs="Times New Roman"/>
        </w:rPr>
        <w:fldChar w:fldCharType="end"/>
      </w:r>
      <w:r w:rsidR="00BC745D" w:rsidRPr="001549D0">
        <w:rPr>
          <w:rFonts w:ascii="Times New Roman" w:hAnsi="Times New Roman" w:cs="Times New Roman"/>
          <w:sz w:val="23"/>
          <w:szCs w:val="23"/>
        </w:rPr>
        <w:t xml:space="preserve">, </w:t>
      </w:r>
      <w:r w:rsidR="005E12BD" w:rsidRPr="001549D0">
        <w:rPr>
          <w:rFonts w:ascii="Times New Roman" w:hAnsi="Times New Roman" w:cs="Times New Roman"/>
          <w:sz w:val="23"/>
          <w:szCs w:val="23"/>
        </w:rPr>
        <w:t xml:space="preserve">each of the following financial markets is a </w:t>
      </w:r>
      <w:r w:rsidR="005E12BD" w:rsidRPr="001549D0">
        <w:rPr>
          <w:rFonts w:ascii="Times New Roman" w:hAnsi="Times New Roman" w:cs="Times New Roman"/>
          <w:b/>
          <w:i/>
          <w:sz w:val="23"/>
          <w:szCs w:val="23"/>
        </w:rPr>
        <w:t>Relevant Financial Market</w:t>
      </w:r>
      <w:r w:rsidR="004F1554" w:rsidRPr="001549D0">
        <w:rPr>
          <w:rFonts w:ascii="Times New Roman" w:hAnsi="Times New Roman" w:cs="Times New Roman"/>
          <w:sz w:val="23"/>
          <w:szCs w:val="23"/>
        </w:rPr>
        <w:t>:</w:t>
      </w:r>
      <w:bookmarkEnd w:id="3"/>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BSE Limited (Bombay Stock Exchange);</w:t>
      </w:r>
    </w:p>
    <w:p w:rsidR="006128A9" w:rsidRPr="001549D0" w:rsidRDefault="006128A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Boston Options Exchange</w:t>
      </w:r>
      <w:r w:rsidR="00DD5919" w:rsidRPr="001549D0">
        <w:rPr>
          <w:rFonts w:ascii="Times New Roman" w:hAnsi="Times New Roman" w:cs="Times New Roman"/>
          <w:sz w:val="23"/>
          <w:szCs w:val="23"/>
        </w:rPr>
        <w:t>;</w:t>
      </w:r>
    </w:p>
    <w:bookmarkEnd w:id="4"/>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Borsa Istanbul;</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Bursa Malaysia</w:t>
      </w:r>
      <w:r w:rsidR="00C11B4E" w:rsidRPr="001549D0">
        <w:rPr>
          <w:rFonts w:ascii="Times New Roman" w:hAnsi="Times New Roman" w:cs="Times New Roman"/>
          <w:sz w:val="23"/>
          <w:szCs w:val="23"/>
        </w:rPr>
        <w:t xml:space="preserve"> </w:t>
      </w:r>
      <w:r w:rsidR="004729BD" w:rsidRPr="001549D0">
        <w:rPr>
          <w:rFonts w:ascii="Times New Roman" w:hAnsi="Times New Roman" w:cs="Times New Roman"/>
          <w:sz w:val="23"/>
          <w:szCs w:val="23"/>
        </w:rPr>
        <w:t xml:space="preserve">- Bursa Malaysia </w:t>
      </w:r>
      <w:r w:rsidR="00C11B4E" w:rsidRPr="001549D0">
        <w:rPr>
          <w:rFonts w:ascii="Times New Roman" w:hAnsi="Times New Roman" w:cs="Times New Roman"/>
          <w:sz w:val="23"/>
          <w:szCs w:val="23"/>
        </w:rPr>
        <w:t>Derivatives</w:t>
      </w:r>
      <w:r w:rsidRPr="001549D0">
        <w:rPr>
          <w:rFonts w:ascii="Times New Roman" w:hAnsi="Times New Roman" w:cs="Times New Roman"/>
          <w:sz w:val="23"/>
          <w:szCs w:val="23"/>
        </w:rPr>
        <w: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CEGH Gas Exchange of Vienna Stock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Chicago Mercantile Exchange;</w:t>
      </w:r>
    </w:p>
    <w:p w:rsidR="006128A9"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China Financial Futures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Dalian Commodities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Dubai Gold &amp; Commodities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Dubai Mercantile Exchange;</w:t>
      </w:r>
    </w:p>
    <w:p w:rsidR="006128A9" w:rsidRPr="001549D0" w:rsidRDefault="006128A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Electronic Liquidity Exchange</w:t>
      </w:r>
      <w:r w:rsidR="005E765B" w:rsidRPr="001549D0">
        <w:rPr>
          <w:rFonts w:ascii="Times New Roman" w:hAnsi="Times New Roman" w:cs="Times New Roman"/>
          <w:sz w:val="23"/>
          <w:szCs w:val="23"/>
        </w:rPr>
        <w:t xml:space="preserve"> operated by ELX Futures LP</w:t>
      </w:r>
      <w:r w:rsidR="00DD5919" w:rsidRPr="001549D0">
        <w:rPr>
          <w:rFonts w:ascii="Times New Roman" w:hAnsi="Times New Roman" w:cs="Times New Roman"/>
          <w:sz w:val="23"/>
          <w:szCs w:val="23"/>
        </w:rPr>
        <w: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EPEX Spot SE;</w:t>
      </w:r>
    </w:p>
    <w:p w:rsidR="006128A9" w:rsidRPr="001549D0" w:rsidRDefault="006128A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European Climate Exchange</w:t>
      </w:r>
      <w:r w:rsidR="00DD5919" w:rsidRPr="001549D0">
        <w:rPr>
          <w:rFonts w:ascii="Times New Roman" w:hAnsi="Times New Roman" w:cs="Times New Roman"/>
          <w:sz w:val="23"/>
          <w:szCs w:val="23"/>
        </w:rPr>
        <w: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European Energy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European Exchange;</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lastRenderedPageBreak/>
        <w:t>Hong Kong Exchange &amp; Clearing Ltd;</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HUPX Ltd Hungarian Power Exchange;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ICE Endex;</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Jakarta Futures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Johannesberg Stock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Korea Exchange;</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LSE Derivatives Market;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Mexican Derivatives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Minneapolis Grain Exchange;</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Montreal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Moscow Stock Exchange;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NASDAQ OMX Armenia;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NASDAQ OMX Iceland;</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National Stock Exchange of India;</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New York Mercantile Exchange;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New Zealand Exchange;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Nodal Exchange;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NYSE Arca Europe;</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OneChicago (Single stock futures);</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Power Exchange Central Europe;</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Powernext;</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Russian Trading System;</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Singapore Commodity Exchange SGX-DT;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South African Futures Exchange (SAFEX)</w:t>
      </w:r>
      <w:r w:rsidR="00DD5919" w:rsidRPr="001549D0">
        <w:rPr>
          <w:rFonts w:ascii="Times New Roman" w:hAnsi="Times New Roman" w:cs="Times New Roman"/>
          <w:sz w:val="23"/>
          <w:szCs w:val="23"/>
        </w:rPr>
        <w:t>, including SAFEX APD Agricultural Products as part of JSE Limited</w:t>
      </w:r>
      <w:r w:rsidRPr="001549D0">
        <w:rPr>
          <w:rFonts w:ascii="Times New Roman" w:hAnsi="Times New Roman" w:cs="Times New Roman"/>
          <w:sz w:val="23"/>
          <w:szCs w:val="23"/>
        </w:rPr>
        <w: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Taiwan Futures Exchange;</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Tel Aviv Stock Exchange Ltd;</w:t>
      </w:r>
    </w:p>
    <w:p w:rsidR="000C290B"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Thailand Futures Exchange as part of</w:t>
      </w:r>
      <w:r w:rsidR="00E143EF" w:rsidRPr="001549D0">
        <w:rPr>
          <w:rFonts w:ascii="Times New Roman" w:hAnsi="Times New Roman" w:cs="Times New Roman"/>
          <w:sz w:val="23"/>
          <w:szCs w:val="23"/>
        </w:rPr>
        <w:t xml:space="preserve"> Stock Exchange of Thailand</w:t>
      </w:r>
      <w:r w:rsidR="000C290B" w:rsidRPr="001549D0">
        <w:rPr>
          <w:rFonts w:ascii="Times New Roman" w:hAnsi="Times New Roman" w:cs="Times New Roman"/>
          <w:sz w:val="23"/>
          <w:szCs w:val="23"/>
        </w:rPr>
        <w:t>;</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Tokyo Commodity Exchange;</w:t>
      </w:r>
      <w:r w:rsidR="002253FA" w:rsidRPr="001549D0">
        <w:rPr>
          <w:rFonts w:ascii="Times New Roman" w:hAnsi="Times New Roman" w:cs="Times New Roman"/>
          <w:sz w:val="23"/>
          <w:szCs w:val="23"/>
        </w:rPr>
        <w:t xml:space="preserve"> </w:t>
      </w:r>
    </w:p>
    <w:p w:rsidR="000C290B" w:rsidRPr="001549D0" w:rsidRDefault="000C290B"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Tokyo Financial Exchange</w:t>
      </w:r>
      <w:r w:rsidR="00DD5919" w:rsidRPr="001549D0">
        <w:rPr>
          <w:rFonts w:ascii="Times New Roman" w:hAnsi="Times New Roman" w:cs="Times New Roman"/>
          <w:sz w:val="23"/>
          <w:szCs w:val="23"/>
        </w:rPr>
        <w:t>; and</w:t>
      </w:r>
    </w:p>
    <w:p w:rsidR="00DD5919" w:rsidRPr="001549D0" w:rsidRDefault="00DD5919"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Turkish Derivatives Exchange.</w:t>
      </w:r>
    </w:p>
    <w:p w:rsidR="00857A4C" w:rsidRPr="001549D0" w:rsidRDefault="00857A4C" w:rsidP="009E5FAB">
      <w:pPr>
        <w:pStyle w:val="Default"/>
        <w:ind w:left="1021"/>
        <w:rPr>
          <w:rFonts w:ascii="Times New Roman" w:hAnsi="Times New Roman" w:cs="Times New Roman"/>
          <w:sz w:val="23"/>
          <w:szCs w:val="23"/>
        </w:rPr>
      </w:pPr>
    </w:p>
    <w:p w:rsidR="00857A4C" w:rsidRPr="001549D0" w:rsidRDefault="00F62C9A" w:rsidP="00752029">
      <w:pPr>
        <w:pStyle w:val="Default"/>
        <w:numPr>
          <w:ilvl w:val="0"/>
          <w:numId w:val="3"/>
        </w:numPr>
        <w:ind w:left="567" w:hanging="567"/>
        <w:rPr>
          <w:rFonts w:ascii="Times New Roman" w:hAnsi="Times New Roman" w:cs="Times New Roman"/>
          <w:sz w:val="23"/>
          <w:szCs w:val="23"/>
        </w:rPr>
      </w:pPr>
      <w:bookmarkStart w:id="5" w:name="_Ref367202307"/>
      <w:bookmarkStart w:id="6" w:name="_Ref382813548"/>
      <w:r w:rsidRPr="001549D0">
        <w:rPr>
          <w:rFonts w:ascii="Times New Roman" w:hAnsi="Times New Roman" w:cs="Times New Roman"/>
          <w:sz w:val="23"/>
          <w:szCs w:val="23"/>
        </w:rPr>
        <w:t xml:space="preserve">A financial market </w:t>
      </w:r>
      <w:r w:rsidR="00BC323A" w:rsidRPr="001549D0">
        <w:rPr>
          <w:rFonts w:ascii="Times New Roman" w:hAnsi="Times New Roman" w:cs="Times New Roman"/>
          <w:sz w:val="23"/>
          <w:szCs w:val="23"/>
        </w:rPr>
        <w:t>is not a</w:t>
      </w:r>
      <w:r w:rsidRPr="001549D0">
        <w:rPr>
          <w:rFonts w:ascii="Times New Roman" w:hAnsi="Times New Roman" w:cs="Times New Roman"/>
          <w:sz w:val="23"/>
          <w:szCs w:val="23"/>
        </w:rPr>
        <w:t xml:space="preserve"> Relevant Financial Market for the purpose</w:t>
      </w:r>
      <w:r w:rsidR="000C5FDF" w:rsidRPr="001549D0">
        <w:rPr>
          <w:rFonts w:ascii="Times New Roman" w:hAnsi="Times New Roman" w:cs="Times New Roman"/>
          <w:sz w:val="23"/>
          <w:szCs w:val="23"/>
        </w:rPr>
        <w:t>s</w:t>
      </w:r>
      <w:r w:rsidRPr="001549D0">
        <w:rPr>
          <w:rFonts w:ascii="Times New Roman" w:hAnsi="Times New Roman" w:cs="Times New Roman"/>
          <w:sz w:val="23"/>
          <w:szCs w:val="23"/>
        </w:rPr>
        <w:t xml:space="preserve"> of</w:t>
      </w:r>
      <w:r w:rsidR="000C5FDF" w:rsidRPr="001549D0">
        <w:rPr>
          <w:rFonts w:ascii="Times New Roman" w:hAnsi="Times New Roman" w:cs="Times New Roman"/>
          <w:sz w:val="23"/>
          <w:szCs w:val="23"/>
        </w:rPr>
        <w:t xml:space="preserve"> paragraphs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_Ref367202246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4</w:t>
      </w:r>
      <w:r w:rsidR="001549D0" w:rsidRPr="001549D0">
        <w:rPr>
          <w:rFonts w:ascii="Times New Roman" w:hAnsi="Times New Roman" w:cs="Times New Roman"/>
          <w:sz w:val="23"/>
          <w:szCs w:val="23"/>
        </w:rPr>
        <w:fldChar w:fldCharType="end"/>
      </w:r>
      <w:r w:rsidR="000C5FDF" w:rsidRPr="001549D0">
        <w:rPr>
          <w:rFonts w:ascii="Times New Roman" w:hAnsi="Times New Roman" w:cs="Times New Roman"/>
          <w:sz w:val="23"/>
          <w:szCs w:val="23"/>
        </w:rPr>
        <w:t xml:space="preserve"> and</w:t>
      </w:r>
      <w:r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_Ref367202344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5</w:t>
      </w:r>
      <w:r w:rsidR="001549D0" w:rsidRPr="001549D0">
        <w:rPr>
          <w:rFonts w:ascii="Times New Roman" w:hAnsi="Times New Roman" w:cs="Times New Roman"/>
          <w:sz w:val="23"/>
          <w:szCs w:val="23"/>
        </w:rPr>
        <w:fldChar w:fldCharType="end"/>
      </w:r>
      <w:r w:rsidR="0056599C" w:rsidRPr="001549D0">
        <w:rPr>
          <w:rFonts w:ascii="Times New Roman" w:hAnsi="Times New Roman" w:cs="Times New Roman"/>
          <w:sz w:val="23"/>
          <w:szCs w:val="23"/>
        </w:rPr>
        <w:t xml:space="preserve"> </w:t>
      </w:r>
      <w:r w:rsidR="00F471DE" w:rsidRPr="001549D0">
        <w:rPr>
          <w:rFonts w:ascii="Times New Roman" w:hAnsi="Times New Roman" w:cs="Times New Roman"/>
          <w:sz w:val="23"/>
          <w:szCs w:val="23"/>
        </w:rPr>
        <w:t>if</w:t>
      </w:r>
      <w:bookmarkEnd w:id="5"/>
      <w:r w:rsidR="0049509F" w:rsidRPr="001549D0">
        <w:rPr>
          <w:rFonts w:ascii="Times New Roman" w:hAnsi="Times New Roman" w:cs="Times New Roman"/>
          <w:sz w:val="23"/>
          <w:szCs w:val="23"/>
        </w:rPr>
        <w:t xml:space="preserve"> ASIC determines</w:t>
      </w:r>
      <w:r w:rsidR="00EF557A" w:rsidRPr="001549D0">
        <w:rPr>
          <w:rFonts w:ascii="Times New Roman" w:hAnsi="Times New Roman" w:cs="Times New Roman"/>
          <w:sz w:val="23"/>
          <w:szCs w:val="23"/>
        </w:rPr>
        <w:t xml:space="preserve"> that</w:t>
      </w:r>
      <w:r w:rsidR="0049509F" w:rsidRPr="001549D0">
        <w:rPr>
          <w:rFonts w:ascii="Times New Roman" w:hAnsi="Times New Roman" w:cs="Times New Roman"/>
          <w:sz w:val="23"/>
          <w:szCs w:val="23"/>
        </w:rPr>
        <w:t xml:space="preserve"> the financial market is a Regulated Foreign Market for the purposes of subrule 1.2.4(2) of the Rules</w:t>
      </w:r>
      <w:r w:rsidR="002D5CF4" w:rsidRPr="001549D0">
        <w:rPr>
          <w:rFonts w:ascii="Times New Roman" w:hAnsi="Times New Roman" w:cs="Times New Roman"/>
          <w:sz w:val="23"/>
          <w:szCs w:val="23"/>
        </w:rPr>
        <w:t xml:space="preserve"> and such determination has not been</w:t>
      </w:r>
      <w:r w:rsidR="00BF560C" w:rsidRPr="001549D0">
        <w:rPr>
          <w:rFonts w:ascii="Times New Roman" w:hAnsi="Times New Roman" w:cs="Times New Roman"/>
          <w:sz w:val="23"/>
          <w:szCs w:val="23"/>
        </w:rPr>
        <w:t xml:space="preserve"> withdrawn</w:t>
      </w:r>
      <w:r w:rsidR="0049509F" w:rsidRPr="001549D0">
        <w:rPr>
          <w:rFonts w:ascii="Times New Roman" w:hAnsi="Times New Roman" w:cs="Times New Roman"/>
          <w:sz w:val="23"/>
          <w:szCs w:val="23"/>
        </w:rPr>
        <w:t>.</w:t>
      </w:r>
      <w:bookmarkEnd w:id="6"/>
    </w:p>
    <w:p w:rsidR="009C276A" w:rsidRPr="001549D0" w:rsidRDefault="009C276A" w:rsidP="00DC72C4">
      <w:pPr>
        <w:pStyle w:val="Default"/>
        <w:ind w:left="567" w:hanging="567"/>
        <w:rPr>
          <w:rFonts w:ascii="Times New Roman" w:hAnsi="Times New Roman" w:cs="Times New Roman"/>
          <w:sz w:val="23"/>
          <w:szCs w:val="23"/>
        </w:rPr>
      </w:pPr>
    </w:p>
    <w:p w:rsidR="001F2572" w:rsidRPr="001549D0" w:rsidRDefault="009C276A" w:rsidP="00752029">
      <w:pPr>
        <w:pStyle w:val="Default"/>
        <w:numPr>
          <w:ilvl w:val="0"/>
          <w:numId w:val="3"/>
        </w:numPr>
        <w:spacing w:after="120"/>
        <w:ind w:left="567" w:hanging="567"/>
        <w:rPr>
          <w:rFonts w:ascii="Times New Roman" w:hAnsi="Times New Roman" w:cs="Times New Roman"/>
          <w:sz w:val="23"/>
          <w:szCs w:val="23"/>
        </w:rPr>
      </w:pPr>
      <w:bookmarkStart w:id="7" w:name="_Ref382829555"/>
      <w:r w:rsidRPr="001549D0">
        <w:rPr>
          <w:rFonts w:ascii="Times New Roman" w:hAnsi="Times New Roman" w:cs="Times New Roman"/>
          <w:sz w:val="23"/>
          <w:szCs w:val="23"/>
        </w:rPr>
        <w:t xml:space="preserve">It is a condition of the exemption in paragraph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_Ref367202246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4</w:t>
      </w:r>
      <w:r w:rsidR="001549D0" w:rsidRPr="001549D0">
        <w:rPr>
          <w:rFonts w:ascii="Times New Roman" w:hAnsi="Times New Roman" w:cs="Times New Roman"/>
          <w:sz w:val="23"/>
          <w:szCs w:val="23"/>
        </w:rPr>
        <w:fldChar w:fldCharType="end"/>
      </w:r>
      <w:r w:rsidR="001823B4" w:rsidRPr="001549D0">
        <w:rPr>
          <w:rFonts w:ascii="Times New Roman" w:hAnsi="Times New Roman" w:cs="Times New Roman"/>
          <w:sz w:val="23"/>
          <w:szCs w:val="23"/>
        </w:rPr>
        <w:t xml:space="preserve"> that the</w:t>
      </w:r>
      <w:r w:rsidRPr="001549D0">
        <w:rPr>
          <w:rFonts w:ascii="Times New Roman" w:hAnsi="Times New Roman" w:cs="Times New Roman"/>
          <w:sz w:val="23"/>
          <w:szCs w:val="23"/>
        </w:rPr>
        <w:t xml:space="preserve"> </w:t>
      </w:r>
      <w:r w:rsidR="00291853" w:rsidRPr="001549D0">
        <w:rPr>
          <w:rFonts w:ascii="Times New Roman" w:hAnsi="Times New Roman" w:cs="Times New Roman"/>
          <w:sz w:val="23"/>
          <w:szCs w:val="23"/>
        </w:rPr>
        <w:t>Phase 2 Reporting Entity</w:t>
      </w:r>
      <w:r w:rsidR="0032048D" w:rsidRPr="001549D0">
        <w:rPr>
          <w:rFonts w:ascii="Times New Roman" w:hAnsi="Times New Roman" w:cs="Times New Roman"/>
          <w:sz w:val="23"/>
          <w:szCs w:val="23"/>
        </w:rPr>
        <w:t xml:space="preserve"> must</w:t>
      </w:r>
      <w:r w:rsidRPr="001549D0">
        <w:rPr>
          <w:rFonts w:ascii="Times New Roman" w:hAnsi="Times New Roman" w:cs="Times New Roman"/>
          <w:sz w:val="23"/>
          <w:szCs w:val="23"/>
        </w:rPr>
        <w:t xml:space="preserve"> report</w:t>
      </w:r>
      <w:r w:rsidR="0032048D" w:rsidRPr="001549D0">
        <w:rPr>
          <w:rFonts w:ascii="Times New Roman" w:hAnsi="Times New Roman" w:cs="Times New Roman"/>
          <w:sz w:val="23"/>
          <w:szCs w:val="23"/>
        </w:rPr>
        <w:t xml:space="preserve"> in accordance with the Rules</w:t>
      </w:r>
      <w:r w:rsidR="001F2572" w:rsidRPr="001549D0">
        <w:rPr>
          <w:rFonts w:ascii="Times New Roman" w:hAnsi="Times New Roman" w:cs="Times New Roman"/>
          <w:sz w:val="23"/>
          <w:szCs w:val="23"/>
        </w:rPr>
        <w:t>:</w:t>
      </w:r>
    </w:p>
    <w:p w:rsidR="001F2572" w:rsidRPr="001549D0" w:rsidRDefault="00694A32" w:rsidP="00752029">
      <w:pPr>
        <w:pStyle w:val="Default"/>
        <w:numPr>
          <w:ilvl w:val="1"/>
          <w:numId w:val="3"/>
        </w:numPr>
        <w:spacing w:after="120"/>
        <w:ind w:left="1134" w:hanging="567"/>
        <w:rPr>
          <w:rFonts w:ascii="Times New Roman" w:hAnsi="Times New Roman" w:cs="Times New Roman"/>
          <w:sz w:val="23"/>
          <w:szCs w:val="23"/>
        </w:rPr>
      </w:pPr>
      <w:bookmarkStart w:id="8" w:name="_Ref367277523"/>
      <w:bookmarkStart w:id="9" w:name="_Ref367277921"/>
      <w:r w:rsidRPr="001549D0">
        <w:rPr>
          <w:rFonts w:ascii="Times New Roman" w:hAnsi="Times New Roman" w:cs="Times New Roman"/>
          <w:sz w:val="23"/>
          <w:szCs w:val="23"/>
        </w:rPr>
        <w:t>i</w:t>
      </w:r>
      <w:r w:rsidR="001F2572" w:rsidRPr="001549D0">
        <w:rPr>
          <w:rFonts w:ascii="Times New Roman" w:hAnsi="Times New Roman" w:cs="Times New Roman"/>
          <w:sz w:val="23"/>
          <w:szCs w:val="23"/>
        </w:rPr>
        <w:t>nformation about each of its Reportable Transactions in</w:t>
      </w:r>
      <w:r w:rsidR="0075393B" w:rsidRPr="001549D0">
        <w:rPr>
          <w:rFonts w:ascii="Times New Roman" w:hAnsi="Times New Roman" w:cs="Times New Roman"/>
          <w:sz w:val="23"/>
          <w:szCs w:val="23"/>
        </w:rPr>
        <w:t xml:space="preserve"> </w:t>
      </w:r>
      <w:r w:rsidR="006D3613" w:rsidRPr="001549D0">
        <w:rPr>
          <w:rFonts w:ascii="Times New Roman" w:hAnsi="Times New Roman" w:cs="Times New Roman"/>
          <w:sz w:val="23"/>
          <w:szCs w:val="23"/>
        </w:rPr>
        <w:t xml:space="preserve">an </w:t>
      </w:r>
      <w:r w:rsidR="0075393B" w:rsidRPr="001549D0">
        <w:rPr>
          <w:rFonts w:ascii="Times New Roman" w:hAnsi="Times New Roman" w:cs="Times New Roman"/>
          <w:sz w:val="23"/>
          <w:szCs w:val="23"/>
        </w:rPr>
        <w:t xml:space="preserve">Exchange-Traded Derivative </w:t>
      </w:r>
      <w:r w:rsidR="001F2572" w:rsidRPr="001549D0">
        <w:rPr>
          <w:rFonts w:ascii="Times New Roman" w:hAnsi="Times New Roman" w:cs="Times New Roman"/>
          <w:sz w:val="23"/>
          <w:szCs w:val="23"/>
        </w:rPr>
        <w:t>starting from no later than</w:t>
      </w:r>
      <w:r w:rsidR="0075393B" w:rsidRPr="001549D0">
        <w:rPr>
          <w:rFonts w:ascii="Times New Roman" w:hAnsi="Times New Roman" w:cs="Times New Roman"/>
          <w:sz w:val="23"/>
          <w:szCs w:val="23"/>
        </w:rPr>
        <w:t xml:space="preserve"> 3 March 2015; and</w:t>
      </w:r>
    </w:p>
    <w:p w:rsidR="001F2572" w:rsidRPr="001549D0" w:rsidRDefault="0032048D" w:rsidP="00752029">
      <w:pPr>
        <w:pStyle w:val="Default"/>
        <w:numPr>
          <w:ilvl w:val="1"/>
          <w:numId w:val="3"/>
        </w:numPr>
        <w:ind w:left="1134" w:hanging="567"/>
        <w:rPr>
          <w:rFonts w:ascii="Times New Roman" w:hAnsi="Times New Roman" w:cs="Times New Roman"/>
          <w:sz w:val="23"/>
          <w:szCs w:val="23"/>
        </w:rPr>
      </w:pPr>
      <w:r w:rsidRPr="001549D0">
        <w:rPr>
          <w:rFonts w:ascii="Times New Roman" w:hAnsi="Times New Roman" w:cs="Times New Roman"/>
          <w:sz w:val="23"/>
          <w:szCs w:val="23"/>
        </w:rPr>
        <w:t>the Derivative Position Information set out in Part S2.2 of Schedule 2 of the Rules, about each of its outstanding positions in a</w:t>
      </w:r>
      <w:r w:rsidR="0075393B" w:rsidRPr="001549D0">
        <w:rPr>
          <w:rFonts w:ascii="Times New Roman" w:hAnsi="Times New Roman" w:cs="Times New Roman"/>
          <w:sz w:val="23"/>
          <w:szCs w:val="23"/>
        </w:rPr>
        <w:t xml:space="preserve">n Exchange-Traded </w:t>
      </w:r>
      <w:r w:rsidRPr="001549D0">
        <w:rPr>
          <w:rFonts w:ascii="Times New Roman" w:hAnsi="Times New Roman" w:cs="Times New Roman"/>
          <w:sz w:val="23"/>
          <w:szCs w:val="23"/>
        </w:rPr>
        <w:t xml:space="preserve">Derivative as at </w:t>
      </w:r>
      <w:r w:rsidR="0075393B" w:rsidRPr="001549D0">
        <w:rPr>
          <w:rFonts w:ascii="Times New Roman" w:hAnsi="Times New Roman" w:cs="Times New Roman"/>
          <w:sz w:val="23"/>
          <w:szCs w:val="23"/>
        </w:rPr>
        <w:t>3</w:t>
      </w:r>
      <w:r w:rsidRPr="001549D0">
        <w:rPr>
          <w:rFonts w:ascii="Times New Roman" w:hAnsi="Times New Roman" w:cs="Times New Roman"/>
          <w:sz w:val="23"/>
          <w:szCs w:val="23"/>
        </w:rPr>
        <w:t xml:space="preserve"> March 2015</w:t>
      </w:r>
      <w:r w:rsidR="0075393B" w:rsidRPr="001549D0">
        <w:rPr>
          <w:rFonts w:ascii="Times New Roman" w:hAnsi="Times New Roman" w:cs="Times New Roman"/>
          <w:sz w:val="23"/>
          <w:szCs w:val="23"/>
        </w:rPr>
        <w:t xml:space="preserve"> or such earlier date as the Phase 2 Reporting</w:t>
      </w:r>
      <w:r w:rsidR="00A45BEB" w:rsidRPr="001549D0">
        <w:rPr>
          <w:rFonts w:ascii="Times New Roman" w:hAnsi="Times New Roman" w:cs="Times New Roman"/>
          <w:sz w:val="23"/>
          <w:szCs w:val="23"/>
        </w:rPr>
        <w:t xml:space="preserve"> E</w:t>
      </w:r>
      <w:r w:rsidR="0075393B" w:rsidRPr="001549D0">
        <w:rPr>
          <w:rFonts w:ascii="Times New Roman" w:hAnsi="Times New Roman" w:cs="Times New Roman"/>
          <w:sz w:val="23"/>
          <w:szCs w:val="23"/>
        </w:rPr>
        <w:t xml:space="preserve">ntity starts to </w:t>
      </w:r>
      <w:r w:rsidR="00A45BEB" w:rsidRPr="001549D0">
        <w:rPr>
          <w:rFonts w:ascii="Times New Roman" w:hAnsi="Times New Roman" w:cs="Times New Roman"/>
          <w:sz w:val="23"/>
          <w:szCs w:val="23"/>
        </w:rPr>
        <w:t>r</w:t>
      </w:r>
      <w:r w:rsidR="0075393B" w:rsidRPr="001549D0">
        <w:rPr>
          <w:rFonts w:ascii="Times New Roman" w:hAnsi="Times New Roman" w:cs="Times New Roman"/>
          <w:sz w:val="23"/>
          <w:szCs w:val="23"/>
        </w:rPr>
        <w:t>eport its Reportable Transaction</w:t>
      </w:r>
      <w:r w:rsidR="006D3613" w:rsidRPr="001549D0">
        <w:rPr>
          <w:rFonts w:ascii="Times New Roman" w:hAnsi="Times New Roman" w:cs="Times New Roman"/>
          <w:sz w:val="23"/>
          <w:szCs w:val="23"/>
        </w:rPr>
        <w:t>s</w:t>
      </w:r>
      <w:r w:rsidR="0075393B" w:rsidRPr="001549D0">
        <w:rPr>
          <w:rFonts w:ascii="Times New Roman" w:hAnsi="Times New Roman" w:cs="Times New Roman"/>
          <w:sz w:val="23"/>
          <w:szCs w:val="23"/>
        </w:rPr>
        <w:t xml:space="preserve"> in the Exchang</w:t>
      </w:r>
      <w:r w:rsidR="00A45BEB" w:rsidRPr="001549D0">
        <w:rPr>
          <w:rFonts w:ascii="Times New Roman" w:hAnsi="Times New Roman" w:cs="Times New Roman"/>
          <w:sz w:val="23"/>
          <w:szCs w:val="23"/>
        </w:rPr>
        <w:t>e-Traded Derivative,</w:t>
      </w:r>
      <w:r w:rsidRPr="001549D0">
        <w:rPr>
          <w:rFonts w:ascii="Times New Roman" w:hAnsi="Times New Roman" w:cs="Times New Roman"/>
          <w:sz w:val="23"/>
          <w:szCs w:val="23"/>
        </w:rPr>
        <w:t xml:space="preserve"> </w:t>
      </w:r>
      <w:r w:rsidR="00A45BEB" w:rsidRPr="001549D0">
        <w:rPr>
          <w:rFonts w:ascii="Times New Roman" w:hAnsi="Times New Roman" w:cs="Times New Roman"/>
          <w:sz w:val="23"/>
          <w:szCs w:val="23"/>
        </w:rPr>
        <w:t>t</w:t>
      </w:r>
      <w:r w:rsidRPr="001549D0">
        <w:rPr>
          <w:rFonts w:ascii="Times New Roman" w:hAnsi="Times New Roman" w:cs="Times New Roman"/>
          <w:sz w:val="23"/>
          <w:szCs w:val="23"/>
        </w:rPr>
        <w:t>o a Licensed Repository by or on 2 September</w:t>
      </w:r>
      <w:bookmarkEnd w:id="8"/>
      <w:bookmarkEnd w:id="9"/>
      <w:r w:rsidR="00A45BEB" w:rsidRPr="001549D0">
        <w:rPr>
          <w:rFonts w:ascii="Times New Roman" w:hAnsi="Times New Roman" w:cs="Times New Roman"/>
          <w:sz w:val="23"/>
          <w:szCs w:val="23"/>
        </w:rPr>
        <w:t xml:space="preserve"> 2015.</w:t>
      </w:r>
    </w:p>
    <w:bookmarkEnd w:id="7"/>
    <w:p w:rsidR="000C290B" w:rsidRPr="001549D0" w:rsidRDefault="000C290B" w:rsidP="001810A0">
      <w:pPr>
        <w:pStyle w:val="Default"/>
        <w:ind w:left="1134"/>
        <w:rPr>
          <w:rFonts w:ascii="Times New Roman" w:hAnsi="Times New Roman" w:cs="Times New Roman"/>
          <w:sz w:val="23"/>
          <w:szCs w:val="23"/>
        </w:rPr>
      </w:pPr>
    </w:p>
    <w:p w:rsidR="00E104AF" w:rsidRPr="001549D0" w:rsidRDefault="00E13075" w:rsidP="009E5FAB">
      <w:pPr>
        <w:pStyle w:val="Default"/>
        <w:rPr>
          <w:rFonts w:ascii="Times New Roman" w:hAnsi="Times New Roman" w:cs="Times New Roman"/>
          <w:b/>
          <w:sz w:val="23"/>
          <w:szCs w:val="23"/>
        </w:rPr>
      </w:pPr>
      <w:r w:rsidRPr="001549D0">
        <w:rPr>
          <w:rFonts w:ascii="Times New Roman" w:hAnsi="Times New Roman" w:cs="Times New Roman"/>
          <w:b/>
          <w:sz w:val="23"/>
          <w:szCs w:val="23"/>
        </w:rPr>
        <w:t>E</w:t>
      </w:r>
      <w:r w:rsidR="00E104AF" w:rsidRPr="001549D0">
        <w:rPr>
          <w:rFonts w:ascii="Times New Roman" w:hAnsi="Times New Roman" w:cs="Times New Roman"/>
          <w:b/>
          <w:sz w:val="23"/>
          <w:szCs w:val="23"/>
        </w:rPr>
        <w:t>xemption</w:t>
      </w:r>
      <w:r w:rsidRPr="001549D0">
        <w:rPr>
          <w:rFonts w:ascii="Times New Roman" w:hAnsi="Times New Roman" w:cs="Times New Roman"/>
          <w:b/>
          <w:sz w:val="23"/>
          <w:szCs w:val="23"/>
        </w:rPr>
        <w:t xml:space="preserve"> </w:t>
      </w:r>
      <w:r w:rsidR="00A355F6" w:rsidRPr="001549D0">
        <w:rPr>
          <w:rFonts w:ascii="Times New Roman" w:hAnsi="Times New Roman" w:cs="Times New Roman"/>
          <w:b/>
          <w:sz w:val="23"/>
          <w:szCs w:val="23"/>
        </w:rPr>
        <w:t>2</w:t>
      </w:r>
      <w:r w:rsidR="00E104AF" w:rsidRPr="001549D0">
        <w:rPr>
          <w:rFonts w:ascii="Times New Roman" w:hAnsi="Times New Roman" w:cs="Times New Roman"/>
          <w:b/>
          <w:sz w:val="23"/>
          <w:szCs w:val="23"/>
        </w:rPr>
        <w:t xml:space="preserve"> </w:t>
      </w:r>
      <w:r w:rsidR="00FB7602" w:rsidRPr="001549D0">
        <w:rPr>
          <w:rFonts w:ascii="Times New Roman" w:hAnsi="Times New Roman" w:cs="Times New Roman"/>
          <w:b/>
          <w:sz w:val="23"/>
          <w:szCs w:val="23"/>
        </w:rPr>
        <w:t>(</w:t>
      </w:r>
      <w:r w:rsidR="00E104AF" w:rsidRPr="001549D0">
        <w:rPr>
          <w:rFonts w:ascii="Times New Roman" w:hAnsi="Times New Roman" w:cs="Times New Roman"/>
          <w:b/>
          <w:sz w:val="23"/>
          <w:szCs w:val="23"/>
        </w:rPr>
        <w:t>Privacy – Foreign privacy restriction</w:t>
      </w:r>
      <w:r w:rsidR="007553E5" w:rsidRPr="001549D0">
        <w:rPr>
          <w:rFonts w:ascii="Times New Roman" w:hAnsi="Times New Roman" w:cs="Times New Roman"/>
          <w:b/>
          <w:sz w:val="23"/>
          <w:szCs w:val="23"/>
        </w:rPr>
        <w:t>s)</w:t>
      </w:r>
    </w:p>
    <w:p w:rsidR="00560DF6" w:rsidRPr="001549D0" w:rsidRDefault="00560DF6" w:rsidP="009E5FAB">
      <w:pPr>
        <w:pStyle w:val="Default"/>
        <w:rPr>
          <w:rFonts w:ascii="Times New Roman" w:hAnsi="Times New Roman" w:cs="Times New Roman"/>
          <w:b/>
          <w:sz w:val="23"/>
          <w:szCs w:val="23"/>
        </w:rPr>
      </w:pPr>
    </w:p>
    <w:p w:rsidR="00E60353" w:rsidRPr="001549D0" w:rsidRDefault="00C70A91" w:rsidP="00752029">
      <w:pPr>
        <w:pStyle w:val="Default"/>
        <w:numPr>
          <w:ilvl w:val="0"/>
          <w:numId w:val="1"/>
        </w:numPr>
        <w:spacing w:after="120"/>
        <w:ind w:left="567" w:hanging="567"/>
        <w:rPr>
          <w:rFonts w:ascii="Times New Roman" w:hAnsi="Times New Roman" w:cs="Times New Roman"/>
          <w:sz w:val="23"/>
          <w:szCs w:val="23"/>
        </w:rPr>
      </w:pPr>
      <w:bookmarkStart w:id="10" w:name="_Ref382832832"/>
      <w:bookmarkStart w:id="11" w:name="_Ref367206473"/>
      <w:r w:rsidRPr="001549D0">
        <w:rPr>
          <w:rFonts w:ascii="Times New Roman" w:hAnsi="Times New Roman" w:cs="Times New Roman"/>
          <w:sz w:val="23"/>
          <w:szCs w:val="23"/>
        </w:rPr>
        <w:t xml:space="preserve">From 1 </w:t>
      </w:r>
      <w:r w:rsidR="00D10221" w:rsidRPr="001549D0">
        <w:rPr>
          <w:rFonts w:ascii="Times New Roman" w:hAnsi="Times New Roman" w:cs="Times New Roman"/>
          <w:sz w:val="23"/>
          <w:szCs w:val="23"/>
        </w:rPr>
        <w:t xml:space="preserve">April 2014 </w:t>
      </w:r>
      <w:r w:rsidRPr="001549D0">
        <w:rPr>
          <w:rFonts w:ascii="Times New Roman" w:hAnsi="Times New Roman" w:cs="Times New Roman"/>
          <w:sz w:val="23"/>
          <w:szCs w:val="23"/>
        </w:rPr>
        <w:t xml:space="preserve">to </w:t>
      </w:r>
      <w:r w:rsidR="00074C86" w:rsidRPr="001549D0">
        <w:rPr>
          <w:rFonts w:ascii="Times New Roman" w:hAnsi="Times New Roman" w:cs="Times New Roman"/>
          <w:sz w:val="23"/>
          <w:szCs w:val="23"/>
        </w:rPr>
        <w:t>30 September</w:t>
      </w:r>
      <w:r w:rsidRPr="001549D0">
        <w:rPr>
          <w:rFonts w:ascii="Times New Roman" w:hAnsi="Times New Roman" w:cs="Times New Roman"/>
          <w:sz w:val="23"/>
          <w:szCs w:val="23"/>
        </w:rPr>
        <w:t xml:space="preserve"> 2014 (</w:t>
      </w:r>
      <w:r w:rsidR="00FB05D1" w:rsidRPr="001549D0">
        <w:rPr>
          <w:rFonts w:ascii="Times New Roman" w:hAnsi="Times New Roman" w:cs="Times New Roman"/>
          <w:sz w:val="23"/>
          <w:szCs w:val="23"/>
        </w:rPr>
        <w:t>inclusive</w:t>
      </w:r>
      <w:r w:rsidRPr="001549D0">
        <w:rPr>
          <w:rFonts w:ascii="Times New Roman" w:hAnsi="Times New Roman" w:cs="Times New Roman"/>
          <w:sz w:val="23"/>
          <w:szCs w:val="23"/>
        </w:rPr>
        <w:t>)</w:t>
      </w:r>
      <w:r w:rsidR="00A005A8" w:rsidRPr="001549D0">
        <w:rPr>
          <w:rFonts w:ascii="Times New Roman" w:hAnsi="Times New Roman" w:cs="Times New Roman"/>
          <w:sz w:val="23"/>
          <w:szCs w:val="23"/>
        </w:rPr>
        <w:t>,</w:t>
      </w:r>
      <w:r w:rsidRPr="001549D0">
        <w:rPr>
          <w:rFonts w:ascii="Times New Roman" w:hAnsi="Times New Roman" w:cs="Times New Roman"/>
          <w:sz w:val="23"/>
          <w:szCs w:val="23"/>
        </w:rPr>
        <w:t xml:space="preserve"> </w:t>
      </w:r>
      <w:r w:rsidR="00946F27" w:rsidRPr="001549D0">
        <w:rPr>
          <w:rFonts w:ascii="Times New Roman" w:hAnsi="Times New Roman" w:cs="Times New Roman"/>
          <w:sz w:val="23"/>
          <w:szCs w:val="23"/>
        </w:rPr>
        <w:t>a Phase 2 Reporting Entity</w:t>
      </w:r>
      <w:r w:rsidRPr="001549D0">
        <w:rPr>
          <w:rFonts w:ascii="Times New Roman" w:hAnsi="Times New Roman" w:cs="Times New Roman"/>
          <w:sz w:val="23"/>
          <w:szCs w:val="23"/>
        </w:rPr>
        <w:t xml:space="preserve"> does not have to comply with </w:t>
      </w:r>
      <w:r w:rsidR="007E64D7" w:rsidRPr="001549D0">
        <w:rPr>
          <w:rFonts w:ascii="Times New Roman" w:hAnsi="Times New Roman" w:cs="Times New Roman"/>
          <w:sz w:val="23"/>
          <w:szCs w:val="23"/>
        </w:rPr>
        <w:t xml:space="preserve">Rule 2.2.1 </w:t>
      </w:r>
      <w:r w:rsidRPr="001549D0">
        <w:rPr>
          <w:rFonts w:ascii="Times New Roman" w:hAnsi="Times New Roman" w:cs="Times New Roman"/>
          <w:sz w:val="23"/>
          <w:szCs w:val="23"/>
        </w:rPr>
        <w:t>of the</w:t>
      </w:r>
      <w:r w:rsidR="009C79AE" w:rsidRPr="001549D0">
        <w:rPr>
          <w:rFonts w:ascii="Times New Roman" w:hAnsi="Times New Roman" w:cs="Times New Roman"/>
          <w:sz w:val="23"/>
          <w:szCs w:val="23"/>
        </w:rPr>
        <w:t xml:space="preserve"> Rules to the extent that</w:t>
      </w:r>
      <w:r w:rsidR="000F124A" w:rsidRPr="001549D0">
        <w:rPr>
          <w:rFonts w:ascii="Times New Roman" w:hAnsi="Times New Roman" w:cs="Times New Roman"/>
          <w:sz w:val="23"/>
          <w:szCs w:val="23"/>
        </w:rPr>
        <w:t xml:space="preserve"> </w:t>
      </w:r>
      <w:r w:rsidR="007E64D7" w:rsidRPr="001549D0">
        <w:rPr>
          <w:rFonts w:ascii="Times New Roman" w:hAnsi="Times New Roman" w:cs="Times New Roman"/>
          <w:sz w:val="23"/>
          <w:szCs w:val="23"/>
        </w:rPr>
        <w:t>Rule</w:t>
      </w:r>
      <w:r w:rsidR="00B62205" w:rsidRPr="001549D0">
        <w:rPr>
          <w:rFonts w:ascii="Times New Roman" w:hAnsi="Times New Roman" w:cs="Times New Roman"/>
          <w:sz w:val="23"/>
          <w:szCs w:val="23"/>
        </w:rPr>
        <w:t xml:space="preserve"> </w:t>
      </w:r>
      <w:r w:rsidRPr="001549D0">
        <w:rPr>
          <w:rFonts w:ascii="Times New Roman" w:hAnsi="Times New Roman" w:cs="Times New Roman"/>
          <w:sz w:val="23"/>
          <w:szCs w:val="23"/>
        </w:rPr>
        <w:t xml:space="preserve">requires </w:t>
      </w:r>
      <w:r w:rsidR="001823B4"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to </w:t>
      </w:r>
      <w:r w:rsidR="00421903" w:rsidRPr="001549D0">
        <w:rPr>
          <w:rFonts w:ascii="Times New Roman" w:hAnsi="Times New Roman" w:cs="Times New Roman"/>
          <w:sz w:val="23"/>
          <w:szCs w:val="23"/>
        </w:rPr>
        <w:t xml:space="preserve">report Identifying Information in relation to </w:t>
      </w:r>
      <w:r w:rsidR="00AA5621" w:rsidRPr="001549D0">
        <w:rPr>
          <w:rFonts w:ascii="Times New Roman" w:hAnsi="Times New Roman" w:cs="Times New Roman"/>
          <w:sz w:val="23"/>
          <w:szCs w:val="23"/>
        </w:rPr>
        <w:t>a Reportable Transaction</w:t>
      </w:r>
      <w:r w:rsidR="00EE1DA8" w:rsidRPr="001549D0">
        <w:rPr>
          <w:rFonts w:ascii="Times New Roman" w:hAnsi="Times New Roman" w:cs="Times New Roman"/>
          <w:sz w:val="23"/>
          <w:szCs w:val="23"/>
        </w:rPr>
        <w:t xml:space="preserve"> </w:t>
      </w:r>
      <w:r w:rsidR="00425CE2" w:rsidRPr="001549D0">
        <w:rPr>
          <w:rFonts w:ascii="Times New Roman" w:hAnsi="Times New Roman" w:cs="Times New Roman"/>
          <w:sz w:val="23"/>
          <w:szCs w:val="23"/>
        </w:rPr>
        <w:lastRenderedPageBreak/>
        <w:t xml:space="preserve">or Reportable Position </w:t>
      </w:r>
      <w:r w:rsidR="00EE1DA8" w:rsidRPr="001549D0">
        <w:rPr>
          <w:rFonts w:ascii="Times New Roman" w:hAnsi="Times New Roman" w:cs="Times New Roman"/>
          <w:sz w:val="23"/>
          <w:szCs w:val="23"/>
        </w:rPr>
        <w:t>to a Trade Repository</w:t>
      </w:r>
      <w:r w:rsidR="00393E9A" w:rsidRPr="001549D0">
        <w:rPr>
          <w:rFonts w:ascii="Times New Roman" w:hAnsi="Times New Roman" w:cs="Times New Roman"/>
          <w:sz w:val="23"/>
          <w:szCs w:val="23"/>
        </w:rPr>
        <w:t>,</w:t>
      </w:r>
      <w:r w:rsidR="00EE1DA8" w:rsidRPr="001549D0">
        <w:rPr>
          <w:rFonts w:ascii="Times New Roman" w:hAnsi="Times New Roman" w:cs="Times New Roman"/>
          <w:sz w:val="23"/>
          <w:szCs w:val="23"/>
        </w:rPr>
        <w:t xml:space="preserve"> </w:t>
      </w:r>
      <w:r w:rsidR="00C74830" w:rsidRPr="001549D0">
        <w:rPr>
          <w:rFonts w:ascii="Times New Roman" w:hAnsi="Times New Roman" w:cs="Times New Roman"/>
          <w:sz w:val="23"/>
          <w:szCs w:val="23"/>
        </w:rPr>
        <w:t>where</w:t>
      </w:r>
      <w:r w:rsidR="00EE1DA8" w:rsidRPr="001549D0">
        <w:rPr>
          <w:rFonts w:ascii="Times New Roman" w:hAnsi="Times New Roman" w:cs="Times New Roman"/>
          <w:sz w:val="23"/>
          <w:szCs w:val="23"/>
        </w:rPr>
        <w:t xml:space="preserve"> </w:t>
      </w:r>
      <w:r w:rsidR="0094352D" w:rsidRPr="001549D0">
        <w:rPr>
          <w:rFonts w:ascii="Times New Roman" w:hAnsi="Times New Roman" w:cs="Times New Roman"/>
          <w:sz w:val="23"/>
          <w:szCs w:val="23"/>
        </w:rPr>
        <w:t xml:space="preserve">at the time the </w:t>
      </w:r>
      <w:r w:rsidR="00E60353" w:rsidRPr="001549D0">
        <w:rPr>
          <w:rFonts w:ascii="Times New Roman" w:hAnsi="Times New Roman" w:cs="Times New Roman"/>
          <w:sz w:val="23"/>
          <w:szCs w:val="23"/>
        </w:rPr>
        <w:t>Identifying Information is required to be reported:</w:t>
      </w:r>
      <w:bookmarkEnd w:id="10"/>
    </w:p>
    <w:p w:rsidR="0094352D" w:rsidRPr="001549D0" w:rsidRDefault="001823B4" w:rsidP="00752029">
      <w:pPr>
        <w:pStyle w:val="Default"/>
        <w:numPr>
          <w:ilvl w:val="1"/>
          <w:numId w:val="1"/>
        </w:numPr>
        <w:spacing w:after="120"/>
        <w:ind w:left="1134" w:hanging="567"/>
        <w:rPr>
          <w:rFonts w:ascii="Times New Roman" w:hAnsi="Times New Roman" w:cs="Times New Roman"/>
          <w:sz w:val="23"/>
          <w:szCs w:val="23"/>
        </w:rPr>
      </w:pPr>
      <w:bookmarkStart w:id="12" w:name="_Ref367269834"/>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EE1DA8" w:rsidRPr="001549D0">
        <w:rPr>
          <w:rFonts w:ascii="Times New Roman" w:hAnsi="Times New Roman" w:cs="Times New Roman"/>
          <w:sz w:val="23"/>
          <w:szCs w:val="23"/>
        </w:rPr>
        <w:t xml:space="preserve"> is of the reasonable view that </w:t>
      </w:r>
      <w:r w:rsidR="001810A0"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752838" w:rsidRPr="001549D0">
        <w:rPr>
          <w:rFonts w:ascii="Times New Roman" w:hAnsi="Times New Roman" w:cs="Times New Roman"/>
          <w:sz w:val="23"/>
          <w:szCs w:val="23"/>
        </w:rPr>
        <w:t xml:space="preserve"> </w:t>
      </w:r>
      <w:r w:rsidR="00EE1DA8" w:rsidRPr="001549D0">
        <w:rPr>
          <w:rFonts w:ascii="Times New Roman" w:hAnsi="Times New Roman" w:cs="Times New Roman"/>
          <w:sz w:val="23"/>
          <w:szCs w:val="23"/>
        </w:rPr>
        <w:t xml:space="preserve">would </w:t>
      </w:r>
      <w:bookmarkEnd w:id="11"/>
      <w:r w:rsidR="00C1584C" w:rsidRPr="001549D0">
        <w:rPr>
          <w:rFonts w:ascii="Times New Roman" w:hAnsi="Times New Roman" w:cs="Times New Roman"/>
          <w:sz w:val="23"/>
          <w:szCs w:val="23"/>
        </w:rPr>
        <w:t>breach a law</w:t>
      </w:r>
      <w:r w:rsidR="001D0E85" w:rsidRPr="001549D0">
        <w:rPr>
          <w:rFonts w:ascii="Times New Roman" w:hAnsi="Times New Roman" w:cs="Times New Roman"/>
          <w:sz w:val="23"/>
          <w:szCs w:val="23"/>
        </w:rPr>
        <w:t xml:space="preserve"> or regulation</w:t>
      </w:r>
      <w:r w:rsidR="00022EA7" w:rsidRPr="001549D0">
        <w:rPr>
          <w:rFonts w:ascii="Times New Roman" w:hAnsi="Times New Roman" w:cs="Times New Roman"/>
          <w:sz w:val="23"/>
          <w:szCs w:val="23"/>
        </w:rPr>
        <w:t xml:space="preserve"> </w:t>
      </w:r>
      <w:r w:rsidR="005D2E96" w:rsidRPr="001549D0">
        <w:rPr>
          <w:rFonts w:ascii="Times New Roman" w:hAnsi="Times New Roman" w:cs="Times New Roman"/>
          <w:sz w:val="23"/>
          <w:szCs w:val="23"/>
        </w:rPr>
        <w:t>of a</w:t>
      </w:r>
      <w:r w:rsidR="002F5D47" w:rsidRPr="001549D0">
        <w:rPr>
          <w:rFonts w:ascii="Times New Roman" w:hAnsi="Times New Roman" w:cs="Times New Roman"/>
          <w:sz w:val="23"/>
          <w:szCs w:val="23"/>
        </w:rPr>
        <w:t xml:space="preserve"> </w:t>
      </w:r>
      <w:r w:rsidR="00445C7B" w:rsidRPr="001549D0">
        <w:rPr>
          <w:rFonts w:ascii="Times New Roman" w:hAnsi="Times New Roman" w:cs="Times New Roman"/>
          <w:sz w:val="23"/>
          <w:szCs w:val="23"/>
        </w:rPr>
        <w:t>Relevant F</w:t>
      </w:r>
      <w:r w:rsidR="002F5D47" w:rsidRPr="001549D0">
        <w:rPr>
          <w:rFonts w:ascii="Times New Roman" w:hAnsi="Times New Roman" w:cs="Times New Roman"/>
          <w:sz w:val="23"/>
          <w:szCs w:val="23"/>
        </w:rPr>
        <w:t>oreign</w:t>
      </w:r>
      <w:r w:rsidR="005D2E96" w:rsidRPr="001549D0">
        <w:rPr>
          <w:rFonts w:ascii="Times New Roman" w:hAnsi="Times New Roman" w:cs="Times New Roman"/>
          <w:sz w:val="23"/>
          <w:szCs w:val="23"/>
        </w:rPr>
        <w:t xml:space="preserve"> </w:t>
      </w:r>
      <w:r w:rsidR="00445C7B" w:rsidRPr="001549D0">
        <w:rPr>
          <w:rFonts w:ascii="Times New Roman" w:hAnsi="Times New Roman" w:cs="Times New Roman"/>
          <w:sz w:val="23"/>
          <w:szCs w:val="23"/>
        </w:rPr>
        <w:t>J</w:t>
      </w:r>
      <w:r w:rsidR="005D2E96" w:rsidRPr="001549D0">
        <w:rPr>
          <w:rFonts w:ascii="Times New Roman" w:hAnsi="Times New Roman" w:cs="Times New Roman"/>
          <w:sz w:val="23"/>
          <w:szCs w:val="23"/>
        </w:rPr>
        <w:t>urisdiction</w:t>
      </w:r>
      <w:r w:rsidR="00EE1DA8" w:rsidRPr="001549D0">
        <w:rPr>
          <w:rFonts w:ascii="Times New Roman" w:hAnsi="Times New Roman" w:cs="Times New Roman"/>
          <w:sz w:val="23"/>
          <w:szCs w:val="23"/>
        </w:rPr>
        <w:t xml:space="preserve"> if </w:t>
      </w:r>
      <w:r w:rsidR="000A4A36" w:rsidRPr="001549D0">
        <w:rPr>
          <w:rFonts w:ascii="Times New Roman" w:hAnsi="Times New Roman" w:cs="Times New Roman"/>
          <w:sz w:val="23"/>
          <w:szCs w:val="23"/>
        </w:rPr>
        <w:t xml:space="preserve">the </w:t>
      </w:r>
      <w:r w:rsidR="00946F27" w:rsidRPr="001549D0">
        <w:rPr>
          <w:rFonts w:ascii="Times New Roman" w:hAnsi="Times New Roman" w:cs="Times New Roman"/>
          <w:sz w:val="23"/>
          <w:szCs w:val="23"/>
        </w:rPr>
        <w:t>Phase 2 Reporting Entity</w:t>
      </w:r>
      <w:r w:rsidR="00EE1DA8" w:rsidRPr="001549D0">
        <w:rPr>
          <w:rFonts w:ascii="Times New Roman" w:hAnsi="Times New Roman" w:cs="Times New Roman"/>
          <w:sz w:val="23"/>
          <w:szCs w:val="23"/>
        </w:rPr>
        <w:t xml:space="preserve"> reported the Identifying Information </w:t>
      </w:r>
      <w:r w:rsidR="00DD326F" w:rsidRPr="001549D0">
        <w:rPr>
          <w:rFonts w:ascii="Times New Roman" w:hAnsi="Times New Roman" w:cs="Times New Roman"/>
          <w:sz w:val="23"/>
          <w:szCs w:val="23"/>
        </w:rPr>
        <w:t>to the Trade Repository</w:t>
      </w:r>
      <w:r w:rsidR="0076314A" w:rsidRPr="001549D0">
        <w:rPr>
          <w:rFonts w:ascii="Times New Roman" w:hAnsi="Times New Roman" w:cs="Times New Roman"/>
          <w:sz w:val="23"/>
          <w:szCs w:val="23"/>
        </w:rPr>
        <w:t>;</w:t>
      </w:r>
      <w:bookmarkEnd w:id="12"/>
    </w:p>
    <w:p w:rsidR="0094352D" w:rsidRPr="001549D0" w:rsidRDefault="001823B4" w:rsidP="00752029">
      <w:pPr>
        <w:pStyle w:val="Default"/>
        <w:numPr>
          <w:ilvl w:val="1"/>
          <w:numId w:val="1"/>
        </w:numPr>
        <w:spacing w:after="120"/>
        <w:ind w:left="1134" w:hanging="567"/>
        <w:rPr>
          <w:rFonts w:ascii="Times New Roman" w:hAnsi="Times New Roman" w:cs="Times New Roman"/>
          <w:sz w:val="23"/>
          <w:szCs w:val="23"/>
        </w:rPr>
      </w:pPr>
      <w:bookmarkStart w:id="13" w:name="_Ref367207898"/>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94352D" w:rsidRPr="001549D0">
        <w:rPr>
          <w:rFonts w:ascii="Times New Roman" w:hAnsi="Times New Roman" w:cs="Times New Roman"/>
          <w:sz w:val="23"/>
          <w:szCs w:val="23"/>
        </w:rPr>
        <w:t xml:space="preserve"> has a written opinion of external legal counsel that supports the view</w:t>
      </w:r>
      <w:r w:rsidR="0076314A" w:rsidRPr="001549D0">
        <w:rPr>
          <w:rFonts w:ascii="Times New Roman" w:hAnsi="Times New Roman" w:cs="Times New Roman"/>
          <w:sz w:val="23"/>
          <w:szCs w:val="23"/>
        </w:rPr>
        <w:t xml:space="preserve"> referred to in </w:t>
      </w:r>
      <w:r w:rsidR="00AB432A" w:rsidRPr="001549D0">
        <w:rPr>
          <w:rFonts w:ascii="Times New Roman" w:hAnsi="Times New Roman" w:cs="Times New Roman"/>
          <w:sz w:val="23"/>
          <w:szCs w:val="23"/>
        </w:rPr>
        <w:t>paragraph</w:t>
      </w:r>
      <w:r w:rsidR="0076314A" w:rsidRPr="001549D0">
        <w:rPr>
          <w:rFonts w:ascii="Times New Roman" w:hAnsi="Times New Roman" w:cs="Times New Roman"/>
          <w:sz w:val="23"/>
          <w:szCs w:val="23"/>
        </w:rPr>
        <w:t xml:space="preserve"> </w:t>
      </w:r>
      <w:r w:rsidR="001549D0" w:rsidRPr="001549D0">
        <w:rPr>
          <w:rFonts w:ascii="Times New Roman" w:hAnsi="Times New Roman" w:cs="Times New Roman"/>
        </w:rPr>
        <w:fldChar w:fldCharType="begin"/>
      </w:r>
      <w:r w:rsidR="001549D0" w:rsidRPr="001549D0">
        <w:rPr>
          <w:rFonts w:ascii="Times New Roman" w:hAnsi="Times New Roman" w:cs="Times New Roman"/>
        </w:rPr>
        <w:instrText xml:space="preserve"> REF _Ref367269834 \r \h  \* MERGEFORMAT </w:instrText>
      </w:r>
      <w:r w:rsidR="001549D0" w:rsidRPr="001549D0">
        <w:rPr>
          <w:rFonts w:ascii="Times New Roman" w:hAnsi="Times New Roman" w:cs="Times New Roman"/>
        </w:rPr>
      </w:r>
      <w:r w:rsidR="001549D0" w:rsidRPr="001549D0">
        <w:rPr>
          <w:rFonts w:ascii="Times New Roman" w:hAnsi="Times New Roman" w:cs="Times New Roman"/>
        </w:rPr>
        <w:fldChar w:fldCharType="separate"/>
      </w:r>
      <w:r w:rsidR="00C033EC" w:rsidRPr="00C033EC">
        <w:rPr>
          <w:rFonts w:ascii="Times New Roman" w:hAnsi="Times New Roman" w:cs="Times New Roman"/>
          <w:sz w:val="23"/>
          <w:szCs w:val="23"/>
        </w:rPr>
        <w:t>(a)</w:t>
      </w:r>
      <w:r w:rsidR="001549D0" w:rsidRPr="001549D0">
        <w:rPr>
          <w:rFonts w:ascii="Times New Roman" w:hAnsi="Times New Roman" w:cs="Times New Roman"/>
        </w:rPr>
        <w:fldChar w:fldCharType="end"/>
      </w:r>
      <w:r w:rsidR="0094352D" w:rsidRPr="001549D0">
        <w:rPr>
          <w:rFonts w:ascii="Times New Roman" w:hAnsi="Times New Roman" w:cs="Times New Roman"/>
          <w:sz w:val="23"/>
          <w:szCs w:val="23"/>
        </w:rPr>
        <w:t>; and</w:t>
      </w:r>
      <w:bookmarkEnd w:id="13"/>
    </w:p>
    <w:p w:rsidR="00421903" w:rsidRPr="001549D0" w:rsidRDefault="001823B4" w:rsidP="00752029">
      <w:pPr>
        <w:pStyle w:val="Default"/>
        <w:numPr>
          <w:ilvl w:val="1"/>
          <w:numId w:val="1"/>
        </w:numPr>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94352D" w:rsidRPr="001549D0">
        <w:rPr>
          <w:rFonts w:ascii="Times New Roman" w:hAnsi="Times New Roman" w:cs="Times New Roman"/>
          <w:sz w:val="23"/>
          <w:szCs w:val="23"/>
        </w:rPr>
        <w:t xml:space="preserve"> is reasonably satisfied that the law or regulation the subject of the written legal opinion referred to in </w:t>
      </w:r>
      <w:r w:rsidR="00AB432A" w:rsidRPr="001549D0">
        <w:rPr>
          <w:rFonts w:ascii="Times New Roman" w:hAnsi="Times New Roman" w:cs="Times New Roman"/>
          <w:sz w:val="23"/>
          <w:szCs w:val="23"/>
        </w:rPr>
        <w:t>paragraph</w:t>
      </w:r>
      <w:r w:rsidR="0094352D" w:rsidRPr="001549D0">
        <w:rPr>
          <w:rFonts w:ascii="Times New Roman" w:hAnsi="Times New Roman" w:cs="Times New Roman"/>
          <w:sz w:val="23"/>
          <w:szCs w:val="23"/>
        </w:rPr>
        <w:t xml:space="preserve"> </w:t>
      </w:r>
      <w:r w:rsidR="001549D0" w:rsidRPr="001549D0">
        <w:rPr>
          <w:rFonts w:ascii="Times New Roman" w:hAnsi="Times New Roman" w:cs="Times New Roman"/>
        </w:rPr>
        <w:fldChar w:fldCharType="begin"/>
      </w:r>
      <w:r w:rsidR="001549D0" w:rsidRPr="001549D0">
        <w:rPr>
          <w:rFonts w:ascii="Times New Roman" w:hAnsi="Times New Roman" w:cs="Times New Roman"/>
        </w:rPr>
        <w:instrText xml:space="preserve"> REF _Ref367207898 \r \h  \* MERGEFORMAT </w:instrText>
      </w:r>
      <w:r w:rsidR="001549D0" w:rsidRPr="001549D0">
        <w:rPr>
          <w:rFonts w:ascii="Times New Roman" w:hAnsi="Times New Roman" w:cs="Times New Roman"/>
        </w:rPr>
      </w:r>
      <w:r w:rsidR="001549D0" w:rsidRPr="001549D0">
        <w:rPr>
          <w:rFonts w:ascii="Times New Roman" w:hAnsi="Times New Roman" w:cs="Times New Roman"/>
        </w:rPr>
        <w:fldChar w:fldCharType="separate"/>
      </w:r>
      <w:r w:rsidR="00C033EC" w:rsidRPr="00C033EC">
        <w:rPr>
          <w:rFonts w:ascii="Times New Roman" w:hAnsi="Times New Roman" w:cs="Times New Roman"/>
          <w:sz w:val="23"/>
          <w:szCs w:val="23"/>
        </w:rPr>
        <w:t>(b)</w:t>
      </w:r>
      <w:r w:rsidR="001549D0" w:rsidRPr="001549D0">
        <w:rPr>
          <w:rFonts w:ascii="Times New Roman" w:hAnsi="Times New Roman" w:cs="Times New Roman"/>
        </w:rPr>
        <w:fldChar w:fldCharType="end"/>
      </w:r>
      <w:r w:rsidR="0094352D" w:rsidRPr="001549D0">
        <w:rPr>
          <w:rFonts w:ascii="Times New Roman" w:hAnsi="Times New Roman" w:cs="Times New Roman"/>
          <w:sz w:val="23"/>
          <w:szCs w:val="23"/>
        </w:rPr>
        <w:t xml:space="preserve"> has not changed in any relevant respect since the date the opinion was issued</w:t>
      </w:r>
      <w:r w:rsidR="00696581" w:rsidRPr="001549D0">
        <w:rPr>
          <w:rFonts w:ascii="Times New Roman" w:hAnsi="Times New Roman" w:cs="Times New Roman"/>
          <w:sz w:val="23"/>
          <w:szCs w:val="23"/>
        </w:rPr>
        <w:t>.</w:t>
      </w:r>
    </w:p>
    <w:p w:rsidR="008D6FA9" w:rsidRPr="001549D0" w:rsidRDefault="008D6FA9" w:rsidP="009E5FAB">
      <w:pPr>
        <w:pStyle w:val="Default"/>
        <w:ind w:left="357"/>
        <w:rPr>
          <w:rFonts w:ascii="Times New Roman" w:hAnsi="Times New Roman" w:cs="Times New Roman"/>
          <w:sz w:val="23"/>
          <w:szCs w:val="23"/>
        </w:rPr>
      </w:pPr>
    </w:p>
    <w:p w:rsidR="000237BA" w:rsidRPr="001549D0" w:rsidRDefault="006A57BB" w:rsidP="00752029">
      <w:pPr>
        <w:pStyle w:val="Default"/>
        <w:numPr>
          <w:ilvl w:val="0"/>
          <w:numId w:val="1"/>
        </w:numPr>
        <w:spacing w:after="120"/>
        <w:ind w:left="567" w:hanging="567"/>
        <w:rPr>
          <w:rFonts w:ascii="Times New Roman" w:hAnsi="Times New Roman" w:cs="Times New Roman"/>
          <w:sz w:val="23"/>
          <w:szCs w:val="23"/>
        </w:rPr>
      </w:pPr>
      <w:bookmarkStart w:id="14" w:name="_Ref367271728"/>
      <w:r w:rsidRPr="001549D0">
        <w:rPr>
          <w:rFonts w:ascii="Times New Roman" w:hAnsi="Times New Roman" w:cs="Times New Roman"/>
          <w:sz w:val="23"/>
          <w:szCs w:val="23"/>
        </w:rPr>
        <w:t xml:space="preserve">It is a condition of the exemption in paragraph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_Ref382832832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8</w:t>
      </w:r>
      <w:r w:rsidR="001549D0" w:rsidRPr="001549D0">
        <w:rPr>
          <w:rFonts w:ascii="Times New Roman" w:hAnsi="Times New Roman" w:cs="Times New Roman"/>
          <w:sz w:val="23"/>
          <w:szCs w:val="23"/>
        </w:rPr>
        <w:fldChar w:fldCharType="end"/>
      </w:r>
      <w:r w:rsidR="007F76AD" w:rsidRPr="001549D0">
        <w:rPr>
          <w:rFonts w:ascii="Times New Roman" w:hAnsi="Times New Roman" w:cs="Times New Roman"/>
          <w:sz w:val="23"/>
          <w:szCs w:val="23"/>
        </w:rPr>
        <w:t xml:space="preserve"> </w:t>
      </w:r>
      <w:r w:rsidRPr="001549D0">
        <w:rPr>
          <w:rFonts w:ascii="Times New Roman" w:hAnsi="Times New Roman" w:cs="Times New Roman"/>
          <w:sz w:val="23"/>
          <w:szCs w:val="23"/>
        </w:rPr>
        <w:t>that:</w:t>
      </w:r>
      <w:bookmarkEnd w:id="14"/>
      <w:r w:rsidRPr="001549D0">
        <w:rPr>
          <w:rFonts w:ascii="Times New Roman" w:hAnsi="Times New Roman" w:cs="Times New Roman"/>
          <w:sz w:val="23"/>
          <w:szCs w:val="23"/>
        </w:rPr>
        <w:t xml:space="preserve"> </w:t>
      </w:r>
    </w:p>
    <w:p w:rsidR="00220623" w:rsidRPr="001549D0" w:rsidRDefault="00941B9F" w:rsidP="00752029">
      <w:pPr>
        <w:pStyle w:val="Default"/>
        <w:numPr>
          <w:ilvl w:val="1"/>
          <w:numId w:val="1"/>
        </w:numPr>
        <w:spacing w:after="120"/>
        <w:ind w:left="1134" w:hanging="567"/>
        <w:rPr>
          <w:rFonts w:ascii="Times New Roman" w:hAnsi="Times New Roman" w:cs="Times New Roman"/>
          <w:sz w:val="23"/>
          <w:szCs w:val="23"/>
        </w:rPr>
      </w:pPr>
      <w:bookmarkStart w:id="15" w:name="_Ref367206954"/>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3F76B6" w:rsidRPr="001549D0">
        <w:rPr>
          <w:rFonts w:ascii="Times New Roman" w:hAnsi="Times New Roman" w:cs="Times New Roman"/>
          <w:sz w:val="23"/>
          <w:szCs w:val="23"/>
        </w:rPr>
        <w:t xml:space="preserve"> reports </w:t>
      </w:r>
      <w:r w:rsidR="00514B28" w:rsidRPr="001549D0">
        <w:rPr>
          <w:rFonts w:ascii="Times New Roman" w:hAnsi="Times New Roman" w:cs="Times New Roman"/>
          <w:sz w:val="23"/>
          <w:szCs w:val="23"/>
        </w:rPr>
        <w:t>a</w:t>
      </w:r>
      <w:r w:rsidR="00220623" w:rsidRPr="001549D0">
        <w:rPr>
          <w:rFonts w:ascii="Times New Roman" w:hAnsi="Times New Roman" w:cs="Times New Roman"/>
          <w:sz w:val="23"/>
          <w:szCs w:val="23"/>
        </w:rPr>
        <w:t>ll</w:t>
      </w:r>
      <w:r w:rsidR="003F76B6" w:rsidRPr="001549D0">
        <w:rPr>
          <w:rFonts w:ascii="Times New Roman" w:hAnsi="Times New Roman" w:cs="Times New Roman"/>
          <w:sz w:val="23"/>
          <w:szCs w:val="23"/>
        </w:rPr>
        <w:t xml:space="preserve"> </w:t>
      </w:r>
      <w:r w:rsidR="00514B28" w:rsidRPr="001549D0">
        <w:rPr>
          <w:rFonts w:ascii="Times New Roman" w:hAnsi="Times New Roman" w:cs="Times New Roman"/>
          <w:sz w:val="23"/>
          <w:szCs w:val="23"/>
        </w:rPr>
        <w:t>Derivative Transaction</w:t>
      </w:r>
      <w:r w:rsidR="003F76B6" w:rsidRPr="001549D0">
        <w:rPr>
          <w:rFonts w:ascii="Times New Roman" w:hAnsi="Times New Roman" w:cs="Times New Roman"/>
          <w:sz w:val="23"/>
          <w:szCs w:val="23"/>
        </w:rPr>
        <w:t xml:space="preserve"> Information</w:t>
      </w:r>
      <w:r w:rsidR="00964E7B" w:rsidRPr="001549D0">
        <w:rPr>
          <w:rFonts w:ascii="Times New Roman" w:hAnsi="Times New Roman" w:cs="Times New Roman"/>
          <w:color w:val="auto"/>
          <w:sz w:val="23"/>
          <w:szCs w:val="23"/>
          <w:lang w:eastAsia="en-US"/>
        </w:rPr>
        <w:t xml:space="preserve"> </w:t>
      </w:r>
      <w:r w:rsidR="00964E7B" w:rsidRPr="001549D0">
        <w:rPr>
          <w:rFonts w:ascii="Times New Roman" w:hAnsi="Times New Roman" w:cs="Times New Roman"/>
          <w:sz w:val="23"/>
          <w:szCs w:val="23"/>
        </w:rPr>
        <w:t>in relation to the Reportable Transaction</w:t>
      </w:r>
      <w:r w:rsidR="007F6BC0" w:rsidRPr="001549D0">
        <w:rPr>
          <w:rFonts w:ascii="Times New Roman" w:hAnsi="Times New Roman" w:cs="Times New Roman"/>
          <w:sz w:val="23"/>
          <w:szCs w:val="23"/>
        </w:rPr>
        <w:t xml:space="preserve"> or </w:t>
      </w:r>
      <w:r w:rsidR="005B1C93" w:rsidRPr="001549D0">
        <w:rPr>
          <w:rFonts w:ascii="Times New Roman" w:hAnsi="Times New Roman" w:cs="Times New Roman"/>
          <w:sz w:val="23"/>
          <w:szCs w:val="23"/>
        </w:rPr>
        <w:t xml:space="preserve">all </w:t>
      </w:r>
      <w:r w:rsidR="007F6BC0" w:rsidRPr="001549D0">
        <w:rPr>
          <w:rFonts w:ascii="Times New Roman" w:hAnsi="Times New Roman" w:cs="Times New Roman"/>
          <w:sz w:val="23"/>
          <w:szCs w:val="23"/>
        </w:rPr>
        <w:t>Derivative Position Information</w:t>
      </w:r>
      <w:r w:rsidR="00964E7B" w:rsidRPr="001549D0">
        <w:rPr>
          <w:rFonts w:ascii="Times New Roman" w:hAnsi="Times New Roman" w:cs="Times New Roman"/>
          <w:sz w:val="23"/>
          <w:szCs w:val="23"/>
        </w:rPr>
        <w:t xml:space="preserve"> in relation to the Reportable Position (as applicable)</w:t>
      </w:r>
      <w:r w:rsidR="003F76B6" w:rsidRPr="001549D0">
        <w:rPr>
          <w:rFonts w:ascii="Times New Roman" w:hAnsi="Times New Roman" w:cs="Times New Roman"/>
          <w:sz w:val="23"/>
          <w:szCs w:val="23"/>
        </w:rPr>
        <w:t xml:space="preserve"> other than the Identifying Information,</w:t>
      </w:r>
      <w:r w:rsidR="00501C04" w:rsidRPr="001549D0">
        <w:rPr>
          <w:rFonts w:ascii="Times New Roman" w:hAnsi="Times New Roman" w:cs="Times New Roman"/>
          <w:color w:val="auto"/>
          <w:sz w:val="23"/>
          <w:szCs w:val="23"/>
          <w:lang w:eastAsia="en-US"/>
        </w:rPr>
        <w:t xml:space="preserve"> </w:t>
      </w:r>
      <w:r w:rsidR="00501C04" w:rsidRPr="001549D0">
        <w:rPr>
          <w:rFonts w:ascii="Times New Roman" w:hAnsi="Times New Roman" w:cs="Times New Roman"/>
          <w:sz w:val="23"/>
          <w:szCs w:val="23"/>
        </w:rPr>
        <w:t xml:space="preserve">in accordance with the </w:t>
      </w:r>
      <w:r w:rsidR="00DE5FC9" w:rsidRPr="001549D0">
        <w:rPr>
          <w:rFonts w:ascii="Times New Roman" w:hAnsi="Times New Roman" w:cs="Times New Roman"/>
          <w:sz w:val="23"/>
          <w:szCs w:val="23"/>
        </w:rPr>
        <w:t>Rules</w:t>
      </w:r>
      <w:r w:rsidR="003F76B6" w:rsidRPr="001549D0">
        <w:rPr>
          <w:rFonts w:ascii="Times New Roman" w:hAnsi="Times New Roman" w:cs="Times New Roman"/>
          <w:sz w:val="23"/>
          <w:szCs w:val="23"/>
        </w:rPr>
        <w:t>;</w:t>
      </w:r>
    </w:p>
    <w:bookmarkEnd w:id="15"/>
    <w:p w:rsidR="00F35443" w:rsidRPr="001549D0" w:rsidRDefault="00421903" w:rsidP="00752029">
      <w:pPr>
        <w:pStyle w:val="Default"/>
        <w:numPr>
          <w:ilvl w:val="1"/>
          <w:numId w:val="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as soon as reasonably practicable </w:t>
      </w:r>
      <w:r w:rsidR="00ED03AA" w:rsidRPr="001549D0">
        <w:rPr>
          <w:rFonts w:ascii="Times New Roman" w:hAnsi="Times New Roman" w:cs="Times New Roman"/>
          <w:sz w:val="23"/>
          <w:szCs w:val="23"/>
        </w:rPr>
        <w:t xml:space="preserve">after </w:t>
      </w:r>
      <w:r w:rsidR="00FA1EDF"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ED03AA" w:rsidRPr="001549D0">
        <w:rPr>
          <w:rFonts w:ascii="Times New Roman" w:hAnsi="Times New Roman" w:cs="Times New Roman"/>
          <w:sz w:val="23"/>
          <w:szCs w:val="23"/>
        </w:rPr>
        <w:t xml:space="preserve"> becomes </w:t>
      </w:r>
      <w:r w:rsidR="00B443DF" w:rsidRPr="001549D0">
        <w:rPr>
          <w:rFonts w:ascii="Times New Roman" w:hAnsi="Times New Roman" w:cs="Times New Roman"/>
          <w:sz w:val="23"/>
          <w:szCs w:val="23"/>
        </w:rPr>
        <w:t>reasonably satisfied</w:t>
      </w:r>
      <w:r w:rsidR="00ED03AA" w:rsidRPr="001549D0">
        <w:rPr>
          <w:rFonts w:ascii="Times New Roman" w:hAnsi="Times New Roman" w:cs="Times New Roman"/>
          <w:sz w:val="23"/>
          <w:szCs w:val="23"/>
        </w:rPr>
        <w:t xml:space="preserve"> that </w:t>
      </w:r>
      <w:r w:rsidR="00FA1EDF"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CC78F8" w:rsidRPr="001549D0">
        <w:rPr>
          <w:rFonts w:ascii="Times New Roman" w:hAnsi="Times New Roman" w:cs="Times New Roman"/>
          <w:sz w:val="23"/>
          <w:szCs w:val="23"/>
        </w:rPr>
        <w:t xml:space="preserve"> would no longer breach </w:t>
      </w:r>
      <w:r w:rsidR="00B443DF" w:rsidRPr="001549D0">
        <w:rPr>
          <w:rFonts w:ascii="Times New Roman" w:hAnsi="Times New Roman" w:cs="Times New Roman"/>
          <w:sz w:val="23"/>
          <w:szCs w:val="23"/>
        </w:rPr>
        <w:t>the</w:t>
      </w:r>
      <w:r w:rsidR="008B24FC" w:rsidRPr="001549D0">
        <w:rPr>
          <w:rFonts w:ascii="Times New Roman" w:hAnsi="Times New Roman" w:cs="Times New Roman"/>
          <w:sz w:val="23"/>
          <w:szCs w:val="23"/>
        </w:rPr>
        <w:t xml:space="preserve"> law or regulation </w:t>
      </w:r>
      <w:r w:rsidR="00967850" w:rsidRPr="001549D0">
        <w:rPr>
          <w:rFonts w:ascii="Times New Roman" w:hAnsi="Times New Roman" w:cs="Times New Roman"/>
          <w:sz w:val="23"/>
          <w:szCs w:val="23"/>
        </w:rPr>
        <w:t xml:space="preserve">of </w:t>
      </w:r>
      <w:r w:rsidR="00CC78F8" w:rsidRPr="001549D0">
        <w:rPr>
          <w:rFonts w:ascii="Times New Roman" w:hAnsi="Times New Roman" w:cs="Times New Roman"/>
          <w:sz w:val="23"/>
          <w:szCs w:val="23"/>
        </w:rPr>
        <w:t>the</w:t>
      </w:r>
      <w:r w:rsidR="00967850" w:rsidRPr="001549D0">
        <w:rPr>
          <w:rFonts w:ascii="Times New Roman" w:hAnsi="Times New Roman" w:cs="Times New Roman"/>
          <w:sz w:val="23"/>
          <w:szCs w:val="23"/>
        </w:rPr>
        <w:t xml:space="preserve"> </w:t>
      </w:r>
      <w:r w:rsidR="00153B3A" w:rsidRPr="001549D0">
        <w:rPr>
          <w:rFonts w:ascii="Times New Roman" w:hAnsi="Times New Roman" w:cs="Times New Roman"/>
          <w:sz w:val="23"/>
          <w:szCs w:val="23"/>
        </w:rPr>
        <w:t>Relevant F</w:t>
      </w:r>
      <w:r w:rsidR="00967850" w:rsidRPr="001549D0">
        <w:rPr>
          <w:rFonts w:ascii="Times New Roman" w:hAnsi="Times New Roman" w:cs="Times New Roman"/>
          <w:sz w:val="23"/>
          <w:szCs w:val="23"/>
        </w:rPr>
        <w:t xml:space="preserve">oreign </w:t>
      </w:r>
      <w:r w:rsidR="00153B3A" w:rsidRPr="001549D0">
        <w:rPr>
          <w:rFonts w:ascii="Times New Roman" w:hAnsi="Times New Roman" w:cs="Times New Roman"/>
          <w:sz w:val="23"/>
          <w:szCs w:val="23"/>
        </w:rPr>
        <w:t>J</w:t>
      </w:r>
      <w:r w:rsidR="00967850" w:rsidRPr="001549D0">
        <w:rPr>
          <w:rFonts w:ascii="Times New Roman" w:hAnsi="Times New Roman" w:cs="Times New Roman"/>
          <w:sz w:val="23"/>
          <w:szCs w:val="23"/>
        </w:rPr>
        <w:t>urisdiction</w:t>
      </w:r>
      <w:r w:rsidR="00CD19C5" w:rsidRPr="001549D0">
        <w:rPr>
          <w:rFonts w:ascii="Times New Roman" w:hAnsi="Times New Roman" w:cs="Times New Roman"/>
          <w:sz w:val="23"/>
          <w:szCs w:val="23"/>
        </w:rPr>
        <w:t xml:space="preserve"> if </w:t>
      </w:r>
      <w:r w:rsidR="00866993"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DB4873" w:rsidRPr="001549D0">
        <w:rPr>
          <w:rFonts w:ascii="Times New Roman" w:hAnsi="Times New Roman" w:cs="Times New Roman"/>
          <w:sz w:val="23"/>
          <w:szCs w:val="23"/>
        </w:rPr>
        <w:t xml:space="preserve"> </w:t>
      </w:r>
      <w:r w:rsidR="0048479E" w:rsidRPr="001549D0">
        <w:rPr>
          <w:rFonts w:ascii="Times New Roman" w:hAnsi="Times New Roman" w:cs="Times New Roman"/>
          <w:sz w:val="23"/>
          <w:szCs w:val="23"/>
        </w:rPr>
        <w:t xml:space="preserve">reported the Identifying Information to the Trade Repository, </w:t>
      </w:r>
      <w:r w:rsidR="000877EA"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w:t>
      </w:r>
      <w:r w:rsidR="00845464" w:rsidRPr="001549D0">
        <w:rPr>
          <w:rFonts w:ascii="Times New Roman" w:hAnsi="Times New Roman" w:cs="Times New Roman"/>
          <w:sz w:val="23"/>
          <w:szCs w:val="23"/>
        </w:rPr>
        <w:t>must</w:t>
      </w:r>
      <w:r w:rsidRPr="001549D0">
        <w:rPr>
          <w:rFonts w:ascii="Times New Roman" w:hAnsi="Times New Roman" w:cs="Times New Roman"/>
          <w:sz w:val="23"/>
          <w:szCs w:val="23"/>
        </w:rPr>
        <w:t xml:space="preserve"> use all reasonable endeavours to </w:t>
      </w:r>
      <w:r w:rsidR="00B54385" w:rsidRPr="001549D0">
        <w:rPr>
          <w:rFonts w:ascii="Times New Roman" w:hAnsi="Times New Roman" w:cs="Times New Roman"/>
          <w:sz w:val="23"/>
          <w:szCs w:val="23"/>
        </w:rPr>
        <w:t xml:space="preserve">report </w:t>
      </w:r>
      <w:r w:rsidR="00D24C50" w:rsidRPr="001549D0">
        <w:rPr>
          <w:rFonts w:ascii="Times New Roman" w:hAnsi="Times New Roman" w:cs="Times New Roman"/>
          <w:sz w:val="23"/>
          <w:szCs w:val="23"/>
        </w:rPr>
        <w:t xml:space="preserve">the Identifying Information </w:t>
      </w:r>
      <w:r w:rsidR="00B54385" w:rsidRPr="001549D0">
        <w:rPr>
          <w:rFonts w:ascii="Times New Roman" w:hAnsi="Times New Roman" w:cs="Times New Roman"/>
          <w:sz w:val="23"/>
          <w:szCs w:val="23"/>
        </w:rPr>
        <w:t>to</w:t>
      </w:r>
      <w:r w:rsidRPr="001549D0">
        <w:rPr>
          <w:rFonts w:ascii="Times New Roman" w:hAnsi="Times New Roman" w:cs="Times New Roman"/>
          <w:sz w:val="23"/>
          <w:szCs w:val="23"/>
        </w:rPr>
        <w:t xml:space="preserve"> the </w:t>
      </w:r>
      <w:r w:rsidR="001222DA" w:rsidRPr="001549D0">
        <w:rPr>
          <w:rFonts w:ascii="Times New Roman" w:hAnsi="Times New Roman" w:cs="Times New Roman"/>
          <w:sz w:val="23"/>
          <w:szCs w:val="23"/>
        </w:rPr>
        <w:t xml:space="preserve">Trade </w:t>
      </w:r>
      <w:r w:rsidRPr="001549D0">
        <w:rPr>
          <w:rFonts w:ascii="Times New Roman" w:hAnsi="Times New Roman" w:cs="Times New Roman"/>
          <w:sz w:val="23"/>
          <w:szCs w:val="23"/>
        </w:rPr>
        <w:t>Repository</w:t>
      </w:r>
      <w:r w:rsidR="00B27086" w:rsidRPr="001549D0">
        <w:rPr>
          <w:rFonts w:ascii="Times New Roman" w:hAnsi="Times New Roman" w:cs="Times New Roman"/>
          <w:sz w:val="23"/>
          <w:szCs w:val="23"/>
        </w:rPr>
        <w:t xml:space="preserve"> to which the Reportable Transaction </w:t>
      </w:r>
      <w:r w:rsidR="00DA4417" w:rsidRPr="001549D0">
        <w:rPr>
          <w:rFonts w:ascii="Times New Roman" w:hAnsi="Times New Roman" w:cs="Times New Roman"/>
          <w:sz w:val="23"/>
          <w:szCs w:val="23"/>
        </w:rPr>
        <w:t xml:space="preserve">or Reportable Position </w:t>
      </w:r>
      <w:r w:rsidR="00B27086" w:rsidRPr="001549D0">
        <w:rPr>
          <w:rFonts w:ascii="Times New Roman" w:hAnsi="Times New Roman" w:cs="Times New Roman"/>
          <w:sz w:val="23"/>
          <w:szCs w:val="23"/>
        </w:rPr>
        <w:t>was reported</w:t>
      </w:r>
      <w:r w:rsidR="00B54385" w:rsidRPr="001549D0">
        <w:rPr>
          <w:rFonts w:ascii="Times New Roman" w:hAnsi="Times New Roman" w:cs="Times New Roman"/>
          <w:sz w:val="23"/>
          <w:szCs w:val="23"/>
        </w:rPr>
        <w:t xml:space="preserve">, unless the </w:t>
      </w:r>
      <w:r w:rsidR="009F4933" w:rsidRPr="001549D0">
        <w:rPr>
          <w:rFonts w:ascii="Times New Roman" w:hAnsi="Times New Roman" w:cs="Times New Roman"/>
          <w:sz w:val="23"/>
          <w:szCs w:val="23"/>
        </w:rPr>
        <w:t>OTC Derivative the subject of the Reportable Transaction</w:t>
      </w:r>
      <w:r w:rsidR="00DA4417" w:rsidRPr="001549D0">
        <w:rPr>
          <w:rFonts w:ascii="Times New Roman" w:hAnsi="Times New Roman" w:cs="Times New Roman"/>
          <w:sz w:val="23"/>
          <w:szCs w:val="23"/>
        </w:rPr>
        <w:t xml:space="preserve"> or Reportable Position</w:t>
      </w:r>
      <w:r w:rsidR="009F4933" w:rsidRPr="001549D0">
        <w:rPr>
          <w:rFonts w:ascii="Times New Roman" w:hAnsi="Times New Roman" w:cs="Times New Roman"/>
          <w:sz w:val="23"/>
          <w:szCs w:val="23"/>
        </w:rPr>
        <w:t xml:space="preserve"> has been terminated</w:t>
      </w:r>
      <w:r w:rsidR="00A17F0D" w:rsidRPr="001549D0">
        <w:rPr>
          <w:rFonts w:ascii="Times New Roman" w:hAnsi="Times New Roman" w:cs="Times New Roman"/>
          <w:sz w:val="23"/>
          <w:szCs w:val="23"/>
        </w:rPr>
        <w:t xml:space="preserve"> or has expired</w:t>
      </w:r>
      <w:r w:rsidR="00F35443" w:rsidRPr="001549D0">
        <w:rPr>
          <w:rFonts w:ascii="Times New Roman" w:hAnsi="Times New Roman" w:cs="Times New Roman"/>
          <w:sz w:val="23"/>
          <w:szCs w:val="23"/>
        </w:rPr>
        <w:t xml:space="preserve">; </w:t>
      </w:r>
      <w:r w:rsidR="006D3613" w:rsidRPr="001549D0">
        <w:rPr>
          <w:rFonts w:ascii="Times New Roman" w:hAnsi="Times New Roman" w:cs="Times New Roman"/>
          <w:sz w:val="23"/>
          <w:szCs w:val="23"/>
        </w:rPr>
        <w:t xml:space="preserve">and </w:t>
      </w:r>
    </w:p>
    <w:p w:rsidR="009C276A" w:rsidRPr="001549D0" w:rsidRDefault="00F665D9" w:rsidP="00752029">
      <w:pPr>
        <w:pStyle w:val="Default"/>
        <w:numPr>
          <w:ilvl w:val="1"/>
          <w:numId w:val="1"/>
        </w:numPr>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F35443" w:rsidRPr="001549D0">
        <w:rPr>
          <w:rFonts w:ascii="Times New Roman" w:hAnsi="Times New Roman" w:cs="Times New Roman"/>
          <w:sz w:val="23"/>
          <w:szCs w:val="23"/>
        </w:rPr>
        <w:t xml:space="preserve"> must, on request by ASIC</w:t>
      </w:r>
      <w:r w:rsidR="00F10985" w:rsidRPr="001549D0">
        <w:rPr>
          <w:rFonts w:ascii="Times New Roman" w:hAnsi="Times New Roman" w:cs="Times New Roman"/>
          <w:sz w:val="23"/>
          <w:szCs w:val="23"/>
        </w:rPr>
        <w:t xml:space="preserve"> and as soon as reasonably practicable following such request</w:t>
      </w:r>
      <w:r w:rsidR="00F35443" w:rsidRPr="001549D0">
        <w:rPr>
          <w:rFonts w:ascii="Times New Roman" w:hAnsi="Times New Roman" w:cs="Times New Roman"/>
          <w:sz w:val="23"/>
          <w:szCs w:val="23"/>
        </w:rPr>
        <w:t xml:space="preserve">, </w:t>
      </w:r>
      <w:r w:rsidR="00940DBA" w:rsidRPr="001549D0">
        <w:rPr>
          <w:rFonts w:ascii="Times New Roman" w:hAnsi="Times New Roman" w:cs="Times New Roman"/>
          <w:sz w:val="23"/>
          <w:szCs w:val="23"/>
        </w:rPr>
        <w:t xml:space="preserve">give </w:t>
      </w:r>
      <w:r w:rsidR="00F35443" w:rsidRPr="001549D0">
        <w:rPr>
          <w:rFonts w:ascii="Times New Roman" w:hAnsi="Times New Roman" w:cs="Times New Roman"/>
          <w:sz w:val="23"/>
          <w:szCs w:val="23"/>
        </w:rPr>
        <w:t xml:space="preserve">ASIC a copy of the written legal opinion referred to in </w:t>
      </w:r>
      <w:r w:rsidR="00AB432A" w:rsidRPr="001549D0">
        <w:rPr>
          <w:rFonts w:ascii="Times New Roman" w:hAnsi="Times New Roman" w:cs="Times New Roman"/>
          <w:sz w:val="23"/>
          <w:szCs w:val="23"/>
        </w:rPr>
        <w:t>paragraph</w:t>
      </w:r>
      <w:r w:rsidR="00F35443" w:rsidRPr="001549D0">
        <w:rPr>
          <w:rFonts w:ascii="Times New Roman" w:hAnsi="Times New Roman" w:cs="Times New Roman"/>
          <w:sz w:val="23"/>
          <w:szCs w:val="23"/>
        </w:rPr>
        <w:t xml:space="preserve"> </w:t>
      </w:r>
      <w:r w:rsidR="001549D0" w:rsidRPr="001549D0">
        <w:rPr>
          <w:rFonts w:ascii="Times New Roman" w:hAnsi="Times New Roman" w:cs="Times New Roman"/>
        </w:rPr>
        <w:fldChar w:fldCharType="begin"/>
      </w:r>
      <w:r w:rsidR="001549D0" w:rsidRPr="001549D0">
        <w:rPr>
          <w:rFonts w:ascii="Times New Roman" w:hAnsi="Times New Roman" w:cs="Times New Roman"/>
        </w:rPr>
        <w:instrText xml:space="preserve"> REF _Ref367207898 \r \h  \* MERGEFORMAT </w:instrText>
      </w:r>
      <w:r w:rsidR="001549D0" w:rsidRPr="001549D0">
        <w:rPr>
          <w:rFonts w:ascii="Times New Roman" w:hAnsi="Times New Roman" w:cs="Times New Roman"/>
        </w:rPr>
      </w:r>
      <w:r w:rsidR="001549D0" w:rsidRPr="001549D0">
        <w:rPr>
          <w:rFonts w:ascii="Times New Roman" w:hAnsi="Times New Roman" w:cs="Times New Roman"/>
        </w:rPr>
        <w:fldChar w:fldCharType="separate"/>
      </w:r>
      <w:r w:rsidR="00C033EC" w:rsidRPr="00C033EC">
        <w:rPr>
          <w:rFonts w:ascii="Times New Roman" w:hAnsi="Times New Roman" w:cs="Times New Roman"/>
          <w:sz w:val="23"/>
          <w:szCs w:val="23"/>
        </w:rPr>
        <w:t>8(b)</w:t>
      </w:r>
      <w:r w:rsidR="001549D0" w:rsidRPr="001549D0">
        <w:rPr>
          <w:rFonts w:ascii="Times New Roman" w:hAnsi="Times New Roman" w:cs="Times New Roman"/>
        </w:rPr>
        <w:fldChar w:fldCharType="end"/>
      </w:r>
      <w:r w:rsidR="00F35443" w:rsidRPr="001549D0">
        <w:rPr>
          <w:rFonts w:ascii="Times New Roman" w:hAnsi="Times New Roman" w:cs="Times New Roman"/>
          <w:sz w:val="23"/>
          <w:szCs w:val="23"/>
        </w:rPr>
        <w:t xml:space="preserve"> in respect of the Relevant Foreign Jurisdiction</w:t>
      </w:r>
      <w:r w:rsidR="006D3613" w:rsidRPr="001549D0">
        <w:rPr>
          <w:rFonts w:ascii="Times New Roman" w:hAnsi="Times New Roman" w:cs="Times New Roman"/>
          <w:sz w:val="23"/>
          <w:szCs w:val="23"/>
        </w:rPr>
        <w:t>.</w:t>
      </w:r>
    </w:p>
    <w:p w:rsidR="009C276A" w:rsidRPr="001549D0" w:rsidRDefault="009C276A" w:rsidP="001D0B17">
      <w:pPr>
        <w:pStyle w:val="Default"/>
        <w:ind w:left="1134" w:hanging="567"/>
        <w:rPr>
          <w:rFonts w:ascii="Times New Roman" w:hAnsi="Times New Roman" w:cs="Times New Roman"/>
          <w:sz w:val="23"/>
          <w:szCs w:val="23"/>
        </w:rPr>
      </w:pPr>
    </w:p>
    <w:p w:rsidR="007D7795" w:rsidRPr="001549D0" w:rsidRDefault="007D7795" w:rsidP="009E5FAB">
      <w:pPr>
        <w:pStyle w:val="Default"/>
        <w:ind w:left="720"/>
        <w:rPr>
          <w:rFonts w:ascii="Times New Roman" w:hAnsi="Times New Roman" w:cs="Times New Roman"/>
          <w:sz w:val="23"/>
          <w:szCs w:val="23"/>
        </w:rPr>
      </w:pPr>
    </w:p>
    <w:p w:rsidR="00E0286F" w:rsidRPr="001549D0" w:rsidRDefault="00B859DC" w:rsidP="009E5FAB">
      <w:pPr>
        <w:pStyle w:val="Default"/>
        <w:rPr>
          <w:rFonts w:ascii="Times New Roman" w:hAnsi="Times New Roman" w:cs="Times New Roman"/>
          <w:b/>
          <w:sz w:val="23"/>
          <w:szCs w:val="23"/>
        </w:rPr>
      </w:pPr>
      <w:r w:rsidRPr="001549D0">
        <w:rPr>
          <w:rFonts w:ascii="Times New Roman" w:hAnsi="Times New Roman" w:cs="Times New Roman"/>
          <w:b/>
          <w:sz w:val="23"/>
          <w:szCs w:val="23"/>
        </w:rPr>
        <w:t>E</w:t>
      </w:r>
      <w:r w:rsidR="00E0286F" w:rsidRPr="001549D0">
        <w:rPr>
          <w:rFonts w:ascii="Times New Roman" w:hAnsi="Times New Roman" w:cs="Times New Roman"/>
          <w:b/>
          <w:sz w:val="23"/>
          <w:szCs w:val="23"/>
        </w:rPr>
        <w:t xml:space="preserve">xemption </w:t>
      </w:r>
      <w:r w:rsidR="00A355F6" w:rsidRPr="001549D0">
        <w:rPr>
          <w:rFonts w:ascii="Times New Roman" w:hAnsi="Times New Roman" w:cs="Times New Roman"/>
          <w:b/>
          <w:sz w:val="23"/>
          <w:szCs w:val="23"/>
        </w:rPr>
        <w:t>3</w:t>
      </w:r>
      <w:r w:rsidRPr="001549D0">
        <w:rPr>
          <w:rFonts w:ascii="Times New Roman" w:hAnsi="Times New Roman" w:cs="Times New Roman"/>
          <w:b/>
          <w:sz w:val="23"/>
          <w:szCs w:val="23"/>
        </w:rPr>
        <w:t xml:space="preserve"> </w:t>
      </w:r>
      <w:r w:rsidR="00204E84" w:rsidRPr="001549D0">
        <w:rPr>
          <w:rFonts w:ascii="Times New Roman" w:hAnsi="Times New Roman" w:cs="Times New Roman"/>
          <w:b/>
          <w:sz w:val="23"/>
          <w:szCs w:val="23"/>
        </w:rPr>
        <w:t>(</w:t>
      </w:r>
      <w:r w:rsidR="00E0286F" w:rsidRPr="001549D0">
        <w:rPr>
          <w:rFonts w:ascii="Times New Roman" w:hAnsi="Times New Roman" w:cs="Times New Roman"/>
          <w:b/>
          <w:sz w:val="23"/>
          <w:szCs w:val="23"/>
        </w:rPr>
        <w:t xml:space="preserve">Privacy – </w:t>
      </w:r>
      <w:r w:rsidR="000C6FFF" w:rsidRPr="001549D0">
        <w:rPr>
          <w:rFonts w:ascii="Times New Roman" w:hAnsi="Times New Roman" w:cs="Times New Roman"/>
          <w:b/>
          <w:sz w:val="23"/>
          <w:szCs w:val="23"/>
        </w:rPr>
        <w:t>C</w:t>
      </w:r>
      <w:r w:rsidR="00E0286F" w:rsidRPr="001549D0">
        <w:rPr>
          <w:rFonts w:ascii="Times New Roman" w:hAnsi="Times New Roman" w:cs="Times New Roman"/>
          <w:b/>
          <w:sz w:val="23"/>
          <w:szCs w:val="23"/>
        </w:rPr>
        <w:t>ounterparty consents and notices</w:t>
      </w:r>
      <w:r w:rsidR="00204E84" w:rsidRPr="001549D0">
        <w:rPr>
          <w:rFonts w:ascii="Times New Roman" w:hAnsi="Times New Roman" w:cs="Times New Roman"/>
          <w:b/>
          <w:sz w:val="23"/>
          <w:szCs w:val="23"/>
        </w:rPr>
        <w:t>)</w:t>
      </w:r>
    </w:p>
    <w:p w:rsidR="00744073" w:rsidRPr="001549D0" w:rsidRDefault="00744073" w:rsidP="009E5FAB">
      <w:pPr>
        <w:pStyle w:val="Default"/>
        <w:rPr>
          <w:rFonts w:ascii="Times New Roman" w:hAnsi="Times New Roman" w:cs="Times New Roman"/>
          <w:b/>
          <w:sz w:val="23"/>
          <w:szCs w:val="23"/>
        </w:rPr>
      </w:pPr>
    </w:p>
    <w:p w:rsidR="00AD629C" w:rsidRPr="001549D0" w:rsidRDefault="00AE7297" w:rsidP="00752029">
      <w:pPr>
        <w:pStyle w:val="Default"/>
        <w:numPr>
          <w:ilvl w:val="0"/>
          <w:numId w:val="1"/>
        </w:numPr>
        <w:spacing w:after="120"/>
        <w:ind w:left="567" w:hanging="567"/>
        <w:rPr>
          <w:rFonts w:ascii="Times New Roman" w:hAnsi="Times New Roman" w:cs="Times New Roman"/>
          <w:sz w:val="23"/>
          <w:szCs w:val="23"/>
        </w:rPr>
      </w:pPr>
      <w:bookmarkStart w:id="16" w:name="_Ref367092585"/>
      <w:r w:rsidRPr="001549D0">
        <w:rPr>
          <w:rFonts w:ascii="Times New Roman" w:hAnsi="Times New Roman" w:cs="Times New Roman"/>
          <w:sz w:val="23"/>
          <w:szCs w:val="23"/>
        </w:rPr>
        <w:t>For the period specified in</w:t>
      </w:r>
      <w:r w:rsidR="00AE024A" w:rsidRPr="001549D0">
        <w:rPr>
          <w:rFonts w:ascii="Times New Roman" w:hAnsi="Times New Roman" w:cs="Times New Roman"/>
          <w:sz w:val="23"/>
          <w:szCs w:val="23"/>
        </w:rPr>
        <w:t xml:space="preserve"> paragraph</w:t>
      </w:r>
      <w:r w:rsidR="00100DF1" w:rsidRPr="001549D0">
        <w:rPr>
          <w:rFonts w:ascii="Times New Roman" w:hAnsi="Times New Roman" w:cs="Times New Roman"/>
          <w:sz w:val="23"/>
          <w:szCs w:val="23"/>
        </w:rPr>
        <w:t xml:space="preserve"> </w:t>
      </w:r>
      <w:r w:rsidR="001549D0" w:rsidRPr="001549D0">
        <w:rPr>
          <w:rFonts w:ascii="Times New Roman" w:hAnsi="Times New Roman" w:cs="Times New Roman"/>
        </w:rPr>
        <w:fldChar w:fldCharType="begin"/>
      </w:r>
      <w:r w:rsidR="001549D0" w:rsidRPr="001549D0">
        <w:rPr>
          <w:rFonts w:ascii="Times New Roman" w:hAnsi="Times New Roman" w:cs="Times New Roman"/>
        </w:rPr>
        <w:instrText xml:space="preserve"> REF _Ref367270044 \r \h  \* MERGEFORMAT </w:instrText>
      </w:r>
      <w:r w:rsidR="001549D0" w:rsidRPr="001549D0">
        <w:rPr>
          <w:rFonts w:ascii="Times New Roman" w:hAnsi="Times New Roman" w:cs="Times New Roman"/>
        </w:rPr>
      </w:r>
      <w:r w:rsidR="001549D0" w:rsidRPr="001549D0">
        <w:rPr>
          <w:rFonts w:ascii="Times New Roman" w:hAnsi="Times New Roman" w:cs="Times New Roman"/>
        </w:rPr>
        <w:fldChar w:fldCharType="separate"/>
      </w:r>
      <w:r w:rsidR="00C033EC" w:rsidRPr="00C033EC">
        <w:rPr>
          <w:rFonts w:ascii="Times New Roman" w:hAnsi="Times New Roman" w:cs="Times New Roman"/>
          <w:sz w:val="23"/>
          <w:szCs w:val="23"/>
        </w:rPr>
        <w:t>11</w:t>
      </w:r>
      <w:r w:rsidR="001549D0" w:rsidRPr="001549D0">
        <w:rPr>
          <w:rFonts w:ascii="Times New Roman" w:hAnsi="Times New Roman" w:cs="Times New Roman"/>
        </w:rPr>
        <w:fldChar w:fldCharType="end"/>
      </w:r>
      <w:r w:rsidR="00DC626D" w:rsidRPr="001549D0">
        <w:rPr>
          <w:rFonts w:ascii="Times New Roman" w:hAnsi="Times New Roman" w:cs="Times New Roman"/>
          <w:sz w:val="23"/>
          <w:szCs w:val="23"/>
        </w:rPr>
        <w:t xml:space="preserve"> and subject to paragraph</w:t>
      </w:r>
      <w:r w:rsidR="00F22E71" w:rsidRPr="001549D0">
        <w:rPr>
          <w:rFonts w:ascii="Times New Roman" w:hAnsi="Times New Roman" w:cs="Times New Roman"/>
          <w:sz w:val="23"/>
          <w:szCs w:val="23"/>
        </w:rPr>
        <w:t xml:space="preserve">s 12 and 12A, </w:t>
      </w:r>
      <w:r w:rsidR="00946F27" w:rsidRPr="001549D0">
        <w:rPr>
          <w:rFonts w:ascii="Times New Roman" w:hAnsi="Times New Roman" w:cs="Times New Roman"/>
          <w:sz w:val="23"/>
          <w:szCs w:val="23"/>
        </w:rPr>
        <w:t>a Phase 2 Reporting Entity</w:t>
      </w:r>
      <w:r w:rsidR="000B5252" w:rsidRPr="001549D0">
        <w:rPr>
          <w:rFonts w:ascii="Times New Roman" w:hAnsi="Times New Roman" w:cs="Times New Roman"/>
          <w:sz w:val="23"/>
          <w:szCs w:val="23"/>
        </w:rPr>
        <w:t xml:space="preserve"> does not have to comply with</w:t>
      </w:r>
      <w:r w:rsidR="00C71A6B" w:rsidRPr="001549D0">
        <w:rPr>
          <w:rFonts w:ascii="Times New Roman" w:hAnsi="Times New Roman" w:cs="Times New Roman"/>
          <w:sz w:val="23"/>
          <w:szCs w:val="23"/>
        </w:rPr>
        <w:t xml:space="preserve"> </w:t>
      </w:r>
      <w:r w:rsidR="003B083C" w:rsidRPr="001549D0">
        <w:rPr>
          <w:rFonts w:ascii="Times New Roman" w:hAnsi="Times New Roman" w:cs="Times New Roman"/>
          <w:sz w:val="23"/>
          <w:szCs w:val="23"/>
        </w:rPr>
        <w:t xml:space="preserve">Rule 2.2.1 of </w:t>
      </w:r>
      <w:r w:rsidR="00C71A6B" w:rsidRPr="001549D0">
        <w:rPr>
          <w:rFonts w:ascii="Times New Roman" w:hAnsi="Times New Roman" w:cs="Times New Roman"/>
          <w:sz w:val="23"/>
          <w:szCs w:val="23"/>
        </w:rPr>
        <w:t xml:space="preserve">the Rules to the extent that </w:t>
      </w:r>
      <w:r w:rsidR="003B083C" w:rsidRPr="001549D0">
        <w:rPr>
          <w:rFonts w:ascii="Times New Roman" w:hAnsi="Times New Roman" w:cs="Times New Roman"/>
          <w:sz w:val="23"/>
          <w:szCs w:val="23"/>
        </w:rPr>
        <w:t>Rule</w:t>
      </w:r>
      <w:r w:rsidR="00C71A6B" w:rsidRPr="001549D0">
        <w:rPr>
          <w:rFonts w:ascii="Times New Roman" w:hAnsi="Times New Roman" w:cs="Times New Roman"/>
          <w:sz w:val="23"/>
          <w:szCs w:val="23"/>
        </w:rPr>
        <w:t xml:space="preserve"> </w:t>
      </w:r>
      <w:r w:rsidR="000B5252" w:rsidRPr="001549D0">
        <w:rPr>
          <w:rFonts w:ascii="Times New Roman" w:hAnsi="Times New Roman" w:cs="Times New Roman"/>
          <w:sz w:val="23"/>
          <w:szCs w:val="23"/>
        </w:rPr>
        <w:t xml:space="preserve">requires </w:t>
      </w:r>
      <w:r w:rsidR="00463B5E" w:rsidRPr="001549D0">
        <w:rPr>
          <w:rFonts w:ascii="Times New Roman" w:hAnsi="Times New Roman" w:cs="Times New Roman"/>
          <w:sz w:val="23"/>
          <w:szCs w:val="23"/>
        </w:rPr>
        <w:t xml:space="preserve">the </w:t>
      </w:r>
      <w:r w:rsidR="00117DBA" w:rsidRPr="001549D0">
        <w:rPr>
          <w:rFonts w:ascii="Times New Roman" w:hAnsi="Times New Roman" w:cs="Times New Roman"/>
          <w:sz w:val="23"/>
          <w:szCs w:val="23"/>
        </w:rPr>
        <w:t xml:space="preserve">Phase 2 Reporting Entity </w:t>
      </w:r>
      <w:r w:rsidR="000B5252" w:rsidRPr="001549D0">
        <w:rPr>
          <w:rFonts w:ascii="Times New Roman" w:hAnsi="Times New Roman" w:cs="Times New Roman"/>
          <w:sz w:val="23"/>
          <w:szCs w:val="23"/>
        </w:rPr>
        <w:t xml:space="preserve">to report Identifying Information </w:t>
      </w:r>
      <w:r w:rsidR="00016ACB" w:rsidRPr="001549D0">
        <w:rPr>
          <w:rFonts w:ascii="Times New Roman" w:hAnsi="Times New Roman" w:cs="Times New Roman"/>
          <w:sz w:val="23"/>
          <w:szCs w:val="23"/>
        </w:rPr>
        <w:t>in relation to a Reportable Transaction</w:t>
      </w:r>
      <w:r w:rsidR="002D1759" w:rsidRPr="001549D0">
        <w:rPr>
          <w:rFonts w:ascii="Times New Roman" w:hAnsi="Times New Roman" w:cs="Times New Roman"/>
          <w:sz w:val="23"/>
          <w:szCs w:val="23"/>
        </w:rPr>
        <w:t xml:space="preserve"> or Reportable Position</w:t>
      </w:r>
      <w:r w:rsidR="00016ACB" w:rsidRPr="001549D0">
        <w:rPr>
          <w:rFonts w:ascii="Times New Roman" w:hAnsi="Times New Roman" w:cs="Times New Roman"/>
          <w:sz w:val="23"/>
          <w:szCs w:val="23"/>
        </w:rPr>
        <w:t xml:space="preserve"> </w:t>
      </w:r>
      <w:r w:rsidR="00AE1417" w:rsidRPr="001549D0">
        <w:rPr>
          <w:rFonts w:ascii="Times New Roman" w:hAnsi="Times New Roman" w:cs="Times New Roman"/>
          <w:sz w:val="23"/>
          <w:szCs w:val="23"/>
        </w:rPr>
        <w:t>to a Trade Repository</w:t>
      </w:r>
      <w:r w:rsidR="00151322" w:rsidRPr="001549D0">
        <w:rPr>
          <w:rFonts w:ascii="Times New Roman" w:hAnsi="Times New Roman" w:cs="Times New Roman"/>
          <w:sz w:val="23"/>
          <w:szCs w:val="23"/>
        </w:rPr>
        <w:t>, where</w:t>
      </w:r>
      <w:r w:rsidR="00AD2321" w:rsidRPr="001549D0">
        <w:rPr>
          <w:rFonts w:ascii="Times New Roman" w:hAnsi="Times New Roman" w:cs="Times New Roman"/>
          <w:color w:val="auto"/>
          <w:sz w:val="23"/>
          <w:szCs w:val="23"/>
          <w:lang w:eastAsia="en-US"/>
        </w:rPr>
        <w:t xml:space="preserve"> </w:t>
      </w:r>
      <w:r w:rsidR="00AD2321" w:rsidRPr="001549D0">
        <w:rPr>
          <w:rFonts w:ascii="Times New Roman" w:hAnsi="Times New Roman" w:cs="Times New Roman"/>
          <w:sz w:val="23"/>
          <w:szCs w:val="23"/>
        </w:rPr>
        <w:t>at the time the Identifying Information is required to be reported</w:t>
      </w:r>
      <w:r w:rsidR="00AD629C" w:rsidRPr="001549D0">
        <w:rPr>
          <w:rFonts w:ascii="Times New Roman" w:hAnsi="Times New Roman" w:cs="Times New Roman"/>
          <w:sz w:val="23"/>
          <w:szCs w:val="23"/>
        </w:rPr>
        <w:t>:</w:t>
      </w:r>
      <w:bookmarkEnd w:id="16"/>
    </w:p>
    <w:p w:rsidR="00BD2117" w:rsidRPr="001549D0" w:rsidRDefault="00417B8B" w:rsidP="00752029">
      <w:pPr>
        <w:pStyle w:val="Default"/>
        <w:numPr>
          <w:ilvl w:val="1"/>
          <w:numId w:val="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B949FD" w:rsidRPr="001549D0">
        <w:rPr>
          <w:rFonts w:ascii="Times New Roman" w:hAnsi="Times New Roman" w:cs="Times New Roman"/>
          <w:sz w:val="23"/>
          <w:szCs w:val="23"/>
        </w:rPr>
        <w:t xml:space="preserve"> is required to</w:t>
      </w:r>
      <w:r w:rsidR="00BD2117" w:rsidRPr="001549D0">
        <w:rPr>
          <w:rFonts w:ascii="Times New Roman" w:hAnsi="Times New Roman" w:cs="Times New Roman"/>
          <w:sz w:val="23"/>
          <w:szCs w:val="23"/>
        </w:rPr>
        <w:t>:</w:t>
      </w:r>
    </w:p>
    <w:p w:rsidR="00BD2117" w:rsidRPr="001549D0" w:rsidRDefault="00BD2117" w:rsidP="00752029">
      <w:pPr>
        <w:pStyle w:val="Default"/>
        <w:numPr>
          <w:ilvl w:val="2"/>
          <w:numId w:val="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obtain the express consent (</w:t>
      </w:r>
      <w:r w:rsidRPr="001549D0">
        <w:rPr>
          <w:rFonts w:ascii="Times New Roman" w:hAnsi="Times New Roman" w:cs="Times New Roman"/>
          <w:b/>
          <w:i/>
          <w:sz w:val="23"/>
          <w:szCs w:val="23"/>
        </w:rPr>
        <w:t>Consent</w:t>
      </w:r>
      <w:r w:rsidRPr="001549D0">
        <w:rPr>
          <w:rFonts w:ascii="Times New Roman" w:hAnsi="Times New Roman" w:cs="Times New Roman"/>
          <w:sz w:val="23"/>
          <w:szCs w:val="23"/>
        </w:rPr>
        <w:t>) of the counterparty</w:t>
      </w:r>
      <w:r w:rsidR="00E2298B" w:rsidRPr="001549D0">
        <w:rPr>
          <w:rFonts w:ascii="Times New Roman" w:hAnsi="Times New Roman" w:cs="Times New Roman"/>
          <w:sz w:val="23"/>
          <w:szCs w:val="23"/>
        </w:rPr>
        <w:t xml:space="preserve"> (</w:t>
      </w:r>
      <w:r w:rsidR="00E2298B" w:rsidRPr="001549D0">
        <w:rPr>
          <w:rFonts w:ascii="Times New Roman" w:hAnsi="Times New Roman" w:cs="Times New Roman"/>
          <w:b/>
          <w:i/>
          <w:sz w:val="23"/>
          <w:szCs w:val="23"/>
        </w:rPr>
        <w:t>Relevant Counterparty</w:t>
      </w:r>
      <w:r w:rsidR="00E2298B" w:rsidRPr="001549D0">
        <w:rPr>
          <w:rFonts w:ascii="Times New Roman" w:hAnsi="Times New Roman" w:cs="Times New Roman"/>
          <w:sz w:val="23"/>
          <w:szCs w:val="23"/>
        </w:rPr>
        <w:t xml:space="preserve">) to which the Identifying Information relates </w:t>
      </w:r>
      <w:r w:rsidR="00CD0732" w:rsidRPr="001549D0">
        <w:rPr>
          <w:rFonts w:ascii="Times New Roman" w:hAnsi="Times New Roman" w:cs="Times New Roman"/>
          <w:sz w:val="23"/>
          <w:szCs w:val="23"/>
        </w:rPr>
        <w:t>before it</w:t>
      </w:r>
      <w:r w:rsidRPr="001549D0">
        <w:rPr>
          <w:rFonts w:ascii="Times New Roman" w:hAnsi="Times New Roman" w:cs="Times New Roman"/>
          <w:sz w:val="23"/>
          <w:szCs w:val="23"/>
        </w:rPr>
        <w:t xml:space="preserve"> report</w:t>
      </w:r>
      <w:r w:rsidR="00CD0732" w:rsidRPr="001549D0">
        <w:rPr>
          <w:rFonts w:ascii="Times New Roman" w:hAnsi="Times New Roman" w:cs="Times New Roman"/>
          <w:sz w:val="23"/>
          <w:szCs w:val="23"/>
        </w:rPr>
        <w:t>s</w:t>
      </w:r>
      <w:r w:rsidRPr="001549D0">
        <w:rPr>
          <w:rFonts w:ascii="Times New Roman" w:hAnsi="Times New Roman" w:cs="Times New Roman"/>
          <w:sz w:val="23"/>
          <w:szCs w:val="23"/>
        </w:rPr>
        <w:t xml:space="preserve"> the Identifying Information to </w:t>
      </w:r>
      <w:r w:rsidR="00166808" w:rsidRPr="001549D0">
        <w:rPr>
          <w:rFonts w:ascii="Times New Roman" w:hAnsi="Times New Roman" w:cs="Times New Roman"/>
          <w:sz w:val="23"/>
          <w:szCs w:val="23"/>
        </w:rPr>
        <w:t>the</w:t>
      </w:r>
      <w:r w:rsidRPr="001549D0">
        <w:rPr>
          <w:rFonts w:ascii="Times New Roman" w:hAnsi="Times New Roman" w:cs="Times New Roman"/>
          <w:sz w:val="23"/>
          <w:szCs w:val="23"/>
        </w:rPr>
        <w:t xml:space="preserve"> Trade Repository; or</w:t>
      </w:r>
    </w:p>
    <w:p w:rsidR="00BD2117" w:rsidRPr="001549D0" w:rsidRDefault="00E71F1B" w:rsidP="00752029">
      <w:pPr>
        <w:pStyle w:val="Default"/>
        <w:numPr>
          <w:ilvl w:val="2"/>
          <w:numId w:val="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give </w:t>
      </w:r>
      <w:r w:rsidR="00BD2117" w:rsidRPr="001549D0">
        <w:rPr>
          <w:rFonts w:ascii="Times New Roman" w:hAnsi="Times New Roman" w:cs="Times New Roman"/>
          <w:sz w:val="23"/>
          <w:szCs w:val="23"/>
        </w:rPr>
        <w:t xml:space="preserve">the </w:t>
      </w:r>
      <w:r w:rsidR="00E2298B" w:rsidRPr="001549D0">
        <w:rPr>
          <w:rFonts w:ascii="Times New Roman" w:hAnsi="Times New Roman" w:cs="Times New Roman"/>
          <w:sz w:val="23"/>
          <w:szCs w:val="23"/>
        </w:rPr>
        <w:t>Relevant C</w:t>
      </w:r>
      <w:r w:rsidR="00BD2117" w:rsidRPr="001549D0">
        <w:rPr>
          <w:rFonts w:ascii="Times New Roman" w:hAnsi="Times New Roman" w:cs="Times New Roman"/>
          <w:sz w:val="23"/>
          <w:szCs w:val="23"/>
        </w:rPr>
        <w:t>ounterparty a notice (</w:t>
      </w:r>
      <w:r w:rsidR="00BD2117" w:rsidRPr="001549D0">
        <w:rPr>
          <w:rFonts w:ascii="Times New Roman" w:hAnsi="Times New Roman" w:cs="Times New Roman"/>
          <w:b/>
          <w:i/>
          <w:sz w:val="23"/>
          <w:szCs w:val="23"/>
        </w:rPr>
        <w:t>Notice</w:t>
      </w:r>
      <w:r w:rsidR="00BD2117" w:rsidRPr="001549D0">
        <w:rPr>
          <w:rFonts w:ascii="Times New Roman" w:hAnsi="Times New Roman" w:cs="Times New Roman"/>
          <w:sz w:val="23"/>
          <w:szCs w:val="23"/>
        </w:rPr>
        <w:t xml:space="preserve">) </w:t>
      </w:r>
      <w:r w:rsidR="00CD0732" w:rsidRPr="001549D0">
        <w:rPr>
          <w:rFonts w:ascii="Times New Roman" w:hAnsi="Times New Roman" w:cs="Times New Roman"/>
          <w:sz w:val="23"/>
          <w:szCs w:val="23"/>
        </w:rPr>
        <w:t>before it reports</w:t>
      </w:r>
      <w:r w:rsidR="00BD2117" w:rsidRPr="001549D0">
        <w:rPr>
          <w:rFonts w:ascii="Times New Roman" w:hAnsi="Times New Roman" w:cs="Times New Roman"/>
          <w:sz w:val="23"/>
          <w:szCs w:val="23"/>
        </w:rPr>
        <w:t xml:space="preserve"> the Identifying Information to </w:t>
      </w:r>
      <w:r w:rsidR="00166808" w:rsidRPr="001549D0">
        <w:rPr>
          <w:rFonts w:ascii="Times New Roman" w:hAnsi="Times New Roman" w:cs="Times New Roman"/>
          <w:sz w:val="23"/>
          <w:szCs w:val="23"/>
        </w:rPr>
        <w:t>the</w:t>
      </w:r>
      <w:r w:rsidR="00BD2117" w:rsidRPr="001549D0">
        <w:rPr>
          <w:rFonts w:ascii="Times New Roman" w:hAnsi="Times New Roman" w:cs="Times New Roman"/>
          <w:sz w:val="23"/>
          <w:szCs w:val="23"/>
        </w:rPr>
        <w:t xml:space="preserve"> Trade Repository</w:t>
      </w:r>
      <w:r w:rsidR="00CD1715" w:rsidRPr="001549D0">
        <w:rPr>
          <w:rFonts w:ascii="Times New Roman" w:hAnsi="Times New Roman" w:cs="Times New Roman"/>
          <w:sz w:val="23"/>
          <w:szCs w:val="23"/>
        </w:rPr>
        <w:t>;</w:t>
      </w:r>
    </w:p>
    <w:p w:rsidR="009E6B59" w:rsidRPr="001549D0" w:rsidRDefault="00B949FD" w:rsidP="00752029">
      <w:pPr>
        <w:pStyle w:val="Default"/>
        <w:numPr>
          <w:ilvl w:val="1"/>
          <w:numId w:val="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if </w:t>
      </w:r>
      <w:r w:rsidR="00A8448A"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does not obtain the Consent o</w:t>
      </w:r>
      <w:r w:rsidR="00AA163C" w:rsidRPr="001549D0">
        <w:rPr>
          <w:rFonts w:ascii="Times New Roman" w:hAnsi="Times New Roman" w:cs="Times New Roman"/>
          <w:sz w:val="23"/>
          <w:szCs w:val="23"/>
        </w:rPr>
        <w:t>r</w:t>
      </w:r>
      <w:r w:rsidRPr="001549D0">
        <w:rPr>
          <w:rFonts w:ascii="Times New Roman" w:hAnsi="Times New Roman" w:cs="Times New Roman"/>
          <w:sz w:val="23"/>
          <w:szCs w:val="23"/>
        </w:rPr>
        <w:t xml:space="preserve"> give the Notice</w:t>
      </w:r>
      <w:r w:rsidR="00054502" w:rsidRPr="001549D0">
        <w:rPr>
          <w:rFonts w:ascii="Times New Roman" w:hAnsi="Times New Roman" w:cs="Times New Roman"/>
          <w:color w:val="auto"/>
          <w:sz w:val="23"/>
          <w:szCs w:val="23"/>
          <w:lang w:eastAsia="en-US"/>
        </w:rPr>
        <w:t xml:space="preserve"> </w:t>
      </w:r>
      <w:r w:rsidR="00054502" w:rsidRPr="001549D0">
        <w:rPr>
          <w:rFonts w:ascii="Times New Roman" w:hAnsi="Times New Roman" w:cs="Times New Roman"/>
          <w:sz w:val="23"/>
          <w:szCs w:val="23"/>
        </w:rPr>
        <w:t>before it reports the Identifying Information to the Trade Repository</w:t>
      </w:r>
      <w:r w:rsidRPr="001549D0">
        <w:rPr>
          <w:rFonts w:ascii="Times New Roman" w:hAnsi="Times New Roman" w:cs="Times New Roman"/>
          <w:sz w:val="23"/>
          <w:szCs w:val="23"/>
        </w:rPr>
        <w:t xml:space="preserve">, </w:t>
      </w:r>
      <w:r w:rsidR="00946F27" w:rsidRPr="001549D0">
        <w:rPr>
          <w:rFonts w:ascii="Times New Roman" w:hAnsi="Times New Roman" w:cs="Times New Roman"/>
          <w:sz w:val="23"/>
          <w:szCs w:val="23"/>
        </w:rPr>
        <w:t>a Phase 2 Reporting Entity</w:t>
      </w:r>
      <w:r w:rsidR="009E6B59" w:rsidRPr="001549D0">
        <w:rPr>
          <w:rFonts w:ascii="Times New Roman" w:hAnsi="Times New Roman" w:cs="Times New Roman"/>
          <w:sz w:val="23"/>
          <w:szCs w:val="23"/>
        </w:rPr>
        <w:t xml:space="preserve"> may breach:</w:t>
      </w:r>
    </w:p>
    <w:p w:rsidR="009E6B59" w:rsidRPr="001549D0" w:rsidRDefault="009E6B59" w:rsidP="00752029">
      <w:pPr>
        <w:pStyle w:val="Default"/>
        <w:numPr>
          <w:ilvl w:val="2"/>
          <w:numId w:val="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lastRenderedPageBreak/>
        <w:t xml:space="preserve">a duty of confidence owed by </w:t>
      </w:r>
      <w:r w:rsidR="00F60231"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to the </w:t>
      </w:r>
      <w:r w:rsidR="0000676F" w:rsidRPr="001549D0">
        <w:rPr>
          <w:rFonts w:ascii="Times New Roman" w:hAnsi="Times New Roman" w:cs="Times New Roman"/>
          <w:sz w:val="23"/>
          <w:szCs w:val="23"/>
        </w:rPr>
        <w:t>Relevant C</w:t>
      </w:r>
      <w:r w:rsidRPr="001549D0">
        <w:rPr>
          <w:rFonts w:ascii="Times New Roman" w:hAnsi="Times New Roman" w:cs="Times New Roman"/>
          <w:sz w:val="23"/>
          <w:szCs w:val="23"/>
        </w:rPr>
        <w:t>ounterparty which is actionable</w:t>
      </w:r>
      <w:r w:rsidR="00513158" w:rsidRPr="001549D0">
        <w:rPr>
          <w:rFonts w:ascii="Times New Roman" w:hAnsi="Times New Roman" w:cs="Times New Roman"/>
          <w:sz w:val="23"/>
          <w:szCs w:val="23"/>
        </w:rPr>
        <w:t xml:space="preserve"> at law by the </w:t>
      </w:r>
      <w:r w:rsidR="0000676F" w:rsidRPr="001549D0">
        <w:rPr>
          <w:rFonts w:ascii="Times New Roman" w:hAnsi="Times New Roman" w:cs="Times New Roman"/>
          <w:sz w:val="23"/>
          <w:szCs w:val="23"/>
        </w:rPr>
        <w:t>Relevant C</w:t>
      </w:r>
      <w:r w:rsidR="00513158" w:rsidRPr="001549D0">
        <w:rPr>
          <w:rFonts w:ascii="Times New Roman" w:hAnsi="Times New Roman" w:cs="Times New Roman"/>
          <w:sz w:val="23"/>
          <w:szCs w:val="23"/>
        </w:rPr>
        <w:t>ounterparty</w:t>
      </w:r>
      <w:r w:rsidRPr="001549D0">
        <w:rPr>
          <w:rFonts w:ascii="Times New Roman" w:hAnsi="Times New Roman" w:cs="Times New Roman"/>
          <w:sz w:val="23"/>
          <w:szCs w:val="23"/>
        </w:rPr>
        <w:t>;</w:t>
      </w:r>
    </w:p>
    <w:p w:rsidR="009E6B59" w:rsidRPr="001549D0" w:rsidRDefault="009E6B59" w:rsidP="00752029">
      <w:pPr>
        <w:pStyle w:val="Default"/>
        <w:numPr>
          <w:ilvl w:val="2"/>
          <w:numId w:val="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a contractual duty owed</w:t>
      </w:r>
      <w:r w:rsidRPr="001549D0">
        <w:rPr>
          <w:rFonts w:ascii="Times New Roman" w:hAnsi="Times New Roman" w:cs="Times New Roman"/>
          <w:color w:val="auto"/>
          <w:sz w:val="23"/>
          <w:szCs w:val="23"/>
          <w:lang w:eastAsia="en-US"/>
        </w:rPr>
        <w:t xml:space="preserve"> </w:t>
      </w:r>
      <w:r w:rsidRPr="001549D0">
        <w:rPr>
          <w:rFonts w:ascii="Times New Roman" w:hAnsi="Times New Roman" w:cs="Times New Roman"/>
          <w:sz w:val="23"/>
          <w:szCs w:val="23"/>
        </w:rPr>
        <w:t xml:space="preserve">by </w:t>
      </w:r>
      <w:r w:rsidR="00F60231"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to</w:t>
      </w:r>
      <w:r w:rsidRPr="001549D0">
        <w:rPr>
          <w:rFonts w:ascii="Times New Roman" w:hAnsi="Times New Roman" w:cs="Times New Roman"/>
          <w:color w:val="auto"/>
          <w:sz w:val="23"/>
          <w:szCs w:val="23"/>
          <w:lang w:eastAsia="en-US"/>
        </w:rPr>
        <w:t xml:space="preserve"> the</w:t>
      </w:r>
      <w:r w:rsidR="005C4764" w:rsidRPr="001549D0">
        <w:rPr>
          <w:rFonts w:ascii="Times New Roman" w:hAnsi="Times New Roman" w:cs="Times New Roman"/>
          <w:color w:val="auto"/>
          <w:sz w:val="23"/>
          <w:szCs w:val="23"/>
          <w:lang w:eastAsia="en-US"/>
        </w:rPr>
        <w:t xml:space="preserve"> </w:t>
      </w:r>
      <w:r w:rsidR="0000676F" w:rsidRPr="001549D0">
        <w:rPr>
          <w:rFonts w:ascii="Times New Roman" w:hAnsi="Times New Roman" w:cs="Times New Roman"/>
          <w:color w:val="auto"/>
          <w:sz w:val="23"/>
          <w:szCs w:val="23"/>
          <w:lang w:eastAsia="en-US"/>
        </w:rPr>
        <w:t>Relevant C</w:t>
      </w:r>
      <w:r w:rsidR="005C4764" w:rsidRPr="001549D0">
        <w:rPr>
          <w:rFonts w:ascii="Times New Roman" w:hAnsi="Times New Roman" w:cs="Times New Roman"/>
          <w:color w:val="auto"/>
          <w:sz w:val="23"/>
          <w:szCs w:val="23"/>
          <w:lang w:eastAsia="en-US"/>
        </w:rPr>
        <w:t>ounterparty</w:t>
      </w:r>
      <w:r w:rsidRPr="001549D0">
        <w:rPr>
          <w:rFonts w:ascii="Times New Roman" w:hAnsi="Times New Roman" w:cs="Times New Roman"/>
          <w:sz w:val="23"/>
          <w:szCs w:val="23"/>
        </w:rPr>
        <w:t>; or</w:t>
      </w:r>
    </w:p>
    <w:p w:rsidR="009E6B59" w:rsidRPr="001549D0" w:rsidRDefault="009E6B59" w:rsidP="00752029">
      <w:pPr>
        <w:pStyle w:val="Default"/>
        <w:numPr>
          <w:ilvl w:val="2"/>
          <w:numId w:val="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a provision of a law </w:t>
      </w:r>
      <w:r w:rsidR="00C753E7" w:rsidRPr="001549D0">
        <w:rPr>
          <w:rFonts w:ascii="Times New Roman" w:hAnsi="Times New Roman" w:cs="Times New Roman"/>
          <w:sz w:val="23"/>
          <w:szCs w:val="23"/>
        </w:rPr>
        <w:t xml:space="preserve">or regulation </w:t>
      </w:r>
      <w:r w:rsidRPr="001549D0">
        <w:rPr>
          <w:rFonts w:ascii="Times New Roman" w:hAnsi="Times New Roman" w:cs="Times New Roman"/>
          <w:sz w:val="23"/>
          <w:szCs w:val="23"/>
        </w:rPr>
        <w:t>of a foreign jurisdiction</w:t>
      </w:r>
      <w:r w:rsidR="00F60231" w:rsidRPr="001549D0">
        <w:rPr>
          <w:rFonts w:ascii="Times New Roman" w:hAnsi="Times New Roman" w:cs="Times New Roman"/>
          <w:sz w:val="23"/>
          <w:szCs w:val="23"/>
        </w:rPr>
        <w:t xml:space="preserve"> that applies to the </w:t>
      </w:r>
      <w:r w:rsidR="00946F27" w:rsidRPr="001549D0">
        <w:rPr>
          <w:rFonts w:ascii="Times New Roman" w:hAnsi="Times New Roman" w:cs="Times New Roman"/>
          <w:sz w:val="23"/>
          <w:szCs w:val="23"/>
        </w:rPr>
        <w:t>Phase 2 Reporting Entity</w:t>
      </w:r>
      <w:r w:rsidR="00D17DBA" w:rsidRPr="001549D0">
        <w:rPr>
          <w:rFonts w:ascii="Times New Roman" w:hAnsi="Times New Roman" w:cs="Times New Roman"/>
          <w:sz w:val="23"/>
          <w:szCs w:val="23"/>
        </w:rPr>
        <w:t xml:space="preserve"> in its dealings with the Relevant Counterparty</w:t>
      </w:r>
      <w:r w:rsidR="006D3613" w:rsidRPr="001549D0">
        <w:rPr>
          <w:rFonts w:ascii="Times New Roman" w:hAnsi="Times New Roman" w:cs="Times New Roman"/>
          <w:sz w:val="23"/>
          <w:szCs w:val="23"/>
        </w:rPr>
        <w:t xml:space="preserve">; </w:t>
      </w:r>
      <w:r w:rsidR="00824A91" w:rsidRPr="001549D0">
        <w:rPr>
          <w:rFonts w:ascii="Times New Roman" w:hAnsi="Times New Roman" w:cs="Times New Roman"/>
          <w:sz w:val="23"/>
          <w:szCs w:val="23"/>
        </w:rPr>
        <w:t>and</w:t>
      </w:r>
      <w:r w:rsidRPr="001549D0">
        <w:rPr>
          <w:rFonts w:ascii="Times New Roman" w:hAnsi="Times New Roman" w:cs="Times New Roman"/>
          <w:sz w:val="23"/>
          <w:szCs w:val="23"/>
        </w:rPr>
        <w:t xml:space="preserve"> </w:t>
      </w:r>
    </w:p>
    <w:p w:rsidR="00D21486" w:rsidRPr="001549D0" w:rsidRDefault="001025ED" w:rsidP="00044378">
      <w:pPr>
        <w:pStyle w:val="Default"/>
        <w:numPr>
          <w:ilvl w:val="1"/>
          <w:numId w:val="1"/>
        </w:numPr>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B770A6" w:rsidRPr="001549D0">
        <w:rPr>
          <w:rFonts w:ascii="Times New Roman" w:hAnsi="Times New Roman" w:cs="Times New Roman"/>
          <w:sz w:val="23"/>
          <w:szCs w:val="23"/>
        </w:rPr>
        <w:t xml:space="preserve"> has not obtained the Consent of the </w:t>
      </w:r>
      <w:r w:rsidR="00881DE7" w:rsidRPr="001549D0">
        <w:rPr>
          <w:rFonts w:ascii="Times New Roman" w:hAnsi="Times New Roman" w:cs="Times New Roman"/>
          <w:sz w:val="23"/>
          <w:szCs w:val="23"/>
        </w:rPr>
        <w:t>Relevant Counterparty</w:t>
      </w:r>
      <w:r w:rsidR="00B770A6" w:rsidRPr="001549D0">
        <w:rPr>
          <w:rFonts w:ascii="Times New Roman" w:hAnsi="Times New Roman" w:cs="Times New Roman"/>
          <w:sz w:val="23"/>
          <w:szCs w:val="23"/>
        </w:rPr>
        <w:t xml:space="preserve">, or has not given the </w:t>
      </w:r>
      <w:r w:rsidR="00855961" w:rsidRPr="001549D0">
        <w:rPr>
          <w:rFonts w:ascii="Times New Roman" w:hAnsi="Times New Roman" w:cs="Times New Roman"/>
          <w:sz w:val="23"/>
          <w:szCs w:val="23"/>
        </w:rPr>
        <w:t xml:space="preserve">Relevant Counterparty the </w:t>
      </w:r>
      <w:r w:rsidR="006C7547" w:rsidRPr="001549D0">
        <w:rPr>
          <w:rFonts w:ascii="Times New Roman" w:hAnsi="Times New Roman" w:cs="Times New Roman"/>
          <w:sz w:val="23"/>
          <w:szCs w:val="23"/>
        </w:rPr>
        <w:t>Notice</w:t>
      </w:r>
      <w:r w:rsidR="001D090D" w:rsidRPr="001549D0">
        <w:rPr>
          <w:rFonts w:ascii="Times New Roman" w:hAnsi="Times New Roman" w:cs="Times New Roman"/>
          <w:sz w:val="23"/>
          <w:szCs w:val="23"/>
        </w:rPr>
        <w:t xml:space="preserve"> (as applicable)</w:t>
      </w:r>
      <w:r w:rsidR="006C7547" w:rsidRPr="001549D0">
        <w:rPr>
          <w:rFonts w:ascii="Times New Roman" w:hAnsi="Times New Roman" w:cs="Times New Roman"/>
          <w:sz w:val="23"/>
          <w:szCs w:val="23"/>
        </w:rPr>
        <w:t>.</w:t>
      </w:r>
    </w:p>
    <w:p w:rsidR="0046659C" w:rsidRPr="001549D0" w:rsidRDefault="0046659C" w:rsidP="001549D0">
      <w:pPr>
        <w:pStyle w:val="Default"/>
        <w:spacing w:after="240"/>
        <w:ind w:left="1134" w:hanging="567"/>
        <w:rPr>
          <w:rFonts w:ascii="Times New Roman" w:hAnsi="Times New Roman" w:cs="Times New Roman"/>
          <w:sz w:val="23"/>
          <w:szCs w:val="23"/>
        </w:rPr>
      </w:pPr>
      <w:bookmarkStart w:id="17" w:name="_Ref367207991"/>
    </w:p>
    <w:p w:rsidR="00280ACE" w:rsidRPr="001549D0" w:rsidRDefault="00C57C1B" w:rsidP="00752029">
      <w:pPr>
        <w:pStyle w:val="Default"/>
        <w:numPr>
          <w:ilvl w:val="0"/>
          <w:numId w:val="1"/>
        </w:numPr>
        <w:spacing w:after="120"/>
        <w:ind w:left="567" w:hanging="567"/>
        <w:rPr>
          <w:rFonts w:ascii="Times New Roman" w:hAnsi="Times New Roman" w:cs="Times New Roman"/>
          <w:sz w:val="23"/>
          <w:szCs w:val="23"/>
        </w:rPr>
      </w:pPr>
      <w:bookmarkStart w:id="18" w:name="_Ref367270044"/>
      <w:r w:rsidRPr="001549D0">
        <w:rPr>
          <w:rFonts w:ascii="Times New Roman" w:hAnsi="Times New Roman" w:cs="Times New Roman"/>
          <w:sz w:val="23"/>
          <w:szCs w:val="23"/>
        </w:rPr>
        <w:t>Subject to paragraph</w:t>
      </w:r>
      <w:r w:rsidR="00F22E71" w:rsidRPr="001549D0">
        <w:rPr>
          <w:rFonts w:ascii="Times New Roman" w:hAnsi="Times New Roman" w:cs="Times New Roman"/>
          <w:sz w:val="23"/>
          <w:szCs w:val="23"/>
        </w:rPr>
        <w:t>s</w:t>
      </w:r>
      <w:r w:rsidRPr="001549D0">
        <w:rPr>
          <w:rFonts w:ascii="Times New Roman" w:hAnsi="Times New Roman" w:cs="Times New Roman"/>
          <w:sz w:val="23"/>
          <w:szCs w:val="23"/>
        </w:rPr>
        <w:t xml:space="preserve"> </w:t>
      </w:r>
      <w:r w:rsidR="008D092A" w:rsidRPr="001549D0">
        <w:rPr>
          <w:rFonts w:ascii="Times New Roman" w:hAnsi="Times New Roman" w:cs="Times New Roman"/>
          <w:sz w:val="23"/>
          <w:szCs w:val="23"/>
        </w:rPr>
        <w:t>12</w:t>
      </w:r>
      <w:r w:rsidR="00281C6E" w:rsidRPr="001549D0">
        <w:rPr>
          <w:rFonts w:ascii="Times New Roman" w:hAnsi="Times New Roman" w:cs="Times New Roman"/>
          <w:sz w:val="23"/>
          <w:szCs w:val="23"/>
        </w:rPr>
        <w:t xml:space="preserve"> and 12A</w:t>
      </w:r>
      <w:r w:rsidRPr="001549D0">
        <w:rPr>
          <w:rFonts w:ascii="Times New Roman" w:hAnsi="Times New Roman" w:cs="Times New Roman"/>
          <w:sz w:val="23"/>
          <w:szCs w:val="23"/>
        </w:rPr>
        <w:t>, the</w:t>
      </w:r>
      <w:r w:rsidR="00280ACE" w:rsidRPr="001549D0">
        <w:rPr>
          <w:rFonts w:ascii="Times New Roman" w:hAnsi="Times New Roman" w:cs="Times New Roman"/>
          <w:sz w:val="23"/>
          <w:szCs w:val="23"/>
        </w:rPr>
        <w:t xml:space="preserve"> </w:t>
      </w:r>
      <w:r w:rsidR="00341E87" w:rsidRPr="001549D0">
        <w:rPr>
          <w:rFonts w:ascii="Times New Roman" w:hAnsi="Times New Roman" w:cs="Times New Roman"/>
          <w:sz w:val="23"/>
          <w:szCs w:val="23"/>
        </w:rPr>
        <w:t xml:space="preserve">exemption </w:t>
      </w:r>
      <w:r w:rsidR="00280ACE" w:rsidRPr="001549D0">
        <w:rPr>
          <w:rFonts w:ascii="Times New Roman" w:hAnsi="Times New Roman" w:cs="Times New Roman"/>
          <w:sz w:val="23"/>
          <w:szCs w:val="23"/>
        </w:rPr>
        <w:t xml:space="preserve">in paragraph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_Ref367092585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10</w:t>
      </w:r>
      <w:r w:rsidR="001549D0" w:rsidRPr="001549D0">
        <w:rPr>
          <w:rFonts w:ascii="Times New Roman" w:hAnsi="Times New Roman" w:cs="Times New Roman"/>
          <w:sz w:val="23"/>
          <w:szCs w:val="23"/>
        </w:rPr>
        <w:fldChar w:fldCharType="end"/>
      </w:r>
      <w:r w:rsidR="00280ACE" w:rsidRPr="001549D0">
        <w:rPr>
          <w:rFonts w:ascii="Times New Roman" w:hAnsi="Times New Roman" w:cs="Times New Roman"/>
          <w:sz w:val="23"/>
          <w:szCs w:val="23"/>
        </w:rPr>
        <w:t xml:space="preserve"> applies</w:t>
      </w:r>
      <w:r w:rsidR="00863A4C" w:rsidRPr="001549D0">
        <w:rPr>
          <w:rFonts w:ascii="Times New Roman" w:hAnsi="Times New Roman" w:cs="Times New Roman"/>
          <w:sz w:val="23"/>
          <w:szCs w:val="23"/>
        </w:rPr>
        <w:t xml:space="preserve"> </w:t>
      </w:r>
      <w:r w:rsidR="00280ACE" w:rsidRPr="001549D0">
        <w:rPr>
          <w:rFonts w:ascii="Times New Roman" w:hAnsi="Times New Roman" w:cs="Times New Roman"/>
          <w:sz w:val="23"/>
          <w:szCs w:val="23"/>
        </w:rPr>
        <w:t xml:space="preserve">from 1 </w:t>
      </w:r>
      <w:r w:rsidR="00D10221" w:rsidRPr="001549D0">
        <w:rPr>
          <w:rFonts w:ascii="Times New Roman" w:hAnsi="Times New Roman" w:cs="Times New Roman"/>
          <w:sz w:val="23"/>
          <w:szCs w:val="23"/>
        </w:rPr>
        <w:t xml:space="preserve">April 2014 </w:t>
      </w:r>
      <w:r w:rsidR="00280ACE" w:rsidRPr="001549D0">
        <w:rPr>
          <w:rFonts w:ascii="Times New Roman" w:hAnsi="Times New Roman" w:cs="Times New Roman"/>
          <w:sz w:val="23"/>
          <w:szCs w:val="23"/>
        </w:rPr>
        <w:t>to the earlier of</w:t>
      </w:r>
      <w:r w:rsidR="0067388A" w:rsidRPr="001549D0">
        <w:rPr>
          <w:rFonts w:ascii="Times New Roman" w:hAnsi="Times New Roman" w:cs="Times New Roman"/>
          <w:sz w:val="23"/>
          <w:szCs w:val="23"/>
        </w:rPr>
        <w:t xml:space="preserve"> 1 </w:t>
      </w:r>
      <w:r w:rsidR="00D10221" w:rsidRPr="001549D0">
        <w:rPr>
          <w:rFonts w:ascii="Times New Roman" w:hAnsi="Times New Roman" w:cs="Times New Roman"/>
          <w:sz w:val="23"/>
          <w:szCs w:val="23"/>
        </w:rPr>
        <w:t xml:space="preserve">October </w:t>
      </w:r>
      <w:r w:rsidR="0067388A" w:rsidRPr="001549D0">
        <w:rPr>
          <w:rFonts w:ascii="Times New Roman" w:hAnsi="Times New Roman" w:cs="Times New Roman"/>
          <w:sz w:val="23"/>
          <w:szCs w:val="23"/>
        </w:rPr>
        <w:t xml:space="preserve">2014 and </w:t>
      </w:r>
      <w:bookmarkEnd w:id="17"/>
      <w:r w:rsidR="00280ACE" w:rsidRPr="001549D0">
        <w:rPr>
          <w:rFonts w:ascii="Times New Roman" w:hAnsi="Times New Roman" w:cs="Times New Roman"/>
          <w:sz w:val="23"/>
          <w:szCs w:val="23"/>
        </w:rPr>
        <w:t xml:space="preserve">the date </w:t>
      </w:r>
      <w:r w:rsidR="004863B3" w:rsidRPr="001549D0">
        <w:rPr>
          <w:rFonts w:ascii="Times New Roman" w:hAnsi="Times New Roman" w:cs="Times New Roman"/>
          <w:sz w:val="23"/>
          <w:szCs w:val="23"/>
        </w:rPr>
        <w:t xml:space="preserve">the </w:t>
      </w:r>
      <w:r w:rsidR="00946F27" w:rsidRPr="001549D0">
        <w:rPr>
          <w:rFonts w:ascii="Times New Roman" w:hAnsi="Times New Roman" w:cs="Times New Roman"/>
          <w:sz w:val="23"/>
          <w:szCs w:val="23"/>
        </w:rPr>
        <w:t>Phase 2 Reporting Entity</w:t>
      </w:r>
      <w:r w:rsidR="0054062E" w:rsidRPr="001549D0">
        <w:rPr>
          <w:rFonts w:ascii="Times New Roman" w:hAnsi="Times New Roman" w:cs="Times New Roman"/>
          <w:sz w:val="23"/>
          <w:szCs w:val="23"/>
        </w:rPr>
        <w:t xml:space="preserve"> obtains the Consent of the</w:t>
      </w:r>
      <w:r w:rsidR="00280ACE" w:rsidRPr="001549D0">
        <w:rPr>
          <w:rFonts w:ascii="Times New Roman" w:hAnsi="Times New Roman" w:cs="Times New Roman"/>
          <w:sz w:val="23"/>
          <w:szCs w:val="23"/>
        </w:rPr>
        <w:t xml:space="preserve"> </w:t>
      </w:r>
      <w:r w:rsidR="00C1354E" w:rsidRPr="001549D0">
        <w:rPr>
          <w:rFonts w:ascii="Times New Roman" w:hAnsi="Times New Roman" w:cs="Times New Roman"/>
          <w:sz w:val="23"/>
          <w:szCs w:val="23"/>
        </w:rPr>
        <w:t>Relevant C</w:t>
      </w:r>
      <w:r w:rsidR="00280ACE" w:rsidRPr="001549D0">
        <w:rPr>
          <w:rFonts w:ascii="Times New Roman" w:hAnsi="Times New Roman" w:cs="Times New Roman"/>
          <w:sz w:val="23"/>
          <w:szCs w:val="23"/>
        </w:rPr>
        <w:t>ounterparty</w:t>
      </w:r>
      <w:r w:rsidR="0054062E" w:rsidRPr="001549D0">
        <w:rPr>
          <w:rFonts w:ascii="Times New Roman" w:hAnsi="Times New Roman" w:cs="Times New Roman"/>
          <w:sz w:val="23"/>
          <w:szCs w:val="23"/>
        </w:rPr>
        <w:t>,</w:t>
      </w:r>
      <w:r w:rsidR="00280ACE" w:rsidRPr="001549D0">
        <w:rPr>
          <w:rFonts w:ascii="Times New Roman" w:hAnsi="Times New Roman" w:cs="Times New Roman"/>
          <w:sz w:val="23"/>
          <w:szCs w:val="23"/>
        </w:rPr>
        <w:t xml:space="preserve"> </w:t>
      </w:r>
      <w:r w:rsidR="0054062E" w:rsidRPr="001549D0">
        <w:rPr>
          <w:rFonts w:ascii="Times New Roman" w:hAnsi="Times New Roman" w:cs="Times New Roman"/>
          <w:sz w:val="23"/>
          <w:szCs w:val="23"/>
        </w:rPr>
        <w:t xml:space="preserve">or </w:t>
      </w:r>
      <w:r w:rsidR="00280ACE" w:rsidRPr="001549D0">
        <w:rPr>
          <w:rFonts w:ascii="Times New Roman" w:hAnsi="Times New Roman" w:cs="Times New Roman"/>
          <w:sz w:val="23"/>
          <w:szCs w:val="23"/>
        </w:rPr>
        <w:t xml:space="preserve">gives </w:t>
      </w:r>
      <w:r w:rsidR="00A80490" w:rsidRPr="001549D0">
        <w:rPr>
          <w:rFonts w:ascii="Times New Roman" w:hAnsi="Times New Roman" w:cs="Times New Roman"/>
          <w:sz w:val="23"/>
          <w:szCs w:val="23"/>
        </w:rPr>
        <w:t>the</w:t>
      </w:r>
      <w:r w:rsidR="0054062E" w:rsidRPr="001549D0">
        <w:rPr>
          <w:rFonts w:ascii="Times New Roman" w:hAnsi="Times New Roman" w:cs="Times New Roman"/>
          <w:sz w:val="23"/>
          <w:szCs w:val="23"/>
        </w:rPr>
        <w:t xml:space="preserve"> Relevant Counterparty </w:t>
      </w:r>
      <w:r w:rsidR="00A80490" w:rsidRPr="001549D0">
        <w:rPr>
          <w:rFonts w:ascii="Times New Roman" w:hAnsi="Times New Roman" w:cs="Times New Roman"/>
          <w:sz w:val="23"/>
          <w:szCs w:val="23"/>
        </w:rPr>
        <w:t>the</w:t>
      </w:r>
      <w:r w:rsidR="00280ACE" w:rsidRPr="001549D0">
        <w:rPr>
          <w:rFonts w:ascii="Times New Roman" w:hAnsi="Times New Roman" w:cs="Times New Roman"/>
          <w:sz w:val="23"/>
          <w:szCs w:val="23"/>
        </w:rPr>
        <w:t xml:space="preserve"> Notice</w:t>
      </w:r>
      <w:r w:rsidR="00E71F1B" w:rsidRPr="001549D0">
        <w:rPr>
          <w:rFonts w:ascii="Times New Roman" w:hAnsi="Times New Roman" w:cs="Times New Roman"/>
          <w:sz w:val="23"/>
          <w:szCs w:val="23"/>
        </w:rPr>
        <w:t xml:space="preserve"> (as</w:t>
      </w:r>
      <w:r w:rsidR="00A324B6" w:rsidRPr="001549D0">
        <w:rPr>
          <w:rFonts w:ascii="Times New Roman" w:hAnsi="Times New Roman" w:cs="Times New Roman"/>
          <w:sz w:val="23"/>
          <w:szCs w:val="23"/>
        </w:rPr>
        <w:t xml:space="preserve"> applicable)</w:t>
      </w:r>
      <w:r w:rsidR="0067388A" w:rsidRPr="001549D0">
        <w:rPr>
          <w:rFonts w:ascii="Times New Roman" w:hAnsi="Times New Roman" w:cs="Times New Roman"/>
          <w:sz w:val="23"/>
          <w:szCs w:val="23"/>
        </w:rPr>
        <w:t>.</w:t>
      </w:r>
      <w:bookmarkEnd w:id="18"/>
    </w:p>
    <w:p w:rsidR="00031ED7" w:rsidRPr="001549D0" w:rsidRDefault="00031ED7" w:rsidP="001549D0">
      <w:pPr>
        <w:pStyle w:val="Default"/>
        <w:ind w:left="1134" w:hanging="567"/>
        <w:rPr>
          <w:rFonts w:ascii="Times New Roman" w:hAnsi="Times New Roman" w:cs="Times New Roman"/>
          <w:sz w:val="23"/>
          <w:szCs w:val="23"/>
        </w:rPr>
      </w:pPr>
    </w:p>
    <w:p w:rsidR="00BF69BE" w:rsidRPr="001549D0" w:rsidRDefault="00BF69BE" w:rsidP="00752029">
      <w:pPr>
        <w:pStyle w:val="Default"/>
        <w:numPr>
          <w:ilvl w:val="0"/>
          <w:numId w:val="1"/>
        </w:numPr>
        <w:spacing w:after="120"/>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From 1 June 2014 to 31 July 2014, the exemption in paragraph </w:t>
      </w:r>
      <w:r w:rsidR="00B2162A" w:rsidRPr="001549D0">
        <w:rPr>
          <w:rFonts w:ascii="Times New Roman" w:hAnsi="Times New Roman" w:cs="Times New Roman"/>
          <w:sz w:val="23"/>
          <w:szCs w:val="23"/>
        </w:rPr>
        <w:t xml:space="preserve">10 </w:t>
      </w:r>
      <w:r w:rsidRPr="001549D0">
        <w:rPr>
          <w:rFonts w:ascii="Times New Roman" w:hAnsi="Times New Roman" w:cs="Times New Roman"/>
          <w:sz w:val="23"/>
          <w:szCs w:val="23"/>
        </w:rPr>
        <w:t>does not apply unless the Relevant Counterparty enters into the Reportable Transaction or Reportable Position pursuant to:</w:t>
      </w:r>
    </w:p>
    <w:p w:rsidR="00BF69BE" w:rsidRPr="001549D0" w:rsidRDefault="00BF69BE" w:rsidP="00AA00C1">
      <w:pPr>
        <w:pStyle w:val="Default"/>
        <w:numPr>
          <w:ilvl w:val="1"/>
          <w:numId w:val="15"/>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an Existing OTC Derivatives Agreement between the Relevant Counterparty and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or</w:t>
      </w:r>
    </w:p>
    <w:p w:rsidR="00BF69BE" w:rsidRPr="001549D0" w:rsidRDefault="00BF69BE" w:rsidP="00752029">
      <w:pPr>
        <w:pStyle w:val="Default"/>
        <w:numPr>
          <w:ilvl w:val="1"/>
          <w:numId w:val="15"/>
        </w:numPr>
        <w:ind w:left="1134" w:hanging="567"/>
        <w:rPr>
          <w:rFonts w:ascii="Times New Roman" w:hAnsi="Times New Roman" w:cs="Times New Roman"/>
          <w:sz w:val="23"/>
          <w:szCs w:val="23"/>
        </w:rPr>
      </w:pPr>
      <w:r w:rsidRPr="001549D0">
        <w:rPr>
          <w:rFonts w:ascii="Times New Roman" w:hAnsi="Times New Roman" w:cs="Times New Roman"/>
          <w:sz w:val="23"/>
          <w:szCs w:val="23"/>
        </w:rPr>
        <w:t>a legally binding agreement (</w:t>
      </w:r>
      <w:r w:rsidRPr="001549D0">
        <w:rPr>
          <w:rFonts w:ascii="Times New Roman" w:hAnsi="Times New Roman" w:cs="Times New Roman"/>
          <w:b/>
          <w:i/>
          <w:sz w:val="23"/>
          <w:szCs w:val="23"/>
        </w:rPr>
        <w:t>Agency Agreement</w:t>
      </w:r>
      <w:r w:rsidRPr="001549D0">
        <w:rPr>
          <w:rFonts w:ascii="Times New Roman" w:hAnsi="Times New Roman" w:cs="Times New Roman"/>
          <w:sz w:val="23"/>
          <w:szCs w:val="23"/>
        </w:rPr>
        <w:t xml:space="preserve">) between the Relevant Counterparty and an Intermediary that has an Existing OTC Derivatives (Intermediary) Agreement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w:t>
      </w:r>
    </w:p>
    <w:p w:rsidR="00BF69BE" w:rsidRPr="001549D0" w:rsidRDefault="00BF69BE" w:rsidP="001549D0">
      <w:pPr>
        <w:pStyle w:val="Default"/>
        <w:spacing w:before="240"/>
        <w:ind w:left="786"/>
        <w:rPr>
          <w:rFonts w:ascii="Times New Roman" w:hAnsi="Times New Roman" w:cs="Times New Roman"/>
          <w:sz w:val="23"/>
          <w:szCs w:val="23"/>
        </w:rPr>
      </w:pPr>
    </w:p>
    <w:p w:rsidR="00BF69BE" w:rsidRPr="001549D0" w:rsidRDefault="00B2162A" w:rsidP="00641C6F">
      <w:pPr>
        <w:pStyle w:val="Default"/>
        <w:ind w:left="567" w:hanging="567"/>
        <w:rPr>
          <w:rFonts w:ascii="Times New Roman" w:hAnsi="Times New Roman" w:cs="Times New Roman"/>
          <w:sz w:val="23"/>
          <w:szCs w:val="23"/>
        </w:rPr>
      </w:pPr>
      <w:r w:rsidRPr="001549D0">
        <w:rPr>
          <w:rFonts w:ascii="Times New Roman" w:hAnsi="Times New Roman" w:cs="Times New Roman"/>
          <w:sz w:val="23"/>
          <w:szCs w:val="23"/>
        </w:rPr>
        <w:t>12A.</w:t>
      </w:r>
      <w:r w:rsidR="00044378" w:rsidRPr="001549D0">
        <w:rPr>
          <w:rFonts w:ascii="Times New Roman" w:hAnsi="Times New Roman" w:cs="Times New Roman"/>
          <w:sz w:val="23"/>
          <w:szCs w:val="23"/>
        </w:rPr>
        <w:tab/>
      </w:r>
      <w:r w:rsidR="00BF69BE" w:rsidRPr="001549D0">
        <w:rPr>
          <w:rFonts w:ascii="Times New Roman" w:hAnsi="Times New Roman" w:cs="Times New Roman"/>
          <w:sz w:val="23"/>
          <w:szCs w:val="23"/>
        </w:rPr>
        <w:t xml:space="preserve">From 1 August 2014, the exemption in paragraph </w:t>
      </w:r>
      <w:r w:rsidRPr="001549D0">
        <w:rPr>
          <w:rFonts w:ascii="Times New Roman" w:hAnsi="Times New Roman" w:cs="Times New Roman"/>
          <w:sz w:val="23"/>
          <w:szCs w:val="23"/>
        </w:rPr>
        <w:t>10</w:t>
      </w:r>
      <w:r w:rsidR="00BF69BE" w:rsidRPr="001549D0">
        <w:rPr>
          <w:rFonts w:ascii="Times New Roman" w:hAnsi="Times New Roman" w:cs="Times New Roman"/>
          <w:sz w:val="23"/>
          <w:szCs w:val="23"/>
        </w:rPr>
        <w:t xml:space="preserve"> does not apply unless the Relevant Counterparty enters into the Reportable Transaction or Reportable Position pursuant to:</w:t>
      </w:r>
    </w:p>
    <w:p w:rsidR="00B2162A" w:rsidRPr="001549D0" w:rsidRDefault="00B2162A" w:rsidP="00BF69BE">
      <w:pPr>
        <w:pStyle w:val="Default"/>
        <w:ind w:left="786"/>
        <w:rPr>
          <w:rFonts w:ascii="Times New Roman" w:hAnsi="Times New Roman" w:cs="Times New Roman"/>
          <w:sz w:val="23"/>
          <w:szCs w:val="23"/>
        </w:rPr>
      </w:pPr>
    </w:p>
    <w:p w:rsidR="00BF69BE" w:rsidRPr="001549D0" w:rsidRDefault="00BF69BE" w:rsidP="00AA00C1">
      <w:pPr>
        <w:pStyle w:val="Default"/>
        <w:numPr>
          <w:ilvl w:val="1"/>
          <w:numId w:val="16"/>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an Existing OTC Derivatives Agreement between the Relevant Counterparty and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or</w:t>
      </w:r>
    </w:p>
    <w:p w:rsidR="00BF69BE" w:rsidRPr="001549D0" w:rsidRDefault="00BF69BE" w:rsidP="00752029">
      <w:pPr>
        <w:pStyle w:val="Default"/>
        <w:numPr>
          <w:ilvl w:val="1"/>
          <w:numId w:val="16"/>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an Agency Agreement that was in place as at 31 July 2014, under which the Relevant Counterparty had entered into one or more OTC Derivatives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through the Intermediary on or before 31 July 2014.</w:t>
      </w:r>
    </w:p>
    <w:p w:rsidR="00641C6F" w:rsidRPr="001549D0" w:rsidRDefault="00641C6F" w:rsidP="001549D0">
      <w:pPr>
        <w:pStyle w:val="Default"/>
        <w:spacing w:before="240"/>
        <w:ind w:left="786"/>
        <w:rPr>
          <w:rFonts w:ascii="Times New Roman" w:hAnsi="Times New Roman" w:cs="Times New Roman"/>
          <w:sz w:val="23"/>
          <w:szCs w:val="23"/>
        </w:rPr>
      </w:pPr>
    </w:p>
    <w:p w:rsidR="00BF69BE" w:rsidRPr="001549D0" w:rsidRDefault="00BF69BE" w:rsidP="00641C6F">
      <w:pPr>
        <w:pStyle w:val="Default"/>
        <w:ind w:left="567" w:hanging="567"/>
        <w:rPr>
          <w:rFonts w:ascii="Times New Roman" w:hAnsi="Times New Roman" w:cs="Times New Roman"/>
          <w:sz w:val="23"/>
          <w:szCs w:val="23"/>
        </w:rPr>
      </w:pPr>
      <w:r w:rsidRPr="001549D0">
        <w:rPr>
          <w:rFonts w:ascii="Times New Roman" w:hAnsi="Times New Roman" w:cs="Times New Roman"/>
          <w:sz w:val="23"/>
          <w:szCs w:val="23"/>
        </w:rPr>
        <w:t>1</w:t>
      </w:r>
      <w:r w:rsidR="00B2162A" w:rsidRPr="001549D0">
        <w:rPr>
          <w:rFonts w:ascii="Times New Roman" w:hAnsi="Times New Roman" w:cs="Times New Roman"/>
          <w:sz w:val="23"/>
          <w:szCs w:val="23"/>
        </w:rPr>
        <w:t>2B</w:t>
      </w:r>
      <w:r w:rsidR="003C2EF4" w:rsidRPr="001549D0">
        <w:rPr>
          <w:rFonts w:ascii="Times New Roman" w:hAnsi="Times New Roman" w:cs="Times New Roman"/>
          <w:sz w:val="23"/>
          <w:szCs w:val="23"/>
        </w:rPr>
        <w:t>.</w:t>
      </w:r>
      <w:r w:rsidR="00044378" w:rsidRPr="001549D0">
        <w:rPr>
          <w:rFonts w:ascii="Times New Roman" w:hAnsi="Times New Roman" w:cs="Times New Roman"/>
          <w:sz w:val="23"/>
          <w:szCs w:val="23"/>
        </w:rPr>
        <w:tab/>
      </w:r>
      <w:r w:rsidRPr="001549D0">
        <w:rPr>
          <w:rFonts w:ascii="Times New Roman" w:hAnsi="Times New Roman" w:cs="Times New Roman"/>
          <w:sz w:val="23"/>
          <w:szCs w:val="23"/>
        </w:rPr>
        <w:t>Fo</w:t>
      </w:r>
      <w:r w:rsidR="00B2162A" w:rsidRPr="001549D0">
        <w:rPr>
          <w:rFonts w:ascii="Times New Roman" w:hAnsi="Times New Roman" w:cs="Times New Roman"/>
          <w:sz w:val="23"/>
          <w:szCs w:val="23"/>
        </w:rPr>
        <w:t>r the purposes of paragraphs 12 and 12A</w:t>
      </w:r>
      <w:r w:rsidRPr="001549D0">
        <w:rPr>
          <w:rFonts w:ascii="Times New Roman" w:hAnsi="Times New Roman" w:cs="Times New Roman"/>
          <w:sz w:val="23"/>
          <w:szCs w:val="23"/>
        </w:rPr>
        <w:t>:</w:t>
      </w:r>
    </w:p>
    <w:p w:rsidR="00641C6F" w:rsidRPr="001549D0" w:rsidRDefault="00641C6F" w:rsidP="00F242FD">
      <w:pPr>
        <w:pStyle w:val="Default"/>
        <w:ind w:left="1134" w:hanging="567"/>
        <w:rPr>
          <w:rFonts w:ascii="Times New Roman" w:hAnsi="Times New Roman" w:cs="Times New Roman"/>
          <w:sz w:val="23"/>
          <w:szCs w:val="23"/>
        </w:rPr>
      </w:pPr>
    </w:p>
    <w:p w:rsidR="00BF69BE" w:rsidRPr="001549D0" w:rsidRDefault="00BF69BE" w:rsidP="00AA00C1">
      <w:pPr>
        <w:pStyle w:val="Default"/>
        <w:numPr>
          <w:ilvl w:val="1"/>
          <w:numId w:val="17"/>
        </w:numPr>
        <w:spacing w:after="120"/>
        <w:ind w:left="1134" w:hanging="567"/>
        <w:rPr>
          <w:rFonts w:ascii="Times New Roman" w:hAnsi="Times New Roman" w:cs="Times New Roman"/>
          <w:sz w:val="23"/>
          <w:szCs w:val="23"/>
        </w:rPr>
      </w:pPr>
      <w:r w:rsidRPr="001549D0">
        <w:rPr>
          <w:rFonts w:ascii="Times New Roman" w:hAnsi="Times New Roman" w:cs="Times New Roman"/>
          <w:b/>
          <w:i/>
          <w:sz w:val="23"/>
          <w:szCs w:val="23"/>
        </w:rPr>
        <w:t>Existing OTC Derivatives Agreement</w:t>
      </w:r>
      <w:r w:rsidRPr="001549D0">
        <w:rPr>
          <w:rFonts w:ascii="Times New Roman" w:hAnsi="Times New Roman" w:cs="Times New Roman"/>
          <w:b/>
          <w:sz w:val="23"/>
          <w:szCs w:val="23"/>
        </w:rPr>
        <w:t xml:space="preserve"> </w:t>
      </w:r>
      <w:r w:rsidRPr="001549D0">
        <w:rPr>
          <w:rFonts w:ascii="Times New Roman" w:hAnsi="Times New Roman" w:cs="Times New Roman"/>
          <w:sz w:val="23"/>
          <w:szCs w:val="23"/>
        </w:rPr>
        <w:t xml:space="preserve">means a legally binding agreement between the Relevant Counterparty and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that was in place as at 31 May 2014, under which the Relevant Counterparty:</w:t>
      </w:r>
    </w:p>
    <w:p w:rsidR="00BF69BE" w:rsidRPr="001549D0" w:rsidRDefault="00BF69BE" w:rsidP="00AA00C1">
      <w:pPr>
        <w:pStyle w:val="Default"/>
        <w:numPr>
          <w:ilvl w:val="2"/>
          <w:numId w:val="17"/>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may enter into OTC Derivatives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w:t>
      </w:r>
      <w:r w:rsidR="00D21C95" w:rsidRPr="001549D0">
        <w:rPr>
          <w:rFonts w:ascii="Times New Roman" w:hAnsi="Times New Roman" w:cs="Times New Roman"/>
          <w:sz w:val="23"/>
          <w:szCs w:val="23"/>
        </w:rPr>
        <w:t>or</w:t>
      </w:r>
    </w:p>
    <w:p w:rsidR="00BF69BE" w:rsidRPr="001549D0" w:rsidRDefault="00BF69BE" w:rsidP="00AA00C1">
      <w:pPr>
        <w:pStyle w:val="Default"/>
        <w:numPr>
          <w:ilvl w:val="2"/>
          <w:numId w:val="17"/>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had entered into one or more OTC Derivatives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on or before 31 May 2014</w:t>
      </w:r>
      <w:r w:rsidR="00B2162A" w:rsidRPr="001549D0">
        <w:rPr>
          <w:rFonts w:ascii="Times New Roman" w:hAnsi="Times New Roman" w:cs="Times New Roman"/>
          <w:sz w:val="23"/>
          <w:szCs w:val="23"/>
        </w:rPr>
        <w:t>; an</w:t>
      </w:r>
      <w:r w:rsidRPr="001549D0">
        <w:rPr>
          <w:rFonts w:ascii="Times New Roman" w:hAnsi="Times New Roman" w:cs="Times New Roman"/>
          <w:sz w:val="23"/>
          <w:szCs w:val="23"/>
        </w:rPr>
        <w:t>d</w:t>
      </w:r>
    </w:p>
    <w:p w:rsidR="00BF69BE" w:rsidRPr="001549D0" w:rsidRDefault="00BF69BE" w:rsidP="00AA00C1">
      <w:pPr>
        <w:pStyle w:val="Default"/>
        <w:numPr>
          <w:ilvl w:val="1"/>
          <w:numId w:val="17"/>
        </w:numPr>
        <w:spacing w:after="120"/>
        <w:ind w:left="1134" w:hanging="567"/>
        <w:rPr>
          <w:rFonts w:ascii="Times New Roman" w:hAnsi="Times New Roman" w:cs="Times New Roman"/>
          <w:sz w:val="23"/>
          <w:szCs w:val="23"/>
        </w:rPr>
      </w:pPr>
      <w:r w:rsidRPr="001549D0">
        <w:rPr>
          <w:rFonts w:ascii="Times New Roman" w:hAnsi="Times New Roman" w:cs="Times New Roman"/>
          <w:b/>
          <w:i/>
          <w:sz w:val="23"/>
          <w:szCs w:val="23"/>
        </w:rPr>
        <w:t>Existing OTC Derivatives (Intermediary) Agreement</w:t>
      </w:r>
      <w:r w:rsidRPr="001549D0">
        <w:rPr>
          <w:rFonts w:ascii="Times New Roman" w:hAnsi="Times New Roman" w:cs="Times New Roman"/>
          <w:sz w:val="23"/>
          <w:szCs w:val="23"/>
        </w:rPr>
        <w:t xml:space="preserve"> means a legally binding agreement between a person (the </w:t>
      </w:r>
      <w:r w:rsidRPr="001549D0">
        <w:rPr>
          <w:rFonts w:ascii="Times New Roman" w:hAnsi="Times New Roman" w:cs="Times New Roman"/>
          <w:b/>
          <w:i/>
          <w:sz w:val="23"/>
          <w:szCs w:val="23"/>
        </w:rPr>
        <w:t>Intermediary</w:t>
      </w:r>
      <w:r w:rsidRPr="001549D0">
        <w:rPr>
          <w:rFonts w:ascii="Times New Roman" w:hAnsi="Times New Roman" w:cs="Times New Roman"/>
          <w:sz w:val="23"/>
          <w:szCs w:val="23"/>
        </w:rPr>
        <w:t xml:space="preserve">) and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that was in place as at 31 May 2014, under which the Intermediary:</w:t>
      </w:r>
    </w:p>
    <w:p w:rsidR="00BF69BE" w:rsidRPr="001549D0" w:rsidRDefault="00BF69BE" w:rsidP="00AA00C1">
      <w:pPr>
        <w:pStyle w:val="Default"/>
        <w:numPr>
          <w:ilvl w:val="2"/>
          <w:numId w:val="17"/>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lastRenderedPageBreak/>
        <w:t xml:space="preserve">may enter into OTC Derivatives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on behalf of other persons, pursuant to legally binding agreements between the Intermediary and those other persons;</w:t>
      </w:r>
      <w:r w:rsidR="00B2162A" w:rsidRPr="001549D0">
        <w:rPr>
          <w:rFonts w:ascii="Times New Roman" w:hAnsi="Times New Roman" w:cs="Times New Roman"/>
          <w:sz w:val="23"/>
          <w:szCs w:val="23"/>
        </w:rPr>
        <w:t xml:space="preserve"> </w:t>
      </w:r>
      <w:r w:rsidR="00D21C95" w:rsidRPr="001549D0">
        <w:rPr>
          <w:rFonts w:ascii="Times New Roman" w:hAnsi="Times New Roman" w:cs="Times New Roman"/>
          <w:sz w:val="23"/>
          <w:szCs w:val="23"/>
        </w:rPr>
        <w:t>or</w:t>
      </w:r>
    </w:p>
    <w:p w:rsidR="00BF69BE" w:rsidRPr="001549D0" w:rsidRDefault="00BF69BE" w:rsidP="00AA00C1">
      <w:pPr>
        <w:pStyle w:val="Default"/>
        <w:numPr>
          <w:ilvl w:val="2"/>
          <w:numId w:val="17"/>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had entered into one or more OTC Derivatives with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on behalf of other persons, on or before 31 May 2014.</w:t>
      </w:r>
    </w:p>
    <w:p w:rsidR="00BF69BE" w:rsidRPr="001549D0" w:rsidRDefault="00BF69BE" w:rsidP="001549D0">
      <w:pPr>
        <w:pStyle w:val="Default"/>
        <w:ind w:left="786"/>
        <w:rPr>
          <w:rFonts w:ascii="Times New Roman" w:hAnsi="Times New Roman" w:cs="Times New Roman"/>
          <w:sz w:val="23"/>
          <w:szCs w:val="23"/>
        </w:rPr>
      </w:pPr>
    </w:p>
    <w:p w:rsidR="00545BD7" w:rsidRPr="001549D0" w:rsidRDefault="00651A07" w:rsidP="00AA00C1">
      <w:pPr>
        <w:pStyle w:val="Default"/>
        <w:numPr>
          <w:ilvl w:val="0"/>
          <w:numId w:val="1"/>
        </w:numPr>
        <w:spacing w:after="120"/>
        <w:ind w:left="426" w:hanging="567"/>
        <w:rPr>
          <w:rFonts w:ascii="Times New Roman" w:hAnsi="Times New Roman" w:cs="Times New Roman"/>
          <w:sz w:val="23"/>
          <w:szCs w:val="23"/>
        </w:rPr>
      </w:pPr>
      <w:bookmarkStart w:id="19" w:name="_Ref367271733"/>
      <w:r w:rsidRPr="001549D0">
        <w:rPr>
          <w:rFonts w:ascii="Times New Roman" w:hAnsi="Times New Roman" w:cs="Times New Roman"/>
          <w:sz w:val="23"/>
          <w:szCs w:val="23"/>
        </w:rPr>
        <w:t xml:space="preserve">It is a condition of the exemption in paragraph </w:t>
      </w:r>
      <w:r w:rsidR="009C276A" w:rsidRPr="001549D0">
        <w:rPr>
          <w:rFonts w:ascii="Times New Roman" w:hAnsi="Times New Roman" w:cs="Times New Roman"/>
          <w:sz w:val="23"/>
          <w:szCs w:val="23"/>
        </w:rPr>
        <w:t>10</w:t>
      </w:r>
      <w:r w:rsidRPr="001549D0">
        <w:rPr>
          <w:rFonts w:ascii="Times New Roman" w:hAnsi="Times New Roman" w:cs="Times New Roman"/>
          <w:sz w:val="23"/>
          <w:szCs w:val="23"/>
        </w:rPr>
        <w:t xml:space="preserve"> that</w:t>
      </w:r>
      <w:r w:rsidR="00545BD7" w:rsidRPr="001549D0">
        <w:rPr>
          <w:rFonts w:ascii="Times New Roman" w:hAnsi="Times New Roman" w:cs="Times New Roman"/>
          <w:sz w:val="23"/>
          <w:szCs w:val="23"/>
        </w:rPr>
        <w:t>:</w:t>
      </w:r>
      <w:bookmarkEnd w:id="19"/>
    </w:p>
    <w:p w:rsidR="00503553" w:rsidRPr="001549D0" w:rsidRDefault="007D2E4F" w:rsidP="00AA00C1">
      <w:pPr>
        <w:pStyle w:val="Default"/>
        <w:numPr>
          <w:ilvl w:val="1"/>
          <w:numId w:val="9"/>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1D6F09" w:rsidRPr="001549D0">
        <w:rPr>
          <w:rFonts w:ascii="Times New Roman" w:hAnsi="Times New Roman" w:cs="Times New Roman"/>
          <w:sz w:val="23"/>
          <w:szCs w:val="23"/>
        </w:rPr>
        <w:t xml:space="preserve"> reports all Derivative Transaction Information in relation to the Reportable Transaction or all Derivative Position Information in relation to the Reportable Position (as applicable) other than the Identifying Information, in accordance with the Rules</w:t>
      </w:r>
      <w:r w:rsidR="00EB48DC" w:rsidRPr="001549D0">
        <w:rPr>
          <w:rFonts w:ascii="Times New Roman" w:hAnsi="Times New Roman" w:cs="Times New Roman"/>
          <w:sz w:val="23"/>
          <w:szCs w:val="23"/>
        </w:rPr>
        <w:t xml:space="preserve">; </w:t>
      </w:r>
    </w:p>
    <w:p w:rsidR="009E23B6" w:rsidRPr="001549D0" w:rsidRDefault="007D2E4F" w:rsidP="00AA00C1">
      <w:pPr>
        <w:pStyle w:val="Default"/>
        <w:numPr>
          <w:ilvl w:val="1"/>
          <w:numId w:val="9"/>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9E23B6" w:rsidRPr="001549D0">
        <w:rPr>
          <w:rFonts w:ascii="Times New Roman" w:hAnsi="Times New Roman" w:cs="Times New Roman"/>
          <w:sz w:val="23"/>
          <w:szCs w:val="23"/>
        </w:rPr>
        <w:t xml:space="preserve"> must use all reasonable endeavours to obtain the Consent from, or give the Notice to, the Relevant Counterparty</w:t>
      </w:r>
      <w:r w:rsidR="00ED4DAF" w:rsidRPr="001549D0">
        <w:rPr>
          <w:rFonts w:ascii="Times New Roman" w:hAnsi="Times New Roman" w:cs="Times New Roman"/>
          <w:sz w:val="23"/>
          <w:szCs w:val="23"/>
        </w:rPr>
        <w:t>, as soon as reasonabl</w:t>
      </w:r>
      <w:r w:rsidR="00B83F1C" w:rsidRPr="001549D0">
        <w:rPr>
          <w:rFonts w:ascii="Times New Roman" w:hAnsi="Times New Roman" w:cs="Times New Roman"/>
          <w:sz w:val="23"/>
          <w:szCs w:val="23"/>
        </w:rPr>
        <w:t>y</w:t>
      </w:r>
      <w:r w:rsidR="00ED4DAF" w:rsidRPr="001549D0">
        <w:rPr>
          <w:rFonts w:ascii="Times New Roman" w:hAnsi="Times New Roman" w:cs="Times New Roman"/>
          <w:sz w:val="23"/>
          <w:szCs w:val="23"/>
        </w:rPr>
        <w:t xml:space="preserve"> practicable</w:t>
      </w:r>
      <w:r w:rsidR="009E23B6" w:rsidRPr="001549D0">
        <w:rPr>
          <w:rFonts w:ascii="Times New Roman" w:hAnsi="Times New Roman" w:cs="Times New Roman"/>
          <w:sz w:val="23"/>
          <w:szCs w:val="23"/>
        </w:rPr>
        <w:t>;</w:t>
      </w:r>
      <w:r w:rsidR="000F56C5" w:rsidRPr="001549D0">
        <w:rPr>
          <w:rFonts w:ascii="Times New Roman" w:hAnsi="Times New Roman" w:cs="Times New Roman"/>
          <w:sz w:val="23"/>
          <w:szCs w:val="23"/>
        </w:rPr>
        <w:t xml:space="preserve"> </w:t>
      </w:r>
      <w:r w:rsidR="00CB3323" w:rsidRPr="001549D0">
        <w:rPr>
          <w:rFonts w:ascii="Times New Roman" w:hAnsi="Times New Roman" w:cs="Times New Roman"/>
          <w:sz w:val="23"/>
          <w:szCs w:val="23"/>
        </w:rPr>
        <w:t>and</w:t>
      </w:r>
    </w:p>
    <w:p w:rsidR="009C276A" w:rsidRPr="001549D0" w:rsidRDefault="00651A07" w:rsidP="00AA00C1">
      <w:pPr>
        <w:pStyle w:val="Default"/>
        <w:numPr>
          <w:ilvl w:val="1"/>
          <w:numId w:val="9"/>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a</w:t>
      </w:r>
      <w:r w:rsidR="0062620D" w:rsidRPr="001549D0">
        <w:rPr>
          <w:rFonts w:ascii="Times New Roman" w:hAnsi="Times New Roman" w:cs="Times New Roman"/>
          <w:sz w:val="23"/>
          <w:szCs w:val="23"/>
        </w:rPr>
        <w:t xml:space="preserve">s soon as reasonably practicable </w:t>
      </w:r>
      <w:r w:rsidR="00633AE7" w:rsidRPr="001549D0">
        <w:rPr>
          <w:rFonts w:ascii="Times New Roman" w:hAnsi="Times New Roman" w:cs="Times New Roman"/>
          <w:sz w:val="23"/>
          <w:szCs w:val="23"/>
        </w:rPr>
        <w:t xml:space="preserve">after the </w:t>
      </w:r>
      <w:r w:rsidR="00AB658A" w:rsidRPr="001549D0">
        <w:rPr>
          <w:rFonts w:ascii="Times New Roman" w:hAnsi="Times New Roman" w:cs="Times New Roman"/>
          <w:sz w:val="23"/>
          <w:szCs w:val="23"/>
        </w:rPr>
        <w:t>Relevant C</w:t>
      </w:r>
      <w:r w:rsidR="00633AE7" w:rsidRPr="001549D0">
        <w:rPr>
          <w:rFonts w:ascii="Times New Roman" w:hAnsi="Times New Roman" w:cs="Times New Roman"/>
          <w:sz w:val="23"/>
          <w:szCs w:val="23"/>
        </w:rPr>
        <w:t xml:space="preserve">ounterparty gives the Consent, or is </w:t>
      </w:r>
      <w:r w:rsidR="00052DF5" w:rsidRPr="001549D0">
        <w:rPr>
          <w:rFonts w:ascii="Times New Roman" w:hAnsi="Times New Roman" w:cs="Times New Roman"/>
          <w:sz w:val="23"/>
          <w:szCs w:val="23"/>
        </w:rPr>
        <w:t xml:space="preserve">given </w:t>
      </w:r>
      <w:r w:rsidR="00633AE7" w:rsidRPr="001549D0">
        <w:rPr>
          <w:rFonts w:ascii="Times New Roman" w:hAnsi="Times New Roman" w:cs="Times New Roman"/>
          <w:sz w:val="23"/>
          <w:szCs w:val="23"/>
        </w:rPr>
        <w:t xml:space="preserve">the Notice, </w:t>
      </w:r>
      <w:r w:rsidR="00946F27" w:rsidRPr="001549D0">
        <w:rPr>
          <w:rFonts w:ascii="Times New Roman" w:hAnsi="Times New Roman" w:cs="Times New Roman"/>
          <w:sz w:val="23"/>
          <w:szCs w:val="23"/>
        </w:rPr>
        <w:t>a Phase 2 Reporting Entity</w:t>
      </w:r>
      <w:r w:rsidR="00BB022F" w:rsidRPr="001549D0">
        <w:rPr>
          <w:rFonts w:ascii="Times New Roman" w:hAnsi="Times New Roman" w:cs="Times New Roman"/>
          <w:sz w:val="23"/>
          <w:szCs w:val="23"/>
        </w:rPr>
        <w:t xml:space="preserve"> must use all reasonable endeavours to report the Identifying Information to the Trade Repository to which the Reportable Transaction </w:t>
      </w:r>
      <w:r w:rsidR="00A018E7" w:rsidRPr="001549D0">
        <w:rPr>
          <w:rFonts w:ascii="Times New Roman" w:hAnsi="Times New Roman" w:cs="Times New Roman"/>
          <w:sz w:val="23"/>
          <w:szCs w:val="23"/>
        </w:rPr>
        <w:t xml:space="preserve">or Reportable </w:t>
      </w:r>
      <w:r w:rsidR="00AA44EA" w:rsidRPr="001549D0">
        <w:rPr>
          <w:rFonts w:ascii="Times New Roman" w:hAnsi="Times New Roman" w:cs="Times New Roman"/>
          <w:sz w:val="23"/>
          <w:szCs w:val="23"/>
        </w:rPr>
        <w:t>Position</w:t>
      </w:r>
      <w:r w:rsidR="00A018E7" w:rsidRPr="001549D0">
        <w:rPr>
          <w:rFonts w:ascii="Times New Roman" w:hAnsi="Times New Roman" w:cs="Times New Roman"/>
          <w:sz w:val="23"/>
          <w:szCs w:val="23"/>
        </w:rPr>
        <w:t xml:space="preserve"> </w:t>
      </w:r>
      <w:r w:rsidR="00BB022F" w:rsidRPr="001549D0">
        <w:rPr>
          <w:rFonts w:ascii="Times New Roman" w:hAnsi="Times New Roman" w:cs="Times New Roman"/>
          <w:sz w:val="23"/>
          <w:szCs w:val="23"/>
        </w:rPr>
        <w:t>was reported, unless the OTC Derivative the subject of the Reportable Transaction</w:t>
      </w:r>
      <w:r w:rsidR="001E668D" w:rsidRPr="001549D0">
        <w:rPr>
          <w:rFonts w:ascii="Times New Roman" w:hAnsi="Times New Roman" w:cs="Times New Roman"/>
          <w:sz w:val="23"/>
          <w:szCs w:val="23"/>
        </w:rPr>
        <w:t xml:space="preserve"> or Reportable Position</w:t>
      </w:r>
      <w:r w:rsidR="00BB022F" w:rsidRPr="001549D0">
        <w:rPr>
          <w:rFonts w:ascii="Times New Roman" w:hAnsi="Times New Roman" w:cs="Times New Roman"/>
          <w:sz w:val="23"/>
          <w:szCs w:val="23"/>
        </w:rPr>
        <w:t xml:space="preserve"> has been terminated</w:t>
      </w:r>
      <w:r w:rsidR="00A17F0D" w:rsidRPr="001549D0">
        <w:rPr>
          <w:rFonts w:ascii="Times New Roman" w:hAnsi="Times New Roman" w:cs="Times New Roman"/>
          <w:sz w:val="23"/>
          <w:szCs w:val="23"/>
        </w:rPr>
        <w:t xml:space="preserve"> or has expired</w:t>
      </w:r>
      <w:r w:rsidR="00D76111" w:rsidRPr="001549D0">
        <w:rPr>
          <w:rFonts w:ascii="Times New Roman" w:hAnsi="Times New Roman" w:cs="Times New Roman"/>
          <w:sz w:val="23"/>
          <w:szCs w:val="23"/>
        </w:rPr>
        <w:t>.</w:t>
      </w:r>
    </w:p>
    <w:p w:rsidR="0036786E" w:rsidRPr="001549D0" w:rsidRDefault="0036786E" w:rsidP="001549D0">
      <w:pPr>
        <w:pStyle w:val="Default"/>
        <w:ind w:left="1134" w:hanging="567"/>
        <w:rPr>
          <w:rFonts w:ascii="Times New Roman" w:hAnsi="Times New Roman" w:cs="Times New Roman"/>
          <w:sz w:val="23"/>
          <w:szCs w:val="23"/>
        </w:rPr>
      </w:pPr>
    </w:p>
    <w:p w:rsidR="0036786E" w:rsidRPr="001549D0" w:rsidRDefault="0036786E" w:rsidP="00AA00C1">
      <w:pPr>
        <w:pStyle w:val="Default"/>
        <w:numPr>
          <w:ilvl w:val="0"/>
          <w:numId w:val="1"/>
        </w:numPr>
        <w:tabs>
          <w:tab w:val="left" w:pos="142"/>
        </w:tabs>
        <w:spacing w:after="120"/>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From 1 April 2014, </w:t>
      </w:r>
      <w:r w:rsidR="00B2162A" w:rsidRPr="001549D0">
        <w:rPr>
          <w:rFonts w:ascii="Times New Roman" w:hAnsi="Times New Roman" w:cs="Times New Roman"/>
          <w:sz w:val="23"/>
          <w:szCs w:val="23"/>
        </w:rPr>
        <w:t>it is an additional condition</w:t>
      </w:r>
      <w:r w:rsidRPr="001549D0">
        <w:rPr>
          <w:rFonts w:ascii="Times New Roman" w:hAnsi="Times New Roman" w:cs="Times New Roman"/>
          <w:sz w:val="23"/>
          <w:szCs w:val="23"/>
        </w:rPr>
        <w:t xml:space="preserve"> to the exemption in paragraph 10</w:t>
      </w:r>
      <w:r w:rsidR="00B2162A" w:rsidRPr="001549D0">
        <w:rPr>
          <w:rFonts w:ascii="Times New Roman" w:hAnsi="Times New Roman" w:cs="Times New Roman"/>
          <w:sz w:val="23"/>
          <w:szCs w:val="23"/>
        </w:rPr>
        <w:t xml:space="preserve"> that </w:t>
      </w:r>
      <w:r w:rsidRPr="001549D0">
        <w:rPr>
          <w:rFonts w:ascii="Times New Roman" w:hAnsi="Times New Roman" w:cs="Times New Roman"/>
          <w:sz w:val="23"/>
          <w:szCs w:val="23"/>
        </w:rPr>
        <w:t>where the Phase 2 Reporting Entity has determined that the exemption in paragraph 10 applies only because of subparagraph 10(a)(ii), the Phase 2 Reporting Entity must give the Relevant Counterparty the Notice by the later of:</w:t>
      </w:r>
    </w:p>
    <w:p w:rsidR="0036786E" w:rsidRPr="001549D0" w:rsidRDefault="0036786E" w:rsidP="00AA00C1">
      <w:pPr>
        <w:pStyle w:val="Default"/>
        <w:numPr>
          <w:ilvl w:val="1"/>
          <w:numId w:val="18"/>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30 April 2014; and</w:t>
      </w:r>
    </w:p>
    <w:p w:rsidR="0036786E" w:rsidRPr="001549D0" w:rsidRDefault="0036786E" w:rsidP="001549D0">
      <w:pPr>
        <w:pStyle w:val="Default"/>
        <w:numPr>
          <w:ilvl w:val="1"/>
          <w:numId w:val="18"/>
        </w:numPr>
        <w:spacing w:after="240"/>
        <w:ind w:left="1134" w:hanging="567"/>
        <w:rPr>
          <w:rFonts w:ascii="Times New Roman" w:hAnsi="Times New Roman" w:cs="Times New Roman"/>
          <w:sz w:val="23"/>
          <w:szCs w:val="23"/>
        </w:rPr>
      </w:pPr>
      <w:r w:rsidRPr="001549D0">
        <w:rPr>
          <w:rFonts w:ascii="Times New Roman" w:hAnsi="Times New Roman" w:cs="Times New Roman"/>
          <w:sz w:val="23"/>
          <w:szCs w:val="23"/>
        </w:rPr>
        <w:t>the date which is one calendar month after the date on which the Phase 2 Reporting Entity determines that the exemption in paragraph 10 applies only because of subparagraph 10(</w:t>
      </w:r>
      <w:r w:rsidR="00B2162A" w:rsidRPr="001549D0">
        <w:rPr>
          <w:rFonts w:ascii="Times New Roman" w:hAnsi="Times New Roman" w:cs="Times New Roman"/>
          <w:sz w:val="23"/>
          <w:szCs w:val="23"/>
        </w:rPr>
        <w:t>a)(ii).</w:t>
      </w:r>
    </w:p>
    <w:p w:rsidR="00FF2224" w:rsidRPr="001549D0" w:rsidRDefault="00FF2224" w:rsidP="001549D0">
      <w:pPr>
        <w:pStyle w:val="Default"/>
        <w:ind w:left="786"/>
        <w:rPr>
          <w:rFonts w:ascii="Times New Roman" w:hAnsi="Times New Roman" w:cs="Times New Roman"/>
          <w:sz w:val="23"/>
          <w:szCs w:val="23"/>
        </w:rPr>
      </w:pPr>
    </w:p>
    <w:p w:rsidR="00824A91" w:rsidRPr="001549D0" w:rsidRDefault="00824A91" w:rsidP="00AA00C1">
      <w:pPr>
        <w:pStyle w:val="Default"/>
        <w:spacing w:after="120"/>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14A. </w:t>
      </w:r>
      <w:r w:rsidR="00F242FD" w:rsidRPr="001549D0">
        <w:rPr>
          <w:rFonts w:ascii="Times New Roman" w:hAnsi="Times New Roman" w:cs="Times New Roman"/>
          <w:sz w:val="23"/>
          <w:szCs w:val="23"/>
        </w:rPr>
        <w:tab/>
      </w:r>
      <w:r w:rsidRPr="001549D0">
        <w:rPr>
          <w:rFonts w:ascii="Times New Roman" w:hAnsi="Times New Roman" w:cs="Times New Roman"/>
          <w:sz w:val="23"/>
          <w:szCs w:val="23"/>
        </w:rPr>
        <w:t>From</w:t>
      </w:r>
      <w:r w:rsidR="003C2EF4" w:rsidRPr="001549D0">
        <w:rPr>
          <w:rFonts w:ascii="Times New Roman" w:hAnsi="Times New Roman" w:cs="Times New Roman"/>
          <w:sz w:val="23"/>
          <w:szCs w:val="23"/>
        </w:rPr>
        <w:t xml:space="preserve"> </w:t>
      </w:r>
      <w:r w:rsidRPr="001549D0">
        <w:rPr>
          <w:rFonts w:ascii="Times New Roman" w:hAnsi="Times New Roman" w:cs="Times New Roman"/>
          <w:sz w:val="23"/>
          <w:szCs w:val="23"/>
        </w:rPr>
        <w:t xml:space="preserve">30 April 2014, it is an additional condition of the exemption in paragraph </w:t>
      </w:r>
      <w:r w:rsidR="00641C6F" w:rsidRPr="001549D0">
        <w:rPr>
          <w:rFonts w:ascii="Times New Roman" w:hAnsi="Times New Roman" w:cs="Times New Roman"/>
          <w:sz w:val="23"/>
          <w:szCs w:val="23"/>
        </w:rPr>
        <w:t xml:space="preserve">10 </w:t>
      </w:r>
      <w:r w:rsidRPr="001549D0">
        <w:rPr>
          <w:rFonts w:ascii="Times New Roman" w:hAnsi="Times New Roman" w:cs="Times New Roman"/>
          <w:sz w:val="23"/>
          <w:szCs w:val="23"/>
        </w:rPr>
        <w:t xml:space="preserve">that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must:</w:t>
      </w:r>
    </w:p>
    <w:p w:rsidR="00824A91" w:rsidRPr="001549D0" w:rsidRDefault="00824A91" w:rsidP="00AA00C1">
      <w:pPr>
        <w:pStyle w:val="Default"/>
        <w:numPr>
          <w:ilvl w:val="1"/>
          <w:numId w:val="14"/>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have in place a written compliance plan which describes how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will use all reasonable endeavours to obtain the Consent from, or give the Notice to, Relevant Counterparties as soon as reasonably practicable, as required by paragraph 13(b);</w:t>
      </w:r>
    </w:p>
    <w:p w:rsidR="00824A91" w:rsidRPr="001549D0" w:rsidRDefault="00824A91" w:rsidP="00AA00C1">
      <w:pPr>
        <w:pStyle w:val="Default"/>
        <w:numPr>
          <w:ilvl w:val="1"/>
          <w:numId w:val="14"/>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on request by ASIC, provide ASIC with a copy of the compliance plan referred to in paragraph (a), within the time specified in the request or if no time is specified, within a reasonable time; and</w:t>
      </w:r>
    </w:p>
    <w:p w:rsidR="00824A91" w:rsidRPr="001549D0" w:rsidRDefault="00824A91" w:rsidP="00AA00C1">
      <w:pPr>
        <w:pStyle w:val="Default"/>
        <w:numPr>
          <w:ilvl w:val="1"/>
          <w:numId w:val="14"/>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on request by ASIC, provide ASIC with a document reporting on the </w:t>
      </w:r>
      <w:r w:rsidR="00641C6F"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’s implementation of the compliance plan referred to in paragraph (a), within the time specified in the request or if no time is specified, within a reasonable time, covering the period up to the time of the </w:t>
      </w:r>
      <w:r w:rsidR="00D76111" w:rsidRPr="001549D0">
        <w:rPr>
          <w:rFonts w:ascii="Times New Roman" w:hAnsi="Times New Roman" w:cs="Times New Roman"/>
          <w:sz w:val="23"/>
          <w:szCs w:val="23"/>
        </w:rPr>
        <w:t>request.</w:t>
      </w:r>
    </w:p>
    <w:p w:rsidR="00804159" w:rsidRPr="001549D0" w:rsidRDefault="00804159" w:rsidP="00EA5DC2">
      <w:pPr>
        <w:pStyle w:val="Default"/>
        <w:rPr>
          <w:rFonts w:ascii="Times New Roman" w:hAnsi="Times New Roman" w:cs="Times New Roman"/>
          <w:b/>
          <w:sz w:val="23"/>
          <w:szCs w:val="23"/>
        </w:rPr>
      </w:pPr>
    </w:p>
    <w:p w:rsidR="00AA00C1" w:rsidRPr="001549D0" w:rsidRDefault="00AA00C1" w:rsidP="00EA5DC2">
      <w:pPr>
        <w:pStyle w:val="Default"/>
        <w:rPr>
          <w:rFonts w:ascii="Times New Roman" w:hAnsi="Times New Roman" w:cs="Times New Roman"/>
          <w:b/>
          <w:sz w:val="23"/>
          <w:szCs w:val="23"/>
        </w:rPr>
      </w:pPr>
    </w:p>
    <w:p w:rsidR="00F242FD" w:rsidRPr="001549D0" w:rsidRDefault="00F242FD" w:rsidP="00EA5DC2">
      <w:pPr>
        <w:pStyle w:val="Default"/>
        <w:rPr>
          <w:rFonts w:ascii="Times New Roman" w:hAnsi="Times New Roman" w:cs="Times New Roman"/>
          <w:b/>
          <w:sz w:val="23"/>
          <w:szCs w:val="23"/>
        </w:rPr>
      </w:pPr>
    </w:p>
    <w:p w:rsidR="00F242FD" w:rsidRPr="001549D0" w:rsidRDefault="00F242FD" w:rsidP="00EA5DC2">
      <w:pPr>
        <w:pStyle w:val="Default"/>
        <w:rPr>
          <w:rFonts w:ascii="Times New Roman" w:hAnsi="Times New Roman" w:cs="Times New Roman"/>
          <w:b/>
          <w:sz w:val="23"/>
          <w:szCs w:val="23"/>
        </w:rPr>
      </w:pPr>
    </w:p>
    <w:p w:rsidR="00F242FD" w:rsidRPr="001549D0" w:rsidRDefault="00F242FD" w:rsidP="00EA5DC2">
      <w:pPr>
        <w:pStyle w:val="Default"/>
        <w:rPr>
          <w:rFonts w:ascii="Times New Roman" w:hAnsi="Times New Roman" w:cs="Times New Roman"/>
          <w:b/>
          <w:sz w:val="23"/>
          <w:szCs w:val="23"/>
        </w:rPr>
      </w:pPr>
    </w:p>
    <w:p w:rsidR="00EA5DC2" w:rsidRPr="001549D0" w:rsidRDefault="00DA5092" w:rsidP="00EA5DC2">
      <w:pPr>
        <w:pStyle w:val="Default"/>
        <w:rPr>
          <w:rFonts w:ascii="Times New Roman" w:hAnsi="Times New Roman" w:cs="Times New Roman"/>
          <w:b/>
          <w:sz w:val="23"/>
          <w:szCs w:val="23"/>
        </w:rPr>
      </w:pPr>
      <w:r w:rsidRPr="001549D0">
        <w:rPr>
          <w:rFonts w:ascii="Times New Roman" w:hAnsi="Times New Roman" w:cs="Times New Roman"/>
          <w:b/>
          <w:sz w:val="23"/>
          <w:szCs w:val="23"/>
        </w:rPr>
        <w:t>E</w:t>
      </w:r>
      <w:r w:rsidR="005F7E43" w:rsidRPr="001549D0">
        <w:rPr>
          <w:rFonts w:ascii="Times New Roman" w:hAnsi="Times New Roman" w:cs="Times New Roman"/>
          <w:b/>
          <w:sz w:val="23"/>
          <w:szCs w:val="23"/>
        </w:rPr>
        <w:t>xemption</w:t>
      </w:r>
      <w:r w:rsidRPr="001549D0">
        <w:rPr>
          <w:rFonts w:ascii="Times New Roman" w:hAnsi="Times New Roman" w:cs="Times New Roman"/>
          <w:b/>
          <w:sz w:val="23"/>
          <w:szCs w:val="23"/>
        </w:rPr>
        <w:t xml:space="preserve"> </w:t>
      </w:r>
      <w:r w:rsidR="00682AE8" w:rsidRPr="001549D0">
        <w:rPr>
          <w:rFonts w:ascii="Times New Roman" w:hAnsi="Times New Roman" w:cs="Times New Roman"/>
          <w:b/>
          <w:sz w:val="23"/>
          <w:szCs w:val="23"/>
        </w:rPr>
        <w:t>4</w:t>
      </w:r>
      <w:r w:rsidR="005F7E43" w:rsidRPr="001549D0">
        <w:rPr>
          <w:rFonts w:ascii="Times New Roman" w:hAnsi="Times New Roman" w:cs="Times New Roman"/>
          <w:b/>
          <w:sz w:val="23"/>
          <w:szCs w:val="23"/>
        </w:rPr>
        <w:t xml:space="preserve"> </w:t>
      </w:r>
      <w:r w:rsidR="00DE3F44" w:rsidRPr="001549D0">
        <w:rPr>
          <w:rFonts w:ascii="Times New Roman" w:hAnsi="Times New Roman" w:cs="Times New Roman"/>
          <w:b/>
          <w:sz w:val="23"/>
          <w:szCs w:val="23"/>
        </w:rPr>
        <w:t>(</w:t>
      </w:r>
      <w:r w:rsidR="009C2604" w:rsidRPr="001549D0">
        <w:rPr>
          <w:rFonts w:ascii="Times New Roman" w:hAnsi="Times New Roman" w:cs="Times New Roman"/>
          <w:b/>
          <w:sz w:val="23"/>
          <w:szCs w:val="23"/>
        </w:rPr>
        <w:t>Intra-day modification reporting</w:t>
      </w:r>
      <w:r w:rsidR="00DE3F44" w:rsidRPr="001549D0">
        <w:rPr>
          <w:rFonts w:ascii="Times New Roman" w:hAnsi="Times New Roman" w:cs="Times New Roman"/>
          <w:b/>
          <w:sz w:val="23"/>
          <w:szCs w:val="23"/>
        </w:rPr>
        <w:t>)</w:t>
      </w:r>
      <w:bookmarkStart w:id="20" w:name="_Ref367094304"/>
    </w:p>
    <w:p w:rsidR="00EA5DC2" w:rsidRPr="001549D0" w:rsidRDefault="00EA5DC2" w:rsidP="00EA5DC2">
      <w:pPr>
        <w:pStyle w:val="Default"/>
        <w:rPr>
          <w:rFonts w:ascii="Times New Roman" w:hAnsi="Times New Roman" w:cs="Times New Roman"/>
          <w:b/>
          <w:sz w:val="23"/>
          <w:szCs w:val="23"/>
        </w:rPr>
      </w:pPr>
    </w:p>
    <w:p w:rsidR="00804159" w:rsidRPr="001549D0" w:rsidRDefault="00C508E3" w:rsidP="00752029">
      <w:pPr>
        <w:pStyle w:val="Default"/>
        <w:numPr>
          <w:ilvl w:val="0"/>
          <w:numId w:val="10"/>
        </w:numPr>
        <w:ind w:left="567" w:hanging="567"/>
        <w:rPr>
          <w:rFonts w:ascii="Times New Roman" w:hAnsi="Times New Roman" w:cs="Times New Roman"/>
          <w:b/>
          <w:sz w:val="23"/>
          <w:szCs w:val="23"/>
        </w:rPr>
      </w:pPr>
      <w:r w:rsidRPr="001549D0">
        <w:rPr>
          <w:rFonts w:ascii="Times New Roman" w:hAnsi="Times New Roman" w:cs="Times New Roman"/>
          <w:sz w:val="23"/>
          <w:szCs w:val="23"/>
        </w:rPr>
        <w:t xml:space="preserve">From 1 </w:t>
      </w:r>
      <w:r w:rsidR="00B631EE" w:rsidRPr="001549D0">
        <w:rPr>
          <w:rFonts w:ascii="Times New Roman" w:hAnsi="Times New Roman" w:cs="Times New Roman"/>
          <w:sz w:val="23"/>
          <w:szCs w:val="23"/>
        </w:rPr>
        <w:t xml:space="preserve">April 2014 </w:t>
      </w:r>
      <w:r w:rsidRPr="001549D0">
        <w:rPr>
          <w:rFonts w:ascii="Times New Roman" w:hAnsi="Times New Roman" w:cs="Times New Roman"/>
          <w:sz w:val="23"/>
          <w:szCs w:val="23"/>
        </w:rPr>
        <w:t xml:space="preserve">to </w:t>
      </w:r>
      <w:r w:rsidR="00E054E5" w:rsidRPr="001549D0">
        <w:rPr>
          <w:rFonts w:ascii="Times New Roman" w:hAnsi="Times New Roman" w:cs="Times New Roman"/>
          <w:sz w:val="23"/>
          <w:szCs w:val="23"/>
        </w:rPr>
        <w:t xml:space="preserve">30 September </w:t>
      </w:r>
      <w:r w:rsidRPr="001549D0">
        <w:rPr>
          <w:rFonts w:ascii="Times New Roman" w:hAnsi="Times New Roman" w:cs="Times New Roman"/>
          <w:sz w:val="23"/>
          <w:szCs w:val="23"/>
        </w:rPr>
        <w:t>2014 (</w:t>
      </w:r>
      <w:r w:rsidR="00FB05D1" w:rsidRPr="001549D0">
        <w:rPr>
          <w:rFonts w:ascii="Times New Roman" w:hAnsi="Times New Roman" w:cs="Times New Roman"/>
          <w:sz w:val="23"/>
          <w:szCs w:val="23"/>
        </w:rPr>
        <w:t>inclusive</w:t>
      </w:r>
      <w:r w:rsidRPr="001549D0">
        <w:rPr>
          <w:rFonts w:ascii="Times New Roman" w:hAnsi="Times New Roman" w:cs="Times New Roman"/>
          <w:sz w:val="23"/>
          <w:szCs w:val="23"/>
        </w:rPr>
        <w:t>)</w:t>
      </w:r>
      <w:r w:rsidR="00E054E5" w:rsidRPr="001549D0">
        <w:rPr>
          <w:rFonts w:ascii="Times New Roman" w:hAnsi="Times New Roman" w:cs="Times New Roman"/>
          <w:sz w:val="23"/>
          <w:szCs w:val="23"/>
        </w:rPr>
        <w:t>,</w:t>
      </w:r>
      <w:r w:rsidRPr="001549D0">
        <w:rPr>
          <w:rFonts w:ascii="Times New Roman" w:hAnsi="Times New Roman" w:cs="Times New Roman"/>
          <w:sz w:val="23"/>
          <w:szCs w:val="23"/>
        </w:rPr>
        <w:t xml:space="preserve"> </w:t>
      </w:r>
      <w:r w:rsidR="00946F27" w:rsidRPr="001549D0">
        <w:rPr>
          <w:rFonts w:ascii="Times New Roman" w:hAnsi="Times New Roman" w:cs="Times New Roman"/>
          <w:sz w:val="23"/>
          <w:szCs w:val="23"/>
        </w:rPr>
        <w:t>a Phase 2 Reporting Entity</w:t>
      </w:r>
      <w:r w:rsidRPr="001549D0">
        <w:rPr>
          <w:rFonts w:ascii="Times New Roman" w:hAnsi="Times New Roman" w:cs="Times New Roman"/>
          <w:sz w:val="23"/>
          <w:szCs w:val="23"/>
        </w:rPr>
        <w:t xml:space="preserve"> </w:t>
      </w:r>
      <w:r w:rsidR="004F5792" w:rsidRPr="001549D0">
        <w:rPr>
          <w:rFonts w:ascii="Times New Roman" w:hAnsi="Times New Roman" w:cs="Times New Roman"/>
          <w:sz w:val="23"/>
          <w:szCs w:val="23"/>
        </w:rPr>
        <w:t>does not have to comply with</w:t>
      </w:r>
      <w:r w:rsidR="00804159" w:rsidRPr="001549D0">
        <w:rPr>
          <w:rFonts w:ascii="Times New Roman" w:hAnsi="Times New Roman" w:cs="Times New Roman"/>
          <w:sz w:val="23"/>
          <w:szCs w:val="23"/>
        </w:rPr>
        <w:t>:</w:t>
      </w:r>
    </w:p>
    <w:p w:rsidR="00804159" w:rsidRPr="001549D0" w:rsidRDefault="00804159" w:rsidP="00804159">
      <w:pPr>
        <w:pStyle w:val="Default"/>
        <w:ind w:left="567"/>
        <w:rPr>
          <w:rFonts w:ascii="Times New Roman" w:hAnsi="Times New Roman" w:cs="Times New Roman"/>
          <w:b/>
          <w:sz w:val="23"/>
          <w:szCs w:val="23"/>
        </w:rPr>
      </w:pPr>
    </w:p>
    <w:p w:rsidR="00804159" w:rsidRPr="001549D0" w:rsidRDefault="0049138B" w:rsidP="00AA00C1">
      <w:pPr>
        <w:pStyle w:val="Default"/>
        <w:numPr>
          <w:ilvl w:val="1"/>
          <w:numId w:val="20"/>
        </w:numPr>
        <w:spacing w:after="120"/>
        <w:ind w:left="1134" w:hanging="567"/>
        <w:rPr>
          <w:rFonts w:ascii="Times New Roman" w:hAnsi="Times New Roman" w:cs="Times New Roman"/>
          <w:b/>
          <w:sz w:val="23"/>
          <w:szCs w:val="23"/>
        </w:rPr>
      </w:pPr>
      <w:r w:rsidRPr="001549D0">
        <w:rPr>
          <w:rFonts w:ascii="Times New Roman" w:hAnsi="Times New Roman" w:cs="Times New Roman"/>
          <w:sz w:val="23"/>
          <w:szCs w:val="23"/>
        </w:rPr>
        <w:t>paragraph</w:t>
      </w:r>
      <w:r w:rsidR="00C06632" w:rsidRPr="001549D0">
        <w:rPr>
          <w:rFonts w:ascii="Times New Roman" w:hAnsi="Times New Roman" w:cs="Times New Roman"/>
          <w:sz w:val="23"/>
          <w:szCs w:val="23"/>
        </w:rPr>
        <w:t>s</w:t>
      </w:r>
      <w:r w:rsidRPr="001549D0">
        <w:rPr>
          <w:rFonts w:ascii="Times New Roman" w:hAnsi="Times New Roman" w:cs="Times New Roman"/>
          <w:sz w:val="23"/>
          <w:szCs w:val="23"/>
        </w:rPr>
        <w:t xml:space="preserve"> </w:t>
      </w:r>
      <w:r w:rsidR="004F5792" w:rsidRPr="001549D0">
        <w:rPr>
          <w:rFonts w:ascii="Times New Roman" w:hAnsi="Times New Roman" w:cs="Times New Roman"/>
          <w:sz w:val="23"/>
          <w:szCs w:val="23"/>
        </w:rPr>
        <w:t>2.2.1</w:t>
      </w:r>
      <w:r w:rsidR="002E33E2" w:rsidRPr="001549D0">
        <w:rPr>
          <w:rFonts w:ascii="Times New Roman" w:hAnsi="Times New Roman" w:cs="Times New Roman"/>
          <w:sz w:val="23"/>
          <w:szCs w:val="23"/>
        </w:rPr>
        <w:t>(1)(a)</w:t>
      </w:r>
      <w:r w:rsidR="00C06632" w:rsidRPr="001549D0">
        <w:rPr>
          <w:rFonts w:ascii="Times New Roman" w:hAnsi="Times New Roman" w:cs="Times New Roman"/>
          <w:sz w:val="23"/>
          <w:szCs w:val="23"/>
        </w:rPr>
        <w:t xml:space="preserve"> and (c)</w:t>
      </w:r>
      <w:r w:rsidR="004F5792" w:rsidRPr="001549D0">
        <w:rPr>
          <w:rFonts w:ascii="Times New Roman" w:hAnsi="Times New Roman" w:cs="Times New Roman"/>
          <w:sz w:val="23"/>
          <w:szCs w:val="23"/>
        </w:rPr>
        <w:t xml:space="preserve"> of the Rules to the extent </w:t>
      </w:r>
      <w:r w:rsidR="00C06632" w:rsidRPr="001549D0">
        <w:rPr>
          <w:rFonts w:ascii="Times New Roman" w:hAnsi="Times New Roman" w:cs="Times New Roman"/>
          <w:sz w:val="23"/>
          <w:szCs w:val="23"/>
        </w:rPr>
        <w:t>those</w:t>
      </w:r>
      <w:r w:rsidR="004F5792" w:rsidRPr="001549D0">
        <w:rPr>
          <w:rFonts w:ascii="Times New Roman" w:hAnsi="Times New Roman" w:cs="Times New Roman"/>
          <w:sz w:val="23"/>
          <w:szCs w:val="23"/>
        </w:rPr>
        <w:t xml:space="preserve"> </w:t>
      </w:r>
      <w:r w:rsidRPr="001549D0">
        <w:rPr>
          <w:rFonts w:ascii="Times New Roman" w:hAnsi="Times New Roman" w:cs="Times New Roman"/>
          <w:sz w:val="23"/>
          <w:szCs w:val="23"/>
        </w:rPr>
        <w:t>paragraph</w:t>
      </w:r>
      <w:r w:rsidR="00C06632" w:rsidRPr="001549D0">
        <w:rPr>
          <w:rFonts w:ascii="Times New Roman" w:hAnsi="Times New Roman" w:cs="Times New Roman"/>
          <w:sz w:val="23"/>
          <w:szCs w:val="23"/>
        </w:rPr>
        <w:t>s</w:t>
      </w:r>
      <w:r w:rsidR="004F5792" w:rsidRPr="001549D0">
        <w:rPr>
          <w:rFonts w:ascii="Times New Roman" w:hAnsi="Times New Roman" w:cs="Times New Roman"/>
          <w:sz w:val="23"/>
          <w:szCs w:val="23"/>
        </w:rPr>
        <w:t xml:space="preserve"> require </w:t>
      </w:r>
      <w:r w:rsidR="00946F27" w:rsidRPr="001549D0">
        <w:rPr>
          <w:rFonts w:ascii="Times New Roman" w:hAnsi="Times New Roman" w:cs="Times New Roman"/>
          <w:sz w:val="23"/>
          <w:szCs w:val="23"/>
        </w:rPr>
        <w:t>a Phase 2 Reporting Entity</w:t>
      </w:r>
      <w:r w:rsidR="004F5792" w:rsidRPr="001549D0">
        <w:rPr>
          <w:rFonts w:ascii="Times New Roman" w:hAnsi="Times New Roman" w:cs="Times New Roman"/>
          <w:sz w:val="23"/>
          <w:szCs w:val="23"/>
        </w:rPr>
        <w:t xml:space="preserve"> to</w:t>
      </w:r>
      <w:r w:rsidR="0093489B" w:rsidRPr="001549D0">
        <w:rPr>
          <w:rFonts w:ascii="Times New Roman" w:hAnsi="Times New Roman" w:cs="Times New Roman"/>
          <w:sz w:val="23"/>
          <w:szCs w:val="23"/>
        </w:rPr>
        <w:t xml:space="preserve"> report</w:t>
      </w:r>
      <w:r w:rsidR="007C1AC8" w:rsidRPr="001549D0">
        <w:rPr>
          <w:rFonts w:ascii="Times New Roman" w:hAnsi="Times New Roman" w:cs="Times New Roman"/>
          <w:sz w:val="23"/>
          <w:szCs w:val="23"/>
        </w:rPr>
        <w:t xml:space="preserve"> information about</w:t>
      </w:r>
      <w:r w:rsidR="0093489B" w:rsidRPr="001549D0">
        <w:rPr>
          <w:rFonts w:ascii="Times New Roman" w:hAnsi="Times New Roman" w:cs="Times New Roman"/>
          <w:sz w:val="23"/>
          <w:szCs w:val="23"/>
        </w:rPr>
        <w:t xml:space="preserve"> </w:t>
      </w:r>
      <w:r w:rsidR="00A126F5" w:rsidRPr="001549D0">
        <w:rPr>
          <w:rFonts w:ascii="Times New Roman" w:hAnsi="Times New Roman" w:cs="Times New Roman"/>
          <w:sz w:val="23"/>
          <w:szCs w:val="23"/>
        </w:rPr>
        <w:t>a Reportable Transaction</w:t>
      </w:r>
      <w:r w:rsidR="008C049C" w:rsidRPr="001549D0">
        <w:rPr>
          <w:rFonts w:ascii="Times New Roman" w:hAnsi="Times New Roman" w:cs="Times New Roman"/>
          <w:sz w:val="23"/>
          <w:szCs w:val="23"/>
        </w:rPr>
        <w:t xml:space="preserve"> that is a modification of an</w:t>
      </w:r>
      <w:r w:rsidR="001E519B" w:rsidRPr="001549D0">
        <w:rPr>
          <w:rFonts w:ascii="Times New Roman" w:hAnsi="Times New Roman" w:cs="Times New Roman"/>
          <w:sz w:val="23"/>
          <w:szCs w:val="23"/>
        </w:rPr>
        <w:t xml:space="preserve"> OTC Derivative</w:t>
      </w:r>
      <w:r w:rsidR="008F3A90" w:rsidRPr="001549D0">
        <w:rPr>
          <w:rFonts w:ascii="Times New Roman" w:hAnsi="Times New Roman" w:cs="Times New Roman"/>
          <w:sz w:val="23"/>
          <w:szCs w:val="23"/>
        </w:rPr>
        <w:t xml:space="preserve"> (</w:t>
      </w:r>
      <w:r w:rsidR="008F3A90" w:rsidRPr="001549D0">
        <w:rPr>
          <w:rFonts w:ascii="Times New Roman" w:hAnsi="Times New Roman" w:cs="Times New Roman"/>
          <w:b/>
          <w:i/>
          <w:sz w:val="23"/>
          <w:szCs w:val="23"/>
        </w:rPr>
        <w:t>Relevant OTC Derivative</w:t>
      </w:r>
      <w:r w:rsidR="008F3A90" w:rsidRPr="001549D0">
        <w:rPr>
          <w:rFonts w:ascii="Times New Roman" w:hAnsi="Times New Roman" w:cs="Times New Roman"/>
          <w:sz w:val="23"/>
          <w:szCs w:val="23"/>
        </w:rPr>
        <w:t>)</w:t>
      </w:r>
      <w:r w:rsidR="00E03817" w:rsidRPr="001549D0">
        <w:rPr>
          <w:rFonts w:ascii="Times New Roman" w:hAnsi="Times New Roman" w:cs="Times New Roman"/>
          <w:sz w:val="23"/>
          <w:szCs w:val="23"/>
        </w:rPr>
        <w:t xml:space="preserve"> on a day (the </w:t>
      </w:r>
      <w:r w:rsidR="00E03817" w:rsidRPr="001549D0">
        <w:rPr>
          <w:rFonts w:ascii="Times New Roman" w:hAnsi="Times New Roman" w:cs="Times New Roman"/>
          <w:b/>
          <w:i/>
          <w:sz w:val="23"/>
          <w:szCs w:val="23"/>
        </w:rPr>
        <w:t>Relevant Day</w:t>
      </w:r>
      <w:r w:rsidR="00E03817" w:rsidRPr="001549D0">
        <w:rPr>
          <w:rFonts w:ascii="Times New Roman" w:hAnsi="Times New Roman" w:cs="Times New Roman"/>
          <w:sz w:val="23"/>
          <w:szCs w:val="23"/>
        </w:rPr>
        <w:t>)</w:t>
      </w:r>
      <w:r w:rsidR="007C1AC8" w:rsidRPr="001549D0">
        <w:rPr>
          <w:rFonts w:ascii="Times New Roman" w:hAnsi="Times New Roman" w:cs="Times New Roman"/>
          <w:sz w:val="23"/>
          <w:szCs w:val="23"/>
        </w:rPr>
        <w:t xml:space="preserve">, </w:t>
      </w:r>
      <w:r w:rsidR="0093489B" w:rsidRPr="001549D0">
        <w:rPr>
          <w:rFonts w:ascii="Times New Roman" w:hAnsi="Times New Roman" w:cs="Times New Roman"/>
          <w:sz w:val="23"/>
          <w:szCs w:val="23"/>
        </w:rPr>
        <w:t>to a</w:t>
      </w:r>
      <w:r w:rsidR="00A03DB2" w:rsidRPr="001549D0">
        <w:rPr>
          <w:rFonts w:ascii="Times New Roman" w:hAnsi="Times New Roman" w:cs="Times New Roman"/>
          <w:sz w:val="23"/>
          <w:szCs w:val="23"/>
        </w:rPr>
        <w:t xml:space="preserve"> Trade</w:t>
      </w:r>
      <w:r w:rsidR="00880C9F" w:rsidRPr="001549D0">
        <w:rPr>
          <w:rFonts w:ascii="Times New Roman" w:hAnsi="Times New Roman" w:cs="Times New Roman"/>
          <w:sz w:val="23"/>
          <w:szCs w:val="23"/>
        </w:rPr>
        <w:t xml:space="preserve"> </w:t>
      </w:r>
      <w:r w:rsidR="00DC3A87" w:rsidRPr="001549D0">
        <w:rPr>
          <w:rFonts w:ascii="Times New Roman" w:hAnsi="Times New Roman" w:cs="Times New Roman"/>
          <w:sz w:val="23"/>
          <w:szCs w:val="23"/>
        </w:rPr>
        <w:t>Repository</w:t>
      </w:r>
      <w:r w:rsidR="00FA3CE9" w:rsidRPr="001549D0">
        <w:rPr>
          <w:rFonts w:ascii="Times New Roman" w:hAnsi="Times New Roman" w:cs="Times New Roman"/>
          <w:sz w:val="23"/>
          <w:szCs w:val="23"/>
        </w:rPr>
        <w:t xml:space="preserve"> by no later</w:t>
      </w:r>
      <w:r w:rsidR="00EC09D1" w:rsidRPr="001549D0">
        <w:rPr>
          <w:rFonts w:ascii="Times New Roman" w:hAnsi="Times New Roman" w:cs="Times New Roman"/>
          <w:color w:val="auto"/>
          <w:sz w:val="23"/>
          <w:szCs w:val="23"/>
        </w:rPr>
        <w:t xml:space="preserve"> </w:t>
      </w:r>
      <w:r w:rsidR="00EC09D1" w:rsidRPr="001549D0">
        <w:rPr>
          <w:rFonts w:ascii="Times New Roman" w:hAnsi="Times New Roman" w:cs="Times New Roman"/>
          <w:sz w:val="23"/>
          <w:szCs w:val="23"/>
        </w:rPr>
        <w:t>than the end of the next Business Day</w:t>
      </w:r>
      <w:r w:rsidR="00913F1F" w:rsidRPr="001549D0">
        <w:rPr>
          <w:rFonts w:ascii="Times New Roman" w:hAnsi="Times New Roman" w:cs="Times New Roman"/>
          <w:sz w:val="23"/>
          <w:szCs w:val="23"/>
        </w:rPr>
        <w:t xml:space="preserve"> following the Relevant Day</w:t>
      </w:r>
      <w:r w:rsidR="00804159" w:rsidRPr="001549D0">
        <w:rPr>
          <w:rFonts w:ascii="Times New Roman" w:hAnsi="Times New Roman" w:cs="Times New Roman"/>
          <w:sz w:val="23"/>
          <w:szCs w:val="23"/>
        </w:rPr>
        <w:t>;</w:t>
      </w:r>
      <w:bookmarkEnd w:id="20"/>
      <w:r w:rsidR="00804159" w:rsidRPr="001549D0">
        <w:rPr>
          <w:rFonts w:ascii="Times New Roman" w:hAnsi="Times New Roman" w:cs="Times New Roman"/>
          <w:sz w:val="23"/>
          <w:szCs w:val="23"/>
        </w:rPr>
        <w:t xml:space="preserve"> and</w:t>
      </w:r>
    </w:p>
    <w:p w:rsidR="004F5792" w:rsidRPr="001549D0" w:rsidRDefault="00A15992" w:rsidP="00AA00C1">
      <w:pPr>
        <w:pStyle w:val="Default"/>
        <w:numPr>
          <w:ilvl w:val="1"/>
          <w:numId w:val="20"/>
        </w:numPr>
        <w:spacing w:after="120"/>
        <w:ind w:left="1134" w:hanging="567"/>
        <w:rPr>
          <w:rFonts w:ascii="Times New Roman" w:hAnsi="Times New Roman" w:cs="Times New Roman"/>
          <w:b/>
          <w:sz w:val="23"/>
          <w:szCs w:val="23"/>
        </w:rPr>
      </w:pPr>
      <w:r w:rsidRPr="001549D0">
        <w:rPr>
          <w:rFonts w:ascii="Times New Roman" w:hAnsi="Times New Roman" w:cs="Times New Roman"/>
          <w:sz w:val="23"/>
          <w:szCs w:val="23"/>
        </w:rPr>
        <w:t xml:space="preserve">Rule </w:t>
      </w:r>
      <w:r w:rsidR="00804159" w:rsidRPr="001549D0">
        <w:rPr>
          <w:rFonts w:ascii="Times New Roman" w:hAnsi="Times New Roman" w:cs="Times New Roman"/>
          <w:sz w:val="23"/>
          <w:szCs w:val="23"/>
        </w:rPr>
        <w:t xml:space="preserve">2.2.6 </w:t>
      </w:r>
      <w:r w:rsidR="00D21C95" w:rsidRPr="001549D0">
        <w:rPr>
          <w:rFonts w:ascii="Times New Roman" w:hAnsi="Times New Roman" w:cs="Times New Roman"/>
          <w:sz w:val="23"/>
          <w:szCs w:val="23"/>
        </w:rPr>
        <w:t>to the extent that Rule</w:t>
      </w:r>
      <w:r w:rsidR="00804159" w:rsidRPr="001549D0">
        <w:rPr>
          <w:rFonts w:ascii="Times New Roman" w:hAnsi="Times New Roman" w:cs="Times New Roman"/>
          <w:sz w:val="23"/>
          <w:szCs w:val="23"/>
        </w:rPr>
        <w:t xml:space="preserve"> requires a Phase 2 Reporting Entity to report an error or omission</w:t>
      </w:r>
      <w:r w:rsidRPr="001549D0">
        <w:rPr>
          <w:rFonts w:ascii="Times New Roman" w:hAnsi="Times New Roman" w:cs="Times New Roman"/>
          <w:sz w:val="23"/>
          <w:szCs w:val="23"/>
        </w:rPr>
        <w:t xml:space="preserve"> in </w:t>
      </w:r>
      <w:r w:rsidR="00804159" w:rsidRPr="001549D0">
        <w:rPr>
          <w:rFonts w:ascii="Times New Roman" w:hAnsi="Times New Roman" w:cs="Times New Roman"/>
          <w:sz w:val="23"/>
          <w:szCs w:val="23"/>
        </w:rPr>
        <w:t>information reported by the Phase 2 Reporting Entity pursuant to the Rules at any time prior to the end of the next Business Day following the day on which the Phase 2 Reporting Entity became aware of the error or omission.</w:t>
      </w:r>
    </w:p>
    <w:p w:rsidR="00100B0F" w:rsidRPr="001549D0" w:rsidRDefault="00100B0F" w:rsidP="00F242FD">
      <w:pPr>
        <w:pStyle w:val="Default"/>
        <w:ind w:left="1134" w:hanging="567"/>
        <w:rPr>
          <w:rFonts w:ascii="Times New Roman" w:hAnsi="Times New Roman" w:cs="Times New Roman"/>
          <w:sz w:val="23"/>
          <w:szCs w:val="23"/>
        </w:rPr>
      </w:pPr>
    </w:p>
    <w:p w:rsidR="00B502B7" w:rsidRPr="001549D0" w:rsidRDefault="00DC3A87" w:rsidP="00752029">
      <w:pPr>
        <w:pStyle w:val="Default"/>
        <w:numPr>
          <w:ilvl w:val="0"/>
          <w:numId w:val="10"/>
        </w:numPr>
        <w:spacing w:after="120"/>
        <w:ind w:left="567" w:hanging="567"/>
        <w:rPr>
          <w:rFonts w:ascii="Times New Roman" w:hAnsi="Times New Roman" w:cs="Times New Roman"/>
          <w:sz w:val="23"/>
          <w:szCs w:val="23"/>
        </w:rPr>
      </w:pPr>
      <w:bookmarkStart w:id="21" w:name="_Ref367876004"/>
      <w:bookmarkStart w:id="22" w:name="_Ref367271555"/>
      <w:r w:rsidRPr="001549D0">
        <w:rPr>
          <w:rFonts w:ascii="Times New Roman" w:hAnsi="Times New Roman" w:cs="Times New Roman"/>
          <w:sz w:val="23"/>
          <w:szCs w:val="23"/>
        </w:rPr>
        <w:t xml:space="preserve">It is a condition of the exemption in paragraph </w:t>
      </w:r>
      <w:r w:rsidR="00804159" w:rsidRPr="001549D0">
        <w:rPr>
          <w:rFonts w:ascii="Times New Roman" w:hAnsi="Times New Roman" w:cs="Times New Roman"/>
          <w:sz w:val="23"/>
          <w:szCs w:val="23"/>
        </w:rPr>
        <w:t>15(a)</w:t>
      </w:r>
      <w:r w:rsidR="00EA5DC2" w:rsidRPr="001549D0">
        <w:rPr>
          <w:rFonts w:ascii="Times New Roman" w:hAnsi="Times New Roman" w:cs="Times New Roman"/>
          <w:sz w:val="23"/>
          <w:szCs w:val="23"/>
        </w:rPr>
        <w:t xml:space="preserve"> </w:t>
      </w:r>
      <w:r w:rsidRPr="001549D0">
        <w:rPr>
          <w:rFonts w:ascii="Times New Roman" w:hAnsi="Times New Roman" w:cs="Times New Roman"/>
          <w:sz w:val="23"/>
          <w:szCs w:val="23"/>
        </w:rPr>
        <w:t>that</w:t>
      </w:r>
      <w:r w:rsidR="001A3F4B" w:rsidRPr="001549D0">
        <w:rPr>
          <w:rFonts w:ascii="Times New Roman" w:hAnsi="Times New Roman" w:cs="Times New Roman"/>
          <w:sz w:val="23"/>
          <w:szCs w:val="23"/>
        </w:rPr>
        <w:t xml:space="preserve"> </w:t>
      </w:r>
      <w:r w:rsidR="00946F27" w:rsidRPr="001549D0">
        <w:rPr>
          <w:rFonts w:ascii="Times New Roman" w:hAnsi="Times New Roman" w:cs="Times New Roman"/>
          <w:sz w:val="23"/>
          <w:szCs w:val="23"/>
        </w:rPr>
        <w:t>a Phase 2 Reporting Entity</w:t>
      </w:r>
      <w:r w:rsidR="001A3F4B" w:rsidRPr="001549D0">
        <w:rPr>
          <w:rFonts w:ascii="Times New Roman" w:hAnsi="Times New Roman" w:cs="Times New Roman"/>
          <w:sz w:val="23"/>
          <w:szCs w:val="23"/>
        </w:rPr>
        <w:t xml:space="preserve"> </w:t>
      </w:r>
      <w:r w:rsidR="00A355F6" w:rsidRPr="001549D0">
        <w:rPr>
          <w:rFonts w:ascii="Times New Roman" w:hAnsi="Times New Roman" w:cs="Times New Roman"/>
          <w:sz w:val="23"/>
          <w:szCs w:val="23"/>
        </w:rPr>
        <w:t xml:space="preserve">  </w:t>
      </w:r>
      <w:r w:rsidR="001A3F4B" w:rsidRPr="001549D0">
        <w:rPr>
          <w:rFonts w:ascii="Times New Roman" w:hAnsi="Times New Roman" w:cs="Times New Roman"/>
          <w:sz w:val="23"/>
          <w:szCs w:val="23"/>
        </w:rPr>
        <w:t>report</w:t>
      </w:r>
      <w:r w:rsidR="00D80E76" w:rsidRPr="001549D0">
        <w:rPr>
          <w:rFonts w:ascii="Times New Roman" w:hAnsi="Times New Roman" w:cs="Times New Roman"/>
          <w:sz w:val="23"/>
          <w:szCs w:val="23"/>
        </w:rPr>
        <w:t>s</w:t>
      </w:r>
      <w:r w:rsidR="001A3F4B" w:rsidRPr="001549D0">
        <w:rPr>
          <w:rFonts w:ascii="Times New Roman" w:hAnsi="Times New Roman" w:cs="Times New Roman"/>
          <w:sz w:val="23"/>
          <w:szCs w:val="23"/>
        </w:rPr>
        <w:t xml:space="preserve">, </w:t>
      </w:r>
      <w:r w:rsidR="00EA5DC2" w:rsidRPr="001549D0">
        <w:rPr>
          <w:rFonts w:ascii="Times New Roman" w:hAnsi="Times New Roman" w:cs="Times New Roman"/>
          <w:sz w:val="23"/>
          <w:szCs w:val="23"/>
        </w:rPr>
        <w:t xml:space="preserve"> </w:t>
      </w:r>
      <w:r w:rsidR="001A3F4B" w:rsidRPr="001549D0">
        <w:rPr>
          <w:rFonts w:ascii="Times New Roman" w:hAnsi="Times New Roman" w:cs="Times New Roman"/>
          <w:sz w:val="23"/>
          <w:szCs w:val="23"/>
        </w:rPr>
        <w:t>for the Relevant OTC Derivative,</w:t>
      </w:r>
      <w:r w:rsidR="007827A4" w:rsidRPr="001549D0">
        <w:rPr>
          <w:rFonts w:ascii="Times New Roman" w:hAnsi="Times New Roman" w:cs="Times New Roman"/>
          <w:color w:val="auto"/>
          <w:sz w:val="23"/>
          <w:szCs w:val="23"/>
          <w:lang w:eastAsia="en-US"/>
        </w:rPr>
        <w:t xml:space="preserve"> </w:t>
      </w:r>
      <w:r w:rsidR="007827A4" w:rsidRPr="001549D0">
        <w:rPr>
          <w:rFonts w:ascii="Times New Roman" w:hAnsi="Times New Roman" w:cs="Times New Roman"/>
          <w:sz w:val="23"/>
          <w:szCs w:val="23"/>
        </w:rPr>
        <w:t>information</w:t>
      </w:r>
      <w:r w:rsidR="00923FC1" w:rsidRPr="001549D0">
        <w:rPr>
          <w:rFonts w:ascii="Times New Roman" w:hAnsi="Times New Roman" w:cs="Times New Roman"/>
          <w:sz w:val="23"/>
          <w:szCs w:val="23"/>
        </w:rPr>
        <w:t xml:space="preserve"> (</w:t>
      </w:r>
      <w:r w:rsidR="00923FC1" w:rsidRPr="001549D0">
        <w:rPr>
          <w:rFonts w:ascii="Times New Roman" w:hAnsi="Times New Roman" w:cs="Times New Roman"/>
          <w:b/>
          <w:i/>
          <w:sz w:val="23"/>
          <w:szCs w:val="23"/>
        </w:rPr>
        <w:t>State Data</w:t>
      </w:r>
      <w:r w:rsidR="00923FC1" w:rsidRPr="001549D0">
        <w:rPr>
          <w:rFonts w:ascii="Times New Roman" w:hAnsi="Times New Roman" w:cs="Times New Roman"/>
          <w:sz w:val="23"/>
          <w:szCs w:val="23"/>
        </w:rPr>
        <w:t>)</w:t>
      </w:r>
      <w:r w:rsidR="007827A4" w:rsidRPr="001549D0">
        <w:rPr>
          <w:rFonts w:ascii="Times New Roman" w:hAnsi="Times New Roman" w:cs="Times New Roman"/>
          <w:sz w:val="23"/>
          <w:szCs w:val="23"/>
        </w:rPr>
        <w:t xml:space="preserve"> about the Relevant OTC Derivative that is the same as, or substantially equivalent to, the Derivative Transaction Information set out in Part S2.1 of Schedule 2 of the Rules, and reports the </w:t>
      </w:r>
      <w:r w:rsidR="00B75B06" w:rsidRPr="001549D0">
        <w:rPr>
          <w:rFonts w:ascii="Times New Roman" w:hAnsi="Times New Roman" w:cs="Times New Roman"/>
          <w:sz w:val="23"/>
          <w:szCs w:val="23"/>
        </w:rPr>
        <w:t>State Data</w:t>
      </w:r>
      <w:r w:rsidR="00327281" w:rsidRPr="001549D0">
        <w:rPr>
          <w:rFonts w:ascii="Times New Roman" w:hAnsi="Times New Roman" w:cs="Times New Roman"/>
          <w:sz w:val="23"/>
          <w:szCs w:val="23"/>
        </w:rPr>
        <w:t xml:space="preserve"> to a Trade Repository</w:t>
      </w:r>
      <w:r w:rsidR="00B502B7" w:rsidRPr="001549D0">
        <w:rPr>
          <w:rFonts w:ascii="Times New Roman" w:hAnsi="Times New Roman" w:cs="Times New Roman"/>
          <w:sz w:val="23"/>
          <w:szCs w:val="23"/>
        </w:rPr>
        <w:t>:</w:t>
      </w:r>
      <w:bookmarkEnd w:id="21"/>
    </w:p>
    <w:p w:rsidR="0021483C" w:rsidRPr="001549D0" w:rsidRDefault="00327281" w:rsidP="00752029">
      <w:pPr>
        <w:pStyle w:val="Default"/>
        <w:numPr>
          <w:ilvl w:val="1"/>
          <w:numId w:val="6"/>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as at the end of the Relevant Day, </w:t>
      </w:r>
      <w:r w:rsidR="00CE4901" w:rsidRPr="001549D0">
        <w:rPr>
          <w:rFonts w:ascii="Times New Roman" w:hAnsi="Times New Roman" w:cs="Times New Roman"/>
          <w:sz w:val="23"/>
          <w:szCs w:val="23"/>
        </w:rPr>
        <w:t xml:space="preserve">by </w:t>
      </w:r>
      <w:r w:rsidR="003031D8" w:rsidRPr="001549D0">
        <w:rPr>
          <w:rFonts w:ascii="Times New Roman" w:hAnsi="Times New Roman" w:cs="Times New Roman"/>
          <w:sz w:val="23"/>
          <w:szCs w:val="23"/>
        </w:rPr>
        <w:t xml:space="preserve">no later than </w:t>
      </w:r>
      <w:r w:rsidR="00B502B7" w:rsidRPr="001549D0">
        <w:rPr>
          <w:rFonts w:ascii="Times New Roman" w:hAnsi="Times New Roman" w:cs="Times New Roman"/>
          <w:sz w:val="23"/>
          <w:szCs w:val="23"/>
        </w:rPr>
        <w:t xml:space="preserve">the end of </w:t>
      </w:r>
      <w:r w:rsidR="00114C4C" w:rsidRPr="001549D0">
        <w:rPr>
          <w:rFonts w:ascii="Times New Roman" w:hAnsi="Times New Roman" w:cs="Times New Roman"/>
          <w:sz w:val="23"/>
          <w:szCs w:val="23"/>
        </w:rPr>
        <w:t xml:space="preserve">the </w:t>
      </w:r>
      <w:r w:rsidR="00D0552A" w:rsidRPr="001549D0">
        <w:rPr>
          <w:rFonts w:ascii="Times New Roman" w:hAnsi="Times New Roman" w:cs="Times New Roman"/>
          <w:sz w:val="23"/>
          <w:szCs w:val="23"/>
        </w:rPr>
        <w:t xml:space="preserve">next Business Day following </w:t>
      </w:r>
      <w:r w:rsidR="00B502B7" w:rsidRPr="001549D0">
        <w:rPr>
          <w:rFonts w:ascii="Times New Roman" w:hAnsi="Times New Roman" w:cs="Times New Roman"/>
          <w:sz w:val="23"/>
          <w:szCs w:val="23"/>
        </w:rPr>
        <w:t>the Relevant Day</w:t>
      </w:r>
      <w:r w:rsidR="0021483C" w:rsidRPr="001549D0">
        <w:rPr>
          <w:rFonts w:ascii="Times New Roman" w:hAnsi="Times New Roman" w:cs="Times New Roman"/>
          <w:sz w:val="23"/>
          <w:szCs w:val="23"/>
        </w:rPr>
        <w:t>;</w:t>
      </w:r>
      <w:r w:rsidR="00CE4901" w:rsidRPr="001549D0">
        <w:rPr>
          <w:rFonts w:ascii="Times New Roman" w:hAnsi="Times New Roman" w:cs="Times New Roman"/>
          <w:sz w:val="23"/>
          <w:szCs w:val="23"/>
        </w:rPr>
        <w:t xml:space="preserve"> and</w:t>
      </w:r>
      <w:r w:rsidR="007D0159" w:rsidRPr="001549D0">
        <w:rPr>
          <w:rFonts w:ascii="Times New Roman" w:hAnsi="Times New Roman" w:cs="Times New Roman"/>
          <w:color w:val="auto"/>
          <w:sz w:val="23"/>
          <w:szCs w:val="23"/>
          <w:lang w:eastAsia="en-US"/>
        </w:rPr>
        <w:t xml:space="preserve"> </w:t>
      </w:r>
    </w:p>
    <w:p w:rsidR="00804159" w:rsidRPr="001549D0" w:rsidRDefault="007D0159" w:rsidP="00752029">
      <w:pPr>
        <w:pStyle w:val="Default"/>
        <w:numPr>
          <w:ilvl w:val="1"/>
          <w:numId w:val="6"/>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otherwise in accordance with </w:t>
      </w:r>
      <w:r w:rsidR="003944DC" w:rsidRPr="001549D0">
        <w:rPr>
          <w:rFonts w:ascii="Times New Roman" w:hAnsi="Times New Roman" w:cs="Times New Roman"/>
          <w:sz w:val="23"/>
          <w:szCs w:val="23"/>
        </w:rPr>
        <w:t xml:space="preserve">the </w:t>
      </w:r>
      <w:r w:rsidRPr="001549D0">
        <w:rPr>
          <w:rFonts w:ascii="Times New Roman" w:hAnsi="Times New Roman" w:cs="Times New Roman"/>
          <w:sz w:val="23"/>
          <w:szCs w:val="23"/>
        </w:rPr>
        <w:t>Rules as if the State Data was information reported under paragraph 2.2.1(1)(a)</w:t>
      </w:r>
      <w:r w:rsidR="00A17F0D" w:rsidRPr="001549D0">
        <w:rPr>
          <w:rFonts w:ascii="Times New Roman" w:hAnsi="Times New Roman" w:cs="Times New Roman"/>
          <w:sz w:val="23"/>
          <w:szCs w:val="23"/>
        </w:rPr>
        <w:t xml:space="preserve"> </w:t>
      </w:r>
      <w:r w:rsidR="003A6CFF" w:rsidRPr="001549D0">
        <w:rPr>
          <w:rFonts w:ascii="Times New Roman" w:hAnsi="Times New Roman" w:cs="Times New Roman"/>
          <w:sz w:val="23"/>
          <w:szCs w:val="23"/>
        </w:rPr>
        <w:t>or</w:t>
      </w:r>
      <w:r w:rsidR="00A17F0D" w:rsidRPr="001549D0">
        <w:rPr>
          <w:rFonts w:ascii="Times New Roman" w:hAnsi="Times New Roman" w:cs="Times New Roman"/>
          <w:sz w:val="23"/>
          <w:szCs w:val="23"/>
        </w:rPr>
        <w:t xml:space="preserve"> (c)</w:t>
      </w:r>
      <w:r w:rsidRPr="001549D0">
        <w:rPr>
          <w:rFonts w:ascii="Times New Roman" w:hAnsi="Times New Roman" w:cs="Times New Roman"/>
          <w:sz w:val="23"/>
          <w:szCs w:val="23"/>
        </w:rPr>
        <w:t xml:space="preserve"> of the Rules</w:t>
      </w:r>
      <w:r w:rsidR="00CA333F" w:rsidRPr="001549D0">
        <w:rPr>
          <w:rFonts w:ascii="Times New Roman" w:hAnsi="Times New Roman" w:cs="Times New Roman"/>
          <w:sz w:val="23"/>
          <w:szCs w:val="23"/>
        </w:rPr>
        <w:t xml:space="preserve"> (as applicable)</w:t>
      </w:r>
      <w:r w:rsidRPr="001549D0">
        <w:rPr>
          <w:rFonts w:ascii="Times New Roman" w:hAnsi="Times New Roman" w:cs="Times New Roman"/>
          <w:sz w:val="23"/>
          <w:szCs w:val="23"/>
        </w:rPr>
        <w:t>.</w:t>
      </w:r>
    </w:p>
    <w:p w:rsidR="00804159" w:rsidRPr="001549D0" w:rsidRDefault="00804159" w:rsidP="00804159">
      <w:pPr>
        <w:pStyle w:val="Default"/>
        <w:ind w:left="1134"/>
        <w:rPr>
          <w:rFonts w:ascii="Times New Roman" w:hAnsi="Times New Roman" w:cs="Times New Roman"/>
          <w:sz w:val="23"/>
          <w:szCs w:val="23"/>
        </w:rPr>
      </w:pPr>
    </w:p>
    <w:p w:rsidR="00A15992" w:rsidRPr="001549D0" w:rsidRDefault="00804159" w:rsidP="006334B1">
      <w:pPr>
        <w:pStyle w:val="Default"/>
        <w:spacing w:after="120"/>
        <w:ind w:left="567" w:hanging="567"/>
        <w:rPr>
          <w:rFonts w:ascii="Times New Roman" w:hAnsi="Times New Roman" w:cs="Times New Roman"/>
          <w:sz w:val="23"/>
          <w:szCs w:val="23"/>
        </w:rPr>
      </w:pPr>
      <w:r w:rsidRPr="001549D0">
        <w:rPr>
          <w:rFonts w:ascii="Times New Roman" w:hAnsi="Times New Roman" w:cs="Times New Roman"/>
          <w:sz w:val="23"/>
          <w:szCs w:val="23"/>
        </w:rPr>
        <w:t>16A.  It is a condition of the exe</w:t>
      </w:r>
      <w:r w:rsidR="00A15992" w:rsidRPr="001549D0">
        <w:rPr>
          <w:rFonts w:ascii="Times New Roman" w:hAnsi="Times New Roman" w:cs="Times New Roman"/>
          <w:sz w:val="23"/>
          <w:szCs w:val="23"/>
        </w:rPr>
        <w:t>mption in paragraph 15(b) that the</w:t>
      </w:r>
      <w:r w:rsidRPr="001549D0">
        <w:rPr>
          <w:rFonts w:ascii="Times New Roman" w:hAnsi="Times New Roman" w:cs="Times New Roman"/>
          <w:sz w:val="23"/>
          <w:szCs w:val="23"/>
        </w:rPr>
        <w:t xml:space="preserve"> Phase 2 Reporting Entity</w:t>
      </w:r>
      <w:r w:rsidR="00997C94" w:rsidRPr="001549D0">
        <w:rPr>
          <w:rFonts w:ascii="Times New Roman" w:hAnsi="Times New Roman" w:cs="Times New Roman"/>
          <w:sz w:val="23"/>
          <w:szCs w:val="23"/>
        </w:rPr>
        <w:t xml:space="preserve"> </w:t>
      </w:r>
      <w:r w:rsidR="00A15992" w:rsidRPr="001549D0">
        <w:rPr>
          <w:rFonts w:ascii="Times New Roman" w:hAnsi="Times New Roman" w:cs="Times New Roman"/>
          <w:sz w:val="23"/>
          <w:szCs w:val="23"/>
        </w:rPr>
        <w:t>reports the error or omission by no later than the end of the next Business Day after the day on which the Phase 2 Reporting Entity has become aware of the error or omission</w:t>
      </w:r>
      <w:r w:rsidR="00997C94" w:rsidRPr="001549D0">
        <w:rPr>
          <w:rFonts w:ascii="Times New Roman" w:hAnsi="Times New Roman" w:cs="Times New Roman"/>
          <w:sz w:val="23"/>
          <w:szCs w:val="23"/>
        </w:rPr>
        <w:t>.</w:t>
      </w:r>
    </w:p>
    <w:p w:rsidR="00804159" w:rsidRPr="001549D0" w:rsidRDefault="00804159" w:rsidP="00C9211F">
      <w:pPr>
        <w:pStyle w:val="Default"/>
        <w:ind w:left="720"/>
        <w:rPr>
          <w:rFonts w:ascii="Times New Roman" w:hAnsi="Times New Roman" w:cs="Times New Roman"/>
          <w:sz w:val="23"/>
          <w:szCs w:val="23"/>
        </w:rPr>
      </w:pPr>
    </w:p>
    <w:p w:rsidR="00BD7F1C" w:rsidRPr="001549D0" w:rsidRDefault="00C9211F" w:rsidP="00752029">
      <w:pPr>
        <w:pStyle w:val="Default"/>
        <w:numPr>
          <w:ilvl w:val="0"/>
          <w:numId w:val="10"/>
        </w:numPr>
        <w:spacing w:after="120"/>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The </w:t>
      </w:r>
      <w:r w:rsidR="00291853" w:rsidRPr="001549D0">
        <w:rPr>
          <w:rFonts w:ascii="Times New Roman" w:hAnsi="Times New Roman" w:cs="Times New Roman"/>
          <w:sz w:val="23"/>
          <w:szCs w:val="23"/>
        </w:rPr>
        <w:t>Phase 2 Reporting Entity</w:t>
      </w:r>
      <w:r w:rsidRPr="001549D0">
        <w:rPr>
          <w:rFonts w:ascii="Times New Roman" w:hAnsi="Times New Roman" w:cs="Times New Roman"/>
          <w:sz w:val="23"/>
          <w:szCs w:val="23"/>
        </w:rPr>
        <w:t xml:space="preserve"> is not required to comply with the condition in paragraph </w:t>
      </w:r>
      <w:r w:rsidR="001549D0" w:rsidRPr="001549D0">
        <w:rPr>
          <w:rFonts w:ascii="Times New Roman" w:hAnsi="Times New Roman" w:cs="Times New Roman"/>
        </w:rPr>
        <w:fldChar w:fldCharType="begin"/>
      </w:r>
      <w:r w:rsidR="001549D0" w:rsidRPr="001549D0">
        <w:rPr>
          <w:rFonts w:ascii="Times New Roman" w:hAnsi="Times New Roman" w:cs="Times New Roman"/>
        </w:rPr>
        <w:instrText xml:space="preserve"> REF _Ref367876004 \r \h  \* MERGEFORMAT </w:instrText>
      </w:r>
      <w:r w:rsidR="001549D0" w:rsidRPr="001549D0">
        <w:rPr>
          <w:rFonts w:ascii="Times New Roman" w:hAnsi="Times New Roman" w:cs="Times New Roman"/>
        </w:rPr>
      </w:r>
      <w:r w:rsidR="001549D0" w:rsidRPr="001549D0">
        <w:rPr>
          <w:rFonts w:ascii="Times New Roman" w:hAnsi="Times New Roman" w:cs="Times New Roman"/>
        </w:rPr>
        <w:fldChar w:fldCharType="separate"/>
      </w:r>
      <w:r w:rsidR="00C033EC" w:rsidRPr="00C033EC">
        <w:rPr>
          <w:rFonts w:ascii="Times New Roman" w:hAnsi="Times New Roman" w:cs="Times New Roman"/>
          <w:sz w:val="23"/>
          <w:szCs w:val="23"/>
        </w:rPr>
        <w:t>16</w:t>
      </w:r>
      <w:r w:rsidR="001549D0" w:rsidRPr="001549D0">
        <w:rPr>
          <w:rFonts w:ascii="Times New Roman" w:hAnsi="Times New Roman" w:cs="Times New Roman"/>
        </w:rPr>
        <w:fldChar w:fldCharType="end"/>
      </w:r>
      <w:r w:rsidR="00C66330" w:rsidRPr="001549D0">
        <w:rPr>
          <w:rFonts w:ascii="Times New Roman" w:hAnsi="Times New Roman" w:cs="Times New Roman"/>
          <w:sz w:val="23"/>
          <w:szCs w:val="23"/>
        </w:rPr>
        <w:t xml:space="preserve"> </w:t>
      </w:r>
      <w:r w:rsidRPr="001549D0">
        <w:rPr>
          <w:rFonts w:ascii="Times New Roman" w:hAnsi="Times New Roman" w:cs="Times New Roman"/>
          <w:sz w:val="23"/>
          <w:szCs w:val="23"/>
        </w:rPr>
        <w:t xml:space="preserve">to the extent that condition requires </w:t>
      </w:r>
      <w:r w:rsidR="00946F27" w:rsidRPr="001549D0">
        <w:rPr>
          <w:rFonts w:ascii="Times New Roman" w:hAnsi="Times New Roman" w:cs="Times New Roman"/>
          <w:sz w:val="23"/>
          <w:szCs w:val="23"/>
        </w:rPr>
        <w:t>a Phase 2 Reporting Entity</w:t>
      </w:r>
      <w:r w:rsidRPr="001549D0">
        <w:rPr>
          <w:rFonts w:ascii="Times New Roman" w:hAnsi="Times New Roman" w:cs="Times New Roman"/>
          <w:sz w:val="23"/>
          <w:szCs w:val="23"/>
        </w:rPr>
        <w:t xml:space="preserve"> to report</w:t>
      </w:r>
      <w:r w:rsidR="00BD7F1C" w:rsidRPr="001549D0">
        <w:rPr>
          <w:rFonts w:ascii="Times New Roman" w:hAnsi="Times New Roman" w:cs="Times New Roman"/>
          <w:sz w:val="23"/>
          <w:szCs w:val="23"/>
        </w:rPr>
        <w:t>:</w:t>
      </w:r>
    </w:p>
    <w:p w:rsidR="00EA5DC2" w:rsidRPr="001549D0" w:rsidRDefault="00C9211F" w:rsidP="00AA00C1">
      <w:pPr>
        <w:pStyle w:val="Default"/>
        <w:numPr>
          <w:ilvl w:val="0"/>
          <w:numId w:val="1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the Derivative Transaction Information in </w:t>
      </w:r>
      <w:r w:rsidR="00BF4B03" w:rsidRPr="001549D0">
        <w:rPr>
          <w:rFonts w:ascii="Times New Roman" w:hAnsi="Times New Roman" w:cs="Times New Roman"/>
          <w:sz w:val="23"/>
          <w:szCs w:val="23"/>
        </w:rPr>
        <w:t>I</w:t>
      </w:r>
      <w:r w:rsidRPr="001549D0">
        <w:rPr>
          <w:rFonts w:ascii="Times New Roman" w:hAnsi="Times New Roman" w:cs="Times New Roman"/>
          <w:sz w:val="23"/>
          <w:szCs w:val="23"/>
        </w:rPr>
        <w:t xml:space="preserve">tems </w:t>
      </w:r>
      <w:r w:rsidR="001F1B85" w:rsidRPr="001549D0">
        <w:rPr>
          <w:rFonts w:ascii="Times New Roman" w:hAnsi="Times New Roman" w:cs="Times New Roman"/>
          <w:sz w:val="23"/>
          <w:szCs w:val="23"/>
        </w:rPr>
        <w:t>30–32 (mark-to-market, mark-to-</w:t>
      </w:r>
      <w:r w:rsidR="00EA5DC2" w:rsidRPr="001549D0">
        <w:rPr>
          <w:rFonts w:ascii="Times New Roman" w:hAnsi="Times New Roman" w:cs="Times New Roman"/>
          <w:sz w:val="23"/>
          <w:szCs w:val="23"/>
        </w:rPr>
        <w:t xml:space="preserve">  </w:t>
      </w:r>
      <w:r w:rsidR="001F1B85" w:rsidRPr="001549D0">
        <w:rPr>
          <w:rFonts w:ascii="Times New Roman" w:hAnsi="Times New Roman" w:cs="Times New Roman"/>
          <w:sz w:val="23"/>
          <w:szCs w:val="23"/>
        </w:rPr>
        <w:t xml:space="preserve">model, or other valuation), </w:t>
      </w:r>
      <w:r w:rsidR="00BF4B03" w:rsidRPr="001549D0">
        <w:rPr>
          <w:rFonts w:ascii="Times New Roman" w:hAnsi="Times New Roman" w:cs="Times New Roman"/>
          <w:sz w:val="23"/>
          <w:szCs w:val="23"/>
        </w:rPr>
        <w:t>I</w:t>
      </w:r>
      <w:r w:rsidR="001F1B85" w:rsidRPr="001549D0">
        <w:rPr>
          <w:rFonts w:ascii="Times New Roman" w:hAnsi="Times New Roman" w:cs="Times New Roman"/>
          <w:sz w:val="23"/>
          <w:szCs w:val="23"/>
        </w:rPr>
        <w:t xml:space="preserve">tems 40–44 (collateral) and </w:t>
      </w:r>
      <w:r w:rsidR="00BF4B03" w:rsidRPr="001549D0">
        <w:rPr>
          <w:rFonts w:ascii="Times New Roman" w:hAnsi="Times New Roman" w:cs="Times New Roman"/>
          <w:sz w:val="23"/>
          <w:szCs w:val="23"/>
        </w:rPr>
        <w:t>I</w:t>
      </w:r>
      <w:r w:rsidR="001F1B85" w:rsidRPr="001549D0">
        <w:rPr>
          <w:rFonts w:ascii="Times New Roman" w:hAnsi="Times New Roman" w:cs="Times New Roman"/>
          <w:sz w:val="23"/>
          <w:szCs w:val="23"/>
        </w:rPr>
        <w:t>tems 51–52 (barrier type and value) in Table S2.1(1)</w:t>
      </w:r>
      <w:r w:rsidR="003F26C1" w:rsidRPr="001549D0">
        <w:rPr>
          <w:rFonts w:ascii="Times New Roman" w:hAnsi="Times New Roman" w:cs="Times New Roman"/>
          <w:sz w:val="23"/>
          <w:szCs w:val="23"/>
        </w:rPr>
        <w:t xml:space="preserve"> of the Rules</w:t>
      </w:r>
      <w:r w:rsidR="00565340" w:rsidRPr="001549D0">
        <w:rPr>
          <w:rFonts w:ascii="Times New Roman" w:hAnsi="Times New Roman" w:cs="Times New Roman"/>
          <w:sz w:val="23"/>
          <w:szCs w:val="23"/>
        </w:rPr>
        <w:t>, or substantially equivalent information</w:t>
      </w:r>
      <w:r w:rsidR="00BD7F1C" w:rsidRPr="001549D0">
        <w:rPr>
          <w:rFonts w:ascii="Times New Roman" w:hAnsi="Times New Roman" w:cs="Times New Roman"/>
          <w:sz w:val="23"/>
          <w:szCs w:val="23"/>
        </w:rPr>
        <w:t>; and</w:t>
      </w:r>
    </w:p>
    <w:p w:rsidR="004C44E6" w:rsidRPr="001549D0" w:rsidRDefault="00BD7F1C" w:rsidP="00AA00C1">
      <w:pPr>
        <w:pStyle w:val="Default"/>
        <w:numPr>
          <w:ilvl w:val="0"/>
          <w:numId w:val="11"/>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Derivative Transaction Information referred to in Item 1 of Table S2.1(1) of the Rules that is a ‘universal transaction identifier’ or a ‘single transaction identifier’</w:t>
      </w:r>
      <w:r w:rsidR="00944331" w:rsidRPr="001549D0">
        <w:rPr>
          <w:rFonts w:ascii="Times New Roman" w:hAnsi="Times New Roman" w:cs="Times New Roman"/>
          <w:sz w:val="23"/>
          <w:szCs w:val="23"/>
        </w:rPr>
        <w:t xml:space="preserve">, </w:t>
      </w:r>
      <w:r w:rsidR="005173AD" w:rsidRPr="001549D0">
        <w:rPr>
          <w:rFonts w:ascii="Times New Roman" w:hAnsi="Times New Roman" w:cs="Times New Roman"/>
          <w:sz w:val="23"/>
          <w:szCs w:val="23"/>
        </w:rPr>
        <w:t xml:space="preserve">subject to </w:t>
      </w:r>
      <w:r w:rsidR="00946F27" w:rsidRPr="001549D0">
        <w:rPr>
          <w:rFonts w:ascii="Times New Roman" w:hAnsi="Times New Roman" w:cs="Times New Roman"/>
          <w:sz w:val="23"/>
          <w:szCs w:val="23"/>
        </w:rPr>
        <w:t>a Phase 2 Reporting Entity</w:t>
      </w:r>
      <w:r w:rsidR="00944331" w:rsidRPr="001549D0">
        <w:rPr>
          <w:rFonts w:ascii="Times New Roman" w:hAnsi="Times New Roman" w:cs="Times New Roman"/>
          <w:sz w:val="23"/>
          <w:szCs w:val="23"/>
        </w:rPr>
        <w:t xml:space="preserve"> report</w:t>
      </w:r>
      <w:r w:rsidR="005173AD" w:rsidRPr="001549D0">
        <w:rPr>
          <w:rFonts w:ascii="Times New Roman" w:hAnsi="Times New Roman" w:cs="Times New Roman"/>
          <w:sz w:val="23"/>
          <w:szCs w:val="23"/>
        </w:rPr>
        <w:t>ing</w:t>
      </w:r>
      <w:r w:rsidR="00944331" w:rsidRPr="001549D0">
        <w:rPr>
          <w:rFonts w:ascii="Times New Roman" w:hAnsi="Times New Roman" w:cs="Times New Roman"/>
          <w:sz w:val="23"/>
          <w:szCs w:val="23"/>
        </w:rPr>
        <w:t xml:space="preserve"> a Trade Identifier within the meaning of paragraph </w:t>
      </w:r>
      <w:r w:rsidR="008D092A" w:rsidRPr="001549D0">
        <w:rPr>
          <w:rFonts w:ascii="Times New Roman" w:hAnsi="Times New Roman" w:cs="Times New Roman"/>
          <w:sz w:val="23"/>
          <w:szCs w:val="23"/>
        </w:rPr>
        <w:t>19</w:t>
      </w:r>
      <w:r w:rsidR="00443509" w:rsidRPr="001549D0">
        <w:rPr>
          <w:rFonts w:ascii="Times New Roman" w:hAnsi="Times New Roman" w:cs="Times New Roman"/>
          <w:sz w:val="23"/>
          <w:szCs w:val="23"/>
        </w:rPr>
        <w:t xml:space="preserve"> of this instrument</w:t>
      </w:r>
      <w:r w:rsidR="00FA469E" w:rsidRPr="001549D0">
        <w:rPr>
          <w:rFonts w:ascii="Times New Roman" w:hAnsi="Times New Roman" w:cs="Times New Roman"/>
          <w:sz w:val="23"/>
          <w:szCs w:val="23"/>
        </w:rPr>
        <w:t>.</w:t>
      </w:r>
    </w:p>
    <w:bookmarkEnd w:id="22"/>
    <w:p w:rsidR="00E9008C" w:rsidRPr="001549D0" w:rsidRDefault="00E9008C" w:rsidP="00F242FD">
      <w:pPr>
        <w:pStyle w:val="Default"/>
        <w:ind w:left="1134" w:hanging="567"/>
        <w:rPr>
          <w:rFonts w:ascii="Times New Roman" w:hAnsi="Times New Roman" w:cs="Times New Roman"/>
          <w:sz w:val="23"/>
          <w:szCs w:val="23"/>
        </w:rPr>
      </w:pPr>
    </w:p>
    <w:p w:rsidR="00F242FD" w:rsidRPr="001549D0" w:rsidRDefault="00F242FD" w:rsidP="00F242FD">
      <w:pPr>
        <w:pStyle w:val="Default"/>
        <w:ind w:left="1134" w:hanging="567"/>
        <w:rPr>
          <w:rFonts w:ascii="Times New Roman" w:hAnsi="Times New Roman" w:cs="Times New Roman"/>
          <w:b/>
          <w:sz w:val="23"/>
          <w:szCs w:val="23"/>
        </w:rPr>
      </w:pPr>
    </w:p>
    <w:p w:rsidR="00EA5DC2" w:rsidRPr="001549D0" w:rsidRDefault="00386D7B" w:rsidP="00E47DA4">
      <w:pPr>
        <w:pStyle w:val="Default"/>
        <w:spacing w:after="120"/>
        <w:rPr>
          <w:rFonts w:ascii="Times New Roman" w:hAnsi="Times New Roman" w:cs="Times New Roman"/>
          <w:b/>
          <w:sz w:val="23"/>
          <w:szCs w:val="23"/>
        </w:rPr>
      </w:pPr>
      <w:r w:rsidRPr="001549D0">
        <w:rPr>
          <w:rFonts w:ascii="Times New Roman" w:hAnsi="Times New Roman" w:cs="Times New Roman"/>
          <w:b/>
          <w:sz w:val="23"/>
          <w:szCs w:val="23"/>
        </w:rPr>
        <w:t xml:space="preserve">Exemption </w:t>
      </w:r>
      <w:r w:rsidR="00682AE8" w:rsidRPr="001549D0">
        <w:rPr>
          <w:rFonts w:ascii="Times New Roman" w:hAnsi="Times New Roman" w:cs="Times New Roman"/>
          <w:b/>
          <w:sz w:val="23"/>
          <w:szCs w:val="23"/>
        </w:rPr>
        <w:t>5</w:t>
      </w:r>
      <w:r w:rsidRPr="001549D0">
        <w:rPr>
          <w:rFonts w:ascii="Times New Roman" w:hAnsi="Times New Roman" w:cs="Times New Roman"/>
          <w:b/>
          <w:sz w:val="23"/>
          <w:szCs w:val="23"/>
        </w:rPr>
        <w:t xml:space="preserve"> </w:t>
      </w:r>
      <w:r w:rsidR="0021429F" w:rsidRPr="001549D0">
        <w:rPr>
          <w:rFonts w:ascii="Times New Roman" w:hAnsi="Times New Roman" w:cs="Times New Roman"/>
          <w:b/>
          <w:sz w:val="23"/>
          <w:szCs w:val="23"/>
        </w:rPr>
        <w:t>(</w:t>
      </w:r>
      <w:r w:rsidR="005D2C84" w:rsidRPr="001549D0">
        <w:rPr>
          <w:rFonts w:ascii="Times New Roman" w:hAnsi="Times New Roman" w:cs="Times New Roman"/>
          <w:b/>
          <w:sz w:val="23"/>
          <w:szCs w:val="23"/>
        </w:rPr>
        <w:t>Trade identifiers</w:t>
      </w:r>
      <w:r w:rsidR="0021429F" w:rsidRPr="001549D0">
        <w:rPr>
          <w:rFonts w:ascii="Times New Roman" w:hAnsi="Times New Roman" w:cs="Times New Roman"/>
          <w:b/>
          <w:sz w:val="23"/>
          <w:szCs w:val="23"/>
        </w:rPr>
        <w:t>)</w:t>
      </w:r>
      <w:bookmarkStart w:id="23" w:name="_Ref367273185"/>
      <w:bookmarkStart w:id="24" w:name="_Ref382825419"/>
    </w:p>
    <w:p w:rsidR="00E44365" w:rsidRPr="001549D0" w:rsidRDefault="00026D63" w:rsidP="00AA00C1">
      <w:pPr>
        <w:pStyle w:val="Default"/>
        <w:numPr>
          <w:ilvl w:val="0"/>
          <w:numId w:val="10"/>
        </w:numPr>
        <w:spacing w:after="120"/>
        <w:ind w:left="567" w:hanging="567"/>
        <w:rPr>
          <w:rFonts w:ascii="Times New Roman" w:hAnsi="Times New Roman" w:cs="Times New Roman"/>
          <w:b/>
          <w:sz w:val="23"/>
          <w:szCs w:val="23"/>
        </w:rPr>
      </w:pPr>
      <w:r w:rsidRPr="001549D0">
        <w:rPr>
          <w:rFonts w:ascii="Times New Roman" w:hAnsi="Times New Roman" w:cs="Times New Roman"/>
          <w:sz w:val="23"/>
          <w:szCs w:val="23"/>
        </w:rPr>
        <w:t xml:space="preserve">From 1 </w:t>
      </w:r>
      <w:r w:rsidR="00B631EE" w:rsidRPr="001549D0">
        <w:rPr>
          <w:rFonts w:ascii="Times New Roman" w:hAnsi="Times New Roman" w:cs="Times New Roman"/>
          <w:sz w:val="23"/>
          <w:szCs w:val="23"/>
        </w:rPr>
        <w:t xml:space="preserve">April 2014 </w:t>
      </w:r>
      <w:r w:rsidRPr="001549D0">
        <w:rPr>
          <w:rFonts w:ascii="Times New Roman" w:hAnsi="Times New Roman" w:cs="Times New Roman"/>
          <w:sz w:val="23"/>
          <w:szCs w:val="23"/>
        </w:rPr>
        <w:t xml:space="preserve">to </w:t>
      </w:r>
      <w:r w:rsidR="005748D5" w:rsidRPr="001549D0">
        <w:rPr>
          <w:rFonts w:ascii="Times New Roman" w:hAnsi="Times New Roman" w:cs="Times New Roman"/>
          <w:sz w:val="23"/>
          <w:szCs w:val="23"/>
        </w:rPr>
        <w:t>30 September 2014 (inclusive)</w:t>
      </w:r>
      <w:r w:rsidRPr="001549D0">
        <w:rPr>
          <w:rFonts w:ascii="Times New Roman" w:hAnsi="Times New Roman" w:cs="Times New Roman"/>
          <w:sz w:val="23"/>
          <w:szCs w:val="23"/>
        </w:rPr>
        <w:t xml:space="preserve">, </w:t>
      </w:r>
      <w:r w:rsidR="00946F27" w:rsidRPr="001549D0">
        <w:rPr>
          <w:rFonts w:ascii="Times New Roman" w:hAnsi="Times New Roman" w:cs="Times New Roman"/>
          <w:sz w:val="23"/>
          <w:szCs w:val="23"/>
        </w:rPr>
        <w:t>a Phase 2 Reporting Entity</w:t>
      </w:r>
      <w:r w:rsidR="00C50E16" w:rsidRPr="001549D0">
        <w:rPr>
          <w:rFonts w:ascii="Times New Roman" w:hAnsi="Times New Roman" w:cs="Times New Roman"/>
          <w:sz w:val="23"/>
          <w:szCs w:val="23"/>
        </w:rPr>
        <w:t xml:space="preserve"> does not have to comply with </w:t>
      </w:r>
      <w:r w:rsidR="009A29F8" w:rsidRPr="001549D0">
        <w:rPr>
          <w:rFonts w:ascii="Times New Roman" w:hAnsi="Times New Roman" w:cs="Times New Roman"/>
          <w:sz w:val="23"/>
          <w:szCs w:val="23"/>
        </w:rPr>
        <w:t>paragraph</w:t>
      </w:r>
      <w:r w:rsidR="00B53E32" w:rsidRPr="001549D0">
        <w:rPr>
          <w:rFonts w:ascii="Times New Roman" w:hAnsi="Times New Roman" w:cs="Times New Roman"/>
          <w:sz w:val="23"/>
          <w:szCs w:val="23"/>
        </w:rPr>
        <w:t>s</w:t>
      </w:r>
      <w:r w:rsidR="009A29F8" w:rsidRPr="001549D0">
        <w:rPr>
          <w:rFonts w:ascii="Times New Roman" w:hAnsi="Times New Roman" w:cs="Times New Roman"/>
          <w:sz w:val="23"/>
          <w:szCs w:val="23"/>
        </w:rPr>
        <w:t xml:space="preserve"> 2.2.1(1)(a)</w:t>
      </w:r>
      <w:r w:rsidR="00B53E32" w:rsidRPr="001549D0">
        <w:rPr>
          <w:rFonts w:ascii="Times New Roman" w:hAnsi="Times New Roman" w:cs="Times New Roman"/>
          <w:sz w:val="23"/>
          <w:szCs w:val="23"/>
        </w:rPr>
        <w:t xml:space="preserve"> and (c)</w:t>
      </w:r>
      <w:r w:rsidR="009A29F8" w:rsidRPr="001549D0">
        <w:rPr>
          <w:rFonts w:ascii="Times New Roman" w:hAnsi="Times New Roman" w:cs="Times New Roman"/>
          <w:sz w:val="23"/>
          <w:szCs w:val="23"/>
        </w:rPr>
        <w:t xml:space="preserve"> </w:t>
      </w:r>
      <w:r w:rsidR="00C50E16" w:rsidRPr="001549D0">
        <w:rPr>
          <w:rFonts w:ascii="Times New Roman" w:hAnsi="Times New Roman" w:cs="Times New Roman"/>
          <w:sz w:val="23"/>
          <w:szCs w:val="23"/>
        </w:rPr>
        <w:t xml:space="preserve">of the Rules to the extent </w:t>
      </w:r>
      <w:r w:rsidR="00854C9A" w:rsidRPr="001549D0">
        <w:rPr>
          <w:rFonts w:ascii="Times New Roman" w:hAnsi="Times New Roman" w:cs="Times New Roman"/>
          <w:sz w:val="23"/>
          <w:szCs w:val="23"/>
        </w:rPr>
        <w:t xml:space="preserve">those paragraphs </w:t>
      </w:r>
      <w:r w:rsidR="00C50E16" w:rsidRPr="001549D0">
        <w:rPr>
          <w:rFonts w:ascii="Times New Roman" w:hAnsi="Times New Roman" w:cs="Times New Roman"/>
          <w:sz w:val="23"/>
          <w:szCs w:val="23"/>
        </w:rPr>
        <w:t xml:space="preserve">require </w:t>
      </w:r>
      <w:r w:rsidR="00E208EC"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C50E16" w:rsidRPr="001549D0">
        <w:rPr>
          <w:rFonts w:ascii="Times New Roman" w:hAnsi="Times New Roman" w:cs="Times New Roman"/>
          <w:sz w:val="23"/>
          <w:szCs w:val="23"/>
        </w:rPr>
        <w:t xml:space="preserve"> to</w:t>
      </w:r>
      <w:r w:rsidR="00DD1019" w:rsidRPr="001549D0">
        <w:rPr>
          <w:rFonts w:ascii="Times New Roman" w:hAnsi="Times New Roman" w:cs="Times New Roman"/>
          <w:sz w:val="23"/>
          <w:szCs w:val="23"/>
        </w:rPr>
        <w:t xml:space="preserve"> report</w:t>
      </w:r>
      <w:r w:rsidR="00E62C71" w:rsidRPr="001549D0">
        <w:rPr>
          <w:rFonts w:ascii="Times New Roman" w:hAnsi="Times New Roman" w:cs="Times New Roman"/>
          <w:sz w:val="23"/>
          <w:szCs w:val="23"/>
        </w:rPr>
        <w:t xml:space="preserve">, for a Reportable Transaction, </w:t>
      </w:r>
      <w:r w:rsidR="00DD1019" w:rsidRPr="001549D0">
        <w:rPr>
          <w:rFonts w:ascii="Times New Roman" w:hAnsi="Times New Roman" w:cs="Times New Roman"/>
          <w:sz w:val="23"/>
          <w:szCs w:val="23"/>
        </w:rPr>
        <w:t>Deriva</w:t>
      </w:r>
      <w:r w:rsidR="004F4D00" w:rsidRPr="001549D0">
        <w:rPr>
          <w:rFonts w:ascii="Times New Roman" w:hAnsi="Times New Roman" w:cs="Times New Roman"/>
          <w:sz w:val="23"/>
          <w:szCs w:val="23"/>
        </w:rPr>
        <w:t xml:space="preserve">tive Transaction Information referred to in Item 1 of Table S2.1(1) of the Rules </w:t>
      </w:r>
      <w:r w:rsidR="00DD1019" w:rsidRPr="001549D0">
        <w:rPr>
          <w:rFonts w:ascii="Times New Roman" w:hAnsi="Times New Roman" w:cs="Times New Roman"/>
          <w:sz w:val="23"/>
          <w:szCs w:val="23"/>
        </w:rPr>
        <w:t xml:space="preserve">that is a </w:t>
      </w:r>
      <w:r w:rsidR="004F4D00" w:rsidRPr="001549D0">
        <w:rPr>
          <w:rFonts w:ascii="Times New Roman" w:hAnsi="Times New Roman" w:cs="Times New Roman"/>
          <w:sz w:val="23"/>
          <w:szCs w:val="23"/>
        </w:rPr>
        <w:t>‘u</w:t>
      </w:r>
      <w:r w:rsidR="00DD1019" w:rsidRPr="001549D0">
        <w:rPr>
          <w:rFonts w:ascii="Times New Roman" w:hAnsi="Times New Roman" w:cs="Times New Roman"/>
          <w:sz w:val="23"/>
          <w:szCs w:val="23"/>
        </w:rPr>
        <w:t>niv</w:t>
      </w:r>
      <w:r w:rsidR="005B3669" w:rsidRPr="001549D0">
        <w:rPr>
          <w:rFonts w:ascii="Times New Roman" w:hAnsi="Times New Roman" w:cs="Times New Roman"/>
          <w:sz w:val="23"/>
          <w:szCs w:val="23"/>
        </w:rPr>
        <w:t xml:space="preserve">ersal </w:t>
      </w:r>
      <w:r w:rsidR="004F4D00" w:rsidRPr="001549D0">
        <w:rPr>
          <w:rFonts w:ascii="Times New Roman" w:hAnsi="Times New Roman" w:cs="Times New Roman"/>
          <w:sz w:val="23"/>
          <w:szCs w:val="23"/>
        </w:rPr>
        <w:t>t</w:t>
      </w:r>
      <w:r w:rsidR="00DD1019" w:rsidRPr="001549D0">
        <w:rPr>
          <w:rFonts w:ascii="Times New Roman" w:hAnsi="Times New Roman" w:cs="Times New Roman"/>
          <w:sz w:val="23"/>
          <w:szCs w:val="23"/>
        </w:rPr>
        <w:t xml:space="preserve">ransaction </w:t>
      </w:r>
      <w:r w:rsidR="004F4D00" w:rsidRPr="001549D0">
        <w:rPr>
          <w:rFonts w:ascii="Times New Roman" w:hAnsi="Times New Roman" w:cs="Times New Roman"/>
          <w:sz w:val="23"/>
          <w:szCs w:val="23"/>
        </w:rPr>
        <w:t>i</w:t>
      </w:r>
      <w:r w:rsidR="00DD1019" w:rsidRPr="001549D0">
        <w:rPr>
          <w:rFonts w:ascii="Times New Roman" w:hAnsi="Times New Roman" w:cs="Times New Roman"/>
          <w:sz w:val="23"/>
          <w:szCs w:val="23"/>
        </w:rPr>
        <w:t>dentifier</w:t>
      </w:r>
      <w:r w:rsidR="004F4D00" w:rsidRPr="001549D0">
        <w:rPr>
          <w:rFonts w:ascii="Times New Roman" w:hAnsi="Times New Roman" w:cs="Times New Roman"/>
          <w:sz w:val="23"/>
          <w:szCs w:val="23"/>
        </w:rPr>
        <w:t>’</w:t>
      </w:r>
      <w:r w:rsidR="005C05E3" w:rsidRPr="001549D0">
        <w:rPr>
          <w:rFonts w:ascii="Times New Roman" w:hAnsi="Times New Roman" w:cs="Times New Roman"/>
          <w:sz w:val="23"/>
          <w:szCs w:val="23"/>
        </w:rPr>
        <w:t xml:space="preserve"> or a </w:t>
      </w:r>
      <w:r w:rsidR="004F4D00" w:rsidRPr="001549D0">
        <w:rPr>
          <w:rFonts w:ascii="Times New Roman" w:hAnsi="Times New Roman" w:cs="Times New Roman"/>
          <w:sz w:val="23"/>
          <w:szCs w:val="23"/>
        </w:rPr>
        <w:t>‘si</w:t>
      </w:r>
      <w:r w:rsidR="005C05E3" w:rsidRPr="001549D0">
        <w:rPr>
          <w:rFonts w:ascii="Times New Roman" w:hAnsi="Times New Roman" w:cs="Times New Roman"/>
          <w:sz w:val="23"/>
          <w:szCs w:val="23"/>
        </w:rPr>
        <w:t xml:space="preserve">ngle </w:t>
      </w:r>
      <w:r w:rsidR="004F4D00" w:rsidRPr="001549D0">
        <w:rPr>
          <w:rFonts w:ascii="Times New Roman" w:hAnsi="Times New Roman" w:cs="Times New Roman"/>
          <w:sz w:val="23"/>
          <w:szCs w:val="23"/>
        </w:rPr>
        <w:t>t</w:t>
      </w:r>
      <w:r w:rsidR="005B3669" w:rsidRPr="001549D0">
        <w:rPr>
          <w:rFonts w:ascii="Times New Roman" w:hAnsi="Times New Roman" w:cs="Times New Roman"/>
          <w:sz w:val="23"/>
          <w:szCs w:val="23"/>
        </w:rPr>
        <w:t xml:space="preserve">ransaction </w:t>
      </w:r>
      <w:r w:rsidR="004F4D00" w:rsidRPr="001549D0">
        <w:rPr>
          <w:rFonts w:ascii="Times New Roman" w:hAnsi="Times New Roman" w:cs="Times New Roman"/>
          <w:sz w:val="23"/>
          <w:szCs w:val="23"/>
        </w:rPr>
        <w:t>i</w:t>
      </w:r>
      <w:r w:rsidR="005C05E3" w:rsidRPr="001549D0">
        <w:rPr>
          <w:rFonts w:ascii="Times New Roman" w:hAnsi="Times New Roman" w:cs="Times New Roman"/>
          <w:sz w:val="23"/>
          <w:szCs w:val="23"/>
        </w:rPr>
        <w:t>dentifier</w:t>
      </w:r>
      <w:r w:rsidR="004F4D00" w:rsidRPr="001549D0">
        <w:rPr>
          <w:rFonts w:ascii="Times New Roman" w:hAnsi="Times New Roman" w:cs="Times New Roman"/>
          <w:sz w:val="23"/>
          <w:szCs w:val="23"/>
        </w:rPr>
        <w:t>’</w:t>
      </w:r>
      <w:r w:rsidR="00DD1019" w:rsidRPr="001549D0">
        <w:rPr>
          <w:rFonts w:ascii="Times New Roman" w:hAnsi="Times New Roman" w:cs="Times New Roman"/>
          <w:sz w:val="23"/>
          <w:szCs w:val="23"/>
        </w:rPr>
        <w:t>.</w:t>
      </w:r>
      <w:bookmarkStart w:id="25" w:name="_Ref367879127"/>
      <w:bookmarkEnd w:id="23"/>
      <w:bookmarkEnd w:id="24"/>
    </w:p>
    <w:p w:rsidR="00E44365" w:rsidRPr="001549D0" w:rsidRDefault="00E44365" w:rsidP="00E44365">
      <w:pPr>
        <w:pStyle w:val="Default"/>
        <w:spacing w:after="120"/>
        <w:ind w:left="567"/>
        <w:rPr>
          <w:rFonts w:ascii="Times New Roman" w:hAnsi="Times New Roman" w:cs="Times New Roman"/>
          <w:sz w:val="23"/>
          <w:szCs w:val="23"/>
        </w:rPr>
      </w:pPr>
    </w:p>
    <w:p w:rsidR="00F458DF" w:rsidRPr="001549D0" w:rsidRDefault="000E4428" w:rsidP="00752029">
      <w:pPr>
        <w:pStyle w:val="Default"/>
        <w:numPr>
          <w:ilvl w:val="0"/>
          <w:numId w:val="10"/>
        </w:numPr>
        <w:spacing w:after="120"/>
        <w:ind w:left="567" w:hanging="567"/>
        <w:rPr>
          <w:rFonts w:ascii="Times New Roman" w:hAnsi="Times New Roman" w:cs="Times New Roman"/>
          <w:sz w:val="23"/>
          <w:szCs w:val="23"/>
        </w:rPr>
      </w:pPr>
      <w:bookmarkStart w:id="26" w:name="_Ref382829611"/>
      <w:r w:rsidRPr="001549D0">
        <w:rPr>
          <w:rFonts w:ascii="Times New Roman" w:hAnsi="Times New Roman" w:cs="Times New Roman"/>
          <w:sz w:val="23"/>
          <w:szCs w:val="23"/>
        </w:rPr>
        <w:t xml:space="preserve">It is a condition of the exemption </w:t>
      </w:r>
      <w:r w:rsidR="00662A55" w:rsidRPr="001549D0">
        <w:rPr>
          <w:rFonts w:ascii="Times New Roman" w:hAnsi="Times New Roman" w:cs="Times New Roman"/>
          <w:sz w:val="23"/>
          <w:szCs w:val="23"/>
        </w:rPr>
        <w:t xml:space="preserve">in paragraph </w:t>
      </w:r>
      <w:r w:rsidR="008D092A" w:rsidRPr="001549D0">
        <w:rPr>
          <w:rFonts w:ascii="Times New Roman" w:hAnsi="Times New Roman" w:cs="Times New Roman"/>
          <w:sz w:val="23"/>
          <w:szCs w:val="23"/>
        </w:rPr>
        <w:t>18</w:t>
      </w:r>
      <w:r w:rsidR="00E629B4" w:rsidRPr="001549D0">
        <w:rPr>
          <w:rFonts w:ascii="Times New Roman" w:hAnsi="Times New Roman" w:cs="Times New Roman"/>
          <w:sz w:val="23"/>
          <w:szCs w:val="23"/>
        </w:rPr>
        <w:t xml:space="preserve"> </w:t>
      </w:r>
      <w:r w:rsidRPr="001549D0">
        <w:rPr>
          <w:rFonts w:ascii="Times New Roman" w:hAnsi="Times New Roman" w:cs="Times New Roman"/>
          <w:sz w:val="23"/>
          <w:szCs w:val="23"/>
        </w:rPr>
        <w:t>that</w:t>
      </w:r>
      <w:r w:rsidR="007E12EA" w:rsidRPr="001549D0">
        <w:rPr>
          <w:rFonts w:ascii="Times New Roman" w:hAnsi="Times New Roman" w:cs="Times New Roman"/>
          <w:sz w:val="23"/>
          <w:szCs w:val="23"/>
        </w:rPr>
        <w:t xml:space="preserve"> </w:t>
      </w:r>
      <w:r w:rsidR="001B2DC3"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007E12EA" w:rsidRPr="001549D0">
        <w:rPr>
          <w:rFonts w:ascii="Times New Roman" w:hAnsi="Times New Roman" w:cs="Times New Roman"/>
          <w:sz w:val="23"/>
          <w:szCs w:val="23"/>
        </w:rPr>
        <w:t xml:space="preserve"> </w:t>
      </w:r>
      <w:r w:rsidR="00F458DF" w:rsidRPr="001549D0">
        <w:rPr>
          <w:rFonts w:ascii="Times New Roman" w:hAnsi="Times New Roman" w:cs="Times New Roman"/>
          <w:sz w:val="23"/>
          <w:szCs w:val="23"/>
        </w:rPr>
        <w:t>report, for the Reportable Transaction:</w:t>
      </w:r>
      <w:bookmarkEnd w:id="25"/>
      <w:bookmarkEnd w:id="26"/>
    </w:p>
    <w:p w:rsidR="00BD7F35" w:rsidRPr="001549D0" w:rsidRDefault="00197F02" w:rsidP="00752029">
      <w:pPr>
        <w:pStyle w:val="Default"/>
        <w:numPr>
          <w:ilvl w:val="1"/>
          <w:numId w:val="10"/>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the trade identifier </w:t>
      </w:r>
      <w:r w:rsidR="00BD7F35" w:rsidRPr="001549D0">
        <w:rPr>
          <w:rFonts w:ascii="Times New Roman" w:hAnsi="Times New Roman" w:cs="Times New Roman"/>
          <w:sz w:val="23"/>
          <w:szCs w:val="23"/>
        </w:rPr>
        <w:t xml:space="preserve">created by the </w:t>
      </w:r>
      <w:r w:rsidR="00725214" w:rsidRPr="001549D0">
        <w:rPr>
          <w:rFonts w:ascii="Times New Roman" w:hAnsi="Times New Roman" w:cs="Times New Roman"/>
          <w:sz w:val="23"/>
          <w:szCs w:val="23"/>
        </w:rPr>
        <w:t xml:space="preserve">Swap Execution Facility </w:t>
      </w:r>
      <w:r w:rsidR="00BD7F35" w:rsidRPr="001549D0">
        <w:rPr>
          <w:rFonts w:ascii="Times New Roman" w:hAnsi="Times New Roman" w:cs="Times New Roman"/>
          <w:sz w:val="23"/>
          <w:szCs w:val="23"/>
        </w:rPr>
        <w:t>on which the Reportable Transaction was executed</w:t>
      </w:r>
      <w:r w:rsidR="00E31B70" w:rsidRPr="001549D0">
        <w:rPr>
          <w:rFonts w:ascii="Times New Roman" w:hAnsi="Times New Roman" w:cs="Times New Roman"/>
          <w:sz w:val="23"/>
          <w:szCs w:val="23"/>
        </w:rPr>
        <w:t xml:space="preserve"> (if applicable)</w:t>
      </w:r>
      <w:r w:rsidR="00750010" w:rsidRPr="001549D0">
        <w:rPr>
          <w:rFonts w:ascii="Times New Roman" w:hAnsi="Times New Roman" w:cs="Times New Roman"/>
          <w:sz w:val="23"/>
          <w:szCs w:val="23"/>
        </w:rPr>
        <w:t xml:space="preserve">; </w:t>
      </w:r>
      <w:r w:rsidR="00BD7F35" w:rsidRPr="001549D0">
        <w:rPr>
          <w:rFonts w:ascii="Times New Roman" w:hAnsi="Times New Roman" w:cs="Times New Roman"/>
          <w:sz w:val="23"/>
          <w:szCs w:val="23"/>
        </w:rPr>
        <w:t xml:space="preserve"> </w:t>
      </w:r>
    </w:p>
    <w:p w:rsidR="00E44365" w:rsidRPr="001549D0" w:rsidRDefault="00A800DC" w:rsidP="00752029">
      <w:pPr>
        <w:pStyle w:val="Default"/>
        <w:numPr>
          <w:ilvl w:val="1"/>
          <w:numId w:val="10"/>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t</w:t>
      </w:r>
      <w:r w:rsidR="00BD7F35" w:rsidRPr="001549D0">
        <w:rPr>
          <w:rFonts w:ascii="Times New Roman" w:hAnsi="Times New Roman" w:cs="Times New Roman"/>
          <w:sz w:val="23"/>
          <w:szCs w:val="23"/>
        </w:rPr>
        <w:t xml:space="preserve">he trade identifier created by the provider of any of the </w:t>
      </w:r>
      <w:r w:rsidRPr="001549D0">
        <w:rPr>
          <w:rFonts w:ascii="Times New Roman" w:hAnsi="Times New Roman" w:cs="Times New Roman"/>
          <w:sz w:val="23"/>
          <w:szCs w:val="23"/>
        </w:rPr>
        <w:t>C</w:t>
      </w:r>
      <w:r w:rsidR="00BD7F35" w:rsidRPr="001549D0">
        <w:rPr>
          <w:rFonts w:ascii="Times New Roman" w:hAnsi="Times New Roman" w:cs="Times New Roman"/>
          <w:sz w:val="23"/>
          <w:szCs w:val="23"/>
        </w:rPr>
        <w:t xml:space="preserve">onfirmation </w:t>
      </w:r>
      <w:r w:rsidRPr="001549D0">
        <w:rPr>
          <w:rFonts w:ascii="Times New Roman" w:hAnsi="Times New Roman" w:cs="Times New Roman"/>
          <w:sz w:val="23"/>
          <w:szCs w:val="23"/>
        </w:rPr>
        <w:t>P</w:t>
      </w:r>
      <w:r w:rsidR="00BD7F35" w:rsidRPr="001549D0">
        <w:rPr>
          <w:rFonts w:ascii="Times New Roman" w:hAnsi="Times New Roman" w:cs="Times New Roman"/>
          <w:sz w:val="23"/>
          <w:szCs w:val="23"/>
        </w:rPr>
        <w:t>latform</w:t>
      </w:r>
      <w:r w:rsidR="00BF4C4E" w:rsidRPr="001549D0">
        <w:rPr>
          <w:rFonts w:ascii="Times New Roman" w:hAnsi="Times New Roman" w:cs="Times New Roman"/>
          <w:sz w:val="23"/>
          <w:szCs w:val="23"/>
        </w:rPr>
        <w:t>s</w:t>
      </w:r>
      <w:r w:rsidR="00BD7F35" w:rsidRPr="001549D0">
        <w:rPr>
          <w:rFonts w:ascii="Times New Roman" w:hAnsi="Times New Roman" w:cs="Times New Roman"/>
          <w:sz w:val="23"/>
          <w:szCs w:val="23"/>
        </w:rPr>
        <w:t xml:space="preserve"> on which the Reportable Transaction was confirmed</w:t>
      </w:r>
      <w:r w:rsidR="004042F3" w:rsidRPr="001549D0">
        <w:rPr>
          <w:rFonts w:ascii="Times New Roman" w:hAnsi="Times New Roman" w:cs="Times New Roman"/>
          <w:sz w:val="23"/>
          <w:szCs w:val="23"/>
        </w:rPr>
        <w:t xml:space="preserve"> (if applicable)</w:t>
      </w:r>
      <w:r w:rsidR="00947C8D" w:rsidRPr="001549D0">
        <w:rPr>
          <w:rFonts w:ascii="Times New Roman" w:hAnsi="Times New Roman" w:cs="Times New Roman"/>
          <w:sz w:val="23"/>
          <w:szCs w:val="23"/>
        </w:rPr>
        <w:t>; or</w:t>
      </w:r>
      <w:r w:rsidR="00BD7F35" w:rsidRPr="001549D0">
        <w:rPr>
          <w:rFonts w:ascii="Times New Roman" w:hAnsi="Times New Roman" w:cs="Times New Roman"/>
          <w:sz w:val="23"/>
          <w:szCs w:val="23"/>
        </w:rPr>
        <w:t xml:space="preserve"> </w:t>
      </w:r>
    </w:p>
    <w:p w:rsidR="006C1864" w:rsidRPr="001549D0" w:rsidRDefault="004B42AD" w:rsidP="00752029">
      <w:pPr>
        <w:pStyle w:val="Default"/>
        <w:numPr>
          <w:ilvl w:val="1"/>
          <w:numId w:val="10"/>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if</w:t>
      </w:r>
      <w:r w:rsidR="00BD7F35" w:rsidRPr="001549D0">
        <w:rPr>
          <w:rFonts w:ascii="Times New Roman" w:hAnsi="Times New Roman" w:cs="Times New Roman"/>
          <w:sz w:val="23"/>
          <w:szCs w:val="23"/>
        </w:rPr>
        <w:t xml:space="preserve"> </w:t>
      </w:r>
      <w:r w:rsidR="00947C8D" w:rsidRPr="001549D0">
        <w:rPr>
          <w:rFonts w:ascii="Times New Roman" w:hAnsi="Times New Roman" w:cs="Times New Roman"/>
          <w:sz w:val="23"/>
          <w:szCs w:val="23"/>
        </w:rPr>
        <w:t xml:space="preserve">the information in </w:t>
      </w:r>
      <w:r w:rsidR="00AB432A" w:rsidRPr="001549D0">
        <w:rPr>
          <w:rFonts w:ascii="Times New Roman" w:hAnsi="Times New Roman" w:cs="Times New Roman"/>
          <w:sz w:val="23"/>
          <w:szCs w:val="23"/>
        </w:rPr>
        <w:t>paragraph</w:t>
      </w:r>
      <w:r w:rsidR="004F741D" w:rsidRPr="001549D0">
        <w:rPr>
          <w:rFonts w:ascii="Times New Roman" w:hAnsi="Times New Roman" w:cs="Times New Roman"/>
          <w:sz w:val="23"/>
          <w:szCs w:val="23"/>
        </w:rPr>
        <w:t>s</w:t>
      </w:r>
      <w:r w:rsidR="00947C8D" w:rsidRPr="001549D0">
        <w:rPr>
          <w:rFonts w:ascii="Times New Roman" w:hAnsi="Times New Roman" w:cs="Times New Roman"/>
          <w:sz w:val="23"/>
          <w:szCs w:val="23"/>
        </w:rPr>
        <w:t xml:space="preserve"> (a) </w:t>
      </w:r>
      <w:r w:rsidR="004F741D" w:rsidRPr="001549D0">
        <w:rPr>
          <w:rFonts w:ascii="Times New Roman" w:hAnsi="Times New Roman" w:cs="Times New Roman"/>
          <w:sz w:val="23"/>
          <w:szCs w:val="23"/>
        </w:rPr>
        <w:t>and</w:t>
      </w:r>
      <w:r w:rsidR="00947C8D" w:rsidRPr="001549D0">
        <w:rPr>
          <w:rFonts w:ascii="Times New Roman" w:hAnsi="Times New Roman" w:cs="Times New Roman"/>
          <w:sz w:val="23"/>
          <w:szCs w:val="23"/>
        </w:rPr>
        <w:t xml:space="preserve"> (b) is not</w:t>
      </w:r>
      <w:r w:rsidR="00BD7F35" w:rsidRPr="001549D0">
        <w:rPr>
          <w:rFonts w:ascii="Times New Roman" w:hAnsi="Times New Roman" w:cs="Times New Roman"/>
          <w:sz w:val="23"/>
          <w:szCs w:val="23"/>
        </w:rPr>
        <w:t xml:space="preserve"> available, the internal trade identifier used by the Reporting Counterparty</w:t>
      </w:r>
      <w:r w:rsidR="00BD1BBA" w:rsidRPr="001549D0">
        <w:rPr>
          <w:rFonts w:ascii="Times New Roman" w:hAnsi="Times New Roman" w:cs="Times New Roman"/>
          <w:sz w:val="23"/>
          <w:szCs w:val="23"/>
        </w:rPr>
        <w:t>,</w:t>
      </w:r>
    </w:p>
    <w:p w:rsidR="00F458DF" w:rsidRPr="001549D0" w:rsidRDefault="00197F02" w:rsidP="00374DB2">
      <w:pPr>
        <w:pStyle w:val="Default"/>
        <w:ind w:left="567"/>
        <w:rPr>
          <w:rFonts w:ascii="Times New Roman" w:hAnsi="Times New Roman" w:cs="Times New Roman"/>
          <w:sz w:val="23"/>
          <w:szCs w:val="23"/>
        </w:rPr>
      </w:pPr>
      <w:r w:rsidRPr="001549D0">
        <w:rPr>
          <w:rFonts w:ascii="Times New Roman" w:hAnsi="Times New Roman" w:cs="Times New Roman"/>
          <w:sz w:val="23"/>
          <w:szCs w:val="23"/>
        </w:rPr>
        <w:t xml:space="preserve">(each, a </w:t>
      </w:r>
      <w:r w:rsidRPr="001549D0">
        <w:rPr>
          <w:rFonts w:ascii="Times New Roman" w:hAnsi="Times New Roman" w:cs="Times New Roman"/>
          <w:b/>
          <w:i/>
          <w:sz w:val="23"/>
          <w:szCs w:val="23"/>
        </w:rPr>
        <w:t>Trade Identifier</w:t>
      </w:r>
      <w:r w:rsidRPr="001549D0">
        <w:rPr>
          <w:rFonts w:ascii="Times New Roman" w:hAnsi="Times New Roman" w:cs="Times New Roman"/>
          <w:sz w:val="23"/>
          <w:szCs w:val="23"/>
        </w:rPr>
        <w:t xml:space="preserve">) </w:t>
      </w:r>
      <w:r w:rsidR="00FC443A" w:rsidRPr="001549D0">
        <w:rPr>
          <w:rFonts w:ascii="Times New Roman" w:hAnsi="Times New Roman" w:cs="Times New Roman"/>
          <w:sz w:val="23"/>
          <w:szCs w:val="23"/>
        </w:rPr>
        <w:t xml:space="preserve">and reports the </w:t>
      </w:r>
      <w:r w:rsidR="004F6B2E" w:rsidRPr="001549D0">
        <w:rPr>
          <w:rFonts w:ascii="Times New Roman" w:hAnsi="Times New Roman" w:cs="Times New Roman"/>
          <w:sz w:val="23"/>
          <w:szCs w:val="23"/>
        </w:rPr>
        <w:t>Trade Identifier</w:t>
      </w:r>
      <w:r w:rsidR="00FC443A" w:rsidRPr="001549D0">
        <w:rPr>
          <w:rFonts w:ascii="Times New Roman" w:hAnsi="Times New Roman" w:cs="Times New Roman"/>
          <w:sz w:val="23"/>
          <w:szCs w:val="23"/>
        </w:rPr>
        <w:t xml:space="preserve"> </w:t>
      </w:r>
      <w:r w:rsidR="00F458DF" w:rsidRPr="001549D0">
        <w:rPr>
          <w:rFonts w:ascii="Times New Roman" w:hAnsi="Times New Roman" w:cs="Times New Roman"/>
          <w:sz w:val="23"/>
          <w:szCs w:val="23"/>
        </w:rPr>
        <w:t xml:space="preserve">otherwise in accordance with the Rules as if the </w:t>
      </w:r>
      <w:r w:rsidR="004F6B2E" w:rsidRPr="001549D0">
        <w:rPr>
          <w:rFonts w:ascii="Times New Roman" w:hAnsi="Times New Roman" w:cs="Times New Roman"/>
          <w:sz w:val="23"/>
          <w:szCs w:val="23"/>
        </w:rPr>
        <w:t>Trade Identifier</w:t>
      </w:r>
      <w:r w:rsidR="00F458DF" w:rsidRPr="001549D0">
        <w:rPr>
          <w:rFonts w:ascii="Times New Roman" w:hAnsi="Times New Roman" w:cs="Times New Roman"/>
          <w:sz w:val="23"/>
          <w:szCs w:val="23"/>
        </w:rPr>
        <w:t xml:space="preserve"> was information reported under paragraph 2.2.1(1)(</w:t>
      </w:r>
      <w:r w:rsidR="002E230B" w:rsidRPr="001549D0">
        <w:rPr>
          <w:rFonts w:ascii="Times New Roman" w:hAnsi="Times New Roman" w:cs="Times New Roman"/>
          <w:sz w:val="23"/>
          <w:szCs w:val="23"/>
        </w:rPr>
        <w:t>a</w:t>
      </w:r>
      <w:r w:rsidR="00F458DF" w:rsidRPr="001549D0">
        <w:rPr>
          <w:rFonts w:ascii="Times New Roman" w:hAnsi="Times New Roman" w:cs="Times New Roman"/>
          <w:sz w:val="23"/>
          <w:szCs w:val="23"/>
        </w:rPr>
        <w:t>)</w:t>
      </w:r>
      <w:r w:rsidR="00854C9A" w:rsidRPr="001549D0">
        <w:rPr>
          <w:rFonts w:ascii="Times New Roman" w:hAnsi="Times New Roman" w:cs="Times New Roman"/>
          <w:sz w:val="23"/>
          <w:szCs w:val="23"/>
        </w:rPr>
        <w:t xml:space="preserve"> or (c)</w:t>
      </w:r>
      <w:r w:rsidR="00F458DF" w:rsidRPr="001549D0">
        <w:rPr>
          <w:rFonts w:ascii="Times New Roman" w:hAnsi="Times New Roman" w:cs="Times New Roman"/>
          <w:sz w:val="23"/>
          <w:szCs w:val="23"/>
        </w:rPr>
        <w:t xml:space="preserve"> of the Rules</w:t>
      </w:r>
      <w:r w:rsidR="00854C9A" w:rsidRPr="001549D0">
        <w:rPr>
          <w:rFonts w:ascii="Times New Roman" w:hAnsi="Times New Roman" w:cs="Times New Roman"/>
          <w:sz w:val="23"/>
          <w:szCs w:val="23"/>
        </w:rPr>
        <w:t xml:space="preserve"> (as applicable)</w:t>
      </w:r>
      <w:r w:rsidR="00F458DF" w:rsidRPr="001549D0">
        <w:rPr>
          <w:rFonts w:ascii="Times New Roman" w:hAnsi="Times New Roman" w:cs="Times New Roman"/>
          <w:sz w:val="23"/>
          <w:szCs w:val="23"/>
        </w:rPr>
        <w:t>.</w:t>
      </w:r>
    </w:p>
    <w:p w:rsidR="00566029" w:rsidRPr="001549D0" w:rsidRDefault="00566029" w:rsidP="00F242FD">
      <w:pPr>
        <w:pStyle w:val="Default"/>
        <w:ind w:left="1134" w:hanging="567"/>
        <w:rPr>
          <w:rFonts w:ascii="Times New Roman" w:hAnsi="Times New Roman" w:cs="Times New Roman"/>
          <w:sz w:val="23"/>
          <w:szCs w:val="23"/>
        </w:rPr>
      </w:pPr>
    </w:p>
    <w:p w:rsidR="008067DC" w:rsidRPr="001549D0" w:rsidRDefault="008067DC" w:rsidP="00F242FD">
      <w:pPr>
        <w:pStyle w:val="Default"/>
        <w:ind w:left="1134" w:hanging="567"/>
        <w:rPr>
          <w:rFonts w:ascii="Times New Roman" w:hAnsi="Times New Roman" w:cs="Times New Roman"/>
          <w:b/>
          <w:sz w:val="23"/>
          <w:szCs w:val="23"/>
        </w:rPr>
      </w:pPr>
    </w:p>
    <w:p w:rsidR="008067DC" w:rsidRPr="001549D0" w:rsidRDefault="001E2BEC" w:rsidP="008067DC">
      <w:pPr>
        <w:pStyle w:val="Default"/>
        <w:rPr>
          <w:rFonts w:ascii="Times New Roman" w:hAnsi="Times New Roman" w:cs="Times New Roman"/>
          <w:b/>
          <w:sz w:val="23"/>
          <w:szCs w:val="23"/>
        </w:rPr>
      </w:pPr>
      <w:r w:rsidRPr="001549D0">
        <w:rPr>
          <w:rFonts w:ascii="Times New Roman" w:hAnsi="Times New Roman" w:cs="Times New Roman"/>
          <w:b/>
          <w:sz w:val="23"/>
          <w:szCs w:val="23"/>
        </w:rPr>
        <w:t xml:space="preserve">Exemption </w:t>
      </w:r>
      <w:r w:rsidR="00682AE8" w:rsidRPr="001549D0">
        <w:rPr>
          <w:rFonts w:ascii="Times New Roman" w:hAnsi="Times New Roman" w:cs="Times New Roman"/>
          <w:b/>
          <w:sz w:val="23"/>
          <w:szCs w:val="23"/>
        </w:rPr>
        <w:t>6</w:t>
      </w:r>
      <w:r w:rsidR="008067DC" w:rsidRPr="001549D0">
        <w:rPr>
          <w:rFonts w:ascii="Times New Roman" w:hAnsi="Times New Roman" w:cs="Times New Roman"/>
          <w:b/>
          <w:sz w:val="23"/>
          <w:szCs w:val="23"/>
        </w:rPr>
        <w:t xml:space="preserve"> (</w:t>
      </w:r>
      <w:r w:rsidR="00CE27EE" w:rsidRPr="001549D0">
        <w:rPr>
          <w:rFonts w:ascii="Times New Roman" w:hAnsi="Times New Roman" w:cs="Times New Roman"/>
          <w:b/>
          <w:sz w:val="23"/>
          <w:szCs w:val="23"/>
        </w:rPr>
        <w:t>Nexus</w:t>
      </w:r>
      <w:r w:rsidR="008067DC" w:rsidRPr="001549D0">
        <w:rPr>
          <w:rFonts w:ascii="Times New Roman" w:hAnsi="Times New Roman" w:cs="Times New Roman"/>
          <w:b/>
          <w:sz w:val="23"/>
          <w:szCs w:val="23"/>
        </w:rPr>
        <w:t xml:space="preserve"> Transactions)</w:t>
      </w:r>
    </w:p>
    <w:p w:rsidR="008067DC" w:rsidRPr="001549D0" w:rsidRDefault="008067DC" w:rsidP="00F242FD">
      <w:pPr>
        <w:pStyle w:val="Default"/>
        <w:ind w:left="1134" w:hanging="567"/>
        <w:rPr>
          <w:rFonts w:ascii="Times New Roman" w:hAnsi="Times New Roman" w:cs="Times New Roman"/>
          <w:b/>
          <w:sz w:val="23"/>
          <w:szCs w:val="23"/>
        </w:rPr>
      </w:pPr>
    </w:p>
    <w:p w:rsidR="008067DC" w:rsidRPr="001549D0" w:rsidRDefault="00684279" w:rsidP="00752029">
      <w:pPr>
        <w:pStyle w:val="Default"/>
        <w:numPr>
          <w:ilvl w:val="0"/>
          <w:numId w:val="10"/>
        </w:numPr>
        <w:ind w:left="567" w:hanging="567"/>
        <w:rPr>
          <w:rFonts w:ascii="Times New Roman" w:hAnsi="Times New Roman" w:cs="Times New Roman"/>
          <w:sz w:val="23"/>
          <w:szCs w:val="23"/>
        </w:rPr>
      </w:pPr>
      <w:bookmarkStart w:id="27" w:name="_Ref382826924"/>
      <w:r w:rsidRPr="001549D0">
        <w:rPr>
          <w:rFonts w:ascii="Times New Roman" w:hAnsi="Times New Roman" w:cs="Times New Roman"/>
          <w:sz w:val="23"/>
          <w:szCs w:val="23"/>
        </w:rPr>
        <w:t xml:space="preserve">For the period from 1 April 2014 to </w:t>
      </w:r>
      <w:r w:rsidR="00A15992" w:rsidRPr="001549D0">
        <w:rPr>
          <w:rFonts w:ascii="Times New Roman" w:hAnsi="Times New Roman" w:cs="Times New Roman"/>
          <w:sz w:val="23"/>
          <w:szCs w:val="23"/>
        </w:rPr>
        <w:t xml:space="preserve">1 February </w:t>
      </w:r>
      <w:r w:rsidRPr="001549D0">
        <w:rPr>
          <w:rFonts w:ascii="Times New Roman" w:hAnsi="Times New Roman" w:cs="Times New Roman"/>
          <w:sz w:val="23"/>
          <w:szCs w:val="23"/>
        </w:rPr>
        <w:t xml:space="preserve">2015 </w:t>
      </w:r>
      <w:r w:rsidR="0028201B" w:rsidRPr="001549D0">
        <w:rPr>
          <w:rFonts w:ascii="Times New Roman" w:hAnsi="Times New Roman" w:cs="Times New Roman"/>
          <w:sz w:val="23"/>
          <w:szCs w:val="23"/>
        </w:rPr>
        <w:t>(</w:t>
      </w:r>
      <w:r w:rsidRPr="001549D0">
        <w:rPr>
          <w:rFonts w:ascii="Times New Roman" w:hAnsi="Times New Roman" w:cs="Times New Roman"/>
          <w:sz w:val="23"/>
          <w:szCs w:val="23"/>
        </w:rPr>
        <w:t>inclusive</w:t>
      </w:r>
      <w:r w:rsidR="0028201B" w:rsidRPr="001549D0">
        <w:rPr>
          <w:rFonts w:ascii="Times New Roman" w:hAnsi="Times New Roman" w:cs="Times New Roman"/>
          <w:sz w:val="23"/>
          <w:szCs w:val="23"/>
        </w:rPr>
        <w:t>)</w:t>
      </w:r>
      <w:r w:rsidRPr="001549D0">
        <w:rPr>
          <w:rFonts w:ascii="Times New Roman" w:hAnsi="Times New Roman" w:cs="Times New Roman"/>
          <w:sz w:val="23"/>
          <w:szCs w:val="23"/>
        </w:rPr>
        <w:t xml:space="preserve">, and subject to paragraph </w:t>
      </w:r>
      <w:r w:rsidR="006E5A2F" w:rsidRPr="001549D0">
        <w:rPr>
          <w:rFonts w:ascii="Times New Roman" w:hAnsi="Times New Roman" w:cs="Times New Roman"/>
          <w:sz w:val="23"/>
          <w:szCs w:val="23"/>
        </w:rPr>
        <w:fldChar w:fldCharType="begin"/>
      </w:r>
      <w:r w:rsidRPr="001549D0">
        <w:rPr>
          <w:rFonts w:ascii="Times New Roman" w:hAnsi="Times New Roman" w:cs="Times New Roman"/>
          <w:sz w:val="23"/>
          <w:szCs w:val="23"/>
        </w:rPr>
        <w:instrText xml:space="preserve"> REF _Ref382826940 \r \h </w:instrText>
      </w:r>
      <w:r w:rsidR="001549D0">
        <w:rPr>
          <w:rFonts w:ascii="Times New Roman" w:hAnsi="Times New Roman" w:cs="Times New Roman"/>
          <w:sz w:val="23"/>
          <w:szCs w:val="23"/>
        </w:rPr>
        <w:instrText xml:space="preserve"> \* MERGEFORMAT </w:instrText>
      </w:r>
      <w:r w:rsidR="006E5A2F" w:rsidRPr="001549D0">
        <w:rPr>
          <w:rFonts w:ascii="Times New Roman" w:hAnsi="Times New Roman" w:cs="Times New Roman"/>
          <w:sz w:val="23"/>
          <w:szCs w:val="23"/>
        </w:rPr>
      </w:r>
      <w:r w:rsidR="006E5A2F"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21</w:t>
      </w:r>
      <w:r w:rsidR="006E5A2F" w:rsidRPr="001549D0">
        <w:rPr>
          <w:rFonts w:ascii="Times New Roman" w:hAnsi="Times New Roman" w:cs="Times New Roman"/>
          <w:sz w:val="23"/>
          <w:szCs w:val="23"/>
        </w:rPr>
        <w:fldChar w:fldCharType="end"/>
      </w:r>
      <w:r w:rsidRPr="001549D0">
        <w:rPr>
          <w:rFonts w:ascii="Times New Roman" w:hAnsi="Times New Roman" w:cs="Times New Roman"/>
          <w:sz w:val="23"/>
          <w:szCs w:val="23"/>
        </w:rPr>
        <w:t xml:space="preserve">, </w:t>
      </w:r>
      <w:r w:rsidR="009F4F7F" w:rsidRPr="001549D0">
        <w:rPr>
          <w:rFonts w:ascii="Times New Roman" w:hAnsi="Times New Roman" w:cs="Times New Roman"/>
          <w:sz w:val="23"/>
          <w:szCs w:val="23"/>
        </w:rPr>
        <w:t>a</w:t>
      </w:r>
      <w:r w:rsidR="00566029" w:rsidRPr="001549D0">
        <w:rPr>
          <w:rFonts w:ascii="Times New Roman" w:hAnsi="Times New Roman" w:cs="Times New Roman"/>
          <w:sz w:val="23"/>
          <w:szCs w:val="23"/>
        </w:rPr>
        <w:t xml:space="preserve"> </w:t>
      </w:r>
      <w:r w:rsidR="00291853" w:rsidRPr="001549D0">
        <w:rPr>
          <w:rFonts w:ascii="Times New Roman" w:hAnsi="Times New Roman" w:cs="Times New Roman"/>
          <w:sz w:val="23"/>
          <w:szCs w:val="23"/>
        </w:rPr>
        <w:t>Phase 2 Reporting Entity</w:t>
      </w:r>
      <w:r w:rsidR="00566029" w:rsidRPr="001549D0">
        <w:rPr>
          <w:rFonts w:ascii="Times New Roman" w:hAnsi="Times New Roman" w:cs="Times New Roman"/>
          <w:sz w:val="23"/>
          <w:szCs w:val="23"/>
        </w:rPr>
        <w:t xml:space="preserve"> does not have to comply with:</w:t>
      </w:r>
      <w:bookmarkEnd w:id="27"/>
    </w:p>
    <w:p w:rsidR="00566029" w:rsidRPr="001549D0" w:rsidRDefault="00566029" w:rsidP="00566029">
      <w:pPr>
        <w:pStyle w:val="Default"/>
        <w:ind w:left="360"/>
        <w:rPr>
          <w:rFonts w:ascii="Times New Roman" w:hAnsi="Times New Roman" w:cs="Times New Roman"/>
          <w:sz w:val="23"/>
          <w:szCs w:val="23"/>
        </w:rPr>
      </w:pPr>
    </w:p>
    <w:p w:rsidR="008605AE" w:rsidRPr="001549D0" w:rsidRDefault="003642E4" w:rsidP="00752029">
      <w:pPr>
        <w:pStyle w:val="Default"/>
        <w:numPr>
          <w:ilvl w:val="0"/>
          <w:numId w:val="8"/>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p</w:t>
      </w:r>
      <w:r w:rsidR="00566029" w:rsidRPr="001549D0">
        <w:rPr>
          <w:rFonts w:ascii="Times New Roman" w:hAnsi="Times New Roman" w:cs="Times New Roman"/>
          <w:sz w:val="23"/>
          <w:szCs w:val="23"/>
        </w:rPr>
        <w:t>aragraphs 2.2.1(1)(a) and (c)</w:t>
      </w:r>
      <w:r w:rsidR="007E16B7" w:rsidRPr="001549D0">
        <w:rPr>
          <w:rFonts w:ascii="Times New Roman" w:hAnsi="Times New Roman" w:cs="Times New Roman"/>
          <w:sz w:val="23"/>
          <w:szCs w:val="23"/>
        </w:rPr>
        <w:t xml:space="preserve"> of the Rules to the extent those paragraphs require </w:t>
      </w:r>
      <w:r w:rsidR="00946F27" w:rsidRPr="001549D0">
        <w:rPr>
          <w:rFonts w:ascii="Times New Roman" w:hAnsi="Times New Roman" w:cs="Times New Roman"/>
          <w:sz w:val="23"/>
          <w:szCs w:val="23"/>
        </w:rPr>
        <w:t>a Phase 2 Reporting Entity</w:t>
      </w:r>
      <w:r w:rsidR="007E16B7" w:rsidRPr="001549D0">
        <w:rPr>
          <w:rFonts w:ascii="Times New Roman" w:hAnsi="Times New Roman" w:cs="Times New Roman"/>
          <w:sz w:val="23"/>
          <w:szCs w:val="23"/>
        </w:rPr>
        <w:t xml:space="preserve"> </w:t>
      </w:r>
      <w:r w:rsidRPr="001549D0">
        <w:rPr>
          <w:rFonts w:ascii="Times New Roman" w:hAnsi="Times New Roman" w:cs="Times New Roman"/>
          <w:sz w:val="23"/>
          <w:szCs w:val="23"/>
        </w:rPr>
        <w:t>that is</w:t>
      </w:r>
      <w:r w:rsidR="008605AE" w:rsidRPr="001549D0">
        <w:rPr>
          <w:rFonts w:ascii="Times New Roman" w:hAnsi="Times New Roman" w:cs="Times New Roman"/>
          <w:sz w:val="23"/>
          <w:szCs w:val="23"/>
        </w:rPr>
        <w:t>:</w:t>
      </w:r>
    </w:p>
    <w:p w:rsidR="008605AE" w:rsidRPr="001549D0" w:rsidRDefault="008605AE" w:rsidP="00AA00C1">
      <w:pPr>
        <w:pStyle w:val="Default"/>
        <w:numPr>
          <w:ilvl w:val="5"/>
          <w:numId w:val="21"/>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a Foreign ADI that has a branch located in this jurisdiction; or</w:t>
      </w:r>
    </w:p>
    <w:p w:rsidR="008605AE" w:rsidRPr="001549D0" w:rsidRDefault="00AA00C1" w:rsidP="00AA00C1">
      <w:pPr>
        <w:pStyle w:val="Default"/>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(ii)</w:t>
      </w:r>
      <w:r w:rsidRPr="001549D0">
        <w:rPr>
          <w:rFonts w:ascii="Times New Roman" w:hAnsi="Times New Roman" w:cs="Times New Roman"/>
          <w:sz w:val="23"/>
          <w:szCs w:val="23"/>
        </w:rPr>
        <w:tab/>
      </w:r>
      <w:r w:rsidR="008605AE" w:rsidRPr="001549D0">
        <w:rPr>
          <w:rFonts w:ascii="Times New Roman" w:hAnsi="Times New Roman" w:cs="Times New Roman"/>
          <w:sz w:val="23"/>
          <w:szCs w:val="23"/>
        </w:rPr>
        <w:t>a foreign company that is required to be registered under Division 2 of Part 5B.2 of the Act,</w:t>
      </w:r>
    </w:p>
    <w:p w:rsidR="00374DB2" w:rsidRPr="001549D0" w:rsidRDefault="007E16B7" w:rsidP="008605AE">
      <w:pPr>
        <w:pStyle w:val="Default"/>
        <w:ind w:left="1134"/>
        <w:rPr>
          <w:rFonts w:ascii="Times New Roman" w:hAnsi="Times New Roman" w:cs="Times New Roman"/>
          <w:sz w:val="23"/>
          <w:szCs w:val="23"/>
        </w:rPr>
      </w:pPr>
      <w:r w:rsidRPr="001549D0">
        <w:rPr>
          <w:rFonts w:ascii="Times New Roman" w:hAnsi="Times New Roman" w:cs="Times New Roman"/>
          <w:sz w:val="23"/>
          <w:szCs w:val="23"/>
        </w:rPr>
        <w:t xml:space="preserve">to report information about a Reportable Transaction </w:t>
      </w:r>
      <w:r w:rsidR="00DD2ADC" w:rsidRPr="001549D0">
        <w:rPr>
          <w:rFonts w:ascii="Times New Roman" w:hAnsi="Times New Roman" w:cs="Times New Roman"/>
          <w:sz w:val="23"/>
          <w:szCs w:val="23"/>
        </w:rPr>
        <w:t xml:space="preserve">in an OTC Derivative </w:t>
      </w:r>
      <w:r w:rsidR="008605AE" w:rsidRPr="001549D0">
        <w:rPr>
          <w:rFonts w:ascii="Times New Roman" w:hAnsi="Times New Roman" w:cs="Times New Roman"/>
          <w:sz w:val="23"/>
          <w:szCs w:val="23"/>
        </w:rPr>
        <w:t>entered into by the</w:t>
      </w:r>
      <w:r w:rsidR="007C4825" w:rsidRPr="001549D0">
        <w:rPr>
          <w:rFonts w:ascii="Times New Roman" w:hAnsi="Times New Roman" w:cs="Times New Roman"/>
          <w:sz w:val="23"/>
          <w:szCs w:val="23"/>
        </w:rPr>
        <w:t xml:space="preserve"> Phase 2 Reporting Entity in this jurisdiction</w:t>
      </w:r>
      <w:r w:rsidR="004F712A" w:rsidRPr="001549D0">
        <w:rPr>
          <w:rFonts w:ascii="Times New Roman" w:hAnsi="Times New Roman" w:cs="Times New Roman"/>
          <w:sz w:val="23"/>
          <w:szCs w:val="23"/>
        </w:rPr>
        <w:t xml:space="preserve"> </w:t>
      </w:r>
      <w:r w:rsidR="00DD2ADC" w:rsidRPr="001549D0">
        <w:rPr>
          <w:rFonts w:ascii="Times New Roman" w:hAnsi="Times New Roman" w:cs="Times New Roman"/>
          <w:sz w:val="23"/>
          <w:szCs w:val="23"/>
        </w:rPr>
        <w:t>(</w:t>
      </w:r>
      <w:r w:rsidR="00DD2ADC" w:rsidRPr="001549D0">
        <w:rPr>
          <w:rFonts w:ascii="Times New Roman" w:hAnsi="Times New Roman" w:cs="Times New Roman"/>
          <w:b/>
          <w:i/>
          <w:sz w:val="23"/>
          <w:szCs w:val="23"/>
        </w:rPr>
        <w:t>Nexus Transaction</w:t>
      </w:r>
      <w:r w:rsidR="00DD2ADC" w:rsidRPr="001549D0">
        <w:rPr>
          <w:rFonts w:ascii="Times New Roman" w:hAnsi="Times New Roman" w:cs="Times New Roman"/>
          <w:sz w:val="23"/>
          <w:szCs w:val="23"/>
        </w:rPr>
        <w:t>)</w:t>
      </w:r>
      <w:r w:rsidRPr="001549D0">
        <w:rPr>
          <w:rFonts w:ascii="Times New Roman" w:hAnsi="Times New Roman" w:cs="Times New Roman"/>
          <w:sz w:val="23"/>
          <w:szCs w:val="23"/>
        </w:rPr>
        <w:t>; and</w:t>
      </w:r>
    </w:p>
    <w:p w:rsidR="007C4825" w:rsidRPr="001549D0" w:rsidRDefault="007C4825" w:rsidP="008605AE">
      <w:pPr>
        <w:pStyle w:val="Default"/>
        <w:ind w:left="1134"/>
        <w:rPr>
          <w:rFonts w:ascii="Times New Roman" w:hAnsi="Times New Roman" w:cs="Times New Roman"/>
          <w:sz w:val="23"/>
          <w:szCs w:val="23"/>
        </w:rPr>
      </w:pPr>
    </w:p>
    <w:p w:rsidR="007E16B7" w:rsidRPr="001549D0" w:rsidRDefault="003642E4" w:rsidP="00752029">
      <w:pPr>
        <w:pStyle w:val="Default"/>
        <w:numPr>
          <w:ilvl w:val="0"/>
          <w:numId w:val="8"/>
        </w:numPr>
        <w:ind w:left="1134" w:hanging="567"/>
        <w:rPr>
          <w:rFonts w:ascii="Times New Roman" w:hAnsi="Times New Roman" w:cs="Times New Roman"/>
          <w:sz w:val="23"/>
          <w:szCs w:val="23"/>
        </w:rPr>
      </w:pPr>
      <w:r w:rsidRPr="001549D0">
        <w:rPr>
          <w:rFonts w:ascii="Times New Roman" w:hAnsi="Times New Roman" w:cs="Times New Roman"/>
          <w:sz w:val="23"/>
          <w:szCs w:val="23"/>
        </w:rPr>
        <w:t>p</w:t>
      </w:r>
      <w:r w:rsidR="007E16B7" w:rsidRPr="001549D0">
        <w:rPr>
          <w:rFonts w:ascii="Times New Roman" w:hAnsi="Times New Roman" w:cs="Times New Roman"/>
          <w:sz w:val="23"/>
          <w:szCs w:val="23"/>
        </w:rPr>
        <w:t xml:space="preserve">aragraph 2.2.1(1)(b) of the Rules to the extent that paragraph requires a </w:t>
      </w:r>
      <w:r w:rsidR="00291853" w:rsidRPr="001549D0">
        <w:rPr>
          <w:rFonts w:ascii="Times New Roman" w:hAnsi="Times New Roman" w:cs="Times New Roman"/>
          <w:sz w:val="23"/>
          <w:szCs w:val="23"/>
        </w:rPr>
        <w:t>Phase 2 Reporting Entity</w:t>
      </w:r>
      <w:r w:rsidR="007E16B7" w:rsidRPr="001549D0">
        <w:rPr>
          <w:rFonts w:ascii="Times New Roman" w:hAnsi="Times New Roman" w:cs="Times New Roman"/>
          <w:sz w:val="23"/>
          <w:szCs w:val="23"/>
        </w:rPr>
        <w:t xml:space="preserve"> </w:t>
      </w:r>
      <w:r w:rsidR="00B1288C" w:rsidRPr="001549D0">
        <w:rPr>
          <w:rFonts w:ascii="Times New Roman" w:hAnsi="Times New Roman" w:cs="Times New Roman"/>
          <w:sz w:val="23"/>
          <w:szCs w:val="23"/>
        </w:rPr>
        <w:t xml:space="preserve">referred to in paragraph (a) </w:t>
      </w:r>
      <w:r w:rsidR="007E16B7" w:rsidRPr="001549D0">
        <w:rPr>
          <w:rFonts w:ascii="Times New Roman" w:hAnsi="Times New Roman" w:cs="Times New Roman"/>
          <w:sz w:val="23"/>
          <w:szCs w:val="23"/>
        </w:rPr>
        <w:t xml:space="preserve">to report information about </w:t>
      </w:r>
      <w:r w:rsidR="00EE3E93" w:rsidRPr="001549D0">
        <w:rPr>
          <w:rFonts w:ascii="Times New Roman" w:hAnsi="Times New Roman" w:cs="Times New Roman"/>
          <w:sz w:val="23"/>
          <w:szCs w:val="23"/>
        </w:rPr>
        <w:t>an outstanding position</w:t>
      </w:r>
      <w:r w:rsidR="00B97371" w:rsidRPr="001549D0">
        <w:rPr>
          <w:rFonts w:ascii="Times New Roman" w:hAnsi="Times New Roman" w:cs="Times New Roman"/>
          <w:sz w:val="23"/>
          <w:szCs w:val="23"/>
        </w:rPr>
        <w:t xml:space="preserve"> in an OTC Derivative entered into by the Phase 2 Reporting Entity in this jurisdiction</w:t>
      </w:r>
      <w:r w:rsidR="009920CD" w:rsidRPr="001549D0">
        <w:rPr>
          <w:rFonts w:ascii="Times New Roman" w:hAnsi="Times New Roman" w:cs="Times New Roman"/>
          <w:sz w:val="23"/>
          <w:szCs w:val="23"/>
        </w:rPr>
        <w:t>, by the applicable Position Reporting Date</w:t>
      </w:r>
      <w:r w:rsidR="00FC4CC5" w:rsidRPr="001549D0">
        <w:rPr>
          <w:rFonts w:ascii="Times New Roman" w:hAnsi="Times New Roman" w:cs="Times New Roman"/>
          <w:sz w:val="23"/>
          <w:szCs w:val="23"/>
        </w:rPr>
        <w:t>.</w:t>
      </w:r>
    </w:p>
    <w:p w:rsidR="00FC4CC5" w:rsidRPr="001549D0" w:rsidRDefault="00FC4CC5" w:rsidP="003642E4">
      <w:pPr>
        <w:pStyle w:val="ListParagraph"/>
        <w:tabs>
          <w:tab w:val="left" w:pos="567"/>
        </w:tabs>
        <w:ind w:left="1134" w:hanging="567"/>
        <w:rPr>
          <w:sz w:val="23"/>
          <w:szCs w:val="23"/>
        </w:rPr>
      </w:pPr>
    </w:p>
    <w:p w:rsidR="00B95D5E" w:rsidRPr="001549D0" w:rsidRDefault="00003568" w:rsidP="00752029">
      <w:pPr>
        <w:pStyle w:val="Default"/>
        <w:numPr>
          <w:ilvl w:val="0"/>
          <w:numId w:val="10"/>
        </w:numPr>
        <w:ind w:left="567" w:hanging="567"/>
        <w:rPr>
          <w:rFonts w:ascii="Times New Roman" w:hAnsi="Times New Roman" w:cs="Times New Roman"/>
          <w:sz w:val="23"/>
          <w:szCs w:val="23"/>
        </w:rPr>
      </w:pPr>
      <w:bookmarkStart w:id="28" w:name="_Ref382826940"/>
      <w:r w:rsidRPr="001549D0">
        <w:rPr>
          <w:rFonts w:ascii="Times New Roman" w:hAnsi="Times New Roman" w:cs="Times New Roman"/>
          <w:sz w:val="23"/>
          <w:szCs w:val="23"/>
        </w:rPr>
        <w:t xml:space="preserve"> </w:t>
      </w:r>
      <w:r w:rsidR="007C4825" w:rsidRPr="001549D0">
        <w:rPr>
          <w:rFonts w:ascii="Times New Roman" w:hAnsi="Times New Roman" w:cs="Times New Roman"/>
          <w:sz w:val="23"/>
          <w:szCs w:val="23"/>
        </w:rPr>
        <w:t xml:space="preserve">The </w:t>
      </w:r>
      <w:r w:rsidR="00C66330" w:rsidRPr="001549D0">
        <w:rPr>
          <w:rFonts w:ascii="Times New Roman" w:hAnsi="Times New Roman" w:cs="Times New Roman"/>
          <w:sz w:val="23"/>
          <w:szCs w:val="23"/>
        </w:rPr>
        <w:t xml:space="preserve">exemption </w:t>
      </w:r>
      <w:r w:rsidR="007C4825" w:rsidRPr="001549D0">
        <w:rPr>
          <w:rFonts w:ascii="Times New Roman" w:hAnsi="Times New Roman" w:cs="Times New Roman"/>
          <w:sz w:val="23"/>
          <w:szCs w:val="23"/>
        </w:rPr>
        <w:t xml:space="preserve"> in paragraph </w:t>
      </w:r>
      <w:r w:rsidR="00641C6F" w:rsidRPr="001549D0">
        <w:rPr>
          <w:rFonts w:ascii="Times New Roman" w:hAnsi="Times New Roman" w:cs="Times New Roman"/>
          <w:sz w:val="23"/>
          <w:szCs w:val="23"/>
        </w:rPr>
        <w:t xml:space="preserve">20 </w:t>
      </w:r>
      <w:r w:rsidR="004F31E7" w:rsidRPr="001549D0">
        <w:rPr>
          <w:rFonts w:ascii="Times New Roman" w:hAnsi="Times New Roman" w:cs="Times New Roman"/>
          <w:sz w:val="23"/>
          <w:szCs w:val="23"/>
        </w:rPr>
        <w:t>does not apply to</w:t>
      </w:r>
      <w:r w:rsidR="00B95D5E" w:rsidRPr="001549D0">
        <w:rPr>
          <w:rFonts w:ascii="Times New Roman" w:hAnsi="Times New Roman" w:cs="Times New Roman"/>
          <w:sz w:val="23"/>
          <w:szCs w:val="23"/>
        </w:rPr>
        <w:t>:</w:t>
      </w:r>
    </w:p>
    <w:p w:rsidR="00003568" w:rsidRPr="001549D0" w:rsidRDefault="00003568" w:rsidP="00003568">
      <w:pPr>
        <w:pStyle w:val="Default"/>
        <w:rPr>
          <w:rFonts w:ascii="Times New Roman" w:hAnsi="Times New Roman" w:cs="Times New Roman"/>
          <w:sz w:val="23"/>
          <w:szCs w:val="23"/>
        </w:rPr>
      </w:pPr>
    </w:p>
    <w:p w:rsidR="00B95D5E" w:rsidRPr="001549D0" w:rsidRDefault="00B95D5E" w:rsidP="00AA00C1">
      <w:pPr>
        <w:pStyle w:val="Default"/>
        <w:numPr>
          <w:ilvl w:val="0"/>
          <w:numId w:val="12"/>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a Phase 2 Reporting Entity that is a foreign subsidiary of an Australian Entity where that Australian Entity is an Australian ADI or AFS Licensee;</w:t>
      </w:r>
      <w:r w:rsidR="00B70FC3" w:rsidRPr="001549D0">
        <w:rPr>
          <w:rFonts w:ascii="Times New Roman" w:hAnsi="Times New Roman" w:cs="Times New Roman"/>
          <w:sz w:val="23"/>
          <w:szCs w:val="23"/>
        </w:rPr>
        <w:t xml:space="preserve"> or</w:t>
      </w:r>
    </w:p>
    <w:p w:rsidR="00200CAA" w:rsidRPr="001549D0" w:rsidRDefault="004F31E7" w:rsidP="00AA00C1">
      <w:pPr>
        <w:pStyle w:val="Default"/>
        <w:numPr>
          <w:ilvl w:val="0"/>
          <w:numId w:val="12"/>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 Reportable Transaction in an OTC Derivative booked to the profit or loss account of a branch of the Phase </w:t>
      </w:r>
      <w:r w:rsidR="00952AA4" w:rsidRPr="001549D0">
        <w:rPr>
          <w:rFonts w:ascii="Times New Roman" w:hAnsi="Times New Roman" w:cs="Times New Roman"/>
          <w:sz w:val="23"/>
          <w:szCs w:val="23"/>
        </w:rPr>
        <w:t>2</w:t>
      </w:r>
      <w:r w:rsidRPr="001549D0">
        <w:rPr>
          <w:rFonts w:ascii="Times New Roman" w:hAnsi="Times New Roman" w:cs="Times New Roman"/>
          <w:sz w:val="23"/>
          <w:szCs w:val="23"/>
        </w:rPr>
        <w:t xml:space="preserve"> Reporting Entity located in this jurisdiction</w:t>
      </w:r>
      <w:r w:rsidR="00200CAA" w:rsidRPr="001549D0">
        <w:rPr>
          <w:rFonts w:ascii="Times New Roman" w:hAnsi="Times New Roman" w:cs="Times New Roman"/>
          <w:sz w:val="23"/>
          <w:szCs w:val="23"/>
        </w:rPr>
        <w:t>; or</w:t>
      </w:r>
    </w:p>
    <w:p w:rsidR="004F31E7" w:rsidRPr="001549D0" w:rsidRDefault="00200CAA" w:rsidP="00AA00C1">
      <w:pPr>
        <w:pStyle w:val="Default"/>
        <w:numPr>
          <w:ilvl w:val="0"/>
          <w:numId w:val="12"/>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a</w:t>
      </w:r>
      <w:r w:rsidR="00642D75" w:rsidRPr="001549D0">
        <w:rPr>
          <w:rFonts w:ascii="Times New Roman" w:hAnsi="Times New Roman" w:cs="Times New Roman"/>
          <w:sz w:val="23"/>
          <w:szCs w:val="23"/>
        </w:rPr>
        <w:t xml:space="preserve">n outstanding position </w:t>
      </w:r>
      <w:r w:rsidRPr="001549D0">
        <w:rPr>
          <w:rFonts w:ascii="Times New Roman" w:hAnsi="Times New Roman" w:cs="Times New Roman"/>
          <w:sz w:val="23"/>
          <w:szCs w:val="23"/>
        </w:rPr>
        <w:t>in relation to a</w:t>
      </w:r>
      <w:r w:rsidR="00BC0E4E" w:rsidRPr="001549D0">
        <w:rPr>
          <w:rFonts w:ascii="Times New Roman" w:hAnsi="Times New Roman" w:cs="Times New Roman"/>
          <w:sz w:val="23"/>
          <w:szCs w:val="23"/>
        </w:rPr>
        <w:t xml:space="preserve">n OTC Derivative </w:t>
      </w:r>
      <w:r w:rsidR="00FA61B9" w:rsidRPr="001549D0">
        <w:rPr>
          <w:rFonts w:ascii="Times New Roman" w:hAnsi="Times New Roman" w:cs="Times New Roman"/>
          <w:sz w:val="23"/>
          <w:szCs w:val="23"/>
        </w:rPr>
        <w:t>booked to the profit or loss account of a branch of the Phase 2 Reporting Entity located in this jurisdiction</w:t>
      </w:r>
      <w:r w:rsidRPr="001549D0">
        <w:rPr>
          <w:rFonts w:ascii="Times New Roman" w:hAnsi="Times New Roman" w:cs="Times New Roman"/>
          <w:sz w:val="23"/>
          <w:szCs w:val="23"/>
        </w:rPr>
        <w:t>.</w:t>
      </w:r>
    </w:p>
    <w:p w:rsidR="004F31E7" w:rsidRPr="001549D0" w:rsidRDefault="004F31E7" w:rsidP="004F31E7">
      <w:pPr>
        <w:pStyle w:val="Default"/>
        <w:ind w:left="567"/>
        <w:rPr>
          <w:rFonts w:ascii="Times New Roman" w:hAnsi="Times New Roman" w:cs="Times New Roman"/>
          <w:sz w:val="23"/>
          <w:szCs w:val="23"/>
        </w:rPr>
      </w:pPr>
    </w:p>
    <w:p w:rsidR="00330D21" w:rsidRPr="001549D0" w:rsidRDefault="00FC4CC5" w:rsidP="00752029">
      <w:pPr>
        <w:pStyle w:val="Default"/>
        <w:numPr>
          <w:ilvl w:val="0"/>
          <w:numId w:val="10"/>
        </w:numPr>
        <w:ind w:left="567" w:hanging="567"/>
        <w:rPr>
          <w:rFonts w:ascii="Times New Roman" w:hAnsi="Times New Roman" w:cs="Times New Roman"/>
          <w:sz w:val="23"/>
          <w:szCs w:val="23"/>
        </w:rPr>
      </w:pPr>
      <w:bookmarkStart w:id="29" w:name="_Ref382829714"/>
      <w:r w:rsidRPr="001549D0">
        <w:rPr>
          <w:rFonts w:ascii="Times New Roman" w:hAnsi="Times New Roman" w:cs="Times New Roman"/>
          <w:sz w:val="23"/>
          <w:szCs w:val="23"/>
        </w:rPr>
        <w:t>It is a condition of th</w:t>
      </w:r>
      <w:r w:rsidR="00DD2ADC" w:rsidRPr="001549D0">
        <w:rPr>
          <w:rFonts w:ascii="Times New Roman" w:hAnsi="Times New Roman" w:cs="Times New Roman"/>
          <w:sz w:val="23"/>
          <w:szCs w:val="23"/>
        </w:rPr>
        <w:t xml:space="preserve">e exemption in paragraph </w:t>
      </w:r>
      <w:r w:rsidR="006E5A2F" w:rsidRPr="001549D0">
        <w:rPr>
          <w:rFonts w:ascii="Times New Roman" w:hAnsi="Times New Roman" w:cs="Times New Roman"/>
          <w:sz w:val="23"/>
          <w:szCs w:val="23"/>
        </w:rPr>
        <w:fldChar w:fldCharType="begin"/>
      </w:r>
      <w:r w:rsidR="00373FF7" w:rsidRPr="001549D0">
        <w:rPr>
          <w:rFonts w:ascii="Times New Roman" w:hAnsi="Times New Roman" w:cs="Times New Roman"/>
          <w:sz w:val="23"/>
          <w:szCs w:val="23"/>
        </w:rPr>
        <w:instrText xml:space="preserve"> REF _Ref382826924 \r \h </w:instrText>
      </w:r>
      <w:r w:rsidR="001549D0">
        <w:rPr>
          <w:rFonts w:ascii="Times New Roman" w:hAnsi="Times New Roman" w:cs="Times New Roman"/>
          <w:sz w:val="23"/>
          <w:szCs w:val="23"/>
        </w:rPr>
        <w:instrText xml:space="preserve"> \* MERGEFORMAT </w:instrText>
      </w:r>
      <w:r w:rsidR="006E5A2F" w:rsidRPr="001549D0">
        <w:rPr>
          <w:rFonts w:ascii="Times New Roman" w:hAnsi="Times New Roman" w:cs="Times New Roman"/>
          <w:sz w:val="23"/>
          <w:szCs w:val="23"/>
        </w:rPr>
      </w:r>
      <w:r w:rsidR="006E5A2F"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20</w:t>
      </w:r>
      <w:r w:rsidR="006E5A2F" w:rsidRPr="001549D0">
        <w:rPr>
          <w:rFonts w:ascii="Times New Roman" w:hAnsi="Times New Roman" w:cs="Times New Roman"/>
          <w:sz w:val="23"/>
          <w:szCs w:val="23"/>
        </w:rPr>
        <w:fldChar w:fldCharType="end"/>
      </w:r>
      <w:r w:rsidR="00612E38" w:rsidRPr="001549D0">
        <w:rPr>
          <w:rFonts w:ascii="Times New Roman" w:hAnsi="Times New Roman" w:cs="Times New Roman"/>
          <w:sz w:val="23"/>
          <w:szCs w:val="23"/>
        </w:rPr>
        <w:t xml:space="preserve"> </w:t>
      </w:r>
      <w:r w:rsidRPr="001549D0">
        <w:rPr>
          <w:rFonts w:ascii="Times New Roman" w:hAnsi="Times New Roman" w:cs="Times New Roman"/>
          <w:sz w:val="23"/>
          <w:szCs w:val="23"/>
        </w:rPr>
        <w:t>that:</w:t>
      </w:r>
      <w:bookmarkEnd w:id="28"/>
      <w:bookmarkEnd w:id="29"/>
    </w:p>
    <w:p w:rsidR="00003568" w:rsidRPr="001549D0" w:rsidRDefault="00003568" w:rsidP="00003568">
      <w:pPr>
        <w:pStyle w:val="Default"/>
        <w:rPr>
          <w:rFonts w:ascii="Times New Roman" w:hAnsi="Times New Roman" w:cs="Times New Roman"/>
          <w:sz w:val="23"/>
          <w:szCs w:val="23"/>
        </w:rPr>
      </w:pPr>
    </w:p>
    <w:p w:rsidR="00997C94" w:rsidRPr="001549D0" w:rsidRDefault="00FD7B4D" w:rsidP="00AA00C1">
      <w:pPr>
        <w:pStyle w:val="Default"/>
        <w:numPr>
          <w:ilvl w:val="0"/>
          <w:numId w:val="13"/>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a Phase 2 Reporting Entity must</w:t>
      </w:r>
      <w:r w:rsidR="00997C94" w:rsidRPr="001549D0">
        <w:rPr>
          <w:rFonts w:ascii="Times New Roman" w:hAnsi="Times New Roman" w:cs="Times New Roman"/>
          <w:sz w:val="23"/>
          <w:szCs w:val="23"/>
        </w:rPr>
        <w:t>:</w:t>
      </w:r>
    </w:p>
    <w:p w:rsidR="00997C94" w:rsidRPr="001549D0" w:rsidRDefault="00FD7B4D" w:rsidP="00AA00C1">
      <w:pPr>
        <w:pStyle w:val="Default"/>
        <w:numPr>
          <w:ilvl w:val="5"/>
          <w:numId w:val="25"/>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report in accordance with the Rules </w:t>
      </w:r>
      <w:r w:rsidR="00330D21" w:rsidRPr="001549D0">
        <w:rPr>
          <w:rFonts w:ascii="Times New Roman" w:hAnsi="Times New Roman" w:cs="Times New Roman"/>
          <w:sz w:val="23"/>
          <w:szCs w:val="23"/>
        </w:rPr>
        <w:t>information about each of its Nexus Transactions starting from no later than</w:t>
      </w:r>
      <w:r w:rsidR="000F7FDF" w:rsidRPr="001549D0">
        <w:rPr>
          <w:rFonts w:ascii="Times New Roman" w:hAnsi="Times New Roman" w:cs="Times New Roman"/>
          <w:sz w:val="23"/>
          <w:szCs w:val="23"/>
        </w:rPr>
        <w:t xml:space="preserve"> </w:t>
      </w:r>
      <w:r w:rsidR="00A15992" w:rsidRPr="001549D0">
        <w:rPr>
          <w:rFonts w:ascii="Times New Roman" w:hAnsi="Times New Roman" w:cs="Times New Roman"/>
          <w:sz w:val="23"/>
          <w:szCs w:val="23"/>
        </w:rPr>
        <w:t xml:space="preserve"> 2</w:t>
      </w:r>
      <w:r w:rsidR="00A93ABD" w:rsidRPr="001549D0">
        <w:rPr>
          <w:rFonts w:ascii="Times New Roman" w:hAnsi="Times New Roman" w:cs="Times New Roman"/>
          <w:sz w:val="23"/>
          <w:szCs w:val="23"/>
        </w:rPr>
        <w:t xml:space="preserve"> February 2015</w:t>
      </w:r>
      <w:r w:rsidR="00997C94" w:rsidRPr="001549D0">
        <w:rPr>
          <w:rFonts w:ascii="Times New Roman" w:hAnsi="Times New Roman" w:cs="Times New Roman"/>
          <w:sz w:val="23"/>
          <w:szCs w:val="23"/>
        </w:rPr>
        <w:t>; and</w:t>
      </w:r>
    </w:p>
    <w:p w:rsidR="00330D21" w:rsidRPr="001549D0" w:rsidRDefault="003B3DF8" w:rsidP="00AA00C1">
      <w:pPr>
        <w:pStyle w:val="Default"/>
        <w:numPr>
          <w:ilvl w:val="5"/>
          <w:numId w:val="25"/>
        </w:numPr>
        <w:spacing w:after="120"/>
        <w:ind w:left="1701" w:hanging="567"/>
        <w:rPr>
          <w:rFonts w:ascii="Times New Roman" w:hAnsi="Times New Roman" w:cs="Times New Roman"/>
          <w:sz w:val="23"/>
          <w:szCs w:val="23"/>
        </w:rPr>
      </w:pPr>
      <w:r w:rsidRPr="001549D0">
        <w:rPr>
          <w:rFonts w:ascii="Times New Roman" w:hAnsi="Times New Roman" w:cs="Times New Roman"/>
          <w:sz w:val="23"/>
          <w:szCs w:val="23"/>
        </w:rPr>
        <w:lastRenderedPageBreak/>
        <w:t>for the period from 2 February 2015 to 1 August 2015</w:t>
      </w:r>
      <w:r w:rsidR="000D0D45" w:rsidRPr="001549D0">
        <w:rPr>
          <w:rFonts w:ascii="Times New Roman" w:hAnsi="Times New Roman" w:cs="Times New Roman"/>
          <w:sz w:val="23"/>
          <w:szCs w:val="23"/>
        </w:rPr>
        <w:t xml:space="preserve"> (inclusive)</w:t>
      </w:r>
      <w:r w:rsidRPr="001549D0">
        <w:rPr>
          <w:rFonts w:ascii="Times New Roman" w:hAnsi="Times New Roman" w:cs="Times New Roman"/>
          <w:sz w:val="23"/>
          <w:szCs w:val="23"/>
        </w:rPr>
        <w:t xml:space="preserve">, </w:t>
      </w:r>
      <w:r w:rsidR="003D40F4" w:rsidRPr="001549D0">
        <w:rPr>
          <w:rFonts w:ascii="Times New Roman" w:hAnsi="Times New Roman" w:cs="Times New Roman"/>
          <w:sz w:val="23"/>
          <w:szCs w:val="23"/>
        </w:rPr>
        <w:t xml:space="preserve">designate the </w:t>
      </w:r>
      <w:r w:rsidRPr="001549D0">
        <w:rPr>
          <w:rFonts w:ascii="Times New Roman" w:hAnsi="Times New Roman" w:cs="Times New Roman"/>
          <w:sz w:val="23"/>
          <w:szCs w:val="23"/>
        </w:rPr>
        <w:t xml:space="preserve">information </w:t>
      </w:r>
      <w:r w:rsidR="00997C94" w:rsidRPr="001549D0">
        <w:rPr>
          <w:rFonts w:ascii="Times New Roman" w:hAnsi="Times New Roman" w:cs="Times New Roman"/>
          <w:sz w:val="23"/>
          <w:szCs w:val="23"/>
        </w:rPr>
        <w:t xml:space="preserve">reported in accordance with subparagraph (i) </w:t>
      </w:r>
      <w:r w:rsidRPr="001549D0">
        <w:rPr>
          <w:rFonts w:ascii="Times New Roman" w:hAnsi="Times New Roman" w:cs="Times New Roman"/>
          <w:sz w:val="23"/>
          <w:szCs w:val="23"/>
        </w:rPr>
        <w:t>as being able to be provided to ASIC by the Trade Repository to which that information is reported</w:t>
      </w:r>
      <w:r w:rsidR="00330D21" w:rsidRPr="001549D0">
        <w:rPr>
          <w:rFonts w:ascii="Times New Roman" w:hAnsi="Times New Roman" w:cs="Times New Roman"/>
          <w:sz w:val="23"/>
          <w:szCs w:val="23"/>
        </w:rPr>
        <w:t>;</w:t>
      </w:r>
    </w:p>
    <w:p w:rsidR="00997C94" w:rsidRPr="001549D0" w:rsidRDefault="00997C94" w:rsidP="00AA00C1">
      <w:pPr>
        <w:pStyle w:val="Default"/>
        <w:ind w:left="1134" w:hanging="567"/>
        <w:rPr>
          <w:rFonts w:ascii="Times New Roman" w:hAnsi="Times New Roman" w:cs="Times New Roman"/>
          <w:sz w:val="23"/>
          <w:szCs w:val="23"/>
        </w:rPr>
      </w:pPr>
    </w:p>
    <w:p w:rsidR="00997C94" w:rsidRPr="001549D0" w:rsidRDefault="00FD7B4D" w:rsidP="00AA00C1">
      <w:pPr>
        <w:pStyle w:val="Default"/>
        <w:numPr>
          <w:ilvl w:val="0"/>
          <w:numId w:val="13"/>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a Phase 2 Reporting Entity must</w:t>
      </w:r>
      <w:r w:rsidR="00997C94" w:rsidRPr="001549D0">
        <w:rPr>
          <w:rFonts w:ascii="Times New Roman" w:hAnsi="Times New Roman" w:cs="Times New Roman"/>
          <w:sz w:val="23"/>
          <w:szCs w:val="23"/>
        </w:rPr>
        <w:t>:</w:t>
      </w:r>
    </w:p>
    <w:p w:rsidR="0095658F" w:rsidRPr="001549D0" w:rsidRDefault="00FD7B4D" w:rsidP="00AA00C1">
      <w:pPr>
        <w:pStyle w:val="Default"/>
        <w:numPr>
          <w:ilvl w:val="2"/>
          <w:numId w:val="24"/>
        </w:numPr>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report in accordance with the Rules </w:t>
      </w:r>
      <w:r w:rsidR="00A5451A" w:rsidRPr="001549D0">
        <w:rPr>
          <w:rFonts w:ascii="Times New Roman" w:hAnsi="Times New Roman" w:cs="Times New Roman"/>
          <w:sz w:val="23"/>
          <w:szCs w:val="23"/>
        </w:rPr>
        <w:t>the Derivative Position Information set out in Part S2.2 of Schedule 2 of the Rules, about each of its outstanding positions</w:t>
      </w:r>
      <w:r w:rsidR="00F373B7" w:rsidRPr="001549D0">
        <w:rPr>
          <w:rFonts w:ascii="Times New Roman" w:hAnsi="Times New Roman" w:cs="Times New Roman"/>
          <w:sz w:val="23"/>
          <w:szCs w:val="23"/>
        </w:rPr>
        <w:t xml:space="preserve"> </w:t>
      </w:r>
      <w:r w:rsidR="0095658F" w:rsidRPr="001549D0">
        <w:rPr>
          <w:rFonts w:ascii="Times New Roman" w:hAnsi="Times New Roman" w:cs="Times New Roman"/>
          <w:sz w:val="23"/>
          <w:szCs w:val="23"/>
        </w:rPr>
        <w:t xml:space="preserve">as at 2 February 2015 </w:t>
      </w:r>
      <w:r w:rsidR="00F373B7" w:rsidRPr="001549D0">
        <w:rPr>
          <w:rFonts w:ascii="Times New Roman" w:hAnsi="Times New Roman" w:cs="Times New Roman"/>
          <w:sz w:val="23"/>
          <w:szCs w:val="23"/>
        </w:rPr>
        <w:t>in a</w:t>
      </w:r>
      <w:r w:rsidR="00A93ABD" w:rsidRPr="001549D0">
        <w:rPr>
          <w:rFonts w:ascii="Times New Roman" w:hAnsi="Times New Roman" w:cs="Times New Roman"/>
          <w:sz w:val="23"/>
          <w:szCs w:val="23"/>
        </w:rPr>
        <w:t>n OTC Derivative entered into by the Phase 2 Reporting Entity in this jurisdiction</w:t>
      </w:r>
      <w:r w:rsidR="00A11A81" w:rsidRPr="001549D0">
        <w:rPr>
          <w:rFonts w:ascii="Times New Roman" w:hAnsi="Times New Roman" w:cs="Times New Roman"/>
          <w:sz w:val="23"/>
          <w:szCs w:val="23"/>
        </w:rPr>
        <w:t xml:space="preserve"> </w:t>
      </w:r>
      <w:r w:rsidR="006C5FB4" w:rsidRPr="001549D0">
        <w:rPr>
          <w:rFonts w:ascii="Times New Roman" w:hAnsi="Times New Roman" w:cs="Times New Roman"/>
          <w:sz w:val="23"/>
          <w:szCs w:val="23"/>
        </w:rPr>
        <w:t>on or after 1 October 2014</w:t>
      </w:r>
      <w:r w:rsidR="00A93ABD" w:rsidRPr="001549D0">
        <w:rPr>
          <w:rFonts w:ascii="Times New Roman" w:hAnsi="Times New Roman" w:cs="Times New Roman"/>
          <w:sz w:val="23"/>
          <w:szCs w:val="23"/>
        </w:rPr>
        <w:t xml:space="preserve">, </w:t>
      </w:r>
      <w:r w:rsidR="00CB3323" w:rsidRPr="001549D0">
        <w:rPr>
          <w:rFonts w:ascii="Times New Roman" w:hAnsi="Times New Roman" w:cs="Times New Roman"/>
          <w:sz w:val="23"/>
          <w:szCs w:val="23"/>
        </w:rPr>
        <w:t>by or on 1 August</w:t>
      </w:r>
      <w:r w:rsidRPr="001549D0">
        <w:rPr>
          <w:rFonts w:ascii="Times New Roman" w:hAnsi="Times New Roman" w:cs="Times New Roman"/>
          <w:sz w:val="23"/>
          <w:szCs w:val="23"/>
        </w:rPr>
        <w:t xml:space="preserve"> 2015</w:t>
      </w:r>
      <w:r w:rsidR="0095658F" w:rsidRPr="001549D0">
        <w:rPr>
          <w:rFonts w:ascii="Times New Roman" w:hAnsi="Times New Roman" w:cs="Times New Roman"/>
          <w:sz w:val="23"/>
          <w:szCs w:val="23"/>
        </w:rPr>
        <w:t>; and</w:t>
      </w:r>
    </w:p>
    <w:p w:rsidR="0095658F" w:rsidRPr="001549D0" w:rsidRDefault="0095658F" w:rsidP="00AA00C1">
      <w:pPr>
        <w:pStyle w:val="Default"/>
        <w:ind w:left="1701" w:hanging="567"/>
        <w:rPr>
          <w:rFonts w:ascii="Times New Roman" w:hAnsi="Times New Roman" w:cs="Times New Roman"/>
          <w:sz w:val="23"/>
          <w:szCs w:val="23"/>
        </w:rPr>
      </w:pPr>
    </w:p>
    <w:p w:rsidR="0095658F" w:rsidRPr="001549D0" w:rsidRDefault="003B3DF8" w:rsidP="00AA00C1">
      <w:pPr>
        <w:pStyle w:val="Default"/>
        <w:numPr>
          <w:ilvl w:val="2"/>
          <w:numId w:val="24"/>
        </w:numPr>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 designate th</w:t>
      </w:r>
      <w:r w:rsidR="0095658F" w:rsidRPr="001549D0">
        <w:rPr>
          <w:rFonts w:ascii="Times New Roman" w:hAnsi="Times New Roman" w:cs="Times New Roman"/>
          <w:sz w:val="23"/>
          <w:szCs w:val="23"/>
        </w:rPr>
        <w:t>e</w:t>
      </w:r>
      <w:r w:rsidRPr="001549D0">
        <w:rPr>
          <w:rFonts w:ascii="Times New Roman" w:hAnsi="Times New Roman" w:cs="Times New Roman"/>
          <w:sz w:val="23"/>
          <w:szCs w:val="23"/>
        </w:rPr>
        <w:t xml:space="preserve"> Derivative Position Information </w:t>
      </w:r>
      <w:r w:rsidR="0095658F" w:rsidRPr="001549D0">
        <w:rPr>
          <w:rFonts w:ascii="Times New Roman" w:hAnsi="Times New Roman" w:cs="Times New Roman"/>
          <w:sz w:val="23"/>
          <w:szCs w:val="23"/>
        </w:rPr>
        <w:t xml:space="preserve">reported in accordance with subparagraph (i) </w:t>
      </w:r>
      <w:r w:rsidRPr="001549D0">
        <w:rPr>
          <w:rFonts w:ascii="Times New Roman" w:hAnsi="Times New Roman" w:cs="Times New Roman"/>
          <w:sz w:val="23"/>
          <w:szCs w:val="23"/>
        </w:rPr>
        <w:t>as being able to be provided to ASIC by the Trade Rep</w:t>
      </w:r>
      <w:r w:rsidR="0095658F" w:rsidRPr="001549D0">
        <w:rPr>
          <w:rFonts w:ascii="Times New Roman" w:hAnsi="Times New Roman" w:cs="Times New Roman"/>
          <w:sz w:val="23"/>
          <w:szCs w:val="23"/>
        </w:rPr>
        <w:t>ository to which the</w:t>
      </w:r>
      <w:r w:rsidRPr="001549D0">
        <w:rPr>
          <w:rFonts w:ascii="Times New Roman" w:hAnsi="Times New Roman" w:cs="Times New Roman"/>
          <w:sz w:val="23"/>
          <w:szCs w:val="23"/>
        </w:rPr>
        <w:t xml:space="preserve"> Derivative Position Information is reported</w:t>
      </w:r>
      <w:r w:rsidR="00FD7B4D" w:rsidRPr="001549D0">
        <w:rPr>
          <w:rFonts w:ascii="Times New Roman" w:hAnsi="Times New Roman" w:cs="Times New Roman"/>
          <w:sz w:val="23"/>
          <w:szCs w:val="23"/>
        </w:rPr>
        <w:t>; and</w:t>
      </w:r>
    </w:p>
    <w:p w:rsidR="0095658F" w:rsidRPr="001549D0" w:rsidRDefault="0095658F" w:rsidP="00AA00C1">
      <w:pPr>
        <w:pStyle w:val="Default"/>
        <w:ind w:left="1134" w:hanging="567"/>
        <w:rPr>
          <w:rFonts w:ascii="Times New Roman" w:hAnsi="Times New Roman" w:cs="Times New Roman"/>
          <w:sz w:val="23"/>
          <w:szCs w:val="23"/>
        </w:rPr>
      </w:pPr>
    </w:p>
    <w:p w:rsidR="00A15992" w:rsidRPr="001549D0" w:rsidRDefault="00FD7B4D" w:rsidP="00AA00C1">
      <w:pPr>
        <w:pStyle w:val="Default"/>
        <w:numPr>
          <w:ilvl w:val="0"/>
          <w:numId w:val="13"/>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where a Phase 2 Reporting Entity is required to report information about</w:t>
      </w:r>
      <w:r w:rsidR="001625CF" w:rsidRPr="001549D0">
        <w:rPr>
          <w:rFonts w:ascii="Times New Roman" w:hAnsi="Times New Roman" w:cs="Times New Roman"/>
          <w:sz w:val="23"/>
          <w:szCs w:val="23"/>
        </w:rPr>
        <w:t>:</w:t>
      </w:r>
    </w:p>
    <w:p w:rsidR="003B3DF8" w:rsidRPr="001549D0" w:rsidRDefault="00FD7B4D" w:rsidP="00AA00C1">
      <w:pPr>
        <w:pStyle w:val="Default"/>
        <w:numPr>
          <w:ilvl w:val="2"/>
          <w:numId w:val="22"/>
        </w:numPr>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a Reportable Transaction </w:t>
      </w:r>
      <w:r w:rsidR="00742C0B" w:rsidRPr="001549D0">
        <w:rPr>
          <w:rFonts w:ascii="Times New Roman" w:hAnsi="Times New Roman" w:cs="Times New Roman"/>
          <w:sz w:val="23"/>
          <w:szCs w:val="23"/>
        </w:rPr>
        <w:t xml:space="preserve">that is entered into on or after 1 </w:t>
      </w:r>
      <w:r w:rsidR="000D0D45" w:rsidRPr="001549D0">
        <w:rPr>
          <w:rFonts w:ascii="Times New Roman" w:hAnsi="Times New Roman" w:cs="Times New Roman"/>
          <w:sz w:val="23"/>
          <w:szCs w:val="23"/>
        </w:rPr>
        <w:t xml:space="preserve">October </w:t>
      </w:r>
      <w:r w:rsidR="00742C0B" w:rsidRPr="001549D0">
        <w:rPr>
          <w:rFonts w:ascii="Times New Roman" w:hAnsi="Times New Roman" w:cs="Times New Roman"/>
          <w:sz w:val="23"/>
          <w:szCs w:val="23"/>
        </w:rPr>
        <w:t>2014</w:t>
      </w:r>
      <w:r w:rsidR="00C2720C" w:rsidRPr="001549D0">
        <w:rPr>
          <w:rFonts w:ascii="Times New Roman" w:hAnsi="Times New Roman" w:cs="Times New Roman"/>
          <w:sz w:val="23"/>
          <w:szCs w:val="23"/>
        </w:rPr>
        <w:t xml:space="preserve"> and that is booked to the profit or loss account of a branch of the Phase 2 Reporting Entity located in this jurisdiction</w:t>
      </w:r>
      <w:r w:rsidR="003B3DF8" w:rsidRPr="001549D0">
        <w:rPr>
          <w:rFonts w:ascii="Times New Roman" w:hAnsi="Times New Roman" w:cs="Times New Roman"/>
          <w:sz w:val="23"/>
          <w:szCs w:val="23"/>
        </w:rPr>
        <w:t>;</w:t>
      </w:r>
      <w:r w:rsidR="00742C0B" w:rsidRPr="001549D0">
        <w:rPr>
          <w:rFonts w:ascii="Times New Roman" w:hAnsi="Times New Roman" w:cs="Times New Roman"/>
          <w:sz w:val="23"/>
          <w:szCs w:val="23"/>
        </w:rPr>
        <w:t xml:space="preserve"> </w:t>
      </w:r>
      <w:r w:rsidRPr="001549D0">
        <w:rPr>
          <w:rFonts w:ascii="Times New Roman" w:hAnsi="Times New Roman" w:cs="Times New Roman"/>
          <w:sz w:val="23"/>
          <w:szCs w:val="23"/>
        </w:rPr>
        <w:t>or</w:t>
      </w:r>
    </w:p>
    <w:p w:rsidR="003B3DF8" w:rsidRPr="001549D0" w:rsidRDefault="003B3DF8" w:rsidP="00AA00C1">
      <w:pPr>
        <w:pStyle w:val="Default"/>
        <w:ind w:left="1701" w:hanging="567"/>
        <w:rPr>
          <w:rFonts w:ascii="Times New Roman" w:hAnsi="Times New Roman" w:cs="Times New Roman"/>
          <w:sz w:val="23"/>
          <w:szCs w:val="23"/>
        </w:rPr>
      </w:pPr>
    </w:p>
    <w:p w:rsidR="003B3DF8" w:rsidRPr="001549D0" w:rsidRDefault="00FD7B4D" w:rsidP="00AA00C1">
      <w:pPr>
        <w:pStyle w:val="Default"/>
        <w:numPr>
          <w:ilvl w:val="2"/>
          <w:numId w:val="22"/>
        </w:numPr>
        <w:ind w:left="1701" w:hanging="567"/>
        <w:rPr>
          <w:rFonts w:ascii="Times New Roman" w:hAnsi="Times New Roman" w:cs="Times New Roman"/>
          <w:sz w:val="23"/>
          <w:szCs w:val="23"/>
        </w:rPr>
      </w:pPr>
      <w:r w:rsidRPr="001549D0">
        <w:rPr>
          <w:rFonts w:ascii="Times New Roman" w:hAnsi="Times New Roman" w:cs="Times New Roman"/>
          <w:sz w:val="23"/>
          <w:szCs w:val="23"/>
        </w:rPr>
        <w:t>a Reportable Position in an OTC Derivative</w:t>
      </w:r>
      <w:r w:rsidR="00C2720C" w:rsidRPr="001549D0">
        <w:rPr>
          <w:rFonts w:ascii="Times New Roman" w:hAnsi="Times New Roman" w:cs="Times New Roman"/>
          <w:sz w:val="23"/>
          <w:szCs w:val="23"/>
        </w:rPr>
        <w:t xml:space="preserve"> that was booked to the profit or loss account of a branch of the Phase 2 Reporting Entity located in this jurisdiction,</w:t>
      </w:r>
    </w:p>
    <w:p w:rsidR="003B3DF8" w:rsidRPr="001549D0" w:rsidRDefault="003B3DF8" w:rsidP="00AA00C1">
      <w:pPr>
        <w:pStyle w:val="Default"/>
        <w:ind w:left="1134" w:hanging="567"/>
        <w:rPr>
          <w:rFonts w:ascii="Times New Roman" w:hAnsi="Times New Roman" w:cs="Times New Roman"/>
          <w:color w:val="auto"/>
          <w:sz w:val="23"/>
          <w:szCs w:val="23"/>
          <w:lang w:eastAsia="en-US"/>
        </w:rPr>
      </w:pPr>
    </w:p>
    <w:p w:rsidR="00330D21" w:rsidRPr="001549D0" w:rsidRDefault="00612E38" w:rsidP="00AA00C1">
      <w:pPr>
        <w:pStyle w:val="Default"/>
        <w:ind w:left="1134"/>
        <w:rPr>
          <w:rFonts w:ascii="Times New Roman" w:hAnsi="Times New Roman" w:cs="Times New Roman"/>
          <w:sz w:val="23"/>
          <w:szCs w:val="23"/>
        </w:rPr>
      </w:pPr>
      <w:r w:rsidRPr="001549D0">
        <w:rPr>
          <w:rFonts w:ascii="Times New Roman" w:hAnsi="Times New Roman" w:cs="Times New Roman"/>
          <w:sz w:val="23"/>
          <w:szCs w:val="23"/>
        </w:rPr>
        <w:t>the Phase 2 Reporting Entity must</w:t>
      </w:r>
      <w:r w:rsidR="00742C0B" w:rsidRPr="001549D0">
        <w:rPr>
          <w:rFonts w:ascii="Times New Roman" w:hAnsi="Times New Roman" w:cs="Times New Roman"/>
          <w:sz w:val="23"/>
          <w:szCs w:val="23"/>
        </w:rPr>
        <w:t xml:space="preserve">, commencing on 1 </w:t>
      </w:r>
      <w:r w:rsidR="000D0D45" w:rsidRPr="001549D0">
        <w:rPr>
          <w:rFonts w:ascii="Times New Roman" w:hAnsi="Times New Roman" w:cs="Times New Roman"/>
          <w:sz w:val="23"/>
          <w:szCs w:val="23"/>
        </w:rPr>
        <w:t xml:space="preserve">October </w:t>
      </w:r>
      <w:r w:rsidR="00742C0B" w:rsidRPr="001549D0">
        <w:rPr>
          <w:rFonts w:ascii="Times New Roman" w:hAnsi="Times New Roman" w:cs="Times New Roman"/>
          <w:sz w:val="23"/>
          <w:szCs w:val="23"/>
        </w:rPr>
        <w:t xml:space="preserve">2014, </w:t>
      </w:r>
      <w:r w:rsidRPr="001549D0">
        <w:rPr>
          <w:rFonts w:ascii="Times New Roman" w:hAnsi="Times New Roman" w:cs="Times New Roman"/>
          <w:sz w:val="23"/>
          <w:szCs w:val="23"/>
        </w:rPr>
        <w:t>designate that information as being able to be provided to ASIC by the Trade Repository to which that information is reported.</w:t>
      </w:r>
    </w:p>
    <w:p w:rsidR="00F242FD" w:rsidRPr="001549D0" w:rsidRDefault="00F242FD" w:rsidP="009E5FAB">
      <w:pPr>
        <w:pStyle w:val="Default"/>
        <w:rPr>
          <w:rFonts w:ascii="Times New Roman" w:hAnsi="Times New Roman" w:cs="Times New Roman"/>
          <w:sz w:val="23"/>
          <w:szCs w:val="23"/>
        </w:rPr>
      </w:pPr>
    </w:p>
    <w:p w:rsidR="00F242FD" w:rsidRPr="001549D0" w:rsidRDefault="00F242FD" w:rsidP="009E5FAB">
      <w:pPr>
        <w:pStyle w:val="Default"/>
        <w:rPr>
          <w:rFonts w:ascii="Times New Roman" w:hAnsi="Times New Roman" w:cs="Times New Roman"/>
          <w:sz w:val="23"/>
          <w:szCs w:val="23"/>
        </w:rPr>
      </w:pPr>
    </w:p>
    <w:p w:rsidR="006C1864" w:rsidRPr="001549D0" w:rsidRDefault="006C1864" w:rsidP="009E5FAB">
      <w:pPr>
        <w:pStyle w:val="Default"/>
        <w:rPr>
          <w:rFonts w:ascii="Times New Roman" w:hAnsi="Times New Roman" w:cs="Times New Roman"/>
          <w:b/>
          <w:sz w:val="23"/>
          <w:szCs w:val="23"/>
        </w:rPr>
      </w:pPr>
      <w:r w:rsidRPr="001549D0">
        <w:rPr>
          <w:rFonts w:ascii="Times New Roman" w:hAnsi="Times New Roman" w:cs="Times New Roman"/>
          <w:b/>
          <w:sz w:val="23"/>
          <w:szCs w:val="23"/>
        </w:rPr>
        <w:t xml:space="preserve">Exemptions 1 to </w:t>
      </w:r>
      <w:r w:rsidR="001F2A2B" w:rsidRPr="001549D0">
        <w:rPr>
          <w:rFonts w:ascii="Times New Roman" w:hAnsi="Times New Roman" w:cs="Times New Roman"/>
          <w:b/>
          <w:sz w:val="23"/>
          <w:szCs w:val="23"/>
        </w:rPr>
        <w:t>6</w:t>
      </w:r>
      <w:r w:rsidRPr="001549D0">
        <w:rPr>
          <w:rFonts w:ascii="Times New Roman" w:hAnsi="Times New Roman" w:cs="Times New Roman"/>
          <w:b/>
          <w:sz w:val="23"/>
          <w:szCs w:val="23"/>
        </w:rPr>
        <w:t xml:space="preserve"> – Other conditions</w:t>
      </w:r>
      <w:r w:rsidR="00BB49D1" w:rsidRPr="001549D0">
        <w:rPr>
          <w:rFonts w:ascii="Times New Roman" w:hAnsi="Times New Roman" w:cs="Times New Roman"/>
          <w:b/>
          <w:sz w:val="23"/>
          <w:szCs w:val="23"/>
        </w:rPr>
        <w:t xml:space="preserve"> (Record-keeping)</w:t>
      </w:r>
    </w:p>
    <w:p w:rsidR="006C1864" w:rsidRPr="001549D0" w:rsidRDefault="006C1864" w:rsidP="009E5FAB">
      <w:pPr>
        <w:pStyle w:val="Default"/>
        <w:rPr>
          <w:rFonts w:ascii="Times New Roman" w:hAnsi="Times New Roman" w:cs="Times New Roman"/>
          <w:sz w:val="23"/>
          <w:szCs w:val="23"/>
        </w:rPr>
      </w:pPr>
    </w:p>
    <w:p w:rsidR="00A4300B" w:rsidRPr="001549D0" w:rsidRDefault="00A4300B" w:rsidP="00752029">
      <w:pPr>
        <w:pStyle w:val="Default"/>
        <w:numPr>
          <w:ilvl w:val="0"/>
          <w:numId w:val="10"/>
        </w:numPr>
        <w:ind w:left="567" w:hanging="567"/>
        <w:rPr>
          <w:rFonts w:ascii="Times New Roman" w:hAnsi="Times New Roman" w:cs="Times New Roman"/>
          <w:sz w:val="23"/>
          <w:szCs w:val="23"/>
        </w:rPr>
      </w:pPr>
      <w:bookmarkStart w:id="30" w:name="_Ref367271785"/>
      <w:r w:rsidRPr="001549D0">
        <w:rPr>
          <w:rFonts w:ascii="Times New Roman" w:hAnsi="Times New Roman" w:cs="Times New Roman"/>
          <w:sz w:val="23"/>
          <w:szCs w:val="23"/>
        </w:rPr>
        <w:t xml:space="preserve">It is condition of </w:t>
      </w:r>
      <w:r w:rsidR="0047143D" w:rsidRPr="001549D0">
        <w:rPr>
          <w:rFonts w:ascii="Times New Roman" w:hAnsi="Times New Roman" w:cs="Times New Roman"/>
          <w:sz w:val="23"/>
          <w:szCs w:val="23"/>
        </w:rPr>
        <w:t xml:space="preserve">this instrument that </w:t>
      </w:r>
      <w:r w:rsidR="00946F27" w:rsidRPr="001549D0">
        <w:rPr>
          <w:rFonts w:ascii="Times New Roman" w:hAnsi="Times New Roman" w:cs="Times New Roman"/>
          <w:sz w:val="23"/>
          <w:szCs w:val="23"/>
        </w:rPr>
        <w:t>a Phase 2 Reporting Entity</w:t>
      </w:r>
      <w:r w:rsidR="006C1864" w:rsidRPr="001549D0">
        <w:rPr>
          <w:rFonts w:ascii="Times New Roman" w:hAnsi="Times New Roman" w:cs="Times New Roman"/>
          <w:sz w:val="23"/>
          <w:szCs w:val="23"/>
        </w:rPr>
        <w:t xml:space="preserve"> must</w:t>
      </w:r>
      <w:r w:rsidRPr="001549D0">
        <w:rPr>
          <w:rFonts w:ascii="Times New Roman" w:hAnsi="Times New Roman" w:cs="Times New Roman"/>
          <w:sz w:val="23"/>
          <w:szCs w:val="23"/>
        </w:rPr>
        <w:t>:</w:t>
      </w:r>
    </w:p>
    <w:p w:rsidR="00F2481C" w:rsidRPr="001549D0" w:rsidRDefault="00F2481C" w:rsidP="00F2481C">
      <w:pPr>
        <w:pStyle w:val="Default"/>
        <w:ind w:left="567"/>
        <w:rPr>
          <w:rFonts w:ascii="Times New Roman" w:hAnsi="Times New Roman" w:cs="Times New Roman"/>
          <w:sz w:val="23"/>
          <w:szCs w:val="23"/>
        </w:rPr>
      </w:pPr>
    </w:p>
    <w:p w:rsidR="00A04558" w:rsidRPr="001549D0" w:rsidRDefault="006C1864" w:rsidP="00AA00C1">
      <w:pPr>
        <w:pStyle w:val="Default"/>
        <w:numPr>
          <w:ilvl w:val="0"/>
          <w:numId w:val="19"/>
        </w:numPr>
        <w:spacing w:after="120"/>
        <w:ind w:left="1134" w:hanging="567"/>
        <w:rPr>
          <w:rFonts w:ascii="Times New Roman" w:hAnsi="Times New Roman" w:cs="Times New Roman"/>
          <w:sz w:val="23"/>
          <w:szCs w:val="23"/>
        </w:rPr>
      </w:pPr>
      <w:bookmarkStart w:id="31" w:name="_Ref367271995"/>
      <w:bookmarkStart w:id="32" w:name="_Ref382829683"/>
      <w:r w:rsidRPr="001549D0">
        <w:rPr>
          <w:rFonts w:ascii="Times New Roman" w:hAnsi="Times New Roman" w:cs="Times New Roman"/>
          <w:sz w:val="23"/>
          <w:szCs w:val="23"/>
        </w:rPr>
        <w:t xml:space="preserve">keep records that enable </w:t>
      </w:r>
      <w:r w:rsidR="00021EC8" w:rsidRPr="001549D0">
        <w:rPr>
          <w:rFonts w:ascii="Times New Roman" w:hAnsi="Times New Roman" w:cs="Times New Roman"/>
          <w:sz w:val="23"/>
          <w:szCs w:val="23"/>
        </w:rPr>
        <w:t>the</w:t>
      </w:r>
      <w:r w:rsidR="00946F27" w:rsidRPr="001549D0">
        <w:rPr>
          <w:rFonts w:ascii="Times New Roman" w:hAnsi="Times New Roman" w:cs="Times New Roman"/>
          <w:sz w:val="23"/>
          <w:szCs w:val="23"/>
        </w:rPr>
        <w:t xml:space="preserve"> Phase 2 Reporting Entity</w:t>
      </w:r>
      <w:r w:rsidRPr="001549D0">
        <w:rPr>
          <w:rFonts w:ascii="Times New Roman" w:hAnsi="Times New Roman" w:cs="Times New Roman"/>
          <w:sz w:val="23"/>
          <w:szCs w:val="23"/>
        </w:rPr>
        <w:t xml:space="preserve"> to demonstrate it has co</w:t>
      </w:r>
      <w:r w:rsidR="00611CD2" w:rsidRPr="001549D0">
        <w:rPr>
          <w:rFonts w:ascii="Times New Roman" w:hAnsi="Times New Roman" w:cs="Times New Roman"/>
          <w:sz w:val="23"/>
          <w:szCs w:val="23"/>
        </w:rPr>
        <w:t xml:space="preserve">mplied with the conditions </w:t>
      </w:r>
      <w:r w:rsidR="00575CE1" w:rsidRPr="001549D0">
        <w:rPr>
          <w:rFonts w:ascii="Times New Roman" w:hAnsi="Times New Roman" w:cs="Times New Roman"/>
          <w:sz w:val="23"/>
          <w:szCs w:val="23"/>
        </w:rPr>
        <w:t xml:space="preserve">in paragraphs </w:t>
      </w:r>
      <w:r w:rsidR="00C87265"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_Ref382829555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7</w:t>
      </w:r>
      <w:r w:rsidR="001549D0" w:rsidRPr="001549D0">
        <w:rPr>
          <w:rFonts w:ascii="Times New Roman" w:hAnsi="Times New Roman" w:cs="Times New Roman"/>
          <w:sz w:val="23"/>
          <w:szCs w:val="23"/>
        </w:rPr>
        <w:fldChar w:fldCharType="end"/>
      </w:r>
      <w:r w:rsidR="001F2A2B"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_Ref367271728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9</w:t>
      </w:r>
      <w:r w:rsidR="001549D0" w:rsidRPr="001549D0">
        <w:rPr>
          <w:rFonts w:ascii="Times New Roman" w:hAnsi="Times New Roman" w:cs="Times New Roman"/>
          <w:sz w:val="23"/>
          <w:szCs w:val="23"/>
        </w:rPr>
        <w:fldChar w:fldCharType="end"/>
      </w:r>
      <w:r w:rsidR="001F2A2B"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_Ref367271733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13</w:t>
      </w:r>
      <w:r w:rsidR="001549D0" w:rsidRPr="001549D0">
        <w:rPr>
          <w:rFonts w:ascii="Times New Roman" w:hAnsi="Times New Roman" w:cs="Times New Roman"/>
          <w:sz w:val="23"/>
          <w:szCs w:val="23"/>
        </w:rPr>
        <w:fldChar w:fldCharType="end"/>
      </w:r>
      <w:r w:rsidR="00447719" w:rsidRPr="001549D0">
        <w:rPr>
          <w:rFonts w:ascii="Times New Roman" w:hAnsi="Times New Roman" w:cs="Times New Roman"/>
          <w:sz w:val="23"/>
          <w:szCs w:val="23"/>
        </w:rPr>
        <w:t>,</w:t>
      </w:r>
      <w:r w:rsidR="00C66330" w:rsidRPr="001549D0">
        <w:rPr>
          <w:rFonts w:ascii="Times New Roman" w:hAnsi="Times New Roman" w:cs="Times New Roman"/>
          <w:sz w:val="23"/>
          <w:szCs w:val="23"/>
        </w:rPr>
        <w:t xml:space="preserve"> 14,</w:t>
      </w:r>
      <w:r w:rsidR="00BF69BE" w:rsidRPr="001549D0">
        <w:rPr>
          <w:rFonts w:ascii="Times New Roman" w:hAnsi="Times New Roman" w:cs="Times New Roman"/>
          <w:sz w:val="23"/>
          <w:szCs w:val="23"/>
        </w:rPr>
        <w:t xml:space="preserve"> 14A,</w:t>
      </w:r>
      <w:r w:rsidR="00C66330" w:rsidRPr="001549D0">
        <w:rPr>
          <w:rFonts w:ascii="Times New Roman" w:hAnsi="Times New Roman" w:cs="Times New Roman"/>
          <w:sz w:val="23"/>
          <w:szCs w:val="23"/>
        </w:rPr>
        <w:t xml:space="preserve"> </w:t>
      </w:r>
      <w:r w:rsidR="0077138F" w:rsidRPr="001549D0">
        <w:rPr>
          <w:rFonts w:ascii="Times New Roman" w:hAnsi="Times New Roman" w:cs="Times New Roman"/>
          <w:sz w:val="23"/>
          <w:szCs w:val="23"/>
        </w:rPr>
        <w:t>16</w:t>
      </w:r>
      <w:r w:rsidR="00447719" w:rsidRPr="001549D0">
        <w:rPr>
          <w:rFonts w:ascii="Times New Roman" w:hAnsi="Times New Roman" w:cs="Times New Roman"/>
          <w:sz w:val="23"/>
          <w:szCs w:val="23"/>
        </w:rPr>
        <w:t>,</w:t>
      </w:r>
      <w:r w:rsidR="00B631EE" w:rsidRPr="001549D0" w:rsidDel="00B631EE">
        <w:rPr>
          <w:rFonts w:ascii="Times New Roman" w:hAnsi="Times New Roman" w:cs="Times New Roman"/>
          <w:sz w:val="23"/>
          <w:szCs w:val="23"/>
        </w:rPr>
        <w:t xml:space="preserve"> </w:t>
      </w:r>
      <w:r w:rsidR="00D6290A" w:rsidRPr="001549D0">
        <w:rPr>
          <w:rFonts w:ascii="Times New Roman" w:hAnsi="Times New Roman" w:cs="Times New Roman"/>
          <w:sz w:val="23"/>
          <w:szCs w:val="23"/>
        </w:rPr>
        <w:t xml:space="preserve">16A, </w:t>
      </w:r>
      <w:r w:rsidR="0077138F" w:rsidRPr="001549D0">
        <w:rPr>
          <w:rFonts w:ascii="Times New Roman" w:hAnsi="Times New Roman" w:cs="Times New Roman"/>
          <w:sz w:val="23"/>
          <w:szCs w:val="23"/>
        </w:rPr>
        <w:t>19</w:t>
      </w:r>
      <w:r w:rsidR="00A17F0D" w:rsidRPr="001549D0">
        <w:rPr>
          <w:rFonts w:ascii="Times New Roman" w:hAnsi="Times New Roman" w:cs="Times New Roman"/>
          <w:sz w:val="23"/>
          <w:szCs w:val="23"/>
        </w:rPr>
        <w:t xml:space="preserve"> </w:t>
      </w:r>
      <w:r w:rsidR="00330D21" w:rsidRPr="001549D0">
        <w:rPr>
          <w:rFonts w:ascii="Times New Roman" w:hAnsi="Times New Roman" w:cs="Times New Roman"/>
          <w:sz w:val="23"/>
          <w:szCs w:val="23"/>
        </w:rPr>
        <w:t xml:space="preserve">and </w:t>
      </w:r>
      <w:r w:rsidR="0077138F" w:rsidRPr="001549D0">
        <w:rPr>
          <w:rFonts w:ascii="Times New Roman" w:hAnsi="Times New Roman" w:cs="Times New Roman"/>
          <w:sz w:val="23"/>
          <w:szCs w:val="23"/>
        </w:rPr>
        <w:t xml:space="preserve">22 </w:t>
      </w:r>
      <w:r w:rsidR="00611CD2" w:rsidRPr="001549D0">
        <w:rPr>
          <w:rFonts w:ascii="Times New Roman" w:hAnsi="Times New Roman" w:cs="Times New Roman"/>
          <w:sz w:val="23"/>
          <w:szCs w:val="23"/>
        </w:rPr>
        <w:t>of this instrument</w:t>
      </w:r>
      <w:bookmarkEnd w:id="30"/>
      <w:bookmarkEnd w:id="31"/>
      <w:r w:rsidR="003530FE" w:rsidRPr="001549D0">
        <w:rPr>
          <w:rFonts w:ascii="Times New Roman" w:hAnsi="Times New Roman" w:cs="Times New Roman"/>
          <w:sz w:val="23"/>
          <w:szCs w:val="23"/>
        </w:rPr>
        <w:t>;</w:t>
      </w:r>
      <w:bookmarkEnd w:id="32"/>
    </w:p>
    <w:p w:rsidR="00A04558" w:rsidRPr="001549D0" w:rsidRDefault="006C1864" w:rsidP="00AA00C1">
      <w:pPr>
        <w:pStyle w:val="Default"/>
        <w:numPr>
          <w:ilvl w:val="0"/>
          <w:numId w:val="19"/>
        </w:numPr>
        <w:spacing w:after="120"/>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keep the records referred to in </w:t>
      </w:r>
      <w:r w:rsidR="00AB432A" w:rsidRPr="001549D0">
        <w:rPr>
          <w:rFonts w:ascii="Times New Roman" w:hAnsi="Times New Roman" w:cs="Times New Roman"/>
          <w:sz w:val="23"/>
          <w:szCs w:val="23"/>
        </w:rPr>
        <w:t>paragraph</w:t>
      </w:r>
      <w:r w:rsidR="00221C82"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_Ref382829683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(a)</w:t>
      </w:r>
      <w:r w:rsidR="001549D0" w:rsidRPr="001549D0">
        <w:rPr>
          <w:rFonts w:ascii="Times New Roman" w:hAnsi="Times New Roman" w:cs="Times New Roman"/>
          <w:sz w:val="23"/>
          <w:szCs w:val="23"/>
        </w:rPr>
        <w:fldChar w:fldCharType="end"/>
      </w:r>
      <w:r w:rsidR="003F1334" w:rsidRPr="001549D0">
        <w:rPr>
          <w:rFonts w:ascii="Times New Roman" w:hAnsi="Times New Roman" w:cs="Times New Roman"/>
          <w:sz w:val="23"/>
          <w:szCs w:val="23"/>
        </w:rPr>
        <w:t xml:space="preserve"> </w:t>
      </w:r>
      <w:r w:rsidRPr="001549D0">
        <w:rPr>
          <w:rFonts w:ascii="Times New Roman" w:hAnsi="Times New Roman" w:cs="Times New Roman"/>
          <w:sz w:val="23"/>
          <w:szCs w:val="23"/>
        </w:rPr>
        <w:t>for a period of at least five years from the dat</w:t>
      </w:r>
      <w:r w:rsidR="00666CB1" w:rsidRPr="001549D0">
        <w:rPr>
          <w:rFonts w:ascii="Times New Roman" w:hAnsi="Times New Roman" w:cs="Times New Roman"/>
          <w:sz w:val="23"/>
          <w:szCs w:val="23"/>
        </w:rPr>
        <w:t>e the record is made or amended;</w:t>
      </w:r>
      <w:bookmarkStart w:id="33" w:name="_Ref367271880"/>
      <w:r w:rsidR="003530FE" w:rsidRPr="001549D0">
        <w:rPr>
          <w:rFonts w:ascii="Times New Roman" w:hAnsi="Times New Roman" w:cs="Times New Roman"/>
          <w:sz w:val="23"/>
          <w:szCs w:val="23"/>
        </w:rPr>
        <w:t xml:space="preserve"> and</w:t>
      </w:r>
      <w:bookmarkStart w:id="34" w:name="_Ref367272277"/>
    </w:p>
    <w:p w:rsidR="00D82B2B" w:rsidRPr="001549D0" w:rsidRDefault="00B51486" w:rsidP="00AA00C1">
      <w:pPr>
        <w:pStyle w:val="Default"/>
        <w:numPr>
          <w:ilvl w:val="0"/>
          <w:numId w:val="19"/>
        </w:numPr>
        <w:spacing w:after="120"/>
        <w:ind w:left="1134" w:hanging="567"/>
        <w:rPr>
          <w:rFonts w:ascii="Times New Roman" w:hAnsi="Times New Roman" w:cs="Times New Roman"/>
          <w:sz w:val="23"/>
          <w:szCs w:val="23"/>
        </w:rPr>
      </w:pPr>
      <w:bookmarkStart w:id="35" w:name="_Ref382829742"/>
      <w:r w:rsidRPr="001549D0">
        <w:rPr>
          <w:rFonts w:ascii="Times New Roman" w:hAnsi="Times New Roman" w:cs="Times New Roman"/>
          <w:sz w:val="23"/>
          <w:szCs w:val="23"/>
        </w:rPr>
        <w:t xml:space="preserve">on request by ASIC, provide ASIC with records or other information relating to compliance with or determining whether there has been compliance with </w:t>
      </w:r>
      <w:r w:rsidR="006B3D5C" w:rsidRPr="001549D0">
        <w:rPr>
          <w:rFonts w:ascii="Times New Roman" w:hAnsi="Times New Roman" w:cs="Times New Roman"/>
          <w:sz w:val="23"/>
          <w:szCs w:val="23"/>
        </w:rPr>
        <w:t xml:space="preserve">the conditions in paragraphs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_Ref382829555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7</w:t>
      </w:r>
      <w:r w:rsidR="001549D0" w:rsidRPr="001549D0">
        <w:rPr>
          <w:rFonts w:ascii="Times New Roman" w:hAnsi="Times New Roman" w:cs="Times New Roman"/>
          <w:sz w:val="23"/>
          <w:szCs w:val="23"/>
        </w:rPr>
        <w:fldChar w:fldCharType="end"/>
      </w:r>
      <w:r w:rsidR="004766C7"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_Ref367271728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9</w:t>
      </w:r>
      <w:r w:rsidR="001549D0" w:rsidRPr="001549D0">
        <w:rPr>
          <w:rFonts w:ascii="Times New Roman" w:hAnsi="Times New Roman" w:cs="Times New Roman"/>
          <w:sz w:val="23"/>
          <w:szCs w:val="23"/>
        </w:rPr>
        <w:fldChar w:fldCharType="end"/>
      </w:r>
      <w:r w:rsidR="004766C7" w:rsidRPr="001549D0">
        <w:rPr>
          <w:rFonts w:ascii="Times New Roman" w:hAnsi="Times New Roman" w:cs="Times New Roman"/>
          <w:sz w:val="23"/>
          <w:szCs w:val="23"/>
        </w:rPr>
        <w:t xml:space="preserve">, </w:t>
      </w:r>
      <w:r w:rsidR="001549D0" w:rsidRPr="001549D0">
        <w:rPr>
          <w:rFonts w:ascii="Times New Roman" w:hAnsi="Times New Roman" w:cs="Times New Roman"/>
          <w:sz w:val="23"/>
          <w:szCs w:val="23"/>
        </w:rPr>
        <w:fldChar w:fldCharType="begin"/>
      </w:r>
      <w:r w:rsidR="001549D0" w:rsidRPr="001549D0">
        <w:rPr>
          <w:rFonts w:ascii="Times New Roman" w:hAnsi="Times New Roman" w:cs="Times New Roman"/>
          <w:sz w:val="23"/>
          <w:szCs w:val="23"/>
        </w:rPr>
        <w:instrText xml:space="preserve"> REF _Ref367271733 \r \h  \* MERGEFORMAT </w:instrText>
      </w:r>
      <w:r w:rsidR="001549D0" w:rsidRPr="001549D0">
        <w:rPr>
          <w:rFonts w:ascii="Times New Roman" w:hAnsi="Times New Roman" w:cs="Times New Roman"/>
          <w:sz w:val="23"/>
          <w:szCs w:val="23"/>
        </w:rPr>
      </w:r>
      <w:r w:rsidR="001549D0" w:rsidRPr="001549D0">
        <w:rPr>
          <w:rFonts w:ascii="Times New Roman" w:hAnsi="Times New Roman" w:cs="Times New Roman"/>
          <w:sz w:val="23"/>
          <w:szCs w:val="23"/>
        </w:rPr>
        <w:fldChar w:fldCharType="separate"/>
      </w:r>
      <w:r w:rsidR="00C033EC">
        <w:rPr>
          <w:rFonts w:ascii="Times New Roman" w:hAnsi="Times New Roman" w:cs="Times New Roman"/>
          <w:sz w:val="23"/>
          <w:szCs w:val="23"/>
        </w:rPr>
        <w:t>13</w:t>
      </w:r>
      <w:r w:rsidR="001549D0" w:rsidRPr="001549D0">
        <w:rPr>
          <w:rFonts w:ascii="Times New Roman" w:hAnsi="Times New Roman" w:cs="Times New Roman"/>
          <w:sz w:val="23"/>
          <w:szCs w:val="23"/>
        </w:rPr>
        <w:fldChar w:fldCharType="end"/>
      </w:r>
      <w:r w:rsidR="004766C7" w:rsidRPr="001549D0">
        <w:rPr>
          <w:rFonts w:ascii="Times New Roman" w:hAnsi="Times New Roman" w:cs="Times New Roman"/>
          <w:sz w:val="23"/>
          <w:szCs w:val="23"/>
        </w:rPr>
        <w:t>,</w:t>
      </w:r>
      <w:r w:rsidR="00C66330" w:rsidRPr="001549D0">
        <w:rPr>
          <w:rFonts w:ascii="Times New Roman" w:hAnsi="Times New Roman" w:cs="Times New Roman"/>
          <w:sz w:val="23"/>
          <w:szCs w:val="23"/>
        </w:rPr>
        <w:t xml:space="preserve"> 14, </w:t>
      </w:r>
      <w:r w:rsidR="00BF69BE" w:rsidRPr="001549D0">
        <w:rPr>
          <w:rFonts w:ascii="Times New Roman" w:hAnsi="Times New Roman" w:cs="Times New Roman"/>
          <w:sz w:val="23"/>
          <w:szCs w:val="23"/>
        </w:rPr>
        <w:t xml:space="preserve">14A, </w:t>
      </w:r>
      <w:r w:rsidR="0077138F" w:rsidRPr="001549D0">
        <w:rPr>
          <w:rFonts w:ascii="Times New Roman" w:hAnsi="Times New Roman" w:cs="Times New Roman"/>
          <w:sz w:val="23"/>
          <w:szCs w:val="23"/>
        </w:rPr>
        <w:t>16</w:t>
      </w:r>
      <w:r w:rsidR="004766C7" w:rsidRPr="001549D0">
        <w:rPr>
          <w:rFonts w:ascii="Times New Roman" w:hAnsi="Times New Roman" w:cs="Times New Roman"/>
          <w:sz w:val="23"/>
          <w:szCs w:val="23"/>
        </w:rPr>
        <w:t>,</w:t>
      </w:r>
      <w:r w:rsidR="0077138F" w:rsidRPr="001549D0">
        <w:rPr>
          <w:rFonts w:ascii="Times New Roman" w:hAnsi="Times New Roman" w:cs="Times New Roman"/>
          <w:sz w:val="23"/>
          <w:szCs w:val="23"/>
        </w:rPr>
        <w:t xml:space="preserve"> </w:t>
      </w:r>
      <w:r w:rsidR="00D6290A" w:rsidRPr="001549D0">
        <w:rPr>
          <w:rFonts w:ascii="Times New Roman" w:hAnsi="Times New Roman" w:cs="Times New Roman"/>
          <w:sz w:val="23"/>
          <w:szCs w:val="23"/>
        </w:rPr>
        <w:t xml:space="preserve">16A, </w:t>
      </w:r>
      <w:r w:rsidR="0077138F" w:rsidRPr="001549D0">
        <w:rPr>
          <w:rFonts w:ascii="Times New Roman" w:hAnsi="Times New Roman" w:cs="Times New Roman"/>
          <w:sz w:val="23"/>
          <w:szCs w:val="23"/>
        </w:rPr>
        <w:t>19</w:t>
      </w:r>
      <w:r w:rsidR="00703879" w:rsidRPr="001549D0">
        <w:rPr>
          <w:rFonts w:ascii="Times New Roman" w:hAnsi="Times New Roman" w:cs="Times New Roman"/>
          <w:sz w:val="23"/>
          <w:szCs w:val="23"/>
        </w:rPr>
        <w:t xml:space="preserve"> </w:t>
      </w:r>
      <w:r w:rsidR="004766C7" w:rsidRPr="001549D0">
        <w:rPr>
          <w:rFonts w:ascii="Times New Roman" w:hAnsi="Times New Roman" w:cs="Times New Roman"/>
          <w:sz w:val="23"/>
          <w:szCs w:val="23"/>
        </w:rPr>
        <w:t>and</w:t>
      </w:r>
      <w:r w:rsidR="0077138F" w:rsidRPr="001549D0">
        <w:rPr>
          <w:rFonts w:ascii="Times New Roman" w:hAnsi="Times New Roman" w:cs="Times New Roman"/>
          <w:sz w:val="23"/>
          <w:szCs w:val="23"/>
        </w:rPr>
        <w:t xml:space="preserve"> 22</w:t>
      </w:r>
      <w:r w:rsidR="004766C7" w:rsidRPr="001549D0">
        <w:rPr>
          <w:rFonts w:ascii="Times New Roman" w:hAnsi="Times New Roman" w:cs="Times New Roman"/>
          <w:sz w:val="23"/>
          <w:szCs w:val="23"/>
        </w:rPr>
        <w:t xml:space="preserve"> </w:t>
      </w:r>
      <w:r w:rsidR="006B3D5C" w:rsidRPr="001549D0">
        <w:rPr>
          <w:rFonts w:ascii="Times New Roman" w:hAnsi="Times New Roman" w:cs="Times New Roman"/>
          <w:sz w:val="23"/>
          <w:szCs w:val="23"/>
        </w:rPr>
        <w:t>of this instrument</w:t>
      </w:r>
      <w:bookmarkEnd w:id="33"/>
      <w:r w:rsidR="00241EC0" w:rsidRPr="001549D0">
        <w:rPr>
          <w:rFonts w:ascii="Times New Roman" w:hAnsi="Times New Roman" w:cs="Times New Roman"/>
          <w:sz w:val="23"/>
          <w:szCs w:val="23"/>
        </w:rPr>
        <w:t>, within the time specified in the request or if no time is specified, within a reasonable time</w:t>
      </w:r>
      <w:r w:rsidR="00666CB1" w:rsidRPr="001549D0">
        <w:rPr>
          <w:rFonts w:ascii="Times New Roman" w:hAnsi="Times New Roman" w:cs="Times New Roman"/>
          <w:sz w:val="23"/>
          <w:szCs w:val="23"/>
        </w:rPr>
        <w:t>.</w:t>
      </w:r>
      <w:bookmarkEnd w:id="34"/>
      <w:bookmarkEnd w:id="35"/>
    </w:p>
    <w:p w:rsidR="00666CB1" w:rsidRPr="001549D0" w:rsidRDefault="00666CB1" w:rsidP="00F242FD">
      <w:pPr>
        <w:pStyle w:val="Default"/>
        <w:rPr>
          <w:rFonts w:ascii="Times New Roman" w:hAnsi="Times New Roman" w:cs="Times New Roman"/>
          <w:sz w:val="23"/>
          <w:szCs w:val="23"/>
        </w:rPr>
      </w:pPr>
    </w:p>
    <w:p w:rsidR="006C1864" w:rsidRPr="001549D0" w:rsidRDefault="006C1864" w:rsidP="00752029">
      <w:pPr>
        <w:pStyle w:val="Default"/>
        <w:numPr>
          <w:ilvl w:val="0"/>
          <w:numId w:val="10"/>
        </w:numPr>
        <w:ind w:left="567" w:hanging="567"/>
        <w:rPr>
          <w:rFonts w:ascii="Times New Roman" w:hAnsi="Times New Roman" w:cs="Times New Roman"/>
          <w:sz w:val="23"/>
          <w:szCs w:val="23"/>
        </w:rPr>
      </w:pPr>
      <w:r w:rsidRPr="001549D0">
        <w:rPr>
          <w:rFonts w:ascii="Times New Roman" w:hAnsi="Times New Roman" w:cs="Times New Roman"/>
          <w:sz w:val="23"/>
          <w:szCs w:val="23"/>
        </w:rPr>
        <w:t xml:space="preserve">A request by ASIC under </w:t>
      </w:r>
      <w:r w:rsidR="00AB432A" w:rsidRPr="001549D0">
        <w:rPr>
          <w:rFonts w:ascii="Times New Roman" w:hAnsi="Times New Roman" w:cs="Times New Roman"/>
          <w:sz w:val="23"/>
          <w:szCs w:val="23"/>
        </w:rPr>
        <w:t>paragraph</w:t>
      </w:r>
      <w:r w:rsidR="006765F6" w:rsidRPr="001549D0">
        <w:rPr>
          <w:rFonts w:ascii="Times New Roman" w:hAnsi="Times New Roman" w:cs="Times New Roman"/>
          <w:sz w:val="23"/>
          <w:szCs w:val="23"/>
        </w:rPr>
        <w:t xml:space="preserve"> </w:t>
      </w:r>
      <w:r w:rsidR="00F22E71" w:rsidRPr="001549D0">
        <w:rPr>
          <w:rFonts w:ascii="Times New Roman" w:hAnsi="Times New Roman" w:cs="Times New Roman"/>
          <w:sz w:val="23"/>
          <w:szCs w:val="23"/>
        </w:rPr>
        <w:t>23</w:t>
      </w:r>
      <w:r w:rsidR="006E5A2F" w:rsidRPr="001549D0">
        <w:rPr>
          <w:rFonts w:ascii="Times New Roman" w:hAnsi="Times New Roman" w:cs="Times New Roman"/>
        </w:rPr>
        <w:fldChar w:fldCharType="begin"/>
      </w:r>
      <w:r w:rsidR="006765F6" w:rsidRPr="001549D0">
        <w:rPr>
          <w:rFonts w:ascii="Times New Roman" w:hAnsi="Times New Roman" w:cs="Times New Roman"/>
        </w:rPr>
        <w:instrText xml:space="preserve"> REF _Ref382829742 \r \h </w:instrText>
      </w:r>
      <w:r w:rsidR="001549D0">
        <w:rPr>
          <w:rFonts w:ascii="Times New Roman" w:hAnsi="Times New Roman" w:cs="Times New Roman"/>
        </w:rPr>
        <w:instrText xml:space="preserve"> \* MERGEFORMAT </w:instrText>
      </w:r>
      <w:r w:rsidR="006E5A2F" w:rsidRPr="001549D0">
        <w:rPr>
          <w:rFonts w:ascii="Times New Roman" w:hAnsi="Times New Roman" w:cs="Times New Roman"/>
        </w:rPr>
      </w:r>
      <w:r w:rsidR="006E5A2F" w:rsidRPr="001549D0">
        <w:rPr>
          <w:rFonts w:ascii="Times New Roman" w:hAnsi="Times New Roman" w:cs="Times New Roman"/>
        </w:rPr>
        <w:fldChar w:fldCharType="separate"/>
      </w:r>
      <w:r w:rsidR="00C033EC">
        <w:rPr>
          <w:rFonts w:ascii="Times New Roman" w:hAnsi="Times New Roman" w:cs="Times New Roman"/>
        </w:rPr>
        <w:t>(c)</w:t>
      </w:r>
      <w:r w:rsidR="006E5A2F" w:rsidRPr="001549D0">
        <w:rPr>
          <w:rFonts w:ascii="Times New Roman" w:hAnsi="Times New Roman" w:cs="Times New Roman"/>
        </w:rPr>
        <w:fldChar w:fldCharType="end"/>
      </w:r>
      <w:r w:rsidR="004F141E" w:rsidRPr="001549D0">
        <w:rPr>
          <w:rFonts w:ascii="Times New Roman" w:hAnsi="Times New Roman" w:cs="Times New Roman"/>
          <w:sz w:val="23"/>
          <w:szCs w:val="23"/>
        </w:rPr>
        <w:t xml:space="preserve"> </w:t>
      </w:r>
      <w:r w:rsidRPr="001549D0">
        <w:rPr>
          <w:rFonts w:ascii="Times New Roman" w:hAnsi="Times New Roman" w:cs="Times New Roman"/>
          <w:sz w:val="23"/>
          <w:szCs w:val="23"/>
        </w:rPr>
        <w:t xml:space="preserve">must be in writing and give </w:t>
      </w:r>
      <w:r w:rsidR="00946F27" w:rsidRPr="001549D0">
        <w:rPr>
          <w:rFonts w:ascii="Times New Roman" w:hAnsi="Times New Roman" w:cs="Times New Roman"/>
          <w:sz w:val="23"/>
          <w:szCs w:val="23"/>
        </w:rPr>
        <w:t>a Phase 2 Reporting Entity</w:t>
      </w:r>
      <w:r w:rsidR="00D808ED" w:rsidRPr="001549D0">
        <w:rPr>
          <w:rFonts w:ascii="Times New Roman" w:hAnsi="Times New Roman" w:cs="Times New Roman"/>
          <w:sz w:val="23"/>
          <w:szCs w:val="23"/>
        </w:rPr>
        <w:t xml:space="preserve"> </w:t>
      </w:r>
      <w:r w:rsidRPr="001549D0">
        <w:rPr>
          <w:rFonts w:ascii="Times New Roman" w:hAnsi="Times New Roman" w:cs="Times New Roman"/>
          <w:sz w:val="23"/>
          <w:szCs w:val="23"/>
        </w:rPr>
        <w:t>a reasonable time to comply.</w:t>
      </w:r>
    </w:p>
    <w:p w:rsidR="00D33CFF" w:rsidRPr="001549D0" w:rsidRDefault="00D33CFF" w:rsidP="00F242FD">
      <w:pPr>
        <w:pStyle w:val="Default"/>
        <w:rPr>
          <w:rFonts w:ascii="Times New Roman" w:hAnsi="Times New Roman" w:cs="Times New Roman"/>
          <w:sz w:val="23"/>
          <w:szCs w:val="23"/>
        </w:rPr>
      </w:pPr>
    </w:p>
    <w:p w:rsidR="008D092A" w:rsidRPr="001549D0" w:rsidRDefault="008D092A" w:rsidP="00A41AFF">
      <w:pPr>
        <w:rPr>
          <w:b/>
          <w:sz w:val="23"/>
          <w:szCs w:val="23"/>
        </w:rPr>
      </w:pPr>
    </w:p>
    <w:p w:rsidR="008D092A" w:rsidRPr="001549D0" w:rsidRDefault="008D092A" w:rsidP="00A41AFF">
      <w:pPr>
        <w:rPr>
          <w:b/>
          <w:sz w:val="23"/>
          <w:szCs w:val="23"/>
        </w:rPr>
      </w:pPr>
    </w:p>
    <w:p w:rsidR="008D092A" w:rsidRPr="001549D0" w:rsidRDefault="008D092A" w:rsidP="00A41AFF">
      <w:pPr>
        <w:rPr>
          <w:b/>
          <w:sz w:val="23"/>
          <w:szCs w:val="23"/>
        </w:rPr>
      </w:pPr>
    </w:p>
    <w:p w:rsidR="008D092A" w:rsidRPr="001549D0" w:rsidRDefault="008D092A" w:rsidP="00A41AFF">
      <w:pPr>
        <w:rPr>
          <w:b/>
          <w:sz w:val="23"/>
          <w:szCs w:val="23"/>
        </w:rPr>
      </w:pPr>
    </w:p>
    <w:p w:rsidR="00A41AFF" w:rsidRPr="001549D0" w:rsidRDefault="00A41AFF" w:rsidP="00A41AFF">
      <w:pPr>
        <w:rPr>
          <w:b/>
          <w:sz w:val="23"/>
          <w:szCs w:val="23"/>
        </w:rPr>
      </w:pPr>
      <w:r w:rsidRPr="001549D0">
        <w:rPr>
          <w:b/>
          <w:sz w:val="23"/>
          <w:szCs w:val="23"/>
        </w:rPr>
        <w:t xml:space="preserve">Exemptions 1 to </w:t>
      </w:r>
      <w:r w:rsidR="00703879" w:rsidRPr="001549D0">
        <w:rPr>
          <w:b/>
          <w:sz w:val="23"/>
          <w:szCs w:val="23"/>
        </w:rPr>
        <w:t>6</w:t>
      </w:r>
      <w:r w:rsidRPr="001549D0">
        <w:rPr>
          <w:b/>
          <w:sz w:val="23"/>
          <w:szCs w:val="23"/>
        </w:rPr>
        <w:t xml:space="preserve"> – Interaction</w:t>
      </w:r>
      <w:r w:rsidR="0078503C" w:rsidRPr="001549D0">
        <w:rPr>
          <w:b/>
          <w:sz w:val="23"/>
          <w:szCs w:val="23"/>
        </w:rPr>
        <w:t xml:space="preserve"> between exemption</w:t>
      </w:r>
      <w:r w:rsidR="00976E1D" w:rsidRPr="001549D0">
        <w:rPr>
          <w:b/>
          <w:sz w:val="23"/>
          <w:szCs w:val="23"/>
        </w:rPr>
        <w:t>s</w:t>
      </w:r>
    </w:p>
    <w:p w:rsidR="001A3A21" w:rsidRPr="001549D0" w:rsidRDefault="001A3A21" w:rsidP="00A41AFF">
      <w:pPr>
        <w:rPr>
          <w:b/>
          <w:sz w:val="23"/>
          <w:szCs w:val="23"/>
        </w:rPr>
      </w:pPr>
    </w:p>
    <w:p w:rsidR="001A3A21" w:rsidRPr="001549D0" w:rsidRDefault="009E1C2D" w:rsidP="00752029">
      <w:pPr>
        <w:pStyle w:val="Default"/>
        <w:numPr>
          <w:ilvl w:val="0"/>
          <w:numId w:val="10"/>
        </w:numPr>
        <w:ind w:left="567" w:hanging="567"/>
        <w:rPr>
          <w:rFonts w:ascii="Times New Roman" w:hAnsi="Times New Roman" w:cs="Times New Roman"/>
          <w:sz w:val="23"/>
          <w:szCs w:val="23"/>
        </w:rPr>
      </w:pPr>
      <w:r w:rsidRPr="001549D0">
        <w:rPr>
          <w:rFonts w:ascii="Times New Roman" w:hAnsi="Times New Roman" w:cs="Times New Roman"/>
          <w:sz w:val="23"/>
          <w:szCs w:val="23"/>
        </w:rPr>
        <w:t>Each exemption in this instrument operates on its terms and does not limit the operation of any other exemption in this instrument.</w:t>
      </w:r>
    </w:p>
    <w:p w:rsidR="00A41AFF" w:rsidRPr="001549D0" w:rsidRDefault="00A41AFF" w:rsidP="00A41AFF">
      <w:pPr>
        <w:rPr>
          <w:sz w:val="23"/>
          <w:szCs w:val="23"/>
        </w:rPr>
      </w:pPr>
    </w:p>
    <w:p w:rsidR="003C2EF4" w:rsidRPr="001549D0" w:rsidRDefault="003C2EF4" w:rsidP="009E5FAB">
      <w:pPr>
        <w:pStyle w:val="Default"/>
        <w:rPr>
          <w:rFonts w:ascii="Times New Roman" w:hAnsi="Times New Roman" w:cs="Times New Roman"/>
          <w:b/>
          <w:sz w:val="23"/>
          <w:szCs w:val="23"/>
        </w:rPr>
      </w:pPr>
    </w:p>
    <w:p w:rsidR="00E5518C" w:rsidRPr="001549D0" w:rsidRDefault="00E5518C" w:rsidP="009E5FAB">
      <w:pPr>
        <w:pStyle w:val="Default"/>
        <w:rPr>
          <w:rFonts w:ascii="Times New Roman" w:hAnsi="Times New Roman" w:cs="Times New Roman"/>
          <w:b/>
          <w:sz w:val="23"/>
          <w:szCs w:val="23"/>
        </w:rPr>
      </w:pPr>
      <w:r w:rsidRPr="001549D0">
        <w:rPr>
          <w:rFonts w:ascii="Times New Roman" w:hAnsi="Times New Roman" w:cs="Times New Roman"/>
          <w:b/>
          <w:sz w:val="23"/>
          <w:szCs w:val="23"/>
        </w:rPr>
        <w:t>Interpretation</w:t>
      </w:r>
    </w:p>
    <w:p w:rsidR="00E5518C" w:rsidRPr="001549D0" w:rsidRDefault="00E5518C" w:rsidP="009E5FAB">
      <w:pPr>
        <w:pStyle w:val="Default"/>
        <w:rPr>
          <w:rFonts w:ascii="Times New Roman" w:hAnsi="Times New Roman" w:cs="Times New Roman"/>
          <w:sz w:val="23"/>
          <w:szCs w:val="23"/>
        </w:rPr>
      </w:pPr>
    </w:p>
    <w:p w:rsidR="00DE29D9" w:rsidRPr="001549D0" w:rsidRDefault="004521CD" w:rsidP="00752029">
      <w:pPr>
        <w:pStyle w:val="Default"/>
        <w:numPr>
          <w:ilvl w:val="0"/>
          <w:numId w:val="10"/>
        </w:numPr>
        <w:ind w:left="567" w:hanging="567"/>
        <w:rPr>
          <w:rFonts w:ascii="Times New Roman" w:hAnsi="Times New Roman" w:cs="Times New Roman"/>
          <w:sz w:val="23"/>
          <w:szCs w:val="23"/>
        </w:rPr>
      </w:pPr>
      <w:r w:rsidRPr="001549D0">
        <w:rPr>
          <w:rFonts w:ascii="Times New Roman" w:hAnsi="Times New Roman" w:cs="Times New Roman"/>
          <w:sz w:val="23"/>
          <w:szCs w:val="23"/>
        </w:rPr>
        <w:t>In this instrument:</w:t>
      </w:r>
    </w:p>
    <w:p w:rsidR="00816D49" w:rsidRPr="001549D0" w:rsidRDefault="00816D49" w:rsidP="009E5FAB">
      <w:pPr>
        <w:pStyle w:val="Default"/>
        <w:ind w:left="360"/>
        <w:rPr>
          <w:rFonts w:ascii="Times New Roman" w:hAnsi="Times New Roman" w:cs="Times New Roman"/>
          <w:sz w:val="23"/>
          <w:szCs w:val="23"/>
        </w:rPr>
      </w:pPr>
    </w:p>
    <w:p w:rsidR="005A5FAF" w:rsidRPr="001549D0" w:rsidRDefault="005A5FAF" w:rsidP="00F242FD">
      <w:pPr>
        <w:pStyle w:val="Default"/>
        <w:ind w:left="360" w:firstLine="207"/>
        <w:rPr>
          <w:rFonts w:ascii="Times New Roman" w:hAnsi="Times New Roman" w:cs="Times New Roman"/>
          <w:sz w:val="23"/>
          <w:szCs w:val="23"/>
        </w:rPr>
      </w:pPr>
      <w:r w:rsidRPr="001549D0">
        <w:rPr>
          <w:rFonts w:ascii="Times New Roman" w:hAnsi="Times New Roman" w:cs="Times New Roman"/>
          <w:b/>
          <w:i/>
          <w:sz w:val="23"/>
          <w:szCs w:val="23"/>
        </w:rPr>
        <w:t xml:space="preserve">CEA </w:t>
      </w:r>
      <w:r w:rsidRPr="001549D0">
        <w:rPr>
          <w:rFonts w:ascii="Times New Roman" w:hAnsi="Times New Roman" w:cs="Times New Roman"/>
          <w:sz w:val="23"/>
          <w:szCs w:val="23"/>
        </w:rPr>
        <w:t xml:space="preserve">means the </w:t>
      </w:r>
      <w:r w:rsidRPr="001549D0">
        <w:rPr>
          <w:rFonts w:ascii="Times New Roman" w:hAnsi="Times New Roman" w:cs="Times New Roman"/>
          <w:i/>
          <w:sz w:val="23"/>
          <w:szCs w:val="23"/>
        </w:rPr>
        <w:t>Commodity Exchange Act 1936</w:t>
      </w:r>
      <w:r w:rsidRPr="001549D0">
        <w:rPr>
          <w:rFonts w:ascii="Times New Roman" w:hAnsi="Times New Roman" w:cs="Times New Roman"/>
          <w:sz w:val="23"/>
          <w:szCs w:val="23"/>
        </w:rPr>
        <w:t xml:space="preserve"> (US).</w:t>
      </w:r>
    </w:p>
    <w:p w:rsidR="001D0E1C" w:rsidRPr="001549D0" w:rsidRDefault="001D0E1C" w:rsidP="001D0E1C">
      <w:pPr>
        <w:pStyle w:val="Default"/>
        <w:ind w:left="1080"/>
        <w:rPr>
          <w:rFonts w:ascii="Times New Roman" w:hAnsi="Times New Roman" w:cs="Times New Roman"/>
          <w:sz w:val="23"/>
          <w:szCs w:val="23"/>
        </w:rPr>
      </w:pPr>
    </w:p>
    <w:p w:rsidR="002A1DE6" w:rsidRPr="001549D0" w:rsidRDefault="00A534BF" w:rsidP="00F242FD">
      <w:pPr>
        <w:pStyle w:val="Default"/>
        <w:ind w:left="360" w:firstLine="207"/>
        <w:rPr>
          <w:rFonts w:ascii="Times New Roman" w:hAnsi="Times New Roman" w:cs="Times New Roman"/>
          <w:sz w:val="23"/>
          <w:szCs w:val="23"/>
        </w:rPr>
      </w:pPr>
      <w:r w:rsidRPr="001549D0">
        <w:rPr>
          <w:rFonts w:ascii="Times New Roman" w:hAnsi="Times New Roman" w:cs="Times New Roman"/>
          <w:b/>
          <w:i/>
          <w:sz w:val="23"/>
          <w:szCs w:val="23"/>
        </w:rPr>
        <w:t>Confirmation P</w:t>
      </w:r>
      <w:r w:rsidR="002A1DE6" w:rsidRPr="001549D0">
        <w:rPr>
          <w:rFonts w:ascii="Times New Roman" w:hAnsi="Times New Roman" w:cs="Times New Roman"/>
          <w:b/>
          <w:i/>
          <w:sz w:val="23"/>
          <w:szCs w:val="23"/>
        </w:rPr>
        <w:t>latform</w:t>
      </w:r>
      <w:r w:rsidR="00002E44" w:rsidRPr="001549D0">
        <w:rPr>
          <w:rFonts w:ascii="Times New Roman" w:hAnsi="Times New Roman" w:cs="Times New Roman"/>
          <w:sz w:val="23"/>
          <w:szCs w:val="23"/>
        </w:rPr>
        <w:t xml:space="preserve"> means an electronic trade confirmation platform</w:t>
      </w:r>
      <w:r w:rsidR="002A1DE6" w:rsidRPr="001549D0">
        <w:rPr>
          <w:rFonts w:ascii="Times New Roman" w:hAnsi="Times New Roman" w:cs="Times New Roman"/>
          <w:sz w:val="23"/>
          <w:szCs w:val="23"/>
        </w:rPr>
        <w:t>.</w:t>
      </w:r>
    </w:p>
    <w:p w:rsidR="00420DF5" w:rsidRPr="001549D0" w:rsidRDefault="00420DF5" w:rsidP="00F242FD">
      <w:pPr>
        <w:pStyle w:val="Default"/>
        <w:ind w:left="360" w:firstLine="207"/>
        <w:rPr>
          <w:rFonts w:ascii="Times New Roman" w:hAnsi="Times New Roman" w:cs="Times New Roman"/>
          <w:sz w:val="23"/>
          <w:szCs w:val="23"/>
        </w:rPr>
      </w:pPr>
    </w:p>
    <w:p w:rsidR="00027229" w:rsidRPr="001549D0" w:rsidRDefault="00027229" w:rsidP="00F242FD">
      <w:pPr>
        <w:pStyle w:val="Default"/>
        <w:ind w:left="567"/>
        <w:rPr>
          <w:rFonts w:ascii="Times New Roman" w:hAnsi="Times New Roman" w:cs="Times New Roman"/>
          <w:sz w:val="23"/>
          <w:szCs w:val="23"/>
        </w:rPr>
      </w:pPr>
      <w:r w:rsidRPr="001549D0">
        <w:rPr>
          <w:rFonts w:ascii="Times New Roman" w:hAnsi="Times New Roman" w:cs="Times New Roman"/>
          <w:b/>
          <w:i/>
          <w:sz w:val="23"/>
          <w:szCs w:val="23"/>
        </w:rPr>
        <w:t>Identifying Information</w:t>
      </w:r>
      <w:r w:rsidRPr="001549D0">
        <w:rPr>
          <w:rFonts w:ascii="Times New Roman" w:hAnsi="Times New Roman" w:cs="Times New Roman"/>
          <w:sz w:val="23"/>
          <w:szCs w:val="23"/>
        </w:rPr>
        <w:t xml:space="preserve"> means </w:t>
      </w:r>
      <w:r w:rsidR="001A7D5F" w:rsidRPr="001549D0">
        <w:rPr>
          <w:rFonts w:ascii="Times New Roman" w:hAnsi="Times New Roman" w:cs="Times New Roman"/>
          <w:sz w:val="23"/>
          <w:szCs w:val="23"/>
        </w:rPr>
        <w:t xml:space="preserve">Derivative Trade Data </w:t>
      </w:r>
      <w:r w:rsidR="00D32CA6" w:rsidRPr="001549D0">
        <w:rPr>
          <w:rFonts w:ascii="Times New Roman" w:hAnsi="Times New Roman" w:cs="Times New Roman"/>
          <w:sz w:val="23"/>
          <w:szCs w:val="23"/>
        </w:rPr>
        <w:t xml:space="preserve">referred to </w:t>
      </w:r>
      <w:r w:rsidRPr="001549D0">
        <w:rPr>
          <w:rFonts w:ascii="Times New Roman" w:hAnsi="Times New Roman" w:cs="Times New Roman"/>
          <w:sz w:val="23"/>
          <w:szCs w:val="23"/>
        </w:rPr>
        <w:t>in</w:t>
      </w:r>
      <w:r w:rsidR="002B5521" w:rsidRPr="001549D0">
        <w:rPr>
          <w:rFonts w:ascii="Times New Roman" w:hAnsi="Times New Roman" w:cs="Times New Roman"/>
          <w:sz w:val="23"/>
          <w:szCs w:val="23"/>
        </w:rPr>
        <w:t xml:space="preserve"> the following table</w:t>
      </w:r>
      <w:r w:rsidR="00E50B66" w:rsidRPr="001549D0">
        <w:rPr>
          <w:rFonts w:ascii="Times New Roman" w:hAnsi="Times New Roman" w:cs="Times New Roman"/>
          <w:sz w:val="23"/>
          <w:szCs w:val="23"/>
        </w:rPr>
        <w:t>, or substantially equivalent information</w:t>
      </w:r>
      <w:r w:rsidRPr="001549D0">
        <w:rPr>
          <w:rFonts w:ascii="Times New Roman" w:hAnsi="Times New Roman" w:cs="Times New Roman"/>
          <w:sz w:val="23"/>
          <w:szCs w:val="23"/>
        </w:rPr>
        <w:t>:</w:t>
      </w:r>
    </w:p>
    <w:p w:rsidR="0016782F" w:rsidRPr="001549D0" w:rsidRDefault="0016782F" w:rsidP="009E5FAB">
      <w:pPr>
        <w:pStyle w:val="Default"/>
        <w:ind w:left="360"/>
        <w:rPr>
          <w:rFonts w:ascii="Times New Roman" w:hAnsi="Times New Roman" w:cs="Times New Roman"/>
          <w:sz w:val="23"/>
          <w:szCs w:val="23"/>
        </w:rPr>
      </w:pPr>
    </w:p>
    <w:tbl>
      <w:tblPr>
        <w:tblW w:w="4525" w:type="pct"/>
        <w:tblInd w:w="675"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4354"/>
        <w:gridCol w:w="4010"/>
      </w:tblGrid>
      <w:tr w:rsidR="00D861E3" w:rsidRPr="001549D0" w:rsidTr="00B31F43">
        <w:trPr>
          <w:tblHeader/>
        </w:trPr>
        <w:tc>
          <w:tcPr>
            <w:tcW w:w="2603" w:type="pct"/>
            <w:shd w:val="clear" w:color="auto" w:fill="C2E3FA"/>
          </w:tcPr>
          <w:p w:rsidR="00D861E3" w:rsidRPr="001549D0" w:rsidRDefault="00D861E3" w:rsidP="009E5FAB">
            <w:pPr>
              <w:pStyle w:val="tablehead"/>
              <w:rPr>
                <w:rFonts w:ascii="Times New Roman" w:hAnsi="Times New Roman" w:cs="Times New Roman"/>
              </w:rPr>
            </w:pPr>
            <w:r w:rsidRPr="001549D0">
              <w:rPr>
                <w:rFonts w:ascii="Times New Roman" w:hAnsi="Times New Roman" w:cs="Times New Roman"/>
              </w:rPr>
              <w:t>Table</w:t>
            </w:r>
            <w:r w:rsidR="00913162" w:rsidRPr="001549D0">
              <w:rPr>
                <w:rFonts w:ascii="Times New Roman" w:hAnsi="Times New Roman" w:cs="Times New Roman"/>
              </w:rPr>
              <w:t xml:space="preserve"> in Rules</w:t>
            </w:r>
          </w:p>
        </w:tc>
        <w:tc>
          <w:tcPr>
            <w:tcW w:w="2397" w:type="pct"/>
            <w:shd w:val="clear" w:color="auto" w:fill="C2E3FA"/>
          </w:tcPr>
          <w:p w:rsidR="00D861E3" w:rsidRPr="001549D0" w:rsidRDefault="00D861E3" w:rsidP="009E5FAB">
            <w:pPr>
              <w:pStyle w:val="tablehead"/>
              <w:rPr>
                <w:rFonts w:ascii="Times New Roman" w:hAnsi="Times New Roman" w:cs="Times New Roman"/>
              </w:rPr>
            </w:pPr>
            <w:r w:rsidRPr="001549D0">
              <w:rPr>
                <w:rFonts w:ascii="Times New Roman" w:hAnsi="Times New Roman" w:cs="Times New Roman"/>
              </w:rPr>
              <w:t>Items</w:t>
            </w:r>
            <w:r w:rsidR="00FF728E" w:rsidRPr="001549D0">
              <w:rPr>
                <w:rFonts w:ascii="Times New Roman" w:hAnsi="Times New Roman" w:cs="Times New Roman"/>
              </w:rPr>
              <w:t xml:space="preserve"> in Table</w:t>
            </w:r>
          </w:p>
        </w:tc>
      </w:tr>
      <w:tr w:rsidR="00D861E3" w:rsidRPr="001549D0" w:rsidTr="00B31F43">
        <w:tc>
          <w:tcPr>
            <w:tcW w:w="2603" w:type="pct"/>
          </w:tcPr>
          <w:p w:rsidR="00D861E3" w:rsidRPr="001549D0" w:rsidRDefault="00D861E3" w:rsidP="009E5FAB">
            <w:pPr>
              <w:pStyle w:val="tbltext"/>
              <w:rPr>
                <w:rFonts w:ascii="Times New Roman" w:hAnsi="Times New Roman" w:cs="Times New Roman"/>
              </w:rPr>
            </w:pPr>
            <w:r w:rsidRPr="001549D0">
              <w:rPr>
                <w:rFonts w:ascii="Times New Roman" w:hAnsi="Times New Roman" w:cs="Times New Roman"/>
              </w:rPr>
              <w:t>Table S2.1(1) (</w:t>
            </w:r>
            <w:r w:rsidR="00163BDA" w:rsidRPr="001549D0">
              <w:rPr>
                <w:rFonts w:ascii="Times New Roman" w:hAnsi="Times New Roman" w:cs="Times New Roman"/>
              </w:rPr>
              <w:t xml:space="preserve">Derivative Transaction Information - </w:t>
            </w:r>
            <w:r w:rsidRPr="001549D0">
              <w:rPr>
                <w:rFonts w:ascii="Times New Roman" w:hAnsi="Times New Roman" w:cs="Times New Roman"/>
              </w:rPr>
              <w:t xml:space="preserve">Common </w:t>
            </w:r>
            <w:r w:rsidR="00B1050C" w:rsidRPr="001549D0">
              <w:rPr>
                <w:rFonts w:ascii="Times New Roman" w:hAnsi="Times New Roman" w:cs="Times New Roman"/>
              </w:rPr>
              <w:t>d</w:t>
            </w:r>
            <w:r w:rsidRPr="001549D0">
              <w:rPr>
                <w:rFonts w:ascii="Times New Roman" w:hAnsi="Times New Roman" w:cs="Times New Roman"/>
              </w:rPr>
              <w:t>ata)</w:t>
            </w:r>
          </w:p>
        </w:tc>
        <w:tc>
          <w:tcPr>
            <w:tcW w:w="2397" w:type="pct"/>
          </w:tcPr>
          <w:p w:rsidR="00D861E3" w:rsidRPr="001549D0" w:rsidRDefault="00D861E3" w:rsidP="009E5FAB">
            <w:pPr>
              <w:pStyle w:val="tbltext"/>
              <w:rPr>
                <w:rFonts w:ascii="Times New Roman" w:hAnsi="Times New Roman" w:cs="Times New Roman"/>
              </w:rPr>
            </w:pPr>
            <w:r w:rsidRPr="001549D0">
              <w:rPr>
                <w:rFonts w:ascii="Times New Roman" w:hAnsi="Times New Roman" w:cs="Times New Roman"/>
              </w:rPr>
              <w:t>7, 8, 10 and 11</w:t>
            </w:r>
          </w:p>
        </w:tc>
      </w:tr>
      <w:tr w:rsidR="00D861E3" w:rsidRPr="001549D0" w:rsidTr="00B31F43">
        <w:tc>
          <w:tcPr>
            <w:tcW w:w="2603" w:type="pct"/>
          </w:tcPr>
          <w:p w:rsidR="00D861E3" w:rsidRPr="001549D0" w:rsidRDefault="00D861E3" w:rsidP="009E5FAB">
            <w:pPr>
              <w:pStyle w:val="tbltext"/>
              <w:rPr>
                <w:rFonts w:ascii="Times New Roman" w:hAnsi="Times New Roman" w:cs="Times New Roman"/>
              </w:rPr>
            </w:pPr>
            <w:r w:rsidRPr="001549D0">
              <w:rPr>
                <w:rFonts w:ascii="Times New Roman" w:hAnsi="Times New Roman" w:cs="Times New Roman"/>
              </w:rPr>
              <w:t xml:space="preserve">Table S2.1(3) </w:t>
            </w:r>
            <w:r w:rsidR="00B1050C" w:rsidRPr="001549D0">
              <w:rPr>
                <w:rFonts w:ascii="Times New Roman" w:hAnsi="Times New Roman" w:cs="Times New Roman"/>
              </w:rPr>
              <w:t>(</w:t>
            </w:r>
            <w:r w:rsidR="00163BDA" w:rsidRPr="001549D0">
              <w:rPr>
                <w:rFonts w:ascii="Times New Roman" w:hAnsi="Times New Roman" w:cs="Times New Roman"/>
              </w:rPr>
              <w:t xml:space="preserve">Derivative Transaction Information - </w:t>
            </w:r>
            <w:r w:rsidR="00B1050C" w:rsidRPr="001549D0">
              <w:rPr>
                <w:rFonts w:ascii="Times New Roman" w:hAnsi="Times New Roman" w:cs="Times New Roman"/>
              </w:rPr>
              <w:t xml:space="preserve">Equity derivative and credit </w:t>
            </w:r>
            <w:r w:rsidR="0081381A" w:rsidRPr="001549D0">
              <w:rPr>
                <w:rFonts w:ascii="Times New Roman" w:hAnsi="Times New Roman" w:cs="Times New Roman"/>
              </w:rPr>
              <w:t>d</w:t>
            </w:r>
            <w:r w:rsidR="00B1050C" w:rsidRPr="001549D0">
              <w:rPr>
                <w:rFonts w:ascii="Times New Roman" w:hAnsi="Times New Roman" w:cs="Times New Roman"/>
              </w:rPr>
              <w:t>erivative data)</w:t>
            </w:r>
          </w:p>
        </w:tc>
        <w:tc>
          <w:tcPr>
            <w:tcW w:w="2397" w:type="pct"/>
          </w:tcPr>
          <w:p w:rsidR="00D861E3" w:rsidRPr="001549D0" w:rsidRDefault="00D861E3" w:rsidP="009E5FAB">
            <w:pPr>
              <w:pStyle w:val="tbltext"/>
              <w:rPr>
                <w:rFonts w:ascii="Times New Roman" w:hAnsi="Times New Roman" w:cs="Times New Roman"/>
              </w:rPr>
            </w:pPr>
            <w:r w:rsidRPr="001549D0">
              <w:rPr>
                <w:rFonts w:ascii="Times New Roman" w:hAnsi="Times New Roman" w:cs="Times New Roman"/>
              </w:rPr>
              <w:t>1, 2, 3 and 4</w:t>
            </w:r>
          </w:p>
        </w:tc>
      </w:tr>
      <w:tr w:rsidR="00D861E3" w:rsidRPr="001549D0" w:rsidTr="00B31F43">
        <w:tc>
          <w:tcPr>
            <w:tcW w:w="2603" w:type="pct"/>
          </w:tcPr>
          <w:p w:rsidR="00D861E3" w:rsidRPr="001549D0" w:rsidRDefault="00EB5BA5" w:rsidP="009E5FAB">
            <w:pPr>
              <w:pStyle w:val="tbltext"/>
              <w:rPr>
                <w:rFonts w:ascii="Times New Roman" w:hAnsi="Times New Roman" w:cs="Times New Roman"/>
                <w:color w:val="000000"/>
              </w:rPr>
            </w:pPr>
            <w:r w:rsidRPr="001549D0">
              <w:rPr>
                <w:rFonts w:ascii="Times New Roman" w:hAnsi="Times New Roman" w:cs="Times New Roman"/>
                <w:color w:val="000000"/>
              </w:rPr>
              <w:t>Table S2.1(5)</w:t>
            </w:r>
            <w:r w:rsidR="000E010E" w:rsidRPr="001549D0">
              <w:rPr>
                <w:rFonts w:ascii="Times New Roman" w:hAnsi="Times New Roman" w:cs="Times New Roman"/>
                <w:color w:val="000000"/>
              </w:rPr>
              <w:t xml:space="preserve"> (</w:t>
            </w:r>
            <w:r w:rsidR="00B61292" w:rsidRPr="001549D0">
              <w:rPr>
                <w:rFonts w:ascii="Times New Roman" w:hAnsi="Times New Roman" w:cs="Times New Roman"/>
                <w:color w:val="000000"/>
              </w:rPr>
              <w:t xml:space="preserve">Derivative Transaction Information - </w:t>
            </w:r>
            <w:r w:rsidR="000E010E" w:rsidRPr="001549D0">
              <w:rPr>
                <w:rFonts w:ascii="Times New Roman" w:hAnsi="Times New Roman" w:cs="Times New Roman"/>
                <w:color w:val="000000"/>
              </w:rPr>
              <w:t>Interest rate derivative data)</w:t>
            </w:r>
          </w:p>
        </w:tc>
        <w:tc>
          <w:tcPr>
            <w:tcW w:w="2397" w:type="pct"/>
          </w:tcPr>
          <w:p w:rsidR="00D861E3" w:rsidRPr="001549D0" w:rsidRDefault="00E9638F" w:rsidP="009E5FAB">
            <w:pPr>
              <w:pStyle w:val="tbltext"/>
              <w:rPr>
                <w:rFonts w:ascii="Times New Roman" w:hAnsi="Times New Roman" w:cs="Times New Roman"/>
                <w:color w:val="000000"/>
              </w:rPr>
            </w:pPr>
            <w:r w:rsidRPr="001549D0">
              <w:rPr>
                <w:rFonts w:ascii="Times New Roman" w:hAnsi="Times New Roman" w:cs="Times New Roman"/>
                <w:color w:val="000000"/>
              </w:rPr>
              <w:t>6, 7, 8, 9, 10</w:t>
            </w:r>
            <w:r w:rsidR="0088699D" w:rsidRPr="001549D0">
              <w:rPr>
                <w:rFonts w:ascii="Times New Roman" w:hAnsi="Times New Roman" w:cs="Times New Roman"/>
                <w:color w:val="000000"/>
              </w:rPr>
              <w:t xml:space="preserve"> and</w:t>
            </w:r>
            <w:r w:rsidRPr="001549D0">
              <w:rPr>
                <w:rFonts w:ascii="Times New Roman" w:hAnsi="Times New Roman" w:cs="Times New Roman"/>
                <w:color w:val="000000"/>
              </w:rPr>
              <w:t xml:space="preserve"> 11</w:t>
            </w:r>
          </w:p>
        </w:tc>
      </w:tr>
      <w:tr w:rsidR="00D861E3" w:rsidRPr="001549D0" w:rsidTr="00B31F43">
        <w:tc>
          <w:tcPr>
            <w:tcW w:w="2603" w:type="pct"/>
          </w:tcPr>
          <w:p w:rsidR="00D861E3" w:rsidRPr="001549D0" w:rsidRDefault="00466254" w:rsidP="009E5FAB">
            <w:pPr>
              <w:pStyle w:val="tbltext"/>
              <w:rPr>
                <w:rFonts w:ascii="Times New Roman" w:hAnsi="Times New Roman" w:cs="Times New Roman"/>
                <w:color w:val="000000"/>
              </w:rPr>
            </w:pPr>
            <w:r w:rsidRPr="001549D0">
              <w:rPr>
                <w:rFonts w:ascii="Times New Roman" w:hAnsi="Times New Roman" w:cs="Times New Roman"/>
                <w:color w:val="000000"/>
              </w:rPr>
              <w:t>Table S2.2(1)</w:t>
            </w:r>
            <w:r w:rsidR="000D770D" w:rsidRPr="001549D0">
              <w:rPr>
                <w:rFonts w:ascii="Times New Roman" w:hAnsi="Times New Roman" w:cs="Times New Roman"/>
                <w:color w:val="000000"/>
              </w:rPr>
              <w:t xml:space="preserve"> (Derivative Position Information – Common data)</w:t>
            </w:r>
          </w:p>
        </w:tc>
        <w:tc>
          <w:tcPr>
            <w:tcW w:w="2397" w:type="pct"/>
          </w:tcPr>
          <w:p w:rsidR="00D861E3" w:rsidRPr="001549D0" w:rsidRDefault="007F7160" w:rsidP="009E5FAB">
            <w:pPr>
              <w:pStyle w:val="tbltext"/>
              <w:rPr>
                <w:rFonts w:ascii="Times New Roman" w:hAnsi="Times New Roman" w:cs="Times New Roman"/>
                <w:color w:val="000000"/>
              </w:rPr>
            </w:pPr>
            <w:r w:rsidRPr="001549D0">
              <w:rPr>
                <w:rFonts w:ascii="Times New Roman" w:hAnsi="Times New Roman" w:cs="Times New Roman"/>
                <w:color w:val="000000"/>
              </w:rPr>
              <w:t>6, 7, 8 and 9</w:t>
            </w:r>
          </w:p>
        </w:tc>
      </w:tr>
      <w:tr w:rsidR="00D861E3" w:rsidRPr="001549D0" w:rsidTr="00B31F43">
        <w:tc>
          <w:tcPr>
            <w:tcW w:w="2603" w:type="pct"/>
          </w:tcPr>
          <w:p w:rsidR="00D861E3" w:rsidRPr="001549D0" w:rsidRDefault="001239EA" w:rsidP="009E5FAB">
            <w:pPr>
              <w:pStyle w:val="tbltext"/>
              <w:rPr>
                <w:rFonts w:ascii="Times New Roman" w:hAnsi="Times New Roman" w:cs="Times New Roman"/>
                <w:color w:val="000000"/>
              </w:rPr>
            </w:pPr>
            <w:r w:rsidRPr="001549D0">
              <w:rPr>
                <w:rFonts w:ascii="Times New Roman" w:hAnsi="Times New Roman" w:cs="Times New Roman"/>
                <w:color w:val="000000"/>
              </w:rPr>
              <w:t>Table S2.2(3)</w:t>
            </w:r>
            <w:r w:rsidRPr="001549D0">
              <w:rPr>
                <w:rFonts w:ascii="Times New Roman" w:hAnsi="Times New Roman" w:cs="Times New Roman"/>
                <w:color w:val="000000"/>
                <w:sz w:val="24"/>
                <w:szCs w:val="24"/>
                <w:lang w:eastAsia="en-US"/>
              </w:rPr>
              <w:t xml:space="preserve"> </w:t>
            </w:r>
            <w:r w:rsidRPr="001549D0">
              <w:rPr>
                <w:rFonts w:ascii="Times New Roman" w:hAnsi="Times New Roman" w:cs="Times New Roman"/>
                <w:color w:val="000000"/>
              </w:rPr>
              <w:t xml:space="preserve">(Derivative Position Information – </w:t>
            </w:r>
            <w:r w:rsidR="00B1050C" w:rsidRPr="001549D0">
              <w:rPr>
                <w:rFonts w:ascii="Times New Roman" w:hAnsi="Times New Roman" w:cs="Times New Roman"/>
                <w:color w:val="000000"/>
              </w:rPr>
              <w:t xml:space="preserve">Equity derivative and credit </w:t>
            </w:r>
            <w:r w:rsidR="0081381A" w:rsidRPr="001549D0">
              <w:rPr>
                <w:rFonts w:ascii="Times New Roman" w:hAnsi="Times New Roman" w:cs="Times New Roman"/>
                <w:color w:val="000000"/>
              </w:rPr>
              <w:t>d</w:t>
            </w:r>
            <w:r w:rsidR="00B1050C" w:rsidRPr="001549D0">
              <w:rPr>
                <w:rFonts w:ascii="Times New Roman" w:hAnsi="Times New Roman" w:cs="Times New Roman"/>
                <w:color w:val="000000"/>
              </w:rPr>
              <w:t>erivative data</w:t>
            </w:r>
            <w:r w:rsidRPr="001549D0">
              <w:rPr>
                <w:rFonts w:ascii="Times New Roman" w:hAnsi="Times New Roman" w:cs="Times New Roman"/>
                <w:color w:val="000000"/>
              </w:rPr>
              <w:t>)</w:t>
            </w:r>
          </w:p>
        </w:tc>
        <w:tc>
          <w:tcPr>
            <w:tcW w:w="2397" w:type="pct"/>
          </w:tcPr>
          <w:p w:rsidR="00D861E3" w:rsidRPr="001549D0" w:rsidRDefault="002167B4" w:rsidP="009E5FAB">
            <w:pPr>
              <w:pStyle w:val="tbltext"/>
              <w:rPr>
                <w:rFonts w:ascii="Times New Roman" w:hAnsi="Times New Roman" w:cs="Times New Roman"/>
                <w:color w:val="000000"/>
              </w:rPr>
            </w:pPr>
            <w:r w:rsidRPr="001549D0">
              <w:rPr>
                <w:rFonts w:ascii="Times New Roman" w:hAnsi="Times New Roman" w:cs="Times New Roman"/>
                <w:color w:val="000000"/>
              </w:rPr>
              <w:t>1, 2, 3 and 4</w:t>
            </w:r>
          </w:p>
        </w:tc>
      </w:tr>
      <w:tr w:rsidR="00D861E3" w:rsidRPr="001549D0" w:rsidTr="00B31F43">
        <w:tc>
          <w:tcPr>
            <w:tcW w:w="2603" w:type="pct"/>
          </w:tcPr>
          <w:p w:rsidR="00D861E3" w:rsidRPr="001549D0" w:rsidRDefault="0059144F" w:rsidP="009E5FAB">
            <w:pPr>
              <w:pStyle w:val="tbltext"/>
              <w:rPr>
                <w:rFonts w:ascii="Times New Roman" w:hAnsi="Times New Roman" w:cs="Times New Roman"/>
                <w:color w:val="000000"/>
              </w:rPr>
            </w:pPr>
            <w:r w:rsidRPr="001549D0">
              <w:rPr>
                <w:rFonts w:ascii="Times New Roman" w:hAnsi="Times New Roman" w:cs="Times New Roman"/>
                <w:color w:val="000000"/>
              </w:rPr>
              <w:t>Table S2.2(5)</w:t>
            </w:r>
            <w:r w:rsidRPr="001549D0">
              <w:rPr>
                <w:rFonts w:ascii="Times New Roman" w:hAnsi="Times New Roman" w:cs="Times New Roman"/>
                <w:color w:val="000000"/>
                <w:sz w:val="24"/>
                <w:szCs w:val="24"/>
                <w:lang w:eastAsia="en-US"/>
              </w:rPr>
              <w:t xml:space="preserve"> </w:t>
            </w:r>
            <w:r w:rsidRPr="001549D0">
              <w:rPr>
                <w:rFonts w:ascii="Times New Roman" w:hAnsi="Times New Roman" w:cs="Times New Roman"/>
                <w:color w:val="000000"/>
              </w:rPr>
              <w:t>(Derivative Position Information - Interest rate derivative data)</w:t>
            </w:r>
          </w:p>
        </w:tc>
        <w:tc>
          <w:tcPr>
            <w:tcW w:w="2397" w:type="pct"/>
          </w:tcPr>
          <w:p w:rsidR="00D861E3" w:rsidRPr="001549D0" w:rsidRDefault="00DD1AEC" w:rsidP="009E5FAB">
            <w:pPr>
              <w:pStyle w:val="tbltext"/>
              <w:rPr>
                <w:rFonts w:ascii="Times New Roman" w:hAnsi="Times New Roman" w:cs="Times New Roman"/>
                <w:color w:val="000000"/>
              </w:rPr>
            </w:pPr>
            <w:r w:rsidRPr="001549D0">
              <w:rPr>
                <w:rFonts w:ascii="Times New Roman" w:hAnsi="Times New Roman" w:cs="Times New Roman"/>
                <w:color w:val="000000"/>
              </w:rPr>
              <w:t>5, 6, 7, 8, 9 and 10</w:t>
            </w:r>
          </w:p>
        </w:tc>
      </w:tr>
    </w:tbl>
    <w:p w:rsidR="002B5521" w:rsidRPr="001549D0" w:rsidRDefault="002B5521" w:rsidP="009E5FAB">
      <w:pPr>
        <w:pStyle w:val="Default"/>
        <w:ind w:left="360"/>
        <w:rPr>
          <w:rFonts w:ascii="Times New Roman" w:hAnsi="Times New Roman" w:cs="Times New Roman"/>
          <w:sz w:val="23"/>
          <w:szCs w:val="23"/>
        </w:rPr>
      </w:pPr>
    </w:p>
    <w:p w:rsidR="00445C7B" w:rsidRPr="001549D0" w:rsidRDefault="00445C7B" w:rsidP="00F242FD">
      <w:pPr>
        <w:pStyle w:val="Default"/>
        <w:spacing w:after="120"/>
        <w:ind w:left="567"/>
        <w:rPr>
          <w:rFonts w:ascii="Times New Roman" w:hAnsi="Times New Roman" w:cs="Times New Roman"/>
          <w:sz w:val="23"/>
          <w:szCs w:val="23"/>
        </w:rPr>
      </w:pPr>
      <w:r w:rsidRPr="001549D0">
        <w:rPr>
          <w:rFonts w:ascii="Times New Roman" w:hAnsi="Times New Roman" w:cs="Times New Roman"/>
          <w:b/>
          <w:i/>
          <w:sz w:val="23"/>
          <w:szCs w:val="23"/>
        </w:rPr>
        <w:t>Relevant Foreign Jurisdiction</w:t>
      </w:r>
      <w:r w:rsidRPr="001549D0">
        <w:rPr>
          <w:rFonts w:ascii="Times New Roman" w:hAnsi="Times New Roman" w:cs="Times New Roman"/>
          <w:sz w:val="23"/>
          <w:szCs w:val="23"/>
        </w:rPr>
        <w:t xml:space="preserve"> means each of the following foreign jurisdictions:</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Algeria;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Argentina;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Austria;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Bahrain</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Belgium;</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France;</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Hungary;</w:t>
      </w:r>
    </w:p>
    <w:p w:rsidR="007E106D" w:rsidRPr="001549D0" w:rsidRDefault="007E106D"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India;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Indonesia;</w:t>
      </w:r>
    </w:p>
    <w:p w:rsidR="003677D3" w:rsidRPr="001549D0" w:rsidRDefault="003677D3"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Israel;</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Luxembourg;</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Pakistan;</w:t>
      </w:r>
    </w:p>
    <w:p w:rsidR="00C07C8C" w:rsidRPr="001549D0" w:rsidRDefault="00C07C8C"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People’s Republic of China;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lastRenderedPageBreak/>
        <w:t xml:space="preserve">Samoa; </w:t>
      </w:r>
    </w:p>
    <w:p w:rsidR="00E22B2D" w:rsidRPr="001549D0" w:rsidRDefault="00E22B2D"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Saudi Arabia;</w:t>
      </w:r>
    </w:p>
    <w:p w:rsidR="00445C7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Singapore;</w:t>
      </w:r>
    </w:p>
    <w:p w:rsidR="00C07C8C" w:rsidRPr="001549D0" w:rsidRDefault="00C07C8C"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South Korea;</w:t>
      </w:r>
    </w:p>
    <w:p w:rsidR="00C07C8C" w:rsidRPr="001549D0" w:rsidRDefault="00C07C8C"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Switzerland; and</w:t>
      </w:r>
    </w:p>
    <w:p w:rsidR="00AB5D4B" w:rsidRPr="001549D0" w:rsidRDefault="00445C7B" w:rsidP="00F242FD">
      <w:pPr>
        <w:pStyle w:val="Default"/>
        <w:numPr>
          <w:ilvl w:val="0"/>
          <w:numId w:val="5"/>
        </w:numPr>
        <w:ind w:left="567" w:firstLine="0"/>
        <w:rPr>
          <w:rFonts w:ascii="Times New Roman" w:hAnsi="Times New Roman" w:cs="Times New Roman"/>
          <w:sz w:val="23"/>
          <w:szCs w:val="23"/>
        </w:rPr>
      </w:pPr>
      <w:r w:rsidRPr="001549D0">
        <w:rPr>
          <w:rFonts w:ascii="Times New Roman" w:hAnsi="Times New Roman" w:cs="Times New Roman"/>
          <w:sz w:val="23"/>
          <w:szCs w:val="23"/>
        </w:rPr>
        <w:t xml:space="preserve">Taiwan. </w:t>
      </w:r>
    </w:p>
    <w:p w:rsidR="00AB5D4B" w:rsidRPr="001549D0" w:rsidRDefault="00AB5D4B" w:rsidP="00F242FD">
      <w:pPr>
        <w:pStyle w:val="Default"/>
        <w:ind w:left="720" w:hanging="11"/>
        <w:rPr>
          <w:rFonts w:ascii="Times New Roman" w:hAnsi="Times New Roman" w:cs="Times New Roman"/>
          <w:b/>
          <w:i/>
          <w:sz w:val="23"/>
          <w:szCs w:val="23"/>
        </w:rPr>
      </w:pPr>
    </w:p>
    <w:p w:rsidR="00281C6E" w:rsidRPr="001549D0" w:rsidRDefault="00281C6E" w:rsidP="008D092A">
      <w:pPr>
        <w:pStyle w:val="Default"/>
        <w:spacing w:after="120"/>
        <w:ind w:left="567"/>
        <w:rPr>
          <w:rFonts w:ascii="Times New Roman" w:hAnsi="Times New Roman" w:cs="Times New Roman"/>
          <w:b/>
          <w:i/>
          <w:sz w:val="23"/>
          <w:szCs w:val="23"/>
        </w:rPr>
      </w:pPr>
      <w:r w:rsidRPr="001549D0">
        <w:rPr>
          <w:rFonts w:ascii="Times New Roman" w:hAnsi="Times New Roman" w:cs="Times New Roman"/>
          <w:b/>
          <w:i/>
          <w:sz w:val="23"/>
          <w:szCs w:val="23"/>
        </w:rPr>
        <w:t>Phase 2 Reporting Entity means:</w:t>
      </w:r>
    </w:p>
    <w:p w:rsidR="00281C6E" w:rsidRPr="001549D0" w:rsidRDefault="00281C6E" w:rsidP="00281C6E">
      <w:pPr>
        <w:pStyle w:val="Default"/>
        <w:numPr>
          <w:ilvl w:val="0"/>
          <w:numId w:val="7"/>
        </w:numPr>
        <w:ind w:left="1134" w:hanging="567"/>
        <w:rPr>
          <w:rFonts w:ascii="Times New Roman" w:hAnsi="Times New Roman" w:cs="Times New Roman"/>
          <w:sz w:val="23"/>
          <w:szCs w:val="23"/>
        </w:rPr>
      </w:pPr>
      <w:r w:rsidRPr="001549D0">
        <w:rPr>
          <w:rFonts w:ascii="Times New Roman" w:hAnsi="Times New Roman" w:cs="Times New Roman"/>
          <w:sz w:val="23"/>
          <w:szCs w:val="23"/>
        </w:rPr>
        <w:t>a Reporting Entity that:</w:t>
      </w:r>
    </w:p>
    <w:p w:rsidR="00281C6E" w:rsidRPr="001549D0" w:rsidRDefault="00281C6E" w:rsidP="00281C6E">
      <w:pPr>
        <w:pStyle w:val="Default"/>
        <w:ind w:left="1134" w:hanging="567"/>
        <w:rPr>
          <w:rFonts w:ascii="Times New Roman" w:hAnsi="Times New Roman" w:cs="Times New Roman"/>
          <w:sz w:val="23"/>
          <w:szCs w:val="23"/>
        </w:rPr>
      </w:pPr>
    </w:p>
    <w:p w:rsidR="00281C6E" w:rsidRPr="001549D0" w:rsidRDefault="00281C6E" w:rsidP="00281C6E">
      <w:pPr>
        <w:pStyle w:val="Default"/>
        <w:numPr>
          <w:ilvl w:val="2"/>
          <w:numId w:val="27"/>
        </w:numPr>
        <w:ind w:left="1701" w:hanging="567"/>
        <w:rPr>
          <w:rFonts w:ascii="Times New Roman" w:hAnsi="Times New Roman" w:cs="Times New Roman"/>
          <w:sz w:val="23"/>
          <w:szCs w:val="23"/>
        </w:rPr>
      </w:pPr>
      <w:r w:rsidRPr="001549D0">
        <w:rPr>
          <w:rFonts w:ascii="Times New Roman" w:hAnsi="Times New Roman" w:cs="Times New Roman"/>
          <w:sz w:val="23"/>
          <w:szCs w:val="23"/>
        </w:rPr>
        <w:t xml:space="preserve">is an Australian ADI, an AFS Licensee, a CS Facility Licensee, an Exempt Foreign Licensee or a Foreign ADI; </w:t>
      </w:r>
    </w:p>
    <w:p w:rsidR="00281C6E" w:rsidRPr="001549D0" w:rsidRDefault="00281C6E" w:rsidP="00281C6E">
      <w:pPr>
        <w:pStyle w:val="Default"/>
        <w:ind w:left="1701" w:hanging="567"/>
        <w:rPr>
          <w:rFonts w:ascii="Times New Roman" w:hAnsi="Times New Roman" w:cs="Times New Roman"/>
          <w:sz w:val="23"/>
          <w:szCs w:val="23"/>
        </w:rPr>
      </w:pPr>
    </w:p>
    <w:p w:rsidR="00281C6E" w:rsidRPr="001549D0" w:rsidRDefault="00281C6E" w:rsidP="00281C6E">
      <w:pPr>
        <w:pStyle w:val="Default"/>
        <w:numPr>
          <w:ilvl w:val="2"/>
          <w:numId w:val="27"/>
        </w:numPr>
        <w:ind w:left="1701" w:hanging="567"/>
        <w:rPr>
          <w:rFonts w:ascii="Times New Roman" w:hAnsi="Times New Roman" w:cs="Times New Roman"/>
          <w:sz w:val="23"/>
          <w:szCs w:val="23"/>
        </w:rPr>
      </w:pPr>
      <w:r w:rsidRPr="001549D0">
        <w:rPr>
          <w:rFonts w:ascii="Times New Roman" w:hAnsi="Times New Roman" w:cs="Times New Roman"/>
          <w:sz w:val="23"/>
          <w:szCs w:val="23"/>
        </w:rPr>
        <w:t>as at 31 December 2013 held total gross notional outstanding of AUD $50 billion or more; and</w:t>
      </w:r>
    </w:p>
    <w:p w:rsidR="00281C6E" w:rsidRPr="001549D0" w:rsidRDefault="00281C6E" w:rsidP="00281C6E">
      <w:pPr>
        <w:pStyle w:val="Default"/>
        <w:ind w:left="1701" w:hanging="567"/>
        <w:rPr>
          <w:rFonts w:ascii="Times New Roman" w:hAnsi="Times New Roman" w:cs="Times New Roman"/>
          <w:sz w:val="23"/>
          <w:szCs w:val="23"/>
        </w:rPr>
      </w:pPr>
    </w:p>
    <w:p w:rsidR="00281C6E" w:rsidRPr="001549D0" w:rsidRDefault="00281C6E" w:rsidP="00281C6E">
      <w:pPr>
        <w:pStyle w:val="Default"/>
        <w:numPr>
          <w:ilvl w:val="2"/>
          <w:numId w:val="27"/>
        </w:numPr>
        <w:ind w:left="1701" w:hanging="567"/>
        <w:rPr>
          <w:rFonts w:ascii="Times New Roman" w:hAnsi="Times New Roman" w:cs="Times New Roman"/>
          <w:sz w:val="23"/>
          <w:szCs w:val="23"/>
        </w:rPr>
      </w:pPr>
      <w:r w:rsidRPr="001549D0">
        <w:rPr>
          <w:rFonts w:ascii="Times New Roman" w:hAnsi="Times New Roman" w:cs="Times New Roman"/>
          <w:sz w:val="23"/>
          <w:szCs w:val="23"/>
        </w:rPr>
        <w:t>was not required to report under Phase 1; or</w:t>
      </w:r>
    </w:p>
    <w:p w:rsidR="00281C6E" w:rsidRPr="001549D0" w:rsidRDefault="00281C6E" w:rsidP="00281C6E">
      <w:pPr>
        <w:pStyle w:val="ListParagraph"/>
        <w:ind w:left="1134" w:hanging="567"/>
        <w:rPr>
          <w:sz w:val="23"/>
          <w:szCs w:val="23"/>
        </w:rPr>
      </w:pPr>
    </w:p>
    <w:p w:rsidR="00281C6E" w:rsidRPr="001549D0" w:rsidRDefault="00281C6E" w:rsidP="00281C6E">
      <w:pPr>
        <w:pStyle w:val="Default"/>
        <w:numPr>
          <w:ilvl w:val="0"/>
          <w:numId w:val="7"/>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 Reporting Entity that was granted an exemption from the requirement to report information about each of  its Reportable Transactions and Reportable Positions under Phase 1 on condition that the Reporting Entity must comply with the Rules as if it is a Phase 2 Reporting Entity; or </w:t>
      </w:r>
    </w:p>
    <w:p w:rsidR="00281C6E" w:rsidRPr="001549D0" w:rsidRDefault="00281C6E" w:rsidP="00281C6E">
      <w:pPr>
        <w:pStyle w:val="ListParagraph"/>
        <w:ind w:left="1134" w:hanging="567"/>
        <w:rPr>
          <w:sz w:val="23"/>
          <w:szCs w:val="23"/>
        </w:rPr>
      </w:pPr>
    </w:p>
    <w:p w:rsidR="00281C6E" w:rsidRPr="001549D0" w:rsidRDefault="00281C6E" w:rsidP="00281C6E">
      <w:pPr>
        <w:pStyle w:val="Default"/>
        <w:numPr>
          <w:ilvl w:val="0"/>
          <w:numId w:val="7"/>
        </w:numPr>
        <w:ind w:left="1134" w:hanging="567"/>
        <w:rPr>
          <w:rFonts w:ascii="Times New Roman" w:hAnsi="Times New Roman" w:cs="Times New Roman"/>
          <w:sz w:val="23"/>
          <w:szCs w:val="23"/>
        </w:rPr>
      </w:pPr>
      <w:r w:rsidRPr="001549D0">
        <w:rPr>
          <w:rFonts w:ascii="Times New Roman" w:hAnsi="Times New Roman" w:cs="Times New Roman"/>
          <w:sz w:val="23"/>
          <w:szCs w:val="23"/>
        </w:rPr>
        <w:t xml:space="preserve">a Reporting Entity that has lodged with ASIC an Opt-In Notice which provides for an Effective Date </w:t>
      </w:r>
      <w:r w:rsidR="00A47AC2">
        <w:rPr>
          <w:rFonts w:ascii="Times New Roman" w:hAnsi="Times New Roman" w:cs="Times New Roman"/>
          <w:sz w:val="23"/>
          <w:szCs w:val="23"/>
        </w:rPr>
        <w:t xml:space="preserve">of </w:t>
      </w:r>
      <w:r w:rsidRPr="001549D0">
        <w:rPr>
          <w:rFonts w:ascii="Times New Roman" w:hAnsi="Times New Roman" w:cs="Times New Roman"/>
          <w:sz w:val="23"/>
          <w:szCs w:val="23"/>
        </w:rPr>
        <w:t>on or prior to 30 September 2014.</w:t>
      </w:r>
    </w:p>
    <w:p w:rsidR="00281C6E" w:rsidRPr="001549D0" w:rsidRDefault="00281C6E" w:rsidP="00F242FD">
      <w:pPr>
        <w:pStyle w:val="Default"/>
        <w:ind w:left="567" w:hanging="11"/>
        <w:rPr>
          <w:rFonts w:ascii="Times New Roman" w:hAnsi="Times New Roman" w:cs="Times New Roman"/>
          <w:b/>
          <w:i/>
          <w:sz w:val="23"/>
          <w:szCs w:val="23"/>
        </w:rPr>
      </w:pPr>
    </w:p>
    <w:p w:rsidR="00B31F43" w:rsidRPr="001549D0" w:rsidRDefault="00B31F43" w:rsidP="00F242FD">
      <w:pPr>
        <w:pStyle w:val="Default"/>
        <w:ind w:left="567" w:hanging="11"/>
        <w:rPr>
          <w:rFonts w:ascii="Times New Roman" w:hAnsi="Times New Roman" w:cs="Times New Roman"/>
          <w:i/>
          <w:sz w:val="23"/>
          <w:szCs w:val="23"/>
        </w:rPr>
      </w:pPr>
      <w:r w:rsidRPr="001549D0">
        <w:rPr>
          <w:rFonts w:ascii="Times New Roman" w:hAnsi="Times New Roman" w:cs="Times New Roman"/>
          <w:b/>
          <w:i/>
          <w:sz w:val="23"/>
          <w:szCs w:val="23"/>
        </w:rPr>
        <w:t xml:space="preserve">Rules </w:t>
      </w:r>
      <w:r w:rsidRPr="001549D0">
        <w:rPr>
          <w:rFonts w:ascii="Times New Roman" w:hAnsi="Times New Roman" w:cs="Times New Roman"/>
          <w:sz w:val="23"/>
          <w:szCs w:val="23"/>
        </w:rPr>
        <w:t xml:space="preserve">means the </w:t>
      </w:r>
      <w:r w:rsidRPr="001549D0">
        <w:rPr>
          <w:rFonts w:ascii="Times New Roman" w:hAnsi="Times New Roman" w:cs="Times New Roman"/>
          <w:i/>
          <w:sz w:val="23"/>
          <w:szCs w:val="23"/>
        </w:rPr>
        <w:t>ASIC Derivative Transaction Rules (Reporting) 2013.</w:t>
      </w:r>
    </w:p>
    <w:p w:rsidR="00B31F43" w:rsidRPr="001549D0" w:rsidRDefault="00B31F43" w:rsidP="00F242FD">
      <w:pPr>
        <w:pStyle w:val="Default"/>
        <w:ind w:left="567" w:hanging="11"/>
        <w:rPr>
          <w:rFonts w:ascii="Times New Roman" w:hAnsi="Times New Roman" w:cs="Times New Roman"/>
          <w:b/>
          <w:i/>
          <w:sz w:val="23"/>
          <w:szCs w:val="23"/>
        </w:rPr>
      </w:pPr>
    </w:p>
    <w:p w:rsidR="004D70EB" w:rsidRPr="001549D0" w:rsidRDefault="004D70EB" w:rsidP="00F242FD">
      <w:pPr>
        <w:pStyle w:val="Default"/>
        <w:ind w:left="567" w:hanging="11"/>
        <w:rPr>
          <w:rFonts w:ascii="Times New Roman" w:hAnsi="Times New Roman" w:cs="Times New Roman"/>
          <w:sz w:val="23"/>
          <w:szCs w:val="23"/>
        </w:rPr>
      </w:pPr>
      <w:r w:rsidRPr="001549D0">
        <w:rPr>
          <w:rFonts w:ascii="Times New Roman" w:hAnsi="Times New Roman" w:cs="Times New Roman"/>
          <w:b/>
          <w:i/>
          <w:sz w:val="23"/>
          <w:szCs w:val="23"/>
        </w:rPr>
        <w:t>Swap Execution Facility</w:t>
      </w:r>
      <w:r w:rsidRPr="001549D0">
        <w:rPr>
          <w:rFonts w:ascii="Times New Roman" w:hAnsi="Times New Roman" w:cs="Times New Roman"/>
          <w:sz w:val="23"/>
          <w:szCs w:val="23"/>
        </w:rPr>
        <w:t xml:space="preserve"> means a ‘swap execution facility</w:t>
      </w:r>
      <w:r w:rsidR="002E6065" w:rsidRPr="001549D0">
        <w:rPr>
          <w:rFonts w:ascii="Times New Roman" w:hAnsi="Times New Roman" w:cs="Times New Roman"/>
          <w:sz w:val="23"/>
          <w:szCs w:val="23"/>
        </w:rPr>
        <w:t>’</w:t>
      </w:r>
      <w:r w:rsidRPr="001549D0">
        <w:rPr>
          <w:rFonts w:ascii="Times New Roman" w:hAnsi="Times New Roman" w:cs="Times New Roman"/>
          <w:sz w:val="23"/>
          <w:szCs w:val="23"/>
        </w:rPr>
        <w:t xml:space="preserve"> as defined in section 1a(50) of the CEA.</w:t>
      </w:r>
    </w:p>
    <w:p w:rsidR="002E6065" w:rsidRPr="001549D0" w:rsidRDefault="002E6065" w:rsidP="00F242FD">
      <w:pPr>
        <w:pStyle w:val="Default"/>
        <w:ind w:left="567" w:hanging="11"/>
        <w:rPr>
          <w:rFonts w:ascii="Times New Roman" w:hAnsi="Times New Roman" w:cs="Times New Roman"/>
          <w:sz w:val="23"/>
          <w:szCs w:val="23"/>
        </w:rPr>
      </w:pPr>
    </w:p>
    <w:p w:rsidR="002E6065" w:rsidRPr="001549D0" w:rsidRDefault="002E6065" w:rsidP="00F242FD">
      <w:pPr>
        <w:pStyle w:val="Default"/>
        <w:ind w:left="567" w:hanging="11"/>
        <w:rPr>
          <w:rFonts w:ascii="Times New Roman" w:hAnsi="Times New Roman" w:cs="Times New Roman"/>
          <w:sz w:val="23"/>
          <w:szCs w:val="23"/>
        </w:rPr>
      </w:pPr>
      <w:r w:rsidRPr="001549D0">
        <w:rPr>
          <w:rFonts w:ascii="Times New Roman" w:hAnsi="Times New Roman" w:cs="Times New Roman"/>
          <w:b/>
          <w:i/>
          <w:sz w:val="23"/>
          <w:szCs w:val="23"/>
        </w:rPr>
        <w:t>Trade Repository</w:t>
      </w:r>
      <w:r w:rsidRPr="001549D0">
        <w:rPr>
          <w:rFonts w:ascii="Times New Roman" w:hAnsi="Times New Roman" w:cs="Times New Roman"/>
          <w:sz w:val="23"/>
          <w:szCs w:val="23"/>
        </w:rPr>
        <w:t xml:space="preserve"> means a Licensed</w:t>
      </w:r>
      <w:r w:rsidR="0062793E" w:rsidRPr="001549D0">
        <w:rPr>
          <w:rFonts w:ascii="Times New Roman" w:hAnsi="Times New Roman" w:cs="Times New Roman"/>
          <w:sz w:val="23"/>
          <w:szCs w:val="23"/>
        </w:rPr>
        <w:t xml:space="preserve"> Repository</w:t>
      </w:r>
      <w:r w:rsidRPr="001549D0">
        <w:rPr>
          <w:rFonts w:ascii="Times New Roman" w:hAnsi="Times New Roman" w:cs="Times New Roman"/>
          <w:sz w:val="23"/>
          <w:szCs w:val="23"/>
        </w:rPr>
        <w:t xml:space="preserve"> or Prescribed Repository.</w:t>
      </w:r>
    </w:p>
    <w:p w:rsidR="00963FD8" w:rsidRPr="001549D0" w:rsidRDefault="00963FD8" w:rsidP="009E5FAB">
      <w:pPr>
        <w:autoSpaceDE w:val="0"/>
        <w:autoSpaceDN w:val="0"/>
        <w:adjustRightInd w:val="0"/>
        <w:rPr>
          <w:color w:val="000000"/>
          <w:sz w:val="23"/>
          <w:szCs w:val="23"/>
          <w:lang w:eastAsia="en-AU"/>
        </w:rPr>
      </w:pPr>
    </w:p>
    <w:p w:rsidR="00F31F21" w:rsidRPr="001549D0" w:rsidRDefault="003057EE" w:rsidP="002531D1">
      <w:pPr>
        <w:pStyle w:val="Default"/>
        <w:numPr>
          <w:ilvl w:val="0"/>
          <w:numId w:val="26"/>
        </w:numPr>
        <w:ind w:left="567" w:hanging="567"/>
        <w:rPr>
          <w:rFonts w:ascii="Times New Roman" w:hAnsi="Times New Roman" w:cs="Times New Roman"/>
          <w:sz w:val="23"/>
          <w:szCs w:val="23"/>
        </w:rPr>
      </w:pPr>
      <w:r w:rsidRPr="001549D0">
        <w:rPr>
          <w:rFonts w:ascii="Times New Roman" w:hAnsi="Times New Roman" w:cs="Times New Roman"/>
          <w:sz w:val="23"/>
          <w:szCs w:val="23"/>
        </w:rPr>
        <w:t>In this instrument, unless otherwise specified, capitalised terms have the meaning given by the Rules.</w:t>
      </w:r>
    </w:p>
    <w:p w:rsidR="00F31F21" w:rsidRPr="001549D0" w:rsidRDefault="00F31F21" w:rsidP="009E5FAB">
      <w:pPr>
        <w:autoSpaceDE w:val="0"/>
        <w:autoSpaceDN w:val="0"/>
        <w:adjustRightInd w:val="0"/>
        <w:rPr>
          <w:color w:val="000000"/>
          <w:sz w:val="23"/>
          <w:szCs w:val="23"/>
          <w:lang w:eastAsia="en-AU"/>
        </w:rPr>
      </w:pPr>
    </w:p>
    <w:p w:rsidR="00FB11BE" w:rsidRPr="001549D0" w:rsidRDefault="00FB11BE" w:rsidP="009E5FAB">
      <w:pPr>
        <w:autoSpaceDE w:val="0"/>
        <w:autoSpaceDN w:val="0"/>
        <w:adjustRightInd w:val="0"/>
        <w:rPr>
          <w:color w:val="000000"/>
          <w:sz w:val="23"/>
          <w:szCs w:val="23"/>
          <w:lang w:eastAsia="en-AU"/>
        </w:rPr>
      </w:pPr>
    </w:p>
    <w:p w:rsidR="0019012F" w:rsidRPr="001549D0" w:rsidRDefault="00B95CEB" w:rsidP="009E5FAB">
      <w:pPr>
        <w:autoSpaceDE w:val="0"/>
        <w:autoSpaceDN w:val="0"/>
        <w:adjustRightInd w:val="0"/>
        <w:rPr>
          <w:color w:val="000000"/>
          <w:sz w:val="23"/>
          <w:szCs w:val="23"/>
          <w:lang w:eastAsia="en-AU"/>
        </w:rPr>
      </w:pPr>
      <w:r w:rsidRPr="001549D0">
        <w:rPr>
          <w:color w:val="000000"/>
          <w:sz w:val="23"/>
          <w:szCs w:val="23"/>
          <w:lang w:eastAsia="en-AU"/>
        </w:rPr>
        <w:t xml:space="preserve">Dated this </w:t>
      </w:r>
      <w:r w:rsidR="00682AE8" w:rsidRPr="001549D0">
        <w:rPr>
          <w:color w:val="000000"/>
          <w:sz w:val="23"/>
          <w:szCs w:val="23"/>
          <w:lang w:eastAsia="en-AU"/>
        </w:rPr>
        <w:t>26th</w:t>
      </w:r>
      <w:r w:rsidR="008067DC" w:rsidRPr="001549D0">
        <w:rPr>
          <w:color w:val="000000"/>
          <w:sz w:val="23"/>
          <w:szCs w:val="23"/>
          <w:lang w:eastAsia="en-AU"/>
        </w:rPr>
        <w:t xml:space="preserve"> </w:t>
      </w:r>
      <w:r w:rsidR="0019012F" w:rsidRPr="001549D0">
        <w:rPr>
          <w:color w:val="000000"/>
          <w:sz w:val="23"/>
          <w:szCs w:val="23"/>
          <w:lang w:eastAsia="en-AU"/>
        </w:rPr>
        <w:t xml:space="preserve">day of </w:t>
      </w:r>
      <w:r w:rsidR="008067DC" w:rsidRPr="001549D0">
        <w:rPr>
          <w:color w:val="000000"/>
          <w:sz w:val="23"/>
          <w:szCs w:val="23"/>
          <w:lang w:eastAsia="en-AU"/>
        </w:rPr>
        <w:t>March 2014</w:t>
      </w:r>
    </w:p>
    <w:p w:rsidR="0019012F" w:rsidRPr="001549D0" w:rsidRDefault="0019012F" w:rsidP="009E5FAB">
      <w:pPr>
        <w:autoSpaceDE w:val="0"/>
        <w:autoSpaceDN w:val="0"/>
        <w:adjustRightInd w:val="0"/>
        <w:rPr>
          <w:color w:val="000000"/>
          <w:sz w:val="23"/>
          <w:szCs w:val="23"/>
          <w:lang w:eastAsia="en-AU"/>
        </w:rPr>
      </w:pPr>
    </w:p>
    <w:p w:rsidR="00887EDA" w:rsidRPr="001549D0" w:rsidRDefault="00887EDA" w:rsidP="009E5FAB">
      <w:pPr>
        <w:autoSpaceDE w:val="0"/>
        <w:autoSpaceDN w:val="0"/>
        <w:adjustRightInd w:val="0"/>
        <w:rPr>
          <w:color w:val="000000"/>
          <w:sz w:val="23"/>
          <w:szCs w:val="23"/>
          <w:lang w:eastAsia="en-AU"/>
        </w:rPr>
      </w:pPr>
    </w:p>
    <w:p w:rsidR="00F31F21" w:rsidRPr="001549D0" w:rsidRDefault="00F31F21" w:rsidP="009E5FAB">
      <w:pPr>
        <w:autoSpaceDE w:val="0"/>
        <w:autoSpaceDN w:val="0"/>
        <w:adjustRightInd w:val="0"/>
        <w:rPr>
          <w:color w:val="000000"/>
          <w:sz w:val="23"/>
          <w:szCs w:val="23"/>
          <w:lang w:eastAsia="en-AU"/>
        </w:rPr>
      </w:pPr>
    </w:p>
    <w:p w:rsidR="00682AE8" w:rsidRPr="001549D0" w:rsidRDefault="00682AE8" w:rsidP="009E5FAB">
      <w:pPr>
        <w:pStyle w:val="Default"/>
        <w:rPr>
          <w:rFonts w:ascii="Times New Roman" w:hAnsi="Times New Roman" w:cs="Times New Roman"/>
          <w:sz w:val="23"/>
          <w:szCs w:val="23"/>
        </w:rPr>
      </w:pPr>
    </w:p>
    <w:p w:rsidR="00682AE8" w:rsidRPr="001549D0" w:rsidRDefault="00682AE8" w:rsidP="009E5FAB">
      <w:pPr>
        <w:pStyle w:val="Default"/>
        <w:rPr>
          <w:rFonts w:ascii="Times New Roman" w:hAnsi="Times New Roman" w:cs="Times New Roman"/>
          <w:sz w:val="23"/>
          <w:szCs w:val="23"/>
        </w:rPr>
      </w:pPr>
    </w:p>
    <w:p w:rsidR="0019012F" w:rsidRPr="001549D0" w:rsidRDefault="0019012F" w:rsidP="009E5FAB">
      <w:pPr>
        <w:pStyle w:val="Default"/>
        <w:rPr>
          <w:rFonts w:ascii="Times New Roman" w:hAnsi="Times New Roman" w:cs="Times New Roman"/>
          <w:sz w:val="23"/>
          <w:szCs w:val="23"/>
        </w:rPr>
      </w:pPr>
      <w:r w:rsidRPr="001549D0">
        <w:rPr>
          <w:rFonts w:ascii="Times New Roman" w:hAnsi="Times New Roman" w:cs="Times New Roman"/>
          <w:sz w:val="23"/>
          <w:szCs w:val="23"/>
        </w:rPr>
        <w:t xml:space="preserve">Signed by </w:t>
      </w:r>
      <w:r w:rsidR="00917540" w:rsidRPr="001549D0">
        <w:rPr>
          <w:rFonts w:ascii="Times New Roman" w:hAnsi="Times New Roman" w:cs="Times New Roman"/>
          <w:sz w:val="23"/>
          <w:szCs w:val="23"/>
        </w:rPr>
        <w:t>Oliver Harvey</w:t>
      </w:r>
    </w:p>
    <w:p w:rsidR="00590FDB" w:rsidRPr="001549D0" w:rsidRDefault="0019012F" w:rsidP="009E5FAB">
      <w:pPr>
        <w:pStyle w:val="Default"/>
        <w:rPr>
          <w:rFonts w:ascii="Times New Roman" w:hAnsi="Times New Roman" w:cs="Times New Roman"/>
          <w:lang w:val="en-US"/>
        </w:rPr>
      </w:pPr>
      <w:r w:rsidRPr="001549D0">
        <w:rPr>
          <w:rFonts w:ascii="Times New Roman" w:hAnsi="Times New Roman" w:cs="Times New Roman"/>
          <w:sz w:val="23"/>
          <w:szCs w:val="23"/>
        </w:rPr>
        <w:t>as a delegate of the Australian Securities and Investments Commission</w:t>
      </w:r>
    </w:p>
    <w:sectPr w:rsidR="00590FDB" w:rsidRPr="001549D0" w:rsidSect="004D7EBF">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6B" w:rsidRDefault="0002246B" w:rsidP="005E3D67">
      <w:r>
        <w:separator/>
      </w:r>
    </w:p>
  </w:endnote>
  <w:endnote w:type="continuationSeparator" w:id="0">
    <w:p w:rsidR="0002246B" w:rsidRDefault="0002246B" w:rsidP="005E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9" w:rsidRDefault="00804159">
    <w:pPr>
      <w:pStyle w:val="Footer"/>
      <w:jc w:val="center"/>
    </w:pPr>
  </w:p>
  <w:p w:rsidR="00804159" w:rsidRDefault="00FA2131" w:rsidP="00C033EC">
    <w:pPr>
      <w:pStyle w:val="Footer"/>
      <w:jc w:val="right"/>
    </w:pPr>
    <w:sdt>
      <w:sdtPr>
        <w:rPr>
          <w:color w:val="A6A6A6" w:themeColor="background1" w:themeShade="A6"/>
        </w:rPr>
        <w:id w:val="787471909"/>
        <w:docPartObj>
          <w:docPartGallery w:val="Page Numbers (Bottom of Page)"/>
          <w:docPartUnique/>
        </w:docPartObj>
      </w:sdtPr>
      <w:sdtEndPr/>
      <w:sdtContent>
        <w:r w:rsidR="00C033EC" w:rsidRPr="0097104A">
          <w:rPr>
            <w:color w:val="A6A6A6" w:themeColor="background1" w:themeShade="A6"/>
          </w:rPr>
          <w:fldChar w:fldCharType="begin"/>
        </w:r>
        <w:r w:rsidR="00C033EC" w:rsidRPr="0097104A">
          <w:rPr>
            <w:color w:val="A6A6A6" w:themeColor="background1" w:themeShade="A6"/>
          </w:rPr>
          <w:instrText xml:space="preserve"> PAGE   \* MERGEFORMAT </w:instrText>
        </w:r>
        <w:r w:rsidR="00C033EC" w:rsidRPr="0097104A">
          <w:rPr>
            <w:color w:val="A6A6A6" w:themeColor="background1" w:themeShade="A6"/>
          </w:rPr>
          <w:fldChar w:fldCharType="separate"/>
        </w:r>
        <w:r>
          <w:rPr>
            <w:noProof/>
            <w:color w:val="A6A6A6" w:themeColor="background1" w:themeShade="A6"/>
          </w:rPr>
          <w:t>1</w:t>
        </w:r>
        <w:r w:rsidR="00C033EC" w:rsidRPr="0097104A">
          <w:rPr>
            <w:color w:val="A6A6A6" w:themeColor="background1" w:themeShade="A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6B" w:rsidRDefault="0002246B" w:rsidP="005E3D67">
      <w:r>
        <w:separator/>
      </w:r>
    </w:p>
  </w:footnote>
  <w:footnote w:type="continuationSeparator" w:id="0">
    <w:p w:rsidR="0002246B" w:rsidRDefault="0002246B" w:rsidP="005E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9" w:rsidRPr="007B3099" w:rsidRDefault="00804159" w:rsidP="007B3099">
    <w:pPr>
      <w:pStyle w:val="Header"/>
      <w:jc w:val="right"/>
      <w:rPr>
        <w:sz w:val="20"/>
        <w:szCs w:val="20"/>
      </w:rPr>
    </w:pPr>
    <w:r w:rsidRPr="007B3099">
      <w:rPr>
        <w:sz w:val="20"/>
        <w:szCs w:val="20"/>
      </w:rPr>
      <w:ptab w:relativeTo="margin" w:alignment="center" w:leader="none"/>
    </w:r>
    <w:r w:rsidRPr="007B3099">
      <w:rPr>
        <w:color w:val="A6A6A6" w:themeColor="background1" w:themeShade="A6"/>
      </w:rPr>
      <w:ptab w:relativeTo="margin" w:alignment="right" w:leader="none"/>
    </w:r>
    <w:r w:rsidR="004D7EBF" w:rsidRPr="004D7EBF">
      <w:rPr>
        <w:color w:val="A6A6A6" w:themeColor="background1" w:themeShade="A6"/>
        <w:sz w:val="28"/>
        <w:szCs w:val="28"/>
      </w:rPr>
      <w:t>14/0234</w:t>
    </w:r>
  </w:p>
  <w:p w:rsidR="00804159" w:rsidRPr="00B04DDD" w:rsidRDefault="00804159" w:rsidP="005E3D67">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9" w:rsidRPr="007603EB" w:rsidRDefault="00FA2131" w:rsidP="007603EB">
    <w:pPr>
      <w:pStyle w:val="Header"/>
      <w:jc w:val="right"/>
      <w:rPr>
        <w:color w:val="A6A6A6" w:themeColor="background1" w:themeShade="A6"/>
      </w:rPr>
    </w:pPr>
    <w:sdt>
      <w:sdtPr>
        <w:rPr>
          <w:color w:val="A6A6A6" w:themeColor="background1" w:themeShade="A6"/>
          <w:sz w:val="28"/>
          <w:szCs w:val="28"/>
        </w:rPr>
        <w:id w:val="565049494"/>
        <w:temporary/>
        <w:showingPlcHdr/>
      </w:sdtPr>
      <w:sdtEndPr/>
      <w:sdtContent>
        <w:r w:rsidR="004D7EBF" w:rsidRPr="004D7EBF">
          <w:rPr>
            <w:color w:val="A6A6A6" w:themeColor="background1" w:themeShade="A6"/>
            <w:sz w:val="28"/>
            <w:szCs w:val="28"/>
          </w:rPr>
          <w:t>[Type text]</w:t>
        </w:r>
      </w:sdtContent>
    </w:sdt>
    <w:r w:rsidR="004D7EBF" w:rsidRPr="004D7EBF">
      <w:rPr>
        <w:color w:val="A6A6A6" w:themeColor="background1" w:themeShade="A6"/>
        <w:sz w:val="28"/>
        <w:szCs w:val="28"/>
      </w:rPr>
      <w:ptab w:relativeTo="margin" w:alignment="center" w:leader="none"/>
    </w:r>
    <w:sdt>
      <w:sdtPr>
        <w:rPr>
          <w:color w:val="A6A6A6" w:themeColor="background1" w:themeShade="A6"/>
          <w:sz w:val="28"/>
          <w:szCs w:val="28"/>
        </w:rPr>
        <w:id w:val="968859947"/>
        <w:temporary/>
        <w:showingPlcHdr/>
      </w:sdtPr>
      <w:sdtEndPr/>
      <w:sdtContent>
        <w:r w:rsidR="004D7EBF" w:rsidRPr="004D7EBF">
          <w:rPr>
            <w:color w:val="A6A6A6" w:themeColor="background1" w:themeShade="A6"/>
            <w:sz w:val="28"/>
            <w:szCs w:val="28"/>
          </w:rPr>
          <w:t>[Type text]</w:t>
        </w:r>
      </w:sdtContent>
    </w:sdt>
    <w:r w:rsidR="004D7EBF" w:rsidRPr="004D7EBF">
      <w:rPr>
        <w:color w:val="A6A6A6" w:themeColor="background1" w:themeShade="A6"/>
        <w:sz w:val="28"/>
        <w:szCs w:val="28"/>
      </w:rPr>
      <w:ptab w:relativeTo="margin" w:alignment="right" w:leader="none"/>
    </w:r>
    <w:r w:rsidR="004D7EBF">
      <w:rPr>
        <w:color w:val="A6A6A6" w:themeColor="background1" w:themeShade="A6"/>
        <w:sz w:val="28"/>
        <w:szCs w:val="28"/>
      </w:rPr>
      <w:t>1514/0234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9C3"/>
    <w:multiLevelType w:val="hybridMultilevel"/>
    <w:tmpl w:val="6C5EEA9C"/>
    <w:lvl w:ilvl="0" w:tplc="CB68E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A342A4"/>
    <w:multiLevelType w:val="hybridMultilevel"/>
    <w:tmpl w:val="1616C3D4"/>
    <w:lvl w:ilvl="0" w:tplc="E21269F2">
      <w:start w:val="1"/>
      <w:numFmt w:val="lowerLetter"/>
      <w:lvlText w:val="(%1)"/>
      <w:lvlJc w:val="left"/>
      <w:pPr>
        <w:ind w:left="1080" w:hanging="360"/>
      </w:pPr>
      <w:rPr>
        <w:rFonts w:hint="default"/>
      </w:rPr>
    </w:lvl>
    <w:lvl w:ilvl="1" w:tplc="FC46BE8C">
      <w:start w:val="1"/>
      <w:numFmt w:val="lowerLetter"/>
      <w:lvlText w:val="(%2)"/>
      <w:lvlJc w:val="left"/>
      <w:pPr>
        <w:ind w:left="1800" w:hanging="360"/>
      </w:pPr>
      <w:rPr>
        <w:rFonts w:ascii="Times New Roman" w:eastAsia="Times New Roman" w:hAnsi="Times New Roman" w:cs="Times New Roman"/>
      </w:rPr>
    </w:lvl>
    <w:lvl w:ilvl="2" w:tplc="0C09001B">
      <w:start w:val="1"/>
      <w:numFmt w:val="lowerRoman"/>
      <w:lvlText w:val="%3."/>
      <w:lvlJc w:val="right"/>
      <w:pPr>
        <w:ind w:left="2520" w:hanging="180"/>
      </w:pPr>
    </w:lvl>
    <w:lvl w:ilvl="3" w:tplc="143227FA">
      <w:start w:val="18"/>
      <w:numFmt w:val="decimal"/>
      <w:lvlText w:val="%4."/>
      <w:lvlJc w:val="left"/>
      <w:pPr>
        <w:ind w:left="3240" w:hanging="360"/>
      </w:pPr>
      <w:rPr>
        <w:rFonts w:hint="default"/>
        <w:b w:val="0"/>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0974A8"/>
    <w:multiLevelType w:val="multilevel"/>
    <w:tmpl w:val="BECAEB6C"/>
    <w:lvl w:ilvl="0">
      <w:start w:val="27"/>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4844F2"/>
    <w:multiLevelType w:val="multilevel"/>
    <w:tmpl w:val="5420CE5A"/>
    <w:lvl w:ilvl="0">
      <w:start w:val="1"/>
      <w:numFmt w:val="decimal"/>
      <w:lvlText w:val="%1."/>
      <w:lvlJc w:val="left"/>
      <w:pPr>
        <w:ind w:left="786" w:hanging="360"/>
      </w:pPr>
      <w:rPr>
        <w:rFonts w:hint="default"/>
      </w:rPr>
    </w:lvl>
    <w:lvl w:ilvl="1">
      <w:start w:val="1"/>
      <w:numFmt w:val="lowerLetter"/>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F926F0"/>
    <w:multiLevelType w:val="multilevel"/>
    <w:tmpl w:val="A0348A1E"/>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530FD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A917420"/>
    <w:multiLevelType w:val="multilevel"/>
    <w:tmpl w:val="9C749DB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imes New Roman" w:hAnsi="Times New Roman" w:cs="Times New Roman"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8B43CF"/>
    <w:multiLevelType w:val="multilevel"/>
    <w:tmpl w:val="A9A00FFC"/>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1804362"/>
    <w:multiLevelType w:val="hybridMultilevel"/>
    <w:tmpl w:val="F62A4F26"/>
    <w:lvl w:ilvl="0" w:tplc="E21269F2">
      <w:start w:val="1"/>
      <w:numFmt w:val="lowerLetter"/>
      <w:lvlText w:val="(%1)"/>
      <w:lvlJc w:val="left"/>
      <w:pPr>
        <w:ind w:left="1080" w:hanging="360"/>
      </w:pPr>
      <w:rPr>
        <w:rFonts w:hint="default"/>
      </w:rPr>
    </w:lvl>
    <w:lvl w:ilvl="1" w:tplc="FC46BE8C">
      <w:start w:val="1"/>
      <w:numFmt w:val="lowerLetter"/>
      <w:lvlText w:val="(%2)"/>
      <w:lvlJc w:val="left"/>
      <w:pPr>
        <w:ind w:left="1800" w:hanging="360"/>
      </w:pPr>
      <w:rPr>
        <w:rFonts w:ascii="Times New Roman" w:eastAsia="Times New Roman" w:hAnsi="Times New Roman" w:cs="Times New Roman"/>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2E41A31"/>
    <w:multiLevelType w:val="hybridMultilevel"/>
    <w:tmpl w:val="38B860F8"/>
    <w:lvl w:ilvl="0" w:tplc="EB662C1A">
      <w:start w:val="18"/>
      <w:numFmt w:val="decimal"/>
      <w:lvlText w:val="%1."/>
      <w:lvlJc w:val="left"/>
      <w:pPr>
        <w:ind w:left="360" w:hanging="360"/>
      </w:pPr>
      <w:rPr>
        <w:rFonts w:hint="default"/>
      </w:rPr>
    </w:lvl>
    <w:lvl w:ilvl="1" w:tplc="034014C2">
      <w:start w:val="1"/>
      <w:numFmt w:val="lowerLetter"/>
      <w:lvlText w:val="(%2)"/>
      <w:lvlJc w:val="left"/>
      <w:pPr>
        <w:ind w:left="1647"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33F27A9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502D68"/>
    <w:multiLevelType w:val="hybridMultilevel"/>
    <w:tmpl w:val="39945CDA"/>
    <w:lvl w:ilvl="0" w:tplc="8884C95A">
      <w:start w:val="1"/>
      <w:numFmt w:val="lowerLetter"/>
      <w:lvlText w:val="(%1)"/>
      <w:lvlJc w:val="left"/>
      <w:pPr>
        <w:ind w:left="1080" w:hanging="36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ADB116B"/>
    <w:multiLevelType w:val="hybridMultilevel"/>
    <w:tmpl w:val="E1121A7C"/>
    <w:lvl w:ilvl="0" w:tplc="034014C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6C378E3"/>
    <w:multiLevelType w:val="multilevel"/>
    <w:tmpl w:val="73F85018"/>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8E32D8"/>
    <w:multiLevelType w:val="hybridMultilevel"/>
    <w:tmpl w:val="B1AE0918"/>
    <w:lvl w:ilvl="0" w:tplc="91A27D0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nsid w:val="5C4F05D7"/>
    <w:multiLevelType w:val="hybridMultilevel"/>
    <w:tmpl w:val="39945CDA"/>
    <w:lvl w:ilvl="0" w:tplc="8884C95A">
      <w:start w:val="1"/>
      <w:numFmt w:val="lowerLetter"/>
      <w:lvlText w:val="(%1)"/>
      <w:lvlJc w:val="left"/>
      <w:pPr>
        <w:ind w:left="1080" w:hanging="36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DD46499"/>
    <w:multiLevelType w:val="hybridMultilevel"/>
    <w:tmpl w:val="DCC07580"/>
    <w:lvl w:ilvl="0" w:tplc="F10AC9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69B1C72"/>
    <w:multiLevelType w:val="multilevel"/>
    <w:tmpl w:val="A9A00FFC"/>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7AE5AE3"/>
    <w:multiLevelType w:val="multilevel"/>
    <w:tmpl w:val="A9A00FFC"/>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7F562AA"/>
    <w:multiLevelType w:val="hybridMultilevel"/>
    <w:tmpl w:val="343AE2DE"/>
    <w:lvl w:ilvl="0" w:tplc="74067924">
      <w:start w:val="15"/>
      <w:numFmt w:val="decimal"/>
      <w:lvlText w:val="%1."/>
      <w:lvlJc w:val="left"/>
      <w:pPr>
        <w:ind w:left="927" w:hanging="360"/>
      </w:pPr>
      <w:rPr>
        <w:rFonts w:hint="default"/>
        <w:b w:val="0"/>
      </w:rPr>
    </w:lvl>
    <w:lvl w:ilvl="1" w:tplc="034014C2">
      <w:start w:val="1"/>
      <w:numFmt w:val="lowerLetter"/>
      <w:lvlText w:val="(%2)"/>
      <w:lvlJc w:val="left"/>
      <w:pPr>
        <w:ind w:left="1647" w:hanging="360"/>
      </w:pPr>
      <w:rPr>
        <w:rFonts w:hint="default"/>
      </w:rPr>
    </w:lvl>
    <w:lvl w:ilvl="2" w:tplc="034014C2">
      <w:start w:val="1"/>
      <w:numFmt w:val="low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707C205A"/>
    <w:multiLevelType w:val="multilevel"/>
    <w:tmpl w:val="A0348A1E"/>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66B2ED2"/>
    <w:multiLevelType w:val="multilevel"/>
    <w:tmpl w:val="523A12E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2">
    <w:nsid w:val="781C0B41"/>
    <w:multiLevelType w:val="multilevel"/>
    <w:tmpl w:val="106A05E0"/>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9FE56C2"/>
    <w:multiLevelType w:val="multilevel"/>
    <w:tmpl w:val="A0348A1E"/>
    <w:lvl w:ilvl="0">
      <w:start w:val="1"/>
      <w:numFmt w:val="decimal"/>
      <w:lvlText w:val="%1."/>
      <w:lvlJc w:val="left"/>
      <w:pPr>
        <w:ind w:left="360" w:hanging="360"/>
      </w:pPr>
      <w:rPr>
        <w:rFonts w:hint="default"/>
      </w:rPr>
    </w:lvl>
    <w:lvl w:ilvl="1">
      <w:start w:val="1"/>
      <w:numFmt w:val="lowerLetter"/>
      <w:lvlText w:val="(%2)"/>
      <w:lvlJc w:val="left"/>
      <w:pPr>
        <w:ind w:left="1495"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AEB4B08"/>
    <w:multiLevelType w:val="multilevel"/>
    <w:tmpl w:val="8A3A6CE8"/>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pStyle w:val="Heading4"/>
      <w:lvlText w:val="%1.%2.%3"/>
      <w:lvlJc w:val="left"/>
      <w:pPr>
        <w:ind w:left="794" w:hanging="794"/>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25">
    <w:nsid w:val="7ED20685"/>
    <w:multiLevelType w:val="multilevel"/>
    <w:tmpl w:val="A9A00FFC"/>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4"/>
  </w:num>
  <w:num w:numId="3">
    <w:abstractNumId w:val="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21" w:hanging="664"/>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upp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21"/>
  </w:num>
  <w:num w:numId="5">
    <w:abstractNumId w:val="0"/>
  </w:num>
  <w:num w:numId="6">
    <w:abstractNumId w:val="1"/>
  </w:num>
  <w:num w:numId="7">
    <w:abstractNumId w:val="16"/>
  </w:num>
  <w:num w:numId="8">
    <w:abstractNumId w:val="8"/>
  </w:num>
  <w:num w:numId="9">
    <w:abstractNumId w:val="9"/>
  </w:num>
  <w:num w:numId="10">
    <w:abstractNumId w:val="19"/>
  </w:num>
  <w:num w:numId="11">
    <w:abstractNumId w:val="14"/>
  </w:num>
  <w:num w:numId="12">
    <w:abstractNumId w:val="12"/>
  </w:num>
  <w:num w:numId="13">
    <w:abstractNumId w:val="11"/>
  </w:num>
  <w:num w:numId="14">
    <w:abstractNumId w:val="20"/>
  </w:num>
  <w:num w:numId="15">
    <w:abstractNumId w:val="13"/>
  </w:num>
  <w:num w:numId="16">
    <w:abstractNumId w:val="5"/>
  </w:num>
  <w:num w:numId="17">
    <w:abstractNumId w:val="25"/>
  </w:num>
  <w:num w:numId="18">
    <w:abstractNumId w:val="10"/>
  </w:num>
  <w:num w:numId="19">
    <w:abstractNumId w:val="15"/>
  </w:num>
  <w:num w:numId="20">
    <w:abstractNumId w:val="22"/>
  </w:num>
  <w:num w:numId="21">
    <w:abstractNumId w:val="23"/>
  </w:num>
  <w:num w:numId="22">
    <w:abstractNumId w:val="6"/>
  </w:num>
  <w:num w:numId="23">
    <w:abstractNumId w:val="17"/>
  </w:num>
  <w:num w:numId="24">
    <w:abstractNumId w:val="18"/>
  </w:num>
  <w:num w:numId="25">
    <w:abstractNumId w:val="4"/>
  </w:num>
  <w:num w:numId="26">
    <w:abstractNumId w:val="2"/>
  </w:num>
  <w:num w:numId="2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38"/>
    <w:rsid w:val="00001239"/>
    <w:rsid w:val="000015EA"/>
    <w:rsid w:val="00001867"/>
    <w:rsid w:val="00002E44"/>
    <w:rsid w:val="00002EB8"/>
    <w:rsid w:val="00003568"/>
    <w:rsid w:val="00003A74"/>
    <w:rsid w:val="00004100"/>
    <w:rsid w:val="000052A0"/>
    <w:rsid w:val="00005995"/>
    <w:rsid w:val="0000626F"/>
    <w:rsid w:val="0000676F"/>
    <w:rsid w:val="000132FF"/>
    <w:rsid w:val="00013CB4"/>
    <w:rsid w:val="00016ACB"/>
    <w:rsid w:val="00017A17"/>
    <w:rsid w:val="00020022"/>
    <w:rsid w:val="00020BCA"/>
    <w:rsid w:val="00021D5B"/>
    <w:rsid w:val="00021DF9"/>
    <w:rsid w:val="00021DFB"/>
    <w:rsid w:val="00021EC8"/>
    <w:rsid w:val="0002246B"/>
    <w:rsid w:val="00022EA7"/>
    <w:rsid w:val="000237BA"/>
    <w:rsid w:val="00026D63"/>
    <w:rsid w:val="00027229"/>
    <w:rsid w:val="00027284"/>
    <w:rsid w:val="00027E05"/>
    <w:rsid w:val="000310C3"/>
    <w:rsid w:val="00031D81"/>
    <w:rsid w:val="00031ED7"/>
    <w:rsid w:val="0003243D"/>
    <w:rsid w:val="000326FF"/>
    <w:rsid w:val="000327DE"/>
    <w:rsid w:val="00033096"/>
    <w:rsid w:val="000332CC"/>
    <w:rsid w:val="0003345D"/>
    <w:rsid w:val="000342E0"/>
    <w:rsid w:val="00035C7C"/>
    <w:rsid w:val="00037744"/>
    <w:rsid w:val="00040241"/>
    <w:rsid w:val="00040728"/>
    <w:rsid w:val="00041D8A"/>
    <w:rsid w:val="00042130"/>
    <w:rsid w:val="000435F1"/>
    <w:rsid w:val="0004365C"/>
    <w:rsid w:val="00043C24"/>
    <w:rsid w:val="00044378"/>
    <w:rsid w:val="000453B2"/>
    <w:rsid w:val="000456BD"/>
    <w:rsid w:val="00045733"/>
    <w:rsid w:val="000464E9"/>
    <w:rsid w:val="00046F45"/>
    <w:rsid w:val="00047550"/>
    <w:rsid w:val="00047CAD"/>
    <w:rsid w:val="00047F73"/>
    <w:rsid w:val="000501F2"/>
    <w:rsid w:val="0005049B"/>
    <w:rsid w:val="00050C03"/>
    <w:rsid w:val="00051996"/>
    <w:rsid w:val="00052279"/>
    <w:rsid w:val="00052DF5"/>
    <w:rsid w:val="00054502"/>
    <w:rsid w:val="00054B96"/>
    <w:rsid w:val="00055270"/>
    <w:rsid w:val="000564E4"/>
    <w:rsid w:val="000569B6"/>
    <w:rsid w:val="00057D00"/>
    <w:rsid w:val="00061584"/>
    <w:rsid w:val="000629C8"/>
    <w:rsid w:val="00063168"/>
    <w:rsid w:val="00066102"/>
    <w:rsid w:val="00067150"/>
    <w:rsid w:val="00070D4C"/>
    <w:rsid w:val="00071222"/>
    <w:rsid w:val="000719F9"/>
    <w:rsid w:val="00074506"/>
    <w:rsid w:val="00074696"/>
    <w:rsid w:val="00074C86"/>
    <w:rsid w:val="0007537E"/>
    <w:rsid w:val="000753CE"/>
    <w:rsid w:val="00075E4B"/>
    <w:rsid w:val="0007769E"/>
    <w:rsid w:val="00077901"/>
    <w:rsid w:val="0008036E"/>
    <w:rsid w:val="0008059F"/>
    <w:rsid w:val="00080AF5"/>
    <w:rsid w:val="000820FD"/>
    <w:rsid w:val="00082CFE"/>
    <w:rsid w:val="00083F69"/>
    <w:rsid w:val="000844BE"/>
    <w:rsid w:val="00085CCD"/>
    <w:rsid w:val="000861CD"/>
    <w:rsid w:val="00086CEE"/>
    <w:rsid w:val="000877EA"/>
    <w:rsid w:val="0009133C"/>
    <w:rsid w:val="0009243E"/>
    <w:rsid w:val="0009298C"/>
    <w:rsid w:val="00092F5C"/>
    <w:rsid w:val="000932F6"/>
    <w:rsid w:val="000934F6"/>
    <w:rsid w:val="00093A41"/>
    <w:rsid w:val="00095DB2"/>
    <w:rsid w:val="00096183"/>
    <w:rsid w:val="0009729A"/>
    <w:rsid w:val="000976F5"/>
    <w:rsid w:val="000A1EA0"/>
    <w:rsid w:val="000A2DDA"/>
    <w:rsid w:val="000A31B8"/>
    <w:rsid w:val="000A3DE8"/>
    <w:rsid w:val="000A4A36"/>
    <w:rsid w:val="000A52D4"/>
    <w:rsid w:val="000A54BF"/>
    <w:rsid w:val="000A55FB"/>
    <w:rsid w:val="000A5779"/>
    <w:rsid w:val="000B03C0"/>
    <w:rsid w:val="000B16F5"/>
    <w:rsid w:val="000B2ED1"/>
    <w:rsid w:val="000B5252"/>
    <w:rsid w:val="000C1074"/>
    <w:rsid w:val="000C1DC5"/>
    <w:rsid w:val="000C290B"/>
    <w:rsid w:val="000C3129"/>
    <w:rsid w:val="000C3D48"/>
    <w:rsid w:val="000C5FDF"/>
    <w:rsid w:val="000C6577"/>
    <w:rsid w:val="000C6928"/>
    <w:rsid w:val="000C6C28"/>
    <w:rsid w:val="000C6FFF"/>
    <w:rsid w:val="000C7A9A"/>
    <w:rsid w:val="000C7ABF"/>
    <w:rsid w:val="000D066A"/>
    <w:rsid w:val="000D0D45"/>
    <w:rsid w:val="000D19FD"/>
    <w:rsid w:val="000D1C35"/>
    <w:rsid w:val="000D32F6"/>
    <w:rsid w:val="000D3A3B"/>
    <w:rsid w:val="000D3DAD"/>
    <w:rsid w:val="000D599C"/>
    <w:rsid w:val="000D5E1D"/>
    <w:rsid w:val="000D6B3B"/>
    <w:rsid w:val="000D770D"/>
    <w:rsid w:val="000D7EC6"/>
    <w:rsid w:val="000E010E"/>
    <w:rsid w:val="000E0C0D"/>
    <w:rsid w:val="000E1993"/>
    <w:rsid w:val="000E4428"/>
    <w:rsid w:val="000E5B36"/>
    <w:rsid w:val="000E627A"/>
    <w:rsid w:val="000E64E8"/>
    <w:rsid w:val="000E78F9"/>
    <w:rsid w:val="000F0B7E"/>
    <w:rsid w:val="000F124A"/>
    <w:rsid w:val="000F1D72"/>
    <w:rsid w:val="000F26E8"/>
    <w:rsid w:val="000F34A5"/>
    <w:rsid w:val="000F56C5"/>
    <w:rsid w:val="000F7FDF"/>
    <w:rsid w:val="00100580"/>
    <w:rsid w:val="001006CB"/>
    <w:rsid w:val="0010077B"/>
    <w:rsid w:val="00100B0F"/>
    <w:rsid w:val="00100DF1"/>
    <w:rsid w:val="001025ED"/>
    <w:rsid w:val="001026D1"/>
    <w:rsid w:val="00102FA0"/>
    <w:rsid w:val="00103876"/>
    <w:rsid w:val="0010564C"/>
    <w:rsid w:val="00105E25"/>
    <w:rsid w:val="00105FAF"/>
    <w:rsid w:val="001072DC"/>
    <w:rsid w:val="00107BCE"/>
    <w:rsid w:val="00112002"/>
    <w:rsid w:val="00112367"/>
    <w:rsid w:val="001123CD"/>
    <w:rsid w:val="00112D10"/>
    <w:rsid w:val="00112D80"/>
    <w:rsid w:val="00114C4C"/>
    <w:rsid w:val="00115664"/>
    <w:rsid w:val="001162FD"/>
    <w:rsid w:val="00116D87"/>
    <w:rsid w:val="001174A3"/>
    <w:rsid w:val="00117DBA"/>
    <w:rsid w:val="0012105A"/>
    <w:rsid w:val="001222DA"/>
    <w:rsid w:val="001239EA"/>
    <w:rsid w:val="00124621"/>
    <w:rsid w:val="0012665A"/>
    <w:rsid w:val="0012690A"/>
    <w:rsid w:val="001271E8"/>
    <w:rsid w:val="0012722F"/>
    <w:rsid w:val="00127430"/>
    <w:rsid w:val="001311F0"/>
    <w:rsid w:val="00131639"/>
    <w:rsid w:val="00131686"/>
    <w:rsid w:val="00131821"/>
    <w:rsid w:val="00132364"/>
    <w:rsid w:val="00132CF5"/>
    <w:rsid w:val="00134370"/>
    <w:rsid w:val="001350C2"/>
    <w:rsid w:val="00135B0E"/>
    <w:rsid w:val="00137403"/>
    <w:rsid w:val="0014261F"/>
    <w:rsid w:val="00150BC1"/>
    <w:rsid w:val="00151132"/>
    <w:rsid w:val="00151322"/>
    <w:rsid w:val="00151B3D"/>
    <w:rsid w:val="00152F5B"/>
    <w:rsid w:val="00153B3A"/>
    <w:rsid w:val="001549D0"/>
    <w:rsid w:val="00156234"/>
    <w:rsid w:val="0015749D"/>
    <w:rsid w:val="0015770E"/>
    <w:rsid w:val="001578AF"/>
    <w:rsid w:val="00157954"/>
    <w:rsid w:val="00157BB0"/>
    <w:rsid w:val="001603DD"/>
    <w:rsid w:val="00161073"/>
    <w:rsid w:val="001625CF"/>
    <w:rsid w:val="00163255"/>
    <w:rsid w:val="00163687"/>
    <w:rsid w:val="001636B6"/>
    <w:rsid w:val="00163BDA"/>
    <w:rsid w:val="00166808"/>
    <w:rsid w:val="00166B87"/>
    <w:rsid w:val="0016782F"/>
    <w:rsid w:val="001703ED"/>
    <w:rsid w:val="00170B70"/>
    <w:rsid w:val="001719CE"/>
    <w:rsid w:val="00171F1B"/>
    <w:rsid w:val="00172240"/>
    <w:rsid w:val="001733AF"/>
    <w:rsid w:val="001735CD"/>
    <w:rsid w:val="00173EA9"/>
    <w:rsid w:val="001752D3"/>
    <w:rsid w:val="001776E9"/>
    <w:rsid w:val="00180AC1"/>
    <w:rsid w:val="00180B3F"/>
    <w:rsid w:val="001810A0"/>
    <w:rsid w:val="00181D54"/>
    <w:rsid w:val="001823B4"/>
    <w:rsid w:val="00183272"/>
    <w:rsid w:val="0018367B"/>
    <w:rsid w:val="00184503"/>
    <w:rsid w:val="00184638"/>
    <w:rsid w:val="001849DB"/>
    <w:rsid w:val="00184E12"/>
    <w:rsid w:val="00185168"/>
    <w:rsid w:val="001855C3"/>
    <w:rsid w:val="001860B3"/>
    <w:rsid w:val="00186134"/>
    <w:rsid w:val="0018688E"/>
    <w:rsid w:val="00187B3D"/>
    <w:rsid w:val="00187E55"/>
    <w:rsid w:val="0019012F"/>
    <w:rsid w:val="0019073E"/>
    <w:rsid w:val="00190D36"/>
    <w:rsid w:val="001922E4"/>
    <w:rsid w:val="0019317F"/>
    <w:rsid w:val="00196596"/>
    <w:rsid w:val="00196EFA"/>
    <w:rsid w:val="00197395"/>
    <w:rsid w:val="00197F02"/>
    <w:rsid w:val="001A009F"/>
    <w:rsid w:val="001A0D6C"/>
    <w:rsid w:val="001A16A4"/>
    <w:rsid w:val="001A21F8"/>
    <w:rsid w:val="001A2276"/>
    <w:rsid w:val="001A2B07"/>
    <w:rsid w:val="001A2D8B"/>
    <w:rsid w:val="001A2F2A"/>
    <w:rsid w:val="001A3A21"/>
    <w:rsid w:val="001A3F4B"/>
    <w:rsid w:val="001A4541"/>
    <w:rsid w:val="001A45AD"/>
    <w:rsid w:val="001A7603"/>
    <w:rsid w:val="001A7D5F"/>
    <w:rsid w:val="001B14F9"/>
    <w:rsid w:val="001B1E58"/>
    <w:rsid w:val="001B269A"/>
    <w:rsid w:val="001B2D11"/>
    <w:rsid w:val="001B2DC3"/>
    <w:rsid w:val="001B33F1"/>
    <w:rsid w:val="001B486F"/>
    <w:rsid w:val="001B59E4"/>
    <w:rsid w:val="001B6635"/>
    <w:rsid w:val="001B7844"/>
    <w:rsid w:val="001C5110"/>
    <w:rsid w:val="001C52C3"/>
    <w:rsid w:val="001C534A"/>
    <w:rsid w:val="001C6A0D"/>
    <w:rsid w:val="001D08D8"/>
    <w:rsid w:val="001D090D"/>
    <w:rsid w:val="001D0B17"/>
    <w:rsid w:val="001D0E1C"/>
    <w:rsid w:val="001D0E85"/>
    <w:rsid w:val="001D10D3"/>
    <w:rsid w:val="001D1573"/>
    <w:rsid w:val="001D1EB6"/>
    <w:rsid w:val="001D2ED4"/>
    <w:rsid w:val="001D45B1"/>
    <w:rsid w:val="001D477E"/>
    <w:rsid w:val="001D56B8"/>
    <w:rsid w:val="001D5B41"/>
    <w:rsid w:val="001D5E4C"/>
    <w:rsid w:val="001D61F9"/>
    <w:rsid w:val="001D68AD"/>
    <w:rsid w:val="001D6F09"/>
    <w:rsid w:val="001D70F2"/>
    <w:rsid w:val="001D7F85"/>
    <w:rsid w:val="001E056E"/>
    <w:rsid w:val="001E1C40"/>
    <w:rsid w:val="001E2222"/>
    <w:rsid w:val="001E2BEC"/>
    <w:rsid w:val="001E3C6E"/>
    <w:rsid w:val="001E519B"/>
    <w:rsid w:val="001E668D"/>
    <w:rsid w:val="001E6C72"/>
    <w:rsid w:val="001F03F4"/>
    <w:rsid w:val="001F052A"/>
    <w:rsid w:val="001F0A14"/>
    <w:rsid w:val="001F1B85"/>
    <w:rsid w:val="001F2572"/>
    <w:rsid w:val="001F2582"/>
    <w:rsid w:val="001F2A2B"/>
    <w:rsid w:val="001F2ED8"/>
    <w:rsid w:val="001F6D8B"/>
    <w:rsid w:val="0020090A"/>
    <w:rsid w:val="002009EB"/>
    <w:rsid w:val="00200CAA"/>
    <w:rsid w:val="00201826"/>
    <w:rsid w:val="00201A64"/>
    <w:rsid w:val="002029CD"/>
    <w:rsid w:val="00202DB8"/>
    <w:rsid w:val="002033C0"/>
    <w:rsid w:val="0020469B"/>
    <w:rsid w:val="00204E84"/>
    <w:rsid w:val="00204F2A"/>
    <w:rsid w:val="002066F4"/>
    <w:rsid w:val="002073AE"/>
    <w:rsid w:val="00207DB4"/>
    <w:rsid w:val="0021110E"/>
    <w:rsid w:val="00211963"/>
    <w:rsid w:val="00211C14"/>
    <w:rsid w:val="0021429F"/>
    <w:rsid w:val="0021483C"/>
    <w:rsid w:val="0021511E"/>
    <w:rsid w:val="00215B31"/>
    <w:rsid w:val="00216513"/>
    <w:rsid w:val="002167B4"/>
    <w:rsid w:val="0021689D"/>
    <w:rsid w:val="00217347"/>
    <w:rsid w:val="002174B9"/>
    <w:rsid w:val="002175A6"/>
    <w:rsid w:val="00217CF0"/>
    <w:rsid w:val="00220623"/>
    <w:rsid w:val="00220EE9"/>
    <w:rsid w:val="00221C82"/>
    <w:rsid w:val="00221EB1"/>
    <w:rsid w:val="002249DC"/>
    <w:rsid w:val="002253FA"/>
    <w:rsid w:val="00225D60"/>
    <w:rsid w:val="0022608B"/>
    <w:rsid w:val="0022674A"/>
    <w:rsid w:val="0022723B"/>
    <w:rsid w:val="00230B30"/>
    <w:rsid w:val="00231E21"/>
    <w:rsid w:val="002325A4"/>
    <w:rsid w:val="00233403"/>
    <w:rsid w:val="00233B0E"/>
    <w:rsid w:val="00234B5A"/>
    <w:rsid w:val="00236D10"/>
    <w:rsid w:val="00240529"/>
    <w:rsid w:val="00241EC0"/>
    <w:rsid w:val="0024222E"/>
    <w:rsid w:val="00242B31"/>
    <w:rsid w:val="00243082"/>
    <w:rsid w:val="002438B6"/>
    <w:rsid w:val="00243C2B"/>
    <w:rsid w:val="0024418A"/>
    <w:rsid w:val="00246BFD"/>
    <w:rsid w:val="00246DCA"/>
    <w:rsid w:val="00246F2E"/>
    <w:rsid w:val="002473EA"/>
    <w:rsid w:val="00247762"/>
    <w:rsid w:val="002507D8"/>
    <w:rsid w:val="00251F98"/>
    <w:rsid w:val="002527DD"/>
    <w:rsid w:val="0025288B"/>
    <w:rsid w:val="00252959"/>
    <w:rsid w:val="002531D1"/>
    <w:rsid w:val="002531FF"/>
    <w:rsid w:val="00254B7B"/>
    <w:rsid w:val="002579B2"/>
    <w:rsid w:val="0026172D"/>
    <w:rsid w:val="00261ED5"/>
    <w:rsid w:val="00262B0C"/>
    <w:rsid w:val="0026309B"/>
    <w:rsid w:val="002632E7"/>
    <w:rsid w:val="00265128"/>
    <w:rsid w:val="002660E1"/>
    <w:rsid w:val="00266793"/>
    <w:rsid w:val="00266DB3"/>
    <w:rsid w:val="00270AAB"/>
    <w:rsid w:val="00270E85"/>
    <w:rsid w:val="00272D03"/>
    <w:rsid w:val="0027339B"/>
    <w:rsid w:val="00273B22"/>
    <w:rsid w:val="0027496A"/>
    <w:rsid w:val="002767D9"/>
    <w:rsid w:val="00277B79"/>
    <w:rsid w:val="00277D46"/>
    <w:rsid w:val="00280ACE"/>
    <w:rsid w:val="00281C6E"/>
    <w:rsid w:val="0028201B"/>
    <w:rsid w:val="00282617"/>
    <w:rsid w:val="00284EA0"/>
    <w:rsid w:val="00285F7F"/>
    <w:rsid w:val="0028648F"/>
    <w:rsid w:val="00286722"/>
    <w:rsid w:val="00287B86"/>
    <w:rsid w:val="00291345"/>
    <w:rsid w:val="00291853"/>
    <w:rsid w:val="0029298D"/>
    <w:rsid w:val="0029382F"/>
    <w:rsid w:val="00293980"/>
    <w:rsid w:val="00295583"/>
    <w:rsid w:val="00296A27"/>
    <w:rsid w:val="002A127B"/>
    <w:rsid w:val="002A1C91"/>
    <w:rsid w:val="002A1DE6"/>
    <w:rsid w:val="002A21D5"/>
    <w:rsid w:val="002A2251"/>
    <w:rsid w:val="002A2BDB"/>
    <w:rsid w:val="002A354B"/>
    <w:rsid w:val="002A3C72"/>
    <w:rsid w:val="002A5EEF"/>
    <w:rsid w:val="002A7349"/>
    <w:rsid w:val="002A7969"/>
    <w:rsid w:val="002A7A5A"/>
    <w:rsid w:val="002B0373"/>
    <w:rsid w:val="002B072B"/>
    <w:rsid w:val="002B0C17"/>
    <w:rsid w:val="002B4A0B"/>
    <w:rsid w:val="002B5521"/>
    <w:rsid w:val="002B7132"/>
    <w:rsid w:val="002B7EE7"/>
    <w:rsid w:val="002C0E55"/>
    <w:rsid w:val="002C106C"/>
    <w:rsid w:val="002C1543"/>
    <w:rsid w:val="002C1AB8"/>
    <w:rsid w:val="002C2E9E"/>
    <w:rsid w:val="002C38F3"/>
    <w:rsid w:val="002C3E6A"/>
    <w:rsid w:val="002C40E7"/>
    <w:rsid w:val="002C4DC0"/>
    <w:rsid w:val="002C52CC"/>
    <w:rsid w:val="002C5760"/>
    <w:rsid w:val="002C6850"/>
    <w:rsid w:val="002D1759"/>
    <w:rsid w:val="002D301E"/>
    <w:rsid w:val="002D352E"/>
    <w:rsid w:val="002D3730"/>
    <w:rsid w:val="002D5245"/>
    <w:rsid w:val="002D5671"/>
    <w:rsid w:val="002D5CF4"/>
    <w:rsid w:val="002D784C"/>
    <w:rsid w:val="002D7C70"/>
    <w:rsid w:val="002E0FC0"/>
    <w:rsid w:val="002E1A70"/>
    <w:rsid w:val="002E230B"/>
    <w:rsid w:val="002E33E2"/>
    <w:rsid w:val="002E3CA2"/>
    <w:rsid w:val="002E453E"/>
    <w:rsid w:val="002E4FD8"/>
    <w:rsid w:val="002E546B"/>
    <w:rsid w:val="002E5A6B"/>
    <w:rsid w:val="002E6065"/>
    <w:rsid w:val="002E653D"/>
    <w:rsid w:val="002E6FA7"/>
    <w:rsid w:val="002F2CA7"/>
    <w:rsid w:val="002F3F18"/>
    <w:rsid w:val="002F5D47"/>
    <w:rsid w:val="002F626E"/>
    <w:rsid w:val="003007AE"/>
    <w:rsid w:val="00302485"/>
    <w:rsid w:val="003031D8"/>
    <w:rsid w:val="00304637"/>
    <w:rsid w:val="003057EE"/>
    <w:rsid w:val="0030690F"/>
    <w:rsid w:val="00307545"/>
    <w:rsid w:val="003117C1"/>
    <w:rsid w:val="00311813"/>
    <w:rsid w:val="00312034"/>
    <w:rsid w:val="0031307B"/>
    <w:rsid w:val="00313EFB"/>
    <w:rsid w:val="003141E5"/>
    <w:rsid w:val="003146C3"/>
    <w:rsid w:val="00315CF5"/>
    <w:rsid w:val="003160D9"/>
    <w:rsid w:val="00317A8F"/>
    <w:rsid w:val="00320060"/>
    <w:rsid w:val="0032048D"/>
    <w:rsid w:val="00321222"/>
    <w:rsid w:val="003224A9"/>
    <w:rsid w:val="003226DD"/>
    <w:rsid w:val="0032419A"/>
    <w:rsid w:val="00324E7A"/>
    <w:rsid w:val="00325730"/>
    <w:rsid w:val="0032636A"/>
    <w:rsid w:val="00326FC3"/>
    <w:rsid w:val="00327281"/>
    <w:rsid w:val="0032734D"/>
    <w:rsid w:val="00327F6D"/>
    <w:rsid w:val="00330315"/>
    <w:rsid w:val="00330D21"/>
    <w:rsid w:val="003318F1"/>
    <w:rsid w:val="00331E8D"/>
    <w:rsid w:val="00332B2B"/>
    <w:rsid w:val="00335B20"/>
    <w:rsid w:val="00336C9D"/>
    <w:rsid w:val="00336DCD"/>
    <w:rsid w:val="00337124"/>
    <w:rsid w:val="003378B3"/>
    <w:rsid w:val="003407D2"/>
    <w:rsid w:val="00341198"/>
    <w:rsid w:val="00341E87"/>
    <w:rsid w:val="00341E9F"/>
    <w:rsid w:val="00342086"/>
    <w:rsid w:val="00343A13"/>
    <w:rsid w:val="00344466"/>
    <w:rsid w:val="00344E7D"/>
    <w:rsid w:val="003455F6"/>
    <w:rsid w:val="003456A8"/>
    <w:rsid w:val="003461C5"/>
    <w:rsid w:val="00346E62"/>
    <w:rsid w:val="003512B3"/>
    <w:rsid w:val="00352216"/>
    <w:rsid w:val="00352D44"/>
    <w:rsid w:val="003530FE"/>
    <w:rsid w:val="00354F22"/>
    <w:rsid w:val="00355CF7"/>
    <w:rsid w:val="0035640F"/>
    <w:rsid w:val="00357592"/>
    <w:rsid w:val="00357628"/>
    <w:rsid w:val="0035766A"/>
    <w:rsid w:val="00360E7B"/>
    <w:rsid w:val="003612B7"/>
    <w:rsid w:val="00363C64"/>
    <w:rsid w:val="003642E4"/>
    <w:rsid w:val="00364656"/>
    <w:rsid w:val="00366463"/>
    <w:rsid w:val="003677D3"/>
    <w:rsid w:val="0036786E"/>
    <w:rsid w:val="00367B02"/>
    <w:rsid w:val="00371BE6"/>
    <w:rsid w:val="00371D3E"/>
    <w:rsid w:val="00372D6A"/>
    <w:rsid w:val="00372FE0"/>
    <w:rsid w:val="00373FF7"/>
    <w:rsid w:val="003749DE"/>
    <w:rsid w:val="00374BEA"/>
    <w:rsid w:val="00374DB2"/>
    <w:rsid w:val="0037579A"/>
    <w:rsid w:val="003764F3"/>
    <w:rsid w:val="00376E1B"/>
    <w:rsid w:val="00377119"/>
    <w:rsid w:val="00377CB2"/>
    <w:rsid w:val="00380D1F"/>
    <w:rsid w:val="00380F09"/>
    <w:rsid w:val="00384749"/>
    <w:rsid w:val="00384D72"/>
    <w:rsid w:val="00385197"/>
    <w:rsid w:val="0038559F"/>
    <w:rsid w:val="0038618E"/>
    <w:rsid w:val="00386D7B"/>
    <w:rsid w:val="00390357"/>
    <w:rsid w:val="00390999"/>
    <w:rsid w:val="00391A16"/>
    <w:rsid w:val="00391A53"/>
    <w:rsid w:val="00393A06"/>
    <w:rsid w:val="00393C3B"/>
    <w:rsid w:val="00393C62"/>
    <w:rsid w:val="00393E9A"/>
    <w:rsid w:val="003942C3"/>
    <w:rsid w:val="003944DC"/>
    <w:rsid w:val="00394BF1"/>
    <w:rsid w:val="00395D46"/>
    <w:rsid w:val="003A09D5"/>
    <w:rsid w:val="003A2D56"/>
    <w:rsid w:val="003A5156"/>
    <w:rsid w:val="003A59A8"/>
    <w:rsid w:val="003A6612"/>
    <w:rsid w:val="003A6820"/>
    <w:rsid w:val="003A6CFF"/>
    <w:rsid w:val="003A75C9"/>
    <w:rsid w:val="003A7B65"/>
    <w:rsid w:val="003B083C"/>
    <w:rsid w:val="003B0E67"/>
    <w:rsid w:val="003B1AA4"/>
    <w:rsid w:val="003B3DF8"/>
    <w:rsid w:val="003B4297"/>
    <w:rsid w:val="003B5036"/>
    <w:rsid w:val="003B6032"/>
    <w:rsid w:val="003C055B"/>
    <w:rsid w:val="003C0957"/>
    <w:rsid w:val="003C15B8"/>
    <w:rsid w:val="003C2DCA"/>
    <w:rsid w:val="003C2EF4"/>
    <w:rsid w:val="003C6607"/>
    <w:rsid w:val="003C6745"/>
    <w:rsid w:val="003C6ABD"/>
    <w:rsid w:val="003C6E51"/>
    <w:rsid w:val="003D06D4"/>
    <w:rsid w:val="003D326C"/>
    <w:rsid w:val="003D40F4"/>
    <w:rsid w:val="003D45F2"/>
    <w:rsid w:val="003D4946"/>
    <w:rsid w:val="003D52C9"/>
    <w:rsid w:val="003D6F86"/>
    <w:rsid w:val="003D774F"/>
    <w:rsid w:val="003E16FD"/>
    <w:rsid w:val="003E1A81"/>
    <w:rsid w:val="003E1B9A"/>
    <w:rsid w:val="003E28BC"/>
    <w:rsid w:val="003E318E"/>
    <w:rsid w:val="003E3D10"/>
    <w:rsid w:val="003E3E5A"/>
    <w:rsid w:val="003E4B6D"/>
    <w:rsid w:val="003E4B76"/>
    <w:rsid w:val="003E4E97"/>
    <w:rsid w:val="003E5465"/>
    <w:rsid w:val="003E682A"/>
    <w:rsid w:val="003E7A9D"/>
    <w:rsid w:val="003E7C3B"/>
    <w:rsid w:val="003F08F8"/>
    <w:rsid w:val="003F0A3F"/>
    <w:rsid w:val="003F1334"/>
    <w:rsid w:val="003F26C1"/>
    <w:rsid w:val="003F5085"/>
    <w:rsid w:val="003F76B6"/>
    <w:rsid w:val="004008C0"/>
    <w:rsid w:val="00401030"/>
    <w:rsid w:val="00401ED1"/>
    <w:rsid w:val="00402A14"/>
    <w:rsid w:val="004042F3"/>
    <w:rsid w:val="004079AC"/>
    <w:rsid w:val="00407B89"/>
    <w:rsid w:val="004135D6"/>
    <w:rsid w:val="004143FD"/>
    <w:rsid w:val="00414A5B"/>
    <w:rsid w:val="00415EC8"/>
    <w:rsid w:val="00417B8B"/>
    <w:rsid w:val="00420586"/>
    <w:rsid w:val="00420727"/>
    <w:rsid w:val="00420788"/>
    <w:rsid w:val="00420DF5"/>
    <w:rsid w:val="00420F58"/>
    <w:rsid w:val="00421903"/>
    <w:rsid w:val="004237CC"/>
    <w:rsid w:val="0042381E"/>
    <w:rsid w:val="00423E09"/>
    <w:rsid w:val="004249E7"/>
    <w:rsid w:val="00424B2E"/>
    <w:rsid w:val="00425B93"/>
    <w:rsid w:val="00425CE2"/>
    <w:rsid w:val="00426FE3"/>
    <w:rsid w:val="00427617"/>
    <w:rsid w:val="0043065B"/>
    <w:rsid w:val="00431391"/>
    <w:rsid w:val="004316F5"/>
    <w:rsid w:val="0043583C"/>
    <w:rsid w:val="00436EB0"/>
    <w:rsid w:val="004408E6"/>
    <w:rsid w:val="004434C0"/>
    <w:rsid w:val="00443509"/>
    <w:rsid w:val="00444706"/>
    <w:rsid w:val="00445C7B"/>
    <w:rsid w:val="00445F2F"/>
    <w:rsid w:val="00446233"/>
    <w:rsid w:val="004463DD"/>
    <w:rsid w:val="00446FE8"/>
    <w:rsid w:val="00447719"/>
    <w:rsid w:val="00450203"/>
    <w:rsid w:val="004508B5"/>
    <w:rsid w:val="0045170D"/>
    <w:rsid w:val="00451EA1"/>
    <w:rsid w:val="00451EFE"/>
    <w:rsid w:val="004521CD"/>
    <w:rsid w:val="004555BC"/>
    <w:rsid w:val="00457F4F"/>
    <w:rsid w:val="00460D7E"/>
    <w:rsid w:val="0046142E"/>
    <w:rsid w:val="004618C8"/>
    <w:rsid w:val="00462436"/>
    <w:rsid w:val="00462833"/>
    <w:rsid w:val="00462D5E"/>
    <w:rsid w:val="004635A0"/>
    <w:rsid w:val="00463B5E"/>
    <w:rsid w:val="00464262"/>
    <w:rsid w:val="00465445"/>
    <w:rsid w:val="0046609A"/>
    <w:rsid w:val="00466254"/>
    <w:rsid w:val="0046659C"/>
    <w:rsid w:val="00467A13"/>
    <w:rsid w:val="00467BFF"/>
    <w:rsid w:val="00470358"/>
    <w:rsid w:val="0047143D"/>
    <w:rsid w:val="004729BD"/>
    <w:rsid w:val="004735E7"/>
    <w:rsid w:val="00473A14"/>
    <w:rsid w:val="00475929"/>
    <w:rsid w:val="00475ED8"/>
    <w:rsid w:val="00476249"/>
    <w:rsid w:val="004766C7"/>
    <w:rsid w:val="00482091"/>
    <w:rsid w:val="00482628"/>
    <w:rsid w:val="00482BFF"/>
    <w:rsid w:val="0048479E"/>
    <w:rsid w:val="004860B6"/>
    <w:rsid w:val="00486380"/>
    <w:rsid w:val="004863B3"/>
    <w:rsid w:val="004906D4"/>
    <w:rsid w:val="00490ED7"/>
    <w:rsid w:val="0049138B"/>
    <w:rsid w:val="00492FA0"/>
    <w:rsid w:val="004931EC"/>
    <w:rsid w:val="00493CFB"/>
    <w:rsid w:val="0049509F"/>
    <w:rsid w:val="004955AA"/>
    <w:rsid w:val="0049631A"/>
    <w:rsid w:val="00497ED1"/>
    <w:rsid w:val="004A0EA7"/>
    <w:rsid w:val="004A2A29"/>
    <w:rsid w:val="004A3A4A"/>
    <w:rsid w:val="004A402B"/>
    <w:rsid w:val="004A418B"/>
    <w:rsid w:val="004A45DE"/>
    <w:rsid w:val="004A46CD"/>
    <w:rsid w:val="004A5C09"/>
    <w:rsid w:val="004A6150"/>
    <w:rsid w:val="004A6B57"/>
    <w:rsid w:val="004A74A2"/>
    <w:rsid w:val="004B0C83"/>
    <w:rsid w:val="004B38C8"/>
    <w:rsid w:val="004B42AD"/>
    <w:rsid w:val="004B4B99"/>
    <w:rsid w:val="004B6158"/>
    <w:rsid w:val="004B78E7"/>
    <w:rsid w:val="004C0D18"/>
    <w:rsid w:val="004C179E"/>
    <w:rsid w:val="004C245F"/>
    <w:rsid w:val="004C44E6"/>
    <w:rsid w:val="004C6BAF"/>
    <w:rsid w:val="004C7100"/>
    <w:rsid w:val="004D07D6"/>
    <w:rsid w:val="004D0D29"/>
    <w:rsid w:val="004D138D"/>
    <w:rsid w:val="004D20D7"/>
    <w:rsid w:val="004D32D9"/>
    <w:rsid w:val="004D3A55"/>
    <w:rsid w:val="004D4157"/>
    <w:rsid w:val="004D537C"/>
    <w:rsid w:val="004D6157"/>
    <w:rsid w:val="004D6EC6"/>
    <w:rsid w:val="004D70EB"/>
    <w:rsid w:val="004D7EBF"/>
    <w:rsid w:val="004E1F67"/>
    <w:rsid w:val="004E4CD0"/>
    <w:rsid w:val="004E59DE"/>
    <w:rsid w:val="004E776C"/>
    <w:rsid w:val="004F141E"/>
    <w:rsid w:val="004F1554"/>
    <w:rsid w:val="004F15EC"/>
    <w:rsid w:val="004F1653"/>
    <w:rsid w:val="004F2633"/>
    <w:rsid w:val="004F2893"/>
    <w:rsid w:val="004F31E7"/>
    <w:rsid w:val="004F3C86"/>
    <w:rsid w:val="004F44BD"/>
    <w:rsid w:val="004F4BB6"/>
    <w:rsid w:val="004F4D00"/>
    <w:rsid w:val="004F5374"/>
    <w:rsid w:val="004F5792"/>
    <w:rsid w:val="004F6049"/>
    <w:rsid w:val="004F6B2E"/>
    <w:rsid w:val="004F712A"/>
    <w:rsid w:val="004F741D"/>
    <w:rsid w:val="004F7B5F"/>
    <w:rsid w:val="00500141"/>
    <w:rsid w:val="005004B5"/>
    <w:rsid w:val="00501C04"/>
    <w:rsid w:val="00503553"/>
    <w:rsid w:val="0050398C"/>
    <w:rsid w:val="00504ABB"/>
    <w:rsid w:val="00504DF3"/>
    <w:rsid w:val="005105A8"/>
    <w:rsid w:val="005105C0"/>
    <w:rsid w:val="00510DF0"/>
    <w:rsid w:val="005112E7"/>
    <w:rsid w:val="00511CD3"/>
    <w:rsid w:val="00512B3C"/>
    <w:rsid w:val="0051302A"/>
    <w:rsid w:val="00513158"/>
    <w:rsid w:val="0051427D"/>
    <w:rsid w:val="00514B28"/>
    <w:rsid w:val="00514B97"/>
    <w:rsid w:val="005160EE"/>
    <w:rsid w:val="005164A4"/>
    <w:rsid w:val="00517102"/>
    <w:rsid w:val="005173AD"/>
    <w:rsid w:val="00517E03"/>
    <w:rsid w:val="005207A1"/>
    <w:rsid w:val="00521260"/>
    <w:rsid w:val="00522BD9"/>
    <w:rsid w:val="00523481"/>
    <w:rsid w:val="005235A5"/>
    <w:rsid w:val="00525218"/>
    <w:rsid w:val="00526137"/>
    <w:rsid w:val="00530DDB"/>
    <w:rsid w:val="0053134A"/>
    <w:rsid w:val="0053135D"/>
    <w:rsid w:val="00533028"/>
    <w:rsid w:val="00533F63"/>
    <w:rsid w:val="00535414"/>
    <w:rsid w:val="005364C0"/>
    <w:rsid w:val="00536695"/>
    <w:rsid w:val="00536A39"/>
    <w:rsid w:val="005370F4"/>
    <w:rsid w:val="00537593"/>
    <w:rsid w:val="005375E3"/>
    <w:rsid w:val="00537A4D"/>
    <w:rsid w:val="0054062E"/>
    <w:rsid w:val="00541C6E"/>
    <w:rsid w:val="00541FDB"/>
    <w:rsid w:val="00543BD3"/>
    <w:rsid w:val="005450AB"/>
    <w:rsid w:val="00545BD7"/>
    <w:rsid w:val="00546F87"/>
    <w:rsid w:val="00550552"/>
    <w:rsid w:val="00550FD5"/>
    <w:rsid w:val="00551AB0"/>
    <w:rsid w:val="00552543"/>
    <w:rsid w:val="00553003"/>
    <w:rsid w:val="00554456"/>
    <w:rsid w:val="00554D3D"/>
    <w:rsid w:val="00554DF3"/>
    <w:rsid w:val="00555165"/>
    <w:rsid w:val="00555C2C"/>
    <w:rsid w:val="00555EF2"/>
    <w:rsid w:val="00556F1D"/>
    <w:rsid w:val="005573B9"/>
    <w:rsid w:val="005575BF"/>
    <w:rsid w:val="00560062"/>
    <w:rsid w:val="00560A8D"/>
    <w:rsid w:val="00560DF6"/>
    <w:rsid w:val="00562C50"/>
    <w:rsid w:val="005634DF"/>
    <w:rsid w:val="00563526"/>
    <w:rsid w:val="00563763"/>
    <w:rsid w:val="00565340"/>
    <w:rsid w:val="00565546"/>
    <w:rsid w:val="0056599C"/>
    <w:rsid w:val="00565E13"/>
    <w:rsid w:val="00566029"/>
    <w:rsid w:val="005661AF"/>
    <w:rsid w:val="005662F6"/>
    <w:rsid w:val="005708DD"/>
    <w:rsid w:val="00571436"/>
    <w:rsid w:val="00572161"/>
    <w:rsid w:val="005725B1"/>
    <w:rsid w:val="00573EC8"/>
    <w:rsid w:val="005748D5"/>
    <w:rsid w:val="005758B5"/>
    <w:rsid w:val="00575CE1"/>
    <w:rsid w:val="00575FF7"/>
    <w:rsid w:val="00576790"/>
    <w:rsid w:val="00576E93"/>
    <w:rsid w:val="005770A1"/>
    <w:rsid w:val="00577F48"/>
    <w:rsid w:val="0058168C"/>
    <w:rsid w:val="00582887"/>
    <w:rsid w:val="0058396E"/>
    <w:rsid w:val="00585867"/>
    <w:rsid w:val="00587608"/>
    <w:rsid w:val="005877A4"/>
    <w:rsid w:val="00590FDB"/>
    <w:rsid w:val="0059144F"/>
    <w:rsid w:val="00591F18"/>
    <w:rsid w:val="005922EC"/>
    <w:rsid w:val="0059466E"/>
    <w:rsid w:val="00596DCF"/>
    <w:rsid w:val="005A072C"/>
    <w:rsid w:val="005A13D4"/>
    <w:rsid w:val="005A3ED7"/>
    <w:rsid w:val="005A4242"/>
    <w:rsid w:val="005A4D10"/>
    <w:rsid w:val="005A530F"/>
    <w:rsid w:val="005A5A9D"/>
    <w:rsid w:val="005A5FAF"/>
    <w:rsid w:val="005B1C93"/>
    <w:rsid w:val="005B3669"/>
    <w:rsid w:val="005B5257"/>
    <w:rsid w:val="005B54B4"/>
    <w:rsid w:val="005B69FA"/>
    <w:rsid w:val="005B78E8"/>
    <w:rsid w:val="005C05E3"/>
    <w:rsid w:val="005C11CD"/>
    <w:rsid w:val="005C1BD1"/>
    <w:rsid w:val="005C1DAA"/>
    <w:rsid w:val="005C2823"/>
    <w:rsid w:val="005C2A0C"/>
    <w:rsid w:val="005C4764"/>
    <w:rsid w:val="005C595D"/>
    <w:rsid w:val="005C6D9F"/>
    <w:rsid w:val="005D1160"/>
    <w:rsid w:val="005D13C3"/>
    <w:rsid w:val="005D182D"/>
    <w:rsid w:val="005D2458"/>
    <w:rsid w:val="005D2B95"/>
    <w:rsid w:val="005D2C84"/>
    <w:rsid w:val="005D2E96"/>
    <w:rsid w:val="005D3B0F"/>
    <w:rsid w:val="005D68A0"/>
    <w:rsid w:val="005D755B"/>
    <w:rsid w:val="005E12BD"/>
    <w:rsid w:val="005E197F"/>
    <w:rsid w:val="005E1C2A"/>
    <w:rsid w:val="005E202B"/>
    <w:rsid w:val="005E27CB"/>
    <w:rsid w:val="005E3D67"/>
    <w:rsid w:val="005E494B"/>
    <w:rsid w:val="005E4B56"/>
    <w:rsid w:val="005E5021"/>
    <w:rsid w:val="005E585E"/>
    <w:rsid w:val="005E6035"/>
    <w:rsid w:val="005E765B"/>
    <w:rsid w:val="005F022F"/>
    <w:rsid w:val="005F0331"/>
    <w:rsid w:val="005F1FE0"/>
    <w:rsid w:val="005F3664"/>
    <w:rsid w:val="005F3BC5"/>
    <w:rsid w:val="005F5F97"/>
    <w:rsid w:val="005F6066"/>
    <w:rsid w:val="005F7E43"/>
    <w:rsid w:val="00600355"/>
    <w:rsid w:val="00600F54"/>
    <w:rsid w:val="0060208B"/>
    <w:rsid w:val="006027A0"/>
    <w:rsid w:val="00604194"/>
    <w:rsid w:val="006050C3"/>
    <w:rsid w:val="0060646B"/>
    <w:rsid w:val="006069CA"/>
    <w:rsid w:val="00606C2F"/>
    <w:rsid w:val="006106E2"/>
    <w:rsid w:val="00610ACD"/>
    <w:rsid w:val="00611746"/>
    <w:rsid w:val="006117EF"/>
    <w:rsid w:val="00611CD2"/>
    <w:rsid w:val="0061226B"/>
    <w:rsid w:val="00612755"/>
    <w:rsid w:val="006128A9"/>
    <w:rsid w:val="00612E38"/>
    <w:rsid w:val="0061350A"/>
    <w:rsid w:val="006147CD"/>
    <w:rsid w:val="006155AE"/>
    <w:rsid w:val="00615C4B"/>
    <w:rsid w:val="006171EA"/>
    <w:rsid w:val="006174EC"/>
    <w:rsid w:val="00617A3D"/>
    <w:rsid w:val="0062079D"/>
    <w:rsid w:val="00622EE8"/>
    <w:rsid w:val="006257A0"/>
    <w:rsid w:val="0062620D"/>
    <w:rsid w:val="0062638D"/>
    <w:rsid w:val="00626C63"/>
    <w:rsid w:val="006273D5"/>
    <w:rsid w:val="0062793E"/>
    <w:rsid w:val="00627C54"/>
    <w:rsid w:val="006307C4"/>
    <w:rsid w:val="00631221"/>
    <w:rsid w:val="00632D31"/>
    <w:rsid w:val="006334B1"/>
    <w:rsid w:val="00633AE7"/>
    <w:rsid w:val="00635465"/>
    <w:rsid w:val="006360A7"/>
    <w:rsid w:val="00636172"/>
    <w:rsid w:val="00636820"/>
    <w:rsid w:val="00640FBD"/>
    <w:rsid w:val="00641C6F"/>
    <w:rsid w:val="00641DFD"/>
    <w:rsid w:val="0064270B"/>
    <w:rsid w:val="00642D75"/>
    <w:rsid w:val="0064353B"/>
    <w:rsid w:val="006460A1"/>
    <w:rsid w:val="00651A07"/>
    <w:rsid w:val="00652F95"/>
    <w:rsid w:val="00653C6B"/>
    <w:rsid w:val="0065592C"/>
    <w:rsid w:val="00656015"/>
    <w:rsid w:val="00656258"/>
    <w:rsid w:val="00656AB4"/>
    <w:rsid w:val="00657118"/>
    <w:rsid w:val="00657AD8"/>
    <w:rsid w:val="0066083B"/>
    <w:rsid w:val="00662A55"/>
    <w:rsid w:val="00666326"/>
    <w:rsid w:val="00666CB1"/>
    <w:rsid w:val="00666CE3"/>
    <w:rsid w:val="00666D9A"/>
    <w:rsid w:val="0066745A"/>
    <w:rsid w:val="006674E7"/>
    <w:rsid w:val="00667DAA"/>
    <w:rsid w:val="006702A7"/>
    <w:rsid w:val="00670BE1"/>
    <w:rsid w:val="00671187"/>
    <w:rsid w:val="00672CF0"/>
    <w:rsid w:val="0067344C"/>
    <w:rsid w:val="0067388A"/>
    <w:rsid w:val="00674162"/>
    <w:rsid w:val="00674D11"/>
    <w:rsid w:val="00674D36"/>
    <w:rsid w:val="006756B8"/>
    <w:rsid w:val="00675FC5"/>
    <w:rsid w:val="006765F6"/>
    <w:rsid w:val="00677CA8"/>
    <w:rsid w:val="006802CE"/>
    <w:rsid w:val="00680A4F"/>
    <w:rsid w:val="00680D6E"/>
    <w:rsid w:val="00681F31"/>
    <w:rsid w:val="006821A5"/>
    <w:rsid w:val="00682AE8"/>
    <w:rsid w:val="00683A8C"/>
    <w:rsid w:val="00684279"/>
    <w:rsid w:val="006858D8"/>
    <w:rsid w:val="00685D26"/>
    <w:rsid w:val="00685EE2"/>
    <w:rsid w:val="00686282"/>
    <w:rsid w:val="006863BF"/>
    <w:rsid w:val="00690011"/>
    <w:rsid w:val="00690A52"/>
    <w:rsid w:val="00692356"/>
    <w:rsid w:val="00694330"/>
    <w:rsid w:val="00694A32"/>
    <w:rsid w:val="00694FA7"/>
    <w:rsid w:val="006955BF"/>
    <w:rsid w:val="0069599C"/>
    <w:rsid w:val="00696425"/>
    <w:rsid w:val="00696581"/>
    <w:rsid w:val="00697463"/>
    <w:rsid w:val="00697B4E"/>
    <w:rsid w:val="006A28B4"/>
    <w:rsid w:val="006A4078"/>
    <w:rsid w:val="006A41D6"/>
    <w:rsid w:val="006A4EA6"/>
    <w:rsid w:val="006A57BB"/>
    <w:rsid w:val="006A5DAF"/>
    <w:rsid w:val="006B0825"/>
    <w:rsid w:val="006B14E7"/>
    <w:rsid w:val="006B14F6"/>
    <w:rsid w:val="006B2A28"/>
    <w:rsid w:val="006B31BB"/>
    <w:rsid w:val="006B3A38"/>
    <w:rsid w:val="006B3D5C"/>
    <w:rsid w:val="006B3D68"/>
    <w:rsid w:val="006B42E2"/>
    <w:rsid w:val="006B50D1"/>
    <w:rsid w:val="006B5D20"/>
    <w:rsid w:val="006B669B"/>
    <w:rsid w:val="006B66AA"/>
    <w:rsid w:val="006C182A"/>
    <w:rsid w:val="006C1864"/>
    <w:rsid w:val="006C212C"/>
    <w:rsid w:val="006C2A78"/>
    <w:rsid w:val="006C2BE2"/>
    <w:rsid w:val="006C3E46"/>
    <w:rsid w:val="006C5FB4"/>
    <w:rsid w:val="006C6DDF"/>
    <w:rsid w:val="006C74C2"/>
    <w:rsid w:val="006C7547"/>
    <w:rsid w:val="006D2C04"/>
    <w:rsid w:val="006D2D10"/>
    <w:rsid w:val="006D3613"/>
    <w:rsid w:val="006D5330"/>
    <w:rsid w:val="006D5A77"/>
    <w:rsid w:val="006D661F"/>
    <w:rsid w:val="006D70A8"/>
    <w:rsid w:val="006E16BF"/>
    <w:rsid w:val="006E1759"/>
    <w:rsid w:val="006E27AD"/>
    <w:rsid w:val="006E2823"/>
    <w:rsid w:val="006E3447"/>
    <w:rsid w:val="006E4E08"/>
    <w:rsid w:val="006E5A2F"/>
    <w:rsid w:val="006E719C"/>
    <w:rsid w:val="006F05AD"/>
    <w:rsid w:val="006F1C91"/>
    <w:rsid w:val="006F4535"/>
    <w:rsid w:val="006F54F8"/>
    <w:rsid w:val="006F5FF2"/>
    <w:rsid w:val="007002CA"/>
    <w:rsid w:val="00701BCB"/>
    <w:rsid w:val="0070270D"/>
    <w:rsid w:val="00703879"/>
    <w:rsid w:val="00703F6F"/>
    <w:rsid w:val="007059DF"/>
    <w:rsid w:val="00706C37"/>
    <w:rsid w:val="007105AF"/>
    <w:rsid w:val="00710FE3"/>
    <w:rsid w:val="0071108D"/>
    <w:rsid w:val="00712171"/>
    <w:rsid w:val="00712EF3"/>
    <w:rsid w:val="0071434F"/>
    <w:rsid w:val="00716F75"/>
    <w:rsid w:val="007171A2"/>
    <w:rsid w:val="00717B3A"/>
    <w:rsid w:val="00720B6B"/>
    <w:rsid w:val="00721D58"/>
    <w:rsid w:val="007224F2"/>
    <w:rsid w:val="007226B9"/>
    <w:rsid w:val="00722959"/>
    <w:rsid w:val="00722B17"/>
    <w:rsid w:val="0072304E"/>
    <w:rsid w:val="007238B2"/>
    <w:rsid w:val="007238D9"/>
    <w:rsid w:val="007244C1"/>
    <w:rsid w:val="00725214"/>
    <w:rsid w:val="00725450"/>
    <w:rsid w:val="0072681F"/>
    <w:rsid w:val="00730A26"/>
    <w:rsid w:val="00732F69"/>
    <w:rsid w:val="00733F41"/>
    <w:rsid w:val="00734227"/>
    <w:rsid w:val="00736E58"/>
    <w:rsid w:val="00736E6A"/>
    <w:rsid w:val="00737041"/>
    <w:rsid w:val="00740D4F"/>
    <w:rsid w:val="00740F6A"/>
    <w:rsid w:val="00741747"/>
    <w:rsid w:val="00741BC4"/>
    <w:rsid w:val="0074233F"/>
    <w:rsid w:val="007423F9"/>
    <w:rsid w:val="00742C0B"/>
    <w:rsid w:val="00744073"/>
    <w:rsid w:val="00744DA1"/>
    <w:rsid w:val="007460C0"/>
    <w:rsid w:val="00747135"/>
    <w:rsid w:val="00750010"/>
    <w:rsid w:val="00751093"/>
    <w:rsid w:val="00751C86"/>
    <w:rsid w:val="00752029"/>
    <w:rsid w:val="007522B0"/>
    <w:rsid w:val="007527FF"/>
    <w:rsid w:val="00752838"/>
    <w:rsid w:val="0075393B"/>
    <w:rsid w:val="0075500B"/>
    <w:rsid w:val="007553E5"/>
    <w:rsid w:val="00756CB8"/>
    <w:rsid w:val="007571FC"/>
    <w:rsid w:val="007579CA"/>
    <w:rsid w:val="007603EB"/>
    <w:rsid w:val="007614E7"/>
    <w:rsid w:val="0076314A"/>
    <w:rsid w:val="0076548F"/>
    <w:rsid w:val="0076559D"/>
    <w:rsid w:val="00766788"/>
    <w:rsid w:val="007706F5"/>
    <w:rsid w:val="0077138F"/>
    <w:rsid w:val="0077345F"/>
    <w:rsid w:val="00776A78"/>
    <w:rsid w:val="00776E5E"/>
    <w:rsid w:val="00777928"/>
    <w:rsid w:val="00777DB1"/>
    <w:rsid w:val="00777F07"/>
    <w:rsid w:val="007801A8"/>
    <w:rsid w:val="00780E8C"/>
    <w:rsid w:val="007812F2"/>
    <w:rsid w:val="007827A4"/>
    <w:rsid w:val="00782A79"/>
    <w:rsid w:val="00782A81"/>
    <w:rsid w:val="007831FA"/>
    <w:rsid w:val="00784B36"/>
    <w:rsid w:val="0078503C"/>
    <w:rsid w:val="00785553"/>
    <w:rsid w:val="0078619F"/>
    <w:rsid w:val="00786896"/>
    <w:rsid w:val="00787D61"/>
    <w:rsid w:val="007906D1"/>
    <w:rsid w:val="007948DB"/>
    <w:rsid w:val="007949C9"/>
    <w:rsid w:val="00794DFE"/>
    <w:rsid w:val="007971E0"/>
    <w:rsid w:val="007971F3"/>
    <w:rsid w:val="00797FA6"/>
    <w:rsid w:val="007A03F7"/>
    <w:rsid w:val="007A050C"/>
    <w:rsid w:val="007A0675"/>
    <w:rsid w:val="007A10AB"/>
    <w:rsid w:val="007A2969"/>
    <w:rsid w:val="007A60CB"/>
    <w:rsid w:val="007A6201"/>
    <w:rsid w:val="007A716D"/>
    <w:rsid w:val="007A7287"/>
    <w:rsid w:val="007A77FB"/>
    <w:rsid w:val="007B02DD"/>
    <w:rsid w:val="007B2589"/>
    <w:rsid w:val="007B2C0A"/>
    <w:rsid w:val="007B3099"/>
    <w:rsid w:val="007B5ACD"/>
    <w:rsid w:val="007B5E30"/>
    <w:rsid w:val="007B6385"/>
    <w:rsid w:val="007C01DB"/>
    <w:rsid w:val="007C1AC8"/>
    <w:rsid w:val="007C2019"/>
    <w:rsid w:val="007C22E6"/>
    <w:rsid w:val="007C3335"/>
    <w:rsid w:val="007C4825"/>
    <w:rsid w:val="007C5307"/>
    <w:rsid w:val="007C6434"/>
    <w:rsid w:val="007C6AD9"/>
    <w:rsid w:val="007D0159"/>
    <w:rsid w:val="007D1096"/>
    <w:rsid w:val="007D1445"/>
    <w:rsid w:val="007D2E4F"/>
    <w:rsid w:val="007D31B4"/>
    <w:rsid w:val="007D36CA"/>
    <w:rsid w:val="007D4219"/>
    <w:rsid w:val="007D472A"/>
    <w:rsid w:val="007D758A"/>
    <w:rsid w:val="007D7795"/>
    <w:rsid w:val="007E085D"/>
    <w:rsid w:val="007E106D"/>
    <w:rsid w:val="007E12EA"/>
    <w:rsid w:val="007E16B7"/>
    <w:rsid w:val="007E189B"/>
    <w:rsid w:val="007E1BE6"/>
    <w:rsid w:val="007E2429"/>
    <w:rsid w:val="007E4788"/>
    <w:rsid w:val="007E64D7"/>
    <w:rsid w:val="007E6981"/>
    <w:rsid w:val="007E6AF0"/>
    <w:rsid w:val="007E6CE4"/>
    <w:rsid w:val="007E7BD1"/>
    <w:rsid w:val="007E7D83"/>
    <w:rsid w:val="007F231B"/>
    <w:rsid w:val="007F26A2"/>
    <w:rsid w:val="007F2A5B"/>
    <w:rsid w:val="007F3BEA"/>
    <w:rsid w:val="007F5CA7"/>
    <w:rsid w:val="007F5EB7"/>
    <w:rsid w:val="007F6BC0"/>
    <w:rsid w:val="007F7160"/>
    <w:rsid w:val="007F76AD"/>
    <w:rsid w:val="0080037D"/>
    <w:rsid w:val="008007AC"/>
    <w:rsid w:val="0080308E"/>
    <w:rsid w:val="00803DCC"/>
    <w:rsid w:val="00804159"/>
    <w:rsid w:val="008050EC"/>
    <w:rsid w:val="008067DC"/>
    <w:rsid w:val="008079AC"/>
    <w:rsid w:val="008100F7"/>
    <w:rsid w:val="0081381A"/>
    <w:rsid w:val="00813B52"/>
    <w:rsid w:val="008153A2"/>
    <w:rsid w:val="00816D49"/>
    <w:rsid w:val="008173A6"/>
    <w:rsid w:val="00822E87"/>
    <w:rsid w:val="00823980"/>
    <w:rsid w:val="008245B4"/>
    <w:rsid w:val="008245CF"/>
    <w:rsid w:val="00824A91"/>
    <w:rsid w:val="00824F05"/>
    <w:rsid w:val="00827A33"/>
    <w:rsid w:val="00831A6D"/>
    <w:rsid w:val="00832456"/>
    <w:rsid w:val="00835DAF"/>
    <w:rsid w:val="008366C6"/>
    <w:rsid w:val="00837ED1"/>
    <w:rsid w:val="008405E0"/>
    <w:rsid w:val="00841559"/>
    <w:rsid w:val="00842286"/>
    <w:rsid w:val="00842ACD"/>
    <w:rsid w:val="00844113"/>
    <w:rsid w:val="00845464"/>
    <w:rsid w:val="00845482"/>
    <w:rsid w:val="00846210"/>
    <w:rsid w:val="00846E96"/>
    <w:rsid w:val="008533DC"/>
    <w:rsid w:val="00854C9A"/>
    <w:rsid w:val="00855961"/>
    <w:rsid w:val="0085745B"/>
    <w:rsid w:val="00857A4C"/>
    <w:rsid w:val="00857D9B"/>
    <w:rsid w:val="00860193"/>
    <w:rsid w:val="008605AE"/>
    <w:rsid w:val="00862ECA"/>
    <w:rsid w:val="00863A4C"/>
    <w:rsid w:val="00863BB5"/>
    <w:rsid w:val="008647C6"/>
    <w:rsid w:val="0086655F"/>
    <w:rsid w:val="00866993"/>
    <w:rsid w:val="00871C43"/>
    <w:rsid w:val="008720F5"/>
    <w:rsid w:val="008730A2"/>
    <w:rsid w:val="00873BAB"/>
    <w:rsid w:val="00875A27"/>
    <w:rsid w:val="00877698"/>
    <w:rsid w:val="00880228"/>
    <w:rsid w:val="00880949"/>
    <w:rsid w:val="00880C2C"/>
    <w:rsid w:val="00880C9F"/>
    <w:rsid w:val="008816BC"/>
    <w:rsid w:val="008817DE"/>
    <w:rsid w:val="00881DE7"/>
    <w:rsid w:val="00882C5F"/>
    <w:rsid w:val="00883277"/>
    <w:rsid w:val="0088464C"/>
    <w:rsid w:val="00884B80"/>
    <w:rsid w:val="00885E28"/>
    <w:rsid w:val="00885F11"/>
    <w:rsid w:val="0088681E"/>
    <w:rsid w:val="0088699D"/>
    <w:rsid w:val="008873FC"/>
    <w:rsid w:val="00887EDA"/>
    <w:rsid w:val="008900BC"/>
    <w:rsid w:val="00890391"/>
    <w:rsid w:val="00890818"/>
    <w:rsid w:val="00890FFF"/>
    <w:rsid w:val="0089174B"/>
    <w:rsid w:val="0089186E"/>
    <w:rsid w:val="00891BF3"/>
    <w:rsid w:val="00891F69"/>
    <w:rsid w:val="00895BF0"/>
    <w:rsid w:val="0089604E"/>
    <w:rsid w:val="008A0857"/>
    <w:rsid w:val="008A0CC7"/>
    <w:rsid w:val="008A3138"/>
    <w:rsid w:val="008A31C7"/>
    <w:rsid w:val="008A32AB"/>
    <w:rsid w:val="008A3740"/>
    <w:rsid w:val="008A3D9B"/>
    <w:rsid w:val="008A5F0F"/>
    <w:rsid w:val="008A5F5E"/>
    <w:rsid w:val="008B171C"/>
    <w:rsid w:val="008B17EC"/>
    <w:rsid w:val="008B1C7E"/>
    <w:rsid w:val="008B24FC"/>
    <w:rsid w:val="008B337C"/>
    <w:rsid w:val="008B4804"/>
    <w:rsid w:val="008B4A64"/>
    <w:rsid w:val="008B4EF4"/>
    <w:rsid w:val="008B585B"/>
    <w:rsid w:val="008B60DA"/>
    <w:rsid w:val="008B7BC9"/>
    <w:rsid w:val="008C049C"/>
    <w:rsid w:val="008C0CCD"/>
    <w:rsid w:val="008C0D9F"/>
    <w:rsid w:val="008C1741"/>
    <w:rsid w:val="008C2D0C"/>
    <w:rsid w:val="008C46BA"/>
    <w:rsid w:val="008C4D6A"/>
    <w:rsid w:val="008C6949"/>
    <w:rsid w:val="008C6B67"/>
    <w:rsid w:val="008D092A"/>
    <w:rsid w:val="008D0C5B"/>
    <w:rsid w:val="008D1E5B"/>
    <w:rsid w:val="008D2A67"/>
    <w:rsid w:val="008D33D9"/>
    <w:rsid w:val="008D3E06"/>
    <w:rsid w:val="008D47C0"/>
    <w:rsid w:val="008D6A9D"/>
    <w:rsid w:val="008D6FA9"/>
    <w:rsid w:val="008D7048"/>
    <w:rsid w:val="008E27F3"/>
    <w:rsid w:val="008E4D82"/>
    <w:rsid w:val="008E5A8B"/>
    <w:rsid w:val="008E674F"/>
    <w:rsid w:val="008E675E"/>
    <w:rsid w:val="008E6AFF"/>
    <w:rsid w:val="008E6CC0"/>
    <w:rsid w:val="008E7FF9"/>
    <w:rsid w:val="008F101F"/>
    <w:rsid w:val="008F1E8B"/>
    <w:rsid w:val="008F3A90"/>
    <w:rsid w:val="008F3D53"/>
    <w:rsid w:val="008F5A16"/>
    <w:rsid w:val="008F6A15"/>
    <w:rsid w:val="008F7AE7"/>
    <w:rsid w:val="00901360"/>
    <w:rsid w:val="0090494A"/>
    <w:rsid w:val="00904F4C"/>
    <w:rsid w:val="00907B5A"/>
    <w:rsid w:val="00910C0C"/>
    <w:rsid w:val="00913162"/>
    <w:rsid w:val="00913F1F"/>
    <w:rsid w:val="009147A0"/>
    <w:rsid w:val="00915518"/>
    <w:rsid w:val="00917540"/>
    <w:rsid w:val="00917911"/>
    <w:rsid w:val="00920F31"/>
    <w:rsid w:val="009217C5"/>
    <w:rsid w:val="00921E31"/>
    <w:rsid w:val="00921E83"/>
    <w:rsid w:val="00921EAF"/>
    <w:rsid w:val="0092394E"/>
    <w:rsid w:val="00923F45"/>
    <w:rsid w:val="00923FC1"/>
    <w:rsid w:val="00924692"/>
    <w:rsid w:val="00926136"/>
    <w:rsid w:val="00926700"/>
    <w:rsid w:val="00926806"/>
    <w:rsid w:val="009268C7"/>
    <w:rsid w:val="00926CDB"/>
    <w:rsid w:val="0093003C"/>
    <w:rsid w:val="0093108F"/>
    <w:rsid w:val="00931BE3"/>
    <w:rsid w:val="00933084"/>
    <w:rsid w:val="00933B72"/>
    <w:rsid w:val="00933B7A"/>
    <w:rsid w:val="0093489B"/>
    <w:rsid w:val="00935290"/>
    <w:rsid w:val="009403A2"/>
    <w:rsid w:val="009409CB"/>
    <w:rsid w:val="00940DBA"/>
    <w:rsid w:val="009410C7"/>
    <w:rsid w:val="009417BB"/>
    <w:rsid w:val="00941B9F"/>
    <w:rsid w:val="0094205F"/>
    <w:rsid w:val="0094352D"/>
    <w:rsid w:val="009435AF"/>
    <w:rsid w:val="00944331"/>
    <w:rsid w:val="00944D4E"/>
    <w:rsid w:val="009456C8"/>
    <w:rsid w:val="00945D36"/>
    <w:rsid w:val="00946F27"/>
    <w:rsid w:val="009475AA"/>
    <w:rsid w:val="00947C8D"/>
    <w:rsid w:val="00950290"/>
    <w:rsid w:val="00951713"/>
    <w:rsid w:val="009517F0"/>
    <w:rsid w:val="009519D8"/>
    <w:rsid w:val="009523D2"/>
    <w:rsid w:val="00952AA4"/>
    <w:rsid w:val="00952EB7"/>
    <w:rsid w:val="009547D3"/>
    <w:rsid w:val="00955CAB"/>
    <w:rsid w:val="0095658F"/>
    <w:rsid w:val="009565E4"/>
    <w:rsid w:val="0095662D"/>
    <w:rsid w:val="0095676C"/>
    <w:rsid w:val="0095758C"/>
    <w:rsid w:val="00957C9D"/>
    <w:rsid w:val="00960329"/>
    <w:rsid w:val="0096036E"/>
    <w:rsid w:val="009607D1"/>
    <w:rsid w:val="00962793"/>
    <w:rsid w:val="00963FD8"/>
    <w:rsid w:val="0096430B"/>
    <w:rsid w:val="00964A31"/>
    <w:rsid w:val="00964E7B"/>
    <w:rsid w:val="00964EB2"/>
    <w:rsid w:val="0096626D"/>
    <w:rsid w:val="00967850"/>
    <w:rsid w:val="009678AD"/>
    <w:rsid w:val="0097104A"/>
    <w:rsid w:val="00971573"/>
    <w:rsid w:val="00971B05"/>
    <w:rsid w:val="00972567"/>
    <w:rsid w:val="00972909"/>
    <w:rsid w:val="009740F9"/>
    <w:rsid w:val="00974F53"/>
    <w:rsid w:val="0097634B"/>
    <w:rsid w:val="00976B02"/>
    <w:rsid w:val="00976E1D"/>
    <w:rsid w:val="009811AB"/>
    <w:rsid w:val="00984F4C"/>
    <w:rsid w:val="009859B8"/>
    <w:rsid w:val="009871B1"/>
    <w:rsid w:val="00987C50"/>
    <w:rsid w:val="00987E23"/>
    <w:rsid w:val="009904D0"/>
    <w:rsid w:val="009920CD"/>
    <w:rsid w:val="009957A0"/>
    <w:rsid w:val="00997C94"/>
    <w:rsid w:val="009A179A"/>
    <w:rsid w:val="009A29F8"/>
    <w:rsid w:val="009A67AA"/>
    <w:rsid w:val="009B2C64"/>
    <w:rsid w:val="009B2FCC"/>
    <w:rsid w:val="009B59F4"/>
    <w:rsid w:val="009C0666"/>
    <w:rsid w:val="009C0B92"/>
    <w:rsid w:val="009C0BFB"/>
    <w:rsid w:val="009C0D70"/>
    <w:rsid w:val="009C185D"/>
    <w:rsid w:val="009C1C99"/>
    <w:rsid w:val="009C2604"/>
    <w:rsid w:val="009C276A"/>
    <w:rsid w:val="009C2E2F"/>
    <w:rsid w:val="009C3A18"/>
    <w:rsid w:val="009C4504"/>
    <w:rsid w:val="009C6D44"/>
    <w:rsid w:val="009C79AE"/>
    <w:rsid w:val="009D0921"/>
    <w:rsid w:val="009D1CEA"/>
    <w:rsid w:val="009D3B15"/>
    <w:rsid w:val="009D52A2"/>
    <w:rsid w:val="009D5F69"/>
    <w:rsid w:val="009D625C"/>
    <w:rsid w:val="009D6704"/>
    <w:rsid w:val="009E0A73"/>
    <w:rsid w:val="009E1C2D"/>
    <w:rsid w:val="009E20B3"/>
    <w:rsid w:val="009E23B6"/>
    <w:rsid w:val="009E315A"/>
    <w:rsid w:val="009E3637"/>
    <w:rsid w:val="009E3F88"/>
    <w:rsid w:val="009E4729"/>
    <w:rsid w:val="009E5C7F"/>
    <w:rsid w:val="009E5FAB"/>
    <w:rsid w:val="009E6B54"/>
    <w:rsid w:val="009E6B59"/>
    <w:rsid w:val="009E6C2C"/>
    <w:rsid w:val="009F101C"/>
    <w:rsid w:val="009F3351"/>
    <w:rsid w:val="009F4457"/>
    <w:rsid w:val="009F4933"/>
    <w:rsid w:val="009F4F7F"/>
    <w:rsid w:val="009F6FDF"/>
    <w:rsid w:val="00A005A8"/>
    <w:rsid w:val="00A018E7"/>
    <w:rsid w:val="00A025FE"/>
    <w:rsid w:val="00A029D5"/>
    <w:rsid w:val="00A03DB2"/>
    <w:rsid w:val="00A04558"/>
    <w:rsid w:val="00A063C4"/>
    <w:rsid w:val="00A07394"/>
    <w:rsid w:val="00A106A5"/>
    <w:rsid w:val="00A10DB8"/>
    <w:rsid w:val="00A10E64"/>
    <w:rsid w:val="00A10F7A"/>
    <w:rsid w:val="00A1127F"/>
    <w:rsid w:val="00A11A81"/>
    <w:rsid w:val="00A12040"/>
    <w:rsid w:val="00A126F5"/>
    <w:rsid w:val="00A127CC"/>
    <w:rsid w:val="00A158F9"/>
    <w:rsid w:val="00A15992"/>
    <w:rsid w:val="00A17F0D"/>
    <w:rsid w:val="00A20A68"/>
    <w:rsid w:val="00A2150D"/>
    <w:rsid w:val="00A23C9D"/>
    <w:rsid w:val="00A242D9"/>
    <w:rsid w:val="00A24693"/>
    <w:rsid w:val="00A262DF"/>
    <w:rsid w:val="00A2720F"/>
    <w:rsid w:val="00A27B6E"/>
    <w:rsid w:val="00A3008E"/>
    <w:rsid w:val="00A3222B"/>
    <w:rsid w:val="00A324B6"/>
    <w:rsid w:val="00A331D9"/>
    <w:rsid w:val="00A337D3"/>
    <w:rsid w:val="00A341AD"/>
    <w:rsid w:val="00A355F6"/>
    <w:rsid w:val="00A36A1A"/>
    <w:rsid w:val="00A36D70"/>
    <w:rsid w:val="00A37435"/>
    <w:rsid w:val="00A40E81"/>
    <w:rsid w:val="00A418C1"/>
    <w:rsid w:val="00A41A01"/>
    <w:rsid w:val="00A41AFF"/>
    <w:rsid w:val="00A423E7"/>
    <w:rsid w:val="00A4300B"/>
    <w:rsid w:val="00A43E90"/>
    <w:rsid w:val="00A45AE5"/>
    <w:rsid w:val="00A45BEB"/>
    <w:rsid w:val="00A473CC"/>
    <w:rsid w:val="00A47AC2"/>
    <w:rsid w:val="00A50D88"/>
    <w:rsid w:val="00A516BA"/>
    <w:rsid w:val="00A519A1"/>
    <w:rsid w:val="00A51AA7"/>
    <w:rsid w:val="00A534BF"/>
    <w:rsid w:val="00A5451A"/>
    <w:rsid w:val="00A55A02"/>
    <w:rsid w:val="00A60ECC"/>
    <w:rsid w:val="00A61A8C"/>
    <w:rsid w:val="00A61FA2"/>
    <w:rsid w:val="00A62C6E"/>
    <w:rsid w:val="00A63838"/>
    <w:rsid w:val="00A63E2C"/>
    <w:rsid w:val="00A64326"/>
    <w:rsid w:val="00A64D4F"/>
    <w:rsid w:val="00A66798"/>
    <w:rsid w:val="00A675CB"/>
    <w:rsid w:val="00A706C6"/>
    <w:rsid w:val="00A70EFD"/>
    <w:rsid w:val="00A71C48"/>
    <w:rsid w:val="00A71DD4"/>
    <w:rsid w:val="00A75F32"/>
    <w:rsid w:val="00A765F0"/>
    <w:rsid w:val="00A800DC"/>
    <w:rsid w:val="00A80151"/>
    <w:rsid w:val="00A80490"/>
    <w:rsid w:val="00A81F7E"/>
    <w:rsid w:val="00A83A59"/>
    <w:rsid w:val="00A83BE7"/>
    <w:rsid w:val="00A84091"/>
    <w:rsid w:val="00A8448A"/>
    <w:rsid w:val="00A846CB"/>
    <w:rsid w:val="00A861B2"/>
    <w:rsid w:val="00A86D0E"/>
    <w:rsid w:val="00A87BD6"/>
    <w:rsid w:val="00A87D29"/>
    <w:rsid w:val="00A91F15"/>
    <w:rsid w:val="00A92B02"/>
    <w:rsid w:val="00A93ABD"/>
    <w:rsid w:val="00A93B3E"/>
    <w:rsid w:val="00A93C7D"/>
    <w:rsid w:val="00A94960"/>
    <w:rsid w:val="00A960AC"/>
    <w:rsid w:val="00A961F1"/>
    <w:rsid w:val="00A978D7"/>
    <w:rsid w:val="00A97DD4"/>
    <w:rsid w:val="00AA00C1"/>
    <w:rsid w:val="00AA01B7"/>
    <w:rsid w:val="00AA163C"/>
    <w:rsid w:val="00AA1BBE"/>
    <w:rsid w:val="00AA2440"/>
    <w:rsid w:val="00AA24DB"/>
    <w:rsid w:val="00AA3001"/>
    <w:rsid w:val="00AA3A48"/>
    <w:rsid w:val="00AA44EA"/>
    <w:rsid w:val="00AA49C6"/>
    <w:rsid w:val="00AA5621"/>
    <w:rsid w:val="00AA6404"/>
    <w:rsid w:val="00AA6ED7"/>
    <w:rsid w:val="00AA7097"/>
    <w:rsid w:val="00AB0063"/>
    <w:rsid w:val="00AB1997"/>
    <w:rsid w:val="00AB2D80"/>
    <w:rsid w:val="00AB2EC0"/>
    <w:rsid w:val="00AB2F20"/>
    <w:rsid w:val="00AB3311"/>
    <w:rsid w:val="00AB3DF2"/>
    <w:rsid w:val="00AB3F1C"/>
    <w:rsid w:val="00AB432A"/>
    <w:rsid w:val="00AB5D4B"/>
    <w:rsid w:val="00AB658A"/>
    <w:rsid w:val="00AB6688"/>
    <w:rsid w:val="00AB7FD4"/>
    <w:rsid w:val="00AC0022"/>
    <w:rsid w:val="00AC141A"/>
    <w:rsid w:val="00AC1B42"/>
    <w:rsid w:val="00AC1E37"/>
    <w:rsid w:val="00AC2335"/>
    <w:rsid w:val="00AC344C"/>
    <w:rsid w:val="00AC4B23"/>
    <w:rsid w:val="00AC6025"/>
    <w:rsid w:val="00AC6A9C"/>
    <w:rsid w:val="00AD1FBD"/>
    <w:rsid w:val="00AD2321"/>
    <w:rsid w:val="00AD3964"/>
    <w:rsid w:val="00AD3DCE"/>
    <w:rsid w:val="00AD629C"/>
    <w:rsid w:val="00AE024A"/>
    <w:rsid w:val="00AE0D77"/>
    <w:rsid w:val="00AE1417"/>
    <w:rsid w:val="00AE39FD"/>
    <w:rsid w:val="00AE7297"/>
    <w:rsid w:val="00AF034E"/>
    <w:rsid w:val="00AF0379"/>
    <w:rsid w:val="00AF0BB5"/>
    <w:rsid w:val="00AF2026"/>
    <w:rsid w:val="00AF23B2"/>
    <w:rsid w:val="00AF2D47"/>
    <w:rsid w:val="00AF33BB"/>
    <w:rsid w:val="00AF34EE"/>
    <w:rsid w:val="00AF4418"/>
    <w:rsid w:val="00AF4AE4"/>
    <w:rsid w:val="00AF514E"/>
    <w:rsid w:val="00AF51EC"/>
    <w:rsid w:val="00AF56CF"/>
    <w:rsid w:val="00AF6A82"/>
    <w:rsid w:val="00AF6C73"/>
    <w:rsid w:val="00AF7BB8"/>
    <w:rsid w:val="00B000EE"/>
    <w:rsid w:val="00B01DEF"/>
    <w:rsid w:val="00B03229"/>
    <w:rsid w:val="00B04C50"/>
    <w:rsid w:val="00B055DE"/>
    <w:rsid w:val="00B05FF0"/>
    <w:rsid w:val="00B07643"/>
    <w:rsid w:val="00B10080"/>
    <w:rsid w:val="00B1050C"/>
    <w:rsid w:val="00B125F0"/>
    <w:rsid w:val="00B1288C"/>
    <w:rsid w:val="00B1379D"/>
    <w:rsid w:val="00B15777"/>
    <w:rsid w:val="00B17092"/>
    <w:rsid w:val="00B17A60"/>
    <w:rsid w:val="00B2162A"/>
    <w:rsid w:val="00B220D3"/>
    <w:rsid w:val="00B22792"/>
    <w:rsid w:val="00B22831"/>
    <w:rsid w:val="00B23AAB"/>
    <w:rsid w:val="00B2409A"/>
    <w:rsid w:val="00B25608"/>
    <w:rsid w:val="00B26CE0"/>
    <w:rsid w:val="00B27086"/>
    <w:rsid w:val="00B30028"/>
    <w:rsid w:val="00B305C6"/>
    <w:rsid w:val="00B30BB4"/>
    <w:rsid w:val="00B30EA8"/>
    <w:rsid w:val="00B31F43"/>
    <w:rsid w:val="00B32548"/>
    <w:rsid w:val="00B329A5"/>
    <w:rsid w:val="00B33B29"/>
    <w:rsid w:val="00B3400C"/>
    <w:rsid w:val="00B3692C"/>
    <w:rsid w:val="00B37023"/>
    <w:rsid w:val="00B3747A"/>
    <w:rsid w:val="00B425D0"/>
    <w:rsid w:val="00B42896"/>
    <w:rsid w:val="00B42A5E"/>
    <w:rsid w:val="00B43B0E"/>
    <w:rsid w:val="00B442DB"/>
    <w:rsid w:val="00B443DF"/>
    <w:rsid w:val="00B4488C"/>
    <w:rsid w:val="00B47E39"/>
    <w:rsid w:val="00B502B7"/>
    <w:rsid w:val="00B50938"/>
    <w:rsid w:val="00B50CC3"/>
    <w:rsid w:val="00B51486"/>
    <w:rsid w:val="00B535D9"/>
    <w:rsid w:val="00B53E29"/>
    <w:rsid w:val="00B53E32"/>
    <w:rsid w:val="00B54385"/>
    <w:rsid w:val="00B54606"/>
    <w:rsid w:val="00B56343"/>
    <w:rsid w:val="00B56A52"/>
    <w:rsid w:val="00B574C5"/>
    <w:rsid w:val="00B607B2"/>
    <w:rsid w:val="00B6095E"/>
    <w:rsid w:val="00B61292"/>
    <w:rsid w:val="00B619B9"/>
    <w:rsid w:val="00B61FA3"/>
    <w:rsid w:val="00B62205"/>
    <w:rsid w:val="00B62C33"/>
    <w:rsid w:val="00B62C3D"/>
    <w:rsid w:val="00B62D4B"/>
    <w:rsid w:val="00B631EE"/>
    <w:rsid w:val="00B63C5D"/>
    <w:rsid w:val="00B646EC"/>
    <w:rsid w:val="00B646F1"/>
    <w:rsid w:val="00B67C16"/>
    <w:rsid w:val="00B70224"/>
    <w:rsid w:val="00B70FC3"/>
    <w:rsid w:val="00B710F3"/>
    <w:rsid w:val="00B71C52"/>
    <w:rsid w:val="00B7222C"/>
    <w:rsid w:val="00B727CE"/>
    <w:rsid w:val="00B73B59"/>
    <w:rsid w:val="00B73CF8"/>
    <w:rsid w:val="00B74D1C"/>
    <w:rsid w:val="00B7555E"/>
    <w:rsid w:val="00B75B06"/>
    <w:rsid w:val="00B7683E"/>
    <w:rsid w:val="00B76A6C"/>
    <w:rsid w:val="00B770A6"/>
    <w:rsid w:val="00B814C6"/>
    <w:rsid w:val="00B81816"/>
    <w:rsid w:val="00B81F5B"/>
    <w:rsid w:val="00B81FD1"/>
    <w:rsid w:val="00B828C4"/>
    <w:rsid w:val="00B82A50"/>
    <w:rsid w:val="00B83E08"/>
    <w:rsid w:val="00B83F1C"/>
    <w:rsid w:val="00B840A0"/>
    <w:rsid w:val="00B843A9"/>
    <w:rsid w:val="00B859DC"/>
    <w:rsid w:val="00B87374"/>
    <w:rsid w:val="00B87412"/>
    <w:rsid w:val="00B912B9"/>
    <w:rsid w:val="00B913ED"/>
    <w:rsid w:val="00B92046"/>
    <w:rsid w:val="00B922BA"/>
    <w:rsid w:val="00B926BC"/>
    <w:rsid w:val="00B946F0"/>
    <w:rsid w:val="00B949FD"/>
    <w:rsid w:val="00B94C76"/>
    <w:rsid w:val="00B95CEB"/>
    <w:rsid w:val="00B95D5E"/>
    <w:rsid w:val="00B96226"/>
    <w:rsid w:val="00B96991"/>
    <w:rsid w:val="00B97371"/>
    <w:rsid w:val="00B973EB"/>
    <w:rsid w:val="00B97D61"/>
    <w:rsid w:val="00BA01EA"/>
    <w:rsid w:val="00BA096B"/>
    <w:rsid w:val="00BA40A0"/>
    <w:rsid w:val="00BA4FB3"/>
    <w:rsid w:val="00BA543C"/>
    <w:rsid w:val="00BA694F"/>
    <w:rsid w:val="00BB022F"/>
    <w:rsid w:val="00BB03BF"/>
    <w:rsid w:val="00BB1D9A"/>
    <w:rsid w:val="00BB27BA"/>
    <w:rsid w:val="00BB3879"/>
    <w:rsid w:val="00BB450C"/>
    <w:rsid w:val="00BB4870"/>
    <w:rsid w:val="00BB48FA"/>
    <w:rsid w:val="00BB49D1"/>
    <w:rsid w:val="00BB4F29"/>
    <w:rsid w:val="00BB6DD1"/>
    <w:rsid w:val="00BC0177"/>
    <w:rsid w:val="00BC0E4E"/>
    <w:rsid w:val="00BC1A7E"/>
    <w:rsid w:val="00BC1EB2"/>
    <w:rsid w:val="00BC1FA7"/>
    <w:rsid w:val="00BC323A"/>
    <w:rsid w:val="00BC38D4"/>
    <w:rsid w:val="00BC398E"/>
    <w:rsid w:val="00BC39C9"/>
    <w:rsid w:val="00BC5533"/>
    <w:rsid w:val="00BC58FC"/>
    <w:rsid w:val="00BC71FB"/>
    <w:rsid w:val="00BC745D"/>
    <w:rsid w:val="00BD0140"/>
    <w:rsid w:val="00BD1909"/>
    <w:rsid w:val="00BD1BBA"/>
    <w:rsid w:val="00BD2117"/>
    <w:rsid w:val="00BD4062"/>
    <w:rsid w:val="00BD40F9"/>
    <w:rsid w:val="00BD4128"/>
    <w:rsid w:val="00BD4570"/>
    <w:rsid w:val="00BD6022"/>
    <w:rsid w:val="00BD645F"/>
    <w:rsid w:val="00BD64B7"/>
    <w:rsid w:val="00BD6DAB"/>
    <w:rsid w:val="00BD73AA"/>
    <w:rsid w:val="00BD7F1C"/>
    <w:rsid w:val="00BD7F35"/>
    <w:rsid w:val="00BE0BA2"/>
    <w:rsid w:val="00BE2BD0"/>
    <w:rsid w:val="00BE3049"/>
    <w:rsid w:val="00BE35D0"/>
    <w:rsid w:val="00BE3F10"/>
    <w:rsid w:val="00BE4367"/>
    <w:rsid w:val="00BE5001"/>
    <w:rsid w:val="00BE6569"/>
    <w:rsid w:val="00BE7786"/>
    <w:rsid w:val="00BF114A"/>
    <w:rsid w:val="00BF140E"/>
    <w:rsid w:val="00BF1909"/>
    <w:rsid w:val="00BF4492"/>
    <w:rsid w:val="00BF4B03"/>
    <w:rsid w:val="00BF4C4E"/>
    <w:rsid w:val="00BF560C"/>
    <w:rsid w:val="00BF58BD"/>
    <w:rsid w:val="00BF61C5"/>
    <w:rsid w:val="00BF69BE"/>
    <w:rsid w:val="00BF6DEA"/>
    <w:rsid w:val="00BF77BB"/>
    <w:rsid w:val="00C01107"/>
    <w:rsid w:val="00C011B6"/>
    <w:rsid w:val="00C019E5"/>
    <w:rsid w:val="00C02734"/>
    <w:rsid w:val="00C033EC"/>
    <w:rsid w:val="00C04939"/>
    <w:rsid w:val="00C04A5A"/>
    <w:rsid w:val="00C06310"/>
    <w:rsid w:val="00C06632"/>
    <w:rsid w:val="00C0754C"/>
    <w:rsid w:val="00C07C8C"/>
    <w:rsid w:val="00C1009A"/>
    <w:rsid w:val="00C11B4E"/>
    <w:rsid w:val="00C126CE"/>
    <w:rsid w:val="00C12E2A"/>
    <w:rsid w:val="00C1354E"/>
    <w:rsid w:val="00C14ECB"/>
    <w:rsid w:val="00C15699"/>
    <w:rsid w:val="00C1584C"/>
    <w:rsid w:val="00C17503"/>
    <w:rsid w:val="00C17EEC"/>
    <w:rsid w:val="00C206C2"/>
    <w:rsid w:val="00C20C5A"/>
    <w:rsid w:val="00C212AD"/>
    <w:rsid w:val="00C217D2"/>
    <w:rsid w:val="00C226B6"/>
    <w:rsid w:val="00C22B24"/>
    <w:rsid w:val="00C23C85"/>
    <w:rsid w:val="00C2720C"/>
    <w:rsid w:val="00C27485"/>
    <w:rsid w:val="00C27B31"/>
    <w:rsid w:val="00C27DF4"/>
    <w:rsid w:val="00C302FC"/>
    <w:rsid w:val="00C334F5"/>
    <w:rsid w:val="00C34CD9"/>
    <w:rsid w:val="00C35A36"/>
    <w:rsid w:val="00C35B58"/>
    <w:rsid w:val="00C36BDE"/>
    <w:rsid w:val="00C37CF7"/>
    <w:rsid w:val="00C37F6D"/>
    <w:rsid w:val="00C43663"/>
    <w:rsid w:val="00C43745"/>
    <w:rsid w:val="00C43E40"/>
    <w:rsid w:val="00C43EB7"/>
    <w:rsid w:val="00C508D2"/>
    <w:rsid w:val="00C508E3"/>
    <w:rsid w:val="00C50E16"/>
    <w:rsid w:val="00C512C1"/>
    <w:rsid w:val="00C51950"/>
    <w:rsid w:val="00C51953"/>
    <w:rsid w:val="00C53D85"/>
    <w:rsid w:val="00C54628"/>
    <w:rsid w:val="00C54854"/>
    <w:rsid w:val="00C578F7"/>
    <w:rsid w:val="00C57C1B"/>
    <w:rsid w:val="00C57FDB"/>
    <w:rsid w:val="00C6288E"/>
    <w:rsid w:val="00C6290B"/>
    <w:rsid w:val="00C64BA5"/>
    <w:rsid w:val="00C64BF4"/>
    <w:rsid w:val="00C66330"/>
    <w:rsid w:val="00C70190"/>
    <w:rsid w:val="00C708DD"/>
    <w:rsid w:val="00C70A91"/>
    <w:rsid w:val="00C71A6B"/>
    <w:rsid w:val="00C72BDA"/>
    <w:rsid w:val="00C73AF2"/>
    <w:rsid w:val="00C73E46"/>
    <w:rsid w:val="00C747BB"/>
    <w:rsid w:val="00C74830"/>
    <w:rsid w:val="00C7529F"/>
    <w:rsid w:val="00C753E7"/>
    <w:rsid w:val="00C76E6D"/>
    <w:rsid w:val="00C77890"/>
    <w:rsid w:val="00C77F41"/>
    <w:rsid w:val="00C8021E"/>
    <w:rsid w:val="00C81361"/>
    <w:rsid w:val="00C8207F"/>
    <w:rsid w:val="00C829AC"/>
    <w:rsid w:val="00C83CE3"/>
    <w:rsid w:val="00C8448E"/>
    <w:rsid w:val="00C84DF6"/>
    <w:rsid w:val="00C850C6"/>
    <w:rsid w:val="00C85E67"/>
    <w:rsid w:val="00C86D74"/>
    <w:rsid w:val="00C87265"/>
    <w:rsid w:val="00C90FB8"/>
    <w:rsid w:val="00C9211F"/>
    <w:rsid w:val="00C92957"/>
    <w:rsid w:val="00C93202"/>
    <w:rsid w:val="00C93225"/>
    <w:rsid w:val="00C94C08"/>
    <w:rsid w:val="00C95A5D"/>
    <w:rsid w:val="00C95F00"/>
    <w:rsid w:val="00C97E3A"/>
    <w:rsid w:val="00CA2013"/>
    <w:rsid w:val="00CA333F"/>
    <w:rsid w:val="00CA335B"/>
    <w:rsid w:val="00CA3985"/>
    <w:rsid w:val="00CA3D85"/>
    <w:rsid w:val="00CA4A29"/>
    <w:rsid w:val="00CA5398"/>
    <w:rsid w:val="00CA5CE3"/>
    <w:rsid w:val="00CA6745"/>
    <w:rsid w:val="00CA759A"/>
    <w:rsid w:val="00CA7A43"/>
    <w:rsid w:val="00CA7B39"/>
    <w:rsid w:val="00CB3323"/>
    <w:rsid w:val="00CB34DB"/>
    <w:rsid w:val="00CB37C2"/>
    <w:rsid w:val="00CB413E"/>
    <w:rsid w:val="00CB4323"/>
    <w:rsid w:val="00CB4B27"/>
    <w:rsid w:val="00CB5D2F"/>
    <w:rsid w:val="00CB6200"/>
    <w:rsid w:val="00CB64F1"/>
    <w:rsid w:val="00CB6AE5"/>
    <w:rsid w:val="00CB7542"/>
    <w:rsid w:val="00CC0CAC"/>
    <w:rsid w:val="00CC1271"/>
    <w:rsid w:val="00CC36D4"/>
    <w:rsid w:val="00CC3ED7"/>
    <w:rsid w:val="00CC44AE"/>
    <w:rsid w:val="00CC4860"/>
    <w:rsid w:val="00CC56BD"/>
    <w:rsid w:val="00CC5C39"/>
    <w:rsid w:val="00CC76C4"/>
    <w:rsid w:val="00CC78F8"/>
    <w:rsid w:val="00CD0732"/>
    <w:rsid w:val="00CD1331"/>
    <w:rsid w:val="00CD1715"/>
    <w:rsid w:val="00CD19C5"/>
    <w:rsid w:val="00CD3151"/>
    <w:rsid w:val="00CD3332"/>
    <w:rsid w:val="00CD6BE4"/>
    <w:rsid w:val="00CD6FB3"/>
    <w:rsid w:val="00CD7353"/>
    <w:rsid w:val="00CD7CCF"/>
    <w:rsid w:val="00CE05D8"/>
    <w:rsid w:val="00CE1D94"/>
    <w:rsid w:val="00CE1E37"/>
    <w:rsid w:val="00CE23E7"/>
    <w:rsid w:val="00CE277E"/>
    <w:rsid w:val="00CE27EE"/>
    <w:rsid w:val="00CE35B2"/>
    <w:rsid w:val="00CE39CF"/>
    <w:rsid w:val="00CE3D9D"/>
    <w:rsid w:val="00CE4901"/>
    <w:rsid w:val="00CE67AC"/>
    <w:rsid w:val="00CE6EF8"/>
    <w:rsid w:val="00CF0154"/>
    <w:rsid w:val="00CF01D5"/>
    <w:rsid w:val="00CF0F00"/>
    <w:rsid w:val="00CF1A7B"/>
    <w:rsid w:val="00CF29A5"/>
    <w:rsid w:val="00CF320D"/>
    <w:rsid w:val="00CF62B5"/>
    <w:rsid w:val="00CF674B"/>
    <w:rsid w:val="00CF700C"/>
    <w:rsid w:val="00CF78C2"/>
    <w:rsid w:val="00CF7B67"/>
    <w:rsid w:val="00CF7F96"/>
    <w:rsid w:val="00D01EB5"/>
    <w:rsid w:val="00D02E96"/>
    <w:rsid w:val="00D03C79"/>
    <w:rsid w:val="00D03D2B"/>
    <w:rsid w:val="00D04E21"/>
    <w:rsid w:val="00D0522F"/>
    <w:rsid w:val="00D0552A"/>
    <w:rsid w:val="00D05838"/>
    <w:rsid w:val="00D06565"/>
    <w:rsid w:val="00D06F32"/>
    <w:rsid w:val="00D073B7"/>
    <w:rsid w:val="00D07463"/>
    <w:rsid w:val="00D07A2E"/>
    <w:rsid w:val="00D10221"/>
    <w:rsid w:val="00D10A9E"/>
    <w:rsid w:val="00D10B12"/>
    <w:rsid w:val="00D11605"/>
    <w:rsid w:val="00D160EB"/>
    <w:rsid w:val="00D16204"/>
    <w:rsid w:val="00D17891"/>
    <w:rsid w:val="00D17DBA"/>
    <w:rsid w:val="00D20A81"/>
    <w:rsid w:val="00D20CB1"/>
    <w:rsid w:val="00D21486"/>
    <w:rsid w:val="00D21C95"/>
    <w:rsid w:val="00D239D9"/>
    <w:rsid w:val="00D23B05"/>
    <w:rsid w:val="00D23CA4"/>
    <w:rsid w:val="00D23D41"/>
    <w:rsid w:val="00D24C50"/>
    <w:rsid w:val="00D25DED"/>
    <w:rsid w:val="00D30553"/>
    <w:rsid w:val="00D32CA6"/>
    <w:rsid w:val="00D33CFF"/>
    <w:rsid w:val="00D34CE6"/>
    <w:rsid w:val="00D35C23"/>
    <w:rsid w:val="00D373A0"/>
    <w:rsid w:val="00D4092D"/>
    <w:rsid w:val="00D41752"/>
    <w:rsid w:val="00D42B69"/>
    <w:rsid w:val="00D43343"/>
    <w:rsid w:val="00D44830"/>
    <w:rsid w:val="00D4598A"/>
    <w:rsid w:val="00D46FC7"/>
    <w:rsid w:val="00D50423"/>
    <w:rsid w:val="00D513E9"/>
    <w:rsid w:val="00D52F41"/>
    <w:rsid w:val="00D53499"/>
    <w:rsid w:val="00D5459B"/>
    <w:rsid w:val="00D54923"/>
    <w:rsid w:val="00D54FEA"/>
    <w:rsid w:val="00D5587C"/>
    <w:rsid w:val="00D56AC7"/>
    <w:rsid w:val="00D57605"/>
    <w:rsid w:val="00D57D82"/>
    <w:rsid w:val="00D60FE6"/>
    <w:rsid w:val="00D61B06"/>
    <w:rsid w:val="00D62093"/>
    <w:rsid w:val="00D6290A"/>
    <w:rsid w:val="00D64C22"/>
    <w:rsid w:val="00D669F8"/>
    <w:rsid w:val="00D70544"/>
    <w:rsid w:val="00D71A1C"/>
    <w:rsid w:val="00D7373A"/>
    <w:rsid w:val="00D73FE3"/>
    <w:rsid w:val="00D7579A"/>
    <w:rsid w:val="00D757AF"/>
    <w:rsid w:val="00D76111"/>
    <w:rsid w:val="00D802D8"/>
    <w:rsid w:val="00D80508"/>
    <w:rsid w:val="00D808ED"/>
    <w:rsid w:val="00D80E76"/>
    <w:rsid w:val="00D81194"/>
    <w:rsid w:val="00D82B2B"/>
    <w:rsid w:val="00D85376"/>
    <w:rsid w:val="00D85EA6"/>
    <w:rsid w:val="00D85EE6"/>
    <w:rsid w:val="00D85FA7"/>
    <w:rsid w:val="00D861E3"/>
    <w:rsid w:val="00D86627"/>
    <w:rsid w:val="00D86BE3"/>
    <w:rsid w:val="00D870E7"/>
    <w:rsid w:val="00D87453"/>
    <w:rsid w:val="00D87707"/>
    <w:rsid w:val="00D87C00"/>
    <w:rsid w:val="00D87EAE"/>
    <w:rsid w:val="00D90BC9"/>
    <w:rsid w:val="00D92E4D"/>
    <w:rsid w:val="00D93DC8"/>
    <w:rsid w:val="00D9529A"/>
    <w:rsid w:val="00D96025"/>
    <w:rsid w:val="00D962AE"/>
    <w:rsid w:val="00D967A3"/>
    <w:rsid w:val="00DA01E4"/>
    <w:rsid w:val="00DA060F"/>
    <w:rsid w:val="00DA0E1C"/>
    <w:rsid w:val="00DA128D"/>
    <w:rsid w:val="00DA1A62"/>
    <w:rsid w:val="00DA1DED"/>
    <w:rsid w:val="00DA2083"/>
    <w:rsid w:val="00DA3442"/>
    <w:rsid w:val="00DA370C"/>
    <w:rsid w:val="00DA4417"/>
    <w:rsid w:val="00DA4669"/>
    <w:rsid w:val="00DA5092"/>
    <w:rsid w:val="00DA5282"/>
    <w:rsid w:val="00DA674D"/>
    <w:rsid w:val="00DB0795"/>
    <w:rsid w:val="00DB0D03"/>
    <w:rsid w:val="00DB2C82"/>
    <w:rsid w:val="00DB39CD"/>
    <w:rsid w:val="00DB42DE"/>
    <w:rsid w:val="00DB4873"/>
    <w:rsid w:val="00DB50F0"/>
    <w:rsid w:val="00DB6BE6"/>
    <w:rsid w:val="00DB7292"/>
    <w:rsid w:val="00DC1440"/>
    <w:rsid w:val="00DC1AFC"/>
    <w:rsid w:val="00DC20AF"/>
    <w:rsid w:val="00DC3A87"/>
    <w:rsid w:val="00DC404A"/>
    <w:rsid w:val="00DC626D"/>
    <w:rsid w:val="00DC71AC"/>
    <w:rsid w:val="00DC72C4"/>
    <w:rsid w:val="00DC739A"/>
    <w:rsid w:val="00DD0FD5"/>
    <w:rsid w:val="00DD1019"/>
    <w:rsid w:val="00DD108D"/>
    <w:rsid w:val="00DD1AEC"/>
    <w:rsid w:val="00DD2ADC"/>
    <w:rsid w:val="00DD307C"/>
    <w:rsid w:val="00DD326F"/>
    <w:rsid w:val="00DD4AA6"/>
    <w:rsid w:val="00DD5919"/>
    <w:rsid w:val="00DD59E7"/>
    <w:rsid w:val="00DD5C44"/>
    <w:rsid w:val="00DD61BD"/>
    <w:rsid w:val="00DD6299"/>
    <w:rsid w:val="00DD7B69"/>
    <w:rsid w:val="00DD7FB5"/>
    <w:rsid w:val="00DE0D65"/>
    <w:rsid w:val="00DE213B"/>
    <w:rsid w:val="00DE217F"/>
    <w:rsid w:val="00DE25C1"/>
    <w:rsid w:val="00DE29D9"/>
    <w:rsid w:val="00DE3E72"/>
    <w:rsid w:val="00DE3F44"/>
    <w:rsid w:val="00DE4762"/>
    <w:rsid w:val="00DE5CC5"/>
    <w:rsid w:val="00DE5FC9"/>
    <w:rsid w:val="00DE63FA"/>
    <w:rsid w:val="00DE775D"/>
    <w:rsid w:val="00DF0075"/>
    <w:rsid w:val="00DF0653"/>
    <w:rsid w:val="00DF0ADE"/>
    <w:rsid w:val="00DF3172"/>
    <w:rsid w:val="00DF31CC"/>
    <w:rsid w:val="00DF38D7"/>
    <w:rsid w:val="00DF5A8B"/>
    <w:rsid w:val="00DF5C12"/>
    <w:rsid w:val="00DF6177"/>
    <w:rsid w:val="00DF65D6"/>
    <w:rsid w:val="00E02463"/>
    <w:rsid w:val="00E0286F"/>
    <w:rsid w:val="00E02DC0"/>
    <w:rsid w:val="00E03817"/>
    <w:rsid w:val="00E054E5"/>
    <w:rsid w:val="00E06B19"/>
    <w:rsid w:val="00E104AF"/>
    <w:rsid w:val="00E10776"/>
    <w:rsid w:val="00E114CF"/>
    <w:rsid w:val="00E119EE"/>
    <w:rsid w:val="00E125A1"/>
    <w:rsid w:val="00E13075"/>
    <w:rsid w:val="00E13233"/>
    <w:rsid w:val="00E143EF"/>
    <w:rsid w:val="00E148EE"/>
    <w:rsid w:val="00E16C94"/>
    <w:rsid w:val="00E16F5B"/>
    <w:rsid w:val="00E17616"/>
    <w:rsid w:val="00E178D9"/>
    <w:rsid w:val="00E17B95"/>
    <w:rsid w:val="00E20321"/>
    <w:rsid w:val="00E208EC"/>
    <w:rsid w:val="00E2298B"/>
    <w:rsid w:val="00E22A30"/>
    <w:rsid w:val="00E22B2D"/>
    <w:rsid w:val="00E2356A"/>
    <w:rsid w:val="00E24D3D"/>
    <w:rsid w:val="00E250AE"/>
    <w:rsid w:val="00E26E33"/>
    <w:rsid w:val="00E27455"/>
    <w:rsid w:val="00E27B40"/>
    <w:rsid w:val="00E31756"/>
    <w:rsid w:val="00E31B70"/>
    <w:rsid w:val="00E31BF7"/>
    <w:rsid w:val="00E32547"/>
    <w:rsid w:val="00E36D1A"/>
    <w:rsid w:val="00E42516"/>
    <w:rsid w:val="00E426C2"/>
    <w:rsid w:val="00E4384F"/>
    <w:rsid w:val="00E4425E"/>
    <w:rsid w:val="00E44365"/>
    <w:rsid w:val="00E4448A"/>
    <w:rsid w:val="00E445F0"/>
    <w:rsid w:val="00E44940"/>
    <w:rsid w:val="00E463E2"/>
    <w:rsid w:val="00E47DA4"/>
    <w:rsid w:val="00E50B66"/>
    <w:rsid w:val="00E52DD7"/>
    <w:rsid w:val="00E53C18"/>
    <w:rsid w:val="00E53C55"/>
    <w:rsid w:val="00E5518C"/>
    <w:rsid w:val="00E55506"/>
    <w:rsid w:val="00E56713"/>
    <w:rsid w:val="00E60353"/>
    <w:rsid w:val="00E60C0A"/>
    <w:rsid w:val="00E61CFC"/>
    <w:rsid w:val="00E61D58"/>
    <w:rsid w:val="00E629B4"/>
    <w:rsid w:val="00E62A4D"/>
    <w:rsid w:val="00E62C71"/>
    <w:rsid w:val="00E667D7"/>
    <w:rsid w:val="00E668EA"/>
    <w:rsid w:val="00E674A0"/>
    <w:rsid w:val="00E70100"/>
    <w:rsid w:val="00E706BA"/>
    <w:rsid w:val="00E71F1B"/>
    <w:rsid w:val="00E72F52"/>
    <w:rsid w:val="00E732C7"/>
    <w:rsid w:val="00E733D7"/>
    <w:rsid w:val="00E7359A"/>
    <w:rsid w:val="00E74066"/>
    <w:rsid w:val="00E76B6E"/>
    <w:rsid w:val="00E772DF"/>
    <w:rsid w:val="00E7797D"/>
    <w:rsid w:val="00E77E7B"/>
    <w:rsid w:val="00E77FD9"/>
    <w:rsid w:val="00E80764"/>
    <w:rsid w:val="00E81113"/>
    <w:rsid w:val="00E813B4"/>
    <w:rsid w:val="00E8182C"/>
    <w:rsid w:val="00E82086"/>
    <w:rsid w:val="00E8289E"/>
    <w:rsid w:val="00E8303E"/>
    <w:rsid w:val="00E83B24"/>
    <w:rsid w:val="00E83F87"/>
    <w:rsid w:val="00E845B1"/>
    <w:rsid w:val="00E85134"/>
    <w:rsid w:val="00E8539D"/>
    <w:rsid w:val="00E87CD6"/>
    <w:rsid w:val="00E9008C"/>
    <w:rsid w:val="00E90427"/>
    <w:rsid w:val="00E93FDC"/>
    <w:rsid w:val="00E9478F"/>
    <w:rsid w:val="00E9500F"/>
    <w:rsid w:val="00E9638F"/>
    <w:rsid w:val="00E97B81"/>
    <w:rsid w:val="00EA017A"/>
    <w:rsid w:val="00EA0AB6"/>
    <w:rsid w:val="00EA1AF7"/>
    <w:rsid w:val="00EA46CF"/>
    <w:rsid w:val="00EA4860"/>
    <w:rsid w:val="00EA4B07"/>
    <w:rsid w:val="00EA59E6"/>
    <w:rsid w:val="00EA5DC2"/>
    <w:rsid w:val="00EA7502"/>
    <w:rsid w:val="00EA78AE"/>
    <w:rsid w:val="00EB17BE"/>
    <w:rsid w:val="00EB2F5A"/>
    <w:rsid w:val="00EB48DC"/>
    <w:rsid w:val="00EB499D"/>
    <w:rsid w:val="00EB5157"/>
    <w:rsid w:val="00EB5A4B"/>
    <w:rsid w:val="00EB5BA5"/>
    <w:rsid w:val="00EC09D1"/>
    <w:rsid w:val="00EC1888"/>
    <w:rsid w:val="00EC1944"/>
    <w:rsid w:val="00EC2C49"/>
    <w:rsid w:val="00EC3851"/>
    <w:rsid w:val="00EC5686"/>
    <w:rsid w:val="00EC727B"/>
    <w:rsid w:val="00ED01E4"/>
    <w:rsid w:val="00ED03AA"/>
    <w:rsid w:val="00ED041B"/>
    <w:rsid w:val="00ED295C"/>
    <w:rsid w:val="00ED4463"/>
    <w:rsid w:val="00ED4890"/>
    <w:rsid w:val="00ED4DAF"/>
    <w:rsid w:val="00ED582F"/>
    <w:rsid w:val="00ED5E7B"/>
    <w:rsid w:val="00ED5FE9"/>
    <w:rsid w:val="00EE0F1F"/>
    <w:rsid w:val="00EE1A36"/>
    <w:rsid w:val="00EE1DA8"/>
    <w:rsid w:val="00EE2DE5"/>
    <w:rsid w:val="00EE3223"/>
    <w:rsid w:val="00EE3E93"/>
    <w:rsid w:val="00EE5562"/>
    <w:rsid w:val="00EE607D"/>
    <w:rsid w:val="00EE68E2"/>
    <w:rsid w:val="00EE6A89"/>
    <w:rsid w:val="00EE6B0B"/>
    <w:rsid w:val="00EE6CD7"/>
    <w:rsid w:val="00EF02D4"/>
    <w:rsid w:val="00EF0B3F"/>
    <w:rsid w:val="00EF23D6"/>
    <w:rsid w:val="00EF418B"/>
    <w:rsid w:val="00EF557A"/>
    <w:rsid w:val="00EF6D37"/>
    <w:rsid w:val="00EF7362"/>
    <w:rsid w:val="00F01136"/>
    <w:rsid w:val="00F015C5"/>
    <w:rsid w:val="00F017E8"/>
    <w:rsid w:val="00F0333F"/>
    <w:rsid w:val="00F03E03"/>
    <w:rsid w:val="00F05346"/>
    <w:rsid w:val="00F06CF9"/>
    <w:rsid w:val="00F10985"/>
    <w:rsid w:val="00F10ABC"/>
    <w:rsid w:val="00F1158A"/>
    <w:rsid w:val="00F11835"/>
    <w:rsid w:val="00F11FAA"/>
    <w:rsid w:val="00F13758"/>
    <w:rsid w:val="00F15916"/>
    <w:rsid w:val="00F16C0F"/>
    <w:rsid w:val="00F17DBA"/>
    <w:rsid w:val="00F20627"/>
    <w:rsid w:val="00F20AA8"/>
    <w:rsid w:val="00F22E71"/>
    <w:rsid w:val="00F22EA8"/>
    <w:rsid w:val="00F23671"/>
    <w:rsid w:val="00F23C3C"/>
    <w:rsid w:val="00F23F04"/>
    <w:rsid w:val="00F242FD"/>
    <w:rsid w:val="00F2481C"/>
    <w:rsid w:val="00F24B30"/>
    <w:rsid w:val="00F24B4B"/>
    <w:rsid w:val="00F2504B"/>
    <w:rsid w:val="00F261F5"/>
    <w:rsid w:val="00F26B65"/>
    <w:rsid w:val="00F26E42"/>
    <w:rsid w:val="00F27238"/>
    <w:rsid w:val="00F27F59"/>
    <w:rsid w:val="00F3138B"/>
    <w:rsid w:val="00F31F21"/>
    <w:rsid w:val="00F32505"/>
    <w:rsid w:val="00F332A8"/>
    <w:rsid w:val="00F34397"/>
    <w:rsid w:val="00F34B77"/>
    <w:rsid w:val="00F35443"/>
    <w:rsid w:val="00F36902"/>
    <w:rsid w:val="00F3716C"/>
    <w:rsid w:val="00F373B7"/>
    <w:rsid w:val="00F405AC"/>
    <w:rsid w:val="00F405DD"/>
    <w:rsid w:val="00F415EF"/>
    <w:rsid w:val="00F4186C"/>
    <w:rsid w:val="00F41C5A"/>
    <w:rsid w:val="00F439F0"/>
    <w:rsid w:val="00F43F66"/>
    <w:rsid w:val="00F444F9"/>
    <w:rsid w:val="00F4471F"/>
    <w:rsid w:val="00F458DF"/>
    <w:rsid w:val="00F46861"/>
    <w:rsid w:val="00F471DE"/>
    <w:rsid w:val="00F473F1"/>
    <w:rsid w:val="00F5152C"/>
    <w:rsid w:val="00F52847"/>
    <w:rsid w:val="00F535AE"/>
    <w:rsid w:val="00F53DCD"/>
    <w:rsid w:val="00F55561"/>
    <w:rsid w:val="00F55997"/>
    <w:rsid w:val="00F5776A"/>
    <w:rsid w:val="00F601B2"/>
    <w:rsid w:val="00F60231"/>
    <w:rsid w:val="00F6074A"/>
    <w:rsid w:val="00F625A9"/>
    <w:rsid w:val="00F62C9A"/>
    <w:rsid w:val="00F62D29"/>
    <w:rsid w:val="00F65718"/>
    <w:rsid w:val="00F665D9"/>
    <w:rsid w:val="00F7119D"/>
    <w:rsid w:val="00F7231C"/>
    <w:rsid w:val="00F72387"/>
    <w:rsid w:val="00F72870"/>
    <w:rsid w:val="00F72B9B"/>
    <w:rsid w:val="00F72D48"/>
    <w:rsid w:val="00F73CEC"/>
    <w:rsid w:val="00F7400A"/>
    <w:rsid w:val="00F76D30"/>
    <w:rsid w:val="00F8155B"/>
    <w:rsid w:val="00F81D35"/>
    <w:rsid w:val="00F829FA"/>
    <w:rsid w:val="00F83428"/>
    <w:rsid w:val="00F834FA"/>
    <w:rsid w:val="00F8370E"/>
    <w:rsid w:val="00F83803"/>
    <w:rsid w:val="00F84381"/>
    <w:rsid w:val="00F843F7"/>
    <w:rsid w:val="00F84CA7"/>
    <w:rsid w:val="00F84E56"/>
    <w:rsid w:val="00F85F31"/>
    <w:rsid w:val="00F86B48"/>
    <w:rsid w:val="00F900EA"/>
    <w:rsid w:val="00F90827"/>
    <w:rsid w:val="00F93956"/>
    <w:rsid w:val="00F93B6C"/>
    <w:rsid w:val="00F9617E"/>
    <w:rsid w:val="00FA1CFB"/>
    <w:rsid w:val="00FA1EDF"/>
    <w:rsid w:val="00FA2131"/>
    <w:rsid w:val="00FA3CE9"/>
    <w:rsid w:val="00FA469E"/>
    <w:rsid w:val="00FA490F"/>
    <w:rsid w:val="00FA5112"/>
    <w:rsid w:val="00FA5605"/>
    <w:rsid w:val="00FA61B9"/>
    <w:rsid w:val="00FA624E"/>
    <w:rsid w:val="00FA68DF"/>
    <w:rsid w:val="00FA7EAD"/>
    <w:rsid w:val="00FB0247"/>
    <w:rsid w:val="00FB05D1"/>
    <w:rsid w:val="00FB11BE"/>
    <w:rsid w:val="00FB13E3"/>
    <w:rsid w:val="00FB1723"/>
    <w:rsid w:val="00FB18CA"/>
    <w:rsid w:val="00FB24E6"/>
    <w:rsid w:val="00FB6EF3"/>
    <w:rsid w:val="00FB7602"/>
    <w:rsid w:val="00FC0A8C"/>
    <w:rsid w:val="00FC1345"/>
    <w:rsid w:val="00FC21C6"/>
    <w:rsid w:val="00FC443A"/>
    <w:rsid w:val="00FC4CC5"/>
    <w:rsid w:val="00FC52EE"/>
    <w:rsid w:val="00FC5F86"/>
    <w:rsid w:val="00FC7E0E"/>
    <w:rsid w:val="00FD16F2"/>
    <w:rsid w:val="00FD1FDA"/>
    <w:rsid w:val="00FD2F23"/>
    <w:rsid w:val="00FD311A"/>
    <w:rsid w:val="00FD3290"/>
    <w:rsid w:val="00FD3660"/>
    <w:rsid w:val="00FD40C5"/>
    <w:rsid w:val="00FD5330"/>
    <w:rsid w:val="00FD67C9"/>
    <w:rsid w:val="00FD6944"/>
    <w:rsid w:val="00FD6C15"/>
    <w:rsid w:val="00FD7575"/>
    <w:rsid w:val="00FD7B4D"/>
    <w:rsid w:val="00FE00F7"/>
    <w:rsid w:val="00FE0371"/>
    <w:rsid w:val="00FE081C"/>
    <w:rsid w:val="00FE091C"/>
    <w:rsid w:val="00FE28E1"/>
    <w:rsid w:val="00FE517F"/>
    <w:rsid w:val="00FE6E84"/>
    <w:rsid w:val="00FE74B5"/>
    <w:rsid w:val="00FF1D50"/>
    <w:rsid w:val="00FF2224"/>
    <w:rsid w:val="00FF4457"/>
    <w:rsid w:val="00FF53BD"/>
    <w:rsid w:val="00FF5CAC"/>
    <w:rsid w:val="00FF6497"/>
    <w:rsid w:val="00FF67D7"/>
    <w:rsid w:val="00FF6A01"/>
    <w:rsid w:val="00FF6A4D"/>
    <w:rsid w:val="00FF728E"/>
    <w:rsid w:val="00FF7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F"/>
    <w:rPr>
      <w:sz w:val="24"/>
      <w:szCs w:val="24"/>
      <w:lang w:eastAsia="en-US"/>
    </w:rPr>
  </w:style>
  <w:style w:type="paragraph" w:styleId="Heading2">
    <w:name w:val="heading 2"/>
    <w:aliases w:val="ABA Heading 2 - Numbered 2"/>
    <w:next w:val="Heading3"/>
    <w:link w:val="Heading2Char"/>
    <w:uiPriority w:val="9"/>
    <w:unhideWhenUsed/>
    <w:qFormat/>
    <w:rsid w:val="00374BEA"/>
    <w:pPr>
      <w:keepNext/>
      <w:keepLines/>
      <w:numPr>
        <w:numId w:val="2"/>
      </w:numPr>
      <w:spacing w:before="300"/>
      <w:ind w:left="0" w:firstLine="0"/>
      <w:outlineLvl w:val="1"/>
    </w:pPr>
    <w:rPr>
      <w:rFonts w:ascii="Arial" w:hAnsi="Arial"/>
      <w:b/>
      <w:bCs/>
      <w:color w:val="2D1958"/>
      <w:sz w:val="26"/>
      <w:szCs w:val="22"/>
    </w:rPr>
  </w:style>
  <w:style w:type="paragraph" w:styleId="Heading3">
    <w:name w:val="heading 3"/>
    <w:aliases w:val="ABA Heading 3 - Numbered 3"/>
    <w:basedOn w:val="Heading2"/>
    <w:next w:val="Heading4"/>
    <w:link w:val="Heading3Char"/>
    <w:uiPriority w:val="9"/>
    <w:unhideWhenUsed/>
    <w:qFormat/>
    <w:rsid w:val="00374BEA"/>
    <w:pPr>
      <w:numPr>
        <w:ilvl w:val="1"/>
      </w:numPr>
      <w:spacing w:before="200"/>
      <w:outlineLvl w:val="2"/>
    </w:pPr>
    <w:rPr>
      <w:bCs w:val="0"/>
      <w:color w:val="002F5F"/>
      <w:sz w:val="20"/>
      <w:szCs w:val="20"/>
    </w:rPr>
  </w:style>
  <w:style w:type="paragraph" w:styleId="Heading4">
    <w:name w:val="heading 4"/>
    <w:aliases w:val="ABA Heading 4 - Numbered 4"/>
    <w:basedOn w:val="Heading3"/>
    <w:next w:val="Normal"/>
    <w:link w:val="Heading4Char"/>
    <w:uiPriority w:val="9"/>
    <w:unhideWhenUsed/>
    <w:qFormat/>
    <w:rsid w:val="00374BEA"/>
    <w:pPr>
      <w:numPr>
        <w:ilvl w:val="2"/>
      </w:numPr>
      <w:ind w:left="0" w:firstLine="0"/>
      <w:outlineLvl w:val="3"/>
    </w:pPr>
    <w:rPr>
      <w:bCs/>
      <w:iCs/>
      <w:color w:val="auto"/>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C"/>
    <w:pPr>
      <w:tabs>
        <w:tab w:val="center" w:pos="4153"/>
        <w:tab w:val="right" w:pos="8306"/>
      </w:tabs>
    </w:pPr>
  </w:style>
  <w:style w:type="paragraph" w:styleId="Footer">
    <w:name w:val="footer"/>
    <w:basedOn w:val="Normal"/>
    <w:link w:val="FooterChar"/>
    <w:uiPriority w:val="99"/>
    <w:rsid w:val="0009298C"/>
    <w:pPr>
      <w:tabs>
        <w:tab w:val="center" w:pos="4153"/>
        <w:tab w:val="right" w:pos="8306"/>
      </w:tabs>
    </w:pPr>
  </w:style>
  <w:style w:type="paragraph" w:customStyle="1" w:styleId="Default">
    <w:name w:val="Default"/>
    <w:rsid w:val="0019012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0028"/>
    <w:rPr>
      <w:color w:val="0000FF"/>
      <w:u w:val="single"/>
    </w:rPr>
  </w:style>
  <w:style w:type="character" w:customStyle="1" w:styleId="Heading2Char">
    <w:name w:val="Heading 2 Char"/>
    <w:aliases w:val="ABA Heading 2 - Numbered 2 Char"/>
    <w:basedOn w:val="DefaultParagraphFont"/>
    <w:link w:val="Heading2"/>
    <w:uiPriority w:val="9"/>
    <w:rsid w:val="00374BEA"/>
    <w:rPr>
      <w:rFonts w:ascii="Arial" w:hAnsi="Arial"/>
      <w:b/>
      <w:bCs/>
      <w:color w:val="2D1958"/>
      <w:sz w:val="26"/>
      <w:szCs w:val="22"/>
    </w:rPr>
  </w:style>
  <w:style w:type="character" w:customStyle="1" w:styleId="Heading3Char">
    <w:name w:val="Heading 3 Char"/>
    <w:aliases w:val="ABA Heading 3 - Numbered 3 Char"/>
    <w:basedOn w:val="DefaultParagraphFont"/>
    <w:link w:val="Heading3"/>
    <w:uiPriority w:val="9"/>
    <w:rsid w:val="00374BEA"/>
    <w:rPr>
      <w:rFonts w:ascii="Arial" w:hAnsi="Arial"/>
      <w:b/>
      <w:color w:val="002F5F"/>
    </w:rPr>
  </w:style>
  <w:style w:type="character" w:customStyle="1" w:styleId="Heading4Char">
    <w:name w:val="Heading 4 Char"/>
    <w:aliases w:val="ABA Heading 4 - Numbered 4 Char"/>
    <w:basedOn w:val="DefaultParagraphFont"/>
    <w:link w:val="Heading4"/>
    <w:uiPriority w:val="9"/>
    <w:rsid w:val="00374BEA"/>
    <w:rPr>
      <w:rFonts w:ascii="Arial" w:hAnsi="Arial"/>
      <w:b/>
      <w:bCs/>
      <w:iCs/>
      <w:sz w:val="22"/>
      <w:szCs w:val="19"/>
    </w:rPr>
  </w:style>
  <w:style w:type="paragraph" w:customStyle="1" w:styleId="ABALetterheadText">
    <w:name w:val="ABA Letterhead Text"/>
    <w:basedOn w:val="Normal"/>
    <w:qFormat/>
    <w:rsid w:val="00374BEA"/>
    <w:pPr>
      <w:spacing w:before="100" w:after="100" w:line="264" w:lineRule="auto"/>
      <w:jc w:val="both"/>
    </w:pPr>
    <w:rPr>
      <w:rFonts w:ascii="Arial" w:eastAsia="Arial" w:hAnsi="Arial"/>
      <w:sz w:val="22"/>
    </w:rPr>
  </w:style>
  <w:style w:type="character" w:styleId="CommentReference">
    <w:name w:val="annotation reference"/>
    <w:basedOn w:val="DefaultParagraphFont"/>
    <w:rsid w:val="00374BEA"/>
    <w:rPr>
      <w:sz w:val="16"/>
      <w:szCs w:val="16"/>
    </w:rPr>
  </w:style>
  <w:style w:type="paragraph" w:styleId="CommentText">
    <w:name w:val="annotation text"/>
    <w:basedOn w:val="Normal"/>
    <w:link w:val="CommentTextChar"/>
    <w:rsid w:val="00374BEA"/>
    <w:pPr>
      <w:spacing w:before="100" w:after="100"/>
      <w:jc w:val="both"/>
    </w:pPr>
    <w:rPr>
      <w:rFonts w:ascii="Arial" w:eastAsia="Arial" w:hAnsi="Arial"/>
      <w:sz w:val="20"/>
      <w:szCs w:val="20"/>
    </w:rPr>
  </w:style>
  <w:style w:type="character" w:customStyle="1" w:styleId="CommentTextChar">
    <w:name w:val="Comment Text Char"/>
    <w:basedOn w:val="DefaultParagraphFont"/>
    <w:link w:val="CommentText"/>
    <w:rsid w:val="00374BEA"/>
    <w:rPr>
      <w:rFonts w:ascii="Arial" w:eastAsia="Arial" w:hAnsi="Arial"/>
      <w:lang w:eastAsia="en-US"/>
    </w:rPr>
  </w:style>
  <w:style w:type="paragraph" w:styleId="BalloonText">
    <w:name w:val="Balloon Text"/>
    <w:basedOn w:val="Normal"/>
    <w:link w:val="BalloonTextChar"/>
    <w:uiPriority w:val="99"/>
    <w:semiHidden/>
    <w:unhideWhenUsed/>
    <w:rsid w:val="00374BEA"/>
    <w:rPr>
      <w:rFonts w:ascii="Tahoma" w:hAnsi="Tahoma" w:cs="Tahoma"/>
      <w:sz w:val="16"/>
      <w:szCs w:val="16"/>
    </w:rPr>
  </w:style>
  <w:style w:type="character" w:customStyle="1" w:styleId="BalloonTextChar">
    <w:name w:val="Balloon Text Char"/>
    <w:basedOn w:val="DefaultParagraphFont"/>
    <w:link w:val="BalloonText"/>
    <w:uiPriority w:val="99"/>
    <w:semiHidden/>
    <w:rsid w:val="00374BEA"/>
    <w:rPr>
      <w:rFonts w:ascii="Tahoma" w:hAnsi="Tahoma" w:cs="Tahoma"/>
      <w:sz w:val="16"/>
      <w:szCs w:val="16"/>
      <w:lang w:eastAsia="en-US"/>
    </w:rPr>
  </w:style>
  <w:style w:type="paragraph" w:customStyle="1" w:styleId="tblnote">
    <w:name w:val="tbl note"/>
    <w:basedOn w:val="Normal"/>
    <w:next w:val="tbltext"/>
    <w:qFormat/>
    <w:rsid w:val="00CB64F1"/>
    <w:pPr>
      <w:spacing w:before="120"/>
      <w:ind w:left="425"/>
    </w:pPr>
    <w:rPr>
      <w:rFonts w:ascii="Arial" w:hAnsi="Arial"/>
      <w:sz w:val="16"/>
      <w:szCs w:val="22"/>
      <w:lang w:eastAsia="en-AU"/>
    </w:rPr>
  </w:style>
  <w:style w:type="paragraph" w:customStyle="1" w:styleId="tbltext">
    <w:name w:val="tbl text"/>
    <w:basedOn w:val="Normal"/>
    <w:rsid w:val="00CB64F1"/>
    <w:pPr>
      <w:widowControl w:val="0"/>
      <w:spacing w:before="120" w:line="240" w:lineRule="atLeast"/>
    </w:pPr>
    <w:rPr>
      <w:rFonts w:ascii="Arial" w:hAnsi="Arial" w:cs="Arial"/>
      <w:sz w:val="18"/>
      <w:szCs w:val="18"/>
      <w:lang w:eastAsia="en-AU"/>
    </w:rPr>
  </w:style>
  <w:style w:type="paragraph" w:customStyle="1" w:styleId="tabletitlefullwidth">
    <w:name w:val="table title full width"/>
    <w:basedOn w:val="Normal"/>
    <w:rsid w:val="00CB64F1"/>
    <w:pPr>
      <w:keepNext/>
      <w:spacing w:before="360" w:after="120" w:line="240" w:lineRule="atLeast"/>
      <w:ind w:left="992" w:hanging="992"/>
    </w:pPr>
    <w:rPr>
      <w:rFonts w:ascii="Arial" w:hAnsi="Arial" w:cs="Arial"/>
      <w:b/>
      <w:sz w:val="20"/>
      <w:szCs w:val="20"/>
      <w:lang w:eastAsia="en-AU"/>
    </w:rPr>
  </w:style>
  <w:style w:type="paragraph" w:customStyle="1" w:styleId="tablehead">
    <w:name w:val="table head"/>
    <w:basedOn w:val="Normal"/>
    <w:rsid w:val="00CB64F1"/>
    <w:pPr>
      <w:keepNext/>
      <w:spacing w:before="120" w:line="240" w:lineRule="atLeast"/>
    </w:pPr>
    <w:rPr>
      <w:rFonts w:ascii="Arial" w:hAnsi="Arial" w:cs="Arial"/>
      <w:b/>
      <w:sz w:val="18"/>
      <w:szCs w:val="18"/>
      <w:lang w:eastAsia="en-AU"/>
    </w:rPr>
  </w:style>
  <w:style w:type="paragraph" w:styleId="ListParagraph">
    <w:name w:val="List Paragraph"/>
    <w:basedOn w:val="Normal"/>
    <w:uiPriority w:val="34"/>
    <w:qFormat/>
    <w:rsid w:val="00844113"/>
    <w:pPr>
      <w:ind w:left="720"/>
      <w:contextualSpacing/>
    </w:pPr>
  </w:style>
  <w:style w:type="paragraph" w:styleId="CommentSubject">
    <w:name w:val="annotation subject"/>
    <w:basedOn w:val="CommentText"/>
    <w:next w:val="CommentText"/>
    <w:link w:val="CommentSubjectChar"/>
    <w:uiPriority w:val="99"/>
    <w:semiHidden/>
    <w:unhideWhenUsed/>
    <w:rsid w:val="009D5F69"/>
    <w:pPr>
      <w:spacing w:before="0" w:after="0"/>
      <w:jc w:val="left"/>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D5F69"/>
    <w:rPr>
      <w:rFonts w:ascii="Arial" w:eastAsia="Arial" w:hAnsi="Arial"/>
      <w:b/>
      <w:bCs/>
      <w:lang w:eastAsia="en-US"/>
    </w:rPr>
  </w:style>
  <w:style w:type="paragraph" w:customStyle="1" w:styleId="MIRSubpara">
    <w:name w:val="MIR Subpara"/>
    <w:basedOn w:val="Normal"/>
    <w:qFormat/>
    <w:rsid w:val="00AF0BB5"/>
    <w:pPr>
      <w:numPr>
        <w:ilvl w:val="1"/>
        <w:numId w:val="4"/>
      </w:numPr>
      <w:spacing w:before="100" w:line="300" w:lineRule="atLeast"/>
    </w:pPr>
    <w:rPr>
      <w:sz w:val="22"/>
      <w:szCs w:val="22"/>
      <w:lang w:eastAsia="en-AU"/>
    </w:rPr>
  </w:style>
  <w:style w:type="paragraph" w:customStyle="1" w:styleId="MIRsubsubsubpara">
    <w:name w:val="MIR subsubsubpara"/>
    <w:basedOn w:val="Normal"/>
    <w:qFormat/>
    <w:rsid w:val="00AF0BB5"/>
    <w:pPr>
      <w:numPr>
        <w:ilvl w:val="3"/>
        <w:numId w:val="4"/>
      </w:numPr>
      <w:spacing w:before="100" w:line="300" w:lineRule="atLeast"/>
    </w:pPr>
    <w:rPr>
      <w:sz w:val="22"/>
      <w:szCs w:val="22"/>
      <w:lang w:eastAsia="en-AU"/>
    </w:rPr>
  </w:style>
  <w:style w:type="paragraph" w:customStyle="1" w:styleId="MIRBodyText">
    <w:name w:val="MIR Body Text"/>
    <w:basedOn w:val="Normal"/>
    <w:link w:val="MIRBodyTextChar"/>
    <w:qFormat/>
    <w:rsid w:val="00AF0BB5"/>
    <w:pPr>
      <w:numPr>
        <w:numId w:val="4"/>
      </w:numPr>
      <w:tabs>
        <w:tab w:val="left" w:pos="851"/>
      </w:tabs>
      <w:spacing w:before="200" w:line="300" w:lineRule="atLeast"/>
    </w:pPr>
    <w:rPr>
      <w:sz w:val="22"/>
      <w:szCs w:val="22"/>
      <w:lang w:eastAsia="en-AU"/>
    </w:rPr>
  </w:style>
  <w:style w:type="character" w:customStyle="1" w:styleId="MIRBodyTextChar">
    <w:name w:val="MIR Body Text Char"/>
    <w:basedOn w:val="DefaultParagraphFont"/>
    <w:link w:val="MIRBodyText"/>
    <w:rsid w:val="00AF0BB5"/>
    <w:rPr>
      <w:sz w:val="22"/>
      <w:szCs w:val="22"/>
    </w:rPr>
  </w:style>
  <w:style w:type="paragraph" w:customStyle="1" w:styleId="MIRSubsubpara">
    <w:name w:val="MIR Subsubpara"/>
    <w:basedOn w:val="Normal"/>
    <w:qFormat/>
    <w:rsid w:val="00AF0BB5"/>
    <w:pPr>
      <w:numPr>
        <w:ilvl w:val="2"/>
        <w:numId w:val="4"/>
      </w:numPr>
      <w:spacing w:before="100" w:line="300" w:lineRule="atLeast"/>
    </w:pPr>
    <w:rPr>
      <w:sz w:val="22"/>
      <w:szCs w:val="22"/>
      <w:lang w:eastAsia="en-AU"/>
    </w:rPr>
  </w:style>
  <w:style w:type="character" w:customStyle="1" w:styleId="HeaderChar">
    <w:name w:val="Header Char"/>
    <w:basedOn w:val="DefaultParagraphFont"/>
    <w:link w:val="Header"/>
    <w:uiPriority w:val="99"/>
    <w:rsid w:val="00871C43"/>
    <w:rPr>
      <w:sz w:val="24"/>
      <w:szCs w:val="24"/>
      <w:lang w:eastAsia="en-US"/>
    </w:rPr>
  </w:style>
  <w:style w:type="paragraph" w:styleId="Revision">
    <w:name w:val="Revision"/>
    <w:hidden/>
    <w:uiPriority w:val="99"/>
    <w:semiHidden/>
    <w:rsid w:val="00972567"/>
    <w:rPr>
      <w:sz w:val="24"/>
      <w:szCs w:val="24"/>
      <w:lang w:eastAsia="en-US"/>
    </w:rPr>
  </w:style>
  <w:style w:type="character" w:customStyle="1" w:styleId="FooterChar">
    <w:name w:val="Footer Char"/>
    <w:basedOn w:val="DefaultParagraphFont"/>
    <w:link w:val="Footer"/>
    <w:uiPriority w:val="99"/>
    <w:rsid w:val="007B3099"/>
    <w:rPr>
      <w:sz w:val="24"/>
      <w:szCs w:val="24"/>
      <w:lang w:eastAsia="en-US"/>
    </w:rPr>
  </w:style>
  <w:style w:type="table" w:styleId="TableGrid">
    <w:name w:val="Table Grid"/>
    <w:basedOn w:val="TableNormal"/>
    <w:uiPriority w:val="59"/>
    <w:rsid w:val="0033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47DA4"/>
    <w:rPr>
      <w:sz w:val="20"/>
      <w:szCs w:val="20"/>
    </w:rPr>
  </w:style>
  <w:style w:type="character" w:customStyle="1" w:styleId="FootnoteTextChar">
    <w:name w:val="Footnote Text Char"/>
    <w:basedOn w:val="DefaultParagraphFont"/>
    <w:link w:val="FootnoteText"/>
    <w:uiPriority w:val="99"/>
    <w:semiHidden/>
    <w:rsid w:val="00E47DA4"/>
    <w:rPr>
      <w:lang w:eastAsia="en-US"/>
    </w:rPr>
  </w:style>
  <w:style w:type="character" w:styleId="FootnoteReference">
    <w:name w:val="footnote reference"/>
    <w:basedOn w:val="DefaultParagraphFont"/>
    <w:uiPriority w:val="99"/>
    <w:semiHidden/>
    <w:unhideWhenUsed/>
    <w:rsid w:val="00E47D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F"/>
    <w:rPr>
      <w:sz w:val="24"/>
      <w:szCs w:val="24"/>
      <w:lang w:eastAsia="en-US"/>
    </w:rPr>
  </w:style>
  <w:style w:type="paragraph" w:styleId="Heading2">
    <w:name w:val="heading 2"/>
    <w:aliases w:val="ABA Heading 2 - Numbered 2"/>
    <w:next w:val="Heading3"/>
    <w:link w:val="Heading2Char"/>
    <w:uiPriority w:val="9"/>
    <w:unhideWhenUsed/>
    <w:qFormat/>
    <w:rsid w:val="00374BEA"/>
    <w:pPr>
      <w:keepNext/>
      <w:keepLines/>
      <w:numPr>
        <w:numId w:val="2"/>
      </w:numPr>
      <w:spacing w:before="300"/>
      <w:ind w:left="0" w:firstLine="0"/>
      <w:outlineLvl w:val="1"/>
    </w:pPr>
    <w:rPr>
      <w:rFonts w:ascii="Arial" w:hAnsi="Arial"/>
      <w:b/>
      <w:bCs/>
      <w:color w:val="2D1958"/>
      <w:sz w:val="26"/>
      <w:szCs w:val="22"/>
    </w:rPr>
  </w:style>
  <w:style w:type="paragraph" w:styleId="Heading3">
    <w:name w:val="heading 3"/>
    <w:aliases w:val="ABA Heading 3 - Numbered 3"/>
    <w:basedOn w:val="Heading2"/>
    <w:next w:val="Heading4"/>
    <w:link w:val="Heading3Char"/>
    <w:uiPriority w:val="9"/>
    <w:unhideWhenUsed/>
    <w:qFormat/>
    <w:rsid w:val="00374BEA"/>
    <w:pPr>
      <w:numPr>
        <w:ilvl w:val="1"/>
      </w:numPr>
      <w:spacing w:before="200"/>
      <w:outlineLvl w:val="2"/>
    </w:pPr>
    <w:rPr>
      <w:bCs w:val="0"/>
      <w:color w:val="002F5F"/>
      <w:sz w:val="20"/>
      <w:szCs w:val="20"/>
    </w:rPr>
  </w:style>
  <w:style w:type="paragraph" w:styleId="Heading4">
    <w:name w:val="heading 4"/>
    <w:aliases w:val="ABA Heading 4 - Numbered 4"/>
    <w:basedOn w:val="Heading3"/>
    <w:next w:val="Normal"/>
    <w:link w:val="Heading4Char"/>
    <w:uiPriority w:val="9"/>
    <w:unhideWhenUsed/>
    <w:qFormat/>
    <w:rsid w:val="00374BEA"/>
    <w:pPr>
      <w:numPr>
        <w:ilvl w:val="2"/>
      </w:numPr>
      <w:ind w:left="0" w:firstLine="0"/>
      <w:outlineLvl w:val="3"/>
    </w:pPr>
    <w:rPr>
      <w:bCs/>
      <w:iCs/>
      <w:color w:val="auto"/>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298C"/>
    <w:pPr>
      <w:tabs>
        <w:tab w:val="center" w:pos="4153"/>
        <w:tab w:val="right" w:pos="8306"/>
      </w:tabs>
    </w:pPr>
  </w:style>
  <w:style w:type="paragraph" w:styleId="Footer">
    <w:name w:val="footer"/>
    <w:basedOn w:val="Normal"/>
    <w:link w:val="FooterChar"/>
    <w:uiPriority w:val="99"/>
    <w:rsid w:val="0009298C"/>
    <w:pPr>
      <w:tabs>
        <w:tab w:val="center" w:pos="4153"/>
        <w:tab w:val="right" w:pos="8306"/>
      </w:tabs>
    </w:pPr>
  </w:style>
  <w:style w:type="paragraph" w:customStyle="1" w:styleId="Default">
    <w:name w:val="Default"/>
    <w:rsid w:val="0019012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0028"/>
    <w:rPr>
      <w:color w:val="0000FF"/>
      <w:u w:val="single"/>
    </w:rPr>
  </w:style>
  <w:style w:type="character" w:customStyle="1" w:styleId="Heading2Char">
    <w:name w:val="Heading 2 Char"/>
    <w:aliases w:val="ABA Heading 2 - Numbered 2 Char"/>
    <w:basedOn w:val="DefaultParagraphFont"/>
    <w:link w:val="Heading2"/>
    <w:uiPriority w:val="9"/>
    <w:rsid w:val="00374BEA"/>
    <w:rPr>
      <w:rFonts w:ascii="Arial" w:hAnsi="Arial"/>
      <w:b/>
      <w:bCs/>
      <w:color w:val="2D1958"/>
      <w:sz w:val="26"/>
      <w:szCs w:val="22"/>
    </w:rPr>
  </w:style>
  <w:style w:type="character" w:customStyle="1" w:styleId="Heading3Char">
    <w:name w:val="Heading 3 Char"/>
    <w:aliases w:val="ABA Heading 3 - Numbered 3 Char"/>
    <w:basedOn w:val="DefaultParagraphFont"/>
    <w:link w:val="Heading3"/>
    <w:uiPriority w:val="9"/>
    <w:rsid w:val="00374BEA"/>
    <w:rPr>
      <w:rFonts w:ascii="Arial" w:hAnsi="Arial"/>
      <w:b/>
      <w:color w:val="002F5F"/>
    </w:rPr>
  </w:style>
  <w:style w:type="character" w:customStyle="1" w:styleId="Heading4Char">
    <w:name w:val="Heading 4 Char"/>
    <w:aliases w:val="ABA Heading 4 - Numbered 4 Char"/>
    <w:basedOn w:val="DefaultParagraphFont"/>
    <w:link w:val="Heading4"/>
    <w:uiPriority w:val="9"/>
    <w:rsid w:val="00374BEA"/>
    <w:rPr>
      <w:rFonts w:ascii="Arial" w:hAnsi="Arial"/>
      <w:b/>
      <w:bCs/>
      <w:iCs/>
      <w:sz w:val="22"/>
      <w:szCs w:val="19"/>
    </w:rPr>
  </w:style>
  <w:style w:type="paragraph" w:customStyle="1" w:styleId="ABALetterheadText">
    <w:name w:val="ABA Letterhead Text"/>
    <w:basedOn w:val="Normal"/>
    <w:qFormat/>
    <w:rsid w:val="00374BEA"/>
    <w:pPr>
      <w:spacing w:before="100" w:after="100" w:line="264" w:lineRule="auto"/>
      <w:jc w:val="both"/>
    </w:pPr>
    <w:rPr>
      <w:rFonts w:ascii="Arial" w:eastAsia="Arial" w:hAnsi="Arial"/>
      <w:sz w:val="22"/>
    </w:rPr>
  </w:style>
  <w:style w:type="character" w:styleId="CommentReference">
    <w:name w:val="annotation reference"/>
    <w:basedOn w:val="DefaultParagraphFont"/>
    <w:rsid w:val="00374BEA"/>
    <w:rPr>
      <w:sz w:val="16"/>
      <w:szCs w:val="16"/>
    </w:rPr>
  </w:style>
  <w:style w:type="paragraph" w:styleId="CommentText">
    <w:name w:val="annotation text"/>
    <w:basedOn w:val="Normal"/>
    <w:link w:val="CommentTextChar"/>
    <w:rsid w:val="00374BEA"/>
    <w:pPr>
      <w:spacing w:before="100" w:after="100"/>
      <w:jc w:val="both"/>
    </w:pPr>
    <w:rPr>
      <w:rFonts w:ascii="Arial" w:eastAsia="Arial" w:hAnsi="Arial"/>
      <w:sz w:val="20"/>
      <w:szCs w:val="20"/>
    </w:rPr>
  </w:style>
  <w:style w:type="character" w:customStyle="1" w:styleId="CommentTextChar">
    <w:name w:val="Comment Text Char"/>
    <w:basedOn w:val="DefaultParagraphFont"/>
    <w:link w:val="CommentText"/>
    <w:rsid w:val="00374BEA"/>
    <w:rPr>
      <w:rFonts w:ascii="Arial" w:eastAsia="Arial" w:hAnsi="Arial"/>
      <w:lang w:eastAsia="en-US"/>
    </w:rPr>
  </w:style>
  <w:style w:type="paragraph" w:styleId="BalloonText">
    <w:name w:val="Balloon Text"/>
    <w:basedOn w:val="Normal"/>
    <w:link w:val="BalloonTextChar"/>
    <w:uiPriority w:val="99"/>
    <w:semiHidden/>
    <w:unhideWhenUsed/>
    <w:rsid w:val="00374BEA"/>
    <w:rPr>
      <w:rFonts w:ascii="Tahoma" w:hAnsi="Tahoma" w:cs="Tahoma"/>
      <w:sz w:val="16"/>
      <w:szCs w:val="16"/>
    </w:rPr>
  </w:style>
  <w:style w:type="character" w:customStyle="1" w:styleId="BalloonTextChar">
    <w:name w:val="Balloon Text Char"/>
    <w:basedOn w:val="DefaultParagraphFont"/>
    <w:link w:val="BalloonText"/>
    <w:uiPriority w:val="99"/>
    <w:semiHidden/>
    <w:rsid w:val="00374BEA"/>
    <w:rPr>
      <w:rFonts w:ascii="Tahoma" w:hAnsi="Tahoma" w:cs="Tahoma"/>
      <w:sz w:val="16"/>
      <w:szCs w:val="16"/>
      <w:lang w:eastAsia="en-US"/>
    </w:rPr>
  </w:style>
  <w:style w:type="paragraph" w:customStyle="1" w:styleId="tblnote">
    <w:name w:val="tbl note"/>
    <w:basedOn w:val="Normal"/>
    <w:next w:val="tbltext"/>
    <w:qFormat/>
    <w:rsid w:val="00CB64F1"/>
    <w:pPr>
      <w:spacing w:before="120"/>
      <w:ind w:left="425"/>
    </w:pPr>
    <w:rPr>
      <w:rFonts w:ascii="Arial" w:hAnsi="Arial"/>
      <w:sz w:val="16"/>
      <w:szCs w:val="22"/>
      <w:lang w:eastAsia="en-AU"/>
    </w:rPr>
  </w:style>
  <w:style w:type="paragraph" w:customStyle="1" w:styleId="tbltext">
    <w:name w:val="tbl text"/>
    <w:basedOn w:val="Normal"/>
    <w:rsid w:val="00CB64F1"/>
    <w:pPr>
      <w:widowControl w:val="0"/>
      <w:spacing w:before="120" w:line="240" w:lineRule="atLeast"/>
    </w:pPr>
    <w:rPr>
      <w:rFonts w:ascii="Arial" w:hAnsi="Arial" w:cs="Arial"/>
      <w:sz w:val="18"/>
      <w:szCs w:val="18"/>
      <w:lang w:eastAsia="en-AU"/>
    </w:rPr>
  </w:style>
  <w:style w:type="paragraph" w:customStyle="1" w:styleId="tabletitlefullwidth">
    <w:name w:val="table title full width"/>
    <w:basedOn w:val="Normal"/>
    <w:rsid w:val="00CB64F1"/>
    <w:pPr>
      <w:keepNext/>
      <w:spacing w:before="360" w:after="120" w:line="240" w:lineRule="atLeast"/>
      <w:ind w:left="992" w:hanging="992"/>
    </w:pPr>
    <w:rPr>
      <w:rFonts w:ascii="Arial" w:hAnsi="Arial" w:cs="Arial"/>
      <w:b/>
      <w:sz w:val="20"/>
      <w:szCs w:val="20"/>
      <w:lang w:eastAsia="en-AU"/>
    </w:rPr>
  </w:style>
  <w:style w:type="paragraph" w:customStyle="1" w:styleId="tablehead">
    <w:name w:val="table head"/>
    <w:basedOn w:val="Normal"/>
    <w:rsid w:val="00CB64F1"/>
    <w:pPr>
      <w:keepNext/>
      <w:spacing w:before="120" w:line="240" w:lineRule="atLeast"/>
    </w:pPr>
    <w:rPr>
      <w:rFonts w:ascii="Arial" w:hAnsi="Arial" w:cs="Arial"/>
      <w:b/>
      <w:sz w:val="18"/>
      <w:szCs w:val="18"/>
      <w:lang w:eastAsia="en-AU"/>
    </w:rPr>
  </w:style>
  <w:style w:type="paragraph" w:styleId="ListParagraph">
    <w:name w:val="List Paragraph"/>
    <w:basedOn w:val="Normal"/>
    <w:uiPriority w:val="34"/>
    <w:qFormat/>
    <w:rsid w:val="00844113"/>
    <w:pPr>
      <w:ind w:left="720"/>
      <w:contextualSpacing/>
    </w:pPr>
  </w:style>
  <w:style w:type="paragraph" w:styleId="CommentSubject">
    <w:name w:val="annotation subject"/>
    <w:basedOn w:val="CommentText"/>
    <w:next w:val="CommentText"/>
    <w:link w:val="CommentSubjectChar"/>
    <w:uiPriority w:val="99"/>
    <w:semiHidden/>
    <w:unhideWhenUsed/>
    <w:rsid w:val="009D5F69"/>
    <w:pPr>
      <w:spacing w:before="0" w:after="0"/>
      <w:jc w:val="left"/>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9D5F69"/>
    <w:rPr>
      <w:rFonts w:ascii="Arial" w:eastAsia="Arial" w:hAnsi="Arial"/>
      <w:b/>
      <w:bCs/>
      <w:lang w:eastAsia="en-US"/>
    </w:rPr>
  </w:style>
  <w:style w:type="paragraph" w:customStyle="1" w:styleId="MIRSubpara">
    <w:name w:val="MIR Subpara"/>
    <w:basedOn w:val="Normal"/>
    <w:qFormat/>
    <w:rsid w:val="00AF0BB5"/>
    <w:pPr>
      <w:numPr>
        <w:ilvl w:val="1"/>
        <w:numId w:val="4"/>
      </w:numPr>
      <w:spacing w:before="100" w:line="300" w:lineRule="atLeast"/>
    </w:pPr>
    <w:rPr>
      <w:sz w:val="22"/>
      <w:szCs w:val="22"/>
      <w:lang w:eastAsia="en-AU"/>
    </w:rPr>
  </w:style>
  <w:style w:type="paragraph" w:customStyle="1" w:styleId="MIRsubsubsubpara">
    <w:name w:val="MIR subsubsubpara"/>
    <w:basedOn w:val="Normal"/>
    <w:qFormat/>
    <w:rsid w:val="00AF0BB5"/>
    <w:pPr>
      <w:numPr>
        <w:ilvl w:val="3"/>
        <w:numId w:val="4"/>
      </w:numPr>
      <w:spacing w:before="100" w:line="300" w:lineRule="atLeast"/>
    </w:pPr>
    <w:rPr>
      <w:sz w:val="22"/>
      <w:szCs w:val="22"/>
      <w:lang w:eastAsia="en-AU"/>
    </w:rPr>
  </w:style>
  <w:style w:type="paragraph" w:customStyle="1" w:styleId="MIRBodyText">
    <w:name w:val="MIR Body Text"/>
    <w:basedOn w:val="Normal"/>
    <w:link w:val="MIRBodyTextChar"/>
    <w:qFormat/>
    <w:rsid w:val="00AF0BB5"/>
    <w:pPr>
      <w:numPr>
        <w:numId w:val="4"/>
      </w:numPr>
      <w:tabs>
        <w:tab w:val="left" w:pos="851"/>
      </w:tabs>
      <w:spacing w:before="200" w:line="300" w:lineRule="atLeast"/>
    </w:pPr>
    <w:rPr>
      <w:sz w:val="22"/>
      <w:szCs w:val="22"/>
      <w:lang w:eastAsia="en-AU"/>
    </w:rPr>
  </w:style>
  <w:style w:type="character" w:customStyle="1" w:styleId="MIRBodyTextChar">
    <w:name w:val="MIR Body Text Char"/>
    <w:basedOn w:val="DefaultParagraphFont"/>
    <w:link w:val="MIRBodyText"/>
    <w:rsid w:val="00AF0BB5"/>
    <w:rPr>
      <w:sz w:val="22"/>
      <w:szCs w:val="22"/>
    </w:rPr>
  </w:style>
  <w:style w:type="paragraph" w:customStyle="1" w:styleId="MIRSubsubpara">
    <w:name w:val="MIR Subsubpara"/>
    <w:basedOn w:val="Normal"/>
    <w:qFormat/>
    <w:rsid w:val="00AF0BB5"/>
    <w:pPr>
      <w:numPr>
        <w:ilvl w:val="2"/>
        <w:numId w:val="4"/>
      </w:numPr>
      <w:spacing w:before="100" w:line="300" w:lineRule="atLeast"/>
    </w:pPr>
    <w:rPr>
      <w:sz w:val="22"/>
      <w:szCs w:val="22"/>
      <w:lang w:eastAsia="en-AU"/>
    </w:rPr>
  </w:style>
  <w:style w:type="character" w:customStyle="1" w:styleId="HeaderChar">
    <w:name w:val="Header Char"/>
    <w:basedOn w:val="DefaultParagraphFont"/>
    <w:link w:val="Header"/>
    <w:uiPriority w:val="99"/>
    <w:rsid w:val="00871C43"/>
    <w:rPr>
      <w:sz w:val="24"/>
      <w:szCs w:val="24"/>
      <w:lang w:eastAsia="en-US"/>
    </w:rPr>
  </w:style>
  <w:style w:type="paragraph" w:styleId="Revision">
    <w:name w:val="Revision"/>
    <w:hidden/>
    <w:uiPriority w:val="99"/>
    <w:semiHidden/>
    <w:rsid w:val="00972567"/>
    <w:rPr>
      <w:sz w:val="24"/>
      <w:szCs w:val="24"/>
      <w:lang w:eastAsia="en-US"/>
    </w:rPr>
  </w:style>
  <w:style w:type="character" w:customStyle="1" w:styleId="FooterChar">
    <w:name w:val="Footer Char"/>
    <w:basedOn w:val="DefaultParagraphFont"/>
    <w:link w:val="Footer"/>
    <w:uiPriority w:val="99"/>
    <w:rsid w:val="007B3099"/>
    <w:rPr>
      <w:sz w:val="24"/>
      <w:szCs w:val="24"/>
      <w:lang w:eastAsia="en-US"/>
    </w:rPr>
  </w:style>
  <w:style w:type="table" w:styleId="TableGrid">
    <w:name w:val="Table Grid"/>
    <w:basedOn w:val="TableNormal"/>
    <w:uiPriority w:val="59"/>
    <w:rsid w:val="0033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47DA4"/>
    <w:rPr>
      <w:sz w:val="20"/>
      <w:szCs w:val="20"/>
    </w:rPr>
  </w:style>
  <w:style w:type="character" w:customStyle="1" w:styleId="FootnoteTextChar">
    <w:name w:val="Footnote Text Char"/>
    <w:basedOn w:val="DefaultParagraphFont"/>
    <w:link w:val="FootnoteText"/>
    <w:uiPriority w:val="99"/>
    <w:semiHidden/>
    <w:rsid w:val="00E47DA4"/>
    <w:rPr>
      <w:lang w:eastAsia="en-US"/>
    </w:rPr>
  </w:style>
  <w:style w:type="character" w:styleId="FootnoteReference">
    <w:name w:val="footnote reference"/>
    <w:basedOn w:val="DefaultParagraphFont"/>
    <w:uiPriority w:val="99"/>
    <w:semiHidden/>
    <w:unhideWhenUsed/>
    <w:rsid w:val="00E47D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59656">
      <w:bodyDiv w:val="1"/>
      <w:marLeft w:val="0"/>
      <w:marRight w:val="0"/>
      <w:marTop w:val="0"/>
      <w:marBottom w:val="0"/>
      <w:divBdr>
        <w:top w:val="none" w:sz="0" w:space="0" w:color="auto"/>
        <w:left w:val="none" w:sz="0" w:space="0" w:color="auto"/>
        <w:bottom w:val="none" w:sz="0" w:space="0" w:color="auto"/>
        <w:right w:val="none" w:sz="0" w:space="0" w:color="auto"/>
      </w:divBdr>
      <w:divsChild>
        <w:div w:id="1677921045">
          <w:marLeft w:val="0"/>
          <w:marRight w:val="0"/>
          <w:marTop w:val="0"/>
          <w:marBottom w:val="0"/>
          <w:divBdr>
            <w:top w:val="none" w:sz="0" w:space="0" w:color="auto"/>
            <w:left w:val="none" w:sz="0" w:space="0" w:color="auto"/>
            <w:bottom w:val="none" w:sz="0" w:space="0" w:color="auto"/>
            <w:right w:val="none" w:sz="0" w:space="0" w:color="auto"/>
          </w:divBdr>
          <w:divsChild>
            <w:div w:id="192962155">
              <w:marLeft w:val="0"/>
              <w:marRight w:val="0"/>
              <w:marTop w:val="0"/>
              <w:marBottom w:val="0"/>
              <w:divBdr>
                <w:top w:val="none" w:sz="0" w:space="0" w:color="auto"/>
                <w:left w:val="none" w:sz="0" w:space="0" w:color="auto"/>
                <w:bottom w:val="none" w:sz="0" w:space="0" w:color="auto"/>
                <w:right w:val="none" w:sz="0" w:space="0" w:color="auto"/>
              </w:divBdr>
              <w:divsChild>
                <w:div w:id="1009021573">
                  <w:marLeft w:val="0"/>
                  <w:marRight w:val="0"/>
                  <w:marTop w:val="0"/>
                  <w:marBottom w:val="0"/>
                  <w:divBdr>
                    <w:top w:val="none" w:sz="0" w:space="0" w:color="auto"/>
                    <w:left w:val="none" w:sz="0" w:space="0" w:color="auto"/>
                    <w:bottom w:val="none" w:sz="0" w:space="0" w:color="auto"/>
                    <w:right w:val="none" w:sz="0" w:space="0" w:color="auto"/>
                  </w:divBdr>
                  <w:divsChild>
                    <w:div w:id="2129469901">
                      <w:marLeft w:val="0"/>
                      <w:marRight w:val="0"/>
                      <w:marTop w:val="0"/>
                      <w:marBottom w:val="0"/>
                      <w:divBdr>
                        <w:top w:val="none" w:sz="0" w:space="0" w:color="auto"/>
                        <w:left w:val="none" w:sz="0" w:space="0" w:color="auto"/>
                        <w:bottom w:val="none" w:sz="0" w:space="0" w:color="auto"/>
                        <w:right w:val="none" w:sz="0" w:space="0" w:color="auto"/>
                      </w:divBdr>
                      <w:divsChild>
                        <w:div w:id="385180912">
                          <w:marLeft w:val="0"/>
                          <w:marRight w:val="0"/>
                          <w:marTop w:val="0"/>
                          <w:marBottom w:val="0"/>
                          <w:divBdr>
                            <w:top w:val="none" w:sz="0" w:space="0" w:color="auto"/>
                            <w:left w:val="none" w:sz="0" w:space="0" w:color="auto"/>
                            <w:bottom w:val="none" w:sz="0" w:space="0" w:color="auto"/>
                            <w:right w:val="none" w:sz="0" w:space="0" w:color="auto"/>
                          </w:divBdr>
                          <w:divsChild>
                            <w:div w:id="696081432">
                              <w:marLeft w:val="0"/>
                              <w:marRight w:val="0"/>
                              <w:marTop w:val="0"/>
                              <w:marBottom w:val="0"/>
                              <w:divBdr>
                                <w:top w:val="none" w:sz="0" w:space="0" w:color="auto"/>
                                <w:left w:val="none" w:sz="0" w:space="0" w:color="auto"/>
                                <w:bottom w:val="none" w:sz="0" w:space="0" w:color="auto"/>
                                <w:right w:val="none" w:sz="0" w:space="0" w:color="auto"/>
                              </w:divBdr>
                              <w:divsChild>
                                <w:div w:id="1956673492">
                                  <w:marLeft w:val="0"/>
                                  <w:marRight w:val="0"/>
                                  <w:marTop w:val="0"/>
                                  <w:marBottom w:val="0"/>
                                  <w:divBdr>
                                    <w:top w:val="none" w:sz="0" w:space="0" w:color="auto"/>
                                    <w:left w:val="none" w:sz="0" w:space="0" w:color="auto"/>
                                    <w:bottom w:val="none" w:sz="0" w:space="0" w:color="auto"/>
                                    <w:right w:val="none" w:sz="0" w:space="0" w:color="auto"/>
                                  </w:divBdr>
                                  <w:divsChild>
                                    <w:div w:id="2106612055">
                                      <w:marLeft w:val="0"/>
                                      <w:marRight w:val="0"/>
                                      <w:marTop w:val="0"/>
                                      <w:marBottom w:val="0"/>
                                      <w:divBdr>
                                        <w:top w:val="none" w:sz="0" w:space="0" w:color="auto"/>
                                        <w:left w:val="none" w:sz="0" w:space="0" w:color="auto"/>
                                        <w:bottom w:val="none" w:sz="0" w:space="0" w:color="auto"/>
                                        <w:right w:val="none" w:sz="0" w:space="0" w:color="auto"/>
                                      </w:divBdr>
                                      <w:divsChild>
                                        <w:div w:id="2107338403">
                                          <w:marLeft w:val="0"/>
                                          <w:marRight w:val="0"/>
                                          <w:marTop w:val="0"/>
                                          <w:marBottom w:val="0"/>
                                          <w:divBdr>
                                            <w:top w:val="none" w:sz="0" w:space="0" w:color="auto"/>
                                            <w:left w:val="none" w:sz="0" w:space="0" w:color="auto"/>
                                            <w:bottom w:val="none" w:sz="0" w:space="0" w:color="auto"/>
                                            <w:right w:val="none" w:sz="0" w:space="0" w:color="auto"/>
                                          </w:divBdr>
                                          <w:divsChild>
                                            <w:div w:id="718286327">
                                              <w:marLeft w:val="0"/>
                                              <w:marRight w:val="0"/>
                                              <w:marTop w:val="0"/>
                                              <w:marBottom w:val="0"/>
                                              <w:divBdr>
                                                <w:top w:val="none" w:sz="0" w:space="0" w:color="auto"/>
                                                <w:left w:val="none" w:sz="0" w:space="0" w:color="auto"/>
                                                <w:bottom w:val="none" w:sz="0" w:space="0" w:color="auto"/>
                                                <w:right w:val="none" w:sz="0" w:space="0" w:color="auto"/>
                                              </w:divBdr>
                                              <w:divsChild>
                                                <w:div w:id="765416875">
                                                  <w:marLeft w:val="0"/>
                                                  <w:marRight w:val="0"/>
                                                  <w:marTop w:val="0"/>
                                                  <w:marBottom w:val="0"/>
                                                  <w:divBdr>
                                                    <w:top w:val="none" w:sz="0" w:space="0" w:color="auto"/>
                                                    <w:left w:val="none" w:sz="0" w:space="0" w:color="auto"/>
                                                    <w:bottom w:val="none" w:sz="0" w:space="0" w:color="auto"/>
                                                    <w:right w:val="none" w:sz="0" w:space="0" w:color="auto"/>
                                                  </w:divBdr>
                                                  <w:divsChild>
                                                    <w:div w:id="10704">
                                                      <w:marLeft w:val="0"/>
                                                      <w:marRight w:val="0"/>
                                                      <w:marTop w:val="0"/>
                                                      <w:marBottom w:val="0"/>
                                                      <w:divBdr>
                                                        <w:top w:val="none" w:sz="0" w:space="0" w:color="auto"/>
                                                        <w:left w:val="none" w:sz="0" w:space="0" w:color="auto"/>
                                                        <w:bottom w:val="none" w:sz="0" w:space="0" w:color="auto"/>
                                                        <w:right w:val="none" w:sz="0" w:space="0" w:color="auto"/>
                                                      </w:divBdr>
                                                      <w:divsChild>
                                                        <w:div w:id="1373766543">
                                                          <w:marLeft w:val="0"/>
                                                          <w:marRight w:val="0"/>
                                                          <w:marTop w:val="0"/>
                                                          <w:marBottom w:val="0"/>
                                                          <w:divBdr>
                                                            <w:top w:val="none" w:sz="0" w:space="0" w:color="auto"/>
                                                            <w:left w:val="none" w:sz="0" w:space="0" w:color="auto"/>
                                                            <w:bottom w:val="none" w:sz="0" w:space="0" w:color="auto"/>
                                                            <w:right w:val="none" w:sz="0" w:space="0" w:color="auto"/>
                                                          </w:divBdr>
                                                          <w:divsChild>
                                                            <w:div w:id="1556815202">
                                                              <w:marLeft w:val="0"/>
                                                              <w:marRight w:val="0"/>
                                                              <w:marTop w:val="0"/>
                                                              <w:marBottom w:val="0"/>
                                                              <w:divBdr>
                                                                <w:top w:val="none" w:sz="0" w:space="0" w:color="auto"/>
                                                                <w:left w:val="none" w:sz="0" w:space="0" w:color="auto"/>
                                                                <w:bottom w:val="none" w:sz="0" w:space="0" w:color="auto"/>
                                                                <w:right w:val="none" w:sz="0" w:space="0" w:color="auto"/>
                                                              </w:divBdr>
                                                              <w:divsChild>
                                                                <w:div w:id="35131769">
                                                                  <w:marLeft w:val="0"/>
                                                                  <w:marRight w:val="0"/>
                                                                  <w:marTop w:val="0"/>
                                                                  <w:marBottom w:val="0"/>
                                                                  <w:divBdr>
                                                                    <w:top w:val="none" w:sz="0" w:space="0" w:color="auto"/>
                                                                    <w:left w:val="none" w:sz="0" w:space="0" w:color="auto"/>
                                                                    <w:bottom w:val="none" w:sz="0" w:space="0" w:color="auto"/>
                                                                    <w:right w:val="none" w:sz="0" w:space="0" w:color="auto"/>
                                                                  </w:divBdr>
                                                                  <w:divsChild>
                                                                    <w:div w:id="1999531746">
                                                                      <w:marLeft w:val="0"/>
                                                                      <w:marRight w:val="0"/>
                                                                      <w:marTop w:val="0"/>
                                                                      <w:marBottom w:val="0"/>
                                                                      <w:divBdr>
                                                                        <w:top w:val="none" w:sz="0" w:space="0" w:color="auto"/>
                                                                        <w:left w:val="none" w:sz="0" w:space="0" w:color="auto"/>
                                                                        <w:bottom w:val="none" w:sz="0" w:space="0" w:color="auto"/>
                                                                        <w:right w:val="none" w:sz="0" w:space="0" w:color="auto"/>
                                                                      </w:divBdr>
                                                                      <w:divsChild>
                                                                        <w:div w:id="1303660758">
                                                                          <w:marLeft w:val="0"/>
                                                                          <w:marRight w:val="0"/>
                                                                          <w:marTop w:val="0"/>
                                                                          <w:marBottom w:val="0"/>
                                                                          <w:divBdr>
                                                                            <w:top w:val="none" w:sz="0" w:space="0" w:color="auto"/>
                                                                            <w:left w:val="none" w:sz="0" w:space="0" w:color="auto"/>
                                                                            <w:bottom w:val="none" w:sz="0" w:space="0" w:color="auto"/>
                                                                            <w:right w:val="none" w:sz="0" w:space="0" w:color="auto"/>
                                                                          </w:divBdr>
                                                                          <w:divsChild>
                                                                            <w:div w:id="1887596044">
                                                                              <w:marLeft w:val="0"/>
                                                                              <w:marRight w:val="0"/>
                                                                              <w:marTop w:val="0"/>
                                                                              <w:marBottom w:val="0"/>
                                                                              <w:divBdr>
                                                                                <w:top w:val="none" w:sz="0" w:space="0" w:color="auto"/>
                                                                                <w:left w:val="none" w:sz="0" w:space="0" w:color="auto"/>
                                                                                <w:bottom w:val="none" w:sz="0" w:space="0" w:color="auto"/>
                                                                                <w:right w:val="none" w:sz="0" w:space="0" w:color="auto"/>
                                                                              </w:divBdr>
                                                                            </w:div>
                                                                            <w:div w:id="1654410049">
                                                                              <w:marLeft w:val="0"/>
                                                                              <w:marRight w:val="0"/>
                                                                              <w:marTop w:val="0"/>
                                                                              <w:marBottom w:val="0"/>
                                                                              <w:divBdr>
                                                                                <w:top w:val="none" w:sz="0" w:space="0" w:color="auto"/>
                                                                                <w:left w:val="none" w:sz="0" w:space="0" w:color="auto"/>
                                                                                <w:bottom w:val="none" w:sz="0" w:space="0" w:color="auto"/>
                                                                                <w:right w:val="none" w:sz="0" w:space="0" w:color="auto"/>
                                                                              </w:divBdr>
                                                                            </w:div>
                                                                            <w:div w:id="657614272">
                                                                              <w:marLeft w:val="0"/>
                                                                              <w:marRight w:val="0"/>
                                                                              <w:marTop w:val="0"/>
                                                                              <w:marBottom w:val="0"/>
                                                                              <w:divBdr>
                                                                                <w:top w:val="none" w:sz="0" w:space="0" w:color="auto"/>
                                                                                <w:left w:val="none" w:sz="0" w:space="0" w:color="auto"/>
                                                                                <w:bottom w:val="none" w:sz="0" w:space="0" w:color="auto"/>
                                                                                <w:right w:val="none" w:sz="0" w:space="0" w:color="auto"/>
                                                                              </w:divBdr>
                                                                            </w:div>
                                                                            <w:div w:id="905649013">
                                                                              <w:marLeft w:val="0"/>
                                                                              <w:marRight w:val="0"/>
                                                                              <w:marTop w:val="0"/>
                                                                              <w:marBottom w:val="0"/>
                                                                              <w:divBdr>
                                                                                <w:top w:val="none" w:sz="0" w:space="0" w:color="auto"/>
                                                                                <w:left w:val="none" w:sz="0" w:space="0" w:color="auto"/>
                                                                                <w:bottom w:val="none" w:sz="0" w:space="0" w:color="auto"/>
                                                                                <w:right w:val="none" w:sz="0" w:space="0" w:color="auto"/>
                                                                              </w:divBdr>
                                                                              <w:divsChild>
                                                                                <w:div w:id="409155644">
                                                                                  <w:marLeft w:val="0"/>
                                                                                  <w:marRight w:val="0"/>
                                                                                  <w:marTop w:val="0"/>
                                                                                  <w:marBottom w:val="0"/>
                                                                                  <w:divBdr>
                                                                                    <w:top w:val="none" w:sz="0" w:space="0" w:color="auto"/>
                                                                                    <w:left w:val="none" w:sz="0" w:space="0" w:color="auto"/>
                                                                                    <w:bottom w:val="none" w:sz="0" w:space="0" w:color="auto"/>
                                                                                    <w:right w:val="none" w:sz="0" w:space="0" w:color="auto"/>
                                                                                  </w:divBdr>
                                                                                </w:div>
                                                                                <w:div w:id="2070223171">
                                                                                  <w:marLeft w:val="0"/>
                                                                                  <w:marRight w:val="0"/>
                                                                                  <w:marTop w:val="0"/>
                                                                                  <w:marBottom w:val="0"/>
                                                                                  <w:divBdr>
                                                                                    <w:top w:val="none" w:sz="0" w:space="0" w:color="auto"/>
                                                                                    <w:left w:val="none" w:sz="0" w:space="0" w:color="auto"/>
                                                                                    <w:bottom w:val="none" w:sz="0" w:space="0" w:color="auto"/>
                                                                                    <w:right w:val="none" w:sz="0" w:space="0" w:color="auto"/>
                                                                                  </w:divBdr>
                                                                                </w:div>
                                                                                <w:div w:id="688483214">
                                                                                  <w:marLeft w:val="0"/>
                                                                                  <w:marRight w:val="0"/>
                                                                                  <w:marTop w:val="0"/>
                                                                                  <w:marBottom w:val="0"/>
                                                                                  <w:divBdr>
                                                                                    <w:top w:val="none" w:sz="0" w:space="0" w:color="auto"/>
                                                                                    <w:left w:val="none" w:sz="0" w:space="0" w:color="auto"/>
                                                                                    <w:bottom w:val="none" w:sz="0" w:space="0" w:color="auto"/>
                                                                                    <w:right w:val="none" w:sz="0" w:space="0" w:color="auto"/>
                                                                                  </w:divBdr>
                                                                                </w:div>
                                                                                <w:div w:id="1191065610">
                                                                                  <w:marLeft w:val="0"/>
                                                                                  <w:marRight w:val="0"/>
                                                                                  <w:marTop w:val="0"/>
                                                                                  <w:marBottom w:val="0"/>
                                                                                  <w:divBdr>
                                                                                    <w:top w:val="none" w:sz="0" w:space="0" w:color="auto"/>
                                                                                    <w:left w:val="none" w:sz="0" w:space="0" w:color="auto"/>
                                                                                    <w:bottom w:val="none" w:sz="0" w:space="0" w:color="auto"/>
                                                                                    <w:right w:val="none" w:sz="0" w:space="0" w:color="auto"/>
                                                                                  </w:divBdr>
                                                                                </w:div>
                                                                                <w:div w:id="28649605">
                                                                                  <w:marLeft w:val="0"/>
                                                                                  <w:marRight w:val="0"/>
                                                                                  <w:marTop w:val="0"/>
                                                                                  <w:marBottom w:val="0"/>
                                                                                  <w:divBdr>
                                                                                    <w:top w:val="none" w:sz="0" w:space="0" w:color="auto"/>
                                                                                    <w:left w:val="none" w:sz="0" w:space="0" w:color="auto"/>
                                                                                    <w:bottom w:val="none" w:sz="0" w:space="0" w:color="auto"/>
                                                                                    <w:right w:val="none" w:sz="0" w:space="0" w:color="auto"/>
                                                                                  </w:divBdr>
                                                                                </w:div>
                                                                                <w:div w:id="489516497">
                                                                                  <w:marLeft w:val="0"/>
                                                                                  <w:marRight w:val="0"/>
                                                                                  <w:marTop w:val="0"/>
                                                                                  <w:marBottom w:val="0"/>
                                                                                  <w:divBdr>
                                                                                    <w:top w:val="none" w:sz="0" w:space="0" w:color="auto"/>
                                                                                    <w:left w:val="none" w:sz="0" w:space="0" w:color="auto"/>
                                                                                    <w:bottom w:val="none" w:sz="0" w:space="0" w:color="auto"/>
                                                                                    <w:right w:val="none" w:sz="0" w:space="0" w:color="auto"/>
                                                                                  </w:divBdr>
                                                                                </w:div>
                                                                                <w:div w:id="23142987">
                                                                                  <w:marLeft w:val="0"/>
                                                                                  <w:marRight w:val="0"/>
                                                                                  <w:marTop w:val="0"/>
                                                                                  <w:marBottom w:val="0"/>
                                                                                  <w:divBdr>
                                                                                    <w:top w:val="none" w:sz="0" w:space="0" w:color="auto"/>
                                                                                    <w:left w:val="none" w:sz="0" w:space="0" w:color="auto"/>
                                                                                    <w:bottom w:val="none" w:sz="0" w:space="0" w:color="auto"/>
                                                                                    <w:right w:val="none" w:sz="0" w:space="0" w:color="auto"/>
                                                                                  </w:divBdr>
                                                                                </w:div>
                                                                                <w:div w:id="763260557">
                                                                                  <w:marLeft w:val="0"/>
                                                                                  <w:marRight w:val="0"/>
                                                                                  <w:marTop w:val="0"/>
                                                                                  <w:marBottom w:val="0"/>
                                                                                  <w:divBdr>
                                                                                    <w:top w:val="none" w:sz="0" w:space="0" w:color="auto"/>
                                                                                    <w:left w:val="none" w:sz="0" w:space="0" w:color="auto"/>
                                                                                    <w:bottom w:val="none" w:sz="0" w:space="0" w:color="auto"/>
                                                                                    <w:right w:val="none" w:sz="0" w:space="0" w:color="auto"/>
                                                                                  </w:divBdr>
                                                                                </w:div>
                                                                                <w:div w:id="775563947">
                                                                                  <w:marLeft w:val="0"/>
                                                                                  <w:marRight w:val="0"/>
                                                                                  <w:marTop w:val="0"/>
                                                                                  <w:marBottom w:val="0"/>
                                                                                  <w:divBdr>
                                                                                    <w:top w:val="none" w:sz="0" w:space="0" w:color="auto"/>
                                                                                    <w:left w:val="none" w:sz="0" w:space="0" w:color="auto"/>
                                                                                    <w:bottom w:val="none" w:sz="0" w:space="0" w:color="auto"/>
                                                                                    <w:right w:val="none" w:sz="0" w:space="0" w:color="auto"/>
                                                                                  </w:divBdr>
                                                                                </w:div>
                                                                                <w:div w:id="21707004">
                                                                                  <w:marLeft w:val="0"/>
                                                                                  <w:marRight w:val="0"/>
                                                                                  <w:marTop w:val="0"/>
                                                                                  <w:marBottom w:val="0"/>
                                                                                  <w:divBdr>
                                                                                    <w:top w:val="none" w:sz="0" w:space="0" w:color="auto"/>
                                                                                    <w:left w:val="none" w:sz="0" w:space="0" w:color="auto"/>
                                                                                    <w:bottom w:val="none" w:sz="0" w:space="0" w:color="auto"/>
                                                                                    <w:right w:val="none" w:sz="0" w:space="0" w:color="auto"/>
                                                                                  </w:divBdr>
                                                                                </w:div>
                                                                                <w:div w:id="688725562">
                                                                                  <w:marLeft w:val="0"/>
                                                                                  <w:marRight w:val="0"/>
                                                                                  <w:marTop w:val="0"/>
                                                                                  <w:marBottom w:val="0"/>
                                                                                  <w:divBdr>
                                                                                    <w:top w:val="none" w:sz="0" w:space="0" w:color="auto"/>
                                                                                    <w:left w:val="none" w:sz="0" w:space="0" w:color="auto"/>
                                                                                    <w:bottom w:val="none" w:sz="0" w:space="0" w:color="auto"/>
                                                                                    <w:right w:val="none" w:sz="0" w:space="0" w:color="auto"/>
                                                                                  </w:divBdr>
                                                                                </w:div>
                                                                                <w:div w:id="409351662">
                                                                                  <w:marLeft w:val="0"/>
                                                                                  <w:marRight w:val="0"/>
                                                                                  <w:marTop w:val="0"/>
                                                                                  <w:marBottom w:val="0"/>
                                                                                  <w:divBdr>
                                                                                    <w:top w:val="none" w:sz="0" w:space="0" w:color="auto"/>
                                                                                    <w:left w:val="none" w:sz="0" w:space="0" w:color="auto"/>
                                                                                    <w:bottom w:val="none" w:sz="0" w:space="0" w:color="auto"/>
                                                                                    <w:right w:val="none" w:sz="0" w:space="0" w:color="auto"/>
                                                                                  </w:divBdr>
                                                                                </w:div>
                                                                                <w:div w:id="193003646">
                                                                                  <w:marLeft w:val="0"/>
                                                                                  <w:marRight w:val="0"/>
                                                                                  <w:marTop w:val="0"/>
                                                                                  <w:marBottom w:val="0"/>
                                                                                  <w:divBdr>
                                                                                    <w:top w:val="none" w:sz="0" w:space="0" w:color="auto"/>
                                                                                    <w:left w:val="none" w:sz="0" w:space="0" w:color="auto"/>
                                                                                    <w:bottom w:val="none" w:sz="0" w:space="0" w:color="auto"/>
                                                                                    <w:right w:val="none" w:sz="0" w:space="0" w:color="auto"/>
                                                                                  </w:divBdr>
                                                                                </w:div>
                                                                                <w:div w:id="1933275325">
                                                                                  <w:marLeft w:val="0"/>
                                                                                  <w:marRight w:val="0"/>
                                                                                  <w:marTop w:val="0"/>
                                                                                  <w:marBottom w:val="0"/>
                                                                                  <w:divBdr>
                                                                                    <w:top w:val="none" w:sz="0" w:space="0" w:color="auto"/>
                                                                                    <w:left w:val="none" w:sz="0" w:space="0" w:color="auto"/>
                                                                                    <w:bottom w:val="none" w:sz="0" w:space="0" w:color="auto"/>
                                                                                    <w:right w:val="none" w:sz="0" w:space="0" w:color="auto"/>
                                                                                  </w:divBdr>
                                                                                </w:div>
                                                                                <w:div w:id="930511721">
                                                                                  <w:marLeft w:val="0"/>
                                                                                  <w:marRight w:val="0"/>
                                                                                  <w:marTop w:val="0"/>
                                                                                  <w:marBottom w:val="0"/>
                                                                                  <w:divBdr>
                                                                                    <w:top w:val="none" w:sz="0" w:space="0" w:color="auto"/>
                                                                                    <w:left w:val="none" w:sz="0" w:space="0" w:color="auto"/>
                                                                                    <w:bottom w:val="none" w:sz="0" w:space="0" w:color="auto"/>
                                                                                    <w:right w:val="none" w:sz="0" w:space="0" w:color="auto"/>
                                                                                  </w:divBdr>
                                                                                </w:div>
                                                                                <w:div w:id="361593721">
                                                                                  <w:marLeft w:val="0"/>
                                                                                  <w:marRight w:val="0"/>
                                                                                  <w:marTop w:val="0"/>
                                                                                  <w:marBottom w:val="0"/>
                                                                                  <w:divBdr>
                                                                                    <w:top w:val="none" w:sz="0" w:space="0" w:color="auto"/>
                                                                                    <w:left w:val="none" w:sz="0" w:space="0" w:color="auto"/>
                                                                                    <w:bottom w:val="none" w:sz="0" w:space="0" w:color="auto"/>
                                                                                    <w:right w:val="none" w:sz="0" w:space="0" w:color="auto"/>
                                                                                  </w:divBdr>
                                                                                </w:div>
                                                                                <w:div w:id="2128767260">
                                                                                  <w:marLeft w:val="0"/>
                                                                                  <w:marRight w:val="0"/>
                                                                                  <w:marTop w:val="0"/>
                                                                                  <w:marBottom w:val="0"/>
                                                                                  <w:divBdr>
                                                                                    <w:top w:val="none" w:sz="0" w:space="0" w:color="auto"/>
                                                                                    <w:left w:val="none" w:sz="0" w:space="0" w:color="auto"/>
                                                                                    <w:bottom w:val="none" w:sz="0" w:space="0" w:color="auto"/>
                                                                                    <w:right w:val="none" w:sz="0" w:space="0" w:color="auto"/>
                                                                                  </w:divBdr>
                                                                                </w:div>
                                                                                <w:div w:id="2135980240">
                                                                                  <w:marLeft w:val="0"/>
                                                                                  <w:marRight w:val="0"/>
                                                                                  <w:marTop w:val="0"/>
                                                                                  <w:marBottom w:val="0"/>
                                                                                  <w:divBdr>
                                                                                    <w:top w:val="none" w:sz="0" w:space="0" w:color="auto"/>
                                                                                    <w:left w:val="none" w:sz="0" w:space="0" w:color="auto"/>
                                                                                    <w:bottom w:val="none" w:sz="0" w:space="0" w:color="auto"/>
                                                                                    <w:right w:val="none" w:sz="0" w:space="0" w:color="auto"/>
                                                                                  </w:divBdr>
                                                                                </w:div>
                                                                                <w:div w:id="1604456183">
                                                                                  <w:marLeft w:val="0"/>
                                                                                  <w:marRight w:val="0"/>
                                                                                  <w:marTop w:val="0"/>
                                                                                  <w:marBottom w:val="0"/>
                                                                                  <w:divBdr>
                                                                                    <w:top w:val="none" w:sz="0" w:space="0" w:color="auto"/>
                                                                                    <w:left w:val="none" w:sz="0" w:space="0" w:color="auto"/>
                                                                                    <w:bottom w:val="none" w:sz="0" w:space="0" w:color="auto"/>
                                                                                    <w:right w:val="none" w:sz="0" w:space="0" w:color="auto"/>
                                                                                  </w:divBdr>
                                                                                </w:div>
                                                                                <w:div w:id="715618522">
                                                                                  <w:marLeft w:val="0"/>
                                                                                  <w:marRight w:val="0"/>
                                                                                  <w:marTop w:val="0"/>
                                                                                  <w:marBottom w:val="0"/>
                                                                                  <w:divBdr>
                                                                                    <w:top w:val="none" w:sz="0" w:space="0" w:color="auto"/>
                                                                                    <w:left w:val="none" w:sz="0" w:space="0" w:color="auto"/>
                                                                                    <w:bottom w:val="none" w:sz="0" w:space="0" w:color="auto"/>
                                                                                    <w:right w:val="none" w:sz="0" w:space="0" w:color="auto"/>
                                                                                  </w:divBdr>
                                                                                </w:div>
                                                                                <w:div w:id="2091386944">
                                                                                  <w:marLeft w:val="0"/>
                                                                                  <w:marRight w:val="0"/>
                                                                                  <w:marTop w:val="0"/>
                                                                                  <w:marBottom w:val="0"/>
                                                                                  <w:divBdr>
                                                                                    <w:top w:val="none" w:sz="0" w:space="0" w:color="auto"/>
                                                                                    <w:left w:val="none" w:sz="0" w:space="0" w:color="auto"/>
                                                                                    <w:bottom w:val="none" w:sz="0" w:space="0" w:color="auto"/>
                                                                                    <w:right w:val="none" w:sz="0" w:space="0" w:color="auto"/>
                                                                                  </w:divBdr>
                                                                                </w:div>
                                                                                <w:div w:id="291448082">
                                                                                  <w:marLeft w:val="0"/>
                                                                                  <w:marRight w:val="0"/>
                                                                                  <w:marTop w:val="0"/>
                                                                                  <w:marBottom w:val="0"/>
                                                                                  <w:divBdr>
                                                                                    <w:top w:val="none" w:sz="0" w:space="0" w:color="auto"/>
                                                                                    <w:left w:val="none" w:sz="0" w:space="0" w:color="auto"/>
                                                                                    <w:bottom w:val="none" w:sz="0" w:space="0" w:color="auto"/>
                                                                                    <w:right w:val="none" w:sz="0" w:space="0" w:color="auto"/>
                                                                                  </w:divBdr>
                                                                                </w:div>
                                                                              </w:divsChild>
                                                                            </w:div>
                                                                            <w:div w:id="1868331051">
                                                                              <w:marLeft w:val="0"/>
                                                                              <w:marRight w:val="0"/>
                                                                              <w:marTop w:val="0"/>
                                                                              <w:marBottom w:val="0"/>
                                                                              <w:divBdr>
                                                                                <w:top w:val="none" w:sz="0" w:space="0" w:color="auto"/>
                                                                                <w:left w:val="none" w:sz="0" w:space="0" w:color="auto"/>
                                                                                <w:bottom w:val="none" w:sz="0" w:space="0" w:color="auto"/>
                                                                                <w:right w:val="none" w:sz="0" w:space="0" w:color="auto"/>
                                                                              </w:divBdr>
                                                                            </w:div>
                                                                            <w:div w:id="657923708">
                                                                              <w:marLeft w:val="0"/>
                                                                              <w:marRight w:val="0"/>
                                                                              <w:marTop w:val="0"/>
                                                                              <w:marBottom w:val="0"/>
                                                                              <w:divBdr>
                                                                                <w:top w:val="none" w:sz="0" w:space="0" w:color="auto"/>
                                                                                <w:left w:val="none" w:sz="0" w:space="0" w:color="auto"/>
                                                                                <w:bottom w:val="none" w:sz="0" w:space="0" w:color="auto"/>
                                                                                <w:right w:val="none" w:sz="0" w:space="0" w:color="auto"/>
                                                                              </w:divBdr>
                                                                            </w:div>
                                                                            <w:div w:id="242036144">
                                                                              <w:marLeft w:val="0"/>
                                                                              <w:marRight w:val="0"/>
                                                                              <w:marTop w:val="0"/>
                                                                              <w:marBottom w:val="0"/>
                                                                              <w:divBdr>
                                                                                <w:top w:val="none" w:sz="0" w:space="0" w:color="auto"/>
                                                                                <w:left w:val="none" w:sz="0" w:space="0" w:color="auto"/>
                                                                                <w:bottom w:val="none" w:sz="0" w:space="0" w:color="auto"/>
                                                                                <w:right w:val="none" w:sz="0" w:space="0" w:color="auto"/>
                                                                              </w:divBdr>
                                                                            </w:div>
                                                                          </w:divsChild>
                                                                        </w:div>
                                                                        <w:div w:id="610936411">
                                                                          <w:marLeft w:val="0"/>
                                                                          <w:marRight w:val="0"/>
                                                                          <w:marTop w:val="0"/>
                                                                          <w:marBottom w:val="0"/>
                                                                          <w:divBdr>
                                                                            <w:top w:val="none" w:sz="0" w:space="0" w:color="auto"/>
                                                                            <w:left w:val="none" w:sz="0" w:space="0" w:color="auto"/>
                                                                            <w:bottom w:val="none" w:sz="0" w:space="0" w:color="auto"/>
                                                                            <w:right w:val="none" w:sz="0" w:space="0" w:color="auto"/>
                                                                          </w:divBdr>
                                                                          <w:divsChild>
                                                                            <w:div w:id="1385327279">
                                                                              <w:marLeft w:val="0"/>
                                                                              <w:marRight w:val="0"/>
                                                                              <w:marTop w:val="0"/>
                                                                              <w:marBottom w:val="0"/>
                                                                              <w:divBdr>
                                                                                <w:top w:val="none" w:sz="0" w:space="0" w:color="auto"/>
                                                                                <w:left w:val="none" w:sz="0" w:space="0" w:color="auto"/>
                                                                                <w:bottom w:val="none" w:sz="0" w:space="0" w:color="auto"/>
                                                                                <w:right w:val="none" w:sz="0" w:space="0" w:color="auto"/>
                                                                              </w:divBdr>
                                                                            </w:div>
                                                                            <w:div w:id="1892687691">
                                                                              <w:marLeft w:val="0"/>
                                                                              <w:marRight w:val="0"/>
                                                                              <w:marTop w:val="0"/>
                                                                              <w:marBottom w:val="0"/>
                                                                              <w:divBdr>
                                                                                <w:top w:val="none" w:sz="0" w:space="0" w:color="auto"/>
                                                                                <w:left w:val="none" w:sz="0" w:space="0" w:color="auto"/>
                                                                                <w:bottom w:val="none" w:sz="0" w:space="0" w:color="auto"/>
                                                                                <w:right w:val="none" w:sz="0" w:space="0" w:color="auto"/>
                                                                              </w:divBdr>
                                                                            </w:div>
                                                                            <w:div w:id="512688207">
                                                                              <w:marLeft w:val="0"/>
                                                                              <w:marRight w:val="0"/>
                                                                              <w:marTop w:val="0"/>
                                                                              <w:marBottom w:val="0"/>
                                                                              <w:divBdr>
                                                                                <w:top w:val="none" w:sz="0" w:space="0" w:color="auto"/>
                                                                                <w:left w:val="none" w:sz="0" w:space="0" w:color="auto"/>
                                                                                <w:bottom w:val="none" w:sz="0" w:space="0" w:color="auto"/>
                                                                                <w:right w:val="none" w:sz="0" w:space="0" w:color="auto"/>
                                                                              </w:divBdr>
                                                                            </w:div>
                                                                            <w:div w:id="527839253">
                                                                              <w:marLeft w:val="0"/>
                                                                              <w:marRight w:val="0"/>
                                                                              <w:marTop w:val="0"/>
                                                                              <w:marBottom w:val="0"/>
                                                                              <w:divBdr>
                                                                                <w:top w:val="none" w:sz="0" w:space="0" w:color="auto"/>
                                                                                <w:left w:val="none" w:sz="0" w:space="0" w:color="auto"/>
                                                                                <w:bottom w:val="none" w:sz="0" w:space="0" w:color="auto"/>
                                                                                <w:right w:val="none" w:sz="0" w:space="0" w:color="auto"/>
                                                                              </w:divBdr>
                                                                              <w:divsChild>
                                                                                <w:div w:id="1669015267">
                                                                                  <w:marLeft w:val="0"/>
                                                                                  <w:marRight w:val="0"/>
                                                                                  <w:marTop w:val="0"/>
                                                                                  <w:marBottom w:val="0"/>
                                                                                  <w:divBdr>
                                                                                    <w:top w:val="none" w:sz="0" w:space="0" w:color="auto"/>
                                                                                    <w:left w:val="none" w:sz="0" w:space="0" w:color="auto"/>
                                                                                    <w:bottom w:val="none" w:sz="0" w:space="0" w:color="auto"/>
                                                                                    <w:right w:val="none" w:sz="0" w:space="0" w:color="auto"/>
                                                                                  </w:divBdr>
                                                                                </w:div>
                                                                                <w:div w:id="1648902773">
                                                                                  <w:marLeft w:val="0"/>
                                                                                  <w:marRight w:val="0"/>
                                                                                  <w:marTop w:val="0"/>
                                                                                  <w:marBottom w:val="0"/>
                                                                                  <w:divBdr>
                                                                                    <w:top w:val="none" w:sz="0" w:space="0" w:color="auto"/>
                                                                                    <w:left w:val="none" w:sz="0" w:space="0" w:color="auto"/>
                                                                                    <w:bottom w:val="none" w:sz="0" w:space="0" w:color="auto"/>
                                                                                    <w:right w:val="none" w:sz="0" w:space="0" w:color="auto"/>
                                                                                  </w:divBdr>
                                                                                </w:div>
                                                                              </w:divsChild>
                                                                            </w:div>
                                                                            <w:div w:id="813527076">
                                                                              <w:marLeft w:val="0"/>
                                                                              <w:marRight w:val="0"/>
                                                                              <w:marTop w:val="0"/>
                                                                              <w:marBottom w:val="0"/>
                                                                              <w:divBdr>
                                                                                <w:top w:val="none" w:sz="0" w:space="0" w:color="auto"/>
                                                                                <w:left w:val="none" w:sz="0" w:space="0" w:color="auto"/>
                                                                                <w:bottom w:val="none" w:sz="0" w:space="0" w:color="auto"/>
                                                                                <w:right w:val="none" w:sz="0" w:space="0" w:color="auto"/>
                                                                              </w:divBdr>
                                                                            </w:div>
                                                                            <w:div w:id="1575890668">
                                                                              <w:marLeft w:val="0"/>
                                                                              <w:marRight w:val="0"/>
                                                                              <w:marTop w:val="0"/>
                                                                              <w:marBottom w:val="0"/>
                                                                              <w:divBdr>
                                                                                <w:top w:val="none" w:sz="0" w:space="0" w:color="auto"/>
                                                                                <w:left w:val="none" w:sz="0" w:space="0" w:color="auto"/>
                                                                                <w:bottom w:val="none" w:sz="0" w:space="0" w:color="auto"/>
                                                                                <w:right w:val="none" w:sz="0" w:space="0" w:color="auto"/>
                                                                              </w:divBdr>
                                                                              <w:divsChild>
                                                                                <w:div w:id="1007832225">
                                                                                  <w:marLeft w:val="0"/>
                                                                                  <w:marRight w:val="0"/>
                                                                                  <w:marTop w:val="0"/>
                                                                                  <w:marBottom w:val="0"/>
                                                                                  <w:divBdr>
                                                                                    <w:top w:val="none" w:sz="0" w:space="0" w:color="auto"/>
                                                                                    <w:left w:val="none" w:sz="0" w:space="0" w:color="auto"/>
                                                                                    <w:bottom w:val="none" w:sz="0" w:space="0" w:color="auto"/>
                                                                                    <w:right w:val="none" w:sz="0" w:space="0" w:color="auto"/>
                                                                                  </w:divBdr>
                                                                                </w:div>
                                                                                <w:div w:id="1275022150">
                                                                                  <w:marLeft w:val="0"/>
                                                                                  <w:marRight w:val="0"/>
                                                                                  <w:marTop w:val="0"/>
                                                                                  <w:marBottom w:val="0"/>
                                                                                  <w:divBdr>
                                                                                    <w:top w:val="none" w:sz="0" w:space="0" w:color="auto"/>
                                                                                    <w:left w:val="none" w:sz="0" w:space="0" w:color="auto"/>
                                                                                    <w:bottom w:val="none" w:sz="0" w:space="0" w:color="auto"/>
                                                                                    <w:right w:val="none" w:sz="0" w:space="0" w:color="auto"/>
                                                                                  </w:divBdr>
                                                                                </w:div>
                                                                              </w:divsChild>
                                                                            </w:div>
                                                                            <w:div w:id="888801561">
                                                                              <w:marLeft w:val="0"/>
                                                                              <w:marRight w:val="0"/>
                                                                              <w:marTop w:val="0"/>
                                                                              <w:marBottom w:val="0"/>
                                                                              <w:divBdr>
                                                                                <w:top w:val="none" w:sz="0" w:space="0" w:color="auto"/>
                                                                                <w:left w:val="none" w:sz="0" w:space="0" w:color="auto"/>
                                                                                <w:bottom w:val="none" w:sz="0" w:space="0" w:color="auto"/>
                                                                                <w:right w:val="none" w:sz="0" w:space="0" w:color="auto"/>
                                                                              </w:divBdr>
                                                                            </w:div>
                                                                            <w:div w:id="149254544">
                                                                              <w:marLeft w:val="0"/>
                                                                              <w:marRight w:val="0"/>
                                                                              <w:marTop w:val="0"/>
                                                                              <w:marBottom w:val="0"/>
                                                                              <w:divBdr>
                                                                                <w:top w:val="none" w:sz="0" w:space="0" w:color="auto"/>
                                                                                <w:left w:val="none" w:sz="0" w:space="0" w:color="auto"/>
                                                                                <w:bottom w:val="none" w:sz="0" w:space="0" w:color="auto"/>
                                                                                <w:right w:val="none" w:sz="0" w:space="0" w:color="auto"/>
                                                                              </w:divBdr>
                                                                            </w:div>
                                                                            <w:div w:id="823476407">
                                                                              <w:marLeft w:val="0"/>
                                                                              <w:marRight w:val="0"/>
                                                                              <w:marTop w:val="0"/>
                                                                              <w:marBottom w:val="0"/>
                                                                              <w:divBdr>
                                                                                <w:top w:val="none" w:sz="0" w:space="0" w:color="auto"/>
                                                                                <w:left w:val="none" w:sz="0" w:space="0" w:color="auto"/>
                                                                                <w:bottom w:val="none" w:sz="0" w:space="0" w:color="auto"/>
                                                                                <w:right w:val="none" w:sz="0" w:space="0" w:color="auto"/>
                                                                              </w:divBdr>
                                                                              <w:divsChild>
                                                                                <w:div w:id="1340959625">
                                                                                  <w:marLeft w:val="0"/>
                                                                                  <w:marRight w:val="0"/>
                                                                                  <w:marTop w:val="0"/>
                                                                                  <w:marBottom w:val="0"/>
                                                                                  <w:divBdr>
                                                                                    <w:top w:val="none" w:sz="0" w:space="0" w:color="auto"/>
                                                                                    <w:left w:val="none" w:sz="0" w:space="0" w:color="auto"/>
                                                                                    <w:bottom w:val="none" w:sz="0" w:space="0" w:color="auto"/>
                                                                                    <w:right w:val="none" w:sz="0" w:space="0" w:color="auto"/>
                                                                                  </w:divBdr>
                                                                                </w:div>
                                                                                <w:div w:id="391656806">
                                                                                  <w:marLeft w:val="0"/>
                                                                                  <w:marRight w:val="0"/>
                                                                                  <w:marTop w:val="0"/>
                                                                                  <w:marBottom w:val="0"/>
                                                                                  <w:divBdr>
                                                                                    <w:top w:val="none" w:sz="0" w:space="0" w:color="auto"/>
                                                                                    <w:left w:val="none" w:sz="0" w:space="0" w:color="auto"/>
                                                                                    <w:bottom w:val="none" w:sz="0" w:space="0" w:color="auto"/>
                                                                                    <w:right w:val="none" w:sz="0" w:space="0" w:color="auto"/>
                                                                                  </w:divBdr>
                                                                                </w:div>
                                                                              </w:divsChild>
                                                                            </w:div>
                                                                            <w:div w:id="904141599">
                                                                              <w:marLeft w:val="0"/>
                                                                              <w:marRight w:val="0"/>
                                                                              <w:marTop w:val="0"/>
                                                                              <w:marBottom w:val="0"/>
                                                                              <w:divBdr>
                                                                                <w:top w:val="none" w:sz="0" w:space="0" w:color="auto"/>
                                                                                <w:left w:val="none" w:sz="0" w:space="0" w:color="auto"/>
                                                                                <w:bottom w:val="none" w:sz="0" w:space="0" w:color="auto"/>
                                                                                <w:right w:val="none" w:sz="0" w:space="0" w:color="auto"/>
                                                                              </w:divBdr>
                                                                            </w:div>
                                                                            <w:div w:id="367603376">
                                                                              <w:marLeft w:val="0"/>
                                                                              <w:marRight w:val="0"/>
                                                                              <w:marTop w:val="0"/>
                                                                              <w:marBottom w:val="0"/>
                                                                              <w:divBdr>
                                                                                <w:top w:val="none" w:sz="0" w:space="0" w:color="auto"/>
                                                                                <w:left w:val="none" w:sz="0" w:space="0" w:color="auto"/>
                                                                                <w:bottom w:val="none" w:sz="0" w:space="0" w:color="auto"/>
                                                                                <w:right w:val="none" w:sz="0" w:space="0" w:color="auto"/>
                                                                              </w:divBdr>
                                                                            </w:div>
                                                                          </w:divsChild>
                                                                        </w:div>
                                                                        <w:div w:id="541789294">
                                                                          <w:marLeft w:val="0"/>
                                                                          <w:marRight w:val="0"/>
                                                                          <w:marTop w:val="0"/>
                                                                          <w:marBottom w:val="0"/>
                                                                          <w:divBdr>
                                                                            <w:top w:val="none" w:sz="0" w:space="0" w:color="auto"/>
                                                                            <w:left w:val="none" w:sz="0" w:space="0" w:color="auto"/>
                                                                            <w:bottom w:val="none" w:sz="0" w:space="0" w:color="auto"/>
                                                                            <w:right w:val="none" w:sz="0" w:space="0" w:color="auto"/>
                                                                          </w:divBdr>
                                                                          <w:divsChild>
                                                                            <w:div w:id="223182596">
                                                                              <w:marLeft w:val="0"/>
                                                                              <w:marRight w:val="0"/>
                                                                              <w:marTop w:val="0"/>
                                                                              <w:marBottom w:val="0"/>
                                                                              <w:divBdr>
                                                                                <w:top w:val="none" w:sz="0" w:space="0" w:color="auto"/>
                                                                                <w:left w:val="none" w:sz="0" w:space="0" w:color="auto"/>
                                                                                <w:bottom w:val="none" w:sz="0" w:space="0" w:color="auto"/>
                                                                                <w:right w:val="none" w:sz="0" w:space="0" w:color="auto"/>
                                                                              </w:divBdr>
                                                                            </w:div>
                                                                            <w:div w:id="1998879663">
                                                                              <w:marLeft w:val="0"/>
                                                                              <w:marRight w:val="0"/>
                                                                              <w:marTop w:val="0"/>
                                                                              <w:marBottom w:val="0"/>
                                                                              <w:divBdr>
                                                                                <w:top w:val="none" w:sz="0" w:space="0" w:color="auto"/>
                                                                                <w:left w:val="none" w:sz="0" w:space="0" w:color="auto"/>
                                                                                <w:bottom w:val="none" w:sz="0" w:space="0" w:color="auto"/>
                                                                                <w:right w:val="none" w:sz="0" w:space="0" w:color="auto"/>
                                                                              </w:divBdr>
                                                                            </w:div>
                                                                          </w:divsChild>
                                                                        </w:div>
                                                                        <w:div w:id="110100892">
                                                                          <w:marLeft w:val="0"/>
                                                                          <w:marRight w:val="0"/>
                                                                          <w:marTop w:val="0"/>
                                                                          <w:marBottom w:val="0"/>
                                                                          <w:divBdr>
                                                                            <w:top w:val="none" w:sz="0" w:space="0" w:color="auto"/>
                                                                            <w:left w:val="none" w:sz="0" w:space="0" w:color="auto"/>
                                                                            <w:bottom w:val="none" w:sz="0" w:space="0" w:color="auto"/>
                                                                            <w:right w:val="none" w:sz="0" w:space="0" w:color="auto"/>
                                                                          </w:divBdr>
                                                                          <w:divsChild>
                                                                            <w:div w:id="1368218781">
                                                                              <w:marLeft w:val="0"/>
                                                                              <w:marRight w:val="0"/>
                                                                              <w:marTop w:val="0"/>
                                                                              <w:marBottom w:val="0"/>
                                                                              <w:divBdr>
                                                                                <w:top w:val="none" w:sz="0" w:space="0" w:color="auto"/>
                                                                                <w:left w:val="none" w:sz="0" w:space="0" w:color="auto"/>
                                                                                <w:bottom w:val="none" w:sz="0" w:space="0" w:color="auto"/>
                                                                                <w:right w:val="none" w:sz="0" w:space="0" w:color="auto"/>
                                                                              </w:divBdr>
                                                                            </w:div>
                                                                          </w:divsChild>
                                                                        </w:div>
                                                                        <w:div w:id="61879387">
                                                                          <w:marLeft w:val="0"/>
                                                                          <w:marRight w:val="0"/>
                                                                          <w:marTop w:val="0"/>
                                                                          <w:marBottom w:val="0"/>
                                                                          <w:divBdr>
                                                                            <w:top w:val="none" w:sz="0" w:space="0" w:color="auto"/>
                                                                            <w:left w:val="none" w:sz="0" w:space="0" w:color="auto"/>
                                                                            <w:bottom w:val="none" w:sz="0" w:space="0" w:color="auto"/>
                                                                            <w:right w:val="none" w:sz="0" w:space="0" w:color="auto"/>
                                                                          </w:divBdr>
                                                                          <w:divsChild>
                                                                            <w:div w:id="1109621572">
                                                                              <w:marLeft w:val="0"/>
                                                                              <w:marRight w:val="0"/>
                                                                              <w:marTop w:val="0"/>
                                                                              <w:marBottom w:val="0"/>
                                                                              <w:divBdr>
                                                                                <w:top w:val="none" w:sz="0" w:space="0" w:color="auto"/>
                                                                                <w:left w:val="none" w:sz="0" w:space="0" w:color="auto"/>
                                                                                <w:bottom w:val="none" w:sz="0" w:space="0" w:color="auto"/>
                                                                                <w:right w:val="none" w:sz="0" w:space="0" w:color="auto"/>
                                                                              </w:divBdr>
                                                                              <w:divsChild>
                                                                                <w:div w:id="1246574340">
                                                                                  <w:marLeft w:val="0"/>
                                                                                  <w:marRight w:val="0"/>
                                                                                  <w:marTop w:val="0"/>
                                                                                  <w:marBottom w:val="0"/>
                                                                                  <w:divBdr>
                                                                                    <w:top w:val="none" w:sz="0" w:space="0" w:color="auto"/>
                                                                                    <w:left w:val="none" w:sz="0" w:space="0" w:color="auto"/>
                                                                                    <w:bottom w:val="none" w:sz="0" w:space="0" w:color="auto"/>
                                                                                    <w:right w:val="none" w:sz="0" w:space="0" w:color="auto"/>
                                                                                  </w:divBdr>
                                                                                </w:div>
                                                                                <w:div w:id="766996543">
                                                                                  <w:marLeft w:val="0"/>
                                                                                  <w:marRight w:val="0"/>
                                                                                  <w:marTop w:val="0"/>
                                                                                  <w:marBottom w:val="0"/>
                                                                                  <w:divBdr>
                                                                                    <w:top w:val="none" w:sz="0" w:space="0" w:color="auto"/>
                                                                                    <w:left w:val="none" w:sz="0" w:space="0" w:color="auto"/>
                                                                                    <w:bottom w:val="none" w:sz="0" w:space="0" w:color="auto"/>
                                                                                    <w:right w:val="none" w:sz="0" w:space="0" w:color="auto"/>
                                                                                  </w:divBdr>
                                                                                </w:div>
                                                                              </w:divsChild>
                                                                            </w:div>
                                                                            <w:div w:id="28796384">
                                                                              <w:marLeft w:val="0"/>
                                                                              <w:marRight w:val="0"/>
                                                                              <w:marTop w:val="0"/>
                                                                              <w:marBottom w:val="0"/>
                                                                              <w:divBdr>
                                                                                <w:top w:val="none" w:sz="0" w:space="0" w:color="auto"/>
                                                                                <w:left w:val="none" w:sz="0" w:space="0" w:color="auto"/>
                                                                                <w:bottom w:val="none" w:sz="0" w:space="0" w:color="auto"/>
                                                                                <w:right w:val="none" w:sz="0" w:space="0" w:color="auto"/>
                                                                              </w:divBdr>
                                                                            </w:div>
                                                                            <w:div w:id="1859736254">
                                                                              <w:marLeft w:val="0"/>
                                                                              <w:marRight w:val="0"/>
                                                                              <w:marTop w:val="0"/>
                                                                              <w:marBottom w:val="0"/>
                                                                              <w:divBdr>
                                                                                <w:top w:val="none" w:sz="0" w:space="0" w:color="auto"/>
                                                                                <w:left w:val="none" w:sz="0" w:space="0" w:color="auto"/>
                                                                                <w:bottom w:val="none" w:sz="0" w:space="0" w:color="auto"/>
                                                                                <w:right w:val="none" w:sz="0" w:space="0" w:color="auto"/>
                                                                              </w:divBdr>
                                                                            </w:div>
                                                                            <w:div w:id="1675108189">
                                                                              <w:marLeft w:val="0"/>
                                                                              <w:marRight w:val="0"/>
                                                                              <w:marTop w:val="0"/>
                                                                              <w:marBottom w:val="0"/>
                                                                              <w:divBdr>
                                                                                <w:top w:val="none" w:sz="0" w:space="0" w:color="auto"/>
                                                                                <w:left w:val="none" w:sz="0" w:space="0" w:color="auto"/>
                                                                                <w:bottom w:val="none" w:sz="0" w:space="0" w:color="auto"/>
                                                                                <w:right w:val="none" w:sz="0" w:space="0" w:color="auto"/>
                                                                              </w:divBdr>
                                                                            </w:div>
                                                                            <w:div w:id="1441140727">
                                                                              <w:marLeft w:val="0"/>
                                                                              <w:marRight w:val="0"/>
                                                                              <w:marTop w:val="0"/>
                                                                              <w:marBottom w:val="0"/>
                                                                              <w:divBdr>
                                                                                <w:top w:val="none" w:sz="0" w:space="0" w:color="auto"/>
                                                                                <w:left w:val="none" w:sz="0" w:space="0" w:color="auto"/>
                                                                                <w:bottom w:val="none" w:sz="0" w:space="0" w:color="auto"/>
                                                                                <w:right w:val="none" w:sz="0" w:space="0" w:color="auto"/>
                                                                              </w:divBdr>
                                                                            </w:div>
                                                                          </w:divsChild>
                                                                        </w:div>
                                                                        <w:div w:id="563758018">
                                                                          <w:marLeft w:val="0"/>
                                                                          <w:marRight w:val="0"/>
                                                                          <w:marTop w:val="0"/>
                                                                          <w:marBottom w:val="0"/>
                                                                          <w:divBdr>
                                                                            <w:top w:val="none" w:sz="0" w:space="0" w:color="auto"/>
                                                                            <w:left w:val="none" w:sz="0" w:space="0" w:color="auto"/>
                                                                            <w:bottom w:val="none" w:sz="0" w:space="0" w:color="auto"/>
                                                                            <w:right w:val="none" w:sz="0" w:space="0" w:color="auto"/>
                                                                          </w:divBdr>
                                                                          <w:divsChild>
                                                                            <w:div w:id="545065420">
                                                                              <w:marLeft w:val="0"/>
                                                                              <w:marRight w:val="0"/>
                                                                              <w:marTop w:val="0"/>
                                                                              <w:marBottom w:val="0"/>
                                                                              <w:divBdr>
                                                                                <w:top w:val="none" w:sz="0" w:space="0" w:color="auto"/>
                                                                                <w:left w:val="none" w:sz="0" w:space="0" w:color="auto"/>
                                                                                <w:bottom w:val="none" w:sz="0" w:space="0" w:color="auto"/>
                                                                                <w:right w:val="none" w:sz="0" w:space="0" w:color="auto"/>
                                                                              </w:divBdr>
                                                                            </w:div>
                                                                            <w:div w:id="14525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208702">
      <w:bodyDiv w:val="1"/>
      <w:marLeft w:val="0"/>
      <w:marRight w:val="0"/>
      <w:marTop w:val="0"/>
      <w:marBottom w:val="0"/>
      <w:divBdr>
        <w:top w:val="none" w:sz="0" w:space="0" w:color="auto"/>
        <w:left w:val="none" w:sz="0" w:space="0" w:color="auto"/>
        <w:bottom w:val="none" w:sz="0" w:space="0" w:color="auto"/>
        <w:right w:val="none" w:sz="0" w:space="0" w:color="auto"/>
      </w:divBdr>
      <w:divsChild>
        <w:div w:id="1318001377">
          <w:marLeft w:val="0"/>
          <w:marRight w:val="0"/>
          <w:marTop w:val="0"/>
          <w:marBottom w:val="0"/>
          <w:divBdr>
            <w:top w:val="none" w:sz="0" w:space="0" w:color="auto"/>
            <w:left w:val="none" w:sz="0" w:space="0" w:color="auto"/>
            <w:bottom w:val="none" w:sz="0" w:space="0" w:color="auto"/>
            <w:right w:val="none" w:sz="0" w:space="0" w:color="auto"/>
          </w:divBdr>
          <w:divsChild>
            <w:div w:id="28606068">
              <w:marLeft w:val="0"/>
              <w:marRight w:val="0"/>
              <w:marTop w:val="0"/>
              <w:marBottom w:val="0"/>
              <w:divBdr>
                <w:top w:val="none" w:sz="0" w:space="0" w:color="auto"/>
                <w:left w:val="none" w:sz="0" w:space="0" w:color="auto"/>
                <w:bottom w:val="none" w:sz="0" w:space="0" w:color="auto"/>
                <w:right w:val="none" w:sz="0" w:space="0" w:color="auto"/>
              </w:divBdr>
              <w:divsChild>
                <w:div w:id="777142326">
                  <w:marLeft w:val="0"/>
                  <w:marRight w:val="0"/>
                  <w:marTop w:val="0"/>
                  <w:marBottom w:val="0"/>
                  <w:divBdr>
                    <w:top w:val="none" w:sz="0" w:space="0" w:color="auto"/>
                    <w:left w:val="none" w:sz="0" w:space="0" w:color="auto"/>
                    <w:bottom w:val="none" w:sz="0" w:space="0" w:color="auto"/>
                    <w:right w:val="none" w:sz="0" w:space="0" w:color="auto"/>
                  </w:divBdr>
                  <w:divsChild>
                    <w:div w:id="1210191150">
                      <w:marLeft w:val="0"/>
                      <w:marRight w:val="0"/>
                      <w:marTop w:val="0"/>
                      <w:marBottom w:val="0"/>
                      <w:divBdr>
                        <w:top w:val="none" w:sz="0" w:space="0" w:color="auto"/>
                        <w:left w:val="none" w:sz="0" w:space="0" w:color="auto"/>
                        <w:bottom w:val="none" w:sz="0" w:space="0" w:color="auto"/>
                        <w:right w:val="none" w:sz="0" w:space="0" w:color="auto"/>
                      </w:divBdr>
                      <w:divsChild>
                        <w:div w:id="1146816317">
                          <w:marLeft w:val="0"/>
                          <w:marRight w:val="0"/>
                          <w:marTop w:val="0"/>
                          <w:marBottom w:val="0"/>
                          <w:divBdr>
                            <w:top w:val="none" w:sz="0" w:space="0" w:color="auto"/>
                            <w:left w:val="none" w:sz="0" w:space="0" w:color="auto"/>
                            <w:bottom w:val="none" w:sz="0" w:space="0" w:color="auto"/>
                            <w:right w:val="none" w:sz="0" w:space="0" w:color="auto"/>
                          </w:divBdr>
                          <w:divsChild>
                            <w:div w:id="1340428402">
                              <w:marLeft w:val="0"/>
                              <w:marRight w:val="0"/>
                              <w:marTop w:val="0"/>
                              <w:marBottom w:val="0"/>
                              <w:divBdr>
                                <w:top w:val="none" w:sz="0" w:space="0" w:color="auto"/>
                                <w:left w:val="none" w:sz="0" w:space="0" w:color="auto"/>
                                <w:bottom w:val="none" w:sz="0" w:space="0" w:color="auto"/>
                                <w:right w:val="none" w:sz="0" w:space="0" w:color="auto"/>
                              </w:divBdr>
                              <w:divsChild>
                                <w:div w:id="1442842016">
                                  <w:marLeft w:val="0"/>
                                  <w:marRight w:val="0"/>
                                  <w:marTop w:val="0"/>
                                  <w:marBottom w:val="0"/>
                                  <w:divBdr>
                                    <w:top w:val="none" w:sz="0" w:space="0" w:color="auto"/>
                                    <w:left w:val="none" w:sz="0" w:space="0" w:color="auto"/>
                                    <w:bottom w:val="none" w:sz="0" w:space="0" w:color="auto"/>
                                    <w:right w:val="none" w:sz="0" w:space="0" w:color="auto"/>
                                  </w:divBdr>
                                  <w:divsChild>
                                    <w:div w:id="1297183214">
                                      <w:marLeft w:val="0"/>
                                      <w:marRight w:val="0"/>
                                      <w:marTop w:val="0"/>
                                      <w:marBottom w:val="0"/>
                                      <w:divBdr>
                                        <w:top w:val="none" w:sz="0" w:space="0" w:color="auto"/>
                                        <w:left w:val="none" w:sz="0" w:space="0" w:color="auto"/>
                                        <w:bottom w:val="none" w:sz="0" w:space="0" w:color="auto"/>
                                        <w:right w:val="none" w:sz="0" w:space="0" w:color="auto"/>
                                      </w:divBdr>
                                      <w:divsChild>
                                        <w:div w:id="1280602982">
                                          <w:marLeft w:val="0"/>
                                          <w:marRight w:val="0"/>
                                          <w:marTop w:val="0"/>
                                          <w:marBottom w:val="0"/>
                                          <w:divBdr>
                                            <w:top w:val="none" w:sz="0" w:space="0" w:color="auto"/>
                                            <w:left w:val="none" w:sz="0" w:space="0" w:color="auto"/>
                                            <w:bottom w:val="none" w:sz="0" w:space="0" w:color="auto"/>
                                            <w:right w:val="none" w:sz="0" w:space="0" w:color="auto"/>
                                          </w:divBdr>
                                          <w:divsChild>
                                            <w:div w:id="2004812418">
                                              <w:marLeft w:val="0"/>
                                              <w:marRight w:val="0"/>
                                              <w:marTop w:val="0"/>
                                              <w:marBottom w:val="0"/>
                                              <w:divBdr>
                                                <w:top w:val="none" w:sz="0" w:space="0" w:color="auto"/>
                                                <w:left w:val="none" w:sz="0" w:space="0" w:color="auto"/>
                                                <w:bottom w:val="none" w:sz="0" w:space="0" w:color="auto"/>
                                                <w:right w:val="none" w:sz="0" w:space="0" w:color="auto"/>
                                              </w:divBdr>
                                              <w:divsChild>
                                                <w:div w:id="1297027173">
                                                  <w:marLeft w:val="0"/>
                                                  <w:marRight w:val="0"/>
                                                  <w:marTop w:val="0"/>
                                                  <w:marBottom w:val="0"/>
                                                  <w:divBdr>
                                                    <w:top w:val="none" w:sz="0" w:space="0" w:color="auto"/>
                                                    <w:left w:val="none" w:sz="0" w:space="0" w:color="auto"/>
                                                    <w:bottom w:val="none" w:sz="0" w:space="0" w:color="auto"/>
                                                    <w:right w:val="none" w:sz="0" w:space="0" w:color="auto"/>
                                                  </w:divBdr>
                                                  <w:divsChild>
                                                    <w:div w:id="458232555">
                                                      <w:marLeft w:val="0"/>
                                                      <w:marRight w:val="0"/>
                                                      <w:marTop w:val="0"/>
                                                      <w:marBottom w:val="0"/>
                                                      <w:divBdr>
                                                        <w:top w:val="none" w:sz="0" w:space="0" w:color="auto"/>
                                                        <w:left w:val="none" w:sz="0" w:space="0" w:color="auto"/>
                                                        <w:bottom w:val="none" w:sz="0" w:space="0" w:color="auto"/>
                                                        <w:right w:val="none" w:sz="0" w:space="0" w:color="auto"/>
                                                      </w:divBdr>
                                                      <w:divsChild>
                                                        <w:div w:id="1520005429">
                                                          <w:marLeft w:val="0"/>
                                                          <w:marRight w:val="0"/>
                                                          <w:marTop w:val="0"/>
                                                          <w:marBottom w:val="0"/>
                                                          <w:divBdr>
                                                            <w:top w:val="none" w:sz="0" w:space="0" w:color="auto"/>
                                                            <w:left w:val="none" w:sz="0" w:space="0" w:color="auto"/>
                                                            <w:bottom w:val="none" w:sz="0" w:space="0" w:color="auto"/>
                                                            <w:right w:val="none" w:sz="0" w:space="0" w:color="auto"/>
                                                          </w:divBdr>
                                                          <w:divsChild>
                                                            <w:div w:id="36784162">
                                                              <w:marLeft w:val="0"/>
                                                              <w:marRight w:val="0"/>
                                                              <w:marTop w:val="0"/>
                                                              <w:marBottom w:val="0"/>
                                                              <w:divBdr>
                                                                <w:top w:val="none" w:sz="0" w:space="0" w:color="auto"/>
                                                                <w:left w:val="none" w:sz="0" w:space="0" w:color="auto"/>
                                                                <w:bottom w:val="none" w:sz="0" w:space="0" w:color="auto"/>
                                                                <w:right w:val="none" w:sz="0" w:space="0" w:color="auto"/>
                                                              </w:divBdr>
                                                              <w:divsChild>
                                                                <w:div w:id="2099058413">
                                                                  <w:marLeft w:val="0"/>
                                                                  <w:marRight w:val="0"/>
                                                                  <w:marTop w:val="0"/>
                                                                  <w:marBottom w:val="0"/>
                                                                  <w:divBdr>
                                                                    <w:top w:val="none" w:sz="0" w:space="0" w:color="auto"/>
                                                                    <w:left w:val="none" w:sz="0" w:space="0" w:color="auto"/>
                                                                    <w:bottom w:val="none" w:sz="0" w:space="0" w:color="auto"/>
                                                                    <w:right w:val="none" w:sz="0" w:space="0" w:color="auto"/>
                                                                  </w:divBdr>
                                                                  <w:divsChild>
                                                                    <w:div w:id="1712268704">
                                                                      <w:marLeft w:val="0"/>
                                                                      <w:marRight w:val="0"/>
                                                                      <w:marTop w:val="0"/>
                                                                      <w:marBottom w:val="0"/>
                                                                      <w:divBdr>
                                                                        <w:top w:val="none" w:sz="0" w:space="0" w:color="auto"/>
                                                                        <w:left w:val="none" w:sz="0" w:space="0" w:color="auto"/>
                                                                        <w:bottom w:val="none" w:sz="0" w:space="0" w:color="auto"/>
                                                                        <w:right w:val="none" w:sz="0" w:space="0" w:color="auto"/>
                                                                      </w:divBdr>
                                                                      <w:divsChild>
                                                                        <w:div w:id="176625028">
                                                                          <w:marLeft w:val="0"/>
                                                                          <w:marRight w:val="0"/>
                                                                          <w:marTop w:val="0"/>
                                                                          <w:marBottom w:val="0"/>
                                                                          <w:divBdr>
                                                                            <w:top w:val="none" w:sz="0" w:space="0" w:color="auto"/>
                                                                            <w:left w:val="none" w:sz="0" w:space="0" w:color="auto"/>
                                                                            <w:bottom w:val="none" w:sz="0" w:space="0" w:color="auto"/>
                                                                            <w:right w:val="none" w:sz="0" w:space="0" w:color="auto"/>
                                                                          </w:divBdr>
                                                                          <w:divsChild>
                                                                            <w:div w:id="1994984178">
                                                                              <w:marLeft w:val="0"/>
                                                                              <w:marRight w:val="0"/>
                                                                              <w:marTop w:val="0"/>
                                                                              <w:marBottom w:val="0"/>
                                                                              <w:divBdr>
                                                                                <w:top w:val="none" w:sz="0" w:space="0" w:color="auto"/>
                                                                                <w:left w:val="none" w:sz="0" w:space="0" w:color="auto"/>
                                                                                <w:bottom w:val="none" w:sz="0" w:space="0" w:color="auto"/>
                                                                                <w:right w:val="none" w:sz="0" w:space="0" w:color="auto"/>
                                                                              </w:divBdr>
                                                                            </w:div>
                                                                            <w:div w:id="1846019018">
                                                                              <w:marLeft w:val="0"/>
                                                                              <w:marRight w:val="0"/>
                                                                              <w:marTop w:val="0"/>
                                                                              <w:marBottom w:val="0"/>
                                                                              <w:divBdr>
                                                                                <w:top w:val="none" w:sz="0" w:space="0" w:color="auto"/>
                                                                                <w:left w:val="none" w:sz="0" w:space="0" w:color="auto"/>
                                                                                <w:bottom w:val="none" w:sz="0" w:space="0" w:color="auto"/>
                                                                                <w:right w:val="none" w:sz="0" w:space="0" w:color="auto"/>
                                                                              </w:divBdr>
                                                                            </w:div>
                                                                            <w:div w:id="1450540456">
                                                                              <w:marLeft w:val="0"/>
                                                                              <w:marRight w:val="0"/>
                                                                              <w:marTop w:val="0"/>
                                                                              <w:marBottom w:val="0"/>
                                                                              <w:divBdr>
                                                                                <w:top w:val="none" w:sz="0" w:space="0" w:color="auto"/>
                                                                                <w:left w:val="none" w:sz="0" w:space="0" w:color="auto"/>
                                                                                <w:bottom w:val="none" w:sz="0" w:space="0" w:color="auto"/>
                                                                                <w:right w:val="none" w:sz="0" w:space="0" w:color="auto"/>
                                                                              </w:divBdr>
                                                                            </w:div>
                                                                            <w:div w:id="280235260">
                                                                              <w:marLeft w:val="0"/>
                                                                              <w:marRight w:val="0"/>
                                                                              <w:marTop w:val="0"/>
                                                                              <w:marBottom w:val="0"/>
                                                                              <w:divBdr>
                                                                                <w:top w:val="none" w:sz="0" w:space="0" w:color="auto"/>
                                                                                <w:left w:val="none" w:sz="0" w:space="0" w:color="auto"/>
                                                                                <w:bottom w:val="none" w:sz="0" w:space="0" w:color="auto"/>
                                                                                <w:right w:val="none" w:sz="0" w:space="0" w:color="auto"/>
                                                                              </w:divBdr>
                                                                              <w:divsChild>
                                                                                <w:div w:id="952787428">
                                                                                  <w:marLeft w:val="0"/>
                                                                                  <w:marRight w:val="0"/>
                                                                                  <w:marTop w:val="0"/>
                                                                                  <w:marBottom w:val="0"/>
                                                                                  <w:divBdr>
                                                                                    <w:top w:val="none" w:sz="0" w:space="0" w:color="auto"/>
                                                                                    <w:left w:val="none" w:sz="0" w:space="0" w:color="auto"/>
                                                                                    <w:bottom w:val="none" w:sz="0" w:space="0" w:color="auto"/>
                                                                                    <w:right w:val="none" w:sz="0" w:space="0" w:color="auto"/>
                                                                                  </w:divBdr>
                                                                                </w:div>
                                                                                <w:div w:id="118574220">
                                                                                  <w:marLeft w:val="0"/>
                                                                                  <w:marRight w:val="0"/>
                                                                                  <w:marTop w:val="0"/>
                                                                                  <w:marBottom w:val="0"/>
                                                                                  <w:divBdr>
                                                                                    <w:top w:val="none" w:sz="0" w:space="0" w:color="auto"/>
                                                                                    <w:left w:val="none" w:sz="0" w:space="0" w:color="auto"/>
                                                                                    <w:bottom w:val="none" w:sz="0" w:space="0" w:color="auto"/>
                                                                                    <w:right w:val="none" w:sz="0" w:space="0" w:color="auto"/>
                                                                                  </w:divBdr>
                                                                                </w:div>
                                                                                <w:div w:id="860972006">
                                                                                  <w:marLeft w:val="0"/>
                                                                                  <w:marRight w:val="0"/>
                                                                                  <w:marTop w:val="0"/>
                                                                                  <w:marBottom w:val="0"/>
                                                                                  <w:divBdr>
                                                                                    <w:top w:val="none" w:sz="0" w:space="0" w:color="auto"/>
                                                                                    <w:left w:val="none" w:sz="0" w:space="0" w:color="auto"/>
                                                                                    <w:bottom w:val="none" w:sz="0" w:space="0" w:color="auto"/>
                                                                                    <w:right w:val="none" w:sz="0" w:space="0" w:color="auto"/>
                                                                                  </w:divBdr>
                                                                                </w:div>
                                                                                <w:div w:id="489904400">
                                                                                  <w:marLeft w:val="0"/>
                                                                                  <w:marRight w:val="0"/>
                                                                                  <w:marTop w:val="0"/>
                                                                                  <w:marBottom w:val="0"/>
                                                                                  <w:divBdr>
                                                                                    <w:top w:val="none" w:sz="0" w:space="0" w:color="auto"/>
                                                                                    <w:left w:val="none" w:sz="0" w:space="0" w:color="auto"/>
                                                                                    <w:bottom w:val="none" w:sz="0" w:space="0" w:color="auto"/>
                                                                                    <w:right w:val="none" w:sz="0" w:space="0" w:color="auto"/>
                                                                                  </w:divBdr>
                                                                                </w:div>
                                                                                <w:div w:id="1861161767">
                                                                                  <w:marLeft w:val="0"/>
                                                                                  <w:marRight w:val="0"/>
                                                                                  <w:marTop w:val="0"/>
                                                                                  <w:marBottom w:val="0"/>
                                                                                  <w:divBdr>
                                                                                    <w:top w:val="none" w:sz="0" w:space="0" w:color="auto"/>
                                                                                    <w:left w:val="none" w:sz="0" w:space="0" w:color="auto"/>
                                                                                    <w:bottom w:val="none" w:sz="0" w:space="0" w:color="auto"/>
                                                                                    <w:right w:val="none" w:sz="0" w:space="0" w:color="auto"/>
                                                                                  </w:divBdr>
                                                                                </w:div>
                                                                                <w:div w:id="1566914611">
                                                                                  <w:marLeft w:val="0"/>
                                                                                  <w:marRight w:val="0"/>
                                                                                  <w:marTop w:val="0"/>
                                                                                  <w:marBottom w:val="0"/>
                                                                                  <w:divBdr>
                                                                                    <w:top w:val="none" w:sz="0" w:space="0" w:color="auto"/>
                                                                                    <w:left w:val="none" w:sz="0" w:space="0" w:color="auto"/>
                                                                                    <w:bottom w:val="none" w:sz="0" w:space="0" w:color="auto"/>
                                                                                    <w:right w:val="none" w:sz="0" w:space="0" w:color="auto"/>
                                                                                  </w:divBdr>
                                                                                </w:div>
                                                                                <w:div w:id="333530715">
                                                                                  <w:marLeft w:val="0"/>
                                                                                  <w:marRight w:val="0"/>
                                                                                  <w:marTop w:val="0"/>
                                                                                  <w:marBottom w:val="0"/>
                                                                                  <w:divBdr>
                                                                                    <w:top w:val="none" w:sz="0" w:space="0" w:color="auto"/>
                                                                                    <w:left w:val="none" w:sz="0" w:space="0" w:color="auto"/>
                                                                                    <w:bottom w:val="none" w:sz="0" w:space="0" w:color="auto"/>
                                                                                    <w:right w:val="none" w:sz="0" w:space="0" w:color="auto"/>
                                                                                  </w:divBdr>
                                                                                </w:div>
                                                                                <w:div w:id="781848357">
                                                                                  <w:marLeft w:val="0"/>
                                                                                  <w:marRight w:val="0"/>
                                                                                  <w:marTop w:val="0"/>
                                                                                  <w:marBottom w:val="0"/>
                                                                                  <w:divBdr>
                                                                                    <w:top w:val="none" w:sz="0" w:space="0" w:color="auto"/>
                                                                                    <w:left w:val="none" w:sz="0" w:space="0" w:color="auto"/>
                                                                                    <w:bottom w:val="none" w:sz="0" w:space="0" w:color="auto"/>
                                                                                    <w:right w:val="none" w:sz="0" w:space="0" w:color="auto"/>
                                                                                  </w:divBdr>
                                                                                </w:div>
                                                                                <w:div w:id="287125244">
                                                                                  <w:marLeft w:val="0"/>
                                                                                  <w:marRight w:val="0"/>
                                                                                  <w:marTop w:val="0"/>
                                                                                  <w:marBottom w:val="0"/>
                                                                                  <w:divBdr>
                                                                                    <w:top w:val="none" w:sz="0" w:space="0" w:color="auto"/>
                                                                                    <w:left w:val="none" w:sz="0" w:space="0" w:color="auto"/>
                                                                                    <w:bottom w:val="none" w:sz="0" w:space="0" w:color="auto"/>
                                                                                    <w:right w:val="none" w:sz="0" w:space="0" w:color="auto"/>
                                                                                  </w:divBdr>
                                                                                </w:div>
                                                                                <w:div w:id="490370302">
                                                                                  <w:marLeft w:val="0"/>
                                                                                  <w:marRight w:val="0"/>
                                                                                  <w:marTop w:val="0"/>
                                                                                  <w:marBottom w:val="0"/>
                                                                                  <w:divBdr>
                                                                                    <w:top w:val="none" w:sz="0" w:space="0" w:color="auto"/>
                                                                                    <w:left w:val="none" w:sz="0" w:space="0" w:color="auto"/>
                                                                                    <w:bottom w:val="none" w:sz="0" w:space="0" w:color="auto"/>
                                                                                    <w:right w:val="none" w:sz="0" w:space="0" w:color="auto"/>
                                                                                  </w:divBdr>
                                                                                </w:div>
                                                                                <w:div w:id="1462920115">
                                                                                  <w:marLeft w:val="0"/>
                                                                                  <w:marRight w:val="0"/>
                                                                                  <w:marTop w:val="0"/>
                                                                                  <w:marBottom w:val="0"/>
                                                                                  <w:divBdr>
                                                                                    <w:top w:val="none" w:sz="0" w:space="0" w:color="auto"/>
                                                                                    <w:left w:val="none" w:sz="0" w:space="0" w:color="auto"/>
                                                                                    <w:bottom w:val="none" w:sz="0" w:space="0" w:color="auto"/>
                                                                                    <w:right w:val="none" w:sz="0" w:space="0" w:color="auto"/>
                                                                                  </w:divBdr>
                                                                                </w:div>
                                                                                <w:div w:id="1757704734">
                                                                                  <w:marLeft w:val="0"/>
                                                                                  <w:marRight w:val="0"/>
                                                                                  <w:marTop w:val="0"/>
                                                                                  <w:marBottom w:val="0"/>
                                                                                  <w:divBdr>
                                                                                    <w:top w:val="none" w:sz="0" w:space="0" w:color="auto"/>
                                                                                    <w:left w:val="none" w:sz="0" w:space="0" w:color="auto"/>
                                                                                    <w:bottom w:val="none" w:sz="0" w:space="0" w:color="auto"/>
                                                                                    <w:right w:val="none" w:sz="0" w:space="0" w:color="auto"/>
                                                                                  </w:divBdr>
                                                                                </w:div>
                                                                                <w:div w:id="545602276">
                                                                                  <w:marLeft w:val="0"/>
                                                                                  <w:marRight w:val="0"/>
                                                                                  <w:marTop w:val="0"/>
                                                                                  <w:marBottom w:val="0"/>
                                                                                  <w:divBdr>
                                                                                    <w:top w:val="none" w:sz="0" w:space="0" w:color="auto"/>
                                                                                    <w:left w:val="none" w:sz="0" w:space="0" w:color="auto"/>
                                                                                    <w:bottom w:val="none" w:sz="0" w:space="0" w:color="auto"/>
                                                                                    <w:right w:val="none" w:sz="0" w:space="0" w:color="auto"/>
                                                                                  </w:divBdr>
                                                                                </w:div>
                                                                                <w:div w:id="1647927217">
                                                                                  <w:marLeft w:val="0"/>
                                                                                  <w:marRight w:val="0"/>
                                                                                  <w:marTop w:val="0"/>
                                                                                  <w:marBottom w:val="0"/>
                                                                                  <w:divBdr>
                                                                                    <w:top w:val="none" w:sz="0" w:space="0" w:color="auto"/>
                                                                                    <w:left w:val="none" w:sz="0" w:space="0" w:color="auto"/>
                                                                                    <w:bottom w:val="none" w:sz="0" w:space="0" w:color="auto"/>
                                                                                    <w:right w:val="none" w:sz="0" w:space="0" w:color="auto"/>
                                                                                  </w:divBdr>
                                                                                </w:div>
                                                                                <w:div w:id="523329383">
                                                                                  <w:marLeft w:val="0"/>
                                                                                  <w:marRight w:val="0"/>
                                                                                  <w:marTop w:val="0"/>
                                                                                  <w:marBottom w:val="0"/>
                                                                                  <w:divBdr>
                                                                                    <w:top w:val="none" w:sz="0" w:space="0" w:color="auto"/>
                                                                                    <w:left w:val="none" w:sz="0" w:space="0" w:color="auto"/>
                                                                                    <w:bottom w:val="none" w:sz="0" w:space="0" w:color="auto"/>
                                                                                    <w:right w:val="none" w:sz="0" w:space="0" w:color="auto"/>
                                                                                  </w:divBdr>
                                                                                </w:div>
                                                                                <w:div w:id="649559648">
                                                                                  <w:marLeft w:val="0"/>
                                                                                  <w:marRight w:val="0"/>
                                                                                  <w:marTop w:val="0"/>
                                                                                  <w:marBottom w:val="0"/>
                                                                                  <w:divBdr>
                                                                                    <w:top w:val="none" w:sz="0" w:space="0" w:color="auto"/>
                                                                                    <w:left w:val="none" w:sz="0" w:space="0" w:color="auto"/>
                                                                                    <w:bottom w:val="none" w:sz="0" w:space="0" w:color="auto"/>
                                                                                    <w:right w:val="none" w:sz="0" w:space="0" w:color="auto"/>
                                                                                  </w:divBdr>
                                                                                </w:div>
                                                                                <w:div w:id="1327856163">
                                                                                  <w:marLeft w:val="0"/>
                                                                                  <w:marRight w:val="0"/>
                                                                                  <w:marTop w:val="0"/>
                                                                                  <w:marBottom w:val="0"/>
                                                                                  <w:divBdr>
                                                                                    <w:top w:val="none" w:sz="0" w:space="0" w:color="auto"/>
                                                                                    <w:left w:val="none" w:sz="0" w:space="0" w:color="auto"/>
                                                                                    <w:bottom w:val="none" w:sz="0" w:space="0" w:color="auto"/>
                                                                                    <w:right w:val="none" w:sz="0" w:space="0" w:color="auto"/>
                                                                                  </w:divBdr>
                                                                                </w:div>
                                                                                <w:div w:id="1030647063">
                                                                                  <w:marLeft w:val="0"/>
                                                                                  <w:marRight w:val="0"/>
                                                                                  <w:marTop w:val="0"/>
                                                                                  <w:marBottom w:val="0"/>
                                                                                  <w:divBdr>
                                                                                    <w:top w:val="none" w:sz="0" w:space="0" w:color="auto"/>
                                                                                    <w:left w:val="none" w:sz="0" w:space="0" w:color="auto"/>
                                                                                    <w:bottom w:val="none" w:sz="0" w:space="0" w:color="auto"/>
                                                                                    <w:right w:val="none" w:sz="0" w:space="0" w:color="auto"/>
                                                                                  </w:divBdr>
                                                                                </w:div>
                                                                                <w:div w:id="1133063248">
                                                                                  <w:marLeft w:val="0"/>
                                                                                  <w:marRight w:val="0"/>
                                                                                  <w:marTop w:val="0"/>
                                                                                  <w:marBottom w:val="0"/>
                                                                                  <w:divBdr>
                                                                                    <w:top w:val="none" w:sz="0" w:space="0" w:color="auto"/>
                                                                                    <w:left w:val="none" w:sz="0" w:space="0" w:color="auto"/>
                                                                                    <w:bottom w:val="none" w:sz="0" w:space="0" w:color="auto"/>
                                                                                    <w:right w:val="none" w:sz="0" w:space="0" w:color="auto"/>
                                                                                  </w:divBdr>
                                                                                </w:div>
                                                                                <w:div w:id="478808337">
                                                                                  <w:marLeft w:val="0"/>
                                                                                  <w:marRight w:val="0"/>
                                                                                  <w:marTop w:val="0"/>
                                                                                  <w:marBottom w:val="0"/>
                                                                                  <w:divBdr>
                                                                                    <w:top w:val="none" w:sz="0" w:space="0" w:color="auto"/>
                                                                                    <w:left w:val="none" w:sz="0" w:space="0" w:color="auto"/>
                                                                                    <w:bottom w:val="none" w:sz="0" w:space="0" w:color="auto"/>
                                                                                    <w:right w:val="none" w:sz="0" w:space="0" w:color="auto"/>
                                                                                  </w:divBdr>
                                                                                </w:div>
                                                                                <w:div w:id="1732927688">
                                                                                  <w:marLeft w:val="0"/>
                                                                                  <w:marRight w:val="0"/>
                                                                                  <w:marTop w:val="0"/>
                                                                                  <w:marBottom w:val="0"/>
                                                                                  <w:divBdr>
                                                                                    <w:top w:val="none" w:sz="0" w:space="0" w:color="auto"/>
                                                                                    <w:left w:val="none" w:sz="0" w:space="0" w:color="auto"/>
                                                                                    <w:bottom w:val="none" w:sz="0" w:space="0" w:color="auto"/>
                                                                                    <w:right w:val="none" w:sz="0" w:space="0" w:color="auto"/>
                                                                                  </w:divBdr>
                                                                                </w:div>
                                                                                <w:div w:id="2001274227">
                                                                                  <w:marLeft w:val="0"/>
                                                                                  <w:marRight w:val="0"/>
                                                                                  <w:marTop w:val="0"/>
                                                                                  <w:marBottom w:val="0"/>
                                                                                  <w:divBdr>
                                                                                    <w:top w:val="none" w:sz="0" w:space="0" w:color="auto"/>
                                                                                    <w:left w:val="none" w:sz="0" w:space="0" w:color="auto"/>
                                                                                    <w:bottom w:val="none" w:sz="0" w:space="0" w:color="auto"/>
                                                                                    <w:right w:val="none" w:sz="0" w:space="0" w:color="auto"/>
                                                                                  </w:divBdr>
                                                                                </w:div>
                                                                              </w:divsChild>
                                                                            </w:div>
                                                                            <w:div w:id="938752493">
                                                                              <w:marLeft w:val="0"/>
                                                                              <w:marRight w:val="0"/>
                                                                              <w:marTop w:val="0"/>
                                                                              <w:marBottom w:val="0"/>
                                                                              <w:divBdr>
                                                                                <w:top w:val="none" w:sz="0" w:space="0" w:color="auto"/>
                                                                                <w:left w:val="none" w:sz="0" w:space="0" w:color="auto"/>
                                                                                <w:bottom w:val="none" w:sz="0" w:space="0" w:color="auto"/>
                                                                                <w:right w:val="none" w:sz="0" w:space="0" w:color="auto"/>
                                                                              </w:divBdr>
                                                                            </w:div>
                                                                            <w:div w:id="1570263574">
                                                                              <w:marLeft w:val="0"/>
                                                                              <w:marRight w:val="0"/>
                                                                              <w:marTop w:val="0"/>
                                                                              <w:marBottom w:val="0"/>
                                                                              <w:divBdr>
                                                                                <w:top w:val="none" w:sz="0" w:space="0" w:color="auto"/>
                                                                                <w:left w:val="none" w:sz="0" w:space="0" w:color="auto"/>
                                                                                <w:bottom w:val="none" w:sz="0" w:space="0" w:color="auto"/>
                                                                                <w:right w:val="none" w:sz="0" w:space="0" w:color="auto"/>
                                                                              </w:divBdr>
                                                                            </w:div>
                                                                            <w:div w:id="925647126">
                                                                              <w:marLeft w:val="0"/>
                                                                              <w:marRight w:val="0"/>
                                                                              <w:marTop w:val="0"/>
                                                                              <w:marBottom w:val="0"/>
                                                                              <w:divBdr>
                                                                                <w:top w:val="none" w:sz="0" w:space="0" w:color="auto"/>
                                                                                <w:left w:val="none" w:sz="0" w:space="0" w:color="auto"/>
                                                                                <w:bottom w:val="none" w:sz="0" w:space="0" w:color="auto"/>
                                                                                <w:right w:val="none" w:sz="0" w:space="0" w:color="auto"/>
                                                                              </w:divBdr>
                                                                            </w:div>
                                                                          </w:divsChild>
                                                                        </w:div>
                                                                        <w:div w:id="681056485">
                                                                          <w:marLeft w:val="0"/>
                                                                          <w:marRight w:val="0"/>
                                                                          <w:marTop w:val="0"/>
                                                                          <w:marBottom w:val="0"/>
                                                                          <w:divBdr>
                                                                            <w:top w:val="none" w:sz="0" w:space="0" w:color="auto"/>
                                                                            <w:left w:val="none" w:sz="0" w:space="0" w:color="auto"/>
                                                                            <w:bottom w:val="none" w:sz="0" w:space="0" w:color="auto"/>
                                                                            <w:right w:val="none" w:sz="0" w:space="0" w:color="auto"/>
                                                                          </w:divBdr>
                                                                          <w:divsChild>
                                                                            <w:div w:id="1820073947">
                                                                              <w:marLeft w:val="0"/>
                                                                              <w:marRight w:val="0"/>
                                                                              <w:marTop w:val="0"/>
                                                                              <w:marBottom w:val="0"/>
                                                                              <w:divBdr>
                                                                                <w:top w:val="none" w:sz="0" w:space="0" w:color="auto"/>
                                                                                <w:left w:val="none" w:sz="0" w:space="0" w:color="auto"/>
                                                                                <w:bottom w:val="none" w:sz="0" w:space="0" w:color="auto"/>
                                                                                <w:right w:val="none" w:sz="0" w:space="0" w:color="auto"/>
                                                                              </w:divBdr>
                                                                            </w:div>
                                                                            <w:div w:id="478305175">
                                                                              <w:marLeft w:val="0"/>
                                                                              <w:marRight w:val="0"/>
                                                                              <w:marTop w:val="0"/>
                                                                              <w:marBottom w:val="0"/>
                                                                              <w:divBdr>
                                                                                <w:top w:val="none" w:sz="0" w:space="0" w:color="auto"/>
                                                                                <w:left w:val="none" w:sz="0" w:space="0" w:color="auto"/>
                                                                                <w:bottom w:val="none" w:sz="0" w:space="0" w:color="auto"/>
                                                                                <w:right w:val="none" w:sz="0" w:space="0" w:color="auto"/>
                                                                              </w:divBdr>
                                                                            </w:div>
                                                                            <w:div w:id="1315333502">
                                                                              <w:marLeft w:val="0"/>
                                                                              <w:marRight w:val="0"/>
                                                                              <w:marTop w:val="0"/>
                                                                              <w:marBottom w:val="0"/>
                                                                              <w:divBdr>
                                                                                <w:top w:val="none" w:sz="0" w:space="0" w:color="auto"/>
                                                                                <w:left w:val="none" w:sz="0" w:space="0" w:color="auto"/>
                                                                                <w:bottom w:val="none" w:sz="0" w:space="0" w:color="auto"/>
                                                                                <w:right w:val="none" w:sz="0" w:space="0" w:color="auto"/>
                                                                              </w:divBdr>
                                                                            </w:div>
                                                                            <w:div w:id="1788113418">
                                                                              <w:marLeft w:val="0"/>
                                                                              <w:marRight w:val="0"/>
                                                                              <w:marTop w:val="0"/>
                                                                              <w:marBottom w:val="0"/>
                                                                              <w:divBdr>
                                                                                <w:top w:val="none" w:sz="0" w:space="0" w:color="auto"/>
                                                                                <w:left w:val="none" w:sz="0" w:space="0" w:color="auto"/>
                                                                                <w:bottom w:val="none" w:sz="0" w:space="0" w:color="auto"/>
                                                                                <w:right w:val="none" w:sz="0" w:space="0" w:color="auto"/>
                                                                              </w:divBdr>
                                                                              <w:divsChild>
                                                                                <w:div w:id="685792735">
                                                                                  <w:marLeft w:val="0"/>
                                                                                  <w:marRight w:val="0"/>
                                                                                  <w:marTop w:val="0"/>
                                                                                  <w:marBottom w:val="0"/>
                                                                                  <w:divBdr>
                                                                                    <w:top w:val="none" w:sz="0" w:space="0" w:color="auto"/>
                                                                                    <w:left w:val="none" w:sz="0" w:space="0" w:color="auto"/>
                                                                                    <w:bottom w:val="none" w:sz="0" w:space="0" w:color="auto"/>
                                                                                    <w:right w:val="none" w:sz="0" w:space="0" w:color="auto"/>
                                                                                  </w:divBdr>
                                                                                </w:div>
                                                                                <w:div w:id="1702395415">
                                                                                  <w:marLeft w:val="0"/>
                                                                                  <w:marRight w:val="0"/>
                                                                                  <w:marTop w:val="0"/>
                                                                                  <w:marBottom w:val="0"/>
                                                                                  <w:divBdr>
                                                                                    <w:top w:val="none" w:sz="0" w:space="0" w:color="auto"/>
                                                                                    <w:left w:val="none" w:sz="0" w:space="0" w:color="auto"/>
                                                                                    <w:bottom w:val="none" w:sz="0" w:space="0" w:color="auto"/>
                                                                                    <w:right w:val="none" w:sz="0" w:space="0" w:color="auto"/>
                                                                                  </w:divBdr>
                                                                                </w:div>
                                                                              </w:divsChild>
                                                                            </w:div>
                                                                            <w:div w:id="557516510">
                                                                              <w:marLeft w:val="0"/>
                                                                              <w:marRight w:val="0"/>
                                                                              <w:marTop w:val="0"/>
                                                                              <w:marBottom w:val="0"/>
                                                                              <w:divBdr>
                                                                                <w:top w:val="none" w:sz="0" w:space="0" w:color="auto"/>
                                                                                <w:left w:val="none" w:sz="0" w:space="0" w:color="auto"/>
                                                                                <w:bottom w:val="none" w:sz="0" w:space="0" w:color="auto"/>
                                                                                <w:right w:val="none" w:sz="0" w:space="0" w:color="auto"/>
                                                                              </w:divBdr>
                                                                            </w:div>
                                                                            <w:div w:id="1456100853">
                                                                              <w:marLeft w:val="0"/>
                                                                              <w:marRight w:val="0"/>
                                                                              <w:marTop w:val="0"/>
                                                                              <w:marBottom w:val="0"/>
                                                                              <w:divBdr>
                                                                                <w:top w:val="none" w:sz="0" w:space="0" w:color="auto"/>
                                                                                <w:left w:val="none" w:sz="0" w:space="0" w:color="auto"/>
                                                                                <w:bottom w:val="none" w:sz="0" w:space="0" w:color="auto"/>
                                                                                <w:right w:val="none" w:sz="0" w:space="0" w:color="auto"/>
                                                                              </w:divBdr>
                                                                              <w:divsChild>
                                                                                <w:div w:id="2127969919">
                                                                                  <w:marLeft w:val="0"/>
                                                                                  <w:marRight w:val="0"/>
                                                                                  <w:marTop w:val="0"/>
                                                                                  <w:marBottom w:val="0"/>
                                                                                  <w:divBdr>
                                                                                    <w:top w:val="none" w:sz="0" w:space="0" w:color="auto"/>
                                                                                    <w:left w:val="none" w:sz="0" w:space="0" w:color="auto"/>
                                                                                    <w:bottom w:val="none" w:sz="0" w:space="0" w:color="auto"/>
                                                                                    <w:right w:val="none" w:sz="0" w:space="0" w:color="auto"/>
                                                                                  </w:divBdr>
                                                                                </w:div>
                                                                                <w:div w:id="526331479">
                                                                                  <w:marLeft w:val="0"/>
                                                                                  <w:marRight w:val="0"/>
                                                                                  <w:marTop w:val="0"/>
                                                                                  <w:marBottom w:val="0"/>
                                                                                  <w:divBdr>
                                                                                    <w:top w:val="none" w:sz="0" w:space="0" w:color="auto"/>
                                                                                    <w:left w:val="none" w:sz="0" w:space="0" w:color="auto"/>
                                                                                    <w:bottom w:val="none" w:sz="0" w:space="0" w:color="auto"/>
                                                                                    <w:right w:val="none" w:sz="0" w:space="0" w:color="auto"/>
                                                                                  </w:divBdr>
                                                                                </w:div>
                                                                              </w:divsChild>
                                                                            </w:div>
                                                                            <w:div w:id="1081872429">
                                                                              <w:marLeft w:val="0"/>
                                                                              <w:marRight w:val="0"/>
                                                                              <w:marTop w:val="0"/>
                                                                              <w:marBottom w:val="0"/>
                                                                              <w:divBdr>
                                                                                <w:top w:val="none" w:sz="0" w:space="0" w:color="auto"/>
                                                                                <w:left w:val="none" w:sz="0" w:space="0" w:color="auto"/>
                                                                                <w:bottom w:val="none" w:sz="0" w:space="0" w:color="auto"/>
                                                                                <w:right w:val="none" w:sz="0" w:space="0" w:color="auto"/>
                                                                              </w:divBdr>
                                                                            </w:div>
                                                                            <w:div w:id="339161804">
                                                                              <w:marLeft w:val="0"/>
                                                                              <w:marRight w:val="0"/>
                                                                              <w:marTop w:val="0"/>
                                                                              <w:marBottom w:val="0"/>
                                                                              <w:divBdr>
                                                                                <w:top w:val="none" w:sz="0" w:space="0" w:color="auto"/>
                                                                                <w:left w:val="none" w:sz="0" w:space="0" w:color="auto"/>
                                                                                <w:bottom w:val="none" w:sz="0" w:space="0" w:color="auto"/>
                                                                                <w:right w:val="none" w:sz="0" w:space="0" w:color="auto"/>
                                                                              </w:divBdr>
                                                                            </w:div>
                                                                            <w:div w:id="1003581253">
                                                                              <w:marLeft w:val="0"/>
                                                                              <w:marRight w:val="0"/>
                                                                              <w:marTop w:val="0"/>
                                                                              <w:marBottom w:val="0"/>
                                                                              <w:divBdr>
                                                                                <w:top w:val="none" w:sz="0" w:space="0" w:color="auto"/>
                                                                                <w:left w:val="none" w:sz="0" w:space="0" w:color="auto"/>
                                                                                <w:bottom w:val="none" w:sz="0" w:space="0" w:color="auto"/>
                                                                                <w:right w:val="none" w:sz="0" w:space="0" w:color="auto"/>
                                                                              </w:divBdr>
                                                                              <w:divsChild>
                                                                                <w:div w:id="1273174021">
                                                                                  <w:marLeft w:val="0"/>
                                                                                  <w:marRight w:val="0"/>
                                                                                  <w:marTop w:val="0"/>
                                                                                  <w:marBottom w:val="0"/>
                                                                                  <w:divBdr>
                                                                                    <w:top w:val="none" w:sz="0" w:space="0" w:color="auto"/>
                                                                                    <w:left w:val="none" w:sz="0" w:space="0" w:color="auto"/>
                                                                                    <w:bottom w:val="none" w:sz="0" w:space="0" w:color="auto"/>
                                                                                    <w:right w:val="none" w:sz="0" w:space="0" w:color="auto"/>
                                                                                  </w:divBdr>
                                                                                </w:div>
                                                                                <w:div w:id="315379382">
                                                                                  <w:marLeft w:val="0"/>
                                                                                  <w:marRight w:val="0"/>
                                                                                  <w:marTop w:val="0"/>
                                                                                  <w:marBottom w:val="0"/>
                                                                                  <w:divBdr>
                                                                                    <w:top w:val="none" w:sz="0" w:space="0" w:color="auto"/>
                                                                                    <w:left w:val="none" w:sz="0" w:space="0" w:color="auto"/>
                                                                                    <w:bottom w:val="none" w:sz="0" w:space="0" w:color="auto"/>
                                                                                    <w:right w:val="none" w:sz="0" w:space="0" w:color="auto"/>
                                                                                  </w:divBdr>
                                                                                </w:div>
                                                                              </w:divsChild>
                                                                            </w:div>
                                                                            <w:div w:id="1198465779">
                                                                              <w:marLeft w:val="0"/>
                                                                              <w:marRight w:val="0"/>
                                                                              <w:marTop w:val="0"/>
                                                                              <w:marBottom w:val="0"/>
                                                                              <w:divBdr>
                                                                                <w:top w:val="none" w:sz="0" w:space="0" w:color="auto"/>
                                                                                <w:left w:val="none" w:sz="0" w:space="0" w:color="auto"/>
                                                                                <w:bottom w:val="none" w:sz="0" w:space="0" w:color="auto"/>
                                                                                <w:right w:val="none" w:sz="0" w:space="0" w:color="auto"/>
                                                                              </w:divBdr>
                                                                            </w:div>
                                                                            <w:div w:id="1536428811">
                                                                              <w:marLeft w:val="0"/>
                                                                              <w:marRight w:val="0"/>
                                                                              <w:marTop w:val="0"/>
                                                                              <w:marBottom w:val="0"/>
                                                                              <w:divBdr>
                                                                                <w:top w:val="none" w:sz="0" w:space="0" w:color="auto"/>
                                                                                <w:left w:val="none" w:sz="0" w:space="0" w:color="auto"/>
                                                                                <w:bottom w:val="none" w:sz="0" w:space="0" w:color="auto"/>
                                                                                <w:right w:val="none" w:sz="0" w:space="0" w:color="auto"/>
                                                                              </w:divBdr>
                                                                            </w:div>
                                                                          </w:divsChild>
                                                                        </w:div>
                                                                        <w:div w:id="714816126">
                                                                          <w:marLeft w:val="0"/>
                                                                          <w:marRight w:val="0"/>
                                                                          <w:marTop w:val="0"/>
                                                                          <w:marBottom w:val="0"/>
                                                                          <w:divBdr>
                                                                            <w:top w:val="none" w:sz="0" w:space="0" w:color="auto"/>
                                                                            <w:left w:val="none" w:sz="0" w:space="0" w:color="auto"/>
                                                                            <w:bottom w:val="none" w:sz="0" w:space="0" w:color="auto"/>
                                                                            <w:right w:val="none" w:sz="0" w:space="0" w:color="auto"/>
                                                                          </w:divBdr>
                                                                          <w:divsChild>
                                                                            <w:div w:id="135726266">
                                                                              <w:marLeft w:val="0"/>
                                                                              <w:marRight w:val="0"/>
                                                                              <w:marTop w:val="0"/>
                                                                              <w:marBottom w:val="0"/>
                                                                              <w:divBdr>
                                                                                <w:top w:val="none" w:sz="0" w:space="0" w:color="auto"/>
                                                                                <w:left w:val="none" w:sz="0" w:space="0" w:color="auto"/>
                                                                                <w:bottom w:val="none" w:sz="0" w:space="0" w:color="auto"/>
                                                                                <w:right w:val="none" w:sz="0" w:space="0" w:color="auto"/>
                                                                              </w:divBdr>
                                                                            </w:div>
                                                                            <w:div w:id="1725135838">
                                                                              <w:marLeft w:val="0"/>
                                                                              <w:marRight w:val="0"/>
                                                                              <w:marTop w:val="0"/>
                                                                              <w:marBottom w:val="0"/>
                                                                              <w:divBdr>
                                                                                <w:top w:val="none" w:sz="0" w:space="0" w:color="auto"/>
                                                                                <w:left w:val="none" w:sz="0" w:space="0" w:color="auto"/>
                                                                                <w:bottom w:val="none" w:sz="0" w:space="0" w:color="auto"/>
                                                                                <w:right w:val="none" w:sz="0" w:space="0" w:color="auto"/>
                                                                              </w:divBdr>
                                                                            </w:div>
                                                                          </w:divsChild>
                                                                        </w:div>
                                                                        <w:div w:id="1194611847">
                                                                          <w:marLeft w:val="0"/>
                                                                          <w:marRight w:val="0"/>
                                                                          <w:marTop w:val="0"/>
                                                                          <w:marBottom w:val="0"/>
                                                                          <w:divBdr>
                                                                            <w:top w:val="none" w:sz="0" w:space="0" w:color="auto"/>
                                                                            <w:left w:val="none" w:sz="0" w:space="0" w:color="auto"/>
                                                                            <w:bottom w:val="none" w:sz="0" w:space="0" w:color="auto"/>
                                                                            <w:right w:val="none" w:sz="0" w:space="0" w:color="auto"/>
                                                                          </w:divBdr>
                                                                          <w:divsChild>
                                                                            <w:div w:id="21712146">
                                                                              <w:marLeft w:val="0"/>
                                                                              <w:marRight w:val="0"/>
                                                                              <w:marTop w:val="0"/>
                                                                              <w:marBottom w:val="0"/>
                                                                              <w:divBdr>
                                                                                <w:top w:val="none" w:sz="0" w:space="0" w:color="auto"/>
                                                                                <w:left w:val="none" w:sz="0" w:space="0" w:color="auto"/>
                                                                                <w:bottom w:val="none" w:sz="0" w:space="0" w:color="auto"/>
                                                                                <w:right w:val="none" w:sz="0" w:space="0" w:color="auto"/>
                                                                              </w:divBdr>
                                                                            </w:div>
                                                                          </w:divsChild>
                                                                        </w:div>
                                                                        <w:div w:id="1003631299">
                                                                          <w:marLeft w:val="0"/>
                                                                          <w:marRight w:val="0"/>
                                                                          <w:marTop w:val="0"/>
                                                                          <w:marBottom w:val="0"/>
                                                                          <w:divBdr>
                                                                            <w:top w:val="none" w:sz="0" w:space="0" w:color="auto"/>
                                                                            <w:left w:val="none" w:sz="0" w:space="0" w:color="auto"/>
                                                                            <w:bottom w:val="none" w:sz="0" w:space="0" w:color="auto"/>
                                                                            <w:right w:val="none" w:sz="0" w:space="0" w:color="auto"/>
                                                                          </w:divBdr>
                                                                          <w:divsChild>
                                                                            <w:div w:id="1016813499">
                                                                              <w:marLeft w:val="0"/>
                                                                              <w:marRight w:val="0"/>
                                                                              <w:marTop w:val="0"/>
                                                                              <w:marBottom w:val="0"/>
                                                                              <w:divBdr>
                                                                                <w:top w:val="none" w:sz="0" w:space="0" w:color="auto"/>
                                                                                <w:left w:val="none" w:sz="0" w:space="0" w:color="auto"/>
                                                                                <w:bottom w:val="none" w:sz="0" w:space="0" w:color="auto"/>
                                                                                <w:right w:val="none" w:sz="0" w:space="0" w:color="auto"/>
                                                                              </w:divBdr>
                                                                              <w:divsChild>
                                                                                <w:div w:id="1801264970">
                                                                                  <w:marLeft w:val="0"/>
                                                                                  <w:marRight w:val="0"/>
                                                                                  <w:marTop w:val="0"/>
                                                                                  <w:marBottom w:val="0"/>
                                                                                  <w:divBdr>
                                                                                    <w:top w:val="none" w:sz="0" w:space="0" w:color="auto"/>
                                                                                    <w:left w:val="none" w:sz="0" w:space="0" w:color="auto"/>
                                                                                    <w:bottom w:val="none" w:sz="0" w:space="0" w:color="auto"/>
                                                                                    <w:right w:val="none" w:sz="0" w:space="0" w:color="auto"/>
                                                                                  </w:divBdr>
                                                                                </w:div>
                                                                                <w:div w:id="2014986693">
                                                                                  <w:marLeft w:val="0"/>
                                                                                  <w:marRight w:val="0"/>
                                                                                  <w:marTop w:val="0"/>
                                                                                  <w:marBottom w:val="0"/>
                                                                                  <w:divBdr>
                                                                                    <w:top w:val="none" w:sz="0" w:space="0" w:color="auto"/>
                                                                                    <w:left w:val="none" w:sz="0" w:space="0" w:color="auto"/>
                                                                                    <w:bottom w:val="none" w:sz="0" w:space="0" w:color="auto"/>
                                                                                    <w:right w:val="none" w:sz="0" w:space="0" w:color="auto"/>
                                                                                  </w:divBdr>
                                                                                </w:div>
                                                                              </w:divsChild>
                                                                            </w:div>
                                                                            <w:div w:id="812914804">
                                                                              <w:marLeft w:val="0"/>
                                                                              <w:marRight w:val="0"/>
                                                                              <w:marTop w:val="0"/>
                                                                              <w:marBottom w:val="0"/>
                                                                              <w:divBdr>
                                                                                <w:top w:val="none" w:sz="0" w:space="0" w:color="auto"/>
                                                                                <w:left w:val="none" w:sz="0" w:space="0" w:color="auto"/>
                                                                                <w:bottom w:val="none" w:sz="0" w:space="0" w:color="auto"/>
                                                                                <w:right w:val="none" w:sz="0" w:space="0" w:color="auto"/>
                                                                              </w:divBdr>
                                                                            </w:div>
                                                                            <w:div w:id="927542466">
                                                                              <w:marLeft w:val="0"/>
                                                                              <w:marRight w:val="0"/>
                                                                              <w:marTop w:val="0"/>
                                                                              <w:marBottom w:val="0"/>
                                                                              <w:divBdr>
                                                                                <w:top w:val="none" w:sz="0" w:space="0" w:color="auto"/>
                                                                                <w:left w:val="none" w:sz="0" w:space="0" w:color="auto"/>
                                                                                <w:bottom w:val="none" w:sz="0" w:space="0" w:color="auto"/>
                                                                                <w:right w:val="none" w:sz="0" w:space="0" w:color="auto"/>
                                                                              </w:divBdr>
                                                                            </w:div>
                                                                            <w:div w:id="543097811">
                                                                              <w:marLeft w:val="0"/>
                                                                              <w:marRight w:val="0"/>
                                                                              <w:marTop w:val="0"/>
                                                                              <w:marBottom w:val="0"/>
                                                                              <w:divBdr>
                                                                                <w:top w:val="none" w:sz="0" w:space="0" w:color="auto"/>
                                                                                <w:left w:val="none" w:sz="0" w:space="0" w:color="auto"/>
                                                                                <w:bottom w:val="none" w:sz="0" w:space="0" w:color="auto"/>
                                                                                <w:right w:val="none" w:sz="0" w:space="0" w:color="auto"/>
                                                                              </w:divBdr>
                                                                            </w:div>
                                                                            <w:div w:id="1060635640">
                                                                              <w:marLeft w:val="0"/>
                                                                              <w:marRight w:val="0"/>
                                                                              <w:marTop w:val="0"/>
                                                                              <w:marBottom w:val="0"/>
                                                                              <w:divBdr>
                                                                                <w:top w:val="none" w:sz="0" w:space="0" w:color="auto"/>
                                                                                <w:left w:val="none" w:sz="0" w:space="0" w:color="auto"/>
                                                                                <w:bottom w:val="none" w:sz="0" w:space="0" w:color="auto"/>
                                                                                <w:right w:val="none" w:sz="0" w:space="0" w:color="auto"/>
                                                                              </w:divBdr>
                                                                            </w:div>
                                                                          </w:divsChild>
                                                                        </w:div>
                                                                        <w:div w:id="1264729215">
                                                                          <w:marLeft w:val="0"/>
                                                                          <w:marRight w:val="0"/>
                                                                          <w:marTop w:val="0"/>
                                                                          <w:marBottom w:val="0"/>
                                                                          <w:divBdr>
                                                                            <w:top w:val="none" w:sz="0" w:space="0" w:color="auto"/>
                                                                            <w:left w:val="none" w:sz="0" w:space="0" w:color="auto"/>
                                                                            <w:bottom w:val="none" w:sz="0" w:space="0" w:color="auto"/>
                                                                            <w:right w:val="none" w:sz="0" w:space="0" w:color="auto"/>
                                                                          </w:divBdr>
                                                                          <w:divsChild>
                                                                            <w:div w:id="154805717">
                                                                              <w:marLeft w:val="0"/>
                                                                              <w:marRight w:val="0"/>
                                                                              <w:marTop w:val="0"/>
                                                                              <w:marBottom w:val="0"/>
                                                                              <w:divBdr>
                                                                                <w:top w:val="none" w:sz="0" w:space="0" w:color="auto"/>
                                                                                <w:left w:val="none" w:sz="0" w:space="0" w:color="auto"/>
                                                                                <w:bottom w:val="none" w:sz="0" w:space="0" w:color="auto"/>
                                                                                <w:right w:val="none" w:sz="0" w:space="0" w:color="auto"/>
                                                                              </w:divBdr>
                                                                            </w:div>
                                                                            <w:div w:id="1902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554871">
      <w:bodyDiv w:val="1"/>
      <w:marLeft w:val="0"/>
      <w:marRight w:val="0"/>
      <w:marTop w:val="0"/>
      <w:marBottom w:val="0"/>
      <w:divBdr>
        <w:top w:val="none" w:sz="0" w:space="0" w:color="auto"/>
        <w:left w:val="none" w:sz="0" w:space="0" w:color="auto"/>
        <w:bottom w:val="none" w:sz="0" w:space="0" w:color="auto"/>
        <w:right w:val="none" w:sz="0" w:space="0" w:color="auto"/>
      </w:divBdr>
      <w:divsChild>
        <w:div w:id="611278450">
          <w:marLeft w:val="0"/>
          <w:marRight w:val="0"/>
          <w:marTop w:val="0"/>
          <w:marBottom w:val="0"/>
          <w:divBdr>
            <w:top w:val="none" w:sz="0" w:space="0" w:color="auto"/>
            <w:left w:val="none" w:sz="0" w:space="0" w:color="auto"/>
            <w:bottom w:val="none" w:sz="0" w:space="0" w:color="auto"/>
            <w:right w:val="none" w:sz="0" w:space="0" w:color="auto"/>
          </w:divBdr>
          <w:divsChild>
            <w:div w:id="2114207666">
              <w:marLeft w:val="0"/>
              <w:marRight w:val="0"/>
              <w:marTop w:val="0"/>
              <w:marBottom w:val="0"/>
              <w:divBdr>
                <w:top w:val="none" w:sz="0" w:space="0" w:color="auto"/>
                <w:left w:val="none" w:sz="0" w:space="0" w:color="auto"/>
                <w:bottom w:val="none" w:sz="0" w:space="0" w:color="auto"/>
                <w:right w:val="none" w:sz="0" w:space="0" w:color="auto"/>
              </w:divBdr>
              <w:divsChild>
                <w:div w:id="1482773843">
                  <w:marLeft w:val="0"/>
                  <w:marRight w:val="0"/>
                  <w:marTop w:val="0"/>
                  <w:marBottom w:val="0"/>
                  <w:divBdr>
                    <w:top w:val="none" w:sz="0" w:space="0" w:color="auto"/>
                    <w:left w:val="none" w:sz="0" w:space="0" w:color="auto"/>
                    <w:bottom w:val="none" w:sz="0" w:space="0" w:color="auto"/>
                    <w:right w:val="none" w:sz="0" w:space="0" w:color="auto"/>
                  </w:divBdr>
                  <w:divsChild>
                    <w:div w:id="1521238863">
                      <w:marLeft w:val="0"/>
                      <w:marRight w:val="0"/>
                      <w:marTop w:val="0"/>
                      <w:marBottom w:val="0"/>
                      <w:divBdr>
                        <w:top w:val="none" w:sz="0" w:space="0" w:color="auto"/>
                        <w:left w:val="none" w:sz="0" w:space="0" w:color="auto"/>
                        <w:bottom w:val="none" w:sz="0" w:space="0" w:color="auto"/>
                        <w:right w:val="none" w:sz="0" w:space="0" w:color="auto"/>
                      </w:divBdr>
                      <w:divsChild>
                        <w:div w:id="1595671988">
                          <w:marLeft w:val="0"/>
                          <w:marRight w:val="0"/>
                          <w:marTop w:val="0"/>
                          <w:marBottom w:val="0"/>
                          <w:divBdr>
                            <w:top w:val="none" w:sz="0" w:space="0" w:color="auto"/>
                            <w:left w:val="none" w:sz="0" w:space="0" w:color="auto"/>
                            <w:bottom w:val="none" w:sz="0" w:space="0" w:color="auto"/>
                            <w:right w:val="none" w:sz="0" w:space="0" w:color="auto"/>
                          </w:divBdr>
                          <w:divsChild>
                            <w:div w:id="1246107962">
                              <w:marLeft w:val="0"/>
                              <w:marRight w:val="0"/>
                              <w:marTop w:val="0"/>
                              <w:marBottom w:val="0"/>
                              <w:divBdr>
                                <w:top w:val="none" w:sz="0" w:space="0" w:color="auto"/>
                                <w:left w:val="none" w:sz="0" w:space="0" w:color="auto"/>
                                <w:bottom w:val="none" w:sz="0" w:space="0" w:color="auto"/>
                                <w:right w:val="none" w:sz="0" w:space="0" w:color="auto"/>
                              </w:divBdr>
                              <w:divsChild>
                                <w:div w:id="632711200">
                                  <w:marLeft w:val="0"/>
                                  <w:marRight w:val="0"/>
                                  <w:marTop w:val="0"/>
                                  <w:marBottom w:val="0"/>
                                  <w:divBdr>
                                    <w:top w:val="none" w:sz="0" w:space="0" w:color="auto"/>
                                    <w:left w:val="none" w:sz="0" w:space="0" w:color="auto"/>
                                    <w:bottom w:val="none" w:sz="0" w:space="0" w:color="auto"/>
                                    <w:right w:val="none" w:sz="0" w:space="0" w:color="auto"/>
                                  </w:divBdr>
                                  <w:divsChild>
                                    <w:div w:id="854269341">
                                      <w:marLeft w:val="0"/>
                                      <w:marRight w:val="0"/>
                                      <w:marTop w:val="0"/>
                                      <w:marBottom w:val="0"/>
                                      <w:divBdr>
                                        <w:top w:val="none" w:sz="0" w:space="0" w:color="auto"/>
                                        <w:left w:val="none" w:sz="0" w:space="0" w:color="auto"/>
                                        <w:bottom w:val="none" w:sz="0" w:space="0" w:color="auto"/>
                                        <w:right w:val="none" w:sz="0" w:space="0" w:color="auto"/>
                                      </w:divBdr>
                                      <w:divsChild>
                                        <w:div w:id="1386874304">
                                          <w:marLeft w:val="0"/>
                                          <w:marRight w:val="0"/>
                                          <w:marTop w:val="0"/>
                                          <w:marBottom w:val="0"/>
                                          <w:divBdr>
                                            <w:top w:val="none" w:sz="0" w:space="0" w:color="auto"/>
                                            <w:left w:val="none" w:sz="0" w:space="0" w:color="auto"/>
                                            <w:bottom w:val="none" w:sz="0" w:space="0" w:color="auto"/>
                                            <w:right w:val="none" w:sz="0" w:space="0" w:color="auto"/>
                                          </w:divBdr>
                                          <w:divsChild>
                                            <w:div w:id="73210897">
                                              <w:marLeft w:val="0"/>
                                              <w:marRight w:val="0"/>
                                              <w:marTop w:val="0"/>
                                              <w:marBottom w:val="0"/>
                                              <w:divBdr>
                                                <w:top w:val="none" w:sz="0" w:space="0" w:color="auto"/>
                                                <w:left w:val="none" w:sz="0" w:space="0" w:color="auto"/>
                                                <w:bottom w:val="none" w:sz="0" w:space="0" w:color="auto"/>
                                                <w:right w:val="none" w:sz="0" w:space="0" w:color="auto"/>
                                              </w:divBdr>
                                              <w:divsChild>
                                                <w:div w:id="152189199">
                                                  <w:marLeft w:val="0"/>
                                                  <w:marRight w:val="0"/>
                                                  <w:marTop w:val="0"/>
                                                  <w:marBottom w:val="0"/>
                                                  <w:divBdr>
                                                    <w:top w:val="none" w:sz="0" w:space="0" w:color="auto"/>
                                                    <w:left w:val="none" w:sz="0" w:space="0" w:color="auto"/>
                                                    <w:bottom w:val="none" w:sz="0" w:space="0" w:color="auto"/>
                                                    <w:right w:val="none" w:sz="0" w:space="0" w:color="auto"/>
                                                  </w:divBdr>
                                                  <w:divsChild>
                                                    <w:div w:id="367150332">
                                                      <w:marLeft w:val="0"/>
                                                      <w:marRight w:val="0"/>
                                                      <w:marTop w:val="0"/>
                                                      <w:marBottom w:val="0"/>
                                                      <w:divBdr>
                                                        <w:top w:val="none" w:sz="0" w:space="0" w:color="auto"/>
                                                        <w:left w:val="none" w:sz="0" w:space="0" w:color="auto"/>
                                                        <w:bottom w:val="none" w:sz="0" w:space="0" w:color="auto"/>
                                                        <w:right w:val="none" w:sz="0" w:space="0" w:color="auto"/>
                                                      </w:divBdr>
                                                      <w:divsChild>
                                                        <w:div w:id="874804366">
                                                          <w:marLeft w:val="0"/>
                                                          <w:marRight w:val="0"/>
                                                          <w:marTop w:val="0"/>
                                                          <w:marBottom w:val="0"/>
                                                          <w:divBdr>
                                                            <w:top w:val="none" w:sz="0" w:space="0" w:color="auto"/>
                                                            <w:left w:val="none" w:sz="0" w:space="0" w:color="auto"/>
                                                            <w:bottom w:val="none" w:sz="0" w:space="0" w:color="auto"/>
                                                            <w:right w:val="none" w:sz="0" w:space="0" w:color="auto"/>
                                                          </w:divBdr>
                                                          <w:divsChild>
                                                            <w:div w:id="1768109551">
                                                              <w:marLeft w:val="0"/>
                                                              <w:marRight w:val="0"/>
                                                              <w:marTop w:val="0"/>
                                                              <w:marBottom w:val="0"/>
                                                              <w:divBdr>
                                                                <w:top w:val="none" w:sz="0" w:space="0" w:color="auto"/>
                                                                <w:left w:val="none" w:sz="0" w:space="0" w:color="auto"/>
                                                                <w:bottom w:val="none" w:sz="0" w:space="0" w:color="auto"/>
                                                                <w:right w:val="none" w:sz="0" w:space="0" w:color="auto"/>
                                                              </w:divBdr>
                                                              <w:divsChild>
                                                                <w:div w:id="246381359">
                                                                  <w:marLeft w:val="0"/>
                                                                  <w:marRight w:val="0"/>
                                                                  <w:marTop w:val="0"/>
                                                                  <w:marBottom w:val="0"/>
                                                                  <w:divBdr>
                                                                    <w:top w:val="none" w:sz="0" w:space="0" w:color="auto"/>
                                                                    <w:left w:val="none" w:sz="0" w:space="0" w:color="auto"/>
                                                                    <w:bottom w:val="none" w:sz="0" w:space="0" w:color="auto"/>
                                                                    <w:right w:val="none" w:sz="0" w:space="0" w:color="auto"/>
                                                                  </w:divBdr>
                                                                  <w:divsChild>
                                                                    <w:div w:id="2116052389">
                                                                      <w:marLeft w:val="0"/>
                                                                      <w:marRight w:val="0"/>
                                                                      <w:marTop w:val="0"/>
                                                                      <w:marBottom w:val="0"/>
                                                                      <w:divBdr>
                                                                        <w:top w:val="none" w:sz="0" w:space="0" w:color="auto"/>
                                                                        <w:left w:val="none" w:sz="0" w:space="0" w:color="auto"/>
                                                                        <w:bottom w:val="none" w:sz="0" w:space="0" w:color="auto"/>
                                                                        <w:right w:val="none" w:sz="0" w:space="0" w:color="auto"/>
                                                                      </w:divBdr>
                                                                      <w:divsChild>
                                                                        <w:div w:id="657608856">
                                                                          <w:marLeft w:val="0"/>
                                                                          <w:marRight w:val="0"/>
                                                                          <w:marTop w:val="0"/>
                                                                          <w:marBottom w:val="0"/>
                                                                          <w:divBdr>
                                                                            <w:top w:val="none" w:sz="0" w:space="0" w:color="auto"/>
                                                                            <w:left w:val="none" w:sz="0" w:space="0" w:color="auto"/>
                                                                            <w:bottom w:val="none" w:sz="0" w:space="0" w:color="auto"/>
                                                                            <w:right w:val="none" w:sz="0" w:space="0" w:color="auto"/>
                                                                          </w:divBdr>
                                                                          <w:divsChild>
                                                                            <w:div w:id="1755273191">
                                                                              <w:marLeft w:val="0"/>
                                                                              <w:marRight w:val="0"/>
                                                                              <w:marTop w:val="0"/>
                                                                              <w:marBottom w:val="0"/>
                                                                              <w:divBdr>
                                                                                <w:top w:val="none" w:sz="0" w:space="0" w:color="auto"/>
                                                                                <w:left w:val="none" w:sz="0" w:space="0" w:color="auto"/>
                                                                                <w:bottom w:val="none" w:sz="0" w:space="0" w:color="auto"/>
                                                                                <w:right w:val="none" w:sz="0" w:space="0" w:color="auto"/>
                                                                              </w:divBdr>
                                                                            </w:div>
                                                                            <w:div w:id="1481457416">
                                                                              <w:marLeft w:val="0"/>
                                                                              <w:marRight w:val="0"/>
                                                                              <w:marTop w:val="0"/>
                                                                              <w:marBottom w:val="0"/>
                                                                              <w:divBdr>
                                                                                <w:top w:val="none" w:sz="0" w:space="0" w:color="auto"/>
                                                                                <w:left w:val="none" w:sz="0" w:space="0" w:color="auto"/>
                                                                                <w:bottom w:val="none" w:sz="0" w:space="0" w:color="auto"/>
                                                                                <w:right w:val="none" w:sz="0" w:space="0" w:color="auto"/>
                                                                              </w:divBdr>
                                                                            </w:div>
                                                                            <w:div w:id="1113481832">
                                                                              <w:marLeft w:val="0"/>
                                                                              <w:marRight w:val="0"/>
                                                                              <w:marTop w:val="0"/>
                                                                              <w:marBottom w:val="0"/>
                                                                              <w:divBdr>
                                                                                <w:top w:val="none" w:sz="0" w:space="0" w:color="auto"/>
                                                                                <w:left w:val="none" w:sz="0" w:space="0" w:color="auto"/>
                                                                                <w:bottom w:val="none" w:sz="0" w:space="0" w:color="auto"/>
                                                                                <w:right w:val="none" w:sz="0" w:space="0" w:color="auto"/>
                                                                              </w:divBdr>
                                                                            </w:div>
                                                                            <w:div w:id="2093233158">
                                                                              <w:marLeft w:val="0"/>
                                                                              <w:marRight w:val="0"/>
                                                                              <w:marTop w:val="0"/>
                                                                              <w:marBottom w:val="0"/>
                                                                              <w:divBdr>
                                                                                <w:top w:val="none" w:sz="0" w:space="0" w:color="auto"/>
                                                                                <w:left w:val="none" w:sz="0" w:space="0" w:color="auto"/>
                                                                                <w:bottom w:val="none" w:sz="0" w:space="0" w:color="auto"/>
                                                                                <w:right w:val="none" w:sz="0" w:space="0" w:color="auto"/>
                                                                              </w:divBdr>
                                                                              <w:divsChild>
                                                                                <w:div w:id="1653094943">
                                                                                  <w:marLeft w:val="0"/>
                                                                                  <w:marRight w:val="0"/>
                                                                                  <w:marTop w:val="0"/>
                                                                                  <w:marBottom w:val="0"/>
                                                                                  <w:divBdr>
                                                                                    <w:top w:val="none" w:sz="0" w:space="0" w:color="auto"/>
                                                                                    <w:left w:val="none" w:sz="0" w:space="0" w:color="auto"/>
                                                                                    <w:bottom w:val="none" w:sz="0" w:space="0" w:color="auto"/>
                                                                                    <w:right w:val="none" w:sz="0" w:space="0" w:color="auto"/>
                                                                                  </w:divBdr>
                                                                                </w:div>
                                                                                <w:div w:id="1634943644">
                                                                                  <w:marLeft w:val="0"/>
                                                                                  <w:marRight w:val="0"/>
                                                                                  <w:marTop w:val="0"/>
                                                                                  <w:marBottom w:val="0"/>
                                                                                  <w:divBdr>
                                                                                    <w:top w:val="none" w:sz="0" w:space="0" w:color="auto"/>
                                                                                    <w:left w:val="none" w:sz="0" w:space="0" w:color="auto"/>
                                                                                    <w:bottom w:val="none" w:sz="0" w:space="0" w:color="auto"/>
                                                                                    <w:right w:val="none" w:sz="0" w:space="0" w:color="auto"/>
                                                                                  </w:divBdr>
                                                                                </w:div>
                                                                                <w:div w:id="1991905074">
                                                                                  <w:marLeft w:val="0"/>
                                                                                  <w:marRight w:val="0"/>
                                                                                  <w:marTop w:val="0"/>
                                                                                  <w:marBottom w:val="0"/>
                                                                                  <w:divBdr>
                                                                                    <w:top w:val="none" w:sz="0" w:space="0" w:color="auto"/>
                                                                                    <w:left w:val="none" w:sz="0" w:space="0" w:color="auto"/>
                                                                                    <w:bottom w:val="none" w:sz="0" w:space="0" w:color="auto"/>
                                                                                    <w:right w:val="none" w:sz="0" w:space="0" w:color="auto"/>
                                                                                  </w:divBdr>
                                                                                </w:div>
                                                                                <w:div w:id="254290026">
                                                                                  <w:marLeft w:val="0"/>
                                                                                  <w:marRight w:val="0"/>
                                                                                  <w:marTop w:val="0"/>
                                                                                  <w:marBottom w:val="0"/>
                                                                                  <w:divBdr>
                                                                                    <w:top w:val="none" w:sz="0" w:space="0" w:color="auto"/>
                                                                                    <w:left w:val="none" w:sz="0" w:space="0" w:color="auto"/>
                                                                                    <w:bottom w:val="none" w:sz="0" w:space="0" w:color="auto"/>
                                                                                    <w:right w:val="none" w:sz="0" w:space="0" w:color="auto"/>
                                                                                  </w:divBdr>
                                                                                </w:div>
                                                                                <w:div w:id="2038769443">
                                                                                  <w:marLeft w:val="0"/>
                                                                                  <w:marRight w:val="0"/>
                                                                                  <w:marTop w:val="0"/>
                                                                                  <w:marBottom w:val="0"/>
                                                                                  <w:divBdr>
                                                                                    <w:top w:val="none" w:sz="0" w:space="0" w:color="auto"/>
                                                                                    <w:left w:val="none" w:sz="0" w:space="0" w:color="auto"/>
                                                                                    <w:bottom w:val="none" w:sz="0" w:space="0" w:color="auto"/>
                                                                                    <w:right w:val="none" w:sz="0" w:space="0" w:color="auto"/>
                                                                                  </w:divBdr>
                                                                                </w:div>
                                                                                <w:div w:id="109669244">
                                                                                  <w:marLeft w:val="0"/>
                                                                                  <w:marRight w:val="0"/>
                                                                                  <w:marTop w:val="0"/>
                                                                                  <w:marBottom w:val="0"/>
                                                                                  <w:divBdr>
                                                                                    <w:top w:val="none" w:sz="0" w:space="0" w:color="auto"/>
                                                                                    <w:left w:val="none" w:sz="0" w:space="0" w:color="auto"/>
                                                                                    <w:bottom w:val="none" w:sz="0" w:space="0" w:color="auto"/>
                                                                                    <w:right w:val="none" w:sz="0" w:space="0" w:color="auto"/>
                                                                                  </w:divBdr>
                                                                                </w:div>
                                                                                <w:div w:id="277302677">
                                                                                  <w:marLeft w:val="0"/>
                                                                                  <w:marRight w:val="0"/>
                                                                                  <w:marTop w:val="0"/>
                                                                                  <w:marBottom w:val="0"/>
                                                                                  <w:divBdr>
                                                                                    <w:top w:val="none" w:sz="0" w:space="0" w:color="auto"/>
                                                                                    <w:left w:val="none" w:sz="0" w:space="0" w:color="auto"/>
                                                                                    <w:bottom w:val="none" w:sz="0" w:space="0" w:color="auto"/>
                                                                                    <w:right w:val="none" w:sz="0" w:space="0" w:color="auto"/>
                                                                                  </w:divBdr>
                                                                                </w:div>
                                                                                <w:div w:id="1987320287">
                                                                                  <w:marLeft w:val="0"/>
                                                                                  <w:marRight w:val="0"/>
                                                                                  <w:marTop w:val="0"/>
                                                                                  <w:marBottom w:val="0"/>
                                                                                  <w:divBdr>
                                                                                    <w:top w:val="none" w:sz="0" w:space="0" w:color="auto"/>
                                                                                    <w:left w:val="none" w:sz="0" w:space="0" w:color="auto"/>
                                                                                    <w:bottom w:val="none" w:sz="0" w:space="0" w:color="auto"/>
                                                                                    <w:right w:val="none" w:sz="0" w:space="0" w:color="auto"/>
                                                                                  </w:divBdr>
                                                                                </w:div>
                                                                                <w:div w:id="55670397">
                                                                                  <w:marLeft w:val="0"/>
                                                                                  <w:marRight w:val="0"/>
                                                                                  <w:marTop w:val="0"/>
                                                                                  <w:marBottom w:val="0"/>
                                                                                  <w:divBdr>
                                                                                    <w:top w:val="none" w:sz="0" w:space="0" w:color="auto"/>
                                                                                    <w:left w:val="none" w:sz="0" w:space="0" w:color="auto"/>
                                                                                    <w:bottom w:val="none" w:sz="0" w:space="0" w:color="auto"/>
                                                                                    <w:right w:val="none" w:sz="0" w:space="0" w:color="auto"/>
                                                                                  </w:divBdr>
                                                                                </w:div>
                                                                                <w:div w:id="1171721519">
                                                                                  <w:marLeft w:val="0"/>
                                                                                  <w:marRight w:val="0"/>
                                                                                  <w:marTop w:val="0"/>
                                                                                  <w:marBottom w:val="0"/>
                                                                                  <w:divBdr>
                                                                                    <w:top w:val="none" w:sz="0" w:space="0" w:color="auto"/>
                                                                                    <w:left w:val="none" w:sz="0" w:space="0" w:color="auto"/>
                                                                                    <w:bottom w:val="none" w:sz="0" w:space="0" w:color="auto"/>
                                                                                    <w:right w:val="none" w:sz="0" w:space="0" w:color="auto"/>
                                                                                  </w:divBdr>
                                                                                </w:div>
                                                                                <w:div w:id="1373071782">
                                                                                  <w:marLeft w:val="0"/>
                                                                                  <w:marRight w:val="0"/>
                                                                                  <w:marTop w:val="0"/>
                                                                                  <w:marBottom w:val="0"/>
                                                                                  <w:divBdr>
                                                                                    <w:top w:val="none" w:sz="0" w:space="0" w:color="auto"/>
                                                                                    <w:left w:val="none" w:sz="0" w:space="0" w:color="auto"/>
                                                                                    <w:bottom w:val="none" w:sz="0" w:space="0" w:color="auto"/>
                                                                                    <w:right w:val="none" w:sz="0" w:space="0" w:color="auto"/>
                                                                                  </w:divBdr>
                                                                                </w:div>
                                                                                <w:div w:id="852455681">
                                                                                  <w:marLeft w:val="0"/>
                                                                                  <w:marRight w:val="0"/>
                                                                                  <w:marTop w:val="0"/>
                                                                                  <w:marBottom w:val="0"/>
                                                                                  <w:divBdr>
                                                                                    <w:top w:val="none" w:sz="0" w:space="0" w:color="auto"/>
                                                                                    <w:left w:val="none" w:sz="0" w:space="0" w:color="auto"/>
                                                                                    <w:bottom w:val="none" w:sz="0" w:space="0" w:color="auto"/>
                                                                                    <w:right w:val="none" w:sz="0" w:space="0" w:color="auto"/>
                                                                                  </w:divBdr>
                                                                                </w:div>
                                                                                <w:div w:id="1728917162">
                                                                                  <w:marLeft w:val="0"/>
                                                                                  <w:marRight w:val="0"/>
                                                                                  <w:marTop w:val="0"/>
                                                                                  <w:marBottom w:val="0"/>
                                                                                  <w:divBdr>
                                                                                    <w:top w:val="none" w:sz="0" w:space="0" w:color="auto"/>
                                                                                    <w:left w:val="none" w:sz="0" w:space="0" w:color="auto"/>
                                                                                    <w:bottom w:val="none" w:sz="0" w:space="0" w:color="auto"/>
                                                                                    <w:right w:val="none" w:sz="0" w:space="0" w:color="auto"/>
                                                                                  </w:divBdr>
                                                                                </w:div>
                                                                                <w:div w:id="908461601">
                                                                                  <w:marLeft w:val="0"/>
                                                                                  <w:marRight w:val="0"/>
                                                                                  <w:marTop w:val="0"/>
                                                                                  <w:marBottom w:val="0"/>
                                                                                  <w:divBdr>
                                                                                    <w:top w:val="none" w:sz="0" w:space="0" w:color="auto"/>
                                                                                    <w:left w:val="none" w:sz="0" w:space="0" w:color="auto"/>
                                                                                    <w:bottom w:val="none" w:sz="0" w:space="0" w:color="auto"/>
                                                                                    <w:right w:val="none" w:sz="0" w:space="0" w:color="auto"/>
                                                                                  </w:divBdr>
                                                                                </w:div>
                                                                                <w:div w:id="861820728">
                                                                                  <w:marLeft w:val="0"/>
                                                                                  <w:marRight w:val="0"/>
                                                                                  <w:marTop w:val="0"/>
                                                                                  <w:marBottom w:val="0"/>
                                                                                  <w:divBdr>
                                                                                    <w:top w:val="none" w:sz="0" w:space="0" w:color="auto"/>
                                                                                    <w:left w:val="none" w:sz="0" w:space="0" w:color="auto"/>
                                                                                    <w:bottom w:val="none" w:sz="0" w:space="0" w:color="auto"/>
                                                                                    <w:right w:val="none" w:sz="0" w:space="0" w:color="auto"/>
                                                                                  </w:divBdr>
                                                                                </w:div>
                                                                                <w:div w:id="730470068">
                                                                                  <w:marLeft w:val="0"/>
                                                                                  <w:marRight w:val="0"/>
                                                                                  <w:marTop w:val="0"/>
                                                                                  <w:marBottom w:val="0"/>
                                                                                  <w:divBdr>
                                                                                    <w:top w:val="none" w:sz="0" w:space="0" w:color="auto"/>
                                                                                    <w:left w:val="none" w:sz="0" w:space="0" w:color="auto"/>
                                                                                    <w:bottom w:val="none" w:sz="0" w:space="0" w:color="auto"/>
                                                                                    <w:right w:val="none" w:sz="0" w:space="0" w:color="auto"/>
                                                                                  </w:divBdr>
                                                                                </w:div>
                                                                                <w:div w:id="1975135382">
                                                                                  <w:marLeft w:val="0"/>
                                                                                  <w:marRight w:val="0"/>
                                                                                  <w:marTop w:val="0"/>
                                                                                  <w:marBottom w:val="0"/>
                                                                                  <w:divBdr>
                                                                                    <w:top w:val="none" w:sz="0" w:space="0" w:color="auto"/>
                                                                                    <w:left w:val="none" w:sz="0" w:space="0" w:color="auto"/>
                                                                                    <w:bottom w:val="none" w:sz="0" w:space="0" w:color="auto"/>
                                                                                    <w:right w:val="none" w:sz="0" w:space="0" w:color="auto"/>
                                                                                  </w:divBdr>
                                                                                </w:div>
                                                                                <w:div w:id="343485531">
                                                                                  <w:marLeft w:val="0"/>
                                                                                  <w:marRight w:val="0"/>
                                                                                  <w:marTop w:val="0"/>
                                                                                  <w:marBottom w:val="0"/>
                                                                                  <w:divBdr>
                                                                                    <w:top w:val="none" w:sz="0" w:space="0" w:color="auto"/>
                                                                                    <w:left w:val="none" w:sz="0" w:space="0" w:color="auto"/>
                                                                                    <w:bottom w:val="none" w:sz="0" w:space="0" w:color="auto"/>
                                                                                    <w:right w:val="none" w:sz="0" w:space="0" w:color="auto"/>
                                                                                  </w:divBdr>
                                                                                </w:div>
                                                                                <w:div w:id="760029757">
                                                                                  <w:marLeft w:val="0"/>
                                                                                  <w:marRight w:val="0"/>
                                                                                  <w:marTop w:val="0"/>
                                                                                  <w:marBottom w:val="0"/>
                                                                                  <w:divBdr>
                                                                                    <w:top w:val="none" w:sz="0" w:space="0" w:color="auto"/>
                                                                                    <w:left w:val="none" w:sz="0" w:space="0" w:color="auto"/>
                                                                                    <w:bottom w:val="none" w:sz="0" w:space="0" w:color="auto"/>
                                                                                    <w:right w:val="none" w:sz="0" w:space="0" w:color="auto"/>
                                                                                  </w:divBdr>
                                                                                </w:div>
                                                                                <w:div w:id="276370395">
                                                                                  <w:marLeft w:val="0"/>
                                                                                  <w:marRight w:val="0"/>
                                                                                  <w:marTop w:val="0"/>
                                                                                  <w:marBottom w:val="0"/>
                                                                                  <w:divBdr>
                                                                                    <w:top w:val="none" w:sz="0" w:space="0" w:color="auto"/>
                                                                                    <w:left w:val="none" w:sz="0" w:space="0" w:color="auto"/>
                                                                                    <w:bottom w:val="none" w:sz="0" w:space="0" w:color="auto"/>
                                                                                    <w:right w:val="none" w:sz="0" w:space="0" w:color="auto"/>
                                                                                  </w:divBdr>
                                                                                </w:div>
                                                                                <w:div w:id="988511863">
                                                                                  <w:marLeft w:val="0"/>
                                                                                  <w:marRight w:val="0"/>
                                                                                  <w:marTop w:val="0"/>
                                                                                  <w:marBottom w:val="0"/>
                                                                                  <w:divBdr>
                                                                                    <w:top w:val="none" w:sz="0" w:space="0" w:color="auto"/>
                                                                                    <w:left w:val="none" w:sz="0" w:space="0" w:color="auto"/>
                                                                                    <w:bottom w:val="none" w:sz="0" w:space="0" w:color="auto"/>
                                                                                    <w:right w:val="none" w:sz="0" w:space="0" w:color="auto"/>
                                                                                  </w:divBdr>
                                                                                </w:div>
                                                                                <w:div w:id="1044216740">
                                                                                  <w:marLeft w:val="0"/>
                                                                                  <w:marRight w:val="0"/>
                                                                                  <w:marTop w:val="0"/>
                                                                                  <w:marBottom w:val="0"/>
                                                                                  <w:divBdr>
                                                                                    <w:top w:val="none" w:sz="0" w:space="0" w:color="auto"/>
                                                                                    <w:left w:val="none" w:sz="0" w:space="0" w:color="auto"/>
                                                                                    <w:bottom w:val="none" w:sz="0" w:space="0" w:color="auto"/>
                                                                                    <w:right w:val="none" w:sz="0" w:space="0" w:color="auto"/>
                                                                                  </w:divBdr>
                                                                                </w:div>
                                                                              </w:divsChild>
                                                                            </w:div>
                                                                            <w:div w:id="1872450771">
                                                                              <w:marLeft w:val="0"/>
                                                                              <w:marRight w:val="0"/>
                                                                              <w:marTop w:val="0"/>
                                                                              <w:marBottom w:val="0"/>
                                                                              <w:divBdr>
                                                                                <w:top w:val="none" w:sz="0" w:space="0" w:color="auto"/>
                                                                                <w:left w:val="none" w:sz="0" w:space="0" w:color="auto"/>
                                                                                <w:bottom w:val="none" w:sz="0" w:space="0" w:color="auto"/>
                                                                                <w:right w:val="none" w:sz="0" w:space="0" w:color="auto"/>
                                                                              </w:divBdr>
                                                                            </w:div>
                                                                            <w:div w:id="1272542668">
                                                                              <w:marLeft w:val="0"/>
                                                                              <w:marRight w:val="0"/>
                                                                              <w:marTop w:val="0"/>
                                                                              <w:marBottom w:val="0"/>
                                                                              <w:divBdr>
                                                                                <w:top w:val="none" w:sz="0" w:space="0" w:color="auto"/>
                                                                                <w:left w:val="none" w:sz="0" w:space="0" w:color="auto"/>
                                                                                <w:bottom w:val="none" w:sz="0" w:space="0" w:color="auto"/>
                                                                                <w:right w:val="none" w:sz="0" w:space="0" w:color="auto"/>
                                                                              </w:divBdr>
                                                                            </w:div>
                                                                            <w:div w:id="937174396">
                                                                              <w:marLeft w:val="0"/>
                                                                              <w:marRight w:val="0"/>
                                                                              <w:marTop w:val="0"/>
                                                                              <w:marBottom w:val="0"/>
                                                                              <w:divBdr>
                                                                                <w:top w:val="none" w:sz="0" w:space="0" w:color="auto"/>
                                                                                <w:left w:val="none" w:sz="0" w:space="0" w:color="auto"/>
                                                                                <w:bottom w:val="none" w:sz="0" w:space="0" w:color="auto"/>
                                                                                <w:right w:val="none" w:sz="0" w:space="0" w:color="auto"/>
                                                                              </w:divBdr>
                                                                            </w:div>
                                                                          </w:divsChild>
                                                                        </w:div>
                                                                        <w:div w:id="182324118">
                                                                          <w:marLeft w:val="0"/>
                                                                          <w:marRight w:val="0"/>
                                                                          <w:marTop w:val="0"/>
                                                                          <w:marBottom w:val="0"/>
                                                                          <w:divBdr>
                                                                            <w:top w:val="none" w:sz="0" w:space="0" w:color="auto"/>
                                                                            <w:left w:val="none" w:sz="0" w:space="0" w:color="auto"/>
                                                                            <w:bottom w:val="none" w:sz="0" w:space="0" w:color="auto"/>
                                                                            <w:right w:val="none" w:sz="0" w:space="0" w:color="auto"/>
                                                                          </w:divBdr>
                                                                          <w:divsChild>
                                                                            <w:div w:id="2015062984">
                                                                              <w:marLeft w:val="0"/>
                                                                              <w:marRight w:val="0"/>
                                                                              <w:marTop w:val="0"/>
                                                                              <w:marBottom w:val="0"/>
                                                                              <w:divBdr>
                                                                                <w:top w:val="none" w:sz="0" w:space="0" w:color="auto"/>
                                                                                <w:left w:val="none" w:sz="0" w:space="0" w:color="auto"/>
                                                                                <w:bottom w:val="none" w:sz="0" w:space="0" w:color="auto"/>
                                                                                <w:right w:val="none" w:sz="0" w:space="0" w:color="auto"/>
                                                                              </w:divBdr>
                                                                            </w:div>
                                                                            <w:div w:id="1975720231">
                                                                              <w:marLeft w:val="0"/>
                                                                              <w:marRight w:val="0"/>
                                                                              <w:marTop w:val="0"/>
                                                                              <w:marBottom w:val="0"/>
                                                                              <w:divBdr>
                                                                                <w:top w:val="none" w:sz="0" w:space="0" w:color="auto"/>
                                                                                <w:left w:val="none" w:sz="0" w:space="0" w:color="auto"/>
                                                                                <w:bottom w:val="none" w:sz="0" w:space="0" w:color="auto"/>
                                                                                <w:right w:val="none" w:sz="0" w:space="0" w:color="auto"/>
                                                                              </w:divBdr>
                                                                            </w:div>
                                                                            <w:div w:id="2004510019">
                                                                              <w:marLeft w:val="0"/>
                                                                              <w:marRight w:val="0"/>
                                                                              <w:marTop w:val="0"/>
                                                                              <w:marBottom w:val="0"/>
                                                                              <w:divBdr>
                                                                                <w:top w:val="none" w:sz="0" w:space="0" w:color="auto"/>
                                                                                <w:left w:val="none" w:sz="0" w:space="0" w:color="auto"/>
                                                                                <w:bottom w:val="none" w:sz="0" w:space="0" w:color="auto"/>
                                                                                <w:right w:val="none" w:sz="0" w:space="0" w:color="auto"/>
                                                                              </w:divBdr>
                                                                            </w:div>
                                                                            <w:div w:id="1539662016">
                                                                              <w:marLeft w:val="0"/>
                                                                              <w:marRight w:val="0"/>
                                                                              <w:marTop w:val="0"/>
                                                                              <w:marBottom w:val="0"/>
                                                                              <w:divBdr>
                                                                                <w:top w:val="none" w:sz="0" w:space="0" w:color="auto"/>
                                                                                <w:left w:val="none" w:sz="0" w:space="0" w:color="auto"/>
                                                                                <w:bottom w:val="none" w:sz="0" w:space="0" w:color="auto"/>
                                                                                <w:right w:val="none" w:sz="0" w:space="0" w:color="auto"/>
                                                                              </w:divBdr>
                                                                              <w:divsChild>
                                                                                <w:div w:id="1957325119">
                                                                                  <w:marLeft w:val="0"/>
                                                                                  <w:marRight w:val="0"/>
                                                                                  <w:marTop w:val="0"/>
                                                                                  <w:marBottom w:val="0"/>
                                                                                  <w:divBdr>
                                                                                    <w:top w:val="none" w:sz="0" w:space="0" w:color="auto"/>
                                                                                    <w:left w:val="none" w:sz="0" w:space="0" w:color="auto"/>
                                                                                    <w:bottom w:val="none" w:sz="0" w:space="0" w:color="auto"/>
                                                                                    <w:right w:val="none" w:sz="0" w:space="0" w:color="auto"/>
                                                                                  </w:divBdr>
                                                                                </w:div>
                                                                                <w:div w:id="1123420386">
                                                                                  <w:marLeft w:val="0"/>
                                                                                  <w:marRight w:val="0"/>
                                                                                  <w:marTop w:val="0"/>
                                                                                  <w:marBottom w:val="0"/>
                                                                                  <w:divBdr>
                                                                                    <w:top w:val="none" w:sz="0" w:space="0" w:color="auto"/>
                                                                                    <w:left w:val="none" w:sz="0" w:space="0" w:color="auto"/>
                                                                                    <w:bottom w:val="none" w:sz="0" w:space="0" w:color="auto"/>
                                                                                    <w:right w:val="none" w:sz="0" w:space="0" w:color="auto"/>
                                                                                  </w:divBdr>
                                                                                </w:div>
                                                                              </w:divsChild>
                                                                            </w:div>
                                                                            <w:div w:id="1456411917">
                                                                              <w:marLeft w:val="0"/>
                                                                              <w:marRight w:val="0"/>
                                                                              <w:marTop w:val="0"/>
                                                                              <w:marBottom w:val="0"/>
                                                                              <w:divBdr>
                                                                                <w:top w:val="none" w:sz="0" w:space="0" w:color="auto"/>
                                                                                <w:left w:val="none" w:sz="0" w:space="0" w:color="auto"/>
                                                                                <w:bottom w:val="none" w:sz="0" w:space="0" w:color="auto"/>
                                                                                <w:right w:val="none" w:sz="0" w:space="0" w:color="auto"/>
                                                                              </w:divBdr>
                                                                            </w:div>
                                                                            <w:div w:id="934096813">
                                                                              <w:marLeft w:val="0"/>
                                                                              <w:marRight w:val="0"/>
                                                                              <w:marTop w:val="0"/>
                                                                              <w:marBottom w:val="0"/>
                                                                              <w:divBdr>
                                                                                <w:top w:val="none" w:sz="0" w:space="0" w:color="auto"/>
                                                                                <w:left w:val="none" w:sz="0" w:space="0" w:color="auto"/>
                                                                                <w:bottom w:val="none" w:sz="0" w:space="0" w:color="auto"/>
                                                                                <w:right w:val="none" w:sz="0" w:space="0" w:color="auto"/>
                                                                              </w:divBdr>
                                                                              <w:divsChild>
                                                                                <w:div w:id="391972002">
                                                                                  <w:marLeft w:val="0"/>
                                                                                  <w:marRight w:val="0"/>
                                                                                  <w:marTop w:val="0"/>
                                                                                  <w:marBottom w:val="0"/>
                                                                                  <w:divBdr>
                                                                                    <w:top w:val="none" w:sz="0" w:space="0" w:color="auto"/>
                                                                                    <w:left w:val="none" w:sz="0" w:space="0" w:color="auto"/>
                                                                                    <w:bottom w:val="none" w:sz="0" w:space="0" w:color="auto"/>
                                                                                    <w:right w:val="none" w:sz="0" w:space="0" w:color="auto"/>
                                                                                  </w:divBdr>
                                                                                </w:div>
                                                                                <w:div w:id="1033962621">
                                                                                  <w:marLeft w:val="0"/>
                                                                                  <w:marRight w:val="0"/>
                                                                                  <w:marTop w:val="0"/>
                                                                                  <w:marBottom w:val="0"/>
                                                                                  <w:divBdr>
                                                                                    <w:top w:val="none" w:sz="0" w:space="0" w:color="auto"/>
                                                                                    <w:left w:val="none" w:sz="0" w:space="0" w:color="auto"/>
                                                                                    <w:bottom w:val="none" w:sz="0" w:space="0" w:color="auto"/>
                                                                                    <w:right w:val="none" w:sz="0" w:space="0" w:color="auto"/>
                                                                                  </w:divBdr>
                                                                                </w:div>
                                                                              </w:divsChild>
                                                                            </w:div>
                                                                            <w:div w:id="232352692">
                                                                              <w:marLeft w:val="0"/>
                                                                              <w:marRight w:val="0"/>
                                                                              <w:marTop w:val="0"/>
                                                                              <w:marBottom w:val="0"/>
                                                                              <w:divBdr>
                                                                                <w:top w:val="none" w:sz="0" w:space="0" w:color="auto"/>
                                                                                <w:left w:val="none" w:sz="0" w:space="0" w:color="auto"/>
                                                                                <w:bottom w:val="none" w:sz="0" w:space="0" w:color="auto"/>
                                                                                <w:right w:val="none" w:sz="0" w:space="0" w:color="auto"/>
                                                                              </w:divBdr>
                                                                            </w:div>
                                                                            <w:div w:id="314722835">
                                                                              <w:marLeft w:val="0"/>
                                                                              <w:marRight w:val="0"/>
                                                                              <w:marTop w:val="0"/>
                                                                              <w:marBottom w:val="0"/>
                                                                              <w:divBdr>
                                                                                <w:top w:val="none" w:sz="0" w:space="0" w:color="auto"/>
                                                                                <w:left w:val="none" w:sz="0" w:space="0" w:color="auto"/>
                                                                                <w:bottom w:val="none" w:sz="0" w:space="0" w:color="auto"/>
                                                                                <w:right w:val="none" w:sz="0" w:space="0" w:color="auto"/>
                                                                              </w:divBdr>
                                                                            </w:div>
                                                                            <w:div w:id="1833372033">
                                                                              <w:marLeft w:val="0"/>
                                                                              <w:marRight w:val="0"/>
                                                                              <w:marTop w:val="0"/>
                                                                              <w:marBottom w:val="0"/>
                                                                              <w:divBdr>
                                                                                <w:top w:val="none" w:sz="0" w:space="0" w:color="auto"/>
                                                                                <w:left w:val="none" w:sz="0" w:space="0" w:color="auto"/>
                                                                                <w:bottom w:val="none" w:sz="0" w:space="0" w:color="auto"/>
                                                                                <w:right w:val="none" w:sz="0" w:space="0" w:color="auto"/>
                                                                              </w:divBdr>
                                                                              <w:divsChild>
                                                                                <w:div w:id="1264606236">
                                                                                  <w:marLeft w:val="0"/>
                                                                                  <w:marRight w:val="0"/>
                                                                                  <w:marTop w:val="0"/>
                                                                                  <w:marBottom w:val="0"/>
                                                                                  <w:divBdr>
                                                                                    <w:top w:val="none" w:sz="0" w:space="0" w:color="auto"/>
                                                                                    <w:left w:val="none" w:sz="0" w:space="0" w:color="auto"/>
                                                                                    <w:bottom w:val="none" w:sz="0" w:space="0" w:color="auto"/>
                                                                                    <w:right w:val="none" w:sz="0" w:space="0" w:color="auto"/>
                                                                                  </w:divBdr>
                                                                                </w:div>
                                                                                <w:div w:id="1333340469">
                                                                                  <w:marLeft w:val="0"/>
                                                                                  <w:marRight w:val="0"/>
                                                                                  <w:marTop w:val="0"/>
                                                                                  <w:marBottom w:val="0"/>
                                                                                  <w:divBdr>
                                                                                    <w:top w:val="none" w:sz="0" w:space="0" w:color="auto"/>
                                                                                    <w:left w:val="none" w:sz="0" w:space="0" w:color="auto"/>
                                                                                    <w:bottom w:val="none" w:sz="0" w:space="0" w:color="auto"/>
                                                                                    <w:right w:val="none" w:sz="0" w:space="0" w:color="auto"/>
                                                                                  </w:divBdr>
                                                                                </w:div>
                                                                              </w:divsChild>
                                                                            </w:div>
                                                                            <w:div w:id="729958103">
                                                                              <w:marLeft w:val="0"/>
                                                                              <w:marRight w:val="0"/>
                                                                              <w:marTop w:val="0"/>
                                                                              <w:marBottom w:val="0"/>
                                                                              <w:divBdr>
                                                                                <w:top w:val="none" w:sz="0" w:space="0" w:color="auto"/>
                                                                                <w:left w:val="none" w:sz="0" w:space="0" w:color="auto"/>
                                                                                <w:bottom w:val="none" w:sz="0" w:space="0" w:color="auto"/>
                                                                                <w:right w:val="none" w:sz="0" w:space="0" w:color="auto"/>
                                                                              </w:divBdr>
                                                                            </w:div>
                                                                            <w:div w:id="1427380409">
                                                                              <w:marLeft w:val="0"/>
                                                                              <w:marRight w:val="0"/>
                                                                              <w:marTop w:val="0"/>
                                                                              <w:marBottom w:val="0"/>
                                                                              <w:divBdr>
                                                                                <w:top w:val="none" w:sz="0" w:space="0" w:color="auto"/>
                                                                                <w:left w:val="none" w:sz="0" w:space="0" w:color="auto"/>
                                                                                <w:bottom w:val="none" w:sz="0" w:space="0" w:color="auto"/>
                                                                                <w:right w:val="none" w:sz="0" w:space="0" w:color="auto"/>
                                                                              </w:divBdr>
                                                                            </w:div>
                                                                          </w:divsChild>
                                                                        </w:div>
                                                                        <w:div w:id="438261673">
                                                                          <w:marLeft w:val="0"/>
                                                                          <w:marRight w:val="0"/>
                                                                          <w:marTop w:val="0"/>
                                                                          <w:marBottom w:val="0"/>
                                                                          <w:divBdr>
                                                                            <w:top w:val="none" w:sz="0" w:space="0" w:color="auto"/>
                                                                            <w:left w:val="none" w:sz="0" w:space="0" w:color="auto"/>
                                                                            <w:bottom w:val="none" w:sz="0" w:space="0" w:color="auto"/>
                                                                            <w:right w:val="none" w:sz="0" w:space="0" w:color="auto"/>
                                                                          </w:divBdr>
                                                                          <w:divsChild>
                                                                            <w:div w:id="101652395">
                                                                              <w:marLeft w:val="0"/>
                                                                              <w:marRight w:val="0"/>
                                                                              <w:marTop w:val="0"/>
                                                                              <w:marBottom w:val="0"/>
                                                                              <w:divBdr>
                                                                                <w:top w:val="none" w:sz="0" w:space="0" w:color="auto"/>
                                                                                <w:left w:val="none" w:sz="0" w:space="0" w:color="auto"/>
                                                                                <w:bottom w:val="none" w:sz="0" w:space="0" w:color="auto"/>
                                                                                <w:right w:val="none" w:sz="0" w:space="0" w:color="auto"/>
                                                                              </w:divBdr>
                                                                            </w:div>
                                                                            <w:div w:id="160316267">
                                                                              <w:marLeft w:val="0"/>
                                                                              <w:marRight w:val="0"/>
                                                                              <w:marTop w:val="0"/>
                                                                              <w:marBottom w:val="0"/>
                                                                              <w:divBdr>
                                                                                <w:top w:val="none" w:sz="0" w:space="0" w:color="auto"/>
                                                                                <w:left w:val="none" w:sz="0" w:space="0" w:color="auto"/>
                                                                                <w:bottom w:val="none" w:sz="0" w:space="0" w:color="auto"/>
                                                                                <w:right w:val="none" w:sz="0" w:space="0" w:color="auto"/>
                                                                              </w:divBdr>
                                                                            </w:div>
                                                                          </w:divsChild>
                                                                        </w:div>
                                                                        <w:div w:id="288904311">
                                                                          <w:marLeft w:val="0"/>
                                                                          <w:marRight w:val="0"/>
                                                                          <w:marTop w:val="0"/>
                                                                          <w:marBottom w:val="0"/>
                                                                          <w:divBdr>
                                                                            <w:top w:val="none" w:sz="0" w:space="0" w:color="auto"/>
                                                                            <w:left w:val="none" w:sz="0" w:space="0" w:color="auto"/>
                                                                            <w:bottom w:val="none" w:sz="0" w:space="0" w:color="auto"/>
                                                                            <w:right w:val="none" w:sz="0" w:space="0" w:color="auto"/>
                                                                          </w:divBdr>
                                                                          <w:divsChild>
                                                                            <w:div w:id="269900647">
                                                                              <w:marLeft w:val="0"/>
                                                                              <w:marRight w:val="0"/>
                                                                              <w:marTop w:val="0"/>
                                                                              <w:marBottom w:val="0"/>
                                                                              <w:divBdr>
                                                                                <w:top w:val="none" w:sz="0" w:space="0" w:color="auto"/>
                                                                                <w:left w:val="none" w:sz="0" w:space="0" w:color="auto"/>
                                                                                <w:bottom w:val="none" w:sz="0" w:space="0" w:color="auto"/>
                                                                                <w:right w:val="none" w:sz="0" w:space="0" w:color="auto"/>
                                                                              </w:divBdr>
                                                                            </w:div>
                                                                          </w:divsChild>
                                                                        </w:div>
                                                                        <w:div w:id="525871536">
                                                                          <w:marLeft w:val="0"/>
                                                                          <w:marRight w:val="0"/>
                                                                          <w:marTop w:val="0"/>
                                                                          <w:marBottom w:val="0"/>
                                                                          <w:divBdr>
                                                                            <w:top w:val="none" w:sz="0" w:space="0" w:color="auto"/>
                                                                            <w:left w:val="none" w:sz="0" w:space="0" w:color="auto"/>
                                                                            <w:bottom w:val="none" w:sz="0" w:space="0" w:color="auto"/>
                                                                            <w:right w:val="none" w:sz="0" w:space="0" w:color="auto"/>
                                                                          </w:divBdr>
                                                                          <w:divsChild>
                                                                            <w:div w:id="252252609">
                                                                              <w:marLeft w:val="0"/>
                                                                              <w:marRight w:val="0"/>
                                                                              <w:marTop w:val="0"/>
                                                                              <w:marBottom w:val="0"/>
                                                                              <w:divBdr>
                                                                                <w:top w:val="none" w:sz="0" w:space="0" w:color="auto"/>
                                                                                <w:left w:val="none" w:sz="0" w:space="0" w:color="auto"/>
                                                                                <w:bottom w:val="none" w:sz="0" w:space="0" w:color="auto"/>
                                                                                <w:right w:val="none" w:sz="0" w:space="0" w:color="auto"/>
                                                                              </w:divBdr>
                                                                              <w:divsChild>
                                                                                <w:div w:id="1862157919">
                                                                                  <w:marLeft w:val="0"/>
                                                                                  <w:marRight w:val="0"/>
                                                                                  <w:marTop w:val="0"/>
                                                                                  <w:marBottom w:val="0"/>
                                                                                  <w:divBdr>
                                                                                    <w:top w:val="none" w:sz="0" w:space="0" w:color="auto"/>
                                                                                    <w:left w:val="none" w:sz="0" w:space="0" w:color="auto"/>
                                                                                    <w:bottom w:val="none" w:sz="0" w:space="0" w:color="auto"/>
                                                                                    <w:right w:val="none" w:sz="0" w:space="0" w:color="auto"/>
                                                                                  </w:divBdr>
                                                                                </w:div>
                                                                                <w:div w:id="1452557687">
                                                                                  <w:marLeft w:val="0"/>
                                                                                  <w:marRight w:val="0"/>
                                                                                  <w:marTop w:val="0"/>
                                                                                  <w:marBottom w:val="0"/>
                                                                                  <w:divBdr>
                                                                                    <w:top w:val="none" w:sz="0" w:space="0" w:color="auto"/>
                                                                                    <w:left w:val="none" w:sz="0" w:space="0" w:color="auto"/>
                                                                                    <w:bottom w:val="none" w:sz="0" w:space="0" w:color="auto"/>
                                                                                    <w:right w:val="none" w:sz="0" w:space="0" w:color="auto"/>
                                                                                  </w:divBdr>
                                                                                </w:div>
                                                                              </w:divsChild>
                                                                            </w:div>
                                                                            <w:div w:id="375934729">
                                                                              <w:marLeft w:val="0"/>
                                                                              <w:marRight w:val="0"/>
                                                                              <w:marTop w:val="0"/>
                                                                              <w:marBottom w:val="0"/>
                                                                              <w:divBdr>
                                                                                <w:top w:val="none" w:sz="0" w:space="0" w:color="auto"/>
                                                                                <w:left w:val="none" w:sz="0" w:space="0" w:color="auto"/>
                                                                                <w:bottom w:val="none" w:sz="0" w:space="0" w:color="auto"/>
                                                                                <w:right w:val="none" w:sz="0" w:space="0" w:color="auto"/>
                                                                              </w:divBdr>
                                                                            </w:div>
                                                                            <w:div w:id="850340258">
                                                                              <w:marLeft w:val="0"/>
                                                                              <w:marRight w:val="0"/>
                                                                              <w:marTop w:val="0"/>
                                                                              <w:marBottom w:val="0"/>
                                                                              <w:divBdr>
                                                                                <w:top w:val="none" w:sz="0" w:space="0" w:color="auto"/>
                                                                                <w:left w:val="none" w:sz="0" w:space="0" w:color="auto"/>
                                                                                <w:bottom w:val="none" w:sz="0" w:space="0" w:color="auto"/>
                                                                                <w:right w:val="none" w:sz="0" w:space="0" w:color="auto"/>
                                                                              </w:divBdr>
                                                                            </w:div>
                                                                            <w:div w:id="1194346514">
                                                                              <w:marLeft w:val="0"/>
                                                                              <w:marRight w:val="0"/>
                                                                              <w:marTop w:val="0"/>
                                                                              <w:marBottom w:val="0"/>
                                                                              <w:divBdr>
                                                                                <w:top w:val="none" w:sz="0" w:space="0" w:color="auto"/>
                                                                                <w:left w:val="none" w:sz="0" w:space="0" w:color="auto"/>
                                                                                <w:bottom w:val="none" w:sz="0" w:space="0" w:color="auto"/>
                                                                                <w:right w:val="none" w:sz="0" w:space="0" w:color="auto"/>
                                                                              </w:divBdr>
                                                                            </w:div>
                                                                            <w:div w:id="101726746">
                                                                              <w:marLeft w:val="0"/>
                                                                              <w:marRight w:val="0"/>
                                                                              <w:marTop w:val="0"/>
                                                                              <w:marBottom w:val="0"/>
                                                                              <w:divBdr>
                                                                                <w:top w:val="none" w:sz="0" w:space="0" w:color="auto"/>
                                                                                <w:left w:val="none" w:sz="0" w:space="0" w:color="auto"/>
                                                                                <w:bottom w:val="none" w:sz="0" w:space="0" w:color="auto"/>
                                                                                <w:right w:val="none" w:sz="0" w:space="0" w:color="auto"/>
                                                                              </w:divBdr>
                                                                            </w:div>
                                                                          </w:divsChild>
                                                                        </w:div>
                                                                        <w:div w:id="1728383023">
                                                                          <w:marLeft w:val="0"/>
                                                                          <w:marRight w:val="0"/>
                                                                          <w:marTop w:val="0"/>
                                                                          <w:marBottom w:val="0"/>
                                                                          <w:divBdr>
                                                                            <w:top w:val="none" w:sz="0" w:space="0" w:color="auto"/>
                                                                            <w:left w:val="none" w:sz="0" w:space="0" w:color="auto"/>
                                                                            <w:bottom w:val="none" w:sz="0" w:space="0" w:color="auto"/>
                                                                            <w:right w:val="none" w:sz="0" w:space="0" w:color="auto"/>
                                                                          </w:divBdr>
                                                                          <w:divsChild>
                                                                            <w:div w:id="1655065293">
                                                                              <w:marLeft w:val="0"/>
                                                                              <w:marRight w:val="0"/>
                                                                              <w:marTop w:val="0"/>
                                                                              <w:marBottom w:val="0"/>
                                                                              <w:divBdr>
                                                                                <w:top w:val="none" w:sz="0" w:space="0" w:color="auto"/>
                                                                                <w:left w:val="none" w:sz="0" w:space="0" w:color="auto"/>
                                                                                <w:bottom w:val="none" w:sz="0" w:space="0" w:color="auto"/>
                                                                                <w:right w:val="none" w:sz="0" w:space="0" w:color="auto"/>
                                                                              </w:divBdr>
                                                                            </w:div>
                                                                            <w:div w:id="933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102875">
      <w:bodyDiv w:val="1"/>
      <w:marLeft w:val="0"/>
      <w:marRight w:val="0"/>
      <w:marTop w:val="0"/>
      <w:marBottom w:val="0"/>
      <w:divBdr>
        <w:top w:val="none" w:sz="0" w:space="0" w:color="auto"/>
        <w:left w:val="none" w:sz="0" w:space="0" w:color="auto"/>
        <w:bottom w:val="none" w:sz="0" w:space="0" w:color="auto"/>
        <w:right w:val="none" w:sz="0" w:space="0" w:color="auto"/>
      </w:divBdr>
      <w:divsChild>
        <w:div w:id="1752696141">
          <w:marLeft w:val="0"/>
          <w:marRight w:val="0"/>
          <w:marTop w:val="0"/>
          <w:marBottom w:val="0"/>
          <w:divBdr>
            <w:top w:val="none" w:sz="0" w:space="0" w:color="auto"/>
            <w:left w:val="none" w:sz="0" w:space="0" w:color="auto"/>
            <w:bottom w:val="none" w:sz="0" w:space="0" w:color="auto"/>
            <w:right w:val="none" w:sz="0" w:space="0" w:color="auto"/>
          </w:divBdr>
          <w:divsChild>
            <w:div w:id="715471669">
              <w:marLeft w:val="0"/>
              <w:marRight w:val="0"/>
              <w:marTop w:val="0"/>
              <w:marBottom w:val="0"/>
              <w:divBdr>
                <w:top w:val="none" w:sz="0" w:space="0" w:color="auto"/>
                <w:left w:val="none" w:sz="0" w:space="0" w:color="auto"/>
                <w:bottom w:val="none" w:sz="0" w:space="0" w:color="auto"/>
                <w:right w:val="none" w:sz="0" w:space="0" w:color="auto"/>
              </w:divBdr>
              <w:divsChild>
                <w:div w:id="1299651914">
                  <w:marLeft w:val="0"/>
                  <w:marRight w:val="0"/>
                  <w:marTop w:val="0"/>
                  <w:marBottom w:val="0"/>
                  <w:divBdr>
                    <w:top w:val="none" w:sz="0" w:space="0" w:color="auto"/>
                    <w:left w:val="none" w:sz="0" w:space="0" w:color="auto"/>
                    <w:bottom w:val="none" w:sz="0" w:space="0" w:color="auto"/>
                    <w:right w:val="none" w:sz="0" w:space="0" w:color="auto"/>
                  </w:divBdr>
                  <w:divsChild>
                    <w:div w:id="1735733457">
                      <w:marLeft w:val="0"/>
                      <w:marRight w:val="0"/>
                      <w:marTop w:val="0"/>
                      <w:marBottom w:val="0"/>
                      <w:divBdr>
                        <w:top w:val="none" w:sz="0" w:space="0" w:color="auto"/>
                        <w:left w:val="none" w:sz="0" w:space="0" w:color="auto"/>
                        <w:bottom w:val="none" w:sz="0" w:space="0" w:color="auto"/>
                        <w:right w:val="none" w:sz="0" w:space="0" w:color="auto"/>
                      </w:divBdr>
                      <w:divsChild>
                        <w:div w:id="1607541148">
                          <w:marLeft w:val="0"/>
                          <w:marRight w:val="0"/>
                          <w:marTop w:val="0"/>
                          <w:marBottom w:val="0"/>
                          <w:divBdr>
                            <w:top w:val="none" w:sz="0" w:space="0" w:color="auto"/>
                            <w:left w:val="none" w:sz="0" w:space="0" w:color="auto"/>
                            <w:bottom w:val="none" w:sz="0" w:space="0" w:color="auto"/>
                            <w:right w:val="none" w:sz="0" w:space="0" w:color="auto"/>
                          </w:divBdr>
                          <w:divsChild>
                            <w:div w:id="102379616">
                              <w:marLeft w:val="0"/>
                              <w:marRight w:val="0"/>
                              <w:marTop w:val="0"/>
                              <w:marBottom w:val="0"/>
                              <w:divBdr>
                                <w:top w:val="none" w:sz="0" w:space="0" w:color="auto"/>
                                <w:left w:val="none" w:sz="0" w:space="0" w:color="auto"/>
                                <w:bottom w:val="none" w:sz="0" w:space="0" w:color="auto"/>
                                <w:right w:val="none" w:sz="0" w:space="0" w:color="auto"/>
                              </w:divBdr>
                              <w:divsChild>
                                <w:div w:id="1024869141">
                                  <w:marLeft w:val="0"/>
                                  <w:marRight w:val="0"/>
                                  <w:marTop w:val="0"/>
                                  <w:marBottom w:val="0"/>
                                  <w:divBdr>
                                    <w:top w:val="none" w:sz="0" w:space="0" w:color="auto"/>
                                    <w:left w:val="none" w:sz="0" w:space="0" w:color="auto"/>
                                    <w:bottom w:val="none" w:sz="0" w:space="0" w:color="auto"/>
                                    <w:right w:val="none" w:sz="0" w:space="0" w:color="auto"/>
                                  </w:divBdr>
                                  <w:divsChild>
                                    <w:div w:id="438990548">
                                      <w:marLeft w:val="0"/>
                                      <w:marRight w:val="0"/>
                                      <w:marTop w:val="0"/>
                                      <w:marBottom w:val="0"/>
                                      <w:divBdr>
                                        <w:top w:val="none" w:sz="0" w:space="0" w:color="auto"/>
                                        <w:left w:val="none" w:sz="0" w:space="0" w:color="auto"/>
                                        <w:bottom w:val="none" w:sz="0" w:space="0" w:color="auto"/>
                                        <w:right w:val="none" w:sz="0" w:space="0" w:color="auto"/>
                                      </w:divBdr>
                                      <w:divsChild>
                                        <w:div w:id="254437848">
                                          <w:marLeft w:val="0"/>
                                          <w:marRight w:val="0"/>
                                          <w:marTop w:val="0"/>
                                          <w:marBottom w:val="0"/>
                                          <w:divBdr>
                                            <w:top w:val="none" w:sz="0" w:space="0" w:color="auto"/>
                                            <w:left w:val="none" w:sz="0" w:space="0" w:color="auto"/>
                                            <w:bottom w:val="none" w:sz="0" w:space="0" w:color="auto"/>
                                            <w:right w:val="none" w:sz="0" w:space="0" w:color="auto"/>
                                          </w:divBdr>
                                          <w:divsChild>
                                            <w:div w:id="170989740">
                                              <w:marLeft w:val="0"/>
                                              <w:marRight w:val="0"/>
                                              <w:marTop w:val="0"/>
                                              <w:marBottom w:val="0"/>
                                              <w:divBdr>
                                                <w:top w:val="none" w:sz="0" w:space="0" w:color="auto"/>
                                                <w:left w:val="none" w:sz="0" w:space="0" w:color="auto"/>
                                                <w:bottom w:val="none" w:sz="0" w:space="0" w:color="auto"/>
                                                <w:right w:val="none" w:sz="0" w:space="0" w:color="auto"/>
                                              </w:divBdr>
                                              <w:divsChild>
                                                <w:div w:id="914898842">
                                                  <w:marLeft w:val="0"/>
                                                  <w:marRight w:val="0"/>
                                                  <w:marTop w:val="0"/>
                                                  <w:marBottom w:val="0"/>
                                                  <w:divBdr>
                                                    <w:top w:val="none" w:sz="0" w:space="0" w:color="auto"/>
                                                    <w:left w:val="none" w:sz="0" w:space="0" w:color="auto"/>
                                                    <w:bottom w:val="none" w:sz="0" w:space="0" w:color="auto"/>
                                                    <w:right w:val="none" w:sz="0" w:space="0" w:color="auto"/>
                                                  </w:divBdr>
                                                  <w:divsChild>
                                                    <w:div w:id="1570191632">
                                                      <w:marLeft w:val="0"/>
                                                      <w:marRight w:val="0"/>
                                                      <w:marTop w:val="0"/>
                                                      <w:marBottom w:val="0"/>
                                                      <w:divBdr>
                                                        <w:top w:val="none" w:sz="0" w:space="0" w:color="auto"/>
                                                        <w:left w:val="none" w:sz="0" w:space="0" w:color="auto"/>
                                                        <w:bottom w:val="none" w:sz="0" w:space="0" w:color="auto"/>
                                                        <w:right w:val="none" w:sz="0" w:space="0" w:color="auto"/>
                                                      </w:divBdr>
                                                      <w:divsChild>
                                                        <w:div w:id="1109202017">
                                                          <w:marLeft w:val="0"/>
                                                          <w:marRight w:val="0"/>
                                                          <w:marTop w:val="0"/>
                                                          <w:marBottom w:val="0"/>
                                                          <w:divBdr>
                                                            <w:top w:val="none" w:sz="0" w:space="0" w:color="auto"/>
                                                            <w:left w:val="none" w:sz="0" w:space="0" w:color="auto"/>
                                                            <w:bottom w:val="none" w:sz="0" w:space="0" w:color="auto"/>
                                                            <w:right w:val="none" w:sz="0" w:space="0" w:color="auto"/>
                                                          </w:divBdr>
                                                          <w:divsChild>
                                                            <w:div w:id="2032148537">
                                                              <w:marLeft w:val="0"/>
                                                              <w:marRight w:val="0"/>
                                                              <w:marTop w:val="0"/>
                                                              <w:marBottom w:val="0"/>
                                                              <w:divBdr>
                                                                <w:top w:val="none" w:sz="0" w:space="0" w:color="auto"/>
                                                                <w:left w:val="none" w:sz="0" w:space="0" w:color="auto"/>
                                                                <w:bottom w:val="none" w:sz="0" w:space="0" w:color="auto"/>
                                                                <w:right w:val="none" w:sz="0" w:space="0" w:color="auto"/>
                                                              </w:divBdr>
                                                              <w:divsChild>
                                                                <w:div w:id="1521820364">
                                                                  <w:marLeft w:val="0"/>
                                                                  <w:marRight w:val="0"/>
                                                                  <w:marTop w:val="0"/>
                                                                  <w:marBottom w:val="0"/>
                                                                  <w:divBdr>
                                                                    <w:top w:val="none" w:sz="0" w:space="0" w:color="auto"/>
                                                                    <w:left w:val="none" w:sz="0" w:space="0" w:color="auto"/>
                                                                    <w:bottom w:val="none" w:sz="0" w:space="0" w:color="auto"/>
                                                                    <w:right w:val="none" w:sz="0" w:space="0" w:color="auto"/>
                                                                  </w:divBdr>
                                                                  <w:divsChild>
                                                                    <w:div w:id="338580315">
                                                                      <w:marLeft w:val="0"/>
                                                                      <w:marRight w:val="0"/>
                                                                      <w:marTop w:val="0"/>
                                                                      <w:marBottom w:val="0"/>
                                                                      <w:divBdr>
                                                                        <w:top w:val="none" w:sz="0" w:space="0" w:color="auto"/>
                                                                        <w:left w:val="none" w:sz="0" w:space="0" w:color="auto"/>
                                                                        <w:bottom w:val="none" w:sz="0" w:space="0" w:color="auto"/>
                                                                        <w:right w:val="none" w:sz="0" w:space="0" w:color="auto"/>
                                                                      </w:divBdr>
                                                                      <w:divsChild>
                                                                        <w:div w:id="650795983">
                                                                          <w:marLeft w:val="0"/>
                                                                          <w:marRight w:val="0"/>
                                                                          <w:marTop w:val="0"/>
                                                                          <w:marBottom w:val="0"/>
                                                                          <w:divBdr>
                                                                            <w:top w:val="none" w:sz="0" w:space="0" w:color="auto"/>
                                                                            <w:left w:val="none" w:sz="0" w:space="0" w:color="auto"/>
                                                                            <w:bottom w:val="none" w:sz="0" w:space="0" w:color="auto"/>
                                                                            <w:right w:val="none" w:sz="0" w:space="0" w:color="auto"/>
                                                                          </w:divBdr>
                                                                          <w:divsChild>
                                                                            <w:div w:id="1841659064">
                                                                              <w:marLeft w:val="0"/>
                                                                              <w:marRight w:val="0"/>
                                                                              <w:marTop w:val="0"/>
                                                                              <w:marBottom w:val="0"/>
                                                                              <w:divBdr>
                                                                                <w:top w:val="none" w:sz="0" w:space="0" w:color="auto"/>
                                                                                <w:left w:val="none" w:sz="0" w:space="0" w:color="auto"/>
                                                                                <w:bottom w:val="none" w:sz="0" w:space="0" w:color="auto"/>
                                                                                <w:right w:val="none" w:sz="0" w:space="0" w:color="auto"/>
                                                                              </w:divBdr>
                                                                            </w:div>
                                                                            <w:div w:id="1255672235">
                                                                              <w:marLeft w:val="0"/>
                                                                              <w:marRight w:val="0"/>
                                                                              <w:marTop w:val="0"/>
                                                                              <w:marBottom w:val="0"/>
                                                                              <w:divBdr>
                                                                                <w:top w:val="none" w:sz="0" w:space="0" w:color="auto"/>
                                                                                <w:left w:val="none" w:sz="0" w:space="0" w:color="auto"/>
                                                                                <w:bottom w:val="none" w:sz="0" w:space="0" w:color="auto"/>
                                                                                <w:right w:val="none" w:sz="0" w:space="0" w:color="auto"/>
                                                                              </w:divBdr>
                                                                            </w:div>
                                                                            <w:div w:id="1792046414">
                                                                              <w:marLeft w:val="0"/>
                                                                              <w:marRight w:val="0"/>
                                                                              <w:marTop w:val="0"/>
                                                                              <w:marBottom w:val="0"/>
                                                                              <w:divBdr>
                                                                                <w:top w:val="none" w:sz="0" w:space="0" w:color="auto"/>
                                                                                <w:left w:val="none" w:sz="0" w:space="0" w:color="auto"/>
                                                                                <w:bottom w:val="none" w:sz="0" w:space="0" w:color="auto"/>
                                                                                <w:right w:val="none" w:sz="0" w:space="0" w:color="auto"/>
                                                                              </w:divBdr>
                                                                            </w:div>
                                                                            <w:div w:id="384329465">
                                                                              <w:marLeft w:val="0"/>
                                                                              <w:marRight w:val="0"/>
                                                                              <w:marTop w:val="0"/>
                                                                              <w:marBottom w:val="0"/>
                                                                              <w:divBdr>
                                                                                <w:top w:val="none" w:sz="0" w:space="0" w:color="auto"/>
                                                                                <w:left w:val="none" w:sz="0" w:space="0" w:color="auto"/>
                                                                                <w:bottom w:val="none" w:sz="0" w:space="0" w:color="auto"/>
                                                                                <w:right w:val="none" w:sz="0" w:space="0" w:color="auto"/>
                                                                              </w:divBdr>
                                                                              <w:divsChild>
                                                                                <w:div w:id="1583679442">
                                                                                  <w:marLeft w:val="0"/>
                                                                                  <w:marRight w:val="0"/>
                                                                                  <w:marTop w:val="0"/>
                                                                                  <w:marBottom w:val="0"/>
                                                                                  <w:divBdr>
                                                                                    <w:top w:val="none" w:sz="0" w:space="0" w:color="auto"/>
                                                                                    <w:left w:val="none" w:sz="0" w:space="0" w:color="auto"/>
                                                                                    <w:bottom w:val="none" w:sz="0" w:space="0" w:color="auto"/>
                                                                                    <w:right w:val="none" w:sz="0" w:space="0" w:color="auto"/>
                                                                                  </w:divBdr>
                                                                                </w:div>
                                                                                <w:div w:id="445660608">
                                                                                  <w:marLeft w:val="0"/>
                                                                                  <w:marRight w:val="0"/>
                                                                                  <w:marTop w:val="0"/>
                                                                                  <w:marBottom w:val="0"/>
                                                                                  <w:divBdr>
                                                                                    <w:top w:val="none" w:sz="0" w:space="0" w:color="auto"/>
                                                                                    <w:left w:val="none" w:sz="0" w:space="0" w:color="auto"/>
                                                                                    <w:bottom w:val="none" w:sz="0" w:space="0" w:color="auto"/>
                                                                                    <w:right w:val="none" w:sz="0" w:space="0" w:color="auto"/>
                                                                                  </w:divBdr>
                                                                                </w:div>
                                                                                <w:div w:id="324164169">
                                                                                  <w:marLeft w:val="0"/>
                                                                                  <w:marRight w:val="0"/>
                                                                                  <w:marTop w:val="0"/>
                                                                                  <w:marBottom w:val="0"/>
                                                                                  <w:divBdr>
                                                                                    <w:top w:val="none" w:sz="0" w:space="0" w:color="auto"/>
                                                                                    <w:left w:val="none" w:sz="0" w:space="0" w:color="auto"/>
                                                                                    <w:bottom w:val="none" w:sz="0" w:space="0" w:color="auto"/>
                                                                                    <w:right w:val="none" w:sz="0" w:space="0" w:color="auto"/>
                                                                                  </w:divBdr>
                                                                                </w:div>
                                                                                <w:div w:id="1250041999">
                                                                                  <w:marLeft w:val="0"/>
                                                                                  <w:marRight w:val="0"/>
                                                                                  <w:marTop w:val="0"/>
                                                                                  <w:marBottom w:val="0"/>
                                                                                  <w:divBdr>
                                                                                    <w:top w:val="none" w:sz="0" w:space="0" w:color="auto"/>
                                                                                    <w:left w:val="none" w:sz="0" w:space="0" w:color="auto"/>
                                                                                    <w:bottom w:val="none" w:sz="0" w:space="0" w:color="auto"/>
                                                                                    <w:right w:val="none" w:sz="0" w:space="0" w:color="auto"/>
                                                                                  </w:divBdr>
                                                                                </w:div>
                                                                                <w:div w:id="481318179">
                                                                                  <w:marLeft w:val="0"/>
                                                                                  <w:marRight w:val="0"/>
                                                                                  <w:marTop w:val="0"/>
                                                                                  <w:marBottom w:val="0"/>
                                                                                  <w:divBdr>
                                                                                    <w:top w:val="none" w:sz="0" w:space="0" w:color="auto"/>
                                                                                    <w:left w:val="none" w:sz="0" w:space="0" w:color="auto"/>
                                                                                    <w:bottom w:val="none" w:sz="0" w:space="0" w:color="auto"/>
                                                                                    <w:right w:val="none" w:sz="0" w:space="0" w:color="auto"/>
                                                                                  </w:divBdr>
                                                                                </w:div>
                                                                                <w:div w:id="985162899">
                                                                                  <w:marLeft w:val="0"/>
                                                                                  <w:marRight w:val="0"/>
                                                                                  <w:marTop w:val="0"/>
                                                                                  <w:marBottom w:val="0"/>
                                                                                  <w:divBdr>
                                                                                    <w:top w:val="none" w:sz="0" w:space="0" w:color="auto"/>
                                                                                    <w:left w:val="none" w:sz="0" w:space="0" w:color="auto"/>
                                                                                    <w:bottom w:val="none" w:sz="0" w:space="0" w:color="auto"/>
                                                                                    <w:right w:val="none" w:sz="0" w:space="0" w:color="auto"/>
                                                                                  </w:divBdr>
                                                                                </w:div>
                                                                                <w:div w:id="193466692">
                                                                                  <w:marLeft w:val="0"/>
                                                                                  <w:marRight w:val="0"/>
                                                                                  <w:marTop w:val="0"/>
                                                                                  <w:marBottom w:val="0"/>
                                                                                  <w:divBdr>
                                                                                    <w:top w:val="none" w:sz="0" w:space="0" w:color="auto"/>
                                                                                    <w:left w:val="none" w:sz="0" w:space="0" w:color="auto"/>
                                                                                    <w:bottom w:val="none" w:sz="0" w:space="0" w:color="auto"/>
                                                                                    <w:right w:val="none" w:sz="0" w:space="0" w:color="auto"/>
                                                                                  </w:divBdr>
                                                                                </w:div>
                                                                                <w:div w:id="1888105150">
                                                                                  <w:marLeft w:val="0"/>
                                                                                  <w:marRight w:val="0"/>
                                                                                  <w:marTop w:val="0"/>
                                                                                  <w:marBottom w:val="0"/>
                                                                                  <w:divBdr>
                                                                                    <w:top w:val="none" w:sz="0" w:space="0" w:color="auto"/>
                                                                                    <w:left w:val="none" w:sz="0" w:space="0" w:color="auto"/>
                                                                                    <w:bottom w:val="none" w:sz="0" w:space="0" w:color="auto"/>
                                                                                    <w:right w:val="none" w:sz="0" w:space="0" w:color="auto"/>
                                                                                  </w:divBdr>
                                                                                </w:div>
                                                                                <w:div w:id="1148478077">
                                                                                  <w:marLeft w:val="0"/>
                                                                                  <w:marRight w:val="0"/>
                                                                                  <w:marTop w:val="0"/>
                                                                                  <w:marBottom w:val="0"/>
                                                                                  <w:divBdr>
                                                                                    <w:top w:val="none" w:sz="0" w:space="0" w:color="auto"/>
                                                                                    <w:left w:val="none" w:sz="0" w:space="0" w:color="auto"/>
                                                                                    <w:bottom w:val="none" w:sz="0" w:space="0" w:color="auto"/>
                                                                                    <w:right w:val="none" w:sz="0" w:space="0" w:color="auto"/>
                                                                                  </w:divBdr>
                                                                                </w:div>
                                                                                <w:div w:id="1786731680">
                                                                                  <w:marLeft w:val="0"/>
                                                                                  <w:marRight w:val="0"/>
                                                                                  <w:marTop w:val="0"/>
                                                                                  <w:marBottom w:val="0"/>
                                                                                  <w:divBdr>
                                                                                    <w:top w:val="none" w:sz="0" w:space="0" w:color="auto"/>
                                                                                    <w:left w:val="none" w:sz="0" w:space="0" w:color="auto"/>
                                                                                    <w:bottom w:val="none" w:sz="0" w:space="0" w:color="auto"/>
                                                                                    <w:right w:val="none" w:sz="0" w:space="0" w:color="auto"/>
                                                                                  </w:divBdr>
                                                                                </w:div>
                                                                                <w:div w:id="318002886">
                                                                                  <w:marLeft w:val="0"/>
                                                                                  <w:marRight w:val="0"/>
                                                                                  <w:marTop w:val="0"/>
                                                                                  <w:marBottom w:val="0"/>
                                                                                  <w:divBdr>
                                                                                    <w:top w:val="none" w:sz="0" w:space="0" w:color="auto"/>
                                                                                    <w:left w:val="none" w:sz="0" w:space="0" w:color="auto"/>
                                                                                    <w:bottom w:val="none" w:sz="0" w:space="0" w:color="auto"/>
                                                                                    <w:right w:val="none" w:sz="0" w:space="0" w:color="auto"/>
                                                                                  </w:divBdr>
                                                                                </w:div>
                                                                                <w:div w:id="482360159">
                                                                                  <w:marLeft w:val="0"/>
                                                                                  <w:marRight w:val="0"/>
                                                                                  <w:marTop w:val="0"/>
                                                                                  <w:marBottom w:val="0"/>
                                                                                  <w:divBdr>
                                                                                    <w:top w:val="none" w:sz="0" w:space="0" w:color="auto"/>
                                                                                    <w:left w:val="none" w:sz="0" w:space="0" w:color="auto"/>
                                                                                    <w:bottom w:val="none" w:sz="0" w:space="0" w:color="auto"/>
                                                                                    <w:right w:val="none" w:sz="0" w:space="0" w:color="auto"/>
                                                                                  </w:divBdr>
                                                                                </w:div>
                                                                                <w:div w:id="1239246229">
                                                                                  <w:marLeft w:val="0"/>
                                                                                  <w:marRight w:val="0"/>
                                                                                  <w:marTop w:val="0"/>
                                                                                  <w:marBottom w:val="0"/>
                                                                                  <w:divBdr>
                                                                                    <w:top w:val="none" w:sz="0" w:space="0" w:color="auto"/>
                                                                                    <w:left w:val="none" w:sz="0" w:space="0" w:color="auto"/>
                                                                                    <w:bottom w:val="none" w:sz="0" w:space="0" w:color="auto"/>
                                                                                    <w:right w:val="none" w:sz="0" w:space="0" w:color="auto"/>
                                                                                  </w:divBdr>
                                                                                </w:div>
                                                                                <w:div w:id="785151626">
                                                                                  <w:marLeft w:val="0"/>
                                                                                  <w:marRight w:val="0"/>
                                                                                  <w:marTop w:val="0"/>
                                                                                  <w:marBottom w:val="0"/>
                                                                                  <w:divBdr>
                                                                                    <w:top w:val="none" w:sz="0" w:space="0" w:color="auto"/>
                                                                                    <w:left w:val="none" w:sz="0" w:space="0" w:color="auto"/>
                                                                                    <w:bottom w:val="none" w:sz="0" w:space="0" w:color="auto"/>
                                                                                    <w:right w:val="none" w:sz="0" w:space="0" w:color="auto"/>
                                                                                  </w:divBdr>
                                                                                </w:div>
                                                                                <w:div w:id="1182816945">
                                                                                  <w:marLeft w:val="0"/>
                                                                                  <w:marRight w:val="0"/>
                                                                                  <w:marTop w:val="0"/>
                                                                                  <w:marBottom w:val="0"/>
                                                                                  <w:divBdr>
                                                                                    <w:top w:val="none" w:sz="0" w:space="0" w:color="auto"/>
                                                                                    <w:left w:val="none" w:sz="0" w:space="0" w:color="auto"/>
                                                                                    <w:bottom w:val="none" w:sz="0" w:space="0" w:color="auto"/>
                                                                                    <w:right w:val="none" w:sz="0" w:space="0" w:color="auto"/>
                                                                                  </w:divBdr>
                                                                                </w:div>
                                                                                <w:div w:id="1544903017">
                                                                                  <w:marLeft w:val="0"/>
                                                                                  <w:marRight w:val="0"/>
                                                                                  <w:marTop w:val="0"/>
                                                                                  <w:marBottom w:val="0"/>
                                                                                  <w:divBdr>
                                                                                    <w:top w:val="none" w:sz="0" w:space="0" w:color="auto"/>
                                                                                    <w:left w:val="none" w:sz="0" w:space="0" w:color="auto"/>
                                                                                    <w:bottom w:val="none" w:sz="0" w:space="0" w:color="auto"/>
                                                                                    <w:right w:val="none" w:sz="0" w:space="0" w:color="auto"/>
                                                                                  </w:divBdr>
                                                                                </w:div>
                                                                                <w:div w:id="1144198785">
                                                                                  <w:marLeft w:val="0"/>
                                                                                  <w:marRight w:val="0"/>
                                                                                  <w:marTop w:val="0"/>
                                                                                  <w:marBottom w:val="0"/>
                                                                                  <w:divBdr>
                                                                                    <w:top w:val="none" w:sz="0" w:space="0" w:color="auto"/>
                                                                                    <w:left w:val="none" w:sz="0" w:space="0" w:color="auto"/>
                                                                                    <w:bottom w:val="none" w:sz="0" w:space="0" w:color="auto"/>
                                                                                    <w:right w:val="none" w:sz="0" w:space="0" w:color="auto"/>
                                                                                  </w:divBdr>
                                                                                </w:div>
                                                                                <w:div w:id="1956791959">
                                                                                  <w:marLeft w:val="0"/>
                                                                                  <w:marRight w:val="0"/>
                                                                                  <w:marTop w:val="0"/>
                                                                                  <w:marBottom w:val="0"/>
                                                                                  <w:divBdr>
                                                                                    <w:top w:val="none" w:sz="0" w:space="0" w:color="auto"/>
                                                                                    <w:left w:val="none" w:sz="0" w:space="0" w:color="auto"/>
                                                                                    <w:bottom w:val="none" w:sz="0" w:space="0" w:color="auto"/>
                                                                                    <w:right w:val="none" w:sz="0" w:space="0" w:color="auto"/>
                                                                                  </w:divBdr>
                                                                                </w:div>
                                                                                <w:div w:id="777413020">
                                                                                  <w:marLeft w:val="0"/>
                                                                                  <w:marRight w:val="0"/>
                                                                                  <w:marTop w:val="0"/>
                                                                                  <w:marBottom w:val="0"/>
                                                                                  <w:divBdr>
                                                                                    <w:top w:val="none" w:sz="0" w:space="0" w:color="auto"/>
                                                                                    <w:left w:val="none" w:sz="0" w:space="0" w:color="auto"/>
                                                                                    <w:bottom w:val="none" w:sz="0" w:space="0" w:color="auto"/>
                                                                                    <w:right w:val="none" w:sz="0" w:space="0" w:color="auto"/>
                                                                                  </w:divBdr>
                                                                                </w:div>
                                                                                <w:div w:id="980841572">
                                                                                  <w:marLeft w:val="0"/>
                                                                                  <w:marRight w:val="0"/>
                                                                                  <w:marTop w:val="0"/>
                                                                                  <w:marBottom w:val="0"/>
                                                                                  <w:divBdr>
                                                                                    <w:top w:val="none" w:sz="0" w:space="0" w:color="auto"/>
                                                                                    <w:left w:val="none" w:sz="0" w:space="0" w:color="auto"/>
                                                                                    <w:bottom w:val="none" w:sz="0" w:space="0" w:color="auto"/>
                                                                                    <w:right w:val="none" w:sz="0" w:space="0" w:color="auto"/>
                                                                                  </w:divBdr>
                                                                                </w:div>
                                                                                <w:div w:id="960107342">
                                                                                  <w:marLeft w:val="0"/>
                                                                                  <w:marRight w:val="0"/>
                                                                                  <w:marTop w:val="0"/>
                                                                                  <w:marBottom w:val="0"/>
                                                                                  <w:divBdr>
                                                                                    <w:top w:val="none" w:sz="0" w:space="0" w:color="auto"/>
                                                                                    <w:left w:val="none" w:sz="0" w:space="0" w:color="auto"/>
                                                                                    <w:bottom w:val="none" w:sz="0" w:space="0" w:color="auto"/>
                                                                                    <w:right w:val="none" w:sz="0" w:space="0" w:color="auto"/>
                                                                                  </w:divBdr>
                                                                                </w:div>
                                                                                <w:div w:id="889416549">
                                                                                  <w:marLeft w:val="0"/>
                                                                                  <w:marRight w:val="0"/>
                                                                                  <w:marTop w:val="0"/>
                                                                                  <w:marBottom w:val="0"/>
                                                                                  <w:divBdr>
                                                                                    <w:top w:val="none" w:sz="0" w:space="0" w:color="auto"/>
                                                                                    <w:left w:val="none" w:sz="0" w:space="0" w:color="auto"/>
                                                                                    <w:bottom w:val="none" w:sz="0" w:space="0" w:color="auto"/>
                                                                                    <w:right w:val="none" w:sz="0" w:space="0" w:color="auto"/>
                                                                                  </w:divBdr>
                                                                                </w:div>
                                                                              </w:divsChild>
                                                                            </w:div>
                                                                            <w:div w:id="2001031636">
                                                                              <w:marLeft w:val="0"/>
                                                                              <w:marRight w:val="0"/>
                                                                              <w:marTop w:val="0"/>
                                                                              <w:marBottom w:val="0"/>
                                                                              <w:divBdr>
                                                                                <w:top w:val="none" w:sz="0" w:space="0" w:color="auto"/>
                                                                                <w:left w:val="none" w:sz="0" w:space="0" w:color="auto"/>
                                                                                <w:bottom w:val="none" w:sz="0" w:space="0" w:color="auto"/>
                                                                                <w:right w:val="none" w:sz="0" w:space="0" w:color="auto"/>
                                                                              </w:divBdr>
                                                                            </w:div>
                                                                            <w:div w:id="1667129354">
                                                                              <w:marLeft w:val="0"/>
                                                                              <w:marRight w:val="0"/>
                                                                              <w:marTop w:val="0"/>
                                                                              <w:marBottom w:val="0"/>
                                                                              <w:divBdr>
                                                                                <w:top w:val="none" w:sz="0" w:space="0" w:color="auto"/>
                                                                                <w:left w:val="none" w:sz="0" w:space="0" w:color="auto"/>
                                                                                <w:bottom w:val="none" w:sz="0" w:space="0" w:color="auto"/>
                                                                                <w:right w:val="none" w:sz="0" w:space="0" w:color="auto"/>
                                                                              </w:divBdr>
                                                                            </w:div>
                                                                            <w:div w:id="324818434">
                                                                              <w:marLeft w:val="0"/>
                                                                              <w:marRight w:val="0"/>
                                                                              <w:marTop w:val="0"/>
                                                                              <w:marBottom w:val="0"/>
                                                                              <w:divBdr>
                                                                                <w:top w:val="none" w:sz="0" w:space="0" w:color="auto"/>
                                                                                <w:left w:val="none" w:sz="0" w:space="0" w:color="auto"/>
                                                                                <w:bottom w:val="none" w:sz="0" w:space="0" w:color="auto"/>
                                                                                <w:right w:val="none" w:sz="0" w:space="0" w:color="auto"/>
                                                                              </w:divBdr>
                                                                            </w:div>
                                                                          </w:divsChild>
                                                                        </w:div>
                                                                        <w:div w:id="263155319">
                                                                          <w:marLeft w:val="0"/>
                                                                          <w:marRight w:val="0"/>
                                                                          <w:marTop w:val="0"/>
                                                                          <w:marBottom w:val="0"/>
                                                                          <w:divBdr>
                                                                            <w:top w:val="none" w:sz="0" w:space="0" w:color="auto"/>
                                                                            <w:left w:val="none" w:sz="0" w:space="0" w:color="auto"/>
                                                                            <w:bottom w:val="none" w:sz="0" w:space="0" w:color="auto"/>
                                                                            <w:right w:val="none" w:sz="0" w:space="0" w:color="auto"/>
                                                                          </w:divBdr>
                                                                          <w:divsChild>
                                                                            <w:div w:id="978387823">
                                                                              <w:marLeft w:val="0"/>
                                                                              <w:marRight w:val="0"/>
                                                                              <w:marTop w:val="0"/>
                                                                              <w:marBottom w:val="0"/>
                                                                              <w:divBdr>
                                                                                <w:top w:val="none" w:sz="0" w:space="0" w:color="auto"/>
                                                                                <w:left w:val="none" w:sz="0" w:space="0" w:color="auto"/>
                                                                                <w:bottom w:val="none" w:sz="0" w:space="0" w:color="auto"/>
                                                                                <w:right w:val="none" w:sz="0" w:space="0" w:color="auto"/>
                                                                              </w:divBdr>
                                                                            </w:div>
                                                                            <w:div w:id="820656088">
                                                                              <w:marLeft w:val="0"/>
                                                                              <w:marRight w:val="0"/>
                                                                              <w:marTop w:val="0"/>
                                                                              <w:marBottom w:val="0"/>
                                                                              <w:divBdr>
                                                                                <w:top w:val="none" w:sz="0" w:space="0" w:color="auto"/>
                                                                                <w:left w:val="none" w:sz="0" w:space="0" w:color="auto"/>
                                                                                <w:bottom w:val="none" w:sz="0" w:space="0" w:color="auto"/>
                                                                                <w:right w:val="none" w:sz="0" w:space="0" w:color="auto"/>
                                                                              </w:divBdr>
                                                                            </w:div>
                                                                            <w:div w:id="2082437141">
                                                                              <w:marLeft w:val="0"/>
                                                                              <w:marRight w:val="0"/>
                                                                              <w:marTop w:val="0"/>
                                                                              <w:marBottom w:val="0"/>
                                                                              <w:divBdr>
                                                                                <w:top w:val="none" w:sz="0" w:space="0" w:color="auto"/>
                                                                                <w:left w:val="none" w:sz="0" w:space="0" w:color="auto"/>
                                                                                <w:bottom w:val="none" w:sz="0" w:space="0" w:color="auto"/>
                                                                                <w:right w:val="none" w:sz="0" w:space="0" w:color="auto"/>
                                                                              </w:divBdr>
                                                                            </w:div>
                                                                            <w:div w:id="1994989299">
                                                                              <w:marLeft w:val="0"/>
                                                                              <w:marRight w:val="0"/>
                                                                              <w:marTop w:val="0"/>
                                                                              <w:marBottom w:val="0"/>
                                                                              <w:divBdr>
                                                                                <w:top w:val="none" w:sz="0" w:space="0" w:color="auto"/>
                                                                                <w:left w:val="none" w:sz="0" w:space="0" w:color="auto"/>
                                                                                <w:bottom w:val="none" w:sz="0" w:space="0" w:color="auto"/>
                                                                                <w:right w:val="none" w:sz="0" w:space="0" w:color="auto"/>
                                                                              </w:divBdr>
                                                                              <w:divsChild>
                                                                                <w:div w:id="2039112671">
                                                                                  <w:marLeft w:val="0"/>
                                                                                  <w:marRight w:val="0"/>
                                                                                  <w:marTop w:val="0"/>
                                                                                  <w:marBottom w:val="0"/>
                                                                                  <w:divBdr>
                                                                                    <w:top w:val="none" w:sz="0" w:space="0" w:color="auto"/>
                                                                                    <w:left w:val="none" w:sz="0" w:space="0" w:color="auto"/>
                                                                                    <w:bottom w:val="none" w:sz="0" w:space="0" w:color="auto"/>
                                                                                    <w:right w:val="none" w:sz="0" w:space="0" w:color="auto"/>
                                                                                  </w:divBdr>
                                                                                </w:div>
                                                                                <w:div w:id="172691940">
                                                                                  <w:marLeft w:val="0"/>
                                                                                  <w:marRight w:val="0"/>
                                                                                  <w:marTop w:val="0"/>
                                                                                  <w:marBottom w:val="0"/>
                                                                                  <w:divBdr>
                                                                                    <w:top w:val="none" w:sz="0" w:space="0" w:color="auto"/>
                                                                                    <w:left w:val="none" w:sz="0" w:space="0" w:color="auto"/>
                                                                                    <w:bottom w:val="none" w:sz="0" w:space="0" w:color="auto"/>
                                                                                    <w:right w:val="none" w:sz="0" w:space="0" w:color="auto"/>
                                                                                  </w:divBdr>
                                                                                </w:div>
                                                                              </w:divsChild>
                                                                            </w:div>
                                                                            <w:div w:id="1781215706">
                                                                              <w:marLeft w:val="0"/>
                                                                              <w:marRight w:val="0"/>
                                                                              <w:marTop w:val="0"/>
                                                                              <w:marBottom w:val="0"/>
                                                                              <w:divBdr>
                                                                                <w:top w:val="none" w:sz="0" w:space="0" w:color="auto"/>
                                                                                <w:left w:val="none" w:sz="0" w:space="0" w:color="auto"/>
                                                                                <w:bottom w:val="none" w:sz="0" w:space="0" w:color="auto"/>
                                                                                <w:right w:val="none" w:sz="0" w:space="0" w:color="auto"/>
                                                                              </w:divBdr>
                                                                            </w:div>
                                                                            <w:div w:id="196125370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1981302141">
                                                                                  <w:marLeft w:val="0"/>
                                                                                  <w:marRight w:val="0"/>
                                                                                  <w:marTop w:val="0"/>
                                                                                  <w:marBottom w:val="0"/>
                                                                                  <w:divBdr>
                                                                                    <w:top w:val="none" w:sz="0" w:space="0" w:color="auto"/>
                                                                                    <w:left w:val="none" w:sz="0" w:space="0" w:color="auto"/>
                                                                                    <w:bottom w:val="none" w:sz="0" w:space="0" w:color="auto"/>
                                                                                    <w:right w:val="none" w:sz="0" w:space="0" w:color="auto"/>
                                                                                  </w:divBdr>
                                                                                </w:div>
                                                                              </w:divsChild>
                                                                            </w:div>
                                                                            <w:div w:id="365839790">
                                                                              <w:marLeft w:val="0"/>
                                                                              <w:marRight w:val="0"/>
                                                                              <w:marTop w:val="0"/>
                                                                              <w:marBottom w:val="0"/>
                                                                              <w:divBdr>
                                                                                <w:top w:val="none" w:sz="0" w:space="0" w:color="auto"/>
                                                                                <w:left w:val="none" w:sz="0" w:space="0" w:color="auto"/>
                                                                                <w:bottom w:val="none" w:sz="0" w:space="0" w:color="auto"/>
                                                                                <w:right w:val="none" w:sz="0" w:space="0" w:color="auto"/>
                                                                              </w:divBdr>
                                                                            </w:div>
                                                                            <w:div w:id="1264918471">
                                                                              <w:marLeft w:val="0"/>
                                                                              <w:marRight w:val="0"/>
                                                                              <w:marTop w:val="0"/>
                                                                              <w:marBottom w:val="0"/>
                                                                              <w:divBdr>
                                                                                <w:top w:val="none" w:sz="0" w:space="0" w:color="auto"/>
                                                                                <w:left w:val="none" w:sz="0" w:space="0" w:color="auto"/>
                                                                                <w:bottom w:val="none" w:sz="0" w:space="0" w:color="auto"/>
                                                                                <w:right w:val="none" w:sz="0" w:space="0" w:color="auto"/>
                                                                              </w:divBdr>
                                                                            </w:div>
                                                                            <w:div w:id="560286115">
                                                                              <w:marLeft w:val="0"/>
                                                                              <w:marRight w:val="0"/>
                                                                              <w:marTop w:val="0"/>
                                                                              <w:marBottom w:val="0"/>
                                                                              <w:divBdr>
                                                                                <w:top w:val="none" w:sz="0" w:space="0" w:color="auto"/>
                                                                                <w:left w:val="none" w:sz="0" w:space="0" w:color="auto"/>
                                                                                <w:bottom w:val="none" w:sz="0" w:space="0" w:color="auto"/>
                                                                                <w:right w:val="none" w:sz="0" w:space="0" w:color="auto"/>
                                                                              </w:divBdr>
                                                                              <w:divsChild>
                                                                                <w:div w:id="389623165">
                                                                                  <w:marLeft w:val="0"/>
                                                                                  <w:marRight w:val="0"/>
                                                                                  <w:marTop w:val="0"/>
                                                                                  <w:marBottom w:val="0"/>
                                                                                  <w:divBdr>
                                                                                    <w:top w:val="none" w:sz="0" w:space="0" w:color="auto"/>
                                                                                    <w:left w:val="none" w:sz="0" w:space="0" w:color="auto"/>
                                                                                    <w:bottom w:val="none" w:sz="0" w:space="0" w:color="auto"/>
                                                                                    <w:right w:val="none" w:sz="0" w:space="0" w:color="auto"/>
                                                                                  </w:divBdr>
                                                                                </w:div>
                                                                                <w:div w:id="459228179">
                                                                                  <w:marLeft w:val="0"/>
                                                                                  <w:marRight w:val="0"/>
                                                                                  <w:marTop w:val="0"/>
                                                                                  <w:marBottom w:val="0"/>
                                                                                  <w:divBdr>
                                                                                    <w:top w:val="none" w:sz="0" w:space="0" w:color="auto"/>
                                                                                    <w:left w:val="none" w:sz="0" w:space="0" w:color="auto"/>
                                                                                    <w:bottom w:val="none" w:sz="0" w:space="0" w:color="auto"/>
                                                                                    <w:right w:val="none" w:sz="0" w:space="0" w:color="auto"/>
                                                                                  </w:divBdr>
                                                                                </w:div>
                                                                              </w:divsChild>
                                                                            </w:div>
                                                                            <w:div w:id="472796221">
                                                                              <w:marLeft w:val="0"/>
                                                                              <w:marRight w:val="0"/>
                                                                              <w:marTop w:val="0"/>
                                                                              <w:marBottom w:val="0"/>
                                                                              <w:divBdr>
                                                                                <w:top w:val="none" w:sz="0" w:space="0" w:color="auto"/>
                                                                                <w:left w:val="none" w:sz="0" w:space="0" w:color="auto"/>
                                                                                <w:bottom w:val="none" w:sz="0" w:space="0" w:color="auto"/>
                                                                                <w:right w:val="none" w:sz="0" w:space="0" w:color="auto"/>
                                                                              </w:divBdr>
                                                                            </w:div>
                                                                            <w:div w:id="1885173922">
                                                                              <w:marLeft w:val="0"/>
                                                                              <w:marRight w:val="0"/>
                                                                              <w:marTop w:val="0"/>
                                                                              <w:marBottom w:val="0"/>
                                                                              <w:divBdr>
                                                                                <w:top w:val="none" w:sz="0" w:space="0" w:color="auto"/>
                                                                                <w:left w:val="none" w:sz="0" w:space="0" w:color="auto"/>
                                                                                <w:bottom w:val="none" w:sz="0" w:space="0" w:color="auto"/>
                                                                                <w:right w:val="none" w:sz="0" w:space="0" w:color="auto"/>
                                                                              </w:divBdr>
                                                                            </w:div>
                                                                          </w:divsChild>
                                                                        </w:div>
                                                                        <w:div w:id="382489458">
                                                                          <w:marLeft w:val="0"/>
                                                                          <w:marRight w:val="0"/>
                                                                          <w:marTop w:val="0"/>
                                                                          <w:marBottom w:val="0"/>
                                                                          <w:divBdr>
                                                                            <w:top w:val="none" w:sz="0" w:space="0" w:color="auto"/>
                                                                            <w:left w:val="none" w:sz="0" w:space="0" w:color="auto"/>
                                                                            <w:bottom w:val="none" w:sz="0" w:space="0" w:color="auto"/>
                                                                            <w:right w:val="none" w:sz="0" w:space="0" w:color="auto"/>
                                                                          </w:divBdr>
                                                                          <w:divsChild>
                                                                            <w:div w:id="1854806186">
                                                                              <w:marLeft w:val="0"/>
                                                                              <w:marRight w:val="0"/>
                                                                              <w:marTop w:val="0"/>
                                                                              <w:marBottom w:val="0"/>
                                                                              <w:divBdr>
                                                                                <w:top w:val="none" w:sz="0" w:space="0" w:color="auto"/>
                                                                                <w:left w:val="none" w:sz="0" w:space="0" w:color="auto"/>
                                                                                <w:bottom w:val="none" w:sz="0" w:space="0" w:color="auto"/>
                                                                                <w:right w:val="none" w:sz="0" w:space="0" w:color="auto"/>
                                                                              </w:divBdr>
                                                                            </w:div>
                                                                            <w:div w:id="1095397181">
                                                                              <w:marLeft w:val="0"/>
                                                                              <w:marRight w:val="0"/>
                                                                              <w:marTop w:val="0"/>
                                                                              <w:marBottom w:val="0"/>
                                                                              <w:divBdr>
                                                                                <w:top w:val="none" w:sz="0" w:space="0" w:color="auto"/>
                                                                                <w:left w:val="none" w:sz="0" w:space="0" w:color="auto"/>
                                                                                <w:bottom w:val="none" w:sz="0" w:space="0" w:color="auto"/>
                                                                                <w:right w:val="none" w:sz="0" w:space="0" w:color="auto"/>
                                                                              </w:divBdr>
                                                                            </w:div>
                                                                          </w:divsChild>
                                                                        </w:div>
                                                                        <w:div w:id="618151621">
                                                                          <w:marLeft w:val="0"/>
                                                                          <w:marRight w:val="0"/>
                                                                          <w:marTop w:val="0"/>
                                                                          <w:marBottom w:val="0"/>
                                                                          <w:divBdr>
                                                                            <w:top w:val="none" w:sz="0" w:space="0" w:color="auto"/>
                                                                            <w:left w:val="none" w:sz="0" w:space="0" w:color="auto"/>
                                                                            <w:bottom w:val="none" w:sz="0" w:space="0" w:color="auto"/>
                                                                            <w:right w:val="none" w:sz="0" w:space="0" w:color="auto"/>
                                                                          </w:divBdr>
                                                                          <w:divsChild>
                                                                            <w:div w:id="1616790020">
                                                                              <w:marLeft w:val="0"/>
                                                                              <w:marRight w:val="0"/>
                                                                              <w:marTop w:val="0"/>
                                                                              <w:marBottom w:val="0"/>
                                                                              <w:divBdr>
                                                                                <w:top w:val="none" w:sz="0" w:space="0" w:color="auto"/>
                                                                                <w:left w:val="none" w:sz="0" w:space="0" w:color="auto"/>
                                                                                <w:bottom w:val="none" w:sz="0" w:space="0" w:color="auto"/>
                                                                                <w:right w:val="none" w:sz="0" w:space="0" w:color="auto"/>
                                                                              </w:divBdr>
                                                                            </w:div>
                                                                          </w:divsChild>
                                                                        </w:div>
                                                                        <w:div w:id="1156990141">
                                                                          <w:marLeft w:val="0"/>
                                                                          <w:marRight w:val="0"/>
                                                                          <w:marTop w:val="0"/>
                                                                          <w:marBottom w:val="0"/>
                                                                          <w:divBdr>
                                                                            <w:top w:val="none" w:sz="0" w:space="0" w:color="auto"/>
                                                                            <w:left w:val="none" w:sz="0" w:space="0" w:color="auto"/>
                                                                            <w:bottom w:val="none" w:sz="0" w:space="0" w:color="auto"/>
                                                                            <w:right w:val="none" w:sz="0" w:space="0" w:color="auto"/>
                                                                          </w:divBdr>
                                                                          <w:divsChild>
                                                                            <w:div w:id="108741999">
                                                                              <w:marLeft w:val="0"/>
                                                                              <w:marRight w:val="0"/>
                                                                              <w:marTop w:val="0"/>
                                                                              <w:marBottom w:val="0"/>
                                                                              <w:divBdr>
                                                                                <w:top w:val="none" w:sz="0" w:space="0" w:color="auto"/>
                                                                                <w:left w:val="none" w:sz="0" w:space="0" w:color="auto"/>
                                                                                <w:bottom w:val="none" w:sz="0" w:space="0" w:color="auto"/>
                                                                                <w:right w:val="none" w:sz="0" w:space="0" w:color="auto"/>
                                                                              </w:divBdr>
                                                                              <w:divsChild>
                                                                                <w:div w:id="910701933">
                                                                                  <w:marLeft w:val="0"/>
                                                                                  <w:marRight w:val="0"/>
                                                                                  <w:marTop w:val="0"/>
                                                                                  <w:marBottom w:val="0"/>
                                                                                  <w:divBdr>
                                                                                    <w:top w:val="none" w:sz="0" w:space="0" w:color="auto"/>
                                                                                    <w:left w:val="none" w:sz="0" w:space="0" w:color="auto"/>
                                                                                    <w:bottom w:val="none" w:sz="0" w:space="0" w:color="auto"/>
                                                                                    <w:right w:val="none" w:sz="0" w:space="0" w:color="auto"/>
                                                                                  </w:divBdr>
                                                                                </w:div>
                                                                                <w:div w:id="503011411">
                                                                                  <w:marLeft w:val="0"/>
                                                                                  <w:marRight w:val="0"/>
                                                                                  <w:marTop w:val="0"/>
                                                                                  <w:marBottom w:val="0"/>
                                                                                  <w:divBdr>
                                                                                    <w:top w:val="none" w:sz="0" w:space="0" w:color="auto"/>
                                                                                    <w:left w:val="none" w:sz="0" w:space="0" w:color="auto"/>
                                                                                    <w:bottom w:val="none" w:sz="0" w:space="0" w:color="auto"/>
                                                                                    <w:right w:val="none" w:sz="0" w:space="0" w:color="auto"/>
                                                                                  </w:divBdr>
                                                                                </w:div>
                                                                              </w:divsChild>
                                                                            </w:div>
                                                                            <w:div w:id="1161386891">
                                                                              <w:marLeft w:val="0"/>
                                                                              <w:marRight w:val="0"/>
                                                                              <w:marTop w:val="0"/>
                                                                              <w:marBottom w:val="0"/>
                                                                              <w:divBdr>
                                                                                <w:top w:val="none" w:sz="0" w:space="0" w:color="auto"/>
                                                                                <w:left w:val="none" w:sz="0" w:space="0" w:color="auto"/>
                                                                                <w:bottom w:val="none" w:sz="0" w:space="0" w:color="auto"/>
                                                                                <w:right w:val="none" w:sz="0" w:space="0" w:color="auto"/>
                                                                              </w:divBdr>
                                                                            </w:div>
                                                                            <w:div w:id="355232987">
                                                                              <w:marLeft w:val="0"/>
                                                                              <w:marRight w:val="0"/>
                                                                              <w:marTop w:val="0"/>
                                                                              <w:marBottom w:val="0"/>
                                                                              <w:divBdr>
                                                                                <w:top w:val="none" w:sz="0" w:space="0" w:color="auto"/>
                                                                                <w:left w:val="none" w:sz="0" w:space="0" w:color="auto"/>
                                                                                <w:bottom w:val="none" w:sz="0" w:space="0" w:color="auto"/>
                                                                                <w:right w:val="none" w:sz="0" w:space="0" w:color="auto"/>
                                                                              </w:divBdr>
                                                                            </w:div>
                                                                            <w:div w:id="621031686">
                                                                              <w:marLeft w:val="0"/>
                                                                              <w:marRight w:val="0"/>
                                                                              <w:marTop w:val="0"/>
                                                                              <w:marBottom w:val="0"/>
                                                                              <w:divBdr>
                                                                                <w:top w:val="none" w:sz="0" w:space="0" w:color="auto"/>
                                                                                <w:left w:val="none" w:sz="0" w:space="0" w:color="auto"/>
                                                                                <w:bottom w:val="none" w:sz="0" w:space="0" w:color="auto"/>
                                                                                <w:right w:val="none" w:sz="0" w:space="0" w:color="auto"/>
                                                                              </w:divBdr>
                                                                            </w:div>
                                                                            <w:div w:id="1399865637">
                                                                              <w:marLeft w:val="0"/>
                                                                              <w:marRight w:val="0"/>
                                                                              <w:marTop w:val="0"/>
                                                                              <w:marBottom w:val="0"/>
                                                                              <w:divBdr>
                                                                                <w:top w:val="none" w:sz="0" w:space="0" w:color="auto"/>
                                                                                <w:left w:val="none" w:sz="0" w:space="0" w:color="auto"/>
                                                                                <w:bottom w:val="none" w:sz="0" w:space="0" w:color="auto"/>
                                                                                <w:right w:val="none" w:sz="0" w:space="0" w:color="auto"/>
                                                                              </w:divBdr>
                                                                            </w:div>
                                                                          </w:divsChild>
                                                                        </w:div>
                                                                        <w:div w:id="904602734">
                                                                          <w:marLeft w:val="0"/>
                                                                          <w:marRight w:val="0"/>
                                                                          <w:marTop w:val="0"/>
                                                                          <w:marBottom w:val="0"/>
                                                                          <w:divBdr>
                                                                            <w:top w:val="none" w:sz="0" w:space="0" w:color="auto"/>
                                                                            <w:left w:val="none" w:sz="0" w:space="0" w:color="auto"/>
                                                                            <w:bottom w:val="none" w:sz="0" w:space="0" w:color="auto"/>
                                                                            <w:right w:val="none" w:sz="0" w:space="0" w:color="auto"/>
                                                                          </w:divBdr>
                                                                          <w:divsChild>
                                                                            <w:div w:id="513694893">
                                                                              <w:marLeft w:val="0"/>
                                                                              <w:marRight w:val="0"/>
                                                                              <w:marTop w:val="0"/>
                                                                              <w:marBottom w:val="0"/>
                                                                              <w:divBdr>
                                                                                <w:top w:val="none" w:sz="0" w:space="0" w:color="auto"/>
                                                                                <w:left w:val="none" w:sz="0" w:space="0" w:color="auto"/>
                                                                                <w:bottom w:val="none" w:sz="0" w:space="0" w:color="auto"/>
                                                                                <w:right w:val="none" w:sz="0" w:space="0" w:color="auto"/>
                                                                              </w:divBdr>
                                                                            </w:div>
                                                                            <w:div w:id="2129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rli.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5870-C4AD-473E-A122-5E76E9E6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19830</Characters>
  <Application>Microsoft Office Word</Application>
  <DocSecurity>4</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Taing</dc:creator>
  <cp:lastModifiedBy>benjamin.cohn-urbach</cp:lastModifiedBy>
  <cp:revision>2</cp:revision>
  <cp:lastPrinted>2014-03-26T01:35:00Z</cp:lastPrinted>
  <dcterms:created xsi:type="dcterms:W3CDTF">2014-03-26T03:14:00Z</dcterms:created>
  <dcterms:modified xsi:type="dcterms:W3CDTF">2014-03-26T03:14:00Z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B759788</vt:lpwstr>
  </property>
  <property fmtid="{D5CDD505-2E9C-101B-9397-08002B2CF9AE}" pid="4" name="Objective-Title">
    <vt:lpwstr>ASIC Instrument 140234 - Phase 2 Class Order - FINAL for signing 20140326</vt:lpwstr>
  </property>
  <property fmtid="{D5CDD505-2E9C-101B-9397-08002B2CF9AE}" pid="5" name="Objective-Comment">
    <vt:lpwstr>
    </vt:lpwstr>
  </property>
  <property fmtid="{D5CDD505-2E9C-101B-9397-08002B2CF9AE}" pid="6" name="Objective-CreationStamp">
    <vt:filetime>2014-03-26T00:06:57Z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2014-03-26T01:39:03Z</vt:filetime>
  </property>
  <property fmtid="{D5CDD505-2E9C-101B-9397-08002B2CF9AE}" pid="11" name="Objective-Owner">
    <vt:lpwstr>Michael Cleland</vt:lpwstr>
  </property>
  <property fmtid="{D5CDD505-2E9C-101B-9397-08002B2CF9AE}" pid="12" name="Objective-Path">
    <vt:lpwstr>ASIC BCS:POLICY &amp; REGULATORY FRAMEWORK:Policy Development:Markets:G20 OTC Derivative Reforms:Trade reporting (DTRs):Relief Applications:Trade Reporting  phase 2 waiver request:</vt:lpwstr>
  </property>
  <property fmtid="{D5CDD505-2E9C-101B-9397-08002B2CF9AE}" pid="13" name="Objective-Parent">
    <vt:lpwstr>Trade Reporting  phase 2 waiver request</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