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29C6" w:rsidRPr="00C22BFC" w:rsidRDefault="009F29C6" w:rsidP="009F29C6">
      <w:pPr>
        <w:autoSpaceDE w:val="0"/>
        <w:autoSpaceDN w:val="0"/>
        <w:adjustRightInd w:val="0"/>
        <w:ind w:left="-720"/>
        <w:rPr>
          <w:sz w:val="20"/>
          <w:szCs w:val="20"/>
        </w:rPr>
      </w:pPr>
      <w:bookmarkStart w:id="0" w:name="_GoBack"/>
      <w:bookmarkEnd w:id="0"/>
    </w:p>
    <w:p w:rsidR="009F29C6" w:rsidRPr="00C22BFC" w:rsidRDefault="009F29C6" w:rsidP="009F29C6">
      <w:pPr>
        <w:spacing w:before="360"/>
        <w:ind w:left="-720" w:right="-540"/>
        <w:jc w:val="center"/>
        <w:rPr>
          <w:b/>
          <w:u w:val="single"/>
        </w:rPr>
      </w:pPr>
      <w:r w:rsidRPr="00C22BFC">
        <w:rPr>
          <w:b/>
          <w:u w:val="single"/>
        </w:rPr>
        <w:t xml:space="preserve">EXPLANATORY </w:t>
      </w:r>
      <w:r>
        <w:rPr>
          <w:b/>
          <w:u w:val="single"/>
        </w:rPr>
        <w:t>STATEMENT</w:t>
      </w:r>
    </w:p>
    <w:p w:rsidR="00B0499A" w:rsidRDefault="00B0499A" w:rsidP="00B0499A">
      <w:pPr>
        <w:ind w:left="-720"/>
        <w:jc w:val="center"/>
        <w:rPr>
          <w:i/>
        </w:rPr>
      </w:pPr>
    </w:p>
    <w:p w:rsidR="00B0499A" w:rsidRPr="00B0499A" w:rsidRDefault="00B0499A" w:rsidP="00B0499A">
      <w:pPr>
        <w:ind w:left="-720"/>
        <w:jc w:val="center"/>
        <w:rPr>
          <w:b/>
        </w:rPr>
      </w:pPr>
      <w:r w:rsidRPr="00B0499A">
        <w:rPr>
          <w:b/>
        </w:rPr>
        <w:t>Small Pelagic Fishery Management Plan Amendment 2013</w:t>
      </w:r>
    </w:p>
    <w:p w:rsidR="009F29C6" w:rsidRPr="00C22BFC" w:rsidRDefault="009F29C6" w:rsidP="009F29C6">
      <w:pPr>
        <w:spacing w:before="220"/>
        <w:ind w:left="-720"/>
        <w:jc w:val="center"/>
      </w:pPr>
      <w:r w:rsidRPr="00C22BFC">
        <w:t xml:space="preserve">Issued by the authority of the </w:t>
      </w:r>
      <w:r>
        <w:t>Australian Fisheries Management Authority</w:t>
      </w:r>
    </w:p>
    <w:p w:rsidR="009F29C6" w:rsidRPr="00C22BFC" w:rsidRDefault="009F29C6" w:rsidP="009F29C6">
      <w:pPr>
        <w:spacing w:before="180"/>
        <w:ind w:left="-720"/>
        <w:jc w:val="center"/>
        <w:rPr>
          <w:i/>
        </w:rPr>
      </w:pPr>
      <w:r w:rsidRPr="00C22BFC">
        <w:rPr>
          <w:i/>
        </w:rPr>
        <w:t>Fisheries Management Act 1991</w:t>
      </w:r>
    </w:p>
    <w:p w:rsidR="009F29C6" w:rsidRDefault="009F29C6" w:rsidP="009F29C6">
      <w:pPr>
        <w:spacing w:before="220"/>
        <w:ind w:left="-720" w:right="-540"/>
        <w:jc w:val="both"/>
      </w:pPr>
    </w:p>
    <w:p w:rsidR="00B0499A" w:rsidRDefault="009F29C6" w:rsidP="009F29C6">
      <w:pPr>
        <w:ind w:left="-720" w:right="26"/>
        <w:jc w:val="both"/>
      </w:pPr>
      <w:r>
        <w:t xml:space="preserve">Subsection 17(1) of the </w:t>
      </w:r>
      <w:r w:rsidRPr="004356FD">
        <w:rPr>
          <w:i/>
        </w:rPr>
        <w:t>Fisheries Management Act</w:t>
      </w:r>
      <w:r>
        <w:t xml:space="preserve"> </w:t>
      </w:r>
      <w:r w:rsidRPr="004356FD">
        <w:rPr>
          <w:i/>
        </w:rPr>
        <w:t xml:space="preserve">1991 </w:t>
      </w:r>
      <w:r>
        <w:t xml:space="preserve">(the Act) provides that the Australian Fisheries Management Authority (AFMA) is to determine plans of management for all fisheries. </w:t>
      </w:r>
    </w:p>
    <w:p w:rsidR="00B0499A" w:rsidRPr="00B0499A" w:rsidRDefault="00B0499A" w:rsidP="00B0499A">
      <w:pPr>
        <w:pStyle w:val="AFMANormal"/>
        <w:ind w:left="-709"/>
        <w:rPr>
          <w:snapToGrid/>
          <w:kern w:val="0"/>
          <w:szCs w:val="24"/>
          <w:lang w:eastAsia="en-AU"/>
        </w:rPr>
      </w:pPr>
      <w:r w:rsidRPr="00B0499A">
        <w:rPr>
          <w:snapToGrid/>
          <w:kern w:val="0"/>
          <w:szCs w:val="24"/>
          <w:lang w:eastAsia="en-AU"/>
        </w:rPr>
        <w:t>Subsection 20(1) of the Act provides that AFMA may at any time amend a plan of management.</w:t>
      </w:r>
    </w:p>
    <w:p w:rsidR="00B0499A" w:rsidRDefault="00B0499A" w:rsidP="009F29C6">
      <w:pPr>
        <w:ind w:left="-720" w:right="26"/>
        <w:jc w:val="both"/>
      </w:pPr>
    </w:p>
    <w:p w:rsidR="009F29C6" w:rsidRDefault="00043A1A" w:rsidP="009F29C6">
      <w:pPr>
        <w:ind w:left="-720"/>
        <w:jc w:val="both"/>
      </w:pPr>
      <w:r>
        <w:t>T</w:t>
      </w:r>
      <w:r w:rsidR="009F29C6">
        <w:t xml:space="preserve">he </w:t>
      </w:r>
      <w:r w:rsidR="00B0499A">
        <w:rPr>
          <w:i/>
        </w:rPr>
        <w:t xml:space="preserve">Small Pelagic Fishery Management Plan Amendment 2013 </w:t>
      </w:r>
      <w:r>
        <w:t>(the Plan Amendment) amends</w:t>
      </w:r>
      <w:r w:rsidR="009F29C6">
        <w:t xml:space="preserve"> the </w:t>
      </w:r>
      <w:r w:rsidR="009F29C6" w:rsidRPr="00E460A7">
        <w:rPr>
          <w:i/>
        </w:rPr>
        <w:t>Small Pelagic Fishery Management Plan 2009</w:t>
      </w:r>
      <w:r w:rsidR="00003538">
        <w:rPr>
          <w:i/>
        </w:rPr>
        <w:t xml:space="preserve"> </w:t>
      </w:r>
      <w:r w:rsidR="00003538" w:rsidRPr="00003538">
        <w:t>(the Plan)</w:t>
      </w:r>
      <w:r w:rsidR="009F29C6" w:rsidRPr="00003538">
        <w:t>.</w:t>
      </w:r>
    </w:p>
    <w:p w:rsidR="00B0499A" w:rsidRPr="000871D0" w:rsidRDefault="00003538" w:rsidP="00B0499A">
      <w:pPr>
        <w:pStyle w:val="AFMANormal"/>
        <w:ind w:left="-709"/>
        <w:rPr>
          <w:szCs w:val="24"/>
        </w:rPr>
      </w:pPr>
      <w:r>
        <w:rPr>
          <w:szCs w:val="24"/>
        </w:rPr>
        <w:t>The Plan A</w:t>
      </w:r>
      <w:r w:rsidR="00B0499A" w:rsidRPr="000871D0">
        <w:rPr>
          <w:szCs w:val="24"/>
        </w:rPr>
        <w:t xml:space="preserve">mendment is a legislative instrument for the purposes of the </w:t>
      </w:r>
      <w:r w:rsidR="00B0499A" w:rsidRPr="000871D0">
        <w:rPr>
          <w:i/>
          <w:szCs w:val="24"/>
        </w:rPr>
        <w:t>Legislative Instruments Act 2003</w:t>
      </w:r>
      <w:r w:rsidR="00B0499A" w:rsidRPr="000871D0">
        <w:rPr>
          <w:szCs w:val="24"/>
        </w:rPr>
        <w:t>.</w:t>
      </w:r>
    </w:p>
    <w:p w:rsidR="00B0499A" w:rsidRDefault="00B0499A" w:rsidP="009F29C6">
      <w:pPr>
        <w:ind w:left="-720"/>
        <w:rPr>
          <w:b/>
        </w:rPr>
      </w:pPr>
    </w:p>
    <w:p w:rsidR="009F29C6" w:rsidRDefault="009F29C6" w:rsidP="009F29C6">
      <w:pPr>
        <w:ind w:left="-720"/>
        <w:rPr>
          <w:b/>
        </w:rPr>
      </w:pPr>
      <w:r>
        <w:rPr>
          <w:b/>
        </w:rPr>
        <w:t>Need f</w:t>
      </w:r>
      <w:r w:rsidRPr="004765AB">
        <w:rPr>
          <w:b/>
        </w:rPr>
        <w:t>or Amendments</w:t>
      </w:r>
    </w:p>
    <w:p w:rsidR="009F29C6" w:rsidRDefault="009F29C6" w:rsidP="009F29C6">
      <w:pPr>
        <w:ind w:left="-720"/>
      </w:pPr>
    </w:p>
    <w:p w:rsidR="009F29C6" w:rsidRDefault="00CE1BD4" w:rsidP="009F29C6">
      <w:pPr>
        <w:ind w:left="-720"/>
        <w:jc w:val="both"/>
      </w:pPr>
      <w:r>
        <w:t>AFMA registered</w:t>
      </w:r>
      <w:r w:rsidR="009F29C6" w:rsidRPr="001A4328">
        <w:t xml:space="preserve"> the</w:t>
      </w:r>
      <w:r w:rsidR="009F29C6">
        <w:rPr>
          <w:i/>
        </w:rPr>
        <w:t xml:space="preserve"> </w:t>
      </w:r>
      <w:r w:rsidR="009F29C6" w:rsidRPr="00836172">
        <w:rPr>
          <w:i/>
        </w:rPr>
        <w:t>Fisheries Legislation (Repeal and Amendment) Regulations 2011 (No.1)</w:t>
      </w:r>
      <w:r w:rsidR="009F29C6" w:rsidRPr="00836172">
        <w:t xml:space="preserve"> which came into force on 3 August 2011</w:t>
      </w:r>
      <w:r w:rsidR="009F29C6">
        <w:t xml:space="preserve">.  The amendment to the </w:t>
      </w:r>
      <w:r w:rsidR="009F29C6" w:rsidRPr="001A4328">
        <w:rPr>
          <w:i/>
        </w:rPr>
        <w:t>Fisheries Management Regulations 1992</w:t>
      </w:r>
      <w:r w:rsidR="009F29C6">
        <w:t xml:space="preserve"> </w:t>
      </w:r>
      <w:r w:rsidR="00D749D1">
        <w:t xml:space="preserve">(FM Regulations) </w:t>
      </w:r>
      <w:r w:rsidR="009F29C6">
        <w:t xml:space="preserve">incorporated the introduction of standardised rules to apply to all fishing concessions. These standard rules </w:t>
      </w:r>
      <w:r w:rsidR="00003538">
        <w:t xml:space="preserve">included the obligation to dispose of all fish taken and retained in a declared fishery to the holder of a fish receiver permit.  </w:t>
      </w:r>
    </w:p>
    <w:p w:rsidR="00003538" w:rsidRDefault="00003538" w:rsidP="009F29C6">
      <w:pPr>
        <w:ind w:left="-720"/>
        <w:jc w:val="both"/>
      </w:pPr>
    </w:p>
    <w:p w:rsidR="0030518D" w:rsidRDefault="00003538" w:rsidP="0030518D">
      <w:pPr>
        <w:ind w:left="-720"/>
        <w:jc w:val="both"/>
      </w:pPr>
      <w:r>
        <w:t>Subsection 50(3) of the Plan</w:t>
      </w:r>
      <w:r w:rsidR="00D749D1">
        <w:t xml:space="preserve"> provides for the holder to dispose of quota species of fish to one or more persons who are not the holder of a fish receiver permit.  The provision is therefore inconsistent with the provisions of the FM Regulations and requires omission from the Plan.  </w:t>
      </w:r>
    </w:p>
    <w:p w:rsidR="0030518D" w:rsidRDefault="0030518D" w:rsidP="0030518D">
      <w:pPr>
        <w:ind w:left="-720"/>
        <w:jc w:val="both"/>
      </w:pPr>
    </w:p>
    <w:p w:rsidR="009F29C6" w:rsidRPr="0030518D" w:rsidRDefault="009F29C6" w:rsidP="0030518D">
      <w:pPr>
        <w:ind w:left="-720"/>
        <w:jc w:val="both"/>
      </w:pPr>
      <w:r w:rsidRPr="00C22BFC">
        <w:rPr>
          <w:b/>
        </w:rPr>
        <w:t xml:space="preserve">Consultation </w:t>
      </w:r>
    </w:p>
    <w:p w:rsidR="009F29C6" w:rsidRDefault="009F29C6" w:rsidP="009F29C6">
      <w:pPr>
        <w:ind w:left="-720"/>
        <w:jc w:val="both"/>
        <w:rPr>
          <w:snapToGrid w:val="0"/>
          <w:lang w:eastAsia="en-US"/>
        </w:rPr>
      </w:pPr>
    </w:p>
    <w:p w:rsidR="009F29C6" w:rsidRDefault="009F29C6" w:rsidP="009F29C6">
      <w:pPr>
        <w:ind w:left="-720"/>
        <w:jc w:val="both"/>
        <w:rPr>
          <w:snapToGrid w:val="0"/>
          <w:lang w:eastAsia="en-US"/>
        </w:rPr>
      </w:pPr>
      <w:r>
        <w:rPr>
          <w:snapToGrid w:val="0"/>
          <w:lang w:eastAsia="en-US"/>
        </w:rPr>
        <w:t>As th</w:t>
      </w:r>
      <w:r w:rsidR="00AC6610">
        <w:rPr>
          <w:snapToGrid w:val="0"/>
          <w:lang w:eastAsia="en-US"/>
        </w:rPr>
        <w:t xml:space="preserve">e </w:t>
      </w:r>
      <w:r w:rsidR="0092434C">
        <w:rPr>
          <w:snapToGrid w:val="0"/>
          <w:lang w:eastAsia="en-US"/>
        </w:rPr>
        <w:t>Plan A</w:t>
      </w:r>
      <w:r w:rsidR="00F574D9">
        <w:rPr>
          <w:snapToGrid w:val="0"/>
          <w:lang w:eastAsia="en-US"/>
        </w:rPr>
        <w:t>mendment</w:t>
      </w:r>
      <w:r w:rsidR="00AC6610">
        <w:rPr>
          <w:snapToGrid w:val="0"/>
          <w:lang w:eastAsia="en-US"/>
        </w:rPr>
        <w:t xml:space="preserve"> </w:t>
      </w:r>
      <w:r w:rsidR="00444E9D">
        <w:t>changes a matter in the Plan to make it consistent with the FM Regulations</w:t>
      </w:r>
      <w:r>
        <w:t xml:space="preserve">, </w:t>
      </w:r>
      <w:r w:rsidR="00444E9D">
        <w:rPr>
          <w:snapToGrid w:val="0"/>
          <w:lang w:eastAsia="en-US"/>
        </w:rPr>
        <w:t>pursuant to</w:t>
      </w:r>
      <w:r>
        <w:rPr>
          <w:snapToGrid w:val="0"/>
          <w:lang w:eastAsia="en-US"/>
        </w:rPr>
        <w:t xml:space="preserve"> subsection 20(6</w:t>
      </w:r>
      <w:proofErr w:type="gramStart"/>
      <w:r>
        <w:rPr>
          <w:snapToGrid w:val="0"/>
          <w:lang w:eastAsia="en-US"/>
        </w:rPr>
        <w:t>)</w:t>
      </w:r>
      <w:r w:rsidR="00444E9D">
        <w:rPr>
          <w:snapToGrid w:val="0"/>
          <w:lang w:eastAsia="en-US"/>
        </w:rPr>
        <w:t>(</w:t>
      </w:r>
      <w:proofErr w:type="gramEnd"/>
      <w:r w:rsidR="00444E9D">
        <w:rPr>
          <w:snapToGrid w:val="0"/>
          <w:lang w:eastAsia="en-US"/>
        </w:rPr>
        <w:t>c)</w:t>
      </w:r>
      <w:r>
        <w:rPr>
          <w:snapToGrid w:val="0"/>
          <w:lang w:eastAsia="en-US"/>
        </w:rPr>
        <w:t xml:space="preserve"> of the </w:t>
      </w:r>
      <w:r w:rsidR="00444E9D">
        <w:rPr>
          <w:snapToGrid w:val="0"/>
          <w:lang w:eastAsia="en-US"/>
        </w:rPr>
        <w:t xml:space="preserve">FM </w:t>
      </w:r>
      <w:r>
        <w:rPr>
          <w:snapToGrid w:val="0"/>
          <w:lang w:eastAsia="en-US"/>
        </w:rPr>
        <w:t xml:space="preserve">Act, prior public consultation was not required.  However, AFMA did consult extensively with industry, including through the management advisory committees and the Commonwealth Fisheries Association, on the content before the making of the </w:t>
      </w:r>
      <w:r w:rsidRPr="00836172">
        <w:rPr>
          <w:i/>
        </w:rPr>
        <w:t>Fisheries Legislation (Repeal and Amendment) Regulations 2011 (No.1)</w:t>
      </w:r>
      <w:r w:rsidRPr="00836172">
        <w:t xml:space="preserve">.  </w:t>
      </w:r>
      <w:r>
        <w:rPr>
          <w:snapToGrid w:val="0"/>
          <w:lang w:eastAsia="en-US"/>
        </w:rPr>
        <w:t xml:space="preserve">   </w:t>
      </w:r>
    </w:p>
    <w:p w:rsidR="0030518D" w:rsidRDefault="0030518D" w:rsidP="0030518D">
      <w:pPr>
        <w:ind w:left="-720"/>
        <w:rPr>
          <w:b/>
        </w:rPr>
      </w:pPr>
    </w:p>
    <w:p w:rsidR="0030518D" w:rsidRPr="003D2CDD" w:rsidRDefault="0030518D" w:rsidP="0030518D">
      <w:pPr>
        <w:ind w:left="-720"/>
      </w:pPr>
      <w:r w:rsidRPr="00C22BFC">
        <w:rPr>
          <w:b/>
        </w:rPr>
        <w:t>Regulation Impact Statement</w:t>
      </w:r>
    </w:p>
    <w:p w:rsidR="0030518D" w:rsidRDefault="0030518D" w:rsidP="0030518D">
      <w:pPr>
        <w:pStyle w:val="NormalWeb"/>
        <w:ind w:left="-720" w:right="26"/>
      </w:pPr>
      <w:r w:rsidRPr="0099278A">
        <w:t xml:space="preserve">Given the proposed change to </w:t>
      </w:r>
      <w:r>
        <w:t>the Plan is required to make the Plan consistent with the FM Regulations</w:t>
      </w:r>
      <w:r w:rsidRPr="0099278A">
        <w:t xml:space="preserve">; a </w:t>
      </w:r>
      <w:r>
        <w:t>regulation</w:t>
      </w:r>
      <w:r w:rsidRPr="0099278A">
        <w:t xml:space="preserve"> i</w:t>
      </w:r>
      <w:r>
        <w:t>mpact statement is not required.</w:t>
      </w:r>
    </w:p>
    <w:p w:rsidR="0030518D" w:rsidRDefault="0030518D" w:rsidP="0030518D">
      <w:pPr>
        <w:spacing w:before="100" w:beforeAutospacing="1" w:after="100" w:afterAutospacing="1"/>
        <w:rPr>
          <w:b/>
          <w:sz w:val="22"/>
          <w:szCs w:val="22"/>
        </w:rPr>
      </w:pPr>
    </w:p>
    <w:p w:rsidR="0030518D" w:rsidRPr="0030518D" w:rsidRDefault="0030518D" w:rsidP="0030518D">
      <w:pPr>
        <w:spacing w:before="100" w:beforeAutospacing="1" w:after="100" w:afterAutospacing="1"/>
        <w:ind w:left="-709"/>
        <w:rPr>
          <w:b/>
        </w:rPr>
      </w:pPr>
      <w:r w:rsidRPr="0030518D">
        <w:rPr>
          <w:b/>
        </w:rPr>
        <w:t xml:space="preserve">Statement of compatibility prepared in accordance with Part 3 of the </w:t>
      </w:r>
      <w:r w:rsidRPr="0030518D">
        <w:rPr>
          <w:b/>
          <w:i/>
        </w:rPr>
        <w:t xml:space="preserve">Human Rights (Parliamentary Scrutiny) Act 2011 </w:t>
      </w:r>
    </w:p>
    <w:p w:rsidR="0030518D" w:rsidRPr="0030518D" w:rsidRDefault="0030518D" w:rsidP="0030518D">
      <w:pPr>
        <w:pStyle w:val="heading0"/>
        <w:keepNext/>
        <w:ind w:left="-709"/>
        <w:rPr>
          <w:rFonts w:ascii="Helvetica Neue" w:hAnsi="Helvetica Neue"/>
        </w:rPr>
      </w:pPr>
      <w:r w:rsidRPr="0030518D">
        <w:t xml:space="preserve">AFMA assesses under section 3 of the </w:t>
      </w:r>
      <w:r w:rsidRPr="0030518D">
        <w:rPr>
          <w:i/>
          <w:iCs/>
        </w:rPr>
        <w:t xml:space="preserve">Human Rights (Parliamentary Scrutiny) Act 2011 </w:t>
      </w:r>
      <w:r w:rsidRPr="0030518D">
        <w:rPr>
          <w:iCs/>
        </w:rPr>
        <w:t>that this legislative instrument is compatible with human rights</w:t>
      </w:r>
      <w:r w:rsidRPr="0030518D">
        <w:t xml:space="preserve">. AFMA’s Statement of Compatibility is attached as a supporting document.  </w:t>
      </w:r>
    </w:p>
    <w:p w:rsidR="0030518D" w:rsidRDefault="0030518D" w:rsidP="009F29C6">
      <w:pPr>
        <w:pStyle w:val="AFMANormal"/>
        <w:spacing w:before="0"/>
        <w:ind w:left="-720" w:right="-539"/>
        <w:rPr>
          <w:kern w:val="0"/>
          <w:szCs w:val="24"/>
        </w:rPr>
      </w:pPr>
    </w:p>
    <w:p w:rsidR="009F29C6" w:rsidRDefault="009F29C6" w:rsidP="009F29C6">
      <w:pPr>
        <w:pStyle w:val="AFMANormal"/>
        <w:spacing w:before="0"/>
        <w:ind w:left="-720" w:right="-539"/>
        <w:rPr>
          <w:kern w:val="0"/>
          <w:szCs w:val="24"/>
        </w:rPr>
      </w:pPr>
      <w:r w:rsidRPr="00C22BFC">
        <w:rPr>
          <w:kern w:val="0"/>
          <w:szCs w:val="24"/>
        </w:rPr>
        <w:t xml:space="preserve">Details of the </w:t>
      </w:r>
      <w:r w:rsidR="00AC6610">
        <w:rPr>
          <w:kern w:val="0"/>
          <w:szCs w:val="24"/>
        </w:rPr>
        <w:t xml:space="preserve">Plan Amendment </w:t>
      </w:r>
      <w:r w:rsidRPr="00C22BFC">
        <w:rPr>
          <w:kern w:val="0"/>
          <w:szCs w:val="24"/>
        </w:rPr>
        <w:t>are set out below:</w:t>
      </w:r>
    </w:p>
    <w:p w:rsidR="009F29C6" w:rsidRPr="00444E9D" w:rsidRDefault="009F29C6" w:rsidP="009F29C6">
      <w:pPr>
        <w:spacing w:before="100" w:beforeAutospacing="1" w:after="100" w:afterAutospacing="1"/>
        <w:ind w:left="-720" w:right="-540"/>
        <w:jc w:val="both"/>
      </w:pPr>
      <w:r>
        <w:rPr>
          <w:b/>
          <w:bCs/>
          <w:i/>
          <w:iCs/>
          <w:lang w:val="en-US"/>
        </w:rPr>
        <w:t>Part 1</w:t>
      </w:r>
      <w:r>
        <w:rPr>
          <w:lang w:val="en-US"/>
        </w:rPr>
        <w:t xml:space="preserve"> provides for the Plan </w:t>
      </w:r>
      <w:r w:rsidR="0092434C">
        <w:rPr>
          <w:lang w:val="en-US"/>
        </w:rPr>
        <w:t>A</w:t>
      </w:r>
      <w:r w:rsidR="00444E9D">
        <w:rPr>
          <w:lang w:val="en-US"/>
        </w:rPr>
        <w:t xml:space="preserve">mendment </w:t>
      </w:r>
      <w:r>
        <w:rPr>
          <w:lang w:val="en-US"/>
        </w:rPr>
        <w:t>to be known as the</w:t>
      </w:r>
      <w:r>
        <w:t xml:space="preserve"> </w:t>
      </w:r>
      <w:r w:rsidR="00444E9D">
        <w:rPr>
          <w:i/>
        </w:rPr>
        <w:t>Small Pelagic Fishery Management Plan Amendment 2013</w:t>
      </w:r>
      <w:r w:rsidR="00444E9D">
        <w:t>.</w:t>
      </w:r>
    </w:p>
    <w:p w:rsidR="009F29C6" w:rsidRDefault="009F29C6" w:rsidP="009F29C6">
      <w:pPr>
        <w:spacing w:before="100" w:beforeAutospacing="1" w:after="100" w:afterAutospacing="1"/>
        <w:ind w:left="-720" w:right="-540"/>
        <w:jc w:val="both"/>
        <w:rPr>
          <w:lang w:val="en-US"/>
        </w:rPr>
      </w:pPr>
      <w:r>
        <w:rPr>
          <w:b/>
          <w:bCs/>
          <w:i/>
          <w:iCs/>
          <w:lang w:val="en-US"/>
        </w:rPr>
        <w:t>Part 2</w:t>
      </w:r>
      <w:r>
        <w:rPr>
          <w:lang w:val="en-US"/>
        </w:rPr>
        <w:t xml:space="preserve"> provides that the Plan </w:t>
      </w:r>
      <w:r w:rsidR="0092434C">
        <w:rPr>
          <w:lang w:val="en-US"/>
        </w:rPr>
        <w:t>A</w:t>
      </w:r>
      <w:r w:rsidR="00444E9D">
        <w:rPr>
          <w:lang w:val="en-US"/>
        </w:rPr>
        <w:t xml:space="preserve">mendment </w:t>
      </w:r>
      <w:r>
        <w:rPr>
          <w:lang w:val="en-US"/>
        </w:rPr>
        <w:t>commences on the day after it is registered.</w:t>
      </w:r>
    </w:p>
    <w:p w:rsidR="009F29C6" w:rsidRDefault="009F29C6" w:rsidP="009F29C6">
      <w:pPr>
        <w:spacing w:before="100" w:beforeAutospacing="1" w:after="100" w:afterAutospacing="1"/>
        <w:ind w:left="-720" w:right="-540"/>
        <w:jc w:val="both"/>
        <w:rPr>
          <w:lang w:val="en-US"/>
        </w:rPr>
      </w:pPr>
      <w:r>
        <w:rPr>
          <w:b/>
          <w:bCs/>
          <w:i/>
          <w:iCs/>
          <w:lang w:val="en-US"/>
        </w:rPr>
        <w:t>Part 3</w:t>
      </w:r>
      <w:r>
        <w:rPr>
          <w:lang w:val="en-US"/>
        </w:rPr>
        <w:t xml:space="preserve"> provides that the </w:t>
      </w:r>
      <w:r w:rsidR="00444E9D" w:rsidRPr="00E460A7">
        <w:rPr>
          <w:i/>
        </w:rPr>
        <w:t>Small Pelagic Fishery Management Plan 2009</w:t>
      </w:r>
      <w:r w:rsidR="00444E9D">
        <w:rPr>
          <w:i/>
        </w:rPr>
        <w:t xml:space="preserve"> </w:t>
      </w:r>
      <w:r>
        <w:rPr>
          <w:lang w:val="en-US"/>
        </w:rPr>
        <w:t xml:space="preserve">is to be amended in accordance with Schedule 1. </w:t>
      </w:r>
    </w:p>
    <w:p w:rsidR="009F29C6" w:rsidRDefault="009F29C6" w:rsidP="009F29C6">
      <w:pPr>
        <w:ind w:left="-720"/>
      </w:pPr>
      <w:r w:rsidRPr="00C84BF3">
        <w:rPr>
          <w:b/>
          <w:i/>
        </w:rPr>
        <w:t xml:space="preserve">Schedule </w:t>
      </w:r>
      <w:r w:rsidR="00444E9D">
        <w:rPr>
          <w:b/>
          <w:i/>
        </w:rPr>
        <w:t>1</w:t>
      </w:r>
      <w:r w:rsidRPr="00C84BF3">
        <w:rPr>
          <w:b/>
          <w:i/>
        </w:rPr>
        <w:t xml:space="preserve"> Item 1</w:t>
      </w:r>
      <w:r w:rsidRPr="00C22BFC">
        <w:rPr>
          <w:b/>
        </w:rPr>
        <w:t xml:space="preserve"> </w:t>
      </w:r>
      <w:r>
        <w:t xml:space="preserve">removes </w:t>
      </w:r>
      <w:r w:rsidR="00444E9D">
        <w:t xml:space="preserve">inconsistent provisions </w:t>
      </w:r>
      <w:r>
        <w:t xml:space="preserve">from the </w:t>
      </w:r>
      <w:r w:rsidR="00444E9D" w:rsidRPr="00E460A7">
        <w:rPr>
          <w:i/>
        </w:rPr>
        <w:t>Small Pelagic Fishery Management Plan 2009</w:t>
      </w:r>
      <w:r>
        <w:rPr>
          <w:i/>
        </w:rPr>
        <w:t xml:space="preserve"> </w:t>
      </w:r>
      <w:r>
        <w:t xml:space="preserve">relating to </w:t>
      </w:r>
      <w:r w:rsidR="00444E9D">
        <w:t xml:space="preserve">disposing of quota species of fish to a person who is not the holder of a fish receiver permit.  </w:t>
      </w:r>
      <w:r>
        <w:t xml:space="preserve">  </w:t>
      </w:r>
    </w:p>
    <w:p w:rsidR="009F29C6" w:rsidRPr="00C22BFC" w:rsidRDefault="009F29C6" w:rsidP="009F29C6">
      <w:pPr>
        <w:ind w:left="-720"/>
      </w:pPr>
    </w:p>
    <w:p w:rsidR="002D33AE" w:rsidRDefault="002D33AE"/>
    <w:sectPr w:rsidR="002D33AE">
      <w:footerReference w:type="even" r:id="rId8"/>
      <w:footerReference w:type="default" r:id="rId9"/>
      <w:footerReference w:type="first" r:id="rId10"/>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5244" w:rsidRDefault="00655244">
      <w:r>
        <w:separator/>
      </w:r>
    </w:p>
  </w:endnote>
  <w:endnote w:type="continuationSeparator" w:id="0">
    <w:p w:rsidR="00655244" w:rsidRDefault="006552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5E07" w:rsidRDefault="00B522B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13</w:t>
    </w:r>
    <w:r>
      <w:rPr>
        <w:rStyle w:val="PageNumber"/>
      </w:rPr>
      <w:fldChar w:fldCharType="end"/>
    </w:r>
  </w:p>
  <w:p w:rsidR="007C5E07" w:rsidRDefault="001763D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5E07" w:rsidRDefault="00B522B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763D2">
      <w:rPr>
        <w:rStyle w:val="PageNumber"/>
        <w:noProof/>
      </w:rPr>
      <w:t>2</w:t>
    </w:r>
    <w:r>
      <w:rPr>
        <w:rStyle w:val="PageNumber"/>
      </w:rPr>
      <w:fldChar w:fldCharType="end"/>
    </w:r>
  </w:p>
  <w:p w:rsidR="007C5E07" w:rsidRDefault="001763D2">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5E07" w:rsidRDefault="001763D2">
    <w:pPr>
      <w:pStyle w:val="Footer"/>
    </w:pPr>
  </w:p>
  <w:p w:rsidR="007C5E07" w:rsidRDefault="001763D2">
    <w:pPr>
      <w:pStyle w:val="Footer"/>
    </w:pPr>
  </w:p>
  <w:p w:rsidR="007C5E07" w:rsidRDefault="001763D2">
    <w:pPr>
      <w:pStyle w:val="Footer"/>
    </w:pPr>
  </w:p>
  <w:p w:rsidR="007C5E07" w:rsidRDefault="001763D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5244" w:rsidRDefault="00655244">
      <w:r>
        <w:separator/>
      </w:r>
    </w:p>
  </w:footnote>
  <w:footnote w:type="continuationSeparator" w:id="0">
    <w:p w:rsidR="00655244" w:rsidRDefault="0065524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DB0E970"/>
    <w:lvl w:ilvl="0">
      <w:start w:val="1"/>
      <w:numFmt w:val="bullet"/>
      <w:lvlText w:val=""/>
      <w:lvlJc w:val="left"/>
      <w:pPr>
        <w:tabs>
          <w:tab w:val="num" w:pos="360"/>
        </w:tabs>
        <w:ind w:left="360" w:hanging="360"/>
      </w:pPr>
      <w:rPr>
        <w:rFonts w:ascii="Symbol" w:hAnsi="Symbol" w:hint="default"/>
      </w:rPr>
    </w:lvl>
  </w:abstractNum>
  <w:abstractNum w:abstractNumId="1">
    <w:nsid w:val="0F2C3935"/>
    <w:multiLevelType w:val="hybridMultilevel"/>
    <w:tmpl w:val="B0DEAECE"/>
    <w:lvl w:ilvl="0" w:tplc="8EA24F08">
      <w:numFmt w:val="bullet"/>
      <w:lvlText w:val="–"/>
      <w:lvlJc w:val="left"/>
      <w:pPr>
        <w:tabs>
          <w:tab w:val="num" w:pos="720"/>
        </w:tabs>
        <w:ind w:left="720" w:hanging="360"/>
      </w:pPr>
      <w:rPr>
        <w:rFonts w:ascii="Arial" w:eastAsia="Times"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8327664"/>
    <w:multiLevelType w:val="multilevel"/>
    <w:tmpl w:val="EF2ABA28"/>
    <w:name w:val="AGSCorp"/>
    <w:lvl w:ilvl="0">
      <w:start w:val="1"/>
      <w:numFmt w:val="decimal"/>
      <w:pStyle w:val="NumberLevel1"/>
      <w:lvlText w:val="%1."/>
      <w:lvlJc w:val="left"/>
      <w:pPr>
        <w:tabs>
          <w:tab w:val="num" w:pos="0"/>
        </w:tabs>
        <w:ind w:left="0" w:hanging="709"/>
      </w:pPr>
      <w:rPr>
        <w:sz w:val="20"/>
      </w:rPr>
    </w:lvl>
    <w:lvl w:ilvl="1">
      <w:start w:val="1"/>
      <w:numFmt w:val="decimal"/>
      <w:pStyle w:val="NumberLevel2"/>
      <w:lvlText w:val="%1.%2."/>
      <w:lvlJc w:val="left"/>
      <w:pPr>
        <w:tabs>
          <w:tab w:val="num" w:pos="0"/>
        </w:tabs>
        <w:ind w:left="0" w:hanging="709"/>
      </w:pPr>
      <w:rPr>
        <w:sz w:val="20"/>
      </w:rPr>
    </w:lvl>
    <w:lvl w:ilvl="2">
      <w:start w:val="1"/>
      <w:numFmt w:val="decimal"/>
      <w:pStyle w:val="NumberLevel3"/>
      <w:lvlText w:val="%1.%2.%3."/>
      <w:lvlJc w:val="left"/>
      <w:pPr>
        <w:tabs>
          <w:tab w:val="num" w:pos="0"/>
        </w:tabs>
        <w:ind w:left="0" w:hanging="709"/>
      </w:pPr>
      <w:rPr>
        <w:sz w:val="20"/>
      </w:rPr>
    </w:lvl>
    <w:lvl w:ilvl="3">
      <w:start w:val="1"/>
      <w:numFmt w:val="lowerLetter"/>
      <w:pStyle w:val="NumberLevel4"/>
      <w:lvlText w:val="%4."/>
      <w:lvlJc w:val="left"/>
      <w:pPr>
        <w:tabs>
          <w:tab w:val="num" w:pos="425"/>
        </w:tabs>
        <w:ind w:left="425" w:hanging="425"/>
      </w:pPr>
    </w:lvl>
    <w:lvl w:ilvl="4">
      <w:start w:val="1"/>
      <w:numFmt w:val="bullet"/>
      <w:pStyle w:val="NumberLevel5"/>
      <w:lvlText w:val="–"/>
      <w:lvlJc w:val="left"/>
      <w:pPr>
        <w:tabs>
          <w:tab w:val="num" w:pos="850"/>
        </w:tabs>
        <w:ind w:left="850" w:hanging="425"/>
      </w:pPr>
      <w:rPr>
        <w:b w:val="0"/>
        <w:i w:val="0"/>
      </w:rPr>
    </w:lvl>
    <w:lvl w:ilvl="5">
      <w:start w:val="1"/>
      <w:numFmt w:val="bullet"/>
      <w:pStyle w:val="NumberLevel6"/>
      <w:lvlText w:val="–"/>
      <w:lvlJc w:val="left"/>
      <w:pPr>
        <w:tabs>
          <w:tab w:val="num" w:pos="1276"/>
        </w:tabs>
        <w:ind w:left="1276" w:hanging="426"/>
      </w:pPr>
      <w:rPr>
        <w:b w:val="0"/>
        <w:i w:val="0"/>
      </w:rPr>
    </w:lvl>
    <w:lvl w:ilvl="6">
      <w:start w:val="1"/>
      <w:numFmt w:val="bullet"/>
      <w:pStyle w:val="NumberLevel7"/>
      <w:lvlText w:val="–"/>
      <w:lvlJc w:val="left"/>
      <w:pPr>
        <w:tabs>
          <w:tab w:val="num" w:pos="1701"/>
        </w:tabs>
        <w:ind w:left="1701" w:hanging="425"/>
      </w:pPr>
      <w:rPr>
        <w:b w:val="0"/>
        <w:i w:val="0"/>
      </w:rPr>
    </w:lvl>
    <w:lvl w:ilvl="7">
      <w:start w:val="1"/>
      <w:numFmt w:val="bullet"/>
      <w:pStyle w:val="NumberLevel8"/>
      <w:lvlText w:val="–"/>
      <w:lvlJc w:val="left"/>
      <w:pPr>
        <w:tabs>
          <w:tab w:val="num" w:pos="2126"/>
        </w:tabs>
        <w:ind w:left="2126" w:hanging="425"/>
      </w:pPr>
      <w:rPr>
        <w:b w:val="0"/>
        <w:i w:val="0"/>
      </w:rPr>
    </w:lvl>
    <w:lvl w:ilvl="8">
      <w:start w:val="1"/>
      <w:numFmt w:val="bullet"/>
      <w:pStyle w:val="NumberLevel9"/>
      <w:lvlText w:val="–"/>
      <w:lvlJc w:val="left"/>
      <w:pPr>
        <w:tabs>
          <w:tab w:val="num" w:pos="2551"/>
        </w:tabs>
        <w:ind w:left="2551" w:hanging="425"/>
      </w:pPr>
      <w:rPr>
        <w:b w:val="0"/>
        <w:i w:val="0"/>
      </w:rPr>
    </w:lvl>
  </w:abstractNum>
  <w:abstractNum w:abstractNumId="3">
    <w:nsid w:val="220F56F0"/>
    <w:multiLevelType w:val="hybridMultilevel"/>
    <w:tmpl w:val="F2E26866"/>
    <w:lvl w:ilvl="0" w:tplc="0409000F">
      <w:start w:val="1"/>
      <w:numFmt w:val="decimal"/>
      <w:lvlText w:val="%1."/>
      <w:lvlJc w:val="left"/>
      <w:pPr>
        <w:tabs>
          <w:tab w:val="num" w:pos="360"/>
        </w:tabs>
        <w:ind w:left="360" w:hanging="360"/>
      </w:pPr>
      <w:rPr>
        <w:rFonts w:hint="default"/>
      </w:r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4">
    <w:nsid w:val="44D44562"/>
    <w:multiLevelType w:val="multilevel"/>
    <w:tmpl w:val="EF2ABA28"/>
    <w:lvl w:ilvl="0">
      <w:start w:val="1"/>
      <w:numFmt w:val="decimal"/>
      <w:lvlText w:val="%1."/>
      <w:lvlJc w:val="left"/>
      <w:pPr>
        <w:tabs>
          <w:tab w:val="num" w:pos="0"/>
        </w:tabs>
        <w:ind w:left="0" w:hanging="709"/>
      </w:pPr>
      <w:rPr>
        <w:sz w:val="20"/>
      </w:rPr>
    </w:lvl>
    <w:lvl w:ilvl="1">
      <w:start w:val="1"/>
      <w:numFmt w:val="decimal"/>
      <w:lvlText w:val="%1.%2."/>
      <w:lvlJc w:val="left"/>
      <w:pPr>
        <w:tabs>
          <w:tab w:val="num" w:pos="0"/>
        </w:tabs>
        <w:ind w:left="0" w:hanging="709"/>
      </w:pPr>
      <w:rPr>
        <w:sz w:val="20"/>
      </w:rPr>
    </w:lvl>
    <w:lvl w:ilvl="2">
      <w:start w:val="1"/>
      <w:numFmt w:val="decimal"/>
      <w:lvlText w:val="%1.%2.%3."/>
      <w:lvlJc w:val="left"/>
      <w:pPr>
        <w:tabs>
          <w:tab w:val="num" w:pos="0"/>
        </w:tabs>
        <w:ind w:left="0" w:hanging="709"/>
      </w:pPr>
      <w:rPr>
        <w:sz w:val="20"/>
      </w:rPr>
    </w:lvl>
    <w:lvl w:ilvl="3">
      <w:start w:val="1"/>
      <w:numFmt w:val="lowerLetter"/>
      <w:lvlText w:val="%4."/>
      <w:lvlJc w:val="left"/>
      <w:pPr>
        <w:tabs>
          <w:tab w:val="num" w:pos="425"/>
        </w:tabs>
        <w:ind w:left="425" w:hanging="425"/>
      </w:pPr>
    </w:lvl>
    <w:lvl w:ilvl="4">
      <w:start w:val="1"/>
      <w:numFmt w:val="bullet"/>
      <w:lvlText w:val="–"/>
      <w:lvlJc w:val="left"/>
      <w:pPr>
        <w:tabs>
          <w:tab w:val="num" w:pos="850"/>
        </w:tabs>
        <w:ind w:left="850" w:hanging="425"/>
      </w:pPr>
      <w:rPr>
        <w:b w:val="0"/>
        <w:i w:val="0"/>
      </w:rPr>
    </w:lvl>
    <w:lvl w:ilvl="5">
      <w:start w:val="1"/>
      <w:numFmt w:val="bullet"/>
      <w:lvlText w:val="–"/>
      <w:lvlJc w:val="left"/>
      <w:pPr>
        <w:tabs>
          <w:tab w:val="num" w:pos="1276"/>
        </w:tabs>
        <w:ind w:left="1276" w:hanging="426"/>
      </w:pPr>
      <w:rPr>
        <w:b w:val="0"/>
        <w:i w:val="0"/>
      </w:rPr>
    </w:lvl>
    <w:lvl w:ilvl="6">
      <w:start w:val="1"/>
      <w:numFmt w:val="bullet"/>
      <w:lvlText w:val="–"/>
      <w:lvlJc w:val="left"/>
      <w:pPr>
        <w:tabs>
          <w:tab w:val="num" w:pos="1701"/>
        </w:tabs>
        <w:ind w:left="1701" w:hanging="425"/>
      </w:pPr>
      <w:rPr>
        <w:b w:val="0"/>
        <w:i w:val="0"/>
      </w:rPr>
    </w:lvl>
    <w:lvl w:ilvl="7">
      <w:start w:val="1"/>
      <w:numFmt w:val="bullet"/>
      <w:lvlText w:val="–"/>
      <w:lvlJc w:val="left"/>
      <w:pPr>
        <w:tabs>
          <w:tab w:val="num" w:pos="2126"/>
        </w:tabs>
        <w:ind w:left="2126" w:hanging="425"/>
      </w:pPr>
      <w:rPr>
        <w:b w:val="0"/>
        <w:i w:val="0"/>
      </w:rPr>
    </w:lvl>
    <w:lvl w:ilvl="8">
      <w:start w:val="1"/>
      <w:numFmt w:val="bullet"/>
      <w:lvlText w:val="–"/>
      <w:lvlJc w:val="left"/>
      <w:pPr>
        <w:tabs>
          <w:tab w:val="num" w:pos="2551"/>
        </w:tabs>
        <w:ind w:left="2551" w:hanging="425"/>
      </w:pPr>
      <w:rPr>
        <w:b w:val="0"/>
        <w:i w:val="0"/>
      </w:rPr>
    </w:lvl>
  </w:abstractNum>
  <w:abstractNum w:abstractNumId="5">
    <w:nsid w:val="519A54D2"/>
    <w:multiLevelType w:val="hybridMultilevel"/>
    <w:tmpl w:val="6A5A6BC4"/>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6">
    <w:nsid w:val="579F49AA"/>
    <w:multiLevelType w:val="hybridMultilevel"/>
    <w:tmpl w:val="1BD65736"/>
    <w:lvl w:ilvl="0" w:tplc="08889B62">
      <w:start w:val="1"/>
      <w:numFmt w:val="bullet"/>
      <w:lvlText w:val=""/>
      <w:lvlJc w:val="left"/>
      <w:pPr>
        <w:tabs>
          <w:tab w:val="num" w:pos="1080"/>
        </w:tabs>
        <w:ind w:left="1080" w:hanging="360"/>
      </w:pPr>
      <w:rPr>
        <w:rFonts w:ascii="Symbol" w:hAnsi="Symbol" w:hint="default"/>
        <w:sz w:val="20"/>
        <w:szCs w:val="20"/>
      </w:rPr>
    </w:lvl>
    <w:lvl w:ilvl="1" w:tplc="1A102CC8">
      <w:start w:val="1"/>
      <w:numFmt w:val="bullet"/>
      <w:lvlText w:val="o"/>
      <w:lvlJc w:val="left"/>
      <w:pPr>
        <w:tabs>
          <w:tab w:val="num" w:pos="1800"/>
        </w:tabs>
        <w:ind w:left="1800" w:hanging="360"/>
      </w:pPr>
      <w:rPr>
        <w:rFonts w:ascii="Courier New" w:hAnsi="Courier New" w:cs="Courier New" w:hint="default"/>
        <w:sz w:val="20"/>
        <w:szCs w:val="20"/>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7">
    <w:nsid w:val="5E12242D"/>
    <w:multiLevelType w:val="hybridMultilevel"/>
    <w:tmpl w:val="C0D0A566"/>
    <w:lvl w:ilvl="0" w:tplc="0C09000F">
      <w:start w:val="1"/>
      <w:numFmt w:val="decimal"/>
      <w:lvlText w:val="%1."/>
      <w:lvlJc w:val="left"/>
      <w:pPr>
        <w:tabs>
          <w:tab w:val="num" w:pos="720"/>
        </w:tabs>
        <w:ind w:left="720" w:hanging="360"/>
      </w:p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
    <w:nsid w:val="5EE54A9E"/>
    <w:multiLevelType w:val="hybridMultilevel"/>
    <w:tmpl w:val="986E2F6E"/>
    <w:lvl w:ilvl="0" w:tplc="AC109594">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nsid w:val="60961C36"/>
    <w:multiLevelType w:val="hybridMultilevel"/>
    <w:tmpl w:val="C65EA746"/>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1">
      <w:start w:val="1"/>
      <w:numFmt w:val="bullet"/>
      <w:lvlText w:val=""/>
      <w:lvlJc w:val="left"/>
      <w:pPr>
        <w:tabs>
          <w:tab w:val="num" w:pos="1800"/>
        </w:tabs>
        <w:ind w:left="1800" w:hanging="360"/>
      </w:pPr>
      <w:rPr>
        <w:rFonts w:ascii="Symbol" w:hAnsi="Symbol"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0">
    <w:nsid w:val="66132788"/>
    <w:multiLevelType w:val="multilevel"/>
    <w:tmpl w:val="3E303B26"/>
    <w:lvl w:ilvl="0">
      <w:start w:val="1"/>
      <w:numFmt w:val="decimal"/>
      <w:lvlText w:val="%1."/>
      <w:lvlJc w:val="left"/>
      <w:pPr>
        <w:tabs>
          <w:tab w:val="num" w:pos="360"/>
        </w:tabs>
        <w:ind w:left="360" w:hanging="360"/>
      </w:pPr>
      <w:rPr>
        <w:rFonts w:ascii="Times New Roman" w:hAnsi="Times New Roman" w:hint="default"/>
        <w:b w:val="0"/>
        <w:i w:val="0"/>
        <w:sz w:val="24"/>
      </w:rPr>
    </w:lvl>
    <w:lvl w:ilvl="1">
      <w:start w:val="1"/>
      <w:numFmt w:val="lowerLetter"/>
      <w:lvlText w:val="%2)"/>
      <w:lvlJc w:val="left"/>
      <w:pPr>
        <w:tabs>
          <w:tab w:val="num" w:pos="1021"/>
        </w:tabs>
        <w:ind w:left="1021" w:hanging="567"/>
      </w:pPr>
      <w:rPr>
        <w:rFonts w:ascii="Times New Roman" w:hAnsi="Times New Roman" w:hint="default"/>
        <w:b w:val="0"/>
        <w:i w:val="0"/>
        <w:sz w:val="24"/>
      </w:rPr>
    </w:lvl>
    <w:lvl w:ilvl="2">
      <w:start w:val="1"/>
      <w:numFmt w:val="lowerRoman"/>
      <w:lvlText w:val="%3)"/>
      <w:lvlJc w:val="left"/>
      <w:pPr>
        <w:tabs>
          <w:tab w:val="num" w:pos="1588"/>
        </w:tabs>
        <w:ind w:left="1588" w:hanging="567"/>
      </w:pPr>
    </w:lvl>
    <w:lvl w:ilvl="3">
      <w:start w:val="1"/>
      <w:numFmt w:val="decimal"/>
      <w:lvlText w:val="(%4)"/>
      <w:lvlJc w:val="left"/>
      <w:pPr>
        <w:tabs>
          <w:tab w:val="num" w:pos="2495"/>
        </w:tabs>
        <w:ind w:left="2495" w:hanging="907"/>
      </w:pPr>
    </w:lvl>
    <w:lvl w:ilvl="4">
      <w:start w:val="1"/>
      <w:numFmt w:val="lowerLetter"/>
      <w:lvlText w:val="(%5)"/>
      <w:lvlJc w:val="left"/>
      <w:pPr>
        <w:tabs>
          <w:tab w:val="num" w:pos="1800"/>
        </w:tabs>
        <w:ind w:left="1800" w:hanging="360"/>
      </w:pPr>
    </w:lvl>
    <w:lvl w:ilvl="5">
      <w:start w:val="1"/>
      <w:numFmt w:val="lowerLetter"/>
      <w:lvlText w:val="%6)"/>
      <w:lvlJc w:val="left"/>
      <w:pPr>
        <w:tabs>
          <w:tab w:val="num" w:pos="2160"/>
        </w:tabs>
        <w:ind w:left="2160" w:hanging="360"/>
      </w:pPr>
      <w:rPr>
        <w:rFonts w:hint="default"/>
        <w:b w:val="0"/>
        <w:i w:val="0"/>
        <w:sz w:val="24"/>
      </w:r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66190B4B"/>
    <w:multiLevelType w:val="hybridMultilevel"/>
    <w:tmpl w:val="D8163CE2"/>
    <w:lvl w:ilvl="0" w:tplc="0C090003">
      <w:start w:val="1"/>
      <w:numFmt w:val="bullet"/>
      <w:lvlText w:val="o"/>
      <w:lvlJc w:val="left"/>
      <w:pPr>
        <w:tabs>
          <w:tab w:val="num" w:pos="360"/>
        </w:tabs>
        <w:ind w:left="360" w:hanging="360"/>
      </w:pPr>
      <w:rPr>
        <w:rFonts w:ascii="Courier New" w:hAnsi="Courier New" w:cs="Courier New"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2">
    <w:nsid w:val="7D4B7208"/>
    <w:multiLevelType w:val="hybridMultilevel"/>
    <w:tmpl w:val="1A94E934"/>
    <w:lvl w:ilvl="0" w:tplc="3BBC02B4">
      <w:start w:val="1"/>
      <w:numFmt w:val="lowerLetter"/>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2"/>
  </w:num>
  <w:num w:numId="2">
    <w:abstractNumId w:val="7"/>
  </w:num>
  <w:num w:numId="3">
    <w:abstractNumId w:val="5"/>
  </w:num>
  <w:num w:numId="4">
    <w:abstractNumId w:val="4"/>
  </w:num>
  <w:num w:numId="5">
    <w:abstractNumId w:val="12"/>
  </w:num>
  <w:num w:numId="6">
    <w:abstractNumId w:val="0"/>
  </w:num>
  <w:num w:numId="7">
    <w:abstractNumId w:val="3"/>
  </w:num>
  <w:num w:numId="8">
    <w:abstractNumId w:val="6"/>
  </w:num>
  <w:num w:numId="9">
    <w:abstractNumId w:val="8"/>
  </w:num>
  <w:num w:numId="10">
    <w:abstractNumId w:val="1"/>
  </w:num>
  <w:num w:numId="11">
    <w:abstractNumId w:val="11"/>
  </w:num>
  <w:num w:numId="12">
    <w:abstractNumId w:val="9"/>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29C6"/>
    <w:rsid w:val="00003538"/>
    <w:rsid w:val="00043A1A"/>
    <w:rsid w:val="001763D2"/>
    <w:rsid w:val="00272DB6"/>
    <w:rsid w:val="002D33AE"/>
    <w:rsid w:val="0030518D"/>
    <w:rsid w:val="00444E9D"/>
    <w:rsid w:val="00655244"/>
    <w:rsid w:val="0092434C"/>
    <w:rsid w:val="009F29C6"/>
    <w:rsid w:val="00AC6610"/>
    <w:rsid w:val="00B0499A"/>
    <w:rsid w:val="00B522BC"/>
    <w:rsid w:val="00C632F7"/>
    <w:rsid w:val="00CE1BD4"/>
    <w:rsid w:val="00D749D1"/>
    <w:rsid w:val="00E7450E"/>
    <w:rsid w:val="00F574D9"/>
  </w:rsids>
  <m:mathPr>
    <m:mathFont m:val="Cambria Math"/>
    <m:brkBin m:val="before"/>
    <m:brkBinSub m:val="--"/>
    <m:smallFrac m:val="0"/>
    <m:dispDef/>
    <m:lMargin m:val="0"/>
    <m:rMargin m:val="0"/>
    <m:defJc m:val="centerGroup"/>
    <m:wrapIndent m:val="1440"/>
    <m:intLim m:val="subSup"/>
    <m:naryLim m:val="undOvr"/>
  </m:mathPr>
  <w:themeFontLang w:val="af-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af-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29C6"/>
    <w:pPr>
      <w:spacing w:after="0" w:line="240" w:lineRule="auto"/>
    </w:pPr>
    <w:rPr>
      <w:rFonts w:ascii="Times New Roman" w:eastAsia="Times New Roman" w:hAnsi="Times New Roman" w:cs="Times New Roman"/>
      <w:sz w:val="24"/>
      <w:szCs w:val="24"/>
      <w:lang w:val="en-AU" w:eastAsia="en-AU"/>
    </w:rPr>
  </w:style>
  <w:style w:type="paragraph" w:styleId="Heading1">
    <w:name w:val="heading 1"/>
    <w:basedOn w:val="Normal"/>
    <w:next w:val="Normal"/>
    <w:link w:val="Heading1Char"/>
    <w:qFormat/>
    <w:rsid w:val="009F29C6"/>
    <w:pPr>
      <w:keepNext/>
      <w:spacing w:before="240" w:after="60"/>
      <w:outlineLvl w:val="0"/>
    </w:pPr>
    <w:rPr>
      <w:rFonts w:ascii="Arial" w:hAnsi="Arial" w:cs="Arial"/>
      <w:b/>
      <w:bCs/>
      <w:kern w:val="32"/>
      <w:sz w:val="32"/>
      <w:szCs w:val="32"/>
    </w:rPr>
  </w:style>
  <w:style w:type="paragraph" w:styleId="Heading3">
    <w:name w:val="heading 3"/>
    <w:basedOn w:val="Normal"/>
    <w:next w:val="Normal"/>
    <w:link w:val="Heading3Char"/>
    <w:qFormat/>
    <w:rsid w:val="009F29C6"/>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F29C6"/>
    <w:rPr>
      <w:rFonts w:ascii="Arial" w:eastAsia="Times New Roman" w:hAnsi="Arial" w:cs="Arial"/>
      <w:b/>
      <w:bCs/>
      <w:kern w:val="32"/>
      <w:sz w:val="32"/>
      <w:szCs w:val="32"/>
      <w:lang w:val="en-AU" w:eastAsia="en-AU"/>
    </w:rPr>
  </w:style>
  <w:style w:type="character" w:customStyle="1" w:styleId="Heading3Char">
    <w:name w:val="Heading 3 Char"/>
    <w:basedOn w:val="DefaultParagraphFont"/>
    <w:link w:val="Heading3"/>
    <w:rsid w:val="009F29C6"/>
    <w:rPr>
      <w:rFonts w:ascii="Arial" w:eastAsia="Times New Roman" w:hAnsi="Arial" w:cs="Arial"/>
      <w:b/>
      <w:bCs/>
      <w:sz w:val="26"/>
      <w:szCs w:val="26"/>
      <w:lang w:val="en-AU" w:eastAsia="en-AU"/>
    </w:rPr>
  </w:style>
  <w:style w:type="paragraph" w:styleId="Header">
    <w:name w:val="header"/>
    <w:basedOn w:val="Normal"/>
    <w:link w:val="HeaderChar"/>
    <w:rsid w:val="009F29C6"/>
    <w:pPr>
      <w:tabs>
        <w:tab w:val="center" w:pos="4153"/>
        <w:tab w:val="right" w:pos="8306"/>
      </w:tabs>
    </w:pPr>
  </w:style>
  <w:style w:type="character" w:customStyle="1" w:styleId="HeaderChar">
    <w:name w:val="Header Char"/>
    <w:basedOn w:val="DefaultParagraphFont"/>
    <w:link w:val="Header"/>
    <w:rsid w:val="009F29C6"/>
    <w:rPr>
      <w:rFonts w:ascii="Times New Roman" w:eastAsia="Times New Roman" w:hAnsi="Times New Roman" w:cs="Times New Roman"/>
      <w:sz w:val="24"/>
      <w:szCs w:val="24"/>
      <w:lang w:val="en-AU" w:eastAsia="en-AU"/>
    </w:rPr>
  </w:style>
  <w:style w:type="paragraph" w:styleId="Footer">
    <w:name w:val="footer"/>
    <w:basedOn w:val="Normal"/>
    <w:link w:val="FooterChar"/>
    <w:rsid w:val="009F29C6"/>
    <w:pPr>
      <w:tabs>
        <w:tab w:val="center" w:pos="4153"/>
        <w:tab w:val="right" w:pos="8306"/>
      </w:tabs>
    </w:pPr>
  </w:style>
  <w:style w:type="character" w:customStyle="1" w:styleId="FooterChar">
    <w:name w:val="Footer Char"/>
    <w:basedOn w:val="DefaultParagraphFont"/>
    <w:link w:val="Footer"/>
    <w:rsid w:val="009F29C6"/>
    <w:rPr>
      <w:rFonts w:ascii="Times New Roman" w:eastAsia="Times New Roman" w:hAnsi="Times New Roman" w:cs="Times New Roman"/>
      <w:sz w:val="24"/>
      <w:szCs w:val="24"/>
      <w:lang w:val="en-AU" w:eastAsia="en-AU"/>
    </w:rPr>
  </w:style>
  <w:style w:type="paragraph" w:customStyle="1" w:styleId="NumberLevel1">
    <w:name w:val="Number Level 1"/>
    <w:basedOn w:val="Normal"/>
    <w:rsid w:val="009F29C6"/>
    <w:pPr>
      <w:numPr>
        <w:numId w:val="1"/>
      </w:numPr>
      <w:spacing w:before="140" w:after="140" w:line="280" w:lineRule="atLeast"/>
    </w:pPr>
    <w:rPr>
      <w:rFonts w:ascii="Arial" w:hAnsi="Arial" w:cs="Arial"/>
      <w:sz w:val="22"/>
      <w:szCs w:val="22"/>
    </w:rPr>
  </w:style>
  <w:style w:type="paragraph" w:customStyle="1" w:styleId="NumberLevel2">
    <w:name w:val="Number Level 2"/>
    <w:basedOn w:val="Normal"/>
    <w:rsid w:val="009F29C6"/>
    <w:pPr>
      <w:numPr>
        <w:ilvl w:val="1"/>
        <w:numId w:val="1"/>
      </w:numPr>
      <w:spacing w:before="140" w:after="140" w:line="280" w:lineRule="atLeast"/>
    </w:pPr>
    <w:rPr>
      <w:rFonts w:ascii="Arial" w:hAnsi="Arial" w:cs="Arial"/>
      <w:sz w:val="22"/>
      <w:szCs w:val="22"/>
    </w:rPr>
  </w:style>
  <w:style w:type="paragraph" w:customStyle="1" w:styleId="NumberLevel3">
    <w:name w:val="Number Level 3"/>
    <w:basedOn w:val="Normal"/>
    <w:rsid w:val="009F29C6"/>
    <w:pPr>
      <w:numPr>
        <w:ilvl w:val="2"/>
        <w:numId w:val="1"/>
      </w:numPr>
      <w:spacing w:before="140" w:after="140" w:line="280" w:lineRule="atLeast"/>
    </w:pPr>
    <w:rPr>
      <w:rFonts w:ascii="Arial" w:hAnsi="Arial" w:cs="Arial"/>
      <w:sz w:val="22"/>
      <w:szCs w:val="22"/>
    </w:rPr>
  </w:style>
  <w:style w:type="paragraph" w:customStyle="1" w:styleId="NumberLevel4">
    <w:name w:val="Number Level 4"/>
    <w:basedOn w:val="Normal"/>
    <w:rsid w:val="009F29C6"/>
    <w:pPr>
      <w:numPr>
        <w:ilvl w:val="3"/>
        <w:numId w:val="1"/>
      </w:numPr>
      <w:spacing w:after="140" w:line="280" w:lineRule="atLeast"/>
    </w:pPr>
    <w:rPr>
      <w:rFonts w:ascii="Arial" w:hAnsi="Arial" w:cs="Arial"/>
      <w:sz w:val="22"/>
      <w:szCs w:val="22"/>
    </w:rPr>
  </w:style>
  <w:style w:type="paragraph" w:customStyle="1" w:styleId="NumberLevel5">
    <w:name w:val="Number Level 5"/>
    <w:basedOn w:val="Normal"/>
    <w:semiHidden/>
    <w:rsid w:val="009F29C6"/>
    <w:pPr>
      <w:numPr>
        <w:ilvl w:val="4"/>
        <w:numId w:val="1"/>
      </w:numPr>
      <w:spacing w:after="140" w:line="280" w:lineRule="atLeast"/>
    </w:pPr>
    <w:rPr>
      <w:rFonts w:ascii="Arial" w:hAnsi="Arial" w:cs="Arial"/>
      <w:sz w:val="22"/>
      <w:szCs w:val="22"/>
    </w:rPr>
  </w:style>
  <w:style w:type="paragraph" w:customStyle="1" w:styleId="NumberLevel6">
    <w:name w:val="Number Level 6"/>
    <w:basedOn w:val="NumberLevel5"/>
    <w:semiHidden/>
    <w:rsid w:val="009F29C6"/>
    <w:pPr>
      <w:numPr>
        <w:ilvl w:val="5"/>
      </w:numPr>
    </w:pPr>
  </w:style>
  <w:style w:type="paragraph" w:customStyle="1" w:styleId="NumberLevel7">
    <w:name w:val="Number Level 7"/>
    <w:basedOn w:val="NumberLevel6"/>
    <w:semiHidden/>
    <w:rsid w:val="009F29C6"/>
    <w:pPr>
      <w:numPr>
        <w:ilvl w:val="6"/>
      </w:numPr>
    </w:pPr>
  </w:style>
  <w:style w:type="paragraph" w:customStyle="1" w:styleId="NumberLevel8">
    <w:name w:val="Number Level 8"/>
    <w:basedOn w:val="NumberLevel7"/>
    <w:semiHidden/>
    <w:rsid w:val="009F29C6"/>
    <w:pPr>
      <w:numPr>
        <w:ilvl w:val="7"/>
      </w:numPr>
    </w:pPr>
  </w:style>
  <w:style w:type="paragraph" w:customStyle="1" w:styleId="NumberLevel9">
    <w:name w:val="Number Level 9"/>
    <w:basedOn w:val="NumberLevel8"/>
    <w:semiHidden/>
    <w:rsid w:val="009F29C6"/>
    <w:pPr>
      <w:numPr>
        <w:ilvl w:val="8"/>
      </w:numPr>
    </w:pPr>
  </w:style>
  <w:style w:type="paragraph" w:customStyle="1" w:styleId="ActHead5">
    <w:name w:val="ActHead 5"/>
    <w:aliases w:val="s"/>
    <w:basedOn w:val="Normal"/>
    <w:next w:val="subsection"/>
    <w:qFormat/>
    <w:rsid w:val="009F29C6"/>
    <w:pPr>
      <w:keepNext/>
      <w:keepLines/>
      <w:spacing w:before="280"/>
      <w:ind w:left="1134" w:hanging="1134"/>
      <w:outlineLvl w:val="4"/>
    </w:pPr>
    <w:rPr>
      <w:b/>
      <w:kern w:val="28"/>
      <w:szCs w:val="20"/>
    </w:rPr>
  </w:style>
  <w:style w:type="character" w:customStyle="1" w:styleId="CharSectno">
    <w:name w:val="CharSectno"/>
    <w:basedOn w:val="DefaultParagraphFont"/>
    <w:qFormat/>
    <w:rsid w:val="009F29C6"/>
  </w:style>
  <w:style w:type="paragraph" w:customStyle="1" w:styleId="subsection">
    <w:name w:val="subsection"/>
    <w:aliases w:val="ss"/>
    <w:basedOn w:val="Normal"/>
    <w:rsid w:val="009F29C6"/>
    <w:pPr>
      <w:tabs>
        <w:tab w:val="right" w:pos="1021"/>
      </w:tabs>
      <w:spacing w:before="180"/>
      <w:ind w:left="1134" w:hanging="1134"/>
    </w:pPr>
    <w:rPr>
      <w:sz w:val="22"/>
      <w:szCs w:val="20"/>
    </w:rPr>
  </w:style>
  <w:style w:type="character" w:styleId="CommentReference">
    <w:name w:val="annotation reference"/>
    <w:basedOn w:val="DefaultParagraphFont"/>
    <w:semiHidden/>
    <w:rsid w:val="009F29C6"/>
    <w:rPr>
      <w:sz w:val="16"/>
      <w:szCs w:val="16"/>
    </w:rPr>
  </w:style>
  <w:style w:type="paragraph" w:styleId="CommentText">
    <w:name w:val="annotation text"/>
    <w:basedOn w:val="Normal"/>
    <w:link w:val="CommentTextChar"/>
    <w:semiHidden/>
    <w:rsid w:val="009F29C6"/>
    <w:rPr>
      <w:sz w:val="20"/>
      <w:szCs w:val="20"/>
    </w:rPr>
  </w:style>
  <w:style w:type="character" w:customStyle="1" w:styleId="CommentTextChar">
    <w:name w:val="Comment Text Char"/>
    <w:basedOn w:val="DefaultParagraphFont"/>
    <w:link w:val="CommentText"/>
    <w:semiHidden/>
    <w:rsid w:val="009F29C6"/>
    <w:rPr>
      <w:rFonts w:ascii="Times New Roman" w:eastAsia="Times New Roman" w:hAnsi="Times New Roman" w:cs="Times New Roman"/>
      <w:sz w:val="20"/>
      <w:szCs w:val="20"/>
      <w:lang w:val="en-AU" w:eastAsia="en-AU"/>
    </w:rPr>
  </w:style>
  <w:style w:type="paragraph" w:styleId="CommentSubject">
    <w:name w:val="annotation subject"/>
    <w:basedOn w:val="CommentText"/>
    <w:next w:val="CommentText"/>
    <w:link w:val="CommentSubjectChar"/>
    <w:semiHidden/>
    <w:rsid w:val="009F29C6"/>
    <w:rPr>
      <w:b/>
      <w:bCs/>
    </w:rPr>
  </w:style>
  <w:style w:type="character" w:customStyle="1" w:styleId="CommentSubjectChar">
    <w:name w:val="Comment Subject Char"/>
    <w:basedOn w:val="CommentTextChar"/>
    <w:link w:val="CommentSubject"/>
    <w:semiHidden/>
    <w:rsid w:val="009F29C6"/>
    <w:rPr>
      <w:rFonts w:ascii="Times New Roman" w:eastAsia="Times New Roman" w:hAnsi="Times New Roman" w:cs="Times New Roman"/>
      <w:b/>
      <w:bCs/>
      <w:sz w:val="20"/>
      <w:szCs w:val="20"/>
      <w:lang w:val="en-AU" w:eastAsia="en-AU"/>
    </w:rPr>
  </w:style>
  <w:style w:type="paragraph" w:styleId="BalloonText">
    <w:name w:val="Balloon Text"/>
    <w:basedOn w:val="Normal"/>
    <w:link w:val="BalloonTextChar"/>
    <w:semiHidden/>
    <w:rsid w:val="009F29C6"/>
    <w:rPr>
      <w:rFonts w:ascii="Tahoma" w:hAnsi="Tahoma" w:cs="Tahoma"/>
      <w:sz w:val="16"/>
      <w:szCs w:val="16"/>
    </w:rPr>
  </w:style>
  <w:style w:type="character" w:customStyle="1" w:styleId="BalloonTextChar">
    <w:name w:val="Balloon Text Char"/>
    <w:basedOn w:val="DefaultParagraphFont"/>
    <w:link w:val="BalloonText"/>
    <w:semiHidden/>
    <w:rsid w:val="009F29C6"/>
    <w:rPr>
      <w:rFonts w:ascii="Tahoma" w:eastAsia="Times New Roman" w:hAnsi="Tahoma" w:cs="Tahoma"/>
      <w:sz w:val="16"/>
      <w:szCs w:val="16"/>
      <w:lang w:val="en-AU" w:eastAsia="en-AU"/>
    </w:rPr>
  </w:style>
  <w:style w:type="paragraph" w:customStyle="1" w:styleId="paragraph">
    <w:name w:val="paragraph"/>
    <w:aliases w:val="a"/>
    <w:basedOn w:val="Normal"/>
    <w:rsid w:val="009F29C6"/>
    <w:pPr>
      <w:tabs>
        <w:tab w:val="right" w:pos="1531"/>
      </w:tabs>
      <w:spacing w:before="40"/>
      <w:ind w:left="1644" w:hanging="1644"/>
    </w:pPr>
    <w:rPr>
      <w:sz w:val="22"/>
      <w:szCs w:val="20"/>
    </w:rPr>
  </w:style>
  <w:style w:type="character" w:styleId="PageNumber">
    <w:name w:val="page number"/>
    <w:basedOn w:val="DefaultParagraphFont"/>
    <w:rsid w:val="009F29C6"/>
  </w:style>
  <w:style w:type="paragraph" w:customStyle="1" w:styleId="subsection2">
    <w:name w:val="subsection2"/>
    <w:aliases w:val="ss2"/>
    <w:basedOn w:val="Normal"/>
    <w:next w:val="subsection"/>
    <w:rsid w:val="009F29C6"/>
    <w:pPr>
      <w:spacing w:before="40"/>
      <w:ind w:left="1134"/>
    </w:pPr>
    <w:rPr>
      <w:sz w:val="22"/>
      <w:szCs w:val="20"/>
    </w:rPr>
  </w:style>
  <w:style w:type="paragraph" w:customStyle="1" w:styleId="Item">
    <w:name w:val="Item"/>
    <w:aliases w:val="i"/>
    <w:basedOn w:val="Normal"/>
    <w:next w:val="ItemHead"/>
    <w:rsid w:val="009F29C6"/>
    <w:pPr>
      <w:keepLines/>
      <w:spacing w:before="80"/>
      <w:ind w:left="709"/>
    </w:pPr>
    <w:rPr>
      <w:sz w:val="22"/>
      <w:szCs w:val="20"/>
    </w:rPr>
  </w:style>
  <w:style w:type="paragraph" w:customStyle="1" w:styleId="ItemHead">
    <w:name w:val="ItemHead"/>
    <w:aliases w:val="ih"/>
    <w:basedOn w:val="Normal"/>
    <w:next w:val="Item"/>
    <w:rsid w:val="009F29C6"/>
    <w:pPr>
      <w:keepLines/>
      <w:spacing w:before="220"/>
      <w:ind w:left="709" w:hanging="709"/>
    </w:pPr>
    <w:rPr>
      <w:rFonts w:ascii="Arial" w:hAnsi="Arial"/>
      <w:b/>
      <w:kern w:val="28"/>
      <w:szCs w:val="20"/>
    </w:rPr>
  </w:style>
  <w:style w:type="paragraph" w:styleId="FootnoteText">
    <w:name w:val="footnote text"/>
    <w:basedOn w:val="Normal"/>
    <w:link w:val="FootnoteTextChar"/>
    <w:semiHidden/>
    <w:rsid w:val="009F29C6"/>
    <w:rPr>
      <w:sz w:val="20"/>
      <w:szCs w:val="20"/>
    </w:rPr>
  </w:style>
  <w:style w:type="character" w:customStyle="1" w:styleId="FootnoteTextChar">
    <w:name w:val="Footnote Text Char"/>
    <w:basedOn w:val="DefaultParagraphFont"/>
    <w:link w:val="FootnoteText"/>
    <w:semiHidden/>
    <w:rsid w:val="009F29C6"/>
    <w:rPr>
      <w:rFonts w:ascii="Times New Roman" w:eastAsia="Times New Roman" w:hAnsi="Times New Roman" w:cs="Times New Roman"/>
      <w:sz w:val="20"/>
      <w:szCs w:val="20"/>
      <w:lang w:val="en-AU" w:eastAsia="en-AU"/>
    </w:rPr>
  </w:style>
  <w:style w:type="character" w:styleId="FootnoteReference">
    <w:name w:val="footnote reference"/>
    <w:basedOn w:val="DefaultParagraphFont"/>
    <w:semiHidden/>
    <w:rsid w:val="009F29C6"/>
    <w:rPr>
      <w:vertAlign w:val="superscript"/>
    </w:rPr>
  </w:style>
  <w:style w:type="paragraph" w:customStyle="1" w:styleId="AFMANormal">
    <w:name w:val="AFMA Normal"/>
    <w:rsid w:val="009F29C6"/>
    <w:pPr>
      <w:spacing w:before="240" w:after="0" w:line="240" w:lineRule="auto"/>
      <w:jc w:val="both"/>
    </w:pPr>
    <w:rPr>
      <w:rFonts w:ascii="Times New Roman" w:eastAsia="Times New Roman" w:hAnsi="Times New Roman" w:cs="Times New Roman"/>
      <w:snapToGrid w:val="0"/>
      <w:kern w:val="20"/>
      <w:sz w:val="24"/>
      <w:szCs w:val="20"/>
      <w:lang w:val="en-AU"/>
    </w:rPr>
  </w:style>
  <w:style w:type="paragraph" w:styleId="NormalWeb">
    <w:name w:val="Normal (Web)"/>
    <w:basedOn w:val="Normal"/>
    <w:rsid w:val="009F29C6"/>
    <w:pPr>
      <w:spacing w:before="100" w:beforeAutospacing="1" w:after="100" w:afterAutospacing="1"/>
    </w:pPr>
  </w:style>
  <w:style w:type="paragraph" w:styleId="BodyText">
    <w:name w:val="Body Text"/>
    <w:basedOn w:val="Normal"/>
    <w:link w:val="BodyTextChar"/>
    <w:rsid w:val="009F29C6"/>
    <w:pPr>
      <w:spacing w:after="240" w:line="240" w:lineRule="atLeast"/>
      <w:jc w:val="both"/>
    </w:pPr>
    <w:rPr>
      <w:rFonts w:ascii="Arial" w:hAnsi="Arial"/>
      <w:kern w:val="18"/>
      <w:sz w:val="19"/>
      <w:szCs w:val="20"/>
    </w:rPr>
  </w:style>
  <w:style w:type="character" w:customStyle="1" w:styleId="BodyTextChar">
    <w:name w:val="Body Text Char"/>
    <w:basedOn w:val="DefaultParagraphFont"/>
    <w:link w:val="BodyText"/>
    <w:rsid w:val="009F29C6"/>
    <w:rPr>
      <w:rFonts w:ascii="Arial" w:eastAsia="Times New Roman" w:hAnsi="Arial" w:cs="Times New Roman"/>
      <w:kern w:val="18"/>
      <w:sz w:val="19"/>
      <w:szCs w:val="20"/>
      <w:lang w:val="en-AU" w:eastAsia="en-AU"/>
    </w:rPr>
  </w:style>
  <w:style w:type="paragraph" w:styleId="Title">
    <w:name w:val="Title"/>
    <w:basedOn w:val="Normal"/>
    <w:next w:val="Normal"/>
    <w:link w:val="TitleChar"/>
    <w:qFormat/>
    <w:rsid w:val="009F29C6"/>
    <w:pPr>
      <w:spacing w:before="480"/>
    </w:pPr>
    <w:rPr>
      <w:rFonts w:ascii="Arial" w:hAnsi="Arial" w:cs="Arial"/>
      <w:b/>
      <w:bCs/>
      <w:sz w:val="40"/>
      <w:szCs w:val="40"/>
    </w:rPr>
  </w:style>
  <w:style w:type="character" w:customStyle="1" w:styleId="TitleChar">
    <w:name w:val="Title Char"/>
    <w:basedOn w:val="DefaultParagraphFont"/>
    <w:link w:val="Title"/>
    <w:rsid w:val="009F29C6"/>
    <w:rPr>
      <w:rFonts w:ascii="Arial" w:eastAsia="Times New Roman" w:hAnsi="Arial" w:cs="Arial"/>
      <w:b/>
      <w:bCs/>
      <w:sz w:val="40"/>
      <w:szCs w:val="40"/>
      <w:lang w:val="en-AU" w:eastAsia="en-AU"/>
    </w:rPr>
  </w:style>
  <w:style w:type="paragraph" w:customStyle="1" w:styleId="Char">
    <w:name w:val="Char"/>
    <w:basedOn w:val="Normal"/>
    <w:rsid w:val="00B0499A"/>
    <w:rPr>
      <w:rFonts w:ascii="Arial" w:hAnsi="Arial" w:cs="Arial"/>
      <w:sz w:val="22"/>
      <w:szCs w:val="22"/>
      <w:lang w:eastAsia="en-US"/>
    </w:rPr>
  </w:style>
  <w:style w:type="paragraph" w:customStyle="1" w:styleId="heading0">
    <w:name w:val="heading0"/>
    <w:basedOn w:val="Normal"/>
    <w:rsid w:val="0030518D"/>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af-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29C6"/>
    <w:pPr>
      <w:spacing w:after="0" w:line="240" w:lineRule="auto"/>
    </w:pPr>
    <w:rPr>
      <w:rFonts w:ascii="Times New Roman" w:eastAsia="Times New Roman" w:hAnsi="Times New Roman" w:cs="Times New Roman"/>
      <w:sz w:val="24"/>
      <w:szCs w:val="24"/>
      <w:lang w:val="en-AU" w:eastAsia="en-AU"/>
    </w:rPr>
  </w:style>
  <w:style w:type="paragraph" w:styleId="Heading1">
    <w:name w:val="heading 1"/>
    <w:basedOn w:val="Normal"/>
    <w:next w:val="Normal"/>
    <w:link w:val="Heading1Char"/>
    <w:qFormat/>
    <w:rsid w:val="009F29C6"/>
    <w:pPr>
      <w:keepNext/>
      <w:spacing w:before="240" w:after="60"/>
      <w:outlineLvl w:val="0"/>
    </w:pPr>
    <w:rPr>
      <w:rFonts w:ascii="Arial" w:hAnsi="Arial" w:cs="Arial"/>
      <w:b/>
      <w:bCs/>
      <w:kern w:val="32"/>
      <w:sz w:val="32"/>
      <w:szCs w:val="32"/>
    </w:rPr>
  </w:style>
  <w:style w:type="paragraph" w:styleId="Heading3">
    <w:name w:val="heading 3"/>
    <w:basedOn w:val="Normal"/>
    <w:next w:val="Normal"/>
    <w:link w:val="Heading3Char"/>
    <w:qFormat/>
    <w:rsid w:val="009F29C6"/>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F29C6"/>
    <w:rPr>
      <w:rFonts w:ascii="Arial" w:eastAsia="Times New Roman" w:hAnsi="Arial" w:cs="Arial"/>
      <w:b/>
      <w:bCs/>
      <w:kern w:val="32"/>
      <w:sz w:val="32"/>
      <w:szCs w:val="32"/>
      <w:lang w:val="en-AU" w:eastAsia="en-AU"/>
    </w:rPr>
  </w:style>
  <w:style w:type="character" w:customStyle="1" w:styleId="Heading3Char">
    <w:name w:val="Heading 3 Char"/>
    <w:basedOn w:val="DefaultParagraphFont"/>
    <w:link w:val="Heading3"/>
    <w:rsid w:val="009F29C6"/>
    <w:rPr>
      <w:rFonts w:ascii="Arial" w:eastAsia="Times New Roman" w:hAnsi="Arial" w:cs="Arial"/>
      <w:b/>
      <w:bCs/>
      <w:sz w:val="26"/>
      <w:szCs w:val="26"/>
      <w:lang w:val="en-AU" w:eastAsia="en-AU"/>
    </w:rPr>
  </w:style>
  <w:style w:type="paragraph" w:styleId="Header">
    <w:name w:val="header"/>
    <w:basedOn w:val="Normal"/>
    <w:link w:val="HeaderChar"/>
    <w:rsid w:val="009F29C6"/>
    <w:pPr>
      <w:tabs>
        <w:tab w:val="center" w:pos="4153"/>
        <w:tab w:val="right" w:pos="8306"/>
      </w:tabs>
    </w:pPr>
  </w:style>
  <w:style w:type="character" w:customStyle="1" w:styleId="HeaderChar">
    <w:name w:val="Header Char"/>
    <w:basedOn w:val="DefaultParagraphFont"/>
    <w:link w:val="Header"/>
    <w:rsid w:val="009F29C6"/>
    <w:rPr>
      <w:rFonts w:ascii="Times New Roman" w:eastAsia="Times New Roman" w:hAnsi="Times New Roman" w:cs="Times New Roman"/>
      <w:sz w:val="24"/>
      <w:szCs w:val="24"/>
      <w:lang w:val="en-AU" w:eastAsia="en-AU"/>
    </w:rPr>
  </w:style>
  <w:style w:type="paragraph" w:styleId="Footer">
    <w:name w:val="footer"/>
    <w:basedOn w:val="Normal"/>
    <w:link w:val="FooterChar"/>
    <w:rsid w:val="009F29C6"/>
    <w:pPr>
      <w:tabs>
        <w:tab w:val="center" w:pos="4153"/>
        <w:tab w:val="right" w:pos="8306"/>
      </w:tabs>
    </w:pPr>
  </w:style>
  <w:style w:type="character" w:customStyle="1" w:styleId="FooterChar">
    <w:name w:val="Footer Char"/>
    <w:basedOn w:val="DefaultParagraphFont"/>
    <w:link w:val="Footer"/>
    <w:rsid w:val="009F29C6"/>
    <w:rPr>
      <w:rFonts w:ascii="Times New Roman" w:eastAsia="Times New Roman" w:hAnsi="Times New Roman" w:cs="Times New Roman"/>
      <w:sz w:val="24"/>
      <w:szCs w:val="24"/>
      <w:lang w:val="en-AU" w:eastAsia="en-AU"/>
    </w:rPr>
  </w:style>
  <w:style w:type="paragraph" w:customStyle="1" w:styleId="NumberLevel1">
    <w:name w:val="Number Level 1"/>
    <w:basedOn w:val="Normal"/>
    <w:rsid w:val="009F29C6"/>
    <w:pPr>
      <w:numPr>
        <w:numId w:val="1"/>
      </w:numPr>
      <w:spacing w:before="140" w:after="140" w:line="280" w:lineRule="atLeast"/>
    </w:pPr>
    <w:rPr>
      <w:rFonts w:ascii="Arial" w:hAnsi="Arial" w:cs="Arial"/>
      <w:sz w:val="22"/>
      <w:szCs w:val="22"/>
    </w:rPr>
  </w:style>
  <w:style w:type="paragraph" w:customStyle="1" w:styleId="NumberLevel2">
    <w:name w:val="Number Level 2"/>
    <w:basedOn w:val="Normal"/>
    <w:rsid w:val="009F29C6"/>
    <w:pPr>
      <w:numPr>
        <w:ilvl w:val="1"/>
        <w:numId w:val="1"/>
      </w:numPr>
      <w:spacing w:before="140" w:after="140" w:line="280" w:lineRule="atLeast"/>
    </w:pPr>
    <w:rPr>
      <w:rFonts w:ascii="Arial" w:hAnsi="Arial" w:cs="Arial"/>
      <w:sz w:val="22"/>
      <w:szCs w:val="22"/>
    </w:rPr>
  </w:style>
  <w:style w:type="paragraph" w:customStyle="1" w:styleId="NumberLevel3">
    <w:name w:val="Number Level 3"/>
    <w:basedOn w:val="Normal"/>
    <w:rsid w:val="009F29C6"/>
    <w:pPr>
      <w:numPr>
        <w:ilvl w:val="2"/>
        <w:numId w:val="1"/>
      </w:numPr>
      <w:spacing w:before="140" w:after="140" w:line="280" w:lineRule="atLeast"/>
    </w:pPr>
    <w:rPr>
      <w:rFonts w:ascii="Arial" w:hAnsi="Arial" w:cs="Arial"/>
      <w:sz w:val="22"/>
      <w:szCs w:val="22"/>
    </w:rPr>
  </w:style>
  <w:style w:type="paragraph" w:customStyle="1" w:styleId="NumberLevel4">
    <w:name w:val="Number Level 4"/>
    <w:basedOn w:val="Normal"/>
    <w:rsid w:val="009F29C6"/>
    <w:pPr>
      <w:numPr>
        <w:ilvl w:val="3"/>
        <w:numId w:val="1"/>
      </w:numPr>
      <w:spacing w:after="140" w:line="280" w:lineRule="atLeast"/>
    </w:pPr>
    <w:rPr>
      <w:rFonts w:ascii="Arial" w:hAnsi="Arial" w:cs="Arial"/>
      <w:sz w:val="22"/>
      <w:szCs w:val="22"/>
    </w:rPr>
  </w:style>
  <w:style w:type="paragraph" w:customStyle="1" w:styleId="NumberLevel5">
    <w:name w:val="Number Level 5"/>
    <w:basedOn w:val="Normal"/>
    <w:semiHidden/>
    <w:rsid w:val="009F29C6"/>
    <w:pPr>
      <w:numPr>
        <w:ilvl w:val="4"/>
        <w:numId w:val="1"/>
      </w:numPr>
      <w:spacing w:after="140" w:line="280" w:lineRule="atLeast"/>
    </w:pPr>
    <w:rPr>
      <w:rFonts w:ascii="Arial" w:hAnsi="Arial" w:cs="Arial"/>
      <w:sz w:val="22"/>
      <w:szCs w:val="22"/>
    </w:rPr>
  </w:style>
  <w:style w:type="paragraph" w:customStyle="1" w:styleId="NumberLevel6">
    <w:name w:val="Number Level 6"/>
    <w:basedOn w:val="NumberLevel5"/>
    <w:semiHidden/>
    <w:rsid w:val="009F29C6"/>
    <w:pPr>
      <w:numPr>
        <w:ilvl w:val="5"/>
      </w:numPr>
    </w:pPr>
  </w:style>
  <w:style w:type="paragraph" w:customStyle="1" w:styleId="NumberLevel7">
    <w:name w:val="Number Level 7"/>
    <w:basedOn w:val="NumberLevel6"/>
    <w:semiHidden/>
    <w:rsid w:val="009F29C6"/>
    <w:pPr>
      <w:numPr>
        <w:ilvl w:val="6"/>
      </w:numPr>
    </w:pPr>
  </w:style>
  <w:style w:type="paragraph" w:customStyle="1" w:styleId="NumberLevel8">
    <w:name w:val="Number Level 8"/>
    <w:basedOn w:val="NumberLevel7"/>
    <w:semiHidden/>
    <w:rsid w:val="009F29C6"/>
    <w:pPr>
      <w:numPr>
        <w:ilvl w:val="7"/>
      </w:numPr>
    </w:pPr>
  </w:style>
  <w:style w:type="paragraph" w:customStyle="1" w:styleId="NumberLevel9">
    <w:name w:val="Number Level 9"/>
    <w:basedOn w:val="NumberLevel8"/>
    <w:semiHidden/>
    <w:rsid w:val="009F29C6"/>
    <w:pPr>
      <w:numPr>
        <w:ilvl w:val="8"/>
      </w:numPr>
    </w:pPr>
  </w:style>
  <w:style w:type="paragraph" w:customStyle="1" w:styleId="ActHead5">
    <w:name w:val="ActHead 5"/>
    <w:aliases w:val="s"/>
    <w:basedOn w:val="Normal"/>
    <w:next w:val="subsection"/>
    <w:qFormat/>
    <w:rsid w:val="009F29C6"/>
    <w:pPr>
      <w:keepNext/>
      <w:keepLines/>
      <w:spacing w:before="280"/>
      <w:ind w:left="1134" w:hanging="1134"/>
      <w:outlineLvl w:val="4"/>
    </w:pPr>
    <w:rPr>
      <w:b/>
      <w:kern w:val="28"/>
      <w:szCs w:val="20"/>
    </w:rPr>
  </w:style>
  <w:style w:type="character" w:customStyle="1" w:styleId="CharSectno">
    <w:name w:val="CharSectno"/>
    <w:basedOn w:val="DefaultParagraphFont"/>
    <w:qFormat/>
    <w:rsid w:val="009F29C6"/>
  </w:style>
  <w:style w:type="paragraph" w:customStyle="1" w:styleId="subsection">
    <w:name w:val="subsection"/>
    <w:aliases w:val="ss"/>
    <w:basedOn w:val="Normal"/>
    <w:rsid w:val="009F29C6"/>
    <w:pPr>
      <w:tabs>
        <w:tab w:val="right" w:pos="1021"/>
      </w:tabs>
      <w:spacing w:before="180"/>
      <w:ind w:left="1134" w:hanging="1134"/>
    </w:pPr>
    <w:rPr>
      <w:sz w:val="22"/>
      <w:szCs w:val="20"/>
    </w:rPr>
  </w:style>
  <w:style w:type="character" w:styleId="CommentReference">
    <w:name w:val="annotation reference"/>
    <w:basedOn w:val="DefaultParagraphFont"/>
    <w:semiHidden/>
    <w:rsid w:val="009F29C6"/>
    <w:rPr>
      <w:sz w:val="16"/>
      <w:szCs w:val="16"/>
    </w:rPr>
  </w:style>
  <w:style w:type="paragraph" w:styleId="CommentText">
    <w:name w:val="annotation text"/>
    <w:basedOn w:val="Normal"/>
    <w:link w:val="CommentTextChar"/>
    <w:semiHidden/>
    <w:rsid w:val="009F29C6"/>
    <w:rPr>
      <w:sz w:val="20"/>
      <w:szCs w:val="20"/>
    </w:rPr>
  </w:style>
  <w:style w:type="character" w:customStyle="1" w:styleId="CommentTextChar">
    <w:name w:val="Comment Text Char"/>
    <w:basedOn w:val="DefaultParagraphFont"/>
    <w:link w:val="CommentText"/>
    <w:semiHidden/>
    <w:rsid w:val="009F29C6"/>
    <w:rPr>
      <w:rFonts w:ascii="Times New Roman" w:eastAsia="Times New Roman" w:hAnsi="Times New Roman" w:cs="Times New Roman"/>
      <w:sz w:val="20"/>
      <w:szCs w:val="20"/>
      <w:lang w:val="en-AU" w:eastAsia="en-AU"/>
    </w:rPr>
  </w:style>
  <w:style w:type="paragraph" w:styleId="CommentSubject">
    <w:name w:val="annotation subject"/>
    <w:basedOn w:val="CommentText"/>
    <w:next w:val="CommentText"/>
    <w:link w:val="CommentSubjectChar"/>
    <w:semiHidden/>
    <w:rsid w:val="009F29C6"/>
    <w:rPr>
      <w:b/>
      <w:bCs/>
    </w:rPr>
  </w:style>
  <w:style w:type="character" w:customStyle="1" w:styleId="CommentSubjectChar">
    <w:name w:val="Comment Subject Char"/>
    <w:basedOn w:val="CommentTextChar"/>
    <w:link w:val="CommentSubject"/>
    <w:semiHidden/>
    <w:rsid w:val="009F29C6"/>
    <w:rPr>
      <w:rFonts w:ascii="Times New Roman" w:eastAsia="Times New Roman" w:hAnsi="Times New Roman" w:cs="Times New Roman"/>
      <w:b/>
      <w:bCs/>
      <w:sz w:val="20"/>
      <w:szCs w:val="20"/>
      <w:lang w:val="en-AU" w:eastAsia="en-AU"/>
    </w:rPr>
  </w:style>
  <w:style w:type="paragraph" w:styleId="BalloonText">
    <w:name w:val="Balloon Text"/>
    <w:basedOn w:val="Normal"/>
    <w:link w:val="BalloonTextChar"/>
    <w:semiHidden/>
    <w:rsid w:val="009F29C6"/>
    <w:rPr>
      <w:rFonts w:ascii="Tahoma" w:hAnsi="Tahoma" w:cs="Tahoma"/>
      <w:sz w:val="16"/>
      <w:szCs w:val="16"/>
    </w:rPr>
  </w:style>
  <w:style w:type="character" w:customStyle="1" w:styleId="BalloonTextChar">
    <w:name w:val="Balloon Text Char"/>
    <w:basedOn w:val="DefaultParagraphFont"/>
    <w:link w:val="BalloonText"/>
    <w:semiHidden/>
    <w:rsid w:val="009F29C6"/>
    <w:rPr>
      <w:rFonts w:ascii="Tahoma" w:eastAsia="Times New Roman" w:hAnsi="Tahoma" w:cs="Tahoma"/>
      <w:sz w:val="16"/>
      <w:szCs w:val="16"/>
      <w:lang w:val="en-AU" w:eastAsia="en-AU"/>
    </w:rPr>
  </w:style>
  <w:style w:type="paragraph" w:customStyle="1" w:styleId="paragraph">
    <w:name w:val="paragraph"/>
    <w:aliases w:val="a"/>
    <w:basedOn w:val="Normal"/>
    <w:rsid w:val="009F29C6"/>
    <w:pPr>
      <w:tabs>
        <w:tab w:val="right" w:pos="1531"/>
      </w:tabs>
      <w:spacing w:before="40"/>
      <w:ind w:left="1644" w:hanging="1644"/>
    </w:pPr>
    <w:rPr>
      <w:sz w:val="22"/>
      <w:szCs w:val="20"/>
    </w:rPr>
  </w:style>
  <w:style w:type="character" w:styleId="PageNumber">
    <w:name w:val="page number"/>
    <w:basedOn w:val="DefaultParagraphFont"/>
    <w:rsid w:val="009F29C6"/>
  </w:style>
  <w:style w:type="paragraph" w:customStyle="1" w:styleId="subsection2">
    <w:name w:val="subsection2"/>
    <w:aliases w:val="ss2"/>
    <w:basedOn w:val="Normal"/>
    <w:next w:val="subsection"/>
    <w:rsid w:val="009F29C6"/>
    <w:pPr>
      <w:spacing w:before="40"/>
      <w:ind w:left="1134"/>
    </w:pPr>
    <w:rPr>
      <w:sz w:val="22"/>
      <w:szCs w:val="20"/>
    </w:rPr>
  </w:style>
  <w:style w:type="paragraph" w:customStyle="1" w:styleId="Item">
    <w:name w:val="Item"/>
    <w:aliases w:val="i"/>
    <w:basedOn w:val="Normal"/>
    <w:next w:val="ItemHead"/>
    <w:rsid w:val="009F29C6"/>
    <w:pPr>
      <w:keepLines/>
      <w:spacing w:before="80"/>
      <w:ind w:left="709"/>
    </w:pPr>
    <w:rPr>
      <w:sz w:val="22"/>
      <w:szCs w:val="20"/>
    </w:rPr>
  </w:style>
  <w:style w:type="paragraph" w:customStyle="1" w:styleId="ItemHead">
    <w:name w:val="ItemHead"/>
    <w:aliases w:val="ih"/>
    <w:basedOn w:val="Normal"/>
    <w:next w:val="Item"/>
    <w:rsid w:val="009F29C6"/>
    <w:pPr>
      <w:keepLines/>
      <w:spacing w:before="220"/>
      <w:ind w:left="709" w:hanging="709"/>
    </w:pPr>
    <w:rPr>
      <w:rFonts w:ascii="Arial" w:hAnsi="Arial"/>
      <w:b/>
      <w:kern w:val="28"/>
      <w:szCs w:val="20"/>
    </w:rPr>
  </w:style>
  <w:style w:type="paragraph" w:styleId="FootnoteText">
    <w:name w:val="footnote text"/>
    <w:basedOn w:val="Normal"/>
    <w:link w:val="FootnoteTextChar"/>
    <w:semiHidden/>
    <w:rsid w:val="009F29C6"/>
    <w:rPr>
      <w:sz w:val="20"/>
      <w:szCs w:val="20"/>
    </w:rPr>
  </w:style>
  <w:style w:type="character" w:customStyle="1" w:styleId="FootnoteTextChar">
    <w:name w:val="Footnote Text Char"/>
    <w:basedOn w:val="DefaultParagraphFont"/>
    <w:link w:val="FootnoteText"/>
    <w:semiHidden/>
    <w:rsid w:val="009F29C6"/>
    <w:rPr>
      <w:rFonts w:ascii="Times New Roman" w:eastAsia="Times New Roman" w:hAnsi="Times New Roman" w:cs="Times New Roman"/>
      <w:sz w:val="20"/>
      <w:szCs w:val="20"/>
      <w:lang w:val="en-AU" w:eastAsia="en-AU"/>
    </w:rPr>
  </w:style>
  <w:style w:type="character" w:styleId="FootnoteReference">
    <w:name w:val="footnote reference"/>
    <w:basedOn w:val="DefaultParagraphFont"/>
    <w:semiHidden/>
    <w:rsid w:val="009F29C6"/>
    <w:rPr>
      <w:vertAlign w:val="superscript"/>
    </w:rPr>
  </w:style>
  <w:style w:type="paragraph" w:customStyle="1" w:styleId="AFMANormal">
    <w:name w:val="AFMA Normal"/>
    <w:rsid w:val="009F29C6"/>
    <w:pPr>
      <w:spacing w:before="240" w:after="0" w:line="240" w:lineRule="auto"/>
      <w:jc w:val="both"/>
    </w:pPr>
    <w:rPr>
      <w:rFonts w:ascii="Times New Roman" w:eastAsia="Times New Roman" w:hAnsi="Times New Roman" w:cs="Times New Roman"/>
      <w:snapToGrid w:val="0"/>
      <w:kern w:val="20"/>
      <w:sz w:val="24"/>
      <w:szCs w:val="20"/>
      <w:lang w:val="en-AU"/>
    </w:rPr>
  </w:style>
  <w:style w:type="paragraph" w:styleId="NormalWeb">
    <w:name w:val="Normal (Web)"/>
    <w:basedOn w:val="Normal"/>
    <w:rsid w:val="009F29C6"/>
    <w:pPr>
      <w:spacing w:before="100" w:beforeAutospacing="1" w:after="100" w:afterAutospacing="1"/>
    </w:pPr>
  </w:style>
  <w:style w:type="paragraph" w:styleId="BodyText">
    <w:name w:val="Body Text"/>
    <w:basedOn w:val="Normal"/>
    <w:link w:val="BodyTextChar"/>
    <w:rsid w:val="009F29C6"/>
    <w:pPr>
      <w:spacing w:after="240" w:line="240" w:lineRule="atLeast"/>
      <w:jc w:val="both"/>
    </w:pPr>
    <w:rPr>
      <w:rFonts w:ascii="Arial" w:hAnsi="Arial"/>
      <w:kern w:val="18"/>
      <w:sz w:val="19"/>
      <w:szCs w:val="20"/>
    </w:rPr>
  </w:style>
  <w:style w:type="character" w:customStyle="1" w:styleId="BodyTextChar">
    <w:name w:val="Body Text Char"/>
    <w:basedOn w:val="DefaultParagraphFont"/>
    <w:link w:val="BodyText"/>
    <w:rsid w:val="009F29C6"/>
    <w:rPr>
      <w:rFonts w:ascii="Arial" w:eastAsia="Times New Roman" w:hAnsi="Arial" w:cs="Times New Roman"/>
      <w:kern w:val="18"/>
      <w:sz w:val="19"/>
      <w:szCs w:val="20"/>
      <w:lang w:val="en-AU" w:eastAsia="en-AU"/>
    </w:rPr>
  </w:style>
  <w:style w:type="paragraph" w:styleId="Title">
    <w:name w:val="Title"/>
    <w:basedOn w:val="Normal"/>
    <w:next w:val="Normal"/>
    <w:link w:val="TitleChar"/>
    <w:qFormat/>
    <w:rsid w:val="009F29C6"/>
    <w:pPr>
      <w:spacing w:before="480"/>
    </w:pPr>
    <w:rPr>
      <w:rFonts w:ascii="Arial" w:hAnsi="Arial" w:cs="Arial"/>
      <w:b/>
      <w:bCs/>
      <w:sz w:val="40"/>
      <w:szCs w:val="40"/>
    </w:rPr>
  </w:style>
  <w:style w:type="character" w:customStyle="1" w:styleId="TitleChar">
    <w:name w:val="Title Char"/>
    <w:basedOn w:val="DefaultParagraphFont"/>
    <w:link w:val="Title"/>
    <w:rsid w:val="009F29C6"/>
    <w:rPr>
      <w:rFonts w:ascii="Arial" w:eastAsia="Times New Roman" w:hAnsi="Arial" w:cs="Arial"/>
      <w:b/>
      <w:bCs/>
      <w:sz w:val="40"/>
      <w:szCs w:val="40"/>
      <w:lang w:val="en-AU" w:eastAsia="en-AU"/>
    </w:rPr>
  </w:style>
  <w:style w:type="paragraph" w:customStyle="1" w:styleId="Char">
    <w:name w:val="Char"/>
    <w:basedOn w:val="Normal"/>
    <w:rsid w:val="00B0499A"/>
    <w:rPr>
      <w:rFonts w:ascii="Arial" w:hAnsi="Arial" w:cs="Arial"/>
      <w:sz w:val="22"/>
      <w:szCs w:val="22"/>
      <w:lang w:eastAsia="en-US"/>
    </w:rPr>
  </w:style>
  <w:style w:type="paragraph" w:customStyle="1" w:styleId="heading0">
    <w:name w:val="heading0"/>
    <w:basedOn w:val="Normal"/>
    <w:rsid w:val="0030518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452</Words>
  <Characters>2583</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KEARNEY Brendan</dc:creator>
  <cp:lastModifiedBy>Kinnersly Renee</cp:lastModifiedBy>
  <cp:revision>2</cp:revision>
  <dcterms:created xsi:type="dcterms:W3CDTF">2013-05-23T22:31:00Z</dcterms:created>
  <dcterms:modified xsi:type="dcterms:W3CDTF">2013-05-23T22:31:00Z</dcterms:modified>
</cp:coreProperties>
</file>