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EE03FE" w:rsidRDefault="00AA07A6" w:rsidP="00674B00">
      <w:bookmarkStart w:id="0" w:name="_GoBack"/>
      <w:bookmarkEnd w:id="0"/>
      <w:r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6F0844">
      <w:pPr>
        <w:pStyle w:val="Title"/>
        <w:pBdr>
          <w:bottom w:val="single" w:sz="4" w:space="3" w:color="auto"/>
        </w:pBdr>
      </w:pPr>
      <w:bookmarkStart w:id="1" w:name="Citation"/>
      <w:r w:rsidRPr="00EE03FE">
        <w:t xml:space="preserve">Therapeutic Goods </w:t>
      </w:r>
      <w:bookmarkEnd w:id="1"/>
      <w:r w:rsidR="00823682">
        <w:t xml:space="preserve">(Excluded purposes) </w:t>
      </w:r>
      <w:r w:rsidR="00E55849">
        <w:t xml:space="preserve">Amendment </w:t>
      </w:r>
      <w:r w:rsidR="00823682">
        <w:t>Specification 2014</w:t>
      </w:r>
      <w:r w:rsidR="00E55849">
        <w:t xml:space="preserve"> (No. 1)</w:t>
      </w:r>
      <w:r w:rsidR="00CC1252" w:rsidRPr="002D4A0F">
        <w:rPr>
          <w:b w:val="0"/>
          <w:position w:val="6"/>
          <w:sz w:val="24"/>
          <w:vertAlign w:val="superscript"/>
        </w:rPr>
        <w:t>1</w:t>
      </w:r>
    </w:p>
    <w:p w:rsidR="006F0844" w:rsidRPr="00EE03FE" w:rsidRDefault="000A5CA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6F0844" w:rsidRPr="00EE03FE" w:rsidRDefault="006F0844">
      <w:pPr>
        <w:spacing w:before="360"/>
        <w:jc w:val="both"/>
      </w:pPr>
      <w:r w:rsidRPr="00EE03FE">
        <w:t xml:space="preserve">I, </w:t>
      </w:r>
      <w:r w:rsidR="00CC1252">
        <w:t xml:space="preserve">SARAH JANE HALTON, </w:t>
      </w:r>
      <w:r w:rsidR="00911BF1">
        <w:t>Secretary</w:t>
      </w:r>
      <w:r w:rsidRPr="00EE03FE">
        <w:t xml:space="preserve"> </w:t>
      </w:r>
      <w:r w:rsidR="00907FB2">
        <w:t>of</w:t>
      </w:r>
      <w:r w:rsidR="00C92A3E">
        <w:t xml:space="preserve"> the Department of</w:t>
      </w:r>
      <w:r w:rsidRPr="00EE03FE">
        <w:t xml:space="preserve"> Health, make this Specification under </w:t>
      </w:r>
      <w:r w:rsidR="00B018F8">
        <w:t xml:space="preserve">subsection </w:t>
      </w:r>
      <w:r w:rsidR="00823682">
        <w:t>41BEA</w:t>
      </w:r>
      <w:r w:rsidRPr="00EE03FE">
        <w:t xml:space="preserve"> of the </w:t>
      </w:r>
      <w:r w:rsidR="00595779" w:rsidRPr="00EE03FE">
        <w:rPr>
          <w:i/>
        </w:rPr>
        <w:t>Therapeutic Goods Act 1989</w:t>
      </w:r>
      <w:r w:rsidRPr="00EE03FE">
        <w:t>.</w:t>
      </w:r>
    </w:p>
    <w:p w:rsidR="00470DB5" w:rsidRDefault="00DE076E" w:rsidP="006F0844">
      <w:pPr>
        <w:tabs>
          <w:tab w:val="left" w:pos="3119"/>
        </w:tabs>
        <w:spacing w:before="300" w:after="600" w:line="300" w:lineRule="atLeast"/>
      </w:pPr>
      <w:r>
        <w:t>Dated</w:t>
      </w:r>
      <w:r w:rsidR="00470DB5">
        <w:t xml:space="preserve"> 24 June 2014 </w:t>
      </w:r>
    </w:p>
    <w:p w:rsidR="00B047BC" w:rsidRDefault="00470DB5" w:rsidP="006F0844">
      <w:pPr>
        <w:tabs>
          <w:tab w:val="left" w:pos="3119"/>
        </w:tabs>
        <w:spacing w:before="300" w:after="600" w:line="300" w:lineRule="atLeast"/>
      </w:pPr>
      <w:r>
        <w:tab/>
      </w:r>
    </w:p>
    <w:p w:rsidR="00470DB5" w:rsidRPr="00EE03FE" w:rsidRDefault="00470DB5" w:rsidP="006F0844">
      <w:pPr>
        <w:tabs>
          <w:tab w:val="left" w:pos="3119"/>
        </w:tabs>
        <w:spacing w:before="300" w:after="600" w:line="300" w:lineRule="atLeast"/>
      </w:pPr>
    </w:p>
    <w:p w:rsidR="006F0844" w:rsidRPr="00EE03FE" w:rsidRDefault="00470DB5" w:rsidP="00B047BC">
      <w:pPr>
        <w:tabs>
          <w:tab w:val="left" w:pos="3119"/>
        </w:tabs>
        <w:spacing w:before="600" w:line="300" w:lineRule="atLeast"/>
      </w:pPr>
      <w:r>
        <w:t>(Signed by)</w:t>
      </w:r>
    </w:p>
    <w:p w:rsidR="006F0844" w:rsidRPr="00EE03FE" w:rsidRDefault="00CC1252" w:rsidP="006F0844">
      <w:pPr>
        <w:tabs>
          <w:tab w:val="left" w:pos="3969"/>
        </w:tabs>
        <w:spacing w:before="1200" w:line="300" w:lineRule="atLeast"/>
        <w:rPr>
          <w:b/>
        </w:rPr>
      </w:pPr>
      <w:r>
        <w:rPr>
          <w:b/>
        </w:rPr>
        <w:t>SARAH JANE HALTON</w:t>
      </w:r>
    </w:p>
    <w:p w:rsidR="006F0844" w:rsidRPr="00EE03FE" w:rsidRDefault="00911BF1" w:rsidP="000F49C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F0844" w:rsidRPr="00EE03FE" w:rsidSect="00C45DD5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964" w:gutter="0"/>
          <w:cols w:space="708"/>
          <w:titlePg/>
          <w:docGrid w:linePitch="360"/>
        </w:sectPr>
      </w:pPr>
      <w:bookmarkStart w:id="2" w:name="Minister"/>
      <w:r>
        <w:t>Secretary</w:t>
      </w:r>
      <w:r w:rsidR="006F0844" w:rsidRPr="00EE03FE">
        <w:t xml:space="preserve"> </w:t>
      </w:r>
      <w:r w:rsidR="00A722FA">
        <w:t xml:space="preserve">of </w:t>
      </w:r>
      <w:r w:rsidR="00C92A3E">
        <w:t xml:space="preserve">the Department of </w:t>
      </w:r>
      <w:r w:rsidR="006F0844" w:rsidRPr="00EE03FE">
        <w:t>Health</w:t>
      </w:r>
      <w:bookmarkEnd w:id="2"/>
    </w:p>
    <w:p w:rsidR="006F0844" w:rsidRPr="00EE03FE" w:rsidRDefault="006F0844" w:rsidP="00345EF1">
      <w:pPr>
        <w:pStyle w:val="HR"/>
        <w:pageBreakBefore/>
      </w:pPr>
      <w:bookmarkStart w:id="3" w:name="_Toc244919537"/>
      <w:r w:rsidRPr="00EE03FE">
        <w:rPr>
          <w:rStyle w:val="CharSectno"/>
        </w:rPr>
        <w:lastRenderedPageBreak/>
        <w:t>1</w:t>
      </w:r>
      <w:r w:rsidRPr="00EE03FE">
        <w:tab/>
        <w:t>Name of Specification</w:t>
      </w:r>
      <w:bookmarkEnd w:id="3"/>
    </w:p>
    <w:p w:rsidR="006F0844" w:rsidRPr="00E0738C" w:rsidRDefault="006F0844" w:rsidP="006F0844">
      <w:pPr>
        <w:pStyle w:val="R1"/>
        <w:rPr>
          <w:i/>
        </w:rPr>
      </w:pPr>
      <w:r w:rsidRPr="00EE03FE">
        <w:tab/>
      </w:r>
      <w:r w:rsidRPr="00EE03FE">
        <w:tab/>
        <w:t>This Speci</w:t>
      </w:r>
      <w:r w:rsidR="00E0738C">
        <w:t xml:space="preserve">fication is the </w:t>
      </w:r>
      <w:r w:rsidR="00E0738C">
        <w:rPr>
          <w:i/>
        </w:rPr>
        <w:t>Therapeutic Goods (</w:t>
      </w:r>
      <w:r w:rsidR="00E55849">
        <w:rPr>
          <w:i/>
        </w:rPr>
        <w:t>Excluded purposes</w:t>
      </w:r>
      <w:r w:rsidR="00295D6E">
        <w:rPr>
          <w:i/>
        </w:rPr>
        <w:t>)</w:t>
      </w:r>
      <w:r w:rsidR="00E0738C">
        <w:rPr>
          <w:i/>
        </w:rPr>
        <w:t xml:space="preserve"> </w:t>
      </w:r>
      <w:r w:rsidR="009614F7">
        <w:rPr>
          <w:i/>
        </w:rPr>
        <w:t xml:space="preserve">Amendment </w:t>
      </w:r>
      <w:r w:rsidR="00E0738C">
        <w:rPr>
          <w:i/>
        </w:rPr>
        <w:t>Specification</w:t>
      </w:r>
      <w:r w:rsidR="00E87C52">
        <w:rPr>
          <w:i/>
        </w:rPr>
        <w:t xml:space="preserve"> 201</w:t>
      </w:r>
      <w:r w:rsidR="004D7039">
        <w:rPr>
          <w:i/>
        </w:rPr>
        <w:t>4</w:t>
      </w:r>
      <w:r w:rsidR="009614F7">
        <w:rPr>
          <w:i/>
        </w:rPr>
        <w:t xml:space="preserve"> (No.1)</w:t>
      </w:r>
      <w:r w:rsidR="004D7039">
        <w:rPr>
          <w:i/>
        </w:rPr>
        <w:t>.</w:t>
      </w:r>
    </w:p>
    <w:p w:rsidR="006F0844" w:rsidRPr="00EE03FE" w:rsidRDefault="006F0844" w:rsidP="006F0844">
      <w:pPr>
        <w:pStyle w:val="HR"/>
      </w:pPr>
      <w:bookmarkStart w:id="4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4"/>
    </w:p>
    <w:p w:rsidR="006F0844" w:rsidRPr="00EE03FE" w:rsidRDefault="006F0844" w:rsidP="006F0844">
      <w:pPr>
        <w:pStyle w:val="R1"/>
      </w:pPr>
      <w:r w:rsidRPr="00EE03FE">
        <w:tab/>
      </w:r>
      <w:r w:rsidRPr="00EE03FE">
        <w:tab/>
        <w:t>This Specification commences on the day after it is registered</w:t>
      </w:r>
      <w:r w:rsidR="00F8212F">
        <w:t xml:space="preserve"> on the Federal Register of Legislative Instruments</w:t>
      </w:r>
      <w:r w:rsidRPr="00EE03FE">
        <w:t>.</w:t>
      </w:r>
    </w:p>
    <w:p w:rsidR="003D4AD8" w:rsidRPr="00F8212F" w:rsidRDefault="003D4AD8" w:rsidP="006F0844">
      <w:pPr>
        <w:pStyle w:val="HR"/>
        <w:rPr>
          <w:i/>
        </w:rPr>
      </w:pPr>
      <w:bookmarkStart w:id="5" w:name="_Toc244919539"/>
      <w:r w:rsidRPr="00EE03FE">
        <w:rPr>
          <w:rStyle w:val="CharSectno"/>
        </w:rPr>
        <w:t>3</w:t>
      </w:r>
      <w:r w:rsidRPr="00EE03FE">
        <w:tab/>
      </w:r>
      <w:bookmarkEnd w:id="5"/>
      <w:r w:rsidR="00F8212F">
        <w:t xml:space="preserve">Amendment of </w:t>
      </w:r>
      <w:r w:rsidR="00F8212F">
        <w:rPr>
          <w:i/>
        </w:rPr>
        <w:t>Therapeutic Goods (Excluded purposes) Specification 2010</w:t>
      </w:r>
    </w:p>
    <w:p w:rsidR="00F8212F" w:rsidRDefault="003D4AD8" w:rsidP="00F8212F">
      <w:pPr>
        <w:pStyle w:val="ZR1"/>
      </w:pPr>
      <w:r w:rsidRPr="00EE03FE">
        <w:tab/>
      </w:r>
      <w:r w:rsidRPr="00EE03FE">
        <w:tab/>
      </w:r>
      <w:r w:rsidR="00F8212F">
        <w:t xml:space="preserve">The </w:t>
      </w:r>
      <w:r w:rsidR="00F8212F" w:rsidRPr="00F8212F">
        <w:rPr>
          <w:i/>
        </w:rPr>
        <w:t>Therapeutic Goods (Excluded purposes) Specification 2010</w:t>
      </w:r>
      <w:r w:rsidR="00F8212F">
        <w:t xml:space="preserve"> is amended as set out in the Schedule to this </w:t>
      </w:r>
      <w:r w:rsidR="00A722FA">
        <w:t>S</w:t>
      </w:r>
      <w:r w:rsidR="00F8212F">
        <w:t>pecification.</w:t>
      </w:r>
    </w:p>
    <w:p w:rsidR="006A4D17" w:rsidRPr="00EE03FE" w:rsidRDefault="006A4D17" w:rsidP="006A4D17">
      <w:pPr>
        <w:pStyle w:val="Scheduletitle"/>
        <w:pageBreakBefore/>
        <w:ind w:left="0" w:firstLine="0"/>
      </w:pPr>
      <w:r w:rsidRPr="00EE03FE">
        <w:rPr>
          <w:rStyle w:val="CharSchNo"/>
        </w:rPr>
        <w:lastRenderedPageBreak/>
        <w:t>Schedule 1</w:t>
      </w:r>
      <w:r w:rsidRPr="00EE03FE">
        <w:tab/>
      </w:r>
      <w:r>
        <w:rPr>
          <w:rStyle w:val="CharSchText"/>
        </w:rPr>
        <w:t>Amendments</w:t>
      </w:r>
    </w:p>
    <w:p w:rsidR="006A4D17" w:rsidRDefault="006A4D17" w:rsidP="006A4D17">
      <w:pPr>
        <w:pStyle w:val="Schedulereference"/>
      </w:pPr>
      <w:r w:rsidRPr="00EE03FE">
        <w:t xml:space="preserve">(section </w:t>
      </w:r>
      <w:r>
        <w:t>3</w:t>
      </w:r>
      <w:r w:rsidRPr="00EE03FE">
        <w:t>)</w:t>
      </w:r>
    </w:p>
    <w:p w:rsidR="006A4D17" w:rsidRPr="00EE03FE" w:rsidRDefault="006A4D17" w:rsidP="006A4D17">
      <w:pPr>
        <w:pStyle w:val="HR"/>
        <w:ind w:left="0" w:firstLine="0"/>
      </w:pPr>
      <w:r w:rsidDel="006A4D17">
        <w:t xml:space="preserve"> </w:t>
      </w:r>
      <w:r>
        <w:t>[1]</w:t>
      </w:r>
      <w:r>
        <w:tab/>
        <w:t>Paragraph 4(2)(a)</w:t>
      </w:r>
      <w:r>
        <w:br/>
      </w:r>
    </w:p>
    <w:p w:rsidR="006A4D17" w:rsidRDefault="006A4D17" w:rsidP="006A4D17">
      <w:pPr>
        <w:pStyle w:val="R1"/>
        <w:jc w:val="left"/>
      </w:pPr>
      <w:r>
        <w:t>Repeal the paragraph and substitute:</w:t>
      </w:r>
      <w:r>
        <w:br/>
      </w:r>
    </w:p>
    <w:p w:rsidR="0099427B" w:rsidRDefault="006A4D17" w:rsidP="00215F28">
      <w:pPr>
        <w:pStyle w:val="ListParagraph"/>
        <w:numPr>
          <w:ilvl w:val="0"/>
          <w:numId w:val="25"/>
        </w:numPr>
      </w:pPr>
      <w:r>
        <w:t xml:space="preserve">to test </w:t>
      </w:r>
      <w:r w:rsidR="00215F28">
        <w:t xml:space="preserve">specimens from the human body for the presence of, or exposure to, pathogenic organisms or transmissible agents (other than the </w:t>
      </w:r>
      <w:r w:rsidR="00457296">
        <w:t>H</w:t>
      </w:r>
      <w:r w:rsidR="00215F28">
        <w:t xml:space="preserve">uman </w:t>
      </w:r>
      <w:r w:rsidR="00457296">
        <w:t>I</w:t>
      </w:r>
      <w:r w:rsidR="00215F28">
        <w:t xml:space="preserve">mmunodeficiency </w:t>
      </w:r>
      <w:r w:rsidR="00457296">
        <w:t>V</w:t>
      </w:r>
      <w:r w:rsidR="00215F28">
        <w:t xml:space="preserve">irus), including agents that cause notifiable </w:t>
      </w:r>
      <w:r w:rsidR="00C15C58">
        <w:t xml:space="preserve">infectious </w:t>
      </w:r>
      <w:r w:rsidR="00215F28">
        <w:t>diseases</w:t>
      </w:r>
      <w:r w:rsidR="00C15C58">
        <w:t>;</w:t>
      </w:r>
    </w:p>
    <w:p w:rsidR="008640B8" w:rsidRDefault="008640B8" w:rsidP="008640B8"/>
    <w:p w:rsidR="008640B8" w:rsidRDefault="008640B8" w:rsidP="008640B8"/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8640B8" w:rsidRDefault="008640B8" w:rsidP="008640B8">
      <w:pPr>
        <w:pStyle w:val="NoteEnd"/>
        <w:keepLines w:val="0"/>
        <w:rPr>
          <w:u w:val="single"/>
        </w:r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>
        <w:rPr>
          <w:u w:val="single"/>
        </w:rPr>
        <w:t>u</w:t>
      </w:r>
    </w:p>
    <w:p w:rsidR="008640B8" w:rsidRDefault="008640B8" w:rsidP="008640B8"/>
    <w:sectPr w:rsidR="008640B8" w:rsidSect="006F0844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D9" w:rsidRDefault="004F38D9">
      <w:r>
        <w:separator/>
      </w:r>
    </w:p>
  </w:endnote>
  <w:endnote w:type="continuationSeparator" w:id="0">
    <w:p w:rsidR="004F38D9" w:rsidRDefault="004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42" w:rsidRDefault="0076034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0342" w:rsidRPr="000E1CC4">
      <w:tc>
        <w:tcPr>
          <w:tcW w:w="1134" w:type="dxa"/>
        </w:tcPr>
        <w:p w:rsidR="00760342" w:rsidRPr="000E1CC4" w:rsidRDefault="00195006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760342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760342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60342" w:rsidRPr="008F4FDA" w:rsidRDefault="00195006" w:rsidP="00595779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8F4FDA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760342" w:rsidRPr="008F4FDA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40F4" w:rsidRPr="000140F4">
            <w:rPr>
              <w:rFonts w:ascii="Times New Roman" w:hAnsi="Times New Roman"/>
              <w:sz w:val="24"/>
              <w:szCs w:val="24"/>
            </w:rPr>
            <w:t xml:space="preserve">Therapeutic Goods </w: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760342" w:rsidRPr="000E1CC4" w:rsidRDefault="00760342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60342" w:rsidRDefault="00760342">
    <w:pPr>
      <w:pStyle w:val="FooterDraft"/>
      <w:ind w:right="360" w:firstLine="360"/>
    </w:pPr>
  </w:p>
  <w:p w:rsidR="00760342" w:rsidRDefault="00760342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42" w:rsidRDefault="0076034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0342" w:rsidRPr="000E1CC4">
      <w:tc>
        <w:tcPr>
          <w:tcW w:w="1134" w:type="dxa"/>
        </w:tcPr>
        <w:p w:rsidR="00760342" w:rsidRPr="000E1CC4" w:rsidRDefault="00760342" w:rsidP="00595779">
          <w:pPr>
            <w:spacing w:line="240" w:lineRule="exact"/>
          </w:pPr>
        </w:p>
      </w:tc>
      <w:tc>
        <w:tcPr>
          <w:tcW w:w="6095" w:type="dxa"/>
        </w:tcPr>
        <w:p w:rsidR="00760342" w:rsidRPr="008F4FDA" w:rsidRDefault="00195006" w:rsidP="00595779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8F4FDA">
            <w:rPr>
              <w:rFonts w:ascii="Times New Roman" w:hAnsi="Times New Roman"/>
              <w:sz w:val="24"/>
            </w:rPr>
            <w:fldChar w:fldCharType="begin"/>
          </w:r>
          <w:r w:rsidR="00760342">
            <w:rPr>
              <w:rFonts w:ascii="Times New Roman" w:hAnsi="Times New Roman"/>
              <w:sz w:val="24"/>
            </w:rPr>
            <w:instrText>REF Citation</w:instrText>
          </w:r>
          <w:r w:rsidRPr="008F4FDA">
            <w:rPr>
              <w:rFonts w:ascii="Times New Roman" w:hAnsi="Times New Roman"/>
              <w:sz w:val="24"/>
            </w:rPr>
            <w:fldChar w:fldCharType="separate"/>
          </w:r>
          <w:r w:rsidR="000140F4" w:rsidRPr="00EE03FE">
            <w:t xml:space="preserve">Therapeutic Goods </w:t>
          </w:r>
          <w:r w:rsidRPr="008F4FD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760342" w:rsidRPr="000E1CC4" w:rsidRDefault="00195006" w:rsidP="00595779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760342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760342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60342" w:rsidRDefault="00760342">
    <w:pPr>
      <w:pStyle w:val="FooterDraft"/>
    </w:pPr>
  </w:p>
  <w:p w:rsidR="00760342" w:rsidRDefault="00760342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42" w:rsidRDefault="00760342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0342">
      <w:tc>
        <w:tcPr>
          <w:tcW w:w="1134" w:type="dxa"/>
        </w:tcPr>
        <w:p w:rsidR="00760342" w:rsidRPr="003D7214" w:rsidRDefault="0019500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760342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A4D17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60342" w:rsidRPr="004F5D6D" w:rsidRDefault="00525A3E" w:rsidP="00BD545A">
          <w:pPr>
            <w:pStyle w:val="Footer"/>
            <w:spacing w:before="20" w:line="240" w:lineRule="exact"/>
          </w:pPr>
          <w:fldSimple w:instr=" REF  Citation ">
            <w:r w:rsidR="000140F4" w:rsidRPr="00EE03FE">
              <w:t xml:space="preserve">Therapeutic Goods </w:t>
            </w:r>
          </w:fldSimple>
        </w:p>
      </w:tc>
      <w:tc>
        <w:tcPr>
          <w:tcW w:w="1134" w:type="dxa"/>
        </w:tcPr>
        <w:p w:rsidR="00760342" w:rsidRPr="00451BF5" w:rsidRDefault="00760342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60342" w:rsidRDefault="00760342" w:rsidP="00BD545A">
    <w:pPr>
      <w:pStyle w:val="FooterDraft"/>
      <w:ind w:right="360" w:firstLine="360"/>
    </w:pPr>
  </w:p>
  <w:p w:rsidR="00760342" w:rsidRDefault="00760342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42" w:rsidRDefault="00760342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0342">
      <w:tc>
        <w:tcPr>
          <w:tcW w:w="1134" w:type="dxa"/>
        </w:tcPr>
        <w:p w:rsidR="00760342" w:rsidRDefault="00760342" w:rsidP="00BD545A">
          <w:pPr>
            <w:spacing w:line="240" w:lineRule="exact"/>
          </w:pPr>
        </w:p>
      </w:tc>
      <w:tc>
        <w:tcPr>
          <w:tcW w:w="6095" w:type="dxa"/>
        </w:tcPr>
        <w:p w:rsidR="00760342" w:rsidRPr="00DA0821" w:rsidRDefault="000140F4" w:rsidP="000140F4">
          <w:pPr>
            <w:pStyle w:val="FooterCitation"/>
            <w:rPr>
              <w:rFonts w:ascii="Times New Roman" w:hAnsi="Times New Roman"/>
              <w:szCs w:val="18"/>
            </w:rPr>
          </w:pPr>
          <w:r w:rsidRPr="00DA0821">
            <w:rPr>
              <w:rFonts w:ascii="Times New Roman" w:hAnsi="Times New Roman"/>
              <w:szCs w:val="18"/>
            </w:rPr>
            <w:t>Therapeutic Goods (Excluded purposes) Amendment Specification 2014 (No.1)</w:t>
          </w:r>
        </w:p>
      </w:tc>
      <w:tc>
        <w:tcPr>
          <w:tcW w:w="1134" w:type="dxa"/>
        </w:tcPr>
        <w:p w:rsidR="00760342" w:rsidRPr="003D7214" w:rsidRDefault="0019500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760342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A2992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60342" w:rsidRDefault="00760342" w:rsidP="00BD545A">
    <w:pPr>
      <w:pStyle w:val="FooterDraft"/>
    </w:pPr>
  </w:p>
  <w:p w:rsidR="00760342" w:rsidRDefault="00760342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95"/>
      <w:gridCol w:w="1134"/>
    </w:tblGrid>
    <w:tr w:rsidR="000F1080" w:rsidRPr="003D7214" w:rsidTr="00C9111D">
      <w:tc>
        <w:tcPr>
          <w:tcW w:w="6095" w:type="dxa"/>
        </w:tcPr>
        <w:p w:rsidR="000F1080" w:rsidRPr="00DA0821" w:rsidRDefault="000140F4" w:rsidP="005C6249">
          <w:pPr>
            <w:pStyle w:val="FooterCitation"/>
            <w:rPr>
              <w:rFonts w:ascii="Times New Roman" w:hAnsi="Times New Roman"/>
              <w:szCs w:val="18"/>
            </w:rPr>
          </w:pPr>
          <w:r w:rsidRPr="00DA0821">
            <w:rPr>
              <w:rFonts w:ascii="Times New Roman" w:hAnsi="Times New Roman"/>
              <w:szCs w:val="18"/>
            </w:rPr>
            <w:t>Therapeutic Goods (Excluded purposes) Amendment Specification 2014 (No.1)</w:t>
          </w:r>
        </w:p>
      </w:tc>
      <w:tc>
        <w:tcPr>
          <w:tcW w:w="1134" w:type="dxa"/>
        </w:tcPr>
        <w:p w:rsidR="000F1080" w:rsidRPr="003D7214" w:rsidRDefault="000F1080" w:rsidP="00C9111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A2992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760342" w:rsidRDefault="00760342">
    <w:pPr>
      <w:pStyle w:val="FooterDra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D9" w:rsidRDefault="004F38D9">
      <w:r>
        <w:separator/>
      </w:r>
    </w:p>
  </w:footnote>
  <w:footnote w:type="continuationSeparator" w:id="0">
    <w:p w:rsidR="004F38D9" w:rsidRDefault="004F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60342" w:rsidRPr="000E1CC4">
      <w:tc>
        <w:tcPr>
          <w:tcW w:w="8385" w:type="dxa"/>
        </w:tcPr>
        <w:p w:rsidR="00760342" w:rsidRPr="000E1CC4" w:rsidRDefault="00760342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760342" w:rsidRPr="000E1CC4">
      <w:tc>
        <w:tcPr>
          <w:tcW w:w="8385" w:type="dxa"/>
        </w:tcPr>
        <w:p w:rsidR="00760342" w:rsidRPr="000E1CC4" w:rsidRDefault="00760342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760342" w:rsidRPr="000E1CC4">
      <w:tc>
        <w:tcPr>
          <w:tcW w:w="8385" w:type="dxa"/>
        </w:tcPr>
        <w:p w:rsidR="00760342" w:rsidRPr="008F4FDA" w:rsidRDefault="00760342" w:rsidP="00595779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760342" w:rsidRDefault="007603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60342" w:rsidRPr="000E1CC4">
      <w:tc>
        <w:tcPr>
          <w:tcW w:w="8385" w:type="dxa"/>
        </w:tcPr>
        <w:p w:rsidR="00760342" w:rsidRPr="000E1CC4" w:rsidRDefault="00760342"/>
      </w:tc>
    </w:tr>
    <w:tr w:rsidR="00760342" w:rsidRPr="000E1CC4">
      <w:tc>
        <w:tcPr>
          <w:tcW w:w="8385" w:type="dxa"/>
        </w:tcPr>
        <w:p w:rsidR="00760342" w:rsidRPr="000E1CC4" w:rsidRDefault="00760342"/>
      </w:tc>
    </w:tr>
    <w:tr w:rsidR="00760342" w:rsidRPr="000E1CC4">
      <w:tc>
        <w:tcPr>
          <w:tcW w:w="8385" w:type="dxa"/>
        </w:tcPr>
        <w:p w:rsidR="00760342" w:rsidRPr="000E1CC4" w:rsidRDefault="00760342"/>
      </w:tc>
    </w:tr>
  </w:tbl>
  <w:p w:rsidR="00760342" w:rsidRDefault="007603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60342">
      <w:tc>
        <w:tcPr>
          <w:tcW w:w="1494" w:type="dxa"/>
        </w:tcPr>
        <w:p w:rsidR="00760342" w:rsidRDefault="00760342" w:rsidP="00BD545A">
          <w:pPr>
            <w:pStyle w:val="HeaderLiteEven"/>
          </w:pPr>
        </w:p>
      </w:tc>
      <w:tc>
        <w:tcPr>
          <w:tcW w:w="6891" w:type="dxa"/>
        </w:tcPr>
        <w:p w:rsidR="00760342" w:rsidRDefault="00760342" w:rsidP="00BD545A">
          <w:pPr>
            <w:pStyle w:val="HeaderLiteEven"/>
          </w:pPr>
        </w:p>
      </w:tc>
    </w:tr>
    <w:tr w:rsidR="00760342">
      <w:tc>
        <w:tcPr>
          <w:tcW w:w="1494" w:type="dxa"/>
        </w:tcPr>
        <w:p w:rsidR="00760342" w:rsidRDefault="00760342" w:rsidP="00BD545A">
          <w:pPr>
            <w:pStyle w:val="HeaderLiteEven"/>
          </w:pPr>
        </w:p>
      </w:tc>
      <w:tc>
        <w:tcPr>
          <w:tcW w:w="6891" w:type="dxa"/>
        </w:tcPr>
        <w:p w:rsidR="00760342" w:rsidRDefault="00760342" w:rsidP="00BD545A">
          <w:pPr>
            <w:pStyle w:val="HeaderLiteEven"/>
          </w:pPr>
        </w:p>
      </w:tc>
    </w:tr>
    <w:tr w:rsidR="00760342">
      <w:tc>
        <w:tcPr>
          <w:tcW w:w="8385" w:type="dxa"/>
          <w:gridSpan w:val="2"/>
          <w:tcBorders>
            <w:bottom w:val="single" w:sz="4" w:space="0" w:color="auto"/>
          </w:tcBorders>
        </w:tcPr>
        <w:p w:rsidR="00760342" w:rsidRDefault="00760342" w:rsidP="00BD545A">
          <w:pPr>
            <w:pStyle w:val="HeaderBoldEven"/>
          </w:pPr>
        </w:p>
      </w:tc>
    </w:tr>
  </w:tbl>
  <w:p w:rsidR="00760342" w:rsidRDefault="00760342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60342">
      <w:tc>
        <w:tcPr>
          <w:tcW w:w="6914" w:type="dxa"/>
        </w:tcPr>
        <w:p w:rsidR="00760342" w:rsidRDefault="00760342" w:rsidP="00BD545A">
          <w:pPr>
            <w:pStyle w:val="HeaderLiteOdd"/>
          </w:pPr>
        </w:p>
      </w:tc>
      <w:tc>
        <w:tcPr>
          <w:tcW w:w="1471" w:type="dxa"/>
        </w:tcPr>
        <w:p w:rsidR="00760342" w:rsidRDefault="00760342" w:rsidP="00BD545A">
          <w:pPr>
            <w:pStyle w:val="HeaderLiteOdd"/>
          </w:pPr>
        </w:p>
      </w:tc>
    </w:tr>
    <w:tr w:rsidR="00760342">
      <w:tc>
        <w:tcPr>
          <w:tcW w:w="6914" w:type="dxa"/>
        </w:tcPr>
        <w:p w:rsidR="00760342" w:rsidRDefault="00760342" w:rsidP="00BD545A">
          <w:pPr>
            <w:pStyle w:val="HeaderLiteOdd"/>
          </w:pPr>
        </w:p>
      </w:tc>
      <w:tc>
        <w:tcPr>
          <w:tcW w:w="1471" w:type="dxa"/>
        </w:tcPr>
        <w:p w:rsidR="00760342" w:rsidRDefault="00760342" w:rsidP="00BD545A">
          <w:pPr>
            <w:pStyle w:val="HeaderLiteOdd"/>
          </w:pPr>
        </w:p>
      </w:tc>
    </w:tr>
    <w:tr w:rsidR="00760342">
      <w:tc>
        <w:tcPr>
          <w:tcW w:w="8385" w:type="dxa"/>
          <w:gridSpan w:val="2"/>
          <w:tcBorders>
            <w:bottom w:val="single" w:sz="4" w:space="0" w:color="auto"/>
          </w:tcBorders>
        </w:tcPr>
        <w:p w:rsidR="00760342" w:rsidRDefault="00760342" w:rsidP="00BD545A">
          <w:pPr>
            <w:pStyle w:val="HeaderBoldOdd"/>
          </w:pPr>
        </w:p>
      </w:tc>
    </w:tr>
  </w:tbl>
  <w:p w:rsidR="00760342" w:rsidRDefault="00760342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192E"/>
    <w:multiLevelType w:val="hybridMultilevel"/>
    <w:tmpl w:val="3A066670"/>
    <w:lvl w:ilvl="0" w:tplc="34B2144E">
      <w:start w:val="1"/>
      <w:numFmt w:val="lowerLetter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</w:lvl>
    <w:lvl w:ilvl="2" w:tplc="0C09001B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70578"/>
    <w:multiLevelType w:val="hybridMultilevel"/>
    <w:tmpl w:val="29BEB06E"/>
    <w:lvl w:ilvl="0" w:tplc="3D180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81ED8"/>
    <w:multiLevelType w:val="hybridMultilevel"/>
    <w:tmpl w:val="DD7C72F4"/>
    <w:lvl w:ilvl="0" w:tplc="54248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24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23"/>
  </w:num>
  <w:num w:numId="20">
    <w:abstractNumId w:val="16"/>
  </w:num>
  <w:num w:numId="21">
    <w:abstractNumId w:val="22"/>
  </w:num>
  <w:num w:numId="22">
    <w:abstractNumId w:val="12"/>
  </w:num>
  <w:num w:numId="23">
    <w:abstractNumId w:val="14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9"/>
    <w:rsid w:val="00000939"/>
    <w:rsid w:val="00001C23"/>
    <w:rsid w:val="00002E0E"/>
    <w:rsid w:val="000038A0"/>
    <w:rsid w:val="00011CC6"/>
    <w:rsid w:val="0001217A"/>
    <w:rsid w:val="0001233C"/>
    <w:rsid w:val="00012F8A"/>
    <w:rsid w:val="00013260"/>
    <w:rsid w:val="00013EF5"/>
    <w:rsid w:val="000140F4"/>
    <w:rsid w:val="000142D9"/>
    <w:rsid w:val="000143E8"/>
    <w:rsid w:val="0001662A"/>
    <w:rsid w:val="00020108"/>
    <w:rsid w:val="00022C17"/>
    <w:rsid w:val="00025875"/>
    <w:rsid w:val="00027A8F"/>
    <w:rsid w:val="00031E9B"/>
    <w:rsid w:val="00032F2C"/>
    <w:rsid w:val="0003479E"/>
    <w:rsid w:val="00040090"/>
    <w:rsid w:val="000403D5"/>
    <w:rsid w:val="0004176E"/>
    <w:rsid w:val="0004225F"/>
    <w:rsid w:val="000427E4"/>
    <w:rsid w:val="0004456C"/>
    <w:rsid w:val="00045BA4"/>
    <w:rsid w:val="00045F1B"/>
    <w:rsid w:val="00051500"/>
    <w:rsid w:val="000521B7"/>
    <w:rsid w:val="0005339D"/>
    <w:rsid w:val="00054717"/>
    <w:rsid w:val="00054E56"/>
    <w:rsid w:val="00055308"/>
    <w:rsid w:val="00060076"/>
    <w:rsid w:val="00061118"/>
    <w:rsid w:val="0006190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81490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975"/>
    <w:rsid w:val="000B7C18"/>
    <w:rsid w:val="000C041F"/>
    <w:rsid w:val="000C0497"/>
    <w:rsid w:val="000C07B6"/>
    <w:rsid w:val="000C0FA5"/>
    <w:rsid w:val="000C3EAC"/>
    <w:rsid w:val="000C4956"/>
    <w:rsid w:val="000C56E8"/>
    <w:rsid w:val="000D1916"/>
    <w:rsid w:val="000D364A"/>
    <w:rsid w:val="000D41F2"/>
    <w:rsid w:val="000D54FD"/>
    <w:rsid w:val="000D65EF"/>
    <w:rsid w:val="000E1687"/>
    <w:rsid w:val="000E16EC"/>
    <w:rsid w:val="000E27E3"/>
    <w:rsid w:val="000E47F6"/>
    <w:rsid w:val="000E48BD"/>
    <w:rsid w:val="000E7494"/>
    <w:rsid w:val="000F1080"/>
    <w:rsid w:val="000F1ADE"/>
    <w:rsid w:val="000F2913"/>
    <w:rsid w:val="000F2C0B"/>
    <w:rsid w:val="000F4969"/>
    <w:rsid w:val="000F49CF"/>
    <w:rsid w:val="001029D4"/>
    <w:rsid w:val="00105BB8"/>
    <w:rsid w:val="00111D90"/>
    <w:rsid w:val="00112F03"/>
    <w:rsid w:val="00113BFD"/>
    <w:rsid w:val="00116989"/>
    <w:rsid w:val="00117283"/>
    <w:rsid w:val="00124EE8"/>
    <w:rsid w:val="00125657"/>
    <w:rsid w:val="001264B4"/>
    <w:rsid w:val="00126566"/>
    <w:rsid w:val="00126E69"/>
    <w:rsid w:val="001278D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2609"/>
    <w:rsid w:val="00164935"/>
    <w:rsid w:val="00165628"/>
    <w:rsid w:val="00165D61"/>
    <w:rsid w:val="001703B2"/>
    <w:rsid w:val="00170652"/>
    <w:rsid w:val="00172141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D63"/>
    <w:rsid w:val="001903DB"/>
    <w:rsid w:val="00190A31"/>
    <w:rsid w:val="00191FA5"/>
    <w:rsid w:val="00192C10"/>
    <w:rsid w:val="00193188"/>
    <w:rsid w:val="00193942"/>
    <w:rsid w:val="00193F32"/>
    <w:rsid w:val="001945BF"/>
    <w:rsid w:val="00195006"/>
    <w:rsid w:val="00195ED0"/>
    <w:rsid w:val="0019722E"/>
    <w:rsid w:val="001A351B"/>
    <w:rsid w:val="001A3D18"/>
    <w:rsid w:val="001A4DD7"/>
    <w:rsid w:val="001A6C59"/>
    <w:rsid w:val="001B0B09"/>
    <w:rsid w:val="001B235C"/>
    <w:rsid w:val="001B48DA"/>
    <w:rsid w:val="001B6061"/>
    <w:rsid w:val="001C0546"/>
    <w:rsid w:val="001C22F5"/>
    <w:rsid w:val="001C25FE"/>
    <w:rsid w:val="001C52FD"/>
    <w:rsid w:val="001C6848"/>
    <w:rsid w:val="001C7118"/>
    <w:rsid w:val="001C769F"/>
    <w:rsid w:val="001D0A1E"/>
    <w:rsid w:val="001D5AF4"/>
    <w:rsid w:val="001D6860"/>
    <w:rsid w:val="001D6939"/>
    <w:rsid w:val="001D6D71"/>
    <w:rsid w:val="001D7768"/>
    <w:rsid w:val="001E02A1"/>
    <w:rsid w:val="001E092D"/>
    <w:rsid w:val="001E1749"/>
    <w:rsid w:val="001E334C"/>
    <w:rsid w:val="001E6EEF"/>
    <w:rsid w:val="001E7A2C"/>
    <w:rsid w:val="001F108C"/>
    <w:rsid w:val="001F41C5"/>
    <w:rsid w:val="001F4A16"/>
    <w:rsid w:val="001F56EE"/>
    <w:rsid w:val="001F6F48"/>
    <w:rsid w:val="001F79E6"/>
    <w:rsid w:val="002015B2"/>
    <w:rsid w:val="00202311"/>
    <w:rsid w:val="00203232"/>
    <w:rsid w:val="00206D9F"/>
    <w:rsid w:val="00210652"/>
    <w:rsid w:val="002113A3"/>
    <w:rsid w:val="00212B7D"/>
    <w:rsid w:val="00214C3B"/>
    <w:rsid w:val="00215F28"/>
    <w:rsid w:val="00221073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0653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912"/>
    <w:rsid w:val="00260A69"/>
    <w:rsid w:val="0026273C"/>
    <w:rsid w:val="00265158"/>
    <w:rsid w:val="0026731C"/>
    <w:rsid w:val="0027041A"/>
    <w:rsid w:val="00271CCC"/>
    <w:rsid w:val="002723CE"/>
    <w:rsid w:val="00275245"/>
    <w:rsid w:val="00281E63"/>
    <w:rsid w:val="00284FEB"/>
    <w:rsid w:val="0028609E"/>
    <w:rsid w:val="00286CEA"/>
    <w:rsid w:val="00286D19"/>
    <w:rsid w:val="00293BC3"/>
    <w:rsid w:val="002955F6"/>
    <w:rsid w:val="00295D6E"/>
    <w:rsid w:val="002964E7"/>
    <w:rsid w:val="00296CA3"/>
    <w:rsid w:val="002A0984"/>
    <w:rsid w:val="002A187F"/>
    <w:rsid w:val="002A19B0"/>
    <w:rsid w:val="002A1A2C"/>
    <w:rsid w:val="002A37DA"/>
    <w:rsid w:val="002A473E"/>
    <w:rsid w:val="002A769B"/>
    <w:rsid w:val="002B1317"/>
    <w:rsid w:val="002B1734"/>
    <w:rsid w:val="002B1EBA"/>
    <w:rsid w:val="002B241F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D4558"/>
    <w:rsid w:val="002D6FBF"/>
    <w:rsid w:val="002D71AC"/>
    <w:rsid w:val="002D7932"/>
    <w:rsid w:val="002E3E63"/>
    <w:rsid w:val="002E5130"/>
    <w:rsid w:val="002E5470"/>
    <w:rsid w:val="002E5749"/>
    <w:rsid w:val="002E57DA"/>
    <w:rsid w:val="002F04D8"/>
    <w:rsid w:val="002F35FA"/>
    <w:rsid w:val="002F44D8"/>
    <w:rsid w:val="002F5F65"/>
    <w:rsid w:val="002F78D5"/>
    <w:rsid w:val="00300EA2"/>
    <w:rsid w:val="00302BC2"/>
    <w:rsid w:val="003033D6"/>
    <w:rsid w:val="00303BBF"/>
    <w:rsid w:val="00306194"/>
    <w:rsid w:val="003072E7"/>
    <w:rsid w:val="003231FF"/>
    <w:rsid w:val="0032327F"/>
    <w:rsid w:val="00326EB5"/>
    <w:rsid w:val="0033573E"/>
    <w:rsid w:val="00336724"/>
    <w:rsid w:val="00341D73"/>
    <w:rsid w:val="0034398B"/>
    <w:rsid w:val="00343B24"/>
    <w:rsid w:val="003450B6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4032"/>
    <w:rsid w:val="0036611E"/>
    <w:rsid w:val="00366A83"/>
    <w:rsid w:val="00367E3F"/>
    <w:rsid w:val="00370DD7"/>
    <w:rsid w:val="00370FF5"/>
    <w:rsid w:val="0037255F"/>
    <w:rsid w:val="00373C19"/>
    <w:rsid w:val="00381396"/>
    <w:rsid w:val="0038199B"/>
    <w:rsid w:val="003819C4"/>
    <w:rsid w:val="003873FB"/>
    <w:rsid w:val="00387F34"/>
    <w:rsid w:val="00392557"/>
    <w:rsid w:val="0039396B"/>
    <w:rsid w:val="00397B73"/>
    <w:rsid w:val="003A09D7"/>
    <w:rsid w:val="003A3F97"/>
    <w:rsid w:val="003A5AA7"/>
    <w:rsid w:val="003A5AF1"/>
    <w:rsid w:val="003A63C9"/>
    <w:rsid w:val="003A6C63"/>
    <w:rsid w:val="003A76F0"/>
    <w:rsid w:val="003A77F7"/>
    <w:rsid w:val="003B0D29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4314"/>
    <w:rsid w:val="003F5D86"/>
    <w:rsid w:val="003F6833"/>
    <w:rsid w:val="003F715E"/>
    <w:rsid w:val="004005D4"/>
    <w:rsid w:val="00400E3B"/>
    <w:rsid w:val="00403D5F"/>
    <w:rsid w:val="00403F78"/>
    <w:rsid w:val="00404560"/>
    <w:rsid w:val="00410DEE"/>
    <w:rsid w:val="004122D2"/>
    <w:rsid w:val="004132E2"/>
    <w:rsid w:val="00416ACF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598A"/>
    <w:rsid w:val="004569DB"/>
    <w:rsid w:val="00457296"/>
    <w:rsid w:val="004572BC"/>
    <w:rsid w:val="004576FB"/>
    <w:rsid w:val="004611ED"/>
    <w:rsid w:val="004624D8"/>
    <w:rsid w:val="00464092"/>
    <w:rsid w:val="004640EA"/>
    <w:rsid w:val="00464AD1"/>
    <w:rsid w:val="00466DBA"/>
    <w:rsid w:val="00470DB5"/>
    <w:rsid w:val="004812A5"/>
    <w:rsid w:val="00482055"/>
    <w:rsid w:val="004839A4"/>
    <w:rsid w:val="00483A9B"/>
    <w:rsid w:val="00484ABE"/>
    <w:rsid w:val="004850D6"/>
    <w:rsid w:val="00485B11"/>
    <w:rsid w:val="004879CB"/>
    <w:rsid w:val="0049172E"/>
    <w:rsid w:val="0049613D"/>
    <w:rsid w:val="0049664E"/>
    <w:rsid w:val="004968BC"/>
    <w:rsid w:val="004A0BDD"/>
    <w:rsid w:val="004A20E2"/>
    <w:rsid w:val="004A7713"/>
    <w:rsid w:val="004A7AA7"/>
    <w:rsid w:val="004B1AC1"/>
    <w:rsid w:val="004B1F68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3DC3"/>
    <w:rsid w:val="004D43B8"/>
    <w:rsid w:val="004D4665"/>
    <w:rsid w:val="004D4C86"/>
    <w:rsid w:val="004D5EAB"/>
    <w:rsid w:val="004D6045"/>
    <w:rsid w:val="004D7039"/>
    <w:rsid w:val="004E0619"/>
    <w:rsid w:val="004E094D"/>
    <w:rsid w:val="004E1C75"/>
    <w:rsid w:val="004E1DEF"/>
    <w:rsid w:val="004E2FEB"/>
    <w:rsid w:val="004E5F8D"/>
    <w:rsid w:val="004E6C37"/>
    <w:rsid w:val="004E7590"/>
    <w:rsid w:val="004F16D1"/>
    <w:rsid w:val="004F1CA1"/>
    <w:rsid w:val="004F38D9"/>
    <w:rsid w:val="004F5D6D"/>
    <w:rsid w:val="004F6125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333B"/>
    <w:rsid w:val="00514060"/>
    <w:rsid w:val="0051511D"/>
    <w:rsid w:val="005202E3"/>
    <w:rsid w:val="005218A8"/>
    <w:rsid w:val="005219A5"/>
    <w:rsid w:val="00522118"/>
    <w:rsid w:val="0052220C"/>
    <w:rsid w:val="005234C7"/>
    <w:rsid w:val="005236A7"/>
    <w:rsid w:val="005238E0"/>
    <w:rsid w:val="00523F8E"/>
    <w:rsid w:val="00525A3E"/>
    <w:rsid w:val="005266E5"/>
    <w:rsid w:val="005277E8"/>
    <w:rsid w:val="00534746"/>
    <w:rsid w:val="00534973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4FD7"/>
    <w:rsid w:val="00555934"/>
    <w:rsid w:val="005603C2"/>
    <w:rsid w:val="005672DE"/>
    <w:rsid w:val="0056780E"/>
    <w:rsid w:val="00570B96"/>
    <w:rsid w:val="005749F6"/>
    <w:rsid w:val="0057599C"/>
    <w:rsid w:val="00576569"/>
    <w:rsid w:val="00580301"/>
    <w:rsid w:val="00581AA3"/>
    <w:rsid w:val="005859FB"/>
    <w:rsid w:val="00585D5D"/>
    <w:rsid w:val="00587619"/>
    <w:rsid w:val="00587EC8"/>
    <w:rsid w:val="00590898"/>
    <w:rsid w:val="005914D2"/>
    <w:rsid w:val="005922ED"/>
    <w:rsid w:val="005924C4"/>
    <w:rsid w:val="005943B6"/>
    <w:rsid w:val="00595779"/>
    <w:rsid w:val="0059619B"/>
    <w:rsid w:val="005A056E"/>
    <w:rsid w:val="005A0A12"/>
    <w:rsid w:val="005A14B1"/>
    <w:rsid w:val="005A4031"/>
    <w:rsid w:val="005A4542"/>
    <w:rsid w:val="005B5BAF"/>
    <w:rsid w:val="005B7B02"/>
    <w:rsid w:val="005C2721"/>
    <w:rsid w:val="005C3D94"/>
    <w:rsid w:val="005C4A85"/>
    <w:rsid w:val="005C6249"/>
    <w:rsid w:val="005D0D39"/>
    <w:rsid w:val="005D2639"/>
    <w:rsid w:val="005D2F97"/>
    <w:rsid w:val="005D692B"/>
    <w:rsid w:val="005E3A9E"/>
    <w:rsid w:val="005E43E5"/>
    <w:rsid w:val="005E563D"/>
    <w:rsid w:val="005F08AD"/>
    <w:rsid w:val="005F0DDB"/>
    <w:rsid w:val="005F47D8"/>
    <w:rsid w:val="005F52A1"/>
    <w:rsid w:val="005F5625"/>
    <w:rsid w:val="00600068"/>
    <w:rsid w:val="00602748"/>
    <w:rsid w:val="00603012"/>
    <w:rsid w:val="0060339B"/>
    <w:rsid w:val="006047C5"/>
    <w:rsid w:val="00606D98"/>
    <w:rsid w:val="00606FBA"/>
    <w:rsid w:val="00607376"/>
    <w:rsid w:val="006078C5"/>
    <w:rsid w:val="006129DB"/>
    <w:rsid w:val="00613873"/>
    <w:rsid w:val="00613DD0"/>
    <w:rsid w:val="00614636"/>
    <w:rsid w:val="00621915"/>
    <w:rsid w:val="00623143"/>
    <w:rsid w:val="00624074"/>
    <w:rsid w:val="0062769F"/>
    <w:rsid w:val="0063128E"/>
    <w:rsid w:val="00632B4F"/>
    <w:rsid w:val="0063519A"/>
    <w:rsid w:val="00635536"/>
    <w:rsid w:val="00641664"/>
    <w:rsid w:val="0065001E"/>
    <w:rsid w:val="00650FD8"/>
    <w:rsid w:val="006533B7"/>
    <w:rsid w:val="00655ACD"/>
    <w:rsid w:val="00660103"/>
    <w:rsid w:val="00674435"/>
    <w:rsid w:val="00674B00"/>
    <w:rsid w:val="00680F7B"/>
    <w:rsid w:val="0068209F"/>
    <w:rsid w:val="00684DB0"/>
    <w:rsid w:val="00685A48"/>
    <w:rsid w:val="0069077E"/>
    <w:rsid w:val="00695F1E"/>
    <w:rsid w:val="006A101F"/>
    <w:rsid w:val="006A1ECE"/>
    <w:rsid w:val="006A2DC3"/>
    <w:rsid w:val="006A3FDB"/>
    <w:rsid w:val="006A4D17"/>
    <w:rsid w:val="006B1FC5"/>
    <w:rsid w:val="006B4228"/>
    <w:rsid w:val="006B7600"/>
    <w:rsid w:val="006C1E5C"/>
    <w:rsid w:val="006C2616"/>
    <w:rsid w:val="006C5742"/>
    <w:rsid w:val="006C6B30"/>
    <w:rsid w:val="006C731F"/>
    <w:rsid w:val="006C7461"/>
    <w:rsid w:val="006D018E"/>
    <w:rsid w:val="006D3078"/>
    <w:rsid w:val="006D4034"/>
    <w:rsid w:val="006D5D04"/>
    <w:rsid w:val="006D61EE"/>
    <w:rsid w:val="006E0A68"/>
    <w:rsid w:val="006E2530"/>
    <w:rsid w:val="006E31AC"/>
    <w:rsid w:val="006E3B92"/>
    <w:rsid w:val="006E548F"/>
    <w:rsid w:val="006E55C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40D3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4F1A"/>
    <w:rsid w:val="00735D7F"/>
    <w:rsid w:val="007375F7"/>
    <w:rsid w:val="00740322"/>
    <w:rsid w:val="00740916"/>
    <w:rsid w:val="00742FC6"/>
    <w:rsid w:val="007431FF"/>
    <w:rsid w:val="0074484A"/>
    <w:rsid w:val="007468BE"/>
    <w:rsid w:val="00753178"/>
    <w:rsid w:val="007555DD"/>
    <w:rsid w:val="007566D6"/>
    <w:rsid w:val="00756F9E"/>
    <w:rsid w:val="00760342"/>
    <w:rsid w:val="00760F8A"/>
    <w:rsid w:val="007715D7"/>
    <w:rsid w:val="00772ADE"/>
    <w:rsid w:val="007804A9"/>
    <w:rsid w:val="00781F02"/>
    <w:rsid w:val="0078233B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754"/>
    <w:rsid w:val="007A3064"/>
    <w:rsid w:val="007A46C9"/>
    <w:rsid w:val="007B2783"/>
    <w:rsid w:val="007B4E39"/>
    <w:rsid w:val="007B5032"/>
    <w:rsid w:val="007C0F54"/>
    <w:rsid w:val="007C2358"/>
    <w:rsid w:val="007C2920"/>
    <w:rsid w:val="007C459B"/>
    <w:rsid w:val="007C68D7"/>
    <w:rsid w:val="007C7959"/>
    <w:rsid w:val="007D1A1E"/>
    <w:rsid w:val="007D5FFD"/>
    <w:rsid w:val="007E231D"/>
    <w:rsid w:val="007E3AA5"/>
    <w:rsid w:val="007F0CF4"/>
    <w:rsid w:val="007F1711"/>
    <w:rsid w:val="007F75DF"/>
    <w:rsid w:val="008002E8"/>
    <w:rsid w:val="008006D5"/>
    <w:rsid w:val="008103C5"/>
    <w:rsid w:val="00811B2B"/>
    <w:rsid w:val="008149B7"/>
    <w:rsid w:val="00817AEE"/>
    <w:rsid w:val="00820925"/>
    <w:rsid w:val="00823682"/>
    <w:rsid w:val="00825250"/>
    <w:rsid w:val="00830B7A"/>
    <w:rsid w:val="008322B6"/>
    <w:rsid w:val="008349F1"/>
    <w:rsid w:val="00836024"/>
    <w:rsid w:val="00836392"/>
    <w:rsid w:val="008413D6"/>
    <w:rsid w:val="008416EA"/>
    <w:rsid w:val="00843DD0"/>
    <w:rsid w:val="00844132"/>
    <w:rsid w:val="00845228"/>
    <w:rsid w:val="00846385"/>
    <w:rsid w:val="00847850"/>
    <w:rsid w:val="00850A72"/>
    <w:rsid w:val="008515B3"/>
    <w:rsid w:val="0085238C"/>
    <w:rsid w:val="00852920"/>
    <w:rsid w:val="008546A9"/>
    <w:rsid w:val="00854857"/>
    <w:rsid w:val="00854916"/>
    <w:rsid w:val="00855D55"/>
    <w:rsid w:val="00856EB5"/>
    <w:rsid w:val="00857AA3"/>
    <w:rsid w:val="00863597"/>
    <w:rsid w:val="008640B8"/>
    <w:rsid w:val="0086648B"/>
    <w:rsid w:val="008673F2"/>
    <w:rsid w:val="00867E7D"/>
    <w:rsid w:val="00872EB7"/>
    <w:rsid w:val="008731F9"/>
    <w:rsid w:val="00873589"/>
    <w:rsid w:val="00873699"/>
    <w:rsid w:val="00873E3C"/>
    <w:rsid w:val="008750E2"/>
    <w:rsid w:val="00876486"/>
    <w:rsid w:val="00880BAE"/>
    <w:rsid w:val="00886003"/>
    <w:rsid w:val="00886054"/>
    <w:rsid w:val="008866E8"/>
    <w:rsid w:val="0088671C"/>
    <w:rsid w:val="00886C7C"/>
    <w:rsid w:val="0089507C"/>
    <w:rsid w:val="008A099D"/>
    <w:rsid w:val="008A1F5B"/>
    <w:rsid w:val="008A2992"/>
    <w:rsid w:val="008A2CE6"/>
    <w:rsid w:val="008A4808"/>
    <w:rsid w:val="008A5E4A"/>
    <w:rsid w:val="008A656F"/>
    <w:rsid w:val="008A6DFE"/>
    <w:rsid w:val="008A6FBB"/>
    <w:rsid w:val="008B0EFE"/>
    <w:rsid w:val="008B183C"/>
    <w:rsid w:val="008B1E93"/>
    <w:rsid w:val="008B5981"/>
    <w:rsid w:val="008B6C52"/>
    <w:rsid w:val="008C2105"/>
    <w:rsid w:val="008C3068"/>
    <w:rsid w:val="008C43C2"/>
    <w:rsid w:val="008C48D9"/>
    <w:rsid w:val="008C6220"/>
    <w:rsid w:val="008D3FCC"/>
    <w:rsid w:val="008D5842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3C01"/>
    <w:rsid w:val="008F61C5"/>
    <w:rsid w:val="008F75C8"/>
    <w:rsid w:val="009007F1"/>
    <w:rsid w:val="00902D88"/>
    <w:rsid w:val="0090536B"/>
    <w:rsid w:val="009078CC"/>
    <w:rsid w:val="00907FB2"/>
    <w:rsid w:val="00911BF1"/>
    <w:rsid w:val="00911F7B"/>
    <w:rsid w:val="00913281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3615"/>
    <w:rsid w:val="009357AB"/>
    <w:rsid w:val="00936BE4"/>
    <w:rsid w:val="00943CEA"/>
    <w:rsid w:val="00945A5E"/>
    <w:rsid w:val="00954288"/>
    <w:rsid w:val="009572B6"/>
    <w:rsid w:val="0096122B"/>
    <w:rsid w:val="009612A7"/>
    <w:rsid w:val="009614F7"/>
    <w:rsid w:val="0096368C"/>
    <w:rsid w:val="00963ADB"/>
    <w:rsid w:val="00965501"/>
    <w:rsid w:val="00967444"/>
    <w:rsid w:val="00970EF9"/>
    <w:rsid w:val="00972125"/>
    <w:rsid w:val="00976374"/>
    <w:rsid w:val="00980252"/>
    <w:rsid w:val="00983A1F"/>
    <w:rsid w:val="00983EA8"/>
    <w:rsid w:val="00985337"/>
    <w:rsid w:val="009864F4"/>
    <w:rsid w:val="00987485"/>
    <w:rsid w:val="00987A8C"/>
    <w:rsid w:val="0099126D"/>
    <w:rsid w:val="0099167B"/>
    <w:rsid w:val="00993442"/>
    <w:rsid w:val="0099427B"/>
    <w:rsid w:val="00994A85"/>
    <w:rsid w:val="009950F4"/>
    <w:rsid w:val="009976A3"/>
    <w:rsid w:val="009A0CC8"/>
    <w:rsid w:val="009A207B"/>
    <w:rsid w:val="009A5A0D"/>
    <w:rsid w:val="009A6647"/>
    <w:rsid w:val="009A679E"/>
    <w:rsid w:val="009A6D1B"/>
    <w:rsid w:val="009A7D1B"/>
    <w:rsid w:val="009B08DA"/>
    <w:rsid w:val="009B2E79"/>
    <w:rsid w:val="009B303B"/>
    <w:rsid w:val="009B3BDA"/>
    <w:rsid w:val="009B5CFE"/>
    <w:rsid w:val="009B6210"/>
    <w:rsid w:val="009B76D8"/>
    <w:rsid w:val="009B785F"/>
    <w:rsid w:val="009C0398"/>
    <w:rsid w:val="009D522E"/>
    <w:rsid w:val="009D6B2A"/>
    <w:rsid w:val="009D7BDF"/>
    <w:rsid w:val="009E0F45"/>
    <w:rsid w:val="009E1C06"/>
    <w:rsid w:val="009E28DB"/>
    <w:rsid w:val="009E2D2F"/>
    <w:rsid w:val="009E56E7"/>
    <w:rsid w:val="009E5AED"/>
    <w:rsid w:val="009E6023"/>
    <w:rsid w:val="009F2BDD"/>
    <w:rsid w:val="009F3F7B"/>
    <w:rsid w:val="009F4592"/>
    <w:rsid w:val="009F692F"/>
    <w:rsid w:val="009F6DD5"/>
    <w:rsid w:val="00A00C88"/>
    <w:rsid w:val="00A046F7"/>
    <w:rsid w:val="00A054B9"/>
    <w:rsid w:val="00A064A9"/>
    <w:rsid w:val="00A10B39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6646"/>
    <w:rsid w:val="00A470F5"/>
    <w:rsid w:val="00A50627"/>
    <w:rsid w:val="00A52515"/>
    <w:rsid w:val="00A54B37"/>
    <w:rsid w:val="00A57E1D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67CDC"/>
    <w:rsid w:val="00A67E9D"/>
    <w:rsid w:val="00A722FA"/>
    <w:rsid w:val="00A732B8"/>
    <w:rsid w:val="00A8203D"/>
    <w:rsid w:val="00A8444B"/>
    <w:rsid w:val="00A8462D"/>
    <w:rsid w:val="00A85195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C8C"/>
    <w:rsid w:val="00AB444A"/>
    <w:rsid w:val="00AB70F7"/>
    <w:rsid w:val="00AB7CAB"/>
    <w:rsid w:val="00AC405E"/>
    <w:rsid w:val="00AD7B4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18F8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1CA2"/>
    <w:rsid w:val="00B2322C"/>
    <w:rsid w:val="00B24E29"/>
    <w:rsid w:val="00B25433"/>
    <w:rsid w:val="00B2626C"/>
    <w:rsid w:val="00B26E19"/>
    <w:rsid w:val="00B301B7"/>
    <w:rsid w:val="00B34994"/>
    <w:rsid w:val="00B36738"/>
    <w:rsid w:val="00B3728B"/>
    <w:rsid w:val="00B376A2"/>
    <w:rsid w:val="00B408B6"/>
    <w:rsid w:val="00B42268"/>
    <w:rsid w:val="00B42A37"/>
    <w:rsid w:val="00B42B80"/>
    <w:rsid w:val="00B44E0E"/>
    <w:rsid w:val="00B50A38"/>
    <w:rsid w:val="00B531ED"/>
    <w:rsid w:val="00B53574"/>
    <w:rsid w:val="00B53F52"/>
    <w:rsid w:val="00B53F70"/>
    <w:rsid w:val="00B60027"/>
    <w:rsid w:val="00B60BA9"/>
    <w:rsid w:val="00B60F9D"/>
    <w:rsid w:val="00B62EED"/>
    <w:rsid w:val="00B63815"/>
    <w:rsid w:val="00B63AE9"/>
    <w:rsid w:val="00B645D8"/>
    <w:rsid w:val="00B64B99"/>
    <w:rsid w:val="00B670FF"/>
    <w:rsid w:val="00B70B80"/>
    <w:rsid w:val="00B75018"/>
    <w:rsid w:val="00B76BE0"/>
    <w:rsid w:val="00B76CB2"/>
    <w:rsid w:val="00B779D5"/>
    <w:rsid w:val="00B802A8"/>
    <w:rsid w:val="00B80913"/>
    <w:rsid w:val="00B81100"/>
    <w:rsid w:val="00B812B4"/>
    <w:rsid w:val="00B819AF"/>
    <w:rsid w:val="00B91A8D"/>
    <w:rsid w:val="00B91EA5"/>
    <w:rsid w:val="00B91EB9"/>
    <w:rsid w:val="00B93ECE"/>
    <w:rsid w:val="00B97B5B"/>
    <w:rsid w:val="00BA34AD"/>
    <w:rsid w:val="00BA4B2A"/>
    <w:rsid w:val="00BA5F6E"/>
    <w:rsid w:val="00BA7EC2"/>
    <w:rsid w:val="00BA7FD7"/>
    <w:rsid w:val="00BB1775"/>
    <w:rsid w:val="00BB4EB0"/>
    <w:rsid w:val="00BB521C"/>
    <w:rsid w:val="00BB69FF"/>
    <w:rsid w:val="00BB7570"/>
    <w:rsid w:val="00BC0971"/>
    <w:rsid w:val="00BC29CE"/>
    <w:rsid w:val="00BC55C3"/>
    <w:rsid w:val="00BD4153"/>
    <w:rsid w:val="00BD545A"/>
    <w:rsid w:val="00BD6210"/>
    <w:rsid w:val="00BD734B"/>
    <w:rsid w:val="00BE06A0"/>
    <w:rsid w:val="00BE0B48"/>
    <w:rsid w:val="00BE29BC"/>
    <w:rsid w:val="00BE3EC6"/>
    <w:rsid w:val="00BE5D76"/>
    <w:rsid w:val="00BE70BC"/>
    <w:rsid w:val="00BE7233"/>
    <w:rsid w:val="00BF153D"/>
    <w:rsid w:val="00BF1C2D"/>
    <w:rsid w:val="00BF2735"/>
    <w:rsid w:val="00BF29E8"/>
    <w:rsid w:val="00BF4AF3"/>
    <w:rsid w:val="00BF738E"/>
    <w:rsid w:val="00C039BE"/>
    <w:rsid w:val="00C0402F"/>
    <w:rsid w:val="00C076FD"/>
    <w:rsid w:val="00C10771"/>
    <w:rsid w:val="00C14195"/>
    <w:rsid w:val="00C14CE5"/>
    <w:rsid w:val="00C152B7"/>
    <w:rsid w:val="00C15C58"/>
    <w:rsid w:val="00C21D21"/>
    <w:rsid w:val="00C24D41"/>
    <w:rsid w:val="00C24E23"/>
    <w:rsid w:val="00C25165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50"/>
    <w:rsid w:val="00C44BA2"/>
    <w:rsid w:val="00C451A2"/>
    <w:rsid w:val="00C45DD5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4963"/>
    <w:rsid w:val="00C55430"/>
    <w:rsid w:val="00C562AF"/>
    <w:rsid w:val="00C6035E"/>
    <w:rsid w:val="00C639B5"/>
    <w:rsid w:val="00C651A6"/>
    <w:rsid w:val="00C725F3"/>
    <w:rsid w:val="00C72C99"/>
    <w:rsid w:val="00C7438F"/>
    <w:rsid w:val="00C77397"/>
    <w:rsid w:val="00C822F8"/>
    <w:rsid w:val="00C8251B"/>
    <w:rsid w:val="00C825E7"/>
    <w:rsid w:val="00C83482"/>
    <w:rsid w:val="00C83A6F"/>
    <w:rsid w:val="00C86751"/>
    <w:rsid w:val="00C87EFD"/>
    <w:rsid w:val="00C901A9"/>
    <w:rsid w:val="00C902DB"/>
    <w:rsid w:val="00C9048C"/>
    <w:rsid w:val="00C92A3E"/>
    <w:rsid w:val="00C92D6F"/>
    <w:rsid w:val="00C93DEA"/>
    <w:rsid w:val="00C97351"/>
    <w:rsid w:val="00C97D8E"/>
    <w:rsid w:val="00CA0C88"/>
    <w:rsid w:val="00CA2A23"/>
    <w:rsid w:val="00CA752C"/>
    <w:rsid w:val="00CB009F"/>
    <w:rsid w:val="00CB0EC9"/>
    <w:rsid w:val="00CB14F8"/>
    <w:rsid w:val="00CB221F"/>
    <w:rsid w:val="00CB5C12"/>
    <w:rsid w:val="00CB747B"/>
    <w:rsid w:val="00CC0781"/>
    <w:rsid w:val="00CC1252"/>
    <w:rsid w:val="00CC2A45"/>
    <w:rsid w:val="00CC2DE6"/>
    <w:rsid w:val="00CC3524"/>
    <w:rsid w:val="00CC5E12"/>
    <w:rsid w:val="00CC6839"/>
    <w:rsid w:val="00CC68AE"/>
    <w:rsid w:val="00CC74A9"/>
    <w:rsid w:val="00CD1CDA"/>
    <w:rsid w:val="00CD3C04"/>
    <w:rsid w:val="00CD3C31"/>
    <w:rsid w:val="00CD3C3C"/>
    <w:rsid w:val="00CD3E16"/>
    <w:rsid w:val="00CD6C5B"/>
    <w:rsid w:val="00CE1817"/>
    <w:rsid w:val="00CE1A7C"/>
    <w:rsid w:val="00CE3F75"/>
    <w:rsid w:val="00CE662A"/>
    <w:rsid w:val="00CE7522"/>
    <w:rsid w:val="00CF73A6"/>
    <w:rsid w:val="00D01C45"/>
    <w:rsid w:val="00D039C0"/>
    <w:rsid w:val="00D05575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71FF"/>
    <w:rsid w:val="00D27BA6"/>
    <w:rsid w:val="00D307AD"/>
    <w:rsid w:val="00D314C4"/>
    <w:rsid w:val="00D31534"/>
    <w:rsid w:val="00D322C1"/>
    <w:rsid w:val="00D3367E"/>
    <w:rsid w:val="00D33956"/>
    <w:rsid w:val="00D34F1B"/>
    <w:rsid w:val="00D357CF"/>
    <w:rsid w:val="00D41229"/>
    <w:rsid w:val="00D42049"/>
    <w:rsid w:val="00D4367A"/>
    <w:rsid w:val="00D55090"/>
    <w:rsid w:val="00D55221"/>
    <w:rsid w:val="00D56870"/>
    <w:rsid w:val="00D571E7"/>
    <w:rsid w:val="00D57D13"/>
    <w:rsid w:val="00D61109"/>
    <w:rsid w:val="00D6243F"/>
    <w:rsid w:val="00D6403A"/>
    <w:rsid w:val="00D6617A"/>
    <w:rsid w:val="00D70518"/>
    <w:rsid w:val="00D7269A"/>
    <w:rsid w:val="00D72D7D"/>
    <w:rsid w:val="00D774C6"/>
    <w:rsid w:val="00D80163"/>
    <w:rsid w:val="00D82DB5"/>
    <w:rsid w:val="00D84CCB"/>
    <w:rsid w:val="00D84E18"/>
    <w:rsid w:val="00D8740B"/>
    <w:rsid w:val="00D94916"/>
    <w:rsid w:val="00D94FD9"/>
    <w:rsid w:val="00D95125"/>
    <w:rsid w:val="00D96081"/>
    <w:rsid w:val="00D96876"/>
    <w:rsid w:val="00D975DF"/>
    <w:rsid w:val="00DA0821"/>
    <w:rsid w:val="00DA13DE"/>
    <w:rsid w:val="00DA1B1A"/>
    <w:rsid w:val="00DA3B3D"/>
    <w:rsid w:val="00DB0790"/>
    <w:rsid w:val="00DB2470"/>
    <w:rsid w:val="00DC340E"/>
    <w:rsid w:val="00DC3572"/>
    <w:rsid w:val="00DC7FB4"/>
    <w:rsid w:val="00DD0764"/>
    <w:rsid w:val="00DD29FE"/>
    <w:rsid w:val="00DD3A28"/>
    <w:rsid w:val="00DD47B1"/>
    <w:rsid w:val="00DD7C0C"/>
    <w:rsid w:val="00DE076E"/>
    <w:rsid w:val="00DE5043"/>
    <w:rsid w:val="00DE6912"/>
    <w:rsid w:val="00DE6C28"/>
    <w:rsid w:val="00DE7476"/>
    <w:rsid w:val="00DF1B76"/>
    <w:rsid w:val="00DF37E4"/>
    <w:rsid w:val="00DF44BE"/>
    <w:rsid w:val="00DF64FD"/>
    <w:rsid w:val="00DF7C61"/>
    <w:rsid w:val="00E05AF6"/>
    <w:rsid w:val="00E0713E"/>
    <w:rsid w:val="00E0738C"/>
    <w:rsid w:val="00E10958"/>
    <w:rsid w:val="00E11A6D"/>
    <w:rsid w:val="00E12716"/>
    <w:rsid w:val="00E127AC"/>
    <w:rsid w:val="00E12857"/>
    <w:rsid w:val="00E14318"/>
    <w:rsid w:val="00E2100D"/>
    <w:rsid w:val="00E2223A"/>
    <w:rsid w:val="00E235D5"/>
    <w:rsid w:val="00E249DE"/>
    <w:rsid w:val="00E24EF9"/>
    <w:rsid w:val="00E24FB9"/>
    <w:rsid w:val="00E268B2"/>
    <w:rsid w:val="00E26BCC"/>
    <w:rsid w:val="00E26CD1"/>
    <w:rsid w:val="00E26F82"/>
    <w:rsid w:val="00E313D7"/>
    <w:rsid w:val="00E3503B"/>
    <w:rsid w:val="00E35189"/>
    <w:rsid w:val="00E44149"/>
    <w:rsid w:val="00E44D80"/>
    <w:rsid w:val="00E44ECA"/>
    <w:rsid w:val="00E4514A"/>
    <w:rsid w:val="00E459C3"/>
    <w:rsid w:val="00E53A61"/>
    <w:rsid w:val="00E55849"/>
    <w:rsid w:val="00E57384"/>
    <w:rsid w:val="00E5755C"/>
    <w:rsid w:val="00E60CF5"/>
    <w:rsid w:val="00E60F55"/>
    <w:rsid w:val="00E6436F"/>
    <w:rsid w:val="00E6578A"/>
    <w:rsid w:val="00E67682"/>
    <w:rsid w:val="00E678BB"/>
    <w:rsid w:val="00E7186F"/>
    <w:rsid w:val="00E71E2E"/>
    <w:rsid w:val="00E726B2"/>
    <w:rsid w:val="00E7293B"/>
    <w:rsid w:val="00E73C85"/>
    <w:rsid w:val="00E74109"/>
    <w:rsid w:val="00E750F1"/>
    <w:rsid w:val="00E814E3"/>
    <w:rsid w:val="00E83542"/>
    <w:rsid w:val="00E867FD"/>
    <w:rsid w:val="00E87148"/>
    <w:rsid w:val="00E87C52"/>
    <w:rsid w:val="00E91478"/>
    <w:rsid w:val="00E95E92"/>
    <w:rsid w:val="00E9650E"/>
    <w:rsid w:val="00E97274"/>
    <w:rsid w:val="00EA01BF"/>
    <w:rsid w:val="00EA0DE3"/>
    <w:rsid w:val="00EA0E4D"/>
    <w:rsid w:val="00EA3276"/>
    <w:rsid w:val="00EA7E81"/>
    <w:rsid w:val="00EB1E0E"/>
    <w:rsid w:val="00EB2BD4"/>
    <w:rsid w:val="00EB429C"/>
    <w:rsid w:val="00EB43B6"/>
    <w:rsid w:val="00EB6329"/>
    <w:rsid w:val="00EB77D8"/>
    <w:rsid w:val="00EB7CEA"/>
    <w:rsid w:val="00EC09B5"/>
    <w:rsid w:val="00EC100A"/>
    <w:rsid w:val="00ED0109"/>
    <w:rsid w:val="00ED1C66"/>
    <w:rsid w:val="00ED75CC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E39"/>
    <w:rsid w:val="00EF63BE"/>
    <w:rsid w:val="00EF69B2"/>
    <w:rsid w:val="00F018E1"/>
    <w:rsid w:val="00F02711"/>
    <w:rsid w:val="00F02993"/>
    <w:rsid w:val="00F04ADB"/>
    <w:rsid w:val="00F1081D"/>
    <w:rsid w:val="00F10F95"/>
    <w:rsid w:val="00F11A57"/>
    <w:rsid w:val="00F172D2"/>
    <w:rsid w:val="00F22FBB"/>
    <w:rsid w:val="00F23370"/>
    <w:rsid w:val="00F23C0D"/>
    <w:rsid w:val="00F24028"/>
    <w:rsid w:val="00F242C4"/>
    <w:rsid w:val="00F25B17"/>
    <w:rsid w:val="00F30565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461C4"/>
    <w:rsid w:val="00F50685"/>
    <w:rsid w:val="00F511C0"/>
    <w:rsid w:val="00F53577"/>
    <w:rsid w:val="00F535B0"/>
    <w:rsid w:val="00F5369A"/>
    <w:rsid w:val="00F53CFD"/>
    <w:rsid w:val="00F54193"/>
    <w:rsid w:val="00F553B8"/>
    <w:rsid w:val="00F56B51"/>
    <w:rsid w:val="00F61984"/>
    <w:rsid w:val="00F64DBF"/>
    <w:rsid w:val="00F67F1B"/>
    <w:rsid w:val="00F7187E"/>
    <w:rsid w:val="00F719EC"/>
    <w:rsid w:val="00F734E6"/>
    <w:rsid w:val="00F73503"/>
    <w:rsid w:val="00F74FD9"/>
    <w:rsid w:val="00F7591B"/>
    <w:rsid w:val="00F76ECD"/>
    <w:rsid w:val="00F8212F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06CC"/>
    <w:rsid w:val="00FB1906"/>
    <w:rsid w:val="00FB4573"/>
    <w:rsid w:val="00FD119D"/>
    <w:rsid w:val="00FD23D9"/>
    <w:rsid w:val="00FD6632"/>
    <w:rsid w:val="00FE00EF"/>
    <w:rsid w:val="00FE262A"/>
    <w:rsid w:val="00FE36CF"/>
    <w:rsid w:val="00FE3A0D"/>
    <w:rsid w:val="00FE73CC"/>
    <w:rsid w:val="00FF3AA5"/>
    <w:rsid w:val="00FF4830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E1BD-733A-4300-8E3C-D7FD4265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2014-06-17T23:20:00Z</dcterms:created>
  <dcterms:modified xsi:type="dcterms:W3CDTF">2014-07-02T01:19:00Z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