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D30DF" w:rsidRDefault="00193461" w:rsidP="0048364F">
      <w:pPr>
        <w:rPr>
          <w:sz w:val="28"/>
        </w:rPr>
      </w:pPr>
      <w:bookmarkStart w:id="0" w:name="_GoBack"/>
      <w:bookmarkEnd w:id="0"/>
      <w:r w:rsidRPr="005D30DF">
        <w:rPr>
          <w:noProof/>
          <w:lang w:eastAsia="en-AU"/>
        </w:rPr>
        <w:drawing>
          <wp:inline distT="0" distB="0" distL="0" distR="0" wp14:anchorId="102A4CDA" wp14:editId="41D2EE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D30DF" w:rsidRDefault="0048364F" w:rsidP="0048364F">
      <w:pPr>
        <w:rPr>
          <w:sz w:val="19"/>
        </w:rPr>
      </w:pPr>
    </w:p>
    <w:p w:rsidR="0048364F" w:rsidRPr="005D30DF" w:rsidRDefault="00F15939" w:rsidP="0048364F">
      <w:pPr>
        <w:pStyle w:val="ShortT"/>
      </w:pPr>
      <w:r w:rsidRPr="005D30DF">
        <w:t>Child Support (Assessment) Amendment (Excluded Income) Regulation</w:t>
      </w:r>
      <w:r w:rsidR="005D30DF" w:rsidRPr="005D30DF">
        <w:t> </w:t>
      </w:r>
      <w:r w:rsidRPr="005D30DF">
        <w:t>2014</w:t>
      </w:r>
    </w:p>
    <w:p w:rsidR="0048364F" w:rsidRPr="005D30DF" w:rsidRDefault="0048364F" w:rsidP="0048364F"/>
    <w:p w:rsidR="0048364F" w:rsidRPr="005D30DF" w:rsidRDefault="00A4361F" w:rsidP="00680F17">
      <w:pPr>
        <w:pStyle w:val="InstNo"/>
      </w:pPr>
      <w:r w:rsidRPr="005D30DF">
        <w:t>Select Legislative Instrument</w:t>
      </w:r>
      <w:r w:rsidR="00154EAC" w:rsidRPr="005D30DF">
        <w:t xml:space="preserve"> </w:t>
      </w:r>
      <w:bookmarkStart w:id="1" w:name="BKCheck15B_1"/>
      <w:bookmarkEnd w:id="1"/>
      <w:r w:rsidR="00D0104A" w:rsidRPr="005D30DF">
        <w:fldChar w:fldCharType="begin"/>
      </w:r>
      <w:r w:rsidR="00D0104A" w:rsidRPr="005D30DF">
        <w:instrText xml:space="preserve"> DOCPROPERTY  ActNo </w:instrText>
      </w:r>
      <w:r w:rsidR="00D0104A" w:rsidRPr="005D30DF">
        <w:fldChar w:fldCharType="separate"/>
      </w:r>
      <w:r w:rsidR="00C227E6">
        <w:t>No. 126, 2014</w:t>
      </w:r>
      <w:r w:rsidR="00D0104A" w:rsidRPr="005D30DF">
        <w:fldChar w:fldCharType="end"/>
      </w:r>
    </w:p>
    <w:p w:rsidR="004132B5" w:rsidRPr="005D30DF" w:rsidRDefault="004132B5" w:rsidP="00B74DA1">
      <w:pPr>
        <w:pStyle w:val="SignCoverPageStart"/>
        <w:spacing w:before="240"/>
        <w:rPr>
          <w:szCs w:val="22"/>
        </w:rPr>
      </w:pPr>
      <w:bookmarkStart w:id="2" w:name="BKCheck15B_2"/>
      <w:bookmarkEnd w:id="2"/>
      <w:r w:rsidRPr="005D30DF">
        <w:rPr>
          <w:szCs w:val="22"/>
        </w:rPr>
        <w:t>I, General the Honourable Sir Peter Cosgrove AK MC (</w:t>
      </w:r>
      <w:proofErr w:type="spellStart"/>
      <w:r w:rsidRPr="005D30DF">
        <w:rPr>
          <w:szCs w:val="22"/>
        </w:rPr>
        <w:t>Ret’d</w:t>
      </w:r>
      <w:proofErr w:type="spellEnd"/>
      <w:r w:rsidRPr="005D30DF">
        <w:rPr>
          <w:szCs w:val="22"/>
        </w:rPr>
        <w:t xml:space="preserve">), </w:t>
      </w:r>
      <w:r w:rsidR="005D30DF" w:rsidRPr="005D30DF">
        <w:rPr>
          <w:szCs w:val="22"/>
        </w:rPr>
        <w:t>Governor</w:t>
      </w:r>
      <w:r w:rsidR="005D30DF">
        <w:rPr>
          <w:szCs w:val="22"/>
        </w:rPr>
        <w:noBreakHyphen/>
      </w:r>
      <w:r w:rsidR="005D30DF" w:rsidRPr="005D30DF">
        <w:rPr>
          <w:szCs w:val="22"/>
        </w:rPr>
        <w:t>General</w:t>
      </w:r>
      <w:r w:rsidRPr="005D30DF">
        <w:rPr>
          <w:szCs w:val="22"/>
        </w:rPr>
        <w:t xml:space="preserve"> of the Commonwealth of Australia, acting with the advice of the Federal Executive Council, make the following regulation.</w:t>
      </w:r>
    </w:p>
    <w:p w:rsidR="004132B5" w:rsidRPr="005D30DF" w:rsidRDefault="004132B5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5D30DF">
        <w:rPr>
          <w:szCs w:val="22"/>
        </w:rPr>
        <w:t xml:space="preserve">Dated </w:t>
      </w:r>
      <w:r w:rsidRPr="005D30DF">
        <w:rPr>
          <w:szCs w:val="22"/>
        </w:rPr>
        <w:fldChar w:fldCharType="begin"/>
      </w:r>
      <w:r w:rsidRPr="005D30DF">
        <w:rPr>
          <w:szCs w:val="22"/>
        </w:rPr>
        <w:instrText xml:space="preserve"> DOCPROPERTY  DateMade </w:instrText>
      </w:r>
      <w:r w:rsidRPr="005D30DF">
        <w:rPr>
          <w:szCs w:val="22"/>
        </w:rPr>
        <w:fldChar w:fldCharType="separate"/>
      </w:r>
      <w:r w:rsidR="00C227E6">
        <w:rPr>
          <w:szCs w:val="22"/>
        </w:rPr>
        <w:t>21 August 2014</w:t>
      </w:r>
      <w:r w:rsidRPr="005D30DF">
        <w:rPr>
          <w:szCs w:val="22"/>
        </w:rPr>
        <w:fldChar w:fldCharType="end"/>
      </w:r>
    </w:p>
    <w:p w:rsidR="004132B5" w:rsidRPr="005D30DF" w:rsidRDefault="004132B5" w:rsidP="007401D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30DF">
        <w:rPr>
          <w:szCs w:val="22"/>
        </w:rPr>
        <w:t>Peter Cosgrove</w:t>
      </w:r>
    </w:p>
    <w:p w:rsidR="004132B5" w:rsidRPr="005D30DF" w:rsidRDefault="005D30DF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30DF">
        <w:rPr>
          <w:szCs w:val="22"/>
        </w:rPr>
        <w:t>Governor</w:t>
      </w:r>
      <w:r>
        <w:rPr>
          <w:szCs w:val="22"/>
        </w:rPr>
        <w:noBreakHyphen/>
      </w:r>
      <w:r w:rsidRPr="005D30DF">
        <w:rPr>
          <w:szCs w:val="22"/>
        </w:rPr>
        <w:t>General</w:t>
      </w:r>
    </w:p>
    <w:p w:rsidR="004132B5" w:rsidRPr="005D30DF" w:rsidRDefault="004132B5" w:rsidP="007401D3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5D30DF">
        <w:rPr>
          <w:szCs w:val="22"/>
        </w:rPr>
        <w:t>By His Excellency’s Command</w:t>
      </w:r>
    </w:p>
    <w:p w:rsidR="004132B5" w:rsidRPr="005D30DF" w:rsidRDefault="004132B5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D30DF">
        <w:rPr>
          <w:szCs w:val="22"/>
        </w:rPr>
        <w:t>Kevin Andrews</w:t>
      </w:r>
    </w:p>
    <w:p w:rsidR="004132B5" w:rsidRPr="005D30DF" w:rsidRDefault="004132B5" w:rsidP="00B74DA1">
      <w:pPr>
        <w:pStyle w:val="SignCoverPageEnd"/>
        <w:rPr>
          <w:sz w:val="22"/>
          <w:szCs w:val="22"/>
        </w:rPr>
      </w:pPr>
      <w:r w:rsidRPr="005D30DF">
        <w:rPr>
          <w:sz w:val="22"/>
          <w:szCs w:val="22"/>
        </w:rPr>
        <w:t>Minister for Social Services</w:t>
      </w:r>
    </w:p>
    <w:p w:rsidR="004132B5" w:rsidRPr="005D30DF" w:rsidRDefault="004132B5">
      <w:pPr>
        <w:pStyle w:val="Tabletext"/>
        <w:rPr>
          <w:sz w:val="22"/>
          <w:szCs w:val="22"/>
        </w:rPr>
      </w:pPr>
    </w:p>
    <w:p w:rsidR="004132B5" w:rsidRPr="005D30DF" w:rsidRDefault="004132B5" w:rsidP="004132B5"/>
    <w:p w:rsidR="0048364F" w:rsidRPr="005D30DF" w:rsidRDefault="0048364F" w:rsidP="0048364F">
      <w:pPr>
        <w:pStyle w:val="Header"/>
        <w:tabs>
          <w:tab w:val="clear" w:pos="4150"/>
          <w:tab w:val="clear" w:pos="8307"/>
        </w:tabs>
      </w:pPr>
      <w:r w:rsidRPr="005D30DF">
        <w:rPr>
          <w:rStyle w:val="CharAmSchNo"/>
        </w:rPr>
        <w:t xml:space="preserve"> </w:t>
      </w:r>
      <w:r w:rsidRPr="005D30DF">
        <w:rPr>
          <w:rStyle w:val="CharAmSchText"/>
        </w:rPr>
        <w:t xml:space="preserve"> </w:t>
      </w:r>
    </w:p>
    <w:p w:rsidR="0048364F" w:rsidRPr="005D30DF" w:rsidRDefault="0048364F" w:rsidP="0048364F">
      <w:pPr>
        <w:pStyle w:val="Header"/>
        <w:tabs>
          <w:tab w:val="clear" w:pos="4150"/>
          <w:tab w:val="clear" w:pos="8307"/>
        </w:tabs>
      </w:pPr>
      <w:r w:rsidRPr="005D30DF">
        <w:rPr>
          <w:rStyle w:val="CharAmPartNo"/>
        </w:rPr>
        <w:t xml:space="preserve"> </w:t>
      </w:r>
      <w:r w:rsidRPr="005D30DF">
        <w:rPr>
          <w:rStyle w:val="CharAmPartText"/>
        </w:rPr>
        <w:t xml:space="preserve"> </w:t>
      </w:r>
    </w:p>
    <w:p w:rsidR="0048364F" w:rsidRPr="005D30DF" w:rsidRDefault="0048364F" w:rsidP="0048364F">
      <w:pPr>
        <w:sectPr w:rsidR="0048364F" w:rsidRPr="005D30DF" w:rsidSect="00B644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D30DF" w:rsidRDefault="0048364F" w:rsidP="003E3B63">
      <w:pPr>
        <w:rPr>
          <w:sz w:val="36"/>
        </w:rPr>
      </w:pPr>
      <w:r w:rsidRPr="005D30DF">
        <w:rPr>
          <w:sz w:val="36"/>
        </w:rPr>
        <w:lastRenderedPageBreak/>
        <w:t>Contents</w:t>
      </w:r>
    </w:p>
    <w:bookmarkStart w:id="3" w:name="BKCheck15B_3"/>
    <w:bookmarkEnd w:id="3"/>
    <w:p w:rsidR="0043342B" w:rsidRPr="005D30DF" w:rsidRDefault="004334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30DF">
        <w:fldChar w:fldCharType="begin"/>
      </w:r>
      <w:r w:rsidRPr="005D30DF">
        <w:instrText xml:space="preserve"> TOC \o "1-9" </w:instrText>
      </w:r>
      <w:r w:rsidRPr="005D30DF">
        <w:fldChar w:fldCharType="separate"/>
      </w:r>
      <w:r w:rsidRPr="005D30DF">
        <w:rPr>
          <w:noProof/>
        </w:rPr>
        <w:t>1</w:t>
      </w:r>
      <w:r w:rsidRPr="005D30DF">
        <w:rPr>
          <w:noProof/>
        </w:rPr>
        <w:tab/>
        <w:t>Name of regulation</w:t>
      </w:r>
      <w:r w:rsidRPr="005D30DF">
        <w:rPr>
          <w:noProof/>
        </w:rPr>
        <w:tab/>
      </w:r>
      <w:r w:rsidRPr="005D30DF">
        <w:rPr>
          <w:noProof/>
        </w:rPr>
        <w:fldChar w:fldCharType="begin"/>
      </w:r>
      <w:r w:rsidRPr="005D30DF">
        <w:rPr>
          <w:noProof/>
        </w:rPr>
        <w:instrText xml:space="preserve"> PAGEREF _Toc386702450 \h </w:instrText>
      </w:r>
      <w:r w:rsidRPr="005D30DF">
        <w:rPr>
          <w:noProof/>
        </w:rPr>
      </w:r>
      <w:r w:rsidRPr="005D30DF">
        <w:rPr>
          <w:noProof/>
        </w:rPr>
        <w:fldChar w:fldCharType="separate"/>
      </w:r>
      <w:r w:rsidR="00C227E6">
        <w:rPr>
          <w:noProof/>
        </w:rPr>
        <w:t>1</w:t>
      </w:r>
      <w:r w:rsidRPr="005D30DF">
        <w:rPr>
          <w:noProof/>
        </w:rPr>
        <w:fldChar w:fldCharType="end"/>
      </w:r>
    </w:p>
    <w:p w:rsidR="0043342B" w:rsidRPr="005D30DF" w:rsidRDefault="004334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30DF">
        <w:rPr>
          <w:noProof/>
        </w:rPr>
        <w:t>2</w:t>
      </w:r>
      <w:r w:rsidRPr="005D30DF">
        <w:rPr>
          <w:noProof/>
        </w:rPr>
        <w:tab/>
        <w:t>Commencement</w:t>
      </w:r>
      <w:r w:rsidRPr="005D30DF">
        <w:rPr>
          <w:noProof/>
        </w:rPr>
        <w:tab/>
      </w:r>
      <w:r w:rsidRPr="005D30DF">
        <w:rPr>
          <w:noProof/>
        </w:rPr>
        <w:fldChar w:fldCharType="begin"/>
      </w:r>
      <w:r w:rsidRPr="005D30DF">
        <w:rPr>
          <w:noProof/>
        </w:rPr>
        <w:instrText xml:space="preserve"> PAGEREF _Toc386702451 \h </w:instrText>
      </w:r>
      <w:r w:rsidRPr="005D30DF">
        <w:rPr>
          <w:noProof/>
        </w:rPr>
      </w:r>
      <w:r w:rsidRPr="005D30DF">
        <w:rPr>
          <w:noProof/>
        </w:rPr>
        <w:fldChar w:fldCharType="separate"/>
      </w:r>
      <w:r w:rsidR="00C227E6">
        <w:rPr>
          <w:noProof/>
        </w:rPr>
        <w:t>1</w:t>
      </w:r>
      <w:r w:rsidRPr="005D30DF">
        <w:rPr>
          <w:noProof/>
        </w:rPr>
        <w:fldChar w:fldCharType="end"/>
      </w:r>
    </w:p>
    <w:p w:rsidR="0043342B" w:rsidRPr="005D30DF" w:rsidRDefault="004334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30DF">
        <w:rPr>
          <w:noProof/>
        </w:rPr>
        <w:t>3</w:t>
      </w:r>
      <w:r w:rsidRPr="005D30DF">
        <w:rPr>
          <w:noProof/>
        </w:rPr>
        <w:tab/>
        <w:t>Authority</w:t>
      </w:r>
      <w:r w:rsidRPr="005D30DF">
        <w:rPr>
          <w:noProof/>
        </w:rPr>
        <w:tab/>
      </w:r>
      <w:r w:rsidRPr="005D30DF">
        <w:rPr>
          <w:noProof/>
        </w:rPr>
        <w:fldChar w:fldCharType="begin"/>
      </w:r>
      <w:r w:rsidRPr="005D30DF">
        <w:rPr>
          <w:noProof/>
        </w:rPr>
        <w:instrText xml:space="preserve"> PAGEREF _Toc386702452 \h </w:instrText>
      </w:r>
      <w:r w:rsidRPr="005D30DF">
        <w:rPr>
          <w:noProof/>
        </w:rPr>
      </w:r>
      <w:r w:rsidRPr="005D30DF">
        <w:rPr>
          <w:noProof/>
        </w:rPr>
        <w:fldChar w:fldCharType="separate"/>
      </w:r>
      <w:r w:rsidR="00C227E6">
        <w:rPr>
          <w:noProof/>
        </w:rPr>
        <w:t>1</w:t>
      </w:r>
      <w:r w:rsidRPr="005D30DF">
        <w:rPr>
          <w:noProof/>
        </w:rPr>
        <w:fldChar w:fldCharType="end"/>
      </w:r>
    </w:p>
    <w:p w:rsidR="0043342B" w:rsidRPr="005D30DF" w:rsidRDefault="004334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30DF">
        <w:rPr>
          <w:noProof/>
        </w:rPr>
        <w:t>4</w:t>
      </w:r>
      <w:r w:rsidRPr="005D30DF">
        <w:rPr>
          <w:noProof/>
        </w:rPr>
        <w:tab/>
        <w:t>Schedule(s)</w:t>
      </w:r>
      <w:r w:rsidRPr="005D30DF">
        <w:rPr>
          <w:noProof/>
        </w:rPr>
        <w:tab/>
      </w:r>
      <w:r w:rsidRPr="005D30DF">
        <w:rPr>
          <w:noProof/>
        </w:rPr>
        <w:fldChar w:fldCharType="begin"/>
      </w:r>
      <w:r w:rsidRPr="005D30DF">
        <w:rPr>
          <w:noProof/>
        </w:rPr>
        <w:instrText xml:space="preserve"> PAGEREF _Toc386702453 \h </w:instrText>
      </w:r>
      <w:r w:rsidRPr="005D30DF">
        <w:rPr>
          <w:noProof/>
        </w:rPr>
      </w:r>
      <w:r w:rsidRPr="005D30DF">
        <w:rPr>
          <w:noProof/>
        </w:rPr>
        <w:fldChar w:fldCharType="separate"/>
      </w:r>
      <w:r w:rsidR="00C227E6">
        <w:rPr>
          <w:noProof/>
        </w:rPr>
        <w:t>1</w:t>
      </w:r>
      <w:r w:rsidRPr="005D30DF">
        <w:rPr>
          <w:noProof/>
        </w:rPr>
        <w:fldChar w:fldCharType="end"/>
      </w:r>
    </w:p>
    <w:p w:rsidR="0043342B" w:rsidRPr="005D30DF" w:rsidRDefault="004334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30DF">
        <w:rPr>
          <w:noProof/>
        </w:rPr>
        <w:t>Schedule</w:t>
      </w:r>
      <w:r w:rsidR="005D30DF" w:rsidRPr="005D30DF">
        <w:rPr>
          <w:noProof/>
        </w:rPr>
        <w:t> </w:t>
      </w:r>
      <w:r w:rsidRPr="005D30DF">
        <w:rPr>
          <w:noProof/>
        </w:rPr>
        <w:t>1—Amendments</w:t>
      </w:r>
      <w:r w:rsidRPr="005D30DF">
        <w:rPr>
          <w:b w:val="0"/>
          <w:noProof/>
          <w:sz w:val="18"/>
        </w:rPr>
        <w:tab/>
      </w:r>
      <w:r w:rsidRPr="005D30DF">
        <w:rPr>
          <w:b w:val="0"/>
          <w:noProof/>
          <w:sz w:val="18"/>
        </w:rPr>
        <w:fldChar w:fldCharType="begin"/>
      </w:r>
      <w:r w:rsidRPr="005D30DF">
        <w:rPr>
          <w:b w:val="0"/>
          <w:noProof/>
          <w:sz w:val="18"/>
        </w:rPr>
        <w:instrText xml:space="preserve"> PAGEREF _Toc386702454 \h </w:instrText>
      </w:r>
      <w:r w:rsidRPr="005D30DF">
        <w:rPr>
          <w:b w:val="0"/>
          <w:noProof/>
          <w:sz w:val="18"/>
        </w:rPr>
      </w:r>
      <w:r w:rsidRPr="005D30DF">
        <w:rPr>
          <w:b w:val="0"/>
          <w:noProof/>
          <w:sz w:val="18"/>
        </w:rPr>
        <w:fldChar w:fldCharType="separate"/>
      </w:r>
      <w:r w:rsidR="00C227E6">
        <w:rPr>
          <w:b w:val="0"/>
          <w:noProof/>
          <w:sz w:val="18"/>
        </w:rPr>
        <w:t>2</w:t>
      </w:r>
      <w:r w:rsidRPr="005D30DF">
        <w:rPr>
          <w:b w:val="0"/>
          <w:noProof/>
          <w:sz w:val="18"/>
        </w:rPr>
        <w:fldChar w:fldCharType="end"/>
      </w:r>
    </w:p>
    <w:p w:rsidR="0043342B" w:rsidRPr="005D30DF" w:rsidRDefault="004334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D30DF">
        <w:rPr>
          <w:noProof/>
        </w:rPr>
        <w:t>Child Support (Assessment) Regulations</w:t>
      </w:r>
      <w:r w:rsidR="005D30DF" w:rsidRPr="005D30DF">
        <w:rPr>
          <w:noProof/>
        </w:rPr>
        <w:t> </w:t>
      </w:r>
      <w:r w:rsidRPr="005D30DF">
        <w:rPr>
          <w:noProof/>
        </w:rPr>
        <w:t>1989</w:t>
      </w:r>
      <w:r w:rsidRPr="005D30DF">
        <w:rPr>
          <w:i w:val="0"/>
          <w:noProof/>
          <w:sz w:val="18"/>
        </w:rPr>
        <w:tab/>
      </w:r>
      <w:r w:rsidRPr="005D30DF">
        <w:rPr>
          <w:i w:val="0"/>
          <w:noProof/>
          <w:sz w:val="18"/>
        </w:rPr>
        <w:fldChar w:fldCharType="begin"/>
      </w:r>
      <w:r w:rsidRPr="005D30DF">
        <w:rPr>
          <w:i w:val="0"/>
          <w:noProof/>
          <w:sz w:val="18"/>
        </w:rPr>
        <w:instrText xml:space="preserve"> PAGEREF _Toc386702455 \h </w:instrText>
      </w:r>
      <w:r w:rsidRPr="005D30DF">
        <w:rPr>
          <w:i w:val="0"/>
          <w:noProof/>
          <w:sz w:val="18"/>
        </w:rPr>
      </w:r>
      <w:r w:rsidRPr="005D30DF">
        <w:rPr>
          <w:i w:val="0"/>
          <w:noProof/>
          <w:sz w:val="18"/>
        </w:rPr>
        <w:fldChar w:fldCharType="separate"/>
      </w:r>
      <w:r w:rsidR="00C227E6">
        <w:rPr>
          <w:i w:val="0"/>
          <w:noProof/>
          <w:sz w:val="18"/>
        </w:rPr>
        <w:t>2</w:t>
      </w:r>
      <w:r w:rsidRPr="005D30DF">
        <w:rPr>
          <w:i w:val="0"/>
          <w:noProof/>
          <w:sz w:val="18"/>
        </w:rPr>
        <w:fldChar w:fldCharType="end"/>
      </w:r>
    </w:p>
    <w:p w:rsidR="00833416" w:rsidRPr="005D30DF" w:rsidRDefault="0043342B" w:rsidP="0048364F">
      <w:r w:rsidRPr="005D30DF">
        <w:fldChar w:fldCharType="end"/>
      </w:r>
    </w:p>
    <w:p w:rsidR="00722023" w:rsidRPr="005D30DF" w:rsidRDefault="00722023" w:rsidP="0048364F">
      <w:pPr>
        <w:sectPr w:rsidR="00722023" w:rsidRPr="005D30DF" w:rsidSect="00B644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D30DF" w:rsidRDefault="0048364F" w:rsidP="0048364F">
      <w:pPr>
        <w:pStyle w:val="ActHead5"/>
      </w:pPr>
      <w:bookmarkStart w:id="4" w:name="_Toc386702450"/>
      <w:r w:rsidRPr="005D30DF">
        <w:rPr>
          <w:rStyle w:val="CharSectno"/>
        </w:rPr>
        <w:lastRenderedPageBreak/>
        <w:t>1</w:t>
      </w:r>
      <w:r w:rsidRPr="005D30DF">
        <w:t xml:space="preserve">  </w:t>
      </w:r>
      <w:r w:rsidR="004F676E" w:rsidRPr="005D30DF">
        <w:t xml:space="preserve">Name of </w:t>
      </w:r>
      <w:r w:rsidR="00F15939" w:rsidRPr="005D30DF">
        <w:t>regulation</w:t>
      </w:r>
      <w:bookmarkEnd w:id="4"/>
    </w:p>
    <w:p w:rsidR="0048364F" w:rsidRPr="005D30DF" w:rsidRDefault="0048364F" w:rsidP="0048364F">
      <w:pPr>
        <w:pStyle w:val="subsection"/>
      </w:pPr>
      <w:r w:rsidRPr="005D30DF">
        <w:tab/>
      </w:r>
      <w:r w:rsidRPr="005D30DF">
        <w:tab/>
        <w:t>Th</w:t>
      </w:r>
      <w:r w:rsidR="00F24C35" w:rsidRPr="005D30DF">
        <w:t>is</w:t>
      </w:r>
      <w:r w:rsidRPr="005D30DF">
        <w:t xml:space="preserve"> </w:t>
      </w:r>
      <w:r w:rsidR="00F15939" w:rsidRPr="005D30DF">
        <w:t>regulation</w:t>
      </w:r>
      <w:r w:rsidRPr="005D30DF">
        <w:t xml:space="preserve"> </w:t>
      </w:r>
      <w:r w:rsidR="00F24C35" w:rsidRPr="005D30DF">
        <w:t>is</w:t>
      </w:r>
      <w:r w:rsidR="003801D0" w:rsidRPr="005D30DF">
        <w:t xml:space="preserve"> the</w:t>
      </w:r>
      <w:r w:rsidRPr="005D30DF">
        <w:t xml:space="preserve"> </w:t>
      </w:r>
      <w:bookmarkStart w:id="5" w:name="BKCheck15B_4"/>
      <w:bookmarkEnd w:id="5"/>
      <w:r w:rsidR="00CB0180" w:rsidRPr="005D30DF">
        <w:rPr>
          <w:i/>
        </w:rPr>
        <w:fldChar w:fldCharType="begin"/>
      </w:r>
      <w:r w:rsidR="00CB0180" w:rsidRPr="005D30DF">
        <w:rPr>
          <w:i/>
        </w:rPr>
        <w:instrText xml:space="preserve"> STYLEREF  ShortT </w:instrText>
      </w:r>
      <w:r w:rsidR="00CB0180" w:rsidRPr="005D30DF">
        <w:rPr>
          <w:i/>
        </w:rPr>
        <w:fldChar w:fldCharType="separate"/>
      </w:r>
      <w:r w:rsidR="00C227E6">
        <w:rPr>
          <w:i/>
          <w:noProof/>
        </w:rPr>
        <w:t>Child Support (Assessment) Amendment (Excluded Income) Regulation 2014</w:t>
      </w:r>
      <w:r w:rsidR="00CB0180" w:rsidRPr="005D30DF">
        <w:rPr>
          <w:i/>
        </w:rPr>
        <w:fldChar w:fldCharType="end"/>
      </w:r>
      <w:r w:rsidRPr="005D30DF">
        <w:t>.</w:t>
      </w:r>
    </w:p>
    <w:p w:rsidR="0048364F" w:rsidRPr="005D30DF" w:rsidRDefault="0048364F" w:rsidP="0048364F">
      <w:pPr>
        <w:pStyle w:val="ActHead5"/>
      </w:pPr>
      <w:bookmarkStart w:id="6" w:name="_Toc386702451"/>
      <w:r w:rsidRPr="005D30DF">
        <w:rPr>
          <w:rStyle w:val="CharSectno"/>
        </w:rPr>
        <w:t>2</w:t>
      </w:r>
      <w:r w:rsidRPr="005D30DF">
        <w:t xml:space="preserve">  Commencement</w:t>
      </w:r>
      <w:bookmarkEnd w:id="6"/>
    </w:p>
    <w:p w:rsidR="004F676E" w:rsidRPr="005D30DF" w:rsidRDefault="004F676E" w:rsidP="004F676E">
      <w:pPr>
        <w:pStyle w:val="subsection"/>
      </w:pPr>
      <w:r w:rsidRPr="005D30DF">
        <w:tab/>
      </w:r>
      <w:r w:rsidRPr="005D30DF">
        <w:tab/>
        <w:t>Th</w:t>
      </w:r>
      <w:r w:rsidR="00F24C35" w:rsidRPr="005D30DF">
        <w:t>is</w:t>
      </w:r>
      <w:r w:rsidRPr="005D30DF">
        <w:t xml:space="preserve"> </w:t>
      </w:r>
      <w:r w:rsidR="00F15939" w:rsidRPr="005D30DF">
        <w:t>regulation</w:t>
      </w:r>
      <w:r w:rsidRPr="005D30DF">
        <w:t xml:space="preserve"> commence</w:t>
      </w:r>
      <w:r w:rsidR="00D17B17" w:rsidRPr="005D30DF">
        <w:t>s</w:t>
      </w:r>
      <w:r w:rsidRPr="005D30DF">
        <w:t xml:space="preserve"> on </w:t>
      </w:r>
      <w:r w:rsidR="00A26DBE" w:rsidRPr="005D30DF">
        <w:t xml:space="preserve">the </w:t>
      </w:r>
      <w:r w:rsidR="00F15939" w:rsidRPr="005D30DF">
        <w:t>day after it is registered</w:t>
      </w:r>
      <w:r w:rsidRPr="005D30DF">
        <w:t>.</w:t>
      </w:r>
    </w:p>
    <w:p w:rsidR="007769D4" w:rsidRPr="005D30DF" w:rsidRDefault="007769D4" w:rsidP="007769D4">
      <w:pPr>
        <w:pStyle w:val="ActHead5"/>
      </w:pPr>
      <w:bookmarkStart w:id="7" w:name="_Toc386702452"/>
      <w:r w:rsidRPr="005D30DF">
        <w:rPr>
          <w:rStyle w:val="CharSectno"/>
        </w:rPr>
        <w:t>3</w:t>
      </w:r>
      <w:r w:rsidRPr="005D30DF">
        <w:t xml:space="preserve">  Authority</w:t>
      </w:r>
      <w:bookmarkEnd w:id="7"/>
    </w:p>
    <w:p w:rsidR="007769D4" w:rsidRPr="005D30DF" w:rsidRDefault="007769D4" w:rsidP="007769D4">
      <w:pPr>
        <w:pStyle w:val="subsection"/>
      </w:pPr>
      <w:r w:rsidRPr="005D30DF">
        <w:tab/>
      </w:r>
      <w:r w:rsidRPr="005D30DF">
        <w:tab/>
      </w:r>
      <w:r w:rsidR="00AF0336" w:rsidRPr="005D30DF">
        <w:t xml:space="preserve">This </w:t>
      </w:r>
      <w:r w:rsidR="00F15939" w:rsidRPr="005D30DF">
        <w:t>regulation</w:t>
      </w:r>
      <w:r w:rsidR="00AF0336" w:rsidRPr="005D30DF">
        <w:t xml:space="preserve"> is made under the </w:t>
      </w:r>
      <w:r w:rsidR="00F15939" w:rsidRPr="005D30DF">
        <w:rPr>
          <w:i/>
        </w:rPr>
        <w:t>Child Support (Assessment) Act 198</w:t>
      </w:r>
      <w:r w:rsidR="00895905" w:rsidRPr="005D30DF">
        <w:rPr>
          <w:i/>
        </w:rPr>
        <w:t>9</w:t>
      </w:r>
      <w:r w:rsidR="00D83D21" w:rsidRPr="005D30DF">
        <w:rPr>
          <w:i/>
        </w:rPr>
        <w:t>.</w:t>
      </w:r>
    </w:p>
    <w:p w:rsidR="00557C7A" w:rsidRPr="005D30DF" w:rsidRDefault="007769D4" w:rsidP="00557C7A">
      <w:pPr>
        <w:pStyle w:val="ActHead5"/>
      </w:pPr>
      <w:bookmarkStart w:id="8" w:name="_Toc386702453"/>
      <w:r w:rsidRPr="005D30DF">
        <w:rPr>
          <w:rStyle w:val="CharSectno"/>
        </w:rPr>
        <w:t>4</w:t>
      </w:r>
      <w:r w:rsidR="00557C7A" w:rsidRPr="005D30DF">
        <w:t xml:space="preserve">  </w:t>
      </w:r>
      <w:r w:rsidR="00B332B8" w:rsidRPr="005D30DF">
        <w:t>Schedule(s)</w:t>
      </w:r>
      <w:bookmarkEnd w:id="8"/>
    </w:p>
    <w:p w:rsidR="00557C7A" w:rsidRPr="005D30DF" w:rsidRDefault="00557C7A" w:rsidP="00557C7A">
      <w:pPr>
        <w:pStyle w:val="subsection"/>
      </w:pPr>
      <w:r w:rsidRPr="005D30DF">
        <w:tab/>
      </w:r>
      <w:r w:rsidRPr="005D30DF">
        <w:tab/>
      </w:r>
      <w:r w:rsidR="00CD7ECB" w:rsidRPr="005D30D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D30DF" w:rsidRDefault="0048364F" w:rsidP="00FF3089">
      <w:pPr>
        <w:pStyle w:val="ActHead6"/>
        <w:pageBreakBefore/>
      </w:pPr>
      <w:bookmarkStart w:id="9" w:name="_Toc386702454"/>
      <w:bookmarkStart w:id="10" w:name="opcAmSched"/>
      <w:bookmarkStart w:id="11" w:name="opcCurrentFind"/>
      <w:r w:rsidRPr="005D30DF">
        <w:rPr>
          <w:rStyle w:val="CharAmSchNo"/>
        </w:rPr>
        <w:lastRenderedPageBreak/>
        <w:t>Schedule</w:t>
      </w:r>
      <w:r w:rsidR="005D30DF" w:rsidRPr="005D30DF">
        <w:rPr>
          <w:rStyle w:val="CharAmSchNo"/>
        </w:rPr>
        <w:t> </w:t>
      </w:r>
      <w:r w:rsidRPr="005D30DF">
        <w:rPr>
          <w:rStyle w:val="CharAmSchNo"/>
        </w:rPr>
        <w:t>1</w:t>
      </w:r>
      <w:r w:rsidRPr="005D30DF">
        <w:t>—</w:t>
      </w:r>
      <w:r w:rsidR="00460499" w:rsidRPr="005D30DF">
        <w:rPr>
          <w:rStyle w:val="CharAmSchText"/>
        </w:rPr>
        <w:t>Amendments</w:t>
      </w:r>
      <w:bookmarkEnd w:id="9"/>
    </w:p>
    <w:bookmarkEnd w:id="10"/>
    <w:bookmarkEnd w:id="11"/>
    <w:p w:rsidR="0004044E" w:rsidRPr="005D30DF" w:rsidRDefault="0004044E" w:rsidP="0004044E">
      <w:pPr>
        <w:pStyle w:val="Header"/>
      </w:pPr>
      <w:r w:rsidRPr="005D30DF">
        <w:rPr>
          <w:rStyle w:val="CharAmPartNo"/>
        </w:rPr>
        <w:t xml:space="preserve"> </w:t>
      </w:r>
      <w:r w:rsidRPr="005D30DF">
        <w:rPr>
          <w:rStyle w:val="CharAmPartText"/>
        </w:rPr>
        <w:t xml:space="preserve"> </w:t>
      </w:r>
    </w:p>
    <w:p w:rsidR="002E5A1A" w:rsidRPr="005D30DF" w:rsidRDefault="002E5A1A" w:rsidP="002E5A1A">
      <w:pPr>
        <w:pStyle w:val="ActHead9"/>
      </w:pPr>
      <w:bookmarkStart w:id="12" w:name="_Toc386702455"/>
      <w:r w:rsidRPr="005D30DF">
        <w:t>Child Support (Assessment) Regulations</w:t>
      </w:r>
      <w:r w:rsidR="005D30DF" w:rsidRPr="005D30DF">
        <w:t> </w:t>
      </w:r>
      <w:r w:rsidR="001F384E" w:rsidRPr="005D30DF">
        <w:t>1989</w:t>
      </w:r>
      <w:bookmarkEnd w:id="12"/>
    </w:p>
    <w:p w:rsidR="006D3667" w:rsidRPr="005D30DF" w:rsidRDefault="00BB6E79" w:rsidP="006C2C12">
      <w:pPr>
        <w:pStyle w:val="ItemHead"/>
        <w:tabs>
          <w:tab w:val="left" w:pos="6663"/>
        </w:tabs>
      </w:pPr>
      <w:r w:rsidRPr="005D30DF">
        <w:t xml:space="preserve">1  </w:t>
      </w:r>
      <w:r w:rsidR="00EC0EB8" w:rsidRPr="005D30DF">
        <w:t>Before subregulation</w:t>
      </w:r>
      <w:r w:rsidR="005D30DF" w:rsidRPr="005D30DF">
        <w:t> </w:t>
      </w:r>
      <w:proofErr w:type="spellStart"/>
      <w:r w:rsidR="00EC0EB8" w:rsidRPr="005D30DF">
        <w:t>7D</w:t>
      </w:r>
      <w:proofErr w:type="spellEnd"/>
      <w:r w:rsidR="00EC0EB8" w:rsidRPr="005D30DF">
        <w:t>(1)</w:t>
      </w:r>
    </w:p>
    <w:p w:rsidR="00EC0EB8" w:rsidRPr="005D30DF" w:rsidRDefault="00EC0EB8" w:rsidP="00EC0EB8">
      <w:pPr>
        <w:pStyle w:val="Item"/>
      </w:pPr>
      <w:r w:rsidRPr="005D30DF">
        <w:t>Insert:</w:t>
      </w:r>
    </w:p>
    <w:p w:rsidR="00F03C6C" w:rsidRPr="005D30DF" w:rsidRDefault="007C1DF3" w:rsidP="007C1DF3">
      <w:pPr>
        <w:pStyle w:val="subsection"/>
      </w:pPr>
      <w:r w:rsidRPr="005D30DF">
        <w:tab/>
        <w:t>(</w:t>
      </w:r>
      <w:proofErr w:type="spellStart"/>
      <w:r w:rsidRPr="005D30DF">
        <w:t>1A</w:t>
      </w:r>
      <w:proofErr w:type="spellEnd"/>
      <w:r w:rsidRPr="005D30DF">
        <w:t>)</w:t>
      </w:r>
      <w:r w:rsidRPr="005D30DF">
        <w:tab/>
        <w:t xml:space="preserve">For </w:t>
      </w:r>
      <w:r w:rsidR="005D30DF" w:rsidRPr="005D30DF">
        <w:t>paragraphs (</w:t>
      </w:r>
      <w:r w:rsidRPr="005D30DF">
        <w:t xml:space="preserve">a) </w:t>
      </w:r>
      <w:r w:rsidR="00F82523" w:rsidRPr="005D30DF">
        <w:t xml:space="preserve">and (b) </w:t>
      </w:r>
      <w:r w:rsidRPr="005D30DF">
        <w:t xml:space="preserve">of the definition of </w:t>
      </w:r>
      <w:r w:rsidRPr="005D30DF">
        <w:rPr>
          <w:b/>
          <w:i/>
        </w:rPr>
        <w:t>income</w:t>
      </w:r>
      <w:r w:rsidRPr="005D30DF">
        <w:t xml:space="preserve"> in subsection</w:t>
      </w:r>
      <w:r w:rsidR="005D30DF" w:rsidRPr="005D30DF">
        <w:t> </w:t>
      </w:r>
      <w:proofErr w:type="spellStart"/>
      <w:r w:rsidRPr="005D30DF">
        <w:t>66A</w:t>
      </w:r>
      <w:proofErr w:type="spellEnd"/>
      <w:r w:rsidRPr="005D30DF">
        <w:t xml:space="preserve">(4) of the Act, </w:t>
      </w:r>
      <w:r w:rsidR="00320F85" w:rsidRPr="005D30DF">
        <w:t xml:space="preserve">an </w:t>
      </w:r>
      <w:proofErr w:type="spellStart"/>
      <w:r w:rsidR="00320F85" w:rsidRPr="005D30DF">
        <w:t>NDIS</w:t>
      </w:r>
      <w:proofErr w:type="spellEnd"/>
      <w:r w:rsidR="00320F85" w:rsidRPr="005D30DF">
        <w:t xml:space="preserve"> amount </w:t>
      </w:r>
      <w:r w:rsidR="00F82523" w:rsidRPr="005D30DF">
        <w:t xml:space="preserve">(within the meaning of the </w:t>
      </w:r>
      <w:r w:rsidR="00F82523" w:rsidRPr="005D30DF">
        <w:rPr>
          <w:i/>
        </w:rPr>
        <w:t>National Disability Insurance Scheme Act 2013</w:t>
      </w:r>
      <w:r w:rsidR="00F82523" w:rsidRPr="005D30DF">
        <w:t xml:space="preserve">) </w:t>
      </w:r>
      <w:r w:rsidR="00320F85" w:rsidRPr="005D30DF">
        <w:t>is prescribed.</w:t>
      </w:r>
    </w:p>
    <w:sectPr w:rsidR="00F03C6C" w:rsidRPr="005D30DF" w:rsidSect="00B644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39" w:rsidRDefault="00F15939" w:rsidP="0048364F">
      <w:pPr>
        <w:spacing w:line="240" w:lineRule="auto"/>
      </w:pPr>
      <w:r>
        <w:separator/>
      </w:r>
    </w:p>
  </w:endnote>
  <w:endnote w:type="continuationSeparator" w:id="0">
    <w:p w:rsidR="00F15939" w:rsidRDefault="00F159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4419" w:rsidRDefault="0048364F" w:rsidP="00B644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4419">
      <w:rPr>
        <w:i/>
        <w:sz w:val="18"/>
      </w:rPr>
      <w:t xml:space="preserve"> </w:t>
    </w:r>
    <w:proofErr w:type="spellStart"/>
    <w:r w:rsidR="00B64419" w:rsidRPr="00B64419">
      <w:rPr>
        <w:i/>
        <w:sz w:val="18"/>
      </w:rPr>
      <w:t>OPC60481</w:t>
    </w:r>
    <w:proofErr w:type="spellEnd"/>
    <w:r w:rsidR="00B64419" w:rsidRPr="00B64419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19" w:rsidRDefault="00B64419" w:rsidP="00B64419">
    <w:pPr>
      <w:pStyle w:val="Footer"/>
    </w:pPr>
    <w:proofErr w:type="spellStart"/>
    <w:r w:rsidRPr="00B64419">
      <w:rPr>
        <w:i/>
        <w:sz w:val="18"/>
      </w:rPr>
      <w:t>OPC60481</w:t>
    </w:r>
    <w:proofErr w:type="spellEnd"/>
    <w:r w:rsidRPr="00B64419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64419" w:rsidRDefault="007A7F9F" w:rsidP="00486382">
    <w:pPr>
      <w:pStyle w:val="Footer"/>
      <w:rPr>
        <w:sz w:val="18"/>
      </w:rPr>
    </w:pPr>
  </w:p>
  <w:p w:rsidR="00486382" w:rsidRPr="00B64419" w:rsidRDefault="00B64419" w:rsidP="00B64419">
    <w:pPr>
      <w:pStyle w:val="Footer"/>
      <w:rPr>
        <w:sz w:val="18"/>
      </w:rPr>
    </w:pPr>
    <w:proofErr w:type="spellStart"/>
    <w:r w:rsidRPr="00B64419">
      <w:rPr>
        <w:i/>
        <w:sz w:val="18"/>
      </w:rPr>
      <w:t>OPC60481</w:t>
    </w:r>
    <w:proofErr w:type="spellEnd"/>
    <w:r w:rsidRPr="00B64419">
      <w:rPr>
        <w:i/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6441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644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6441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64419">
            <w:rPr>
              <w:rFonts w:cs="Times New Roman"/>
              <w:i/>
              <w:sz w:val="18"/>
            </w:rPr>
            <w:fldChar w:fldCharType="begin"/>
          </w:r>
          <w:r w:rsidRPr="00B64419">
            <w:rPr>
              <w:rFonts w:cs="Times New Roman"/>
              <w:i/>
              <w:sz w:val="18"/>
            </w:rPr>
            <w:instrText xml:space="preserve"> PAGE </w:instrText>
          </w:r>
          <w:r w:rsidRPr="00B64419">
            <w:rPr>
              <w:rFonts w:cs="Times New Roman"/>
              <w:i/>
              <w:sz w:val="18"/>
            </w:rPr>
            <w:fldChar w:fldCharType="separate"/>
          </w:r>
          <w:r w:rsidR="00C61A1E">
            <w:rPr>
              <w:rFonts w:cs="Times New Roman"/>
              <w:i/>
              <w:noProof/>
              <w:sz w:val="18"/>
            </w:rPr>
            <w:t>ii</w:t>
          </w:r>
          <w:r w:rsidRPr="00B644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6441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4419">
            <w:rPr>
              <w:rFonts w:cs="Times New Roman"/>
              <w:i/>
              <w:sz w:val="18"/>
            </w:rPr>
            <w:fldChar w:fldCharType="begin"/>
          </w:r>
          <w:r w:rsidRPr="00B64419">
            <w:rPr>
              <w:rFonts w:cs="Times New Roman"/>
              <w:i/>
              <w:sz w:val="18"/>
            </w:rPr>
            <w:instrText xml:space="preserve"> DOCPROPERTY ShortT </w:instrText>
          </w:r>
          <w:r w:rsidRPr="00B64419">
            <w:rPr>
              <w:rFonts w:cs="Times New Roman"/>
              <w:i/>
              <w:sz w:val="18"/>
            </w:rPr>
            <w:fldChar w:fldCharType="separate"/>
          </w:r>
          <w:r w:rsidR="00C227E6">
            <w:rPr>
              <w:rFonts w:cs="Times New Roman"/>
              <w:i/>
              <w:sz w:val="18"/>
            </w:rPr>
            <w:t>Child Support (Assessment) Amendment (Excluded Income) Regulation 2014</w:t>
          </w:r>
          <w:r w:rsidRPr="00B644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6441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4419">
            <w:rPr>
              <w:rFonts w:cs="Times New Roman"/>
              <w:i/>
              <w:sz w:val="18"/>
            </w:rPr>
            <w:fldChar w:fldCharType="begin"/>
          </w:r>
          <w:r w:rsidRPr="00B64419">
            <w:rPr>
              <w:rFonts w:cs="Times New Roman"/>
              <w:i/>
              <w:sz w:val="18"/>
            </w:rPr>
            <w:instrText xml:space="preserve"> DOCPROPERTY ActNo </w:instrText>
          </w:r>
          <w:r w:rsidRPr="00B64419">
            <w:rPr>
              <w:rFonts w:cs="Times New Roman"/>
              <w:i/>
              <w:sz w:val="18"/>
            </w:rPr>
            <w:fldChar w:fldCharType="separate"/>
          </w:r>
          <w:r w:rsidR="00C227E6">
            <w:rPr>
              <w:rFonts w:cs="Times New Roman"/>
              <w:i/>
              <w:sz w:val="18"/>
            </w:rPr>
            <w:t>No. 126, 2014</w:t>
          </w:r>
          <w:r w:rsidRPr="00B6441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64419" w:rsidRDefault="00B64419" w:rsidP="00B64419">
    <w:pPr>
      <w:rPr>
        <w:rFonts w:cs="Times New Roman"/>
        <w:i/>
        <w:sz w:val="18"/>
      </w:rPr>
    </w:pPr>
    <w:proofErr w:type="spellStart"/>
    <w:r w:rsidRPr="00B64419">
      <w:rPr>
        <w:rFonts w:cs="Times New Roman"/>
        <w:i/>
        <w:sz w:val="18"/>
      </w:rPr>
      <w:t>OPC60481</w:t>
    </w:r>
    <w:proofErr w:type="spellEnd"/>
    <w:r w:rsidRPr="00B64419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227E6">
            <w:rPr>
              <w:i/>
              <w:sz w:val="18"/>
            </w:rPr>
            <w:t>No. 126,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7E6">
            <w:rPr>
              <w:i/>
              <w:sz w:val="18"/>
            </w:rPr>
            <w:t>Child Support (Assessment) Amendment (Excluded Income)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27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64419" w:rsidP="00B64419">
    <w:pPr>
      <w:rPr>
        <w:i/>
        <w:sz w:val="18"/>
      </w:rPr>
    </w:pPr>
    <w:proofErr w:type="spellStart"/>
    <w:r w:rsidRPr="00B64419">
      <w:rPr>
        <w:rFonts w:cs="Times New Roman"/>
        <w:i/>
        <w:sz w:val="18"/>
      </w:rPr>
      <w:t>OPC60481</w:t>
    </w:r>
    <w:proofErr w:type="spellEnd"/>
    <w:r w:rsidRPr="00B64419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6441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644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6441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64419">
            <w:rPr>
              <w:rFonts w:cs="Times New Roman"/>
              <w:i/>
              <w:sz w:val="18"/>
            </w:rPr>
            <w:fldChar w:fldCharType="begin"/>
          </w:r>
          <w:r w:rsidRPr="00B64419">
            <w:rPr>
              <w:rFonts w:cs="Times New Roman"/>
              <w:i/>
              <w:sz w:val="18"/>
            </w:rPr>
            <w:instrText xml:space="preserve"> PAGE </w:instrText>
          </w:r>
          <w:r w:rsidRPr="00B64419">
            <w:rPr>
              <w:rFonts w:cs="Times New Roman"/>
              <w:i/>
              <w:sz w:val="18"/>
            </w:rPr>
            <w:fldChar w:fldCharType="separate"/>
          </w:r>
          <w:r w:rsidR="00C227E6">
            <w:rPr>
              <w:rFonts w:cs="Times New Roman"/>
              <w:i/>
              <w:noProof/>
              <w:sz w:val="18"/>
            </w:rPr>
            <w:t>2</w:t>
          </w:r>
          <w:r w:rsidRPr="00B644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6441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4419">
            <w:rPr>
              <w:rFonts w:cs="Times New Roman"/>
              <w:i/>
              <w:sz w:val="18"/>
            </w:rPr>
            <w:fldChar w:fldCharType="begin"/>
          </w:r>
          <w:r w:rsidRPr="00B64419">
            <w:rPr>
              <w:rFonts w:cs="Times New Roman"/>
              <w:i/>
              <w:sz w:val="18"/>
            </w:rPr>
            <w:instrText xml:space="preserve"> DOCPROPERTY ShortT </w:instrText>
          </w:r>
          <w:r w:rsidRPr="00B64419">
            <w:rPr>
              <w:rFonts w:cs="Times New Roman"/>
              <w:i/>
              <w:sz w:val="18"/>
            </w:rPr>
            <w:fldChar w:fldCharType="separate"/>
          </w:r>
          <w:r w:rsidR="00C227E6">
            <w:rPr>
              <w:rFonts w:cs="Times New Roman"/>
              <w:i/>
              <w:sz w:val="18"/>
            </w:rPr>
            <w:t>Child Support (Assessment) Amendment (Excluded Income) Regulation 2014</w:t>
          </w:r>
          <w:r w:rsidRPr="00B644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6441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4419">
            <w:rPr>
              <w:rFonts w:cs="Times New Roman"/>
              <w:i/>
              <w:sz w:val="18"/>
            </w:rPr>
            <w:fldChar w:fldCharType="begin"/>
          </w:r>
          <w:r w:rsidRPr="00B64419">
            <w:rPr>
              <w:rFonts w:cs="Times New Roman"/>
              <w:i/>
              <w:sz w:val="18"/>
            </w:rPr>
            <w:instrText xml:space="preserve"> DOCPROPERTY ActNo </w:instrText>
          </w:r>
          <w:r w:rsidRPr="00B64419">
            <w:rPr>
              <w:rFonts w:cs="Times New Roman"/>
              <w:i/>
              <w:sz w:val="18"/>
            </w:rPr>
            <w:fldChar w:fldCharType="separate"/>
          </w:r>
          <w:r w:rsidR="00C227E6">
            <w:rPr>
              <w:rFonts w:cs="Times New Roman"/>
              <w:i/>
              <w:sz w:val="18"/>
            </w:rPr>
            <w:t>No. 126, 2014</w:t>
          </w:r>
          <w:r w:rsidRPr="00B6441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64419" w:rsidRDefault="00B64419" w:rsidP="00B64419">
    <w:pPr>
      <w:rPr>
        <w:rFonts w:cs="Times New Roman"/>
        <w:i/>
        <w:sz w:val="18"/>
      </w:rPr>
    </w:pPr>
    <w:proofErr w:type="spellStart"/>
    <w:r w:rsidRPr="00B64419">
      <w:rPr>
        <w:rFonts w:cs="Times New Roman"/>
        <w:i/>
        <w:sz w:val="18"/>
      </w:rPr>
      <w:t>OPC60481</w:t>
    </w:r>
    <w:proofErr w:type="spellEnd"/>
    <w:r w:rsidRPr="00B64419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227E6">
            <w:rPr>
              <w:i/>
              <w:sz w:val="18"/>
            </w:rPr>
            <w:t>No. 126,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7E6">
            <w:rPr>
              <w:i/>
              <w:sz w:val="18"/>
            </w:rPr>
            <w:t>Child Support (Assessment) Amendment (Excluded Income)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27E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4419" w:rsidP="00B64419">
    <w:pPr>
      <w:rPr>
        <w:i/>
        <w:sz w:val="18"/>
      </w:rPr>
    </w:pPr>
    <w:proofErr w:type="spellStart"/>
    <w:r w:rsidRPr="00B64419">
      <w:rPr>
        <w:rFonts w:cs="Times New Roman"/>
        <w:i/>
        <w:sz w:val="18"/>
      </w:rPr>
      <w:t>OPC60481</w:t>
    </w:r>
    <w:proofErr w:type="spellEnd"/>
    <w:r w:rsidRPr="00B64419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227E6">
            <w:rPr>
              <w:i/>
              <w:sz w:val="18"/>
            </w:rPr>
            <w:t>No. 126,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7E6">
            <w:rPr>
              <w:i/>
              <w:sz w:val="18"/>
            </w:rPr>
            <w:t>Child Support (Assessment) Amendment (Excluded Income)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A1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39" w:rsidRDefault="00F15939" w:rsidP="0048364F">
      <w:pPr>
        <w:spacing w:line="240" w:lineRule="auto"/>
      </w:pPr>
      <w:r>
        <w:separator/>
      </w:r>
    </w:p>
  </w:footnote>
  <w:footnote w:type="continuationSeparator" w:id="0">
    <w:p w:rsidR="00F15939" w:rsidRDefault="00F159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227E6">
      <w:rPr>
        <w:b/>
        <w:sz w:val="20"/>
      </w:rPr>
      <w:fldChar w:fldCharType="separate"/>
    </w:r>
    <w:r w:rsidR="00C227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227E6">
      <w:rPr>
        <w:sz w:val="20"/>
      </w:rPr>
      <w:fldChar w:fldCharType="separate"/>
    </w:r>
    <w:r w:rsidR="00C227E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9"/>
    <w:rsid w:val="000041C6"/>
    <w:rsid w:val="000063E4"/>
    <w:rsid w:val="000113BC"/>
    <w:rsid w:val="000136AF"/>
    <w:rsid w:val="00025060"/>
    <w:rsid w:val="0004044E"/>
    <w:rsid w:val="000614BF"/>
    <w:rsid w:val="0006789E"/>
    <w:rsid w:val="00077759"/>
    <w:rsid w:val="000C4E79"/>
    <w:rsid w:val="000D05EF"/>
    <w:rsid w:val="000F21C1"/>
    <w:rsid w:val="000F7427"/>
    <w:rsid w:val="0010745C"/>
    <w:rsid w:val="00116975"/>
    <w:rsid w:val="0014020F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1D61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384E"/>
    <w:rsid w:val="001F6924"/>
    <w:rsid w:val="00201D27"/>
    <w:rsid w:val="00231427"/>
    <w:rsid w:val="00233B87"/>
    <w:rsid w:val="00240749"/>
    <w:rsid w:val="00265FBC"/>
    <w:rsid w:val="00266D05"/>
    <w:rsid w:val="002932B1"/>
    <w:rsid w:val="00295408"/>
    <w:rsid w:val="00297ECB"/>
    <w:rsid w:val="002A0FFD"/>
    <w:rsid w:val="002A4305"/>
    <w:rsid w:val="002B2731"/>
    <w:rsid w:val="002B2819"/>
    <w:rsid w:val="002B5B89"/>
    <w:rsid w:val="002B7D96"/>
    <w:rsid w:val="002D043A"/>
    <w:rsid w:val="002E5A1A"/>
    <w:rsid w:val="00304E75"/>
    <w:rsid w:val="003072FA"/>
    <w:rsid w:val="0031713F"/>
    <w:rsid w:val="00320F85"/>
    <w:rsid w:val="003377CC"/>
    <w:rsid w:val="003406C3"/>
    <w:rsid w:val="003415D3"/>
    <w:rsid w:val="00352B0F"/>
    <w:rsid w:val="00361BD9"/>
    <w:rsid w:val="00363549"/>
    <w:rsid w:val="003801D0"/>
    <w:rsid w:val="0039228E"/>
    <w:rsid w:val="003926B5"/>
    <w:rsid w:val="003B04EC"/>
    <w:rsid w:val="003B4018"/>
    <w:rsid w:val="003C5F2B"/>
    <w:rsid w:val="003D0BFE"/>
    <w:rsid w:val="003D5700"/>
    <w:rsid w:val="003E3B63"/>
    <w:rsid w:val="003E5FF5"/>
    <w:rsid w:val="003F4CA9"/>
    <w:rsid w:val="003F567B"/>
    <w:rsid w:val="004010E7"/>
    <w:rsid w:val="00401403"/>
    <w:rsid w:val="004116CD"/>
    <w:rsid w:val="00412B83"/>
    <w:rsid w:val="004132B5"/>
    <w:rsid w:val="00424CA9"/>
    <w:rsid w:val="0043342B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4E93"/>
    <w:rsid w:val="004F1FAC"/>
    <w:rsid w:val="004F3A90"/>
    <w:rsid w:val="004F676E"/>
    <w:rsid w:val="005127FB"/>
    <w:rsid w:val="00515DDD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58B4"/>
    <w:rsid w:val="005B4067"/>
    <w:rsid w:val="005C12DE"/>
    <w:rsid w:val="005C3F41"/>
    <w:rsid w:val="005D30DF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B54DE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01D3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1DF3"/>
    <w:rsid w:val="007E7D4A"/>
    <w:rsid w:val="00826DA5"/>
    <w:rsid w:val="00833416"/>
    <w:rsid w:val="0083417D"/>
    <w:rsid w:val="00856A31"/>
    <w:rsid w:val="00874B69"/>
    <w:rsid w:val="008754D0"/>
    <w:rsid w:val="00877D48"/>
    <w:rsid w:val="00895905"/>
    <w:rsid w:val="0089783B"/>
    <w:rsid w:val="008A7B0D"/>
    <w:rsid w:val="008D0EE0"/>
    <w:rsid w:val="008F07E3"/>
    <w:rsid w:val="008F4F1C"/>
    <w:rsid w:val="00907271"/>
    <w:rsid w:val="00932377"/>
    <w:rsid w:val="00932A33"/>
    <w:rsid w:val="00937908"/>
    <w:rsid w:val="009848EC"/>
    <w:rsid w:val="00997028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01F0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64419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227E6"/>
    <w:rsid w:val="00C42BF8"/>
    <w:rsid w:val="00C460AE"/>
    <w:rsid w:val="00C50043"/>
    <w:rsid w:val="00C61A1E"/>
    <w:rsid w:val="00C7573B"/>
    <w:rsid w:val="00C76CF3"/>
    <w:rsid w:val="00C77E30"/>
    <w:rsid w:val="00CB0180"/>
    <w:rsid w:val="00CB3470"/>
    <w:rsid w:val="00CC1E78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65A94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0EB8"/>
    <w:rsid w:val="00ED3A7D"/>
    <w:rsid w:val="00EF2E3A"/>
    <w:rsid w:val="00F03C6C"/>
    <w:rsid w:val="00F047E2"/>
    <w:rsid w:val="00F078DC"/>
    <w:rsid w:val="00F13E86"/>
    <w:rsid w:val="00F15939"/>
    <w:rsid w:val="00F24C35"/>
    <w:rsid w:val="00F56759"/>
    <w:rsid w:val="00F677A9"/>
    <w:rsid w:val="00F82523"/>
    <w:rsid w:val="00F84CF5"/>
    <w:rsid w:val="00FA420B"/>
    <w:rsid w:val="00FB03B3"/>
    <w:rsid w:val="00FB192C"/>
    <w:rsid w:val="00FD7CFE"/>
    <w:rsid w:val="00FF00E7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30D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30DF"/>
  </w:style>
  <w:style w:type="paragraph" w:customStyle="1" w:styleId="OPCParaBase">
    <w:name w:val="OPCParaBase"/>
    <w:qFormat/>
    <w:rsid w:val="005D30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30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30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30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30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30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30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30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30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30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30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30DF"/>
  </w:style>
  <w:style w:type="paragraph" w:customStyle="1" w:styleId="Blocks">
    <w:name w:val="Blocks"/>
    <w:aliases w:val="bb"/>
    <w:basedOn w:val="OPCParaBase"/>
    <w:qFormat/>
    <w:rsid w:val="005D30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30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30DF"/>
    <w:rPr>
      <w:i/>
    </w:rPr>
  </w:style>
  <w:style w:type="paragraph" w:customStyle="1" w:styleId="BoxList">
    <w:name w:val="BoxList"/>
    <w:aliases w:val="bl"/>
    <w:basedOn w:val="BoxText"/>
    <w:qFormat/>
    <w:rsid w:val="005D30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30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30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30DF"/>
    <w:pPr>
      <w:ind w:left="1985" w:hanging="851"/>
    </w:pPr>
  </w:style>
  <w:style w:type="character" w:customStyle="1" w:styleId="CharAmPartNo">
    <w:name w:val="CharAmPartNo"/>
    <w:basedOn w:val="OPCCharBase"/>
    <w:qFormat/>
    <w:rsid w:val="005D30DF"/>
  </w:style>
  <w:style w:type="character" w:customStyle="1" w:styleId="CharAmPartText">
    <w:name w:val="CharAmPartText"/>
    <w:basedOn w:val="OPCCharBase"/>
    <w:qFormat/>
    <w:rsid w:val="005D30DF"/>
  </w:style>
  <w:style w:type="character" w:customStyle="1" w:styleId="CharAmSchNo">
    <w:name w:val="CharAmSchNo"/>
    <w:basedOn w:val="OPCCharBase"/>
    <w:qFormat/>
    <w:rsid w:val="005D30DF"/>
  </w:style>
  <w:style w:type="character" w:customStyle="1" w:styleId="CharAmSchText">
    <w:name w:val="CharAmSchText"/>
    <w:basedOn w:val="OPCCharBase"/>
    <w:qFormat/>
    <w:rsid w:val="005D30DF"/>
  </w:style>
  <w:style w:type="character" w:customStyle="1" w:styleId="CharBoldItalic">
    <w:name w:val="CharBoldItalic"/>
    <w:basedOn w:val="OPCCharBase"/>
    <w:uiPriority w:val="1"/>
    <w:qFormat/>
    <w:rsid w:val="005D30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30DF"/>
  </w:style>
  <w:style w:type="character" w:customStyle="1" w:styleId="CharChapText">
    <w:name w:val="CharChapText"/>
    <w:basedOn w:val="OPCCharBase"/>
    <w:uiPriority w:val="1"/>
    <w:qFormat/>
    <w:rsid w:val="005D30DF"/>
  </w:style>
  <w:style w:type="character" w:customStyle="1" w:styleId="CharDivNo">
    <w:name w:val="CharDivNo"/>
    <w:basedOn w:val="OPCCharBase"/>
    <w:uiPriority w:val="1"/>
    <w:qFormat/>
    <w:rsid w:val="005D30DF"/>
  </w:style>
  <w:style w:type="character" w:customStyle="1" w:styleId="CharDivText">
    <w:name w:val="CharDivText"/>
    <w:basedOn w:val="OPCCharBase"/>
    <w:uiPriority w:val="1"/>
    <w:qFormat/>
    <w:rsid w:val="005D30DF"/>
  </w:style>
  <w:style w:type="character" w:customStyle="1" w:styleId="CharItalic">
    <w:name w:val="CharItalic"/>
    <w:basedOn w:val="OPCCharBase"/>
    <w:uiPriority w:val="1"/>
    <w:qFormat/>
    <w:rsid w:val="005D30DF"/>
    <w:rPr>
      <w:i/>
    </w:rPr>
  </w:style>
  <w:style w:type="character" w:customStyle="1" w:styleId="CharPartNo">
    <w:name w:val="CharPartNo"/>
    <w:basedOn w:val="OPCCharBase"/>
    <w:uiPriority w:val="1"/>
    <w:qFormat/>
    <w:rsid w:val="005D30DF"/>
  </w:style>
  <w:style w:type="character" w:customStyle="1" w:styleId="CharPartText">
    <w:name w:val="CharPartText"/>
    <w:basedOn w:val="OPCCharBase"/>
    <w:uiPriority w:val="1"/>
    <w:qFormat/>
    <w:rsid w:val="005D30DF"/>
  </w:style>
  <w:style w:type="character" w:customStyle="1" w:styleId="CharSectno">
    <w:name w:val="CharSectno"/>
    <w:basedOn w:val="OPCCharBase"/>
    <w:qFormat/>
    <w:rsid w:val="005D30DF"/>
  </w:style>
  <w:style w:type="character" w:customStyle="1" w:styleId="CharSubdNo">
    <w:name w:val="CharSubdNo"/>
    <w:basedOn w:val="OPCCharBase"/>
    <w:uiPriority w:val="1"/>
    <w:qFormat/>
    <w:rsid w:val="005D30DF"/>
  </w:style>
  <w:style w:type="character" w:customStyle="1" w:styleId="CharSubdText">
    <w:name w:val="CharSubdText"/>
    <w:basedOn w:val="OPCCharBase"/>
    <w:uiPriority w:val="1"/>
    <w:qFormat/>
    <w:rsid w:val="005D30DF"/>
  </w:style>
  <w:style w:type="paragraph" w:customStyle="1" w:styleId="CTA--">
    <w:name w:val="CTA --"/>
    <w:basedOn w:val="OPCParaBase"/>
    <w:next w:val="Normal"/>
    <w:rsid w:val="005D30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30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30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30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30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30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30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30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30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30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30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30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30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30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30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30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3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30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3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3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30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30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30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30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30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30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30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30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30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30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30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30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30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30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30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30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30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30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30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30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30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30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30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30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30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30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30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30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30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30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30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30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30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30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30D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30D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30D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30D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30D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30D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30D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30D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30D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30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30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30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30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30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30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30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30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30DF"/>
    <w:rPr>
      <w:sz w:val="16"/>
    </w:rPr>
  </w:style>
  <w:style w:type="table" w:customStyle="1" w:styleId="CFlag">
    <w:name w:val="CFlag"/>
    <w:basedOn w:val="TableNormal"/>
    <w:uiPriority w:val="99"/>
    <w:rsid w:val="005D30D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30DF"/>
    <w:rPr>
      <w:color w:val="0000FF"/>
      <w:u w:val="single"/>
    </w:rPr>
  </w:style>
  <w:style w:type="table" w:styleId="TableGrid">
    <w:name w:val="Table Grid"/>
    <w:basedOn w:val="TableNormal"/>
    <w:uiPriority w:val="59"/>
    <w:rsid w:val="005D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D30D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D30D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D30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30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D30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30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30D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D30DF"/>
  </w:style>
  <w:style w:type="paragraph" w:customStyle="1" w:styleId="CompiledActNo">
    <w:name w:val="CompiledActNo"/>
    <w:basedOn w:val="OPCParaBase"/>
    <w:next w:val="Normal"/>
    <w:rsid w:val="005D30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30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30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D30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D30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D3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D30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30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30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30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30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30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30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30D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30D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30DF"/>
  </w:style>
  <w:style w:type="character" w:customStyle="1" w:styleId="CharSubPartNoCASA">
    <w:name w:val="CharSubPartNo(CASA)"/>
    <w:basedOn w:val="OPCCharBase"/>
    <w:uiPriority w:val="1"/>
    <w:rsid w:val="005D30DF"/>
  </w:style>
  <w:style w:type="paragraph" w:customStyle="1" w:styleId="ENoteTTIndentHeadingSub">
    <w:name w:val="ENoteTTIndentHeadingSub"/>
    <w:aliases w:val="enTTHis"/>
    <w:basedOn w:val="OPCParaBase"/>
    <w:rsid w:val="005D30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30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30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30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D30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30DF"/>
    <w:rPr>
      <w:sz w:val="22"/>
    </w:rPr>
  </w:style>
  <w:style w:type="paragraph" w:customStyle="1" w:styleId="SOTextNote">
    <w:name w:val="SO TextNote"/>
    <w:aliases w:val="sont"/>
    <w:basedOn w:val="SOText"/>
    <w:qFormat/>
    <w:rsid w:val="005D30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30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30DF"/>
    <w:rPr>
      <w:sz w:val="22"/>
    </w:rPr>
  </w:style>
  <w:style w:type="paragraph" w:customStyle="1" w:styleId="FileName">
    <w:name w:val="FileName"/>
    <w:basedOn w:val="Normal"/>
    <w:rsid w:val="005D30DF"/>
  </w:style>
  <w:style w:type="paragraph" w:customStyle="1" w:styleId="TableHeading">
    <w:name w:val="TableHeading"/>
    <w:aliases w:val="th"/>
    <w:basedOn w:val="OPCParaBase"/>
    <w:next w:val="Tabletext"/>
    <w:rsid w:val="005D30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30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30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30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30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30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30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30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30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30D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30D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30DF"/>
  </w:style>
  <w:style w:type="paragraph" w:customStyle="1" w:styleId="OPCParaBase">
    <w:name w:val="OPCParaBase"/>
    <w:qFormat/>
    <w:rsid w:val="005D30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30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30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30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30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30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30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30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30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30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30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30DF"/>
  </w:style>
  <w:style w:type="paragraph" w:customStyle="1" w:styleId="Blocks">
    <w:name w:val="Blocks"/>
    <w:aliases w:val="bb"/>
    <w:basedOn w:val="OPCParaBase"/>
    <w:qFormat/>
    <w:rsid w:val="005D30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30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30DF"/>
    <w:rPr>
      <w:i/>
    </w:rPr>
  </w:style>
  <w:style w:type="paragraph" w:customStyle="1" w:styleId="BoxList">
    <w:name w:val="BoxList"/>
    <w:aliases w:val="bl"/>
    <w:basedOn w:val="BoxText"/>
    <w:qFormat/>
    <w:rsid w:val="005D30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30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30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30DF"/>
    <w:pPr>
      <w:ind w:left="1985" w:hanging="851"/>
    </w:pPr>
  </w:style>
  <w:style w:type="character" w:customStyle="1" w:styleId="CharAmPartNo">
    <w:name w:val="CharAmPartNo"/>
    <w:basedOn w:val="OPCCharBase"/>
    <w:qFormat/>
    <w:rsid w:val="005D30DF"/>
  </w:style>
  <w:style w:type="character" w:customStyle="1" w:styleId="CharAmPartText">
    <w:name w:val="CharAmPartText"/>
    <w:basedOn w:val="OPCCharBase"/>
    <w:qFormat/>
    <w:rsid w:val="005D30DF"/>
  </w:style>
  <w:style w:type="character" w:customStyle="1" w:styleId="CharAmSchNo">
    <w:name w:val="CharAmSchNo"/>
    <w:basedOn w:val="OPCCharBase"/>
    <w:qFormat/>
    <w:rsid w:val="005D30DF"/>
  </w:style>
  <w:style w:type="character" w:customStyle="1" w:styleId="CharAmSchText">
    <w:name w:val="CharAmSchText"/>
    <w:basedOn w:val="OPCCharBase"/>
    <w:qFormat/>
    <w:rsid w:val="005D30DF"/>
  </w:style>
  <w:style w:type="character" w:customStyle="1" w:styleId="CharBoldItalic">
    <w:name w:val="CharBoldItalic"/>
    <w:basedOn w:val="OPCCharBase"/>
    <w:uiPriority w:val="1"/>
    <w:qFormat/>
    <w:rsid w:val="005D30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30DF"/>
  </w:style>
  <w:style w:type="character" w:customStyle="1" w:styleId="CharChapText">
    <w:name w:val="CharChapText"/>
    <w:basedOn w:val="OPCCharBase"/>
    <w:uiPriority w:val="1"/>
    <w:qFormat/>
    <w:rsid w:val="005D30DF"/>
  </w:style>
  <w:style w:type="character" w:customStyle="1" w:styleId="CharDivNo">
    <w:name w:val="CharDivNo"/>
    <w:basedOn w:val="OPCCharBase"/>
    <w:uiPriority w:val="1"/>
    <w:qFormat/>
    <w:rsid w:val="005D30DF"/>
  </w:style>
  <w:style w:type="character" w:customStyle="1" w:styleId="CharDivText">
    <w:name w:val="CharDivText"/>
    <w:basedOn w:val="OPCCharBase"/>
    <w:uiPriority w:val="1"/>
    <w:qFormat/>
    <w:rsid w:val="005D30DF"/>
  </w:style>
  <w:style w:type="character" w:customStyle="1" w:styleId="CharItalic">
    <w:name w:val="CharItalic"/>
    <w:basedOn w:val="OPCCharBase"/>
    <w:uiPriority w:val="1"/>
    <w:qFormat/>
    <w:rsid w:val="005D30DF"/>
    <w:rPr>
      <w:i/>
    </w:rPr>
  </w:style>
  <w:style w:type="character" w:customStyle="1" w:styleId="CharPartNo">
    <w:name w:val="CharPartNo"/>
    <w:basedOn w:val="OPCCharBase"/>
    <w:uiPriority w:val="1"/>
    <w:qFormat/>
    <w:rsid w:val="005D30DF"/>
  </w:style>
  <w:style w:type="character" w:customStyle="1" w:styleId="CharPartText">
    <w:name w:val="CharPartText"/>
    <w:basedOn w:val="OPCCharBase"/>
    <w:uiPriority w:val="1"/>
    <w:qFormat/>
    <w:rsid w:val="005D30DF"/>
  </w:style>
  <w:style w:type="character" w:customStyle="1" w:styleId="CharSectno">
    <w:name w:val="CharSectno"/>
    <w:basedOn w:val="OPCCharBase"/>
    <w:qFormat/>
    <w:rsid w:val="005D30DF"/>
  </w:style>
  <w:style w:type="character" w:customStyle="1" w:styleId="CharSubdNo">
    <w:name w:val="CharSubdNo"/>
    <w:basedOn w:val="OPCCharBase"/>
    <w:uiPriority w:val="1"/>
    <w:qFormat/>
    <w:rsid w:val="005D30DF"/>
  </w:style>
  <w:style w:type="character" w:customStyle="1" w:styleId="CharSubdText">
    <w:name w:val="CharSubdText"/>
    <w:basedOn w:val="OPCCharBase"/>
    <w:uiPriority w:val="1"/>
    <w:qFormat/>
    <w:rsid w:val="005D30DF"/>
  </w:style>
  <w:style w:type="paragraph" w:customStyle="1" w:styleId="CTA--">
    <w:name w:val="CTA --"/>
    <w:basedOn w:val="OPCParaBase"/>
    <w:next w:val="Normal"/>
    <w:rsid w:val="005D30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30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30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30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30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30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30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30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30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30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30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30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30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30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30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30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3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30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3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3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30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30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30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30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30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30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30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30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30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30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30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30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30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30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30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30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30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30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30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30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30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30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30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30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30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30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30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30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30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30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30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30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30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30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30D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30D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30D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30D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30D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30D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30D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30D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30D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30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30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30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30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30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30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30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30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30DF"/>
    <w:rPr>
      <w:sz w:val="16"/>
    </w:rPr>
  </w:style>
  <w:style w:type="table" w:customStyle="1" w:styleId="CFlag">
    <w:name w:val="CFlag"/>
    <w:basedOn w:val="TableNormal"/>
    <w:uiPriority w:val="99"/>
    <w:rsid w:val="005D30D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30DF"/>
    <w:rPr>
      <w:color w:val="0000FF"/>
      <w:u w:val="single"/>
    </w:rPr>
  </w:style>
  <w:style w:type="table" w:styleId="TableGrid">
    <w:name w:val="Table Grid"/>
    <w:basedOn w:val="TableNormal"/>
    <w:uiPriority w:val="59"/>
    <w:rsid w:val="005D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D30D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D30D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D30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30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D30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30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30D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D30DF"/>
  </w:style>
  <w:style w:type="paragraph" w:customStyle="1" w:styleId="CompiledActNo">
    <w:name w:val="CompiledActNo"/>
    <w:basedOn w:val="OPCParaBase"/>
    <w:next w:val="Normal"/>
    <w:rsid w:val="005D30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30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30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D30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D30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D3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D30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30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30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30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30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30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30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30D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30D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30DF"/>
  </w:style>
  <w:style w:type="character" w:customStyle="1" w:styleId="CharSubPartNoCASA">
    <w:name w:val="CharSubPartNo(CASA)"/>
    <w:basedOn w:val="OPCCharBase"/>
    <w:uiPriority w:val="1"/>
    <w:rsid w:val="005D30DF"/>
  </w:style>
  <w:style w:type="paragraph" w:customStyle="1" w:styleId="ENoteTTIndentHeadingSub">
    <w:name w:val="ENoteTTIndentHeadingSub"/>
    <w:aliases w:val="enTTHis"/>
    <w:basedOn w:val="OPCParaBase"/>
    <w:rsid w:val="005D30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30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30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30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D30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30DF"/>
    <w:rPr>
      <w:sz w:val="22"/>
    </w:rPr>
  </w:style>
  <w:style w:type="paragraph" w:customStyle="1" w:styleId="SOTextNote">
    <w:name w:val="SO TextNote"/>
    <w:aliases w:val="sont"/>
    <w:basedOn w:val="SOText"/>
    <w:qFormat/>
    <w:rsid w:val="005D30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30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30DF"/>
    <w:rPr>
      <w:sz w:val="22"/>
    </w:rPr>
  </w:style>
  <w:style w:type="paragraph" w:customStyle="1" w:styleId="FileName">
    <w:name w:val="FileName"/>
    <w:basedOn w:val="Normal"/>
    <w:rsid w:val="005D30DF"/>
  </w:style>
  <w:style w:type="paragraph" w:customStyle="1" w:styleId="TableHeading">
    <w:name w:val="TableHeading"/>
    <w:aliases w:val="th"/>
    <w:basedOn w:val="OPCParaBase"/>
    <w:next w:val="Tabletext"/>
    <w:rsid w:val="005D30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30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30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30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30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30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30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30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30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3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30D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264</Words>
  <Characters>1450</Characters>
  <Application>Microsoft Office Word</Application>
  <DocSecurity>0</DocSecurity>
  <PresentationFormat/>
  <Lines>131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2014-04-09T01:46:00Z</cp:lastPrinted>
  <dcterms:created xsi:type="dcterms:W3CDTF">2014-08-18T03:38:00Z</dcterms:created>
  <dcterms:modified xsi:type="dcterms:W3CDTF">2014-08-19T05:33:00Z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126, 2014</vt:lpwstr>
  </property>
  <property fmtid="{D5CDD505-2E9C-101B-9397-08002B2CF9AE}" pid="3" name="ShortT">
    <vt:lpwstr>Child Support (Assessment) Amendment (Excluded Income)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August 2014</vt:lpwstr>
  </property>
  <property fmtid="{D5CDD505-2E9C-101B-9397-08002B2CF9AE}" pid="10" name="Authority">
    <vt:lpwstr/>
  </property>
  <property fmtid="{D5CDD505-2E9C-101B-9397-08002B2CF9AE}" pid="11" name="ID">
    <vt:lpwstr>OPC60481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Child Support (Assessment) Act 1980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21 August 2014</vt:lpwstr>
  </property>
</Properties>
</file>