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932" w:rsidRPr="00F26A0B" w:rsidRDefault="00487E89" w:rsidP="004B28F3">
      <w:pPr>
        <w:spacing w:before="120" w:after="120" w:line="240" w:lineRule="auto"/>
        <w:jc w:val="center"/>
        <w:rPr>
          <w:rFonts w:ascii="Times New Roman" w:hAnsi="Times New Roman"/>
          <w:b/>
          <w:sz w:val="24"/>
          <w:szCs w:val="24"/>
          <w:u w:val="single"/>
        </w:rPr>
      </w:pPr>
      <w:r w:rsidRPr="00F26A0B">
        <w:rPr>
          <w:rFonts w:ascii="Times New Roman" w:hAnsi="Times New Roman"/>
          <w:b/>
          <w:sz w:val="24"/>
          <w:szCs w:val="24"/>
          <w:u w:val="single"/>
        </w:rPr>
        <w:t xml:space="preserve"> </w:t>
      </w:r>
      <w:r w:rsidR="009B6F92" w:rsidRPr="00F26A0B">
        <w:rPr>
          <w:rFonts w:ascii="Times New Roman" w:hAnsi="Times New Roman"/>
          <w:b/>
          <w:sz w:val="24"/>
          <w:szCs w:val="24"/>
          <w:u w:val="single"/>
        </w:rPr>
        <w:t>EXPLANATORY STATEMENT</w:t>
      </w:r>
    </w:p>
    <w:p w:rsidR="00D26932" w:rsidRPr="00F26A0B" w:rsidRDefault="00D26932" w:rsidP="004B28F3">
      <w:pPr>
        <w:spacing w:before="120" w:after="120" w:line="240" w:lineRule="auto"/>
        <w:rPr>
          <w:rFonts w:ascii="Times New Roman" w:hAnsi="Times New Roman"/>
          <w:b/>
          <w:sz w:val="24"/>
          <w:szCs w:val="24"/>
          <w:u w:val="single"/>
        </w:rPr>
      </w:pPr>
    </w:p>
    <w:p w:rsidR="009B4E13" w:rsidRPr="00182591" w:rsidRDefault="009B4E13" w:rsidP="004B28F3">
      <w:pPr>
        <w:spacing w:before="120" w:after="120" w:line="240" w:lineRule="auto"/>
        <w:jc w:val="center"/>
        <w:rPr>
          <w:rFonts w:ascii="Times New Roman" w:hAnsi="Times New Roman"/>
          <w:sz w:val="24"/>
          <w:szCs w:val="24"/>
          <w:u w:val="single"/>
        </w:rPr>
      </w:pPr>
      <w:r w:rsidRPr="00182591">
        <w:rPr>
          <w:rFonts w:ascii="Times New Roman" w:hAnsi="Times New Roman"/>
          <w:sz w:val="24"/>
          <w:szCs w:val="24"/>
          <w:u w:val="single"/>
        </w:rPr>
        <w:t>Issued by the Authority of the Minister for the Environment</w:t>
      </w:r>
    </w:p>
    <w:p w:rsidR="009B4E13" w:rsidRPr="00182591" w:rsidRDefault="009B4E13" w:rsidP="004B28F3">
      <w:pPr>
        <w:pStyle w:val="Heading1"/>
        <w:spacing w:before="120" w:after="120"/>
        <w:jc w:val="center"/>
        <w:rPr>
          <w:b w:val="0"/>
          <w:i/>
          <w:color w:val="auto"/>
          <w:sz w:val="24"/>
          <w:szCs w:val="24"/>
        </w:rPr>
      </w:pPr>
      <w:r w:rsidRPr="00182591">
        <w:rPr>
          <w:b w:val="0"/>
          <w:i/>
          <w:color w:val="auto"/>
          <w:sz w:val="24"/>
          <w:szCs w:val="24"/>
        </w:rPr>
        <w:t>Carbon Credits (Carbon Farming Initiative) Act 2011</w:t>
      </w:r>
    </w:p>
    <w:p w:rsidR="009B4E13" w:rsidRPr="009B4E13" w:rsidRDefault="009B4E13" w:rsidP="004B28F3">
      <w:pPr>
        <w:spacing w:before="120" w:after="120" w:line="240" w:lineRule="auto"/>
        <w:jc w:val="center"/>
        <w:rPr>
          <w:rFonts w:ascii="Times New Roman" w:eastAsia="Times New Roman" w:hAnsi="Times New Roman"/>
          <w:bCs/>
          <w:i/>
          <w:kern w:val="36"/>
          <w:sz w:val="24"/>
          <w:szCs w:val="24"/>
          <w:lang w:eastAsia="en-AU"/>
        </w:rPr>
      </w:pPr>
      <w:r w:rsidRPr="009B4E13">
        <w:rPr>
          <w:rFonts w:ascii="Times New Roman" w:eastAsia="Times New Roman" w:hAnsi="Times New Roman"/>
          <w:bCs/>
          <w:i/>
          <w:kern w:val="36"/>
          <w:sz w:val="24"/>
          <w:szCs w:val="24"/>
          <w:lang w:eastAsia="en-AU"/>
        </w:rPr>
        <w:t xml:space="preserve">Carbon Credits (Carbon Farming Initiative) (Destruction of Methane from Piggeries using Engineered </w:t>
      </w:r>
      <w:proofErr w:type="spellStart"/>
      <w:r w:rsidRPr="009B4E13">
        <w:rPr>
          <w:rFonts w:ascii="Times New Roman" w:eastAsia="Times New Roman" w:hAnsi="Times New Roman"/>
          <w:bCs/>
          <w:i/>
          <w:kern w:val="36"/>
          <w:sz w:val="24"/>
          <w:szCs w:val="24"/>
          <w:lang w:eastAsia="en-AU"/>
        </w:rPr>
        <w:t>Biodigesters</w:t>
      </w:r>
      <w:proofErr w:type="spellEnd"/>
      <w:r w:rsidRPr="009B4E13">
        <w:rPr>
          <w:rFonts w:ascii="Times New Roman" w:eastAsia="Times New Roman" w:hAnsi="Times New Roman"/>
          <w:bCs/>
          <w:i/>
          <w:kern w:val="36"/>
          <w:sz w:val="24"/>
          <w:szCs w:val="24"/>
          <w:lang w:eastAsia="en-AU"/>
        </w:rPr>
        <w:t>) Methodology Determination Variation 2014 (No.1)</w:t>
      </w:r>
    </w:p>
    <w:p w:rsidR="00D26932" w:rsidRPr="00F26A0B" w:rsidRDefault="00D26932" w:rsidP="004B28F3">
      <w:pPr>
        <w:spacing w:before="120" w:after="120" w:line="240" w:lineRule="auto"/>
        <w:rPr>
          <w:rFonts w:ascii="Times New Roman" w:hAnsi="Times New Roman"/>
          <w:b/>
          <w:sz w:val="24"/>
          <w:szCs w:val="24"/>
        </w:rPr>
      </w:pPr>
    </w:p>
    <w:p w:rsidR="00955450" w:rsidRDefault="00955450" w:rsidP="004B28F3">
      <w:pPr>
        <w:spacing w:before="120" w:after="120" w:line="240" w:lineRule="auto"/>
        <w:rPr>
          <w:rFonts w:ascii="Times New Roman" w:hAnsi="Times New Roman"/>
          <w:b/>
          <w:sz w:val="24"/>
          <w:szCs w:val="24"/>
        </w:rPr>
      </w:pPr>
      <w:r>
        <w:rPr>
          <w:rFonts w:ascii="Times New Roman" w:hAnsi="Times New Roman"/>
          <w:b/>
          <w:sz w:val="24"/>
          <w:szCs w:val="24"/>
        </w:rPr>
        <w:t>Purpose</w:t>
      </w:r>
    </w:p>
    <w:p w:rsidR="00955450" w:rsidRDefault="00955450" w:rsidP="004B28F3">
      <w:pPr>
        <w:spacing w:before="120" w:after="120" w:line="240" w:lineRule="auto"/>
        <w:rPr>
          <w:rFonts w:ascii="Times New Roman" w:hAnsi="Times New Roman"/>
          <w:sz w:val="24"/>
          <w:szCs w:val="24"/>
        </w:rPr>
      </w:pPr>
      <w:r w:rsidRPr="00F26A0B">
        <w:rPr>
          <w:rFonts w:ascii="Times New Roman" w:hAnsi="Times New Roman"/>
          <w:sz w:val="24"/>
          <w:szCs w:val="24"/>
        </w:rPr>
        <w:t xml:space="preserve">The </w:t>
      </w:r>
      <w:r w:rsidRPr="009B4E13">
        <w:rPr>
          <w:rFonts w:ascii="Times New Roman" w:eastAsia="Times New Roman" w:hAnsi="Times New Roman"/>
          <w:bCs/>
          <w:i/>
          <w:kern w:val="36"/>
          <w:sz w:val="24"/>
          <w:szCs w:val="24"/>
          <w:lang w:eastAsia="en-AU"/>
        </w:rPr>
        <w:t xml:space="preserve">Carbon Credits (Carbon Farming Initiative) (Destruction of Methane from Piggeries using Engineered </w:t>
      </w:r>
      <w:proofErr w:type="spellStart"/>
      <w:r w:rsidRPr="009B4E13">
        <w:rPr>
          <w:rFonts w:ascii="Times New Roman" w:eastAsia="Times New Roman" w:hAnsi="Times New Roman"/>
          <w:bCs/>
          <w:i/>
          <w:kern w:val="36"/>
          <w:sz w:val="24"/>
          <w:szCs w:val="24"/>
          <w:lang w:eastAsia="en-AU"/>
        </w:rPr>
        <w:t>Biodigesters</w:t>
      </w:r>
      <w:proofErr w:type="spellEnd"/>
      <w:r w:rsidRPr="009B4E13">
        <w:rPr>
          <w:rFonts w:ascii="Times New Roman" w:eastAsia="Times New Roman" w:hAnsi="Times New Roman"/>
          <w:bCs/>
          <w:i/>
          <w:kern w:val="36"/>
          <w:sz w:val="24"/>
          <w:szCs w:val="24"/>
          <w:lang w:eastAsia="en-AU"/>
        </w:rPr>
        <w:t>) Methodology Determination Variation 2014 (No.1)</w:t>
      </w:r>
      <w:r w:rsidRPr="00F26A0B">
        <w:rPr>
          <w:rFonts w:ascii="Times New Roman" w:hAnsi="Times New Roman"/>
          <w:sz w:val="24"/>
          <w:szCs w:val="24"/>
        </w:rPr>
        <w:t xml:space="preserve"> (the </w:t>
      </w:r>
      <w:r w:rsidR="003014B4">
        <w:rPr>
          <w:rFonts w:ascii="Times New Roman" w:hAnsi="Times New Roman"/>
          <w:b/>
          <w:sz w:val="24"/>
          <w:szCs w:val="24"/>
        </w:rPr>
        <w:t>Variation</w:t>
      </w:r>
      <w:r w:rsidRPr="00F26A0B">
        <w:rPr>
          <w:rFonts w:ascii="Times New Roman" w:hAnsi="Times New Roman"/>
          <w:sz w:val="24"/>
          <w:szCs w:val="24"/>
        </w:rPr>
        <w:t xml:space="preserve">) </w:t>
      </w:r>
      <w:r w:rsidR="003014B4">
        <w:rPr>
          <w:rFonts w:ascii="Times New Roman" w:hAnsi="Times New Roman"/>
          <w:sz w:val="24"/>
          <w:szCs w:val="24"/>
        </w:rPr>
        <w:t>amends</w:t>
      </w:r>
      <w:r>
        <w:rPr>
          <w:rFonts w:ascii="Times New Roman" w:hAnsi="Times New Roman"/>
          <w:sz w:val="24"/>
          <w:szCs w:val="24"/>
        </w:rPr>
        <w:t xml:space="preserve"> the </w:t>
      </w:r>
      <w:bookmarkStart w:id="0" w:name="Citation"/>
      <w:r w:rsidRPr="008A5306">
        <w:rPr>
          <w:rFonts w:ascii="Times New Roman" w:eastAsia="Times New Roman" w:hAnsi="Times New Roman"/>
          <w:bCs/>
          <w:i/>
          <w:kern w:val="36"/>
          <w:sz w:val="24"/>
          <w:szCs w:val="24"/>
          <w:lang w:eastAsia="en-AU"/>
        </w:rPr>
        <w:t xml:space="preserve">Carbon Credits (Carbon Farming Initiative) (Destruction of Methane from Piggeries using Engineered </w:t>
      </w:r>
      <w:proofErr w:type="spellStart"/>
      <w:r w:rsidRPr="008A5306">
        <w:rPr>
          <w:rFonts w:ascii="Times New Roman" w:eastAsia="Times New Roman" w:hAnsi="Times New Roman"/>
          <w:bCs/>
          <w:i/>
          <w:kern w:val="36"/>
          <w:sz w:val="24"/>
          <w:szCs w:val="24"/>
          <w:lang w:eastAsia="en-AU"/>
        </w:rPr>
        <w:t>Biodigesters</w:t>
      </w:r>
      <w:proofErr w:type="spellEnd"/>
      <w:r w:rsidRPr="008A5306">
        <w:rPr>
          <w:rFonts w:ascii="Times New Roman" w:eastAsia="Times New Roman" w:hAnsi="Times New Roman"/>
          <w:bCs/>
          <w:i/>
          <w:kern w:val="36"/>
          <w:sz w:val="24"/>
          <w:szCs w:val="24"/>
          <w:lang w:eastAsia="en-AU"/>
        </w:rPr>
        <w:t>) Methodology Determination</w:t>
      </w:r>
      <w:bookmarkEnd w:id="0"/>
      <w:r w:rsidRPr="008A5306">
        <w:rPr>
          <w:rFonts w:ascii="Times New Roman" w:eastAsia="Times New Roman" w:hAnsi="Times New Roman"/>
          <w:bCs/>
          <w:i/>
          <w:kern w:val="36"/>
          <w:sz w:val="24"/>
          <w:szCs w:val="24"/>
          <w:lang w:eastAsia="en-AU"/>
        </w:rPr>
        <w:t xml:space="preserve"> 2013</w:t>
      </w:r>
      <w:r>
        <w:rPr>
          <w:rFonts w:ascii="Times New Roman" w:eastAsia="Times New Roman" w:hAnsi="Times New Roman"/>
          <w:bCs/>
          <w:kern w:val="36"/>
          <w:sz w:val="24"/>
          <w:szCs w:val="24"/>
          <w:lang w:eastAsia="en-AU"/>
        </w:rPr>
        <w:t xml:space="preserve"> (the </w:t>
      </w:r>
      <w:r w:rsidRPr="008A5306">
        <w:rPr>
          <w:rFonts w:ascii="Times New Roman" w:eastAsia="Times New Roman" w:hAnsi="Times New Roman"/>
          <w:b/>
          <w:bCs/>
          <w:kern w:val="36"/>
          <w:sz w:val="24"/>
          <w:szCs w:val="24"/>
          <w:lang w:eastAsia="en-AU"/>
        </w:rPr>
        <w:t xml:space="preserve">Engineered </w:t>
      </w:r>
      <w:proofErr w:type="spellStart"/>
      <w:r w:rsidRPr="008A5306">
        <w:rPr>
          <w:rFonts w:ascii="Times New Roman" w:eastAsia="Times New Roman" w:hAnsi="Times New Roman"/>
          <w:b/>
          <w:bCs/>
          <w:kern w:val="36"/>
          <w:sz w:val="24"/>
          <w:szCs w:val="24"/>
          <w:lang w:eastAsia="en-AU"/>
        </w:rPr>
        <w:t>Biodigesters</w:t>
      </w:r>
      <w:proofErr w:type="spellEnd"/>
      <w:r>
        <w:rPr>
          <w:rFonts w:ascii="Times New Roman" w:eastAsia="Times New Roman" w:hAnsi="Times New Roman"/>
          <w:bCs/>
          <w:kern w:val="36"/>
          <w:sz w:val="24"/>
          <w:szCs w:val="24"/>
          <w:lang w:eastAsia="en-AU"/>
        </w:rPr>
        <w:t xml:space="preserve"> </w:t>
      </w:r>
      <w:r w:rsidRPr="008A5306">
        <w:rPr>
          <w:rFonts w:ascii="Times New Roman" w:eastAsia="Times New Roman" w:hAnsi="Times New Roman"/>
          <w:b/>
          <w:bCs/>
          <w:kern w:val="36"/>
          <w:sz w:val="24"/>
          <w:szCs w:val="24"/>
          <w:lang w:eastAsia="en-AU"/>
        </w:rPr>
        <w:t>Determination</w:t>
      </w:r>
      <w:r w:rsidRPr="008A5306">
        <w:rPr>
          <w:rFonts w:ascii="Times New Roman" w:hAnsi="Times New Roman"/>
          <w:sz w:val="24"/>
          <w:szCs w:val="24"/>
        </w:rPr>
        <w:t>)</w:t>
      </w:r>
      <w:r w:rsidR="00E643CC">
        <w:rPr>
          <w:rFonts w:ascii="Times New Roman" w:hAnsi="Times New Roman"/>
          <w:sz w:val="24"/>
          <w:szCs w:val="24"/>
        </w:rPr>
        <w:t xml:space="preserve">.  The </w:t>
      </w:r>
      <w:r w:rsidR="003014B4">
        <w:rPr>
          <w:rFonts w:ascii="Times New Roman" w:hAnsi="Times New Roman"/>
          <w:sz w:val="24"/>
          <w:szCs w:val="24"/>
        </w:rPr>
        <w:t>amendment</w:t>
      </w:r>
      <w:r w:rsidR="00E643CC">
        <w:rPr>
          <w:rFonts w:ascii="Times New Roman" w:hAnsi="Times New Roman"/>
          <w:sz w:val="24"/>
          <w:szCs w:val="24"/>
        </w:rPr>
        <w:t xml:space="preserve"> </w:t>
      </w:r>
      <w:r w:rsidR="003B694F">
        <w:rPr>
          <w:rFonts w:ascii="Times New Roman" w:hAnsi="Times New Roman"/>
          <w:sz w:val="24"/>
          <w:szCs w:val="24"/>
        </w:rPr>
        <w:t>ensure</w:t>
      </w:r>
      <w:r w:rsidR="00E643CC">
        <w:rPr>
          <w:rFonts w:ascii="Times New Roman" w:hAnsi="Times New Roman"/>
          <w:sz w:val="24"/>
          <w:szCs w:val="24"/>
        </w:rPr>
        <w:t>s</w:t>
      </w:r>
      <w:r w:rsidR="003B694F">
        <w:rPr>
          <w:rFonts w:ascii="Times New Roman" w:hAnsi="Times New Roman"/>
          <w:sz w:val="24"/>
          <w:szCs w:val="24"/>
        </w:rPr>
        <w:t xml:space="preserve"> that </w:t>
      </w:r>
      <w:r w:rsidR="00E643CC">
        <w:rPr>
          <w:rFonts w:ascii="Times New Roman" w:hAnsi="Times New Roman"/>
          <w:sz w:val="24"/>
          <w:szCs w:val="24"/>
        </w:rPr>
        <w:t xml:space="preserve">the </w:t>
      </w:r>
      <w:r w:rsidR="00E643CC" w:rsidRPr="00955450">
        <w:rPr>
          <w:rFonts w:ascii="Times New Roman" w:eastAsia="Times New Roman" w:hAnsi="Times New Roman"/>
          <w:bCs/>
          <w:kern w:val="36"/>
          <w:sz w:val="24"/>
          <w:szCs w:val="24"/>
          <w:lang w:eastAsia="en-AU"/>
        </w:rPr>
        <w:t xml:space="preserve">Engineered </w:t>
      </w:r>
      <w:proofErr w:type="spellStart"/>
      <w:r w:rsidR="00E643CC" w:rsidRPr="00955450">
        <w:rPr>
          <w:rFonts w:ascii="Times New Roman" w:eastAsia="Times New Roman" w:hAnsi="Times New Roman"/>
          <w:bCs/>
          <w:kern w:val="36"/>
          <w:sz w:val="24"/>
          <w:szCs w:val="24"/>
          <w:lang w:eastAsia="en-AU"/>
        </w:rPr>
        <w:t>Biodigesters</w:t>
      </w:r>
      <w:proofErr w:type="spellEnd"/>
      <w:r w:rsidR="00E643CC" w:rsidRPr="00955450">
        <w:rPr>
          <w:rFonts w:ascii="Times New Roman" w:eastAsia="Times New Roman" w:hAnsi="Times New Roman"/>
          <w:bCs/>
          <w:kern w:val="36"/>
          <w:sz w:val="24"/>
          <w:szCs w:val="24"/>
          <w:lang w:eastAsia="en-AU"/>
        </w:rPr>
        <w:t xml:space="preserve"> Determination</w:t>
      </w:r>
      <w:r w:rsidR="00E643CC">
        <w:rPr>
          <w:rFonts w:ascii="Times New Roman" w:eastAsia="Times New Roman" w:hAnsi="Times New Roman"/>
          <w:bCs/>
          <w:kern w:val="36"/>
          <w:sz w:val="24"/>
          <w:szCs w:val="24"/>
          <w:lang w:eastAsia="en-AU"/>
        </w:rPr>
        <w:t xml:space="preserve"> applies to </w:t>
      </w:r>
      <w:r w:rsidR="003B694F">
        <w:rPr>
          <w:rFonts w:ascii="Times New Roman" w:hAnsi="Times New Roman"/>
          <w:sz w:val="24"/>
          <w:szCs w:val="24"/>
        </w:rPr>
        <w:t xml:space="preserve">offsets projects involving engineered </w:t>
      </w:r>
      <w:proofErr w:type="spellStart"/>
      <w:r w:rsidR="003B694F">
        <w:rPr>
          <w:rFonts w:ascii="Times New Roman" w:hAnsi="Times New Roman"/>
          <w:sz w:val="24"/>
          <w:szCs w:val="24"/>
        </w:rPr>
        <w:t>biodigesters</w:t>
      </w:r>
      <w:proofErr w:type="spellEnd"/>
      <w:r w:rsidR="003B694F">
        <w:rPr>
          <w:rFonts w:ascii="Times New Roman" w:hAnsi="Times New Roman"/>
          <w:sz w:val="24"/>
          <w:szCs w:val="24"/>
        </w:rPr>
        <w:t xml:space="preserve"> that were </w:t>
      </w:r>
      <w:r w:rsidR="003B694F" w:rsidRPr="0091410E">
        <w:rPr>
          <w:rFonts w:ascii="Times New Roman" w:hAnsi="Times New Roman"/>
          <w:sz w:val="24"/>
          <w:szCs w:val="24"/>
        </w:rPr>
        <w:t>replaced or installed at a conventional piggery</w:t>
      </w:r>
      <w:r w:rsidR="003B694F">
        <w:rPr>
          <w:rFonts w:ascii="Times New Roman" w:hAnsi="Times New Roman"/>
          <w:sz w:val="24"/>
          <w:szCs w:val="24"/>
        </w:rPr>
        <w:t xml:space="preserve"> before 1 July 2010</w:t>
      </w:r>
      <w:r w:rsidR="00E643CC">
        <w:rPr>
          <w:rFonts w:ascii="Times New Roman" w:hAnsi="Times New Roman"/>
          <w:sz w:val="24"/>
          <w:szCs w:val="24"/>
        </w:rPr>
        <w:t>.</w:t>
      </w:r>
    </w:p>
    <w:p w:rsidR="00955450" w:rsidRDefault="00955450" w:rsidP="004B28F3">
      <w:pPr>
        <w:spacing w:before="120" w:after="120" w:line="240" w:lineRule="auto"/>
        <w:rPr>
          <w:rFonts w:ascii="Times New Roman" w:hAnsi="Times New Roman"/>
          <w:sz w:val="24"/>
          <w:szCs w:val="24"/>
        </w:rPr>
      </w:pPr>
    </w:p>
    <w:p w:rsidR="00955450" w:rsidRDefault="00955450" w:rsidP="004B28F3">
      <w:pPr>
        <w:spacing w:before="120" w:after="120" w:line="240" w:lineRule="auto"/>
        <w:rPr>
          <w:rFonts w:ascii="Times New Roman" w:hAnsi="Times New Roman"/>
          <w:b/>
          <w:sz w:val="24"/>
          <w:szCs w:val="24"/>
        </w:rPr>
      </w:pPr>
      <w:r>
        <w:rPr>
          <w:rFonts w:ascii="Times New Roman" w:hAnsi="Times New Roman"/>
          <w:b/>
          <w:sz w:val="24"/>
          <w:szCs w:val="24"/>
        </w:rPr>
        <w:t>Legislative provisions</w:t>
      </w:r>
    </w:p>
    <w:p w:rsidR="00955450" w:rsidRDefault="00955450" w:rsidP="004B28F3">
      <w:pPr>
        <w:spacing w:before="120" w:after="120" w:line="240" w:lineRule="auto"/>
        <w:rPr>
          <w:rFonts w:ascii="Times New Roman" w:hAnsi="Times New Roman"/>
          <w:sz w:val="24"/>
          <w:szCs w:val="24"/>
        </w:rPr>
      </w:pPr>
      <w:r w:rsidRPr="00955450">
        <w:rPr>
          <w:rFonts w:ascii="Times New Roman" w:hAnsi="Times New Roman"/>
          <w:sz w:val="24"/>
          <w:szCs w:val="24"/>
        </w:rPr>
        <w:t xml:space="preserve">The </w:t>
      </w:r>
      <w:r w:rsidRPr="00955450">
        <w:rPr>
          <w:rFonts w:ascii="Times New Roman" w:eastAsia="Times New Roman" w:hAnsi="Times New Roman"/>
          <w:bCs/>
          <w:kern w:val="36"/>
          <w:sz w:val="24"/>
          <w:szCs w:val="24"/>
          <w:lang w:eastAsia="en-AU"/>
        </w:rPr>
        <w:t xml:space="preserve">Engineered </w:t>
      </w:r>
      <w:proofErr w:type="spellStart"/>
      <w:r w:rsidRPr="00955450">
        <w:rPr>
          <w:rFonts w:ascii="Times New Roman" w:eastAsia="Times New Roman" w:hAnsi="Times New Roman"/>
          <w:bCs/>
          <w:kern w:val="36"/>
          <w:sz w:val="24"/>
          <w:szCs w:val="24"/>
          <w:lang w:eastAsia="en-AU"/>
        </w:rPr>
        <w:t>Biodigesters</w:t>
      </w:r>
      <w:proofErr w:type="spellEnd"/>
      <w:r w:rsidRPr="00955450">
        <w:rPr>
          <w:rFonts w:ascii="Times New Roman" w:eastAsia="Times New Roman" w:hAnsi="Times New Roman"/>
          <w:bCs/>
          <w:kern w:val="36"/>
          <w:sz w:val="24"/>
          <w:szCs w:val="24"/>
          <w:lang w:eastAsia="en-AU"/>
        </w:rPr>
        <w:t xml:space="preserve"> Determination is made under subsection 106(1) of the</w:t>
      </w:r>
      <w:r>
        <w:rPr>
          <w:rFonts w:ascii="Times New Roman" w:eastAsia="Times New Roman" w:hAnsi="Times New Roman"/>
          <w:b/>
          <w:bCs/>
          <w:kern w:val="36"/>
          <w:sz w:val="24"/>
          <w:szCs w:val="24"/>
          <w:lang w:eastAsia="en-AU"/>
        </w:rPr>
        <w:t xml:space="preserve"> </w:t>
      </w:r>
      <w:r w:rsidRPr="00182591">
        <w:rPr>
          <w:rFonts w:ascii="Times New Roman" w:hAnsi="Times New Roman"/>
          <w:i/>
          <w:sz w:val="24"/>
          <w:szCs w:val="24"/>
        </w:rPr>
        <w:t>Carbon Credits (Carbon Farming Initiative) Act 2011</w:t>
      </w:r>
      <w:r w:rsidRPr="00182591">
        <w:rPr>
          <w:rFonts w:ascii="Times New Roman" w:hAnsi="Times New Roman"/>
          <w:sz w:val="24"/>
          <w:szCs w:val="24"/>
        </w:rPr>
        <w:t xml:space="preserve"> (the Act)</w:t>
      </w:r>
      <w:r>
        <w:rPr>
          <w:rFonts w:ascii="Times New Roman" w:hAnsi="Times New Roman"/>
          <w:sz w:val="24"/>
          <w:szCs w:val="24"/>
        </w:rPr>
        <w:t>.</w:t>
      </w:r>
    </w:p>
    <w:p w:rsidR="005260C5" w:rsidRDefault="00955450" w:rsidP="004B28F3">
      <w:pPr>
        <w:spacing w:before="120" w:after="120" w:line="240" w:lineRule="auto"/>
        <w:rPr>
          <w:rFonts w:ascii="Times New Roman" w:hAnsi="Times New Roman"/>
          <w:sz w:val="24"/>
          <w:szCs w:val="24"/>
        </w:rPr>
      </w:pPr>
      <w:r>
        <w:rPr>
          <w:rFonts w:ascii="Times New Roman" w:hAnsi="Times New Roman"/>
          <w:sz w:val="24"/>
          <w:szCs w:val="24"/>
        </w:rPr>
        <w:t xml:space="preserve">The </w:t>
      </w:r>
      <w:r w:rsidR="003014B4">
        <w:rPr>
          <w:rFonts w:ascii="Times New Roman" w:hAnsi="Times New Roman"/>
          <w:sz w:val="24"/>
          <w:szCs w:val="24"/>
        </w:rPr>
        <w:t>Variation amends</w:t>
      </w:r>
      <w:r w:rsidR="005260C5">
        <w:rPr>
          <w:rFonts w:ascii="Times New Roman" w:hAnsi="Times New Roman"/>
          <w:sz w:val="24"/>
          <w:szCs w:val="24"/>
        </w:rPr>
        <w:t xml:space="preserve"> the </w:t>
      </w:r>
      <w:r w:rsidR="005260C5" w:rsidRPr="00955450">
        <w:rPr>
          <w:rFonts w:ascii="Times New Roman" w:eastAsia="Times New Roman" w:hAnsi="Times New Roman"/>
          <w:bCs/>
          <w:kern w:val="36"/>
          <w:sz w:val="24"/>
          <w:szCs w:val="24"/>
          <w:lang w:eastAsia="en-AU"/>
        </w:rPr>
        <w:t xml:space="preserve">Engineered </w:t>
      </w:r>
      <w:proofErr w:type="spellStart"/>
      <w:r w:rsidR="005260C5" w:rsidRPr="00955450">
        <w:rPr>
          <w:rFonts w:ascii="Times New Roman" w:eastAsia="Times New Roman" w:hAnsi="Times New Roman"/>
          <w:bCs/>
          <w:kern w:val="36"/>
          <w:sz w:val="24"/>
          <w:szCs w:val="24"/>
          <w:lang w:eastAsia="en-AU"/>
        </w:rPr>
        <w:t>Biodigesters</w:t>
      </w:r>
      <w:proofErr w:type="spellEnd"/>
      <w:r w:rsidR="005260C5" w:rsidRPr="00955450">
        <w:rPr>
          <w:rFonts w:ascii="Times New Roman" w:eastAsia="Times New Roman" w:hAnsi="Times New Roman"/>
          <w:bCs/>
          <w:kern w:val="36"/>
          <w:sz w:val="24"/>
          <w:szCs w:val="24"/>
          <w:lang w:eastAsia="en-AU"/>
        </w:rPr>
        <w:t xml:space="preserve"> Determination</w:t>
      </w:r>
      <w:r w:rsidR="005260C5">
        <w:rPr>
          <w:rFonts w:ascii="Times New Roman" w:eastAsia="Times New Roman" w:hAnsi="Times New Roman"/>
          <w:bCs/>
          <w:kern w:val="36"/>
          <w:sz w:val="24"/>
          <w:szCs w:val="24"/>
          <w:lang w:eastAsia="en-AU"/>
        </w:rPr>
        <w:t>. It</w:t>
      </w:r>
      <w:r w:rsidR="005260C5">
        <w:rPr>
          <w:rFonts w:ascii="Times New Roman" w:hAnsi="Times New Roman"/>
          <w:sz w:val="24"/>
          <w:szCs w:val="24"/>
        </w:rPr>
        <w:t xml:space="preserve"> </w:t>
      </w:r>
      <w:r>
        <w:rPr>
          <w:rFonts w:ascii="Times New Roman" w:hAnsi="Times New Roman"/>
          <w:sz w:val="24"/>
          <w:szCs w:val="24"/>
        </w:rPr>
        <w:t>is made under subsection 114(1) of the Act</w:t>
      </w:r>
      <w:r w:rsidR="005260C5" w:rsidRPr="005260C5">
        <w:rPr>
          <w:rFonts w:ascii="Times New Roman" w:hAnsi="Times New Roman"/>
          <w:sz w:val="24"/>
          <w:szCs w:val="24"/>
        </w:rPr>
        <w:t xml:space="preserve"> </w:t>
      </w:r>
      <w:r w:rsidR="005260C5">
        <w:rPr>
          <w:rFonts w:ascii="Times New Roman" w:hAnsi="Times New Roman"/>
          <w:sz w:val="24"/>
          <w:szCs w:val="24"/>
        </w:rPr>
        <w:t xml:space="preserve">which </w:t>
      </w:r>
      <w:r w:rsidR="005260C5" w:rsidRPr="00182591">
        <w:rPr>
          <w:rFonts w:ascii="Times New Roman" w:hAnsi="Times New Roman"/>
          <w:sz w:val="24"/>
          <w:szCs w:val="24"/>
        </w:rPr>
        <w:t xml:space="preserve">empowers the Minister to </w:t>
      </w:r>
      <w:r w:rsidR="005260C5">
        <w:rPr>
          <w:rFonts w:ascii="Times New Roman" w:hAnsi="Times New Roman"/>
          <w:sz w:val="24"/>
          <w:szCs w:val="24"/>
        </w:rPr>
        <w:t>vary</w:t>
      </w:r>
      <w:r w:rsidR="005260C5" w:rsidRPr="00182591">
        <w:rPr>
          <w:rFonts w:ascii="Times New Roman" w:hAnsi="Times New Roman"/>
          <w:sz w:val="24"/>
          <w:szCs w:val="24"/>
        </w:rPr>
        <w:t>, by legislative instrument, a methodology determination</w:t>
      </w:r>
      <w:r w:rsidR="005260C5">
        <w:rPr>
          <w:rFonts w:ascii="Times New Roman" w:hAnsi="Times New Roman"/>
          <w:sz w:val="24"/>
          <w:szCs w:val="24"/>
        </w:rPr>
        <w:t xml:space="preserve">.  </w:t>
      </w:r>
    </w:p>
    <w:p w:rsidR="00955450" w:rsidRDefault="00955450" w:rsidP="004B28F3">
      <w:pPr>
        <w:spacing w:before="120" w:after="120" w:line="240" w:lineRule="auto"/>
        <w:rPr>
          <w:rFonts w:ascii="Times New Roman" w:hAnsi="Times New Roman"/>
          <w:b/>
          <w:sz w:val="24"/>
          <w:szCs w:val="24"/>
        </w:rPr>
      </w:pPr>
    </w:p>
    <w:p w:rsidR="00D26932" w:rsidRPr="00F26A0B" w:rsidRDefault="005D4E9D" w:rsidP="004B28F3">
      <w:pPr>
        <w:spacing w:before="120" w:after="120" w:line="240" w:lineRule="auto"/>
        <w:rPr>
          <w:rFonts w:ascii="Times New Roman" w:hAnsi="Times New Roman"/>
          <w:b/>
          <w:sz w:val="24"/>
          <w:szCs w:val="24"/>
        </w:rPr>
      </w:pPr>
      <w:r w:rsidRPr="00F26A0B">
        <w:rPr>
          <w:rFonts w:ascii="Times New Roman" w:hAnsi="Times New Roman"/>
          <w:b/>
          <w:sz w:val="24"/>
          <w:szCs w:val="24"/>
        </w:rPr>
        <w:t>Background</w:t>
      </w:r>
    </w:p>
    <w:p w:rsidR="009B4E13" w:rsidRPr="00182591" w:rsidRDefault="009B4E13" w:rsidP="004B28F3">
      <w:pPr>
        <w:spacing w:before="120" w:after="120" w:line="240" w:lineRule="auto"/>
        <w:rPr>
          <w:rFonts w:ascii="Times New Roman" w:hAnsi="Times New Roman"/>
          <w:sz w:val="24"/>
          <w:szCs w:val="24"/>
        </w:rPr>
      </w:pPr>
      <w:r w:rsidRPr="00182591">
        <w:rPr>
          <w:rFonts w:ascii="Times New Roman" w:hAnsi="Times New Roman"/>
          <w:sz w:val="24"/>
          <w:szCs w:val="24"/>
        </w:rPr>
        <w:t xml:space="preserve">The </w:t>
      </w:r>
      <w:r w:rsidR="00B6162F">
        <w:rPr>
          <w:rFonts w:ascii="Times New Roman" w:hAnsi="Times New Roman"/>
          <w:sz w:val="24"/>
          <w:szCs w:val="24"/>
        </w:rPr>
        <w:t>Act</w:t>
      </w:r>
      <w:r w:rsidRPr="00182591">
        <w:rPr>
          <w:rFonts w:ascii="Times New Roman" w:hAnsi="Times New Roman"/>
          <w:sz w:val="24"/>
          <w:szCs w:val="24"/>
        </w:rPr>
        <w:t xml:space="preserve"> enables the crediting of greenhouse gas abatement in the land sector.  Greenhouse gas abatement is achieved either by reducing or avoiding emissions or by removing carbon from the atmosphere and storing it in soil or trees.</w:t>
      </w:r>
    </w:p>
    <w:p w:rsidR="009B4E13" w:rsidRPr="00182591" w:rsidRDefault="009B4E13" w:rsidP="004B28F3">
      <w:pPr>
        <w:spacing w:before="120" w:after="120" w:line="240" w:lineRule="auto"/>
        <w:rPr>
          <w:rFonts w:ascii="Times New Roman" w:hAnsi="Times New Roman"/>
          <w:sz w:val="24"/>
          <w:szCs w:val="24"/>
        </w:rPr>
      </w:pPr>
      <w:r w:rsidRPr="00182591">
        <w:rPr>
          <w:rFonts w:ascii="Times New Roman" w:hAnsi="Times New Roman"/>
          <w:sz w:val="24"/>
          <w:szCs w:val="24"/>
        </w:rPr>
        <w:t>Carbon sequestration and emissions reduction activities are undertaken as offsets projects. The process involved in establishing an offsets project is set out in Part 3 of the Act. An offsets project must be covered by, and undertaken in accordance with, a methodology determination.</w:t>
      </w:r>
    </w:p>
    <w:p w:rsidR="009B4E13" w:rsidRDefault="009B4E13" w:rsidP="004B28F3">
      <w:pPr>
        <w:spacing w:before="120" w:after="120" w:line="240" w:lineRule="auto"/>
        <w:rPr>
          <w:rFonts w:ascii="Times New Roman" w:hAnsi="Times New Roman"/>
          <w:sz w:val="24"/>
          <w:szCs w:val="24"/>
        </w:rPr>
      </w:pPr>
      <w:r w:rsidRPr="00182591">
        <w:rPr>
          <w:rFonts w:ascii="Times New Roman" w:hAnsi="Times New Roman"/>
          <w:sz w:val="24"/>
          <w:szCs w:val="24"/>
        </w:rPr>
        <w:t>The purpose of a methodology determination is to establish procedures for estimating abatement (emissions reductions and sequestration) and project rules for monitoring, record keeping and reporting on abatement.</w:t>
      </w:r>
    </w:p>
    <w:p w:rsidR="000A3D40" w:rsidRPr="00F26A0B" w:rsidRDefault="000A3D40" w:rsidP="004B28F3">
      <w:pPr>
        <w:spacing w:before="120" w:after="120" w:line="240" w:lineRule="auto"/>
        <w:rPr>
          <w:rFonts w:ascii="Times New Roman" w:hAnsi="Times New Roman"/>
          <w:i/>
          <w:sz w:val="24"/>
          <w:szCs w:val="24"/>
        </w:rPr>
      </w:pPr>
      <w:r>
        <w:rPr>
          <w:rFonts w:ascii="Times New Roman" w:hAnsi="Times New Roman"/>
          <w:sz w:val="24"/>
          <w:szCs w:val="24"/>
        </w:rPr>
        <w:t xml:space="preserve">The </w:t>
      </w:r>
      <w:r w:rsidRPr="00955450">
        <w:rPr>
          <w:rFonts w:ascii="Times New Roman" w:eastAsia="Times New Roman" w:hAnsi="Times New Roman"/>
          <w:bCs/>
          <w:kern w:val="36"/>
          <w:sz w:val="24"/>
          <w:szCs w:val="24"/>
          <w:lang w:eastAsia="en-AU"/>
        </w:rPr>
        <w:t xml:space="preserve">Engineered </w:t>
      </w:r>
      <w:proofErr w:type="spellStart"/>
      <w:r w:rsidRPr="00955450">
        <w:rPr>
          <w:rFonts w:ascii="Times New Roman" w:eastAsia="Times New Roman" w:hAnsi="Times New Roman"/>
          <w:bCs/>
          <w:kern w:val="36"/>
          <w:sz w:val="24"/>
          <w:szCs w:val="24"/>
          <w:lang w:eastAsia="en-AU"/>
        </w:rPr>
        <w:t>Biodigesters</w:t>
      </w:r>
      <w:proofErr w:type="spellEnd"/>
      <w:r w:rsidRPr="00955450">
        <w:rPr>
          <w:rFonts w:ascii="Times New Roman" w:eastAsia="Times New Roman" w:hAnsi="Times New Roman"/>
          <w:bCs/>
          <w:kern w:val="36"/>
          <w:sz w:val="24"/>
          <w:szCs w:val="24"/>
          <w:lang w:eastAsia="en-AU"/>
        </w:rPr>
        <w:t xml:space="preserve"> Determination</w:t>
      </w:r>
      <w:r w:rsidRPr="00F26A0B">
        <w:rPr>
          <w:rFonts w:ascii="Times New Roman" w:hAnsi="Times New Roman"/>
          <w:sz w:val="24"/>
          <w:szCs w:val="24"/>
        </w:rPr>
        <w:t xml:space="preserve"> sets out the detailed rules for implementing and monitoring an agricultural emissions avoidance project under the Carbon Farming Initiative (CFI) to reduce methane generated from manure in conventional piggeries.</w:t>
      </w:r>
    </w:p>
    <w:p w:rsidR="000A3D40" w:rsidRPr="00F26A0B" w:rsidRDefault="000A3D40" w:rsidP="004B28F3">
      <w:pPr>
        <w:pStyle w:val="NormalWeb"/>
        <w:spacing w:before="120" w:beforeAutospacing="0" w:after="120" w:afterAutospacing="0"/>
      </w:pPr>
      <w:r w:rsidRPr="00F26A0B">
        <w:t xml:space="preserve">The abatement activity involves the capture and combustion of biogas that would otherwise be released into the atmosphere, by directing piggery manure into an engineered </w:t>
      </w:r>
      <w:proofErr w:type="spellStart"/>
      <w:r w:rsidRPr="00F26A0B">
        <w:t>biodigester</w:t>
      </w:r>
      <w:proofErr w:type="spellEnd"/>
      <w:r w:rsidRPr="00F26A0B">
        <w:t>.</w:t>
      </w:r>
      <w:r>
        <w:t xml:space="preserve">  </w:t>
      </w:r>
      <w:r w:rsidRPr="00F26A0B">
        <w:t xml:space="preserve">The abatement activity requires the installation and operation of engineered </w:t>
      </w:r>
      <w:proofErr w:type="spellStart"/>
      <w:r w:rsidRPr="00F26A0B">
        <w:t>biodigesters</w:t>
      </w:r>
      <w:proofErr w:type="spellEnd"/>
      <w:r w:rsidRPr="00F26A0B">
        <w:t xml:space="preserve">, and gas capture and combustion equipment, which are to be used instead of a conventional </w:t>
      </w:r>
      <w:r w:rsidRPr="00F26A0B">
        <w:lastRenderedPageBreak/>
        <w:t>manure lagoon system.</w:t>
      </w:r>
      <w:r>
        <w:t xml:space="preserve">  Under the </w:t>
      </w:r>
      <w:r w:rsidRPr="00955450">
        <w:rPr>
          <w:bCs/>
          <w:kern w:val="36"/>
        </w:rPr>
        <w:t xml:space="preserve">Engineered </w:t>
      </w:r>
      <w:proofErr w:type="spellStart"/>
      <w:r w:rsidRPr="00955450">
        <w:rPr>
          <w:bCs/>
          <w:kern w:val="36"/>
        </w:rPr>
        <w:t>Biodigesters</w:t>
      </w:r>
      <w:proofErr w:type="spellEnd"/>
      <w:r w:rsidRPr="00955450">
        <w:rPr>
          <w:bCs/>
          <w:kern w:val="36"/>
        </w:rPr>
        <w:t xml:space="preserve"> </w:t>
      </w:r>
      <w:r w:rsidRPr="0091410E">
        <w:t>Determination</w:t>
      </w:r>
      <w:r>
        <w:t xml:space="preserve"> the engineered </w:t>
      </w:r>
      <w:proofErr w:type="spellStart"/>
      <w:r>
        <w:t>biodigesters</w:t>
      </w:r>
      <w:proofErr w:type="spellEnd"/>
      <w:r w:rsidRPr="00F26A0B">
        <w:t xml:space="preserve"> </w:t>
      </w:r>
      <w:r>
        <w:t>must be installed after 1 July 2010.</w:t>
      </w:r>
    </w:p>
    <w:p w:rsidR="003014B4" w:rsidRDefault="003014B4" w:rsidP="004B28F3">
      <w:pPr>
        <w:spacing w:before="120" w:after="120" w:line="240" w:lineRule="auto"/>
        <w:rPr>
          <w:rFonts w:ascii="Times New Roman" w:hAnsi="Times New Roman"/>
          <w:sz w:val="24"/>
          <w:szCs w:val="24"/>
        </w:rPr>
      </w:pPr>
      <w:r>
        <w:rPr>
          <w:rFonts w:ascii="Times New Roman" w:hAnsi="Times New Roman"/>
          <w:sz w:val="24"/>
          <w:szCs w:val="24"/>
        </w:rPr>
        <w:t xml:space="preserve">On 19 April 2013 a proposal to </w:t>
      </w:r>
      <w:r w:rsidRPr="003014B4">
        <w:rPr>
          <w:rFonts w:ascii="Times New Roman" w:eastAsia="Times New Roman" w:hAnsi="Times New Roman"/>
          <w:sz w:val="24"/>
          <w:szCs w:val="24"/>
          <w:lang w:eastAsia="en-AU"/>
        </w:rPr>
        <w:t xml:space="preserve">vary the Engineered </w:t>
      </w:r>
      <w:proofErr w:type="spellStart"/>
      <w:r w:rsidRPr="003014B4">
        <w:rPr>
          <w:rFonts w:ascii="Times New Roman" w:eastAsia="Times New Roman" w:hAnsi="Times New Roman"/>
          <w:sz w:val="24"/>
          <w:szCs w:val="24"/>
          <w:lang w:eastAsia="en-AU"/>
        </w:rPr>
        <w:t>Biodigesters</w:t>
      </w:r>
      <w:proofErr w:type="spellEnd"/>
      <w:r w:rsidRPr="003014B4">
        <w:rPr>
          <w:rFonts w:ascii="Times New Roman" w:eastAsia="Times New Roman" w:hAnsi="Times New Roman"/>
          <w:sz w:val="24"/>
          <w:szCs w:val="24"/>
          <w:lang w:eastAsia="en-AU"/>
        </w:rPr>
        <w:t xml:space="preserve"> Determination was submitted.</w:t>
      </w:r>
    </w:p>
    <w:p w:rsidR="003014B4" w:rsidRDefault="005260C5" w:rsidP="004B28F3">
      <w:pPr>
        <w:spacing w:before="120" w:after="120" w:line="240" w:lineRule="auto"/>
        <w:rPr>
          <w:rFonts w:ascii="Times New Roman" w:hAnsi="Times New Roman"/>
          <w:sz w:val="24"/>
          <w:szCs w:val="24"/>
        </w:rPr>
      </w:pPr>
      <w:r>
        <w:rPr>
          <w:rFonts w:ascii="Times New Roman" w:hAnsi="Times New Roman"/>
          <w:sz w:val="24"/>
          <w:szCs w:val="24"/>
        </w:rPr>
        <w:t>A</w:t>
      </w:r>
      <w:r w:rsidR="009B4E13" w:rsidRPr="00182591">
        <w:rPr>
          <w:rFonts w:ascii="Times New Roman" w:hAnsi="Times New Roman"/>
          <w:sz w:val="24"/>
          <w:szCs w:val="24"/>
        </w:rPr>
        <w:t xml:space="preserve"> </w:t>
      </w:r>
      <w:r>
        <w:rPr>
          <w:rFonts w:ascii="Times New Roman" w:hAnsi="Times New Roman"/>
          <w:sz w:val="24"/>
          <w:szCs w:val="24"/>
        </w:rPr>
        <w:t xml:space="preserve">varied </w:t>
      </w:r>
      <w:r w:rsidR="009B4E13" w:rsidRPr="00182591">
        <w:rPr>
          <w:rFonts w:ascii="Times New Roman" w:hAnsi="Times New Roman"/>
          <w:sz w:val="24"/>
          <w:szCs w:val="24"/>
        </w:rPr>
        <w:t>determination must meet the offsets integrity standards set out in section 133 of the Act and the other eligibility criteria set out in section 1</w:t>
      </w:r>
      <w:r w:rsidR="00180A77">
        <w:rPr>
          <w:rFonts w:ascii="Times New Roman" w:hAnsi="Times New Roman"/>
          <w:sz w:val="24"/>
          <w:szCs w:val="24"/>
        </w:rPr>
        <w:t>14</w:t>
      </w:r>
      <w:r w:rsidR="009B4E13" w:rsidRPr="00182591">
        <w:rPr>
          <w:rFonts w:ascii="Times New Roman" w:hAnsi="Times New Roman"/>
          <w:sz w:val="24"/>
          <w:szCs w:val="24"/>
        </w:rPr>
        <w:t xml:space="preserve"> of the Act. The Minister cannot </w:t>
      </w:r>
      <w:r w:rsidR="008A5306">
        <w:rPr>
          <w:rFonts w:ascii="Times New Roman" w:hAnsi="Times New Roman"/>
          <w:sz w:val="24"/>
          <w:szCs w:val="24"/>
        </w:rPr>
        <w:t>vary</w:t>
      </w:r>
      <w:r w:rsidR="009B4E13" w:rsidRPr="00182591">
        <w:rPr>
          <w:rFonts w:ascii="Times New Roman" w:hAnsi="Times New Roman"/>
          <w:sz w:val="24"/>
          <w:szCs w:val="24"/>
        </w:rPr>
        <w:t xml:space="preserve"> a methodology determination unless the Domestic Offsets Integrity Committee (DOIC) has endorsed the proposal for the </w:t>
      </w:r>
      <w:r w:rsidR="008A5306">
        <w:rPr>
          <w:rFonts w:ascii="Times New Roman" w:hAnsi="Times New Roman"/>
          <w:sz w:val="24"/>
          <w:szCs w:val="24"/>
        </w:rPr>
        <w:t>variation</w:t>
      </w:r>
      <w:r w:rsidR="009B4E13" w:rsidRPr="00182591">
        <w:rPr>
          <w:rFonts w:ascii="Times New Roman" w:hAnsi="Times New Roman"/>
          <w:sz w:val="24"/>
          <w:szCs w:val="24"/>
        </w:rPr>
        <w:t xml:space="preserve"> under section 1</w:t>
      </w:r>
      <w:r w:rsidR="00180A77">
        <w:rPr>
          <w:rFonts w:ascii="Times New Roman" w:hAnsi="Times New Roman"/>
          <w:sz w:val="24"/>
          <w:szCs w:val="24"/>
        </w:rPr>
        <w:t>20</w:t>
      </w:r>
      <w:r w:rsidR="009B4E13" w:rsidRPr="00182591">
        <w:rPr>
          <w:rFonts w:ascii="Times New Roman" w:hAnsi="Times New Roman"/>
          <w:sz w:val="24"/>
          <w:szCs w:val="24"/>
        </w:rPr>
        <w:t xml:space="preserve"> of the Act. </w:t>
      </w:r>
    </w:p>
    <w:p w:rsidR="009B4E13" w:rsidRPr="00182591" w:rsidRDefault="0030481B" w:rsidP="004B28F3">
      <w:pPr>
        <w:spacing w:before="120" w:after="120" w:line="240" w:lineRule="auto"/>
        <w:rPr>
          <w:rFonts w:ascii="Times New Roman" w:hAnsi="Times New Roman"/>
          <w:sz w:val="24"/>
          <w:szCs w:val="24"/>
        </w:rPr>
      </w:pPr>
      <w:r>
        <w:rPr>
          <w:rFonts w:ascii="Times New Roman" w:hAnsi="Times New Roman"/>
          <w:sz w:val="24"/>
          <w:szCs w:val="24"/>
        </w:rPr>
        <w:t xml:space="preserve">On </w:t>
      </w:r>
      <w:r w:rsidR="00DE4711">
        <w:rPr>
          <w:rFonts w:ascii="Times New Roman" w:hAnsi="Times New Roman"/>
          <w:sz w:val="24"/>
          <w:szCs w:val="24"/>
        </w:rPr>
        <w:t>20 June 2013</w:t>
      </w:r>
      <w:r>
        <w:rPr>
          <w:rFonts w:ascii="Times New Roman" w:hAnsi="Times New Roman"/>
          <w:sz w:val="24"/>
          <w:szCs w:val="24"/>
        </w:rPr>
        <w:t xml:space="preserve"> the DOIC </w:t>
      </w:r>
      <w:r w:rsidR="00DE4711">
        <w:rPr>
          <w:rFonts w:ascii="Times New Roman" w:hAnsi="Times New Roman"/>
          <w:sz w:val="24"/>
          <w:szCs w:val="24"/>
        </w:rPr>
        <w:t>decided not</w:t>
      </w:r>
      <w:r>
        <w:rPr>
          <w:rFonts w:ascii="Times New Roman" w:hAnsi="Times New Roman"/>
          <w:sz w:val="24"/>
          <w:szCs w:val="24"/>
        </w:rPr>
        <w:t xml:space="preserve"> to endorse the </w:t>
      </w:r>
      <w:r w:rsidR="003014B4">
        <w:rPr>
          <w:rFonts w:ascii="Times New Roman" w:hAnsi="Times New Roman"/>
          <w:sz w:val="24"/>
          <w:szCs w:val="24"/>
        </w:rPr>
        <w:t xml:space="preserve">variation </w:t>
      </w:r>
      <w:r>
        <w:rPr>
          <w:rFonts w:ascii="Times New Roman" w:hAnsi="Times New Roman"/>
          <w:sz w:val="24"/>
          <w:szCs w:val="24"/>
        </w:rPr>
        <w:t xml:space="preserve">proposal, and the reasons for the DOIC’s decision were published on the </w:t>
      </w:r>
      <w:r w:rsidR="000A3D40">
        <w:rPr>
          <w:rFonts w:ascii="Times New Roman" w:hAnsi="Times New Roman"/>
          <w:sz w:val="24"/>
          <w:szCs w:val="24"/>
        </w:rPr>
        <w:t xml:space="preserve">Department’s </w:t>
      </w:r>
      <w:r>
        <w:rPr>
          <w:rFonts w:ascii="Times New Roman" w:hAnsi="Times New Roman"/>
          <w:sz w:val="24"/>
          <w:szCs w:val="24"/>
        </w:rPr>
        <w:t>website</w:t>
      </w:r>
      <w:r w:rsidR="00DE4711">
        <w:rPr>
          <w:rFonts w:ascii="Times New Roman" w:hAnsi="Times New Roman"/>
          <w:sz w:val="24"/>
          <w:szCs w:val="24"/>
        </w:rPr>
        <w:t xml:space="preserve">.  </w:t>
      </w:r>
      <w:r w:rsidR="00DE4711" w:rsidRPr="00DE4711">
        <w:rPr>
          <w:rFonts w:ascii="Times New Roman" w:hAnsi="Times New Roman"/>
          <w:sz w:val="24"/>
          <w:szCs w:val="24"/>
        </w:rPr>
        <w:t>The proponent appealed the DOIC’s decision to the Administrative Appeals Tribunal (the AAT).  On 24 January 2014 the AAT set aside the DOIC’s decision and substituted a decision endorsing the variation proposal.</w:t>
      </w:r>
      <w:r w:rsidR="00DE4711" w:rsidRPr="00150E26">
        <w:t xml:space="preserve"> </w:t>
      </w:r>
      <w:r w:rsidR="00DE4711">
        <w:rPr>
          <w:rFonts w:ascii="Times New Roman" w:hAnsi="Times New Roman"/>
          <w:sz w:val="24"/>
          <w:szCs w:val="24"/>
        </w:rPr>
        <w:t xml:space="preserve">  </w:t>
      </w:r>
    </w:p>
    <w:p w:rsidR="00C42EFD" w:rsidRPr="00F26A0B" w:rsidRDefault="00C42EFD" w:rsidP="004B28F3">
      <w:pPr>
        <w:pStyle w:val="NormalWeb"/>
        <w:spacing w:before="120" w:beforeAutospacing="0" w:after="120" w:afterAutospacing="0"/>
        <w:rPr>
          <w:rFonts w:eastAsia="Calibri"/>
          <w:b/>
          <w:lang w:eastAsia="en-US"/>
        </w:rPr>
      </w:pPr>
    </w:p>
    <w:p w:rsidR="00D26932" w:rsidRPr="00F26A0B" w:rsidRDefault="00955450" w:rsidP="004B28F3">
      <w:pPr>
        <w:pStyle w:val="NormalWeb"/>
        <w:spacing w:before="120" w:beforeAutospacing="0" w:after="120" w:afterAutospacing="0"/>
        <w:rPr>
          <w:rFonts w:eastAsia="Calibri"/>
          <w:b/>
          <w:lang w:eastAsia="en-US"/>
        </w:rPr>
      </w:pPr>
      <w:r>
        <w:rPr>
          <w:rFonts w:eastAsia="Calibri"/>
          <w:b/>
          <w:lang w:eastAsia="en-US"/>
        </w:rPr>
        <w:t>Operation</w:t>
      </w:r>
    </w:p>
    <w:p w:rsidR="001D084B" w:rsidRDefault="005260C5" w:rsidP="004B28F3">
      <w:pPr>
        <w:spacing w:before="120" w:after="120" w:line="240" w:lineRule="auto"/>
        <w:rPr>
          <w:rFonts w:ascii="Times New Roman" w:hAnsi="Times New Roman"/>
          <w:sz w:val="24"/>
          <w:szCs w:val="24"/>
        </w:rPr>
      </w:pPr>
      <w:r>
        <w:rPr>
          <w:rFonts w:ascii="Times New Roman" w:hAnsi="Times New Roman"/>
          <w:sz w:val="24"/>
          <w:szCs w:val="24"/>
        </w:rPr>
        <w:t xml:space="preserve">The </w:t>
      </w:r>
      <w:r w:rsidR="003014B4">
        <w:rPr>
          <w:rFonts w:ascii="Times New Roman" w:hAnsi="Times New Roman"/>
          <w:sz w:val="24"/>
          <w:szCs w:val="24"/>
        </w:rPr>
        <w:t xml:space="preserve">Variation </w:t>
      </w:r>
      <w:r>
        <w:rPr>
          <w:rFonts w:ascii="Times New Roman" w:hAnsi="Times New Roman"/>
          <w:sz w:val="24"/>
          <w:szCs w:val="24"/>
        </w:rPr>
        <w:t xml:space="preserve">amends section 2.3 of the </w:t>
      </w:r>
      <w:r w:rsidRPr="00955450">
        <w:rPr>
          <w:rFonts w:ascii="Times New Roman" w:eastAsia="Times New Roman" w:hAnsi="Times New Roman"/>
          <w:bCs/>
          <w:kern w:val="36"/>
          <w:sz w:val="24"/>
          <w:szCs w:val="24"/>
          <w:lang w:eastAsia="en-AU"/>
        </w:rPr>
        <w:t xml:space="preserve">Engineered </w:t>
      </w:r>
      <w:proofErr w:type="spellStart"/>
      <w:r w:rsidRPr="00955450">
        <w:rPr>
          <w:rFonts w:ascii="Times New Roman" w:eastAsia="Times New Roman" w:hAnsi="Times New Roman"/>
          <w:bCs/>
          <w:kern w:val="36"/>
          <w:sz w:val="24"/>
          <w:szCs w:val="24"/>
          <w:lang w:eastAsia="en-AU"/>
        </w:rPr>
        <w:t>Biodigesters</w:t>
      </w:r>
      <w:proofErr w:type="spellEnd"/>
      <w:r w:rsidRPr="00955450">
        <w:rPr>
          <w:rFonts w:ascii="Times New Roman" w:eastAsia="Times New Roman" w:hAnsi="Times New Roman"/>
          <w:bCs/>
          <w:kern w:val="36"/>
          <w:sz w:val="24"/>
          <w:szCs w:val="24"/>
          <w:lang w:eastAsia="en-AU"/>
        </w:rPr>
        <w:t xml:space="preserve"> </w:t>
      </w:r>
      <w:r w:rsidRPr="0091410E">
        <w:rPr>
          <w:rFonts w:ascii="Times New Roman" w:hAnsi="Times New Roman"/>
          <w:sz w:val="24"/>
          <w:szCs w:val="24"/>
        </w:rPr>
        <w:t xml:space="preserve">Determination by </w:t>
      </w:r>
      <w:r w:rsidR="0091410E" w:rsidRPr="0091410E">
        <w:rPr>
          <w:rFonts w:ascii="Times New Roman" w:hAnsi="Times New Roman"/>
          <w:sz w:val="24"/>
          <w:szCs w:val="24"/>
        </w:rPr>
        <w:t xml:space="preserve">removing the </w:t>
      </w:r>
      <w:r w:rsidR="001D084B">
        <w:rPr>
          <w:rFonts w:ascii="Times New Roman" w:hAnsi="Times New Roman"/>
          <w:sz w:val="24"/>
          <w:szCs w:val="24"/>
        </w:rPr>
        <w:t xml:space="preserve">requirement that engineered </w:t>
      </w:r>
      <w:proofErr w:type="spellStart"/>
      <w:r w:rsidR="001D084B">
        <w:rPr>
          <w:rFonts w:ascii="Times New Roman" w:hAnsi="Times New Roman"/>
          <w:sz w:val="24"/>
          <w:szCs w:val="24"/>
        </w:rPr>
        <w:t>biodigesters</w:t>
      </w:r>
      <w:proofErr w:type="spellEnd"/>
      <w:r w:rsidR="001D084B">
        <w:rPr>
          <w:rFonts w:ascii="Times New Roman" w:hAnsi="Times New Roman"/>
          <w:sz w:val="24"/>
          <w:szCs w:val="24"/>
        </w:rPr>
        <w:t xml:space="preserve"> must be installed after 1 July 2010.</w:t>
      </w:r>
    </w:p>
    <w:p w:rsidR="00A025C7" w:rsidRDefault="00A025C7" w:rsidP="004B28F3">
      <w:pPr>
        <w:spacing w:before="120" w:after="120" w:line="240" w:lineRule="auto"/>
        <w:rPr>
          <w:rFonts w:ascii="Times New Roman" w:hAnsi="Times New Roman"/>
          <w:sz w:val="24"/>
          <w:szCs w:val="24"/>
        </w:rPr>
      </w:pPr>
    </w:p>
    <w:p w:rsidR="00D26932" w:rsidRPr="00F26A0B" w:rsidRDefault="00232D0F" w:rsidP="004B28F3">
      <w:pPr>
        <w:spacing w:before="120" w:after="120" w:line="240" w:lineRule="auto"/>
        <w:rPr>
          <w:rFonts w:ascii="Times New Roman" w:hAnsi="Times New Roman"/>
          <w:b/>
          <w:sz w:val="24"/>
          <w:szCs w:val="24"/>
        </w:rPr>
      </w:pPr>
      <w:r w:rsidRPr="00F26A0B">
        <w:rPr>
          <w:rFonts w:ascii="Times New Roman" w:hAnsi="Times New Roman"/>
          <w:b/>
          <w:sz w:val="24"/>
          <w:szCs w:val="24"/>
        </w:rPr>
        <w:t>Public c</w:t>
      </w:r>
      <w:r w:rsidR="005D4E9D" w:rsidRPr="00F26A0B">
        <w:rPr>
          <w:rFonts w:ascii="Times New Roman" w:hAnsi="Times New Roman"/>
          <w:b/>
          <w:sz w:val="24"/>
          <w:szCs w:val="24"/>
        </w:rPr>
        <w:t>onsultation</w:t>
      </w:r>
    </w:p>
    <w:p w:rsidR="00DE01A9" w:rsidRPr="00F26A0B" w:rsidRDefault="00DE01A9" w:rsidP="004B28F3">
      <w:pPr>
        <w:spacing w:before="120" w:after="120" w:line="240" w:lineRule="auto"/>
        <w:rPr>
          <w:rFonts w:ascii="Times New Roman" w:hAnsi="Times New Roman"/>
          <w:sz w:val="24"/>
          <w:szCs w:val="24"/>
        </w:rPr>
      </w:pPr>
      <w:r w:rsidRPr="00F26A0B">
        <w:rPr>
          <w:rFonts w:ascii="Times New Roman" w:hAnsi="Times New Roman"/>
          <w:sz w:val="24"/>
          <w:szCs w:val="24"/>
        </w:rPr>
        <w:t xml:space="preserve">The methodology </w:t>
      </w:r>
      <w:r>
        <w:rPr>
          <w:rFonts w:ascii="Times New Roman" w:hAnsi="Times New Roman"/>
          <w:sz w:val="24"/>
          <w:szCs w:val="24"/>
        </w:rPr>
        <w:t xml:space="preserve">proposal on which the </w:t>
      </w:r>
      <w:r w:rsidRPr="00955450">
        <w:rPr>
          <w:rFonts w:ascii="Times New Roman" w:eastAsia="Times New Roman" w:hAnsi="Times New Roman"/>
          <w:bCs/>
          <w:kern w:val="36"/>
          <w:sz w:val="24"/>
          <w:szCs w:val="24"/>
          <w:lang w:eastAsia="en-AU"/>
        </w:rPr>
        <w:t xml:space="preserve">Engineered </w:t>
      </w:r>
      <w:proofErr w:type="spellStart"/>
      <w:r w:rsidRPr="00955450">
        <w:rPr>
          <w:rFonts w:ascii="Times New Roman" w:eastAsia="Times New Roman" w:hAnsi="Times New Roman"/>
          <w:bCs/>
          <w:kern w:val="36"/>
          <w:sz w:val="24"/>
          <w:szCs w:val="24"/>
          <w:lang w:eastAsia="en-AU"/>
        </w:rPr>
        <w:t>Biodigesters</w:t>
      </w:r>
      <w:proofErr w:type="spellEnd"/>
      <w:r w:rsidRPr="00955450">
        <w:rPr>
          <w:rFonts w:ascii="Times New Roman" w:eastAsia="Times New Roman" w:hAnsi="Times New Roman"/>
          <w:bCs/>
          <w:kern w:val="36"/>
          <w:sz w:val="24"/>
          <w:szCs w:val="24"/>
          <w:lang w:eastAsia="en-AU"/>
        </w:rPr>
        <w:t xml:space="preserve"> </w:t>
      </w:r>
      <w:r w:rsidRPr="0091410E">
        <w:rPr>
          <w:rFonts w:ascii="Times New Roman" w:hAnsi="Times New Roman"/>
          <w:sz w:val="24"/>
          <w:szCs w:val="24"/>
        </w:rPr>
        <w:t>Determination</w:t>
      </w:r>
      <w:r>
        <w:rPr>
          <w:rFonts w:ascii="Times New Roman" w:hAnsi="Times New Roman"/>
          <w:sz w:val="24"/>
          <w:szCs w:val="24"/>
        </w:rPr>
        <w:t xml:space="preserve"> is based </w:t>
      </w:r>
      <w:r w:rsidRPr="00F26A0B">
        <w:rPr>
          <w:rFonts w:ascii="Times New Roman" w:hAnsi="Times New Roman"/>
          <w:sz w:val="24"/>
          <w:szCs w:val="24"/>
        </w:rPr>
        <w:t xml:space="preserve">was developed jointly by the Department and </w:t>
      </w:r>
      <w:proofErr w:type="spellStart"/>
      <w:r w:rsidRPr="00F26A0B">
        <w:rPr>
          <w:rFonts w:ascii="Times New Roman" w:hAnsi="Times New Roman"/>
          <w:sz w:val="24"/>
          <w:szCs w:val="24"/>
        </w:rPr>
        <w:t>Sunpork</w:t>
      </w:r>
      <w:proofErr w:type="spellEnd"/>
      <w:r w:rsidRPr="00F26A0B">
        <w:rPr>
          <w:rFonts w:ascii="Times New Roman" w:hAnsi="Times New Roman"/>
          <w:sz w:val="24"/>
          <w:szCs w:val="24"/>
        </w:rPr>
        <w:t xml:space="preserve"> Commercial Piggeries Pty Ltd.</w:t>
      </w:r>
    </w:p>
    <w:p w:rsidR="00DE01A9" w:rsidRPr="00F26A0B" w:rsidRDefault="00DE01A9" w:rsidP="004B28F3">
      <w:pPr>
        <w:spacing w:before="120" w:after="120" w:line="240" w:lineRule="auto"/>
        <w:rPr>
          <w:rFonts w:ascii="Times New Roman" w:hAnsi="Times New Roman"/>
          <w:sz w:val="24"/>
          <w:szCs w:val="24"/>
        </w:rPr>
      </w:pPr>
      <w:r w:rsidRPr="00F26A0B">
        <w:rPr>
          <w:rFonts w:ascii="Times New Roman" w:hAnsi="Times New Roman"/>
          <w:sz w:val="24"/>
          <w:szCs w:val="24"/>
        </w:rPr>
        <w:t>The methodology proposal was published on the Department’s website for public consultation from 2 May 2012 to 11 June 2012. Stakeholders and members of the public who asked to be listed on the mailing list maintained by the Department were notified of the public consultation period. No public submissions relating to the proposal were received.</w:t>
      </w:r>
    </w:p>
    <w:p w:rsidR="009F261A" w:rsidRPr="00F26A0B" w:rsidRDefault="00A808AF" w:rsidP="004B28F3">
      <w:pPr>
        <w:spacing w:before="120" w:after="120" w:line="240" w:lineRule="auto"/>
        <w:rPr>
          <w:rFonts w:ascii="Times New Roman" w:hAnsi="Times New Roman"/>
          <w:sz w:val="24"/>
          <w:szCs w:val="24"/>
        </w:rPr>
      </w:pPr>
      <w:r w:rsidRPr="00F26A0B">
        <w:rPr>
          <w:rFonts w:ascii="Times New Roman" w:hAnsi="Times New Roman"/>
          <w:sz w:val="24"/>
          <w:szCs w:val="24"/>
        </w:rPr>
        <w:t xml:space="preserve">The </w:t>
      </w:r>
      <w:r w:rsidR="00A025C7">
        <w:rPr>
          <w:rFonts w:ascii="Times New Roman" w:hAnsi="Times New Roman"/>
          <w:sz w:val="24"/>
          <w:szCs w:val="24"/>
        </w:rPr>
        <w:t xml:space="preserve">variation </w:t>
      </w:r>
      <w:r w:rsidRPr="00F26A0B">
        <w:rPr>
          <w:rFonts w:ascii="Times New Roman" w:hAnsi="Times New Roman"/>
          <w:sz w:val="24"/>
          <w:szCs w:val="24"/>
        </w:rPr>
        <w:t xml:space="preserve">proposal </w:t>
      </w:r>
      <w:r w:rsidR="005D4E9D" w:rsidRPr="00F26A0B">
        <w:rPr>
          <w:rFonts w:ascii="Times New Roman" w:hAnsi="Times New Roman"/>
          <w:sz w:val="24"/>
          <w:szCs w:val="24"/>
        </w:rPr>
        <w:t xml:space="preserve">was </w:t>
      </w:r>
      <w:r w:rsidR="007D7A94">
        <w:rPr>
          <w:rFonts w:ascii="Times New Roman" w:hAnsi="Times New Roman"/>
          <w:sz w:val="24"/>
          <w:szCs w:val="24"/>
        </w:rPr>
        <w:t xml:space="preserve">developed by Charles IFE Pty Ltd and </w:t>
      </w:r>
      <w:r w:rsidR="005D4E9D" w:rsidRPr="00F26A0B">
        <w:rPr>
          <w:rFonts w:ascii="Times New Roman" w:hAnsi="Times New Roman"/>
          <w:sz w:val="24"/>
          <w:szCs w:val="24"/>
        </w:rPr>
        <w:t>published on the Department’s website</w:t>
      </w:r>
      <w:r w:rsidR="007D7A94">
        <w:rPr>
          <w:rFonts w:ascii="Times New Roman" w:hAnsi="Times New Roman"/>
          <w:sz w:val="24"/>
          <w:szCs w:val="24"/>
        </w:rPr>
        <w:t xml:space="preserve">.  </w:t>
      </w:r>
    </w:p>
    <w:p w:rsidR="009F261A" w:rsidRPr="00F26A0B" w:rsidRDefault="009F261A" w:rsidP="004B28F3">
      <w:pPr>
        <w:spacing w:before="120" w:after="120" w:line="240" w:lineRule="auto"/>
        <w:rPr>
          <w:rFonts w:ascii="Times New Roman" w:hAnsi="Times New Roman"/>
          <w:sz w:val="24"/>
          <w:szCs w:val="24"/>
        </w:rPr>
      </w:pPr>
      <w:r w:rsidRPr="00F26A0B">
        <w:rPr>
          <w:rFonts w:ascii="Times New Roman" w:hAnsi="Times New Roman"/>
          <w:sz w:val="24"/>
          <w:szCs w:val="24"/>
        </w:rPr>
        <w:t xml:space="preserve">The </w:t>
      </w:r>
      <w:r w:rsidR="00836627">
        <w:rPr>
          <w:rFonts w:ascii="Times New Roman" w:hAnsi="Times New Roman"/>
          <w:sz w:val="24"/>
          <w:szCs w:val="24"/>
        </w:rPr>
        <w:t>variation</w:t>
      </w:r>
      <w:r w:rsidR="002C0C32" w:rsidRPr="00F26A0B">
        <w:rPr>
          <w:rFonts w:ascii="Times New Roman" w:hAnsi="Times New Roman"/>
          <w:sz w:val="24"/>
          <w:szCs w:val="24"/>
        </w:rPr>
        <w:t xml:space="preserve"> </w:t>
      </w:r>
      <w:r w:rsidRPr="00F26A0B">
        <w:rPr>
          <w:rFonts w:ascii="Times New Roman" w:hAnsi="Times New Roman"/>
          <w:sz w:val="24"/>
          <w:szCs w:val="24"/>
        </w:rPr>
        <w:t xml:space="preserve">proposal was endorsed by the </w:t>
      </w:r>
      <w:r w:rsidR="00836627">
        <w:rPr>
          <w:rFonts w:ascii="Times New Roman" w:hAnsi="Times New Roman"/>
          <w:sz w:val="24"/>
          <w:szCs w:val="24"/>
        </w:rPr>
        <w:t>AAT</w:t>
      </w:r>
      <w:r w:rsidRPr="00F26A0B">
        <w:rPr>
          <w:rFonts w:ascii="Times New Roman" w:hAnsi="Times New Roman"/>
          <w:sz w:val="24"/>
          <w:szCs w:val="24"/>
        </w:rPr>
        <w:t xml:space="preserve"> on </w:t>
      </w:r>
      <w:r w:rsidR="007D7A94">
        <w:rPr>
          <w:rFonts w:ascii="Times New Roman" w:hAnsi="Times New Roman"/>
          <w:sz w:val="24"/>
          <w:szCs w:val="24"/>
        </w:rPr>
        <w:t>24 January 2014.</w:t>
      </w:r>
      <w:r w:rsidR="00463A70">
        <w:rPr>
          <w:rFonts w:ascii="Times New Roman" w:hAnsi="Times New Roman"/>
          <w:sz w:val="24"/>
          <w:szCs w:val="24"/>
        </w:rPr>
        <w:t xml:space="preserve">  The AAT’s decision was published on the Department’s website.</w:t>
      </w:r>
    </w:p>
    <w:p w:rsidR="00172889" w:rsidRPr="00F26A0B" w:rsidRDefault="00172889" w:rsidP="004B28F3">
      <w:pPr>
        <w:spacing w:before="120" w:after="120" w:line="240" w:lineRule="auto"/>
        <w:rPr>
          <w:rFonts w:ascii="Times New Roman" w:hAnsi="Times New Roman"/>
          <w:b/>
          <w:sz w:val="24"/>
          <w:szCs w:val="24"/>
        </w:rPr>
      </w:pPr>
    </w:p>
    <w:p w:rsidR="00D26932" w:rsidRPr="00F26A0B" w:rsidRDefault="009F261A" w:rsidP="004B28F3">
      <w:pPr>
        <w:spacing w:before="120" w:after="120" w:line="240" w:lineRule="auto"/>
        <w:rPr>
          <w:rFonts w:ascii="Times New Roman" w:eastAsia="Times New Roman" w:hAnsi="Times New Roman"/>
          <w:b/>
          <w:sz w:val="24"/>
          <w:szCs w:val="24"/>
          <w:lang w:eastAsia="en-AU"/>
        </w:rPr>
      </w:pPr>
      <w:r w:rsidRPr="00F26A0B">
        <w:rPr>
          <w:rFonts w:ascii="Times New Roman" w:hAnsi="Times New Roman"/>
          <w:b/>
          <w:sz w:val="24"/>
          <w:szCs w:val="24"/>
        </w:rPr>
        <w:t>D</w:t>
      </w:r>
      <w:r w:rsidR="00232D0F" w:rsidRPr="00F26A0B">
        <w:rPr>
          <w:rFonts w:ascii="Times New Roman" w:hAnsi="Times New Roman"/>
          <w:b/>
          <w:sz w:val="24"/>
          <w:szCs w:val="24"/>
        </w:rPr>
        <w:t>etermination d</w:t>
      </w:r>
      <w:r w:rsidR="005D4E9D" w:rsidRPr="00F26A0B">
        <w:rPr>
          <w:rFonts w:ascii="Times New Roman" w:hAnsi="Times New Roman"/>
          <w:b/>
          <w:sz w:val="24"/>
          <w:szCs w:val="24"/>
        </w:rPr>
        <w:t>etails</w:t>
      </w:r>
    </w:p>
    <w:p w:rsidR="006B75B4" w:rsidRPr="00F26A0B" w:rsidRDefault="006B75B4" w:rsidP="004B28F3">
      <w:pPr>
        <w:spacing w:before="120" w:after="120" w:line="240" w:lineRule="auto"/>
        <w:rPr>
          <w:rFonts w:ascii="Times New Roman" w:hAnsi="Times New Roman"/>
          <w:sz w:val="24"/>
          <w:szCs w:val="24"/>
        </w:rPr>
      </w:pPr>
      <w:r w:rsidRPr="00F26A0B">
        <w:rPr>
          <w:rFonts w:ascii="Times New Roman" w:hAnsi="Times New Roman"/>
          <w:sz w:val="24"/>
          <w:szCs w:val="24"/>
        </w:rPr>
        <w:t xml:space="preserve">The </w:t>
      </w:r>
      <w:r w:rsidR="003014B4">
        <w:rPr>
          <w:rFonts w:ascii="Times New Roman" w:hAnsi="Times New Roman"/>
          <w:sz w:val="24"/>
          <w:szCs w:val="24"/>
        </w:rPr>
        <w:t xml:space="preserve">Variation </w:t>
      </w:r>
      <w:r w:rsidRPr="00F26A0B">
        <w:rPr>
          <w:rFonts w:ascii="Times New Roman" w:hAnsi="Times New Roman"/>
          <w:sz w:val="24"/>
          <w:szCs w:val="24"/>
        </w:rPr>
        <w:t xml:space="preserve">is a legislative instrument within the meaning of the </w:t>
      </w:r>
      <w:r w:rsidRPr="00F26A0B">
        <w:rPr>
          <w:rFonts w:ascii="Times New Roman" w:hAnsi="Times New Roman"/>
          <w:i/>
          <w:sz w:val="24"/>
          <w:szCs w:val="24"/>
        </w:rPr>
        <w:t>Legislative Instruments Act 200</w:t>
      </w:r>
      <w:r w:rsidRPr="00F26A0B">
        <w:rPr>
          <w:rFonts w:ascii="Times New Roman" w:hAnsi="Times New Roman"/>
          <w:sz w:val="24"/>
          <w:szCs w:val="24"/>
        </w:rPr>
        <w:t>3.</w:t>
      </w:r>
    </w:p>
    <w:p w:rsidR="006B75B4" w:rsidRPr="00F26A0B" w:rsidRDefault="006B75B4" w:rsidP="004B28F3">
      <w:pPr>
        <w:spacing w:before="120" w:after="120" w:line="240" w:lineRule="auto"/>
        <w:rPr>
          <w:rFonts w:ascii="Times New Roman" w:hAnsi="Times New Roman"/>
          <w:sz w:val="24"/>
          <w:szCs w:val="24"/>
        </w:rPr>
      </w:pPr>
      <w:r w:rsidRPr="00F26A0B">
        <w:rPr>
          <w:rFonts w:ascii="Times New Roman" w:hAnsi="Times New Roman"/>
          <w:sz w:val="24"/>
          <w:szCs w:val="24"/>
        </w:rPr>
        <w:t xml:space="preserve">The </w:t>
      </w:r>
      <w:r w:rsidR="003014B4">
        <w:rPr>
          <w:rFonts w:ascii="Times New Roman" w:hAnsi="Times New Roman"/>
          <w:sz w:val="24"/>
          <w:szCs w:val="24"/>
        </w:rPr>
        <w:t xml:space="preserve">Variation </w:t>
      </w:r>
      <w:r w:rsidRPr="00F26A0B">
        <w:rPr>
          <w:rFonts w:ascii="Times New Roman" w:hAnsi="Times New Roman"/>
          <w:sz w:val="24"/>
          <w:szCs w:val="24"/>
        </w:rPr>
        <w:t xml:space="preserve">commences </w:t>
      </w:r>
      <w:r w:rsidR="008A5306">
        <w:rPr>
          <w:rFonts w:ascii="Times New Roman" w:hAnsi="Times New Roman"/>
          <w:sz w:val="24"/>
          <w:szCs w:val="24"/>
        </w:rPr>
        <w:t>when it is made</w:t>
      </w:r>
      <w:r w:rsidRPr="00F26A0B">
        <w:rPr>
          <w:rFonts w:ascii="Times New Roman" w:hAnsi="Times New Roman"/>
          <w:sz w:val="24"/>
          <w:szCs w:val="24"/>
        </w:rPr>
        <w:t xml:space="preserve">. </w:t>
      </w:r>
    </w:p>
    <w:p w:rsidR="00C42EFD" w:rsidRPr="00F26A0B" w:rsidRDefault="006B75B4" w:rsidP="004B28F3">
      <w:pPr>
        <w:spacing w:before="120" w:after="120" w:line="240" w:lineRule="auto"/>
        <w:rPr>
          <w:rFonts w:ascii="Times New Roman" w:hAnsi="Times New Roman"/>
          <w:sz w:val="24"/>
          <w:szCs w:val="24"/>
        </w:rPr>
      </w:pPr>
      <w:r w:rsidRPr="00F26A0B">
        <w:rPr>
          <w:rFonts w:ascii="Times New Roman" w:hAnsi="Times New Roman"/>
          <w:sz w:val="24"/>
          <w:szCs w:val="24"/>
        </w:rPr>
        <w:t xml:space="preserve">Details of the </w:t>
      </w:r>
      <w:r w:rsidR="003014B4">
        <w:rPr>
          <w:rFonts w:ascii="Times New Roman" w:hAnsi="Times New Roman"/>
          <w:sz w:val="24"/>
          <w:szCs w:val="24"/>
        </w:rPr>
        <w:t xml:space="preserve">Variation </w:t>
      </w:r>
      <w:r w:rsidRPr="00F26A0B">
        <w:rPr>
          <w:rFonts w:ascii="Times New Roman" w:hAnsi="Times New Roman"/>
          <w:sz w:val="24"/>
          <w:szCs w:val="24"/>
        </w:rPr>
        <w:t xml:space="preserve">are at </w:t>
      </w:r>
      <w:r w:rsidRPr="00F26A0B">
        <w:rPr>
          <w:rFonts w:ascii="Times New Roman" w:hAnsi="Times New Roman"/>
          <w:sz w:val="24"/>
          <w:szCs w:val="24"/>
          <w:u w:val="single"/>
        </w:rPr>
        <w:t>Attachment A</w:t>
      </w:r>
      <w:r w:rsidRPr="00F26A0B">
        <w:rPr>
          <w:rFonts w:ascii="Times New Roman" w:hAnsi="Times New Roman"/>
          <w:sz w:val="24"/>
          <w:szCs w:val="24"/>
        </w:rPr>
        <w:t>.</w:t>
      </w:r>
    </w:p>
    <w:p w:rsidR="00B028DB" w:rsidRDefault="006B75B4" w:rsidP="004B28F3">
      <w:pPr>
        <w:spacing w:before="120" w:after="120" w:line="240" w:lineRule="auto"/>
        <w:rPr>
          <w:rFonts w:ascii="Times New Roman" w:hAnsi="Times New Roman"/>
          <w:sz w:val="24"/>
          <w:szCs w:val="24"/>
        </w:rPr>
      </w:pPr>
      <w:r w:rsidRPr="00F26A0B">
        <w:rPr>
          <w:rFonts w:ascii="Times New Roman" w:hAnsi="Times New Roman"/>
          <w:sz w:val="24"/>
          <w:szCs w:val="24"/>
        </w:rPr>
        <w:t xml:space="preserve">A Statement of Compatibility prepared in accordance with the </w:t>
      </w:r>
      <w:r w:rsidR="00F34EE8" w:rsidRPr="00F26A0B">
        <w:rPr>
          <w:rFonts w:ascii="Times New Roman" w:hAnsi="Times New Roman"/>
          <w:i/>
          <w:sz w:val="24"/>
          <w:szCs w:val="24"/>
        </w:rPr>
        <w:t xml:space="preserve">Human Rights (Parliamentary </w:t>
      </w:r>
      <w:r w:rsidRPr="00F26A0B">
        <w:rPr>
          <w:rFonts w:ascii="Times New Roman" w:hAnsi="Times New Roman"/>
          <w:i/>
          <w:sz w:val="24"/>
          <w:szCs w:val="24"/>
        </w:rPr>
        <w:t>Scrutiny) Act 2011</w:t>
      </w:r>
      <w:r w:rsidRPr="00F26A0B">
        <w:rPr>
          <w:rFonts w:ascii="Times New Roman" w:hAnsi="Times New Roman"/>
          <w:sz w:val="24"/>
          <w:szCs w:val="24"/>
        </w:rPr>
        <w:t xml:space="preserve"> is at </w:t>
      </w:r>
      <w:r w:rsidRPr="00F26A0B">
        <w:rPr>
          <w:rFonts w:ascii="Times New Roman" w:hAnsi="Times New Roman"/>
          <w:sz w:val="24"/>
          <w:szCs w:val="24"/>
          <w:u w:val="single"/>
        </w:rPr>
        <w:t>Attachment B</w:t>
      </w:r>
      <w:r w:rsidRPr="00F26A0B">
        <w:rPr>
          <w:rFonts w:ascii="Times New Roman" w:hAnsi="Times New Roman"/>
          <w:sz w:val="24"/>
          <w:szCs w:val="24"/>
        </w:rPr>
        <w:t>.</w:t>
      </w:r>
    </w:p>
    <w:p w:rsidR="00B028DB" w:rsidRDefault="00B028DB" w:rsidP="004B28F3">
      <w:pPr>
        <w:spacing w:before="120" w:after="120" w:line="240" w:lineRule="auto"/>
        <w:rPr>
          <w:rFonts w:ascii="Times New Roman" w:hAnsi="Times New Roman"/>
          <w:sz w:val="24"/>
          <w:szCs w:val="24"/>
        </w:rPr>
      </w:pPr>
      <w:r>
        <w:rPr>
          <w:rFonts w:ascii="Times New Roman" w:hAnsi="Times New Roman"/>
          <w:sz w:val="24"/>
          <w:szCs w:val="24"/>
        </w:rPr>
        <w:br w:type="page"/>
      </w:r>
    </w:p>
    <w:p w:rsidR="00D26932" w:rsidRPr="00F26A0B" w:rsidRDefault="005D4E9D" w:rsidP="004B28F3">
      <w:pPr>
        <w:spacing w:before="120" w:after="120" w:line="240" w:lineRule="auto"/>
        <w:jc w:val="right"/>
        <w:rPr>
          <w:rFonts w:ascii="Times New Roman" w:hAnsi="Times New Roman"/>
          <w:sz w:val="24"/>
          <w:szCs w:val="24"/>
        </w:rPr>
      </w:pPr>
      <w:r w:rsidRPr="00F26A0B">
        <w:rPr>
          <w:rFonts w:ascii="Times New Roman" w:hAnsi="Times New Roman"/>
          <w:sz w:val="24"/>
          <w:szCs w:val="24"/>
          <w:u w:val="single"/>
        </w:rPr>
        <w:lastRenderedPageBreak/>
        <w:t>Attachment A</w:t>
      </w:r>
    </w:p>
    <w:p w:rsidR="00D26932" w:rsidRPr="00F26A0B" w:rsidRDefault="005D4E9D" w:rsidP="004B28F3">
      <w:pPr>
        <w:spacing w:before="120" w:after="120" w:line="240" w:lineRule="auto"/>
        <w:jc w:val="center"/>
        <w:rPr>
          <w:rFonts w:ascii="Times New Roman" w:hAnsi="Times New Roman"/>
          <w:b/>
          <w:sz w:val="24"/>
          <w:szCs w:val="24"/>
        </w:rPr>
      </w:pPr>
      <w:r w:rsidRPr="00F26A0B">
        <w:rPr>
          <w:rFonts w:ascii="Times New Roman" w:hAnsi="Times New Roman"/>
          <w:b/>
          <w:sz w:val="24"/>
          <w:szCs w:val="24"/>
        </w:rPr>
        <w:t xml:space="preserve">Details of the </w:t>
      </w:r>
      <w:r w:rsidR="001D084B">
        <w:rPr>
          <w:rFonts w:ascii="Times New Roman" w:hAnsi="Times New Roman"/>
          <w:b/>
          <w:sz w:val="24"/>
          <w:szCs w:val="24"/>
        </w:rPr>
        <w:t>Variation</w:t>
      </w:r>
    </w:p>
    <w:p w:rsidR="00744F48" w:rsidRPr="00F26A0B" w:rsidRDefault="00744F48" w:rsidP="004B28F3">
      <w:pPr>
        <w:spacing w:before="120" w:after="120" w:line="240" w:lineRule="auto"/>
        <w:rPr>
          <w:rFonts w:ascii="Times New Roman" w:hAnsi="Times New Roman"/>
          <w:b/>
          <w:sz w:val="24"/>
          <w:szCs w:val="24"/>
        </w:rPr>
      </w:pPr>
    </w:p>
    <w:p w:rsidR="00D26932" w:rsidRPr="00F26A0B" w:rsidRDefault="00D33F53" w:rsidP="004B28F3">
      <w:pPr>
        <w:spacing w:before="120" w:after="120" w:line="240" w:lineRule="auto"/>
        <w:rPr>
          <w:rFonts w:ascii="Times New Roman" w:hAnsi="Times New Roman"/>
          <w:sz w:val="24"/>
          <w:szCs w:val="24"/>
          <w:u w:val="single"/>
        </w:rPr>
      </w:pPr>
      <w:r>
        <w:rPr>
          <w:rFonts w:ascii="Times New Roman" w:hAnsi="Times New Roman"/>
          <w:sz w:val="24"/>
          <w:szCs w:val="24"/>
          <w:u w:val="single"/>
        </w:rPr>
        <w:t>1.</w:t>
      </w:r>
      <w:r w:rsidR="000B0AE0" w:rsidRPr="00F26A0B">
        <w:rPr>
          <w:rFonts w:ascii="Times New Roman" w:hAnsi="Times New Roman"/>
          <w:sz w:val="24"/>
          <w:szCs w:val="24"/>
          <w:u w:val="single"/>
        </w:rPr>
        <w:tab/>
        <w:t xml:space="preserve">Name </w:t>
      </w:r>
    </w:p>
    <w:p w:rsidR="00400AF3" w:rsidRPr="00F26A0B" w:rsidRDefault="00D33F53" w:rsidP="004B28F3">
      <w:pPr>
        <w:spacing w:before="120" w:after="120" w:line="240" w:lineRule="auto"/>
        <w:rPr>
          <w:rFonts w:ascii="Times New Roman" w:hAnsi="Times New Roman"/>
          <w:sz w:val="24"/>
          <w:szCs w:val="24"/>
        </w:rPr>
      </w:pPr>
      <w:r>
        <w:rPr>
          <w:rFonts w:ascii="Times New Roman" w:hAnsi="Times New Roman"/>
          <w:sz w:val="24"/>
          <w:szCs w:val="24"/>
        </w:rPr>
        <w:t>S</w:t>
      </w:r>
      <w:r w:rsidR="005D4E9D" w:rsidRPr="00F26A0B">
        <w:rPr>
          <w:rFonts w:ascii="Times New Roman" w:hAnsi="Times New Roman"/>
          <w:sz w:val="24"/>
          <w:szCs w:val="24"/>
        </w:rPr>
        <w:t xml:space="preserve">ection </w:t>
      </w:r>
      <w:r>
        <w:rPr>
          <w:rFonts w:ascii="Times New Roman" w:hAnsi="Times New Roman"/>
          <w:sz w:val="24"/>
          <w:szCs w:val="24"/>
        </w:rPr>
        <w:t xml:space="preserve">1 </w:t>
      </w:r>
      <w:r w:rsidR="005D4E9D" w:rsidRPr="00F26A0B">
        <w:rPr>
          <w:rFonts w:ascii="Times New Roman" w:hAnsi="Times New Roman"/>
          <w:sz w:val="24"/>
          <w:szCs w:val="24"/>
        </w:rPr>
        <w:t xml:space="preserve">provides that the name of the </w:t>
      </w:r>
      <w:r w:rsidR="003014B4">
        <w:rPr>
          <w:rFonts w:ascii="Times New Roman" w:hAnsi="Times New Roman"/>
          <w:sz w:val="24"/>
          <w:szCs w:val="24"/>
        </w:rPr>
        <w:t xml:space="preserve">Variation </w:t>
      </w:r>
      <w:r w:rsidR="005D4E9D" w:rsidRPr="00F26A0B">
        <w:rPr>
          <w:rFonts w:ascii="Times New Roman" w:hAnsi="Times New Roman"/>
          <w:sz w:val="24"/>
          <w:szCs w:val="24"/>
        </w:rPr>
        <w:t xml:space="preserve">is the </w:t>
      </w:r>
      <w:r w:rsidR="007D7A94" w:rsidRPr="007D7A94">
        <w:rPr>
          <w:rFonts w:ascii="Times New Roman" w:hAnsi="Times New Roman"/>
          <w:i/>
          <w:sz w:val="24"/>
          <w:szCs w:val="24"/>
        </w:rPr>
        <w:t xml:space="preserve">Carbon Credits (Carbon Farming Initiative) (Destruction of Methane from Piggeries using Engineered </w:t>
      </w:r>
      <w:proofErr w:type="spellStart"/>
      <w:r w:rsidR="007D7A94" w:rsidRPr="007D7A94">
        <w:rPr>
          <w:rFonts w:ascii="Times New Roman" w:hAnsi="Times New Roman"/>
          <w:i/>
          <w:sz w:val="24"/>
          <w:szCs w:val="24"/>
        </w:rPr>
        <w:t>Biodigesters</w:t>
      </w:r>
      <w:proofErr w:type="spellEnd"/>
      <w:r w:rsidR="007D7A94" w:rsidRPr="007D7A94">
        <w:rPr>
          <w:rFonts w:ascii="Times New Roman" w:hAnsi="Times New Roman"/>
          <w:i/>
          <w:sz w:val="24"/>
          <w:szCs w:val="24"/>
        </w:rPr>
        <w:t>) Methodology Determination Variation 2014 (No.1)</w:t>
      </w:r>
      <w:r w:rsidR="00400AF3" w:rsidRPr="00F26A0B">
        <w:rPr>
          <w:rFonts w:ascii="Times New Roman" w:hAnsi="Times New Roman"/>
          <w:sz w:val="24"/>
          <w:szCs w:val="24"/>
        </w:rPr>
        <w:t>.</w:t>
      </w:r>
    </w:p>
    <w:p w:rsidR="00744F48" w:rsidRPr="00F26A0B" w:rsidRDefault="00744F48" w:rsidP="004B28F3">
      <w:pPr>
        <w:spacing w:before="120" w:after="120" w:line="240" w:lineRule="auto"/>
        <w:rPr>
          <w:rFonts w:ascii="Times New Roman" w:hAnsi="Times New Roman"/>
          <w:sz w:val="24"/>
          <w:szCs w:val="24"/>
        </w:rPr>
      </w:pPr>
    </w:p>
    <w:p w:rsidR="00D26932" w:rsidRPr="00F26A0B" w:rsidRDefault="00D33F53" w:rsidP="004B28F3">
      <w:pPr>
        <w:spacing w:before="120" w:after="120" w:line="240" w:lineRule="auto"/>
        <w:rPr>
          <w:rFonts w:ascii="Times New Roman" w:hAnsi="Times New Roman"/>
          <w:sz w:val="24"/>
          <w:szCs w:val="24"/>
          <w:u w:val="single"/>
        </w:rPr>
      </w:pPr>
      <w:r>
        <w:rPr>
          <w:rFonts w:ascii="Times New Roman" w:hAnsi="Times New Roman"/>
          <w:sz w:val="24"/>
          <w:szCs w:val="24"/>
          <w:u w:val="single"/>
        </w:rPr>
        <w:t>2.</w:t>
      </w:r>
      <w:r w:rsidR="005D4E9D" w:rsidRPr="00F26A0B">
        <w:rPr>
          <w:rFonts w:ascii="Times New Roman" w:hAnsi="Times New Roman"/>
          <w:sz w:val="24"/>
          <w:szCs w:val="24"/>
          <w:u w:val="single"/>
        </w:rPr>
        <w:tab/>
        <w:t>Commencement</w:t>
      </w:r>
    </w:p>
    <w:p w:rsidR="006B75B4" w:rsidRDefault="00D33F53" w:rsidP="004B28F3">
      <w:pPr>
        <w:spacing w:before="120" w:after="120" w:line="240" w:lineRule="auto"/>
        <w:rPr>
          <w:rFonts w:ascii="Times New Roman" w:hAnsi="Times New Roman"/>
          <w:sz w:val="24"/>
          <w:szCs w:val="24"/>
        </w:rPr>
      </w:pPr>
      <w:r>
        <w:rPr>
          <w:rFonts w:ascii="Times New Roman" w:hAnsi="Times New Roman"/>
          <w:sz w:val="24"/>
          <w:szCs w:val="24"/>
        </w:rPr>
        <w:t>S</w:t>
      </w:r>
      <w:r w:rsidR="006B75B4" w:rsidRPr="00F26A0B">
        <w:rPr>
          <w:rFonts w:ascii="Times New Roman" w:hAnsi="Times New Roman"/>
          <w:sz w:val="24"/>
          <w:szCs w:val="24"/>
        </w:rPr>
        <w:t xml:space="preserve">ection </w:t>
      </w:r>
      <w:r>
        <w:rPr>
          <w:rFonts w:ascii="Times New Roman" w:hAnsi="Times New Roman"/>
          <w:sz w:val="24"/>
          <w:szCs w:val="24"/>
        </w:rPr>
        <w:t xml:space="preserve">2 </w:t>
      </w:r>
      <w:r w:rsidR="006B75B4" w:rsidRPr="00F26A0B">
        <w:rPr>
          <w:rFonts w:ascii="Times New Roman" w:hAnsi="Times New Roman"/>
          <w:sz w:val="24"/>
          <w:szCs w:val="24"/>
        </w:rPr>
        <w:t xml:space="preserve">provides that the </w:t>
      </w:r>
      <w:r w:rsidR="003014B4">
        <w:rPr>
          <w:rFonts w:ascii="Times New Roman" w:hAnsi="Times New Roman"/>
          <w:sz w:val="24"/>
          <w:szCs w:val="24"/>
        </w:rPr>
        <w:t xml:space="preserve">Variation </w:t>
      </w:r>
      <w:r w:rsidR="006B75B4" w:rsidRPr="00F26A0B">
        <w:rPr>
          <w:rFonts w:ascii="Times New Roman" w:hAnsi="Times New Roman"/>
          <w:sz w:val="24"/>
          <w:szCs w:val="24"/>
        </w:rPr>
        <w:t xml:space="preserve">commences </w:t>
      </w:r>
      <w:r w:rsidR="007D7A94">
        <w:rPr>
          <w:rFonts w:ascii="Times New Roman" w:hAnsi="Times New Roman"/>
          <w:sz w:val="24"/>
          <w:szCs w:val="24"/>
        </w:rPr>
        <w:t>when it is made</w:t>
      </w:r>
      <w:r w:rsidR="006B75B4" w:rsidRPr="00F26A0B">
        <w:rPr>
          <w:rFonts w:ascii="Times New Roman" w:hAnsi="Times New Roman"/>
          <w:sz w:val="24"/>
          <w:szCs w:val="24"/>
        </w:rPr>
        <w:t>.</w:t>
      </w:r>
    </w:p>
    <w:p w:rsidR="00402FF6" w:rsidRPr="00402FF6" w:rsidRDefault="00402FF6" w:rsidP="004B28F3">
      <w:pPr>
        <w:spacing w:before="120" w:after="120" w:line="240" w:lineRule="auto"/>
        <w:rPr>
          <w:rFonts w:ascii="Times New Roman" w:eastAsia="Times New Roman" w:hAnsi="Times New Roman"/>
          <w:sz w:val="24"/>
          <w:szCs w:val="24"/>
          <w:lang w:val="en-US" w:eastAsia="en-AU"/>
        </w:rPr>
      </w:pPr>
      <w:r w:rsidRPr="00402FF6">
        <w:rPr>
          <w:rFonts w:ascii="Times New Roman" w:eastAsia="Times New Roman" w:hAnsi="Times New Roman"/>
          <w:sz w:val="24"/>
          <w:szCs w:val="24"/>
          <w:lang w:val="en-US" w:eastAsia="en-AU"/>
        </w:rPr>
        <w:t xml:space="preserve">Subsection 12(2) of the </w:t>
      </w:r>
      <w:r w:rsidRPr="00402FF6">
        <w:rPr>
          <w:rFonts w:ascii="Times New Roman" w:eastAsia="Times New Roman" w:hAnsi="Times New Roman"/>
          <w:i/>
          <w:sz w:val="24"/>
          <w:szCs w:val="24"/>
          <w:lang w:val="en-US" w:eastAsia="en-AU"/>
        </w:rPr>
        <w:t>Legislative Instruments Act 2003</w:t>
      </w:r>
      <w:r w:rsidRPr="00402FF6">
        <w:rPr>
          <w:rFonts w:ascii="Times New Roman" w:eastAsia="Times New Roman" w:hAnsi="Times New Roman"/>
          <w:sz w:val="24"/>
          <w:szCs w:val="24"/>
          <w:lang w:val="en-US" w:eastAsia="en-AU"/>
        </w:rPr>
        <w:t xml:space="preserve"> provides that, for a legislative instrument to have effect before the date it is registered on the Federal Register of Legislative Instruments, it must not operate so as to affect the rights of a person in a way that would disadvantage the person as at the date of registration.</w:t>
      </w:r>
    </w:p>
    <w:p w:rsidR="00961DF5" w:rsidRPr="00961DF5" w:rsidRDefault="00961DF5" w:rsidP="004B28F3">
      <w:pPr>
        <w:spacing w:before="120" w:after="120" w:line="240" w:lineRule="auto"/>
        <w:rPr>
          <w:rFonts w:ascii="Times New Roman" w:eastAsia="Times New Roman" w:hAnsi="Times New Roman"/>
          <w:sz w:val="24"/>
          <w:szCs w:val="24"/>
          <w:lang w:eastAsia="en-AU"/>
        </w:rPr>
      </w:pPr>
      <w:r w:rsidRPr="00961DF5">
        <w:rPr>
          <w:rFonts w:ascii="Times New Roman" w:eastAsia="Times New Roman" w:hAnsi="Times New Roman"/>
          <w:sz w:val="24"/>
          <w:szCs w:val="24"/>
          <w:lang w:val="en-US" w:eastAsia="en-AU"/>
        </w:rPr>
        <w:t xml:space="preserve">The </w:t>
      </w:r>
      <w:r w:rsidR="006F2FE8">
        <w:rPr>
          <w:rFonts w:ascii="Times New Roman" w:eastAsia="Times New Roman" w:hAnsi="Times New Roman"/>
          <w:sz w:val="24"/>
          <w:szCs w:val="24"/>
          <w:lang w:val="en-US" w:eastAsia="en-AU"/>
        </w:rPr>
        <w:t>Variation</w:t>
      </w:r>
      <w:r w:rsidRPr="00961DF5">
        <w:rPr>
          <w:rFonts w:ascii="Times New Roman" w:eastAsia="Times New Roman" w:hAnsi="Times New Roman"/>
          <w:sz w:val="24"/>
          <w:szCs w:val="24"/>
          <w:lang w:val="en-US" w:eastAsia="en-AU"/>
        </w:rPr>
        <w:t xml:space="preserve"> </w:t>
      </w:r>
      <w:r w:rsidR="00FE6EDD">
        <w:rPr>
          <w:rFonts w:ascii="Times New Roman" w:eastAsia="Times New Roman" w:hAnsi="Times New Roman"/>
          <w:sz w:val="24"/>
          <w:szCs w:val="24"/>
          <w:lang w:val="en-US" w:eastAsia="en-AU"/>
        </w:rPr>
        <w:t>is consistent with</w:t>
      </w:r>
      <w:r w:rsidRPr="00961DF5">
        <w:rPr>
          <w:rFonts w:ascii="Times New Roman" w:eastAsia="Times New Roman" w:hAnsi="Times New Roman"/>
          <w:sz w:val="24"/>
          <w:szCs w:val="24"/>
          <w:lang w:val="en-US" w:eastAsia="en-AU"/>
        </w:rPr>
        <w:t xml:space="preserve"> these requirements. </w:t>
      </w:r>
      <w:r w:rsidR="006F2FE8">
        <w:rPr>
          <w:rFonts w:ascii="Times New Roman" w:eastAsia="Times New Roman" w:hAnsi="Times New Roman"/>
          <w:sz w:val="24"/>
          <w:szCs w:val="24"/>
          <w:lang w:val="en-US" w:eastAsia="en-AU"/>
        </w:rPr>
        <w:t xml:space="preserve"> </w:t>
      </w:r>
      <w:r w:rsidRPr="00961DF5">
        <w:rPr>
          <w:rFonts w:ascii="Times New Roman" w:eastAsia="Times New Roman" w:hAnsi="Times New Roman"/>
          <w:sz w:val="24"/>
          <w:szCs w:val="24"/>
          <w:lang w:val="en-US" w:eastAsia="en-AU"/>
        </w:rPr>
        <w:t>Retrospective application confers a benefit in that it allows persons to apply for and generate ACCUs in circumstances where they would not normally be eligible to apply.</w:t>
      </w:r>
    </w:p>
    <w:p w:rsidR="00B43A6B" w:rsidRPr="00F26A0B" w:rsidRDefault="00B43A6B" w:rsidP="004B28F3">
      <w:pPr>
        <w:spacing w:before="120" w:after="120" w:line="240" w:lineRule="auto"/>
        <w:rPr>
          <w:rFonts w:ascii="Times New Roman" w:hAnsi="Times New Roman"/>
          <w:sz w:val="24"/>
          <w:szCs w:val="24"/>
          <w:u w:val="single"/>
        </w:rPr>
      </w:pPr>
    </w:p>
    <w:p w:rsidR="00D26932" w:rsidRPr="00F26A0B" w:rsidRDefault="00B43A6B" w:rsidP="004B28F3">
      <w:pPr>
        <w:spacing w:before="120" w:after="120" w:line="240" w:lineRule="auto"/>
        <w:rPr>
          <w:rFonts w:ascii="Times New Roman" w:hAnsi="Times New Roman"/>
          <w:sz w:val="24"/>
          <w:szCs w:val="24"/>
          <w:u w:val="single"/>
        </w:rPr>
      </w:pPr>
      <w:r w:rsidRPr="00F26A0B">
        <w:rPr>
          <w:rFonts w:ascii="Times New Roman" w:hAnsi="Times New Roman"/>
          <w:sz w:val="24"/>
          <w:szCs w:val="24"/>
          <w:u w:val="single"/>
        </w:rPr>
        <w:t>3</w:t>
      </w:r>
      <w:r w:rsidR="00D33F53">
        <w:rPr>
          <w:rFonts w:ascii="Times New Roman" w:hAnsi="Times New Roman"/>
          <w:sz w:val="24"/>
          <w:szCs w:val="24"/>
          <w:u w:val="single"/>
        </w:rPr>
        <w:t>.</w:t>
      </w:r>
      <w:r w:rsidR="005D4E9D" w:rsidRPr="00F26A0B">
        <w:rPr>
          <w:rFonts w:ascii="Times New Roman" w:hAnsi="Times New Roman"/>
          <w:sz w:val="24"/>
          <w:szCs w:val="24"/>
          <w:u w:val="single"/>
        </w:rPr>
        <w:tab/>
      </w:r>
      <w:r w:rsidR="00D33F53">
        <w:rPr>
          <w:rFonts w:ascii="Times New Roman" w:hAnsi="Times New Roman"/>
          <w:sz w:val="24"/>
          <w:szCs w:val="24"/>
          <w:u w:val="single"/>
        </w:rPr>
        <w:t>Authority</w:t>
      </w:r>
    </w:p>
    <w:p w:rsidR="00D33F53" w:rsidRDefault="00D33F53" w:rsidP="004B28F3">
      <w:pPr>
        <w:spacing w:before="120" w:after="120" w:line="240" w:lineRule="auto"/>
        <w:rPr>
          <w:rFonts w:ascii="Times New Roman" w:hAnsi="Times New Roman"/>
          <w:sz w:val="24"/>
          <w:szCs w:val="24"/>
        </w:rPr>
      </w:pPr>
      <w:r>
        <w:rPr>
          <w:rFonts w:ascii="Times New Roman" w:hAnsi="Times New Roman"/>
          <w:sz w:val="24"/>
          <w:szCs w:val="24"/>
        </w:rPr>
        <w:t xml:space="preserve">Section 3 </w:t>
      </w:r>
      <w:r w:rsidRPr="0027557E">
        <w:rPr>
          <w:rFonts w:ascii="Times New Roman" w:hAnsi="Times New Roman"/>
          <w:sz w:val="24"/>
          <w:szCs w:val="24"/>
        </w:rPr>
        <w:t xml:space="preserve">provides that the </w:t>
      </w:r>
      <w:r w:rsidR="003014B4">
        <w:rPr>
          <w:rFonts w:ascii="Times New Roman" w:hAnsi="Times New Roman"/>
          <w:sz w:val="24"/>
          <w:szCs w:val="24"/>
        </w:rPr>
        <w:t xml:space="preserve">Variation </w:t>
      </w:r>
      <w:r w:rsidRPr="0027557E">
        <w:rPr>
          <w:rFonts w:ascii="Times New Roman" w:hAnsi="Times New Roman"/>
          <w:sz w:val="24"/>
          <w:szCs w:val="24"/>
        </w:rPr>
        <w:t>is made under subsection 1</w:t>
      </w:r>
      <w:r>
        <w:rPr>
          <w:rFonts w:ascii="Times New Roman" w:hAnsi="Times New Roman"/>
          <w:sz w:val="24"/>
          <w:szCs w:val="24"/>
        </w:rPr>
        <w:t>14</w:t>
      </w:r>
      <w:r w:rsidRPr="0027557E">
        <w:rPr>
          <w:rFonts w:ascii="Times New Roman" w:hAnsi="Times New Roman"/>
          <w:sz w:val="24"/>
          <w:szCs w:val="24"/>
        </w:rPr>
        <w:t>(1) of the Act.</w:t>
      </w:r>
    </w:p>
    <w:p w:rsidR="00D33F53" w:rsidRDefault="00D33F53" w:rsidP="004B28F3">
      <w:pPr>
        <w:spacing w:before="120" w:after="120" w:line="240" w:lineRule="auto"/>
        <w:rPr>
          <w:rFonts w:ascii="Times New Roman" w:hAnsi="Times New Roman"/>
          <w:sz w:val="24"/>
          <w:szCs w:val="24"/>
        </w:rPr>
      </w:pPr>
    </w:p>
    <w:p w:rsidR="00D33F53" w:rsidRPr="00D33F53" w:rsidRDefault="00D33F53" w:rsidP="004B28F3">
      <w:pPr>
        <w:spacing w:before="120" w:after="120" w:line="240" w:lineRule="auto"/>
        <w:rPr>
          <w:rFonts w:ascii="Times New Roman" w:hAnsi="Times New Roman"/>
          <w:i/>
          <w:sz w:val="24"/>
          <w:szCs w:val="24"/>
          <w:u w:val="single"/>
        </w:rPr>
      </w:pPr>
      <w:r w:rsidRPr="00D33F53">
        <w:rPr>
          <w:rFonts w:ascii="Times New Roman" w:hAnsi="Times New Roman"/>
          <w:sz w:val="24"/>
          <w:szCs w:val="24"/>
          <w:u w:val="single"/>
        </w:rPr>
        <w:t>4.</w:t>
      </w:r>
      <w:r w:rsidRPr="00D33F53">
        <w:rPr>
          <w:rFonts w:ascii="Times New Roman" w:hAnsi="Times New Roman"/>
          <w:sz w:val="24"/>
          <w:szCs w:val="24"/>
          <w:u w:val="single"/>
        </w:rPr>
        <w:tab/>
        <w:t xml:space="preserve">Amendment of </w:t>
      </w:r>
      <w:r w:rsidRPr="00D33F53">
        <w:rPr>
          <w:rFonts w:ascii="Times New Roman" w:hAnsi="Times New Roman"/>
          <w:i/>
          <w:sz w:val="24"/>
          <w:szCs w:val="24"/>
          <w:u w:val="single"/>
        </w:rPr>
        <w:t xml:space="preserve">Carbon Credits (Carbon Farming Initiative) (Destruction of Methane from Piggeries using Engineered </w:t>
      </w:r>
      <w:proofErr w:type="spellStart"/>
      <w:r w:rsidRPr="00D33F53">
        <w:rPr>
          <w:rFonts w:ascii="Times New Roman" w:hAnsi="Times New Roman"/>
          <w:i/>
          <w:sz w:val="24"/>
          <w:szCs w:val="24"/>
          <w:u w:val="single"/>
        </w:rPr>
        <w:t>Biodigesters</w:t>
      </w:r>
      <w:proofErr w:type="spellEnd"/>
      <w:r w:rsidRPr="00D33F53">
        <w:rPr>
          <w:rFonts w:ascii="Times New Roman" w:hAnsi="Times New Roman"/>
          <w:i/>
          <w:sz w:val="24"/>
          <w:szCs w:val="24"/>
          <w:u w:val="single"/>
        </w:rPr>
        <w:t>) Methodology Determination 2013</w:t>
      </w:r>
    </w:p>
    <w:p w:rsidR="008E69FC" w:rsidRDefault="00D33F53" w:rsidP="004B28F3">
      <w:pPr>
        <w:spacing w:before="120" w:after="120" w:line="240" w:lineRule="auto"/>
        <w:rPr>
          <w:rFonts w:ascii="Times New Roman" w:hAnsi="Times New Roman"/>
          <w:sz w:val="24"/>
          <w:szCs w:val="24"/>
        </w:rPr>
      </w:pPr>
      <w:r>
        <w:rPr>
          <w:rFonts w:ascii="Times New Roman" w:hAnsi="Times New Roman"/>
          <w:sz w:val="24"/>
          <w:szCs w:val="24"/>
        </w:rPr>
        <w:t xml:space="preserve">Section 4 </w:t>
      </w:r>
      <w:r w:rsidRPr="0027557E">
        <w:rPr>
          <w:rFonts w:ascii="Times New Roman" w:hAnsi="Times New Roman"/>
          <w:sz w:val="24"/>
          <w:szCs w:val="24"/>
        </w:rPr>
        <w:t xml:space="preserve">provides that </w:t>
      </w:r>
      <w:r>
        <w:rPr>
          <w:rFonts w:ascii="Times New Roman" w:hAnsi="Times New Roman"/>
          <w:sz w:val="24"/>
          <w:szCs w:val="24"/>
        </w:rPr>
        <w:t xml:space="preserve">Schedule 1 of the </w:t>
      </w:r>
      <w:r w:rsidR="003014B4">
        <w:rPr>
          <w:rFonts w:ascii="Times New Roman" w:hAnsi="Times New Roman"/>
          <w:sz w:val="24"/>
          <w:szCs w:val="24"/>
        </w:rPr>
        <w:t xml:space="preserve">Variation </w:t>
      </w:r>
      <w:r w:rsidR="008E69FC">
        <w:rPr>
          <w:rFonts w:ascii="Times New Roman" w:hAnsi="Times New Roman"/>
          <w:sz w:val="24"/>
          <w:szCs w:val="24"/>
        </w:rPr>
        <w:t xml:space="preserve">amends the </w:t>
      </w:r>
      <w:r w:rsidR="008E69FC" w:rsidRPr="008E69FC">
        <w:rPr>
          <w:rFonts w:ascii="Times New Roman" w:hAnsi="Times New Roman"/>
          <w:i/>
          <w:sz w:val="24"/>
          <w:szCs w:val="24"/>
        </w:rPr>
        <w:t xml:space="preserve">Carbon Credits (Carbon Farming Initiative) (Destruction of Methane from Piggeries using Engineered </w:t>
      </w:r>
      <w:proofErr w:type="spellStart"/>
      <w:r w:rsidR="008E69FC" w:rsidRPr="008E69FC">
        <w:rPr>
          <w:rFonts w:ascii="Times New Roman" w:hAnsi="Times New Roman"/>
          <w:i/>
          <w:sz w:val="24"/>
          <w:szCs w:val="24"/>
        </w:rPr>
        <w:t>Biodigesters</w:t>
      </w:r>
      <w:proofErr w:type="spellEnd"/>
      <w:r w:rsidR="008E69FC" w:rsidRPr="008E69FC">
        <w:rPr>
          <w:rFonts w:ascii="Times New Roman" w:hAnsi="Times New Roman"/>
          <w:i/>
          <w:sz w:val="24"/>
          <w:szCs w:val="24"/>
        </w:rPr>
        <w:t>) Methodology Determination 2013</w:t>
      </w:r>
      <w:r w:rsidRPr="0027557E">
        <w:rPr>
          <w:rFonts w:ascii="Times New Roman" w:hAnsi="Times New Roman"/>
          <w:sz w:val="24"/>
          <w:szCs w:val="24"/>
        </w:rPr>
        <w:t>.</w:t>
      </w:r>
    </w:p>
    <w:p w:rsidR="008E69FC" w:rsidRDefault="008E69FC" w:rsidP="004B28F3">
      <w:pPr>
        <w:spacing w:before="120" w:after="120" w:line="240" w:lineRule="auto"/>
        <w:rPr>
          <w:rFonts w:ascii="Times New Roman" w:hAnsi="Times New Roman"/>
          <w:sz w:val="24"/>
          <w:szCs w:val="24"/>
        </w:rPr>
      </w:pPr>
    </w:p>
    <w:p w:rsidR="004B28F3" w:rsidRDefault="004B28F3" w:rsidP="004B28F3">
      <w:pPr>
        <w:spacing w:before="120" w:after="120" w:line="240" w:lineRule="auto"/>
        <w:rPr>
          <w:rFonts w:ascii="Times New Roman" w:hAnsi="Times New Roman"/>
          <w:sz w:val="24"/>
          <w:szCs w:val="24"/>
        </w:rPr>
      </w:pPr>
    </w:p>
    <w:p w:rsidR="008E69FC" w:rsidRPr="008E69FC" w:rsidRDefault="008E69FC" w:rsidP="004B28F3">
      <w:pPr>
        <w:spacing w:before="120" w:after="120" w:line="240" w:lineRule="auto"/>
        <w:rPr>
          <w:rFonts w:ascii="Times New Roman" w:hAnsi="Times New Roman"/>
          <w:b/>
          <w:sz w:val="24"/>
          <w:szCs w:val="24"/>
        </w:rPr>
      </w:pPr>
      <w:r w:rsidRPr="008E69FC">
        <w:rPr>
          <w:rFonts w:ascii="Times New Roman" w:hAnsi="Times New Roman"/>
          <w:b/>
          <w:sz w:val="24"/>
          <w:szCs w:val="24"/>
        </w:rPr>
        <w:t>Schedule 1</w:t>
      </w:r>
      <w:r w:rsidRPr="008E69FC">
        <w:rPr>
          <w:rFonts w:ascii="Times New Roman" w:hAnsi="Times New Roman"/>
          <w:b/>
          <w:sz w:val="24"/>
          <w:szCs w:val="24"/>
        </w:rPr>
        <w:tab/>
        <w:t>Amendments</w:t>
      </w:r>
    </w:p>
    <w:p w:rsidR="008E69FC" w:rsidRDefault="008E69FC" w:rsidP="004B28F3">
      <w:pPr>
        <w:spacing w:before="120" w:after="120" w:line="240" w:lineRule="auto"/>
        <w:rPr>
          <w:rFonts w:ascii="Times New Roman" w:hAnsi="Times New Roman"/>
          <w:sz w:val="24"/>
          <w:szCs w:val="24"/>
        </w:rPr>
      </w:pPr>
    </w:p>
    <w:p w:rsidR="008E69FC" w:rsidRPr="008E69FC" w:rsidRDefault="008E69FC" w:rsidP="004B28F3">
      <w:pPr>
        <w:spacing w:before="120" w:after="120" w:line="240" w:lineRule="auto"/>
        <w:rPr>
          <w:rFonts w:ascii="Times New Roman" w:hAnsi="Times New Roman"/>
          <w:sz w:val="24"/>
          <w:szCs w:val="24"/>
          <w:u w:val="single"/>
        </w:rPr>
      </w:pPr>
      <w:r w:rsidRPr="008E69FC">
        <w:rPr>
          <w:rFonts w:ascii="Times New Roman" w:hAnsi="Times New Roman"/>
          <w:sz w:val="24"/>
          <w:szCs w:val="24"/>
          <w:u w:val="single"/>
        </w:rPr>
        <w:t>[1]</w:t>
      </w:r>
      <w:r w:rsidRPr="008E69FC">
        <w:rPr>
          <w:rFonts w:ascii="Times New Roman" w:hAnsi="Times New Roman"/>
          <w:sz w:val="24"/>
          <w:szCs w:val="24"/>
          <w:u w:val="single"/>
        </w:rPr>
        <w:tab/>
        <w:t>Section 2.3</w:t>
      </w:r>
    </w:p>
    <w:p w:rsidR="008E69FC" w:rsidRDefault="008E69FC" w:rsidP="004B28F3">
      <w:pPr>
        <w:spacing w:before="120" w:after="120" w:line="240" w:lineRule="auto"/>
        <w:rPr>
          <w:rFonts w:ascii="Times New Roman" w:hAnsi="Times New Roman"/>
          <w:sz w:val="24"/>
          <w:szCs w:val="24"/>
        </w:rPr>
      </w:pPr>
    </w:p>
    <w:p w:rsidR="00D33F53" w:rsidRPr="00F26A0B" w:rsidRDefault="008E69FC" w:rsidP="004B28F3">
      <w:pPr>
        <w:spacing w:before="120" w:after="120" w:line="240" w:lineRule="auto"/>
        <w:rPr>
          <w:rFonts w:ascii="Times New Roman" w:hAnsi="Times New Roman"/>
          <w:sz w:val="24"/>
          <w:szCs w:val="24"/>
        </w:rPr>
      </w:pPr>
      <w:r>
        <w:rPr>
          <w:rFonts w:ascii="Times New Roman" w:hAnsi="Times New Roman"/>
          <w:sz w:val="24"/>
          <w:szCs w:val="24"/>
        </w:rPr>
        <w:t xml:space="preserve">Item [1] amends section 2.3 of the </w:t>
      </w:r>
      <w:r w:rsidR="00627E6E" w:rsidRPr="00955450">
        <w:rPr>
          <w:rFonts w:ascii="Times New Roman" w:eastAsia="Times New Roman" w:hAnsi="Times New Roman"/>
          <w:bCs/>
          <w:kern w:val="36"/>
          <w:sz w:val="24"/>
          <w:szCs w:val="24"/>
          <w:lang w:eastAsia="en-AU"/>
        </w:rPr>
        <w:t xml:space="preserve">Engineered </w:t>
      </w:r>
      <w:proofErr w:type="spellStart"/>
      <w:r w:rsidR="00627E6E" w:rsidRPr="00955450">
        <w:rPr>
          <w:rFonts w:ascii="Times New Roman" w:eastAsia="Times New Roman" w:hAnsi="Times New Roman"/>
          <w:bCs/>
          <w:kern w:val="36"/>
          <w:sz w:val="24"/>
          <w:szCs w:val="24"/>
          <w:lang w:eastAsia="en-AU"/>
        </w:rPr>
        <w:t>Biodigesters</w:t>
      </w:r>
      <w:proofErr w:type="spellEnd"/>
      <w:r w:rsidR="00627E6E" w:rsidRPr="00955450">
        <w:rPr>
          <w:rFonts w:ascii="Times New Roman" w:eastAsia="Times New Roman" w:hAnsi="Times New Roman"/>
          <w:bCs/>
          <w:kern w:val="36"/>
          <w:sz w:val="24"/>
          <w:szCs w:val="24"/>
          <w:lang w:eastAsia="en-AU"/>
        </w:rPr>
        <w:t xml:space="preserve"> </w:t>
      </w:r>
      <w:r w:rsidR="00627E6E" w:rsidRPr="0091410E">
        <w:rPr>
          <w:rFonts w:ascii="Times New Roman" w:hAnsi="Times New Roman"/>
          <w:sz w:val="24"/>
          <w:szCs w:val="24"/>
        </w:rPr>
        <w:t>Determination</w:t>
      </w:r>
      <w:r w:rsidR="00627E6E">
        <w:rPr>
          <w:rFonts w:ascii="Times New Roman" w:hAnsi="Times New Roman"/>
          <w:sz w:val="24"/>
          <w:szCs w:val="24"/>
        </w:rPr>
        <w:t xml:space="preserve"> </w:t>
      </w:r>
      <w:r>
        <w:rPr>
          <w:rFonts w:ascii="Times New Roman" w:hAnsi="Times New Roman"/>
          <w:sz w:val="24"/>
          <w:szCs w:val="24"/>
        </w:rPr>
        <w:t xml:space="preserve">by repealing the section and substituting a revised section.  This ensures that the </w:t>
      </w:r>
      <w:r w:rsidR="00627E6E" w:rsidRPr="00955450">
        <w:rPr>
          <w:rFonts w:ascii="Times New Roman" w:eastAsia="Times New Roman" w:hAnsi="Times New Roman"/>
          <w:bCs/>
          <w:kern w:val="36"/>
          <w:sz w:val="24"/>
          <w:szCs w:val="24"/>
          <w:lang w:eastAsia="en-AU"/>
        </w:rPr>
        <w:t xml:space="preserve">Engineered </w:t>
      </w:r>
      <w:proofErr w:type="spellStart"/>
      <w:r w:rsidR="00627E6E" w:rsidRPr="00955450">
        <w:rPr>
          <w:rFonts w:ascii="Times New Roman" w:eastAsia="Times New Roman" w:hAnsi="Times New Roman"/>
          <w:bCs/>
          <w:kern w:val="36"/>
          <w:sz w:val="24"/>
          <w:szCs w:val="24"/>
          <w:lang w:eastAsia="en-AU"/>
        </w:rPr>
        <w:t>Biodigesters</w:t>
      </w:r>
      <w:proofErr w:type="spellEnd"/>
      <w:r w:rsidR="00627E6E" w:rsidRPr="00955450">
        <w:rPr>
          <w:rFonts w:ascii="Times New Roman" w:eastAsia="Times New Roman" w:hAnsi="Times New Roman"/>
          <w:bCs/>
          <w:kern w:val="36"/>
          <w:sz w:val="24"/>
          <w:szCs w:val="24"/>
          <w:lang w:eastAsia="en-AU"/>
        </w:rPr>
        <w:t xml:space="preserve"> </w:t>
      </w:r>
      <w:r w:rsidR="00627E6E" w:rsidRPr="0091410E">
        <w:rPr>
          <w:rFonts w:ascii="Times New Roman" w:hAnsi="Times New Roman"/>
          <w:sz w:val="24"/>
          <w:szCs w:val="24"/>
        </w:rPr>
        <w:t>Determination</w:t>
      </w:r>
      <w:r w:rsidR="00627E6E">
        <w:rPr>
          <w:rFonts w:ascii="Times New Roman" w:hAnsi="Times New Roman"/>
          <w:sz w:val="24"/>
          <w:szCs w:val="24"/>
        </w:rPr>
        <w:t xml:space="preserve"> </w:t>
      </w:r>
      <w:r>
        <w:rPr>
          <w:rFonts w:ascii="Times New Roman" w:hAnsi="Times New Roman"/>
          <w:sz w:val="24"/>
          <w:szCs w:val="24"/>
        </w:rPr>
        <w:t xml:space="preserve">applies to </w:t>
      </w:r>
      <w:r w:rsidR="00627E6E">
        <w:rPr>
          <w:rFonts w:ascii="Times New Roman" w:hAnsi="Times New Roman"/>
          <w:sz w:val="24"/>
          <w:szCs w:val="24"/>
        </w:rPr>
        <w:t xml:space="preserve">offsets projects involving </w:t>
      </w:r>
      <w:r>
        <w:rPr>
          <w:rFonts w:ascii="Times New Roman" w:hAnsi="Times New Roman"/>
          <w:sz w:val="24"/>
          <w:szCs w:val="24"/>
        </w:rPr>
        <w:t xml:space="preserve">engineered </w:t>
      </w:r>
      <w:proofErr w:type="spellStart"/>
      <w:r>
        <w:rPr>
          <w:rFonts w:ascii="Times New Roman" w:hAnsi="Times New Roman"/>
          <w:sz w:val="24"/>
          <w:szCs w:val="24"/>
        </w:rPr>
        <w:t>biodigesters</w:t>
      </w:r>
      <w:proofErr w:type="spellEnd"/>
      <w:r>
        <w:rPr>
          <w:rFonts w:ascii="Times New Roman" w:hAnsi="Times New Roman"/>
          <w:sz w:val="24"/>
          <w:szCs w:val="24"/>
        </w:rPr>
        <w:t xml:space="preserve"> that were </w:t>
      </w:r>
      <w:r w:rsidRPr="0091410E">
        <w:rPr>
          <w:rFonts w:ascii="Times New Roman" w:hAnsi="Times New Roman"/>
          <w:sz w:val="24"/>
          <w:szCs w:val="24"/>
        </w:rPr>
        <w:t>replaced or installed at a conventional piggery</w:t>
      </w:r>
      <w:r w:rsidR="00627E6E">
        <w:rPr>
          <w:rFonts w:ascii="Times New Roman" w:hAnsi="Times New Roman"/>
          <w:sz w:val="24"/>
          <w:szCs w:val="24"/>
        </w:rPr>
        <w:t xml:space="preserve"> before 1 </w:t>
      </w:r>
      <w:r>
        <w:rPr>
          <w:rFonts w:ascii="Times New Roman" w:hAnsi="Times New Roman"/>
          <w:sz w:val="24"/>
          <w:szCs w:val="24"/>
        </w:rPr>
        <w:t>July 2010.</w:t>
      </w:r>
      <w:r w:rsidR="00D33F53" w:rsidRPr="00F26A0B">
        <w:rPr>
          <w:rFonts w:ascii="Times New Roman" w:hAnsi="Times New Roman"/>
          <w:sz w:val="24"/>
          <w:szCs w:val="24"/>
        </w:rPr>
        <w:br w:type="page"/>
      </w:r>
    </w:p>
    <w:p w:rsidR="00053D11" w:rsidRPr="00F26A0B" w:rsidRDefault="00053D11" w:rsidP="004B28F3">
      <w:pPr>
        <w:spacing w:before="120" w:after="120" w:line="240" w:lineRule="auto"/>
        <w:rPr>
          <w:rFonts w:ascii="Times New Roman" w:hAnsi="Times New Roman"/>
          <w:b/>
          <w:sz w:val="24"/>
          <w:szCs w:val="24"/>
        </w:rPr>
      </w:pPr>
    </w:p>
    <w:p w:rsidR="00053D11" w:rsidRPr="00F26A0B" w:rsidRDefault="00053D11" w:rsidP="004B28F3">
      <w:pPr>
        <w:spacing w:before="120" w:after="120" w:line="240" w:lineRule="auto"/>
        <w:jc w:val="right"/>
        <w:rPr>
          <w:rFonts w:ascii="Times New Roman" w:hAnsi="Times New Roman"/>
          <w:sz w:val="24"/>
          <w:szCs w:val="24"/>
          <w:u w:val="single"/>
        </w:rPr>
      </w:pPr>
      <w:r w:rsidRPr="00F26A0B">
        <w:rPr>
          <w:rFonts w:ascii="Times New Roman" w:hAnsi="Times New Roman"/>
          <w:sz w:val="24"/>
          <w:szCs w:val="24"/>
          <w:u w:val="single"/>
        </w:rPr>
        <w:t>Attachment B</w:t>
      </w:r>
    </w:p>
    <w:p w:rsidR="00053D11" w:rsidRPr="00F26A0B" w:rsidRDefault="00053D11" w:rsidP="004B28F3">
      <w:pPr>
        <w:spacing w:before="120" w:after="120" w:line="240" w:lineRule="auto"/>
        <w:jc w:val="center"/>
        <w:rPr>
          <w:rFonts w:ascii="Times New Roman" w:hAnsi="Times New Roman"/>
          <w:b/>
          <w:sz w:val="24"/>
          <w:szCs w:val="24"/>
        </w:rPr>
      </w:pPr>
    </w:p>
    <w:p w:rsidR="00053D11" w:rsidRPr="00F26A0B" w:rsidRDefault="00053D11" w:rsidP="004B28F3">
      <w:pPr>
        <w:spacing w:before="120" w:after="120" w:line="240" w:lineRule="auto"/>
        <w:jc w:val="center"/>
        <w:rPr>
          <w:rFonts w:ascii="Times New Roman" w:hAnsi="Times New Roman"/>
          <w:b/>
          <w:sz w:val="24"/>
          <w:szCs w:val="24"/>
        </w:rPr>
      </w:pPr>
      <w:r w:rsidRPr="00F26A0B">
        <w:rPr>
          <w:rFonts w:ascii="Times New Roman" w:hAnsi="Times New Roman"/>
          <w:b/>
          <w:sz w:val="24"/>
          <w:szCs w:val="24"/>
        </w:rPr>
        <w:t>Statement of Compatibility with Human Rights</w:t>
      </w:r>
    </w:p>
    <w:p w:rsidR="00053D11" w:rsidRPr="00F26A0B" w:rsidRDefault="00053D11" w:rsidP="004B28F3">
      <w:pPr>
        <w:spacing w:before="120" w:after="120" w:line="240" w:lineRule="auto"/>
        <w:jc w:val="center"/>
        <w:rPr>
          <w:rFonts w:ascii="Times New Roman" w:hAnsi="Times New Roman"/>
          <w:sz w:val="24"/>
          <w:szCs w:val="24"/>
        </w:rPr>
      </w:pPr>
      <w:r w:rsidRPr="00F26A0B">
        <w:rPr>
          <w:rFonts w:ascii="Times New Roman" w:hAnsi="Times New Roman"/>
          <w:i/>
          <w:sz w:val="24"/>
          <w:szCs w:val="24"/>
        </w:rPr>
        <w:t>Prepared in accordance with Part 3 of the Human Rights (Parliamentary Scrutiny) Act 2011</w:t>
      </w:r>
    </w:p>
    <w:p w:rsidR="00053D11" w:rsidRPr="00F26A0B" w:rsidRDefault="00053D11" w:rsidP="004B28F3">
      <w:pPr>
        <w:spacing w:before="120" w:after="120" w:line="240" w:lineRule="auto"/>
        <w:jc w:val="center"/>
        <w:rPr>
          <w:rFonts w:ascii="Times New Roman" w:hAnsi="Times New Roman"/>
          <w:b/>
          <w:i/>
          <w:sz w:val="24"/>
          <w:szCs w:val="24"/>
        </w:rPr>
      </w:pPr>
    </w:p>
    <w:p w:rsidR="00306A2D" w:rsidRPr="00F26A0B" w:rsidRDefault="00627E6E" w:rsidP="004B28F3">
      <w:pPr>
        <w:spacing w:before="120" w:after="120" w:line="240" w:lineRule="auto"/>
        <w:jc w:val="center"/>
        <w:rPr>
          <w:rFonts w:ascii="Times New Roman" w:hAnsi="Times New Roman"/>
          <w:i/>
          <w:sz w:val="24"/>
          <w:szCs w:val="24"/>
        </w:rPr>
      </w:pPr>
      <w:r w:rsidRPr="00627E6E">
        <w:rPr>
          <w:rFonts w:ascii="Times New Roman" w:hAnsi="Times New Roman"/>
          <w:i/>
          <w:sz w:val="24"/>
          <w:szCs w:val="24"/>
        </w:rPr>
        <w:t xml:space="preserve">Carbon Credits (Carbon Farming Initiative) (Destruction of Methane from Piggeries using Engineered </w:t>
      </w:r>
      <w:proofErr w:type="spellStart"/>
      <w:r w:rsidRPr="00627E6E">
        <w:rPr>
          <w:rFonts w:ascii="Times New Roman" w:hAnsi="Times New Roman"/>
          <w:i/>
          <w:sz w:val="24"/>
          <w:szCs w:val="24"/>
        </w:rPr>
        <w:t>Biodigesters</w:t>
      </w:r>
      <w:proofErr w:type="spellEnd"/>
      <w:r w:rsidRPr="00627E6E">
        <w:rPr>
          <w:rFonts w:ascii="Times New Roman" w:hAnsi="Times New Roman"/>
          <w:i/>
          <w:sz w:val="24"/>
          <w:szCs w:val="24"/>
        </w:rPr>
        <w:t>) Methodology Determination Variation 2014 (No.1)</w:t>
      </w:r>
      <w:r w:rsidR="00306A2D" w:rsidRPr="00F26A0B">
        <w:rPr>
          <w:rFonts w:ascii="Times New Roman" w:hAnsi="Times New Roman"/>
          <w:i/>
          <w:sz w:val="24"/>
          <w:szCs w:val="24"/>
        </w:rPr>
        <w:t xml:space="preserve"> </w:t>
      </w:r>
    </w:p>
    <w:p w:rsidR="00053D11" w:rsidRPr="00F26A0B" w:rsidRDefault="00053D11" w:rsidP="004B28F3">
      <w:pPr>
        <w:spacing w:before="120" w:after="120" w:line="240" w:lineRule="auto"/>
        <w:jc w:val="center"/>
        <w:rPr>
          <w:rFonts w:ascii="Times New Roman" w:hAnsi="Times New Roman"/>
          <w:b/>
          <w:i/>
          <w:sz w:val="24"/>
          <w:szCs w:val="24"/>
        </w:rPr>
      </w:pPr>
    </w:p>
    <w:p w:rsidR="00053D11" w:rsidRPr="00F26A0B" w:rsidRDefault="00627E6E" w:rsidP="004B28F3">
      <w:pPr>
        <w:spacing w:before="120" w:after="120" w:line="240" w:lineRule="auto"/>
        <w:rPr>
          <w:rFonts w:ascii="Times New Roman" w:hAnsi="Times New Roman"/>
          <w:sz w:val="24"/>
          <w:szCs w:val="24"/>
        </w:rPr>
      </w:pPr>
      <w:r>
        <w:rPr>
          <w:rFonts w:ascii="Times New Roman" w:hAnsi="Times New Roman"/>
          <w:sz w:val="24"/>
          <w:szCs w:val="24"/>
        </w:rPr>
        <w:t>This l</w:t>
      </w:r>
      <w:r w:rsidR="00053D11" w:rsidRPr="00F26A0B">
        <w:rPr>
          <w:rFonts w:ascii="Times New Roman" w:hAnsi="Times New Roman"/>
          <w:sz w:val="24"/>
          <w:szCs w:val="24"/>
        </w:rPr>
        <w:t xml:space="preserve">egislative </w:t>
      </w:r>
      <w:r>
        <w:rPr>
          <w:rFonts w:ascii="Times New Roman" w:hAnsi="Times New Roman"/>
          <w:sz w:val="24"/>
          <w:szCs w:val="24"/>
        </w:rPr>
        <w:t>i</w:t>
      </w:r>
      <w:r w:rsidR="00053D11" w:rsidRPr="00F26A0B">
        <w:rPr>
          <w:rFonts w:ascii="Times New Roman" w:hAnsi="Times New Roman"/>
          <w:sz w:val="24"/>
          <w:szCs w:val="24"/>
        </w:rPr>
        <w:t xml:space="preserve">nstrument is compatible with the human rights and freedoms recognised or declared in the international instruments listed in section 3 of the </w:t>
      </w:r>
      <w:r w:rsidR="00053D11" w:rsidRPr="00F26A0B">
        <w:rPr>
          <w:rFonts w:ascii="Times New Roman" w:hAnsi="Times New Roman"/>
          <w:i/>
          <w:sz w:val="24"/>
          <w:szCs w:val="24"/>
        </w:rPr>
        <w:t>Human Rights (Parliamentary Scrutiny) Act 2011</w:t>
      </w:r>
      <w:r w:rsidR="00053D11" w:rsidRPr="00F26A0B">
        <w:rPr>
          <w:rFonts w:ascii="Times New Roman" w:hAnsi="Times New Roman"/>
          <w:sz w:val="24"/>
          <w:szCs w:val="24"/>
        </w:rPr>
        <w:t>.</w:t>
      </w:r>
    </w:p>
    <w:p w:rsidR="00053D11" w:rsidRPr="00F26A0B" w:rsidRDefault="00053D11" w:rsidP="004B28F3">
      <w:pPr>
        <w:spacing w:before="120" w:after="120" w:line="240" w:lineRule="auto"/>
        <w:rPr>
          <w:rFonts w:ascii="Times New Roman" w:hAnsi="Times New Roman"/>
          <w:b/>
          <w:sz w:val="24"/>
          <w:szCs w:val="24"/>
        </w:rPr>
      </w:pPr>
    </w:p>
    <w:p w:rsidR="00053D11" w:rsidRPr="00F26A0B" w:rsidRDefault="00053D11" w:rsidP="004B28F3">
      <w:pPr>
        <w:spacing w:before="120" w:after="120" w:line="240" w:lineRule="auto"/>
        <w:jc w:val="both"/>
        <w:rPr>
          <w:rFonts w:ascii="Times New Roman" w:hAnsi="Times New Roman"/>
          <w:b/>
          <w:sz w:val="24"/>
          <w:szCs w:val="24"/>
        </w:rPr>
      </w:pPr>
      <w:r w:rsidRPr="00F26A0B">
        <w:rPr>
          <w:rFonts w:ascii="Times New Roman" w:hAnsi="Times New Roman"/>
          <w:b/>
          <w:sz w:val="24"/>
          <w:szCs w:val="24"/>
        </w:rPr>
        <w:t xml:space="preserve">Overview of the </w:t>
      </w:r>
      <w:r w:rsidR="00627E6E">
        <w:rPr>
          <w:rFonts w:ascii="Times New Roman" w:hAnsi="Times New Roman"/>
          <w:b/>
          <w:sz w:val="24"/>
          <w:szCs w:val="24"/>
        </w:rPr>
        <w:t>l</w:t>
      </w:r>
      <w:r w:rsidRPr="00F26A0B">
        <w:rPr>
          <w:rFonts w:ascii="Times New Roman" w:hAnsi="Times New Roman"/>
          <w:b/>
          <w:sz w:val="24"/>
          <w:szCs w:val="24"/>
        </w:rPr>
        <w:t xml:space="preserve">egislative </w:t>
      </w:r>
      <w:r w:rsidR="00627E6E">
        <w:rPr>
          <w:rFonts w:ascii="Times New Roman" w:hAnsi="Times New Roman"/>
          <w:b/>
          <w:sz w:val="24"/>
          <w:szCs w:val="24"/>
        </w:rPr>
        <w:t>i</w:t>
      </w:r>
      <w:r w:rsidRPr="00F26A0B">
        <w:rPr>
          <w:rFonts w:ascii="Times New Roman" w:hAnsi="Times New Roman"/>
          <w:b/>
          <w:sz w:val="24"/>
          <w:szCs w:val="24"/>
        </w:rPr>
        <w:t>nstrument</w:t>
      </w:r>
    </w:p>
    <w:p w:rsidR="00760D2C" w:rsidRDefault="00760D2C" w:rsidP="004B28F3">
      <w:pPr>
        <w:spacing w:before="120" w:after="120" w:line="240" w:lineRule="auto"/>
        <w:rPr>
          <w:rFonts w:ascii="Times New Roman" w:hAnsi="Times New Roman"/>
          <w:sz w:val="24"/>
          <w:szCs w:val="24"/>
        </w:rPr>
      </w:pPr>
      <w:r w:rsidRPr="00F26A0B">
        <w:rPr>
          <w:rFonts w:ascii="Times New Roman" w:hAnsi="Times New Roman"/>
          <w:sz w:val="24"/>
          <w:szCs w:val="24"/>
        </w:rPr>
        <w:t xml:space="preserve">The </w:t>
      </w:r>
      <w:r w:rsidRPr="009B4E13">
        <w:rPr>
          <w:rFonts w:ascii="Times New Roman" w:eastAsia="Times New Roman" w:hAnsi="Times New Roman"/>
          <w:bCs/>
          <w:i/>
          <w:kern w:val="36"/>
          <w:sz w:val="24"/>
          <w:szCs w:val="24"/>
          <w:lang w:eastAsia="en-AU"/>
        </w:rPr>
        <w:t xml:space="preserve">Carbon Credits (Carbon Farming Initiative) (Destruction of Methane from Piggeries using Engineered </w:t>
      </w:r>
      <w:proofErr w:type="spellStart"/>
      <w:r w:rsidRPr="009B4E13">
        <w:rPr>
          <w:rFonts w:ascii="Times New Roman" w:eastAsia="Times New Roman" w:hAnsi="Times New Roman"/>
          <w:bCs/>
          <w:i/>
          <w:kern w:val="36"/>
          <w:sz w:val="24"/>
          <w:szCs w:val="24"/>
          <w:lang w:eastAsia="en-AU"/>
        </w:rPr>
        <w:t>Biodigesters</w:t>
      </w:r>
      <w:proofErr w:type="spellEnd"/>
      <w:r w:rsidRPr="009B4E13">
        <w:rPr>
          <w:rFonts w:ascii="Times New Roman" w:eastAsia="Times New Roman" w:hAnsi="Times New Roman"/>
          <w:bCs/>
          <w:i/>
          <w:kern w:val="36"/>
          <w:sz w:val="24"/>
          <w:szCs w:val="24"/>
          <w:lang w:eastAsia="en-AU"/>
        </w:rPr>
        <w:t>) Methodology Determination Variation 2014 (No.1)</w:t>
      </w:r>
      <w:r w:rsidRPr="00F26A0B">
        <w:rPr>
          <w:rFonts w:ascii="Times New Roman" w:hAnsi="Times New Roman"/>
          <w:sz w:val="24"/>
          <w:szCs w:val="24"/>
        </w:rPr>
        <w:t xml:space="preserve"> (the </w:t>
      </w:r>
      <w:r w:rsidR="003014B4" w:rsidRPr="003014B4">
        <w:rPr>
          <w:rFonts w:ascii="Times New Roman" w:hAnsi="Times New Roman"/>
          <w:b/>
          <w:sz w:val="24"/>
          <w:szCs w:val="24"/>
        </w:rPr>
        <w:t>Variation</w:t>
      </w:r>
      <w:r w:rsidRPr="00F26A0B">
        <w:rPr>
          <w:rFonts w:ascii="Times New Roman" w:hAnsi="Times New Roman"/>
          <w:sz w:val="24"/>
          <w:szCs w:val="24"/>
        </w:rPr>
        <w:t xml:space="preserve">) </w:t>
      </w:r>
      <w:r>
        <w:rPr>
          <w:rFonts w:ascii="Times New Roman" w:hAnsi="Times New Roman"/>
          <w:sz w:val="24"/>
          <w:szCs w:val="24"/>
        </w:rPr>
        <w:t xml:space="preserve">amends the </w:t>
      </w:r>
      <w:r w:rsidRPr="008A5306">
        <w:rPr>
          <w:rFonts w:ascii="Times New Roman" w:eastAsia="Times New Roman" w:hAnsi="Times New Roman"/>
          <w:bCs/>
          <w:i/>
          <w:kern w:val="36"/>
          <w:sz w:val="24"/>
          <w:szCs w:val="24"/>
          <w:lang w:eastAsia="en-AU"/>
        </w:rPr>
        <w:t xml:space="preserve">Carbon Credits (Carbon Farming Initiative) (Destruction of Methane from Piggeries using Engineered </w:t>
      </w:r>
      <w:proofErr w:type="spellStart"/>
      <w:r w:rsidRPr="008A5306">
        <w:rPr>
          <w:rFonts w:ascii="Times New Roman" w:eastAsia="Times New Roman" w:hAnsi="Times New Roman"/>
          <w:bCs/>
          <w:i/>
          <w:kern w:val="36"/>
          <w:sz w:val="24"/>
          <w:szCs w:val="24"/>
          <w:lang w:eastAsia="en-AU"/>
        </w:rPr>
        <w:t>Biodigesters</w:t>
      </w:r>
      <w:proofErr w:type="spellEnd"/>
      <w:r w:rsidRPr="008A5306">
        <w:rPr>
          <w:rFonts w:ascii="Times New Roman" w:eastAsia="Times New Roman" w:hAnsi="Times New Roman"/>
          <w:bCs/>
          <w:i/>
          <w:kern w:val="36"/>
          <w:sz w:val="24"/>
          <w:szCs w:val="24"/>
          <w:lang w:eastAsia="en-AU"/>
        </w:rPr>
        <w:t>) Methodology Determination 2013</w:t>
      </w:r>
      <w:r>
        <w:rPr>
          <w:rFonts w:ascii="Times New Roman" w:eastAsia="Times New Roman" w:hAnsi="Times New Roman"/>
          <w:bCs/>
          <w:kern w:val="36"/>
          <w:sz w:val="24"/>
          <w:szCs w:val="24"/>
          <w:lang w:eastAsia="en-AU"/>
        </w:rPr>
        <w:t xml:space="preserve"> (the </w:t>
      </w:r>
      <w:r w:rsidRPr="008A5306">
        <w:rPr>
          <w:rFonts w:ascii="Times New Roman" w:eastAsia="Times New Roman" w:hAnsi="Times New Roman"/>
          <w:b/>
          <w:bCs/>
          <w:kern w:val="36"/>
          <w:sz w:val="24"/>
          <w:szCs w:val="24"/>
          <w:lang w:eastAsia="en-AU"/>
        </w:rPr>
        <w:t xml:space="preserve">Engineered </w:t>
      </w:r>
      <w:proofErr w:type="spellStart"/>
      <w:r w:rsidRPr="008A5306">
        <w:rPr>
          <w:rFonts w:ascii="Times New Roman" w:eastAsia="Times New Roman" w:hAnsi="Times New Roman"/>
          <w:b/>
          <w:bCs/>
          <w:kern w:val="36"/>
          <w:sz w:val="24"/>
          <w:szCs w:val="24"/>
          <w:lang w:eastAsia="en-AU"/>
        </w:rPr>
        <w:t>Biodigesters</w:t>
      </w:r>
      <w:proofErr w:type="spellEnd"/>
      <w:r>
        <w:rPr>
          <w:rFonts w:ascii="Times New Roman" w:eastAsia="Times New Roman" w:hAnsi="Times New Roman"/>
          <w:bCs/>
          <w:kern w:val="36"/>
          <w:sz w:val="24"/>
          <w:szCs w:val="24"/>
          <w:lang w:eastAsia="en-AU"/>
        </w:rPr>
        <w:t xml:space="preserve"> </w:t>
      </w:r>
      <w:r w:rsidRPr="008A5306">
        <w:rPr>
          <w:rFonts w:ascii="Times New Roman" w:eastAsia="Times New Roman" w:hAnsi="Times New Roman"/>
          <w:b/>
          <w:bCs/>
          <w:kern w:val="36"/>
          <w:sz w:val="24"/>
          <w:szCs w:val="24"/>
          <w:lang w:eastAsia="en-AU"/>
        </w:rPr>
        <w:t>Determination</w:t>
      </w:r>
      <w:r>
        <w:rPr>
          <w:rFonts w:ascii="Times New Roman" w:hAnsi="Times New Roman"/>
          <w:sz w:val="24"/>
          <w:szCs w:val="24"/>
        </w:rPr>
        <w:t>).</w:t>
      </w:r>
    </w:p>
    <w:p w:rsidR="00760D2C" w:rsidRDefault="00760D2C" w:rsidP="004B28F3">
      <w:pPr>
        <w:spacing w:before="120" w:after="120" w:line="240" w:lineRule="auto"/>
        <w:rPr>
          <w:rFonts w:ascii="Times New Roman" w:hAnsi="Times New Roman"/>
          <w:sz w:val="24"/>
          <w:szCs w:val="24"/>
        </w:rPr>
      </w:pPr>
      <w:r>
        <w:rPr>
          <w:rFonts w:ascii="Times New Roman" w:hAnsi="Times New Roman"/>
          <w:sz w:val="24"/>
          <w:szCs w:val="24"/>
        </w:rPr>
        <w:t xml:space="preserve">The </w:t>
      </w:r>
      <w:r w:rsidR="003014B4">
        <w:rPr>
          <w:rFonts w:ascii="Times New Roman" w:hAnsi="Times New Roman"/>
          <w:sz w:val="24"/>
          <w:szCs w:val="24"/>
        </w:rPr>
        <w:t xml:space="preserve">Variation </w:t>
      </w:r>
      <w:r>
        <w:rPr>
          <w:rFonts w:ascii="Times New Roman" w:hAnsi="Times New Roman"/>
          <w:sz w:val="24"/>
          <w:szCs w:val="24"/>
        </w:rPr>
        <w:t xml:space="preserve">ensures that the </w:t>
      </w:r>
      <w:r w:rsidRPr="00955450">
        <w:rPr>
          <w:rFonts w:ascii="Times New Roman" w:eastAsia="Times New Roman" w:hAnsi="Times New Roman"/>
          <w:bCs/>
          <w:kern w:val="36"/>
          <w:sz w:val="24"/>
          <w:szCs w:val="24"/>
          <w:lang w:eastAsia="en-AU"/>
        </w:rPr>
        <w:t xml:space="preserve">Engineered </w:t>
      </w:r>
      <w:proofErr w:type="spellStart"/>
      <w:r w:rsidRPr="00955450">
        <w:rPr>
          <w:rFonts w:ascii="Times New Roman" w:eastAsia="Times New Roman" w:hAnsi="Times New Roman"/>
          <w:bCs/>
          <w:kern w:val="36"/>
          <w:sz w:val="24"/>
          <w:szCs w:val="24"/>
          <w:lang w:eastAsia="en-AU"/>
        </w:rPr>
        <w:t>Biodigesters</w:t>
      </w:r>
      <w:proofErr w:type="spellEnd"/>
      <w:r w:rsidRPr="00955450">
        <w:rPr>
          <w:rFonts w:ascii="Times New Roman" w:eastAsia="Times New Roman" w:hAnsi="Times New Roman"/>
          <w:bCs/>
          <w:kern w:val="36"/>
          <w:sz w:val="24"/>
          <w:szCs w:val="24"/>
          <w:lang w:eastAsia="en-AU"/>
        </w:rPr>
        <w:t xml:space="preserve"> </w:t>
      </w:r>
      <w:r w:rsidRPr="0091410E">
        <w:rPr>
          <w:rFonts w:ascii="Times New Roman" w:hAnsi="Times New Roman"/>
          <w:sz w:val="24"/>
          <w:szCs w:val="24"/>
        </w:rPr>
        <w:t>Determination</w:t>
      </w:r>
      <w:r>
        <w:rPr>
          <w:rFonts w:ascii="Times New Roman" w:hAnsi="Times New Roman"/>
          <w:sz w:val="24"/>
          <w:szCs w:val="24"/>
        </w:rPr>
        <w:t xml:space="preserve"> applies to offsets projects involving engineered </w:t>
      </w:r>
      <w:proofErr w:type="spellStart"/>
      <w:r>
        <w:rPr>
          <w:rFonts w:ascii="Times New Roman" w:hAnsi="Times New Roman"/>
          <w:sz w:val="24"/>
          <w:szCs w:val="24"/>
        </w:rPr>
        <w:t>biodigesters</w:t>
      </w:r>
      <w:proofErr w:type="spellEnd"/>
      <w:r>
        <w:rPr>
          <w:rFonts w:ascii="Times New Roman" w:hAnsi="Times New Roman"/>
          <w:sz w:val="24"/>
          <w:szCs w:val="24"/>
        </w:rPr>
        <w:t xml:space="preserve"> that were </w:t>
      </w:r>
      <w:r w:rsidRPr="0091410E">
        <w:rPr>
          <w:rFonts w:ascii="Times New Roman" w:hAnsi="Times New Roman"/>
          <w:sz w:val="24"/>
          <w:szCs w:val="24"/>
        </w:rPr>
        <w:t>replaced or installed at a conventional piggery</w:t>
      </w:r>
      <w:r>
        <w:rPr>
          <w:rFonts w:ascii="Times New Roman" w:hAnsi="Times New Roman"/>
          <w:sz w:val="24"/>
          <w:szCs w:val="24"/>
        </w:rPr>
        <w:t xml:space="preserve"> before 1 July 2010.</w:t>
      </w:r>
    </w:p>
    <w:p w:rsidR="00053D11" w:rsidRPr="00F26A0B" w:rsidRDefault="00053D11" w:rsidP="004B28F3">
      <w:pPr>
        <w:spacing w:before="120" w:after="120" w:line="240" w:lineRule="auto"/>
        <w:rPr>
          <w:rFonts w:ascii="Times New Roman" w:hAnsi="Times New Roman"/>
          <w:i/>
          <w:sz w:val="24"/>
          <w:szCs w:val="24"/>
        </w:rPr>
      </w:pPr>
      <w:r w:rsidRPr="00627E6E">
        <w:rPr>
          <w:rFonts w:ascii="Times New Roman" w:hAnsi="Times New Roman"/>
          <w:sz w:val="24"/>
          <w:szCs w:val="24"/>
        </w:rPr>
        <w:t>The</w:t>
      </w:r>
      <w:r w:rsidRPr="00627E6E">
        <w:rPr>
          <w:rFonts w:ascii="Times New Roman" w:hAnsi="Times New Roman"/>
          <w:i/>
          <w:sz w:val="24"/>
          <w:szCs w:val="24"/>
        </w:rPr>
        <w:t xml:space="preserve"> </w:t>
      </w:r>
      <w:bookmarkStart w:id="1" w:name="_GoBack"/>
      <w:bookmarkEnd w:id="1"/>
      <w:r w:rsidR="00760D2C" w:rsidRPr="00955450">
        <w:rPr>
          <w:rFonts w:ascii="Times New Roman" w:eastAsia="Times New Roman" w:hAnsi="Times New Roman"/>
          <w:bCs/>
          <w:kern w:val="36"/>
          <w:sz w:val="24"/>
          <w:szCs w:val="24"/>
          <w:lang w:eastAsia="en-AU"/>
        </w:rPr>
        <w:t xml:space="preserve">Engineered </w:t>
      </w:r>
      <w:proofErr w:type="spellStart"/>
      <w:r w:rsidR="00760D2C" w:rsidRPr="00955450">
        <w:rPr>
          <w:rFonts w:ascii="Times New Roman" w:eastAsia="Times New Roman" w:hAnsi="Times New Roman"/>
          <w:bCs/>
          <w:kern w:val="36"/>
          <w:sz w:val="24"/>
          <w:szCs w:val="24"/>
          <w:lang w:eastAsia="en-AU"/>
        </w:rPr>
        <w:t>Biodigesters</w:t>
      </w:r>
      <w:proofErr w:type="spellEnd"/>
      <w:r w:rsidR="00760D2C" w:rsidRPr="00955450">
        <w:rPr>
          <w:rFonts w:ascii="Times New Roman" w:eastAsia="Times New Roman" w:hAnsi="Times New Roman"/>
          <w:bCs/>
          <w:kern w:val="36"/>
          <w:sz w:val="24"/>
          <w:szCs w:val="24"/>
          <w:lang w:eastAsia="en-AU"/>
        </w:rPr>
        <w:t xml:space="preserve"> </w:t>
      </w:r>
      <w:r w:rsidR="00760D2C" w:rsidRPr="0091410E">
        <w:rPr>
          <w:rFonts w:ascii="Times New Roman" w:hAnsi="Times New Roman"/>
          <w:sz w:val="24"/>
          <w:szCs w:val="24"/>
        </w:rPr>
        <w:t>Determination</w:t>
      </w:r>
      <w:r w:rsidRPr="00F26A0B">
        <w:rPr>
          <w:rFonts w:ascii="Times New Roman" w:hAnsi="Times New Roman"/>
          <w:sz w:val="24"/>
          <w:szCs w:val="24"/>
        </w:rPr>
        <w:t xml:space="preserve"> sets out the detailed rules for implementing and monitoring projects under the Carbon Farming Initiative (CFI) to reduce the methane generated from manure in conventional piggeries by directing manure to an engineered </w:t>
      </w:r>
      <w:proofErr w:type="spellStart"/>
      <w:r w:rsidRPr="00F26A0B">
        <w:rPr>
          <w:rFonts w:ascii="Times New Roman" w:hAnsi="Times New Roman"/>
          <w:sz w:val="24"/>
          <w:szCs w:val="24"/>
        </w:rPr>
        <w:t>biodigester</w:t>
      </w:r>
      <w:proofErr w:type="spellEnd"/>
      <w:r w:rsidRPr="00F26A0B">
        <w:rPr>
          <w:rFonts w:ascii="Times New Roman" w:hAnsi="Times New Roman"/>
          <w:sz w:val="24"/>
          <w:szCs w:val="24"/>
        </w:rPr>
        <w:t>.</w:t>
      </w:r>
    </w:p>
    <w:p w:rsidR="00053D11" w:rsidRPr="00F26A0B" w:rsidRDefault="00053D11" w:rsidP="004B28F3">
      <w:pPr>
        <w:spacing w:before="120" w:after="120" w:line="240" w:lineRule="auto"/>
        <w:rPr>
          <w:rFonts w:ascii="Times New Roman" w:hAnsi="Times New Roman"/>
          <w:b/>
          <w:sz w:val="24"/>
          <w:szCs w:val="24"/>
        </w:rPr>
      </w:pPr>
      <w:r w:rsidRPr="00F26A0B">
        <w:rPr>
          <w:rFonts w:ascii="Times New Roman" w:hAnsi="Times New Roman"/>
          <w:b/>
          <w:sz w:val="24"/>
          <w:szCs w:val="24"/>
        </w:rPr>
        <w:t>Human rights implications</w:t>
      </w:r>
    </w:p>
    <w:p w:rsidR="00053D11" w:rsidRPr="00F26A0B" w:rsidRDefault="00053D11" w:rsidP="004B28F3">
      <w:pPr>
        <w:spacing w:before="120" w:after="120" w:line="240" w:lineRule="auto"/>
        <w:rPr>
          <w:rFonts w:ascii="Times New Roman" w:hAnsi="Times New Roman"/>
          <w:sz w:val="24"/>
          <w:szCs w:val="24"/>
        </w:rPr>
      </w:pPr>
      <w:r w:rsidRPr="00F26A0B">
        <w:rPr>
          <w:rFonts w:ascii="Times New Roman" w:hAnsi="Times New Roman"/>
          <w:sz w:val="24"/>
          <w:szCs w:val="24"/>
        </w:rPr>
        <w:t xml:space="preserve">This </w:t>
      </w:r>
      <w:r w:rsidR="00760D2C">
        <w:rPr>
          <w:rFonts w:ascii="Times New Roman" w:hAnsi="Times New Roman"/>
          <w:sz w:val="24"/>
          <w:szCs w:val="24"/>
        </w:rPr>
        <w:t>l</w:t>
      </w:r>
      <w:r w:rsidR="00760D2C" w:rsidRPr="00F26A0B">
        <w:rPr>
          <w:rFonts w:ascii="Times New Roman" w:hAnsi="Times New Roman"/>
          <w:sz w:val="24"/>
          <w:szCs w:val="24"/>
        </w:rPr>
        <w:t xml:space="preserve">egislative </w:t>
      </w:r>
      <w:r w:rsidR="00760D2C">
        <w:rPr>
          <w:rFonts w:ascii="Times New Roman" w:hAnsi="Times New Roman"/>
          <w:sz w:val="24"/>
          <w:szCs w:val="24"/>
        </w:rPr>
        <w:t>i</w:t>
      </w:r>
      <w:r w:rsidR="00760D2C" w:rsidRPr="00F26A0B">
        <w:rPr>
          <w:rFonts w:ascii="Times New Roman" w:hAnsi="Times New Roman"/>
          <w:sz w:val="24"/>
          <w:szCs w:val="24"/>
        </w:rPr>
        <w:t xml:space="preserve">nstrument </w:t>
      </w:r>
      <w:r w:rsidRPr="00F26A0B">
        <w:rPr>
          <w:rFonts w:ascii="Times New Roman" w:hAnsi="Times New Roman"/>
          <w:sz w:val="24"/>
          <w:szCs w:val="24"/>
        </w:rPr>
        <w:t>does not engage any of the applicable rights or freedoms.</w:t>
      </w:r>
    </w:p>
    <w:p w:rsidR="00053D11" w:rsidRPr="00F26A0B" w:rsidRDefault="00053D11" w:rsidP="004B28F3">
      <w:pPr>
        <w:spacing w:before="120" w:after="120" w:line="240" w:lineRule="auto"/>
        <w:rPr>
          <w:rFonts w:ascii="Times New Roman" w:hAnsi="Times New Roman"/>
          <w:sz w:val="24"/>
          <w:szCs w:val="24"/>
        </w:rPr>
      </w:pPr>
    </w:p>
    <w:p w:rsidR="00053D11" w:rsidRPr="00F26A0B" w:rsidRDefault="00053D11" w:rsidP="004B28F3">
      <w:pPr>
        <w:spacing w:before="120" w:after="120" w:line="240" w:lineRule="auto"/>
        <w:rPr>
          <w:rFonts w:ascii="Times New Roman" w:hAnsi="Times New Roman"/>
          <w:b/>
          <w:sz w:val="24"/>
          <w:szCs w:val="24"/>
        </w:rPr>
      </w:pPr>
      <w:r w:rsidRPr="00F26A0B">
        <w:rPr>
          <w:rFonts w:ascii="Times New Roman" w:hAnsi="Times New Roman"/>
          <w:b/>
          <w:sz w:val="24"/>
          <w:szCs w:val="24"/>
        </w:rPr>
        <w:t>Conclusion</w:t>
      </w:r>
    </w:p>
    <w:p w:rsidR="00053D11" w:rsidRPr="00F26A0B" w:rsidRDefault="00053D11" w:rsidP="004B28F3">
      <w:pPr>
        <w:spacing w:before="120" w:after="120" w:line="240" w:lineRule="auto"/>
        <w:rPr>
          <w:rFonts w:ascii="Times New Roman" w:hAnsi="Times New Roman"/>
          <w:sz w:val="24"/>
          <w:szCs w:val="24"/>
        </w:rPr>
      </w:pPr>
      <w:r w:rsidRPr="00F26A0B">
        <w:rPr>
          <w:rFonts w:ascii="Times New Roman" w:hAnsi="Times New Roman"/>
          <w:sz w:val="24"/>
          <w:szCs w:val="24"/>
        </w:rPr>
        <w:t xml:space="preserve">This </w:t>
      </w:r>
      <w:r w:rsidR="00760D2C">
        <w:rPr>
          <w:rFonts w:ascii="Times New Roman" w:hAnsi="Times New Roman"/>
          <w:sz w:val="24"/>
          <w:szCs w:val="24"/>
        </w:rPr>
        <w:t>l</w:t>
      </w:r>
      <w:r w:rsidR="00760D2C" w:rsidRPr="00F26A0B">
        <w:rPr>
          <w:rFonts w:ascii="Times New Roman" w:hAnsi="Times New Roman"/>
          <w:sz w:val="24"/>
          <w:szCs w:val="24"/>
        </w:rPr>
        <w:t xml:space="preserve">egislative </w:t>
      </w:r>
      <w:r w:rsidR="00760D2C">
        <w:rPr>
          <w:rFonts w:ascii="Times New Roman" w:hAnsi="Times New Roman"/>
          <w:sz w:val="24"/>
          <w:szCs w:val="24"/>
        </w:rPr>
        <w:t>i</w:t>
      </w:r>
      <w:r w:rsidR="00760D2C" w:rsidRPr="00F26A0B">
        <w:rPr>
          <w:rFonts w:ascii="Times New Roman" w:hAnsi="Times New Roman"/>
          <w:sz w:val="24"/>
          <w:szCs w:val="24"/>
        </w:rPr>
        <w:t xml:space="preserve">nstrument </w:t>
      </w:r>
      <w:r w:rsidRPr="00F26A0B">
        <w:rPr>
          <w:rFonts w:ascii="Times New Roman" w:hAnsi="Times New Roman"/>
          <w:sz w:val="24"/>
          <w:szCs w:val="24"/>
        </w:rPr>
        <w:t>is compatible with human rights as it does not raise any human rights issues.</w:t>
      </w:r>
    </w:p>
    <w:p w:rsidR="00053D11" w:rsidRPr="00F26A0B" w:rsidRDefault="00053D11" w:rsidP="004B28F3">
      <w:pPr>
        <w:spacing w:before="120" w:after="120" w:line="240" w:lineRule="auto"/>
        <w:rPr>
          <w:rFonts w:ascii="Times New Roman" w:hAnsi="Times New Roman"/>
          <w:sz w:val="24"/>
          <w:szCs w:val="24"/>
        </w:rPr>
      </w:pPr>
    </w:p>
    <w:p w:rsidR="00053D11" w:rsidRPr="00F26A0B" w:rsidRDefault="00053D11" w:rsidP="004B28F3">
      <w:pPr>
        <w:spacing w:before="120" w:after="120" w:line="240" w:lineRule="auto"/>
        <w:rPr>
          <w:rFonts w:ascii="Times New Roman" w:hAnsi="Times New Roman"/>
          <w:sz w:val="24"/>
          <w:szCs w:val="24"/>
        </w:rPr>
      </w:pPr>
    </w:p>
    <w:p w:rsidR="00053D11" w:rsidRPr="00F26A0B" w:rsidRDefault="00053D11" w:rsidP="004B28F3">
      <w:pPr>
        <w:spacing w:before="120" w:after="120" w:line="240" w:lineRule="auto"/>
        <w:rPr>
          <w:rFonts w:ascii="Times New Roman" w:hAnsi="Times New Roman"/>
          <w:sz w:val="24"/>
          <w:szCs w:val="24"/>
        </w:rPr>
      </w:pPr>
    </w:p>
    <w:p w:rsidR="00644D53" w:rsidRPr="00F26A0B" w:rsidRDefault="00760D2C" w:rsidP="004B28F3">
      <w:pPr>
        <w:spacing w:before="120" w:after="120" w:line="240" w:lineRule="auto"/>
        <w:rPr>
          <w:rFonts w:ascii="Times New Roman" w:hAnsi="Times New Roman"/>
          <w:b/>
          <w:sz w:val="24"/>
          <w:szCs w:val="24"/>
        </w:rPr>
      </w:pPr>
      <w:r>
        <w:rPr>
          <w:rFonts w:ascii="Times New Roman" w:hAnsi="Times New Roman"/>
          <w:b/>
          <w:sz w:val="24"/>
          <w:szCs w:val="24"/>
        </w:rPr>
        <w:t>Greg Hunt</w:t>
      </w:r>
      <w:r w:rsidR="00053D11" w:rsidRPr="00F26A0B">
        <w:rPr>
          <w:rFonts w:ascii="Times New Roman" w:hAnsi="Times New Roman"/>
          <w:b/>
          <w:sz w:val="24"/>
          <w:szCs w:val="24"/>
        </w:rPr>
        <w:t xml:space="preserve">, </w:t>
      </w:r>
      <w:r>
        <w:rPr>
          <w:rFonts w:ascii="Times New Roman" w:hAnsi="Times New Roman"/>
          <w:b/>
          <w:sz w:val="24"/>
          <w:szCs w:val="24"/>
        </w:rPr>
        <w:t>Minister for the Environment</w:t>
      </w:r>
    </w:p>
    <w:sectPr w:rsidR="00644D53" w:rsidRPr="00F26A0B" w:rsidSect="00C706E2">
      <w:footerReference w:type="default" r:id="rId8"/>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FE8" w:rsidRDefault="006F2FE8" w:rsidP="008454F5">
      <w:pPr>
        <w:spacing w:after="0" w:line="240" w:lineRule="auto"/>
      </w:pPr>
      <w:r>
        <w:separator/>
      </w:r>
    </w:p>
  </w:endnote>
  <w:endnote w:type="continuationSeparator" w:id="0">
    <w:p w:rsidR="006F2FE8" w:rsidRDefault="006F2FE8" w:rsidP="008454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FE8" w:rsidRPr="008454F5" w:rsidRDefault="006F2FE8">
    <w:pPr>
      <w:pStyle w:val="Footer"/>
      <w:jc w:val="right"/>
      <w:rPr>
        <w:rFonts w:ascii="Times New Roman" w:hAnsi="Times New Roman"/>
        <w:sz w:val="20"/>
        <w:szCs w:val="20"/>
      </w:rPr>
    </w:pPr>
    <w:r w:rsidRPr="008454F5">
      <w:rPr>
        <w:rFonts w:ascii="Times New Roman" w:hAnsi="Times New Roman"/>
        <w:sz w:val="20"/>
        <w:szCs w:val="20"/>
      </w:rPr>
      <w:fldChar w:fldCharType="begin"/>
    </w:r>
    <w:r w:rsidRPr="008454F5">
      <w:rPr>
        <w:rFonts w:ascii="Times New Roman" w:hAnsi="Times New Roman"/>
        <w:sz w:val="20"/>
        <w:szCs w:val="20"/>
      </w:rPr>
      <w:instrText xml:space="preserve"> PAGE   \* MERGEFORMAT </w:instrText>
    </w:r>
    <w:r w:rsidRPr="008454F5">
      <w:rPr>
        <w:rFonts w:ascii="Times New Roman" w:hAnsi="Times New Roman"/>
        <w:sz w:val="20"/>
        <w:szCs w:val="20"/>
      </w:rPr>
      <w:fldChar w:fldCharType="separate"/>
    </w:r>
    <w:r w:rsidR="004B28F3">
      <w:rPr>
        <w:rFonts w:ascii="Times New Roman" w:hAnsi="Times New Roman"/>
        <w:noProof/>
        <w:sz w:val="20"/>
        <w:szCs w:val="20"/>
      </w:rPr>
      <w:t>4</w:t>
    </w:r>
    <w:r w:rsidRPr="008454F5">
      <w:rPr>
        <w:rFonts w:ascii="Times New Roman" w:hAnsi="Times New Roman"/>
        <w:sz w:val="20"/>
        <w:szCs w:val="20"/>
      </w:rPr>
      <w:fldChar w:fldCharType="end"/>
    </w:r>
  </w:p>
  <w:p w:rsidR="006F2FE8" w:rsidRDefault="006F2F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FE8" w:rsidRDefault="006F2FE8" w:rsidP="008454F5">
      <w:pPr>
        <w:spacing w:after="0" w:line="240" w:lineRule="auto"/>
      </w:pPr>
      <w:r>
        <w:separator/>
      </w:r>
    </w:p>
  </w:footnote>
  <w:footnote w:type="continuationSeparator" w:id="0">
    <w:p w:rsidR="006F2FE8" w:rsidRDefault="006F2FE8" w:rsidP="008454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17F2"/>
    <w:multiLevelType w:val="hybridMultilevel"/>
    <w:tmpl w:val="BFD62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57621B"/>
    <w:multiLevelType w:val="multilevel"/>
    <w:tmpl w:val="4880AF7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FA5287"/>
    <w:multiLevelType w:val="hybridMultilevel"/>
    <w:tmpl w:val="928A33CA"/>
    <w:lvl w:ilvl="0" w:tplc="99A27DBA">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CEA1065"/>
    <w:multiLevelType w:val="hybridMultilevel"/>
    <w:tmpl w:val="DAFECA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00F5288"/>
    <w:multiLevelType w:val="hybridMultilevel"/>
    <w:tmpl w:val="B880A910"/>
    <w:lvl w:ilvl="0" w:tplc="0C090001">
      <w:start w:val="1"/>
      <w:numFmt w:val="bullet"/>
      <w:lvlText w:val=""/>
      <w:lvlJc w:val="left"/>
      <w:pPr>
        <w:ind w:left="1380" w:hanging="360"/>
      </w:pPr>
      <w:rPr>
        <w:rFonts w:ascii="Symbol" w:hAnsi="Symbol"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5">
    <w:nsid w:val="152D1226"/>
    <w:multiLevelType w:val="hybridMultilevel"/>
    <w:tmpl w:val="E14E26DC"/>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6">
    <w:nsid w:val="159B0AE4"/>
    <w:multiLevelType w:val="hybridMultilevel"/>
    <w:tmpl w:val="D8164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B040FB"/>
    <w:multiLevelType w:val="hybridMultilevel"/>
    <w:tmpl w:val="CAD84840"/>
    <w:lvl w:ilvl="0" w:tplc="0C090001">
      <w:start w:val="1"/>
      <w:numFmt w:val="bullet"/>
      <w:lvlText w:val=""/>
      <w:lvlJc w:val="left"/>
      <w:pPr>
        <w:ind w:left="775" w:hanging="360"/>
      </w:pPr>
      <w:rPr>
        <w:rFonts w:ascii="Symbol" w:hAnsi="Symbol" w:hint="default"/>
        <w:i w:val="0"/>
        <w:sz w:val="24"/>
        <w:szCs w:val="24"/>
      </w:r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8">
    <w:nsid w:val="162F35BF"/>
    <w:multiLevelType w:val="hybridMultilevel"/>
    <w:tmpl w:val="262CEF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175A1230"/>
    <w:multiLevelType w:val="hybridMultilevel"/>
    <w:tmpl w:val="23E6BA70"/>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18B03C18"/>
    <w:multiLevelType w:val="hybridMultilevel"/>
    <w:tmpl w:val="5F7A2A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D340D64"/>
    <w:multiLevelType w:val="hybridMultilevel"/>
    <w:tmpl w:val="0F101FC6"/>
    <w:lvl w:ilvl="0" w:tplc="E7D80D4E">
      <w:numFmt w:val="bullet"/>
      <w:lvlText w:val="-"/>
      <w:lvlJc w:val="left"/>
      <w:pPr>
        <w:ind w:left="1020" w:hanging="360"/>
      </w:pPr>
      <w:rPr>
        <w:rFonts w:ascii="Times New Roman" w:eastAsia="Times New Roman" w:hAnsi="Times New Roman" w:cs="Times New Roman"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13">
    <w:nsid w:val="1F676B35"/>
    <w:multiLevelType w:val="hybridMultilevel"/>
    <w:tmpl w:val="6AA0F2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2816188A"/>
    <w:multiLevelType w:val="hybridMultilevel"/>
    <w:tmpl w:val="26340516"/>
    <w:lvl w:ilvl="0" w:tplc="0C090017">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1106BE8"/>
    <w:multiLevelType w:val="hybridMultilevel"/>
    <w:tmpl w:val="01A802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343767E9"/>
    <w:multiLevelType w:val="hybridMultilevel"/>
    <w:tmpl w:val="3912E1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437719C"/>
    <w:multiLevelType w:val="hybridMultilevel"/>
    <w:tmpl w:val="5EDEFEA8"/>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18">
    <w:nsid w:val="49394AC0"/>
    <w:multiLevelType w:val="hybridMultilevel"/>
    <w:tmpl w:val="B966FA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4B9C5B41"/>
    <w:multiLevelType w:val="hybridMultilevel"/>
    <w:tmpl w:val="12349612"/>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20">
    <w:nsid w:val="51C71492"/>
    <w:multiLevelType w:val="hybridMultilevel"/>
    <w:tmpl w:val="78C00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B6749F7"/>
    <w:multiLevelType w:val="hybridMultilevel"/>
    <w:tmpl w:val="9C4A6A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5E7625C2"/>
    <w:multiLevelType w:val="hybridMultilevel"/>
    <w:tmpl w:val="74569B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5F626D06"/>
    <w:multiLevelType w:val="hybridMultilevel"/>
    <w:tmpl w:val="8C28442A"/>
    <w:lvl w:ilvl="0" w:tplc="99A27DBA">
      <w:numFmt w:val="bullet"/>
      <w:lvlText w:val="•"/>
      <w:lvlJc w:val="left"/>
      <w:pPr>
        <w:ind w:left="1154" w:hanging="360"/>
      </w:pPr>
      <w:rPr>
        <w:rFonts w:ascii="Times New Roman" w:eastAsiaTheme="minorHAnsi" w:hAnsi="Times New Roman" w:cs="Times New Roman"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4">
    <w:nsid w:val="670026AA"/>
    <w:multiLevelType w:val="hybridMultilevel"/>
    <w:tmpl w:val="D3F85C06"/>
    <w:lvl w:ilvl="0" w:tplc="99A27DB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2C83816"/>
    <w:multiLevelType w:val="multilevel"/>
    <w:tmpl w:val="2242BABC"/>
    <w:lvl w:ilvl="0">
      <w:start w:val="1"/>
      <w:numFmt w:val="lowerRoman"/>
      <w:pStyle w:val="Bullet"/>
      <w:lvlText w:val="(%1)"/>
      <w:lvlJc w:val="left"/>
      <w:pPr>
        <w:tabs>
          <w:tab w:val="num" w:pos="520"/>
        </w:tabs>
        <w:ind w:left="520" w:hanging="520"/>
      </w:pPr>
      <w:rPr>
        <w:rFonts w:ascii="Calibri" w:eastAsia="Times New Roman" w:hAnsi="Calibri"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26">
    <w:nsid w:val="73BB10E3"/>
    <w:multiLevelType w:val="hybridMultilevel"/>
    <w:tmpl w:val="38348C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7AB66133"/>
    <w:multiLevelType w:val="hybridMultilevel"/>
    <w:tmpl w:val="540488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26"/>
  </w:num>
  <w:num w:numId="3">
    <w:abstractNumId w:val="25"/>
  </w:num>
  <w:num w:numId="4">
    <w:abstractNumId w:val="11"/>
  </w:num>
  <w:num w:numId="5">
    <w:abstractNumId w:val="7"/>
  </w:num>
  <w:num w:numId="6">
    <w:abstractNumId w:val="24"/>
  </w:num>
  <w:num w:numId="7">
    <w:abstractNumId w:val="3"/>
  </w:num>
  <w:num w:numId="8">
    <w:abstractNumId w:val="19"/>
  </w:num>
  <w:num w:numId="9">
    <w:abstractNumId w:val="20"/>
  </w:num>
  <w:num w:numId="10">
    <w:abstractNumId w:val="0"/>
  </w:num>
  <w:num w:numId="11">
    <w:abstractNumId w:val="6"/>
  </w:num>
  <w:num w:numId="12">
    <w:abstractNumId w:val="12"/>
  </w:num>
  <w:num w:numId="13">
    <w:abstractNumId w:val="13"/>
  </w:num>
  <w:num w:numId="14">
    <w:abstractNumId w:val="17"/>
  </w:num>
  <w:num w:numId="15">
    <w:abstractNumId w:val="18"/>
  </w:num>
  <w:num w:numId="16">
    <w:abstractNumId w:val="15"/>
  </w:num>
  <w:num w:numId="17">
    <w:abstractNumId w:val="9"/>
  </w:num>
  <w:num w:numId="18">
    <w:abstractNumId w:val="22"/>
  </w:num>
  <w:num w:numId="19">
    <w:abstractNumId w:val="10"/>
  </w:num>
  <w:num w:numId="20">
    <w:abstractNumId w:val="23"/>
  </w:num>
  <w:num w:numId="21">
    <w:abstractNumId w:val="2"/>
  </w:num>
  <w:num w:numId="22">
    <w:abstractNumId w:val="5"/>
  </w:num>
  <w:num w:numId="23">
    <w:abstractNumId w:val="21"/>
  </w:num>
  <w:num w:numId="24">
    <w:abstractNumId w:val="14"/>
  </w:num>
  <w:num w:numId="25">
    <w:abstractNumId w:val="27"/>
  </w:num>
  <w:num w:numId="26">
    <w:abstractNumId w:val="8"/>
  </w:num>
  <w:num w:numId="27">
    <w:abstractNumId w:val="16"/>
  </w:num>
  <w:num w:numId="28">
    <w:abstractNumId w:val="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docVars>
    <w:docVar w:name="_FSVPasteboard_" w:val="1"/>
  </w:docVars>
  <w:rsids>
    <w:rsidRoot w:val="009B6F92"/>
    <w:rsid w:val="0000456A"/>
    <w:rsid w:val="000062AA"/>
    <w:rsid w:val="000230AB"/>
    <w:rsid w:val="0002374B"/>
    <w:rsid w:val="00034CC6"/>
    <w:rsid w:val="0003584F"/>
    <w:rsid w:val="00037924"/>
    <w:rsid w:val="000435A7"/>
    <w:rsid w:val="00046719"/>
    <w:rsid w:val="00053D11"/>
    <w:rsid w:val="00054AA7"/>
    <w:rsid w:val="00054EEA"/>
    <w:rsid w:val="0005549F"/>
    <w:rsid w:val="00055B32"/>
    <w:rsid w:val="000603AE"/>
    <w:rsid w:val="00060FE3"/>
    <w:rsid w:val="00062E82"/>
    <w:rsid w:val="0006719C"/>
    <w:rsid w:val="00070EDB"/>
    <w:rsid w:val="000716C7"/>
    <w:rsid w:val="00071FDB"/>
    <w:rsid w:val="000828C9"/>
    <w:rsid w:val="00093131"/>
    <w:rsid w:val="000A13B1"/>
    <w:rsid w:val="000A1810"/>
    <w:rsid w:val="000A1B77"/>
    <w:rsid w:val="000A3C1D"/>
    <w:rsid w:val="000A3D40"/>
    <w:rsid w:val="000B0AE0"/>
    <w:rsid w:val="000B2B1D"/>
    <w:rsid w:val="000B37AB"/>
    <w:rsid w:val="000B5CC2"/>
    <w:rsid w:val="000B688E"/>
    <w:rsid w:val="000B72D6"/>
    <w:rsid w:val="000C076C"/>
    <w:rsid w:val="000C2CC6"/>
    <w:rsid w:val="000C4FE0"/>
    <w:rsid w:val="000D0FEF"/>
    <w:rsid w:val="000D4E5B"/>
    <w:rsid w:val="000E2CE6"/>
    <w:rsid w:val="000E6FEE"/>
    <w:rsid w:val="000F5B3B"/>
    <w:rsid w:val="000F5ED0"/>
    <w:rsid w:val="000F6C11"/>
    <w:rsid w:val="001006DF"/>
    <w:rsid w:val="00102EB4"/>
    <w:rsid w:val="001040F2"/>
    <w:rsid w:val="00106D48"/>
    <w:rsid w:val="00107646"/>
    <w:rsid w:val="001111F5"/>
    <w:rsid w:val="001162CE"/>
    <w:rsid w:val="00120816"/>
    <w:rsid w:val="00121375"/>
    <w:rsid w:val="00123D90"/>
    <w:rsid w:val="0012533F"/>
    <w:rsid w:val="00130FAA"/>
    <w:rsid w:val="001331EB"/>
    <w:rsid w:val="001433EC"/>
    <w:rsid w:val="001510C2"/>
    <w:rsid w:val="00151DB8"/>
    <w:rsid w:val="00154141"/>
    <w:rsid w:val="00155027"/>
    <w:rsid w:val="00162C6C"/>
    <w:rsid w:val="001631C1"/>
    <w:rsid w:val="00164611"/>
    <w:rsid w:val="001655C7"/>
    <w:rsid w:val="00172889"/>
    <w:rsid w:val="00180A77"/>
    <w:rsid w:val="0018101F"/>
    <w:rsid w:val="0018164A"/>
    <w:rsid w:val="00183463"/>
    <w:rsid w:val="0018496C"/>
    <w:rsid w:val="001866E3"/>
    <w:rsid w:val="00195402"/>
    <w:rsid w:val="0019598E"/>
    <w:rsid w:val="0019651B"/>
    <w:rsid w:val="001A44F1"/>
    <w:rsid w:val="001B74EE"/>
    <w:rsid w:val="001B763E"/>
    <w:rsid w:val="001C77F1"/>
    <w:rsid w:val="001D084B"/>
    <w:rsid w:val="001D4843"/>
    <w:rsid w:val="001D5EA3"/>
    <w:rsid w:val="001D70F5"/>
    <w:rsid w:val="001E2EA4"/>
    <w:rsid w:val="001E3252"/>
    <w:rsid w:val="001E4F64"/>
    <w:rsid w:val="001F3505"/>
    <w:rsid w:val="001F51DF"/>
    <w:rsid w:val="001F6B90"/>
    <w:rsid w:val="002016EF"/>
    <w:rsid w:val="0021491C"/>
    <w:rsid w:val="00222A3E"/>
    <w:rsid w:val="0022409B"/>
    <w:rsid w:val="00232D0F"/>
    <w:rsid w:val="00235BEC"/>
    <w:rsid w:val="00236BC0"/>
    <w:rsid w:val="00236E36"/>
    <w:rsid w:val="00241DC7"/>
    <w:rsid w:val="002421B3"/>
    <w:rsid w:val="00246E09"/>
    <w:rsid w:val="00256B02"/>
    <w:rsid w:val="00264DE5"/>
    <w:rsid w:val="00265AD8"/>
    <w:rsid w:val="00267759"/>
    <w:rsid w:val="00272F49"/>
    <w:rsid w:val="00273C31"/>
    <w:rsid w:val="00280408"/>
    <w:rsid w:val="002822D2"/>
    <w:rsid w:val="002824B8"/>
    <w:rsid w:val="00283E0C"/>
    <w:rsid w:val="002904FB"/>
    <w:rsid w:val="002938D2"/>
    <w:rsid w:val="00297A06"/>
    <w:rsid w:val="002A0ACA"/>
    <w:rsid w:val="002A6A21"/>
    <w:rsid w:val="002A6F33"/>
    <w:rsid w:val="002B1E39"/>
    <w:rsid w:val="002B3EEC"/>
    <w:rsid w:val="002B4C08"/>
    <w:rsid w:val="002B4DEC"/>
    <w:rsid w:val="002C0C32"/>
    <w:rsid w:val="002C6177"/>
    <w:rsid w:val="002C65C0"/>
    <w:rsid w:val="002D1646"/>
    <w:rsid w:val="002D281C"/>
    <w:rsid w:val="002D4810"/>
    <w:rsid w:val="002D7C4F"/>
    <w:rsid w:val="002E0E44"/>
    <w:rsid w:val="002F1496"/>
    <w:rsid w:val="002F2FA1"/>
    <w:rsid w:val="003014B4"/>
    <w:rsid w:val="0030481B"/>
    <w:rsid w:val="003051F9"/>
    <w:rsid w:val="003068EC"/>
    <w:rsid w:val="00306A2D"/>
    <w:rsid w:val="0031393E"/>
    <w:rsid w:val="00313CBE"/>
    <w:rsid w:val="003171BA"/>
    <w:rsid w:val="0031720E"/>
    <w:rsid w:val="00317257"/>
    <w:rsid w:val="003203E2"/>
    <w:rsid w:val="00322B00"/>
    <w:rsid w:val="00322F82"/>
    <w:rsid w:val="0032497A"/>
    <w:rsid w:val="003318EB"/>
    <w:rsid w:val="003342F4"/>
    <w:rsid w:val="003441FC"/>
    <w:rsid w:val="003563D1"/>
    <w:rsid w:val="00357F1B"/>
    <w:rsid w:val="003606D5"/>
    <w:rsid w:val="00360BE5"/>
    <w:rsid w:val="003655EB"/>
    <w:rsid w:val="0037529E"/>
    <w:rsid w:val="00375458"/>
    <w:rsid w:val="003823F0"/>
    <w:rsid w:val="00382679"/>
    <w:rsid w:val="003925DA"/>
    <w:rsid w:val="00397777"/>
    <w:rsid w:val="003A02CD"/>
    <w:rsid w:val="003A0308"/>
    <w:rsid w:val="003A53C1"/>
    <w:rsid w:val="003B04B0"/>
    <w:rsid w:val="003B0BE1"/>
    <w:rsid w:val="003B359E"/>
    <w:rsid w:val="003B694F"/>
    <w:rsid w:val="003D28F5"/>
    <w:rsid w:val="003D5C00"/>
    <w:rsid w:val="003E1C01"/>
    <w:rsid w:val="003E3C68"/>
    <w:rsid w:val="003F314E"/>
    <w:rsid w:val="00400AF3"/>
    <w:rsid w:val="00402528"/>
    <w:rsid w:val="00402FF6"/>
    <w:rsid w:val="00405589"/>
    <w:rsid w:val="00411258"/>
    <w:rsid w:val="00413E6D"/>
    <w:rsid w:val="0041463E"/>
    <w:rsid w:val="00425635"/>
    <w:rsid w:val="00427309"/>
    <w:rsid w:val="004325ED"/>
    <w:rsid w:val="00437CCC"/>
    <w:rsid w:val="00437F3D"/>
    <w:rsid w:val="00440DFE"/>
    <w:rsid w:val="00461CAA"/>
    <w:rsid w:val="00463A70"/>
    <w:rsid w:val="00470F69"/>
    <w:rsid w:val="00473382"/>
    <w:rsid w:val="004801D3"/>
    <w:rsid w:val="00483F1C"/>
    <w:rsid w:val="00483F68"/>
    <w:rsid w:val="00487E89"/>
    <w:rsid w:val="004914D8"/>
    <w:rsid w:val="004A0CC8"/>
    <w:rsid w:val="004A134E"/>
    <w:rsid w:val="004A7114"/>
    <w:rsid w:val="004B28F3"/>
    <w:rsid w:val="004B3134"/>
    <w:rsid w:val="004C26E0"/>
    <w:rsid w:val="004D275C"/>
    <w:rsid w:val="004D552F"/>
    <w:rsid w:val="004F27E7"/>
    <w:rsid w:val="00502881"/>
    <w:rsid w:val="005039D4"/>
    <w:rsid w:val="00503B1B"/>
    <w:rsid w:val="005118EF"/>
    <w:rsid w:val="00511EFB"/>
    <w:rsid w:val="005137B9"/>
    <w:rsid w:val="00523AC6"/>
    <w:rsid w:val="0052473F"/>
    <w:rsid w:val="005254C7"/>
    <w:rsid w:val="005258B4"/>
    <w:rsid w:val="005260C5"/>
    <w:rsid w:val="00527DEE"/>
    <w:rsid w:val="005300CB"/>
    <w:rsid w:val="00540725"/>
    <w:rsid w:val="00557A7B"/>
    <w:rsid w:val="00557FCD"/>
    <w:rsid w:val="005614FE"/>
    <w:rsid w:val="00563744"/>
    <w:rsid w:val="00571C61"/>
    <w:rsid w:val="00576FEA"/>
    <w:rsid w:val="0057711B"/>
    <w:rsid w:val="0058056D"/>
    <w:rsid w:val="00585A34"/>
    <w:rsid w:val="00592B42"/>
    <w:rsid w:val="00593780"/>
    <w:rsid w:val="005957E5"/>
    <w:rsid w:val="005C0EA1"/>
    <w:rsid w:val="005C1A95"/>
    <w:rsid w:val="005C6466"/>
    <w:rsid w:val="005D0985"/>
    <w:rsid w:val="005D28F1"/>
    <w:rsid w:val="005D3643"/>
    <w:rsid w:val="005D4667"/>
    <w:rsid w:val="005D4E9D"/>
    <w:rsid w:val="005D5584"/>
    <w:rsid w:val="005D6ED5"/>
    <w:rsid w:val="005D7654"/>
    <w:rsid w:val="005E141C"/>
    <w:rsid w:val="005E265C"/>
    <w:rsid w:val="005E5031"/>
    <w:rsid w:val="005E5BDB"/>
    <w:rsid w:val="005E6137"/>
    <w:rsid w:val="006025FB"/>
    <w:rsid w:val="00607688"/>
    <w:rsid w:val="00610DA8"/>
    <w:rsid w:val="00612363"/>
    <w:rsid w:val="00613118"/>
    <w:rsid w:val="006145F7"/>
    <w:rsid w:val="006273AD"/>
    <w:rsid w:val="00627E6E"/>
    <w:rsid w:val="00630076"/>
    <w:rsid w:val="00630F20"/>
    <w:rsid w:val="00635E8F"/>
    <w:rsid w:val="00641AAE"/>
    <w:rsid w:val="0064250D"/>
    <w:rsid w:val="00644D53"/>
    <w:rsid w:val="00650DCE"/>
    <w:rsid w:val="00652842"/>
    <w:rsid w:val="00654006"/>
    <w:rsid w:val="00660105"/>
    <w:rsid w:val="00660B15"/>
    <w:rsid w:val="00663859"/>
    <w:rsid w:val="00665532"/>
    <w:rsid w:val="006669E7"/>
    <w:rsid w:val="00672F74"/>
    <w:rsid w:val="00674AA1"/>
    <w:rsid w:val="00674D93"/>
    <w:rsid w:val="0068282D"/>
    <w:rsid w:val="0068311C"/>
    <w:rsid w:val="0068455A"/>
    <w:rsid w:val="00693870"/>
    <w:rsid w:val="00696666"/>
    <w:rsid w:val="006A0807"/>
    <w:rsid w:val="006A1E74"/>
    <w:rsid w:val="006B0974"/>
    <w:rsid w:val="006B42B4"/>
    <w:rsid w:val="006B5B0D"/>
    <w:rsid w:val="006B75B4"/>
    <w:rsid w:val="006C56B9"/>
    <w:rsid w:val="006C5A29"/>
    <w:rsid w:val="006C757E"/>
    <w:rsid w:val="006D720C"/>
    <w:rsid w:val="006E5CE2"/>
    <w:rsid w:val="006F17E2"/>
    <w:rsid w:val="006F17EC"/>
    <w:rsid w:val="006F2FE8"/>
    <w:rsid w:val="006F79C9"/>
    <w:rsid w:val="006F7FAC"/>
    <w:rsid w:val="00702F7C"/>
    <w:rsid w:val="00705CDD"/>
    <w:rsid w:val="00710809"/>
    <w:rsid w:val="00712048"/>
    <w:rsid w:val="00726A7A"/>
    <w:rsid w:val="00733F5D"/>
    <w:rsid w:val="00735F24"/>
    <w:rsid w:val="00743F83"/>
    <w:rsid w:val="00744F48"/>
    <w:rsid w:val="0074534D"/>
    <w:rsid w:val="00746DEC"/>
    <w:rsid w:val="00751B6E"/>
    <w:rsid w:val="00753719"/>
    <w:rsid w:val="00755DF0"/>
    <w:rsid w:val="007572AB"/>
    <w:rsid w:val="00760281"/>
    <w:rsid w:val="00760D2C"/>
    <w:rsid w:val="0076298B"/>
    <w:rsid w:val="00763199"/>
    <w:rsid w:val="0077021C"/>
    <w:rsid w:val="00775D8D"/>
    <w:rsid w:val="0077641D"/>
    <w:rsid w:val="0079275E"/>
    <w:rsid w:val="00792C4E"/>
    <w:rsid w:val="00794604"/>
    <w:rsid w:val="007A2E0B"/>
    <w:rsid w:val="007A5A15"/>
    <w:rsid w:val="007A65D4"/>
    <w:rsid w:val="007B1805"/>
    <w:rsid w:val="007B240D"/>
    <w:rsid w:val="007B7767"/>
    <w:rsid w:val="007C175E"/>
    <w:rsid w:val="007C1953"/>
    <w:rsid w:val="007C1AD9"/>
    <w:rsid w:val="007C2EB8"/>
    <w:rsid w:val="007C3C29"/>
    <w:rsid w:val="007C6884"/>
    <w:rsid w:val="007C7CE5"/>
    <w:rsid w:val="007D12C3"/>
    <w:rsid w:val="007D37E9"/>
    <w:rsid w:val="007D6BF8"/>
    <w:rsid w:val="007D7A94"/>
    <w:rsid w:val="007E24BE"/>
    <w:rsid w:val="007F024A"/>
    <w:rsid w:val="007F3057"/>
    <w:rsid w:val="007F35B6"/>
    <w:rsid w:val="007F56C1"/>
    <w:rsid w:val="0080730D"/>
    <w:rsid w:val="00813202"/>
    <w:rsid w:val="008164A1"/>
    <w:rsid w:val="00821573"/>
    <w:rsid w:val="00821972"/>
    <w:rsid w:val="008241C2"/>
    <w:rsid w:val="00824BDD"/>
    <w:rsid w:val="008303E8"/>
    <w:rsid w:val="008348B1"/>
    <w:rsid w:val="00836627"/>
    <w:rsid w:val="00837BC0"/>
    <w:rsid w:val="00844078"/>
    <w:rsid w:val="008447F5"/>
    <w:rsid w:val="008454F5"/>
    <w:rsid w:val="00847CEF"/>
    <w:rsid w:val="00851643"/>
    <w:rsid w:val="00855DC7"/>
    <w:rsid w:val="0086790D"/>
    <w:rsid w:val="00867E8E"/>
    <w:rsid w:val="00875FC6"/>
    <w:rsid w:val="008772C0"/>
    <w:rsid w:val="00877870"/>
    <w:rsid w:val="00880584"/>
    <w:rsid w:val="00880A6C"/>
    <w:rsid w:val="00882574"/>
    <w:rsid w:val="00884BE9"/>
    <w:rsid w:val="008858F4"/>
    <w:rsid w:val="00890768"/>
    <w:rsid w:val="00894B0E"/>
    <w:rsid w:val="00894F5D"/>
    <w:rsid w:val="00897234"/>
    <w:rsid w:val="00897D1C"/>
    <w:rsid w:val="008A2A34"/>
    <w:rsid w:val="008A4E1C"/>
    <w:rsid w:val="008A5306"/>
    <w:rsid w:val="008A6A28"/>
    <w:rsid w:val="008B3233"/>
    <w:rsid w:val="008B3EA7"/>
    <w:rsid w:val="008B7572"/>
    <w:rsid w:val="008C320B"/>
    <w:rsid w:val="008D0F5D"/>
    <w:rsid w:val="008D499D"/>
    <w:rsid w:val="008E52F2"/>
    <w:rsid w:val="008E5455"/>
    <w:rsid w:val="008E69FC"/>
    <w:rsid w:val="008F0200"/>
    <w:rsid w:val="008F62F3"/>
    <w:rsid w:val="009003CE"/>
    <w:rsid w:val="00902E13"/>
    <w:rsid w:val="0090306B"/>
    <w:rsid w:val="009040F6"/>
    <w:rsid w:val="009057A2"/>
    <w:rsid w:val="00911828"/>
    <w:rsid w:val="00911ECE"/>
    <w:rsid w:val="00912912"/>
    <w:rsid w:val="00912B41"/>
    <w:rsid w:val="00913710"/>
    <w:rsid w:val="0091410E"/>
    <w:rsid w:val="00914738"/>
    <w:rsid w:val="009174AF"/>
    <w:rsid w:val="00922D3F"/>
    <w:rsid w:val="00924C57"/>
    <w:rsid w:val="00927842"/>
    <w:rsid w:val="009300BA"/>
    <w:rsid w:val="00932169"/>
    <w:rsid w:val="0095093F"/>
    <w:rsid w:val="00951583"/>
    <w:rsid w:val="00955450"/>
    <w:rsid w:val="00956E43"/>
    <w:rsid w:val="00957689"/>
    <w:rsid w:val="00960D51"/>
    <w:rsid w:val="00961DF5"/>
    <w:rsid w:val="009664A2"/>
    <w:rsid w:val="009667BE"/>
    <w:rsid w:val="00966F3E"/>
    <w:rsid w:val="00971892"/>
    <w:rsid w:val="00974D64"/>
    <w:rsid w:val="009759DB"/>
    <w:rsid w:val="00980470"/>
    <w:rsid w:val="009815CA"/>
    <w:rsid w:val="00995768"/>
    <w:rsid w:val="0099757D"/>
    <w:rsid w:val="009B24CA"/>
    <w:rsid w:val="009B4E13"/>
    <w:rsid w:val="009B6F92"/>
    <w:rsid w:val="009B768D"/>
    <w:rsid w:val="009C1959"/>
    <w:rsid w:val="009C1D28"/>
    <w:rsid w:val="009C4624"/>
    <w:rsid w:val="009C7B5D"/>
    <w:rsid w:val="009D3BE9"/>
    <w:rsid w:val="009D61CE"/>
    <w:rsid w:val="009D70BC"/>
    <w:rsid w:val="009F0137"/>
    <w:rsid w:val="009F261A"/>
    <w:rsid w:val="009F27B5"/>
    <w:rsid w:val="009F38CD"/>
    <w:rsid w:val="009F4451"/>
    <w:rsid w:val="00A025C7"/>
    <w:rsid w:val="00A10422"/>
    <w:rsid w:val="00A11CB9"/>
    <w:rsid w:val="00A15820"/>
    <w:rsid w:val="00A22772"/>
    <w:rsid w:val="00A26466"/>
    <w:rsid w:val="00A265E2"/>
    <w:rsid w:val="00A27C3D"/>
    <w:rsid w:val="00A41D02"/>
    <w:rsid w:val="00A611E0"/>
    <w:rsid w:val="00A64BED"/>
    <w:rsid w:val="00A70820"/>
    <w:rsid w:val="00A71A43"/>
    <w:rsid w:val="00A72B76"/>
    <w:rsid w:val="00A74496"/>
    <w:rsid w:val="00A808AF"/>
    <w:rsid w:val="00A81C4D"/>
    <w:rsid w:val="00A87F68"/>
    <w:rsid w:val="00A90C18"/>
    <w:rsid w:val="00A96416"/>
    <w:rsid w:val="00A96C50"/>
    <w:rsid w:val="00AA03D9"/>
    <w:rsid w:val="00AA06B0"/>
    <w:rsid w:val="00AA3848"/>
    <w:rsid w:val="00AA53C9"/>
    <w:rsid w:val="00AA6F1C"/>
    <w:rsid w:val="00AB22B4"/>
    <w:rsid w:val="00AB7997"/>
    <w:rsid w:val="00AC1B80"/>
    <w:rsid w:val="00AC7EA8"/>
    <w:rsid w:val="00AD0132"/>
    <w:rsid w:val="00AD2911"/>
    <w:rsid w:val="00AF0FE5"/>
    <w:rsid w:val="00AF7DC4"/>
    <w:rsid w:val="00B028DB"/>
    <w:rsid w:val="00B072CB"/>
    <w:rsid w:val="00B17389"/>
    <w:rsid w:val="00B23EDF"/>
    <w:rsid w:val="00B26C0D"/>
    <w:rsid w:val="00B27006"/>
    <w:rsid w:val="00B30DD6"/>
    <w:rsid w:val="00B31F36"/>
    <w:rsid w:val="00B40C6B"/>
    <w:rsid w:val="00B43A6B"/>
    <w:rsid w:val="00B43FEF"/>
    <w:rsid w:val="00B53992"/>
    <w:rsid w:val="00B57FDD"/>
    <w:rsid w:val="00B605AF"/>
    <w:rsid w:val="00B6162F"/>
    <w:rsid w:val="00B66772"/>
    <w:rsid w:val="00B77723"/>
    <w:rsid w:val="00B77CA2"/>
    <w:rsid w:val="00B80934"/>
    <w:rsid w:val="00B85D95"/>
    <w:rsid w:val="00B92BBF"/>
    <w:rsid w:val="00B93447"/>
    <w:rsid w:val="00BA6C8E"/>
    <w:rsid w:val="00BB4BD1"/>
    <w:rsid w:val="00BD63C7"/>
    <w:rsid w:val="00BD7B73"/>
    <w:rsid w:val="00BE4E0D"/>
    <w:rsid w:val="00BE5A9F"/>
    <w:rsid w:val="00BE6C5B"/>
    <w:rsid w:val="00BF5081"/>
    <w:rsid w:val="00BF59CF"/>
    <w:rsid w:val="00BF5BEC"/>
    <w:rsid w:val="00C02F64"/>
    <w:rsid w:val="00C040A4"/>
    <w:rsid w:val="00C06E71"/>
    <w:rsid w:val="00C15E9C"/>
    <w:rsid w:val="00C22CEF"/>
    <w:rsid w:val="00C26F17"/>
    <w:rsid w:val="00C322C6"/>
    <w:rsid w:val="00C33C80"/>
    <w:rsid w:val="00C42EFD"/>
    <w:rsid w:val="00C44A66"/>
    <w:rsid w:val="00C47DA4"/>
    <w:rsid w:val="00C6001A"/>
    <w:rsid w:val="00C61192"/>
    <w:rsid w:val="00C61B87"/>
    <w:rsid w:val="00C662D8"/>
    <w:rsid w:val="00C706E2"/>
    <w:rsid w:val="00C75288"/>
    <w:rsid w:val="00C7593C"/>
    <w:rsid w:val="00C81663"/>
    <w:rsid w:val="00C87D87"/>
    <w:rsid w:val="00C91090"/>
    <w:rsid w:val="00C91604"/>
    <w:rsid w:val="00C95F9C"/>
    <w:rsid w:val="00C97810"/>
    <w:rsid w:val="00CA2C36"/>
    <w:rsid w:val="00CB1A76"/>
    <w:rsid w:val="00CB25B8"/>
    <w:rsid w:val="00CB5299"/>
    <w:rsid w:val="00CB79B0"/>
    <w:rsid w:val="00CC0C0B"/>
    <w:rsid w:val="00CC49F8"/>
    <w:rsid w:val="00CC4E83"/>
    <w:rsid w:val="00CC601E"/>
    <w:rsid w:val="00CC6987"/>
    <w:rsid w:val="00CD019A"/>
    <w:rsid w:val="00CD1D93"/>
    <w:rsid w:val="00CD303A"/>
    <w:rsid w:val="00CD3995"/>
    <w:rsid w:val="00CD4F75"/>
    <w:rsid w:val="00CD7C7A"/>
    <w:rsid w:val="00CE2F8D"/>
    <w:rsid w:val="00CE7503"/>
    <w:rsid w:val="00CE77F2"/>
    <w:rsid w:val="00CF14CF"/>
    <w:rsid w:val="00CF49EB"/>
    <w:rsid w:val="00CF50AD"/>
    <w:rsid w:val="00CF7193"/>
    <w:rsid w:val="00D02457"/>
    <w:rsid w:val="00D032C9"/>
    <w:rsid w:val="00D04953"/>
    <w:rsid w:val="00D22F5E"/>
    <w:rsid w:val="00D23E8A"/>
    <w:rsid w:val="00D26932"/>
    <w:rsid w:val="00D3366A"/>
    <w:rsid w:val="00D33F53"/>
    <w:rsid w:val="00D37269"/>
    <w:rsid w:val="00D45E1F"/>
    <w:rsid w:val="00D52ADB"/>
    <w:rsid w:val="00D552A9"/>
    <w:rsid w:val="00D607AE"/>
    <w:rsid w:val="00D611CA"/>
    <w:rsid w:val="00D703AD"/>
    <w:rsid w:val="00D72DEF"/>
    <w:rsid w:val="00D7638A"/>
    <w:rsid w:val="00D81DE9"/>
    <w:rsid w:val="00D85419"/>
    <w:rsid w:val="00D9064A"/>
    <w:rsid w:val="00D960BB"/>
    <w:rsid w:val="00D973BB"/>
    <w:rsid w:val="00D978A3"/>
    <w:rsid w:val="00DA009C"/>
    <w:rsid w:val="00DA0703"/>
    <w:rsid w:val="00DA2490"/>
    <w:rsid w:val="00DA6AC7"/>
    <w:rsid w:val="00DB2B3B"/>
    <w:rsid w:val="00DC7E9A"/>
    <w:rsid w:val="00DD6881"/>
    <w:rsid w:val="00DE01A9"/>
    <w:rsid w:val="00DE02F0"/>
    <w:rsid w:val="00DE1BDA"/>
    <w:rsid w:val="00DE4711"/>
    <w:rsid w:val="00DE4FFE"/>
    <w:rsid w:val="00DF0D00"/>
    <w:rsid w:val="00DF0EDA"/>
    <w:rsid w:val="00DF1B4E"/>
    <w:rsid w:val="00DF4620"/>
    <w:rsid w:val="00DF4FA7"/>
    <w:rsid w:val="00DF7CBB"/>
    <w:rsid w:val="00E07193"/>
    <w:rsid w:val="00E12170"/>
    <w:rsid w:val="00E20114"/>
    <w:rsid w:val="00E2640A"/>
    <w:rsid w:val="00E27D32"/>
    <w:rsid w:val="00E3033E"/>
    <w:rsid w:val="00E33F53"/>
    <w:rsid w:val="00E37F48"/>
    <w:rsid w:val="00E42D92"/>
    <w:rsid w:val="00E43F22"/>
    <w:rsid w:val="00E44394"/>
    <w:rsid w:val="00E46A6E"/>
    <w:rsid w:val="00E47F7F"/>
    <w:rsid w:val="00E51458"/>
    <w:rsid w:val="00E54691"/>
    <w:rsid w:val="00E54E01"/>
    <w:rsid w:val="00E56F09"/>
    <w:rsid w:val="00E63E53"/>
    <w:rsid w:val="00E643CC"/>
    <w:rsid w:val="00E7013B"/>
    <w:rsid w:val="00E75C3A"/>
    <w:rsid w:val="00E83D25"/>
    <w:rsid w:val="00E870D9"/>
    <w:rsid w:val="00E91DD6"/>
    <w:rsid w:val="00E946F5"/>
    <w:rsid w:val="00EA42F8"/>
    <w:rsid w:val="00EA70CC"/>
    <w:rsid w:val="00EB759A"/>
    <w:rsid w:val="00EC2353"/>
    <w:rsid w:val="00EC626C"/>
    <w:rsid w:val="00ED0002"/>
    <w:rsid w:val="00ED2E2B"/>
    <w:rsid w:val="00ED382F"/>
    <w:rsid w:val="00ED499F"/>
    <w:rsid w:val="00EE5306"/>
    <w:rsid w:val="00EE562F"/>
    <w:rsid w:val="00EE6172"/>
    <w:rsid w:val="00EE784E"/>
    <w:rsid w:val="00EF0F27"/>
    <w:rsid w:val="00EF5593"/>
    <w:rsid w:val="00EF7F94"/>
    <w:rsid w:val="00F050ED"/>
    <w:rsid w:val="00F07FC0"/>
    <w:rsid w:val="00F1199A"/>
    <w:rsid w:val="00F12B1F"/>
    <w:rsid w:val="00F13CD0"/>
    <w:rsid w:val="00F1719A"/>
    <w:rsid w:val="00F23948"/>
    <w:rsid w:val="00F2398C"/>
    <w:rsid w:val="00F26A0B"/>
    <w:rsid w:val="00F324DF"/>
    <w:rsid w:val="00F3339F"/>
    <w:rsid w:val="00F34EE8"/>
    <w:rsid w:val="00F42E6D"/>
    <w:rsid w:val="00F44104"/>
    <w:rsid w:val="00F61C1C"/>
    <w:rsid w:val="00F63786"/>
    <w:rsid w:val="00F7036B"/>
    <w:rsid w:val="00F72E12"/>
    <w:rsid w:val="00F7557A"/>
    <w:rsid w:val="00F859AC"/>
    <w:rsid w:val="00F8640F"/>
    <w:rsid w:val="00F90660"/>
    <w:rsid w:val="00F91522"/>
    <w:rsid w:val="00F91715"/>
    <w:rsid w:val="00F961B4"/>
    <w:rsid w:val="00FC659B"/>
    <w:rsid w:val="00FD36DF"/>
    <w:rsid w:val="00FD4899"/>
    <w:rsid w:val="00FE5FF3"/>
    <w:rsid w:val="00FE6899"/>
    <w:rsid w:val="00FE6EDD"/>
    <w:rsid w:val="00FE76EF"/>
    <w:rsid w:val="00FF2A76"/>
    <w:rsid w:val="00FF620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92"/>
    <w:pPr>
      <w:spacing w:after="200" w:line="276" w:lineRule="auto"/>
    </w:pPr>
    <w:rPr>
      <w:sz w:val="22"/>
      <w:szCs w:val="22"/>
      <w:lang w:eastAsia="en-US"/>
    </w:rPr>
  </w:style>
  <w:style w:type="paragraph" w:styleId="Heading1">
    <w:name w:val="heading 1"/>
    <w:basedOn w:val="Normal"/>
    <w:link w:val="Heading1Char"/>
    <w:uiPriority w:val="9"/>
    <w:qFormat/>
    <w:rsid w:val="009B6F92"/>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
    <w:semiHidden/>
    <w:unhideWhenUsed/>
    <w:qFormat/>
    <w:rsid w:val="003E3C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05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3C6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3C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92"/>
    <w:rPr>
      <w:rFonts w:ascii="Times New Roman" w:eastAsia="Times New Roman" w:hAnsi="Times New Roman" w:cs="Times New Roman"/>
      <w:b/>
      <w:bCs/>
      <w:color w:val="336699"/>
      <w:kern w:val="36"/>
      <w:sz w:val="23"/>
      <w:szCs w:val="23"/>
      <w:lang w:eastAsia="en-AU"/>
    </w:rPr>
  </w:style>
  <w:style w:type="paragraph" w:styleId="NormalWeb">
    <w:name w:val="Normal (Web)"/>
    <w:basedOn w:val="Normal"/>
    <w:uiPriority w:val="99"/>
    <w:unhideWhenUsed/>
    <w:rsid w:val="009B6F92"/>
    <w:pPr>
      <w:spacing w:before="100" w:beforeAutospacing="1" w:after="100" w:afterAutospacing="1" w:line="240" w:lineRule="auto"/>
    </w:pPr>
    <w:rPr>
      <w:rFonts w:ascii="Times New Roman" w:eastAsia="Times New Roman" w:hAnsi="Times New Roman"/>
      <w:sz w:val="24"/>
      <w:szCs w:val="24"/>
      <w:lang w:eastAsia="en-AU"/>
    </w:rPr>
  </w:style>
  <w:style w:type="paragraph" w:styleId="ListParagraph">
    <w:name w:val="List Paragraph"/>
    <w:basedOn w:val="Normal"/>
    <w:link w:val="ListParagraphChar"/>
    <w:uiPriority w:val="34"/>
    <w:qFormat/>
    <w:rsid w:val="00894B0E"/>
    <w:pPr>
      <w:ind w:left="720"/>
    </w:pPr>
  </w:style>
  <w:style w:type="paragraph" w:customStyle="1" w:styleId="OutlineNumbered1">
    <w:name w:val="Outline Numbered 1"/>
    <w:basedOn w:val="Normal"/>
    <w:link w:val="OutlineNumbered1Char"/>
    <w:rsid w:val="00894B0E"/>
    <w:pPr>
      <w:numPr>
        <w:numId w:val="1"/>
      </w:numPr>
    </w:pPr>
  </w:style>
  <w:style w:type="character" w:customStyle="1" w:styleId="OutlineNumbered1Char">
    <w:name w:val="Outline Numbered 1 Char"/>
    <w:link w:val="OutlineNumbered1"/>
    <w:rsid w:val="00894B0E"/>
    <w:rPr>
      <w:sz w:val="22"/>
      <w:szCs w:val="22"/>
      <w:lang w:eastAsia="en-US"/>
    </w:rPr>
  </w:style>
  <w:style w:type="paragraph" w:customStyle="1" w:styleId="OutlineNumbered2">
    <w:name w:val="Outline Numbered 2"/>
    <w:basedOn w:val="Normal"/>
    <w:rsid w:val="00894B0E"/>
    <w:pPr>
      <w:numPr>
        <w:ilvl w:val="1"/>
        <w:numId w:val="1"/>
      </w:numPr>
    </w:pPr>
  </w:style>
  <w:style w:type="paragraph" w:customStyle="1" w:styleId="OutlineNumbered3">
    <w:name w:val="Outline Numbered 3"/>
    <w:basedOn w:val="Normal"/>
    <w:rsid w:val="00894B0E"/>
    <w:pPr>
      <w:numPr>
        <w:ilvl w:val="2"/>
        <w:numId w:val="1"/>
      </w:numPr>
    </w:pPr>
  </w:style>
  <w:style w:type="character" w:styleId="CommentReference">
    <w:name w:val="annotation reference"/>
    <w:uiPriority w:val="99"/>
    <w:unhideWhenUsed/>
    <w:rsid w:val="00894B0E"/>
    <w:rPr>
      <w:sz w:val="16"/>
      <w:szCs w:val="16"/>
    </w:rPr>
  </w:style>
  <w:style w:type="paragraph" w:styleId="CommentText">
    <w:name w:val="annotation text"/>
    <w:basedOn w:val="Normal"/>
    <w:link w:val="CommentTextChar"/>
    <w:uiPriority w:val="99"/>
    <w:unhideWhenUsed/>
    <w:rsid w:val="00894B0E"/>
    <w:pPr>
      <w:spacing w:line="240" w:lineRule="auto"/>
    </w:pPr>
    <w:rPr>
      <w:sz w:val="20"/>
      <w:szCs w:val="20"/>
    </w:rPr>
  </w:style>
  <w:style w:type="character" w:customStyle="1" w:styleId="CommentTextChar">
    <w:name w:val="Comment Text Char"/>
    <w:basedOn w:val="DefaultParagraphFont"/>
    <w:link w:val="CommentText"/>
    <w:uiPriority w:val="99"/>
    <w:rsid w:val="00894B0E"/>
  </w:style>
  <w:style w:type="paragraph" w:customStyle="1" w:styleId="P1">
    <w:name w:val="P1"/>
    <w:aliases w:val="(a)"/>
    <w:basedOn w:val="Normal"/>
    <w:rsid w:val="00894B0E"/>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Default">
    <w:name w:val="Default"/>
    <w:rsid w:val="00894B0E"/>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894B0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4B0E"/>
    <w:rPr>
      <w:rFonts w:ascii="Lucida Grande" w:hAnsi="Lucida Grande"/>
      <w:sz w:val="18"/>
      <w:szCs w:val="18"/>
    </w:rPr>
  </w:style>
  <w:style w:type="character" w:customStyle="1" w:styleId="CharSectno">
    <w:name w:val="CharSectno"/>
    <w:rsid w:val="0068282D"/>
  </w:style>
  <w:style w:type="paragraph" w:customStyle="1" w:styleId="HR">
    <w:name w:val="HR"/>
    <w:aliases w:val="Regulation Heading"/>
    <w:basedOn w:val="Normal"/>
    <w:next w:val="R1"/>
    <w:rsid w:val="0068282D"/>
    <w:pPr>
      <w:keepNext/>
      <w:keepLines/>
      <w:spacing w:before="360" w:after="0" w:line="240" w:lineRule="auto"/>
      <w:ind w:left="964" w:hanging="964"/>
    </w:pPr>
    <w:rPr>
      <w:rFonts w:ascii="Arial" w:eastAsia="Times New Roman" w:hAnsi="Arial"/>
      <w:b/>
      <w:sz w:val="24"/>
      <w:szCs w:val="24"/>
      <w:lang w:eastAsia="en-AU"/>
    </w:rPr>
  </w:style>
  <w:style w:type="paragraph" w:customStyle="1" w:styleId="R1">
    <w:name w:val="R1"/>
    <w:aliases w:val="1. or 1.(1)"/>
    <w:basedOn w:val="Normal"/>
    <w:next w:val="Normal"/>
    <w:rsid w:val="0068282D"/>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character" w:styleId="Hyperlink">
    <w:name w:val="Hyperlink"/>
    <w:uiPriority w:val="99"/>
    <w:rsid w:val="001E2EA4"/>
    <w:rPr>
      <w:color w:val="0000FF"/>
      <w:u w:val="single"/>
    </w:rPr>
  </w:style>
  <w:style w:type="paragraph" w:customStyle="1" w:styleId="R2">
    <w:name w:val="R2"/>
    <w:aliases w:val="(2)"/>
    <w:basedOn w:val="Normal"/>
    <w:rsid w:val="001E2EA4"/>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E63E53"/>
    <w:pPr>
      <w:spacing w:line="276" w:lineRule="auto"/>
    </w:pPr>
    <w:rPr>
      <w:b/>
      <w:bCs/>
    </w:rPr>
  </w:style>
  <w:style w:type="character" w:customStyle="1" w:styleId="CommentSubjectChar">
    <w:name w:val="Comment Subject Char"/>
    <w:basedOn w:val="CommentTextChar"/>
    <w:link w:val="CommentSubject"/>
    <w:uiPriority w:val="99"/>
    <w:semiHidden/>
    <w:rsid w:val="00E63E53"/>
    <w:rPr>
      <w:b/>
      <w:bCs/>
    </w:rPr>
  </w:style>
  <w:style w:type="paragraph" w:styleId="Header">
    <w:name w:val="header"/>
    <w:basedOn w:val="Normal"/>
    <w:link w:val="HeaderChar"/>
    <w:uiPriority w:val="99"/>
    <w:unhideWhenUsed/>
    <w:rsid w:val="008454F5"/>
    <w:pPr>
      <w:tabs>
        <w:tab w:val="center" w:pos="4513"/>
        <w:tab w:val="right" w:pos="9026"/>
      </w:tabs>
    </w:pPr>
  </w:style>
  <w:style w:type="character" w:customStyle="1" w:styleId="HeaderChar">
    <w:name w:val="Header Char"/>
    <w:basedOn w:val="DefaultParagraphFont"/>
    <w:link w:val="Header"/>
    <w:uiPriority w:val="99"/>
    <w:rsid w:val="008454F5"/>
    <w:rPr>
      <w:sz w:val="22"/>
      <w:szCs w:val="22"/>
    </w:rPr>
  </w:style>
  <w:style w:type="paragraph" w:styleId="Footer">
    <w:name w:val="footer"/>
    <w:basedOn w:val="Normal"/>
    <w:link w:val="FooterChar"/>
    <w:uiPriority w:val="99"/>
    <w:unhideWhenUsed/>
    <w:rsid w:val="008454F5"/>
    <w:pPr>
      <w:tabs>
        <w:tab w:val="center" w:pos="4513"/>
        <w:tab w:val="right" w:pos="9026"/>
      </w:tabs>
    </w:pPr>
  </w:style>
  <w:style w:type="character" w:customStyle="1" w:styleId="FooterChar">
    <w:name w:val="Footer Char"/>
    <w:basedOn w:val="DefaultParagraphFont"/>
    <w:link w:val="Footer"/>
    <w:uiPriority w:val="99"/>
    <w:rsid w:val="008454F5"/>
    <w:rPr>
      <w:sz w:val="22"/>
      <w:szCs w:val="22"/>
    </w:rPr>
  </w:style>
  <w:style w:type="table" w:styleId="TableGrid">
    <w:name w:val="Table Grid"/>
    <w:basedOn w:val="TableNormal"/>
    <w:uiPriority w:val="59"/>
    <w:rsid w:val="006C757E"/>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inition">
    <w:name w:val="definition"/>
    <w:basedOn w:val="Normal"/>
    <w:rsid w:val="001C77F1"/>
    <w:pPr>
      <w:spacing w:before="80" w:after="0" w:line="260" w:lineRule="exact"/>
      <w:ind w:left="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semiHidden/>
    <w:unhideWhenUsed/>
    <w:rsid w:val="005300CB"/>
    <w:rPr>
      <w:sz w:val="20"/>
      <w:szCs w:val="20"/>
    </w:rPr>
  </w:style>
  <w:style w:type="character" w:customStyle="1" w:styleId="FootnoteTextChar">
    <w:name w:val="Footnote Text Char"/>
    <w:basedOn w:val="DefaultParagraphFont"/>
    <w:link w:val="FootnoteText"/>
    <w:uiPriority w:val="99"/>
    <w:semiHidden/>
    <w:rsid w:val="005300CB"/>
    <w:rPr>
      <w:lang w:eastAsia="en-US"/>
    </w:rPr>
  </w:style>
  <w:style w:type="character" w:styleId="FootnoteReference">
    <w:name w:val="footnote reference"/>
    <w:basedOn w:val="DefaultParagraphFont"/>
    <w:uiPriority w:val="99"/>
    <w:semiHidden/>
    <w:unhideWhenUsed/>
    <w:rsid w:val="005300CB"/>
    <w:rPr>
      <w:vertAlign w:val="superscript"/>
    </w:rPr>
  </w:style>
  <w:style w:type="character" w:styleId="FollowedHyperlink">
    <w:name w:val="FollowedHyperlink"/>
    <w:basedOn w:val="DefaultParagraphFont"/>
    <w:uiPriority w:val="99"/>
    <w:semiHidden/>
    <w:unhideWhenUsed/>
    <w:rsid w:val="0003584F"/>
    <w:rPr>
      <w:color w:val="800080" w:themeColor="followedHyperlink"/>
      <w:u w:val="single"/>
    </w:rPr>
  </w:style>
  <w:style w:type="paragraph" w:customStyle="1" w:styleId="Bullet">
    <w:name w:val="Bullet"/>
    <w:aliases w:val="b"/>
    <w:basedOn w:val="Normal"/>
    <w:link w:val="BulletChar"/>
    <w:qFormat/>
    <w:rsid w:val="00E83D25"/>
    <w:pPr>
      <w:numPr>
        <w:numId w:val="3"/>
      </w:numPr>
      <w:spacing w:before="120" w:after="120"/>
    </w:pPr>
    <w:rPr>
      <w:rFonts w:ascii="Times New Roman" w:eastAsia="Times New Roman" w:hAnsi="Times New Roman"/>
      <w:sz w:val="24"/>
    </w:rPr>
  </w:style>
  <w:style w:type="character" w:customStyle="1" w:styleId="BulletChar">
    <w:name w:val="Bullet Char"/>
    <w:aliases w:val="b Char"/>
    <w:basedOn w:val="DefaultParagraphFont"/>
    <w:link w:val="Bullet"/>
    <w:locked/>
    <w:rsid w:val="00E83D25"/>
    <w:rPr>
      <w:rFonts w:ascii="Times New Roman" w:eastAsia="Times New Roman" w:hAnsi="Times New Roman"/>
      <w:sz w:val="24"/>
      <w:szCs w:val="22"/>
      <w:lang w:eastAsia="en-US"/>
    </w:rPr>
  </w:style>
  <w:style w:type="paragraph" w:customStyle="1" w:styleId="Dash">
    <w:name w:val="Dash"/>
    <w:basedOn w:val="Normal"/>
    <w:link w:val="DashChar"/>
    <w:qFormat/>
    <w:rsid w:val="00E83D25"/>
    <w:pPr>
      <w:numPr>
        <w:ilvl w:val="1"/>
        <w:numId w:val="3"/>
      </w:numPr>
      <w:spacing w:before="120" w:after="120"/>
    </w:pPr>
    <w:rPr>
      <w:rFonts w:ascii="Times New Roman" w:eastAsia="Times New Roman" w:hAnsi="Times New Roman"/>
      <w:sz w:val="24"/>
    </w:rPr>
  </w:style>
  <w:style w:type="paragraph" w:customStyle="1" w:styleId="DoubleDot">
    <w:name w:val="Double Dot"/>
    <w:basedOn w:val="Normal"/>
    <w:rsid w:val="00E83D25"/>
    <w:pPr>
      <w:numPr>
        <w:ilvl w:val="2"/>
        <w:numId w:val="3"/>
      </w:numPr>
      <w:spacing w:before="120" w:after="120"/>
    </w:pPr>
    <w:rPr>
      <w:rFonts w:ascii="Times New Roman" w:eastAsia="Times New Roman" w:hAnsi="Times New Roman"/>
      <w:sz w:val="24"/>
    </w:rPr>
  </w:style>
  <w:style w:type="character" w:customStyle="1" w:styleId="DashChar">
    <w:name w:val="Dash Char"/>
    <w:basedOn w:val="DefaultParagraphFont"/>
    <w:link w:val="Dash"/>
    <w:locked/>
    <w:rsid w:val="00E83D25"/>
    <w:rPr>
      <w:rFonts w:ascii="Times New Roman" w:eastAsia="Times New Roman" w:hAnsi="Times New Roman"/>
      <w:sz w:val="24"/>
      <w:szCs w:val="22"/>
      <w:lang w:eastAsia="en-US"/>
    </w:rPr>
  </w:style>
  <w:style w:type="numbering" w:styleId="111111">
    <w:name w:val="Outline List 2"/>
    <w:basedOn w:val="NoList"/>
    <w:rsid w:val="001040F2"/>
    <w:pPr>
      <w:numPr>
        <w:numId w:val="4"/>
      </w:numPr>
    </w:pPr>
  </w:style>
  <w:style w:type="paragraph" w:customStyle="1" w:styleId="Rc">
    <w:name w:val="Rc"/>
    <w:aliases w:val="Rn continued"/>
    <w:basedOn w:val="Normal"/>
    <w:next w:val="R2"/>
    <w:rsid w:val="001040F2"/>
    <w:pPr>
      <w:spacing w:before="60" w:after="0" w:line="260" w:lineRule="exact"/>
      <w:ind w:left="964"/>
      <w:jc w:val="both"/>
    </w:pPr>
    <w:rPr>
      <w:rFonts w:ascii="Times New Roman" w:eastAsia="Times New Roman" w:hAnsi="Times New Roman"/>
      <w:sz w:val="24"/>
      <w:szCs w:val="24"/>
      <w:lang w:eastAsia="en-AU"/>
    </w:rPr>
  </w:style>
  <w:style w:type="character" w:customStyle="1" w:styleId="Heading3Char">
    <w:name w:val="Heading 3 Char"/>
    <w:basedOn w:val="DefaultParagraphFont"/>
    <w:link w:val="Heading3"/>
    <w:uiPriority w:val="9"/>
    <w:rsid w:val="00880584"/>
    <w:rPr>
      <w:rFonts w:asciiTheme="majorHAnsi" w:eastAsiaTheme="majorEastAsia" w:hAnsiTheme="majorHAnsi" w:cstheme="majorBidi"/>
      <w:b/>
      <w:bCs/>
      <w:color w:val="4F81BD" w:themeColor="accent1"/>
      <w:sz w:val="22"/>
      <w:szCs w:val="22"/>
      <w:lang w:eastAsia="en-US"/>
    </w:rPr>
  </w:style>
  <w:style w:type="character" w:customStyle="1" w:styleId="ListParagraphChar">
    <w:name w:val="List Paragraph Char"/>
    <w:basedOn w:val="DefaultParagraphFont"/>
    <w:link w:val="ListParagraph"/>
    <w:uiPriority w:val="34"/>
    <w:locked/>
    <w:rsid w:val="00322F82"/>
    <w:rPr>
      <w:sz w:val="22"/>
      <w:szCs w:val="22"/>
      <w:lang w:eastAsia="en-US"/>
    </w:rPr>
  </w:style>
  <w:style w:type="paragraph" w:customStyle="1" w:styleId="HeaderLiteEven">
    <w:name w:val="HeaderLiteEven"/>
    <w:basedOn w:val="Normal"/>
    <w:rsid w:val="00F324DF"/>
    <w:pPr>
      <w:tabs>
        <w:tab w:val="center" w:pos="3969"/>
        <w:tab w:val="right" w:pos="8505"/>
      </w:tabs>
      <w:spacing w:before="60" w:after="0" w:line="240" w:lineRule="auto"/>
    </w:pPr>
    <w:rPr>
      <w:rFonts w:ascii="Arial" w:eastAsia="Times New Roman" w:hAnsi="Arial"/>
      <w:sz w:val="18"/>
      <w:szCs w:val="24"/>
      <w:lang w:eastAsia="en-AU"/>
    </w:rPr>
  </w:style>
  <w:style w:type="paragraph" w:customStyle="1" w:styleId="tDefn">
    <w:name w:val="t_Defn"/>
    <w:basedOn w:val="Normal"/>
    <w:uiPriority w:val="99"/>
    <w:rsid w:val="00B43A6B"/>
    <w:pPr>
      <w:spacing w:before="80" w:after="100" w:line="260" w:lineRule="exact"/>
      <w:ind w:left="964"/>
      <w:jc w:val="both"/>
    </w:pPr>
    <w:rPr>
      <w:rFonts w:ascii="Times New Roman" w:eastAsia="Times New Roman" w:hAnsi="Times New Roman"/>
      <w:sz w:val="24"/>
      <w:szCs w:val="24"/>
      <w:lang w:eastAsia="en-AU"/>
    </w:rPr>
  </w:style>
  <w:style w:type="paragraph" w:customStyle="1" w:styleId="HeaderLiteOdd">
    <w:name w:val="HeaderLiteOdd"/>
    <w:basedOn w:val="Normal"/>
    <w:rsid w:val="00B43A6B"/>
    <w:pPr>
      <w:tabs>
        <w:tab w:val="center" w:pos="3969"/>
        <w:tab w:val="right" w:pos="8505"/>
      </w:tabs>
      <w:spacing w:before="60" w:after="0" w:line="240" w:lineRule="auto"/>
      <w:jc w:val="right"/>
    </w:pPr>
    <w:rPr>
      <w:rFonts w:ascii="Arial" w:eastAsia="Times New Roman" w:hAnsi="Arial"/>
      <w:sz w:val="18"/>
      <w:szCs w:val="24"/>
      <w:lang w:eastAsia="en-AU"/>
    </w:rPr>
  </w:style>
  <w:style w:type="paragraph" w:customStyle="1" w:styleId="tPara">
    <w:name w:val="t_Para"/>
    <w:basedOn w:val="Normal"/>
    <w:uiPriority w:val="99"/>
    <w:qFormat/>
    <w:rsid w:val="00B30DD6"/>
    <w:pPr>
      <w:keepLines/>
      <w:tabs>
        <w:tab w:val="right" w:pos="1531"/>
      </w:tabs>
      <w:spacing w:after="100" w:line="260" w:lineRule="exact"/>
      <w:ind w:left="1701" w:hanging="1701"/>
      <w:jc w:val="both"/>
    </w:pPr>
    <w:rPr>
      <w:rFonts w:ascii="Times New Roman" w:eastAsia="Times New Roman" w:hAnsi="Times New Roman"/>
      <w:sz w:val="24"/>
      <w:szCs w:val="24"/>
      <w:lang w:eastAsia="en-AU"/>
    </w:rPr>
  </w:style>
  <w:style w:type="paragraph" w:customStyle="1" w:styleId="tSubpara">
    <w:name w:val="t_Subpara"/>
    <w:basedOn w:val="Normal"/>
    <w:qFormat/>
    <w:rsid w:val="00B30DD6"/>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h1ChSch">
    <w:name w:val="h1_Ch_Sch"/>
    <w:basedOn w:val="Heading1"/>
    <w:next w:val="Normal"/>
    <w:qFormat/>
    <w:rsid w:val="008D0F5D"/>
    <w:pPr>
      <w:keepNext/>
      <w:keepLines/>
      <w:pageBreakBefore/>
      <w:spacing w:before="480" w:after="60"/>
      <w:ind w:left="2410" w:hanging="2410"/>
    </w:pPr>
    <w:rPr>
      <w:rFonts w:ascii="Arial" w:hAnsi="Arial" w:cs="Arial"/>
      <w:color w:val="auto"/>
      <w:kern w:val="32"/>
      <w:sz w:val="40"/>
      <w:szCs w:val="32"/>
    </w:rPr>
  </w:style>
  <w:style w:type="paragraph" w:customStyle="1" w:styleId="h3Div">
    <w:name w:val="h3_Div"/>
    <w:basedOn w:val="Heading3"/>
    <w:next w:val="Normal"/>
    <w:qFormat/>
    <w:rsid w:val="003E3C68"/>
    <w:pPr>
      <w:spacing w:before="360" w:after="60" w:line="240" w:lineRule="auto"/>
      <w:ind w:left="2410" w:hanging="2410"/>
    </w:pPr>
    <w:rPr>
      <w:rFonts w:ascii="Arial" w:eastAsia="Times New Roman" w:hAnsi="Arial" w:cs="Arial"/>
      <w:color w:val="auto"/>
      <w:sz w:val="28"/>
      <w:szCs w:val="26"/>
      <w:lang w:eastAsia="en-AU"/>
    </w:rPr>
  </w:style>
  <w:style w:type="paragraph" w:customStyle="1" w:styleId="h5Section">
    <w:name w:val="h5_Section"/>
    <w:basedOn w:val="Heading5"/>
    <w:next w:val="Normal"/>
    <w:uiPriority w:val="99"/>
    <w:qFormat/>
    <w:rsid w:val="003E3C68"/>
    <w:pPr>
      <w:spacing w:before="360" w:after="60" w:line="240" w:lineRule="auto"/>
      <w:ind w:left="964" w:hanging="964"/>
    </w:pPr>
    <w:rPr>
      <w:rFonts w:ascii="Arial" w:eastAsia="Times New Roman" w:hAnsi="Arial" w:cs="Times New Roman"/>
      <w:b/>
      <w:bCs/>
      <w:iCs/>
      <w:color w:val="auto"/>
      <w:sz w:val="24"/>
      <w:szCs w:val="26"/>
      <w:lang w:eastAsia="en-AU"/>
    </w:rPr>
  </w:style>
  <w:style w:type="paragraph" w:customStyle="1" w:styleId="tMain">
    <w:name w:val="t_Main"/>
    <w:basedOn w:val="Normal"/>
    <w:uiPriority w:val="99"/>
    <w:qFormat/>
    <w:rsid w:val="003E3C68"/>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3E3C68"/>
    <w:rPr>
      <w:rFonts w:asciiTheme="majorHAnsi" w:eastAsiaTheme="majorEastAsia" w:hAnsiTheme="majorHAnsi" w:cstheme="majorBidi"/>
      <w:color w:val="243F60" w:themeColor="accent1" w:themeShade="7F"/>
      <w:sz w:val="22"/>
      <w:szCs w:val="22"/>
      <w:lang w:eastAsia="en-US"/>
    </w:rPr>
  </w:style>
  <w:style w:type="paragraph" w:customStyle="1" w:styleId="h2Part">
    <w:name w:val="h2_Part"/>
    <w:basedOn w:val="Heading2"/>
    <w:next w:val="h3Div"/>
    <w:qFormat/>
    <w:rsid w:val="003E3C68"/>
    <w:pPr>
      <w:pageBreakBefore/>
      <w:spacing w:before="360" w:after="60" w:line="240" w:lineRule="auto"/>
      <w:ind w:left="2410" w:hanging="2410"/>
    </w:pPr>
    <w:rPr>
      <w:rFonts w:ascii="Arial" w:eastAsia="Times New Roman" w:hAnsi="Arial" w:cs="Arial"/>
      <w:bCs w:val="0"/>
      <w:iCs/>
      <w:color w:val="auto"/>
      <w:sz w:val="36"/>
      <w:szCs w:val="22"/>
      <w:lang w:eastAsia="en-AU"/>
    </w:rPr>
  </w:style>
  <w:style w:type="paragraph" w:customStyle="1" w:styleId="noteMain">
    <w:name w:val="note_Main"/>
    <w:basedOn w:val="tMain"/>
    <w:qFormat/>
    <w:rsid w:val="003E3C68"/>
    <w:pPr>
      <w:spacing w:line="220" w:lineRule="exact"/>
    </w:pPr>
    <w:rPr>
      <w:sz w:val="20"/>
    </w:rPr>
  </w:style>
  <w:style w:type="character" w:customStyle="1" w:styleId="Heading2Char">
    <w:name w:val="Heading 2 Char"/>
    <w:basedOn w:val="DefaultParagraphFont"/>
    <w:link w:val="Heading2"/>
    <w:uiPriority w:val="9"/>
    <w:semiHidden/>
    <w:rsid w:val="003E3C68"/>
    <w:rPr>
      <w:rFonts w:asciiTheme="majorHAnsi" w:eastAsiaTheme="majorEastAsia" w:hAnsiTheme="majorHAnsi" w:cstheme="majorBidi"/>
      <w:b/>
      <w:bCs/>
      <w:color w:val="4F81BD" w:themeColor="accent1"/>
      <w:sz w:val="26"/>
      <w:szCs w:val="26"/>
      <w:lang w:eastAsia="en-US"/>
    </w:rPr>
  </w:style>
  <w:style w:type="paragraph" w:customStyle="1" w:styleId="h4Subdiv">
    <w:name w:val="h4_Subdiv"/>
    <w:basedOn w:val="Heading4"/>
    <w:next w:val="Normal"/>
    <w:autoRedefine/>
    <w:qFormat/>
    <w:rsid w:val="007F35B6"/>
    <w:pPr>
      <w:spacing w:before="120" w:after="120" w:line="240" w:lineRule="auto"/>
    </w:pPr>
    <w:rPr>
      <w:rFonts w:ascii="Times New Roman" w:eastAsia="Times New Roman" w:hAnsi="Times New Roman" w:cs="Times New Roman"/>
      <w:i w:val="0"/>
      <w:iCs w:val="0"/>
      <w:color w:val="auto"/>
      <w:sz w:val="24"/>
      <w:szCs w:val="24"/>
      <w:lang w:eastAsia="en-AU"/>
    </w:rPr>
  </w:style>
  <w:style w:type="character" w:customStyle="1" w:styleId="Heading4Char">
    <w:name w:val="Heading 4 Char"/>
    <w:basedOn w:val="DefaultParagraphFont"/>
    <w:link w:val="Heading4"/>
    <w:uiPriority w:val="9"/>
    <w:semiHidden/>
    <w:rsid w:val="003E3C68"/>
    <w:rPr>
      <w:rFonts w:asciiTheme="majorHAnsi" w:eastAsiaTheme="majorEastAsia" w:hAnsiTheme="majorHAnsi" w:cstheme="majorBidi"/>
      <w:b/>
      <w:bCs/>
      <w:i/>
      <w:iCs/>
      <w:color w:val="4F81BD" w:themeColor="accent1"/>
      <w:sz w:val="22"/>
      <w:szCs w:val="22"/>
      <w:lang w:eastAsia="en-US"/>
    </w:rPr>
  </w:style>
  <w:style w:type="character" w:styleId="Strong">
    <w:name w:val="Strong"/>
    <w:uiPriority w:val="22"/>
    <w:qFormat/>
    <w:rsid w:val="00A72B76"/>
    <w:rPr>
      <w:rFonts w:cs="Times New Roman"/>
      <w:b/>
      <w:bCs/>
    </w:rPr>
  </w:style>
  <w:style w:type="paragraph" w:customStyle="1" w:styleId="notePara">
    <w:name w:val="note_Para"/>
    <w:basedOn w:val="tPara"/>
    <w:qFormat/>
    <w:rsid w:val="00C02F64"/>
    <w:pPr>
      <w:spacing w:line="220" w:lineRule="exact"/>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92"/>
    <w:pPr>
      <w:spacing w:after="200" w:line="276" w:lineRule="auto"/>
    </w:pPr>
    <w:rPr>
      <w:sz w:val="22"/>
      <w:szCs w:val="22"/>
      <w:lang w:eastAsia="en-US"/>
    </w:rPr>
  </w:style>
  <w:style w:type="paragraph" w:styleId="Heading1">
    <w:name w:val="heading 1"/>
    <w:basedOn w:val="Normal"/>
    <w:link w:val="Heading1Char"/>
    <w:uiPriority w:val="9"/>
    <w:qFormat/>
    <w:rsid w:val="009B6F92"/>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
    <w:semiHidden/>
    <w:unhideWhenUsed/>
    <w:qFormat/>
    <w:rsid w:val="003E3C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05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3C6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3C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92"/>
    <w:rPr>
      <w:rFonts w:ascii="Times New Roman" w:eastAsia="Times New Roman" w:hAnsi="Times New Roman" w:cs="Times New Roman"/>
      <w:b/>
      <w:bCs/>
      <w:color w:val="336699"/>
      <w:kern w:val="36"/>
      <w:sz w:val="23"/>
      <w:szCs w:val="23"/>
      <w:lang w:eastAsia="en-AU"/>
    </w:rPr>
  </w:style>
  <w:style w:type="paragraph" w:styleId="NormalWeb">
    <w:name w:val="Normal (Web)"/>
    <w:basedOn w:val="Normal"/>
    <w:uiPriority w:val="99"/>
    <w:unhideWhenUsed/>
    <w:rsid w:val="009B6F92"/>
    <w:pPr>
      <w:spacing w:before="100" w:beforeAutospacing="1" w:after="100" w:afterAutospacing="1" w:line="240" w:lineRule="auto"/>
    </w:pPr>
    <w:rPr>
      <w:rFonts w:ascii="Times New Roman" w:eastAsia="Times New Roman" w:hAnsi="Times New Roman"/>
      <w:sz w:val="24"/>
      <w:szCs w:val="24"/>
      <w:lang w:eastAsia="en-AU"/>
    </w:rPr>
  </w:style>
  <w:style w:type="paragraph" w:styleId="ListParagraph">
    <w:name w:val="List Paragraph"/>
    <w:basedOn w:val="Normal"/>
    <w:link w:val="ListParagraphChar"/>
    <w:uiPriority w:val="34"/>
    <w:qFormat/>
    <w:rsid w:val="00894B0E"/>
    <w:pPr>
      <w:ind w:left="720"/>
    </w:pPr>
  </w:style>
  <w:style w:type="paragraph" w:customStyle="1" w:styleId="OutlineNumbered1">
    <w:name w:val="Outline Numbered 1"/>
    <w:basedOn w:val="Normal"/>
    <w:link w:val="OutlineNumbered1Char"/>
    <w:rsid w:val="00894B0E"/>
    <w:pPr>
      <w:numPr>
        <w:numId w:val="1"/>
      </w:numPr>
    </w:pPr>
  </w:style>
  <w:style w:type="character" w:customStyle="1" w:styleId="OutlineNumbered1Char">
    <w:name w:val="Outline Numbered 1 Char"/>
    <w:link w:val="OutlineNumbered1"/>
    <w:rsid w:val="00894B0E"/>
    <w:rPr>
      <w:sz w:val="22"/>
      <w:szCs w:val="22"/>
      <w:lang w:eastAsia="en-US"/>
    </w:rPr>
  </w:style>
  <w:style w:type="paragraph" w:customStyle="1" w:styleId="OutlineNumbered2">
    <w:name w:val="Outline Numbered 2"/>
    <w:basedOn w:val="Normal"/>
    <w:rsid w:val="00894B0E"/>
    <w:pPr>
      <w:numPr>
        <w:ilvl w:val="1"/>
        <w:numId w:val="1"/>
      </w:numPr>
    </w:pPr>
  </w:style>
  <w:style w:type="paragraph" w:customStyle="1" w:styleId="OutlineNumbered3">
    <w:name w:val="Outline Numbered 3"/>
    <w:basedOn w:val="Normal"/>
    <w:rsid w:val="00894B0E"/>
    <w:pPr>
      <w:numPr>
        <w:ilvl w:val="2"/>
        <w:numId w:val="1"/>
      </w:numPr>
    </w:pPr>
  </w:style>
  <w:style w:type="character" w:styleId="CommentReference">
    <w:name w:val="annotation reference"/>
    <w:uiPriority w:val="99"/>
    <w:unhideWhenUsed/>
    <w:rsid w:val="00894B0E"/>
    <w:rPr>
      <w:sz w:val="16"/>
      <w:szCs w:val="16"/>
    </w:rPr>
  </w:style>
  <w:style w:type="paragraph" w:styleId="CommentText">
    <w:name w:val="annotation text"/>
    <w:basedOn w:val="Normal"/>
    <w:link w:val="CommentTextChar"/>
    <w:uiPriority w:val="99"/>
    <w:unhideWhenUsed/>
    <w:rsid w:val="00894B0E"/>
    <w:pPr>
      <w:spacing w:line="240" w:lineRule="auto"/>
    </w:pPr>
    <w:rPr>
      <w:sz w:val="20"/>
      <w:szCs w:val="20"/>
    </w:rPr>
  </w:style>
  <w:style w:type="character" w:customStyle="1" w:styleId="CommentTextChar">
    <w:name w:val="Comment Text Char"/>
    <w:basedOn w:val="DefaultParagraphFont"/>
    <w:link w:val="CommentText"/>
    <w:uiPriority w:val="99"/>
    <w:rsid w:val="00894B0E"/>
  </w:style>
  <w:style w:type="paragraph" w:customStyle="1" w:styleId="P1">
    <w:name w:val="P1"/>
    <w:aliases w:val="(a)"/>
    <w:basedOn w:val="Normal"/>
    <w:rsid w:val="00894B0E"/>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Default">
    <w:name w:val="Default"/>
    <w:rsid w:val="00894B0E"/>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894B0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4B0E"/>
    <w:rPr>
      <w:rFonts w:ascii="Lucida Grande" w:hAnsi="Lucida Grande"/>
      <w:sz w:val="18"/>
      <w:szCs w:val="18"/>
    </w:rPr>
  </w:style>
  <w:style w:type="character" w:customStyle="1" w:styleId="CharSectno">
    <w:name w:val="CharSectno"/>
    <w:rsid w:val="0068282D"/>
  </w:style>
  <w:style w:type="paragraph" w:customStyle="1" w:styleId="HR">
    <w:name w:val="HR"/>
    <w:aliases w:val="Regulation Heading"/>
    <w:basedOn w:val="Normal"/>
    <w:next w:val="R1"/>
    <w:rsid w:val="0068282D"/>
    <w:pPr>
      <w:keepNext/>
      <w:keepLines/>
      <w:spacing w:before="360" w:after="0" w:line="240" w:lineRule="auto"/>
      <w:ind w:left="964" w:hanging="964"/>
    </w:pPr>
    <w:rPr>
      <w:rFonts w:ascii="Arial" w:eastAsia="Times New Roman" w:hAnsi="Arial"/>
      <w:b/>
      <w:sz w:val="24"/>
      <w:szCs w:val="24"/>
      <w:lang w:eastAsia="en-AU"/>
    </w:rPr>
  </w:style>
  <w:style w:type="paragraph" w:customStyle="1" w:styleId="R1">
    <w:name w:val="R1"/>
    <w:aliases w:val="1. or 1.(1)"/>
    <w:basedOn w:val="Normal"/>
    <w:next w:val="Normal"/>
    <w:rsid w:val="0068282D"/>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character" w:styleId="Hyperlink">
    <w:name w:val="Hyperlink"/>
    <w:uiPriority w:val="99"/>
    <w:rsid w:val="001E2EA4"/>
    <w:rPr>
      <w:color w:val="0000FF"/>
      <w:u w:val="single"/>
    </w:rPr>
  </w:style>
  <w:style w:type="paragraph" w:customStyle="1" w:styleId="R2">
    <w:name w:val="R2"/>
    <w:aliases w:val="(2)"/>
    <w:basedOn w:val="Normal"/>
    <w:rsid w:val="001E2EA4"/>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E63E53"/>
    <w:pPr>
      <w:spacing w:line="276" w:lineRule="auto"/>
    </w:pPr>
    <w:rPr>
      <w:b/>
      <w:bCs/>
    </w:rPr>
  </w:style>
  <w:style w:type="character" w:customStyle="1" w:styleId="CommentSubjectChar">
    <w:name w:val="Comment Subject Char"/>
    <w:basedOn w:val="CommentTextChar"/>
    <w:link w:val="CommentSubject"/>
    <w:uiPriority w:val="99"/>
    <w:semiHidden/>
    <w:rsid w:val="00E63E53"/>
    <w:rPr>
      <w:b/>
      <w:bCs/>
    </w:rPr>
  </w:style>
  <w:style w:type="paragraph" w:styleId="Header">
    <w:name w:val="header"/>
    <w:basedOn w:val="Normal"/>
    <w:link w:val="HeaderChar"/>
    <w:uiPriority w:val="99"/>
    <w:unhideWhenUsed/>
    <w:rsid w:val="008454F5"/>
    <w:pPr>
      <w:tabs>
        <w:tab w:val="center" w:pos="4513"/>
        <w:tab w:val="right" w:pos="9026"/>
      </w:tabs>
    </w:pPr>
  </w:style>
  <w:style w:type="character" w:customStyle="1" w:styleId="HeaderChar">
    <w:name w:val="Header Char"/>
    <w:basedOn w:val="DefaultParagraphFont"/>
    <w:link w:val="Header"/>
    <w:uiPriority w:val="99"/>
    <w:rsid w:val="008454F5"/>
    <w:rPr>
      <w:sz w:val="22"/>
      <w:szCs w:val="22"/>
    </w:rPr>
  </w:style>
  <w:style w:type="paragraph" w:styleId="Footer">
    <w:name w:val="footer"/>
    <w:basedOn w:val="Normal"/>
    <w:link w:val="FooterChar"/>
    <w:uiPriority w:val="99"/>
    <w:unhideWhenUsed/>
    <w:rsid w:val="008454F5"/>
    <w:pPr>
      <w:tabs>
        <w:tab w:val="center" w:pos="4513"/>
        <w:tab w:val="right" w:pos="9026"/>
      </w:tabs>
    </w:pPr>
  </w:style>
  <w:style w:type="character" w:customStyle="1" w:styleId="FooterChar">
    <w:name w:val="Footer Char"/>
    <w:basedOn w:val="DefaultParagraphFont"/>
    <w:link w:val="Footer"/>
    <w:uiPriority w:val="99"/>
    <w:rsid w:val="008454F5"/>
    <w:rPr>
      <w:sz w:val="22"/>
      <w:szCs w:val="22"/>
    </w:rPr>
  </w:style>
  <w:style w:type="table" w:styleId="TableGrid">
    <w:name w:val="Table Grid"/>
    <w:basedOn w:val="TableNormal"/>
    <w:uiPriority w:val="59"/>
    <w:rsid w:val="006C757E"/>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inition">
    <w:name w:val="definition"/>
    <w:basedOn w:val="Normal"/>
    <w:rsid w:val="001C77F1"/>
    <w:pPr>
      <w:spacing w:before="80" w:after="0" w:line="260" w:lineRule="exact"/>
      <w:ind w:left="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semiHidden/>
    <w:unhideWhenUsed/>
    <w:rsid w:val="005300CB"/>
    <w:rPr>
      <w:sz w:val="20"/>
      <w:szCs w:val="20"/>
    </w:rPr>
  </w:style>
  <w:style w:type="character" w:customStyle="1" w:styleId="FootnoteTextChar">
    <w:name w:val="Footnote Text Char"/>
    <w:basedOn w:val="DefaultParagraphFont"/>
    <w:link w:val="FootnoteText"/>
    <w:uiPriority w:val="99"/>
    <w:semiHidden/>
    <w:rsid w:val="005300CB"/>
    <w:rPr>
      <w:lang w:eastAsia="en-US"/>
    </w:rPr>
  </w:style>
  <w:style w:type="character" w:styleId="FootnoteReference">
    <w:name w:val="footnote reference"/>
    <w:basedOn w:val="DefaultParagraphFont"/>
    <w:uiPriority w:val="99"/>
    <w:semiHidden/>
    <w:unhideWhenUsed/>
    <w:rsid w:val="005300CB"/>
    <w:rPr>
      <w:vertAlign w:val="superscript"/>
    </w:rPr>
  </w:style>
  <w:style w:type="character" w:styleId="FollowedHyperlink">
    <w:name w:val="FollowedHyperlink"/>
    <w:basedOn w:val="DefaultParagraphFont"/>
    <w:uiPriority w:val="99"/>
    <w:semiHidden/>
    <w:unhideWhenUsed/>
    <w:rsid w:val="0003584F"/>
    <w:rPr>
      <w:color w:val="800080" w:themeColor="followedHyperlink"/>
      <w:u w:val="single"/>
    </w:rPr>
  </w:style>
  <w:style w:type="paragraph" w:customStyle="1" w:styleId="Bullet">
    <w:name w:val="Bullet"/>
    <w:aliases w:val="b"/>
    <w:basedOn w:val="Normal"/>
    <w:link w:val="BulletChar"/>
    <w:qFormat/>
    <w:rsid w:val="00E83D25"/>
    <w:pPr>
      <w:numPr>
        <w:numId w:val="3"/>
      </w:numPr>
      <w:spacing w:before="120" w:after="120"/>
    </w:pPr>
    <w:rPr>
      <w:rFonts w:ascii="Times New Roman" w:eastAsia="Times New Roman" w:hAnsi="Times New Roman"/>
      <w:sz w:val="24"/>
    </w:rPr>
  </w:style>
  <w:style w:type="character" w:customStyle="1" w:styleId="BulletChar">
    <w:name w:val="Bullet Char"/>
    <w:aliases w:val="b Char"/>
    <w:basedOn w:val="DefaultParagraphFont"/>
    <w:link w:val="Bullet"/>
    <w:locked/>
    <w:rsid w:val="00E83D25"/>
    <w:rPr>
      <w:rFonts w:ascii="Times New Roman" w:eastAsia="Times New Roman" w:hAnsi="Times New Roman"/>
      <w:sz w:val="24"/>
      <w:szCs w:val="22"/>
      <w:lang w:eastAsia="en-US"/>
    </w:rPr>
  </w:style>
  <w:style w:type="paragraph" w:customStyle="1" w:styleId="Dash">
    <w:name w:val="Dash"/>
    <w:basedOn w:val="Normal"/>
    <w:link w:val="DashChar"/>
    <w:qFormat/>
    <w:rsid w:val="00E83D25"/>
    <w:pPr>
      <w:numPr>
        <w:ilvl w:val="1"/>
        <w:numId w:val="3"/>
      </w:numPr>
      <w:spacing w:before="120" w:after="120"/>
    </w:pPr>
    <w:rPr>
      <w:rFonts w:ascii="Times New Roman" w:eastAsia="Times New Roman" w:hAnsi="Times New Roman"/>
      <w:sz w:val="24"/>
    </w:rPr>
  </w:style>
  <w:style w:type="paragraph" w:customStyle="1" w:styleId="DoubleDot">
    <w:name w:val="Double Dot"/>
    <w:basedOn w:val="Normal"/>
    <w:rsid w:val="00E83D25"/>
    <w:pPr>
      <w:numPr>
        <w:ilvl w:val="2"/>
        <w:numId w:val="3"/>
      </w:numPr>
      <w:spacing w:before="120" w:after="120"/>
    </w:pPr>
    <w:rPr>
      <w:rFonts w:ascii="Times New Roman" w:eastAsia="Times New Roman" w:hAnsi="Times New Roman"/>
      <w:sz w:val="24"/>
    </w:rPr>
  </w:style>
  <w:style w:type="character" w:customStyle="1" w:styleId="DashChar">
    <w:name w:val="Dash Char"/>
    <w:basedOn w:val="DefaultParagraphFont"/>
    <w:link w:val="Dash"/>
    <w:locked/>
    <w:rsid w:val="00E83D25"/>
    <w:rPr>
      <w:rFonts w:ascii="Times New Roman" w:eastAsia="Times New Roman" w:hAnsi="Times New Roman"/>
      <w:sz w:val="24"/>
      <w:szCs w:val="22"/>
      <w:lang w:eastAsia="en-US"/>
    </w:rPr>
  </w:style>
  <w:style w:type="numbering" w:styleId="111111">
    <w:name w:val="Outline List 2"/>
    <w:basedOn w:val="NoList"/>
    <w:rsid w:val="001040F2"/>
    <w:pPr>
      <w:numPr>
        <w:numId w:val="4"/>
      </w:numPr>
    </w:pPr>
  </w:style>
  <w:style w:type="paragraph" w:customStyle="1" w:styleId="Rc">
    <w:name w:val="Rc"/>
    <w:aliases w:val="Rn continued"/>
    <w:basedOn w:val="Normal"/>
    <w:next w:val="R2"/>
    <w:rsid w:val="001040F2"/>
    <w:pPr>
      <w:spacing w:before="60" w:after="0" w:line="260" w:lineRule="exact"/>
      <w:ind w:left="964"/>
      <w:jc w:val="both"/>
    </w:pPr>
    <w:rPr>
      <w:rFonts w:ascii="Times New Roman" w:eastAsia="Times New Roman" w:hAnsi="Times New Roman"/>
      <w:sz w:val="24"/>
      <w:szCs w:val="24"/>
      <w:lang w:eastAsia="en-AU"/>
    </w:rPr>
  </w:style>
  <w:style w:type="character" w:customStyle="1" w:styleId="Heading3Char">
    <w:name w:val="Heading 3 Char"/>
    <w:basedOn w:val="DefaultParagraphFont"/>
    <w:link w:val="Heading3"/>
    <w:uiPriority w:val="9"/>
    <w:rsid w:val="00880584"/>
    <w:rPr>
      <w:rFonts w:asciiTheme="majorHAnsi" w:eastAsiaTheme="majorEastAsia" w:hAnsiTheme="majorHAnsi" w:cstheme="majorBidi"/>
      <w:b/>
      <w:bCs/>
      <w:color w:val="4F81BD" w:themeColor="accent1"/>
      <w:sz w:val="22"/>
      <w:szCs w:val="22"/>
      <w:lang w:eastAsia="en-US"/>
    </w:rPr>
  </w:style>
  <w:style w:type="character" w:customStyle="1" w:styleId="ListParagraphChar">
    <w:name w:val="List Paragraph Char"/>
    <w:basedOn w:val="DefaultParagraphFont"/>
    <w:link w:val="ListParagraph"/>
    <w:uiPriority w:val="34"/>
    <w:locked/>
    <w:rsid w:val="00322F82"/>
    <w:rPr>
      <w:sz w:val="22"/>
      <w:szCs w:val="22"/>
      <w:lang w:eastAsia="en-US"/>
    </w:rPr>
  </w:style>
  <w:style w:type="paragraph" w:customStyle="1" w:styleId="HeaderLiteEven">
    <w:name w:val="HeaderLiteEven"/>
    <w:basedOn w:val="Normal"/>
    <w:rsid w:val="00F324DF"/>
    <w:pPr>
      <w:tabs>
        <w:tab w:val="center" w:pos="3969"/>
        <w:tab w:val="right" w:pos="8505"/>
      </w:tabs>
      <w:spacing w:before="60" w:after="0" w:line="240" w:lineRule="auto"/>
    </w:pPr>
    <w:rPr>
      <w:rFonts w:ascii="Arial" w:eastAsia="Times New Roman" w:hAnsi="Arial"/>
      <w:sz w:val="18"/>
      <w:szCs w:val="24"/>
      <w:lang w:eastAsia="en-AU"/>
    </w:rPr>
  </w:style>
  <w:style w:type="paragraph" w:customStyle="1" w:styleId="tDefn">
    <w:name w:val="t_Defn"/>
    <w:basedOn w:val="Normal"/>
    <w:uiPriority w:val="99"/>
    <w:rsid w:val="00B43A6B"/>
    <w:pPr>
      <w:spacing w:before="80" w:after="100" w:line="260" w:lineRule="exact"/>
      <w:ind w:left="964"/>
      <w:jc w:val="both"/>
    </w:pPr>
    <w:rPr>
      <w:rFonts w:ascii="Times New Roman" w:eastAsia="Times New Roman" w:hAnsi="Times New Roman"/>
      <w:sz w:val="24"/>
      <w:szCs w:val="24"/>
      <w:lang w:eastAsia="en-AU"/>
    </w:rPr>
  </w:style>
  <w:style w:type="paragraph" w:customStyle="1" w:styleId="HeaderLiteOdd">
    <w:name w:val="HeaderLiteOdd"/>
    <w:basedOn w:val="Normal"/>
    <w:rsid w:val="00B43A6B"/>
    <w:pPr>
      <w:tabs>
        <w:tab w:val="center" w:pos="3969"/>
        <w:tab w:val="right" w:pos="8505"/>
      </w:tabs>
      <w:spacing w:before="60" w:after="0" w:line="240" w:lineRule="auto"/>
      <w:jc w:val="right"/>
    </w:pPr>
    <w:rPr>
      <w:rFonts w:ascii="Arial" w:eastAsia="Times New Roman" w:hAnsi="Arial"/>
      <w:sz w:val="18"/>
      <w:szCs w:val="24"/>
      <w:lang w:eastAsia="en-AU"/>
    </w:rPr>
  </w:style>
  <w:style w:type="paragraph" w:customStyle="1" w:styleId="tPara">
    <w:name w:val="t_Para"/>
    <w:basedOn w:val="Normal"/>
    <w:uiPriority w:val="99"/>
    <w:qFormat/>
    <w:rsid w:val="00B30DD6"/>
    <w:pPr>
      <w:keepLines/>
      <w:tabs>
        <w:tab w:val="right" w:pos="1531"/>
      </w:tabs>
      <w:spacing w:after="100" w:line="260" w:lineRule="exact"/>
      <w:ind w:left="1701" w:hanging="1701"/>
      <w:jc w:val="both"/>
    </w:pPr>
    <w:rPr>
      <w:rFonts w:ascii="Times New Roman" w:eastAsia="Times New Roman" w:hAnsi="Times New Roman"/>
      <w:sz w:val="24"/>
      <w:szCs w:val="24"/>
      <w:lang w:eastAsia="en-AU"/>
    </w:rPr>
  </w:style>
  <w:style w:type="paragraph" w:customStyle="1" w:styleId="tSubpara">
    <w:name w:val="t_Subpara"/>
    <w:basedOn w:val="Normal"/>
    <w:qFormat/>
    <w:rsid w:val="00B30DD6"/>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h1ChSch">
    <w:name w:val="h1_Ch_Sch"/>
    <w:basedOn w:val="Heading1"/>
    <w:next w:val="Normal"/>
    <w:qFormat/>
    <w:rsid w:val="008D0F5D"/>
    <w:pPr>
      <w:keepNext/>
      <w:keepLines/>
      <w:pageBreakBefore/>
      <w:spacing w:before="480" w:after="60"/>
      <w:ind w:left="2410" w:hanging="2410"/>
    </w:pPr>
    <w:rPr>
      <w:rFonts w:ascii="Arial" w:hAnsi="Arial" w:cs="Arial"/>
      <w:color w:val="auto"/>
      <w:kern w:val="32"/>
      <w:sz w:val="40"/>
      <w:szCs w:val="32"/>
    </w:rPr>
  </w:style>
  <w:style w:type="paragraph" w:customStyle="1" w:styleId="h3Div">
    <w:name w:val="h3_Div"/>
    <w:basedOn w:val="Heading3"/>
    <w:next w:val="Normal"/>
    <w:qFormat/>
    <w:rsid w:val="003E3C68"/>
    <w:pPr>
      <w:spacing w:before="360" w:after="60" w:line="240" w:lineRule="auto"/>
      <w:ind w:left="2410" w:hanging="2410"/>
    </w:pPr>
    <w:rPr>
      <w:rFonts w:ascii="Arial" w:eastAsia="Times New Roman" w:hAnsi="Arial" w:cs="Arial"/>
      <w:color w:val="auto"/>
      <w:sz w:val="28"/>
      <w:szCs w:val="26"/>
      <w:lang w:eastAsia="en-AU"/>
    </w:rPr>
  </w:style>
  <w:style w:type="paragraph" w:customStyle="1" w:styleId="h5Section">
    <w:name w:val="h5_Section"/>
    <w:basedOn w:val="Heading5"/>
    <w:next w:val="Normal"/>
    <w:uiPriority w:val="99"/>
    <w:qFormat/>
    <w:rsid w:val="003E3C68"/>
    <w:pPr>
      <w:spacing w:before="360" w:after="60" w:line="240" w:lineRule="auto"/>
      <w:ind w:left="964" w:hanging="964"/>
    </w:pPr>
    <w:rPr>
      <w:rFonts w:ascii="Arial" w:eastAsia="Times New Roman" w:hAnsi="Arial" w:cs="Times New Roman"/>
      <w:b/>
      <w:bCs/>
      <w:iCs/>
      <w:color w:val="auto"/>
      <w:sz w:val="24"/>
      <w:szCs w:val="26"/>
      <w:lang w:eastAsia="en-AU"/>
    </w:rPr>
  </w:style>
  <w:style w:type="paragraph" w:customStyle="1" w:styleId="tMain">
    <w:name w:val="t_Main"/>
    <w:basedOn w:val="Normal"/>
    <w:uiPriority w:val="99"/>
    <w:qFormat/>
    <w:rsid w:val="003E3C68"/>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3E3C68"/>
    <w:rPr>
      <w:rFonts w:asciiTheme="majorHAnsi" w:eastAsiaTheme="majorEastAsia" w:hAnsiTheme="majorHAnsi" w:cstheme="majorBidi"/>
      <w:color w:val="243F60" w:themeColor="accent1" w:themeShade="7F"/>
      <w:sz w:val="22"/>
      <w:szCs w:val="22"/>
      <w:lang w:eastAsia="en-US"/>
    </w:rPr>
  </w:style>
  <w:style w:type="paragraph" w:customStyle="1" w:styleId="h2Part">
    <w:name w:val="h2_Part"/>
    <w:basedOn w:val="Heading2"/>
    <w:next w:val="h3Div"/>
    <w:qFormat/>
    <w:rsid w:val="003E3C68"/>
    <w:pPr>
      <w:pageBreakBefore/>
      <w:spacing w:before="360" w:after="60" w:line="240" w:lineRule="auto"/>
      <w:ind w:left="2410" w:hanging="2410"/>
    </w:pPr>
    <w:rPr>
      <w:rFonts w:ascii="Arial" w:eastAsia="Times New Roman" w:hAnsi="Arial" w:cs="Arial"/>
      <w:bCs w:val="0"/>
      <w:iCs/>
      <w:color w:val="auto"/>
      <w:sz w:val="36"/>
      <w:szCs w:val="22"/>
      <w:lang w:eastAsia="en-AU"/>
    </w:rPr>
  </w:style>
  <w:style w:type="paragraph" w:customStyle="1" w:styleId="noteMain">
    <w:name w:val="note_Main"/>
    <w:basedOn w:val="tMain"/>
    <w:qFormat/>
    <w:rsid w:val="003E3C68"/>
    <w:pPr>
      <w:spacing w:line="220" w:lineRule="exact"/>
    </w:pPr>
    <w:rPr>
      <w:sz w:val="20"/>
    </w:rPr>
  </w:style>
  <w:style w:type="character" w:customStyle="1" w:styleId="Heading2Char">
    <w:name w:val="Heading 2 Char"/>
    <w:basedOn w:val="DefaultParagraphFont"/>
    <w:link w:val="Heading2"/>
    <w:uiPriority w:val="9"/>
    <w:semiHidden/>
    <w:rsid w:val="003E3C68"/>
    <w:rPr>
      <w:rFonts w:asciiTheme="majorHAnsi" w:eastAsiaTheme="majorEastAsia" w:hAnsiTheme="majorHAnsi" w:cstheme="majorBidi"/>
      <w:b/>
      <w:bCs/>
      <w:color w:val="4F81BD" w:themeColor="accent1"/>
      <w:sz w:val="26"/>
      <w:szCs w:val="26"/>
      <w:lang w:eastAsia="en-US"/>
    </w:rPr>
  </w:style>
  <w:style w:type="paragraph" w:customStyle="1" w:styleId="h4Subdiv">
    <w:name w:val="h4_Subdiv"/>
    <w:basedOn w:val="Heading4"/>
    <w:next w:val="Normal"/>
    <w:autoRedefine/>
    <w:qFormat/>
    <w:rsid w:val="007F35B6"/>
    <w:pPr>
      <w:spacing w:before="120" w:after="120" w:line="240" w:lineRule="auto"/>
    </w:pPr>
    <w:rPr>
      <w:rFonts w:ascii="Times New Roman" w:eastAsia="Times New Roman" w:hAnsi="Times New Roman" w:cs="Times New Roman"/>
      <w:i w:val="0"/>
      <w:iCs w:val="0"/>
      <w:color w:val="auto"/>
      <w:sz w:val="24"/>
      <w:szCs w:val="24"/>
      <w:lang w:eastAsia="en-AU"/>
    </w:rPr>
  </w:style>
  <w:style w:type="character" w:customStyle="1" w:styleId="Heading4Char">
    <w:name w:val="Heading 4 Char"/>
    <w:basedOn w:val="DefaultParagraphFont"/>
    <w:link w:val="Heading4"/>
    <w:uiPriority w:val="9"/>
    <w:semiHidden/>
    <w:rsid w:val="003E3C68"/>
    <w:rPr>
      <w:rFonts w:asciiTheme="majorHAnsi" w:eastAsiaTheme="majorEastAsia" w:hAnsiTheme="majorHAnsi" w:cstheme="majorBidi"/>
      <w:b/>
      <w:bCs/>
      <w:i/>
      <w:iCs/>
      <w:color w:val="4F81BD" w:themeColor="accent1"/>
      <w:sz w:val="22"/>
      <w:szCs w:val="22"/>
      <w:lang w:eastAsia="en-US"/>
    </w:rPr>
  </w:style>
  <w:style w:type="character" w:styleId="Strong">
    <w:name w:val="Strong"/>
    <w:uiPriority w:val="22"/>
    <w:qFormat/>
    <w:rsid w:val="00A72B76"/>
    <w:rPr>
      <w:rFonts w:cs="Times New Roman"/>
      <w:b/>
      <w:bCs/>
    </w:rPr>
  </w:style>
  <w:style w:type="paragraph" w:customStyle="1" w:styleId="notePara">
    <w:name w:val="note_Para"/>
    <w:basedOn w:val="tPara"/>
    <w:qFormat/>
    <w:rsid w:val="00C02F64"/>
    <w:pPr>
      <w:spacing w:line="220" w:lineRule="exact"/>
    </w:pPr>
    <w:rPr>
      <w:sz w:val="20"/>
    </w:rPr>
  </w:style>
</w:styles>
</file>

<file path=word/webSettings.xml><?xml version="1.0" encoding="utf-8"?>
<w:webSettings xmlns:r="http://schemas.openxmlformats.org/officeDocument/2006/relationships" xmlns:w="http://schemas.openxmlformats.org/wordprocessingml/2006/main">
  <w:divs>
    <w:div w:id="606349643">
      <w:bodyDiv w:val="1"/>
      <w:marLeft w:val="0"/>
      <w:marRight w:val="0"/>
      <w:marTop w:val="0"/>
      <w:marBottom w:val="0"/>
      <w:divBdr>
        <w:top w:val="none" w:sz="0" w:space="0" w:color="auto"/>
        <w:left w:val="none" w:sz="0" w:space="0" w:color="auto"/>
        <w:bottom w:val="none" w:sz="0" w:space="0" w:color="auto"/>
        <w:right w:val="none" w:sz="0" w:space="0" w:color="auto"/>
      </w:divBdr>
      <w:divsChild>
        <w:div w:id="690497313">
          <w:marLeft w:val="0"/>
          <w:marRight w:val="0"/>
          <w:marTop w:val="0"/>
          <w:marBottom w:val="0"/>
          <w:divBdr>
            <w:top w:val="none" w:sz="0" w:space="0" w:color="auto"/>
            <w:left w:val="none" w:sz="0" w:space="0" w:color="auto"/>
            <w:bottom w:val="none" w:sz="0" w:space="0" w:color="auto"/>
            <w:right w:val="none" w:sz="0" w:space="0" w:color="auto"/>
          </w:divBdr>
        </w:div>
      </w:divsChild>
    </w:div>
    <w:div w:id="1091701880">
      <w:bodyDiv w:val="1"/>
      <w:marLeft w:val="0"/>
      <w:marRight w:val="0"/>
      <w:marTop w:val="0"/>
      <w:marBottom w:val="0"/>
      <w:divBdr>
        <w:top w:val="none" w:sz="0" w:space="0" w:color="auto"/>
        <w:left w:val="none" w:sz="0" w:space="0" w:color="auto"/>
        <w:bottom w:val="none" w:sz="0" w:space="0" w:color="auto"/>
        <w:right w:val="none" w:sz="0" w:space="0" w:color="auto"/>
      </w:divBdr>
    </w:div>
    <w:div w:id="1651132571">
      <w:bodyDiv w:val="1"/>
      <w:marLeft w:val="0"/>
      <w:marRight w:val="0"/>
      <w:marTop w:val="0"/>
      <w:marBottom w:val="0"/>
      <w:divBdr>
        <w:top w:val="none" w:sz="0" w:space="0" w:color="auto"/>
        <w:left w:val="none" w:sz="0" w:space="0" w:color="auto"/>
        <w:bottom w:val="none" w:sz="0" w:space="0" w:color="auto"/>
        <w:right w:val="none" w:sz="0" w:space="0" w:color="auto"/>
      </w:divBdr>
      <w:divsChild>
        <w:div w:id="1017733393">
          <w:marLeft w:val="0"/>
          <w:marRight w:val="0"/>
          <w:marTop w:val="0"/>
          <w:marBottom w:val="0"/>
          <w:divBdr>
            <w:top w:val="none" w:sz="0" w:space="0" w:color="auto"/>
            <w:left w:val="none" w:sz="0" w:space="0" w:color="auto"/>
            <w:bottom w:val="none" w:sz="0" w:space="0" w:color="auto"/>
            <w:right w:val="none" w:sz="0" w:space="0" w:color="auto"/>
          </w:divBdr>
          <w:divsChild>
            <w:div w:id="673531864">
              <w:marLeft w:val="0"/>
              <w:marRight w:val="0"/>
              <w:marTop w:val="0"/>
              <w:marBottom w:val="0"/>
              <w:divBdr>
                <w:top w:val="none" w:sz="0" w:space="0" w:color="auto"/>
                <w:left w:val="none" w:sz="0" w:space="0" w:color="auto"/>
                <w:bottom w:val="none" w:sz="0" w:space="0" w:color="auto"/>
                <w:right w:val="none" w:sz="0" w:space="0" w:color="auto"/>
              </w:divBdr>
              <w:divsChild>
                <w:div w:id="471145145">
                  <w:marLeft w:val="0"/>
                  <w:marRight w:val="0"/>
                  <w:marTop w:val="0"/>
                  <w:marBottom w:val="0"/>
                  <w:divBdr>
                    <w:top w:val="none" w:sz="0" w:space="0" w:color="auto"/>
                    <w:left w:val="none" w:sz="0" w:space="0" w:color="auto"/>
                    <w:bottom w:val="none" w:sz="0" w:space="0" w:color="auto"/>
                    <w:right w:val="none" w:sz="0" w:space="0" w:color="auto"/>
                  </w:divBdr>
                  <w:divsChild>
                    <w:div w:id="447697726">
                      <w:marLeft w:val="0"/>
                      <w:marRight w:val="0"/>
                      <w:marTop w:val="0"/>
                      <w:marBottom w:val="0"/>
                      <w:divBdr>
                        <w:top w:val="none" w:sz="0" w:space="0" w:color="auto"/>
                        <w:left w:val="none" w:sz="0" w:space="0" w:color="auto"/>
                        <w:bottom w:val="none" w:sz="0" w:space="0" w:color="auto"/>
                        <w:right w:val="none" w:sz="0" w:space="0" w:color="auto"/>
                      </w:divBdr>
                      <w:divsChild>
                        <w:div w:id="1608003845">
                          <w:marLeft w:val="0"/>
                          <w:marRight w:val="0"/>
                          <w:marTop w:val="0"/>
                          <w:marBottom w:val="0"/>
                          <w:divBdr>
                            <w:top w:val="single" w:sz="4" w:space="0" w:color="828282"/>
                            <w:left w:val="single" w:sz="4" w:space="0" w:color="828282"/>
                            <w:bottom w:val="single" w:sz="4" w:space="0" w:color="828282"/>
                            <w:right w:val="single" w:sz="4" w:space="0" w:color="828282"/>
                          </w:divBdr>
                          <w:divsChild>
                            <w:div w:id="778796073">
                              <w:marLeft w:val="0"/>
                              <w:marRight w:val="0"/>
                              <w:marTop w:val="0"/>
                              <w:marBottom w:val="0"/>
                              <w:divBdr>
                                <w:top w:val="none" w:sz="0" w:space="0" w:color="auto"/>
                                <w:left w:val="none" w:sz="0" w:space="0" w:color="auto"/>
                                <w:bottom w:val="none" w:sz="0" w:space="0" w:color="auto"/>
                                <w:right w:val="none" w:sz="0" w:space="0" w:color="auto"/>
                              </w:divBdr>
                              <w:divsChild>
                                <w:div w:id="681593138">
                                  <w:marLeft w:val="0"/>
                                  <w:marRight w:val="0"/>
                                  <w:marTop w:val="0"/>
                                  <w:marBottom w:val="0"/>
                                  <w:divBdr>
                                    <w:top w:val="none" w:sz="0" w:space="0" w:color="auto"/>
                                    <w:left w:val="none" w:sz="0" w:space="0" w:color="auto"/>
                                    <w:bottom w:val="none" w:sz="0" w:space="0" w:color="auto"/>
                                    <w:right w:val="none" w:sz="0" w:space="0" w:color="auto"/>
                                  </w:divBdr>
                                  <w:divsChild>
                                    <w:div w:id="366877262">
                                      <w:marLeft w:val="0"/>
                                      <w:marRight w:val="0"/>
                                      <w:marTop w:val="0"/>
                                      <w:marBottom w:val="0"/>
                                      <w:divBdr>
                                        <w:top w:val="none" w:sz="0" w:space="0" w:color="auto"/>
                                        <w:left w:val="none" w:sz="0" w:space="0" w:color="auto"/>
                                        <w:bottom w:val="none" w:sz="0" w:space="0" w:color="auto"/>
                                        <w:right w:val="none" w:sz="0" w:space="0" w:color="auto"/>
                                      </w:divBdr>
                                      <w:divsChild>
                                        <w:div w:id="1328511822">
                                          <w:marLeft w:val="0"/>
                                          <w:marRight w:val="0"/>
                                          <w:marTop w:val="0"/>
                                          <w:marBottom w:val="0"/>
                                          <w:divBdr>
                                            <w:top w:val="none" w:sz="0" w:space="0" w:color="auto"/>
                                            <w:left w:val="none" w:sz="0" w:space="0" w:color="auto"/>
                                            <w:bottom w:val="none" w:sz="0" w:space="0" w:color="auto"/>
                                            <w:right w:val="none" w:sz="0" w:space="0" w:color="auto"/>
                                          </w:divBdr>
                                          <w:divsChild>
                                            <w:div w:id="842010907">
                                              <w:marLeft w:val="0"/>
                                              <w:marRight w:val="0"/>
                                              <w:marTop w:val="0"/>
                                              <w:marBottom w:val="0"/>
                                              <w:divBdr>
                                                <w:top w:val="none" w:sz="0" w:space="0" w:color="auto"/>
                                                <w:left w:val="none" w:sz="0" w:space="0" w:color="auto"/>
                                                <w:bottom w:val="none" w:sz="0" w:space="0" w:color="auto"/>
                                                <w:right w:val="none" w:sz="0" w:space="0" w:color="auto"/>
                                              </w:divBdr>
                                              <w:divsChild>
                                                <w:div w:id="12805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314367">
      <w:bodyDiv w:val="1"/>
      <w:marLeft w:val="0"/>
      <w:marRight w:val="0"/>
      <w:marTop w:val="0"/>
      <w:marBottom w:val="0"/>
      <w:divBdr>
        <w:top w:val="none" w:sz="0" w:space="0" w:color="auto"/>
        <w:left w:val="none" w:sz="0" w:space="0" w:color="auto"/>
        <w:bottom w:val="none" w:sz="0" w:space="0" w:color="auto"/>
        <w:right w:val="none" w:sz="0" w:space="0" w:color="auto"/>
      </w:divBdr>
    </w:div>
    <w:div w:id="1911497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9A591-2857-43BF-ACF1-239C2C36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DCC2697</dc:creator>
  <cp:lastModifiedBy>A17905</cp:lastModifiedBy>
  <cp:revision>6</cp:revision>
  <cp:lastPrinted>2014-10-29T09:59:00Z</cp:lastPrinted>
  <dcterms:created xsi:type="dcterms:W3CDTF">2014-11-10T03:37:00Z</dcterms:created>
  <dcterms:modified xsi:type="dcterms:W3CDTF">2014-11-10T04:03:00Z</dcterms:modified>
</cp:coreProperties>
</file>