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703D39" w:rsidRDefault="00193461" w:rsidP="0020300C">
      <w:pPr>
        <w:rPr>
          <w:sz w:val="28"/>
        </w:rPr>
      </w:pPr>
      <w:r w:rsidRPr="00703D39">
        <w:rPr>
          <w:noProof/>
          <w:lang w:eastAsia="en-AU"/>
        </w:rPr>
        <w:drawing>
          <wp:inline distT="0" distB="0" distL="0" distR="0" wp14:anchorId="6BF48068" wp14:editId="1DEEFED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703D39" w:rsidRDefault="0048364F" w:rsidP="0048364F">
      <w:pPr>
        <w:rPr>
          <w:sz w:val="19"/>
        </w:rPr>
      </w:pPr>
    </w:p>
    <w:p w:rsidR="0048364F" w:rsidRPr="00703D39" w:rsidRDefault="00EE1C14" w:rsidP="0048364F">
      <w:pPr>
        <w:pStyle w:val="ShortT"/>
      </w:pPr>
      <w:r w:rsidRPr="00703D39">
        <w:t>Australian Public Service Commissioner’s Amendment (Performance Management) Direction</w:t>
      </w:r>
      <w:r w:rsidR="00703D39" w:rsidRPr="00703D39">
        <w:t> </w:t>
      </w:r>
      <w:r w:rsidRPr="00703D39">
        <w:t>2014</w:t>
      </w:r>
    </w:p>
    <w:p w:rsidR="00EE1C14" w:rsidRPr="00703D39" w:rsidRDefault="00EE1C14" w:rsidP="008211AE">
      <w:pPr>
        <w:pStyle w:val="SignCoverPageStart"/>
        <w:rPr>
          <w:szCs w:val="22"/>
        </w:rPr>
      </w:pPr>
      <w:r w:rsidRPr="00703D39">
        <w:rPr>
          <w:szCs w:val="22"/>
        </w:rPr>
        <w:t xml:space="preserve">I, Stephen Sedgwick AO </w:t>
      </w:r>
      <w:proofErr w:type="spellStart"/>
      <w:r w:rsidRPr="00703D39">
        <w:rPr>
          <w:szCs w:val="22"/>
        </w:rPr>
        <w:t>FIPAA</w:t>
      </w:r>
      <w:proofErr w:type="spellEnd"/>
      <w:r w:rsidRPr="00703D39">
        <w:rPr>
          <w:szCs w:val="22"/>
        </w:rPr>
        <w:t xml:space="preserve">, </w:t>
      </w:r>
      <w:r w:rsidRPr="00703D39">
        <w:t>Australian Public Service Commissioner</w:t>
      </w:r>
      <w:r w:rsidRPr="00703D39">
        <w:rPr>
          <w:szCs w:val="22"/>
        </w:rPr>
        <w:t>, make the following direction.</w:t>
      </w:r>
    </w:p>
    <w:p w:rsidR="00EE1C14" w:rsidRPr="00703D39" w:rsidRDefault="00EE1C14" w:rsidP="008211AE">
      <w:pPr>
        <w:keepNext/>
        <w:spacing w:before="300" w:line="240" w:lineRule="atLeast"/>
        <w:ind w:right="397"/>
        <w:jc w:val="both"/>
        <w:rPr>
          <w:szCs w:val="22"/>
        </w:rPr>
      </w:pPr>
      <w:r w:rsidRPr="00703D39">
        <w:rPr>
          <w:szCs w:val="22"/>
        </w:rPr>
        <w:t>Dated</w:t>
      </w:r>
      <w:r w:rsidRPr="00703D39">
        <w:rPr>
          <w:szCs w:val="22"/>
        </w:rPr>
        <w:tab/>
      </w:r>
      <w:bookmarkStart w:id="0" w:name="BKCheck15B_1"/>
      <w:bookmarkEnd w:id="0"/>
      <w:r w:rsidRPr="00703D39">
        <w:rPr>
          <w:szCs w:val="22"/>
        </w:rPr>
        <w:fldChar w:fldCharType="begin"/>
      </w:r>
      <w:r w:rsidRPr="00703D39">
        <w:rPr>
          <w:szCs w:val="22"/>
        </w:rPr>
        <w:instrText xml:space="preserve"> DOCPROPERTY  DateMade </w:instrText>
      </w:r>
      <w:r w:rsidRPr="00703D39">
        <w:rPr>
          <w:szCs w:val="22"/>
        </w:rPr>
        <w:fldChar w:fldCharType="separate"/>
      </w:r>
      <w:r w:rsidR="00C40094">
        <w:rPr>
          <w:szCs w:val="22"/>
        </w:rPr>
        <w:t>12 December 2014</w:t>
      </w:r>
      <w:r w:rsidRPr="00703D39">
        <w:rPr>
          <w:szCs w:val="22"/>
        </w:rPr>
        <w:fldChar w:fldCharType="end"/>
      </w:r>
    </w:p>
    <w:p w:rsidR="00EE1C14" w:rsidRPr="00703D39" w:rsidRDefault="00EE1C14" w:rsidP="008211AE">
      <w:pPr>
        <w:keepNext/>
        <w:tabs>
          <w:tab w:val="left" w:pos="3402"/>
        </w:tabs>
        <w:spacing w:before="1440" w:line="300" w:lineRule="atLeast"/>
        <w:ind w:right="397"/>
        <w:rPr>
          <w:szCs w:val="22"/>
        </w:rPr>
      </w:pPr>
      <w:r w:rsidRPr="00703D39">
        <w:rPr>
          <w:szCs w:val="22"/>
        </w:rPr>
        <w:t>Step</w:t>
      </w:r>
      <w:r w:rsidR="0031793C" w:rsidRPr="00703D39">
        <w:rPr>
          <w:szCs w:val="22"/>
        </w:rPr>
        <w:t>hen Sedgwick</w:t>
      </w:r>
      <w:bookmarkStart w:id="1" w:name="_GoBack"/>
      <w:bookmarkEnd w:id="1"/>
    </w:p>
    <w:p w:rsidR="00EE1C14" w:rsidRPr="00703D39" w:rsidRDefault="00EE1C14" w:rsidP="008211AE">
      <w:pPr>
        <w:pStyle w:val="SignCoverPageEnd"/>
        <w:rPr>
          <w:szCs w:val="22"/>
        </w:rPr>
      </w:pPr>
      <w:r w:rsidRPr="00703D39">
        <w:t>Australian Public Service Commissioner</w:t>
      </w:r>
    </w:p>
    <w:p w:rsidR="00EE1C14" w:rsidRPr="00703D39" w:rsidRDefault="00EE1C14" w:rsidP="00EE1C14"/>
    <w:p w:rsidR="0048364F" w:rsidRPr="00703D39" w:rsidRDefault="0048364F" w:rsidP="0048364F">
      <w:pPr>
        <w:pStyle w:val="Header"/>
        <w:tabs>
          <w:tab w:val="clear" w:pos="4150"/>
          <w:tab w:val="clear" w:pos="8307"/>
        </w:tabs>
      </w:pPr>
      <w:r w:rsidRPr="00703D39">
        <w:rPr>
          <w:rStyle w:val="CharAmSchNo"/>
        </w:rPr>
        <w:t xml:space="preserve"> </w:t>
      </w:r>
      <w:r w:rsidRPr="00703D39">
        <w:rPr>
          <w:rStyle w:val="CharAmSchText"/>
        </w:rPr>
        <w:t xml:space="preserve"> </w:t>
      </w:r>
    </w:p>
    <w:p w:rsidR="0048364F" w:rsidRPr="00703D39" w:rsidRDefault="0048364F" w:rsidP="0048364F">
      <w:pPr>
        <w:pStyle w:val="Header"/>
        <w:tabs>
          <w:tab w:val="clear" w:pos="4150"/>
          <w:tab w:val="clear" w:pos="8307"/>
        </w:tabs>
      </w:pPr>
      <w:r w:rsidRPr="00703D39">
        <w:rPr>
          <w:rStyle w:val="CharAmPartNo"/>
        </w:rPr>
        <w:t xml:space="preserve"> </w:t>
      </w:r>
      <w:r w:rsidRPr="00703D39">
        <w:rPr>
          <w:rStyle w:val="CharAmPartText"/>
        </w:rPr>
        <w:t xml:space="preserve"> </w:t>
      </w:r>
    </w:p>
    <w:p w:rsidR="0048364F" w:rsidRPr="00703D39" w:rsidRDefault="0048364F" w:rsidP="0048364F">
      <w:pPr>
        <w:sectPr w:rsidR="0048364F" w:rsidRPr="00703D39" w:rsidSect="00DD7B8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703D39" w:rsidRDefault="0048364F" w:rsidP="004C3ADF">
      <w:pPr>
        <w:rPr>
          <w:sz w:val="36"/>
        </w:rPr>
      </w:pPr>
      <w:r w:rsidRPr="00703D39">
        <w:rPr>
          <w:sz w:val="36"/>
        </w:rPr>
        <w:lastRenderedPageBreak/>
        <w:t>Contents</w:t>
      </w:r>
    </w:p>
    <w:bookmarkStart w:id="2" w:name="BKCheck15B_2"/>
    <w:bookmarkEnd w:id="2"/>
    <w:p w:rsidR="00541DA0" w:rsidRPr="00703D39" w:rsidRDefault="00541DA0">
      <w:pPr>
        <w:pStyle w:val="TOC5"/>
        <w:rPr>
          <w:rFonts w:asciiTheme="minorHAnsi" w:eastAsiaTheme="minorEastAsia" w:hAnsiTheme="minorHAnsi" w:cstheme="minorBidi"/>
          <w:noProof/>
          <w:kern w:val="0"/>
          <w:sz w:val="22"/>
          <w:szCs w:val="22"/>
        </w:rPr>
      </w:pPr>
      <w:r w:rsidRPr="00703D39">
        <w:fldChar w:fldCharType="begin"/>
      </w:r>
      <w:r w:rsidRPr="00703D39">
        <w:instrText xml:space="preserve"> TOC \o "1-9" </w:instrText>
      </w:r>
      <w:r w:rsidRPr="00703D39">
        <w:fldChar w:fldCharType="separate"/>
      </w:r>
      <w:r w:rsidRPr="00703D39">
        <w:rPr>
          <w:noProof/>
        </w:rPr>
        <w:t>1</w:t>
      </w:r>
      <w:r w:rsidRPr="00703D39">
        <w:rPr>
          <w:noProof/>
        </w:rPr>
        <w:tab/>
        <w:t>Name</w:t>
      </w:r>
      <w:r w:rsidRPr="00703D39">
        <w:rPr>
          <w:noProof/>
        </w:rPr>
        <w:tab/>
      </w:r>
      <w:r w:rsidRPr="00703D39">
        <w:rPr>
          <w:noProof/>
        </w:rPr>
        <w:fldChar w:fldCharType="begin"/>
      </w:r>
      <w:r w:rsidRPr="00703D39">
        <w:rPr>
          <w:noProof/>
        </w:rPr>
        <w:instrText xml:space="preserve"> PAGEREF _Toc406083418 \h </w:instrText>
      </w:r>
      <w:r w:rsidRPr="00703D39">
        <w:rPr>
          <w:noProof/>
        </w:rPr>
      </w:r>
      <w:r w:rsidRPr="00703D39">
        <w:rPr>
          <w:noProof/>
        </w:rPr>
        <w:fldChar w:fldCharType="separate"/>
      </w:r>
      <w:r w:rsidR="00C40094">
        <w:rPr>
          <w:noProof/>
        </w:rPr>
        <w:t>1</w:t>
      </w:r>
      <w:r w:rsidRPr="00703D39">
        <w:rPr>
          <w:noProof/>
        </w:rPr>
        <w:fldChar w:fldCharType="end"/>
      </w:r>
    </w:p>
    <w:p w:rsidR="00541DA0" w:rsidRPr="00703D39" w:rsidRDefault="00541DA0">
      <w:pPr>
        <w:pStyle w:val="TOC5"/>
        <w:rPr>
          <w:rFonts w:asciiTheme="minorHAnsi" w:eastAsiaTheme="minorEastAsia" w:hAnsiTheme="minorHAnsi" w:cstheme="minorBidi"/>
          <w:noProof/>
          <w:kern w:val="0"/>
          <w:sz w:val="22"/>
          <w:szCs w:val="22"/>
        </w:rPr>
      </w:pPr>
      <w:r w:rsidRPr="00703D39">
        <w:rPr>
          <w:noProof/>
        </w:rPr>
        <w:t>2</w:t>
      </w:r>
      <w:r w:rsidRPr="00703D39">
        <w:rPr>
          <w:noProof/>
        </w:rPr>
        <w:tab/>
        <w:t>Commencement</w:t>
      </w:r>
      <w:r w:rsidRPr="00703D39">
        <w:rPr>
          <w:noProof/>
        </w:rPr>
        <w:tab/>
      </w:r>
      <w:r w:rsidRPr="00703D39">
        <w:rPr>
          <w:noProof/>
        </w:rPr>
        <w:fldChar w:fldCharType="begin"/>
      </w:r>
      <w:r w:rsidRPr="00703D39">
        <w:rPr>
          <w:noProof/>
        </w:rPr>
        <w:instrText xml:space="preserve"> PAGEREF _Toc406083419 \h </w:instrText>
      </w:r>
      <w:r w:rsidRPr="00703D39">
        <w:rPr>
          <w:noProof/>
        </w:rPr>
      </w:r>
      <w:r w:rsidRPr="00703D39">
        <w:rPr>
          <w:noProof/>
        </w:rPr>
        <w:fldChar w:fldCharType="separate"/>
      </w:r>
      <w:r w:rsidR="00C40094">
        <w:rPr>
          <w:noProof/>
        </w:rPr>
        <w:t>1</w:t>
      </w:r>
      <w:r w:rsidRPr="00703D39">
        <w:rPr>
          <w:noProof/>
        </w:rPr>
        <w:fldChar w:fldCharType="end"/>
      </w:r>
    </w:p>
    <w:p w:rsidR="00541DA0" w:rsidRPr="00703D39" w:rsidRDefault="00541DA0">
      <w:pPr>
        <w:pStyle w:val="TOC5"/>
        <w:rPr>
          <w:rFonts w:asciiTheme="minorHAnsi" w:eastAsiaTheme="minorEastAsia" w:hAnsiTheme="minorHAnsi" w:cstheme="minorBidi"/>
          <w:noProof/>
          <w:kern w:val="0"/>
          <w:sz w:val="22"/>
          <w:szCs w:val="22"/>
        </w:rPr>
      </w:pPr>
      <w:r w:rsidRPr="00703D39">
        <w:rPr>
          <w:noProof/>
        </w:rPr>
        <w:t>3</w:t>
      </w:r>
      <w:r w:rsidRPr="00703D39">
        <w:rPr>
          <w:noProof/>
        </w:rPr>
        <w:tab/>
        <w:t>Authority</w:t>
      </w:r>
      <w:r w:rsidRPr="00703D39">
        <w:rPr>
          <w:noProof/>
        </w:rPr>
        <w:tab/>
      </w:r>
      <w:r w:rsidRPr="00703D39">
        <w:rPr>
          <w:noProof/>
        </w:rPr>
        <w:fldChar w:fldCharType="begin"/>
      </w:r>
      <w:r w:rsidRPr="00703D39">
        <w:rPr>
          <w:noProof/>
        </w:rPr>
        <w:instrText xml:space="preserve"> PAGEREF _Toc406083420 \h </w:instrText>
      </w:r>
      <w:r w:rsidRPr="00703D39">
        <w:rPr>
          <w:noProof/>
        </w:rPr>
      </w:r>
      <w:r w:rsidRPr="00703D39">
        <w:rPr>
          <w:noProof/>
        </w:rPr>
        <w:fldChar w:fldCharType="separate"/>
      </w:r>
      <w:r w:rsidR="00C40094">
        <w:rPr>
          <w:noProof/>
        </w:rPr>
        <w:t>1</w:t>
      </w:r>
      <w:r w:rsidRPr="00703D39">
        <w:rPr>
          <w:noProof/>
        </w:rPr>
        <w:fldChar w:fldCharType="end"/>
      </w:r>
    </w:p>
    <w:p w:rsidR="00541DA0" w:rsidRPr="00703D39" w:rsidRDefault="00541DA0">
      <w:pPr>
        <w:pStyle w:val="TOC5"/>
        <w:rPr>
          <w:rFonts w:asciiTheme="minorHAnsi" w:eastAsiaTheme="minorEastAsia" w:hAnsiTheme="minorHAnsi" w:cstheme="minorBidi"/>
          <w:noProof/>
          <w:kern w:val="0"/>
          <w:sz w:val="22"/>
          <w:szCs w:val="22"/>
        </w:rPr>
      </w:pPr>
      <w:r w:rsidRPr="00703D39">
        <w:rPr>
          <w:noProof/>
        </w:rPr>
        <w:t>4</w:t>
      </w:r>
      <w:r w:rsidRPr="00703D39">
        <w:rPr>
          <w:noProof/>
        </w:rPr>
        <w:tab/>
        <w:t>Schedules</w:t>
      </w:r>
      <w:r w:rsidRPr="00703D39">
        <w:rPr>
          <w:noProof/>
        </w:rPr>
        <w:tab/>
      </w:r>
      <w:r w:rsidRPr="00703D39">
        <w:rPr>
          <w:noProof/>
        </w:rPr>
        <w:fldChar w:fldCharType="begin"/>
      </w:r>
      <w:r w:rsidRPr="00703D39">
        <w:rPr>
          <w:noProof/>
        </w:rPr>
        <w:instrText xml:space="preserve"> PAGEREF _Toc406083421 \h </w:instrText>
      </w:r>
      <w:r w:rsidRPr="00703D39">
        <w:rPr>
          <w:noProof/>
        </w:rPr>
      </w:r>
      <w:r w:rsidRPr="00703D39">
        <w:rPr>
          <w:noProof/>
        </w:rPr>
        <w:fldChar w:fldCharType="separate"/>
      </w:r>
      <w:r w:rsidR="00C40094">
        <w:rPr>
          <w:noProof/>
        </w:rPr>
        <w:t>1</w:t>
      </w:r>
      <w:r w:rsidRPr="00703D39">
        <w:rPr>
          <w:noProof/>
        </w:rPr>
        <w:fldChar w:fldCharType="end"/>
      </w:r>
    </w:p>
    <w:p w:rsidR="00541DA0" w:rsidRPr="00703D39" w:rsidRDefault="00541DA0">
      <w:pPr>
        <w:pStyle w:val="TOC6"/>
        <w:rPr>
          <w:rFonts w:asciiTheme="minorHAnsi" w:eastAsiaTheme="minorEastAsia" w:hAnsiTheme="minorHAnsi" w:cstheme="minorBidi"/>
          <w:b w:val="0"/>
          <w:noProof/>
          <w:kern w:val="0"/>
          <w:sz w:val="22"/>
          <w:szCs w:val="22"/>
        </w:rPr>
      </w:pPr>
      <w:r w:rsidRPr="00703D39">
        <w:rPr>
          <w:noProof/>
        </w:rPr>
        <w:t>Schedule</w:t>
      </w:r>
      <w:r w:rsidR="00703D39" w:rsidRPr="00703D39">
        <w:rPr>
          <w:noProof/>
        </w:rPr>
        <w:t> </w:t>
      </w:r>
      <w:r w:rsidRPr="00703D39">
        <w:rPr>
          <w:noProof/>
        </w:rPr>
        <w:t>1—Amendments</w:t>
      </w:r>
      <w:r w:rsidRPr="00703D39">
        <w:rPr>
          <w:b w:val="0"/>
          <w:noProof/>
          <w:sz w:val="18"/>
        </w:rPr>
        <w:tab/>
      </w:r>
      <w:r w:rsidRPr="00703D39">
        <w:rPr>
          <w:b w:val="0"/>
          <w:noProof/>
          <w:sz w:val="18"/>
        </w:rPr>
        <w:fldChar w:fldCharType="begin"/>
      </w:r>
      <w:r w:rsidRPr="00703D39">
        <w:rPr>
          <w:b w:val="0"/>
          <w:noProof/>
          <w:sz w:val="18"/>
        </w:rPr>
        <w:instrText xml:space="preserve"> PAGEREF _Toc406083422 \h </w:instrText>
      </w:r>
      <w:r w:rsidRPr="00703D39">
        <w:rPr>
          <w:b w:val="0"/>
          <w:noProof/>
          <w:sz w:val="18"/>
        </w:rPr>
      </w:r>
      <w:r w:rsidRPr="00703D39">
        <w:rPr>
          <w:b w:val="0"/>
          <w:noProof/>
          <w:sz w:val="18"/>
        </w:rPr>
        <w:fldChar w:fldCharType="separate"/>
      </w:r>
      <w:r w:rsidR="00C40094">
        <w:rPr>
          <w:b w:val="0"/>
          <w:noProof/>
          <w:sz w:val="18"/>
        </w:rPr>
        <w:t>2</w:t>
      </w:r>
      <w:r w:rsidRPr="00703D39">
        <w:rPr>
          <w:b w:val="0"/>
          <w:noProof/>
          <w:sz w:val="18"/>
        </w:rPr>
        <w:fldChar w:fldCharType="end"/>
      </w:r>
    </w:p>
    <w:p w:rsidR="00541DA0" w:rsidRPr="00703D39" w:rsidRDefault="00541DA0">
      <w:pPr>
        <w:pStyle w:val="TOC9"/>
        <w:rPr>
          <w:rFonts w:asciiTheme="minorHAnsi" w:eastAsiaTheme="minorEastAsia" w:hAnsiTheme="minorHAnsi" w:cstheme="minorBidi"/>
          <w:i w:val="0"/>
          <w:noProof/>
          <w:kern w:val="0"/>
          <w:sz w:val="22"/>
          <w:szCs w:val="22"/>
        </w:rPr>
      </w:pPr>
      <w:r w:rsidRPr="00703D39">
        <w:rPr>
          <w:noProof/>
        </w:rPr>
        <w:t>Australian Public Service Commissioner’s Directions</w:t>
      </w:r>
      <w:r w:rsidR="00703D39" w:rsidRPr="00703D39">
        <w:rPr>
          <w:noProof/>
        </w:rPr>
        <w:t> </w:t>
      </w:r>
      <w:r w:rsidRPr="00703D39">
        <w:rPr>
          <w:noProof/>
        </w:rPr>
        <w:t>2013</w:t>
      </w:r>
      <w:r w:rsidRPr="00703D39">
        <w:rPr>
          <w:i w:val="0"/>
          <w:noProof/>
          <w:sz w:val="18"/>
        </w:rPr>
        <w:tab/>
      </w:r>
      <w:r w:rsidRPr="00703D39">
        <w:rPr>
          <w:i w:val="0"/>
          <w:noProof/>
          <w:sz w:val="18"/>
        </w:rPr>
        <w:fldChar w:fldCharType="begin"/>
      </w:r>
      <w:r w:rsidRPr="00703D39">
        <w:rPr>
          <w:i w:val="0"/>
          <w:noProof/>
          <w:sz w:val="18"/>
        </w:rPr>
        <w:instrText xml:space="preserve"> PAGEREF _Toc406083423 \h </w:instrText>
      </w:r>
      <w:r w:rsidRPr="00703D39">
        <w:rPr>
          <w:i w:val="0"/>
          <w:noProof/>
          <w:sz w:val="18"/>
        </w:rPr>
      </w:r>
      <w:r w:rsidRPr="00703D39">
        <w:rPr>
          <w:i w:val="0"/>
          <w:noProof/>
          <w:sz w:val="18"/>
        </w:rPr>
        <w:fldChar w:fldCharType="separate"/>
      </w:r>
      <w:r w:rsidR="00C40094">
        <w:rPr>
          <w:i w:val="0"/>
          <w:noProof/>
          <w:sz w:val="18"/>
        </w:rPr>
        <w:t>2</w:t>
      </w:r>
      <w:r w:rsidRPr="00703D39">
        <w:rPr>
          <w:i w:val="0"/>
          <w:noProof/>
          <w:sz w:val="18"/>
        </w:rPr>
        <w:fldChar w:fldCharType="end"/>
      </w:r>
    </w:p>
    <w:p w:rsidR="0048364F" w:rsidRPr="00703D39" w:rsidRDefault="00541DA0" w:rsidP="0048364F">
      <w:r w:rsidRPr="00703D39">
        <w:fldChar w:fldCharType="end"/>
      </w:r>
    </w:p>
    <w:p w:rsidR="0048364F" w:rsidRPr="00703D39" w:rsidRDefault="0048364F" w:rsidP="0048364F">
      <w:pPr>
        <w:sectPr w:rsidR="0048364F" w:rsidRPr="00703D39" w:rsidSect="00DD7B88">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703D39" w:rsidRDefault="0048364F" w:rsidP="0048364F">
      <w:pPr>
        <w:pStyle w:val="ActHead5"/>
      </w:pPr>
      <w:bookmarkStart w:id="3" w:name="_Toc406083418"/>
      <w:r w:rsidRPr="00703D39">
        <w:rPr>
          <w:rStyle w:val="CharSectno"/>
        </w:rPr>
        <w:lastRenderedPageBreak/>
        <w:t>1</w:t>
      </w:r>
      <w:r w:rsidRPr="00703D39">
        <w:t xml:space="preserve">  </w:t>
      </w:r>
      <w:r w:rsidR="004F676E" w:rsidRPr="00703D39">
        <w:t>Name</w:t>
      </w:r>
      <w:bookmarkEnd w:id="3"/>
    </w:p>
    <w:p w:rsidR="0048364F" w:rsidRPr="00703D39" w:rsidRDefault="0048364F" w:rsidP="0048364F">
      <w:pPr>
        <w:pStyle w:val="subsection"/>
      </w:pPr>
      <w:r w:rsidRPr="00703D39">
        <w:tab/>
      </w:r>
      <w:r w:rsidRPr="00703D39">
        <w:tab/>
        <w:t xml:space="preserve">This </w:t>
      </w:r>
      <w:r w:rsidR="00613EAD" w:rsidRPr="00703D39">
        <w:t>is</w:t>
      </w:r>
      <w:r w:rsidRPr="00703D39">
        <w:t xml:space="preserve"> the </w:t>
      </w:r>
      <w:bookmarkStart w:id="4" w:name="BKCheck15B_3"/>
      <w:bookmarkEnd w:id="4"/>
      <w:r w:rsidR="00414ADE" w:rsidRPr="00703D39">
        <w:rPr>
          <w:i/>
        </w:rPr>
        <w:fldChar w:fldCharType="begin"/>
      </w:r>
      <w:r w:rsidR="00414ADE" w:rsidRPr="00703D39">
        <w:rPr>
          <w:i/>
        </w:rPr>
        <w:instrText xml:space="preserve"> STYLEREF  ShortT </w:instrText>
      </w:r>
      <w:r w:rsidR="00414ADE" w:rsidRPr="00703D39">
        <w:rPr>
          <w:i/>
        </w:rPr>
        <w:fldChar w:fldCharType="separate"/>
      </w:r>
      <w:r w:rsidR="00C40094">
        <w:rPr>
          <w:i/>
          <w:noProof/>
        </w:rPr>
        <w:t>Australian Public Service Commissioner’s Amendment (Performance Management) Direction 2014</w:t>
      </w:r>
      <w:r w:rsidR="00414ADE" w:rsidRPr="00703D39">
        <w:rPr>
          <w:i/>
        </w:rPr>
        <w:fldChar w:fldCharType="end"/>
      </w:r>
      <w:r w:rsidRPr="00703D39">
        <w:t>.</w:t>
      </w:r>
    </w:p>
    <w:p w:rsidR="0048364F" w:rsidRPr="00703D39" w:rsidRDefault="0048364F" w:rsidP="0048364F">
      <w:pPr>
        <w:pStyle w:val="ActHead5"/>
      </w:pPr>
      <w:bookmarkStart w:id="5" w:name="_Toc406083419"/>
      <w:r w:rsidRPr="00703D39">
        <w:rPr>
          <w:rStyle w:val="CharSectno"/>
        </w:rPr>
        <w:t>2</w:t>
      </w:r>
      <w:r w:rsidRPr="00703D39">
        <w:t xml:space="preserve">  Commencement</w:t>
      </w:r>
      <w:bookmarkEnd w:id="5"/>
    </w:p>
    <w:p w:rsidR="004F676E" w:rsidRPr="00703D39" w:rsidRDefault="004F676E" w:rsidP="004F676E">
      <w:pPr>
        <w:pStyle w:val="subsection"/>
      </w:pPr>
      <w:r w:rsidRPr="00703D39">
        <w:tab/>
      </w:r>
      <w:r w:rsidRPr="00703D39">
        <w:tab/>
        <w:t>Th</w:t>
      </w:r>
      <w:r w:rsidR="00562A58" w:rsidRPr="00703D39">
        <w:t>is</w:t>
      </w:r>
      <w:r w:rsidRPr="00703D39">
        <w:t xml:space="preserve"> </w:t>
      </w:r>
      <w:r w:rsidR="005D168D" w:rsidRPr="00703D39">
        <w:t>instrument</w:t>
      </w:r>
      <w:r w:rsidRPr="00703D39">
        <w:t xml:space="preserve"> commence</w:t>
      </w:r>
      <w:r w:rsidR="00562A58" w:rsidRPr="00703D39">
        <w:t>s</w:t>
      </w:r>
      <w:r w:rsidRPr="00703D39">
        <w:t xml:space="preserve"> on</w:t>
      </w:r>
      <w:r w:rsidR="001A3B9F" w:rsidRPr="00703D39">
        <w:t xml:space="preserve"> </w:t>
      </w:r>
      <w:r w:rsidR="00B5592B" w:rsidRPr="00703D39">
        <w:t>1</w:t>
      </w:r>
      <w:r w:rsidR="00703D39" w:rsidRPr="00703D39">
        <w:t> </w:t>
      </w:r>
      <w:r w:rsidR="00B5592B" w:rsidRPr="00703D39">
        <w:t>July 2015</w:t>
      </w:r>
      <w:r w:rsidRPr="00703D39">
        <w:t>.</w:t>
      </w:r>
    </w:p>
    <w:p w:rsidR="00BF6650" w:rsidRPr="00703D39" w:rsidRDefault="00BF6650" w:rsidP="00BF6650">
      <w:pPr>
        <w:pStyle w:val="ActHead5"/>
      </w:pPr>
      <w:bookmarkStart w:id="6" w:name="_Toc406083420"/>
      <w:r w:rsidRPr="00703D39">
        <w:rPr>
          <w:rStyle w:val="CharSectno"/>
        </w:rPr>
        <w:t>3</w:t>
      </w:r>
      <w:r w:rsidRPr="00703D39">
        <w:t xml:space="preserve">  Authority</w:t>
      </w:r>
      <w:bookmarkEnd w:id="6"/>
    </w:p>
    <w:p w:rsidR="00BF6650" w:rsidRPr="00703D39" w:rsidRDefault="00BF6650" w:rsidP="00BF6650">
      <w:pPr>
        <w:pStyle w:val="subsection"/>
      </w:pPr>
      <w:r w:rsidRPr="00703D39">
        <w:tab/>
      </w:r>
      <w:r w:rsidRPr="00703D39">
        <w:tab/>
        <w:t xml:space="preserve">This </w:t>
      </w:r>
      <w:r w:rsidR="005D168D" w:rsidRPr="00703D39">
        <w:t>instrument</w:t>
      </w:r>
      <w:r w:rsidRPr="00703D39">
        <w:t xml:space="preserve"> is made under </w:t>
      </w:r>
      <w:r w:rsidR="00AC51F0" w:rsidRPr="00703D39">
        <w:t>subsections</w:t>
      </w:r>
      <w:r w:rsidR="00703D39" w:rsidRPr="00703D39">
        <w:t> </w:t>
      </w:r>
      <w:r w:rsidR="00AC51F0" w:rsidRPr="00703D39">
        <w:t xml:space="preserve">11A(1) and (2) of </w:t>
      </w:r>
      <w:r w:rsidRPr="00703D39">
        <w:t xml:space="preserve">the </w:t>
      </w:r>
      <w:r w:rsidR="00EE1C14" w:rsidRPr="00703D39">
        <w:rPr>
          <w:i/>
        </w:rPr>
        <w:t>Public Service Act 1999</w:t>
      </w:r>
      <w:r w:rsidR="00546FA3" w:rsidRPr="00703D39">
        <w:rPr>
          <w:i/>
        </w:rPr>
        <w:t>.</w:t>
      </w:r>
    </w:p>
    <w:p w:rsidR="00557C7A" w:rsidRPr="00703D39" w:rsidRDefault="00BF6650" w:rsidP="00557C7A">
      <w:pPr>
        <w:pStyle w:val="ActHead5"/>
      </w:pPr>
      <w:bookmarkStart w:id="7" w:name="_Toc406083421"/>
      <w:r w:rsidRPr="00703D39">
        <w:rPr>
          <w:rStyle w:val="CharSectno"/>
        </w:rPr>
        <w:t>4</w:t>
      </w:r>
      <w:r w:rsidR="00557C7A" w:rsidRPr="00703D39">
        <w:t xml:space="preserve">  </w:t>
      </w:r>
      <w:r w:rsidR="00083F48" w:rsidRPr="00703D39">
        <w:t>Schedules</w:t>
      </w:r>
      <w:bookmarkEnd w:id="7"/>
    </w:p>
    <w:p w:rsidR="00557C7A" w:rsidRPr="00703D39" w:rsidRDefault="00557C7A" w:rsidP="00557C7A">
      <w:pPr>
        <w:pStyle w:val="subsection"/>
      </w:pPr>
      <w:r w:rsidRPr="00703D39">
        <w:tab/>
      </w:r>
      <w:r w:rsidRPr="00703D39">
        <w:tab/>
      </w:r>
      <w:r w:rsidR="00083F48" w:rsidRPr="00703D39">
        <w:t xml:space="preserve">Each </w:t>
      </w:r>
      <w:r w:rsidR="00160BD7" w:rsidRPr="00703D39">
        <w:t>instrument</w:t>
      </w:r>
      <w:r w:rsidR="00083F48" w:rsidRPr="00703D39">
        <w:t xml:space="preserve"> that is specified in a Schedule to this</w:t>
      </w:r>
      <w:r w:rsidR="00160BD7" w:rsidRPr="00703D39">
        <w:t xml:space="preserve"> instrument</w:t>
      </w:r>
      <w:r w:rsidR="00083F48" w:rsidRPr="00703D39">
        <w:t xml:space="preserve"> is amended or repealed as set out in the applicable items in the Schedule concerned, and any other item in a Schedule to this </w:t>
      </w:r>
      <w:r w:rsidR="00160BD7" w:rsidRPr="00703D39">
        <w:t>instrument</w:t>
      </w:r>
      <w:r w:rsidR="00083F48" w:rsidRPr="00703D39">
        <w:t xml:space="preserve"> has effect according to its terms.</w:t>
      </w:r>
    </w:p>
    <w:p w:rsidR="0048364F" w:rsidRPr="00703D39" w:rsidRDefault="0048364F" w:rsidP="009C5989">
      <w:pPr>
        <w:pStyle w:val="ActHead6"/>
        <w:pageBreakBefore/>
      </w:pPr>
      <w:bookmarkStart w:id="8" w:name="_Toc406083422"/>
      <w:bookmarkStart w:id="9" w:name="opcAmSched"/>
      <w:bookmarkStart w:id="10" w:name="opcCurrentFind"/>
      <w:r w:rsidRPr="00703D39">
        <w:rPr>
          <w:rStyle w:val="CharAmSchNo"/>
        </w:rPr>
        <w:lastRenderedPageBreak/>
        <w:t>Schedule</w:t>
      </w:r>
      <w:r w:rsidR="00703D39" w:rsidRPr="00703D39">
        <w:rPr>
          <w:rStyle w:val="CharAmSchNo"/>
        </w:rPr>
        <w:t> </w:t>
      </w:r>
      <w:r w:rsidRPr="00703D39">
        <w:rPr>
          <w:rStyle w:val="CharAmSchNo"/>
        </w:rPr>
        <w:t>1</w:t>
      </w:r>
      <w:r w:rsidRPr="00703D39">
        <w:t>—</w:t>
      </w:r>
      <w:r w:rsidR="00460499" w:rsidRPr="00703D39">
        <w:rPr>
          <w:rStyle w:val="CharAmSchText"/>
        </w:rPr>
        <w:t>Amendments</w:t>
      </w:r>
      <w:bookmarkEnd w:id="8"/>
    </w:p>
    <w:bookmarkEnd w:id="9"/>
    <w:bookmarkEnd w:id="10"/>
    <w:p w:rsidR="0004044E" w:rsidRPr="00703D39" w:rsidRDefault="0004044E" w:rsidP="0004044E">
      <w:pPr>
        <w:pStyle w:val="Header"/>
      </w:pPr>
      <w:r w:rsidRPr="00703D39">
        <w:rPr>
          <w:rStyle w:val="CharAmPartNo"/>
        </w:rPr>
        <w:t xml:space="preserve"> </w:t>
      </w:r>
      <w:r w:rsidRPr="00703D39">
        <w:rPr>
          <w:rStyle w:val="CharAmPartText"/>
        </w:rPr>
        <w:t xml:space="preserve"> </w:t>
      </w:r>
    </w:p>
    <w:p w:rsidR="00AC51F0" w:rsidRPr="00703D39" w:rsidRDefault="00AC51F0" w:rsidP="00AC51F0">
      <w:pPr>
        <w:pStyle w:val="ActHead9"/>
      </w:pPr>
      <w:bookmarkStart w:id="11" w:name="_Toc406083423"/>
      <w:r w:rsidRPr="00703D39">
        <w:t>Australian Public Service Commissioner’s Directions</w:t>
      </w:r>
      <w:r w:rsidR="00703D39" w:rsidRPr="00703D39">
        <w:t> </w:t>
      </w:r>
      <w:r w:rsidRPr="00703D39">
        <w:t>2013</w:t>
      </w:r>
      <w:bookmarkEnd w:id="11"/>
    </w:p>
    <w:p w:rsidR="0084172C" w:rsidRPr="00703D39" w:rsidRDefault="00BB6E79" w:rsidP="007A6863">
      <w:pPr>
        <w:pStyle w:val="ItemHead"/>
      </w:pPr>
      <w:r w:rsidRPr="00703D39">
        <w:t xml:space="preserve">1  </w:t>
      </w:r>
      <w:r w:rsidR="00541DA0" w:rsidRPr="00703D39">
        <w:t>C</w:t>
      </w:r>
      <w:r w:rsidR="006E43A6" w:rsidRPr="00703D39">
        <w:t>lause</w:t>
      </w:r>
      <w:r w:rsidR="00703D39" w:rsidRPr="00703D39">
        <w:t> </w:t>
      </w:r>
      <w:r w:rsidR="006E43A6" w:rsidRPr="00703D39">
        <w:t>4.1</w:t>
      </w:r>
    </w:p>
    <w:p w:rsidR="00AC51F0" w:rsidRPr="00703D39" w:rsidRDefault="00AC51F0" w:rsidP="00AC51F0">
      <w:pPr>
        <w:pStyle w:val="Item"/>
      </w:pPr>
      <w:r w:rsidRPr="00703D39">
        <w:t xml:space="preserve">Repeal the </w:t>
      </w:r>
      <w:r w:rsidR="006E43A6" w:rsidRPr="00703D39">
        <w:t>clause</w:t>
      </w:r>
      <w:r w:rsidRPr="00703D39">
        <w:t>, substitute:</w:t>
      </w:r>
    </w:p>
    <w:p w:rsidR="00AC51F0" w:rsidRPr="00703D39" w:rsidRDefault="00AC51F0" w:rsidP="00AC51F0">
      <w:pPr>
        <w:pStyle w:val="ActHead5"/>
      </w:pPr>
      <w:bookmarkStart w:id="12" w:name="_Toc406083424"/>
      <w:r w:rsidRPr="00703D39">
        <w:rPr>
          <w:rStyle w:val="CharSectno"/>
        </w:rPr>
        <w:t>4.1</w:t>
      </w:r>
      <w:r w:rsidRPr="00703D39">
        <w:t xml:space="preserve">  </w:t>
      </w:r>
      <w:r w:rsidR="0017311F" w:rsidRPr="00703D39">
        <w:t>Purpose of Chapter</w:t>
      </w:r>
      <w:r w:rsidR="00703D39" w:rsidRPr="00703D39">
        <w:t> </w:t>
      </w:r>
      <w:r w:rsidR="0017311F" w:rsidRPr="00703D39">
        <w:t>4</w:t>
      </w:r>
      <w:bookmarkEnd w:id="12"/>
    </w:p>
    <w:p w:rsidR="00B5592B" w:rsidRPr="00703D39" w:rsidRDefault="0017311F" w:rsidP="006D2D2D">
      <w:pPr>
        <w:pStyle w:val="subsection"/>
      </w:pPr>
      <w:r w:rsidRPr="00703D39">
        <w:tab/>
      </w:r>
      <w:r w:rsidR="003552BA" w:rsidRPr="00703D39">
        <w:t>(1)</w:t>
      </w:r>
      <w:r w:rsidR="003552BA" w:rsidRPr="00703D39">
        <w:tab/>
        <w:t>This</w:t>
      </w:r>
      <w:r w:rsidRPr="00703D39">
        <w:t xml:space="preserve"> Chapter set</w:t>
      </w:r>
      <w:r w:rsidR="003552BA" w:rsidRPr="00703D39">
        <w:t>s</w:t>
      </w:r>
      <w:r w:rsidRPr="00703D39">
        <w:t xml:space="preserve"> out </w:t>
      </w:r>
      <w:r w:rsidR="00835E06" w:rsidRPr="00703D39">
        <w:t xml:space="preserve">directions in relation to the APS Employment Principle </w:t>
      </w:r>
      <w:r w:rsidR="003552BA" w:rsidRPr="00703D39">
        <w:t xml:space="preserve">mentioned </w:t>
      </w:r>
      <w:r w:rsidR="00835E06" w:rsidRPr="00703D39">
        <w:t>in paragraph</w:t>
      </w:r>
      <w:r w:rsidR="00703D39" w:rsidRPr="00703D39">
        <w:t> </w:t>
      </w:r>
      <w:r w:rsidR="00835E06" w:rsidRPr="00703D39">
        <w:t>10A(1)(d) of the Act</w:t>
      </w:r>
      <w:r w:rsidR="00B5592B" w:rsidRPr="00703D39">
        <w:t xml:space="preserve"> (the </w:t>
      </w:r>
      <w:r w:rsidR="00B5592B" w:rsidRPr="00703D39">
        <w:rPr>
          <w:b/>
          <w:i/>
        </w:rPr>
        <w:t>effective performance Employment Principle</w:t>
      </w:r>
      <w:r w:rsidR="00B5592B" w:rsidRPr="00703D39">
        <w:t>).</w:t>
      </w:r>
    </w:p>
    <w:p w:rsidR="00835E06" w:rsidRPr="00703D39" w:rsidRDefault="00B5592B" w:rsidP="00B5592B">
      <w:pPr>
        <w:pStyle w:val="notetext"/>
      </w:pPr>
      <w:r w:rsidRPr="00703D39">
        <w:t>Note:</w:t>
      </w:r>
      <w:r w:rsidRPr="00703D39">
        <w:tab/>
        <w:t>P</w:t>
      </w:r>
      <w:r w:rsidR="006D2D2D" w:rsidRPr="00703D39">
        <w:t xml:space="preserve">aragraph </w:t>
      </w:r>
      <w:r w:rsidRPr="00703D39">
        <w:t xml:space="preserve">10A(1)(d) of the Act </w:t>
      </w:r>
      <w:r w:rsidR="00835E06" w:rsidRPr="00703D39">
        <w:t>provides that the APS is a career</w:t>
      </w:r>
      <w:r w:rsidR="00703D39">
        <w:noBreakHyphen/>
      </w:r>
      <w:r w:rsidR="00835E06" w:rsidRPr="00703D39">
        <w:t>based public service that requires effective performance from each employee.</w:t>
      </w:r>
    </w:p>
    <w:p w:rsidR="003552BA" w:rsidRPr="00703D39" w:rsidRDefault="003552BA" w:rsidP="006D2D2D">
      <w:pPr>
        <w:pStyle w:val="subsection"/>
      </w:pPr>
      <w:r w:rsidRPr="00703D39">
        <w:tab/>
        <w:t>(2)</w:t>
      </w:r>
      <w:r w:rsidRPr="00703D39">
        <w:tab/>
      </w:r>
      <w:r w:rsidR="00B5592B" w:rsidRPr="00703D39">
        <w:t>Noting that there is a broad spectrum of management issues associated with managing effective performance across the APS, from encouraging high performance to managing unsatisfactory performance, t</w:t>
      </w:r>
      <w:r w:rsidRPr="00703D39">
        <w:t>he purposes of the directions are</w:t>
      </w:r>
      <w:r w:rsidR="008D0D0A" w:rsidRPr="00703D39">
        <w:t xml:space="preserve"> as follows:</w:t>
      </w:r>
    </w:p>
    <w:p w:rsidR="00AC351B" w:rsidRPr="00703D39" w:rsidRDefault="003552BA" w:rsidP="003552BA">
      <w:pPr>
        <w:pStyle w:val="paragraph"/>
      </w:pPr>
      <w:r w:rsidRPr="00703D39">
        <w:tab/>
        <w:t>(a)</w:t>
      </w:r>
      <w:r w:rsidRPr="00703D39">
        <w:tab/>
      </w:r>
      <w:r w:rsidR="008D0D0A" w:rsidRPr="00703D39">
        <w:t>to s</w:t>
      </w:r>
      <w:r w:rsidR="00AC351B" w:rsidRPr="00703D39">
        <w:t>trength</w:t>
      </w:r>
      <w:r w:rsidR="008D0D0A" w:rsidRPr="00703D39">
        <w:t>en</w:t>
      </w:r>
      <w:r w:rsidR="00AC351B" w:rsidRPr="00703D39">
        <w:t xml:space="preserve"> </w:t>
      </w:r>
      <w:r w:rsidR="00B5592B" w:rsidRPr="00703D39">
        <w:t xml:space="preserve">the </w:t>
      </w:r>
      <w:r w:rsidR="008D0D0A" w:rsidRPr="00703D39">
        <w:t>obligations of Agency H</w:t>
      </w:r>
      <w:r w:rsidR="00AC351B" w:rsidRPr="00703D39">
        <w:t xml:space="preserve">eads </w:t>
      </w:r>
      <w:r w:rsidR="008D0D0A" w:rsidRPr="00703D39">
        <w:t xml:space="preserve">in relation </w:t>
      </w:r>
      <w:r w:rsidR="00AC351B" w:rsidRPr="00703D39">
        <w:t xml:space="preserve">to </w:t>
      </w:r>
      <w:r w:rsidR="008D0D0A" w:rsidRPr="00703D39">
        <w:t xml:space="preserve">the </w:t>
      </w:r>
      <w:r w:rsidR="00B5592B" w:rsidRPr="00703D39">
        <w:t xml:space="preserve">effective </w:t>
      </w:r>
      <w:r w:rsidR="00E35817" w:rsidRPr="00703D39">
        <w:t xml:space="preserve">performance </w:t>
      </w:r>
      <w:r w:rsidR="00B5592B" w:rsidRPr="00703D39">
        <w:t>Employment Principle</w:t>
      </w:r>
      <w:r w:rsidR="008D0D0A" w:rsidRPr="00703D39">
        <w:t>;</w:t>
      </w:r>
    </w:p>
    <w:p w:rsidR="00AC351B" w:rsidRPr="00703D39" w:rsidRDefault="003552BA" w:rsidP="003552BA">
      <w:pPr>
        <w:pStyle w:val="paragraph"/>
      </w:pPr>
      <w:r w:rsidRPr="00703D39">
        <w:tab/>
        <w:t>(b)</w:t>
      </w:r>
      <w:r w:rsidRPr="00703D39">
        <w:tab/>
      </w:r>
      <w:r w:rsidR="008D0D0A" w:rsidRPr="00703D39">
        <w:t xml:space="preserve">to </w:t>
      </w:r>
      <w:r w:rsidR="00B5592B" w:rsidRPr="00703D39">
        <w:t xml:space="preserve">make provision </w:t>
      </w:r>
      <w:r w:rsidR="0051157C" w:rsidRPr="00703D39">
        <w:t xml:space="preserve">for certain </w:t>
      </w:r>
      <w:r w:rsidR="00B5592B" w:rsidRPr="00703D39">
        <w:t xml:space="preserve">obligations of supervisors and APS employees </w:t>
      </w:r>
      <w:r w:rsidR="0051157C" w:rsidRPr="00703D39">
        <w:t xml:space="preserve">in relation to </w:t>
      </w:r>
      <w:r w:rsidR="00B5592B" w:rsidRPr="00703D39">
        <w:t>the effective performance Employment Principle</w:t>
      </w:r>
      <w:r w:rsidR="00AC351B" w:rsidRPr="00703D39">
        <w:t>;</w:t>
      </w:r>
    </w:p>
    <w:p w:rsidR="00783DFF" w:rsidRPr="00703D39" w:rsidRDefault="00783DFF" w:rsidP="00783DFF">
      <w:pPr>
        <w:pStyle w:val="paragraph"/>
      </w:pPr>
      <w:r w:rsidRPr="00703D39">
        <w:tab/>
        <w:t>(c)</w:t>
      </w:r>
      <w:r w:rsidRPr="00703D39">
        <w:tab/>
        <w:t>to encourage APS best or better practice by requiring each Agency Head to ensure that his or her Agency’s performance managemen</w:t>
      </w:r>
      <w:r w:rsidR="00491560" w:rsidRPr="00703D39">
        <w:t>t policy and associated processes</w:t>
      </w:r>
      <w:r w:rsidRPr="00703D39">
        <w:t xml:space="preserve"> and practices are periodically reviewed and benchmarked against APS best practice.</w:t>
      </w:r>
    </w:p>
    <w:p w:rsidR="006D2D2D" w:rsidRPr="00703D39" w:rsidRDefault="006E43A6" w:rsidP="006D2D2D">
      <w:pPr>
        <w:pStyle w:val="ActHead5"/>
      </w:pPr>
      <w:bookmarkStart w:id="13" w:name="_Toc406083425"/>
      <w:r w:rsidRPr="00703D39">
        <w:rPr>
          <w:rStyle w:val="CharSectno"/>
        </w:rPr>
        <w:t>4.1A</w:t>
      </w:r>
      <w:r w:rsidR="006D2D2D" w:rsidRPr="00703D39">
        <w:t xml:space="preserve">  Achieving effective performance</w:t>
      </w:r>
      <w:bookmarkEnd w:id="13"/>
    </w:p>
    <w:p w:rsidR="006D2D2D" w:rsidRPr="00703D39" w:rsidRDefault="006D2D2D" w:rsidP="006D2D2D">
      <w:pPr>
        <w:pStyle w:val="SubsectionHead"/>
      </w:pPr>
      <w:r w:rsidRPr="00703D39">
        <w:t>Agency Heads</w:t>
      </w:r>
    </w:p>
    <w:p w:rsidR="0017311F" w:rsidRPr="00703D39" w:rsidRDefault="006D2D2D" w:rsidP="006D2D2D">
      <w:pPr>
        <w:pStyle w:val="subsection"/>
      </w:pPr>
      <w:r w:rsidRPr="00703D39">
        <w:tab/>
        <w:t>(1)</w:t>
      </w:r>
      <w:r w:rsidRPr="00703D39">
        <w:tab/>
      </w:r>
      <w:r w:rsidR="009260C1" w:rsidRPr="00703D39">
        <w:t xml:space="preserve">For the purpose of upholding and promoting the </w:t>
      </w:r>
      <w:r w:rsidR="00E35817" w:rsidRPr="00703D39">
        <w:t>effective performance Employment Principle</w:t>
      </w:r>
      <w:r w:rsidR="009260C1" w:rsidRPr="00703D39">
        <w:t>, each Agency H</w:t>
      </w:r>
      <w:r w:rsidR="0017311F" w:rsidRPr="00703D39">
        <w:t xml:space="preserve">ead </w:t>
      </w:r>
      <w:r w:rsidRPr="00703D39">
        <w:t>must ensure that</w:t>
      </w:r>
      <w:r w:rsidR="0017311F" w:rsidRPr="00703D39">
        <w:t>:</w:t>
      </w:r>
    </w:p>
    <w:p w:rsidR="0017311F" w:rsidRPr="00703D39" w:rsidRDefault="006D2D2D" w:rsidP="006D2D2D">
      <w:pPr>
        <w:pStyle w:val="paragraph"/>
      </w:pPr>
      <w:r w:rsidRPr="00703D39">
        <w:tab/>
        <w:t>(a)</w:t>
      </w:r>
      <w:r w:rsidRPr="00703D39">
        <w:tab/>
      </w:r>
      <w:r w:rsidR="002E613C" w:rsidRPr="00703D39">
        <w:t xml:space="preserve">his or her Agency </w:t>
      </w:r>
      <w:r w:rsidR="0017311F" w:rsidRPr="00703D39">
        <w:t>has a performance management policy and ass</w:t>
      </w:r>
      <w:r w:rsidRPr="00703D39">
        <w:t>ociated processes and practices</w:t>
      </w:r>
      <w:r w:rsidR="00A44077" w:rsidRPr="00703D39">
        <w:t xml:space="preserve"> that</w:t>
      </w:r>
      <w:r w:rsidRPr="00703D39">
        <w:t>:</w:t>
      </w:r>
    </w:p>
    <w:p w:rsidR="0017311F" w:rsidRPr="00703D39" w:rsidRDefault="006D2D2D" w:rsidP="006D2D2D">
      <w:pPr>
        <w:pStyle w:val="paragraphsub"/>
      </w:pPr>
      <w:r w:rsidRPr="00703D39">
        <w:tab/>
        <w:t>(</w:t>
      </w:r>
      <w:proofErr w:type="spellStart"/>
      <w:r w:rsidRPr="00703D39">
        <w:t>i</w:t>
      </w:r>
      <w:proofErr w:type="spellEnd"/>
      <w:r w:rsidRPr="00703D39">
        <w:t>)</w:t>
      </w:r>
      <w:r w:rsidRPr="00703D39">
        <w:tab/>
      </w:r>
      <w:r w:rsidR="0017311F" w:rsidRPr="00703D39">
        <w:t>demonstrably support a culture of high performance</w:t>
      </w:r>
      <w:r w:rsidR="00937594" w:rsidRPr="00703D39">
        <w:t>; and</w:t>
      </w:r>
    </w:p>
    <w:p w:rsidR="0017311F" w:rsidRPr="00703D39" w:rsidRDefault="006D2D2D" w:rsidP="006D2D2D">
      <w:pPr>
        <w:pStyle w:val="paragraphsub"/>
      </w:pPr>
      <w:r w:rsidRPr="00703D39">
        <w:tab/>
        <w:t>(ii)</w:t>
      </w:r>
      <w:r w:rsidRPr="00703D39">
        <w:tab/>
      </w:r>
      <w:r w:rsidR="00A44077" w:rsidRPr="00703D39">
        <w:t xml:space="preserve">provide for the </w:t>
      </w:r>
      <w:r w:rsidR="0017311F" w:rsidRPr="00703D39">
        <w:t xml:space="preserve">performance </w:t>
      </w:r>
      <w:r w:rsidR="00A44077" w:rsidRPr="00703D39">
        <w:t xml:space="preserve">of </w:t>
      </w:r>
      <w:r w:rsidR="006117A2" w:rsidRPr="00703D39">
        <w:t xml:space="preserve">duties by </w:t>
      </w:r>
      <w:r w:rsidR="0075011F" w:rsidRPr="00703D39">
        <w:t xml:space="preserve">APS employees </w:t>
      </w:r>
      <w:r w:rsidR="00A44077" w:rsidRPr="00703D39">
        <w:t xml:space="preserve">in the Agency to be </w:t>
      </w:r>
      <w:r w:rsidR="0017311F" w:rsidRPr="00703D39">
        <w:t>effectively managed;</w:t>
      </w:r>
      <w:r w:rsidR="00937594" w:rsidRPr="00703D39">
        <w:t xml:space="preserve"> and</w:t>
      </w:r>
    </w:p>
    <w:p w:rsidR="0017311F" w:rsidRPr="00703D39" w:rsidRDefault="006D2D2D" w:rsidP="006D2D2D">
      <w:pPr>
        <w:pStyle w:val="paragraphsub"/>
      </w:pPr>
      <w:r w:rsidRPr="00703D39">
        <w:tab/>
        <w:t>(iii)</w:t>
      </w:r>
      <w:r w:rsidRPr="00703D39">
        <w:tab/>
      </w:r>
      <w:r w:rsidR="0017311F" w:rsidRPr="00703D39">
        <w:t>are fair, open and effective;</w:t>
      </w:r>
      <w:r w:rsidR="00937594" w:rsidRPr="00703D39">
        <w:t xml:space="preserve"> and</w:t>
      </w:r>
    </w:p>
    <w:p w:rsidR="0017311F" w:rsidRPr="00703D39" w:rsidRDefault="006D2D2D" w:rsidP="006D2D2D">
      <w:pPr>
        <w:pStyle w:val="paragraphsub"/>
      </w:pPr>
      <w:r w:rsidRPr="00703D39">
        <w:tab/>
        <w:t>(iv)</w:t>
      </w:r>
      <w:r w:rsidRPr="00703D39">
        <w:tab/>
      </w:r>
      <w:r w:rsidR="0017311F" w:rsidRPr="00703D39">
        <w:t xml:space="preserve">are clearly communicated to </w:t>
      </w:r>
      <w:r w:rsidR="0075011F" w:rsidRPr="00703D39">
        <w:t xml:space="preserve">all APS employees </w:t>
      </w:r>
      <w:r w:rsidR="00A44077" w:rsidRPr="00703D39">
        <w:t>in the Agency</w:t>
      </w:r>
      <w:r w:rsidR="0017311F" w:rsidRPr="00703D39">
        <w:t>;</w:t>
      </w:r>
      <w:r w:rsidR="00937594" w:rsidRPr="00703D39">
        <w:t xml:space="preserve"> and</w:t>
      </w:r>
    </w:p>
    <w:p w:rsidR="0017311F" w:rsidRPr="00703D39" w:rsidRDefault="006D2D2D" w:rsidP="006D2D2D">
      <w:pPr>
        <w:pStyle w:val="paragraphsub"/>
      </w:pPr>
      <w:r w:rsidRPr="00703D39">
        <w:tab/>
        <w:t>(v)</w:t>
      </w:r>
      <w:r w:rsidRPr="00703D39">
        <w:tab/>
      </w:r>
      <w:r w:rsidR="0017311F" w:rsidRPr="00703D39">
        <w:t>are periodically reviewed and benchmarked against APS best practice;</w:t>
      </w:r>
      <w:r w:rsidRPr="00703D39">
        <w:t xml:space="preserve"> and</w:t>
      </w:r>
    </w:p>
    <w:p w:rsidR="0017311F" w:rsidRPr="00703D39" w:rsidRDefault="006D2D2D" w:rsidP="006D2D2D">
      <w:pPr>
        <w:pStyle w:val="paragraph"/>
      </w:pPr>
      <w:r w:rsidRPr="00703D39">
        <w:tab/>
        <w:t>(b)</w:t>
      </w:r>
      <w:r w:rsidRPr="00703D39">
        <w:tab/>
      </w:r>
      <w:r w:rsidR="002E613C" w:rsidRPr="00703D39">
        <w:t xml:space="preserve">his or her Agency </w:t>
      </w:r>
      <w:r w:rsidR="00A44077" w:rsidRPr="00703D39">
        <w:t>build</w:t>
      </w:r>
      <w:r w:rsidR="0075011F" w:rsidRPr="00703D39">
        <w:t>s</w:t>
      </w:r>
      <w:r w:rsidR="0017311F" w:rsidRPr="00703D39">
        <w:t xml:space="preserve"> the organisational capability necessary to achieve the outcomes </w:t>
      </w:r>
      <w:r w:rsidR="005D7CEB" w:rsidRPr="00703D39">
        <w:t xml:space="preserve">of the Agency </w:t>
      </w:r>
      <w:r w:rsidR="0017311F" w:rsidRPr="00703D39">
        <w:t>properly expected by the Government;</w:t>
      </w:r>
      <w:r w:rsidR="00937594" w:rsidRPr="00703D39">
        <w:t xml:space="preserve"> and</w:t>
      </w:r>
    </w:p>
    <w:p w:rsidR="0017311F" w:rsidRPr="00703D39" w:rsidRDefault="00937594" w:rsidP="006D2D2D">
      <w:pPr>
        <w:pStyle w:val="paragraph"/>
      </w:pPr>
      <w:r w:rsidRPr="00703D39">
        <w:tab/>
        <w:t>(c)</w:t>
      </w:r>
      <w:r w:rsidRPr="00703D39">
        <w:tab/>
      </w:r>
      <w:r w:rsidR="0017311F" w:rsidRPr="00703D39">
        <w:t xml:space="preserve">each </w:t>
      </w:r>
      <w:r w:rsidRPr="00703D39">
        <w:t xml:space="preserve">APS </w:t>
      </w:r>
      <w:r w:rsidR="0017311F" w:rsidRPr="00703D39">
        <w:t xml:space="preserve">employee </w:t>
      </w:r>
      <w:r w:rsidR="002E613C" w:rsidRPr="00703D39">
        <w:t xml:space="preserve">in his or her Agency is given </w:t>
      </w:r>
      <w:r w:rsidR="0017311F" w:rsidRPr="00703D39">
        <w:t>a clear statement</w:t>
      </w:r>
      <w:r w:rsidR="0075011F" w:rsidRPr="00703D39">
        <w:t>, in a performance agreement,</w:t>
      </w:r>
      <w:r w:rsidR="0017311F" w:rsidRPr="00703D39">
        <w:t xml:space="preserve"> of the performance and behaviour expected of </w:t>
      </w:r>
      <w:r w:rsidRPr="00703D39">
        <w:t>the employee</w:t>
      </w:r>
      <w:r w:rsidR="0075011F" w:rsidRPr="00703D39">
        <w:t>,</w:t>
      </w:r>
      <w:r w:rsidRPr="00703D39">
        <w:t xml:space="preserve"> </w:t>
      </w:r>
      <w:r w:rsidR="0017311F" w:rsidRPr="00703D39">
        <w:t xml:space="preserve">and an opportunity to discuss </w:t>
      </w:r>
      <w:r w:rsidR="002E613C" w:rsidRPr="00703D39">
        <w:t xml:space="preserve">his or </w:t>
      </w:r>
      <w:r w:rsidR="00C375F3" w:rsidRPr="00703D39">
        <w:t xml:space="preserve">her </w:t>
      </w:r>
      <w:r w:rsidR="002E613C" w:rsidRPr="00703D39">
        <w:t>duties</w:t>
      </w:r>
      <w:r w:rsidR="0017311F" w:rsidRPr="00703D39">
        <w:t>;</w:t>
      </w:r>
      <w:r w:rsidRPr="00703D39">
        <w:t xml:space="preserve"> and</w:t>
      </w:r>
    </w:p>
    <w:p w:rsidR="0017311F" w:rsidRPr="00703D39" w:rsidRDefault="00937594" w:rsidP="006D2D2D">
      <w:pPr>
        <w:pStyle w:val="paragraph"/>
      </w:pPr>
      <w:r w:rsidRPr="00703D39">
        <w:lastRenderedPageBreak/>
        <w:tab/>
        <w:t>(d)</w:t>
      </w:r>
      <w:r w:rsidRPr="00703D39">
        <w:tab/>
      </w:r>
      <w:r w:rsidR="0017311F" w:rsidRPr="00703D39">
        <w:t xml:space="preserve">each </w:t>
      </w:r>
      <w:r w:rsidRPr="00703D39">
        <w:t xml:space="preserve">APS </w:t>
      </w:r>
      <w:r w:rsidR="0017311F" w:rsidRPr="00703D39">
        <w:t xml:space="preserve">employee </w:t>
      </w:r>
      <w:r w:rsidR="0075011F" w:rsidRPr="00703D39">
        <w:t xml:space="preserve">in his or her Agency </w:t>
      </w:r>
      <w:r w:rsidR="0017311F" w:rsidRPr="00703D39">
        <w:t xml:space="preserve">receives feedback </w:t>
      </w:r>
      <w:r w:rsidR="006117A2" w:rsidRPr="00703D39">
        <w:t xml:space="preserve">from supervisors about the </w:t>
      </w:r>
      <w:r w:rsidR="0017311F" w:rsidRPr="00703D39">
        <w:t xml:space="preserve">performance </w:t>
      </w:r>
      <w:r w:rsidR="006117A2" w:rsidRPr="00703D39">
        <w:t xml:space="preserve">of his or her duties </w:t>
      </w:r>
      <w:r w:rsidR="0051157C" w:rsidRPr="00703D39">
        <w:t xml:space="preserve">consistent with </w:t>
      </w:r>
      <w:r w:rsidR="0075011F" w:rsidRPr="00703D39">
        <w:t>the performance management policy, processes and practices of the Agency</w:t>
      </w:r>
      <w:r w:rsidR="002E613C" w:rsidRPr="00703D39">
        <w:t>;</w:t>
      </w:r>
      <w:r w:rsidRPr="00703D39">
        <w:t xml:space="preserve"> and</w:t>
      </w:r>
    </w:p>
    <w:p w:rsidR="0017311F" w:rsidRPr="00703D39" w:rsidRDefault="00937594" w:rsidP="006D2D2D">
      <w:pPr>
        <w:pStyle w:val="paragraph"/>
      </w:pPr>
      <w:r w:rsidRPr="00703D39">
        <w:tab/>
        <w:t>(e)</w:t>
      </w:r>
      <w:r w:rsidRPr="00703D39">
        <w:tab/>
      </w:r>
      <w:r w:rsidR="002E613C" w:rsidRPr="00703D39">
        <w:t>his or her Agency support</w:t>
      </w:r>
      <w:r w:rsidR="0075011F" w:rsidRPr="00703D39">
        <w:t>s</w:t>
      </w:r>
      <w:r w:rsidR="0017311F" w:rsidRPr="00703D39">
        <w:t xml:space="preserve"> supervisors</w:t>
      </w:r>
      <w:r w:rsidRPr="00703D39">
        <w:t xml:space="preserve"> </w:t>
      </w:r>
      <w:r w:rsidR="0017311F" w:rsidRPr="00703D39">
        <w:t xml:space="preserve">to enable them to </w:t>
      </w:r>
      <w:r w:rsidR="008211AE" w:rsidRPr="00703D39">
        <w:t xml:space="preserve">effectively </w:t>
      </w:r>
      <w:r w:rsidR="0017311F" w:rsidRPr="00703D39">
        <w:t xml:space="preserve">manage </w:t>
      </w:r>
      <w:r w:rsidR="008211AE" w:rsidRPr="00703D39">
        <w:t xml:space="preserve">the </w:t>
      </w:r>
      <w:r w:rsidR="0017311F" w:rsidRPr="00703D39">
        <w:t xml:space="preserve">performance </w:t>
      </w:r>
      <w:r w:rsidR="008211AE" w:rsidRPr="00703D39">
        <w:t xml:space="preserve">of </w:t>
      </w:r>
      <w:r w:rsidR="006117A2" w:rsidRPr="00703D39">
        <w:t xml:space="preserve">duties by </w:t>
      </w:r>
      <w:r w:rsidR="008211AE" w:rsidRPr="00703D39">
        <w:t>APS employees under their supervision</w:t>
      </w:r>
      <w:r w:rsidR="0075011F" w:rsidRPr="00703D39">
        <w:t>, including through appropriate training and coaching in performance management</w:t>
      </w:r>
      <w:r w:rsidR="0017311F" w:rsidRPr="00703D39">
        <w:t>; and</w:t>
      </w:r>
    </w:p>
    <w:p w:rsidR="0017311F" w:rsidRPr="00703D39" w:rsidRDefault="00937594" w:rsidP="006D2D2D">
      <w:pPr>
        <w:pStyle w:val="paragraph"/>
      </w:pPr>
      <w:r w:rsidRPr="00703D39">
        <w:tab/>
        <w:t>(f)</w:t>
      </w:r>
      <w:r w:rsidRPr="00703D39">
        <w:tab/>
      </w:r>
      <w:r w:rsidR="002E613C" w:rsidRPr="00703D39">
        <w:t xml:space="preserve">the </w:t>
      </w:r>
      <w:r w:rsidR="0017311F" w:rsidRPr="00703D39">
        <w:t xml:space="preserve">performance management </w:t>
      </w:r>
      <w:r w:rsidR="00AE6616" w:rsidRPr="00703D39">
        <w:t>policy and associated</w:t>
      </w:r>
      <w:r w:rsidR="0051157C" w:rsidRPr="00703D39">
        <w:t xml:space="preserve"> </w:t>
      </w:r>
      <w:r w:rsidR="0017311F" w:rsidRPr="00703D39">
        <w:t xml:space="preserve">processes </w:t>
      </w:r>
      <w:r w:rsidR="008211AE" w:rsidRPr="00703D39">
        <w:t xml:space="preserve">and practices </w:t>
      </w:r>
      <w:r w:rsidR="002E613C" w:rsidRPr="00703D39">
        <w:t xml:space="preserve">of his or </w:t>
      </w:r>
      <w:r w:rsidR="00C375F3" w:rsidRPr="00703D39">
        <w:t xml:space="preserve">her </w:t>
      </w:r>
      <w:r w:rsidR="002E613C" w:rsidRPr="00703D39">
        <w:t xml:space="preserve">Agency are used </w:t>
      </w:r>
      <w:r w:rsidR="0017311F" w:rsidRPr="00703D39">
        <w:t>to guide salary movement</w:t>
      </w:r>
      <w:r w:rsidR="0075011F" w:rsidRPr="00703D39">
        <w:t xml:space="preserve"> and any performance pay arrangements; and</w:t>
      </w:r>
    </w:p>
    <w:p w:rsidR="00783DFF" w:rsidRPr="00703D39" w:rsidRDefault="00783DFF" w:rsidP="00783DFF">
      <w:pPr>
        <w:pStyle w:val="paragraph"/>
      </w:pPr>
      <w:r w:rsidRPr="00703D39">
        <w:tab/>
        <w:t>(g)</w:t>
      </w:r>
      <w:r w:rsidRPr="00703D39">
        <w:tab/>
        <w:t>the processes and practices in his or her Agency for dealing with unsatisfactory performance of duties are fair, open and effective, and that information about those processes and practices is available to supervisors and APS employees in the Agency, including information that clearly sets out:</w:t>
      </w:r>
    </w:p>
    <w:p w:rsidR="00783DFF" w:rsidRPr="00703D39" w:rsidRDefault="00783DFF" w:rsidP="00783DFF">
      <w:pPr>
        <w:pStyle w:val="paragraphsub"/>
      </w:pPr>
      <w:r w:rsidRPr="00703D39">
        <w:tab/>
        <w:t>(</w:t>
      </w:r>
      <w:proofErr w:type="spellStart"/>
      <w:r w:rsidRPr="00703D39">
        <w:t>i</w:t>
      </w:r>
      <w:proofErr w:type="spellEnd"/>
      <w:r w:rsidRPr="00703D39">
        <w:t>)</w:t>
      </w:r>
      <w:r w:rsidRPr="00703D39">
        <w:tab/>
        <w:t>the responsibilities of supervisors; and</w:t>
      </w:r>
    </w:p>
    <w:p w:rsidR="00783DFF" w:rsidRPr="00703D39" w:rsidRDefault="00783DFF" w:rsidP="00783DFF">
      <w:pPr>
        <w:pStyle w:val="paragraphsub"/>
      </w:pPr>
      <w:r w:rsidRPr="00703D39">
        <w:tab/>
        <w:t>(ii)</w:t>
      </w:r>
      <w:r w:rsidRPr="00703D39">
        <w:tab/>
        <w:t>the possible outcomes if an APS employee’s performance of duties is considered to be unsatisfactory; and</w:t>
      </w:r>
    </w:p>
    <w:p w:rsidR="00783DFF" w:rsidRPr="00703D39" w:rsidRDefault="00783DFF" w:rsidP="00783DFF">
      <w:pPr>
        <w:pStyle w:val="paragraphsub"/>
      </w:pPr>
      <w:r w:rsidRPr="00703D39">
        <w:tab/>
        <w:t>(iii)</w:t>
      </w:r>
      <w:r w:rsidRPr="00703D39">
        <w:tab/>
        <w:t>that, if the performance of duties by an APS employee is considered to be unsatisfactory, the employee has a responsibility to engage constructively with his or her supervisor and other affected persons (including the Agency’s human resources area) in resolving the performance issues and to act on performance feedback; and</w:t>
      </w:r>
    </w:p>
    <w:p w:rsidR="0075011F" w:rsidRPr="00703D39" w:rsidRDefault="0075011F" w:rsidP="0075011F">
      <w:pPr>
        <w:pStyle w:val="paragraph"/>
      </w:pPr>
      <w:r w:rsidRPr="00703D39">
        <w:tab/>
        <w:t>(h)</w:t>
      </w:r>
      <w:r w:rsidRPr="00703D39">
        <w:tab/>
        <w:t>his or her Agency’s processes and practices for dealing with unsatisfactory performance are applied in a timely manner if unsatisfactory performance by an APS employee has been identified.</w:t>
      </w:r>
    </w:p>
    <w:p w:rsidR="00937594" w:rsidRPr="00703D39" w:rsidRDefault="00937594" w:rsidP="00937594">
      <w:pPr>
        <w:pStyle w:val="SubsectionHead"/>
      </w:pPr>
      <w:r w:rsidRPr="00703D39">
        <w:t>Supervisors</w:t>
      </w:r>
    </w:p>
    <w:p w:rsidR="0017311F" w:rsidRPr="00703D39" w:rsidRDefault="00937594" w:rsidP="00937594">
      <w:pPr>
        <w:pStyle w:val="subsection"/>
        <w:rPr>
          <w:rFonts w:ascii="Calibri" w:hAnsi="Calibri" w:cs="Calibri"/>
          <w:szCs w:val="22"/>
        </w:rPr>
      </w:pPr>
      <w:r w:rsidRPr="00703D39">
        <w:tab/>
        <w:t>(2)</w:t>
      </w:r>
      <w:r w:rsidRPr="00703D39">
        <w:tab/>
      </w:r>
      <w:r w:rsidR="009260C1" w:rsidRPr="00703D39">
        <w:t xml:space="preserve">For the purpose of upholding the </w:t>
      </w:r>
      <w:r w:rsidR="00E35817" w:rsidRPr="00703D39">
        <w:t>effective performance Employment Principle</w:t>
      </w:r>
      <w:r w:rsidR="009260C1" w:rsidRPr="00703D39">
        <w:t>, e</w:t>
      </w:r>
      <w:r w:rsidRPr="00703D39">
        <w:t xml:space="preserve">ach supervisor in an Agency </w:t>
      </w:r>
      <w:r w:rsidR="009260C1" w:rsidRPr="00703D39">
        <w:t>must</w:t>
      </w:r>
      <w:r w:rsidR="008C6769" w:rsidRPr="00703D39">
        <w:t>, in relation to APS employees under his or her supervision</w:t>
      </w:r>
      <w:r w:rsidR="0017311F" w:rsidRPr="00703D39">
        <w:t>:</w:t>
      </w:r>
    </w:p>
    <w:p w:rsidR="0017311F" w:rsidRPr="00703D39" w:rsidRDefault="009260C1" w:rsidP="009260C1">
      <w:pPr>
        <w:pStyle w:val="paragraph"/>
      </w:pPr>
      <w:r w:rsidRPr="00703D39">
        <w:tab/>
        <w:t>(a)</w:t>
      </w:r>
      <w:r w:rsidRPr="00703D39">
        <w:tab/>
      </w:r>
      <w:r w:rsidR="0017311F" w:rsidRPr="00703D39">
        <w:t xml:space="preserve">promote and foster high performance </w:t>
      </w:r>
      <w:r w:rsidR="0088732A" w:rsidRPr="00703D39">
        <w:t xml:space="preserve">of duties </w:t>
      </w:r>
      <w:r w:rsidR="008C6769" w:rsidRPr="00703D39">
        <w:t>by the employees</w:t>
      </w:r>
      <w:r w:rsidR="0017311F" w:rsidRPr="00703D39">
        <w:t>;</w:t>
      </w:r>
      <w:r w:rsidRPr="00703D39">
        <w:t xml:space="preserve"> and</w:t>
      </w:r>
    </w:p>
    <w:p w:rsidR="0017311F" w:rsidRPr="00703D39" w:rsidRDefault="009260C1" w:rsidP="009260C1">
      <w:pPr>
        <w:pStyle w:val="paragraph"/>
      </w:pPr>
      <w:r w:rsidRPr="00703D39">
        <w:tab/>
        <w:t>(b)</w:t>
      </w:r>
      <w:r w:rsidRPr="00703D39">
        <w:tab/>
      </w:r>
      <w:r w:rsidR="0017311F" w:rsidRPr="00703D39">
        <w:t xml:space="preserve">ensure that </w:t>
      </w:r>
      <w:r w:rsidR="008C6769" w:rsidRPr="00703D39">
        <w:t xml:space="preserve">each </w:t>
      </w:r>
      <w:r w:rsidR="0017311F" w:rsidRPr="00703D39">
        <w:t xml:space="preserve">employee </w:t>
      </w:r>
      <w:r w:rsidR="008C6769" w:rsidRPr="00703D39">
        <w:t>has</w:t>
      </w:r>
      <w:r w:rsidRPr="00703D39">
        <w:t xml:space="preserve"> a performance agreement</w:t>
      </w:r>
      <w:r w:rsidR="0017311F" w:rsidRPr="00703D39">
        <w:t xml:space="preserve"> </w:t>
      </w:r>
      <w:r w:rsidR="00B0382F" w:rsidRPr="00703D39">
        <w:t xml:space="preserve">that is </w:t>
      </w:r>
      <w:r w:rsidRPr="00703D39">
        <w:t xml:space="preserve">consistent with </w:t>
      </w:r>
      <w:r w:rsidR="00B0382F" w:rsidRPr="00703D39">
        <w:t xml:space="preserve">the Agency’s corporate plan and </w:t>
      </w:r>
      <w:r w:rsidR="003627A2" w:rsidRPr="00703D39">
        <w:t>the work level s</w:t>
      </w:r>
      <w:r w:rsidRPr="00703D39">
        <w:t xml:space="preserve">tandards </w:t>
      </w:r>
      <w:r w:rsidR="003627A2" w:rsidRPr="00703D39">
        <w:t xml:space="preserve">for </w:t>
      </w:r>
      <w:r w:rsidR="00C375F3" w:rsidRPr="00703D39">
        <w:t xml:space="preserve">the employee’s </w:t>
      </w:r>
      <w:r w:rsidR="00B0382F" w:rsidRPr="00703D39">
        <w:t>classification</w:t>
      </w:r>
      <w:r w:rsidR="0017311F" w:rsidRPr="00703D39">
        <w:t>;</w:t>
      </w:r>
      <w:r w:rsidR="00194A00" w:rsidRPr="00703D39">
        <w:t xml:space="preserve"> and</w:t>
      </w:r>
    </w:p>
    <w:p w:rsidR="0017311F" w:rsidRPr="00703D39" w:rsidRDefault="009260C1" w:rsidP="009260C1">
      <w:pPr>
        <w:pStyle w:val="paragraph"/>
      </w:pPr>
      <w:r w:rsidRPr="00703D39">
        <w:tab/>
        <w:t>(c)</w:t>
      </w:r>
      <w:r w:rsidRPr="00703D39">
        <w:tab/>
      </w:r>
      <w:r w:rsidR="0017311F" w:rsidRPr="00703D39">
        <w:t xml:space="preserve">provide </w:t>
      </w:r>
      <w:r w:rsidR="008C6769" w:rsidRPr="00703D39">
        <w:t xml:space="preserve">each </w:t>
      </w:r>
      <w:r w:rsidR="005E020C" w:rsidRPr="00703D39">
        <w:t>employee</w:t>
      </w:r>
      <w:r w:rsidR="0017311F" w:rsidRPr="00703D39">
        <w:t xml:space="preserve"> with clear, honest, timely </w:t>
      </w:r>
      <w:r w:rsidR="005E020C" w:rsidRPr="00703D39">
        <w:t xml:space="preserve">feedback about the </w:t>
      </w:r>
      <w:r w:rsidR="00C375F3" w:rsidRPr="00703D39">
        <w:t>employee’s performance</w:t>
      </w:r>
      <w:r w:rsidR="0088732A" w:rsidRPr="00703D39">
        <w:t xml:space="preserve"> of his or her duties</w:t>
      </w:r>
      <w:r w:rsidR="0017311F" w:rsidRPr="00703D39">
        <w:t>;</w:t>
      </w:r>
      <w:r w:rsidR="00194A00" w:rsidRPr="00703D39">
        <w:t xml:space="preserve"> and</w:t>
      </w:r>
    </w:p>
    <w:p w:rsidR="0017311F" w:rsidRPr="00703D39" w:rsidRDefault="009260C1" w:rsidP="009260C1">
      <w:pPr>
        <w:pStyle w:val="paragraph"/>
      </w:pPr>
      <w:r w:rsidRPr="00703D39">
        <w:tab/>
        <w:t>(d)</w:t>
      </w:r>
      <w:r w:rsidRPr="00703D39">
        <w:tab/>
      </w:r>
      <w:r w:rsidR="00B0382F" w:rsidRPr="00703D39">
        <w:t xml:space="preserve">manage and </w:t>
      </w:r>
      <w:r w:rsidR="0017311F" w:rsidRPr="00703D39">
        <w:t xml:space="preserve">assess the performance of </w:t>
      </w:r>
      <w:r w:rsidR="0088732A" w:rsidRPr="00703D39">
        <w:t xml:space="preserve">duties by </w:t>
      </w:r>
      <w:r w:rsidR="008C6769" w:rsidRPr="00703D39">
        <w:t xml:space="preserve">each </w:t>
      </w:r>
      <w:r w:rsidR="0017311F" w:rsidRPr="00703D39">
        <w:t xml:space="preserve">employee in accordance with </w:t>
      </w:r>
      <w:r w:rsidR="00194A00" w:rsidRPr="00703D39">
        <w:t xml:space="preserve">the </w:t>
      </w:r>
      <w:r w:rsidR="0017311F" w:rsidRPr="00703D39">
        <w:t>performance management policy</w:t>
      </w:r>
      <w:r w:rsidR="00194A00" w:rsidRPr="00703D39">
        <w:t xml:space="preserve"> of the Agency</w:t>
      </w:r>
      <w:r w:rsidR="0017311F" w:rsidRPr="00703D39">
        <w:t>;</w:t>
      </w:r>
      <w:r w:rsidR="00194A00" w:rsidRPr="00703D39">
        <w:t xml:space="preserve"> and</w:t>
      </w:r>
    </w:p>
    <w:p w:rsidR="0017311F" w:rsidRPr="00703D39" w:rsidRDefault="00194A00" w:rsidP="009260C1">
      <w:pPr>
        <w:pStyle w:val="paragraph"/>
      </w:pPr>
      <w:r w:rsidRPr="00703D39">
        <w:tab/>
        <w:t>(e</w:t>
      </w:r>
      <w:r w:rsidR="009260C1" w:rsidRPr="00703D39">
        <w:t>)</w:t>
      </w:r>
      <w:r w:rsidR="009260C1" w:rsidRPr="00703D39">
        <w:tab/>
      </w:r>
      <w:r w:rsidR="0017311F" w:rsidRPr="00703D39">
        <w:t xml:space="preserve">work to improve </w:t>
      </w:r>
      <w:r w:rsidR="00E35817" w:rsidRPr="00703D39">
        <w:t xml:space="preserve">his or her </w:t>
      </w:r>
      <w:r w:rsidR="0017311F" w:rsidRPr="00703D39">
        <w:t xml:space="preserve">capability in effectively managing the performance of </w:t>
      </w:r>
      <w:r w:rsidR="0088732A" w:rsidRPr="00703D39">
        <w:t xml:space="preserve">duties by </w:t>
      </w:r>
      <w:r w:rsidR="008C6769" w:rsidRPr="00703D39">
        <w:t>the employees</w:t>
      </w:r>
      <w:r w:rsidR="00B0382F" w:rsidRPr="00703D39">
        <w:t>, including through appropriate training or coaching in performance management; and</w:t>
      </w:r>
    </w:p>
    <w:p w:rsidR="00B0382F" w:rsidRPr="00703D39" w:rsidRDefault="00B0382F" w:rsidP="00B0382F">
      <w:pPr>
        <w:pStyle w:val="paragraph"/>
      </w:pPr>
      <w:r w:rsidRPr="00703D39">
        <w:tab/>
        <w:t>(f)</w:t>
      </w:r>
      <w:r w:rsidRPr="00703D39">
        <w:tab/>
      </w:r>
      <w:r w:rsidRPr="00703D39">
        <w:rPr>
          <w:szCs w:val="22"/>
        </w:rPr>
        <w:t xml:space="preserve">promptly and actively manage cases of unsatisfactory performance </w:t>
      </w:r>
      <w:r w:rsidR="00F708F3" w:rsidRPr="00703D39">
        <w:rPr>
          <w:szCs w:val="22"/>
        </w:rPr>
        <w:t xml:space="preserve">of duties </w:t>
      </w:r>
      <w:r w:rsidRPr="00703D39">
        <w:rPr>
          <w:szCs w:val="22"/>
        </w:rPr>
        <w:t xml:space="preserve">by </w:t>
      </w:r>
      <w:r w:rsidR="008C6769" w:rsidRPr="00703D39">
        <w:rPr>
          <w:szCs w:val="22"/>
        </w:rPr>
        <w:t>an employee</w:t>
      </w:r>
      <w:r w:rsidRPr="00703D39">
        <w:rPr>
          <w:szCs w:val="22"/>
        </w:rPr>
        <w:t xml:space="preserve"> in accordance with the Agency’s performance management processes and practices, including </w:t>
      </w:r>
      <w:r w:rsidR="0088732A" w:rsidRPr="00703D39">
        <w:rPr>
          <w:szCs w:val="22"/>
        </w:rPr>
        <w:t>by:</w:t>
      </w:r>
    </w:p>
    <w:p w:rsidR="00B0382F" w:rsidRPr="00703D39" w:rsidRDefault="00B0382F" w:rsidP="00B0382F">
      <w:pPr>
        <w:pStyle w:val="paragraphsub"/>
      </w:pPr>
      <w:r w:rsidRPr="00703D39">
        <w:tab/>
        <w:t>(</w:t>
      </w:r>
      <w:proofErr w:type="spellStart"/>
      <w:r w:rsidRPr="00703D39">
        <w:t>i</w:t>
      </w:r>
      <w:proofErr w:type="spellEnd"/>
      <w:r w:rsidRPr="00703D39">
        <w:t>)</w:t>
      </w:r>
      <w:r w:rsidRPr="00703D39">
        <w:tab/>
        <w:t>identify</w:t>
      </w:r>
      <w:r w:rsidR="0088732A" w:rsidRPr="00703D39">
        <w:t>ing</w:t>
      </w:r>
      <w:r w:rsidRPr="00703D39">
        <w:t xml:space="preserve"> the </w:t>
      </w:r>
      <w:r w:rsidR="0088732A" w:rsidRPr="00703D39">
        <w:t xml:space="preserve">nature </w:t>
      </w:r>
      <w:r w:rsidRPr="00703D39">
        <w:t xml:space="preserve">of </w:t>
      </w:r>
      <w:r w:rsidR="0088732A" w:rsidRPr="00703D39">
        <w:t xml:space="preserve">the unsatisfactory </w:t>
      </w:r>
      <w:r w:rsidRPr="00703D39">
        <w:t>performance at the earliest opportunity; and</w:t>
      </w:r>
    </w:p>
    <w:p w:rsidR="00B0382F" w:rsidRPr="00703D39" w:rsidRDefault="0088732A" w:rsidP="00B0382F">
      <w:pPr>
        <w:pStyle w:val="paragraphsub"/>
      </w:pPr>
      <w:r w:rsidRPr="00703D39">
        <w:tab/>
        <w:t>(ii)</w:t>
      </w:r>
      <w:r w:rsidRPr="00703D39">
        <w:tab/>
        <w:t>engaging</w:t>
      </w:r>
      <w:r w:rsidR="00B0382F" w:rsidRPr="00703D39">
        <w:t xml:space="preserve"> with the relevant employee and other affected </w:t>
      </w:r>
      <w:r w:rsidRPr="00703D39">
        <w:t xml:space="preserve">persons </w:t>
      </w:r>
      <w:r w:rsidR="00B0382F" w:rsidRPr="00703D39">
        <w:t xml:space="preserve">(including </w:t>
      </w:r>
      <w:r w:rsidR="005607E8" w:rsidRPr="00703D39">
        <w:t xml:space="preserve">the Agency’s </w:t>
      </w:r>
      <w:r w:rsidR="00393B12" w:rsidRPr="00703D39">
        <w:t>human r</w:t>
      </w:r>
      <w:r w:rsidR="000C5226" w:rsidRPr="00703D39">
        <w:t xml:space="preserve">esources </w:t>
      </w:r>
      <w:r w:rsidR="005607E8" w:rsidRPr="00703D39">
        <w:t xml:space="preserve">area </w:t>
      </w:r>
      <w:r w:rsidR="00B0382F" w:rsidRPr="00703D39">
        <w:t xml:space="preserve">and the supervisor’s </w:t>
      </w:r>
      <w:r w:rsidR="00B0382F" w:rsidRPr="00703D39">
        <w:lastRenderedPageBreak/>
        <w:t xml:space="preserve">manager) to discuss </w:t>
      </w:r>
      <w:r w:rsidRPr="00703D39">
        <w:t>the unsatisfactory performance</w:t>
      </w:r>
      <w:r w:rsidR="00B0382F" w:rsidRPr="00703D39">
        <w:t xml:space="preserve">, and facilitate </w:t>
      </w:r>
      <w:r w:rsidRPr="00703D39">
        <w:t xml:space="preserve">a </w:t>
      </w:r>
      <w:r w:rsidR="00B0382F" w:rsidRPr="00703D39">
        <w:t xml:space="preserve">collective understanding </w:t>
      </w:r>
      <w:r w:rsidRPr="00703D39">
        <w:t>about the nature of the unsatisfactory performance</w:t>
      </w:r>
      <w:r w:rsidR="00B0382F" w:rsidRPr="00703D39">
        <w:t>; and</w:t>
      </w:r>
    </w:p>
    <w:p w:rsidR="00B0382F" w:rsidRPr="00703D39" w:rsidRDefault="00B0382F" w:rsidP="00B0382F">
      <w:pPr>
        <w:pStyle w:val="paragraphsub"/>
      </w:pPr>
      <w:r w:rsidRPr="00703D39">
        <w:tab/>
        <w:t>(iii)</w:t>
      </w:r>
      <w:r w:rsidRPr="00703D39">
        <w:tab/>
        <w:t>maintain</w:t>
      </w:r>
      <w:r w:rsidR="0088732A" w:rsidRPr="00703D39">
        <w:t>ing</w:t>
      </w:r>
      <w:r w:rsidRPr="00703D39">
        <w:t xml:space="preserve"> appropriate records of the case.</w:t>
      </w:r>
    </w:p>
    <w:p w:rsidR="0017311F" w:rsidRPr="00703D39" w:rsidRDefault="00194A00" w:rsidP="00194A00">
      <w:pPr>
        <w:pStyle w:val="SubsectionHead"/>
      </w:pPr>
      <w:r w:rsidRPr="00703D39">
        <w:t>APS employees</w:t>
      </w:r>
    </w:p>
    <w:p w:rsidR="0017311F" w:rsidRPr="00703D39" w:rsidRDefault="00194A00" w:rsidP="00194A00">
      <w:pPr>
        <w:pStyle w:val="subsection"/>
      </w:pPr>
      <w:r w:rsidRPr="00703D39">
        <w:tab/>
        <w:t>(3)</w:t>
      </w:r>
      <w:r w:rsidRPr="00703D39">
        <w:tab/>
        <w:t xml:space="preserve">For the purpose of upholding the </w:t>
      </w:r>
      <w:r w:rsidR="00E35817" w:rsidRPr="00703D39">
        <w:t>effective performance Employment Principle</w:t>
      </w:r>
      <w:r w:rsidRPr="00703D39">
        <w:t xml:space="preserve">, each APS </w:t>
      </w:r>
      <w:r w:rsidRPr="00703D39">
        <w:rPr>
          <w:bCs/>
        </w:rPr>
        <w:t>employee in an Agency must</w:t>
      </w:r>
      <w:r w:rsidR="0017311F" w:rsidRPr="00703D39">
        <w:t>:</w:t>
      </w:r>
    </w:p>
    <w:p w:rsidR="0017311F" w:rsidRPr="00703D39" w:rsidRDefault="00194A00" w:rsidP="00194A00">
      <w:pPr>
        <w:pStyle w:val="paragraph"/>
      </w:pPr>
      <w:r w:rsidRPr="00703D39">
        <w:tab/>
        <w:t>(a)</w:t>
      </w:r>
      <w:r w:rsidRPr="00703D39">
        <w:tab/>
      </w:r>
      <w:r w:rsidR="00393B12" w:rsidRPr="00703D39">
        <w:t xml:space="preserve">strive to </w:t>
      </w:r>
      <w:r w:rsidR="0017311F" w:rsidRPr="00703D39">
        <w:t xml:space="preserve">perform </w:t>
      </w:r>
      <w:r w:rsidRPr="00703D39">
        <w:t xml:space="preserve">his or her duties </w:t>
      </w:r>
      <w:r w:rsidR="0017311F" w:rsidRPr="00703D39">
        <w:t xml:space="preserve">to the best of </w:t>
      </w:r>
      <w:r w:rsidRPr="00703D39">
        <w:t xml:space="preserve">his or her </w:t>
      </w:r>
      <w:r w:rsidR="0017311F" w:rsidRPr="00703D39">
        <w:t xml:space="preserve">ability, and at a </w:t>
      </w:r>
      <w:r w:rsidRPr="00703D39">
        <w:t>level consistent with the work level s</w:t>
      </w:r>
      <w:r w:rsidR="0017311F" w:rsidRPr="00703D39">
        <w:t xml:space="preserve">tandards for </w:t>
      </w:r>
      <w:r w:rsidRPr="00703D39">
        <w:t xml:space="preserve">the employee’s </w:t>
      </w:r>
      <w:r w:rsidR="0017311F" w:rsidRPr="00703D39">
        <w:t xml:space="preserve">classification and </w:t>
      </w:r>
      <w:r w:rsidR="005E020C" w:rsidRPr="00703D39">
        <w:t xml:space="preserve">the employee’s </w:t>
      </w:r>
      <w:r w:rsidRPr="00703D39">
        <w:t>performance agreement</w:t>
      </w:r>
      <w:r w:rsidR="0017311F" w:rsidRPr="00703D39">
        <w:t>;</w:t>
      </w:r>
      <w:r w:rsidRPr="00703D39">
        <w:t xml:space="preserve"> and</w:t>
      </w:r>
    </w:p>
    <w:p w:rsidR="0017311F" w:rsidRPr="00703D39" w:rsidRDefault="00194A00" w:rsidP="00194A00">
      <w:pPr>
        <w:pStyle w:val="paragraph"/>
      </w:pPr>
      <w:r w:rsidRPr="00703D39">
        <w:tab/>
        <w:t>(b)</w:t>
      </w:r>
      <w:r w:rsidRPr="00703D39">
        <w:tab/>
      </w:r>
      <w:r w:rsidR="0017311F" w:rsidRPr="00703D39">
        <w:t xml:space="preserve">engage constructively with </w:t>
      </w:r>
      <w:r w:rsidRPr="00703D39">
        <w:t xml:space="preserve">his or her </w:t>
      </w:r>
      <w:r w:rsidR="0017311F" w:rsidRPr="00703D39">
        <w:t xml:space="preserve">supervisor in clarifying work expectations and what is needed to </w:t>
      </w:r>
      <w:r w:rsidR="00393B12" w:rsidRPr="00703D39">
        <w:t>effective</w:t>
      </w:r>
      <w:r w:rsidR="00F37497" w:rsidRPr="00703D39">
        <w:t>ly</w:t>
      </w:r>
      <w:r w:rsidR="00393B12" w:rsidRPr="00703D39">
        <w:t xml:space="preserve"> </w:t>
      </w:r>
      <w:r w:rsidR="00F37497" w:rsidRPr="00703D39">
        <w:t>perform</w:t>
      </w:r>
      <w:r w:rsidR="0088732A" w:rsidRPr="00703D39">
        <w:t xml:space="preserve"> his or her duties</w:t>
      </w:r>
      <w:r w:rsidR="0017311F" w:rsidRPr="00703D39">
        <w:t>;</w:t>
      </w:r>
      <w:r w:rsidRPr="00703D39">
        <w:t xml:space="preserve"> and</w:t>
      </w:r>
    </w:p>
    <w:p w:rsidR="0017311F" w:rsidRPr="00703D39" w:rsidRDefault="00194A00" w:rsidP="00194A00">
      <w:pPr>
        <w:pStyle w:val="paragraph"/>
      </w:pPr>
      <w:r w:rsidRPr="00703D39">
        <w:tab/>
        <w:t>(c)</w:t>
      </w:r>
      <w:r w:rsidRPr="00703D39">
        <w:tab/>
      </w:r>
      <w:r w:rsidR="0017311F" w:rsidRPr="00703D39">
        <w:t xml:space="preserve">participate </w:t>
      </w:r>
      <w:r w:rsidRPr="00703D39">
        <w:t>constructively in the</w:t>
      </w:r>
      <w:r w:rsidR="0017311F" w:rsidRPr="00703D39">
        <w:t xml:space="preserve"> Agency’s performance management processes;</w:t>
      </w:r>
      <w:r w:rsidRPr="00703D39">
        <w:t xml:space="preserve"> and</w:t>
      </w:r>
    </w:p>
    <w:p w:rsidR="0017311F" w:rsidRPr="00703D39" w:rsidRDefault="00194A00" w:rsidP="00194A00">
      <w:pPr>
        <w:pStyle w:val="paragraph"/>
      </w:pPr>
      <w:r w:rsidRPr="00703D39">
        <w:tab/>
        <w:t>(d)</w:t>
      </w:r>
      <w:r w:rsidRPr="00703D39">
        <w:tab/>
      </w:r>
      <w:r w:rsidR="00393B12" w:rsidRPr="00703D39">
        <w:t xml:space="preserve">be open to </w:t>
      </w:r>
      <w:r w:rsidR="0088732A" w:rsidRPr="00703D39">
        <w:t xml:space="preserve">receiving </w:t>
      </w:r>
      <w:r w:rsidR="0017311F" w:rsidRPr="00703D39">
        <w:t>feedback</w:t>
      </w:r>
      <w:r w:rsidR="00F37497" w:rsidRPr="00703D39">
        <w:t>,</w:t>
      </w:r>
      <w:r w:rsidR="0017311F" w:rsidRPr="00703D39">
        <w:t xml:space="preserve"> and</w:t>
      </w:r>
      <w:r w:rsidR="00393B12" w:rsidRPr="00703D39">
        <w:t xml:space="preserve"> </w:t>
      </w:r>
      <w:r w:rsidR="0017311F" w:rsidRPr="00703D39">
        <w:t>act on such feedback in a timely manner; and</w:t>
      </w:r>
    </w:p>
    <w:p w:rsidR="0017311F" w:rsidRPr="00703D39" w:rsidRDefault="00194A00" w:rsidP="00194A00">
      <w:pPr>
        <w:pStyle w:val="paragraph"/>
      </w:pPr>
      <w:r w:rsidRPr="00703D39">
        <w:tab/>
        <w:t>(e)</w:t>
      </w:r>
      <w:r w:rsidRPr="00703D39">
        <w:tab/>
      </w:r>
      <w:r w:rsidR="0017311F" w:rsidRPr="00703D39">
        <w:t xml:space="preserve">seek opportunities to improve </w:t>
      </w:r>
      <w:r w:rsidRPr="00703D39">
        <w:t>individual and team performance</w:t>
      </w:r>
      <w:r w:rsidR="0088732A" w:rsidRPr="00703D39">
        <w:t xml:space="preserve"> of duties</w:t>
      </w:r>
      <w:r w:rsidR="00393B12" w:rsidRPr="00703D39">
        <w:t>; and</w:t>
      </w:r>
    </w:p>
    <w:p w:rsidR="00B0382F" w:rsidRPr="00703D39" w:rsidRDefault="00B0382F" w:rsidP="00B0382F">
      <w:pPr>
        <w:pStyle w:val="paragraph"/>
      </w:pPr>
      <w:r w:rsidRPr="00703D39">
        <w:tab/>
        <w:t>(f)</w:t>
      </w:r>
      <w:r w:rsidRPr="00703D39">
        <w:tab/>
        <w:t xml:space="preserve">if he or she is informed that </w:t>
      </w:r>
      <w:r w:rsidR="00D91092" w:rsidRPr="00703D39">
        <w:t xml:space="preserve">the </w:t>
      </w:r>
      <w:r w:rsidRPr="00703D39">
        <w:t xml:space="preserve">performance </w:t>
      </w:r>
      <w:r w:rsidR="0088732A" w:rsidRPr="00703D39">
        <w:t xml:space="preserve">of </w:t>
      </w:r>
      <w:r w:rsidR="00D91092" w:rsidRPr="00703D39">
        <w:t xml:space="preserve">his or her </w:t>
      </w:r>
      <w:r w:rsidR="0088732A" w:rsidRPr="00703D39">
        <w:t xml:space="preserve">duties </w:t>
      </w:r>
      <w:r w:rsidRPr="00703D39">
        <w:t>is unsatisfactory</w:t>
      </w:r>
      <w:r w:rsidR="0088732A" w:rsidRPr="00703D39">
        <w:t>—engage constructively</w:t>
      </w:r>
      <w:r w:rsidR="00D91092" w:rsidRPr="00703D39">
        <w:t xml:space="preserve"> to deal with the unsatisfactory performance, including by:</w:t>
      </w:r>
    </w:p>
    <w:p w:rsidR="00B0382F" w:rsidRPr="00703D39" w:rsidRDefault="00B0382F" w:rsidP="00B0382F">
      <w:pPr>
        <w:pStyle w:val="paragraphsub"/>
      </w:pPr>
      <w:r w:rsidRPr="00703D39">
        <w:tab/>
        <w:t>(</w:t>
      </w:r>
      <w:proofErr w:type="spellStart"/>
      <w:r w:rsidRPr="00703D39">
        <w:t>i</w:t>
      </w:r>
      <w:proofErr w:type="spellEnd"/>
      <w:r w:rsidRPr="00703D39">
        <w:t>)</w:t>
      </w:r>
      <w:r w:rsidRPr="00703D39">
        <w:tab/>
      </w:r>
      <w:r w:rsidR="00D91092" w:rsidRPr="00703D39">
        <w:t xml:space="preserve">cooperating </w:t>
      </w:r>
      <w:r w:rsidR="005607E8" w:rsidRPr="00703D39">
        <w:t xml:space="preserve">with his or her supervisor and other affected </w:t>
      </w:r>
      <w:r w:rsidR="0088732A" w:rsidRPr="00703D39">
        <w:t xml:space="preserve">persons </w:t>
      </w:r>
      <w:r w:rsidR="005607E8" w:rsidRPr="00703D39">
        <w:t xml:space="preserve">(including the Agency’s human resources area) to resolve the issues </w:t>
      </w:r>
      <w:r w:rsidR="0088732A" w:rsidRPr="00703D39">
        <w:t xml:space="preserve">relating to the unsatisfactory performance </w:t>
      </w:r>
      <w:r w:rsidR="005607E8" w:rsidRPr="00703D39">
        <w:t>in a timely manner; and</w:t>
      </w:r>
    </w:p>
    <w:p w:rsidR="00B0382F" w:rsidRPr="00703D39" w:rsidRDefault="00B0382F" w:rsidP="00B0382F">
      <w:pPr>
        <w:pStyle w:val="paragraphsub"/>
      </w:pPr>
      <w:r w:rsidRPr="00703D39">
        <w:tab/>
        <w:t>(ii)</w:t>
      </w:r>
      <w:r w:rsidRPr="00703D39">
        <w:tab/>
      </w:r>
      <w:r w:rsidR="005607E8" w:rsidRPr="00703D39">
        <w:t>undertaking</w:t>
      </w:r>
      <w:r w:rsidRPr="00703D39">
        <w:t xml:space="preserve"> any nece</w:t>
      </w:r>
      <w:r w:rsidR="005607E8" w:rsidRPr="00703D39">
        <w:t xml:space="preserve">ssary training, or </w:t>
      </w:r>
      <w:r w:rsidRPr="00703D39">
        <w:t>remedial or corrective measures as directed.</w:t>
      </w:r>
    </w:p>
    <w:p w:rsidR="00E41865" w:rsidRPr="00703D39" w:rsidRDefault="00F5338B" w:rsidP="00F5338B">
      <w:pPr>
        <w:pStyle w:val="subsection"/>
      </w:pPr>
      <w:r w:rsidRPr="00703D39">
        <w:tab/>
        <w:t>(4)</w:t>
      </w:r>
      <w:r w:rsidRPr="00703D39">
        <w:tab/>
      </w:r>
      <w:r w:rsidR="00E41865" w:rsidRPr="00703D39">
        <w:t>In this clause:</w:t>
      </w:r>
    </w:p>
    <w:p w:rsidR="00F5338B" w:rsidRPr="00703D39" w:rsidRDefault="00F5338B" w:rsidP="00E41865">
      <w:pPr>
        <w:pStyle w:val="Definition"/>
      </w:pPr>
      <w:r w:rsidRPr="00703D39">
        <w:rPr>
          <w:b/>
          <w:i/>
        </w:rPr>
        <w:t>performance agreement</w:t>
      </w:r>
      <w:r w:rsidR="00E41865" w:rsidRPr="00703D39">
        <w:t>, for an APS employee,</w:t>
      </w:r>
      <w:r w:rsidRPr="00703D39">
        <w:t xml:space="preserve"> </w:t>
      </w:r>
      <w:r w:rsidR="00E41865" w:rsidRPr="00703D39">
        <w:t xml:space="preserve">means </w:t>
      </w:r>
      <w:r w:rsidRPr="00703D39">
        <w:t xml:space="preserve">a documentary record </w:t>
      </w:r>
      <w:r w:rsidR="00671E1A" w:rsidRPr="00703D39">
        <w:t xml:space="preserve">(including any additions to, or variations of, that record) </w:t>
      </w:r>
      <w:r w:rsidRPr="00703D39">
        <w:t xml:space="preserve">that </w:t>
      </w:r>
      <w:r w:rsidR="00671E1A" w:rsidRPr="00703D39">
        <w:t xml:space="preserve">sets out </w:t>
      </w:r>
      <w:r w:rsidRPr="00703D39">
        <w:t xml:space="preserve">the performance expectations in relation to the duties that have been assigned </w:t>
      </w:r>
      <w:r w:rsidR="00671E1A" w:rsidRPr="00703D39">
        <w:t>to the employee.</w:t>
      </w:r>
    </w:p>
    <w:p w:rsidR="0017311F" w:rsidRPr="00703D39" w:rsidRDefault="006E43A6" w:rsidP="0017311F">
      <w:pPr>
        <w:pStyle w:val="ItemHead"/>
      </w:pPr>
      <w:r w:rsidRPr="00703D39">
        <w:t>2</w:t>
      </w:r>
      <w:r w:rsidR="0017311F" w:rsidRPr="00703D39">
        <w:t xml:space="preserve">  Dictionary (definition of </w:t>
      </w:r>
      <w:r w:rsidR="0017311F" w:rsidRPr="00703D39">
        <w:rPr>
          <w:i/>
        </w:rPr>
        <w:t>broadband</w:t>
      </w:r>
      <w:r w:rsidR="0017311F" w:rsidRPr="00703D39">
        <w:t>)</w:t>
      </w:r>
    </w:p>
    <w:p w:rsidR="0017311F" w:rsidRPr="00703D39" w:rsidRDefault="0017311F" w:rsidP="0017311F">
      <w:pPr>
        <w:pStyle w:val="Item"/>
      </w:pPr>
      <w:r w:rsidRPr="00703D39">
        <w:t xml:space="preserve">Omit “the meaning given in”, substitute “the same meaning as in </w:t>
      </w:r>
      <w:proofErr w:type="spellStart"/>
      <w:r w:rsidRPr="00703D39">
        <w:t>subrule</w:t>
      </w:r>
      <w:proofErr w:type="spellEnd"/>
      <w:r w:rsidRPr="00703D39">
        <w:t xml:space="preserve"> 9(4) of”.</w:t>
      </w:r>
    </w:p>
    <w:p w:rsidR="003627A2" w:rsidRPr="00703D39" w:rsidRDefault="006E43A6" w:rsidP="003627A2">
      <w:pPr>
        <w:pStyle w:val="ItemHead"/>
      </w:pPr>
      <w:r w:rsidRPr="00703D39">
        <w:t>3</w:t>
      </w:r>
      <w:r w:rsidR="003627A2" w:rsidRPr="00703D39">
        <w:t xml:space="preserve">  Dictionary</w:t>
      </w:r>
    </w:p>
    <w:p w:rsidR="003627A2" w:rsidRPr="00703D39" w:rsidRDefault="003627A2" w:rsidP="003627A2">
      <w:pPr>
        <w:pStyle w:val="Item"/>
      </w:pPr>
      <w:r w:rsidRPr="00703D39">
        <w:t>Insert:</w:t>
      </w:r>
    </w:p>
    <w:p w:rsidR="00E35817" w:rsidRPr="00703D39" w:rsidRDefault="00E35817" w:rsidP="003627A2">
      <w:pPr>
        <w:pStyle w:val="Definition"/>
      </w:pPr>
      <w:r w:rsidRPr="00703D39">
        <w:rPr>
          <w:b/>
          <w:i/>
        </w:rPr>
        <w:t>effective performance Employment Principle</w:t>
      </w:r>
      <w:r w:rsidRPr="00703D39">
        <w:t>—see subclause</w:t>
      </w:r>
      <w:r w:rsidR="00703D39" w:rsidRPr="00703D39">
        <w:t> </w:t>
      </w:r>
      <w:r w:rsidRPr="00703D39">
        <w:t>4.1(1).</w:t>
      </w:r>
    </w:p>
    <w:p w:rsidR="005607E8" w:rsidRPr="00703D39" w:rsidRDefault="005607E8" w:rsidP="003627A2">
      <w:pPr>
        <w:pStyle w:val="Definition"/>
      </w:pPr>
      <w:r w:rsidRPr="00703D39">
        <w:rPr>
          <w:b/>
          <w:i/>
        </w:rPr>
        <w:t>supervisor</w:t>
      </w:r>
      <w:r w:rsidRPr="00703D39">
        <w:t xml:space="preserve">, in relation to an APS employee, means a person who is </w:t>
      </w:r>
      <w:r w:rsidR="00263C18" w:rsidRPr="00703D39">
        <w:t xml:space="preserve">allocated responsibility by the employee’s Agency Head </w:t>
      </w:r>
      <w:r w:rsidRPr="00703D39">
        <w:t>for managing the employee</w:t>
      </w:r>
      <w:r w:rsidR="00F5338B" w:rsidRPr="00703D39">
        <w:t xml:space="preserve"> in relation to the </w:t>
      </w:r>
      <w:r w:rsidRPr="00703D39">
        <w:t xml:space="preserve">performance of </w:t>
      </w:r>
      <w:r w:rsidR="00D91092" w:rsidRPr="00703D39">
        <w:t xml:space="preserve">the employee’s </w:t>
      </w:r>
      <w:r w:rsidR="00F5338B" w:rsidRPr="00703D39">
        <w:t>duties.</w:t>
      </w:r>
    </w:p>
    <w:p w:rsidR="003627A2" w:rsidRPr="00703D39" w:rsidRDefault="003627A2" w:rsidP="003627A2">
      <w:pPr>
        <w:pStyle w:val="Definition"/>
      </w:pPr>
      <w:r w:rsidRPr="00703D39">
        <w:rPr>
          <w:b/>
          <w:i/>
        </w:rPr>
        <w:t>work level standards</w:t>
      </w:r>
      <w:r w:rsidRPr="00703D39">
        <w:t xml:space="preserve">, for a classification, means the work level standards </w:t>
      </w:r>
      <w:r w:rsidR="00FE60CF" w:rsidRPr="00703D39">
        <w:t>for the classificat</w:t>
      </w:r>
      <w:r w:rsidR="00783DFF" w:rsidRPr="00703D39">
        <w:t xml:space="preserve">ion, as referred to in </w:t>
      </w:r>
      <w:proofErr w:type="spellStart"/>
      <w:r w:rsidR="00783DFF" w:rsidRPr="00703D39">
        <w:t>subrule</w:t>
      </w:r>
      <w:proofErr w:type="spellEnd"/>
      <w:r w:rsidR="00AE6616" w:rsidRPr="00703D39">
        <w:t xml:space="preserve"> </w:t>
      </w:r>
      <w:r w:rsidR="00FE60CF" w:rsidRPr="00703D39">
        <w:t xml:space="preserve">9(2A) of the Classification Rules or </w:t>
      </w:r>
      <w:r w:rsidR="00783DFF" w:rsidRPr="00703D39">
        <w:t>rule</w:t>
      </w:r>
      <w:r w:rsidR="00703D39" w:rsidRPr="00703D39">
        <w:t> </w:t>
      </w:r>
      <w:r w:rsidR="00783DFF" w:rsidRPr="00703D39">
        <w:t>10</w:t>
      </w:r>
      <w:r w:rsidR="00FE60CF" w:rsidRPr="00703D39">
        <w:t xml:space="preserve"> of those Rules (as the case requires).</w:t>
      </w:r>
    </w:p>
    <w:sectPr w:rsidR="003627A2" w:rsidRPr="00703D39" w:rsidSect="00DD7B88">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7D1" w:rsidRDefault="002C57D1" w:rsidP="0048364F">
      <w:pPr>
        <w:spacing w:line="240" w:lineRule="auto"/>
      </w:pPr>
      <w:r>
        <w:separator/>
      </w:r>
    </w:p>
  </w:endnote>
  <w:endnote w:type="continuationSeparator" w:id="0">
    <w:p w:rsidR="002C57D1" w:rsidRDefault="002C57D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D1" w:rsidRPr="00DD7B88" w:rsidRDefault="002C57D1" w:rsidP="00DD7B88">
    <w:pPr>
      <w:pStyle w:val="Footer"/>
      <w:tabs>
        <w:tab w:val="clear" w:pos="4153"/>
        <w:tab w:val="clear" w:pos="8306"/>
        <w:tab w:val="center" w:pos="4150"/>
        <w:tab w:val="right" w:pos="8307"/>
      </w:tabs>
      <w:spacing w:before="120"/>
      <w:rPr>
        <w:i/>
        <w:sz w:val="18"/>
      </w:rPr>
    </w:pPr>
    <w:r w:rsidRPr="00DD7B88">
      <w:rPr>
        <w:i/>
        <w:sz w:val="18"/>
      </w:rPr>
      <w:t xml:space="preserve"> </w:t>
    </w:r>
    <w:r w:rsidR="00DD7B88" w:rsidRPr="00DD7B88">
      <w:rPr>
        <w:i/>
        <w:sz w:val="18"/>
      </w:rPr>
      <w:t>OPC60930 -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D1" w:rsidRDefault="002C57D1" w:rsidP="00E97334"/>
  <w:p w:rsidR="002C57D1" w:rsidRPr="00E97334" w:rsidRDefault="00DD7B88" w:rsidP="00DD7B88">
    <w:r w:rsidRPr="00DD7B88">
      <w:rPr>
        <w:rFonts w:cs="Times New Roman"/>
        <w:i/>
        <w:sz w:val="18"/>
      </w:rPr>
      <w:t>OPC60930 -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D1" w:rsidRPr="00ED79B6" w:rsidRDefault="002C57D1"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D1" w:rsidRPr="00DD7B88" w:rsidRDefault="002C57D1" w:rsidP="0094523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2C57D1" w:rsidRPr="00DD7B88" w:rsidTr="00F228EA">
      <w:tc>
        <w:tcPr>
          <w:tcW w:w="709" w:type="dxa"/>
          <w:tcBorders>
            <w:top w:val="nil"/>
            <w:left w:val="nil"/>
            <w:bottom w:val="nil"/>
            <w:right w:val="nil"/>
          </w:tcBorders>
        </w:tcPr>
        <w:p w:rsidR="002C57D1" w:rsidRPr="00DD7B88" w:rsidRDefault="002C57D1" w:rsidP="008211AE">
          <w:pPr>
            <w:spacing w:line="0" w:lineRule="atLeast"/>
            <w:rPr>
              <w:rFonts w:cs="Times New Roman"/>
              <w:i/>
              <w:sz w:val="18"/>
            </w:rPr>
          </w:pPr>
          <w:r w:rsidRPr="00DD7B88">
            <w:rPr>
              <w:rFonts w:cs="Times New Roman"/>
              <w:i/>
              <w:sz w:val="18"/>
            </w:rPr>
            <w:fldChar w:fldCharType="begin"/>
          </w:r>
          <w:r w:rsidRPr="00DD7B88">
            <w:rPr>
              <w:rFonts w:cs="Times New Roman"/>
              <w:i/>
              <w:sz w:val="18"/>
            </w:rPr>
            <w:instrText xml:space="preserve"> PAGE </w:instrText>
          </w:r>
          <w:r w:rsidRPr="00DD7B88">
            <w:rPr>
              <w:rFonts w:cs="Times New Roman"/>
              <w:i/>
              <w:sz w:val="18"/>
            </w:rPr>
            <w:fldChar w:fldCharType="separate"/>
          </w:r>
          <w:r w:rsidR="00C40094">
            <w:rPr>
              <w:rFonts w:cs="Times New Roman"/>
              <w:i/>
              <w:noProof/>
              <w:sz w:val="18"/>
            </w:rPr>
            <w:t>ii</w:t>
          </w:r>
          <w:r w:rsidRPr="00DD7B88">
            <w:rPr>
              <w:rFonts w:cs="Times New Roman"/>
              <w:i/>
              <w:sz w:val="18"/>
            </w:rPr>
            <w:fldChar w:fldCharType="end"/>
          </w:r>
        </w:p>
      </w:tc>
      <w:tc>
        <w:tcPr>
          <w:tcW w:w="6379" w:type="dxa"/>
          <w:tcBorders>
            <w:top w:val="nil"/>
            <w:left w:val="nil"/>
            <w:bottom w:val="nil"/>
            <w:right w:val="nil"/>
          </w:tcBorders>
        </w:tcPr>
        <w:p w:rsidR="002C57D1" w:rsidRPr="00DD7B88" w:rsidRDefault="002C57D1" w:rsidP="008211AE">
          <w:pPr>
            <w:spacing w:line="0" w:lineRule="atLeast"/>
            <w:jc w:val="center"/>
            <w:rPr>
              <w:rFonts w:cs="Times New Roman"/>
              <w:i/>
              <w:sz w:val="18"/>
            </w:rPr>
          </w:pPr>
          <w:r w:rsidRPr="00DD7B88">
            <w:rPr>
              <w:rFonts w:cs="Times New Roman"/>
              <w:i/>
              <w:sz w:val="18"/>
            </w:rPr>
            <w:fldChar w:fldCharType="begin"/>
          </w:r>
          <w:r w:rsidRPr="00DD7B88">
            <w:rPr>
              <w:rFonts w:cs="Times New Roman"/>
              <w:i/>
              <w:sz w:val="18"/>
            </w:rPr>
            <w:instrText xml:space="preserve"> DOCPROPERTY ShortT </w:instrText>
          </w:r>
          <w:r w:rsidRPr="00DD7B88">
            <w:rPr>
              <w:rFonts w:cs="Times New Roman"/>
              <w:i/>
              <w:sz w:val="18"/>
            </w:rPr>
            <w:fldChar w:fldCharType="separate"/>
          </w:r>
          <w:r w:rsidR="00C40094">
            <w:rPr>
              <w:rFonts w:cs="Times New Roman"/>
              <w:i/>
              <w:sz w:val="18"/>
            </w:rPr>
            <w:t>Australian Public Service Commissioner’s Amendment (Performance Management) Direction 2014</w:t>
          </w:r>
          <w:r w:rsidRPr="00DD7B88">
            <w:rPr>
              <w:rFonts w:cs="Times New Roman"/>
              <w:i/>
              <w:sz w:val="18"/>
            </w:rPr>
            <w:fldChar w:fldCharType="end"/>
          </w:r>
        </w:p>
      </w:tc>
      <w:tc>
        <w:tcPr>
          <w:tcW w:w="1384" w:type="dxa"/>
          <w:tcBorders>
            <w:top w:val="nil"/>
            <w:left w:val="nil"/>
            <w:bottom w:val="nil"/>
            <w:right w:val="nil"/>
          </w:tcBorders>
        </w:tcPr>
        <w:p w:rsidR="002C57D1" w:rsidRPr="00DD7B88" w:rsidRDefault="002C57D1" w:rsidP="008211AE">
          <w:pPr>
            <w:spacing w:line="0" w:lineRule="atLeast"/>
            <w:jc w:val="right"/>
            <w:rPr>
              <w:rFonts w:cs="Times New Roman"/>
              <w:i/>
              <w:sz w:val="18"/>
            </w:rPr>
          </w:pPr>
        </w:p>
      </w:tc>
    </w:tr>
  </w:tbl>
  <w:p w:rsidR="002C57D1" w:rsidRPr="00DD7B88" w:rsidRDefault="00DD7B88" w:rsidP="00DD7B88">
    <w:pPr>
      <w:rPr>
        <w:rFonts w:cs="Times New Roman"/>
        <w:i/>
        <w:sz w:val="18"/>
      </w:rPr>
    </w:pPr>
    <w:r w:rsidRPr="00DD7B88">
      <w:rPr>
        <w:rFonts w:cs="Times New Roman"/>
        <w:i/>
        <w:sz w:val="18"/>
      </w:rPr>
      <w:t>OPC60930 -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D1" w:rsidRPr="00E33C1C" w:rsidRDefault="002C57D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2C57D1" w:rsidTr="00F228EA">
      <w:tc>
        <w:tcPr>
          <w:tcW w:w="1383" w:type="dxa"/>
          <w:tcBorders>
            <w:top w:val="nil"/>
            <w:left w:val="nil"/>
            <w:bottom w:val="nil"/>
            <w:right w:val="nil"/>
          </w:tcBorders>
        </w:tcPr>
        <w:p w:rsidR="002C57D1" w:rsidRDefault="002C57D1" w:rsidP="008211AE">
          <w:pPr>
            <w:spacing w:line="0" w:lineRule="atLeast"/>
            <w:rPr>
              <w:sz w:val="18"/>
            </w:rPr>
          </w:pPr>
        </w:p>
      </w:tc>
      <w:tc>
        <w:tcPr>
          <w:tcW w:w="6379" w:type="dxa"/>
          <w:tcBorders>
            <w:top w:val="nil"/>
            <w:left w:val="nil"/>
            <w:bottom w:val="nil"/>
            <w:right w:val="nil"/>
          </w:tcBorders>
        </w:tcPr>
        <w:p w:rsidR="002C57D1" w:rsidRDefault="002C57D1" w:rsidP="008211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40094">
            <w:rPr>
              <w:i/>
              <w:sz w:val="18"/>
            </w:rPr>
            <w:t>Australian Public Service Commissioner’s Amendment (Performance Management) Direction 2014</w:t>
          </w:r>
          <w:r w:rsidRPr="007A1328">
            <w:rPr>
              <w:i/>
              <w:sz w:val="18"/>
            </w:rPr>
            <w:fldChar w:fldCharType="end"/>
          </w:r>
        </w:p>
      </w:tc>
      <w:tc>
        <w:tcPr>
          <w:tcW w:w="710" w:type="dxa"/>
          <w:tcBorders>
            <w:top w:val="nil"/>
            <w:left w:val="nil"/>
            <w:bottom w:val="nil"/>
            <w:right w:val="nil"/>
          </w:tcBorders>
        </w:tcPr>
        <w:p w:rsidR="002C57D1" w:rsidRDefault="002C57D1" w:rsidP="008211A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0094">
            <w:rPr>
              <w:i/>
              <w:noProof/>
              <w:sz w:val="18"/>
            </w:rPr>
            <w:t>i</w:t>
          </w:r>
          <w:r w:rsidRPr="00ED79B6">
            <w:rPr>
              <w:i/>
              <w:sz w:val="18"/>
            </w:rPr>
            <w:fldChar w:fldCharType="end"/>
          </w:r>
        </w:p>
      </w:tc>
    </w:tr>
  </w:tbl>
  <w:p w:rsidR="002C57D1" w:rsidRPr="00ED79B6" w:rsidRDefault="00DD7B88" w:rsidP="00DD7B88">
    <w:pPr>
      <w:rPr>
        <w:i/>
        <w:sz w:val="18"/>
      </w:rPr>
    </w:pPr>
    <w:r w:rsidRPr="00DD7B88">
      <w:rPr>
        <w:rFonts w:cs="Times New Roman"/>
        <w:i/>
        <w:sz w:val="18"/>
      </w:rPr>
      <w:t>OPC60930 -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D1" w:rsidRPr="00DD7B88" w:rsidRDefault="002C57D1" w:rsidP="009C5989">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2C57D1" w:rsidRPr="00DD7B88" w:rsidTr="00F228EA">
      <w:tc>
        <w:tcPr>
          <w:tcW w:w="709" w:type="dxa"/>
          <w:tcBorders>
            <w:top w:val="nil"/>
            <w:left w:val="nil"/>
            <w:bottom w:val="nil"/>
            <w:right w:val="nil"/>
          </w:tcBorders>
        </w:tcPr>
        <w:p w:rsidR="002C57D1" w:rsidRPr="00DD7B88" w:rsidRDefault="002C57D1" w:rsidP="008211AE">
          <w:pPr>
            <w:spacing w:line="0" w:lineRule="atLeast"/>
            <w:rPr>
              <w:rFonts w:cs="Times New Roman"/>
              <w:i/>
              <w:sz w:val="18"/>
            </w:rPr>
          </w:pPr>
          <w:r w:rsidRPr="00DD7B88">
            <w:rPr>
              <w:rFonts w:cs="Times New Roman"/>
              <w:i/>
              <w:sz w:val="18"/>
            </w:rPr>
            <w:fldChar w:fldCharType="begin"/>
          </w:r>
          <w:r w:rsidRPr="00DD7B88">
            <w:rPr>
              <w:rFonts w:cs="Times New Roman"/>
              <w:i/>
              <w:sz w:val="18"/>
            </w:rPr>
            <w:instrText xml:space="preserve"> PAGE </w:instrText>
          </w:r>
          <w:r w:rsidRPr="00DD7B88">
            <w:rPr>
              <w:rFonts w:cs="Times New Roman"/>
              <w:i/>
              <w:sz w:val="18"/>
            </w:rPr>
            <w:fldChar w:fldCharType="separate"/>
          </w:r>
          <w:r w:rsidR="00C40094">
            <w:rPr>
              <w:rFonts w:cs="Times New Roman"/>
              <w:i/>
              <w:noProof/>
              <w:sz w:val="18"/>
            </w:rPr>
            <w:t>4</w:t>
          </w:r>
          <w:r w:rsidRPr="00DD7B88">
            <w:rPr>
              <w:rFonts w:cs="Times New Roman"/>
              <w:i/>
              <w:sz w:val="18"/>
            </w:rPr>
            <w:fldChar w:fldCharType="end"/>
          </w:r>
        </w:p>
      </w:tc>
      <w:tc>
        <w:tcPr>
          <w:tcW w:w="6379" w:type="dxa"/>
          <w:tcBorders>
            <w:top w:val="nil"/>
            <w:left w:val="nil"/>
            <w:bottom w:val="nil"/>
            <w:right w:val="nil"/>
          </w:tcBorders>
        </w:tcPr>
        <w:p w:rsidR="002C57D1" w:rsidRPr="00DD7B88" w:rsidRDefault="002C57D1" w:rsidP="008211AE">
          <w:pPr>
            <w:spacing w:line="0" w:lineRule="atLeast"/>
            <w:jc w:val="center"/>
            <w:rPr>
              <w:rFonts w:cs="Times New Roman"/>
              <w:i/>
              <w:sz w:val="18"/>
            </w:rPr>
          </w:pPr>
          <w:r w:rsidRPr="00DD7B88">
            <w:rPr>
              <w:rFonts w:cs="Times New Roman"/>
              <w:i/>
              <w:sz w:val="18"/>
            </w:rPr>
            <w:fldChar w:fldCharType="begin"/>
          </w:r>
          <w:r w:rsidRPr="00DD7B88">
            <w:rPr>
              <w:rFonts w:cs="Times New Roman"/>
              <w:i/>
              <w:sz w:val="18"/>
            </w:rPr>
            <w:instrText xml:space="preserve"> DOCPROPERTY ShortT </w:instrText>
          </w:r>
          <w:r w:rsidRPr="00DD7B88">
            <w:rPr>
              <w:rFonts w:cs="Times New Roman"/>
              <w:i/>
              <w:sz w:val="18"/>
            </w:rPr>
            <w:fldChar w:fldCharType="separate"/>
          </w:r>
          <w:r w:rsidR="00C40094">
            <w:rPr>
              <w:rFonts w:cs="Times New Roman"/>
              <w:i/>
              <w:sz w:val="18"/>
            </w:rPr>
            <w:t>Australian Public Service Commissioner’s Amendment (Performance Management) Direction 2014</w:t>
          </w:r>
          <w:r w:rsidRPr="00DD7B88">
            <w:rPr>
              <w:rFonts w:cs="Times New Roman"/>
              <w:i/>
              <w:sz w:val="18"/>
            </w:rPr>
            <w:fldChar w:fldCharType="end"/>
          </w:r>
        </w:p>
      </w:tc>
      <w:tc>
        <w:tcPr>
          <w:tcW w:w="1384" w:type="dxa"/>
          <w:tcBorders>
            <w:top w:val="nil"/>
            <w:left w:val="nil"/>
            <w:bottom w:val="nil"/>
            <w:right w:val="nil"/>
          </w:tcBorders>
        </w:tcPr>
        <w:p w:rsidR="002C57D1" w:rsidRPr="00DD7B88" w:rsidRDefault="002C57D1" w:rsidP="008211AE">
          <w:pPr>
            <w:spacing w:line="0" w:lineRule="atLeast"/>
            <w:jc w:val="right"/>
            <w:rPr>
              <w:rFonts w:cs="Times New Roman"/>
              <w:i/>
              <w:sz w:val="18"/>
            </w:rPr>
          </w:pPr>
        </w:p>
      </w:tc>
    </w:tr>
  </w:tbl>
  <w:p w:rsidR="002C57D1" w:rsidRPr="00DD7B88" w:rsidRDefault="00DD7B88" w:rsidP="00DD7B88">
    <w:pPr>
      <w:rPr>
        <w:rFonts w:cs="Times New Roman"/>
        <w:i/>
        <w:sz w:val="18"/>
      </w:rPr>
    </w:pPr>
    <w:r w:rsidRPr="00DD7B88">
      <w:rPr>
        <w:rFonts w:cs="Times New Roman"/>
        <w:i/>
        <w:sz w:val="18"/>
      </w:rPr>
      <w:t>OPC60930 -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D1" w:rsidRPr="00E33C1C" w:rsidRDefault="002C57D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C57D1" w:rsidTr="008211AE">
      <w:tc>
        <w:tcPr>
          <w:tcW w:w="1384" w:type="dxa"/>
          <w:tcBorders>
            <w:top w:val="nil"/>
            <w:left w:val="nil"/>
            <w:bottom w:val="nil"/>
            <w:right w:val="nil"/>
          </w:tcBorders>
        </w:tcPr>
        <w:p w:rsidR="002C57D1" w:rsidRDefault="002C57D1" w:rsidP="008211AE">
          <w:pPr>
            <w:spacing w:line="0" w:lineRule="atLeast"/>
            <w:rPr>
              <w:sz w:val="18"/>
            </w:rPr>
          </w:pPr>
        </w:p>
      </w:tc>
      <w:tc>
        <w:tcPr>
          <w:tcW w:w="6379" w:type="dxa"/>
          <w:tcBorders>
            <w:top w:val="nil"/>
            <w:left w:val="nil"/>
            <w:bottom w:val="nil"/>
            <w:right w:val="nil"/>
          </w:tcBorders>
        </w:tcPr>
        <w:p w:rsidR="002C57D1" w:rsidRDefault="002C57D1" w:rsidP="008211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40094">
            <w:rPr>
              <w:i/>
              <w:sz w:val="18"/>
            </w:rPr>
            <w:t>Australian Public Service Commissioner’s Amendment (Performance Management) Direction 2014</w:t>
          </w:r>
          <w:r w:rsidRPr="007A1328">
            <w:rPr>
              <w:i/>
              <w:sz w:val="18"/>
            </w:rPr>
            <w:fldChar w:fldCharType="end"/>
          </w:r>
        </w:p>
      </w:tc>
      <w:tc>
        <w:tcPr>
          <w:tcW w:w="709" w:type="dxa"/>
          <w:tcBorders>
            <w:top w:val="nil"/>
            <w:left w:val="nil"/>
            <w:bottom w:val="nil"/>
            <w:right w:val="nil"/>
          </w:tcBorders>
        </w:tcPr>
        <w:p w:rsidR="002C57D1" w:rsidRDefault="002C57D1" w:rsidP="008211A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0094">
            <w:rPr>
              <w:i/>
              <w:noProof/>
              <w:sz w:val="18"/>
            </w:rPr>
            <w:t>3</w:t>
          </w:r>
          <w:r w:rsidRPr="00ED79B6">
            <w:rPr>
              <w:i/>
              <w:sz w:val="18"/>
            </w:rPr>
            <w:fldChar w:fldCharType="end"/>
          </w:r>
        </w:p>
      </w:tc>
    </w:tr>
  </w:tbl>
  <w:p w:rsidR="002C57D1" w:rsidRPr="00ED79B6" w:rsidRDefault="00DD7B88" w:rsidP="00DD7B88">
    <w:pPr>
      <w:rPr>
        <w:i/>
        <w:sz w:val="18"/>
      </w:rPr>
    </w:pPr>
    <w:r w:rsidRPr="00DD7B88">
      <w:rPr>
        <w:rFonts w:cs="Times New Roman"/>
        <w:i/>
        <w:sz w:val="18"/>
      </w:rPr>
      <w:t>OPC60930 -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D1" w:rsidRPr="00E33C1C" w:rsidRDefault="002C57D1"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C57D1" w:rsidTr="007A6863">
      <w:tc>
        <w:tcPr>
          <w:tcW w:w="1384" w:type="dxa"/>
          <w:tcBorders>
            <w:top w:val="nil"/>
            <w:left w:val="nil"/>
            <w:bottom w:val="nil"/>
            <w:right w:val="nil"/>
          </w:tcBorders>
        </w:tcPr>
        <w:p w:rsidR="002C57D1" w:rsidRDefault="002C57D1" w:rsidP="008211AE">
          <w:pPr>
            <w:spacing w:line="0" w:lineRule="atLeast"/>
            <w:rPr>
              <w:sz w:val="18"/>
            </w:rPr>
          </w:pPr>
        </w:p>
      </w:tc>
      <w:tc>
        <w:tcPr>
          <w:tcW w:w="6379" w:type="dxa"/>
          <w:tcBorders>
            <w:top w:val="nil"/>
            <w:left w:val="nil"/>
            <w:bottom w:val="nil"/>
            <w:right w:val="nil"/>
          </w:tcBorders>
        </w:tcPr>
        <w:p w:rsidR="002C57D1" w:rsidRDefault="002C57D1" w:rsidP="008211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40094">
            <w:rPr>
              <w:i/>
              <w:sz w:val="18"/>
            </w:rPr>
            <w:t>Australian Public Service Commissioner’s Amendment (Performance Management) Direction 2014</w:t>
          </w:r>
          <w:r w:rsidRPr="007A1328">
            <w:rPr>
              <w:i/>
              <w:sz w:val="18"/>
            </w:rPr>
            <w:fldChar w:fldCharType="end"/>
          </w:r>
        </w:p>
      </w:tc>
      <w:tc>
        <w:tcPr>
          <w:tcW w:w="709" w:type="dxa"/>
          <w:tcBorders>
            <w:top w:val="nil"/>
            <w:left w:val="nil"/>
            <w:bottom w:val="nil"/>
            <w:right w:val="nil"/>
          </w:tcBorders>
        </w:tcPr>
        <w:p w:rsidR="002C57D1" w:rsidRDefault="002C57D1" w:rsidP="008211A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0094">
            <w:rPr>
              <w:i/>
              <w:noProof/>
              <w:sz w:val="18"/>
            </w:rPr>
            <w:t>2</w:t>
          </w:r>
          <w:r w:rsidRPr="00ED79B6">
            <w:rPr>
              <w:i/>
              <w:sz w:val="18"/>
            </w:rPr>
            <w:fldChar w:fldCharType="end"/>
          </w:r>
        </w:p>
      </w:tc>
    </w:tr>
  </w:tbl>
  <w:p w:rsidR="002C57D1" w:rsidRPr="00ED79B6" w:rsidRDefault="002C57D1" w:rsidP="00A136F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7D1" w:rsidRDefault="002C57D1" w:rsidP="0048364F">
      <w:pPr>
        <w:spacing w:line="240" w:lineRule="auto"/>
      </w:pPr>
      <w:r>
        <w:separator/>
      </w:r>
    </w:p>
  </w:footnote>
  <w:footnote w:type="continuationSeparator" w:id="0">
    <w:p w:rsidR="002C57D1" w:rsidRDefault="002C57D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D1" w:rsidRPr="005F1388" w:rsidRDefault="002C57D1"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D1" w:rsidRPr="005F1388" w:rsidRDefault="002C57D1"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D1" w:rsidRPr="005F1388" w:rsidRDefault="002C57D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D1" w:rsidRPr="00ED79B6" w:rsidRDefault="002C57D1"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D1" w:rsidRPr="00ED79B6" w:rsidRDefault="002C57D1"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D1" w:rsidRPr="00ED79B6" w:rsidRDefault="002C57D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D1" w:rsidRPr="00A961C4" w:rsidRDefault="002C57D1" w:rsidP="0048364F">
    <w:pPr>
      <w:rPr>
        <w:b/>
        <w:sz w:val="20"/>
      </w:rPr>
    </w:pPr>
    <w:r>
      <w:rPr>
        <w:b/>
        <w:sz w:val="20"/>
      </w:rPr>
      <w:fldChar w:fldCharType="begin"/>
    </w:r>
    <w:r>
      <w:rPr>
        <w:b/>
        <w:sz w:val="20"/>
      </w:rPr>
      <w:instrText xml:space="preserve"> STYLEREF CharAmSchNo </w:instrText>
    </w:r>
    <w:r w:rsidR="00C40094">
      <w:rPr>
        <w:b/>
        <w:sz w:val="20"/>
      </w:rPr>
      <w:fldChar w:fldCharType="separate"/>
    </w:r>
    <w:r w:rsidR="00C4009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40094">
      <w:rPr>
        <w:sz w:val="20"/>
      </w:rPr>
      <w:fldChar w:fldCharType="separate"/>
    </w:r>
    <w:r w:rsidR="00C40094">
      <w:rPr>
        <w:noProof/>
        <w:sz w:val="20"/>
      </w:rPr>
      <w:t>Amendments</w:t>
    </w:r>
    <w:r>
      <w:rPr>
        <w:sz w:val="20"/>
      </w:rPr>
      <w:fldChar w:fldCharType="end"/>
    </w:r>
  </w:p>
  <w:p w:rsidR="002C57D1" w:rsidRPr="00A961C4" w:rsidRDefault="002C57D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C57D1" w:rsidRPr="00A961C4" w:rsidRDefault="002C57D1"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D1" w:rsidRPr="00A961C4" w:rsidRDefault="002C57D1" w:rsidP="0048364F">
    <w:pPr>
      <w:jc w:val="right"/>
      <w:rPr>
        <w:sz w:val="20"/>
      </w:rPr>
    </w:pPr>
    <w:r w:rsidRPr="00A961C4">
      <w:rPr>
        <w:sz w:val="20"/>
      </w:rPr>
      <w:fldChar w:fldCharType="begin"/>
    </w:r>
    <w:r w:rsidRPr="00A961C4">
      <w:rPr>
        <w:sz w:val="20"/>
      </w:rPr>
      <w:instrText xml:space="preserve"> STYLEREF CharAmSchText </w:instrText>
    </w:r>
    <w:r w:rsidR="00C40094">
      <w:rPr>
        <w:sz w:val="20"/>
      </w:rPr>
      <w:fldChar w:fldCharType="separate"/>
    </w:r>
    <w:r w:rsidR="00C40094">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40094">
      <w:rPr>
        <w:b/>
        <w:sz w:val="20"/>
      </w:rPr>
      <w:fldChar w:fldCharType="separate"/>
    </w:r>
    <w:r w:rsidR="00C40094">
      <w:rPr>
        <w:b/>
        <w:noProof/>
        <w:sz w:val="20"/>
      </w:rPr>
      <w:t>Schedule 1</w:t>
    </w:r>
    <w:r>
      <w:rPr>
        <w:b/>
        <w:sz w:val="20"/>
      </w:rPr>
      <w:fldChar w:fldCharType="end"/>
    </w:r>
  </w:p>
  <w:p w:rsidR="002C57D1" w:rsidRPr="00A961C4" w:rsidRDefault="002C57D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C57D1" w:rsidRPr="00A961C4" w:rsidRDefault="002C57D1"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D1" w:rsidRPr="00A961C4" w:rsidRDefault="002C57D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EC014B8"/>
    <w:multiLevelType w:val="hybridMultilevel"/>
    <w:tmpl w:val="DF5ED06E"/>
    <w:lvl w:ilvl="0" w:tplc="1BD2BA04">
      <w:start w:val="1"/>
      <w:numFmt w:val="lowerLetter"/>
      <w:lvlText w:val="(%1)"/>
      <w:lvlJc w:val="left"/>
      <w:pPr>
        <w:ind w:left="786"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103569C1"/>
    <w:multiLevelType w:val="hybridMultilevel"/>
    <w:tmpl w:val="B5B68CA2"/>
    <w:lvl w:ilvl="0" w:tplc="0C090001">
      <w:start w:val="1"/>
      <w:numFmt w:val="bullet"/>
      <w:lvlText w:val=""/>
      <w:lvlJc w:val="left"/>
      <w:pPr>
        <w:ind w:left="999" w:hanging="360"/>
      </w:pPr>
      <w:rPr>
        <w:rFonts w:ascii="Symbol" w:hAnsi="Symbol"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13">
    <w:nsid w:val="1FDE4898"/>
    <w:multiLevelType w:val="hybridMultilevel"/>
    <w:tmpl w:val="82A8CD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2273516B"/>
    <w:multiLevelType w:val="hybridMultilevel"/>
    <w:tmpl w:val="52722E46"/>
    <w:lvl w:ilvl="0" w:tplc="F97A827C">
      <w:start w:val="1"/>
      <w:numFmt w:val="lowerLetter"/>
      <w:lvlText w:val="(%1)"/>
      <w:lvlJc w:val="left"/>
      <w:pPr>
        <w:ind w:left="720" w:hanging="360"/>
      </w:pPr>
    </w:lvl>
    <w:lvl w:ilvl="1" w:tplc="0C090019">
      <w:start w:val="1"/>
      <w:numFmt w:val="lowerLetter"/>
      <w:lvlText w:val="%2."/>
      <w:lvlJc w:val="left"/>
      <w:pPr>
        <w:ind w:left="1494"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2AF35E13"/>
    <w:multiLevelType w:val="hybridMultilevel"/>
    <w:tmpl w:val="CF9AD3F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nsid w:val="2C557079"/>
    <w:multiLevelType w:val="hybridMultilevel"/>
    <w:tmpl w:val="3EA6E13E"/>
    <w:lvl w:ilvl="0" w:tplc="B342929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69844064"/>
    <w:multiLevelType w:val="hybridMultilevel"/>
    <w:tmpl w:val="EB4EB9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8"/>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C14"/>
    <w:rsid w:val="00000263"/>
    <w:rsid w:val="000113BC"/>
    <w:rsid w:val="000136AF"/>
    <w:rsid w:val="000224B9"/>
    <w:rsid w:val="0004044E"/>
    <w:rsid w:val="0004724E"/>
    <w:rsid w:val="0005120E"/>
    <w:rsid w:val="00054577"/>
    <w:rsid w:val="000614BF"/>
    <w:rsid w:val="0007169C"/>
    <w:rsid w:val="00077593"/>
    <w:rsid w:val="00083F48"/>
    <w:rsid w:val="000A7DF9"/>
    <w:rsid w:val="000C5226"/>
    <w:rsid w:val="000D05EF"/>
    <w:rsid w:val="000D5485"/>
    <w:rsid w:val="000F21C1"/>
    <w:rsid w:val="0010745C"/>
    <w:rsid w:val="00117277"/>
    <w:rsid w:val="00137065"/>
    <w:rsid w:val="00160BD7"/>
    <w:rsid w:val="001643C9"/>
    <w:rsid w:val="00165568"/>
    <w:rsid w:val="00166082"/>
    <w:rsid w:val="00166C2F"/>
    <w:rsid w:val="001716C9"/>
    <w:rsid w:val="0017311F"/>
    <w:rsid w:val="00184261"/>
    <w:rsid w:val="00193461"/>
    <w:rsid w:val="001939E1"/>
    <w:rsid w:val="00194A00"/>
    <w:rsid w:val="00195382"/>
    <w:rsid w:val="001A3B9F"/>
    <w:rsid w:val="001A65C0"/>
    <w:rsid w:val="001B6456"/>
    <w:rsid w:val="001B7A5D"/>
    <w:rsid w:val="001C69C4"/>
    <w:rsid w:val="001E0A8D"/>
    <w:rsid w:val="001E3590"/>
    <w:rsid w:val="001E7407"/>
    <w:rsid w:val="00201D27"/>
    <w:rsid w:val="0020300C"/>
    <w:rsid w:val="00210B63"/>
    <w:rsid w:val="002203FB"/>
    <w:rsid w:val="00220A0C"/>
    <w:rsid w:val="00223E4A"/>
    <w:rsid w:val="002302EA"/>
    <w:rsid w:val="00240749"/>
    <w:rsid w:val="002468D7"/>
    <w:rsid w:val="00263C18"/>
    <w:rsid w:val="00285CDD"/>
    <w:rsid w:val="00291167"/>
    <w:rsid w:val="00297ECB"/>
    <w:rsid w:val="002B0C23"/>
    <w:rsid w:val="002C152A"/>
    <w:rsid w:val="002C57D1"/>
    <w:rsid w:val="002D043A"/>
    <w:rsid w:val="002E613C"/>
    <w:rsid w:val="0031713F"/>
    <w:rsid w:val="0031793C"/>
    <w:rsid w:val="00332E0D"/>
    <w:rsid w:val="00335679"/>
    <w:rsid w:val="003415D3"/>
    <w:rsid w:val="00346335"/>
    <w:rsid w:val="00347FDF"/>
    <w:rsid w:val="00352B0F"/>
    <w:rsid w:val="003552BA"/>
    <w:rsid w:val="003561B0"/>
    <w:rsid w:val="003627A2"/>
    <w:rsid w:val="00393B12"/>
    <w:rsid w:val="003A15AC"/>
    <w:rsid w:val="003A56EB"/>
    <w:rsid w:val="003B0627"/>
    <w:rsid w:val="003C0538"/>
    <w:rsid w:val="003C5F2B"/>
    <w:rsid w:val="003D0BFE"/>
    <w:rsid w:val="003D5700"/>
    <w:rsid w:val="003F0F5A"/>
    <w:rsid w:val="003F4CE8"/>
    <w:rsid w:val="003F7DB2"/>
    <w:rsid w:val="00400A30"/>
    <w:rsid w:val="004022CA"/>
    <w:rsid w:val="004116CD"/>
    <w:rsid w:val="00414ADE"/>
    <w:rsid w:val="00417688"/>
    <w:rsid w:val="00424CA9"/>
    <w:rsid w:val="004257BB"/>
    <w:rsid w:val="004261D9"/>
    <w:rsid w:val="0044291A"/>
    <w:rsid w:val="004511B3"/>
    <w:rsid w:val="00460499"/>
    <w:rsid w:val="00474835"/>
    <w:rsid w:val="004819C7"/>
    <w:rsid w:val="0048364F"/>
    <w:rsid w:val="004901C2"/>
    <w:rsid w:val="00490F2E"/>
    <w:rsid w:val="00491560"/>
    <w:rsid w:val="00496F97"/>
    <w:rsid w:val="004A2329"/>
    <w:rsid w:val="004A53EA"/>
    <w:rsid w:val="004C3ADF"/>
    <w:rsid w:val="004F1FAC"/>
    <w:rsid w:val="004F676E"/>
    <w:rsid w:val="0051157C"/>
    <w:rsid w:val="00516B8D"/>
    <w:rsid w:val="00522EB0"/>
    <w:rsid w:val="0052686F"/>
    <w:rsid w:val="0052756C"/>
    <w:rsid w:val="00530230"/>
    <w:rsid w:val="00530CC9"/>
    <w:rsid w:val="00537FBC"/>
    <w:rsid w:val="00541D73"/>
    <w:rsid w:val="00541DA0"/>
    <w:rsid w:val="00543469"/>
    <w:rsid w:val="00546FA3"/>
    <w:rsid w:val="00554243"/>
    <w:rsid w:val="00557C7A"/>
    <w:rsid w:val="005607E8"/>
    <w:rsid w:val="00562A58"/>
    <w:rsid w:val="00581211"/>
    <w:rsid w:val="00584811"/>
    <w:rsid w:val="00593AA6"/>
    <w:rsid w:val="00594161"/>
    <w:rsid w:val="00594749"/>
    <w:rsid w:val="005A2085"/>
    <w:rsid w:val="005A482B"/>
    <w:rsid w:val="005B4067"/>
    <w:rsid w:val="005C3F41"/>
    <w:rsid w:val="005D168D"/>
    <w:rsid w:val="005D5EA1"/>
    <w:rsid w:val="005D7CEB"/>
    <w:rsid w:val="005E020C"/>
    <w:rsid w:val="005E61D3"/>
    <w:rsid w:val="005F7738"/>
    <w:rsid w:val="00600219"/>
    <w:rsid w:val="006117A2"/>
    <w:rsid w:val="00613EAD"/>
    <w:rsid w:val="006158AC"/>
    <w:rsid w:val="00640402"/>
    <w:rsid w:val="00640F78"/>
    <w:rsid w:val="00646E7B"/>
    <w:rsid w:val="00655D6A"/>
    <w:rsid w:val="00656DE9"/>
    <w:rsid w:val="00671E1A"/>
    <w:rsid w:val="00677CC2"/>
    <w:rsid w:val="00685F42"/>
    <w:rsid w:val="006866A1"/>
    <w:rsid w:val="0069207B"/>
    <w:rsid w:val="006A4309"/>
    <w:rsid w:val="006B7006"/>
    <w:rsid w:val="006C7F8C"/>
    <w:rsid w:val="006D2D2D"/>
    <w:rsid w:val="006D7AB9"/>
    <w:rsid w:val="006E43A6"/>
    <w:rsid w:val="00700B2C"/>
    <w:rsid w:val="00703D39"/>
    <w:rsid w:val="00713084"/>
    <w:rsid w:val="00720FC2"/>
    <w:rsid w:val="00731E00"/>
    <w:rsid w:val="00732E9D"/>
    <w:rsid w:val="0073491A"/>
    <w:rsid w:val="007440B7"/>
    <w:rsid w:val="00747993"/>
    <w:rsid w:val="0075011F"/>
    <w:rsid w:val="007634AD"/>
    <w:rsid w:val="007715C9"/>
    <w:rsid w:val="00774EDD"/>
    <w:rsid w:val="007757EC"/>
    <w:rsid w:val="00783DFF"/>
    <w:rsid w:val="007A35E6"/>
    <w:rsid w:val="007A6863"/>
    <w:rsid w:val="007C0246"/>
    <w:rsid w:val="007D45C1"/>
    <w:rsid w:val="007E7D4A"/>
    <w:rsid w:val="007F48ED"/>
    <w:rsid w:val="007F7947"/>
    <w:rsid w:val="00812F45"/>
    <w:rsid w:val="008211AE"/>
    <w:rsid w:val="00835E06"/>
    <w:rsid w:val="0084172C"/>
    <w:rsid w:val="00856A31"/>
    <w:rsid w:val="008754D0"/>
    <w:rsid w:val="00877D48"/>
    <w:rsid w:val="0088345B"/>
    <w:rsid w:val="0088732A"/>
    <w:rsid w:val="008A16A5"/>
    <w:rsid w:val="008C6769"/>
    <w:rsid w:val="008D0D0A"/>
    <w:rsid w:val="008D0EE0"/>
    <w:rsid w:val="008D5B99"/>
    <w:rsid w:val="008D7A27"/>
    <w:rsid w:val="008E4702"/>
    <w:rsid w:val="008E69AA"/>
    <w:rsid w:val="008F4F1C"/>
    <w:rsid w:val="008F5825"/>
    <w:rsid w:val="00922764"/>
    <w:rsid w:val="009260C1"/>
    <w:rsid w:val="009300AD"/>
    <w:rsid w:val="00932377"/>
    <w:rsid w:val="00936DDE"/>
    <w:rsid w:val="00937594"/>
    <w:rsid w:val="00943102"/>
    <w:rsid w:val="0094523D"/>
    <w:rsid w:val="00976A63"/>
    <w:rsid w:val="009808C3"/>
    <w:rsid w:val="00983419"/>
    <w:rsid w:val="009A0287"/>
    <w:rsid w:val="009C2404"/>
    <w:rsid w:val="009C3431"/>
    <w:rsid w:val="009C5989"/>
    <w:rsid w:val="009D08DA"/>
    <w:rsid w:val="00A06860"/>
    <w:rsid w:val="00A1112A"/>
    <w:rsid w:val="00A136F5"/>
    <w:rsid w:val="00A231E2"/>
    <w:rsid w:val="00A2550D"/>
    <w:rsid w:val="00A4169B"/>
    <w:rsid w:val="00A44077"/>
    <w:rsid w:val="00A50D55"/>
    <w:rsid w:val="00A5165B"/>
    <w:rsid w:val="00A52FDA"/>
    <w:rsid w:val="00A64912"/>
    <w:rsid w:val="00A70A74"/>
    <w:rsid w:val="00AA0343"/>
    <w:rsid w:val="00AC351B"/>
    <w:rsid w:val="00AC51F0"/>
    <w:rsid w:val="00AD3467"/>
    <w:rsid w:val="00AD5641"/>
    <w:rsid w:val="00AE0F9B"/>
    <w:rsid w:val="00AE6616"/>
    <w:rsid w:val="00AF55FF"/>
    <w:rsid w:val="00B032D8"/>
    <w:rsid w:val="00B0382F"/>
    <w:rsid w:val="00B33B3C"/>
    <w:rsid w:val="00B40D74"/>
    <w:rsid w:val="00B52663"/>
    <w:rsid w:val="00B528E3"/>
    <w:rsid w:val="00B5592B"/>
    <w:rsid w:val="00B56DCB"/>
    <w:rsid w:val="00B74EB0"/>
    <w:rsid w:val="00B770D2"/>
    <w:rsid w:val="00BA47A3"/>
    <w:rsid w:val="00BA5026"/>
    <w:rsid w:val="00BA703B"/>
    <w:rsid w:val="00BB6E79"/>
    <w:rsid w:val="00BE3B31"/>
    <w:rsid w:val="00BE719A"/>
    <w:rsid w:val="00BE720A"/>
    <w:rsid w:val="00BF6650"/>
    <w:rsid w:val="00C067E5"/>
    <w:rsid w:val="00C100F2"/>
    <w:rsid w:val="00C138A3"/>
    <w:rsid w:val="00C164CA"/>
    <w:rsid w:val="00C375F3"/>
    <w:rsid w:val="00C40094"/>
    <w:rsid w:val="00C42BF8"/>
    <w:rsid w:val="00C460AE"/>
    <w:rsid w:val="00C50043"/>
    <w:rsid w:val="00C50A0F"/>
    <w:rsid w:val="00C7573B"/>
    <w:rsid w:val="00C76CF3"/>
    <w:rsid w:val="00CA7844"/>
    <w:rsid w:val="00CB58EF"/>
    <w:rsid w:val="00CE7D64"/>
    <w:rsid w:val="00CF0BB2"/>
    <w:rsid w:val="00D13441"/>
    <w:rsid w:val="00D243A3"/>
    <w:rsid w:val="00D3200B"/>
    <w:rsid w:val="00D33440"/>
    <w:rsid w:val="00D52EFE"/>
    <w:rsid w:val="00D56A0D"/>
    <w:rsid w:val="00D63EF6"/>
    <w:rsid w:val="00D66518"/>
    <w:rsid w:val="00D70DFB"/>
    <w:rsid w:val="00D71EEA"/>
    <w:rsid w:val="00D735CD"/>
    <w:rsid w:val="00D766DF"/>
    <w:rsid w:val="00D91092"/>
    <w:rsid w:val="00D95891"/>
    <w:rsid w:val="00DB5CB4"/>
    <w:rsid w:val="00DD5F43"/>
    <w:rsid w:val="00DD7B88"/>
    <w:rsid w:val="00DE149E"/>
    <w:rsid w:val="00E05704"/>
    <w:rsid w:val="00E12F1A"/>
    <w:rsid w:val="00E21CFB"/>
    <w:rsid w:val="00E22935"/>
    <w:rsid w:val="00E35817"/>
    <w:rsid w:val="00E41865"/>
    <w:rsid w:val="00E54292"/>
    <w:rsid w:val="00E60191"/>
    <w:rsid w:val="00E74DC7"/>
    <w:rsid w:val="00E8181E"/>
    <w:rsid w:val="00E87699"/>
    <w:rsid w:val="00E92E27"/>
    <w:rsid w:val="00E9586B"/>
    <w:rsid w:val="00E97334"/>
    <w:rsid w:val="00ED4928"/>
    <w:rsid w:val="00EE1C14"/>
    <w:rsid w:val="00EE6190"/>
    <w:rsid w:val="00EF2E3A"/>
    <w:rsid w:val="00EF6402"/>
    <w:rsid w:val="00F047E2"/>
    <w:rsid w:val="00F04D57"/>
    <w:rsid w:val="00F078DC"/>
    <w:rsid w:val="00F13E86"/>
    <w:rsid w:val="00F228EA"/>
    <w:rsid w:val="00F32FCB"/>
    <w:rsid w:val="00F37497"/>
    <w:rsid w:val="00F5338B"/>
    <w:rsid w:val="00F6709F"/>
    <w:rsid w:val="00F677A9"/>
    <w:rsid w:val="00F708F3"/>
    <w:rsid w:val="00F732EA"/>
    <w:rsid w:val="00F84CF5"/>
    <w:rsid w:val="00F8612E"/>
    <w:rsid w:val="00FA420B"/>
    <w:rsid w:val="00FC40BF"/>
    <w:rsid w:val="00FE004C"/>
    <w:rsid w:val="00FE0781"/>
    <w:rsid w:val="00FE60CF"/>
    <w:rsid w:val="00FF39DE"/>
    <w:rsid w:val="00FF6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3D39"/>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03D39"/>
  </w:style>
  <w:style w:type="paragraph" w:customStyle="1" w:styleId="OPCParaBase">
    <w:name w:val="OPCParaBase"/>
    <w:qFormat/>
    <w:rsid w:val="00703D39"/>
    <w:pPr>
      <w:spacing w:line="260" w:lineRule="atLeast"/>
    </w:pPr>
    <w:rPr>
      <w:rFonts w:eastAsia="Times New Roman" w:cs="Times New Roman"/>
      <w:sz w:val="22"/>
      <w:lang w:eastAsia="en-AU"/>
    </w:rPr>
  </w:style>
  <w:style w:type="paragraph" w:customStyle="1" w:styleId="ShortT">
    <w:name w:val="ShortT"/>
    <w:basedOn w:val="OPCParaBase"/>
    <w:next w:val="Normal"/>
    <w:qFormat/>
    <w:rsid w:val="00703D39"/>
    <w:pPr>
      <w:spacing w:line="240" w:lineRule="auto"/>
    </w:pPr>
    <w:rPr>
      <w:b/>
      <w:sz w:val="40"/>
    </w:rPr>
  </w:style>
  <w:style w:type="paragraph" w:customStyle="1" w:styleId="ActHead1">
    <w:name w:val="ActHead 1"/>
    <w:aliases w:val="c"/>
    <w:basedOn w:val="OPCParaBase"/>
    <w:next w:val="Normal"/>
    <w:qFormat/>
    <w:rsid w:val="00703D3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03D3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03D3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03D3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03D3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03D3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03D3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03D3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03D3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03D39"/>
  </w:style>
  <w:style w:type="paragraph" w:customStyle="1" w:styleId="Blocks">
    <w:name w:val="Blocks"/>
    <w:aliases w:val="bb"/>
    <w:basedOn w:val="OPCParaBase"/>
    <w:qFormat/>
    <w:rsid w:val="00703D39"/>
    <w:pPr>
      <w:spacing w:line="240" w:lineRule="auto"/>
    </w:pPr>
    <w:rPr>
      <w:sz w:val="24"/>
    </w:rPr>
  </w:style>
  <w:style w:type="paragraph" w:customStyle="1" w:styleId="BoxText">
    <w:name w:val="BoxText"/>
    <w:aliases w:val="bt"/>
    <w:basedOn w:val="OPCParaBase"/>
    <w:qFormat/>
    <w:rsid w:val="00703D3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03D39"/>
    <w:rPr>
      <w:b/>
    </w:rPr>
  </w:style>
  <w:style w:type="paragraph" w:customStyle="1" w:styleId="BoxHeadItalic">
    <w:name w:val="BoxHeadItalic"/>
    <w:aliases w:val="bhi"/>
    <w:basedOn w:val="BoxText"/>
    <w:next w:val="BoxStep"/>
    <w:qFormat/>
    <w:rsid w:val="00703D39"/>
    <w:rPr>
      <w:i/>
    </w:rPr>
  </w:style>
  <w:style w:type="paragraph" w:customStyle="1" w:styleId="BoxList">
    <w:name w:val="BoxList"/>
    <w:aliases w:val="bl"/>
    <w:basedOn w:val="BoxText"/>
    <w:qFormat/>
    <w:rsid w:val="00703D39"/>
    <w:pPr>
      <w:ind w:left="1559" w:hanging="425"/>
    </w:pPr>
  </w:style>
  <w:style w:type="paragraph" w:customStyle="1" w:styleId="BoxNote">
    <w:name w:val="BoxNote"/>
    <w:aliases w:val="bn"/>
    <w:basedOn w:val="BoxText"/>
    <w:qFormat/>
    <w:rsid w:val="00703D39"/>
    <w:pPr>
      <w:tabs>
        <w:tab w:val="left" w:pos="1985"/>
      </w:tabs>
      <w:spacing w:before="122" w:line="198" w:lineRule="exact"/>
      <w:ind w:left="2948" w:hanging="1814"/>
    </w:pPr>
    <w:rPr>
      <w:sz w:val="18"/>
    </w:rPr>
  </w:style>
  <w:style w:type="paragraph" w:customStyle="1" w:styleId="BoxPara">
    <w:name w:val="BoxPara"/>
    <w:aliases w:val="bp"/>
    <w:basedOn w:val="BoxText"/>
    <w:qFormat/>
    <w:rsid w:val="00703D39"/>
    <w:pPr>
      <w:tabs>
        <w:tab w:val="right" w:pos="2268"/>
      </w:tabs>
      <w:ind w:left="2552" w:hanging="1418"/>
    </w:pPr>
  </w:style>
  <w:style w:type="paragraph" w:customStyle="1" w:styleId="BoxStep">
    <w:name w:val="BoxStep"/>
    <w:aliases w:val="bs"/>
    <w:basedOn w:val="BoxText"/>
    <w:qFormat/>
    <w:rsid w:val="00703D39"/>
    <w:pPr>
      <w:ind w:left="1985" w:hanging="851"/>
    </w:pPr>
  </w:style>
  <w:style w:type="character" w:customStyle="1" w:styleId="CharAmPartNo">
    <w:name w:val="CharAmPartNo"/>
    <w:basedOn w:val="OPCCharBase"/>
    <w:qFormat/>
    <w:rsid w:val="00703D39"/>
  </w:style>
  <w:style w:type="character" w:customStyle="1" w:styleId="CharAmPartText">
    <w:name w:val="CharAmPartText"/>
    <w:basedOn w:val="OPCCharBase"/>
    <w:qFormat/>
    <w:rsid w:val="00703D39"/>
  </w:style>
  <w:style w:type="character" w:customStyle="1" w:styleId="CharAmSchNo">
    <w:name w:val="CharAmSchNo"/>
    <w:basedOn w:val="OPCCharBase"/>
    <w:qFormat/>
    <w:rsid w:val="00703D39"/>
  </w:style>
  <w:style w:type="character" w:customStyle="1" w:styleId="CharAmSchText">
    <w:name w:val="CharAmSchText"/>
    <w:basedOn w:val="OPCCharBase"/>
    <w:qFormat/>
    <w:rsid w:val="00703D39"/>
  </w:style>
  <w:style w:type="character" w:customStyle="1" w:styleId="CharBoldItalic">
    <w:name w:val="CharBoldItalic"/>
    <w:basedOn w:val="OPCCharBase"/>
    <w:uiPriority w:val="1"/>
    <w:qFormat/>
    <w:rsid w:val="00703D39"/>
    <w:rPr>
      <w:b/>
      <w:i/>
    </w:rPr>
  </w:style>
  <w:style w:type="character" w:customStyle="1" w:styleId="CharChapNo">
    <w:name w:val="CharChapNo"/>
    <w:basedOn w:val="OPCCharBase"/>
    <w:uiPriority w:val="1"/>
    <w:qFormat/>
    <w:rsid w:val="00703D39"/>
  </w:style>
  <w:style w:type="character" w:customStyle="1" w:styleId="CharChapText">
    <w:name w:val="CharChapText"/>
    <w:basedOn w:val="OPCCharBase"/>
    <w:uiPriority w:val="1"/>
    <w:qFormat/>
    <w:rsid w:val="00703D39"/>
  </w:style>
  <w:style w:type="character" w:customStyle="1" w:styleId="CharDivNo">
    <w:name w:val="CharDivNo"/>
    <w:basedOn w:val="OPCCharBase"/>
    <w:uiPriority w:val="1"/>
    <w:qFormat/>
    <w:rsid w:val="00703D39"/>
  </w:style>
  <w:style w:type="character" w:customStyle="1" w:styleId="CharDivText">
    <w:name w:val="CharDivText"/>
    <w:basedOn w:val="OPCCharBase"/>
    <w:uiPriority w:val="1"/>
    <w:qFormat/>
    <w:rsid w:val="00703D39"/>
  </w:style>
  <w:style w:type="character" w:customStyle="1" w:styleId="CharItalic">
    <w:name w:val="CharItalic"/>
    <w:basedOn w:val="OPCCharBase"/>
    <w:uiPriority w:val="1"/>
    <w:qFormat/>
    <w:rsid w:val="00703D39"/>
    <w:rPr>
      <w:i/>
    </w:rPr>
  </w:style>
  <w:style w:type="character" w:customStyle="1" w:styleId="CharPartNo">
    <w:name w:val="CharPartNo"/>
    <w:basedOn w:val="OPCCharBase"/>
    <w:uiPriority w:val="1"/>
    <w:qFormat/>
    <w:rsid w:val="00703D39"/>
  </w:style>
  <w:style w:type="character" w:customStyle="1" w:styleId="CharPartText">
    <w:name w:val="CharPartText"/>
    <w:basedOn w:val="OPCCharBase"/>
    <w:uiPriority w:val="1"/>
    <w:qFormat/>
    <w:rsid w:val="00703D39"/>
  </w:style>
  <w:style w:type="character" w:customStyle="1" w:styleId="CharSectno">
    <w:name w:val="CharSectno"/>
    <w:basedOn w:val="OPCCharBase"/>
    <w:qFormat/>
    <w:rsid w:val="00703D39"/>
  </w:style>
  <w:style w:type="character" w:customStyle="1" w:styleId="CharSubdNo">
    <w:name w:val="CharSubdNo"/>
    <w:basedOn w:val="OPCCharBase"/>
    <w:uiPriority w:val="1"/>
    <w:qFormat/>
    <w:rsid w:val="00703D39"/>
  </w:style>
  <w:style w:type="character" w:customStyle="1" w:styleId="CharSubdText">
    <w:name w:val="CharSubdText"/>
    <w:basedOn w:val="OPCCharBase"/>
    <w:uiPriority w:val="1"/>
    <w:qFormat/>
    <w:rsid w:val="00703D39"/>
  </w:style>
  <w:style w:type="paragraph" w:customStyle="1" w:styleId="CTA--">
    <w:name w:val="CTA --"/>
    <w:basedOn w:val="OPCParaBase"/>
    <w:next w:val="Normal"/>
    <w:rsid w:val="00703D39"/>
    <w:pPr>
      <w:spacing w:before="60" w:line="240" w:lineRule="atLeast"/>
      <w:ind w:left="142" w:hanging="142"/>
    </w:pPr>
    <w:rPr>
      <w:sz w:val="20"/>
    </w:rPr>
  </w:style>
  <w:style w:type="paragraph" w:customStyle="1" w:styleId="CTA-">
    <w:name w:val="CTA -"/>
    <w:basedOn w:val="OPCParaBase"/>
    <w:rsid w:val="00703D39"/>
    <w:pPr>
      <w:spacing w:before="60" w:line="240" w:lineRule="atLeast"/>
      <w:ind w:left="85" w:hanging="85"/>
    </w:pPr>
    <w:rPr>
      <w:sz w:val="20"/>
    </w:rPr>
  </w:style>
  <w:style w:type="paragraph" w:customStyle="1" w:styleId="CTA---">
    <w:name w:val="CTA ---"/>
    <w:basedOn w:val="OPCParaBase"/>
    <w:next w:val="Normal"/>
    <w:rsid w:val="00703D39"/>
    <w:pPr>
      <w:spacing w:before="60" w:line="240" w:lineRule="atLeast"/>
      <w:ind w:left="198" w:hanging="198"/>
    </w:pPr>
    <w:rPr>
      <w:sz w:val="20"/>
    </w:rPr>
  </w:style>
  <w:style w:type="paragraph" w:customStyle="1" w:styleId="CTA----">
    <w:name w:val="CTA ----"/>
    <w:basedOn w:val="OPCParaBase"/>
    <w:next w:val="Normal"/>
    <w:rsid w:val="00703D39"/>
    <w:pPr>
      <w:spacing w:before="60" w:line="240" w:lineRule="atLeast"/>
      <w:ind w:left="255" w:hanging="255"/>
    </w:pPr>
    <w:rPr>
      <w:sz w:val="20"/>
    </w:rPr>
  </w:style>
  <w:style w:type="paragraph" w:customStyle="1" w:styleId="CTA1a">
    <w:name w:val="CTA 1(a)"/>
    <w:basedOn w:val="OPCParaBase"/>
    <w:rsid w:val="00703D39"/>
    <w:pPr>
      <w:tabs>
        <w:tab w:val="right" w:pos="414"/>
      </w:tabs>
      <w:spacing w:before="40" w:line="240" w:lineRule="atLeast"/>
      <w:ind w:left="675" w:hanging="675"/>
    </w:pPr>
    <w:rPr>
      <w:sz w:val="20"/>
    </w:rPr>
  </w:style>
  <w:style w:type="paragraph" w:customStyle="1" w:styleId="CTA1ai">
    <w:name w:val="CTA 1(a)(i)"/>
    <w:basedOn w:val="OPCParaBase"/>
    <w:rsid w:val="00703D39"/>
    <w:pPr>
      <w:tabs>
        <w:tab w:val="right" w:pos="1004"/>
      </w:tabs>
      <w:spacing w:before="40" w:line="240" w:lineRule="atLeast"/>
      <w:ind w:left="1253" w:hanging="1253"/>
    </w:pPr>
    <w:rPr>
      <w:sz w:val="20"/>
    </w:rPr>
  </w:style>
  <w:style w:type="paragraph" w:customStyle="1" w:styleId="CTA2a">
    <w:name w:val="CTA 2(a)"/>
    <w:basedOn w:val="OPCParaBase"/>
    <w:rsid w:val="00703D39"/>
    <w:pPr>
      <w:tabs>
        <w:tab w:val="right" w:pos="482"/>
      </w:tabs>
      <w:spacing w:before="40" w:line="240" w:lineRule="atLeast"/>
      <w:ind w:left="748" w:hanging="748"/>
    </w:pPr>
    <w:rPr>
      <w:sz w:val="20"/>
    </w:rPr>
  </w:style>
  <w:style w:type="paragraph" w:customStyle="1" w:styleId="CTA2ai">
    <w:name w:val="CTA 2(a)(i)"/>
    <w:basedOn w:val="OPCParaBase"/>
    <w:rsid w:val="00703D39"/>
    <w:pPr>
      <w:tabs>
        <w:tab w:val="right" w:pos="1089"/>
      </w:tabs>
      <w:spacing w:before="40" w:line="240" w:lineRule="atLeast"/>
      <w:ind w:left="1327" w:hanging="1327"/>
    </w:pPr>
    <w:rPr>
      <w:sz w:val="20"/>
    </w:rPr>
  </w:style>
  <w:style w:type="paragraph" w:customStyle="1" w:styleId="CTA3a">
    <w:name w:val="CTA 3(a)"/>
    <w:basedOn w:val="OPCParaBase"/>
    <w:rsid w:val="00703D39"/>
    <w:pPr>
      <w:tabs>
        <w:tab w:val="right" w:pos="556"/>
      </w:tabs>
      <w:spacing w:before="40" w:line="240" w:lineRule="atLeast"/>
      <w:ind w:left="805" w:hanging="805"/>
    </w:pPr>
    <w:rPr>
      <w:sz w:val="20"/>
    </w:rPr>
  </w:style>
  <w:style w:type="paragraph" w:customStyle="1" w:styleId="CTA3ai">
    <w:name w:val="CTA 3(a)(i)"/>
    <w:basedOn w:val="OPCParaBase"/>
    <w:rsid w:val="00703D39"/>
    <w:pPr>
      <w:tabs>
        <w:tab w:val="right" w:pos="1140"/>
      </w:tabs>
      <w:spacing w:before="40" w:line="240" w:lineRule="atLeast"/>
      <w:ind w:left="1361" w:hanging="1361"/>
    </w:pPr>
    <w:rPr>
      <w:sz w:val="20"/>
    </w:rPr>
  </w:style>
  <w:style w:type="paragraph" w:customStyle="1" w:styleId="CTA4a">
    <w:name w:val="CTA 4(a)"/>
    <w:basedOn w:val="OPCParaBase"/>
    <w:rsid w:val="00703D39"/>
    <w:pPr>
      <w:tabs>
        <w:tab w:val="right" w:pos="624"/>
      </w:tabs>
      <w:spacing w:before="40" w:line="240" w:lineRule="atLeast"/>
      <w:ind w:left="873" w:hanging="873"/>
    </w:pPr>
    <w:rPr>
      <w:sz w:val="20"/>
    </w:rPr>
  </w:style>
  <w:style w:type="paragraph" w:customStyle="1" w:styleId="CTA4ai">
    <w:name w:val="CTA 4(a)(i)"/>
    <w:basedOn w:val="OPCParaBase"/>
    <w:rsid w:val="00703D39"/>
    <w:pPr>
      <w:tabs>
        <w:tab w:val="right" w:pos="1213"/>
      </w:tabs>
      <w:spacing w:before="40" w:line="240" w:lineRule="atLeast"/>
      <w:ind w:left="1452" w:hanging="1452"/>
    </w:pPr>
    <w:rPr>
      <w:sz w:val="20"/>
    </w:rPr>
  </w:style>
  <w:style w:type="paragraph" w:customStyle="1" w:styleId="CTACAPS">
    <w:name w:val="CTA CAPS"/>
    <w:basedOn w:val="OPCParaBase"/>
    <w:rsid w:val="00703D39"/>
    <w:pPr>
      <w:spacing w:before="60" w:line="240" w:lineRule="atLeast"/>
    </w:pPr>
    <w:rPr>
      <w:sz w:val="20"/>
    </w:rPr>
  </w:style>
  <w:style w:type="paragraph" w:customStyle="1" w:styleId="CTAright">
    <w:name w:val="CTA right"/>
    <w:basedOn w:val="OPCParaBase"/>
    <w:rsid w:val="00703D39"/>
    <w:pPr>
      <w:spacing w:before="60" w:line="240" w:lineRule="auto"/>
      <w:jc w:val="right"/>
    </w:pPr>
    <w:rPr>
      <w:sz w:val="20"/>
    </w:rPr>
  </w:style>
  <w:style w:type="paragraph" w:customStyle="1" w:styleId="subsection">
    <w:name w:val="subsection"/>
    <w:aliases w:val="ss"/>
    <w:basedOn w:val="OPCParaBase"/>
    <w:rsid w:val="00703D39"/>
    <w:pPr>
      <w:tabs>
        <w:tab w:val="right" w:pos="1021"/>
      </w:tabs>
      <w:spacing w:before="180" w:line="240" w:lineRule="auto"/>
      <w:ind w:left="1134" w:hanging="1134"/>
    </w:pPr>
  </w:style>
  <w:style w:type="paragraph" w:customStyle="1" w:styleId="Definition">
    <w:name w:val="Definition"/>
    <w:aliases w:val="dd"/>
    <w:basedOn w:val="OPCParaBase"/>
    <w:rsid w:val="00703D39"/>
    <w:pPr>
      <w:spacing w:before="180" w:line="240" w:lineRule="auto"/>
      <w:ind w:left="1134"/>
    </w:pPr>
  </w:style>
  <w:style w:type="paragraph" w:customStyle="1" w:styleId="ETAsubitem">
    <w:name w:val="ETA(subitem)"/>
    <w:basedOn w:val="OPCParaBase"/>
    <w:rsid w:val="00703D39"/>
    <w:pPr>
      <w:tabs>
        <w:tab w:val="right" w:pos="340"/>
      </w:tabs>
      <w:spacing w:before="60" w:line="240" w:lineRule="auto"/>
      <w:ind w:left="454" w:hanging="454"/>
    </w:pPr>
    <w:rPr>
      <w:sz w:val="20"/>
    </w:rPr>
  </w:style>
  <w:style w:type="paragraph" w:customStyle="1" w:styleId="ETApara">
    <w:name w:val="ETA(para)"/>
    <w:basedOn w:val="OPCParaBase"/>
    <w:rsid w:val="00703D39"/>
    <w:pPr>
      <w:tabs>
        <w:tab w:val="right" w:pos="754"/>
      </w:tabs>
      <w:spacing w:before="60" w:line="240" w:lineRule="auto"/>
      <w:ind w:left="828" w:hanging="828"/>
    </w:pPr>
    <w:rPr>
      <w:sz w:val="20"/>
    </w:rPr>
  </w:style>
  <w:style w:type="paragraph" w:customStyle="1" w:styleId="ETAsubpara">
    <w:name w:val="ETA(subpara)"/>
    <w:basedOn w:val="OPCParaBase"/>
    <w:rsid w:val="00703D39"/>
    <w:pPr>
      <w:tabs>
        <w:tab w:val="right" w:pos="1083"/>
      </w:tabs>
      <w:spacing w:before="60" w:line="240" w:lineRule="auto"/>
      <w:ind w:left="1191" w:hanging="1191"/>
    </w:pPr>
    <w:rPr>
      <w:sz w:val="20"/>
    </w:rPr>
  </w:style>
  <w:style w:type="paragraph" w:customStyle="1" w:styleId="ETAsub-subpara">
    <w:name w:val="ETA(sub-subpara)"/>
    <w:basedOn w:val="OPCParaBase"/>
    <w:rsid w:val="00703D39"/>
    <w:pPr>
      <w:tabs>
        <w:tab w:val="right" w:pos="1412"/>
      </w:tabs>
      <w:spacing w:before="60" w:line="240" w:lineRule="auto"/>
      <w:ind w:left="1525" w:hanging="1525"/>
    </w:pPr>
    <w:rPr>
      <w:sz w:val="20"/>
    </w:rPr>
  </w:style>
  <w:style w:type="paragraph" w:customStyle="1" w:styleId="Formula">
    <w:name w:val="Formula"/>
    <w:basedOn w:val="OPCParaBase"/>
    <w:rsid w:val="00703D39"/>
    <w:pPr>
      <w:spacing w:line="240" w:lineRule="auto"/>
      <w:ind w:left="1134"/>
    </w:pPr>
    <w:rPr>
      <w:sz w:val="20"/>
    </w:rPr>
  </w:style>
  <w:style w:type="paragraph" w:styleId="Header">
    <w:name w:val="header"/>
    <w:basedOn w:val="OPCParaBase"/>
    <w:link w:val="HeaderChar"/>
    <w:unhideWhenUsed/>
    <w:rsid w:val="00703D3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03D39"/>
    <w:rPr>
      <w:rFonts w:eastAsia="Times New Roman" w:cs="Times New Roman"/>
      <w:sz w:val="16"/>
      <w:lang w:eastAsia="en-AU"/>
    </w:rPr>
  </w:style>
  <w:style w:type="paragraph" w:customStyle="1" w:styleId="House">
    <w:name w:val="House"/>
    <w:basedOn w:val="OPCParaBase"/>
    <w:rsid w:val="00703D39"/>
    <w:pPr>
      <w:spacing w:line="240" w:lineRule="auto"/>
    </w:pPr>
    <w:rPr>
      <w:sz w:val="28"/>
    </w:rPr>
  </w:style>
  <w:style w:type="paragraph" w:customStyle="1" w:styleId="Item">
    <w:name w:val="Item"/>
    <w:aliases w:val="i"/>
    <w:basedOn w:val="OPCParaBase"/>
    <w:next w:val="ItemHead"/>
    <w:rsid w:val="00703D39"/>
    <w:pPr>
      <w:keepLines/>
      <w:spacing w:before="80" w:line="240" w:lineRule="auto"/>
      <w:ind w:left="709"/>
    </w:pPr>
  </w:style>
  <w:style w:type="paragraph" w:customStyle="1" w:styleId="ItemHead">
    <w:name w:val="ItemHead"/>
    <w:aliases w:val="ih"/>
    <w:basedOn w:val="OPCParaBase"/>
    <w:next w:val="Item"/>
    <w:rsid w:val="00703D3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03D39"/>
    <w:pPr>
      <w:spacing w:line="240" w:lineRule="auto"/>
    </w:pPr>
    <w:rPr>
      <w:b/>
      <w:sz w:val="32"/>
    </w:rPr>
  </w:style>
  <w:style w:type="paragraph" w:customStyle="1" w:styleId="notedraft">
    <w:name w:val="note(draft)"/>
    <w:aliases w:val="nd"/>
    <w:basedOn w:val="OPCParaBase"/>
    <w:rsid w:val="00703D39"/>
    <w:pPr>
      <w:spacing w:before="240" w:line="240" w:lineRule="auto"/>
      <w:ind w:left="284" w:hanging="284"/>
    </w:pPr>
    <w:rPr>
      <w:i/>
      <w:sz w:val="24"/>
    </w:rPr>
  </w:style>
  <w:style w:type="paragraph" w:customStyle="1" w:styleId="notemargin">
    <w:name w:val="note(margin)"/>
    <w:aliases w:val="nm"/>
    <w:basedOn w:val="OPCParaBase"/>
    <w:rsid w:val="00703D39"/>
    <w:pPr>
      <w:tabs>
        <w:tab w:val="left" w:pos="709"/>
      </w:tabs>
      <w:spacing w:before="122" w:line="198" w:lineRule="exact"/>
      <w:ind w:left="709" w:hanging="709"/>
    </w:pPr>
    <w:rPr>
      <w:sz w:val="18"/>
    </w:rPr>
  </w:style>
  <w:style w:type="paragraph" w:customStyle="1" w:styleId="noteToPara">
    <w:name w:val="noteToPara"/>
    <w:aliases w:val="ntp"/>
    <w:basedOn w:val="OPCParaBase"/>
    <w:rsid w:val="00703D39"/>
    <w:pPr>
      <w:spacing w:before="122" w:line="198" w:lineRule="exact"/>
      <w:ind w:left="2353" w:hanging="709"/>
    </w:pPr>
    <w:rPr>
      <w:sz w:val="18"/>
    </w:rPr>
  </w:style>
  <w:style w:type="paragraph" w:customStyle="1" w:styleId="noteParlAmend">
    <w:name w:val="note(ParlAmend)"/>
    <w:aliases w:val="npp"/>
    <w:basedOn w:val="OPCParaBase"/>
    <w:next w:val="ParlAmend"/>
    <w:rsid w:val="00703D39"/>
    <w:pPr>
      <w:spacing w:line="240" w:lineRule="auto"/>
      <w:jc w:val="right"/>
    </w:pPr>
    <w:rPr>
      <w:rFonts w:ascii="Arial" w:hAnsi="Arial"/>
      <w:b/>
      <w:i/>
    </w:rPr>
  </w:style>
  <w:style w:type="paragraph" w:customStyle="1" w:styleId="Page1">
    <w:name w:val="Page1"/>
    <w:basedOn w:val="OPCParaBase"/>
    <w:rsid w:val="00703D39"/>
    <w:pPr>
      <w:spacing w:before="5600" w:line="240" w:lineRule="auto"/>
    </w:pPr>
    <w:rPr>
      <w:b/>
      <w:sz w:val="32"/>
    </w:rPr>
  </w:style>
  <w:style w:type="paragraph" w:customStyle="1" w:styleId="PageBreak">
    <w:name w:val="PageBreak"/>
    <w:aliases w:val="pb"/>
    <w:basedOn w:val="OPCParaBase"/>
    <w:rsid w:val="00703D39"/>
    <w:pPr>
      <w:spacing w:line="240" w:lineRule="auto"/>
    </w:pPr>
    <w:rPr>
      <w:sz w:val="20"/>
    </w:rPr>
  </w:style>
  <w:style w:type="paragraph" w:customStyle="1" w:styleId="paragraphsub">
    <w:name w:val="paragraph(sub)"/>
    <w:aliases w:val="aa"/>
    <w:basedOn w:val="OPCParaBase"/>
    <w:rsid w:val="00703D39"/>
    <w:pPr>
      <w:tabs>
        <w:tab w:val="right" w:pos="1985"/>
      </w:tabs>
      <w:spacing w:before="40" w:line="240" w:lineRule="auto"/>
      <w:ind w:left="2098" w:hanging="2098"/>
    </w:pPr>
  </w:style>
  <w:style w:type="paragraph" w:customStyle="1" w:styleId="paragraphsub-sub">
    <w:name w:val="paragraph(sub-sub)"/>
    <w:aliases w:val="aaa"/>
    <w:basedOn w:val="OPCParaBase"/>
    <w:rsid w:val="00703D39"/>
    <w:pPr>
      <w:tabs>
        <w:tab w:val="right" w:pos="2722"/>
      </w:tabs>
      <w:spacing w:before="40" w:line="240" w:lineRule="auto"/>
      <w:ind w:left="2835" w:hanging="2835"/>
    </w:pPr>
  </w:style>
  <w:style w:type="paragraph" w:customStyle="1" w:styleId="paragraph">
    <w:name w:val="paragraph"/>
    <w:aliases w:val="a"/>
    <w:basedOn w:val="OPCParaBase"/>
    <w:rsid w:val="00703D39"/>
    <w:pPr>
      <w:tabs>
        <w:tab w:val="right" w:pos="1531"/>
      </w:tabs>
      <w:spacing w:before="40" w:line="240" w:lineRule="auto"/>
      <w:ind w:left="1644" w:hanging="1644"/>
    </w:pPr>
  </w:style>
  <w:style w:type="paragraph" w:customStyle="1" w:styleId="ParlAmend">
    <w:name w:val="ParlAmend"/>
    <w:aliases w:val="pp"/>
    <w:basedOn w:val="OPCParaBase"/>
    <w:rsid w:val="00703D39"/>
    <w:pPr>
      <w:spacing w:before="240" w:line="240" w:lineRule="atLeast"/>
      <w:ind w:hanging="567"/>
    </w:pPr>
    <w:rPr>
      <w:sz w:val="24"/>
    </w:rPr>
  </w:style>
  <w:style w:type="paragraph" w:customStyle="1" w:styleId="Penalty">
    <w:name w:val="Penalty"/>
    <w:basedOn w:val="OPCParaBase"/>
    <w:rsid w:val="00703D39"/>
    <w:pPr>
      <w:tabs>
        <w:tab w:val="left" w:pos="2977"/>
      </w:tabs>
      <w:spacing w:before="180" w:line="240" w:lineRule="auto"/>
      <w:ind w:left="1985" w:hanging="851"/>
    </w:pPr>
  </w:style>
  <w:style w:type="paragraph" w:customStyle="1" w:styleId="Portfolio">
    <w:name w:val="Portfolio"/>
    <w:basedOn w:val="OPCParaBase"/>
    <w:rsid w:val="00703D39"/>
    <w:pPr>
      <w:spacing w:line="240" w:lineRule="auto"/>
    </w:pPr>
    <w:rPr>
      <w:i/>
      <w:sz w:val="20"/>
    </w:rPr>
  </w:style>
  <w:style w:type="paragraph" w:customStyle="1" w:styleId="Preamble">
    <w:name w:val="Preamble"/>
    <w:basedOn w:val="OPCParaBase"/>
    <w:next w:val="Normal"/>
    <w:rsid w:val="00703D3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03D39"/>
    <w:pPr>
      <w:spacing w:line="240" w:lineRule="auto"/>
    </w:pPr>
    <w:rPr>
      <w:i/>
      <w:sz w:val="20"/>
    </w:rPr>
  </w:style>
  <w:style w:type="paragraph" w:customStyle="1" w:styleId="Session">
    <w:name w:val="Session"/>
    <w:basedOn w:val="OPCParaBase"/>
    <w:rsid w:val="00703D39"/>
    <w:pPr>
      <w:spacing w:line="240" w:lineRule="auto"/>
    </w:pPr>
    <w:rPr>
      <w:sz w:val="28"/>
    </w:rPr>
  </w:style>
  <w:style w:type="paragraph" w:customStyle="1" w:styleId="Sponsor">
    <w:name w:val="Sponsor"/>
    <w:basedOn w:val="OPCParaBase"/>
    <w:rsid w:val="00703D39"/>
    <w:pPr>
      <w:spacing w:line="240" w:lineRule="auto"/>
    </w:pPr>
    <w:rPr>
      <w:i/>
    </w:rPr>
  </w:style>
  <w:style w:type="paragraph" w:customStyle="1" w:styleId="Subitem">
    <w:name w:val="Subitem"/>
    <w:aliases w:val="iss"/>
    <w:basedOn w:val="OPCParaBase"/>
    <w:rsid w:val="00703D39"/>
    <w:pPr>
      <w:spacing w:before="180" w:line="240" w:lineRule="auto"/>
      <w:ind w:left="709" w:hanging="709"/>
    </w:pPr>
  </w:style>
  <w:style w:type="paragraph" w:customStyle="1" w:styleId="SubitemHead">
    <w:name w:val="SubitemHead"/>
    <w:aliases w:val="issh"/>
    <w:basedOn w:val="OPCParaBase"/>
    <w:rsid w:val="00703D3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03D39"/>
    <w:pPr>
      <w:spacing w:before="40" w:line="240" w:lineRule="auto"/>
      <w:ind w:left="1134"/>
    </w:pPr>
  </w:style>
  <w:style w:type="paragraph" w:customStyle="1" w:styleId="SubsectionHead">
    <w:name w:val="SubsectionHead"/>
    <w:aliases w:val="ssh"/>
    <w:basedOn w:val="OPCParaBase"/>
    <w:next w:val="subsection"/>
    <w:rsid w:val="00703D39"/>
    <w:pPr>
      <w:keepNext/>
      <w:keepLines/>
      <w:spacing w:before="240" w:line="240" w:lineRule="auto"/>
      <w:ind w:left="1134"/>
    </w:pPr>
    <w:rPr>
      <w:i/>
    </w:rPr>
  </w:style>
  <w:style w:type="paragraph" w:customStyle="1" w:styleId="Tablea">
    <w:name w:val="Table(a)"/>
    <w:aliases w:val="ta"/>
    <w:basedOn w:val="OPCParaBase"/>
    <w:rsid w:val="00703D39"/>
    <w:pPr>
      <w:spacing w:before="60" w:line="240" w:lineRule="auto"/>
      <w:ind w:left="284" w:hanging="284"/>
    </w:pPr>
    <w:rPr>
      <w:sz w:val="20"/>
    </w:rPr>
  </w:style>
  <w:style w:type="paragraph" w:customStyle="1" w:styleId="TableAA">
    <w:name w:val="Table(AA)"/>
    <w:aliases w:val="taaa"/>
    <w:basedOn w:val="OPCParaBase"/>
    <w:rsid w:val="00703D3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03D3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03D39"/>
    <w:pPr>
      <w:spacing w:before="60" w:line="240" w:lineRule="atLeast"/>
    </w:pPr>
    <w:rPr>
      <w:sz w:val="20"/>
    </w:rPr>
  </w:style>
  <w:style w:type="paragraph" w:customStyle="1" w:styleId="TLPBoxTextnote">
    <w:name w:val="TLPBoxText(note"/>
    <w:aliases w:val="right)"/>
    <w:basedOn w:val="OPCParaBase"/>
    <w:rsid w:val="00703D3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03D3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03D39"/>
    <w:pPr>
      <w:spacing w:before="122" w:line="198" w:lineRule="exact"/>
      <w:ind w:left="1985" w:hanging="851"/>
      <w:jc w:val="right"/>
    </w:pPr>
    <w:rPr>
      <w:sz w:val="18"/>
    </w:rPr>
  </w:style>
  <w:style w:type="paragraph" w:customStyle="1" w:styleId="TLPTableBullet">
    <w:name w:val="TLPTableBullet"/>
    <w:aliases w:val="ttb"/>
    <w:basedOn w:val="OPCParaBase"/>
    <w:rsid w:val="00703D39"/>
    <w:pPr>
      <w:spacing w:line="240" w:lineRule="exact"/>
      <w:ind w:left="284" w:hanging="284"/>
    </w:pPr>
    <w:rPr>
      <w:sz w:val="20"/>
    </w:rPr>
  </w:style>
  <w:style w:type="paragraph" w:styleId="TOC1">
    <w:name w:val="toc 1"/>
    <w:basedOn w:val="OPCParaBase"/>
    <w:next w:val="Normal"/>
    <w:uiPriority w:val="39"/>
    <w:unhideWhenUsed/>
    <w:rsid w:val="00703D3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03D3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03D3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703D3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03D3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703D3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03D3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03D3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03D3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03D39"/>
    <w:pPr>
      <w:keepLines/>
      <w:spacing w:before="240" w:after="120" w:line="240" w:lineRule="auto"/>
      <w:ind w:left="794"/>
    </w:pPr>
    <w:rPr>
      <w:b/>
      <w:kern w:val="28"/>
      <w:sz w:val="20"/>
    </w:rPr>
  </w:style>
  <w:style w:type="paragraph" w:customStyle="1" w:styleId="TofSectsHeading">
    <w:name w:val="TofSects(Heading)"/>
    <w:basedOn w:val="OPCParaBase"/>
    <w:rsid w:val="00703D39"/>
    <w:pPr>
      <w:spacing w:before="240" w:after="120" w:line="240" w:lineRule="auto"/>
    </w:pPr>
    <w:rPr>
      <w:b/>
      <w:sz w:val="24"/>
    </w:rPr>
  </w:style>
  <w:style w:type="paragraph" w:customStyle="1" w:styleId="TofSectsSection">
    <w:name w:val="TofSects(Section)"/>
    <w:basedOn w:val="OPCParaBase"/>
    <w:rsid w:val="00703D39"/>
    <w:pPr>
      <w:keepLines/>
      <w:spacing w:before="40" w:line="240" w:lineRule="auto"/>
      <w:ind w:left="1588" w:hanging="794"/>
    </w:pPr>
    <w:rPr>
      <w:kern w:val="28"/>
      <w:sz w:val="18"/>
    </w:rPr>
  </w:style>
  <w:style w:type="paragraph" w:customStyle="1" w:styleId="TofSectsSubdiv">
    <w:name w:val="TofSects(Subdiv)"/>
    <w:basedOn w:val="OPCParaBase"/>
    <w:rsid w:val="00703D39"/>
    <w:pPr>
      <w:keepLines/>
      <w:spacing w:before="80" w:line="240" w:lineRule="auto"/>
      <w:ind w:left="1588" w:hanging="794"/>
    </w:pPr>
    <w:rPr>
      <w:kern w:val="28"/>
    </w:rPr>
  </w:style>
  <w:style w:type="paragraph" w:customStyle="1" w:styleId="WRStyle">
    <w:name w:val="WR Style"/>
    <w:aliases w:val="WR"/>
    <w:basedOn w:val="OPCParaBase"/>
    <w:rsid w:val="00703D39"/>
    <w:pPr>
      <w:spacing w:before="240" w:line="240" w:lineRule="auto"/>
      <w:ind w:left="284" w:hanging="284"/>
    </w:pPr>
    <w:rPr>
      <w:b/>
      <w:i/>
      <w:kern w:val="28"/>
      <w:sz w:val="24"/>
    </w:rPr>
  </w:style>
  <w:style w:type="paragraph" w:customStyle="1" w:styleId="notepara">
    <w:name w:val="note(para)"/>
    <w:aliases w:val="na"/>
    <w:basedOn w:val="OPCParaBase"/>
    <w:rsid w:val="00703D39"/>
    <w:pPr>
      <w:spacing w:before="40" w:line="198" w:lineRule="exact"/>
      <w:ind w:left="2354" w:hanging="369"/>
    </w:pPr>
    <w:rPr>
      <w:sz w:val="18"/>
    </w:rPr>
  </w:style>
  <w:style w:type="paragraph" w:styleId="Footer">
    <w:name w:val="footer"/>
    <w:link w:val="FooterChar"/>
    <w:rsid w:val="00703D3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03D39"/>
    <w:rPr>
      <w:rFonts w:eastAsia="Times New Roman" w:cs="Times New Roman"/>
      <w:sz w:val="22"/>
      <w:szCs w:val="24"/>
      <w:lang w:eastAsia="en-AU"/>
    </w:rPr>
  </w:style>
  <w:style w:type="character" w:styleId="LineNumber">
    <w:name w:val="line number"/>
    <w:basedOn w:val="OPCCharBase"/>
    <w:uiPriority w:val="99"/>
    <w:semiHidden/>
    <w:unhideWhenUsed/>
    <w:rsid w:val="00703D39"/>
    <w:rPr>
      <w:sz w:val="16"/>
    </w:rPr>
  </w:style>
  <w:style w:type="table" w:customStyle="1" w:styleId="CFlag">
    <w:name w:val="CFlag"/>
    <w:basedOn w:val="TableNormal"/>
    <w:uiPriority w:val="99"/>
    <w:rsid w:val="00703D3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3D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D39"/>
    <w:rPr>
      <w:rFonts w:ascii="Tahoma" w:hAnsi="Tahoma" w:cs="Tahoma"/>
      <w:sz w:val="16"/>
      <w:szCs w:val="16"/>
    </w:rPr>
  </w:style>
  <w:style w:type="table" w:styleId="TableGrid">
    <w:name w:val="Table Grid"/>
    <w:basedOn w:val="TableNormal"/>
    <w:uiPriority w:val="59"/>
    <w:rsid w:val="00703D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703D39"/>
    <w:rPr>
      <w:b/>
      <w:sz w:val="28"/>
      <w:szCs w:val="32"/>
    </w:rPr>
  </w:style>
  <w:style w:type="paragraph" w:customStyle="1" w:styleId="LegislationMadeUnder">
    <w:name w:val="LegislationMadeUnder"/>
    <w:basedOn w:val="OPCParaBase"/>
    <w:next w:val="Normal"/>
    <w:rsid w:val="00703D39"/>
    <w:rPr>
      <w:i/>
      <w:sz w:val="32"/>
      <w:szCs w:val="32"/>
    </w:rPr>
  </w:style>
  <w:style w:type="paragraph" w:customStyle="1" w:styleId="SignCoverPageEnd">
    <w:name w:val="SignCoverPageEnd"/>
    <w:basedOn w:val="OPCParaBase"/>
    <w:next w:val="Normal"/>
    <w:rsid w:val="00703D3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03D39"/>
    <w:pPr>
      <w:pBdr>
        <w:top w:val="single" w:sz="4" w:space="1" w:color="auto"/>
      </w:pBdr>
      <w:spacing w:before="360"/>
      <w:ind w:right="397"/>
      <w:jc w:val="both"/>
    </w:pPr>
  </w:style>
  <w:style w:type="paragraph" w:customStyle="1" w:styleId="NotesHeading1">
    <w:name w:val="NotesHeading 1"/>
    <w:basedOn w:val="OPCParaBase"/>
    <w:next w:val="Normal"/>
    <w:rsid w:val="00703D39"/>
    <w:rPr>
      <w:b/>
      <w:sz w:val="28"/>
      <w:szCs w:val="28"/>
    </w:rPr>
  </w:style>
  <w:style w:type="paragraph" w:customStyle="1" w:styleId="NotesHeading2">
    <w:name w:val="NotesHeading 2"/>
    <w:basedOn w:val="OPCParaBase"/>
    <w:next w:val="Normal"/>
    <w:rsid w:val="00703D39"/>
    <w:rPr>
      <w:b/>
      <w:sz w:val="28"/>
      <w:szCs w:val="28"/>
    </w:rPr>
  </w:style>
  <w:style w:type="paragraph" w:customStyle="1" w:styleId="ENotesText">
    <w:name w:val="ENotesText"/>
    <w:aliases w:val="Ent"/>
    <w:basedOn w:val="OPCParaBase"/>
    <w:next w:val="Normal"/>
    <w:rsid w:val="00703D39"/>
    <w:pPr>
      <w:spacing w:before="120"/>
    </w:pPr>
  </w:style>
  <w:style w:type="paragraph" w:customStyle="1" w:styleId="CompiledActNo">
    <w:name w:val="CompiledActNo"/>
    <w:basedOn w:val="OPCParaBase"/>
    <w:next w:val="Normal"/>
    <w:rsid w:val="00703D39"/>
    <w:rPr>
      <w:b/>
      <w:sz w:val="24"/>
      <w:szCs w:val="24"/>
    </w:rPr>
  </w:style>
  <w:style w:type="paragraph" w:customStyle="1" w:styleId="CompiledMadeUnder">
    <w:name w:val="CompiledMadeUnder"/>
    <w:basedOn w:val="OPCParaBase"/>
    <w:next w:val="Normal"/>
    <w:rsid w:val="00703D39"/>
    <w:rPr>
      <w:i/>
      <w:sz w:val="24"/>
      <w:szCs w:val="24"/>
    </w:rPr>
  </w:style>
  <w:style w:type="paragraph" w:customStyle="1" w:styleId="Paragraphsub-sub-sub">
    <w:name w:val="Paragraph(sub-sub-sub)"/>
    <w:aliases w:val="aaaa"/>
    <w:basedOn w:val="OPCParaBase"/>
    <w:rsid w:val="00703D3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03D3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03D3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03D3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03D3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03D39"/>
    <w:pPr>
      <w:spacing w:before="60" w:line="240" w:lineRule="auto"/>
    </w:pPr>
    <w:rPr>
      <w:rFonts w:cs="Arial"/>
      <w:sz w:val="20"/>
      <w:szCs w:val="22"/>
    </w:rPr>
  </w:style>
  <w:style w:type="paragraph" w:customStyle="1" w:styleId="NoteToSubpara">
    <w:name w:val="NoteToSubpara"/>
    <w:aliases w:val="nts"/>
    <w:basedOn w:val="OPCParaBase"/>
    <w:rsid w:val="00703D39"/>
    <w:pPr>
      <w:spacing w:before="40" w:line="198" w:lineRule="exact"/>
      <w:ind w:left="2835" w:hanging="709"/>
    </w:pPr>
    <w:rPr>
      <w:sz w:val="18"/>
    </w:rPr>
  </w:style>
  <w:style w:type="paragraph" w:customStyle="1" w:styleId="ENoteTableHeading">
    <w:name w:val="ENoteTableHeading"/>
    <w:aliases w:val="enth"/>
    <w:basedOn w:val="OPCParaBase"/>
    <w:rsid w:val="00703D39"/>
    <w:pPr>
      <w:keepNext/>
      <w:spacing w:before="60" w:line="240" w:lineRule="atLeast"/>
    </w:pPr>
    <w:rPr>
      <w:rFonts w:ascii="Arial" w:hAnsi="Arial"/>
      <w:b/>
      <w:sz w:val="16"/>
    </w:rPr>
  </w:style>
  <w:style w:type="paragraph" w:customStyle="1" w:styleId="ENoteTTi">
    <w:name w:val="ENoteTTi"/>
    <w:aliases w:val="entti"/>
    <w:basedOn w:val="OPCParaBase"/>
    <w:rsid w:val="00703D39"/>
    <w:pPr>
      <w:keepNext/>
      <w:spacing w:before="60" w:line="240" w:lineRule="atLeast"/>
      <w:ind w:left="170"/>
    </w:pPr>
    <w:rPr>
      <w:sz w:val="16"/>
    </w:rPr>
  </w:style>
  <w:style w:type="paragraph" w:customStyle="1" w:styleId="ENotesHeading1">
    <w:name w:val="ENotesHeading 1"/>
    <w:aliases w:val="Enh1"/>
    <w:basedOn w:val="OPCParaBase"/>
    <w:next w:val="Normal"/>
    <w:rsid w:val="00703D39"/>
    <w:pPr>
      <w:spacing w:before="120"/>
      <w:outlineLvl w:val="1"/>
    </w:pPr>
    <w:rPr>
      <w:b/>
      <w:sz w:val="28"/>
      <w:szCs w:val="28"/>
    </w:rPr>
  </w:style>
  <w:style w:type="paragraph" w:customStyle="1" w:styleId="ENotesHeading2">
    <w:name w:val="ENotesHeading 2"/>
    <w:aliases w:val="Enh2"/>
    <w:basedOn w:val="OPCParaBase"/>
    <w:next w:val="Normal"/>
    <w:rsid w:val="00703D39"/>
    <w:pPr>
      <w:spacing w:before="120" w:after="120"/>
      <w:outlineLvl w:val="2"/>
    </w:pPr>
    <w:rPr>
      <w:b/>
      <w:sz w:val="24"/>
      <w:szCs w:val="28"/>
    </w:rPr>
  </w:style>
  <w:style w:type="paragraph" w:customStyle="1" w:styleId="ENoteTTIndentHeading">
    <w:name w:val="ENoteTTIndentHeading"/>
    <w:aliases w:val="enTTHi"/>
    <w:basedOn w:val="OPCParaBase"/>
    <w:rsid w:val="00703D3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03D39"/>
    <w:pPr>
      <w:spacing w:before="60" w:line="240" w:lineRule="atLeast"/>
    </w:pPr>
    <w:rPr>
      <w:sz w:val="16"/>
    </w:rPr>
  </w:style>
  <w:style w:type="paragraph" w:customStyle="1" w:styleId="MadeunderText">
    <w:name w:val="MadeunderText"/>
    <w:basedOn w:val="OPCParaBase"/>
    <w:next w:val="CompiledMadeUnder"/>
    <w:rsid w:val="00703D39"/>
    <w:pPr>
      <w:spacing w:before="240"/>
    </w:pPr>
    <w:rPr>
      <w:sz w:val="24"/>
      <w:szCs w:val="24"/>
    </w:rPr>
  </w:style>
  <w:style w:type="paragraph" w:customStyle="1" w:styleId="ENotesHeading3">
    <w:name w:val="ENotesHeading 3"/>
    <w:aliases w:val="Enh3"/>
    <w:basedOn w:val="OPCParaBase"/>
    <w:next w:val="Normal"/>
    <w:rsid w:val="00703D39"/>
    <w:pPr>
      <w:keepNext/>
      <w:spacing w:before="120" w:line="240" w:lineRule="auto"/>
      <w:outlineLvl w:val="4"/>
    </w:pPr>
    <w:rPr>
      <w:b/>
      <w:szCs w:val="24"/>
    </w:rPr>
  </w:style>
  <w:style w:type="character" w:customStyle="1" w:styleId="CharSubPartTextCASA">
    <w:name w:val="CharSubPartText(CASA)"/>
    <w:basedOn w:val="OPCCharBase"/>
    <w:uiPriority w:val="1"/>
    <w:rsid w:val="00703D39"/>
  </w:style>
  <w:style w:type="character" w:customStyle="1" w:styleId="CharSubPartNoCASA">
    <w:name w:val="CharSubPartNo(CASA)"/>
    <w:basedOn w:val="OPCCharBase"/>
    <w:uiPriority w:val="1"/>
    <w:rsid w:val="00703D39"/>
  </w:style>
  <w:style w:type="paragraph" w:customStyle="1" w:styleId="ENoteTTIndentHeadingSub">
    <w:name w:val="ENoteTTIndentHeadingSub"/>
    <w:aliases w:val="enTTHis"/>
    <w:basedOn w:val="OPCParaBase"/>
    <w:rsid w:val="00703D39"/>
    <w:pPr>
      <w:keepNext/>
      <w:spacing w:before="60" w:line="240" w:lineRule="atLeast"/>
      <w:ind w:left="340"/>
    </w:pPr>
    <w:rPr>
      <w:b/>
      <w:sz w:val="16"/>
    </w:rPr>
  </w:style>
  <w:style w:type="paragraph" w:customStyle="1" w:styleId="ENoteTTiSub">
    <w:name w:val="ENoteTTiSub"/>
    <w:aliases w:val="enttis"/>
    <w:basedOn w:val="OPCParaBase"/>
    <w:rsid w:val="00703D39"/>
    <w:pPr>
      <w:keepNext/>
      <w:spacing w:before="60" w:line="240" w:lineRule="atLeast"/>
      <w:ind w:left="340"/>
    </w:pPr>
    <w:rPr>
      <w:sz w:val="16"/>
    </w:rPr>
  </w:style>
  <w:style w:type="paragraph" w:customStyle="1" w:styleId="SubDivisionMigration">
    <w:name w:val="SubDivisionMigration"/>
    <w:aliases w:val="sdm"/>
    <w:basedOn w:val="OPCParaBase"/>
    <w:rsid w:val="00703D3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03D39"/>
    <w:pPr>
      <w:keepNext/>
      <w:keepLines/>
      <w:spacing w:before="240" w:line="240" w:lineRule="auto"/>
      <w:ind w:left="1134" w:hanging="1134"/>
    </w:pPr>
    <w:rPr>
      <w:b/>
      <w:sz w:val="28"/>
    </w:rPr>
  </w:style>
  <w:style w:type="paragraph" w:customStyle="1" w:styleId="notetext">
    <w:name w:val="note(text)"/>
    <w:aliases w:val="n"/>
    <w:basedOn w:val="OPCParaBase"/>
    <w:rsid w:val="00703D39"/>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703D3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03D39"/>
    <w:rPr>
      <w:sz w:val="22"/>
    </w:rPr>
  </w:style>
  <w:style w:type="paragraph" w:customStyle="1" w:styleId="SOTextNote">
    <w:name w:val="SO TextNote"/>
    <w:aliases w:val="sont"/>
    <w:basedOn w:val="SOText"/>
    <w:qFormat/>
    <w:rsid w:val="00703D39"/>
    <w:pPr>
      <w:spacing w:before="122" w:line="198" w:lineRule="exact"/>
      <w:ind w:left="1843" w:hanging="709"/>
    </w:pPr>
    <w:rPr>
      <w:sz w:val="18"/>
    </w:rPr>
  </w:style>
  <w:style w:type="paragraph" w:customStyle="1" w:styleId="SOPara">
    <w:name w:val="SO Para"/>
    <w:aliases w:val="soa"/>
    <w:basedOn w:val="SOText"/>
    <w:link w:val="SOParaChar"/>
    <w:qFormat/>
    <w:rsid w:val="00703D39"/>
    <w:pPr>
      <w:tabs>
        <w:tab w:val="right" w:pos="1786"/>
      </w:tabs>
      <w:spacing w:before="40"/>
      <w:ind w:left="2070" w:hanging="936"/>
    </w:pPr>
  </w:style>
  <w:style w:type="character" w:customStyle="1" w:styleId="SOParaChar">
    <w:name w:val="SO Para Char"/>
    <w:aliases w:val="soa Char"/>
    <w:basedOn w:val="DefaultParagraphFont"/>
    <w:link w:val="SOPara"/>
    <w:rsid w:val="00703D39"/>
    <w:rPr>
      <w:sz w:val="22"/>
    </w:rPr>
  </w:style>
  <w:style w:type="paragraph" w:customStyle="1" w:styleId="FileName">
    <w:name w:val="FileName"/>
    <w:basedOn w:val="Normal"/>
    <w:rsid w:val="00703D39"/>
  </w:style>
  <w:style w:type="paragraph" w:customStyle="1" w:styleId="TableHeading">
    <w:name w:val="TableHeading"/>
    <w:aliases w:val="th"/>
    <w:basedOn w:val="OPCParaBase"/>
    <w:next w:val="Tabletext"/>
    <w:rsid w:val="00703D39"/>
    <w:pPr>
      <w:keepNext/>
      <w:spacing w:before="60" w:line="240" w:lineRule="atLeast"/>
    </w:pPr>
    <w:rPr>
      <w:b/>
      <w:sz w:val="20"/>
    </w:rPr>
  </w:style>
  <w:style w:type="paragraph" w:customStyle="1" w:styleId="SOHeadBold">
    <w:name w:val="SO HeadBold"/>
    <w:aliases w:val="sohb"/>
    <w:basedOn w:val="SOText"/>
    <w:next w:val="SOText"/>
    <w:link w:val="SOHeadBoldChar"/>
    <w:qFormat/>
    <w:rsid w:val="00703D39"/>
    <w:rPr>
      <w:b/>
    </w:rPr>
  </w:style>
  <w:style w:type="character" w:customStyle="1" w:styleId="SOHeadBoldChar">
    <w:name w:val="SO HeadBold Char"/>
    <w:aliases w:val="sohb Char"/>
    <w:basedOn w:val="DefaultParagraphFont"/>
    <w:link w:val="SOHeadBold"/>
    <w:rsid w:val="00703D39"/>
    <w:rPr>
      <w:b/>
      <w:sz w:val="22"/>
    </w:rPr>
  </w:style>
  <w:style w:type="paragraph" w:customStyle="1" w:styleId="SOHeadItalic">
    <w:name w:val="SO HeadItalic"/>
    <w:aliases w:val="sohi"/>
    <w:basedOn w:val="SOText"/>
    <w:next w:val="SOText"/>
    <w:link w:val="SOHeadItalicChar"/>
    <w:qFormat/>
    <w:rsid w:val="00703D39"/>
    <w:rPr>
      <w:i/>
    </w:rPr>
  </w:style>
  <w:style w:type="character" w:customStyle="1" w:styleId="SOHeadItalicChar">
    <w:name w:val="SO HeadItalic Char"/>
    <w:aliases w:val="sohi Char"/>
    <w:basedOn w:val="DefaultParagraphFont"/>
    <w:link w:val="SOHeadItalic"/>
    <w:rsid w:val="00703D39"/>
    <w:rPr>
      <w:i/>
      <w:sz w:val="22"/>
    </w:rPr>
  </w:style>
  <w:style w:type="paragraph" w:customStyle="1" w:styleId="SOBullet">
    <w:name w:val="SO Bullet"/>
    <w:aliases w:val="sotb"/>
    <w:basedOn w:val="SOText"/>
    <w:link w:val="SOBulletChar"/>
    <w:qFormat/>
    <w:rsid w:val="00703D39"/>
    <w:pPr>
      <w:ind w:left="1559" w:hanging="425"/>
    </w:pPr>
  </w:style>
  <w:style w:type="character" w:customStyle="1" w:styleId="SOBulletChar">
    <w:name w:val="SO Bullet Char"/>
    <w:aliases w:val="sotb Char"/>
    <w:basedOn w:val="DefaultParagraphFont"/>
    <w:link w:val="SOBullet"/>
    <w:rsid w:val="00703D39"/>
    <w:rPr>
      <w:sz w:val="22"/>
    </w:rPr>
  </w:style>
  <w:style w:type="paragraph" w:customStyle="1" w:styleId="SOBulletNote">
    <w:name w:val="SO BulletNote"/>
    <w:aliases w:val="sonb"/>
    <w:basedOn w:val="SOTextNote"/>
    <w:link w:val="SOBulletNoteChar"/>
    <w:qFormat/>
    <w:rsid w:val="00703D39"/>
    <w:pPr>
      <w:tabs>
        <w:tab w:val="left" w:pos="1560"/>
      </w:tabs>
      <w:ind w:left="2268" w:hanging="1134"/>
    </w:pPr>
  </w:style>
  <w:style w:type="character" w:customStyle="1" w:styleId="SOBulletNoteChar">
    <w:name w:val="SO BulletNote Char"/>
    <w:aliases w:val="sonb Char"/>
    <w:basedOn w:val="DefaultParagraphFont"/>
    <w:link w:val="SOBulletNote"/>
    <w:rsid w:val="00703D39"/>
    <w:rPr>
      <w:sz w:val="18"/>
    </w:rPr>
  </w:style>
  <w:style w:type="paragraph" w:customStyle="1" w:styleId="SOText2">
    <w:name w:val="SO Text2"/>
    <w:aliases w:val="sot2"/>
    <w:basedOn w:val="Normal"/>
    <w:next w:val="SOText"/>
    <w:link w:val="SOText2Char"/>
    <w:rsid w:val="00703D3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03D39"/>
    <w:rPr>
      <w:sz w:val="22"/>
    </w:rPr>
  </w:style>
  <w:style w:type="paragraph" w:customStyle="1" w:styleId="SubPartCASA">
    <w:name w:val="SubPart(CASA)"/>
    <w:aliases w:val="csp"/>
    <w:basedOn w:val="OPCParaBase"/>
    <w:next w:val="ActHead3"/>
    <w:rsid w:val="00703D39"/>
    <w:pPr>
      <w:keepNext/>
      <w:keepLines/>
      <w:spacing w:before="280"/>
      <w:ind w:left="1134" w:hanging="1134"/>
      <w:outlineLvl w:val="1"/>
    </w:pPr>
    <w:rPr>
      <w:b/>
      <w:kern w:val="28"/>
      <w:sz w:val="32"/>
    </w:rPr>
  </w:style>
  <w:style w:type="paragraph" w:styleId="ListParagraph">
    <w:name w:val="List Paragraph"/>
    <w:basedOn w:val="Normal"/>
    <w:uiPriority w:val="34"/>
    <w:qFormat/>
    <w:rsid w:val="0017311F"/>
    <w:pPr>
      <w:spacing w:line="240" w:lineRule="auto"/>
      <w:ind w:left="720"/>
    </w:pPr>
    <w:rPr>
      <w:rFonts w:ascii="Calibri" w:hAnsi="Calibri" w:cs="Calibri"/>
      <w:sz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3D39"/>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03D39"/>
  </w:style>
  <w:style w:type="paragraph" w:customStyle="1" w:styleId="OPCParaBase">
    <w:name w:val="OPCParaBase"/>
    <w:qFormat/>
    <w:rsid w:val="00703D39"/>
    <w:pPr>
      <w:spacing w:line="260" w:lineRule="atLeast"/>
    </w:pPr>
    <w:rPr>
      <w:rFonts w:eastAsia="Times New Roman" w:cs="Times New Roman"/>
      <w:sz w:val="22"/>
      <w:lang w:eastAsia="en-AU"/>
    </w:rPr>
  </w:style>
  <w:style w:type="paragraph" w:customStyle="1" w:styleId="ShortT">
    <w:name w:val="ShortT"/>
    <w:basedOn w:val="OPCParaBase"/>
    <w:next w:val="Normal"/>
    <w:qFormat/>
    <w:rsid w:val="00703D39"/>
    <w:pPr>
      <w:spacing w:line="240" w:lineRule="auto"/>
    </w:pPr>
    <w:rPr>
      <w:b/>
      <w:sz w:val="40"/>
    </w:rPr>
  </w:style>
  <w:style w:type="paragraph" w:customStyle="1" w:styleId="ActHead1">
    <w:name w:val="ActHead 1"/>
    <w:aliases w:val="c"/>
    <w:basedOn w:val="OPCParaBase"/>
    <w:next w:val="Normal"/>
    <w:qFormat/>
    <w:rsid w:val="00703D3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03D3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03D3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03D3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03D3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03D3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03D3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03D3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03D3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03D39"/>
  </w:style>
  <w:style w:type="paragraph" w:customStyle="1" w:styleId="Blocks">
    <w:name w:val="Blocks"/>
    <w:aliases w:val="bb"/>
    <w:basedOn w:val="OPCParaBase"/>
    <w:qFormat/>
    <w:rsid w:val="00703D39"/>
    <w:pPr>
      <w:spacing w:line="240" w:lineRule="auto"/>
    </w:pPr>
    <w:rPr>
      <w:sz w:val="24"/>
    </w:rPr>
  </w:style>
  <w:style w:type="paragraph" w:customStyle="1" w:styleId="BoxText">
    <w:name w:val="BoxText"/>
    <w:aliases w:val="bt"/>
    <w:basedOn w:val="OPCParaBase"/>
    <w:qFormat/>
    <w:rsid w:val="00703D3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03D39"/>
    <w:rPr>
      <w:b/>
    </w:rPr>
  </w:style>
  <w:style w:type="paragraph" w:customStyle="1" w:styleId="BoxHeadItalic">
    <w:name w:val="BoxHeadItalic"/>
    <w:aliases w:val="bhi"/>
    <w:basedOn w:val="BoxText"/>
    <w:next w:val="BoxStep"/>
    <w:qFormat/>
    <w:rsid w:val="00703D39"/>
    <w:rPr>
      <w:i/>
    </w:rPr>
  </w:style>
  <w:style w:type="paragraph" w:customStyle="1" w:styleId="BoxList">
    <w:name w:val="BoxList"/>
    <w:aliases w:val="bl"/>
    <w:basedOn w:val="BoxText"/>
    <w:qFormat/>
    <w:rsid w:val="00703D39"/>
    <w:pPr>
      <w:ind w:left="1559" w:hanging="425"/>
    </w:pPr>
  </w:style>
  <w:style w:type="paragraph" w:customStyle="1" w:styleId="BoxNote">
    <w:name w:val="BoxNote"/>
    <w:aliases w:val="bn"/>
    <w:basedOn w:val="BoxText"/>
    <w:qFormat/>
    <w:rsid w:val="00703D39"/>
    <w:pPr>
      <w:tabs>
        <w:tab w:val="left" w:pos="1985"/>
      </w:tabs>
      <w:spacing w:before="122" w:line="198" w:lineRule="exact"/>
      <w:ind w:left="2948" w:hanging="1814"/>
    </w:pPr>
    <w:rPr>
      <w:sz w:val="18"/>
    </w:rPr>
  </w:style>
  <w:style w:type="paragraph" w:customStyle="1" w:styleId="BoxPara">
    <w:name w:val="BoxPara"/>
    <w:aliases w:val="bp"/>
    <w:basedOn w:val="BoxText"/>
    <w:qFormat/>
    <w:rsid w:val="00703D39"/>
    <w:pPr>
      <w:tabs>
        <w:tab w:val="right" w:pos="2268"/>
      </w:tabs>
      <w:ind w:left="2552" w:hanging="1418"/>
    </w:pPr>
  </w:style>
  <w:style w:type="paragraph" w:customStyle="1" w:styleId="BoxStep">
    <w:name w:val="BoxStep"/>
    <w:aliases w:val="bs"/>
    <w:basedOn w:val="BoxText"/>
    <w:qFormat/>
    <w:rsid w:val="00703D39"/>
    <w:pPr>
      <w:ind w:left="1985" w:hanging="851"/>
    </w:pPr>
  </w:style>
  <w:style w:type="character" w:customStyle="1" w:styleId="CharAmPartNo">
    <w:name w:val="CharAmPartNo"/>
    <w:basedOn w:val="OPCCharBase"/>
    <w:qFormat/>
    <w:rsid w:val="00703D39"/>
  </w:style>
  <w:style w:type="character" w:customStyle="1" w:styleId="CharAmPartText">
    <w:name w:val="CharAmPartText"/>
    <w:basedOn w:val="OPCCharBase"/>
    <w:qFormat/>
    <w:rsid w:val="00703D39"/>
  </w:style>
  <w:style w:type="character" w:customStyle="1" w:styleId="CharAmSchNo">
    <w:name w:val="CharAmSchNo"/>
    <w:basedOn w:val="OPCCharBase"/>
    <w:qFormat/>
    <w:rsid w:val="00703D39"/>
  </w:style>
  <w:style w:type="character" w:customStyle="1" w:styleId="CharAmSchText">
    <w:name w:val="CharAmSchText"/>
    <w:basedOn w:val="OPCCharBase"/>
    <w:qFormat/>
    <w:rsid w:val="00703D39"/>
  </w:style>
  <w:style w:type="character" w:customStyle="1" w:styleId="CharBoldItalic">
    <w:name w:val="CharBoldItalic"/>
    <w:basedOn w:val="OPCCharBase"/>
    <w:uiPriority w:val="1"/>
    <w:qFormat/>
    <w:rsid w:val="00703D39"/>
    <w:rPr>
      <w:b/>
      <w:i/>
    </w:rPr>
  </w:style>
  <w:style w:type="character" w:customStyle="1" w:styleId="CharChapNo">
    <w:name w:val="CharChapNo"/>
    <w:basedOn w:val="OPCCharBase"/>
    <w:uiPriority w:val="1"/>
    <w:qFormat/>
    <w:rsid w:val="00703D39"/>
  </w:style>
  <w:style w:type="character" w:customStyle="1" w:styleId="CharChapText">
    <w:name w:val="CharChapText"/>
    <w:basedOn w:val="OPCCharBase"/>
    <w:uiPriority w:val="1"/>
    <w:qFormat/>
    <w:rsid w:val="00703D39"/>
  </w:style>
  <w:style w:type="character" w:customStyle="1" w:styleId="CharDivNo">
    <w:name w:val="CharDivNo"/>
    <w:basedOn w:val="OPCCharBase"/>
    <w:uiPriority w:val="1"/>
    <w:qFormat/>
    <w:rsid w:val="00703D39"/>
  </w:style>
  <w:style w:type="character" w:customStyle="1" w:styleId="CharDivText">
    <w:name w:val="CharDivText"/>
    <w:basedOn w:val="OPCCharBase"/>
    <w:uiPriority w:val="1"/>
    <w:qFormat/>
    <w:rsid w:val="00703D39"/>
  </w:style>
  <w:style w:type="character" w:customStyle="1" w:styleId="CharItalic">
    <w:name w:val="CharItalic"/>
    <w:basedOn w:val="OPCCharBase"/>
    <w:uiPriority w:val="1"/>
    <w:qFormat/>
    <w:rsid w:val="00703D39"/>
    <w:rPr>
      <w:i/>
    </w:rPr>
  </w:style>
  <w:style w:type="character" w:customStyle="1" w:styleId="CharPartNo">
    <w:name w:val="CharPartNo"/>
    <w:basedOn w:val="OPCCharBase"/>
    <w:uiPriority w:val="1"/>
    <w:qFormat/>
    <w:rsid w:val="00703D39"/>
  </w:style>
  <w:style w:type="character" w:customStyle="1" w:styleId="CharPartText">
    <w:name w:val="CharPartText"/>
    <w:basedOn w:val="OPCCharBase"/>
    <w:uiPriority w:val="1"/>
    <w:qFormat/>
    <w:rsid w:val="00703D39"/>
  </w:style>
  <w:style w:type="character" w:customStyle="1" w:styleId="CharSectno">
    <w:name w:val="CharSectno"/>
    <w:basedOn w:val="OPCCharBase"/>
    <w:qFormat/>
    <w:rsid w:val="00703D39"/>
  </w:style>
  <w:style w:type="character" w:customStyle="1" w:styleId="CharSubdNo">
    <w:name w:val="CharSubdNo"/>
    <w:basedOn w:val="OPCCharBase"/>
    <w:uiPriority w:val="1"/>
    <w:qFormat/>
    <w:rsid w:val="00703D39"/>
  </w:style>
  <w:style w:type="character" w:customStyle="1" w:styleId="CharSubdText">
    <w:name w:val="CharSubdText"/>
    <w:basedOn w:val="OPCCharBase"/>
    <w:uiPriority w:val="1"/>
    <w:qFormat/>
    <w:rsid w:val="00703D39"/>
  </w:style>
  <w:style w:type="paragraph" w:customStyle="1" w:styleId="CTA--">
    <w:name w:val="CTA --"/>
    <w:basedOn w:val="OPCParaBase"/>
    <w:next w:val="Normal"/>
    <w:rsid w:val="00703D39"/>
    <w:pPr>
      <w:spacing w:before="60" w:line="240" w:lineRule="atLeast"/>
      <w:ind w:left="142" w:hanging="142"/>
    </w:pPr>
    <w:rPr>
      <w:sz w:val="20"/>
    </w:rPr>
  </w:style>
  <w:style w:type="paragraph" w:customStyle="1" w:styleId="CTA-">
    <w:name w:val="CTA -"/>
    <w:basedOn w:val="OPCParaBase"/>
    <w:rsid w:val="00703D39"/>
    <w:pPr>
      <w:spacing w:before="60" w:line="240" w:lineRule="atLeast"/>
      <w:ind w:left="85" w:hanging="85"/>
    </w:pPr>
    <w:rPr>
      <w:sz w:val="20"/>
    </w:rPr>
  </w:style>
  <w:style w:type="paragraph" w:customStyle="1" w:styleId="CTA---">
    <w:name w:val="CTA ---"/>
    <w:basedOn w:val="OPCParaBase"/>
    <w:next w:val="Normal"/>
    <w:rsid w:val="00703D39"/>
    <w:pPr>
      <w:spacing w:before="60" w:line="240" w:lineRule="atLeast"/>
      <w:ind w:left="198" w:hanging="198"/>
    </w:pPr>
    <w:rPr>
      <w:sz w:val="20"/>
    </w:rPr>
  </w:style>
  <w:style w:type="paragraph" w:customStyle="1" w:styleId="CTA----">
    <w:name w:val="CTA ----"/>
    <w:basedOn w:val="OPCParaBase"/>
    <w:next w:val="Normal"/>
    <w:rsid w:val="00703D39"/>
    <w:pPr>
      <w:spacing w:before="60" w:line="240" w:lineRule="atLeast"/>
      <w:ind w:left="255" w:hanging="255"/>
    </w:pPr>
    <w:rPr>
      <w:sz w:val="20"/>
    </w:rPr>
  </w:style>
  <w:style w:type="paragraph" w:customStyle="1" w:styleId="CTA1a">
    <w:name w:val="CTA 1(a)"/>
    <w:basedOn w:val="OPCParaBase"/>
    <w:rsid w:val="00703D39"/>
    <w:pPr>
      <w:tabs>
        <w:tab w:val="right" w:pos="414"/>
      </w:tabs>
      <w:spacing w:before="40" w:line="240" w:lineRule="atLeast"/>
      <w:ind w:left="675" w:hanging="675"/>
    </w:pPr>
    <w:rPr>
      <w:sz w:val="20"/>
    </w:rPr>
  </w:style>
  <w:style w:type="paragraph" w:customStyle="1" w:styleId="CTA1ai">
    <w:name w:val="CTA 1(a)(i)"/>
    <w:basedOn w:val="OPCParaBase"/>
    <w:rsid w:val="00703D39"/>
    <w:pPr>
      <w:tabs>
        <w:tab w:val="right" w:pos="1004"/>
      </w:tabs>
      <w:spacing w:before="40" w:line="240" w:lineRule="atLeast"/>
      <w:ind w:left="1253" w:hanging="1253"/>
    </w:pPr>
    <w:rPr>
      <w:sz w:val="20"/>
    </w:rPr>
  </w:style>
  <w:style w:type="paragraph" w:customStyle="1" w:styleId="CTA2a">
    <w:name w:val="CTA 2(a)"/>
    <w:basedOn w:val="OPCParaBase"/>
    <w:rsid w:val="00703D39"/>
    <w:pPr>
      <w:tabs>
        <w:tab w:val="right" w:pos="482"/>
      </w:tabs>
      <w:spacing w:before="40" w:line="240" w:lineRule="atLeast"/>
      <w:ind w:left="748" w:hanging="748"/>
    </w:pPr>
    <w:rPr>
      <w:sz w:val="20"/>
    </w:rPr>
  </w:style>
  <w:style w:type="paragraph" w:customStyle="1" w:styleId="CTA2ai">
    <w:name w:val="CTA 2(a)(i)"/>
    <w:basedOn w:val="OPCParaBase"/>
    <w:rsid w:val="00703D39"/>
    <w:pPr>
      <w:tabs>
        <w:tab w:val="right" w:pos="1089"/>
      </w:tabs>
      <w:spacing w:before="40" w:line="240" w:lineRule="atLeast"/>
      <w:ind w:left="1327" w:hanging="1327"/>
    </w:pPr>
    <w:rPr>
      <w:sz w:val="20"/>
    </w:rPr>
  </w:style>
  <w:style w:type="paragraph" w:customStyle="1" w:styleId="CTA3a">
    <w:name w:val="CTA 3(a)"/>
    <w:basedOn w:val="OPCParaBase"/>
    <w:rsid w:val="00703D39"/>
    <w:pPr>
      <w:tabs>
        <w:tab w:val="right" w:pos="556"/>
      </w:tabs>
      <w:spacing w:before="40" w:line="240" w:lineRule="atLeast"/>
      <w:ind w:left="805" w:hanging="805"/>
    </w:pPr>
    <w:rPr>
      <w:sz w:val="20"/>
    </w:rPr>
  </w:style>
  <w:style w:type="paragraph" w:customStyle="1" w:styleId="CTA3ai">
    <w:name w:val="CTA 3(a)(i)"/>
    <w:basedOn w:val="OPCParaBase"/>
    <w:rsid w:val="00703D39"/>
    <w:pPr>
      <w:tabs>
        <w:tab w:val="right" w:pos="1140"/>
      </w:tabs>
      <w:spacing w:before="40" w:line="240" w:lineRule="atLeast"/>
      <w:ind w:left="1361" w:hanging="1361"/>
    </w:pPr>
    <w:rPr>
      <w:sz w:val="20"/>
    </w:rPr>
  </w:style>
  <w:style w:type="paragraph" w:customStyle="1" w:styleId="CTA4a">
    <w:name w:val="CTA 4(a)"/>
    <w:basedOn w:val="OPCParaBase"/>
    <w:rsid w:val="00703D39"/>
    <w:pPr>
      <w:tabs>
        <w:tab w:val="right" w:pos="624"/>
      </w:tabs>
      <w:spacing w:before="40" w:line="240" w:lineRule="atLeast"/>
      <w:ind w:left="873" w:hanging="873"/>
    </w:pPr>
    <w:rPr>
      <w:sz w:val="20"/>
    </w:rPr>
  </w:style>
  <w:style w:type="paragraph" w:customStyle="1" w:styleId="CTA4ai">
    <w:name w:val="CTA 4(a)(i)"/>
    <w:basedOn w:val="OPCParaBase"/>
    <w:rsid w:val="00703D39"/>
    <w:pPr>
      <w:tabs>
        <w:tab w:val="right" w:pos="1213"/>
      </w:tabs>
      <w:spacing w:before="40" w:line="240" w:lineRule="atLeast"/>
      <w:ind w:left="1452" w:hanging="1452"/>
    </w:pPr>
    <w:rPr>
      <w:sz w:val="20"/>
    </w:rPr>
  </w:style>
  <w:style w:type="paragraph" w:customStyle="1" w:styleId="CTACAPS">
    <w:name w:val="CTA CAPS"/>
    <w:basedOn w:val="OPCParaBase"/>
    <w:rsid w:val="00703D39"/>
    <w:pPr>
      <w:spacing w:before="60" w:line="240" w:lineRule="atLeast"/>
    </w:pPr>
    <w:rPr>
      <w:sz w:val="20"/>
    </w:rPr>
  </w:style>
  <w:style w:type="paragraph" w:customStyle="1" w:styleId="CTAright">
    <w:name w:val="CTA right"/>
    <w:basedOn w:val="OPCParaBase"/>
    <w:rsid w:val="00703D39"/>
    <w:pPr>
      <w:spacing w:before="60" w:line="240" w:lineRule="auto"/>
      <w:jc w:val="right"/>
    </w:pPr>
    <w:rPr>
      <w:sz w:val="20"/>
    </w:rPr>
  </w:style>
  <w:style w:type="paragraph" w:customStyle="1" w:styleId="subsection">
    <w:name w:val="subsection"/>
    <w:aliases w:val="ss"/>
    <w:basedOn w:val="OPCParaBase"/>
    <w:rsid w:val="00703D39"/>
    <w:pPr>
      <w:tabs>
        <w:tab w:val="right" w:pos="1021"/>
      </w:tabs>
      <w:spacing w:before="180" w:line="240" w:lineRule="auto"/>
      <w:ind w:left="1134" w:hanging="1134"/>
    </w:pPr>
  </w:style>
  <w:style w:type="paragraph" w:customStyle="1" w:styleId="Definition">
    <w:name w:val="Definition"/>
    <w:aliases w:val="dd"/>
    <w:basedOn w:val="OPCParaBase"/>
    <w:rsid w:val="00703D39"/>
    <w:pPr>
      <w:spacing w:before="180" w:line="240" w:lineRule="auto"/>
      <w:ind w:left="1134"/>
    </w:pPr>
  </w:style>
  <w:style w:type="paragraph" w:customStyle="1" w:styleId="ETAsubitem">
    <w:name w:val="ETA(subitem)"/>
    <w:basedOn w:val="OPCParaBase"/>
    <w:rsid w:val="00703D39"/>
    <w:pPr>
      <w:tabs>
        <w:tab w:val="right" w:pos="340"/>
      </w:tabs>
      <w:spacing w:before="60" w:line="240" w:lineRule="auto"/>
      <w:ind w:left="454" w:hanging="454"/>
    </w:pPr>
    <w:rPr>
      <w:sz w:val="20"/>
    </w:rPr>
  </w:style>
  <w:style w:type="paragraph" w:customStyle="1" w:styleId="ETApara">
    <w:name w:val="ETA(para)"/>
    <w:basedOn w:val="OPCParaBase"/>
    <w:rsid w:val="00703D39"/>
    <w:pPr>
      <w:tabs>
        <w:tab w:val="right" w:pos="754"/>
      </w:tabs>
      <w:spacing w:before="60" w:line="240" w:lineRule="auto"/>
      <w:ind w:left="828" w:hanging="828"/>
    </w:pPr>
    <w:rPr>
      <w:sz w:val="20"/>
    </w:rPr>
  </w:style>
  <w:style w:type="paragraph" w:customStyle="1" w:styleId="ETAsubpara">
    <w:name w:val="ETA(subpara)"/>
    <w:basedOn w:val="OPCParaBase"/>
    <w:rsid w:val="00703D39"/>
    <w:pPr>
      <w:tabs>
        <w:tab w:val="right" w:pos="1083"/>
      </w:tabs>
      <w:spacing w:before="60" w:line="240" w:lineRule="auto"/>
      <w:ind w:left="1191" w:hanging="1191"/>
    </w:pPr>
    <w:rPr>
      <w:sz w:val="20"/>
    </w:rPr>
  </w:style>
  <w:style w:type="paragraph" w:customStyle="1" w:styleId="ETAsub-subpara">
    <w:name w:val="ETA(sub-subpara)"/>
    <w:basedOn w:val="OPCParaBase"/>
    <w:rsid w:val="00703D39"/>
    <w:pPr>
      <w:tabs>
        <w:tab w:val="right" w:pos="1412"/>
      </w:tabs>
      <w:spacing w:before="60" w:line="240" w:lineRule="auto"/>
      <w:ind w:left="1525" w:hanging="1525"/>
    </w:pPr>
    <w:rPr>
      <w:sz w:val="20"/>
    </w:rPr>
  </w:style>
  <w:style w:type="paragraph" w:customStyle="1" w:styleId="Formula">
    <w:name w:val="Formula"/>
    <w:basedOn w:val="OPCParaBase"/>
    <w:rsid w:val="00703D39"/>
    <w:pPr>
      <w:spacing w:line="240" w:lineRule="auto"/>
      <w:ind w:left="1134"/>
    </w:pPr>
    <w:rPr>
      <w:sz w:val="20"/>
    </w:rPr>
  </w:style>
  <w:style w:type="paragraph" w:styleId="Header">
    <w:name w:val="header"/>
    <w:basedOn w:val="OPCParaBase"/>
    <w:link w:val="HeaderChar"/>
    <w:unhideWhenUsed/>
    <w:rsid w:val="00703D3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03D39"/>
    <w:rPr>
      <w:rFonts w:eastAsia="Times New Roman" w:cs="Times New Roman"/>
      <w:sz w:val="16"/>
      <w:lang w:eastAsia="en-AU"/>
    </w:rPr>
  </w:style>
  <w:style w:type="paragraph" w:customStyle="1" w:styleId="House">
    <w:name w:val="House"/>
    <w:basedOn w:val="OPCParaBase"/>
    <w:rsid w:val="00703D39"/>
    <w:pPr>
      <w:spacing w:line="240" w:lineRule="auto"/>
    </w:pPr>
    <w:rPr>
      <w:sz w:val="28"/>
    </w:rPr>
  </w:style>
  <w:style w:type="paragraph" w:customStyle="1" w:styleId="Item">
    <w:name w:val="Item"/>
    <w:aliases w:val="i"/>
    <w:basedOn w:val="OPCParaBase"/>
    <w:next w:val="ItemHead"/>
    <w:rsid w:val="00703D39"/>
    <w:pPr>
      <w:keepLines/>
      <w:spacing w:before="80" w:line="240" w:lineRule="auto"/>
      <w:ind w:left="709"/>
    </w:pPr>
  </w:style>
  <w:style w:type="paragraph" w:customStyle="1" w:styleId="ItemHead">
    <w:name w:val="ItemHead"/>
    <w:aliases w:val="ih"/>
    <w:basedOn w:val="OPCParaBase"/>
    <w:next w:val="Item"/>
    <w:rsid w:val="00703D3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03D39"/>
    <w:pPr>
      <w:spacing w:line="240" w:lineRule="auto"/>
    </w:pPr>
    <w:rPr>
      <w:b/>
      <w:sz w:val="32"/>
    </w:rPr>
  </w:style>
  <w:style w:type="paragraph" w:customStyle="1" w:styleId="notedraft">
    <w:name w:val="note(draft)"/>
    <w:aliases w:val="nd"/>
    <w:basedOn w:val="OPCParaBase"/>
    <w:rsid w:val="00703D39"/>
    <w:pPr>
      <w:spacing w:before="240" w:line="240" w:lineRule="auto"/>
      <w:ind w:left="284" w:hanging="284"/>
    </w:pPr>
    <w:rPr>
      <w:i/>
      <w:sz w:val="24"/>
    </w:rPr>
  </w:style>
  <w:style w:type="paragraph" w:customStyle="1" w:styleId="notemargin">
    <w:name w:val="note(margin)"/>
    <w:aliases w:val="nm"/>
    <w:basedOn w:val="OPCParaBase"/>
    <w:rsid w:val="00703D39"/>
    <w:pPr>
      <w:tabs>
        <w:tab w:val="left" w:pos="709"/>
      </w:tabs>
      <w:spacing w:before="122" w:line="198" w:lineRule="exact"/>
      <w:ind w:left="709" w:hanging="709"/>
    </w:pPr>
    <w:rPr>
      <w:sz w:val="18"/>
    </w:rPr>
  </w:style>
  <w:style w:type="paragraph" w:customStyle="1" w:styleId="noteToPara">
    <w:name w:val="noteToPara"/>
    <w:aliases w:val="ntp"/>
    <w:basedOn w:val="OPCParaBase"/>
    <w:rsid w:val="00703D39"/>
    <w:pPr>
      <w:spacing w:before="122" w:line="198" w:lineRule="exact"/>
      <w:ind w:left="2353" w:hanging="709"/>
    </w:pPr>
    <w:rPr>
      <w:sz w:val="18"/>
    </w:rPr>
  </w:style>
  <w:style w:type="paragraph" w:customStyle="1" w:styleId="noteParlAmend">
    <w:name w:val="note(ParlAmend)"/>
    <w:aliases w:val="npp"/>
    <w:basedOn w:val="OPCParaBase"/>
    <w:next w:val="ParlAmend"/>
    <w:rsid w:val="00703D39"/>
    <w:pPr>
      <w:spacing w:line="240" w:lineRule="auto"/>
      <w:jc w:val="right"/>
    </w:pPr>
    <w:rPr>
      <w:rFonts w:ascii="Arial" w:hAnsi="Arial"/>
      <w:b/>
      <w:i/>
    </w:rPr>
  </w:style>
  <w:style w:type="paragraph" w:customStyle="1" w:styleId="Page1">
    <w:name w:val="Page1"/>
    <w:basedOn w:val="OPCParaBase"/>
    <w:rsid w:val="00703D39"/>
    <w:pPr>
      <w:spacing w:before="5600" w:line="240" w:lineRule="auto"/>
    </w:pPr>
    <w:rPr>
      <w:b/>
      <w:sz w:val="32"/>
    </w:rPr>
  </w:style>
  <w:style w:type="paragraph" w:customStyle="1" w:styleId="PageBreak">
    <w:name w:val="PageBreak"/>
    <w:aliases w:val="pb"/>
    <w:basedOn w:val="OPCParaBase"/>
    <w:rsid w:val="00703D39"/>
    <w:pPr>
      <w:spacing w:line="240" w:lineRule="auto"/>
    </w:pPr>
    <w:rPr>
      <w:sz w:val="20"/>
    </w:rPr>
  </w:style>
  <w:style w:type="paragraph" w:customStyle="1" w:styleId="paragraphsub">
    <w:name w:val="paragraph(sub)"/>
    <w:aliases w:val="aa"/>
    <w:basedOn w:val="OPCParaBase"/>
    <w:rsid w:val="00703D39"/>
    <w:pPr>
      <w:tabs>
        <w:tab w:val="right" w:pos="1985"/>
      </w:tabs>
      <w:spacing w:before="40" w:line="240" w:lineRule="auto"/>
      <w:ind w:left="2098" w:hanging="2098"/>
    </w:pPr>
  </w:style>
  <w:style w:type="paragraph" w:customStyle="1" w:styleId="paragraphsub-sub">
    <w:name w:val="paragraph(sub-sub)"/>
    <w:aliases w:val="aaa"/>
    <w:basedOn w:val="OPCParaBase"/>
    <w:rsid w:val="00703D39"/>
    <w:pPr>
      <w:tabs>
        <w:tab w:val="right" w:pos="2722"/>
      </w:tabs>
      <w:spacing w:before="40" w:line="240" w:lineRule="auto"/>
      <w:ind w:left="2835" w:hanging="2835"/>
    </w:pPr>
  </w:style>
  <w:style w:type="paragraph" w:customStyle="1" w:styleId="paragraph">
    <w:name w:val="paragraph"/>
    <w:aliases w:val="a"/>
    <w:basedOn w:val="OPCParaBase"/>
    <w:rsid w:val="00703D39"/>
    <w:pPr>
      <w:tabs>
        <w:tab w:val="right" w:pos="1531"/>
      </w:tabs>
      <w:spacing w:before="40" w:line="240" w:lineRule="auto"/>
      <w:ind w:left="1644" w:hanging="1644"/>
    </w:pPr>
  </w:style>
  <w:style w:type="paragraph" w:customStyle="1" w:styleId="ParlAmend">
    <w:name w:val="ParlAmend"/>
    <w:aliases w:val="pp"/>
    <w:basedOn w:val="OPCParaBase"/>
    <w:rsid w:val="00703D39"/>
    <w:pPr>
      <w:spacing w:before="240" w:line="240" w:lineRule="atLeast"/>
      <w:ind w:hanging="567"/>
    </w:pPr>
    <w:rPr>
      <w:sz w:val="24"/>
    </w:rPr>
  </w:style>
  <w:style w:type="paragraph" w:customStyle="1" w:styleId="Penalty">
    <w:name w:val="Penalty"/>
    <w:basedOn w:val="OPCParaBase"/>
    <w:rsid w:val="00703D39"/>
    <w:pPr>
      <w:tabs>
        <w:tab w:val="left" w:pos="2977"/>
      </w:tabs>
      <w:spacing w:before="180" w:line="240" w:lineRule="auto"/>
      <w:ind w:left="1985" w:hanging="851"/>
    </w:pPr>
  </w:style>
  <w:style w:type="paragraph" w:customStyle="1" w:styleId="Portfolio">
    <w:name w:val="Portfolio"/>
    <w:basedOn w:val="OPCParaBase"/>
    <w:rsid w:val="00703D39"/>
    <w:pPr>
      <w:spacing w:line="240" w:lineRule="auto"/>
    </w:pPr>
    <w:rPr>
      <w:i/>
      <w:sz w:val="20"/>
    </w:rPr>
  </w:style>
  <w:style w:type="paragraph" w:customStyle="1" w:styleId="Preamble">
    <w:name w:val="Preamble"/>
    <w:basedOn w:val="OPCParaBase"/>
    <w:next w:val="Normal"/>
    <w:rsid w:val="00703D3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03D39"/>
    <w:pPr>
      <w:spacing w:line="240" w:lineRule="auto"/>
    </w:pPr>
    <w:rPr>
      <w:i/>
      <w:sz w:val="20"/>
    </w:rPr>
  </w:style>
  <w:style w:type="paragraph" w:customStyle="1" w:styleId="Session">
    <w:name w:val="Session"/>
    <w:basedOn w:val="OPCParaBase"/>
    <w:rsid w:val="00703D39"/>
    <w:pPr>
      <w:spacing w:line="240" w:lineRule="auto"/>
    </w:pPr>
    <w:rPr>
      <w:sz w:val="28"/>
    </w:rPr>
  </w:style>
  <w:style w:type="paragraph" w:customStyle="1" w:styleId="Sponsor">
    <w:name w:val="Sponsor"/>
    <w:basedOn w:val="OPCParaBase"/>
    <w:rsid w:val="00703D39"/>
    <w:pPr>
      <w:spacing w:line="240" w:lineRule="auto"/>
    </w:pPr>
    <w:rPr>
      <w:i/>
    </w:rPr>
  </w:style>
  <w:style w:type="paragraph" w:customStyle="1" w:styleId="Subitem">
    <w:name w:val="Subitem"/>
    <w:aliases w:val="iss"/>
    <w:basedOn w:val="OPCParaBase"/>
    <w:rsid w:val="00703D39"/>
    <w:pPr>
      <w:spacing w:before="180" w:line="240" w:lineRule="auto"/>
      <w:ind w:left="709" w:hanging="709"/>
    </w:pPr>
  </w:style>
  <w:style w:type="paragraph" w:customStyle="1" w:styleId="SubitemHead">
    <w:name w:val="SubitemHead"/>
    <w:aliases w:val="issh"/>
    <w:basedOn w:val="OPCParaBase"/>
    <w:rsid w:val="00703D3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03D39"/>
    <w:pPr>
      <w:spacing w:before="40" w:line="240" w:lineRule="auto"/>
      <w:ind w:left="1134"/>
    </w:pPr>
  </w:style>
  <w:style w:type="paragraph" w:customStyle="1" w:styleId="SubsectionHead">
    <w:name w:val="SubsectionHead"/>
    <w:aliases w:val="ssh"/>
    <w:basedOn w:val="OPCParaBase"/>
    <w:next w:val="subsection"/>
    <w:rsid w:val="00703D39"/>
    <w:pPr>
      <w:keepNext/>
      <w:keepLines/>
      <w:spacing w:before="240" w:line="240" w:lineRule="auto"/>
      <w:ind w:left="1134"/>
    </w:pPr>
    <w:rPr>
      <w:i/>
    </w:rPr>
  </w:style>
  <w:style w:type="paragraph" w:customStyle="1" w:styleId="Tablea">
    <w:name w:val="Table(a)"/>
    <w:aliases w:val="ta"/>
    <w:basedOn w:val="OPCParaBase"/>
    <w:rsid w:val="00703D39"/>
    <w:pPr>
      <w:spacing w:before="60" w:line="240" w:lineRule="auto"/>
      <w:ind w:left="284" w:hanging="284"/>
    </w:pPr>
    <w:rPr>
      <w:sz w:val="20"/>
    </w:rPr>
  </w:style>
  <w:style w:type="paragraph" w:customStyle="1" w:styleId="TableAA">
    <w:name w:val="Table(AA)"/>
    <w:aliases w:val="taaa"/>
    <w:basedOn w:val="OPCParaBase"/>
    <w:rsid w:val="00703D3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03D3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03D39"/>
    <w:pPr>
      <w:spacing w:before="60" w:line="240" w:lineRule="atLeast"/>
    </w:pPr>
    <w:rPr>
      <w:sz w:val="20"/>
    </w:rPr>
  </w:style>
  <w:style w:type="paragraph" w:customStyle="1" w:styleId="TLPBoxTextnote">
    <w:name w:val="TLPBoxText(note"/>
    <w:aliases w:val="right)"/>
    <w:basedOn w:val="OPCParaBase"/>
    <w:rsid w:val="00703D3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03D3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03D39"/>
    <w:pPr>
      <w:spacing w:before="122" w:line="198" w:lineRule="exact"/>
      <w:ind w:left="1985" w:hanging="851"/>
      <w:jc w:val="right"/>
    </w:pPr>
    <w:rPr>
      <w:sz w:val="18"/>
    </w:rPr>
  </w:style>
  <w:style w:type="paragraph" w:customStyle="1" w:styleId="TLPTableBullet">
    <w:name w:val="TLPTableBullet"/>
    <w:aliases w:val="ttb"/>
    <w:basedOn w:val="OPCParaBase"/>
    <w:rsid w:val="00703D39"/>
    <w:pPr>
      <w:spacing w:line="240" w:lineRule="exact"/>
      <w:ind w:left="284" w:hanging="284"/>
    </w:pPr>
    <w:rPr>
      <w:sz w:val="20"/>
    </w:rPr>
  </w:style>
  <w:style w:type="paragraph" w:styleId="TOC1">
    <w:name w:val="toc 1"/>
    <w:basedOn w:val="OPCParaBase"/>
    <w:next w:val="Normal"/>
    <w:uiPriority w:val="39"/>
    <w:unhideWhenUsed/>
    <w:rsid w:val="00703D3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03D3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03D3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703D3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03D3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703D3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03D3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03D3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03D3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03D39"/>
    <w:pPr>
      <w:keepLines/>
      <w:spacing w:before="240" w:after="120" w:line="240" w:lineRule="auto"/>
      <w:ind w:left="794"/>
    </w:pPr>
    <w:rPr>
      <w:b/>
      <w:kern w:val="28"/>
      <w:sz w:val="20"/>
    </w:rPr>
  </w:style>
  <w:style w:type="paragraph" w:customStyle="1" w:styleId="TofSectsHeading">
    <w:name w:val="TofSects(Heading)"/>
    <w:basedOn w:val="OPCParaBase"/>
    <w:rsid w:val="00703D39"/>
    <w:pPr>
      <w:spacing w:before="240" w:after="120" w:line="240" w:lineRule="auto"/>
    </w:pPr>
    <w:rPr>
      <w:b/>
      <w:sz w:val="24"/>
    </w:rPr>
  </w:style>
  <w:style w:type="paragraph" w:customStyle="1" w:styleId="TofSectsSection">
    <w:name w:val="TofSects(Section)"/>
    <w:basedOn w:val="OPCParaBase"/>
    <w:rsid w:val="00703D39"/>
    <w:pPr>
      <w:keepLines/>
      <w:spacing w:before="40" w:line="240" w:lineRule="auto"/>
      <w:ind w:left="1588" w:hanging="794"/>
    </w:pPr>
    <w:rPr>
      <w:kern w:val="28"/>
      <w:sz w:val="18"/>
    </w:rPr>
  </w:style>
  <w:style w:type="paragraph" w:customStyle="1" w:styleId="TofSectsSubdiv">
    <w:name w:val="TofSects(Subdiv)"/>
    <w:basedOn w:val="OPCParaBase"/>
    <w:rsid w:val="00703D39"/>
    <w:pPr>
      <w:keepLines/>
      <w:spacing w:before="80" w:line="240" w:lineRule="auto"/>
      <w:ind w:left="1588" w:hanging="794"/>
    </w:pPr>
    <w:rPr>
      <w:kern w:val="28"/>
    </w:rPr>
  </w:style>
  <w:style w:type="paragraph" w:customStyle="1" w:styleId="WRStyle">
    <w:name w:val="WR Style"/>
    <w:aliases w:val="WR"/>
    <w:basedOn w:val="OPCParaBase"/>
    <w:rsid w:val="00703D39"/>
    <w:pPr>
      <w:spacing w:before="240" w:line="240" w:lineRule="auto"/>
      <w:ind w:left="284" w:hanging="284"/>
    </w:pPr>
    <w:rPr>
      <w:b/>
      <w:i/>
      <w:kern w:val="28"/>
      <w:sz w:val="24"/>
    </w:rPr>
  </w:style>
  <w:style w:type="paragraph" w:customStyle="1" w:styleId="notepara">
    <w:name w:val="note(para)"/>
    <w:aliases w:val="na"/>
    <w:basedOn w:val="OPCParaBase"/>
    <w:rsid w:val="00703D39"/>
    <w:pPr>
      <w:spacing w:before="40" w:line="198" w:lineRule="exact"/>
      <w:ind w:left="2354" w:hanging="369"/>
    </w:pPr>
    <w:rPr>
      <w:sz w:val="18"/>
    </w:rPr>
  </w:style>
  <w:style w:type="paragraph" w:styleId="Footer">
    <w:name w:val="footer"/>
    <w:link w:val="FooterChar"/>
    <w:rsid w:val="00703D3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03D39"/>
    <w:rPr>
      <w:rFonts w:eastAsia="Times New Roman" w:cs="Times New Roman"/>
      <w:sz w:val="22"/>
      <w:szCs w:val="24"/>
      <w:lang w:eastAsia="en-AU"/>
    </w:rPr>
  </w:style>
  <w:style w:type="character" w:styleId="LineNumber">
    <w:name w:val="line number"/>
    <w:basedOn w:val="OPCCharBase"/>
    <w:uiPriority w:val="99"/>
    <w:semiHidden/>
    <w:unhideWhenUsed/>
    <w:rsid w:val="00703D39"/>
    <w:rPr>
      <w:sz w:val="16"/>
    </w:rPr>
  </w:style>
  <w:style w:type="table" w:customStyle="1" w:styleId="CFlag">
    <w:name w:val="CFlag"/>
    <w:basedOn w:val="TableNormal"/>
    <w:uiPriority w:val="99"/>
    <w:rsid w:val="00703D3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3D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D39"/>
    <w:rPr>
      <w:rFonts w:ascii="Tahoma" w:hAnsi="Tahoma" w:cs="Tahoma"/>
      <w:sz w:val="16"/>
      <w:szCs w:val="16"/>
    </w:rPr>
  </w:style>
  <w:style w:type="table" w:styleId="TableGrid">
    <w:name w:val="Table Grid"/>
    <w:basedOn w:val="TableNormal"/>
    <w:uiPriority w:val="59"/>
    <w:rsid w:val="00703D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703D39"/>
    <w:rPr>
      <w:b/>
      <w:sz w:val="28"/>
      <w:szCs w:val="32"/>
    </w:rPr>
  </w:style>
  <w:style w:type="paragraph" w:customStyle="1" w:styleId="LegislationMadeUnder">
    <w:name w:val="LegislationMadeUnder"/>
    <w:basedOn w:val="OPCParaBase"/>
    <w:next w:val="Normal"/>
    <w:rsid w:val="00703D39"/>
    <w:rPr>
      <w:i/>
      <w:sz w:val="32"/>
      <w:szCs w:val="32"/>
    </w:rPr>
  </w:style>
  <w:style w:type="paragraph" w:customStyle="1" w:styleId="SignCoverPageEnd">
    <w:name w:val="SignCoverPageEnd"/>
    <w:basedOn w:val="OPCParaBase"/>
    <w:next w:val="Normal"/>
    <w:rsid w:val="00703D3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03D39"/>
    <w:pPr>
      <w:pBdr>
        <w:top w:val="single" w:sz="4" w:space="1" w:color="auto"/>
      </w:pBdr>
      <w:spacing w:before="360"/>
      <w:ind w:right="397"/>
      <w:jc w:val="both"/>
    </w:pPr>
  </w:style>
  <w:style w:type="paragraph" w:customStyle="1" w:styleId="NotesHeading1">
    <w:name w:val="NotesHeading 1"/>
    <w:basedOn w:val="OPCParaBase"/>
    <w:next w:val="Normal"/>
    <w:rsid w:val="00703D39"/>
    <w:rPr>
      <w:b/>
      <w:sz w:val="28"/>
      <w:szCs w:val="28"/>
    </w:rPr>
  </w:style>
  <w:style w:type="paragraph" w:customStyle="1" w:styleId="NotesHeading2">
    <w:name w:val="NotesHeading 2"/>
    <w:basedOn w:val="OPCParaBase"/>
    <w:next w:val="Normal"/>
    <w:rsid w:val="00703D39"/>
    <w:rPr>
      <w:b/>
      <w:sz w:val="28"/>
      <w:szCs w:val="28"/>
    </w:rPr>
  </w:style>
  <w:style w:type="paragraph" w:customStyle="1" w:styleId="ENotesText">
    <w:name w:val="ENotesText"/>
    <w:aliases w:val="Ent"/>
    <w:basedOn w:val="OPCParaBase"/>
    <w:next w:val="Normal"/>
    <w:rsid w:val="00703D39"/>
    <w:pPr>
      <w:spacing w:before="120"/>
    </w:pPr>
  </w:style>
  <w:style w:type="paragraph" w:customStyle="1" w:styleId="CompiledActNo">
    <w:name w:val="CompiledActNo"/>
    <w:basedOn w:val="OPCParaBase"/>
    <w:next w:val="Normal"/>
    <w:rsid w:val="00703D39"/>
    <w:rPr>
      <w:b/>
      <w:sz w:val="24"/>
      <w:szCs w:val="24"/>
    </w:rPr>
  </w:style>
  <w:style w:type="paragraph" w:customStyle="1" w:styleId="CompiledMadeUnder">
    <w:name w:val="CompiledMadeUnder"/>
    <w:basedOn w:val="OPCParaBase"/>
    <w:next w:val="Normal"/>
    <w:rsid w:val="00703D39"/>
    <w:rPr>
      <w:i/>
      <w:sz w:val="24"/>
      <w:szCs w:val="24"/>
    </w:rPr>
  </w:style>
  <w:style w:type="paragraph" w:customStyle="1" w:styleId="Paragraphsub-sub-sub">
    <w:name w:val="Paragraph(sub-sub-sub)"/>
    <w:aliases w:val="aaaa"/>
    <w:basedOn w:val="OPCParaBase"/>
    <w:rsid w:val="00703D3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03D3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03D3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03D3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03D3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03D39"/>
    <w:pPr>
      <w:spacing w:before="60" w:line="240" w:lineRule="auto"/>
    </w:pPr>
    <w:rPr>
      <w:rFonts w:cs="Arial"/>
      <w:sz w:val="20"/>
      <w:szCs w:val="22"/>
    </w:rPr>
  </w:style>
  <w:style w:type="paragraph" w:customStyle="1" w:styleId="NoteToSubpara">
    <w:name w:val="NoteToSubpara"/>
    <w:aliases w:val="nts"/>
    <w:basedOn w:val="OPCParaBase"/>
    <w:rsid w:val="00703D39"/>
    <w:pPr>
      <w:spacing w:before="40" w:line="198" w:lineRule="exact"/>
      <w:ind w:left="2835" w:hanging="709"/>
    </w:pPr>
    <w:rPr>
      <w:sz w:val="18"/>
    </w:rPr>
  </w:style>
  <w:style w:type="paragraph" w:customStyle="1" w:styleId="ENoteTableHeading">
    <w:name w:val="ENoteTableHeading"/>
    <w:aliases w:val="enth"/>
    <w:basedOn w:val="OPCParaBase"/>
    <w:rsid w:val="00703D39"/>
    <w:pPr>
      <w:keepNext/>
      <w:spacing w:before="60" w:line="240" w:lineRule="atLeast"/>
    </w:pPr>
    <w:rPr>
      <w:rFonts w:ascii="Arial" w:hAnsi="Arial"/>
      <w:b/>
      <w:sz w:val="16"/>
    </w:rPr>
  </w:style>
  <w:style w:type="paragraph" w:customStyle="1" w:styleId="ENoteTTi">
    <w:name w:val="ENoteTTi"/>
    <w:aliases w:val="entti"/>
    <w:basedOn w:val="OPCParaBase"/>
    <w:rsid w:val="00703D39"/>
    <w:pPr>
      <w:keepNext/>
      <w:spacing w:before="60" w:line="240" w:lineRule="atLeast"/>
      <w:ind w:left="170"/>
    </w:pPr>
    <w:rPr>
      <w:sz w:val="16"/>
    </w:rPr>
  </w:style>
  <w:style w:type="paragraph" w:customStyle="1" w:styleId="ENotesHeading1">
    <w:name w:val="ENotesHeading 1"/>
    <w:aliases w:val="Enh1"/>
    <w:basedOn w:val="OPCParaBase"/>
    <w:next w:val="Normal"/>
    <w:rsid w:val="00703D39"/>
    <w:pPr>
      <w:spacing w:before="120"/>
      <w:outlineLvl w:val="1"/>
    </w:pPr>
    <w:rPr>
      <w:b/>
      <w:sz w:val="28"/>
      <w:szCs w:val="28"/>
    </w:rPr>
  </w:style>
  <w:style w:type="paragraph" w:customStyle="1" w:styleId="ENotesHeading2">
    <w:name w:val="ENotesHeading 2"/>
    <w:aliases w:val="Enh2"/>
    <w:basedOn w:val="OPCParaBase"/>
    <w:next w:val="Normal"/>
    <w:rsid w:val="00703D39"/>
    <w:pPr>
      <w:spacing w:before="120" w:after="120"/>
      <w:outlineLvl w:val="2"/>
    </w:pPr>
    <w:rPr>
      <w:b/>
      <w:sz w:val="24"/>
      <w:szCs w:val="28"/>
    </w:rPr>
  </w:style>
  <w:style w:type="paragraph" w:customStyle="1" w:styleId="ENoteTTIndentHeading">
    <w:name w:val="ENoteTTIndentHeading"/>
    <w:aliases w:val="enTTHi"/>
    <w:basedOn w:val="OPCParaBase"/>
    <w:rsid w:val="00703D3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03D39"/>
    <w:pPr>
      <w:spacing w:before="60" w:line="240" w:lineRule="atLeast"/>
    </w:pPr>
    <w:rPr>
      <w:sz w:val="16"/>
    </w:rPr>
  </w:style>
  <w:style w:type="paragraph" w:customStyle="1" w:styleId="MadeunderText">
    <w:name w:val="MadeunderText"/>
    <w:basedOn w:val="OPCParaBase"/>
    <w:next w:val="CompiledMadeUnder"/>
    <w:rsid w:val="00703D39"/>
    <w:pPr>
      <w:spacing w:before="240"/>
    </w:pPr>
    <w:rPr>
      <w:sz w:val="24"/>
      <w:szCs w:val="24"/>
    </w:rPr>
  </w:style>
  <w:style w:type="paragraph" w:customStyle="1" w:styleId="ENotesHeading3">
    <w:name w:val="ENotesHeading 3"/>
    <w:aliases w:val="Enh3"/>
    <w:basedOn w:val="OPCParaBase"/>
    <w:next w:val="Normal"/>
    <w:rsid w:val="00703D39"/>
    <w:pPr>
      <w:keepNext/>
      <w:spacing w:before="120" w:line="240" w:lineRule="auto"/>
      <w:outlineLvl w:val="4"/>
    </w:pPr>
    <w:rPr>
      <w:b/>
      <w:szCs w:val="24"/>
    </w:rPr>
  </w:style>
  <w:style w:type="character" w:customStyle="1" w:styleId="CharSubPartTextCASA">
    <w:name w:val="CharSubPartText(CASA)"/>
    <w:basedOn w:val="OPCCharBase"/>
    <w:uiPriority w:val="1"/>
    <w:rsid w:val="00703D39"/>
  </w:style>
  <w:style w:type="character" w:customStyle="1" w:styleId="CharSubPartNoCASA">
    <w:name w:val="CharSubPartNo(CASA)"/>
    <w:basedOn w:val="OPCCharBase"/>
    <w:uiPriority w:val="1"/>
    <w:rsid w:val="00703D39"/>
  </w:style>
  <w:style w:type="paragraph" w:customStyle="1" w:styleId="ENoteTTIndentHeadingSub">
    <w:name w:val="ENoteTTIndentHeadingSub"/>
    <w:aliases w:val="enTTHis"/>
    <w:basedOn w:val="OPCParaBase"/>
    <w:rsid w:val="00703D39"/>
    <w:pPr>
      <w:keepNext/>
      <w:spacing w:before="60" w:line="240" w:lineRule="atLeast"/>
      <w:ind w:left="340"/>
    </w:pPr>
    <w:rPr>
      <w:b/>
      <w:sz w:val="16"/>
    </w:rPr>
  </w:style>
  <w:style w:type="paragraph" w:customStyle="1" w:styleId="ENoteTTiSub">
    <w:name w:val="ENoteTTiSub"/>
    <w:aliases w:val="enttis"/>
    <w:basedOn w:val="OPCParaBase"/>
    <w:rsid w:val="00703D39"/>
    <w:pPr>
      <w:keepNext/>
      <w:spacing w:before="60" w:line="240" w:lineRule="atLeast"/>
      <w:ind w:left="340"/>
    </w:pPr>
    <w:rPr>
      <w:sz w:val="16"/>
    </w:rPr>
  </w:style>
  <w:style w:type="paragraph" w:customStyle="1" w:styleId="SubDivisionMigration">
    <w:name w:val="SubDivisionMigration"/>
    <w:aliases w:val="sdm"/>
    <w:basedOn w:val="OPCParaBase"/>
    <w:rsid w:val="00703D3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03D39"/>
    <w:pPr>
      <w:keepNext/>
      <w:keepLines/>
      <w:spacing w:before="240" w:line="240" w:lineRule="auto"/>
      <w:ind w:left="1134" w:hanging="1134"/>
    </w:pPr>
    <w:rPr>
      <w:b/>
      <w:sz w:val="28"/>
    </w:rPr>
  </w:style>
  <w:style w:type="paragraph" w:customStyle="1" w:styleId="notetext">
    <w:name w:val="note(text)"/>
    <w:aliases w:val="n"/>
    <w:basedOn w:val="OPCParaBase"/>
    <w:rsid w:val="00703D39"/>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703D3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03D39"/>
    <w:rPr>
      <w:sz w:val="22"/>
    </w:rPr>
  </w:style>
  <w:style w:type="paragraph" w:customStyle="1" w:styleId="SOTextNote">
    <w:name w:val="SO TextNote"/>
    <w:aliases w:val="sont"/>
    <w:basedOn w:val="SOText"/>
    <w:qFormat/>
    <w:rsid w:val="00703D39"/>
    <w:pPr>
      <w:spacing w:before="122" w:line="198" w:lineRule="exact"/>
      <w:ind w:left="1843" w:hanging="709"/>
    </w:pPr>
    <w:rPr>
      <w:sz w:val="18"/>
    </w:rPr>
  </w:style>
  <w:style w:type="paragraph" w:customStyle="1" w:styleId="SOPara">
    <w:name w:val="SO Para"/>
    <w:aliases w:val="soa"/>
    <w:basedOn w:val="SOText"/>
    <w:link w:val="SOParaChar"/>
    <w:qFormat/>
    <w:rsid w:val="00703D39"/>
    <w:pPr>
      <w:tabs>
        <w:tab w:val="right" w:pos="1786"/>
      </w:tabs>
      <w:spacing w:before="40"/>
      <w:ind w:left="2070" w:hanging="936"/>
    </w:pPr>
  </w:style>
  <w:style w:type="character" w:customStyle="1" w:styleId="SOParaChar">
    <w:name w:val="SO Para Char"/>
    <w:aliases w:val="soa Char"/>
    <w:basedOn w:val="DefaultParagraphFont"/>
    <w:link w:val="SOPara"/>
    <w:rsid w:val="00703D39"/>
    <w:rPr>
      <w:sz w:val="22"/>
    </w:rPr>
  </w:style>
  <w:style w:type="paragraph" w:customStyle="1" w:styleId="FileName">
    <w:name w:val="FileName"/>
    <w:basedOn w:val="Normal"/>
    <w:rsid w:val="00703D39"/>
  </w:style>
  <w:style w:type="paragraph" w:customStyle="1" w:styleId="TableHeading">
    <w:name w:val="TableHeading"/>
    <w:aliases w:val="th"/>
    <w:basedOn w:val="OPCParaBase"/>
    <w:next w:val="Tabletext"/>
    <w:rsid w:val="00703D39"/>
    <w:pPr>
      <w:keepNext/>
      <w:spacing w:before="60" w:line="240" w:lineRule="atLeast"/>
    </w:pPr>
    <w:rPr>
      <w:b/>
      <w:sz w:val="20"/>
    </w:rPr>
  </w:style>
  <w:style w:type="paragraph" w:customStyle="1" w:styleId="SOHeadBold">
    <w:name w:val="SO HeadBold"/>
    <w:aliases w:val="sohb"/>
    <w:basedOn w:val="SOText"/>
    <w:next w:val="SOText"/>
    <w:link w:val="SOHeadBoldChar"/>
    <w:qFormat/>
    <w:rsid w:val="00703D39"/>
    <w:rPr>
      <w:b/>
    </w:rPr>
  </w:style>
  <w:style w:type="character" w:customStyle="1" w:styleId="SOHeadBoldChar">
    <w:name w:val="SO HeadBold Char"/>
    <w:aliases w:val="sohb Char"/>
    <w:basedOn w:val="DefaultParagraphFont"/>
    <w:link w:val="SOHeadBold"/>
    <w:rsid w:val="00703D39"/>
    <w:rPr>
      <w:b/>
      <w:sz w:val="22"/>
    </w:rPr>
  </w:style>
  <w:style w:type="paragraph" w:customStyle="1" w:styleId="SOHeadItalic">
    <w:name w:val="SO HeadItalic"/>
    <w:aliases w:val="sohi"/>
    <w:basedOn w:val="SOText"/>
    <w:next w:val="SOText"/>
    <w:link w:val="SOHeadItalicChar"/>
    <w:qFormat/>
    <w:rsid w:val="00703D39"/>
    <w:rPr>
      <w:i/>
    </w:rPr>
  </w:style>
  <w:style w:type="character" w:customStyle="1" w:styleId="SOHeadItalicChar">
    <w:name w:val="SO HeadItalic Char"/>
    <w:aliases w:val="sohi Char"/>
    <w:basedOn w:val="DefaultParagraphFont"/>
    <w:link w:val="SOHeadItalic"/>
    <w:rsid w:val="00703D39"/>
    <w:rPr>
      <w:i/>
      <w:sz w:val="22"/>
    </w:rPr>
  </w:style>
  <w:style w:type="paragraph" w:customStyle="1" w:styleId="SOBullet">
    <w:name w:val="SO Bullet"/>
    <w:aliases w:val="sotb"/>
    <w:basedOn w:val="SOText"/>
    <w:link w:val="SOBulletChar"/>
    <w:qFormat/>
    <w:rsid w:val="00703D39"/>
    <w:pPr>
      <w:ind w:left="1559" w:hanging="425"/>
    </w:pPr>
  </w:style>
  <w:style w:type="character" w:customStyle="1" w:styleId="SOBulletChar">
    <w:name w:val="SO Bullet Char"/>
    <w:aliases w:val="sotb Char"/>
    <w:basedOn w:val="DefaultParagraphFont"/>
    <w:link w:val="SOBullet"/>
    <w:rsid w:val="00703D39"/>
    <w:rPr>
      <w:sz w:val="22"/>
    </w:rPr>
  </w:style>
  <w:style w:type="paragraph" w:customStyle="1" w:styleId="SOBulletNote">
    <w:name w:val="SO BulletNote"/>
    <w:aliases w:val="sonb"/>
    <w:basedOn w:val="SOTextNote"/>
    <w:link w:val="SOBulletNoteChar"/>
    <w:qFormat/>
    <w:rsid w:val="00703D39"/>
    <w:pPr>
      <w:tabs>
        <w:tab w:val="left" w:pos="1560"/>
      </w:tabs>
      <w:ind w:left="2268" w:hanging="1134"/>
    </w:pPr>
  </w:style>
  <w:style w:type="character" w:customStyle="1" w:styleId="SOBulletNoteChar">
    <w:name w:val="SO BulletNote Char"/>
    <w:aliases w:val="sonb Char"/>
    <w:basedOn w:val="DefaultParagraphFont"/>
    <w:link w:val="SOBulletNote"/>
    <w:rsid w:val="00703D39"/>
    <w:rPr>
      <w:sz w:val="18"/>
    </w:rPr>
  </w:style>
  <w:style w:type="paragraph" w:customStyle="1" w:styleId="SOText2">
    <w:name w:val="SO Text2"/>
    <w:aliases w:val="sot2"/>
    <w:basedOn w:val="Normal"/>
    <w:next w:val="SOText"/>
    <w:link w:val="SOText2Char"/>
    <w:rsid w:val="00703D3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03D39"/>
    <w:rPr>
      <w:sz w:val="22"/>
    </w:rPr>
  </w:style>
  <w:style w:type="paragraph" w:customStyle="1" w:styleId="SubPartCASA">
    <w:name w:val="SubPart(CASA)"/>
    <w:aliases w:val="csp"/>
    <w:basedOn w:val="OPCParaBase"/>
    <w:next w:val="ActHead3"/>
    <w:rsid w:val="00703D39"/>
    <w:pPr>
      <w:keepNext/>
      <w:keepLines/>
      <w:spacing w:before="280"/>
      <w:ind w:left="1134" w:hanging="1134"/>
      <w:outlineLvl w:val="1"/>
    </w:pPr>
    <w:rPr>
      <w:b/>
      <w:kern w:val="28"/>
      <w:sz w:val="32"/>
    </w:rPr>
  </w:style>
  <w:style w:type="paragraph" w:styleId="ListParagraph">
    <w:name w:val="List Paragraph"/>
    <w:basedOn w:val="Normal"/>
    <w:uiPriority w:val="34"/>
    <w:qFormat/>
    <w:rsid w:val="0017311F"/>
    <w:pPr>
      <w:spacing w:line="240" w:lineRule="auto"/>
      <w:ind w:left="720"/>
    </w:pPr>
    <w:rPr>
      <w:rFonts w:ascii="Calibri" w:hAnsi="Calibri" w:cs="Calibri"/>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3945">
      <w:bodyDiv w:val="1"/>
      <w:marLeft w:val="0"/>
      <w:marRight w:val="0"/>
      <w:marTop w:val="0"/>
      <w:marBottom w:val="0"/>
      <w:divBdr>
        <w:top w:val="none" w:sz="0" w:space="0" w:color="auto"/>
        <w:left w:val="none" w:sz="0" w:space="0" w:color="auto"/>
        <w:bottom w:val="none" w:sz="0" w:space="0" w:color="auto"/>
        <w:right w:val="none" w:sz="0" w:space="0" w:color="auto"/>
      </w:divBdr>
    </w:div>
    <w:div w:id="160052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1310</Words>
  <Characters>7351</Characters>
  <Application>Microsoft Office Word</Application>
  <DocSecurity>0</DocSecurity>
  <PresentationFormat/>
  <Lines>175</Lines>
  <Paragraphs>97</Paragraphs>
  <ScaleCrop>false</ScaleCrop>
  <HeadingPairs>
    <vt:vector size="2" baseType="variant">
      <vt:variant>
        <vt:lpstr>Title</vt:lpstr>
      </vt:variant>
      <vt:variant>
        <vt:i4>1</vt:i4>
      </vt:variant>
    </vt:vector>
  </HeadingPairs>
  <TitlesOfParts>
    <vt:vector size="1" baseType="lpstr">
      <vt:lpstr>Australian Public Service Commissioner’s Amendment (Performance Management) Direction 2014</vt:lpstr>
    </vt:vector>
  </TitlesOfParts>
  <Manager/>
  <Company/>
  <LinksUpToDate>false</LinksUpToDate>
  <CharactersWithSpaces>8564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2014-12-11T00:40:00Z</cp:lastPrinted>
  <dcterms:created xsi:type="dcterms:W3CDTF">2014-12-17T00:54:00Z</dcterms:created>
  <dcterms:modified xsi:type="dcterms:W3CDTF">2014-12-17T00:55:00Z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Public Service Commissioner’s Amendment (Performance Management) Direction 2014</vt:lpwstr>
  </property>
  <property fmtid="{D5CDD505-2E9C-101B-9397-08002B2CF9AE}" pid="4" name="Class">
    <vt:lpwstr>Direction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OPC60930</vt:lpwstr>
  </property>
  <property fmtid="{D5CDD505-2E9C-101B-9397-08002B2CF9AE}" pid="10" name="Classification">
    <vt:lpwstr> </vt:lpwstr>
  </property>
  <property fmtid="{D5CDD505-2E9C-101B-9397-08002B2CF9AE}" pid="11" name="DLM">
    <vt:lpwstr> </vt:lpwstr>
  </property>
  <property fmtid="{D5CDD505-2E9C-101B-9397-08002B2CF9AE}" pid="12" name="ActMadeUnder">
    <vt:lpwstr>Public Service Act 1999</vt:lpwstr>
  </property>
  <property fmtid="{D5CDD505-2E9C-101B-9397-08002B2CF9AE}" pid="13" name="NonLegInst">
    <vt:lpwstr>0</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DateMade">
    <vt:lpwstr>12 December 2014</vt:lpwstr>
  </property>
</Properties>
</file>