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FE4" w:rsidRDefault="00775FE4" w:rsidP="00775FE4">
      <w:pPr>
        <w:rPr>
          <w:b/>
          <w:caps/>
        </w:rPr>
      </w:pPr>
      <w:bookmarkStart w:id="0" w:name="_GoBack"/>
      <w:bookmarkEnd w:id="0"/>
    </w:p>
    <w:p w:rsidR="00775FE4" w:rsidRDefault="00775FE4" w:rsidP="00775FE4">
      <w:pPr>
        <w:rPr>
          <w:b/>
          <w:caps/>
        </w:rPr>
      </w:pPr>
    </w:p>
    <w:p w:rsidR="00775FE4" w:rsidRPr="00027B61" w:rsidRDefault="00775FE4" w:rsidP="00775FE4"/>
    <w:p w:rsidR="00775FE4" w:rsidRDefault="00617012" w:rsidP="00775FE4">
      <w:r>
        <w:t>21</w:t>
      </w:r>
      <w:r w:rsidR="00775FE4" w:rsidRPr="00600758">
        <w:t xml:space="preserve"> </w:t>
      </w:r>
      <w:r w:rsidR="00E93F87">
        <w:t>April</w:t>
      </w:r>
      <w:r w:rsidR="00775FE4" w:rsidRPr="00600758">
        <w:t xml:space="preserve"> </w:t>
      </w:r>
      <w:r w:rsidR="00E93F87">
        <w:t>2015</w:t>
      </w:r>
    </w:p>
    <w:p w:rsidR="00775FE4" w:rsidRDefault="00775FE4" w:rsidP="00775FE4"/>
    <w:p w:rsidR="00E93F87" w:rsidRDefault="00E93F87" w:rsidP="00775FE4"/>
    <w:p w:rsidR="00775FE4" w:rsidRPr="00337173" w:rsidRDefault="00026C50" w:rsidP="00775FE4">
      <w:pPr>
        <w:pStyle w:val="Header"/>
        <w:tabs>
          <w:tab w:val="left" w:pos="720"/>
        </w:tabs>
      </w:pPr>
      <w:r>
        <w:t>Clerk of the Senate</w:t>
      </w:r>
    </w:p>
    <w:p w:rsidR="00026C50" w:rsidRDefault="002B3E01" w:rsidP="00775FE4">
      <w:pPr>
        <w:tabs>
          <w:tab w:val="left" w:pos="2700"/>
        </w:tabs>
      </w:pPr>
      <w:fldSimple w:instr=" DOCPROPERTY  &quot;Correspondent Job Title&quot;  \* MERGEFORMAT ">
        <w:r w:rsidR="002D5F51">
          <w:t xml:space="preserve">Senate Table Office </w:t>
        </w:r>
      </w:fldSimple>
    </w:p>
    <w:p w:rsidR="00775FE4" w:rsidRDefault="00026C50" w:rsidP="00026C50">
      <w:pPr>
        <w:tabs>
          <w:tab w:val="left" w:pos="2700"/>
        </w:tabs>
      </w:pPr>
      <w:r>
        <w:t>SG 25</w:t>
      </w:r>
      <w:r w:rsidR="00775FE4" w:rsidRPr="00337173">
        <w:br/>
      </w:r>
      <w:r w:rsidR="002D5F51">
        <w:t>Parliament House</w:t>
      </w:r>
      <w:r w:rsidR="00775FE4" w:rsidRPr="00337173">
        <w:br/>
      </w:r>
      <w:r w:rsidR="002D5F51">
        <w:t>Canberra ACT 2600</w:t>
      </w:r>
    </w:p>
    <w:p w:rsidR="00775FE4" w:rsidRPr="00027B61" w:rsidRDefault="00775FE4" w:rsidP="00775FE4"/>
    <w:p w:rsidR="00775FE4" w:rsidRPr="00027B61" w:rsidRDefault="00775FE4" w:rsidP="00775FE4"/>
    <w:p w:rsidR="00775FE4" w:rsidRDefault="00E93F87" w:rsidP="00CF1C63">
      <w:pPr>
        <w:jc w:val="both"/>
      </w:pPr>
      <w:r w:rsidRPr="00E93F87">
        <w:rPr>
          <w:b/>
        </w:rPr>
        <w:t>Migration Act 1958 - Determination of Protection (Class XA) and Refugee Humanitarian (Class XB) Visas 2014 - IMMI 14/117</w:t>
      </w:r>
      <w:r>
        <w:rPr>
          <w:b/>
        </w:rPr>
        <w:t xml:space="preserve"> </w:t>
      </w:r>
      <w:r w:rsidR="00CF1C63">
        <w:rPr>
          <w:b/>
        </w:rPr>
        <w:t>–</w:t>
      </w:r>
      <w:r>
        <w:rPr>
          <w:b/>
        </w:rPr>
        <w:t xml:space="preserve"> </w:t>
      </w:r>
      <w:r w:rsidR="00CF1C63">
        <w:rPr>
          <w:b/>
        </w:rPr>
        <w:t>[</w:t>
      </w:r>
      <w:r w:rsidRPr="00E93F87">
        <w:rPr>
          <w:b/>
        </w:rPr>
        <w:t>F2014L01819</w:t>
      </w:r>
      <w:r w:rsidR="00CF1C63">
        <w:rPr>
          <w:b/>
        </w:rPr>
        <w:t>]</w:t>
      </w:r>
    </w:p>
    <w:p w:rsidR="00775FE4" w:rsidRPr="00027B61" w:rsidRDefault="00775FE4" w:rsidP="00775FE4"/>
    <w:p w:rsidR="00775FE4" w:rsidRPr="00027B61" w:rsidRDefault="00775FE4" w:rsidP="00775FE4"/>
    <w:p w:rsidR="00617012" w:rsidRDefault="00617012" w:rsidP="00617012">
      <w:r>
        <w:t xml:space="preserve">On 12 February 2015 the Senate Standing Committee on Regulations and Ordinances requested advice on consultation that was undertaken </w:t>
      </w:r>
      <w:r w:rsidRPr="004168F8">
        <w:t xml:space="preserve">for </w:t>
      </w:r>
      <w:r w:rsidRPr="00484368">
        <w:rPr>
          <w:i/>
        </w:rPr>
        <w:t>Migration Act 1958</w:t>
      </w:r>
      <w:r w:rsidRPr="004168F8">
        <w:t xml:space="preserve"> - Determination of Protection (Class XA) and Refugee Humanitarian (Class XB) Visas 2014 - IMMI 14/117</w:t>
      </w:r>
      <w:r>
        <w:rPr>
          <w:b/>
        </w:rPr>
        <w:t xml:space="preserve"> (</w:t>
      </w:r>
      <w:r w:rsidRPr="004168F8">
        <w:t>the</w:t>
      </w:r>
      <w:r>
        <w:rPr>
          <w:b/>
        </w:rPr>
        <w:t xml:space="preserve"> </w:t>
      </w:r>
      <w:r>
        <w:t xml:space="preserve">Instrument). The Committee noted that the Explanatory Statement for the Instrument stated that consultation was considered inappropriate due to the instrument being required as a matter of urgency. The Committee had requested further information regarding the matter of urgency and requested the Explanatory Statement be updated in accordance with the requirements of the </w:t>
      </w:r>
      <w:r w:rsidRPr="00BC705F">
        <w:rPr>
          <w:i/>
        </w:rPr>
        <w:t>Legislative Instruments Act 2003</w:t>
      </w:r>
      <w:r>
        <w:t>.</w:t>
      </w:r>
    </w:p>
    <w:p w:rsidR="00617012" w:rsidRDefault="00617012" w:rsidP="00617012"/>
    <w:p w:rsidR="00BC705F" w:rsidRDefault="00617012" w:rsidP="00617012">
      <w:r>
        <w:t>The Department of Immigration and Border Protection replied to the Committee on 19 March 2015 and the Explanatory Statement has been amended to provide further information on the matter of urgency.</w:t>
      </w:r>
    </w:p>
    <w:p w:rsidR="00026C50" w:rsidRDefault="00026C50" w:rsidP="00775FE4"/>
    <w:p w:rsidR="00026C50" w:rsidRDefault="00026C50" w:rsidP="00775FE4">
      <w:r>
        <w:t>Enclosed is the amended Explanatory Statement for the Instrument.</w:t>
      </w:r>
    </w:p>
    <w:p w:rsidR="00026C50" w:rsidRDefault="00026C50" w:rsidP="00775FE4"/>
    <w:p w:rsidR="00775FE4" w:rsidRPr="00027B61" w:rsidRDefault="00775FE4" w:rsidP="00775FE4">
      <w:r w:rsidRPr="00027B61">
        <w:t>Yours sincerely</w:t>
      </w:r>
    </w:p>
    <w:p w:rsidR="00775FE4" w:rsidRPr="00027B61" w:rsidRDefault="00775FE4" w:rsidP="00775FE4"/>
    <w:sectPr w:rsidR="00775FE4" w:rsidRPr="00027B61" w:rsidSect="00372506">
      <w:headerReference w:type="default" r:id="rId7"/>
      <w:headerReference w:type="first" r:id="rId8"/>
      <w:footerReference w:type="first" r:id="rId9"/>
      <w:pgSz w:w="11906" w:h="16838" w:code="9"/>
      <w:pgMar w:top="1418" w:right="1418" w:bottom="1418"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F51" w:rsidRDefault="002D5F51">
      <w:r>
        <w:separator/>
      </w:r>
    </w:p>
  </w:endnote>
  <w:endnote w:type="continuationSeparator" w:id="0">
    <w:p w:rsidR="002D5F51" w:rsidRDefault="002D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A1" w:rsidRDefault="00CA627A" w:rsidP="007A6745">
    <w:pPr>
      <w:pStyle w:val="Footer"/>
      <w:keepNext/>
      <w:keepLines/>
      <w:pBdr>
        <w:bottom w:val="single" w:sz="4" w:space="1" w:color="auto"/>
      </w:pBdr>
      <w:tabs>
        <w:tab w:val="clear" w:pos="8306"/>
        <w:tab w:val="left" w:pos="7655"/>
      </w:tabs>
      <w:jc w:val="center"/>
      <w:rPr>
        <w:w w:val="115"/>
        <w:sz w:val="16"/>
      </w:rPr>
    </w:pPr>
    <w:r>
      <w:rPr>
        <w:noProof/>
        <w:w w:val="115"/>
        <w:sz w:val="16"/>
      </w:rPr>
      <w:drawing>
        <wp:inline distT="0" distB="0" distL="0" distR="0" wp14:anchorId="0C01C94B" wp14:editId="3B9402D6">
          <wp:extent cx="1381125" cy="247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p>
  <w:p w:rsidR="00A114A1" w:rsidRDefault="00A932D3">
    <w:pPr>
      <w:pStyle w:val="Footer"/>
      <w:tabs>
        <w:tab w:val="clear" w:pos="8306"/>
        <w:tab w:val="right" w:pos="9360"/>
      </w:tabs>
      <w:ind w:left="-709" w:right="-709"/>
      <w:jc w:val="center"/>
      <w:rPr>
        <w:w w:val="115"/>
        <w:sz w:val="18"/>
        <w:szCs w:val="18"/>
      </w:rPr>
    </w:pPr>
    <w:bookmarkStart w:id="1" w:name="OfficeAddress"/>
    <w:r>
      <w:rPr>
        <w:w w:val="115"/>
        <w:sz w:val="18"/>
        <w:szCs w:val="18"/>
      </w:rPr>
      <w:t>6 Chan Street Belconnen ACT 2617</w:t>
    </w:r>
  </w:p>
  <w:bookmarkEnd w:id="1"/>
  <w:p w:rsidR="00A114A1" w:rsidRDefault="00A932D3">
    <w:pPr>
      <w:pStyle w:val="Footer"/>
      <w:tabs>
        <w:tab w:val="clear" w:pos="8306"/>
        <w:tab w:val="right" w:pos="9360"/>
      </w:tabs>
      <w:ind w:left="-709" w:right="-709"/>
      <w:jc w:val="center"/>
      <w:rPr>
        <w:w w:val="115"/>
        <w:sz w:val="18"/>
        <w:szCs w:val="18"/>
      </w:rPr>
    </w:pPr>
    <w:r>
      <w:rPr>
        <w:w w:val="115"/>
        <w:sz w:val="18"/>
        <w:szCs w:val="18"/>
      </w:rPr>
      <w:t>PO Box 25 BELCONNEN ACT 2616</w:t>
    </w:r>
    <w:r w:rsidR="00A114A1">
      <w:rPr>
        <w:w w:val="115"/>
        <w:sz w:val="18"/>
        <w:szCs w:val="18"/>
      </w:rPr>
      <w:t xml:space="preserve"> </w:t>
    </w:r>
    <w:r w:rsidR="00A114A1">
      <w:rPr>
        <w:w w:val="115"/>
        <w:sz w:val="18"/>
        <w:szCs w:val="18"/>
      </w:rPr>
      <w:sym w:font="Symbol" w:char="F0B7"/>
    </w:r>
    <w:r w:rsidR="00A114A1">
      <w:rPr>
        <w:w w:val="115"/>
        <w:sz w:val="18"/>
        <w:szCs w:val="18"/>
      </w:rPr>
      <w:t xml:space="preserve"> </w:t>
    </w:r>
    <w:r>
      <w:rPr>
        <w:w w:val="115"/>
        <w:sz w:val="18"/>
        <w:szCs w:val="18"/>
      </w:rPr>
      <w:t>Telephone: 02 6264 1111</w:t>
    </w:r>
    <w:r w:rsidR="00A114A1">
      <w:rPr>
        <w:w w:val="115"/>
        <w:sz w:val="18"/>
        <w:szCs w:val="18"/>
      </w:rPr>
      <w:t xml:space="preserve"> </w:t>
    </w:r>
    <w:r w:rsidR="00A114A1">
      <w:rPr>
        <w:w w:val="115"/>
        <w:sz w:val="18"/>
        <w:szCs w:val="18"/>
      </w:rPr>
      <w:sym w:font="Symbol" w:char="F0B7"/>
    </w:r>
    <w:r w:rsidR="00A114A1">
      <w:rPr>
        <w:w w:val="115"/>
        <w:sz w:val="18"/>
        <w:szCs w:val="18"/>
      </w:rPr>
      <w:t xml:space="preserve"> </w:t>
    </w:r>
    <w:r>
      <w:rPr>
        <w:w w:val="115"/>
        <w:sz w:val="18"/>
        <w:szCs w:val="18"/>
      </w:rPr>
      <w:t>Fax: 02 6225 6970</w:t>
    </w:r>
    <w:r w:rsidR="00A114A1">
      <w:rPr>
        <w:w w:val="115"/>
        <w:sz w:val="18"/>
        <w:szCs w:val="18"/>
      </w:rPr>
      <w:t xml:space="preserve"> </w:t>
    </w:r>
    <w:r w:rsidR="00A114A1">
      <w:rPr>
        <w:w w:val="115"/>
        <w:sz w:val="18"/>
        <w:szCs w:val="18"/>
      </w:rPr>
      <w:sym w:font="Symbol" w:char="F0B7"/>
    </w:r>
    <w:r w:rsidR="00A114A1">
      <w:rPr>
        <w:w w:val="115"/>
        <w:sz w:val="18"/>
        <w:szCs w:val="18"/>
      </w:rPr>
      <w:t xml:space="preserve"> www.immi.gov.au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F51" w:rsidRDefault="002D5F51">
      <w:r>
        <w:separator/>
      </w:r>
    </w:p>
  </w:footnote>
  <w:footnote w:type="continuationSeparator" w:id="0">
    <w:p w:rsidR="002D5F51" w:rsidRDefault="002D5F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A1" w:rsidRDefault="00A114A1">
    <w:pPr>
      <w:pStyle w:val="Header"/>
      <w:jc w:val="center"/>
      <w:rPr>
        <w:sz w:val="20"/>
        <w:szCs w:val="20"/>
      </w:rPr>
    </w:pPr>
    <w:r>
      <w:rPr>
        <w:sz w:val="20"/>
        <w:szCs w:val="20"/>
      </w:rPr>
      <w:t xml:space="preserve">- </w:t>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026C50">
      <w:rPr>
        <w:rStyle w:val="PageNumber"/>
        <w:noProof/>
        <w:sz w:val="20"/>
        <w:szCs w:val="20"/>
      </w:rPr>
      <w:t>2</w:t>
    </w:r>
    <w:r>
      <w:rPr>
        <w:rStyle w:val="PageNumber"/>
        <w:sz w:val="20"/>
        <w:szCs w:val="20"/>
      </w:rPr>
      <w:fldChar w:fldCharType="end"/>
    </w:r>
    <w:r>
      <w:rPr>
        <w:rStyle w:val="PageNumber"/>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A1" w:rsidRDefault="005D2DB1">
    <w:pPr>
      <w:pStyle w:val="Header"/>
      <w:jc w:val="center"/>
      <w:rPr>
        <w:sz w:val="22"/>
        <w:szCs w:val="22"/>
      </w:rPr>
    </w:pPr>
    <w:r>
      <w:rPr>
        <w:noProof/>
      </w:rPr>
      <w:drawing>
        <wp:inline distT="0" distB="0" distL="0" distR="0" wp14:anchorId="482BA084" wp14:editId="4CB9B92D">
          <wp:extent cx="2876550" cy="1095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P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93824" cy="110195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2D3"/>
    <w:rsid w:val="00026C50"/>
    <w:rsid w:val="00072F0C"/>
    <w:rsid w:val="000B478D"/>
    <w:rsid w:val="000E4D22"/>
    <w:rsid w:val="000F2591"/>
    <w:rsid w:val="001305E2"/>
    <w:rsid w:val="00235958"/>
    <w:rsid w:val="00273053"/>
    <w:rsid w:val="00295C6A"/>
    <w:rsid w:val="002B3E01"/>
    <w:rsid w:val="002C2D15"/>
    <w:rsid w:val="002D5F51"/>
    <w:rsid w:val="002E45FF"/>
    <w:rsid w:val="0030702A"/>
    <w:rsid w:val="00372506"/>
    <w:rsid w:val="003C1944"/>
    <w:rsid w:val="004168F8"/>
    <w:rsid w:val="00420B2C"/>
    <w:rsid w:val="004227ED"/>
    <w:rsid w:val="0044416F"/>
    <w:rsid w:val="0044779A"/>
    <w:rsid w:val="00465451"/>
    <w:rsid w:val="004776E8"/>
    <w:rsid w:val="004972B9"/>
    <w:rsid w:val="004F3200"/>
    <w:rsid w:val="00531B2D"/>
    <w:rsid w:val="00536627"/>
    <w:rsid w:val="005527BE"/>
    <w:rsid w:val="0057330E"/>
    <w:rsid w:val="005D2DB1"/>
    <w:rsid w:val="00617012"/>
    <w:rsid w:val="0063526B"/>
    <w:rsid w:val="006A3B8F"/>
    <w:rsid w:val="0072510E"/>
    <w:rsid w:val="00730354"/>
    <w:rsid w:val="007744F2"/>
    <w:rsid w:val="00775FE4"/>
    <w:rsid w:val="00782FCB"/>
    <w:rsid w:val="007A3D38"/>
    <w:rsid w:val="007A6745"/>
    <w:rsid w:val="008A79A4"/>
    <w:rsid w:val="0096146C"/>
    <w:rsid w:val="00973568"/>
    <w:rsid w:val="009A2CD9"/>
    <w:rsid w:val="009A7761"/>
    <w:rsid w:val="009F2C8F"/>
    <w:rsid w:val="009F4DAC"/>
    <w:rsid w:val="00A114A1"/>
    <w:rsid w:val="00A241EB"/>
    <w:rsid w:val="00A309A6"/>
    <w:rsid w:val="00A832DF"/>
    <w:rsid w:val="00A84ACC"/>
    <w:rsid w:val="00A932D3"/>
    <w:rsid w:val="00B259C8"/>
    <w:rsid w:val="00B372F0"/>
    <w:rsid w:val="00B8737D"/>
    <w:rsid w:val="00BC705F"/>
    <w:rsid w:val="00BE388C"/>
    <w:rsid w:val="00C67E28"/>
    <w:rsid w:val="00C853DD"/>
    <w:rsid w:val="00C91ACF"/>
    <w:rsid w:val="00CA627A"/>
    <w:rsid w:val="00CD5206"/>
    <w:rsid w:val="00CE4691"/>
    <w:rsid w:val="00CE6818"/>
    <w:rsid w:val="00CF1C63"/>
    <w:rsid w:val="00D451B8"/>
    <w:rsid w:val="00DF116F"/>
    <w:rsid w:val="00E06F2A"/>
    <w:rsid w:val="00E50657"/>
    <w:rsid w:val="00E93F87"/>
    <w:rsid w:val="00EC415E"/>
    <w:rsid w:val="00F00237"/>
    <w:rsid w:val="00F054E3"/>
    <w:rsid w:val="00F141C6"/>
    <w:rsid w:val="00F35708"/>
    <w:rsid w:val="00F41061"/>
    <w:rsid w:val="00FC3B9C"/>
    <w:rsid w:val="00FC639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50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72506"/>
    <w:pPr>
      <w:tabs>
        <w:tab w:val="center" w:pos="4153"/>
        <w:tab w:val="right" w:pos="8306"/>
      </w:tabs>
    </w:pPr>
  </w:style>
  <w:style w:type="paragraph" w:styleId="Footer">
    <w:name w:val="footer"/>
    <w:basedOn w:val="Normal"/>
    <w:rsid w:val="00372506"/>
    <w:pPr>
      <w:tabs>
        <w:tab w:val="center" w:pos="4153"/>
        <w:tab w:val="right" w:pos="8306"/>
      </w:tabs>
    </w:pPr>
  </w:style>
  <w:style w:type="paragraph" w:styleId="BalloonText">
    <w:name w:val="Balloon Text"/>
    <w:basedOn w:val="Normal"/>
    <w:semiHidden/>
    <w:rsid w:val="00372506"/>
    <w:rPr>
      <w:rFonts w:ascii="Tahoma" w:hAnsi="Tahoma" w:cs="Tahoma"/>
      <w:sz w:val="16"/>
      <w:szCs w:val="16"/>
    </w:rPr>
  </w:style>
  <w:style w:type="character" w:styleId="PageNumber">
    <w:name w:val="page number"/>
    <w:basedOn w:val="DefaultParagraphFont"/>
    <w:rsid w:val="00372506"/>
  </w:style>
  <w:style w:type="paragraph" w:customStyle="1" w:styleId="CharChar1Char">
    <w:name w:val="Char Char1 Char"/>
    <w:basedOn w:val="Normal"/>
    <w:rsid w:val="007A6745"/>
    <w:pPr>
      <w:spacing w:after="160" w:line="240" w:lineRule="exact"/>
    </w:pPr>
    <w:rPr>
      <w:rFonts w:ascii="Arial" w:hAnsi="Arial"/>
      <w:sz w:val="22"/>
      <w:szCs w:val="20"/>
      <w:lang w:val="en-GB" w:eastAsia="en-US"/>
    </w:rPr>
  </w:style>
  <w:style w:type="character" w:customStyle="1" w:styleId="HeaderChar">
    <w:name w:val="Header Char"/>
    <w:basedOn w:val="DefaultParagraphFont"/>
    <w:link w:val="Header"/>
    <w:rsid w:val="00775FE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50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72506"/>
    <w:pPr>
      <w:tabs>
        <w:tab w:val="center" w:pos="4153"/>
        <w:tab w:val="right" w:pos="8306"/>
      </w:tabs>
    </w:pPr>
  </w:style>
  <w:style w:type="paragraph" w:styleId="Footer">
    <w:name w:val="footer"/>
    <w:basedOn w:val="Normal"/>
    <w:rsid w:val="00372506"/>
    <w:pPr>
      <w:tabs>
        <w:tab w:val="center" w:pos="4153"/>
        <w:tab w:val="right" w:pos="8306"/>
      </w:tabs>
    </w:pPr>
  </w:style>
  <w:style w:type="paragraph" w:styleId="BalloonText">
    <w:name w:val="Balloon Text"/>
    <w:basedOn w:val="Normal"/>
    <w:semiHidden/>
    <w:rsid w:val="00372506"/>
    <w:rPr>
      <w:rFonts w:ascii="Tahoma" w:hAnsi="Tahoma" w:cs="Tahoma"/>
      <w:sz w:val="16"/>
      <w:szCs w:val="16"/>
    </w:rPr>
  </w:style>
  <w:style w:type="character" w:styleId="PageNumber">
    <w:name w:val="page number"/>
    <w:basedOn w:val="DefaultParagraphFont"/>
    <w:rsid w:val="00372506"/>
  </w:style>
  <w:style w:type="paragraph" w:customStyle="1" w:styleId="CharChar1Char">
    <w:name w:val="Char Char1 Char"/>
    <w:basedOn w:val="Normal"/>
    <w:rsid w:val="007A6745"/>
    <w:pPr>
      <w:spacing w:after="160" w:line="240" w:lineRule="exact"/>
    </w:pPr>
    <w:rPr>
      <w:rFonts w:ascii="Arial" w:hAnsi="Arial"/>
      <w:sz w:val="22"/>
      <w:szCs w:val="20"/>
      <w:lang w:val="en-GB" w:eastAsia="en-US"/>
    </w:rPr>
  </w:style>
  <w:style w:type="character" w:customStyle="1" w:styleId="HeaderChar">
    <w:name w:val="Header Char"/>
    <w:basedOn w:val="DefaultParagraphFont"/>
    <w:link w:val="Header"/>
    <w:rsid w:val="00775F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1078</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Letterhead template</vt:lpstr>
    </vt:vector>
  </TitlesOfParts>
  <Company>BATS</Company>
  <LinksUpToDate>false</LinksUpToDate>
  <CharactersWithSpaces>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Gavin DAVY</dc:creator>
  <cp:lastModifiedBy>Alabaster, John</cp:lastModifiedBy>
  <cp:revision>2</cp:revision>
  <cp:lastPrinted>2015-04-21T06:29:00Z</cp:lastPrinted>
  <dcterms:created xsi:type="dcterms:W3CDTF">2015-04-22T23:13:00Z</dcterms:created>
  <dcterms:modified xsi:type="dcterms:W3CDTF">2015-04-22T23:13:00Z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27 Jan 07</vt:lpwstr>
  </property>
</Properties>
</file>