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99A" w:rsidRPr="00607A62" w:rsidRDefault="0049299A" w:rsidP="0049299A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23622378" wp14:editId="06F77FEC">
            <wp:extent cx="1419225" cy="1104900"/>
            <wp:effectExtent l="0" t="0" r="9525" b="0"/>
            <wp:docPr id="1" name="Picture 1" descr="Description: Commonwealth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299A" w:rsidRPr="00607A62" w:rsidRDefault="0049299A" w:rsidP="0049299A">
      <w:pPr>
        <w:rPr>
          <w:sz w:val="19"/>
        </w:rPr>
      </w:pPr>
    </w:p>
    <w:p w:rsidR="0049299A" w:rsidRPr="00607A62" w:rsidRDefault="0049299A" w:rsidP="0049299A">
      <w:pPr>
        <w:rPr>
          <w:sz w:val="19"/>
        </w:rPr>
      </w:pPr>
      <w:bookmarkStart w:id="0" w:name="ConfidenceBlock"/>
      <w:bookmarkEnd w:id="0"/>
    </w:p>
    <w:p w:rsidR="0049299A" w:rsidRPr="00D25E41" w:rsidRDefault="0049299A" w:rsidP="0049299A">
      <w:pPr>
        <w:pStyle w:val="Determination1"/>
        <w:rPr>
          <w:rFonts w:ascii="Times New Roman" w:hAnsi="Times New Roman"/>
          <w:sz w:val="36"/>
          <w:szCs w:val="36"/>
        </w:rPr>
      </w:pPr>
      <w:r w:rsidRPr="00D25E41">
        <w:rPr>
          <w:rFonts w:ascii="Times New Roman" w:hAnsi="Times New Roman"/>
          <w:sz w:val="36"/>
          <w:szCs w:val="36"/>
        </w:rPr>
        <w:t>Accountability Amendment Principle 2014</w:t>
      </w:r>
      <w:r w:rsidR="00D25E41" w:rsidRPr="00D25E41">
        <w:rPr>
          <w:rFonts w:ascii="Times New Roman" w:hAnsi="Times New Roman"/>
          <w:sz w:val="36"/>
          <w:szCs w:val="36"/>
        </w:rPr>
        <w:t xml:space="preserve"> (No. 1)</w:t>
      </w:r>
    </w:p>
    <w:p w:rsidR="0049299A" w:rsidRPr="000C4A4E" w:rsidRDefault="0049299A" w:rsidP="0049299A">
      <w:pPr>
        <w:pStyle w:val="Determination1"/>
        <w:rPr>
          <w:rFonts w:ascii="Times New Roman" w:hAnsi="Times New Roman"/>
          <w:szCs w:val="40"/>
        </w:rPr>
      </w:pPr>
    </w:p>
    <w:p w:rsidR="0049299A" w:rsidRPr="00607A62" w:rsidRDefault="0049299A" w:rsidP="0049299A">
      <w:r>
        <w:t>__________________________________________________________________________</w:t>
      </w:r>
    </w:p>
    <w:p w:rsidR="0049299A" w:rsidRDefault="0049299A" w:rsidP="0049299A">
      <w:pPr>
        <w:pStyle w:val="Default"/>
      </w:pPr>
    </w:p>
    <w:p w:rsidR="0049299A" w:rsidRDefault="0049299A" w:rsidP="0049299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I, Mitch Fifield, Assistant Minister for Social Services, make the following principle under section 96-1 of the </w:t>
      </w:r>
      <w:r>
        <w:rPr>
          <w:i/>
          <w:iCs/>
          <w:sz w:val="22"/>
          <w:szCs w:val="22"/>
        </w:rPr>
        <w:t>Aged Care Act 1997</w:t>
      </w:r>
      <w:r>
        <w:rPr>
          <w:sz w:val="22"/>
          <w:szCs w:val="22"/>
        </w:rPr>
        <w:t xml:space="preserve">. </w:t>
      </w:r>
    </w:p>
    <w:p w:rsidR="0049299A" w:rsidRDefault="0049299A" w:rsidP="0049299A">
      <w:pPr>
        <w:pStyle w:val="Default"/>
        <w:rPr>
          <w:sz w:val="22"/>
          <w:szCs w:val="22"/>
        </w:rPr>
      </w:pPr>
    </w:p>
    <w:p w:rsidR="0049299A" w:rsidRDefault="00D17395" w:rsidP="0049299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Dated: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23/12/</w:t>
      </w:r>
      <w:r w:rsidR="0049299A">
        <w:rPr>
          <w:sz w:val="22"/>
          <w:szCs w:val="22"/>
        </w:rPr>
        <w:t>2014</w:t>
      </w:r>
    </w:p>
    <w:p w:rsidR="0049299A" w:rsidRDefault="0049299A" w:rsidP="0049299A">
      <w:pPr>
        <w:pStyle w:val="Default"/>
        <w:rPr>
          <w:sz w:val="22"/>
          <w:szCs w:val="22"/>
        </w:rPr>
      </w:pPr>
    </w:p>
    <w:p w:rsidR="0049299A" w:rsidRDefault="0049299A" w:rsidP="0049299A">
      <w:pPr>
        <w:pStyle w:val="Default"/>
        <w:rPr>
          <w:sz w:val="22"/>
          <w:szCs w:val="22"/>
        </w:rPr>
      </w:pPr>
      <w:bookmarkStart w:id="1" w:name="_GoBack"/>
      <w:bookmarkEnd w:id="1"/>
    </w:p>
    <w:p w:rsidR="0049299A" w:rsidRDefault="0049299A" w:rsidP="0049299A">
      <w:pPr>
        <w:pStyle w:val="Default"/>
        <w:rPr>
          <w:sz w:val="22"/>
          <w:szCs w:val="22"/>
        </w:rPr>
      </w:pPr>
    </w:p>
    <w:p w:rsidR="0049299A" w:rsidRDefault="0049299A" w:rsidP="0049299A">
      <w:pPr>
        <w:pStyle w:val="Default"/>
        <w:rPr>
          <w:sz w:val="22"/>
          <w:szCs w:val="22"/>
        </w:rPr>
      </w:pPr>
    </w:p>
    <w:p w:rsidR="0049299A" w:rsidRDefault="0049299A" w:rsidP="0049299A">
      <w:pPr>
        <w:pStyle w:val="Default"/>
        <w:rPr>
          <w:sz w:val="22"/>
          <w:szCs w:val="22"/>
        </w:rPr>
      </w:pPr>
    </w:p>
    <w:p w:rsidR="0049299A" w:rsidRDefault="0049299A" w:rsidP="0049299A">
      <w:pPr>
        <w:pStyle w:val="Default"/>
        <w:rPr>
          <w:sz w:val="22"/>
          <w:szCs w:val="22"/>
        </w:rPr>
      </w:pPr>
      <w:r>
        <w:rPr>
          <w:sz w:val="22"/>
          <w:szCs w:val="22"/>
        </w:rPr>
        <w:t>Mitch Fifield</w:t>
      </w:r>
    </w:p>
    <w:p w:rsidR="0049299A" w:rsidRDefault="0049299A" w:rsidP="0049299A">
      <w:pPr>
        <w:rPr>
          <w:sz w:val="23"/>
          <w:szCs w:val="23"/>
        </w:rPr>
      </w:pPr>
      <w:r>
        <w:rPr>
          <w:sz w:val="23"/>
          <w:szCs w:val="23"/>
        </w:rPr>
        <w:t>Assistant Minister for Social Services</w:t>
      </w:r>
    </w:p>
    <w:p w:rsidR="0049299A" w:rsidRPr="00607A62" w:rsidRDefault="0049299A" w:rsidP="0049299A">
      <w:r>
        <w:rPr>
          <w:sz w:val="23"/>
          <w:szCs w:val="23"/>
        </w:rPr>
        <w:t>_______________________________________________________________________</w:t>
      </w:r>
    </w:p>
    <w:p w:rsidR="0049299A" w:rsidRPr="00607A62" w:rsidRDefault="0049299A" w:rsidP="0049299A"/>
    <w:p w:rsidR="0049299A" w:rsidRPr="00607A62" w:rsidRDefault="0049299A" w:rsidP="0049299A">
      <w:pPr>
        <w:pStyle w:val="Header"/>
        <w:tabs>
          <w:tab w:val="clear" w:pos="4150"/>
          <w:tab w:val="clear" w:pos="8307"/>
        </w:tabs>
      </w:pPr>
      <w:r w:rsidRPr="00607A62">
        <w:rPr>
          <w:rStyle w:val="CharAmSchNo"/>
          <w:rFonts w:eastAsiaTheme="majorEastAsia"/>
        </w:rPr>
        <w:t xml:space="preserve"> </w:t>
      </w:r>
      <w:r w:rsidRPr="00607A62">
        <w:rPr>
          <w:rStyle w:val="CharAmSchText"/>
          <w:rFonts w:eastAsiaTheme="majorEastAsia"/>
        </w:rPr>
        <w:t xml:space="preserve"> </w:t>
      </w:r>
    </w:p>
    <w:p w:rsidR="0049299A" w:rsidRPr="00607A62" w:rsidRDefault="0049299A" w:rsidP="0049299A">
      <w:pPr>
        <w:pStyle w:val="Header"/>
        <w:tabs>
          <w:tab w:val="clear" w:pos="4150"/>
          <w:tab w:val="clear" w:pos="8307"/>
        </w:tabs>
      </w:pPr>
      <w:r w:rsidRPr="00607A62">
        <w:rPr>
          <w:rStyle w:val="CharAmPartNo"/>
          <w:rFonts w:eastAsiaTheme="majorEastAsia"/>
        </w:rPr>
        <w:t xml:space="preserve"> </w:t>
      </w:r>
      <w:r w:rsidRPr="00607A62">
        <w:rPr>
          <w:rStyle w:val="CharAmPartText"/>
          <w:rFonts w:eastAsiaTheme="majorEastAsia"/>
        </w:rPr>
        <w:t xml:space="preserve"> </w:t>
      </w:r>
    </w:p>
    <w:p w:rsidR="0049299A" w:rsidRDefault="0049299A" w:rsidP="0049299A">
      <w:pPr>
        <w:spacing w:after="200" w:line="276" w:lineRule="auto"/>
      </w:pPr>
    </w:p>
    <w:p w:rsidR="0049299A" w:rsidRPr="00607A62" w:rsidRDefault="0049299A" w:rsidP="0049299A"/>
    <w:p w:rsidR="0049299A" w:rsidRPr="00607A62" w:rsidRDefault="0049299A" w:rsidP="0049299A">
      <w:pPr>
        <w:pStyle w:val="Header"/>
        <w:tabs>
          <w:tab w:val="clear" w:pos="4150"/>
          <w:tab w:val="clear" w:pos="8307"/>
        </w:tabs>
      </w:pPr>
      <w:r w:rsidRPr="00607A62">
        <w:rPr>
          <w:rStyle w:val="CharAmSchNo"/>
          <w:rFonts w:eastAsiaTheme="majorEastAsia"/>
        </w:rPr>
        <w:t xml:space="preserve"> </w:t>
      </w:r>
      <w:r w:rsidRPr="00607A62">
        <w:rPr>
          <w:rStyle w:val="CharAmSchText"/>
          <w:rFonts w:eastAsiaTheme="majorEastAsia"/>
        </w:rPr>
        <w:t xml:space="preserve"> </w:t>
      </w:r>
    </w:p>
    <w:p w:rsidR="0049299A" w:rsidRPr="00607A62" w:rsidRDefault="0049299A" w:rsidP="0049299A">
      <w:pPr>
        <w:pStyle w:val="Header"/>
        <w:tabs>
          <w:tab w:val="clear" w:pos="4150"/>
          <w:tab w:val="clear" w:pos="8307"/>
        </w:tabs>
      </w:pPr>
      <w:r w:rsidRPr="00607A62">
        <w:rPr>
          <w:rStyle w:val="CharAmPartNo"/>
          <w:rFonts w:eastAsiaTheme="majorEastAsia"/>
        </w:rPr>
        <w:t xml:space="preserve"> </w:t>
      </w:r>
      <w:r w:rsidRPr="00607A62">
        <w:rPr>
          <w:rStyle w:val="CharAmPartText"/>
          <w:rFonts w:eastAsiaTheme="majorEastAsia"/>
        </w:rPr>
        <w:t xml:space="preserve"> </w:t>
      </w:r>
    </w:p>
    <w:p w:rsidR="0049299A" w:rsidRPr="00607A62" w:rsidRDefault="0049299A" w:rsidP="0049299A">
      <w:pPr>
        <w:sectPr w:rsidR="0049299A" w:rsidRPr="00607A62" w:rsidSect="00FB31B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49299A" w:rsidRPr="00607A62" w:rsidRDefault="0049299A" w:rsidP="0049299A">
      <w:pPr>
        <w:rPr>
          <w:sz w:val="36"/>
        </w:rPr>
      </w:pPr>
      <w:r w:rsidRPr="00607A62">
        <w:rPr>
          <w:sz w:val="36"/>
        </w:rPr>
        <w:lastRenderedPageBreak/>
        <w:t>Contents</w:t>
      </w:r>
    </w:p>
    <w:bookmarkStart w:id="2" w:name="BKCheck15B_1"/>
    <w:bookmarkEnd w:id="2"/>
    <w:p w:rsidR="0049299A" w:rsidRPr="00B763E3" w:rsidRDefault="0049299A" w:rsidP="0049299A">
      <w:pPr>
        <w:pStyle w:val="TOC5"/>
        <w:rPr>
          <w:rFonts w:ascii="Calibri" w:hAnsi="Calibr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 of principle</w:t>
      </w:r>
      <w:r w:rsidRPr="00607A62">
        <w:rPr>
          <w:noProof/>
        </w:rPr>
        <w:tab/>
      </w:r>
      <w:r w:rsidRPr="00607A62">
        <w:rPr>
          <w:noProof/>
        </w:rPr>
        <w:fldChar w:fldCharType="begin"/>
      </w:r>
      <w:r w:rsidRPr="00607A62">
        <w:rPr>
          <w:noProof/>
        </w:rPr>
        <w:instrText xml:space="preserve"> PAGEREF _Toc352919899 \h </w:instrText>
      </w:r>
      <w:r w:rsidRPr="00607A62">
        <w:rPr>
          <w:noProof/>
        </w:rPr>
      </w:r>
      <w:r w:rsidRPr="00607A62">
        <w:rPr>
          <w:noProof/>
        </w:rPr>
        <w:fldChar w:fldCharType="separate"/>
      </w:r>
      <w:r w:rsidR="00C6695C">
        <w:rPr>
          <w:noProof/>
        </w:rPr>
        <w:t>1</w:t>
      </w:r>
      <w:r w:rsidRPr="00607A62">
        <w:rPr>
          <w:noProof/>
        </w:rPr>
        <w:fldChar w:fldCharType="end"/>
      </w:r>
    </w:p>
    <w:p w:rsidR="0049299A" w:rsidRPr="00B763E3" w:rsidRDefault="0049299A" w:rsidP="0049299A">
      <w:pPr>
        <w:pStyle w:val="TOC5"/>
        <w:rPr>
          <w:rFonts w:ascii="Calibri" w:hAnsi="Calibr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607A62">
        <w:rPr>
          <w:noProof/>
        </w:rPr>
        <w:tab/>
      </w:r>
      <w:r w:rsidRPr="00607A62">
        <w:rPr>
          <w:noProof/>
        </w:rPr>
        <w:fldChar w:fldCharType="begin"/>
      </w:r>
      <w:r w:rsidRPr="00607A62">
        <w:rPr>
          <w:noProof/>
        </w:rPr>
        <w:instrText xml:space="preserve"> PAGEREF _Toc352919900 \h </w:instrText>
      </w:r>
      <w:r w:rsidRPr="00607A62">
        <w:rPr>
          <w:noProof/>
        </w:rPr>
      </w:r>
      <w:r w:rsidRPr="00607A62">
        <w:rPr>
          <w:noProof/>
        </w:rPr>
        <w:fldChar w:fldCharType="separate"/>
      </w:r>
      <w:r w:rsidR="00C6695C">
        <w:rPr>
          <w:noProof/>
        </w:rPr>
        <w:t>1</w:t>
      </w:r>
      <w:r w:rsidRPr="00607A62">
        <w:rPr>
          <w:noProof/>
        </w:rPr>
        <w:fldChar w:fldCharType="end"/>
      </w:r>
    </w:p>
    <w:p w:rsidR="0049299A" w:rsidRPr="00B763E3" w:rsidRDefault="0049299A" w:rsidP="0049299A">
      <w:pPr>
        <w:pStyle w:val="TOC5"/>
        <w:rPr>
          <w:rFonts w:ascii="Calibri" w:hAnsi="Calibr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607A62">
        <w:rPr>
          <w:noProof/>
        </w:rPr>
        <w:tab/>
      </w:r>
      <w:r w:rsidRPr="00607A62">
        <w:rPr>
          <w:noProof/>
        </w:rPr>
        <w:fldChar w:fldCharType="begin"/>
      </w:r>
      <w:r w:rsidRPr="00607A62">
        <w:rPr>
          <w:noProof/>
        </w:rPr>
        <w:instrText xml:space="preserve"> PAGEREF _Toc352919901 \h </w:instrText>
      </w:r>
      <w:r w:rsidRPr="00607A62">
        <w:rPr>
          <w:noProof/>
        </w:rPr>
      </w:r>
      <w:r w:rsidRPr="00607A62">
        <w:rPr>
          <w:noProof/>
        </w:rPr>
        <w:fldChar w:fldCharType="separate"/>
      </w:r>
      <w:r w:rsidR="00C6695C">
        <w:rPr>
          <w:noProof/>
        </w:rPr>
        <w:t>1</w:t>
      </w:r>
      <w:r w:rsidRPr="00607A62">
        <w:rPr>
          <w:noProof/>
        </w:rPr>
        <w:fldChar w:fldCharType="end"/>
      </w:r>
    </w:p>
    <w:p w:rsidR="0049299A" w:rsidRPr="00B763E3" w:rsidRDefault="0049299A" w:rsidP="0049299A">
      <w:pPr>
        <w:pStyle w:val="TOC5"/>
        <w:rPr>
          <w:rFonts w:ascii="Calibri" w:hAnsi="Calibr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Schedule(s)</w:t>
      </w:r>
      <w:r w:rsidRPr="00607A62">
        <w:rPr>
          <w:noProof/>
        </w:rPr>
        <w:tab/>
      </w:r>
      <w:r w:rsidRPr="00607A62">
        <w:rPr>
          <w:noProof/>
        </w:rPr>
        <w:fldChar w:fldCharType="begin"/>
      </w:r>
      <w:r w:rsidRPr="00607A62">
        <w:rPr>
          <w:noProof/>
        </w:rPr>
        <w:instrText xml:space="preserve"> PAGEREF _Toc352919902 \h </w:instrText>
      </w:r>
      <w:r w:rsidRPr="00607A62">
        <w:rPr>
          <w:noProof/>
        </w:rPr>
      </w:r>
      <w:r w:rsidRPr="00607A62">
        <w:rPr>
          <w:noProof/>
        </w:rPr>
        <w:fldChar w:fldCharType="separate"/>
      </w:r>
      <w:r w:rsidR="00C6695C">
        <w:rPr>
          <w:noProof/>
        </w:rPr>
        <w:t>1</w:t>
      </w:r>
      <w:r w:rsidRPr="00607A62">
        <w:rPr>
          <w:noProof/>
        </w:rPr>
        <w:fldChar w:fldCharType="end"/>
      </w:r>
    </w:p>
    <w:p w:rsidR="0049299A" w:rsidRPr="00B763E3" w:rsidRDefault="0049299A" w:rsidP="0049299A">
      <w:pPr>
        <w:pStyle w:val="TOC6"/>
        <w:rPr>
          <w:rFonts w:ascii="Calibri" w:hAnsi="Calibr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607A62">
        <w:rPr>
          <w:b w:val="0"/>
          <w:noProof/>
          <w:sz w:val="18"/>
        </w:rPr>
        <w:tab/>
      </w:r>
      <w:r w:rsidRPr="00607A62">
        <w:rPr>
          <w:b w:val="0"/>
          <w:noProof/>
          <w:sz w:val="18"/>
        </w:rPr>
        <w:fldChar w:fldCharType="begin"/>
      </w:r>
      <w:r w:rsidRPr="00607A62">
        <w:rPr>
          <w:b w:val="0"/>
          <w:noProof/>
          <w:sz w:val="18"/>
        </w:rPr>
        <w:instrText xml:space="preserve"> PAGEREF _Toc352919903 \h </w:instrText>
      </w:r>
      <w:r w:rsidRPr="00607A62">
        <w:rPr>
          <w:b w:val="0"/>
          <w:noProof/>
          <w:sz w:val="18"/>
        </w:rPr>
      </w:r>
      <w:r w:rsidRPr="00607A62">
        <w:rPr>
          <w:b w:val="0"/>
          <w:noProof/>
          <w:sz w:val="18"/>
        </w:rPr>
        <w:fldChar w:fldCharType="separate"/>
      </w:r>
      <w:r w:rsidR="00C6695C">
        <w:rPr>
          <w:b w:val="0"/>
          <w:noProof/>
          <w:sz w:val="18"/>
        </w:rPr>
        <w:t>2</w:t>
      </w:r>
      <w:r w:rsidRPr="00607A62">
        <w:rPr>
          <w:b w:val="0"/>
          <w:noProof/>
          <w:sz w:val="18"/>
        </w:rPr>
        <w:fldChar w:fldCharType="end"/>
      </w:r>
    </w:p>
    <w:p w:rsidR="0049299A" w:rsidRPr="00B763E3" w:rsidRDefault="0049299A" w:rsidP="0049299A">
      <w:pPr>
        <w:pStyle w:val="TOC9"/>
        <w:rPr>
          <w:rFonts w:ascii="Calibri" w:hAnsi="Calibri"/>
          <w:i w:val="0"/>
          <w:noProof/>
          <w:kern w:val="0"/>
          <w:sz w:val="22"/>
          <w:szCs w:val="22"/>
        </w:rPr>
      </w:pPr>
      <w:r>
        <w:rPr>
          <w:noProof/>
        </w:rPr>
        <w:t>Accountability Principles 2014</w:t>
      </w:r>
      <w:r w:rsidRPr="00607A62">
        <w:rPr>
          <w:i w:val="0"/>
          <w:noProof/>
          <w:sz w:val="18"/>
        </w:rPr>
        <w:tab/>
      </w:r>
      <w:r w:rsidRPr="00607A62">
        <w:rPr>
          <w:i w:val="0"/>
          <w:noProof/>
          <w:sz w:val="18"/>
        </w:rPr>
        <w:fldChar w:fldCharType="begin"/>
      </w:r>
      <w:r w:rsidRPr="00607A62">
        <w:rPr>
          <w:i w:val="0"/>
          <w:noProof/>
          <w:sz w:val="18"/>
        </w:rPr>
        <w:instrText xml:space="preserve"> PAGEREF _Toc352919904 \h </w:instrText>
      </w:r>
      <w:r w:rsidRPr="00607A62">
        <w:rPr>
          <w:i w:val="0"/>
          <w:noProof/>
          <w:sz w:val="18"/>
        </w:rPr>
      </w:r>
      <w:r w:rsidRPr="00607A62">
        <w:rPr>
          <w:i w:val="0"/>
          <w:noProof/>
          <w:sz w:val="18"/>
        </w:rPr>
        <w:fldChar w:fldCharType="separate"/>
      </w:r>
      <w:r w:rsidR="00C6695C">
        <w:rPr>
          <w:i w:val="0"/>
          <w:noProof/>
          <w:sz w:val="18"/>
        </w:rPr>
        <w:t>2</w:t>
      </w:r>
      <w:r w:rsidRPr="00607A62">
        <w:rPr>
          <w:i w:val="0"/>
          <w:noProof/>
          <w:sz w:val="18"/>
        </w:rPr>
        <w:fldChar w:fldCharType="end"/>
      </w:r>
    </w:p>
    <w:p w:rsidR="0049299A" w:rsidRPr="00607A62" w:rsidRDefault="0049299A" w:rsidP="0049299A">
      <w:r>
        <w:fldChar w:fldCharType="end"/>
      </w:r>
    </w:p>
    <w:p w:rsidR="0049299A" w:rsidRPr="00607A62" w:rsidRDefault="0049299A" w:rsidP="0049299A">
      <w:pPr>
        <w:sectPr w:rsidR="0049299A" w:rsidRPr="00607A62" w:rsidSect="00FB31B7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84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9299A" w:rsidRPr="00607A62" w:rsidRDefault="0049299A" w:rsidP="0049299A">
      <w:pPr>
        <w:pStyle w:val="ActHead5"/>
      </w:pPr>
      <w:bookmarkStart w:id="3" w:name="_Toc352919899"/>
      <w:proofErr w:type="gramStart"/>
      <w:r w:rsidRPr="00607A62">
        <w:rPr>
          <w:rStyle w:val="CharSectno"/>
          <w:rFonts w:eastAsiaTheme="majorEastAsia"/>
        </w:rPr>
        <w:lastRenderedPageBreak/>
        <w:t>1</w:t>
      </w:r>
      <w:r w:rsidRPr="00607A62">
        <w:t xml:space="preserve">  Name</w:t>
      </w:r>
      <w:proofErr w:type="gramEnd"/>
      <w:r w:rsidRPr="00607A62">
        <w:t xml:space="preserve"> of principle</w:t>
      </w:r>
      <w:bookmarkEnd w:id="3"/>
    </w:p>
    <w:p w:rsidR="0049299A" w:rsidRPr="00607A62" w:rsidRDefault="0049299A" w:rsidP="0049299A">
      <w:pPr>
        <w:pStyle w:val="subsection"/>
      </w:pPr>
      <w:r w:rsidRPr="00607A62">
        <w:tab/>
      </w:r>
      <w:r w:rsidRPr="00607A62">
        <w:tab/>
        <w:t>This principle is the</w:t>
      </w:r>
      <w:r>
        <w:t xml:space="preserve"> </w:t>
      </w:r>
      <w:bookmarkStart w:id="4" w:name="BKCheck15B_2"/>
      <w:bookmarkEnd w:id="4"/>
      <w:r w:rsidR="00D25E41" w:rsidRPr="00D25E41">
        <w:rPr>
          <w:i/>
          <w:szCs w:val="22"/>
        </w:rPr>
        <w:t>Accountabili</w:t>
      </w:r>
      <w:r w:rsidR="00C13788">
        <w:rPr>
          <w:i/>
          <w:szCs w:val="22"/>
        </w:rPr>
        <w:t xml:space="preserve">ty Amendment Principle 2014 (No. </w:t>
      </w:r>
      <w:r w:rsidR="00D25E41" w:rsidRPr="00D25E41">
        <w:rPr>
          <w:i/>
          <w:szCs w:val="22"/>
        </w:rPr>
        <w:t>1)</w:t>
      </w:r>
    </w:p>
    <w:p w:rsidR="0049299A" w:rsidRPr="00607A62" w:rsidRDefault="0049299A" w:rsidP="0049299A">
      <w:pPr>
        <w:pStyle w:val="ActHead5"/>
      </w:pPr>
      <w:bookmarkStart w:id="5" w:name="_Toc352919900"/>
      <w:proofErr w:type="gramStart"/>
      <w:r w:rsidRPr="00607A62">
        <w:rPr>
          <w:rStyle w:val="CharSectno"/>
          <w:rFonts w:eastAsiaTheme="majorEastAsia"/>
        </w:rPr>
        <w:t>2</w:t>
      </w:r>
      <w:r w:rsidRPr="00607A62">
        <w:t xml:space="preserve">  Commencement</w:t>
      </w:r>
      <w:bookmarkEnd w:id="5"/>
      <w:proofErr w:type="gramEnd"/>
    </w:p>
    <w:p w:rsidR="00CE05DC" w:rsidRDefault="0049299A" w:rsidP="0049299A">
      <w:pPr>
        <w:pStyle w:val="subsection"/>
      </w:pPr>
      <w:r>
        <w:tab/>
      </w:r>
      <w:r>
        <w:tab/>
        <w:t>This amending principle commences</w:t>
      </w:r>
      <w:r w:rsidR="00CE05DC">
        <w:t xml:space="preserve"> the later of:</w:t>
      </w:r>
      <w:r>
        <w:t xml:space="preserve"> </w:t>
      </w:r>
    </w:p>
    <w:p w:rsidR="00CE05DC" w:rsidRDefault="00CE05DC" w:rsidP="00CE05DC">
      <w:pPr>
        <w:pStyle w:val="Tablea"/>
        <w:numPr>
          <w:ilvl w:val="0"/>
          <w:numId w:val="1"/>
        </w:numPr>
        <w:tabs>
          <w:tab w:val="left" w:pos="4253"/>
        </w:tabs>
        <w:rPr>
          <w:sz w:val="22"/>
          <w:szCs w:val="22"/>
        </w:rPr>
      </w:pPr>
      <w:r w:rsidRPr="00CE05DC">
        <w:rPr>
          <w:sz w:val="22"/>
          <w:szCs w:val="22"/>
        </w:rPr>
        <w:t>the day after this instrument is registered; and</w:t>
      </w:r>
    </w:p>
    <w:p w:rsidR="00CE05DC" w:rsidRPr="00CE05DC" w:rsidRDefault="00CE05DC" w:rsidP="00CE05DC">
      <w:pPr>
        <w:pStyle w:val="Tablea"/>
        <w:numPr>
          <w:ilvl w:val="0"/>
          <w:numId w:val="1"/>
        </w:numPr>
        <w:tabs>
          <w:tab w:val="left" w:pos="4253"/>
        </w:tabs>
        <w:rPr>
          <w:sz w:val="22"/>
          <w:szCs w:val="22"/>
        </w:rPr>
      </w:pPr>
      <w:proofErr w:type="gramStart"/>
      <w:r w:rsidRPr="00CE05DC">
        <w:rPr>
          <w:sz w:val="22"/>
          <w:szCs w:val="22"/>
        </w:rPr>
        <w:t>the</w:t>
      </w:r>
      <w:proofErr w:type="gramEnd"/>
      <w:r w:rsidRPr="00CE05DC">
        <w:rPr>
          <w:sz w:val="22"/>
          <w:szCs w:val="22"/>
        </w:rPr>
        <w:t xml:space="preserve"> day Schedule 1 to the </w:t>
      </w:r>
      <w:r w:rsidRPr="00CE05DC">
        <w:rPr>
          <w:i/>
          <w:sz w:val="22"/>
          <w:szCs w:val="22"/>
        </w:rPr>
        <w:t>Aged Care and Other Legislation Amendment Act 2014</w:t>
      </w:r>
      <w:r w:rsidRPr="00CE05DC">
        <w:rPr>
          <w:sz w:val="22"/>
          <w:szCs w:val="22"/>
        </w:rPr>
        <w:t xml:space="preserve"> commences.</w:t>
      </w:r>
    </w:p>
    <w:p w:rsidR="00CE05DC" w:rsidRPr="004F5FF1" w:rsidRDefault="0049299A" w:rsidP="00CE05DC">
      <w:pPr>
        <w:pStyle w:val="subsection"/>
      </w:pPr>
      <w:r>
        <w:t xml:space="preserve"> </w:t>
      </w:r>
      <w:r w:rsidR="00CE05DC">
        <w:tab/>
      </w:r>
      <w:r w:rsidR="00CE05DC">
        <w:tab/>
      </w:r>
      <w:r w:rsidR="00CE05DC" w:rsidRPr="00CF55DA">
        <w:t>However, the provisions do not commence at all if the event mentioned in paragraph (b) does not occur.</w:t>
      </w:r>
    </w:p>
    <w:p w:rsidR="0049299A" w:rsidRPr="00607A62" w:rsidRDefault="0049299A" w:rsidP="00CE05DC">
      <w:pPr>
        <w:pStyle w:val="ActHead5"/>
        <w:ind w:left="0" w:firstLine="0"/>
      </w:pPr>
      <w:bookmarkStart w:id="6" w:name="_Toc352919901"/>
      <w:proofErr w:type="gramStart"/>
      <w:r w:rsidRPr="00607A62">
        <w:rPr>
          <w:rStyle w:val="CharSectno"/>
          <w:rFonts w:eastAsiaTheme="majorEastAsia"/>
        </w:rPr>
        <w:t>3</w:t>
      </w:r>
      <w:r w:rsidRPr="00607A62">
        <w:t xml:space="preserve">  Authority</w:t>
      </w:r>
      <w:bookmarkEnd w:id="6"/>
      <w:proofErr w:type="gramEnd"/>
    </w:p>
    <w:p w:rsidR="0049299A" w:rsidRPr="00607A62" w:rsidRDefault="0049299A" w:rsidP="0049299A">
      <w:pPr>
        <w:pStyle w:val="subsection"/>
      </w:pPr>
      <w:r w:rsidRPr="00607A62">
        <w:tab/>
      </w:r>
      <w:r w:rsidRPr="00607A62">
        <w:tab/>
        <w:t xml:space="preserve">This </w:t>
      </w:r>
      <w:r>
        <w:t>p</w:t>
      </w:r>
      <w:r w:rsidRPr="00607A62">
        <w:t xml:space="preserve">rinciple is made under the </w:t>
      </w:r>
      <w:r w:rsidRPr="00607A62">
        <w:rPr>
          <w:i/>
        </w:rPr>
        <w:t>Aged Care Act 1997</w:t>
      </w:r>
      <w:r w:rsidRPr="00607A62">
        <w:t>.</w:t>
      </w:r>
    </w:p>
    <w:p w:rsidR="0049299A" w:rsidRPr="00607A62" w:rsidRDefault="0049299A" w:rsidP="0049299A">
      <w:pPr>
        <w:pStyle w:val="ActHead5"/>
      </w:pPr>
      <w:bookmarkStart w:id="7" w:name="_Toc352919902"/>
      <w:proofErr w:type="gramStart"/>
      <w:r w:rsidRPr="00607A62">
        <w:rPr>
          <w:rStyle w:val="CharSectno"/>
          <w:rFonts w:eastAsiaTheme="majorEastAsia"/>
        </w:rPr>
        <w:t>4</w:t>
      </w:r>
      <w:r w:rsidRPr="00607A62">
        <w:t xml:space="preserve">  Schedule</w:t>
      </w:r>
      <w:proofErr w:type="gramEnd"/>
      <w:r w:rsidRPr="00607A62">
        <w:t>(s)</w:t>
      </w:r>
      <w:bookmarkEnd w:id="7"/>
    </w:p>
    <w:p w:rsidR="0049299A" w:rsidRPr="00607A62" w:rsidRDefault="0049299A" w:rsidP="0049299A">
      <w:pPr>
        <w:pStyle w:val="subsection"/>
      </w:pPr>
      <w:r w:rsidRPr="00607A62">
        <w:tab/>
      </w:r>
      <w:r w:rsidRPr="00607A62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49299A" w:rsidRPr="00607A62" w:rsidRDefault="0049299A" w:rsidP="0049299A">
      <w:pPr>
        <w:pStyle w:val="ActHead6"/>
        <w:pageBreakBefore/>
      </w:pPr>
      <w:bookmarkStart w:id="8" w:name="_Toc352919903"/>
      <w:bookmarkStart w:id="9" w:name="opcAmSched"/>
      <w:bookmarkStart w:id="10" w:name="opcCurrentFind"/>
      <w:r w:rsidRPr="00607A62">
        <w:rPr>
          <w:rStyle w:val="CharAmSchNo"/>
          <w:rFonts w:eastAsiaTheme="majorEastAsia"/>
        </w:rPr>
        <w:lastRenderedPageBreak/>
        <w:t>Schedule 1</w:t>
      </w:r>
      <w:r w:rsidRPr="00607A62">
        <w:t>—</w:t>
      </w:r>
      <w:r w:rsidRPr="00607A62">
        <w:rPr>
          <w:rStyle w:val="CharAmSchText"/>
          <w:rFonts w:eastAsiaTheme="majorEastAsia"/>
        </w:rPr>
        <w:t>Amendments</w:t>
      </w:r>
      <w:bookmarkEnd w:id="8"/>
    </w:p>
    <w:bookmarkEnd w:id="9"/>
    <w:bookmarkEnd w:id="10"/>
    <w:p w:rsidR="0049299A" w:rsidRPr="00607A62" w:rsidRDefault="0049299A" w:rsidP="0049299A">
      <w:pPr>
        <w:pStyle w:val="Header"/>
      </w:pPr>
      <w:r w:rsidRPr="00607A62">
        <w:rPr>
          <w:rStyle w:val="CharAmPartNo"/>
          <w:rFonts w:eastAsiaTheme="majorEastAsia"/>
        </w:rPr>
        <w:t xml:space="preserve"> </w:t>
      </w:r>
      <w:r w:rsidRPr="00607A62">
        <w:rPr>
          <w:rStyle w:val="CharAmPartText"/>
          <w:rFonts w:eastAsiaTheme="majorEastAsia"/>
        </w:rPr>
        <w:t xml:space="preserve"> </w:t>
      </w:r>
    </w:p>
    <w:p w:rsidR="0049299A" w:rsidRPr="00607A62" w:rsidRDefault="0049299A" w:rsidP="0049299A">
      <w:pPr>
        <w:pStyle w:val="ActHead9"/>
      </w:pPr>
      <w:bookmarkStart w:id="11" w:name="_Toc352919904"/>
      <w:r>
        <w:t>Accountability Principles</w:t>
      </w:r>
      <w:r w:rsidRPr="00607A62">
        <w:t> </w:t>
      </w:r>
      <w:bookmarkEnd w:id="11"/>
      <w:r>
        <w:t xml:space="preserve">2014 </w:t>
      </w:r>
    </w:p>
    <w:p w:rsidR="0049299A" w:rsidRPr="0049299A" w:rsidRDefault="0049299A" w:rsidP="0049299A">
      <w:pPr>
        <w:pStyle w:val="ItemHead"/>
      </w:pPr>
      <w:proofErr w:type="gramStart"/>
      <w:r w:rsidRPr="0049299A">
        <w:t>1  Section</w:t>
      </w:r>
      <w:proofErr w:type="gramEnd"/>
      <w:r w:rsidRPr="0049299A">
        <w:t xml:space="preserve"> 9</w:t>
      </w:r>
    </w:p>
    <w:p w:rsidR="0049299A" w:rsidRDefault="0049299A" w:rsidP="0049299A">
      <w:pPr>
        <w:pStyle w:val="Item"/>
      </w:pPr>
      <w:r>
        <w:t>Omit “63-1(1</w:t>
      </w:r>
      <w:proofErr w:type="gramStart"/>
      <w:r>
        <w:t>)(</w:t>
      </w:r>
      <w:proofErr w:type="gramEnd"/>
      <w:r>
        <w:t>m)”, substitute “63-1(1)(l)”.</w:t>
      </w:r>
    </w:p>
    <w:p w:rsidR="0049299A" w:rsidRDefault="0049299A" w:rsidP="0049299A">
      <w:pPr>
        <w:pStyle w:val="ItemHead"/>
      </w:pPr>
      <w:proofErr w:type="gramStart"/>
      <w:r>
        <w:t xml:space="preserve">2  </w:t>
      </w:r>
      <w:r w:rsidR="00C13788">
        <w:t>Paragraph</w:t>
      </w:r>
      <w:proofErr w:type="gramEnd"/>
      <w:r>
        <w:t xml:space="preserve"> 10(2)(b)</w:t>
      </w:r>
    </w:p>
    <w:p w:rsidR="0049299A" w:rsidRDefault="0049299A" w:rsidP="0049299A">
      <w:pPr>
        <w:pStyle w:val="Item"/>
      </w:pPr>
      <w:r>
        <w:t>Omit “63-1(1</w:t>
      </w:r>
      <w:proofErr w:type="gramStart"/>
      <w:r>
        <w:t>)(</w:t>
      </w:r>
      <w:proofErr w:type="gramEnd"/>
      <w:r>
        <w:t>m)”, substitute “63-1(1)(l)”.</w:t>
      </w:r>
    </w:p>
    <w:p w:rsidR="0049299A" w:rsidRPr="00607A62" w:rsidRDefault="0049299A" w:rsidP="0049299A">
      <w:pPr>
        <w:pStyle w:val="ItemHead"/>
      </w:pPr>
      <w:proofErr w:type="gramStart"/>
      <w:r>
        <w:t>3</w:t>
      </w:r>
      <w:r w:rsidRPr="00607A62">
        <w:t xml:space="preserve">  </w:t>
      </w:r>
      <w:r w:rsidR="00C13788">
        <w:t>Paragraph</w:t>
      </w:r>
      <w:proofErr w:type="gramEnd"/>
      <w:r w:rsidR="00C13788">
        <w:t xml:space="preserve"> </w:t>
      </w:r>
      <w:r>
        <w:t>10</w:t>
      </w:r>
      <w:r w:rsidR="00C13788">
        <w:t>(2)</w:t>
      </w:r>
      <w:r>
        <w:t>(c)</w:t>
      </w:r>
    </w:p>
    <w:p w:rsidR="0049299A" w:rsidRDefault="0049299A" w:rsidP="0049299A">
      <w:pPr>
        <w:pStyle w:val="Item"/>
      </w:pPr>
      <w:r>
        <w:t>Omit “63-1(1</w:t>
      </w:r>
      <w:proofErr w:type="gramStart"/>
      <w:r>
        <w:t>)(</w:t>
      </w:r>
      <w:proofErr w:type="gramEnd"/>
      <w:r>
        <w:t>m)” (wherever occurring), substitute “63-1(1)(l)”.</w:t>
      </w:r>
    </w:p>
    <w:p w:rsidR="0049299A" w:rsidRPr="005C3AA9" w:rsidRDefault="0049299A" w:rsidP="0049299A">
      <w:pPr>
        <w:rPr>
          <w:rStyle w:val="BookTitle"/>
          <w:i w:val="0"/>
          <w:iCs w:val="0"/>
          <w:smallCaps w:val="0"/>
          <w:spacing w:val="0"/>
        </w:rPr>
      </w:pPr>
    </w:p>
    <w:p w:rsidR="0049299A" w:rsidRPr="005C3AA9" w:rsidRDefault="0049299A" w:rsidP="0049299A">
      <w:pPr>
        <w:rPr>
          <w:rStyle w:val="BookTitle"/>
          <w:i w:val="0"/>
          <w:iCs w:val="0"/>
          <w:smallCaps w:val="0"/>
          <w:spacing w:val="0"/>
        </w:rPr>
      </w:pPr>
    </w:p>
    <w:p w:rsidR="007B0256" w:rsidRPr="005C3AA9" w:rsidRDefault="007B0256" w:rsidP="004B54CA">
      <w:pPr>
        <w:rPr>
          <w:rStyle w:val="BookTitle"/>
          <w:i w:val="0"/>
          <w:iCs w:val="0"/>
          <w:smallCaps w:val="0"/>
          <w:spacing w:val="0"/>
        </w:rPr>
      </w:pPr>
    </w:p>
    <w:sectPr w:rsidR="007B0256" w:rsidRPr="005C3AA9" w:rsidSect="00FB31B7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819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99A" w:rsidRDefault="0049299A" w:rsidP="0049299A">
      <w:pPr>
        <w:spacing w:line="240" w:lineRule="auto"/>
      </w:pPr>
      <w:r>
        <w:separator/>
      </w:r>
    </w:p>
  </w:endnote>
  <w:endnote w:type="continuationSeparator" w:id="0">
    <w:p w:rsidR="0049299A" w:rsidRDefault="0049299A" w:rsidP="004929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81A" w:rsidRPr="005F1388" w:rsidRDefault="00D13A00" w:rsidP="00FB31B7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493085A" wp14:editId="47B44EA5">
              <wp:simplePos x="0" y="0"/>
              <wp:positionH relativeFrom="column">
                <wp:align>center</wp:align>
              </wp:positionH>
              <wp:positionV relativeFrom="page">
                <wp:posOffset>10223500</wp:posOffset>
              </wp:positionV>
              <wp:extent cx="4410075" cy="342900"/>
              <wp:effectExtent l="0" t="0" r="9525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AA581A" w:rsidRPr="006D37E8" w:rsidRDefault="00D13A00" w:rsidP="00FB31B7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6D37E8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6D37E8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\* MERGEFORMAT </w:instrText>
                          </w:r>
                          <w:r w:rsidRPr="006D37E8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6695C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t xml:space="preserve">Error! </w:t>
                          </w:r>
                          <w:proofErr w:type="gramStart"/>
                          <w:r w:rsidR="00C6695C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t>Unknown document property name.</w:t>
                          </w:r>
                          <w:proofErr w:type="gramEnd"/>
                          <w:r w:rsidRPr="006D37E8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6D37E8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left:0;text-align:left;margin-left:0;margin-top:805pt;width:347.25pt;height:27pt;z-index:-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" stroked="f">
              <v:stroke joinstyle="round"/>
              <v:path arrowok="t"/>
              <v:textbox>
                <w:txbxContent>
                  <w:p w:rsidR="00AA581A" w:rsidRPr="006D37E8" w:rsidRDefault="00D13A00" w:rsidP="00FB31B7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6D37E8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6D37E8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Classification  \* MERGEFORMAT </w:instrText>
                    </w:r>
                    <w:r w:rsidRPr="006D37E8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6695C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t xml:space="preserve">Error! </w:t>
                    </w:r>
                    <w:proofErr w:type="gramStart"/>
                    <w:r w:rsidR="00C6695C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t>Unknown document property name.</w:t>
                    </w:r>
                    <w:proofErr w:type="gramEnd"/>
                    <w:r w:rsidRPr="006D37E8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6D37E8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i/>
        <w:noProof/>
        <w:sz w:val="18"/>
      </w:rPr>
      <w:t>I13KB115.v02.docx</w:t>
    </w:r>
    <w:r w:rsidRPr="005F1388">
      <w:rPr>
        <w:i/>
        <w:sz w:val="18"/>
      </w:rPr>
      <w:t xml:space="preserve"> </w:t>
    </w:r>
    <w:r>
      <w:rPr>
        <w:i/>
        <w:noProof/>
        <w:sz w:val="18"/>
      </w:rPr>
      <w:t>5/4/2013 5:07 PM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8472"/>
    </w:tblGrid>
    <w:tr w:rsidR="00AA581A" w:rsidRPr="00B763E3" w:rsidTr="00FB31B7">
      <w:tc>
        <w:tcPr>
          <w:tcW w:w="8472" w:type="dxa"/>
          <w:shd w:val="clear" w:color="auto" w:fill="auto"/>
        </w:tcPr>
        <w:p w:rsidR="00AA581A" w:rsidRPr="00B763E3" w:rsidRDefault="00D13A00" w:rsidP="00FB31B7">
          <w:pPr>
            <w:rPr>
              <w:sz w:val="18"/>
            </w:rPr>
          </w:pPr>
          <w:r>
            <w:rPr>
              <w:noProof/>
              <w:lang w:eastAsia="en-AU"/>
            </w:rPr>
            <mc:AlternateContent>
              <mc:Choice Requires="wps">
                <w:drawing>
                  <wp:anchor distT="0" distB="0" distL="114300" distR="114300" simplePos="0" relativeHeight="251657216" behindDoc="1" locked="0" layoutInCell="1" allowOverlap="1" wp14:anchorId="6B39E3A2" wp14:editId="26DEB9EF">
                    <wp:simplePos x="0" y="0"/>
                    <wp:positionH relativeFrom="column">
                      <wp:align>center</wp:align>
                    </wp:positionH>
                    <wp:positionV relativeFrom="page">
                      <wp:posOffset>10223500</wp:posOffset>
                    </wp:positionV>
                    <wp:extent cx="4410075" cy="342900"/>
                    <wp:effectExtent l="0" t="0" r="9525" b="0"/>
                    <wp:wrapNone/>
                    <wp:docPr id="8" name="Text Box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4410075" cy="3429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 algn="ctr">
                              <a:noFill/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 cmpd="sng" algn="ctr">
                                  <a:solidFill>
                                    <a:prstClr val="black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A581A" w:rsidRPr="006D37E8" w:rsidRDefault="00D13A00" w:rsidP="00FB31B7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</w:pPr>
                                <w:r w:rsidRPr="006D37E8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begin"/>
                                </w:r>
                                <w:r w:rsidRPr="006D37E8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 xml:space="preserve"> DOCPROPERTY  Classification  \* MERGEFORMAT </w:instrText>
                                </w:r>
                                <w:r w:rsidRPr="006D37E8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separate"/>
                                </w:r>
                                <w:r w:rsidR="00C6695C">
                                  <w:rPr>
                                    <w:rFonts w:ascii="Arial" w:hAnsi="Arial" w:cs="Arial"/>
                                    <w:bCs/>
                                    <w:sz w:val="40"/>
                                    <w:lang w:val="en-US"/>
                                  </w:rPr>
                                  <w:t xml:space="preserve">Error! </w:t>
                                </w:r>
                                <w:proofErr w:type="gramStart"/>
                                <w:r w:rsidR="00C6695C">
                                  <w:rPr>
                                    <w:rFonts w:ascii="Arial" w:hAnsi="Arial" w:cs="Arial"/>
                                    <w:bCs/>
                                    <w:sz w:val="40"/>
                                    <w:lang w:val="en-US"/>
                                  </w:rPr>
                                  <w:t>Unknown document property name.</w:t>
                                </w:r>
                                <w:proofErr w:type="gramEnd"/>
                                <w:r w:rsidRPr="006D37E8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end"/>
                                </w:r>
                                <w:r w:rsidRPr="006D37E8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8" o:spid="_x0000_s1028" type="#_x0000_t202" style="position:absolute;margin-left:0;margin-top:805pt;width:347.25pt;height:27pt;z-index:-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" stroked="f">
                    <v:stroke joinstyle="round"/>
                    <v:path arrowok="t"/>
                    <v:textbox>
                      <w:txbxContent>
                        <w:p w:rsidR="00AA581A" w:rsidRPr="006D37E8" w:rsidRDefault="00D13A00" w:rsidP="00FB31B7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6D37E8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6D37E8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\* MERGEFORMAT </w:instrText>
                          </w:r>
                          <w:r w:rsidRPr="006D37E8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6695C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t xml:space="preserve">Error! </w:t>
                          </w:r>
                          <w:proofErr w:type="gramStart"/>
                          <w:r w:rsidR="00C6695C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t>Unknown document property name.</w:t>
                          </w:r>
                          <w:proofErr w:type="gramEnd"/>
                          <w:r w:rsidRPr="006D37E8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6D37E8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v:textbox>
                    <w10:wrap anchory="page"/>
                  </v:shape>
                </w:pict>
              </mc:Fallback>
            </mc:AlternateContent>
          </w:r>
        </w:p>
      </w:tc>
    </w:tr>
  </w:tbl>
  <w:p w:rsidR="00AA581A" w:rsidRPr="00A136F5" w:rsidRDefault="0013281F" w:rsidP="00FB31B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81A" w:rsidRPr="00ED79B6" w:rsidRDefault="0013281F" w:rsidP="00FB31B7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81A" w:rsidRPr="00E33C1C" w:rsidRDefault="00D13A00" w:rsidP="00FB31B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C07FC8E" wp14:editId="6970A807">
              <wp:simplePos x="0" y="0"/>
              <wp:positionH relativeFrom="column">
                <wp:align>center</wp:align>
              </wp:positionH>
              <wp:positionV relativeFrom="page">
                <wp:posOffset>10223500</wp:posOffset>
              </wp:positionV>
              <wp:extent cx="4410075" cy="342900"/>
              <wp:effectExtent l="0" t="0" r="9525" b="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AA581A" w:rsidRPr="006D37E8" w:rsidRDefault="00D13A00" w:rsidP="00FB31B7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6D37E8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6D37E8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\* MERGEFORMAT </w:instrText>
                          </w:r>
                          <w:r w:rsidRPr="006D37E8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6695C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t xml:space="preserve">Error! </w:t>
                          </w:r>
                          <w:proofErr w:type="gramStart"/>
                          <w:r w:rsidR="00C6695C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t>Unknown document property name.</w:t>
                          </w:r>
                          <w:proofErr w:type="gramEnd"/>
                          <w:r w:rsidRPr="006D37E8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6D37E8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0" type="#_x0000_t202" style="position:absolute;margin-left:0;margin-top:805pt;width:347.25pt;height:27pt;z-index:-25165619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" stroked="f">
              <v:stroke joinstyle="round"/>
              <v:path arrowok="t"/>
              <v:textbox>
                <w:txbxContent>
                  <w:p w:rsidR="00AA581A" w:rsidRPr="006D37E8" w:rsidRDefault="00D13A00" w:rsidP="00FB31B7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6D37E8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6D37E8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Classification  \* MERGEFORMAT </w:instrText>
                    </w:r>
                    <w:r w:rsidRPr="006D37E8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6695C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t xml:space="preserve">Error! </w:t>
                    </w:r>
                    <w:proofErr w:type="gramStart"/>
                    <w:r w:rsidR="00C6695C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t>Unknown document property name.</w:t>
                    </w:r>
                    <w:proofErr w:type="gramEnd"/>
                    <w:r w:rsidRPr="006D37E8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6D37E8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A581A" w:rsidRPr="00B763E3" w:rsidTr="00FB31B7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AA581A" w:rsidRPr="00B763E3" w:rsidRDefault="00D13A00" w:rsidP="00FB31B7">
          <w:pPr>
            <w:spacing w:line="0" w:lineRule="atLeast"/>
            <w:rPr>
              <w:sz w:val="18"/>
            </w:rPr>
          </w:pPr>
          <w:r w:rsidRPr="00B763E3">
            <w:rPr>
              <w:i/>
              <w:sz w:val="18"/>
            </w:rPr>
            <w:fldChar w:fldCharType="begin"/>
          </w:r>
          <w:r w:rsidRPr="00B763E3">
            <w:rPr>
              <w:i/>
              <w:sz w:val="18"/>
            </w:rPr>
            <w:instrText xml:space="preserve"> PAGE </w:instrText>
          </w:r>
          <w:r w:rsidRPr="00B763E3">
            <w:rPr>
              <w:i/>
              <w:sz w:val="18"/>
            </w:rPr>
            <w:fldChar w:fldCharType="separate"/>
          </w:r>
          <w:r w:rsidRPr="00B763E3">
            <w:rPr>
              <w:i/>
              <w:noProof/>
              <w:sz w:val="18"/>
            </w:rPr>
            <w:t>ii</w:t>
          </w:r>
          <w:r w:rsidRPr="00B763E3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AA581A" w:rsidRPr="00B763E3" w:rsidRDefault="00D13A00" w:rsidP="00FB31B7">
          <w:pPr>
            <w:spacing w:line="0" w:lineRule="atLeast"/>
            <w:jc w:val="center"/>
            <w:rPr>
              <w:sz w:val="18"/>
            </w:rPr>
          </w:pPr>
          <w:r w:rsidRPr="00B763E3">
            <w:rPr>
              <w:i/>
              <w:sz w:val="18"/>
            </w:rPr>
            <w:fldChar w:fldCharType="begin"/>
          </w:r>
          <w:r w:rsidRPr="00B763E3">
            <w:rPr>
              <w:i/>
              <w:sz w:val="18"/>
            </w:rPr>
            <w:instrText xml:space="preserve"> DOCPROPERTY ShortT </w:instrText>
          </w:r>
          <w:r w:rsidRPr="00B763E3">
            <w:rPr>
              <w:i/>
              <w:sz w:val="18"/>
            </w:rPr>
            <w:fldChar w:fldCharType="separate"/>
          </w:r>
          <w:r w:rsidR="00C6695C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B763E3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AA581A" w:rsidRPr="00B763E3" w:rsidRDefault="0013281F" w:rsidP="00FB31B7">
          <w:pPr>
            <w:spacing w:line="0" w:lineRule="atLeast"/>
            <w:jc w:val="right"/>
            <w:rPr>
              <w:sz w:val="18"/>
            </w:rPr>
          </w:pPr>
        </w:p>
      </w:tc>
    </w:tr>
    <w:tr w:rsidR="00AA581A" w:rsidRPr="00B763E3" w:rsidTr="00FB31B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AA581A" w:rsidRPr="00B763E3" w:rsidRDefault="00D13A00" w:rsidP="00FB31B7">
          <w:pPr>
            <w:jc w:val="right"/>
            <w:rPr>
              <w:sz w:val="18"/>
            </w:rPr>
          </w:pPr>
          <w:r w:rsidRPr="00B763E3">
            <w:rPr>
              <w:i/>
              <w:noProof/>
              <w:sz w:val="18"/>
            </w:rPr>
            <w:t>I13KB115.v02.docx</w:t>
          </w:r>
          <w:r w:rsidRPr="00B763E3">
            <w:rPr>
              <w:i/>
              <w:sz w:val="18"/>
            </w:rPr>
            <w:t xml:space="preserve"> </w:t>
          </w:r>
          <w:r w:rsidRPr="00B763E3">
            <w:rPr>
              <w:i/>
              <w:noProof/>
              <w:sz w:val="18"/>
            </w:rPr>
            <w:t>5/4/2013 5:07 PM</w:t>
          </w:r>
        </w:p>
      </w:tc>
    </w:tr>
  </w:tbl>
  <w:p w:rsidR="00AA581A" w:rsidRPr="00ED79B6" w:rsidRDefault="0013281F" w:rsidP="00FB31B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81A" w:rsidRPr="00E33C1C" w:rsidRDefault="0013281F" w:rsidP="00FB31B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A581A" w:rsidRPr="00B763E3" w:rsidTr="00FB31B7">
      <w:tc>
        <w:tcPr>
          <w:tcW w:w="138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AA581A" w:rsidRPr="00B763E3" w:rsidRDefault="0013281F" w:rsidP="00FB31B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AA581A" w:rsidRPr="00B763E3" w:rsidRDefault="0049299A" w:rsidP="00D25E41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>Accountability</w:t>
          </w:r>
          <w:r w:rsidR="00D25E41">
            <w:rPr>
              <w:i/>
              <w:sz w:val="18"/>
            </w:rPr>
            <w:t xml:space="preserve"> </w:t>
          </w:r>
          <w:r w:rsidR="00D13A00">
            <w:rPr>
              <w:i/>
              <w:sz w:val="18"/>
            </w:rPr>
            <w:t>Amendment Principle 2014</w:t>
          </w:r>
          <w:r w:rsidR="00D25E41">
            <w:rPr>
              <w:i/>
              <w:sz w:val="18"/>
            </w:rPr>
            <w:t xml:space="preserve"> (No.</w:t>
          </w:r>
          <w:r w:rsidR="00C13788">
            <w:rPr>
              <w:i/>
              <w:sz w:val="18"/>
            </w:rPr>
            <w:t xml:space="preserve"> </w:t>
          </w:r>
          <w:r w:rsidR="00D25E41">
            <w:rPr>
              <w:i/>
              <w:sz w:val="18"/>
            </w:rPr>
            <w:t>1)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AA581A" w:rsidRPr="00B763E3" w:rsidRDefault="00D13A00" w:rsidP="00FB31B7">
          <w:pPr>
            <w:spacing w:line="0" w:lineRule="atLeast"/>
            <w:jc w:val="right"/>
            <w:rPr>
              <w:sz w:val="18"/>
            </w:rPr>
          </w:pPr>
          <w:r w:rsidRPr="00B763E3">
            <w:rPr>
              <w:i/>
              <w:sz w:val="18"/>
            </w:rPr>
            <w:fldChar w:fldCharType="begin"/>
          </w:r>
          <w:r w:rsidRPr="00B763E3">
            <w:rPr>
              <w:i/>
              <w:sz w:val="18"/>
            </w:rPr>
            <w:instrText xml:space="preserve"> PAGE </w:instrText>
          </w:r>
          <w:r w:rsidRPr="00B763E3">
            <w:rPr>
              <w:i/>
              <w:sz w:val="18"/>
            </w:rPr>
            <w:fldChar w:fldCharType="separate"/>
          </w:r>
          <w:r w:rsidR="0013281F">
            <w:rPr>
              <w:i/>
              <w:noProof/>
              <w:sz w:val="18"/>
            </w:rPr>
            <w:t>i</w:t>
          </w:r>
          <w:r w:rsidRPr="00B763E3">
            <w:rPr>
              <w:i/>
              <w:sz w:val="18"/>
            </w:rPr>
            <w:fldChar w:fldCharType="end"/>
          </w:r>
        </w:p>
      </w:tc>
    </w:tr>
    <w:tr w:rsidR="00AA581A" w:rsidRPr="00B763E3" w:rsidTr="00FB31B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AA581A" w:rsidRPr="00B763E3" w:rsidRDefault="0013281F" w:rsidP="00FB31B7">
          <w:pPr>
            <w:rPr>
              <w:sz w:val="18"/>
            </w:rPr>
          </w:pPr>
        </w:p>
      </w:tc>
    </w:tr>
  </w:tbl>
  <w:p w:rsidR="00AA581A" w:rsidRPr="00ED79B6" w:rsidRDefault="0013281F" w:rsidP="00FB31B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81A" w:rsidRPr="00E33C1C" w:rsidRDefault="00D13A00" w:rsidP="00FB31B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6AD145A" wp14:editId="68F2C1A5">
              <wp:simplePos x="0" y="0"/>
              <wp:positionH relativeFrom="column">
                <wp:align>center</wp:align>
              </wp:positionH>
              <wp:positionV relativeFrom="page">
                <wp:posOffset>10223500</wp:posOffset>
              </wp:positionV>
              <wp:extent cx="4410075" cy="342900"/>
              <wp:effectExtent l="0" t="0" r="9525" b="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AA581A" w:rsidRPr="006D37E8" w:rsidRDefault="00D13A00" w:rsidP="00FB31B7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6D37E8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6D37E8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\* MERGEFORMAT </w:instrText>
                          </w:r>
                          <w:r w:rsidRPr="006D37E8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6695C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t xml:space="preserve">Error! </w:t>
                          </w:r>
                          <w:proofErr w:type="gramStart"/>
                          <w:r w:rsidR="00C6695C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t>Unknown document property name.</w:t>
                          </w:r>
                          <w:proofErr w:type="gramEnd"/>
                          <w:r w:rsidRPr="006D37E8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6D37E8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2" type="#_x0000_t202" style="position:absolute;margin-left:0;margin-top:805pt;width:347.25pt;height:27pt;z-index:-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" stroked="f">
              <v:stroke joinstyle="round"/>
              <v:path arrowok="t"/>
              <v:textbox>
                <w:txbxContent>
                  <w:p w:rsidR="00AA581A" w:rsidRPr="006D37E8" w:rsidRDefault="00D13A00" w:rsidP="00FB31B7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6D37E8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6D37E8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Classification  \* MERGEFORMAT </w:instrText>
                    </w:r>
                    <w:r w:rsidRPr="006D37E8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6695C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t xml:space="preserve">Error! </w:t>
                    </w:r>
                    <w:proofErr w:type="gramStart"/>
                    <w:r w:rsidR="00C6695C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t>Unknown document property name.</w:t>
                    </w:r>
                    <w:proofErr w:type="gramEnd"/>
                    <w:r w:rsidRPr="006D37E8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6D37E8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A581A" w:rsidRPr="00B763E3" w:rsidTr="00FB31B7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AA581A" w:rsidRPr="00B763E3" w:rsidRDefault="00D13A00" w:rsidP="00FB31B7">
          <w:pPr>
            <w:spacing w:line="0" w:lineRule="atLeast"/>
            <w:rPr>
              <w:sz w:val="18"/>
            </w:rPr>
          </w:pPr>
          <w:r w:rsidRPr="00B763E3">
            <w:rPr>
              <w:i/>
              <w:sz w:val="18"/>
            </w:rPr>
            <w:fldChar w:fldCharType="begin"/>
          </w:r>
          <w:r w:rsidRPr="00B763E3">
            <w:rPr>
              <w:i/>
              <w:sz w:val="18"/>
            </w:rPr>
            <w:instrText xml:space="preserve"> PAGE </w:instrText>
          </w:r>
          <w:r w:rsidRPr="00B763E3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B763E3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AA581A" w:rsidRPr="00B763E3" w:rsidRDefault="00D13A00" w:rsidP="00FB31B7">
          <w:pPr>
            <w:spacing w:line="0" w:lineRule="atLeast"/>
            <w:jc w:val="center"/>
            <w:rPr>
              <w:sz w:val="18"/>
            </w:rPr>
          </w:pPr>
          <w:r w:rsidRPr="00B763E3">
            <w:rPr>
              <w:i/>
              <w:sz w:val="18"/>
            </w:rPr>
            <w:fldChar w:fldCharType="begin"/>
          </w:r>
          <w:r w:rsidRPr="00B763E3">
            <w:rPr>
              <w:i/>
              <w:sz w:val="18"/>
            </w:rPr>
            <w:instrText xml:space="preserve"> DOCPROPERTY ShortT </w:instrText>
          </w:r>
          <w:r w:rsidRPr="00B763E3">
            <w:rPr>
              <w:i/>
              <w:sz w:val="18"/>
            </w:rPr>
            <w:fldChar w:fldCharType="separate"/>
          </w:r>
          <w:r w:rsidR="00C6695C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B763E3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AA581A" w:rsidRPr="00B763E3" w:rsidRDefault="0013281F" w:rsidP="00FB31B7">
          <w:pPr>
            <w:spacing w:line="0" w:lineRule="atLeast"/>
            <w:jc w:val="right"/>
            <w:rPr>
              <w:sz w:val="18"/>
            </w:rPr>
          </w:pPr>
        </w:p>
      </w:tc>
    </w:tr>
    <w:tr w:rsidR="00AA581A" w:rsidRPr="00B763E3" w:rsidTr="00FB31B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AA581A" w:rsidRPr="00B763E3" w:rsidRDefault="00D13A00" w:rsidP="00FB31B7">
          <w:pPr>
            <w:jc w:val="right"/>
            <w:rPr>
              <w:sz w:val="18"/>
            </w:rPr>
          </w:pPr>
          <w:r w:rsidRPr="00B763E3">
            <w:rPr>
              <w:i/>
              <w:noProof/>
              <w:sz w:val="18"/>
            </w:rPr>
            <w:t>I13KB115.v02.docx</w:t>
          </w:r>
          <w:r w:rsidRPr="00B763E3">
            <w:rPr>
              <w:i/>
              <w:sz w:val="18"/>
            </w:rPr>
            <w:t xml:space="preserve"> </w:t>
          </w:r>
          <w:r w:rsidRPr="00B763E3">
            <w:rPr>
              <w:i/>
              <w:noProof/>
              <w:sz w:val="18"/>
            </w:rPr>
            <w:t>5/4/2013 5:07 PM</w:t>
          </w:r>
        </w:p>
      </w:tc>
    </w:tr>
  </w:tbl>
  <w:p w:rsidR="00AA581A" w:rsidRPr="00ED79B6" w:rsidRDefault="0013281F" w:rsidP="00FB31B7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81A" w:rsidRPr="00E33C1C" w:rsidRDefault="0013281F" w:rsidP="00FB31B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730E0" w:rsidRPr="00B763E3" w:rsidTr="00A730E0">
      <w:trPr>
        <w:gridAfter w:val="1"/>
        <w:wAfter w:w="709" w:type="dxa"/>
      </w:trPr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A730E0" w:rsidRPr="00B763E3" w:rsidRDefault="0013281F" w:rsidP="00FB31B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730E0" w:rsidRPr="00B763E3" w:rsidRDefault="00D25E41" w:rsidP="00D25E41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>Accountability Amendment Principle 2014 (No.</w:t>
          </w:r>
          <w:r w:rsidR="00C13788">
            <w:rPr>
              <w:i/>
              <w:sz w:val="18"/>
            </w:rPr>
            <w:t xml:space="preserve"> </w:t>
          </w:r>
          <w:r>
            <w:rPr>
              <w:i/>
              <w:sz w:val="18"/>
            </w:rPr>
            <w:t>1)</w:t>
          </w:r>
        </w:p>
      </w:tc>
    </w:tr>
    <w:tr w:rsidR="00A730E0" w:rsidRPr="00B763E3" w:rsidTr="00A730E0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A730E0" w:rsidRPr="00B763E3" w:rsidRDefault="0013281F" w:rsidP="00FB31B7">
          <w:pPr>
            <w:rPr>
              <w:sz w:val="18"/>
            </w:rPr>
          </w:pPr>
        </w:p>
      </w:tc>
    </w:tr>
  </w:tbl>
  <w:p w:rsidR="00AA581A" w:rsidRPr="00ED79B6" w:rsidRDefault="0013281F" w:rsidP="00FB31B7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81A" w:rsidRPr="00E33C1C" w:rsidRDefault="0013281F" w:rsidP="00FB31B7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A581A" w:rsidRPr="00B763E3" w:rsidTr="00FB31B7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AA581A" w:rsidRPr="00B763E3" w:rsidRDefault="0013281F" w:rsidP="00FB31B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AA581A" w:rsidRPr="00B763E3" w:rsidRDefault="00D13A00" w:rsidP="00FB31B7">
          <w:pPr>
            <w:spacing w:line="0" w:lineRule="atLeast"/>
            <w:jc w:val="center"/>
            <w:rPr>
              <w:sz w:val="18"/>
            </w:rPr>
          </w:pPr>
          <w:r w:rsidRPr="00B763E3">
            <w:rPr>
              <w:i/>
              <w:sz w:val="18"/>
            </w:rPr>
            <w:fldChar w:fldCharType="begin"/>
          </w:r>
          <w:r w:rsidRPr="00B763E3">
            <w:rPr>
              <w:i/>
              <w:sz w:val="18"/>
            </w:rPr>
            <w:instrText xml:space="preserve"> DOCPROPERTY ShortT </w:instrText>
          </w:r>
          <w:r w:rsidRPr="00B763E3">
            <w:rPr>
              <w:i/>
              <w:sz w:val="18"/>
            </w:rPr>
            <w:fldChar w:fldCharType="separate"/>
          </w:r>
          <w:r w:rsidR="00C6695C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B763E3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AA581A" w:rsidRPr="00B763E3" w:rsidRDefault="00D13A00" w:rsidP="00FB31B7">
          <w:pPr>
            <w:spacing w:line="0" w:lineRule="atLeast"/>
            <w:jc w:val="right"/>
            <w:rPr>
              <w:sz w:val="18"/>
            </w:rPr>
          </w:pPr>
          <w:r w:rsidRPr="00B763E3">
            <w:rPr>
              <w:i/>
              <w:sz w:val="18"/>
            </w:rPr>
            <w:fldChar w:fldCharType="begin"/>
          </w:r>
          <w:r w:rsidRPr="00B763E3">
            <w:rPr>
              <w:i/>
              <w:sz w:val="18"/>
            </w:rPr>
            <w:instrText xml:space="preserve"> PAGE </w:instrText>
          </w:r>
          <w:r w:rsidRPr="00B763E3">
            <w:rPr>
              <w:i/>
              <w:sz w:val="18"/>
            </w:rPr>
            <w:fldChar w:fldCharType="separate"/>
          </w:r>
          <w:r w:rsidRPr="00B763E3">
            <w:rPr>
              <w:i/>
              <w:noProof/>
              <w:sz w:val="18"/>
            </w:rPr>
            <w:t>1</w:t>
          </w:r>
          <w:r w:rsidRPr="00B763E3">
            <w:rPr>
              <w:i/>
              <w:sz w:val="18"/>
            </w:rPr>
            <w:fldChar w:fldCharType="end"/>
          </w:r>
        </w:p>
      </w:tc>
    </w:tr>
    <w:tr w:rsidR="00AA581A" w:rsidRPr="00B763E3" w:rsidTr="00FB31B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AA581A" w:rsidRPr="00B763E3" w:rsidRDefault="00D13A00" w:rsidP="00FB31B7">
          <w:pPr>
            <w:rPr>
              <w:sz w:val="18"/>
            </w:rPr>
          </w:pPr>
          <w:r w:rsidRPr="00B763E3">
            <w:rPr>
              <w:i/>
              <w:noProof/>
              <w:sz w:val="18"/>
            </w:rPr>
            <w:t>I13KB115.v02.docx</w:t>
          </w:r>
          <w:r w:rsidRPr="00B763E3">
            <w:rPr>
              <w:i/>
              <w:sz w:val="18"/>
            </w:rPr>
            <w:t xml:space="preserve"> </w:t>
          </w:r>
          <w:r w:rsidRPr="00B763E3">
            <w:rPr>
              <w:i/>
              <w:noProof/>
              <w:sz w:val="18"/>
            </w:rPr>
            <w:t>5/4/2013 5:07 PM</w:t>
          </w:r>
        </w:p>
      </w:tc>
    </w:tr>
  </w:tbl>
  <w:p w:rsidR="00AA581A" w:rsidRPr="00ED79B6" w:rsidRDefault="0013281F" w:rsidP="00FB31B7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99A" w:rsidRDefault="0049299A" w:rsidP="0049299A">
      <w:pPr>
        <w:spacing w:line="240" w:lineRule="auto"/>
      </w:pPr>
      <w:r>
        <w:separator/>
      </w:r>
    </w:p>
  </w:footnote>
  <w:footnote w:type="continuationSeparator" w:id="0">
    <w:p w:rsidR="0049299A" w:rsidRDefault="0049299A" w:rsidP="0049299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81A" w:rsidRPr="005F1388" w:rsidRDefault="00D13A00" w:rsidP="00FB31B7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02C0A4C4" wp14:editId="337D9A3E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342900"/>
              <wp:effectExtent l="0" t="0" r="952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AA581A" w:rsidRPr="006D37E8" w:rsidRDefault="00D13A00" w:rsidP="00FB31B7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6D37E8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6D37E8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\* MERGEFORMAT </w:instrText>
                          </w:r>
                          <w:r w:rsidRPr="006D37E8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6695C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t xml:space="preserve">Error! </w:t>
                          </w:r>
                          <w:proofErr w:type="gramStart"/>
                          <w:r w:rsidR="00C6695C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t>Unknown document property name.</w:t>
                          </w:r>
                          <w:proofErr w:type="gramEnd"/>
                          <w:r w:rsidRPr="006D37E8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6D37E8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11.3pt;width:347.25pt;height:27pt;z-index:-25166233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" stroked="f">
              <v:stroke joinstyle="round"/>
              <v:path arrowok="t"/>
              <v:textbox>
                <w:txbxContent>
                  <w:p w:rsidR="00AA581A" w:rsidRPr="006D37E8" w:rsidRDefault="00D13A00" w:rsidP="00FB31B7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6D37E8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6D37E8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Classification  \* MERGEFORMAT </w:instrText>
                    </w:r>
                    <w:r w:rsidRPr="006D37E8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6695C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t xml:space="preserve">Error! </w:t>
                    </w:r>
                    <w:proofErr w:type="gramStart"/>
                    <w:r w:rsidR="00C6695C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t>Unknown document property name.</w:t>
                    </w:r>
                    <w:proofErr w:type="gramEnd"/>
                    <w:r w:rsidRPr="006D37E8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6D37E8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81A" w:rsidRPr="005F1388" w:rsidRDefault="0013281F" w:rsidP="00FB31B7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81A" w:rsidRPr="005F1388" w:rsidRDefault="0013281F" w:rsidP="00FB31B7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81A" w:rsidRPr="00ED79B6" w:rsidRDefault="00D13A00" w:rsidP="00FB31B7">
    <w:pPr>
      <w:pBdr>
        <w:bottom w:val="single" w:sz="4" w:space="1" w:color="auto"/>
      </w:pBdr>
      <w:spacing w:before="1000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498FD7DF" wp14:editId="2E595BE2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342900"/>
              <wp:effectExtent l="0" t="0" r="9525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AA581A" w:rsidRPr="006D37E8" w:rsidRDefault="00D13A00" w:rsidP="00FB31B7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6D37E8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6D37E8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\* MERGEFORMAT </w:instrText>
                          </w:r>
                          <w:r w:rsidRPr="006D37E8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6695C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t xml:space="preserve">Error! </w:t>
                          </w:r>
                          <w:proofErr w:type="gramStart"/>
                          <w:r w:rsidR="00C6695C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t>Unknown document property name.</w:t>
                          </w:r>
                          <w:proofErr w:type="gramEnd"/>
                          <w:r w:rsidRPr="006D37E8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6D37E8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margin-left:0;margin-top:11.3pt;width:347.25pt;height:27pt;z-index:-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" stroked="f">
              <v:stroke joinstyle="round"/>
              <v:path arrowok="t"/>
              <v:textbox>
                <w:txbxContent>
                  <w:p w:rsidR="00AA581A" w:rsidRPr="006D37E8" w:rsidRDefault="00D13A00" w:rsidP="00FB31B7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6D37E8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6D37E8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Classification  \* MERGEFORMAT </w:instrText>
                    </w:r>
                    <w:r w:rsidRPr="006D37E8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6695C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t xml:space="preserve">Error! </w:t>
                    </w:r>
                    <w:proofErr w:type="gramStart"/>
                    <w:r w:rsidR="00C6695C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t>Unknown document property name.</w:t>
                    </w:r>
                    <w:proofErr w:type="gramEnd"/>
                    <w:r w:rsidRPr="006D37E8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6D37E8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81A" w:rsidRPr="00ED79B6" w:rsidRDefault="0013281F" w:rsidP="00FB31B7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81A" w:rsidRPr="00ED79B6" w:rsidRDefault="0013281F" w:rsidP="00FB31B7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81A" w:rsidRPr="00A961C4" w:rsidRDefault="00D13A00" w:rsidP="00FB31B7">
    <w:pPr>
      <w:rPr>
        <w:b/>
        <w:sz w:val="20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6DBFDB19" wp14:editId="74454C42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342900"/>
              <wp:effectExtent l="0" t="0" r="9525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AA581A" w:rsidRPr="006D37E8" w:rsidRDefault="00D13A00" w:rsidP="00FB31B7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6D37E8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6D37E8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\* MERGEFORMAT </w:instrText>
                          </w:r>
                          <w:r w:rsidRPr="006D37E8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6695C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t xml:space="preserve">Error! </w:t>
                          </w:r>
                          <w:proofErr w:type="gramStart"/>
                          <w:r w:rsidR="00C6695C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t>Unknown document property name.</w:t>
                          </w:r>
                          <w:proofErr w:type="gramEnd"/>
                          <w:r w:rsidRPr="006D37E8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6D37E8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1" type="#_x0000_t202" style="position:absolute;margin-left:0;margin-top:11.3pt;width:347.25pt;height:27pt;z-index:-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" stroked="f">
              <v:stroke joinstyle="round"/>
              <v:path arrowok="t"/>
              <v:textbox>
                <w:txbxContent>
                  <w:p w:rsidR="00AA581A" w:rsidRPr="006D37E8" w:rsidRDefault="00D13A00" w:rsidP="00FB31B7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6D37E8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6D37E8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Classification  \* MERGEFORMAT </w:instrText>
                    </w:r>
                    <w:r w:rsidRPr="006D37E8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6695C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t xml:space="preserve">Error! </w:t>
                    </w:r>
                    <w:proofErr w:type="gramStart"/>
                    <w:r w:rsidR="00C6695C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t>Unknown document property name.</w:t>
                    </w:r>
                    <w:proofErr w:type="gramEnd"/>
                    <w:r w:rsidRPr="006D37E8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6D37E8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end"/>
    </w:r>
  </w:p>
  <w:p w:rsidR="00AA581A" w:rsidRPr="00A961C4" w:rsidRDefault="00D13A00" w:rsidP="00FB31B7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AA581A" w:rsidRPr="00A961C4" w:rsidRDefault="0013281F" w:rsidP="00FB31B7">
    <w:pPr>
      <w:pBdr>
        <w:bottom w:val="single" w:sz="6" w:space="1" w:color="auto"/>
      </w:pBd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81A" w:rsidRPr="00A961C4" w:rsidRDefault="00D13A00" w:rsidP="00FB31B7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13281F">
      <w:rPr>
        <w:b/>
        <w:sz w:val="20"/>
      </w:rPr>
      <w:fldChar w:fldCharType="separate"/>
    </w:r>
    <w:r w:rsidR="0013281F">
      <w:rPr>
        <w:b/>
        <w:noProof/>
        <w:sz w:val="20"/>
      </w:rPr>
      <w:t>Schedule 1</w: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13281F">
      <w:rPr>
        <w:sz w:val="20"/>
      </w:rPr>
      <w:fldChar w:fldCharType="separate"/>
    </w:r>
    <w:r w:rsidR="0013281F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</w:p>
  <w:p w:rsidR="00AA581A" w:rsidRPr="00A961C4" w:rsidRDefault="00D13A00" w:rsidP="00FB31B7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AA581A" w:rsidRPr="00A961C4" w:rsidRDefault="0013281F" w:rsidP="00FB31B7">
    <w:pPr>
      <w:pBdr>
        <w:bottom w:val="single" w:sz="6" w:space="1" w:color="auto"/>
      </w:pBdr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81A" w:rsidRPr="00A961C4" w:rsidRDefault="0013281F" w:rsidP="00FB31B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25CD5"/>
    <w:multiLevelType w:val="hybridMultilevel"/>
    <w:tmpl w:val="1FFC7A94"/>
    <w:lvl w:ilvl="0" w:tplc="9E62BFD6">
      <w:start w:val="1"/>
      <w:numFmt w:val="lowerLetter"/>
      <w:lvlText w:val="(%1)"/>
      <w:lvlJc w:val="left"/>
      <w:pPr>
        <w:ind w:left="164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69" w:hanging="360"/>
      </w:pPr>
    </w:lvl>
    <w:lvl w:ilvl="2" w:tplc="0C09001B" w:tentative="1">
      <w:start w:val="1"/>
      <w:numFmt w:val="lowerRoman"/>
      <w:lvlText w:val="%3."/>
      <w:lvlJc w:val="right"/>
      <w:pPr>
        <w:ind w:left="3089" w:hanging="180"/>
      </w:pPr>
    </w:lvl>
    <w:lvl w:ilvl="3" w:tplc="0C09000F" w:tentative="1">
      <w:start w:val="1"/>
      <w:numFmt w:val="decimal"/>
      <w:lvlText w:val="%4."/>
      <w:lvlJc w:val="left"/>
      <w:pPr>
        <w:ind w:left="3809" w:hanging="360"/>
      </w:pPr>
    </w:lvl>
    <w:lvl w:ilvl="4" w:tplc="0C090019" w:tentative="1">
      <w:start w:val="1"/>
      <w:numFmt w:val="lowerLetter"/>
      <w:lvlText w:val="%5."/>
      <w:lvlJc w:val="left"/>
      <w:pPr>
        <w:ind w:left="4529" w:hanging="360"/>
      </w:pPr>
    </w:lvl>
    <w:lvl w:ilvl="5" w:tplc="0C09001B" w:tentative="1">
      <w:start w:val="1"/>
      <w:numFmt w:val="lowerRoman"/>
      <w:lvlText w:val="%6."/>
      <w:lvlJc w:val="right"/>
      <w:pPr>
        <w:ind w:left="5249" w:hanging="180"/>
      </w:pPr>
    </w:lvl>
    <w:lvl w:ilvl="6" w:tplc="0C09000F" w:tentative="1">
      <w:start w:val="1"/>
      <w:numFmt w:val="decimal"/>
      <w:lvlText w:val="%7."/>
      <w:lvlJc w:val="left"/>
      <w:pPr>
        <w:ind w:left="5969" w:hanging="360"/>
      </w:pPr>
    </w:lvl>
    <w:lvl w:ilvl="7" w:tplc="0C090019" w:tentative="1">
      <w:start w:val="1"/>
      <w:numFmt w:val="lowerLetter"/>
      <w:lvlText w:val="%8."/>
      <w:lvlJc w:val="left"/>
      <w:pPr>
        <w:ind w:left="6689" w:hanging="360"/>
      </w:pPr>
    </w:lvl>
    <w:lvl w:ilvl="8" w:tplc="0C09001B" w:tentative="1">
      <w:start w:val="1"/>
      <w:numFmt w:val="lowerRoman"/>
      <w:lvlText w:val="%9."/>
      <w:lvlJc w:val="right"/>
      <w:pPr>
        <w:ind w:left="740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99A"/>
    <w:rsid w:val="000D67AB"/>
    <w:rsid w:val="0013281F"/>
    <w:rsid w:val="001E630D"/>
    <w:rsid w:val="003B2BB8"/>
    <w:rsid w:val="003D34FF"/>
    <w:rsid w:val="0049299A"/>
    <w:rsid w:val="004B54CA"/>
    <w:rsid w:val="004E5CBF"/>
    <w:rsid w:val="00520A09"/>
    <w:rsid w:val="005C3AA9"/>
    <w:rsid w:val="005C4FED"/>
    <w:rsid w:val="006A4CE7"/>
    <w:rsid w:val="00785261"/>
    <w:rsid w:val="007B0256"/>
    <w:rsid w:val="009225F0"/>
    <w:rsid w:val="00BA2DB9"/>
    <w:rsid w:val="00BE7148"/>
    <w:rsid w:val="00C13788"/>
    <w:rsid w:val="00C6695C"/>
    <w:rsid w:val="00CE05DC"/>
    <w:rsid w:val="00D13A00"/>
    <w:rsid w:val="00D17395"/>
    <w:rsid w:val="00D25E41"/>
    <w:rsid w:val="00D41379"/>
    <w:rsid w:val="00E02068"/>
    <w:rsid w:val="00E60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9299A"/>
    <w:pPr>
      <w:spacing w:after="0" w:line="260" w:lineRule="atLeast"/>
    </w:pPr>
    <w:rPr>
      <w:rFonts w:ascii="Times New Roman" w:eastAsia="Calibri" w:hAnsi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line="276" w:lineRule="auto"/>
      <w:contextualSpacing/>
      <w:outlineLvl w:val="0"/>
    </w:pPr>
    <w:rPr>
      <w:rFonts w:ascii="Arial" w:eastAsiaTheme="majorEastAsia" w:hAnsi="Arial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line="276" w:lineRule="auto"/>
      <w:outlineLvl w:val="1"/>
    </w:pPr>
    <w:rPr>
      <w:rFonts w:ascii="Arial" w:eastAsiaTheme="majorEastAsia" w:hAnsi="Arial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line="271" w:lineRule="auto"/>
      <w:outlineLvl w:val="2"/>
    </w:pPr>
    <w:rPr>
      <w:rFonts w:ascii="Arial" w:eastAsiaTheme="majorEastAsia" w:hAnsi="Arial" w:cstheme="majorBidi"/>
      <w:b/>
      <w:bCs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line="276" w:lineRule="auto"/>
      <w:outlineLvl w:val="3"/>
    </w:pPr>
    <w:rPr>
      <w:rFonts w:ascii="Arial" w:eastAsiaTheme="majorEastAsia" w:hAnsi="Arial" w:cstheme="majorBidi"/>
      <w:b/>
      <w:bCs/>
      <w:i/>
      <w:iCs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line="276" w:lineRule="auto"/>
      <w:outlineLvl w:val="4"/>
    </w:pPr>
    <w:rPr>
      <w:rFonts w:ascii="Arial" w:eastAsiaTheme="majorEastAsia" w:hAnsi="Arial" w:cstheme="majorBidi"/>
      <w:b/>
      <w:bCs/>
      <w:color w:val="7F7F7F" w:themeColor="text1" w:themeTint="80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line="271" w:lineRule="auto"/>
      <w:outlineLvl w:val="5"/>
    </w:pPr>
    <w:rPr>
      <w:rFonts w:ascii="Arial" w:eastAsiaTheme="majorEastAsia" w:hAnsi="Arial" w:cstheme="majorBidi"/>
      <w:b/>
      <w:bCs/>
      <w:i/>
      <w:iCs/>
      <w:color w:val="7F7F7F" w:themeColor="text1" w:themeTint="80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line="276" w:lineRule="auto"/>
      <w:outlineLvl w:val="6"/>
    </w:pPr>
    <w:rPr>
      <w:rFonts w:ascii="Arial" w:eastAsiaTheme="majorEastAsia" w:hAnsi="Arial" w:cstheme="majorBidi"/>
      <w:i/>
      <w:iCs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line="276" w:lineRule="auto"/>
      <w:outlineLvl w:val="7"/>
    </w:pPr>
    <w:rPr>
      <w:rFonts w:ascii="Arial" w:eastAsiaTheme="majorEastAsia" w:hAnsi="Arial" w:cstheme="majorBidi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line="276" w:lineRule="auto"/>
      <w:outlineLvl w:val="8"/>
    </w:pPr>
    <w:rPr>
      <w:rFonts w:ascii="Arial" w:eastAsiaTheme="majorEastAsia" w:hAnsi="Arial" w:cstheme="majorBidi"/>
      <w:i/>
      <w:iCs/>
      <w:spacing w:val="5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line="240" w:lineRule="auto"/>
    </w:pPr>
    <w:rPr>
      <w:rFonts w:ascii="Arial" w:eastAsiaTheme="minorHAnsi" w:hAnsi="Arial" w:cstheme="minorBidi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after="200" w:line="240" w:lineRule="auto"/>
      <w:contextualSpacing/>
    </w:pPr>
    <w:rPr>
      <w:rFonts w:ascii="Arial" w:eastAsiaTheme="majorEastAsia" w:hAnsi="Arial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 w:line="276" w:lineRule="auto"/>
    </w:pPr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spacing w:after="200" w:line="276" w:lineRule="auto"/>
      <w:ind w:left="720"/>
      <w:contextualSpacing/>
    </w:pPr>
    <w:rPr>
      <w:rFonts w:ascii="Arial" w:eastAsiaTheme="minorHAnsi" w:hAnsi="Arial" w:cstheme="minorBidi"/>
      <w:szCs w:val="22"/>
    </w:r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line="276" w:lineRule="auto"/>
      <w:ind w:left="360" w:right="360"/>
    </w:pPr>
    <w:rPr>
      <w:rFonts w:ascii="Arial" w:eastAsiaTheme="minorHAnsi" w:hAnsi="Arial" w:cstheme="minorBidi"/>
      <w:i/>
      <w:iCs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="Arial" w:eastAsiaTheme="minorHAnsi" w:hAnsi="Arial" w:cstheme="minorBidi"/>
      <w:b/>
      <w:bCs/>
      <w:i/>
      <w:iCs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pPr>
      <w:spacing w:after="200" w:line="276" w:lineRule="auto"/>
    </w:pPr>
    <w:rPr>
      <w:rFonts w:ascii="Arial" w:eastAsiaTheme="minorHAnsi" w:hAnsi="Arial" w:cstheme="minorBidi"/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customStyle="1" w:styleId="ActHead5">
    <w:name w:val="ActHead 5"/>
    <w:aliases w:val="s"/>
    <w:basedOn w:val="Normal"/>
    <w:next w:val="subsection"/>
    <w:qFormat/>
    <w:rsid w:val="0049299A"/>
    <w:pPr>
      <w:keepNext/>
      <w:keepLines/>
      <w:spacing w:before="280" w:line="240" w:lineRule="auto"/>
      <w:ind w:left="1134" w:hanging="1134"/>
      <w:outlineLvl w:val="4"/>
    </w:pPr>
    <w:rPr>
      <w:rFonts w:eastAsia="Times New Roman"/>
      <w:b/>
      <w:kern w:val="28"/>
      <w:sz w:val="24"/>
      <w:lang w:eastAsia="en-AU"/>
    </w:rPr>
  </w:style>
  <w:style w:type="paragraph" w:customStyle="1" w:styleId="ActHead6">
    <w:name w:val="ActHead 6"/>
    <w:aliases w:val="as"/>
    <w:basedOn w:val="Normal"/>
    <w:next w:val="Normal"/>
    <w:qFormat/>
    <w:rsid w:val="0049299A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customStyle="1" w:styleId="ActHead9">
    <w:name w:val="ActHead 9"/>
    <w:aliases w:val="aat"/>
    <w:basedOn w:val="Normal"/>
    <w:next w:val="ItemHead"/>
    <w:qFormat/>
    <w:rsid w:val="0049299A"/>
    <w:pPr>
      <w:keepNext/>
      <w:keepLines/>
      <w:spacing w:before="280" w:line="240" w:lineRule="auto"/>
      <w:ind w:left="1134" w:hanging="1134"/>
      <w:outlineLvl w:val="8"/>
    </w:pPr>
    <w:rPr>
      <w:rFonts w:eastAsia="Times New Roman"/>
      <w:b/>
      <w:i/>
      <w:kern w:val="28"/>
      <w:sz w:val="28"/>
      <w:lang w:eastAsia="en-AU"/>
    </w:rPr>
  </w:style>
  <w:style w:type="character" w:customStyle="1" w:styleId="CharAmPartNo">
    <w:name w:val="CharAmPartNo"/>
    <w:basedOn w:val="DefaultParagraphFont"/>
    <w:qFormat/>
    <w:rsid w:val="0049299A"/>
  </w:style>
  <w:style w:type="character" w:customStyle="1" w:styleId="CharAmPartText">
    <w:name w:val="CharAmPartText"/>
    <w:basedOn w:val="DefaultParagraphFont"/>
    <w:qFormat/>
    <w:rsid w:val="0049299A"/>
  </w:style>
  <w:style w:type="character" w:customStyle="1" w:styleId="CharAmSchNo">
    <w:name w:val="CharAmSchNo"/>
    <w:basedOn w:val="DefaultParagraphFont"/>
    <w:qFormat/>
    <w:rsid w:val="0049299A"/>
  </w:style>
  <w:style w:type="character" w:customStyle="1" w:styleId="CharAmSchText">
    <w:name w:val="CharAmSchText"/>
    <w:basedOn w:val="DefaultParagraphFont"/>
    <w:qFormat/>
    <w:rsid w:val="0049299A"/>
  </w:style>
  <w:style w:type="character" w:customStyle="1" w:styleId="CharSectno">
    <w:name w:val="CharSectno"/>
    <w:basedOn w:val="DefaultParagraphFont"/>
    <w:qFormat/>
    <w:rsid w:val="0049299A"/>
  </w:style>
  <w:style w:type="paragraph" w:customStyle="1" w:styleId="subsection">
    <w:name w:val="subsection"/>
    <w:aliases w:val="ss"/>
    <w:basedOn w:val="Normal"/>
    <w:rsid w:val="0049299A"/>
    <w:pPr>
      <w:tabs>
        <w:tab w:val="right" w:pos="1021"/>
      </w:tabs>
      <w:spacing w:before="180" w:line="240" w:lineRule="auto"/>
      <w:ind w:left="1134" w:hanging="1134"/>
    </w:pPr>
    <w:rPr>
      <w:rFonts w:eastAsia="Times New Roman"/>
      <w:lang w:eastAsia="en-AU"/>
    </w:rPr>
  </w:style>
  <w:style w:type="paragraph" w:styleId="Header">
    <w:name w:val="header"/>
    <w:basedOn w:val="Normal"/>
    <w:link w:val="HeaderChar"/>
    <w:unhideWhenUsed/>
    <w:rsid w:val="0049299A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character" w:customStyle="1" w:styleId="HeaderChar">
    <w:name w:val="Header Char"/>
    <w:basedOn w:val="DefaultParagraphFont"/>
    <w:link w:val="Header"/>
    <w:rsid w:val="0049299A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customStyle="1" w:styleId="Item">
    <w:name w:val="Item"/>
    <w:aliases w:val="i"/>
    <w:basedOn w:val="Normal"/>
    <w:next w:val="ItemHead"/>
    <w:rsid w:val="0049299A"/>
    <w:pPr>
      <w:keepLines/>
      <w:spacing w:before="80" w:line="240" w:lineRule="auto"/>
      <w:ind w:left="709"/>
    </w:pPr>
    <w:rPr>
      <w:rFonts w:eastAsia="Times New Roman"/>
      <w:lang w:eastAsia="en-AU"/>
    </w:rPr>
  </w:style>
  <w:style w:type="paragraph" w:customStyle="1" w:styleId="ItemHead">
    <w:name w:val="ItemHead"/>
    <w:aliases w:val="ih"/>
    <w:basedOn w:val="Normal"/>
    <w:next w:val="Item"/>
    <w:rsid w:val="0049299A"/>
    <w:pPr>
      <w:keepNext/>
      <w:keepLines/>
      <w:spacing w:before="220" w:line="240" w:lineRule="auto"/>
      <w:ind w:left="709" w:hanging="709"/>
    </w:pPr>
    <w:rPr>
      <w:rFonts w:ascii="Arial" w:eastAsia="Times New Roman" w:hAnsi="Arial"/>
      <w:b/>
      <w:kern w:val="28"/>
      <w:sz w:val="24"/>
      <w:lang w:eastAsia="en-AU"/>
    </w:rPr>
  </w:style>
  <w:style w:type="paragraph" w:styleId="TOC5">
    <w:name w:val="toc 5"/>
    <w:basedOn w:val="Normal"/>
    <w:next w:val="Normal"/>
    <w:uiPriority w:val="39"/>
    <w:unhideWhenUsed/>
    <w:rsid w:val="0049299A"/>
    <w:pPr>
      <w:keepLines/>
      <w:tabs>
        <w:tab w:val="righ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49299A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/>
      <w:b/>
      <w:kern w:val="28"/>
      <w:sz w:val="24"/>
      <w:lang w:eastAsia="en-AU"/>
    </w:rPr>
  </w:style>
  <w:style w:type="paragraph" w:styleId="TOC9">
    <w:name w:val="toc 9"/>
    <w:basedOn w:val="Normal"/>
    <w:next w:val="Normal"/>
    <w:uiPriority w:val="39"/>
    <w:unhideWhenUsed/>
    <w:rsid w:val="0049299A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link w:val="FooterChar"/>
    <w:rsid w:val="0049299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9299A"/>
    <w:rPr>
      <w:rFonts w:ascii="Times New Roman" w:eastAsia="Times New Roman" w:hAnsi="Times New Roman" w:cs="Times New Roman"/>
      <w:szCs w:val="24"/>
      <w:lang w:eastAsia="en-AU"/>
    </w:rPr>
  </w:style>
  <w:style w:type="paragraph" w:customStyle="1" w:styleId="Determination1">
    <w:name w:val="Determination 1"/>
    <w:basedOn w:val="Normal"/>
    <w:rsid w:val="0049299A"/>
    <w:pPr>
      <w:spacing w:line="240" w:lineRule="auto"/>
    </w:pPr>
    <w:rPr>
      <w:rFonts w:ascii="Arial" w:eastAsia="Times New Roman" w:hAnsi="Arial"/>
      <w:b/>
      <w:sz w:val="40"/>
      <w:szCs w:val="24"/>
    </w:rPr>
  </w:style>
  <w:style w:type="paragraph" w:customStyle="1" w:styleId="Default">
    <w:name w:val="Default"/>
    <w:rsid w:val="004929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299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99A"/>
    <w:rPr>
      <w:rFonts w:ascii="Tahoma" w:eastAsia="Calibri" w:hAnsi="Tahoma" w:cs="Tahoma"/>
      <w:sz w:val="16"/>
      <w:szCs w:val="16"/>
    </w:rPr>
  </w:style>
  <w:style w:type="paragraph" w:customStyle="1" w:styleId="Tablea">
    <w:name w:val="Table(a)"/>
    <w:aliases w:val="ta"/>
    <w:basedOn w:val="Normal"/>
    <w:rsid w:val="00CE05DC"/>
    <w:pPr>
      <w:spacing w:before="60" w:line="240" w:lineRule="auto"/>
      <w:ind w:left="284" w:hanging="284"/>
    </w:pPr>
    <w:rPr>
      <w:rFonts w:eastAsia="Times New Roman"/>
      <w:sz w:val="20"/>
      <w:lang w:eastAsia="en-AU"/>
    </w:rPr>
  </w:style>
  <w:style w:type="paragraph" w:customStyle="1" w:styleId="Tabletext">
    <w:name w:val="Tabletext"/>
    <w:aliases w:val="tt"/>
    <w:basedOn w:val="Normal"/>
    <w:rsid w:val="00CE05DC"/>
    <w:pPr>
      <w:spacing w:before="60" w:line="240" w:lineRule="atLeast"/>
    </w:pPr>
    <w:rPr>
      <w:rFonts w:eastAsia="Times New Roman"/>
      <w:sz w:val="20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9299A"/>
    <w:pPr>
      <w:spacing w:after="0" w:line="260" w:lineRule="atLeast"/>
    </w:pPr>
    <w:rPr>
      <w:rFonts w:ascii="Times New Roman" w:eastAsia="Calibri" w:hAnsi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line="276" w:lineRule="auto"/>
      <w:contextualSpacing/>
      <w:outlineLvl w:val="0"/>
    </w:pPr>
    <w:rPr>
      <w:rFonts w:ascii="Arial" w:eastAsiaTheme="majorEastAsia" w:hAnsi="Arial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line="276" w:lineRule="auto"/>
      <w:outlineLvl w:val="1"/>
    </w:pPr>
    <w:rPr>
      <w:rFonts w:ascii="Arial" w:eastAsiaTheme="majorEastAsia" w:hAnsi="Arial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line="271" w:lineRule="auto"/>
      <w:outlineLvl w:val="2"/>
    </w:pPr>
    <w:rPr>
      <w:rFonts w:ascii="Arial" w:eastAsiaTheme="majorEastAsia" w:hAnsi="Arial" w:cstheme="majorBidi"/>
      <w:b/>
      <w:bCs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line="276" w:lineRule="auto"/>
      <w:outlineLvl w:val="3"/>
    </w:pPr>
    <w:rPr>
      <w:rFonts w:ascii="Arial" w:eastAsiaTheme="majorEastAsia" w:hAnsi="Arial" w:cstheme="majorBidi"/>
      <w:b/>
      <w:bCs/>
      <w:i/>
      <w:iCs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line="276" w:lineRule="auto"/>
      <w:outlineLvl w:val="4"/>
    </w:pPr>
    <w:rPr>
      <w:rFonts w:ascii="Arial" w:eastAsiaTheme="majorEastAsia" w:hAnsi="Arial" w:cstheme="majorBidi"/>
      <w:b/>
      <w:bCs/>
      <w:color w:val="7F7F7F" w:themeColor="text1" w:themeTint="80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line="271" w:lineRule="auto"/>
      <w:outlineLvl w:val="5"/>
    </w:pPr>
    <w:rPr>
      <w:rFonts w:ascii="Arial" w:eastAsiaTheme="majorEastAsia" w:hAnsi="Arial" w:cstheme="majorBidi"/>
      <w:b/>
      <w:bCs/>
      <w:i/>
      <w:iCs/>
      <w:color w:val="7F7F7F" w:themeColor="text1" w:themeTint="80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line="276" w:lineRule="auto"/>
      <w:outlineLvl w:val="6"/>
    </w:pPr>
    <w:rPr>
      <w:rFonts w:ascii="Arial" w:eastAsiaTheme="majorEastAsia" w:hAnsi="Arial" w:cstheme="majorBidi"/>
      <w:i/>
      <w:iCs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line="276" w:lineRule="auto"/>
      <w:outlineLvl w:val="7"/>
    </w:pPr>
    <w:rPr>
      <w:rFonts w:ascii="Arial" w:eastAsiaTheme="majorEastAsia" w:hAnsi="Arial" w:cstheme="majorBidi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line="276" w:lineRule="auto"/>
      <w:outlineLvl w:val="8"/>
    </w:pPr>
    <w:rPr>
      <w:rFonts w:ascii="Arial" w:eastAsiaTheme="majorEastAsia" w:hAnsi="Arial" w:cstheme="majorBidi"/>
      <w:i/>
      <w:iCs/>
      <w:spacing w:val="5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line="240" w:lineRule="auto"/>
    </w:pPr>
    <w:rPr>
      <w:rFonts w:ascii="Arial" w:eastAsiaTheme="minorHAnsi" w:hAnsi="Arial" w:cstheme="minorBidi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after="200" w:line="240" w:lineRule="auto"/>
      <w:contextualSpacing/>
    </w:pPr>
    <w:rPr>
      <w:rFonts w:ascii="Arial" w:eastAsiaTheme="majorEastAsia" w:hAnsi="Arial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 w:line="276" w:lineRule="auto"/>
    </w:pPr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spacing w:after="200" w:line="276" w:lineRule="auto"/>
      <w:ind w:left="720"/>
      <w:contextualSpacing/>
    </w:pPr>
    <w:rPr>
      <w:rFonts w:ascii="Arial" w:eastAsiaTheme="minorHAnsi" w:hAnsi="Arial" w:cstheme="minorBidi"/>
      <w:szCs w:val="22"/>
    </w:r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line="276" w:lineRule="auto"/>
      <w:ind w:left="360" w:right="360"/>
    </w:pPr>
    <w:rPr>
      <w:rFonts w:ascii="Arial" w:eastAsiaTheme="minorHAnsi" w:hAnsi="Arial" w:cstheme="minorBidi"/>
      <w:i/>
      <w:iCs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="Arial" w:eastAsiaTheme="minorHAnsi" w:hAnsi="Arial" w:cstheme="minorBidi"/>
      <w:b/>
      <w:bCs/>
      <w:i/>
      <w:iCs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pPr>
      <w:spacing w:after="200" w:line="276" w:lineRule="auto"/>
    </w:pPr>
    <w:rPr>
      <w:rFonts w:ascii="Arial" w:eastAsiaTheme="minorHAnsi" w:hAnsi="Arial" w:cstheme="minorBidi"/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customStyle="1" w:styleId="ActHead5">
    <w:name w:val="ActHead 5"/>
    <w:aliases w:val="s"/>
    <w:basedOn w:val="Normal"/>
    <w:next w:val="subsection"/>
    <w:qFormat/>
    <w:rsid w:val="0049299A"/>
    <w:pPr>
      <w:keepNext/>
      <w:keepLines/>
      <w:spacing w:before="280" w:line="240" w:lineRule="auto"/>
      <w:ind w:left="1134" w:hanging="1134"/>
      <w:outlineLvl w:val="4"/>
    </w:pPr>
    <w:rPr>
      <w:rFonts w:eastAsia="Times New Roman"/>
      <w:b/>
      <w:kern w:val="28"/>
      <w:sz w:val="24"/>
      <w:lang w:eastAsia="en-AU"/>
    </w:rPr>
  </w:style>
  <w:style w:type="paragraph" w:customStyle="1" w:styleId="ActHead6">
    <w:name w:val="ActHead 6"/>
    <w:aliases w:val="as"/>
    <w:basedOn w:val="Normal"/>
    <w:next w:val="Normal"/>
    <w:qFormat/>
    <w:rsid w:val="0049299A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customStyle="1" w:styleId="ActHead9">
    <w:name w:val="ActHead 9"/>
    <w:aliases w:val="aat"/>
    <w:basedOn w:val="Normal"/>
    <w:next w:val="ItemHead"/>
    <w:qFormat/>
    <w:rsid w:val="0049299A"/>
    <w:pPr>
      <w:keepNext/>
      <w:keepLines/>
      <w:spacing w:before="280" w:line="240" w:lineRule="auto"/>
      <w:ind w:left="1134" w:hanging="1134"/>
      <w:outlineLvl w:val="8"/>
    </w:pPr>
    <w:rPr>
      <w:rFonts w:eastAsia="Times New Roman"/>
      <w:b/>
      <w:i/>
      <w:kern w:val="28"/>
      <w:sz w:val="28"/>
      <w:lang w:eastAsia="en-AU"/>
    </w:rPr>
  </w:style>
  <w:style w:type="character" w:customStyle="1" w:styleId="CharAmPartNo">
    <w:name w:val="CharAmPartNo"/>
    <w:basedOn w:val="DefaultParagraphFont"/>
    <w:qFormat/>
    <w:rsid w:val="0049299A"/>
  </w:style>
  <w:style w:type="character" w:customStyle="1" w:styleId="CharAmPartText">
    <w:name w:val="CharAmPartText"/>
    <w:basedOn w:val="DefaultParagraphFont"/>
    <w:qFormat/>
    <w:rsid w:val="0049299A"/>
  </w:style>
  <w:style w:type="character" w:customStyle="1" w:styleId="CharAmSchNo">
    <w:name w:val="CharAmSchNo"/>
    <w:basedOn w:val="DefaultParagraphFont"/>
    <w:qFormat/>
    <w:rsid w:val="0049299A"/>
  </w:style>
  <w:style w:type="character" w:customStyle="1" w:styleId="CharAmSchText">
    <w:name w:val="CharAmSchText"/>
    <w:basedOn w:val="DefaultParagraphFont"/>
    <w:qFormat/>
    <w:rsid w:val="0049299A"/>
  </w:style>
  <w:style w:type="character" w:customStyle="1" w:styleId="CharSectno">
    <w:name w:val="CharSectno"/>
    <w:basedOn w:val="DefaultParagraphFont"/>
    <w:qFormat/>
    <w:rsid w:val="0049299A"/>
  </w:style>
  <w:style w:type="paragraph" w:customStyle="1" w:styleId="subsection">
    <w:name w:val="subsection"/>
    <w:aliases w:val="ss"/>
    <w:basedOn w:val="Normal"/>
    <w:rsid w:val="0049299A"/>
    <w:pPr>
      <w:tabs>
        <w:tab w:val="right" w:pos="1021"/>
      </w:tabs>
      <w:spacing w:before="180" w:line="240" w:lineRule="auto"/>
      <w:ind w:left="1134" w:hanging="1134"/>
    </w:pPr>
    <w:rPr>
      <w:rFonts w:eastAsia="Times New Roman"/>
      <w:lang w:eastAsia="en-AU"/>
    </w:rPr>
  </w:style>
  <w:style w:type="paragraph" w:styleId="Header">
    <w:name w:val="header"/>
    <w:basedOn w:val="Normal"/>
    <w:link w:val="HeaderChar"/>
    <w:unhideWhenUsed/>
    <w:rsid w:val="0049299A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character" w:customStyle="1" w:styleId="HeaderChar">
    <w:name w:val="Header Char"/>
    <w:basedOn w:val="DefaultParagraphFont"/>
    <w:link w:val="Header"/>
    <w:rsid w:val="0049299A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customStyle="1" w:styleId="Item">
    <w:name w:val="Item"/>
    <w:aliases w:val="i"/>
    <w:basedOn w:val="Normal"/>
    <w:next w:val="ItemHead"/>
    <w:rsid w:val="0049299A"/>
    <w:pPr>
      <w:keepLines/>
      <w:spacing w:before="80" w:line="240" w:lineRule="auto"/>
      <w:ind w:left="709"/>
    </w:pPr>
    <w:rPr>
      <w:rFonts w:eastAsia="Times New Roman"/>
      <w:lang w:eastAsia="en-AU"/>
    </w:rPr>
  </w:style>
  <w:style w:type="paragraph" w:customStyle="1" w:styleId="ItemHead">
    <w:name w:val="ItemHead"/>
    <w:aliases w:val="ih"/>
    <w:basedOn w:val="Normal"/>
    <w:next w:val="Item"/>
    <w:rsid w:val="0049299A"/>
    <w:pPr>
      <w:keepNext/>
      <w:keepLines/>
      <w:spacing w:before="220" w:line="240" w:lineRule="auto"/>
      <w:ind w:left="709" w:hanging="709"/>
    </w:pPr>
    <w:rPr>
      <w:rFonts w:ascii="Arial" w:eastAsia="Times New Roman" w:hAnsi="Arial"/>
      <w:b/>
      <w:kern w:val="28"/>
      <w:sz w:val="24"/>
      <w:lang w:eastAsia="en-AU"/>
    </w:rPr>
  </w:style>
  <w:style w:type="paragraph" w:styleId="TOC5">
    <w:name w:val="toc 5"/>
    <w:basedOn w:val="Normal"/>
    <w:next w:val="Normal"/>
    <w:uiPriority w:val="39"/>
    <w:unhideWhenUsed/>
    <w:rsid w:val="0049299A"/>
    <w:pPr>
      <w:keepLines/>
      <w:tabs>
        <w:tab w:val="righ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49299A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/>
      <w:b/>
      <w:kern w:val="28"/>
      <w:sz w:val="24"/>
      <w:lang w:eastAsia="en-AU"/>
    </w:rPr>
  </w:style>
  <w:style w:type="paragraph" w:styleId="TOC9">
    <w:name w:val="toc 9"/>
    <w:basedOn w:val="Normal"/>
    <w:next w:val="Normal"/>
    <w:uiPriority w:val="39"/>
    <w:unhideWhenUsed/>
    <w:rsid w:val="0049299A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link w:val="FooterChar"/>
    <w:rsid w:val="0049299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9299A"/>
    <w:rPr>
      <w:rFonts w:ascii="Times New Roman" w:eastAsia="Times New Roman" w:hAnsi="Times New Roman" w:cs="Times New Roman"/>
      <w:szCs w:val="24"/>
      <w:lang w:eastAsia="en-AU"/>
    </w:rPr>
  </w:style>
  <w:style w:type="paragraph" w:customStyle="1" w:styleId="Determination1">
    <w:name w:val="Determination 1"/>
    <w:basedOn w:val="Normal"/>
    <w:rsid w:val="0049299A"/>
    <w:pPr>
      <w:spacing w:line="240" w:lineRule="auto"/>
    </w:pPr>
    <w:rPr>
      <w:rFonts w:ascii="Arial" w:eastAsia="Times New Roman" w:hAnsi="Arial"/>
      <w:b/>
      <w:sz w:val="40"/>
      <w:szCs w:val="24"/>
    </w:rPr>
  </w:style>
  <w:style w:type="paragraph" w:customStyle="1" w:styleId="Default">
    <w:name w:val="Default"/>
    <w:rsid w:val="004929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299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99A"/>
    <w:rPr>
      <w:rFonts w:ascii="Tahoma" w:eastAsia="Calibri" w:hAnsi="Tahoma" w:cs="Tahoma"/>
      <w:sz w:val="16"/>
      <w:szCs w:val="16"/>
    </w:rPr>
  </w:style>
  <w:style w:type="paragraph" w:customStyle="1" w:styleId="Tablea">
    <w:name w:val="Table(a)"/>
    <w:aliases w:val="ta"/>
    <w:basedOn w:val="Normal"/>
    <w:rsid w:val="00CE05DC"/>
    <w:pPr>
      <w:spacing w:before="60" w:line="240" w:lineRule="auto"/>
      <w:ind w:left="284" w:hanging="284"/>
    </w:pPr>
    <w:rPr>
      <w:rFonts w:eastAsia="Times New Roman"/>
      <w:sz w:val="20"/>
      <w:lang w:eastAsia="en-AU"/>
    </w:rPr>
  </w:style>
  <w:style w:type="paragraph" w:customStyle="1" w:styleId="Tabletext">
    <w:name w:val="Tabletext"/>
    <w:aliases w:val="tt"/>
    <w:basedOn w:val="Normal"/>
    <w:rsid w:val="00CE05DC"/>
    <w:pPr>
      <w:spacing w:before="60" w:line="240" w:lineRule="atLeast"/>
    </w:pPr>
    <w:rPr>
      <w:rFonts w:eastAsia="Times New Roman"/>
      <w:sz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FaHCSIA</Company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BAILEY, Jo</dc:creator>
  <cp:lastModifiedBy>GOH, Joy</cp:lastModifiedBy>
  <cp:revision>2</cp:revision>
  <cp:lastPrinted>2014-08-14T05:48:00Z</cp:lastPrinted>
  <dcterms:created xsi:type="dcterms:W3CDTF">2015-01-13T00:41:00Z</dcterms:created>
  <dcterms:modified xsi:type="dcterms:W3CDTF">2015-01-13T00:41:00Z</dcterms:modified>
</cp:coreProperties>
</file>