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22244" w:rsidRDefault="00193461" w:rsidP="00C63713">
      <w:pPr>
        <w:rPr>
          <w:sz w:val="28"/>
        </w:rPr>
      </w:pPr>
      <w:r w:rsidRPr="00F22244">
        <w:rPr>
          <w:noProof/>
          <w:lang w:eastAsia="en-AU"/>
        </w:rPr>
        <w:drawing>
          <wp:inline distT="0" distB="0" distL="0" distR="0" wp14:anchorId="3327ECE3" wp14:editId="1DB780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22244" w:rsidRDefault="0048364F" w:rsidP="0048364F">
      <w:pPr>
        <w:rPr>
          <w:sz w:val="19"/>
        </w:rPr>
      </w:pPr>
    </w:p>
    <w:p w:rsidR="0048364F" w:rsidRPr="00F22244" w:rsidRDefault="0000499E" w:rsidP="0048364F">
      <w:pPr>
        <w:pStyle w:val="ShortT"/>
      </w:pPr>
      <w:r w:rsidRPr="00F22244">
        <w:t>Trans</w:t>
      </w:r>
      <w:r w:rsidR="00F22244">
        <w:noBreakHyphen/>
      </w:r>
      <w:r w:rsidRPr="00F22244">
        <w:t>Tasman Proceedings Amendment (Administrative Appeals Tribunal) Regulat</w:t>
      </w:r>
      <w:r w:rsidR="0016284A" w:rsidRPr="00F22244">
        <w:t>ion</w:t>
      </w:r>
      <w:r w:rsidR="00F22244" w:rsidRPr="00F22244">
        <w:t> </w:t>
      </w:r>
      <w:r w:rsidR="0016284A" w:rsidRPr="00F22244">
        <w:t>2015</w:t>
      </w:r>
    </w:p>
    <w:p w:rsidR="0048364F" w:rsidRPr="00F22244" w:rsidRDefault="0048364F" w:rsidP="0048364F"/>
    <w:p w:rsidR="0048364F" w:rsidRPr="00F22244" w:rsidRDefault="00832065" w:rsidP="00680F17">
      <w:pPr>
        <w:pStyle w:val="InstNo"/>
      </w:pPr>
      <w:r>
        <w:t xml:space="preserve">Select Legislative Instrument </w:t>
      </w:r>
      <w:r w:rsidR="000F36C6">
        <w:fldChar w:fldCharType="begin"/>
      </w:r>
      <w:r w:rsidR="000F36C6">
        <w:instrText xml:space="preserve"> DOCPROPERTY  ActNo  </w:instrText>
      </w:r>
      <w:r w:rsidR="000F36C6">
        <w:fldChar w:fldCharType="separate"/>
      </w:r>
      <w:r>
        <w:t>No. 20, 2015</w:t>
      </w:r>
      <w:r w:rsidR="000F36C6">
        <w:fldChar w:fldCharType="end"/>
      </w:r>
    </w:p>
    <w:p w:rsidR="0000499E" w:rsidRPr="00F22244" w:rsidRDefault="0000499E" w:rsidP="000C5962">
      <w:pPr>
        <w:pStyle w:val="SignCoverPageStart"/>
        <w:spacing w:before="240"/>
        <w:rPr>
          <w:szCs w:val="22"/>
        </w:rPr>
      </w:pPr>
      <w:r w:rsidRPr="00F22244">
        <w:rPr>
          <w:szCs w:val="22"/>
        </w:rPr>
        <w:t>I, General the Honourable Sir Peter Cosgrove AK MC (</w:t>
      </w:r>
      <w:proofErr w:type="spellStart"/>
      <w:r w:rsidRPr="00F22244">
        <w:rPr>
          <w:szCs w:val="22"/>
        </w:rPr>
        <w:t>Ret’d</w:t>
      </w:r>
      <w:proofErr w:type="spellEnd"/>
      <w:r w:rsidRPr="00F22244">
        <w:rPr>
          <w:szCs w:val="22"/>
        </w:rPr>
        <w:t xml:space="preserve">), </w:t>
      </w:r>
      <w:r w:rsidR="00F22244" w:rsidRPr="00F22244">
        <w:rPr>
          <w:szCs w:val="22"/>
        </w:rPr>
        <w:t>Governor</w:t>
      </w:r>
      <w:r w:rsidR="00F22244">
        <w:rPr>
          <w:szCs w:val="22"/>
        </w:rPr>
        <w:noBreakHyphen/>
      </w:r>
      <w:r w:rsidR="00F22244" w:rsidRPr="00F22244">
        <w:rPr>
          <w:szCs w:val="22"/>
        </w:rPr>
        <w:t>General</w:t>
      </w:r>
      <w:r w:rsidRPr="00F22244">
        <w:rPr>
          <w:szCs w:val="22"/>
        </w:rPr>
        <w:t xml:space="preserve"> of the Commonwealth of Australia, acting with the advice of the Federal Executive Council, make the following regulation.</w:t>
      </w:r>
    </w:p>
    <w:p w:rsidR="0000499E" w:rsidRPr="00F22244" w:rsidRDefault="0000499E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F22244">
        <w:rPr>
          <w:szCs w:val="22"/>
        </w:rPr>
        <w:t xml:space="preserve">Dated </w:t>
      </w:r>
      <w:r w:rsidRPr="00F22244">
        <w:rPr>
          <w:szCs w:val="22"/>
        </w:rPr>
        <w:tab/>
      </w:r>
      <w:bookmarkStart w:id="0" w:name="BKCheck15B_2"/>
      <w:bookmarkEnd w:id="0"/>
      <w:r w:rsidR="0016284A" w:rsidRPr="00F22244">
        <w:rPr>
          <w:szCs w:val="22"/>
        </w:rPr>
        <w:fldChar w:fldCharType="begin"/>
      </w:r>
      <w:r w:rsidR="0016284A" w:rsidRPr="00F22244">
        <w:rPr>
          <w:szCs w:val="22"/>
        </w:rPr>
        <w:instrText xml:space="preserve"> </w:instrText>
      </w:r>
      <w:r w:rsidR="000F36C6">
        <w:rPr>
          <w:szCs w:val="22"/>
        </w:rPr>
        <w:instrText>DOCPROPERTY DateMade</w:instrText>
      </w:r>
      <w:r w:rsidR="0016284A" w:rsidRPr="00F22244">
        <w:rPr>
          <w:szCs w:val="22"/>
        </w:rPr>
        <w:instrText xml:space="preserve"> </w:instrText>
      </w:r>
      <w:r w:rsidR="0016284A" w:rsidRPr="00F22244">
        <w:rPr>
          <w:szCs w:val="22"/>
        </w:rPr>
        <w:fldChar w:fldCharType="separate"/>
      </w:r>
      <w:r w:rsidR="000F36C6">
        <w:rPr>
          <w:szCs w:val="22"/>
        </w:rPr>
        <w:t>12 March 2015</w:t>
      </w:r>
      <w:r w:rsidR="0016284A" w:rsidRPr="00F22244">
        <w:rPr>
          <w:szCs w:val="22"/>
        </w:rPr>
        <w:fldChar w:fldCharType="end"/>
      </w:r>
      <w:bookmarkStart w:id="1" w:name="_GoBack"/>
      <w:bookmarkEnd w:id="1"/>
    </w:p>
    <w:p w:rsidR="0000499E" w:rsidRPr="00F22244" w:rsidRDefault="0000499E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22244">
        <w:rPr>
          <w:szCs w:val="22"/>
        </w:rPr>
        <w:t>Peter Cosgrove</w:t>
      </w:r>
    </w:p>
    <w:p w:rsidR="0000499E" w:rsidRPr="00F22244" w:rsidRDefault="00F22244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22244">
        <w:rPr>
          <w:szCs w:val="22"/>
        </w:rPr>
        <w:t>Governor</w:t>
      </w:r>
      <w:r>
        <w:rPr>
          <w:szCs w:val="22"/>
        </w:rPr>
        <w:noBreakHyphen/>
      </w:r>
      <w:r w:rsidRPr="00F22244">
        <w:rPr>
          <w:szCs w:val="22"/>
        </w:rPr>
        <w:t>General</w:t>
      </w:r>
    </w:p>
    <w:p w:rsidR="0000499E" w:rsidRPr="00F22244" w:rsidRDefault="0000499E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22244">
        <w:rPr>
          <w:szCs w:val="22"/>
        </w:rPr>
        <w:t>By His Excellency’s Command</w:t>
      </w:r>
    </w:p>
    <w:p w:rsidR="0000499E" w:rsidRPr="00F22244" w:rsidRDefault="0000499E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22244">
        <w:rPr>
          <w:szCs w:val="22"/>
        </w:rPr>
        <w:t xml:space="preserve">George </w:t>
      </w:r>
      <w:proofErr w:type="spellStart"/>
      <w:r w:rsidRPr="00F22244">
        <w:rPr>
          <w:szCs w:val="22"/>
        </w:rPr>
        <w:t>Brandis</w:t>
      </w:r>
      <w:proofErr w:type="spellEnd"/>
      <w:r w:rsidRPr="00F22244">
        <w:rPr>
          <w:szCs w:val="22"/>
        </w:rPr>
        <w:t xml:space="preserve"> QC</w:t>
      </w:r>
    </w:p>
    <w:p w:rsidR="0000499E" w:rsidRPr="00F22244" w:rsidRDefault="0000499E" w:rsidP="000C5962">
      <w:pPr>
        <w:pStyle w:val="SignCoverPageEnd"/>
        <w:rPr>
          <w:szCs w:val="22"/>
        </w:rPr>
      </w:pPr>
      <w:r w:rsidRPr="00F22244">
        <w:rPr>
          <w:szCs w:val="22"/>
        </w:rPr>
        <w:t>Attorney</w:t>
      </w:r>
      <w:r w:rsidR="00F22244">
        <w:rPr>
          <w:szCs w:val="22"/>
        </w:rPr>
        <w:noBreakHyphen/>
      </w:r>
      <w:r w:rsidRPr="00F22244">
        <w:rPr>
          <w:szCs w:val="22"/>
        </w:rPr>
        <w:t>General</w:t>
      </w:r>
    </w:p>
    <w:p w:rsidR="0048364F" w:rsidRPr="00F22244" w:rsidRDefault="0048364F" w:rsidP="0048364F">
      <w:pPr>
        <w:pStyle w:val="Header"/>
        <w:tabs>
          <w:tab w:val="clear" w:pos="4150"/>
          <w:tab w:val="clear" w:pos="8307"/>
        </w:tabs>
      </w:pPr>
      <w:r w:rsidRPr="00F22244">
        <w:rPr>
          <w:rStyle w:val="CharAmSchNo"/>
        </w:rPr>
        <w:t xml:space="preserve"> </w:t>
      </w:r>
      <w:r w:rsidRPr="00F22244">
        <w:rPr>
          <w:rStyle w:val="CharAmSchText"/>
        </w:rPr>
        <w:t xml:space="preserve"> </w:t>
      </w:r>
    </w:p>
    <w:p w:rsidR="0048364F" w:rsidRPr="00F22244" w:rsidRDefault="0048364F" w:rsidP="0048364F">
      <w:pPr>
        <w:pStyle w:val="Header"/>
        <w:tabs>
          <w:tab w:val="clear" w:pos="4150"/>
          <w:tab w:val="clear" w:pos="8307"/>
        </w:tabs>
      </w:pPr>
      <w:r w:rsidRPr="00F22244">
        <w:rPr>
          <w:rStyle w:val="CharAmPartNo"/>
        </w:rPr>
        <w:t xml:space="preserve"> </w:t>
      </w:r>
      <w:r w:rsidRPr="00F22244">
        <w:rPr>
          <w:rStyle w:val="CharAmPartText"/>
        </w:rPr>
        <w:t xml:space="preserve"> </w:t>
      </w:r>
    </w:p>
    <w:p w:rsidR="0048364F" w:rsidRPr="00F22244" w:rsidRDefault="0048364F" w:rsidP="0048364F">
      <w:pPr>
        <w:sectPr w:rsidR="0048364F" w:rsidRPr="00F22244" w:rsidSect="00872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22244" w:rsidRDefault="0048364F" w:rsidP="00B46957">
      <w:pPr>
        <w:rPr>
          <w:sz w:val="36"/>
        </w:rPr>
      </w:pPr>
      <w:r w:rsidRPr="00F22244">
        <w:rPr>
          <w:sz w:val="36"/>
        </w:rPr>
        <w:lastRenderedPageBreak/>
        <w:t>Contents</w:t>
      </w:r>
    </w:p>
    <w:bookmarkStart w:id="2" w:name="BKCheck15B_3"/>
    <w:bookmarkEnd w:id="2"/>
    <w:p w:rsidR="00584669" w:rsidRPr="00F22244" w:rsidRDefault="00584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44">
        <w:fldChar w:fldCharType="begin"/>
      </w:r>
      <w:r w:rsidRPr="00F22244">
        <w:instrText xml:space="preserve"> TOC \o "1-9" </w:instrText>
      </w:r>
      <w:r w:rsidRPr="00F22244">
        <w:fldChar w:fldCharType="separate"/>
      </w:r>
      <w:r w:rsidRPr="00F22244">
        <w:rPr>
          <w:noProof/>
        </w:rPr>
        <w:t>1</w:t>
      </w:r>
      <w:r w:rsidRPr="00F22244">
        <w:rPr>
          <w:noProof/>
        </w:rPr>
        <w:tab/>
        <w:t>Name</w:t>
      </w:r>
      <w:r w:rsidRPr="00F22244">
        <w:rPr>
          <w:noProof/>
        </w:rPr>
        <w:tab/>
      </w:r>
      <w:r w:rsidRPr="00F22244">
        <w:rPr>
          <w:noProof/>
        </w:rPr>
        <w:fldChar w:fldCharType="begin"/>
      </w:r>
      <w:r w:rsidRPr="00F22244">
        <w:rPr>
          <w:noProof/>
        </w:rPr>
        <w:instrText xml:space="preserve"> PAGEREF _Toc408315289 \h </w:instrText>
      </w:r>
      <w:r w:rsidRPr="00F22244">
        <w:rPr>
          <w:noProof/>
        </w:rPr>
      </w:r>
      <w:r w:rsidRPr="00F22244">
        <w:rPr>
          <w:noProof/>
        </w:rPr>
        <w:fldChar w:fldCharType="separate"/>
      </w:r>
      <w:r w:rsidR="00832065">
        <w:rPr>
          <w:noProof/>
        </w:rPr>
        <w:t>1</w:t>
      </w:r>
      <w:r w:rsidRPr="00F22244">
        <w:rPr>
          <w:noProof/>
        </w:rPr>
        <w:fldChar w:fldCharType="end"/>
      </w:r>
    </w:p>
    <w:p w:rsidR="00584669" w:rsidRPr="00F22244" w:rsidRDefault="00584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44">
        <w:rPr>
          <w:noProof/>
        </w:rPr>
        <w:t>2</w:t>
      </w:r>
      <w:r w:rsidRPr="00F22244">
        <w:rPr>
          <w:noProof/>
        </w:rPr>
        <w:tab/>
        <w:t>Commencement</w:t>
      </w:r>
      <w:r w:rsidRPr="00F22244">
        <w:rPr>
          <w:noProof/>
        </w:rPr>
        <w:tab/>
      </w:r>
      <w:r w:rsidRPr="00F22244">
        <w:rPr>
          <w:noProof/>
        </w:rPr>
        <w:fldChar w:fldCharType="begin"/>
      </w:r>
      <w:r w:rsidRPr="00F22244">
        <w:rPr>
          <w:noProof/>
        </w:rPr>
        <w:instrText xml:space="preserve"> PAGEREF _Toc408315290 \h </w:instrText>
      </w:r>
      <w:r w:rsidRPr="00F22244">
        <w:rPr>
          <w:noProof/>
        </w:rPr>
      </w:r>
      <w:r w:rsidRPr="00F22244">
        <w:rPr>
          <w:noProof/>
        </w:rPr>
        <w:fldChar w:fldCharType="separate"/>
      </w:r>
      <w:r w:rsidR="00832065">
        <w:rPr>
          <w:noProof/>
        </w:rPr>
        <w:t>1</w:t>
      </w:r>
      <w:r w:rsidRPr="00F22244">
        <w:rPr>
          <w:noProof/>
        </w:rPr>
        <w:fldChar w:fldCharType="end"/>
      </w:r>
    </w:p>
    <w:p w:rsidR="00584669" w:rsidRPr="00F22244" w:rsidRDefault="00584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44">
        <w:rPr>
          <w:noProof/>
        </w:rPr>
        <w:t>3</w:t>
      </w:r>
      <w:r w:rsidRPr="00F22244">
        <w:rPr>
          <w:noProof/>
        </w:rPr>
        <w:tab/>
        <w:t>Authority</w:t>
      </w:r>
      <w:r w:rsidRPr="00F22244">
        <w:rPr>
          <w:noProof/>
        </w:rPr>
        <w:tab/>
      </w:r>
      <w:r w:rsidRPr="00F22244">
        <w:rPr>
          <w:noProof/>
        </w:rPr>
        <w:fldChar w:fldCharType="begin"/>
      </w:r>
      <w:r w:rsidRPr="00F22244">
        <w:rPr>
          <w:noProof/>
        </w:rPr>
        <w:instrText xml:space="preserve"> PAGEREF _Toc408315291 \h </w:instrText>
      </w:r>
      <w:r w:rsidRPr="00F22244">
        <w:rPr>
          <w:noProof/>
        </w:rPr>
      </w:r>
      <w:r w:rsidRPr="00F22244">
        <w:rPr>
          <w:noProof/>
        </w:rPr>
        <w:fldChar w:fldCharType="separate"/>
      </w:r>
      <w:r w:rsidR="00832065">
        <w:rPr>
          <w:noProof/>
        </w:rPr>
        <w:t>1</w:t>
      </w:r>
      <w:r w:rsidRPr="00F22244">
        <w:rPr>
          <w:noProof/>
        </w:rPr>
        <w:fldChar w:fldCharType="end"/>
      </w:r>
    </w:p>
    <w:p w:rsidR="00584669" w:rsidRPr="00F22244" w:rsidRDefault="00584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44">
        <w:rPr>
          <w:noProof/>
        </w:rPr>
        <w:t>4</w:t>
      </w:r>
      <w:r w:rsidRPr="00F22244">
        <w:rPr>
          <w:noProof/>
        </w:rPr>
        <w:tab/>
        <w:t>Schedules</w:t>
      </w:r>
      <w:r w:rsidRPr="00F22244">
        <w:rPr>
          <w:noProof/>
        </w:rPr>
        <w:tab/>
      </w:r>
      <w:r w:rsidRPr="00F22244">
        <w:rPr>
          <w:noProof/>
        </w:rPr>
        <w:fldChar w:fldCharType="begin"/>
      </w:r>
      <w:r w:rsidRPr="00F22244">
        <w:rPr>
          <w:noProof/>
        </w:rPr>
        <w:instrText xml:space="preserve"> PAGEREF _Toc408315292 \h </w:instrText>
      </w:r>
      <w:r w:rsidRPr="00F22244">
        <w:rPr>
          <w:noProof/>
        </w:rPr>
      </w:r>
      <w:r w:rsidRPr="00F22244">
        <w:rPr>
          <w:noProof/>
        </w:rPr>
        <w:fldChar w:fldCharType="separate"/>
      </w:r>
      <w:r w:rsidR="00832065">
        <w:rPr>
          <w:noProof/>
        </w:rPr>
        <w:t>1</w:t>
      </w:r>
      <w:r w:rsidRPr="00F22244">
        <w:rPr>
          <w:noProof/>
        </w:rPr>
        <w:fldChar w:fldCharType="end"/>
      </w:r>
    </w:p>
    <w:p w:rsidR="00584669" w:rsidRPr="00F22244" w:rsidRDefault="005846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2244">
        <w:rPr>
          <w:noProof/>
        </w:rPr>
        <w:t>Schedule</w:t>
      </w:r>
      <w:r w:rsidR="00F22244" w:rsidRPr="00F22244">
        <w:rPr>
          <w:noProof/>
        </w:rPr>
        <w:t> </w:t>
      </w:r>
      <w:r w:rsidRPr="00F22244">
        <w:rPr>
          <w:noProof/>
        </w:rPr>
        <w:t>1—Amendments</w:t>
      </w:r>
      <w:r w:rsidRPr="00F22244">
        <w:rPr>
          <w:b w:val="0"/>
          <w:noProof/>
          <w:sz w:val="18"/>
        </w:rPr>
        <w:tab/>
      </w:r>
      <w:r w:rsidRPr="00F22244">
        <w:rPr>
          <w:b w:val="0"/>
          <w:noProof/>
          <w:sz w:val="18"/>
        </w:rPr>
        <w:fldChar w:fldCharType="begin"/>
      </w:r>
      <w:r w:rsidRPr="00F22244">
        <w:rPr>
          <w:b w:val="0"/>
          <w:noProof/>
          <w:sz w:val="18"/>
        </w:rPr>
        <w:instrText xml:space="preserve"> PAGEREF _Toc408315293 \h </w:instrText>
      </w:r>
      <w:r w:rsidRPr="00F22244">
        <w:rPr>
          <w:b w:val="0"/>
          <w:noProof/>
          <w:sz w:val="18"/>
        </w:rPr>
      </w:r>
      <w:r w:rsidRPr="00F22244">
        <w:rPr>
          <w:b w:val="0"/>
          <w:noProof/>
          <w:sz w:val="18"/>
        </w:rPr>
        <w:fldChar w:fldCharType="separate"/>
      </w:r>
      <w:r w:rsidR="00832065">
        <w:rPr>
          <w:b w:val="0"/>
          <w:noProof/>
          <w:sz w:val="18"/>
        </w:rPr>
        <w:t>2</w:t>
      </w:r>
      <w:r w:rsidRPr="00F22244">
        <w:rPr>
          <w:b w:val="0"/>
          <w:noProof/>
          <w:sz w:val="18"/>
        </w:rPr>
        <w:fldChar w:fldCharType="end"/>
      </w:r>
    </w:p>
    <w:p w:rsidR="00584669" w:rsidRPr="00F22244" w:rsidRDefault="005846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44">
        <w:rPr>
          <w:noProof/>
        </w:rPr>
        <w:t>Trans</w:t>
      </w:r>
      <w:r w:rsidR="00F22244">
        <w:rPr>
          <w:noProof/>
        </w:rPr>
        <w:noBreakHyphen/>
      </w:r>
      <w:r w:rsidRPr="00F22244">
        <w:rPr>
          <w:noProof/>
        </w:rPr>
        <w:t>Tasman Proceedings Regulation</w:t>
      </w:r>
      <w:r w:rsidR="00F22244" w:rsidRPr="00F22244">
        <w:rPr>
          <w:noProof/>
        </w:rPr>
        <w:t> </w:t>
      </w:r>
      <w:r w:rsidRPr="00F22244">
        <w:rPr>
          <w:noProof/>
        </w:rPr>
        <w:t>2012</w:t>
      </w:r>
      <w:r w:rsidRPr="00F22244">
        <w:rPr>
          <w:i w:val="0"/>
          <w:noProof/>
          <w:sz w:val="18"/>
        </w:rPr>
        <w:tab/>
      </w:r>
      <w:r w:rsidRPr="00F22244">
        <w:rPr>
          <w:i w:val="0"/>
          <w:noProof/>
          <w:sz w:val="18"/>
        </w:rPr>
        <w:fldChar w:fldCharType="begin"/>
      </w:r>
      <w:r w:rsidRPr="00F22244">
        <w:rPr>
          <w:i w:val="0"/>
          <w:noProof/>
          <w:sz w:val="18"/>
        </w:rPr>
        <w:instrText xml:space="preserve"> PAGEREF _Toc408315294 \h </w:instrText>
      </w:r>
      <w:r w:rsidRPr="00F22244">
        <w:rPr>
          <w:i w:val="0"/>
          <w:noProof/>
          <w:sz w:val="18"/>
        </w:rPr>
      </w:r>
      <w:r w:rsidRPr="00F22244">
        <w:rPr>
          <w:i w:val="0"/>
          <w:noProof/>
          <w:sz w:val="18"/>
        </w:rPr>
        <w:fldChar w:fldCharType="separate"/>
      </w:r>
      <w:r w:rsidR="00832065">
        <w:rPr>
          <w:i w:val="0"/>
          <w:noProof/>
          <w:sz w:val="18"/>
        </w:rPr>
        <w:t>2</w:t>
      </w:r>
      <w:r w:rsidRPr="00F22244">
        <w:rPr>
          <w:i w:val="0"/>
          <w:noProof/>
          <w:sz w:val="18"/>
        </w:rPr>
        <w:fldChar w:fldCharType="end"/>
      </w:r>
    </w:p>
    <w:p w:rsidR="00833416" w:rsidRPr="00F22244" w:rsidRDefault="00584669" w:rsidP="0048364F">
      <w:r w:rsidRPr="00F22244">
        <w:fldChar w:fldCharType="end"/>
      </w:r>
    </w:p>
    <w:p w:rsidR="00722023" w:rsidRPr="00F22244" w:rsidRDefault="00722023" w:rsidP="0048364F">
      <w:pPr>
        <w:sectPr w:rsidR="00722023" w:rsidRPr="00F22244" w:rsidSect="008726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22244" w:rsidRDefault="0048364F" w:rsidP="0048364F">
      <w:pPr>
        <w:pStyle w:val="ActHead5"/>
      </w:pPr>
      <w:bookmarkStart w:id="3" w:name="_Toc408315289"/>
      <w:r w:rsidRPr="00F22244">
        <w:rPr>
          <w:rStyle w:val="CharSectno"/>
        </w:rPr>
        <w:lastRenderedPageBreak/>
        <w:t>1</w:t>
      </w:r>
      <w:r w:rsidRPr="00F22244">
        <w:t xml:space="preserve">  </w:t>
      </w:r>
      <w:r w:rsidR="004F676E" w:rsidRPr="00F22244">
        <w:t>Name</w:t>
      </w:r>
      <w:bookmarkEnd w:id="3"/>
    </w:p>
    <w:p w:rsidR="0048364F" w:rsidRPr="00F22244" w:rsidRDefault="0048364F" w:rsidP="0048364F">
      <w:pPr>
        <w:pStyle w:val="subsection"/>
      </w:pPr>
      <w:r w:rsidRPr="00F22244">
        <w:tab/>
      </w:r>
      <w:r w:rsidRPr="00F22244">
        <w:tab/>
        <w:t>Th</w:t>
      </w:r>
      <w:r w:rsidR="00F24C35" w:rsidRPr="00F22244">
        <w:t>is</w:t>
      </w:r>
      <w:r w:rsidRPr="00F22244">
        <w:t xml:space="preserve"> </w:t>
      </w:r>
      <w:r w:rsidR="00F24C35" w:rsidRPr="00F22244">
        <w:t>is</w:t>
      </w:r>
      <w:r w:rsidR="003801D0" w:rsidRPr="00F22244">
        <w:t xml:space="preserve"> the</w:t>
      </w:r>
      <w:r w:rsidRPr="00F22244">
        <w:t xml:space="preserve"> </w:t>
      </w:r>
      <w:bookmarkStart w:id="4" w:name="BKCheck15B_4"/>
      <w:bookmarkEnd w:id="4"/>
      <w:r w:rsidR="00CB0180" w:rsidRPr="00F22244">
        <w:rPr>
          <w:i/>
        </w:rPr>
        <w:fldChar w:fldCharType="begin"/>
      </w:r>
      <w:r w:rsidR="00CB0180" w:rsidRPr="00F22244">
        <w:rPr>
          <w:i/>
        </w:rPr>
        <w:instrText xml:space="preserve"> STYLEREF  ShortT </w:instrText>
      </w:r>
      <w:r w:rsidR="00CB0180" w:rsidRPr="00F22244">
        <w:rPr>
          <w:i/>
        </w:rPr>
        <w:fldChar w:fldCharType="separate"/>
      </w:r>
      <w:r w:rsidR="00832065">
        <w:rPr>
          <w:i/>
          <w:noProof/>
        </w:rPr>
        <w:t>Trans-Tasman Proceedings Amendment (Administrative Appeals Tribunal) Regulation 2015</w:t>
      </w:r>
      <w:r w:rsidR="00CB0180" w:rsidRPr="00F22244">
        <w:rPr>
          <w:i/>
        </w:rPr>
        <w:fldChar w:fldCharType="end"/>
      </w:r>
      <w:r w:rsidRPr="00F22244">
        <w:t>.</w:t>
      </w:r>
    </w:p>
    <w:p w:rsidR="0048364F" w:rsidRPr="00F22244" w:rsidRDefault="0048364F" w:rsidP="0048364F">
      <w:pPr>
        <w:pStyle w:val="ActHead5"/>
      </w:pPr>
      <w:bookmarkStart w:id="5" w:name="_Toc408315290"/>
      <w:r w:rsidRPr="00F22244">
        <w:rPr>
          <w:rStyle w:val="CharSectno"/>
        </w:rPr>
        <w:t>2</w:t>
      </w:r>
      <w:r w:rsidRPr="00F22244">
        <w:t xml:space="preserve">  Commencement</w:t>
      </w:r>
      <w:bookmarkEnd w:id="5"/>
    </w:p>
    <w:p w:rsidR="004F676E" w:rsidRPr="00F22244" w:rsidRDefault="004F676E" w:rsidP="004F676E">
      <w:pPr>
        <w:pStyle w:val="subsection"/>
      </w:pPr>
      <w:r w:rsidRPr="00F22244">
        <w:tab/>
      </w:r>
      <w:r w:rsidRPr="00F22244">
        <w:tab/>
        <w:t>Th</w:t>
      </w:r>
      <w:r w:rsidR="00F24C35" w:rsidRPr="00F22244">
        <w:t>is</w:t>
      </w:r>
      <w:r w:rsidRPr="00F22244">
        <w:t xml:space="preserve"> </w:t>
      </w:r>
      <w:r w:rsidR="00011222" w:rsidRPr="00F22244">
        <w:t>instrument</w:t>
      </w:r>
      <w:r w:rsidRPr="00F22244">
        <w:t xml:space="preserve"> commence</w:t>
      </w:r>
      <w:r w:rsidR="00D17B17" w:rsidRPr="00F22244">
        <w:t>s</w:t>
      </w:r>
      <w:r w:rsidRPr="00F22244">
        <w:t xml:space="preserve"> on </w:t>
      </w:r>
      <w:r w:rsidR="007F620C" w:rsidRPr="00F22244">
        <w:t>31</w:t>
      </w:r>
      <w:r w:rsidR="00F22244" w:rsidRPr="00F22244">
        <w:t> </w:t>
      </w:r>
      <w:r w:rsidR="007F620C" w:rsidRPr="00F22244">
        <w:t>March 2015</w:t>
      </w:r>
      <w:r w:rsidRPr="00F22244">
        <w:t>.</w:t>
      </w:r>
    </w:p>
    <w:p w:rsidR="007769D4" w:rsidRPr="00F22244" w:rsidRDefault="007769D4" w:rsidP="007769D4">
      <w:pPr>
        <w:pStyle w:val="ActHead5"/>
      </w:pPr>
      <w:bookmarkStart w:id="6" w:name="_Toc408315291"/>
      <w:r w:rsidRPr="00F22244">
        <w:rPr>
          <w:rStyle w:val="CharSectno"/>
        </w:rPr>
        <w:t>3</w:t>
      </w:r>
      <w:r w:rsidRPr="00F22244">
        <w:t xml:space="preserve">  Authority</w:t>
      </w:r>
      <w:bookmarkEnd w:id="6"/>
    </w:p>
    <w:p w:rsidR="007769D4" w:rsidRPr="00F22244" w:rsidRDefault="007769D4" w:rsidP="007769D4">
      <w:pPr>
        <w:pStyle w:val="subsection"/>
      </w:pPr>
      <w:r w:rsidRPr="00F22244">
        <w:tab/>
      </w:r>
      <w:r w:rsidRPr="00F22244">
        <w:tab/>
      </w:r>
      <w:r w:rsidR="00AF0336" w:rsidRPr="00F22244">
        <w:t xml:space="preserve">This </w:t>
      </w:r>
      <w:r w:rsidR="00011222" w:rsidRPr="00F22244">
        <w:t>instrument</w:t>
      </w:r>
      <w:r w:rsidR="00AF0336" w:rsidRPr="00F22244">
        <w:t xml:space="preserve"> is made under the </w:t>
      </w:r>
      <w:r w:rsidR="0000499E" w:rsidRPr="00F22244">
        <w:rPr>
          <w:i/>
        </w:rPr>
        <w:t>Trans</w:t>
      </w:r>
      <w:r w:rsidR="00F22244">
        <w:rPr>
          <w:i/>
        </w:rPr>
        <w:noBreakHyphen/>
      </w:r>
      <w:r w:rsidR="0000499E" w:rsidRPr="00F22244">
        <w:rPr>
          <w:i/>
        </w:rPr>
        <w:t>Tasman Proceedings Act 2010</w:t>
      </w:r>
      <w:r w:rsidR="00D83D21" w:rsidRPr="00F22244">
        <w:rPr>
          <w:i/>
        </w:rPr>
        <w:t>.</w:t>
      </w:r>
    </w:p>
    <w:p w:rsidR="00557C7A" w:rsidRPr="00F22244" w:rsidRDefault="007769D4" w:rsidP="00557C7A">
      <w:pPr>
        <w:pStyle w:val="ActHead5"/>
      </w:pPr>
      <w:bookmarkStart w:id="7" w:name="_Toc408315292"/>
      <w:r w:rsidRPr="00F22244">
        <w:rPr>
          <w:rStyle w:val="CharSectno"/>
        </w:rPr>
        <w:t>4</w:t>
      </w:r>
      <w:r w:rsidR="00557C7A" w:rsidRPr="00F22244">
        <w:t xml:space="preserve">  </w:t>
      </w:r>
      <w:r w:rsidR="00B332B8" w:rsidRPr="00F22244">
        <w:t>Schedules</w:t>
      </w:r>
      <w:bookmarkEnd w:id="7"/>
    </w:p>
    <w:p w:rsidR="00557C7A" w:rsidRPr="00F22244" w:rsidRDefault="00557C7A" w:rsidP="00557C7A">
      <w:pPr>
        <w:pStyle w:val="subsection"/>
      </w:pPr>
      <w:r w:rsidRPr="00F22244">
        <w:tab/>
      </w:r>
      <w:r w:rsidRPr="00F22244">
        <w:tab/>
      </w:r>
      <w:r w:rsidR="00CD7ECB" w:rsidRPr="00F22244">
        <w:t xml:space="preserve">Each instrument that is specified in a Schedule to </w:t>
      </w:r>
      <w:r w:rsidR="0000499E" w:rsidRPr="00F22244">
        <w:t>this instrument</w:t>
      </w:r>
      <w:r w:rsidR="00C814F5" w:rsidRPr="00F22244">
        <w:t xml:space="preserve"> </w:t>
      </w:r>
      <w:r w:rsidR="00CD7ECB" w:rsidRPr="00F22244">
        <w:t xml:space="preserve">is amended or repealed as set out in the applicable items in the Schedule concerned, and any other item in a Schedule to </w:t>
      </w:r>
      <w:r w:rsidR="0000499E" w:rsidRPr="00F22244">
        <w:t>this instrument</w:t>
      </w:r>
      <w:r w:rsidR="00CD7ECB" w:rsidRPr="00F22244">
        <w:t xml:space="preserve"> has effect according to its terms.</w:t>
      </w:r>
    </w:p>
    <w:p w:rsidR="0048364F" w:rsidRPr="00F22244" w:rsidRDefault="0048364F" w:rsidP="00FF3089">
      <w:pPr>
        <w:pStyle w:val="ActHead6"/>
        <w:pageBreakBefore/>
      </w:pPr>
      <w:bookmarkStart w:id="8" w:name="_Toc408315293"/>
      <w:bookmarkStart w:id="9" w:name="opcAmSched"/>
      <w:bookmarkStart w:id="10" w:name="opcCurrentFind"/>
      <w:r w:rsidRPr="00F22244">
        <w:rPr>
          <w:rStyle w:val="CharAmSchNo"/>
        </w:rPr>
        <w:lastRenderedPageBreak/>
        <w:t>Schedule</w:t>
      </w:r>
      <w:r w:rsidR="00F22244" w:rsidRPr="00F22244">
        <w:rPr>
          <w:rStyle w:val="CharAmSchNo"/>
        </w:rPr>
        <w:t> </w:t>
      </w:r>
      <w:r w:rsidRPr="00F22244">
        <w:rPr>
          <w:rStyle w:val="CharAmSchNo"/>
        </w:rPr>
        <w:t>1</w:t>
      </w:r>
      <w:r w:rsidRPr="00F22244">
        <w:t>—</w:t>
      </w:r>
      <w:r w:rsidR="00460499" w:rsidRPr="00F22244">
        <w:rPr>
          <w:rStyle w:val="CharAmSchText"/>
        </w:rPr>
        <w:t>Amendments</w:t>
      </w:r>
      <w:bookmarkEnd w:id="8"/>
    </w:p>
    <w:bookmarkEnd w:id="9"/>
    <w:bookmarkEnd w:id="10"/>
    <w:p w:rsidR="0004044E" w:rsidRPr="00F22244" w:rsidRDefault="0004044E" w:rsidP="0004044E">
      <w:pPr>
        <w:pStyle w:val="Header"/>
      </w:pPr>
      <w:r w:rsidRPr="00F22244">
        <w:rPr>
          <w:rStyle w:val="CharAmPartNo"/>
        </w:rPr>
        <w:t xml:space="preserve"> </w:t>
      </w:r>
      <w:r w:rsidRPr="00F22244">
        <w:rPr>
          <w:rStyle w:val="CharAmPartText"/>
        </w:rPr>
        <w:t xml:space="preserve"> </w:t>
      </w:r>
    </w:p>
    <w:p w:rsidR="00C45E3A" w:rsidRPr="00F22244" w:rsidRDefault="00C45E3A" w:rsidP="00C45E3A">
      <w:pPr>
        <w:pStyle w:val="ActHead9"/>
      </w:pPr>
      <w:bookmarkStart w:id="11" w:name="_Toc408315294"/>
      <w:r w:rsidRPr="00F22244">
        <w:t>Trans</w:t>
      </w:r>
      <w:r w:rsidR="00F22244">
        <w:noBreakHyphen/>
      </w:r>
      <w:r w:rsidRPr="00F22244">
        <w:t>Tasman Proceedings Regulation</w:t>
      </w:r>
      <w:r w:rsidR="00F22244" w:rsidRPr="00F22244">
        <w:t> </w:t>
      </w:r>
      <w:r w:rsidRPr="00F22244">
        <w:t>2012</w:t>
      </w:r>
      <w:bookmarkEnd w:id="11"/>
    </w:p>
    <w:p w:rsidR="006D3667" w:rsidRPr="00F22244" w:rsidRDefault="00BB6E79" w:rsidP="006C2C12">
      <w:pPr>
        <w:pStyle w:val="ItemHead"/>
        <w:tabs>
          <w:tab w:val="left" w:pos="6663"/>
        </w:tabs>
      </w:pPr>
      <w:r w:rsidRPr="00F22244">
        <w:t xml:space="preserve">1  </w:t>
      </w:r>
      <w:r w:rsidR="00C45E3A" w:rsidRPr="00F22244">
        <w:t>Section</w:t>
      </w:r>
      <w:r w:rsidR="00F22244" w:rsidRPr="00F22244">
        <w:t> </w:t>
      </w:r>
      <w:r w:rsidR="00C45E3A" w:rsidRPr="00F22244">
        <w:t>9</w:t>
      </w:r>
    </w:p>
    <w:p w:rsidR="00C45E3A" w:rsidRPr="00F22244" w:rsidRDefault="00C45E3A" w:rsidP="00C45E3A">
      <w:pPr>
        <w:pStyle w:val="Item"/>
      </w:pPr>
      <w:r w:rsidRPr="00F22244">
        <w:t>Before “For paragraph”, insert “(1)”.</w:t>
      </w:r>
    </w:p>
    <w:p w:rsidR="00C45E3A" w:rsidRPr="00F22244" w:rsidRDefault="00C45E3A" w:rsidP="00C45E3A">
      <w:pPr>
        <w:pStyle w:val="ItemHead"/>
      </w:pPr>
      <w:r w:rsidRPr="00F22244">
        <w:t>2  At the end of section</w:t>
      </w:r>
      <w:r w:rsidR="00F22244" w:rsidRPr="00F22244">
        <w:t> </w:t>
      </w:r>
      <w:r w:rsidRPr="00F22244">
        <w:t>9</w:t>
      </w:r>
    </w:p>
    <w:p w:rsidR="00C45E3A" w:rsidRPr="00F22244" w:rsidRDefault="00C45E3A" w:rsidP="00C45E3A">
      <w:pPr>
        <w:pStyle w:val="Item"/>
      </w:pPr>
      <w:r w:rsidRPr="00F22244">
        <w:t>Add:</w:t>
      </w:r>
    </w:p>
    <w:p w:rsidR="00C45E3A" w:rsidRPr="00F22244" w:rsidRDefault="00C45E3A" w:rsidP="00C45E3A">
      <w:pPr>
        <w:pStyle w:val="subsection"/>
      </w:pPr>
      <w:r w:rsidRPr="00F22244">
        <w:tab/>
        <w:t>(2)</w:t>
      </w:r>
      <w:r w:rsidRPr="00F22244">
        <w:tab/>
        <w:t>For paragraph</w:t>
      </w:r>
      <w:r w:rsidR="00F22244" w:rsidRPr="00F22244">
        <w:t> </w:t>
      </w:r>
      <w:r w:rsidRPr="00F22244">
        <w:t xml:space="preserve">29(1)(c) of the Act, the Administrative Appeals Tribunal </w:t>
      </w:r>
      <w:r w:rsidR="007F620C" w:rsidRPr="00F22244">
        <w:t xml:space="preserve">(Commonwealth) </w:t>
      </w:r>
      <w:r w:rsidRPr="00F22244">
        <w:t>is prescribed.</w:t>
      </w:r>
    </w:p>
    <w:p w:rsidR="00C45E3A" w:rsidRPr="00F22244" w:rsidRDefault="00C45E3A" w:rsidP="00C45E3A">
      <w:pPr>
        <w:pStyle w:val="ItemHead"/>
      </w:pPr>
      <w:r w:rsidRPr="00F22244">
        <w:t>3  Before paragraph</w:t>
      </w:r>
      <w:r w:rsidR="00F22244" w:rsidRPr="00F22244">
        <w:t> </w:t>
      </w:r>
      <w:r w:rsidRPr="00F22244">
        <w:t>12(a)</w:t>
      </w:r>
    </w:p>
    <w:p w:rsidR="00C45E3A" w:rsidRPr="00F22244" w:rsidRDefault="00C45E3A" w:rsidP="00C45E3A">
      <w:pPr>
        <w:pStyle w:val="Item"/>
      </w:pPr>
      <w:r w:rsidRPr="00F22244">
        <w:t>Insert:</w:t>
      </w:r>
    </w:p>
    <w:p w:rsidR="00C45E3A" w:rsidRPr="00F22244" w:rsidRDefault="00C45E3A" w:rsidP="007F620C">
      <w:pPr>
        <w:pStyle w:val="paragraph"/>
        <w:spacing w:before="240"/>
      </w:pPr>
      <w:r w:rsidRPr="00F22244">
        <w:tab/>
        <w:t>(</w:t>
      </w:r>
      <w:proofErr w:type="spellStart"/>
      <w:r w:rsidRPr="00F22244">
        <w:t>aa</w:t>
      </w:r>
      <w:proofErr w:type="spellEnd"/>
      <w:r w:rsidRPr="00F22244">
        <w:t>)</w:t>
      </w:r>
      <w:r w:rsidRPr="00F22244">
        <w:tab/>
        <w:t>Administrative Appeals Tribunal</w:t>
      </w:r>
      <w:r w:rsidR="007F620C" w:rsidRPr="00F22244">
        <w:t xml:space="preserve"> (Commonwealth)</w:t>
      </w:r>
      <w:r w:rsidRPr="00F22244">
        <w:t>;</w:t>
      </w:r>
    </w:p>
    <w:p w:rsidR="00C45E3A" w:rsidRPr="00F22244" w:rsidRDefault="00C45E3A" w:rsidP="00C45E3A">
      <w:pPr>
        <w:pStyle w:val="ItemHead"/>
        <w:tabs>
          <w:tab w:val="left" w:pos="6663"/>
        </w:tabs>
      </w:pPr>
      <w:r w:rsidRPr="00F22244">
        <w:t>4  Section</w:t>
      </w:r>
      <w:r w:rsidR="00F22244" w:rsidRPr="00F22244">
        <w:t> </w:t>
      </w:r>
      <w:r w:rsidRPr="00F22244">
        <w:t>13</w:t>
      </w:r>
    </w:p>
    <w:p w:rsidR="00C45E3A" w:rsidRPr="00F22244" w:rsidRDefault="00C45E3A" w:rsidP="00C45E3A">
      <w:pPr>
        <w:pStyle w:val="Item"/>
      </w:pPr>
      <w:r w:rsidRPr="00F22244">
        <w:t>Before “For paragraph”, insert “(1)”.</w:t>
      </w:r>
    </w:p>
    <w:p w:rsidR="00C45E3A" w:rsidRPr="00F22244" w:rsidRDefault="00C45E3A" w:rsidP="00C45E3A">
      <w:pPr>
        <w:pStyle w:val="ItemHead"/>
      </w:pPr>
      <w:r w:rsidRPr="00F22244">
        <w:t>5  At the end of section</w:t>
      </w:r>
      <w:r w:rsidR="00F22244" w:rsidRPr="00F22244">
        <w:t> </w:t>
      </w:r>
      <w:r w:rsidRPr="00F22244">
        <w:t>13</w:t>
      </w:r>
    </w:p>
    <w:p w:rsidR="00C45E3A" w:rsidRPr="00F22244" w:rsidRDefault="00C45E3A" w:rsidP="00C45E3A">
      <w:pPr>
        <w:pStyle w:val="Item"/>
      </w:pPr>
      <w:r w:rsidRPr="00F22244">
        <w:t>Add:</w:t>
      </w:r>
    </w:p>
    <w:p w:rsidR="00C45E3A" w:rsidRPr="00F22244" w:rsidRDefault="00C45E3A" w:rsidP="00C45E3A">
      <w:pPr>
        <w:pStyle w:val="subsection"/>
      </w:pPr>
      <w:r w:rsidRPr="00F22244">
        <w:tab/>
        <w:t>(2)</w:t>
      </w:r>
      <w:r w:rsidRPr="00F22244">
        <w:tab/>
        <w:t>For paragraph</w:t>
      </w:r>
      <w:r w:rsidR="00F22244" w:rsidRPr="00F22244">
        <w:t> </w:t>
      </w:r>
      <w:r w:rsidRPr="00F22244">
        <w:t>49(1)(c) of the Act, the Administrative Appeals Tribunal</w:t>
      </w:r>
      <w:r w:rsidR="007F620C" w:rsidRPr="00F22244">
        <w:t xml:space="preserve"> (Commonwealth) </w:t>
      </w:r>
      <w:r w:rsidRPr="00F22244">
        <w:t>is prescribed.</w:t>
      </w:r>
    </w:p>
    <w:p w:rsidR="00C45E3A" w:rsidRPr="00F22244" w:rsidRDefault="00C45E3A" w:rsidP="00C45E3A">
      <w:pPr>
        <w:pStyle w:val="ItemHead"/>
      </w:pPr>
      <w:r w:rsidRPr="00F22244">
        <w:t>6  Subsection</w:t>
      </w:r>
      <w:r w:rsidR="00F22244" w:rsidRPr="00F22244">
        <w:t> </w:t>
      </w:r>
      <w:r w:rsidRPr="00F22244">
        <w:t>14(2)</w:t>
      </w:r>
    </w:p>
    <w:p w:rsidR="00C45E3A" w:rsidRPr="00F22244" w:rsidRDefault="00BD14B0" w:rsidP="00C45E3A">
      <w:pPr>
        <w:pStyle w:val="Item"/>
      </w:pPr>
      <w:r w:rsidRPr="00F22244">
        <w:t>Repeal the subsection, subs</w:t>
      </w:r>
      <w:r w:rsidR="00C45E3A" w:rsidRPr="00F22244">
        <w:t>titute:</w:t>
      </w:r>
    </w:p>
    <w:p w:rsidR="00BD14B0" w:rsidRPr="00F22244" w:rsidRDefault="00C45E3A" w:rsidP="00C45E3A">
      <w:pPr>
        <w:pStyle w:val="subsection"/>
      </w:pPr>
      <w:r w:rsidRPr="00F22244">
        <w:tab/>
        <w:t>(2)</w:t>
      </w:r>
      <w:r w:rsidRPr="00F22244">
        <w:tab/>
        <w:t>For paragraph</w:t>
      </w:r>
      <w:r w:rsidR="00F22244" w:rsidRPr="00F22244">
        <w:t> </w:t>
      </w:r>
      <w:r w:rsidRPr="00F22244">
        <w:t xml:space="preserve">63(2)(d) of the Act, the </w:t>
      </w:r>
      <w:r w:rsidR="00BD14B0" w:rsidRPr="00F22244">
        <w:t>following Australian tribunals are prescribed:</w:t>
      </w:r>
    </w:p>
    <w:p w:rsidR="00BD14B0" w:rsidRPr="00F22244" w:rsidRDefault="00BD14B0" w:rsidP="00BD14B0">
      <w:pPr>
        <w:pStyle w:val="paragraph"/>
      </w:pPr>
      <w:r w:rsidRPr="00F22244">
        <w:tab/>
        <w:t>(a)</w:t>
      </w:r>
      <w:r w:rsidRPr="00F22244">
        <w:tab/>
        <w:t>Administrative Appeals Tribunal</w:t>
      </w:r>
      <w:r w:rsidR="007F620C" w:rsidRPr="00F22244">
        <w:t xml:space="preserve"> (Commonwealth)</w:t>
      </w:r>
      <w:r w:rsidRPr="00F22244">
        <w:t>;</w:t>
      </w:r>
    </w:p>
    <w:p w:rsidR="00C45E3A" w:rsidRPr="00F22244" w:rsidRDefault="00BD14B0" w:rsidP="00BD14B0">
      <w:pPr>
        <w:pStyle w:val="paragraph"/>
      </w:pPr>
      <w:r w:rsidRPr="00F22244">
        <w:tab/>
        <w:t>(b)</w:t>
      </w:r>
      <w:r w:rsidRPr="00F22244">
        <w:tab/>
      </w:r>
      <w:r w:rsidR="00C45E3A" w:rsidRPr="00F22244">
        <w:t>Victorian Civil and Administrative Tribunal</w:t>
      </w:r>
      <w:r w:rsidRPr="00F22244">
        <w:t>.</w:t>
      </w:r>
    </w:p>
    <w:sectPr w:rsidR="00C45E3A" w:rsidRPr="00F22244" w:rsidSect="008726D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9E" w:rsidRDefault="0000499E" w:rsidP="0048364F">
      <w:pPr>
        <w:spacing w:line="240" w:lineRule="auto"/>
      </w:pPr>
      <w:r>
        <w:separator/>
      </w:r>
    </w:p>
  </w:endnote>
  <w:endnote w:type="continuationSeparator" w:id="0">
    <w:p w:rsidR="0000499E" w:rsidRDefault="000049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26DE" w:rsidRDefault="0048364F" w:rsidP="008726D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26DE">
      <w:rPr>
        <w:i/>
        <w:sz w:val="18"/>
      </w:rPr>
      <w:t xml:space="preserve"> </w:t>
    </w:r>
    <w:r w:rsidR="008726DE" w:rsidRPr="008726DE">
      <w:rPr>
        <w:i/>
        <w:sz w:val="18"/>
      </w:rPr>
      <w:t>OPC60779 -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 w:rsidP="008726DE">
    <w:pPr>
      <w:pStyle w:val="Footer"/>
    </w:pPr>
    <w:r w:rsidRPr="008726DE">
      <w:rPr>
        <w:i/>
        <w:sz w:val="18"/>
      </w:rPr>
      <w:t>OPC60779 -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726DE" w:rsidRDefault="007A7F9F" w:rsidP="00486382">
    <w:pPr>
      <w:pStyle w:val="Footer"/>
      <w:rPr>
        <w:sz w:val="18"/>
      </w:rPr>
    </w:pPr>
  </w:p>
  <w:p w:rsidR="00486382" w:rsidRPr="008726DE" w:rsidRDefault="008726DE" w:rsidP="008726DE">
    <w:pPr>
      <w:pStyle w:val="Footer"/>
      <w:rPr>
        <w:sz w:val="18"/>
      </w:rPr>
    </w:pPr>
    <w:r w:rsidRPr="008726DE">
      <w:rPr>
        <w:i/>
        <w:sz w:val="18"/>
      </w:rPr>
      <w:t>OPC60779 -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726D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726D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726D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726DE">
            <w:rPr>
              <w:rFonts w:cs="Times New Roman"/>
              <w:i/>
              <w:sz w:val="18"/>
            </w:rPr>
            <w:fldChar w:fldCharType="begin"/>
          </w:r>
          <w:r w:rsidRPr="008726DE">
            <w:rPr>
              <w:rFonts w:cs="Times New Roman"/>
              <w:i/>
              <w:sz w:val="18"/>
            </w:rPr>
            <w:instrText xml:space="preserve"> PAGE </w:instrText>
          </w:r>
          <w:r w:rsidRPr="008726DE">
            <w:rPr>
              <w:rFonts w:cs="Times New Roman"/>
              <w:i/>
              <w:sz w:val="18"/>
            </w:rPr>
            <w:fldChar w:fldCharType="separate"/>
          </w:r>
          <w:r w:rsidR="001B58F0">
            <w:rPr>
              <w:rFonts w:cs="Times New Roman"/>
              <w:i/>
              <w:noProof/>
              <w:sz w:val="18"/>
            </w:rPr>
            <w:t>ii</w:t>
          </w:r>
          <w:r w:rsidRPr="00872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726D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26DE">
            <w:rPr>
              <w:rFonts w:cs="Times New Roman"/>
              <w:i/>
              <w:sz w:val="18"/>
            </w:rPr>
            <w:fldChar w:fldCharType="begin"/>
          </w:r>
          <w:r w:rsidRPr="008726DE">
            <w:rPr>
              <w:rFonts w:cs="Times New Roman"/>
              <w:i/>
              <w:sz w:val="18"/>
            </w:rPr>
            <w:instrText xml:space="preserve"> DOCPROPERTY ShortT </w:instrText>
          </w:r>
          <w:r w:rsidRPr="008726DE">
            <w:rPr>
              <w:rFonts w:cs="Times New Roman"/>
              <w:i/>
              <w:sz w:val="18"/>
            </w:rPr>
            <w:fldChar w:fldCharType="separate"/>
          </w:r>
          <w:r w:rsidR="00832065">
            <w:rPr>
              <w:rFonts w:cs="Times New Roman"/>
              <w:i/>
              <w:sz w:val="18"/>
            </w:rPr>
            <w:t>Trans</w:t>
          </w:r>
          <w:r w:rsidR="00832065">
            <w:rPr>
              <w:rFonts w:cs="Times New Roman"/>
              <w:i/>
              <w:sz w:val="18"/>
            </w:rPr>
            <w:noBreakHyphen/>
            <w:t>Tasman Proceedings Amendment (Administrative Appeals Tribunal) Regulation 2015</w:t>
          </w:r>
          <w:r w:rsidRPr="00872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726D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26DE">
            <w:rPr>
              <w:rFonts w:cs="Times New Roman"/>
              <w:i/>
              <w:sz w:val="18"/>
            </w:rPr>
            <w:fldChar w:fldCharType="begin"/>
          </w:r>
          <w:r w:rsidRPr="008726DE">
            <w:rPr>
              <w:rFonts w:cs="Times New Roman"/>
              <w:i/>
              <w:sz w:val="18"/>
            </w:rPr>
            <w:instrText xml:space="preserve"> DOCPROPERTY ActNo </w:instrText>
          </w:r>
          <w:r w:rsidRPr="008726DE">
            <w:rPr>
              <w:rFonts w:cs="Times New Roman"/>
              <w:i/>
              <w:sz w:val="18"/>
            </w:rPr>
            <w:fldChar w:fldCharType="separate"/>
          </w:r>
          <w:r w:rsidR="00832065">
            <w:rPr>
              <w:rFonts w:cs="Times New Roman"/>
              <w:i/>
              <w:sz w:val="18"/>
            </w:rPr>
            <w:t>No. 20, 2015</w:t>
          </w:r>
          <w:r w:rsidRPr="008726D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726DE" w:rsidRDefault="008726DE" w:rsidP="008726DE">
    <w:pPr>
      <w:rPr>
        <w:rFonts w:cs="Times New Roman"/>
        <w:i/>
        <w:sz w:val="18"/>
      </w:rPr>
    </w:pPr>
    <w:r w:rsidRPr="008726DE">
      <w:rPr>
        <w:rFonts w:cs="Times New Roman"/>
        <w:i/>
        <w:sz w:val="18"/>
      </w:rPr>
      <w:t>OPC60779 -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32065">
            <w:rPr>
              <w:i/>
              <w:sz w:val="18"/>
            </w:rPr>
            <w:t>No. 20,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065">
            <w:rPr>
              <w:i/>
              <w:sz w:val="18"/>
            </w:rPr>
            <w:t>Trans</w:t>
          </w:r>
          <w:r w:rsidR="00832065">
            <w:rPr>
              <w:i/>
              <w:sz w:val="18"/>
            </w:rPr>
            <w:noBreakHyphen/>
            <w:t>Tasman Proceedings Amendment (Administrative Appeals Tribunal)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6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726DE" w:rsidP="008726DE">
    <w:pPr>
      <w:rPr>
        <w:i/>
        <w:sz w:val="18"/>
      </w:rPr>
    </w:pPr>
    <w:r w:rsidRPr="008726DE">
      <w:rPr>
        <w:rFonts w:cs="Times New Roman"/>
        <w:i/>
        <w:sz w:val="18"/>
      </w:rPr>
      <w:t>OPC60779 -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726D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726D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726D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726DE">
            <w:rPr>
              <w:rFonts w:cs="Times New Roman"/>
              <w:i/>
              <w:sz w:val="18"/>
            </w:rPr>
            <w:fldChar w:fldCharType="begin"/>
          </w:r>
          <w:r w:rsidRPr="008726DE">
            <w:rPr>
              <w:rFonts w:cs="Times New Roman"/>
              <w:i/>
              <w:sz w:val="18"/>
            </w:rPr>
            <w:instrText xml:space="preserve"> PAGE </w:instrText>
          </w:r>
          <w:r w:rsidRPr="008726DE">
            <w:rPr>
              <w:rFonts w:cs="Times New Roman"/>
              <w:i/>
              <w:sz w:val="18"/>
            </w:rPr>
            <w:fldChar w:fldCharType="separate"/>
          </w:r>
          <w:r w:rsidR="000F36C6">
            <w:rPr>
              <w:rFonts w:cs="Times New Roman"/>
              <w:i/>
              <w:noProof/>
              <w:sz w:val="18"/>
            </w:rPr>
            <w:t>2</w:t>
          </w:r>
          <w:r w:rsidRPr="00872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726D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26DE">
            <w:rPr>
              <w:rFonts w:cs="Times New Roman"/>
              <w:i/>
              <w:sz w:val="18"/>
            </w:rPr>
            <w:fldChar w:fldCharType="begin"/>
          </w:r>
          <w:r w:rsidRPr="008726DE">
            <w:rPr>
              <w:rFonts w:cs="Times New Roman"/>
              <w:i/>
              <w:sz w:val="18"/>
            </w:rPr>
            <w:instrText xml:space="preserve"> DOCPROPERTY ShortT </w:instrText>
          </w:r>
          <w:r w:rsidRPr="008726DE">
            <w:rPr>
              <w:rFonts w:cs="Times New Roman"/>
              <w:i/>
              <w:sz w:val="18"/>
            </w:rPr>
            <w:fldChar w:fldCharType="separate"/>
          </w:r>
          <w:r w:rsidR="00832065">
            <w:rPr>
              <w:rFonts w:cs="Times New Roman"/>
              <w:i/>
              <w:sz w:val="18"/>
            </w:rPr>
            <w:t>Trans</w:t>
          </w:r>
          <w:r w:rsidR="00832065">
            <w:rPr>
              <w:rFonts w:cs="Times New Roman"/>
              <w:i/>
              <w:sz w:val="18"/>
            </w:rPr>
            <w:noBreakHyphen/>
            <w:t>Tasman Proceedings Amendment (Administrative Appeals Tribunal) Regulation 2015</w:t>
          </w:r>
          <w:r w:rsidRPr="00872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726D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26DE">
            <w:rPr>
              <w:rFonts w:cs="Times New Roman"/>
              <w:i/>
              <w:sz w:val="18"/>
            </w:rPr>
            <w:fldChar w:fldCharType="begin"/>
          </w:r>
          <w:r w:rsidRPr="008726DE">
            <w:rPr>
              <w:rFonts w:cs="Times New Roman"/>
              <w:i/>
              <w:sz w:val="18"/>
            </w:rPr>
            <w:instrText xml:space="preserve"> DOCPROPERTY ActNo </w:instrText>
          </w:r>
          <w:r w:rsidRPr="008726DE">
            <w:rPr>
              <w:rFonts w:cs="Times New Roman"/>
              <w:i/>
              <w:sz w:val="18"/>
            </w:rPr>
            <w:fldChar w:fldCharType="separate"/>
          </w:r>
          <w:r w:rsidR="00832065">
            <w:rPr>
              <w:rFonts w:cs="Times New Roman"/>
              <w:i/>
              <w:sz w:val="18"/>
            </w:rPr>
            <w:t>No. 20, 2015</w:t>
          </w:r>
          <w:r w:rsidRPr="008726D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726DE" w:rsidRDefault="008726DE" w:rsidP="008726DE">
    <w:pPr>
      <w:rPr>
        <w:rFonts w:cs="Times New Roman"/>
        <w:i/>
        <w:sz w:val="18"/>
      </w:rPr>
    </w:pPr>
    <w:r w:rsidRPr="008726DE">
      <w:rPr>
        <w:rFonts w:cs="Times New Roman"/>
        <w:i/>
        <w:sz w:val="18"/>
      </w:rPr>
      <w:t>OPC60779 -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32065">
            <w:rPr>
              <w:i/>
              <w:sz w:val="18"/>
            </w:rPr>
            <w:t>No. 20,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065">
            <w:rPr>
              <w:i/>
              <w:sz w:val="18"/>
            </w:rPr>
            <w:t>Trans</w:t>
          </w:r>
          <w:r w:rsidR="00832065">
            <w:rPr>
              <w:i/>
              <w:sz w:val="18"/>
            </w:rPr>
            <w:noBreakHyphen/>
            <w:t>Tasman Proceedings Amendment (Administrative Appeals Tribunal)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6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726DE" w:rsidP="008726DE">
    <w:pPr>
      <w:rPr>
        <w:i/>
        <w:sz w:val="18"/>
      </w:rPr>
    </w:pPr>
    <w:r w:rsidRPr="008726DE">
      <w:rPr>
        <w:rFonts w:cs="Times New Roman"/>
        <w:i/>
        <w:sz w:val="18"/>
      </w:rPr>
      <w:t>OPC60779 -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32065">
            <w:rPr>
              <w:i/>
              <w:sz w:val="18"/>
            </w:rPr>
            <w:t>No. 20,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065">
            <w:rPr>
              <w:i/>
              <w:sz w:val="18"/>
            </w:rPr>
            <w:t>Trans</w:t>
          </w:r>
          <w:r w:rsidR="00832065">
            <w:rPr>
              <w:i/>
              <w:sz w:val="18"/>
            </w:rPr>
            <w:noBreakHyphen/>
            <w:t>Tasman Proceedings Amendment (Administrative Appeals Tribunal)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58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9E" w:rsidRDefault="0000499E" w:rsidP="0048364F">
      <w:pPr>
        <w:spacing w:line="240" w:lineRule="auto"/>
      </w:pPr>
      <w:r>
        <w:separator/>
      </w:r>
    </w:p>
  </w:footnote>
  <w:footnote w:type="continuationSeparator" w:id="0">
    <w:p w:rsidR="0000499E" w:rsidRDefault="000049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36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36C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9E"/>
    <w:rsid w:val="000041C6"/>
    <w:rsid w:val="0000499E"/>
    <w:rsid w:val="000063E4"/>
    <w:rsid w:val="00011222"/>
    <w:rsid w:val="000113BC"/>
    <w:rsid w:val="000136AF"/>
    <w:rsid w:val="00025060"/>
    <w:rsid w:val="00031482"/>
    <w:rsid w:val="0004044E"/>
    <w:rsid w:val="000614BF"/>
    <w:rsid w:val="000C4E79"/>
    <w:rsid w:val="000D05EF"/>
    <w:rsid w:val="000F21C1"/>
    <w:rsid w:val="000F36C6"/>
    <w:rsid w:val="000F7427"/>
    <w:rsid w:val="0010745C"/>
    <w:rsid w:val="00116975"/>
    <w:rsid w:val="00126F1A"/>
    <w:rsid w:val="00154EAC"/>
    <w:rsid w:val="0016284A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58F0"/>
    <w:rsid w:val="001B7A5D"/>
    <w:rsid w:val="001C09B0"/>
    <w:rsid w:val="001C69C4"/>
    <w:rsid w:val="001D4229"/>
    <w:rsid w:val="001D7F83"/>
    <w:rsid w:val="001E16D0"/>
    <w:rsid w:val="001E3590"/>
    <w:rsid w:val="001E562E"/>
    <w:rsid w:val="001E7407"/>
    <w:rsid w:val="001F6924"/>
    <w:rsid w:val="0020191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27C0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669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6FDD"/>
    <w:rsid w:val="007E7D4A"/>
    <w:rsid w:val="007F620C"/>
    <w:rsid w:val="00826DA5"/>
    <w:rsid w:val="00832065"/>
    <w:rsid w:val="00833416"/>
    <w:rsid w:val="00856A31"/>
    <w:rsid w:val="008726DE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0A9E"/>
    <w:rsid w:val="00932377"/>
    <w:rsid w:val="00932A33"/>
    <w:rsid w:val="009848EC"/>
    <w:rsid w:val="009B10C1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6957"/>
    <w:rsid w:val="00B61D2C"/>
    <w:rsid w:val="00B63BDE"/>
    <w:rsid w:val="00BA33ED"/>
    <w:rsid w:val="00BA5026"/>
    <w:rsid w:val="00BB6E79"/>
    <w:rsid w:val="00BC4F91"/>
    <w:rsid w:val="00BD14B0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5E3A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6A5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76C3"/>
    <w:rsid w:val="00E73EC4"/>
    <w:rsid w:val="00E74DC7"/>
    <w:rsid w:val="00E76FAB"/>
    <w:rsid w:val="00E83E2E"/>
    <w:rsid w:val="00E84B32"/>
    <w:rsid w:val="00E87699"/>
    <w:rsid w:val="00ED3A7D"/>
    <w:rsid w:val="00EE685F"/>
    <w:rsid w:val="00EF2E3A"/>
    <w:rsid w:val="00F047E2"/>
    <w:rsid w:val="00F078DC"/>
    <w:rsid w:val="00F13E86"/>
    <w:rsid w:val="00F17855"/>
    <w:rsid w:val="00F22244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24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2244"/>
  </w:style>
  <w:style w:type="paragraph" w:customStyle="1" w:styleId="OPCParaBase">
    <w:name w:val="OPCParaBase"/>
    <w:qFormat/>
    <w:rsid w:val="00F222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22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22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22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22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22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22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22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22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22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22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2244"/>
  </w:style>
  <w:style w:type="paragraph" w:customStyle="1" w:styleId="Blocks">
    <w:name w:val="Blocks"/>
    <w:aliases w:val="bb"/>
    <w:basedOn w:val="OPCParaBase"/>
    <w:qFormat/>
    <w:rsid w:val="00F222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22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2244"/>
    <w:rPr>
      <w:i/>
    </w:rPr>
  </w:style>
  <w:style w:type="paragraph" w:customStyle="1" w:styleId="BoxList">
    <w:name w:val="BoxList"/>
    <w:aliases w:val="bl"/>
    <w:basedOn w:val="BoxText"/>
    <w:qFormat/>
    <w:rsid w:val="00F222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22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22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2244"/>
    <w:pPr>
      <w:ind w:left="1985" w:hanging="851"/>
    </w:pPr>
  </w:style>
  <w:style w:type="character" w:customStyle="1" w:styleId="CharAmPartNo">
    <w:name w:val="CharAmPartNo"/>
    <w:basedOn w:val="OPCCharBase"/>
    <w:qFormat/>
    <w:rsid w:val="00F22244"/>
  </w:style>
  <w:style w:type="character" w:customStyle="1" w:styleId="CharAmPartText">
    <w:name w:val="CharAmPartText"/>
    <w:basedOn w:val="OPCCharBase"/>
    <w:qFormat/>
    <w:rsid w:val="00F22244"/>
  </w:style>
  <w:style w:type="character" w:customStyle="1" w:styleId="CharAmSchNo">
    <w:name w:val="CharAmSchNo"/>
    <w:basedOn w:val="OPCCharBase"/>
    <w:qFormat/>
    <w:rsid w:val="00F22244"/>
  </w:style>
  <w:style w:type="character" w:customStyle="1" w:styleId="CharAmSchText">
    <w:name w:val="CharAmSchText"/>
    <w:basedOn w:val="OPCCharBase"/>
    <w:qFormat/>
    <w:rsid w:val="00F22244"/>
  </w:style>
  <w:style w:type="character" w:customStyle="1" w:styleId="CharBoldItalic">
    <w:name w:val="CharBoldItalic"/>
    <w:basedOn w:val="OPCCharBase"/>
    <w:uiPriority w:val="1"/>
    <w:qFormat/>
    <w:rsid w:val="00F222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2244"/>
  </w:style>
  <w:style w:type="character" w:customStyle="1" w:styleId="CharChapText">
    <w:name w:val="CharChapText"/>
    <w:basedOn w:val="OPCCharBase"/>
    <w:uiPriority w:val="1"/>
    <w:qFormat/>
    <w:rsid w:val="00F22244"/>
  </w:style>
  <w:style w:type="character" w:customStyle="1" w:styleId="CharDivNo">
    <w:name w:val="CharDivNo"/>
    <w:basedOn w:val="OPCCharBase"/>
    <w:uiPriority w:val="1"/>
    <w:qFormat/>
    <w:rsid w:val="00F22244"/>
  </w:style>
  <w:style w:type="character" w:customStyle="1" w:styleId="CharDivText">
    <w:name w:val="CharDivText"/>
    <w:basedOn w:val="OPCCharBase"/>
    <w:uiPriority w:val="1"/>
    <w:qFormat/>
    <w:rsid w:val="00F22244"/>
  </w:style>
  <w:style w:type="character" w:customStyle="1" w:styleId="CharItalic">
    <w:name w:val="CharItalic"/>
    <w:basedOn w:val="OPCCharBase"/>
    <w:uiPriority w:val="1"/>
    <w:qFormat/>
    <w:rsid w:val="00F22244"/>
    <w:rPr>
      <w:i/>
    </w:rPr>
  </w:style>
  <w:style w:type="character" w:customStyle="1" w:styleId="CharPartNo">
    <w:name w:val="CharPartNo"/>
    <w:basedOn w:val="OPCCharBase"/>
    <w:uiPriority w:val="1"/>
    <w:qFormat/>
    <w:rsid w:val="00F22244"/>
  </w:style>
  <w:style w:type="character" w:customStyle="1" w:styleId="CharPartText">
    <w:name w:val="CharPartText"/>
    <w:basedOn w:val="OPCCharBase"/>
    <w:uiPriority w:val="1"/>
    <w:qFormat/>
    <w:rsid w:val="00F22244"/>
  </w:style>
  <w:style w:type="character" w:customStyle="1" w:styleId="CharSectno">
    <w:name w:val="CharSectno"/>
    <w:basedOn w:val="OPCCharBase"/>
    <w:qFormat/>
    <w:rsid w:val="00F22244"/>
  </w:style>
  <w:style w:type="character" w:customStyle="1" w:styleId="CharSubdNo">
    <w:name w:val="CharSubdNo"/>
    <w:basedOn w:val="OPCCharBase"/>
    <w:uiPriority w:val="1"/>
    <w:qFormat/>
    <w:rsid w:val="00F22244"/>
  </w:style>
  <w:style w:type="character" w:customStyle="1" w:styleId="CharSubdText">
    <w:name w:val="CharSubdText"/>
    <w:basedOn w:val="OPCCharBase"/>
    <w:uiPriority w:val="1"/>
    <w:qFormat/>
    <w:rsid w:val="00F22244"/>
  </w:style>
  <w:style w:type="paragraph" w:customStyle="1" w:styleId="CTA--">
    <w:name w:val="CTA --"/>
    <w:basedOn w:val="OPCParaBase"/>
    <w:next w:val="Normal"/>
    <w:rsid w:val="00F222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22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22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22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22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22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22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22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22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22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22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22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22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22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222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22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2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22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2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2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22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22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22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22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22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22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22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22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22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22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22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22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22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22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22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22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22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22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22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22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22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22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22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22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22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22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22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22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22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22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22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22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22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22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224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2224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224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224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22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22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22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22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22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22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22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22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22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22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22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22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22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2244"/>
    <w:rPr>
      <w:sz w:val="16"/>
    </w:rPr>
  </w:style>
  <w:style w:type="table" w:customStyle="1" w:styleId="CFlag">
    <w:name w:val="CFlag"/>
    <w:basedOn w:val="TableNormal"/>
    <w:uiPriority w:val="99"/>
    <w:rsid w:val="00F2224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2244"/>
    <w:rPr>
      <w:color w:val="0000FF"/>
      <w:u w:val="single"/>
    </w:rPr>
  </w:style>
  <w:style w:type="table" w:styleId="TableGrid">
    <w:name w:val="Table Grid"/>
    <w:basedOn w:val="TableNormal"/>
    <w:uiPriority w:val="59"/>
    <w:rsid w:val="00F2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222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2224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222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22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22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22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224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22244"/>
  </w:style>
  <w:style w:type="paragraph" w:customStyle="1" w:styleId="CompiledActNo">
    <w:name w:val="CompiledActNo"/>
    <w:basedOn w:val="OPCParaBase"/>
    <w:next w:val="Normal"/>
    <w:rsid w:val="00F222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22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22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2224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222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2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22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2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222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22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22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22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22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22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22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22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2244"/>
  </w:style>
  <w:style w:type="character" w:customStyle="1" w:styleId="CharSubPartNoCASA">
    <w:name w:val="CharSubPartNo(CASA)"/>
    <w:basedOn w:val="OPCCharBase"/>
    <w:uiPriority w:val="1"/>
    <w:rsid w:val="00F22244"/>
  </w:style>
  <w:style w:type="paragraph" w:customStyle="1" w:styleId="ENoteTTIndentHeadingSub">
    <w:name w:val="ENoteTTIndentHeadingSub"/>
    <w:aliases w:val="enTTHis"/>
    <w:basedOn w:val="OPCParaBase"/>
    <w:rsid w:val="00F222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22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22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22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222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2244"/>
    <w:rPr>
      <w:sz w:val="22"/>
    </w:rPr>
  </w:style>
  <w:style w:type="paragraph" w:customStyle="1" w:styleId="SOTextNote">
    <w:name w:val="SO TextNote"/>
    <w:aliases w:val="sont"/>
    <w:basedOn w:val="SOText"/>
    <w:qFormat/>
    <w:rsid w:val="00F222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22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2244"/>
    <w:rPr>
      <w:sz w:val="22"/>
    </w:rPr>
  </w:style>
  <w:style w:type="paragraph" w:customStyle="1" w:styleId="FileName">
    <w:name w:val="FileName"/>
    <w:basedOn w:val="Normal"/>
    <w:rsid w:val="00F22244"/>
  </w:style>
  <w:style w:type="paragraph" w:customStyle="1" w:styleId="TableHeading">
    <w:name w:val="TableHeading"/>
    <w:aliases w:val="th"/>
    <w:basedOn w:val="OPCParaBase"/>
    <w:next w:val="Tabletext"/>
    <w:rsid w:val="00F222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22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22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22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22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22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22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22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22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22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22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24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2244"/>
  </w:style>
  <w:style w:type="paragraph" w:customStyle="1" w:styleId="OPCParaBase">
    <w:name w:val="OPCParaBase"/>
    <w:qFormat/>
    <w:rsid w:val="00F222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22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22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22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22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22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22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22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22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22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22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2244"/>
  </w:style>
  <w:style w:type="paragraph" w:customStyle="1" w:styleId="Blocks">
    <w:name w:val="Blocks"/>
    <w:aliases w:val="bb"/>
    <w:basedOn w:val="OPCParaBase"/>
    <w:qFormat/>
    <w:rsid w:val="00F222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22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2244"/>
    <w:rPr>
      <w:i/>
    </w:rPr>
  </w:style>
  <w:style w:type="paragraph" w:customStyle="1" w:styleId="BoxList">
    <w:name w:val="BoxList"/>
    <w:aliases w:val="bl"/>
    <w:basedOn w:val="BoxText"/>
    <w:qFormat/>
    <w:rsid w:val="00F222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22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22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2244"/>
    <w:pPr>
      <w:ind w:left="1985" w:hanging="851"/>
    </w:pPr>
  </w:style>
  <w:style w:type="character" w:customStyle="1" w:styleId="CharAmPartNo">
    <w:name w:val="CharAmPartNo"/>
    <w:basedOn w:val="OPCCharBase"/>
    <w:qFormat/>
    <w:rsid w:val="00F22244"/>
  </w:style>
  <w:style w:type="character" w:customStyle="1" w:styleId="CharAmPartText">
    <w:name w:val="CharAmPartText"/>
    <w:basedOn w:val="OPCCharBase"/>
    <w:qFormat/>
    <w:rsid w:val="00F22244"/>
  </w:style>
  <w:style w:type="character" w:customStyle="1" w:styleId="CharAmSchNo">
    <w:name w:val="CharAmSchNo"/>
    <w:basedOn w:val="OPCCharBase"/>
    <w:qFormat/>
    <w:rsid w:val="00F22244"/>
  </w:style>
  <w:style w:type="character" w:customStyle="1" w:styleId="CharAmSchText">
    <w:name w:val="CharAmSchText"/>
    <w:basedOn w:val="OPCCharBase"/>
    <w:qFormat/>
    <w:rsid w:val="00F22244"/>
  </w:style>
  <w:style w:type="character" w:customStyle="1" w:styleId="CharBoldItalic">
    <w:name w:val="CharBoldItalic"/>
    <w:basedOn w:val="OPCCharBase"/>
    <w:uiPriority w:val="1"/>
    <w:qFormat/>
    <w:rsid w:val="00F222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2244"/>
  </w:style>
  <w:style w:type="character" w:customStyle="1" w:styleId="CharChapText">
    <w:name w:val="CharChapText"/>
    <w:basedOn w:val="OPCCharBase"/>
    <w:uiPriority w:val="1"/>
    <w:qFormat/>
    <w:rsid w:val="00F22244"/>
  </w:style>
  <w:style w:type="character" w:customStyle="1" w:styleId="CharDivNo">
    <w:name w:val="CharDivNo"/>
    <w:basedOn w:val="OPCCharBase"/>
    <w:uiPriority w:val="1"/>
    <w:qFormat/>
    <w:rsid w:val="00F22244"/>
  </w:style>
  <w:style w:type="character" w:customStyle="1" w:styleId="CharDivText">
    <w:name w:val="CharDivText"/>
    <w:basedOn w:val="OPCCharBase"/>
    <w:uiPriority w:val="1"/>
    <w:qFormat/>
    <w:rsid w:val="00F22244"/>
  </w:style>
  <w:style w:type="character" w:customStyle="1" w:styleId="CharItalic">
    <w:name w:val="CharItalic"/>
    <w:basedOn w:val="OPCCharBase"/>
    <w:uiPriority w:val="1"/>
    <w:qFormat/>
    <w:rsid w:val="00F22244"/>
    <w:rPr>
      <w:i/>
    </w:rPr>
  </w:style>
  <w:style w:type="character" w:customStyle="1" w:styleId="CharPartNo">
    <w:name w:val="CharPartNo"/>
    <w:basedOn w:val="OPCCharBase"/>
    <w:uiPriority w:val="1"/>
    <w:qFormat/>
    <w:rsid w:val="00F22244"/>
  </w:style>
  <w:style w:type="character" w:customStyle="1" w:styleId="CharPartText">
    <w:name w:val="CharPartText"/>
    <w:basedOn w:val="OPCCharBase"/>
    <w:uiPriority w:val="1"/>
    <w:qFormat/>
    <w:rsid w:val="00F22244"/>
  </w:style>
  <w:style w:type="character" w:customStyle="1" w:styleId="CharSectno">
    <w:name w:val="CharSectno"/>
    <w:basedOn w:val="OPCCharBase"/>
    <w:qFormat/>
    <w:rsid w:val="00F22244"/>
  </w:style>
  <w:style w:type="character" w:customStyle="1" w:styleId="CharSubdNo">
    <w:name w:val="CharSubdNo"/>
    <w:basedOn w:val="OPCCharBase"/>
    <w:uiPriority w:val="1"/>
    <w:qFormat/>
    <w:rsid w:val="00F22244"/>
  </w:style>
  <w:style w:type="character" w:customStyle="1" w:styleId="CharSubdText">
    <w:name w:val="CharSubdText"/>
    <w:basedOn w:val="OPCCharBase"/>
    <w:uiPriority w:val="1"/>
    <w:qFormat/>
    <w:rsid w:val="00F22244"/>
  </w:style>
  <w:style w:type="paragraph" w:customStyle="1" w:styleId="CTA--">
    <w:name w:val="CTA --"/>
    <w:basedOn w:val="OPCParaBase"/>
    <w:next w:val="Normal"/>
    <w:rsid w:val="00F222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22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22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22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22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22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22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22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22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22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22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22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22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22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222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22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2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22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2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2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22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22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22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22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22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22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22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22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22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22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22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22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22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22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22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22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22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22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22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22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22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22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22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22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22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22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22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22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22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22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22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22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22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22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224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2224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224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224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22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22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22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22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22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22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22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22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22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22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22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22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22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2244"/>
    <w:rPr>
      <w:sz w:val="16"/>
    </w:rPr>
  </w:style>
  <w:style w:type="table" w:customStyle="1" w:styleId="CFlag">
    <w:name w:val="CFlag"/>
    <w:basedOn w:val="TableNormal"/>
    <w:uiPriority w:val="99"/>
    <w:rsid w:val="00F2224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2244"/>
    <w:rPr>
      <w:color w:val="0000FF"/>
      <w:u w:val="single"/>
    </w:rPr>
  </w:style>
  <w:style w:type="table" w:styleId="TableGrid">
    <w:name w:val="Table Grid"/>
    <w:basedOn w:val="TableNormal"/>
    <w:uiPriority w:val="59"/>
    <w:rsid w:val="00F2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222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2224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222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22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22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22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224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22244"/>
  </w:style>
  <w:style w:type="paragraph" w:customStyle="1" w:styleId="CompiledActNo">
    <w:name w:val="CompiledActNo"/>
    <w:basedOn w:val="OPCParaBase"/>
    <w:next w:val="Normal"/>
    <w:rsid w:val="00F222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22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22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2224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222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2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22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2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222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22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22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22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22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22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22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22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2244"/>
  </w:style>
  <w:style w:type="character" w:customStyle="1" w:styleId="CharSubPartNoCASA">
    <w:name w:val="CharSubPartNo(CASA)"/>
    <w:basedOn w:val="OPCCharBase"/>
    <w:uiPriority w:val="1"/>
    <w:rsid w:val="00F22244"/>
  </w:style>
  <w:style w:type="paragraph" w:customStyle="1" w:styleId="ENoteTTIndentHeadingSub">
    <w:name w:val="ENoteTTIndentHeadingSub"/>
    <w:aliases w:val="enTTHis"/>
    <w:basedOn w:val="OPCParaBase"/>
    <w:rsid w:val="00F222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22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22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22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222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2244"/>
    <w:rPr>
      <w:sz w:val="22"/>
    </w:rPr>
  </w:style>
  <w:style w:type="paragraph" w:customStyle="1" w:styleId="SOTextNote">
    <w:name w:val="SO TextNote"/>
    <w:aliases w:val="sont"/>
    <w:basedOn w:val="SOText"/>
    <w:qFormat/>
    <w:rsid w:val="00F222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22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2244"/>
    <w:rPr>
      <w:sz w:val="22"/>
    </w:rPr>
  </w:style>
  <w:style w:type="paragraph" w:customStyle="1" w:styleId="FileName">
    <w:name w:val="FileName"/>
    <w:basedOn w:val="Normal"/>
    <w:rsid w:val="00F22244"/>
  </w:style>
  <w:style w:type="paragraph" w:customStyle="1" w:styleId="TableHeading">
    <w:name w:val="TableHeading"/>
    <w:aliases w:val="th"/>
    <w:basedOn w:val="OPCParaBase"/>
    <w:next w:val="Tabletext"/>
    <w:rsid w:val="00F222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22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22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22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22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22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22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22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22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2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22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22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317</Words>
  <Characters>1827</Characters>
  <Application>Microsoft Office Word</Application>
  <DocSecurity>0</DocSecurity>
  <PresentationFormat/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Trans_x001e_Tasman Proceedings Amendment (Administrative Appeals Tribunal) Regulation 2015</vt:lpstr>
    </vt:vector>
  </TitlesOfParts>
  <Manager/>
  <Company/>
  <LinksUpToDate>false</LinksUpToDate>
  <CharactersWithSpaces>2090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2014-12-19T06:36:00Z</cp:lastPrinted>
  <dcterms:created xsi:type="dcterms:W3CDTF">2015-03-05T22:31:00Z</dcterms:created>
  <dcterms:modified xsi:type="dcterms:W3CDTF">2015-03-05T23:56:00Z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20, 2015</vt:lpwstr>
  </property>
  <property fmtid="{D5CDD505-2E9C-101B-9397-08002B2CF9AE}" pid="3" name="ShortT">
    <vt:lpwstr>Trans_x001e_Tasman Proceedings Amendment (Administrative Appeals Tribunal)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March 2015</vt:lpwstr>
  </property>
  <property fmtid="{D5CDD505-2E9C-101B-9397-08002B2CF9AE}" pid="10" name="Authority">
    <vt:lpwstr/>
  </property>
  <property fmtid="{D5CDD505-2E9C-101B-9397-08002B2CF9AE}" pid="11" name="ID">
    <vt:lpwstr>OPC60779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Trans-Tasman Proceedings Act 2010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March 2015</vt:lpwstr>
  </property>
</Properties>
</file>