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5E14F1" w:rsidRDefault="00320BBF" w:rsidP="00817396">
      <w:pPr>
        <w:keepNext/>
        <w:outlineLvl w:val="1"/>
        <w:rPr>
          <w:rFonts w:eastAsiaTheme="majorEastAsia" w:cs="Arial"/>
          <w:b/>
          <w:bCs/>
          <w:sz w:val="24"/>
          <w:szCs w:val="24"/>
          <w:lang w:bidi="en-US"/>
        </w:rPr>
      </w:pPr>
      <w:bookmarkStart w:id="0" w:name="_Toc403730322"/>
      <w:r w:rsidRPr="005E14F1">
        <w:rPr>
          <w:rFonts w:eastAsiaTheme="majorEastAsia" w:cs="Arial"/>
          <w:b/>
          <w:bCs/>
          <w:sz w:val="24"/>
          <w:szCs w:val="24"/>
          <w:lang w:bidi="en-US"/>
        </w:rPr>
        <w:t>Explanatory Statement</w:t>
      </w:r>
      <w:bookmarkEnd w:id="0"/>
    </w:p>
    <w:p w:rsidR="00817396" w:rsidRDefault="00817396"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817396">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bidi="en-US"/>
        </w:rPr>
        <w:t>6.</w:t>
      </w:r>
      <w:r w:rsidRPr="00320BBF">
        <w:rPr>
          <w:rFonts w:eastAsia="Times New Roman" w:cs="Times New Roman"/>
          <w:b/>
          <w:szCs w:val="24"/>
          <w:lang w:bidi="en-US"/>
        </w:rPr>
        <w:tab/>
      </w:r>
      <w:r w:rsidRPr="00320BBF">
        <w:rPr>
          <w:rFonts w:eastAsia="Times New Roman" w:cs="Times New Roman"/>
          <w:b/>
          <w:szCs w:val="24"/>
          <w:lang w:eastAsia="en-GB"/>
        </w:rPr>
        <w:t>Variation</w:t>
      </w:r>
    </w:p>
    <w:p w:rsidR="00320BBF" w:rsidRPr="00320BBF" w:rsidRDefault="00320BBF" w:rsidP="00320BBF">
      <w:pPr>
        <w:rPr>
          <w:rFonts w:eastAsia="Times New Roman" w:cs="Times New Roman"/>
          <w:b/>
          <w:szCs w:val="24"/>
          <w:lang w:bidi="en-US"/>
        </w:rPr>
      </w:pPr>
    </w:p>
    <w:p w:rsidR="00AD52DF" w:rsidRPr="005568F5" w:rsidRDefault="00AD52DF" w:rsidP="00AD52DF">
      <w:pPr>
        <w:rPr>
          <w:b/>
          <w:i/>
          <w:lang w:bidi="en-US"/>
        </w:rPr>
      </w:pPr>
      <w:bookmarkStart w:id="1" w:name="_Toc392503969"/>
      <w:r w:rsidRPr="005568F5">
        <w:rPr>
          <w:b/>
          <w:i/>
          <w:lang w:bidi="en-US"/>
        </w:rPr>
        <w:t>Schedule 15</w:t>
      </w:r>
      <w:r w:rsidR="005568F5">
        <w:rPr>
          <w:b/>
          <w:i/>
          <w:lang w:bidi="en-US"/>
        </w:rPr>
        <w:t xml:space="preserve"> – </w:t>
      </w:r>
      <w:r w:rsidRPr="005568F5">
        <w:rPr>
          <w:b/>
          <w:i/>
          <w:lang w:bidi="en-US"/>
        </w:rPr>
        <w:t xml:space="preserve">Substances that may be used as food additives </w:t>
      </w:r>
      <w:bookmarkEnd w:id="1"/>
    </w:p>
    <w:p w:rsidR="005568F5" w:rsidRDefault="005568F5" w:rsidP="00AD52DF">
      <w:pPr>
        <w:rPr>
          <w:lang w:bidi="en-US"/>
        </w:rPr>
      </w:pPr>
    </w:p>
    <w:p w:rsidR="005568F5" w:rsidRPr="00AD52DF" w:rsidRDefault="005568F5" w:rsidP="005568F5">
      <w:pPr>
        <w:ind w:right="-286"/>
        <w:rPr>
          <w:lang w:bidi="en-US"/>
        </w:rPr>
      </w:pPr>
      <w:r w:rsidRPr="00AD52DF">
        <w:rPr>
          <w:lang w:bidi="en-US"/>
        </w:rPr>
        <w:t xml:space="preserve">Schedule 15 sets out, for new section 1.3.1—3, the permissions and associated restrictions on use for the use of substances as food additives. This information is currently set out in Schedule 1 in Standard 1.3.1. </w:t>
      </w:r>
    </w:p>
    <w:p w:rsidR="005568F5" w:rsidRPr="005568F5" w:rsidRDefault="005568F5" w:rsidP="005568F5">
      <w:pPr>
        <w:rPr>
          <w:sz w:val="18"/>
          <w:lang w:bidi="en-US"/>
        </w:rPr>
      </w:pPr>
    </w:p>
    <w:p w:rsidR="005568F5" w:rsidRDefault="005568F5" w:rsidP="005568F5">
      <w:pPr>
        <w:rPr>
          <w:rFonts w:eastAsia="Times New Roman" w:cs="Times New Roman"/>
          <w:szCs w:val="20"/>
          <w:lang w:bidi="en-US"/>
        </w:rPr>
      </w:pPr>
      <w:r>
        <w:rPr>
          <w:rFonts w:eastAsia="Times New Roman" w:cs="Times New Roman"/>
          <w:szCs w:val="20"/>
          <w:lang w:bidi="en-US"/>
        </w:rPr>
        <w:br w:type="page"/>
      </w:r>
    </w:p>
    <w:p w:rsidR="005568F5" w:rsidRDefault="005568F5" w:rsidP="005568F5">
      <w:pPr>
        <w:rPr>
          <w:rFonts w:eastAsia="Times New Roman" w:cs="Times New Roman"/>
          <w:szCs w:val="20"/>
          <w:lang w:bidi="en-US"/>
        </w:rPr>
      </w:pPr>
      <w:r>
        <w:rPr>
          <w:rFonts w:eastAsia="Times New Roman" w:cs="Times New Roman"/>
          <w:szCs w:val="20"/>
          <w:lang w:bidi="en-US"/>
        </w:rPr>
        <w:lastRenderedPageBreak/>
        <w:t>S</w:t>
      </w:r>
      <w:r w:rsidRPr="00BC0405">
        <w:rPr>
          <w:rFonts w:eastAsia="Times New Roman" w:cs="Times New Roman"/>
          <w:szCs w:val="20"/>
          <w:lang w:bidi="en-US"/>
        </w:rPr>
        <w:t>ection S</w:t>
      </w:r>
      <w:r>
        <w:rPr>
          <w:rFonts w:eastAsia="Times New Roman" w:cs="Times New Roman"/>
          <w:szCs w:val="20"/>
          <w:lang w:bidi="en-US"/>
        </w:rPr>
        <w:t>15</w:t>
      </w:r>
      <w:r w:rsidRPr="00BC0405">
        <w:rPr>
          <w:rFonts w:eastAsia="Times New Roman" w:cs="Times New Roman"/>
          <w:szCs w:val="20"/>
          <w:lang w:bidi="en-US"/>
        </w:rPr>
        <w:t>—1</w:t>
      </w:r>
      <w:r w:rsidR="00BA37D7">
        <w:rPr>
          <w:rFonts w:eastAsia="Times New Roman" w:cs="Times New Roman"/>
          <w:szCs w:val="20"/>
          <w:lang w:bidi="en-US"/>
        </w:rPr>
        <w:t xml:space="preserve"> Name</w:t>
      </w:r>
    </w:p>
    <w:p w:rsidR="005568F5" w:rsidRPr="005568F5" w:rsidRDefault="005568F5" w:rsidP="005568F5">
      <w:pPr>
        <w:rPr>
          <w:sz w:val="18"/>
        </w:rPr>
      </w:pPr>
    </w:p>
    <w:p w:rsidR="005568F5" w:rsidRPr="005568F5" w:rsidRDefault="005568F5" w:rsidP="005568F5">
      <w:pPr>
        <w:ind w:left="567"/>
        <w:rPr>
          <w:rFonts w:eastAsia="Times New Roman" w:cs="Times New Roman"/>
          <w:szCs w:val="20"/>
          <w:lang w:bidi="en-US"/>
        </w:rPr>
      </w:pPr>
      <w:r>
        <w:rPr>
          <w:rFonts w:eastAsia="Times New Roman" w:cs="Times New Roman"/>
          <w:szCs w:val="20"/>
          <w:lang w:bidi="en-US"/>
        </w:rPr>
        <w:t>S</w:t>
      </w:r>
      <w:r w:rsidRPr="00BC0405">
        <w:rPr>
          <w:rFonts w:eastAsia="Times New Roman" w:cs="Times New Roman"/>
          <w:szCs w:val="20"/>
          <w:lang w:bidi="en-US"/>
        </w:rPr>
        <w:t>ection S</w:t>
      </w:r>
      <w:r>
        <w:rPr>
          <w:rFonts w:eastAsia="Times New Roman" w:cs="Times New Roman"/>
          <w:szCs w:val="20"/>
          <w:lang w:bidi="en-US"/>
        </w:rPr>
        <w:t>15</w:t>
      </w:r>
      <w:r w:rsidRPr="00BC0405">
        <w:rPr>
          <w:rFonts w:eastAsia="Times New Roman" w:cs="Times New Roman"/>
          <w:szCs w:val="20"/>
          <w:lang w:bidi="en-US"/>
        </w:rPr>
        <w:t xml:space="preserve">—1 establishes that the instrument is the </w:t>
      </w:r>
      <w:r w:rsidRPr="00BC0405">
        <w:rPr>
          <w:rFonts w:eastAsia="Times New Roman" w:cs="Times New Roman"/>
          <w:i/>
          <w:szCs w:val="20"/>
          <w:lang w:bidi="en-US"/>
        </w:rPr>
        <w:t>Australia New Zealand Food Standards Code</w:t>
      </w:r>
      <w:r w:rsidRPr="00BC0405">
        <w:rPr>
          <w:rFonts w:eastAsia="Times New Roman" w:cs="Times New Roman"/>
          <w:szCs w:val="20"/>
          <w:lang w:bidi="en-US"/>
        </w:rPr>
        <w:t xml:space="preserve"> – Schedule </w:t>
      </w:r>
      <w:r>
        <w:rPr>
          <w:rFonts w:eastAsia="Times New Roman" w:cs="Times New Roman"/>
          <w:szCs w:val="20"/>
          <w:lang w:bidi="en-US"/>
        </w:rPr>
        <w:t xml:space="preserve">15 </w:t>
      </w:r>
      <w:r w:rsidRPr="00BC0405">
        <w:rPr>
          <w:rFonts w:eastAsia="Times New Roman" w:cs="Times New Roman"/>
          <w:szCs w:val="20"/>
          <w:lang w:bidi="en-US"/>
        </w:rPr>
        <w:t xml:space="preserve">– </w:t>
      </w:r>
      <w:r w:rsidRPr="005568F5">
        <w:rPr>
          <w:lang w:bidi="en-US"/>
        </w:rPr>
        <w:t>Substances that may be used as food additives.</w:t>
      </w:r>
    </w:p>
    <w:p w:rsidR="005568F5" w:rsidRDefault="005568F5" w:rsidP="00AD52DF">
      <w:pPr>
        <w:rPr>
          <w:lang w:bidi="en-US"/>
        </w:rPr>
      </w:pPr>
    </w:p>
    <w:p w:rsidR="005568F5" w:rsidRPr="00FF1817" w:rsidRDefault="005568F5" w:rsidP="005568F5">
      <w:bookmarkStart w:id="2" w:name="_Toc400032474"/>
      <w:r>
        <w:t xml:space="preserve">Section S15—2 </w:t>
      </w:r>
      <w:r w:rsidRPr="00FF1817">
        <w:t>Permissions to use substances as food additives</w:t>
      </w:r>
      <w:bookmarkEnd w:id="2"/>
    </w:p>
    <w:p w:rsidR="005568F5" w:rsidRDefault="005568F5" w:rsidP="00AD52DF">
      <w:pPr>
        <w:rPr>
          <w:lang w:bidi="en-US"/>
        </w:rPr>
      </w:pPr>
    </w:p>
    <w:p w:rsidR="005568F5" w:rsidRPr="00AD52DF" w:rsidRDefault="005568F5" w:rsidP="005568F5">
      <w:pPr>
        <w:ind w:left="567"/>
        <w:rPr>
          <w:lang w:bidi="en-US"/>
        </w:rPr>
      </w:pPr>
      <w:r>
        <w:rPr>
          <w:lang w:bidi="en-US"/>
        </w:rPr>
        <w:t>S</w:t>
      </w:r>
      <w:r w:rsidR="00AD52DF" w:rsidRPr="00AD52DF">
        <w:rPr>
          <w:lang w:bidi="en-US"/>
        </w:rPr>
        <w:t>ection S15—2 describes the hierarchy of permissions that are set out in the table to new section S15—5.</w:t>
      </w:r>
      <w:r>
        <w:rPr>
          <w:lang w:bidi="en-US"/>
        </w:rPr>
        <w:t xml:space="preserve"> </w:t>
      </w:r>
    </w:p>
    <w:p w:rsidR="00AD52DF" w:rsidRPr="00AD52DF" w:rsidRDefault="00AD52DF" w:rsidP="005568F5">
      <w:pPr>
        <w:ind w:left="567"/>
        <w:rPr>
          <w:lang w:bidi="en-US"/>
        </w:rPr>
      </w:pPr>
    </w:p>
    <w:p w:rsidR="005568F5" w:rsidRPr="00FF1817" w:rsidRDefault="005568F5" w:rsidP="005568F5">
      <w:bookmarkStart w:id="3" w:name="_Toc371505843"/>
      <w:bookmarkStart w:id="4" w:name="_Toc400032475"/>
      <w:r>
        <w:t xml:space="preserve">Section S15—3 </w:t>
      </w:r>
      <w:r w:rsidRPr="00FF1817">
        <w:t>Preparations of food additives</w:t>
      </w:r>
      <w:bookmarkEnd w:id="3"/>
      <w:bookmarkEnd w:id="4"/>
    </w:p>
    <w:p w:rsidR="005568F5" w:rsidRDefault="005568F5" w:rsidP="00AD52DF">
      <w:pPr>
        <w:rPr>
          <w:lang w:bidi="en-US"/>
        </w:rPr>
      </w:pPr>
    </w:p>
    <w:p w:rsidR="00AD52DF" w:rsidRDefault="005568F5" w:rsidP="005568F5">
      <w:pPr>
        <w:ind w:left="567"/>
        <w:rPr>
          <w:lang w:bidi="en-US"/>
        </w:rPr>
      </w:pPr>
      <w:r>
        <w:rPr>
          <w:lang w:bidi="en-US"/>
        </w:rPr>
        <w:t>S</w:t>
      </w:r>
      <w:r w:rsidR="00AD52DF" w:rsidRPr="00AD52DF">
        <w:rPr>
          <w:lang w:bidi="en-US"/>
        </w:rPr>
        <w:t>ection S15—3 describes the purpose of class 0 of the table to new section S15—5.</w:t>
      </w:r>
      <w:r w:rsidRPr="005568F5">
        <w:rPr>
          <w:lang w:bidi="en-US"/>
        </w:rPr>
        <w:t xml:space="preserve"> </w:t>
      </w:r>
    </w:p>
    <w:p w:rsidR="005568F5" w:rsidRPr="00AD52DF" w:rsidRDefault="005568F5" w:rsidP="00AD52DF">
      <w:pPr>
        <w:rPr>
          <w:lang w:bidi="en-US"/>
        </w:rPr>
      </w:pPr>
    </w:p>
    <w:p w:rsidR="005568F5" w:rsidRPr="00FF1817" w:rsidRDefault="005568F5" w:rsidP="005568F5">
      <w:bookmarkStart w:id="5" w:name="_Toc371505844"/>
      <w:bookmarkStart w:id="6" w:name="_Toc400032476"/>
      <w:r>
        <w:t xml:space="preserve">Section S15—4 </w:t>
      </w:r>
      <w:r w:rsidRPr="00FF1817">
        <w:t>Definitions</w:t>
      </w:r>
      <w:bookmarkEnd w:id="5"/>
      <w:bookmarkEnd w:id="6"/>
    </w:p>
    <w:p w:rsidR="005568F5" w:rsidRDefault="005568F5" w:rsidP="005568F5">
      <w:pPr>
        <w:rPr>
          <w:lang w:bidi="en-US"/>
        </w:rPr>
      </w:pPr>
    </w:p>
    <w:p w:rsidR="005568F5" w:rsidRDefault="005568F5" w:rsidP="005568F5">
      <w:pPr>
        <w:ind w:left="567"/>
        <w:rPr>
          <w:lang w:bidi="en-US"/>
        </w:rPr>
      </w:pPr>
      <w:r>
        <w:rPr>
          <w:lang w:bidi="en-US"/>
        </w:rPr>
        <w:t>S</w:t>
      </w:r>
      <w:r w:rsidR="00AD52DF" w:rsidRPr="00AD52DF">
        <w:rPr>
          <w:lang w:bidi="en-US"/>
        </w:rPr>
        <w:t xml:space="preserve">ection S15—4 provides definitions of GMP and MPL that are used only in section S15—5. </w:t>
      </w:r>
      <w:r>
        <w:rPr>
          <w:lang w:bidi="en-US"/>
        </w:rPr>
        <w:t>S</w:t>
      </w:r>
      <w:r w:rsidR="00AD52DF" w:rsidRPr="00AD52DF">
        <w:rPr>
          <w:lang w:bidi="en-US"/>
        </w:rPr>
        <w:t xml:space="preserve">ubsection S15—4(2) </w:t>
      </w:r>
      <w:proofErr w:type="gramStart"/>
      <w:r w:rsidR="00AD52DF" w:rsidRPr="00AD52DF">
        <w:rPr>
          <w:lang w:bidi="en-US"/>
        </w:rPr>
        <w:t>repeats</w:t>
      </w:r>
      <w:proofErr w:type="gramEnd"/>
      <w:r w:rsidR="00AD52DF" w:rsidRPr="00AD52DF">
        <w:rPr>
          <w:lang w:bidi="en-US"/>
        </w:rPr>
        <w:t xml:space="preserve"> the </w:t>
      </w:r>
      <w:bookmarkStart w:id="7" w:name="_GoBack"/>
      <w:bookmarkEnd w:id="7"/>
      <w:r w:rsidR="00AD52DF" w:rsidRPr="00AD52DF">
        <w:rPr>
          <w:lang w:bidi="en-US"/>
        </w:rPr>
        <w:t xml:space="preserve">content of clause 9 of </w:t>
      </w:r>
      <w:r>
        <w:rPr>
          <w:lang w:bidi="en-US"/>
        </w:rPr>
        <w:t xml:space="preserve">the current </w:t>
      </w:r>
      <w:r w:rsidR="00AD52DF" w:rsidRPr="00AD52DF">
        <w:rPr>
          <w:lang w:bidi="en-US"/>
        </w:rPr>
        <w:t>Standard 1.3.1 relating to the use of a garnish.</w:t>
      </w:r>
      <w:r>
        <w:rPr>
          <w:lang w:bidi="en-US"/>
        </w:rPr>
        <w:t xml:space="preserve"> </w:t>
      </w:r>
    </w:p>
    <w:p w:rsidR="005568F5" w:rsidRDefault="005568F5" w:rsidP="005568F5">
      <w:pPr>
        <w:ind w:left="567"/>
        <w:rPr>
          <w:lang w:bidi="en-US"/>
        </w:rPr>
      </w:pPr>
    </w:p>
    <w:p w:rsidR="005568F5" w:rsidRDefault="005568F5" w:rsidP="005568F5">
      <w:bookmarkStart w:id="8" w:name="_Ref346888448"/>
      <w:bookmarkStart w:id="9" w:name="_Toc371505845"/>
      <w:bookmarkStart w:id="10" w:name="_Toc400032477"/>
      <w:r>
        <w:t xml:space="preserve">Section S15—5 </w:t>
      </w:r>
      <w:r w:rsidRPr="00FF1817">
        <w:t>Table</w:t>
      </w:r>
      <w:bookmarkEnd w:id="8"/>
      <w:bookmarkEnd w:id="9"/>
      <w:r w:rsidRPr="00FF1817">
        <w:t xml:space="preserve"> of permissions for food additives</w:t>
      </w:r>
      <w:bookmarkEnd w:id="10"/>
    </w:p>
    <w:p w:rsidR="005568F5" w:rsidRPr="00FF1817" w:rsidRDefault="005568F5" w:rsidP="005568F5"/>
    <w:p w:rsidR="00D5526B" w:rsidRPr="00320BBF" w:rsidRDefault="005568F5" w:rsidP="005568F5">
      <w:pPr>
        <w:ind w:left="567"/>
      </w:pPr>
      <w:r>
        <w:rPr>
          <w:lang w:bidi="en-US"/>
        </w:rPr>
        <w:t>S</w:t>
      </w:r>
      <w:r w:rsidR="00AD52DF" w:rsidRPr="00AD52DF">
        <w:rPr>
          <w:lang w:bidi="en-US"/>
        </w:rPr>
        <w:t xml:space="preserve">ection S15—5 repeats the </w:t>
      </w:r>
      <w:r>
        <w:rPr>
          <w:lang w:bidi="en-US"/>
        </w:rPr>
        <w:t xml:space="preserve">current </w:t>
      </w:r>
      <w:r w:rsidR="00AD52DF" w:rsidRPr="00AD52DF">
        <w:rPr>
          <w:lang w:bidi="en-US"/>
        </w:rPr>
        <w:t>content of Schedule 1 to Standard 1.3.1, listing the foods for which certain food additives may be used and any limits or restrictions on use.</w:t>
      </w:r>
      <w:r>
        <w:rPr>
          <w:lang w:bidi="en-US"/>
        </w:rPr>
        <w:t xml:space="preserve"> </w:t>
      </w:r>
    </w:p>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BA37D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D3868"/>
    <w:rsid w:val="004E6694"/>
    <w:rsid w:val="0054036E"/>
    <w:rsid w:val="005568F5"/>
    <w:rsid w:val="005B578D"/>
    <w:rsid w:val="005C1996"/>
    <w:rsid w:val="005E14F1"/>
    <w:rsid w:val="006B6900"/>
    <w:rsid w:val="006C43DB"/>
    <w:rsid w:val="006D473E"/>
    <w:rsid w:val="006E62ED"/>
    <w:rsid w:val="00793DE6"/>
    <w:rsid w:val="007F6456"/>
    <w:rsid w:val="00817396"/>
    <w:rsid w:val="00830393"/>
    <w:rsid w:val="00833D5A"/>
    <w:rsid w:val="00860EE7"/>
    <w:rsid w:val="00877A81"/>
    <w:rsid w:val="008931F6"/>
    <w:rsid w:val="008E2339"/>
    <w:rsid w:val="00935023"/>
    <w:rsid w:val="009806A5"/>
    <w:rsid w:val="009E265A"/>
    <w:rsid w:val="00A25B29"/>
    <w:rsid w:val="00A26F82"/>
    <w:rsid w:val="00AD52DF"/>
    <w:rsid w:val="00B53154"/>
    <w:rsid w:val="00BA37D7"/>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1739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5Section">
    <w:name w:val="h5_Section"/>
    <w:basedOn w:val="Normal"/>
    <w:next w:val="Normal"/>
    <w:rsid w:val="005568F5"/>
    <w:pPr>
      <w:keepNext/>
      <w:keepLines/>
      <w:spacing w:before="360" w:after="60"/>
      <w:ind w:left="1304" w:hanging="1701"/>
      <w:outlineLvl w:val="4"/>
    </w:pPr>
    <w:rPr>
      <w:rFonts w:eastAsia="Times New Roman" w:cs="Times New Roman"/>
      <w:b/>
      <w:bCs/>
      <w:kern w:val="32"/>
      <w:sz w:val="24"/>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1739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5Section">
    <w:name w:val="h5_Section"/>
    <w:basedOn w:val="Normal"/>
    <w:next w:val="Normal"/>
    <w:rsid w:val="005568F5"/>
    <w:pPr>
      <w:keepNext/>
      <w:keepLines/>
      <w:spacing w:before="360" w:after="60"/>
      <w:ind w:left="1304" w:hanging="1701"/>
      <w:outlineLvl w:val="4"/>
    </w:pPr>
    <w:rPr>
      <w:rFonts w:eastAsia="Times New Roman" w:cs="Times New Roman"/>
      <w:b/>
      <w:bCs/>
      <w:kern w:val="32"/>
      <w:sz w:val="24"/>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2B39-3D64-4E17-A4C1-C20B2F44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9</cp:revision>
  <dcterms:created xsi:type="dcterms:W3CDTF">2014-12-16T00:14:00Z</dcterms:created>
  <dcterms:modified xsi:type="dcterms:W3CDTF">2015-02-20T06:56:00Z</dcterms:modified>
</cp:coreProperties>
</file>