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08" w:rsidRPr="00C0014E" w:rsidRDefault="00484E08" w:rsidP="00484E08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39859F80" wp14:editId="5644C7AB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E08" w:rsidRPr="006153A1" w:rsidRDefault="00484E08" w:rsidP="00484E08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484E08" w:rsidRPr="002A7834" w:rsidRDefault="00484E08" w:rsidP="00484E08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484E08" w:rsidRPr="00C0014E" w:rsidRDefault="00484E08" w:rsidP="00484E08">
      <w:pPr>
        <w:pBdr>
          <w:bottom w:val="single" w:sz="4" w:space="1" w:color="auto"/>
        </w:pBdr>
        <w:rPr>
          <w:b/>
        </w:rPr>
      </w:pPr>
    </w:p>
    <w:p w:rsidR="00484E08" w:rsidRPr="008F2616" w:rsidRDefault="00484E08" w:rsidP="00484E08"/>
    <w:p w:rsidR="00484E08" w:rsidRPr="00F85758" w:rsidRDefault="00484E08" w:rsidP="00484E08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484E08" w:rsidRPr="008F2616" w:rsidRDefault="00484E08" w:rsidP="00484E08"/>
    <w:p w:rsidR="00484E08" w:rsidRPr="007B2098" w:rsidRDefault="00484E08" w:rsidP="00484E08">
      <w:r w:rsidRPr="007B2098">
        <w:t xml:space="preserve">Dated </w:t>
      </w:r>
      <w:r>
        <w:t>25</w:t>
      </w:r>
      <w:r w:rsidRPr="007B2098">
        <w:t xml:space="preserve"> March 2015</w:t>
      </w:r>
    </w:p>
    <w:p w:rsidR="00484E08" w:rsidRPr="008F2616" w:rsidRDefault="00484E08" w:rsidP="00484E08">
      <w:r>
        <w:rPr>
          <w:noProof/>
          <w:lang w:val="en-AU"/>
        </w:rPr>
        <w:drawing>
          <wp:inline distT="0" distB="0" distL="0" distR="0" wp14:anchorId="5B651304" wp14:editId="4F977232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E08" w:rsidRPr="008F2616" w:rsidRDefault="00484E08" w:rsidP="00484E08">
      <w:r w:rsidRPr="008F2616">
        <w:t>Standards Management Officer</w:t>
      </w:r>
    </w:p>
    <w:p w:rsidR="00484E08" w:rsidRPr="008F2616" w:rsidRDefault="00484E08" w:rsidP="00484E08">
      <w:r w:rsidRPr="008F2616">
        <w:t>Delegate of the Board of Food Standards Australia New Zealand</w:t>
      </w:r>
    </w:p>
    <w:p w:rsidR="00484E08" w:rsidRDefault="00484E08" w:rsidP="00484E08"/>
    <w:p w:rsidR="00484E08" w:rsidRDefault="00484E08" w:rsidP="00484E08"/>
    <w:p w:rsidR="00484E08" w:rsidRDefault="00484E08" w:rsidP="00484E08"/>
    <w:p w:rsidR="00484E08" w:rsidRDefault="00484E08" w:rsidP="00484E08"/>
    <w:p w:rsidR="00484E08" w:rsidRDefault="00484E08" w:rsidP="00484E08"/>
    <w:p w:rsidR="00484E08" w:rsidRPr="00574DE1" w:rsidRDefault="00484E08" w:rsidP="00484E08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484E08" w:rsidRPr="00574DE1" w:rsidRDefault="00484E08" w:rsidP="00484E08">
      <w:pPr>
        <w:pStyle w:val="EditorialNotetext"/>
        <w:rPr>
          <w:lang w:val="en-AU"/>
        </w:rPr>
      </w:pPr>
    </w:p>
    <w:p w:rsidR="00484E08" w:rsidRPr="007B2098" w:rsidRDefault="00484E08" w:rsidP="00484E08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484E08" w:rsidRDefault="00484E08" w:rsidP="00484E08"/>
    <w:p w:rsidR="00484E08" w:rsidRDefault="00484E08" w:rsidP="00484E08">
      <w:pPr>
        <w:sectPr w:rsidR="00484E08" w:rsidSect="00484E0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44089D" w:rsidRPr="001D1563" w:rsidRDefault="0044089D" w:rsidP="0044089D">
      <w:pPr>
        <w:pStyle w:val="FSCh3Standard"/>
      </w:pPr>
      <w:r>
        <w:rPr>
          <w:lang w:val="en-GB"/>
        </w:rPr>
        <w:lastRenderedPageBreak/>
        <w:t>Schedule</w:t>
      </w:r>
      <w:r w:rsidRPr="001D1563">
        <w:rPr>
          <w:lang w:val="en-GB"/>
        </w:rPr>
        <w:t xml:space="preserve"> 12</w:t>
      </w:r>
      <w:r w:rsidRPr="001D1563">
        <w:rPr>
          <w:lang w:val="en-GB"/>
        </w:rPr>
        <w:tab/>
        <w:t>Nutrition information panels</w:t>
      </w:r>
    </w:p>
    <w:p w:rsidR="0044089D" w:rsidRPr="001D1563" w:rsidRDefault="0044089D" w:rsidP="0044089D">
      <w:pPr>
        <w:pStyle w:val="FSCnatHeading"/>
        <w:rPr>
          <w:lang w:val="en-GB"/>
        </w:rPr>
      </w:pPr>
      <w:r w:rsidRPr="0044089D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F511B5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44089D" w:rsidRPr="001D1563" w:rsidRDefault="0044089D" w:rsidP="0044089D">
      <w:pPr>
        <w:pStyle w:val="FSCnatHeading"/>
        <w:rPr>
          <w:lang w:val="en-GB"/>
        </w:rPr>
      </w:pPr>
      <w:r w:rsidRPr="001D1563">
        <w:rPr>
          <w:lang w:val="en-GB"/>
        </w:rPr>
        <w:tab/>
        <w:t>Standard 1.2.8 is a standard for nutrition information requirements. This Standard sets out nutrition information panels for subsection 1.2.8—6(2), subsection 1.2.8—6(3), subsection 1.2.8—6(5), subsection 1.2.8—8(3), paragraph 2.6.4—5(2)(b), subsection 2.9.2—11(3) and subsection 2.10.3—5(3).</w:t>
      </w:r>
    </w:p>
    <w:p w:rsidR="0044089D" w:rsidRPr="001D1563" w:rsidRDefault="0044089D" w:rsidP="0044089D">
      <w:pPr>
        <w:pStyle w:val="FSCnatHeading"/>
        <w:rPr>
          <w:lang w:val="en-GB"/>
        </w:rPr>
      </w:pPr>
      <w:r w:rsidRPr="0044089D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44089D" w:rsidRPr="001D1563" w:rsidRDefault="0044089D" w:rsidP="0044089D">
      <w:pPr>
        <w:pStyle w:val="FSCh5Section"/>
        <w:rPr>
          <w:lang w:val="en-GB"/>
        </w:rPr>
      </w:pPr>
      <w:bookmarkStart w:id="1" w:name="_Toc400032459"/>
      <w:bookmarkStart w:id="2" w:name="_Ref332881876"/>
      <w:r w:rsidRPr="001D1563">
        <w:rPr>
          <w:rFonts w:ascii="Arial Bold" w:hAnsi="Arial Bold"/>
          <w:lang w:val="en-GB"/>
        </w:rPr>
        <w:t>S12—1</w:t>
      </w:r>
      <w:r w:rsidRPr="001D1563">
        <w:rPr>
          <w:lang w:val="en-GB"/>
        </w:rPr>
        <w:tab/>
        <w:t>Name</w:t>
      </w:r>
      <w:bookmarkEnd w:id="1"/>
    </w:p>
    <w:p w:rsidR="0044089D" w:rsidRPr="00F511B5" w:rsidRDefault="0044089D" w:rsidP="0044089D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This S</w:t>
      </w:r>
      <w:r w:rsidRPr="001D1563">
        <w:rPr>
          <w:i/>
          <w:lang w:val="en-GB"/>
        </w:rPr>
        <w:t xml:space="preserve">tandard is Australia New Zealand Food Standards Code </w:t>
      </w:r>
      <w:r w:rsidR="00F511B5" w:rsidRPr="00F511B5">
        <w:rPr>
          <w:lang w:val="en-GB"/>
        </w:rPr>
        <w:t>–</w:t>
      </w:r>
      <w:r w:rsidRPr="00F511B5">
        <w:rPr>
          <w:lang w:val="en-GB"/>
        </w:rPr>
        <w:t xml:space="preserve"> Schedule 12 </w:t>
      </w:r>
      <w:r w:rsidR="00F511B5" w:rsidRPr="00F511B5">
        <w:rPr>
          <w:lang w:val="en-GB"/>
        </w:rPr>
        <w:t>–</w:t>
      </w:r>
      <w:r w:rsidRPr="00F511B5">
        <w:rPr>
          <w:lang w:val="en-GB"/>
        </w:rPr>
        <w:t xml:space="preserve"> Nutrition information panels.</w:t>
      </w:r>
    </w:p>
    <w:p w:rsidR="0044089D" w:rsidRPr="001D1563" w:rsidRDefault="0044089D" w:rsidP="0044089D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44089D" w:rsidRPr="001D1563" w:rsidRDefault="0044089D" w:rsidP="0044089D">
      <w:pPr>
        <w:pStyle w:val="FSCh5Section"/>
        <w:rPr>
          <w:lang w:val="en-GB"/>
        </w:rPr>
      </w:pPr>
      <w:bookmarkStart w:id="3" w:name="_Toc371505831"/>
      <w:bookmarkStart w:id="4" w:name="_Toc400032460"/>
      <w:r w:rsidRPr="001D1563">
        <w:rPr>
          <w:lang w:val="en-GB"/>
        </w:rPr>
        <w:t>S12—2</w:t>
      </w:r>
      <w:r w:rsidRPr="001D1563">
        <w:rPr>
          <w:lang w:val="en-GB"/>
        </w:rPr>
        <w:tab/>
        <w:t xml:space="preserve">Format for nutrition information panel—subsection </w:t>
      </w:r>
      <w:bookmarkEnd w:id="2"/>
      <w:bookmarkEnd w:id="3"/>
      <w:r w:rsidRPr="001D1563">
        <w:rPr>
          <w:lang w:val="en-GB"/>
        </w:rPr>
        <w:t>1.2.8—6(2)</w:t>
      </w:r>
      <w:bookmarkEnd w:id="4"/>
    </w:p>
    <w:p w:rsidR="0044089D" w:rsidRPr="001D1563" w:rsidRDefault="0044089D" w:rsidP="0044089D">
      <w:pPr>
        <w:pStyle w:val="FSCtMain"/>
        <w:keepNext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subsection 1.2.8—6(2), the format for a nutrition information panel is:</w:t>
      </w:r>
    </w:p>
    <w:tbl>
      <w:tblPr>
        <w:tblW w:w="793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9"/>
        <w:gridCol w:w="2766"/>
        <w:gridCol w:w="2363"/>
      </w:tblGrid>
      <w:tr w:rsidR="0044089D" w:rsidRPr="001D1563" w:rsidTr="006456A9">
        <w:trPr>
          <w:jc w:val="center"/>
        </w:trPr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  <w:jc w:val="center"/>
              <w:rPr>
                <w:bCs/>
              </w:rPr>
            </w:pPr>
            <w:r w:rsidRPr="001D1563">
              <w:rPr>
                <w:bCs/>
              </w:rPr>
              <w:br w:type="page"/>
            </w:r>
          </w:p>
          <w:p w:rsidR="0044089D" w:rsidRPr="001D1563" w:rsidRDefault="0044089D" w:rsidP="00841972">
            <w:pPr>
              <w:pStyle w:val="NutritionInformationPanel"/>
              <w:keepNext/>
              <w:jc w:val="center"/>
            </w:pPr>
            <w:r w:rsidRPr="001D1563">
              <w:t>NUTRITION INFORMATION</w:t>
            </w:r>
          </w:p>
          <w:p w:rsidR="0044089D" w:rsidRPr="001D1563" w:rsidRDefault="0044089D" w:rsidP="00F511B5">
            <w:pPr>
              <w:pStyle w:val="NutritionInformationPanel"/>
              <w:keepNext/>
              <w:jc w:val="center"/>
            </w:pP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Servings per package: (insert number of servings)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Serving size: g (or mL or other units as appropriate)</w:t>
            </w:r>
          </w:p>
        </w:tc>
      </w:tr>
      <w:tr w:rsidR="0044089D" w:rsidRPr="001D1563" w:rsidTr="006456A9">
        <w:trPr>
          <w:trHeight w:val="562"/>
          <w:jc w:val="center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Quantity per serving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Quantity per 100 g (or 100 mL)</w:t>
            </w:r>
          </w:p>
        </w:tc>
      </w:tr>
      <w:tr w:rsidR="0044089D" w:rsidRPr="001D1563" w:rsidTr="006456A9">
        <w:trPr>
          <w:jc w:val="center"/>
        </w:trPr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Energy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Default="0044089D" w:rsidP="00841972">
            <w:pPr>
              <w:pStyle w:val="NutritionInformationPanel"/>
              <w:keepNext/>
            </w:pPr>
            <w:r w:rsidRPr="001D1563">
              <w:t>kJ (Cal)</w:t>
            </w:r>
          </w:p>
          <w:p w:rsidR="006456A9" w:rsidRPr="001D1563" w:rsidRDefault="006456A9" w:rsidP="00841972">
            <w:pPr>
              <w:pStyle w:val="NutritionInformationPanel"/>
              <w:keepNext/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kJ (Cal)</w:t>
            </w:r>
          </w:p>
        </w:tc>
      </w:tr>
      <w:tr w:rsidR="0044089D" w:rsidRPr="001D1563" w:rsidTr="006456A9">
        <w:trPr>
          <w:jc w:val="center"/>
        </w:trPr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Protein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Default="006456A9" w:rsidP="00841972">
            <w:pPr>
              <w:pStyle w:val="NutritionInformationPanel"/>
              <w:keepNext/>
            </w:pPr>
            <w:r w:rsidRPr="001D1563">
              <w:t>G</w:t>
            </w:r>
          </w:p>
          <w:p w:rsidR="006456A9" w:rsidRPr="001D1563" w:rsidRDefault="006456A9" w:rsidP="00841972">
            <w:pPr>
              <w:pStyle w:val="NutritionInformationPanel"/>
              <w:keepNext/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</w:tr>
      <w:tr w:rsidR="0044089D" w:rsidRPr="001D1563" w:rsidTr="006456A9">
        <w:trPr>
          <w:jc w:val="center"/>
        </w:trPr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Fat, total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—saturated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6456A9" w:rsidRPr="001D1563" w:rsidRDefault="006456A9" w:rsidP="00841972">
            <w:pPr>
              <w:pStyle w:val="NutritionInformationPanel"/>
              <w:keepNext/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</w:tr>
      <w:tr w:rsidR="0044089D" w:rsidRPr="001D1563" w:rsidTr="006456A9">
        <w:trPr>
          <w:jc w:val="center"/>
        </w:trPr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Carbohydrate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—sugars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6456A9" w:rsidRPr="001D1563" w:rsidRDefault="006456A9" w:rsidP="00841972">
            <w:pPr>
              <w:pStyle w:val="NutritionInformationPanel"/>
              <w:keepNext/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</w:tr>
      <w:tr w:rsidR="0044089D" w:rsidRPr="001D1563" w:rsidTr="006456A9">
        <w:trPr>
          <w:jc w:val="center"/>
        </w:trPr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Sodium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Default="0044089D" w:rsidP="00841972">
            <w:pPr>
              <w:pStyle w:val="NutritionInformationPanel"/>
              <w:keepNext/>
            </w:pPr>
            <w:r w:rsidRPr="001D1563">
              <w:t>mg (mmol)</w:t>
            </w:r>
          </w:p>
          <w:p w:rsidR="006456A9" w:rsidRPr="001D1563" w:rsidRDefault="006456A9" w:rsidP="00841972">
            <w:pPr>
              <w:pStyle w:val="NutritionInformationPanel"/>
              <w:keepNext/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 (mmol)</w:t>
            </w:r>
          </w:p>
        </w:tc>
      </w:tr>
      <w:tr w:rsidR="0044089D" w:rsidRPr="001D1563" w:rsidTr="006456A9">
        <w:trPr>
          <w:jc w:val="center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Default="0044089D" w:rsidP="00841972">
            <w:pPr>
              <w:pStyle w:val="NutritionInformationPanel"/>
              <w:keepNext/>
            </w:pPr>
            <w:r w:rsidRPr="001D1563">
              <w:t>(insert any other nutrient or biologically active substance to be declared)</w:t>
            </w:r>
          </w:p>
          <w:p w:rsidR="007E2800" w:rsidRPr="001D1563" w:rsidRDefault="007E2800" w:rsidP="00841972">
            <w:pPr>
              <w:pStyle w:val="NutritionInformationPanel"/>
              <w:keepNext/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g, mg, </w:t>
            </w:r>
            <w:r w:rsidRPr="001D1563">
              <w:rPr>
                <w:rFonts w:cs="Times New Roman"/>
              </w:rPr>
              <w:t>μ</w:t>
            </w:r>
            <w:r w:rsidRPr="001D1563">
              <w:t>g (or other units as appropriate)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g, mg, </w:t>
            </w:r>
            <w:r w:rsidRPr="001D1563">
              <w:rPr>
                <w:rFonts w:cs="Times New Roman"/>
              </w:rPr>
              <w:t>μ</w:t>
            </w:r>
            <w:r w:rsidRPr="001D1563">
              <w:t>g (or other units as appropriate)</w:t>
            </w:r>
          </w:p>
        </w:tc>
      </w:tr>
    </w:tbl>
    <w:p w:rsidR="007E2800" w:rsidRDefault="007E2800" w:rsidP="0044089D">
      <w:pPr>
        <w:pStyle w:val="FSCh5Section"/>
        <w:rPr>
          <w:lang w:val="en-GB"/>
        </w:rPr>
      </w:pPr>
      <w:bookmarkStart w:id="5" w:name="_Ref332881878"/>
      <w:bookmarkStart w:id="6" w:name="_Toc371505832"/>
      <w:bookmarkStart w:id="7" w:name="_Ref356913621"/>
      <w:bookmarkStart w:id="8" w:name="_Toc400032461"/>
      <w:r>
        <w:rPr>
          <w:lang w:val="en-GB"/>
        </w:rPr>
        <w:br w:type="page"/>
      </w:r>
    </w:p>
    <w:p w:rsidR="0044089D" w:rsidRPr="001D1563" w:rsidRDefault="0044089D" w:rsidP="0044089D">
      <w:pPr>
        <w:pStyle w:val="FSCh5Section"/>
        <w:rPr>
          <w:lang w:val="en-GB"/>
        </w:rPr>
      </w:pPr>
      <w:r w:rsidRPr="001D1563">
        <w:rPr>
          <w:lang w:val="en-GB"/>
        </w:rPr>
        <w:lastRenderedPageBreak/>
        <w:t>S12—3</w:t>
      </w:r>
      <w:r w:rsidRPr="001D1563">
        <w:rPr>
          <w:lang w:val="en-GB"/>
        </w:rPr>
        <w:tab/>
        <w:t xml:space="preserve">Format for nutrition information panels—subsection </w:t>
      </w:r>
      <w:bookmarkEnd w:id="5"/>
      <w:r w:rsidRPr="001D1563">
        <w:rPr>
          <w:lang w:val="en-GB"/>
        </w:rPr>
        <w:t>1.2.8—6(3) and 1.2.8—6(5)</w:t>
      </w:r>
      <w:bookmarkEnd w:id="6"/>
      <w:bookmarkEnd w:id="7"/>
      <w:bookmarkEnd w:id="8"/>
    </w:p>
    <w:p w:rsidR="0044089D" w:rsidRDefault="0044089D" w:rsidP="00F511B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subsection 1.2.8—6(3) and 1.2.8—6(5), the format for a nutrition information panel is:</w:t>
      </w:r>
    </w:p>
    <w:tbl>
      <w:tblPr>
        <w:tblW w:w="793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2784"/>
        <w:gridCol w:w="2325"/>
      </w:tblGrid>
      <w:tr w:rsidR="0044089D" w:rsidRPr="001D1563" w:rsidTr="006456A9">
        <w:trPr>
          <w:jc w:val="center"/>
        </w:trPr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A9" w:rsidRDefault="006456A9" w:rsidP="00841972">
            <w:pPr>
              <w:pStyle w:val="NutritionInformationPanel"/>
              <w:keepNext/>
              <w:jc w:val="center"/>
            </w:pPr>
          </w:p>
          <w:p w:rsidR="0044089D" w:rsidRDefault="0044089D" w:rsidP="00841972">
            <w:pPr>
              <w:pStyle w:val="NutritionInformationPanel"/>
              <w:keepNext/>
              <w:jc w:val="center"/>
            </w:pPr>
            <w:r w:rsidRPr="001D1563">
              <w:t>NUTRITION INFORMATION</w:t>
            </w:r>
          </w:p>
          <w:p w:rsidR="006456A9" w:rsidRPr="001D1563" w:rsidRDefault="006456A9" w:rsidP="00841972">
            <w:pPr>
              <w:pStyle w:val="NutritionInformationPanel"/>
              <w:keepNext/>
              <w:jc w:val="center"/>
            </w:pP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Servings per package: (insert number of servings)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Serving size: g (or mL or other units as appropriate)</w:t>
            </w:r>
          </w:p>
        </w:tc>
      </w:tr>
      <w:tr w:rsidR="0044089D" w:rsidRPr="001D1563" w:rsidTr="006456A9">
        <w:trPr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Quantity per Serving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Quantity per 100 g (or 100 mL)</w:t>
            </w:r>
          </w:p>
        </w:tc>
      </w:tr>
      <w:tr w:rsidR="0044089D" w:rsidRPr="001D1563" w:rsidTr="006456A9">
        <w:trPr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Energy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kJ (Cal)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kJ (Cal)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6456A9">
        <w:trPr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Protein, total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—*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6456A9">
        <w:trPr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Fat, total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—saturated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     —**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—trans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     —**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—polyunsaturated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     —**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—monounsaturated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     —**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6456A9">
        <w:trPr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Cholesterol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6456A9">
        <w:trPr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Carbohydrate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—sugars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     —**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     — **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     —**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6456A9">
        <w:trPr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Dietary fibre, total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—*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 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6456A9">
        <w:trPr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Sodium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 (mmol)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 (mmol)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6456A9">
        <w:trPr>
          <w:jc w:val="center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00" w:rsidRDefault="0044089D" w:rsidP="00841972">
            <w:pPr>
              <w:pStyle w:val="NutritionInformationPanel"/>
              <w:keepNext/>
            </w:pPr>
            <w:r w:rsidRPr="001D1563">
              <w:t>(insert any other nutrient or biologically active substance to be declared)</w:t>
            </w:r>
          </w:p>
          <w:p w:rsidR="007E2800" w:rsidRPr="001D1563" w:rsidRDefault="007E2800" w:rsidP="00841972">
            <w:pPr>
              <w:pStyle w:val="NutritionInformationPanel"/>
              <w:keepNext/>
            </w:pP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g, mg, </w:t>
            </w:r>
            <w:r w:rsidRPr="001D1563">
              <w:rPr>
                <w:rFonts w:cs="Times New Roman"/>
              </w:rPr>
              <w:t>μ</w:t>
            </w:r>
            <w:r w:rsidRPr="001D1563">
              <w:t>g (or other units as appropriate)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g, mg, </w:t>
            </w:r>
            <w:r w:rsidRPr="001D1563">
              <w:rPr>
                <w:rFonts w:cs="Times New Roman"/>
              </w:rPr>
              <w:t>μ</w:t>
            </w:r>
            <w:r w:rsidRPr="001D1563">
              <w:t>g (or other units as appropriate)</w:t>
            </w:r>
          </w:p>
        </w:tc>
      </w:tr>
    </w:tbl>
    <w:p w:rsidR="0044089D" w:rsidRPr="001D1563" w:rsidRDefault="0044089D" w:rsidP="0044089D">
      <w:pPr>
        <w:pStyle w:val="FSCnMain"/>
        <w:keepNext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 xml:space="preserve">* indicates a sub-group nutrient </w:t>
      </w:r>
    </w:p>
    <w:p w:rsidR="0044089D" w:rsidRPr="001D1563" w:rsidRDefault="0044089D" w:rsidP="0044089D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** indicates a sub-sub-group nutrient </w:t>
      </w:r>
    </w:p>
    <w:p w:rsidR="0044089D" w:rsidRPr="001D1563" w:rsidRDefault="0044089D" w:rsidP="0044089D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The word ‘total’ following ‘protein’ or ‘dietary fibre’ in the first column of the panel need only be included if it is followed immediately by a sub-group.</w:t>
      </w:r>
    </w:p>
    <w:p w:rsidR="007E2800" w:rsidRDefault="007E2800" w:rsidP="0044089D">
      <w:pPr>
        <w:pStyle w:val="FSCh5Section"/>
        <w:rPr>
          <w:lang w:val="en-GB"/>
        </w:rPr>
      </w:pPr>
      <w:bookmarkStart w:id="9" w:name="_Ref332881879"/>
      <w:bookmarkStart w:id="10" w:name="_Ref332893167"/>
      <w:bookmarkStart w:id="11" w:name="_Ref356913669"/>
      <w:bookmarkStart w:id="12" w:name="_Toc371505833"/>
      <w:bookmarkStart w:id="13" w:name="_Toc400032462"/>
      <w:r>
        <w:rPr>
          <w:lang w:val="en-GB"/>
        </w:rPr>
        <w:br w:type="page"/>
      </w:r>
    </w:p>
    <w:p w:rsidR="0044089D" w:rsidRPr="001D1563" w:rsidRDefault="0044089D" w:rsidP="0044089D">
      <w:pPr>
        <w:pStyle w:val="FSCh5Section"/>
        <w:rPr>
          <w:lang w:val="en-GB"/>
        </w:rPr>
      </w:pPr>
      <w:r w:rsidRPr="001D1563">
        <w:rPr>
          <w:lang w:val="en-GB"/>
        </w:rPr>
        <w:t>S12—4</w:t>
      </w:r>
      <w:r w:rsidRPr="001D1563">
        <w:rPr>
          <w:lang w:val="en-GB"/>
        </w:rPr>
        <w:tab/>
        <w:t>Format for nutrition information panel—percentage daily intake information</w:t>
      </w:r>
      <w:bookmarkEnd w:id="9"/>
      <w:bookmarkEnd w:id="10"/>
      <w:bookmarkEnd w:id="11"/>
      <w:bookmarkEnd w:id="12"/>
      <w:bookmarkEnd w:id="13"/>
    </w:p>
    <w:p w:rsidR="006456A9" w:rsidRDefault="0044089D" w:rsidP="006456A9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subsection 1.2.8—8(3), an example nutrition information panel with percentage daily intake information is:</w:t>
      </w:r>
    </w:p>
    <w:tbl>
      <w:tblPr>
        <w:tblW w:w="793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7"/>
        <w:gridCol w:w="2000"/>
        <w:gridCol w:w="1828"/>
        <w:gridCol w:w="1863"/>
      </w:tblGrid>
      <w:tr w:rsidR="0044089D" w:rsidRPr="001D1563" w:rsidTr="007E2800">
        <w:trPr>
          <w:jc w:val="center"/>
        </w:trPr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6A9" w:rsidRDefault="006456A9" w:rsidP="00841972">
            <w:pPr>
              <w:pStyle w:val="NutritionInformationPanel"/>
              <w:keepNext/>
              <w:jc w:val="center"/>
            </w:pPr>
          </w:p>
          <w:p w:rsidR="0044089D" w:rsidRDefault="0044089D" w:rsidP="00841972">
            <w:pPr>
              <w:pStyle w:val="NutritionInformationPanel"/>
              <w:keepNext/>
              <w:jc w:val="center"/>
            </w:pPr>
            <w:r w:rsidRPr="001D1563">
              <w:t>NUTRITION INFORMATION</w:t>
            </w:r>
          </w:p>
          <w:p w:rsidR="006456A9" w:rsidRPr="001D1563" w:rsidRDefault="006456A9" w:rsidP="00841972">
            <w:pPr>
              <w:pStyle w:val="NutritionInformationPanel"/>
              <w:keepNext/>
              <w:jc w:val="center"/>
            </w:pP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Servings per package: (insert number of servings)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Serving size: g (or mL or other units as appropriate)</w:t>
            </w:r>
          </w:p>
        </w:tc>
      </w:tr>
      <w:tr w:rsidR="0044089D" w:rsidRPr="001D1563" w:rsidTr="007E2800">
        <w:trPr>
          <w:jc w:val="center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Quantity per serving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% Daily intake* (per serving)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Quantity per 100 g (or 100 mL)</w:t>
            </w:r>
          </w:p>
        </w:tc>
      </w:tr>
      <w:tr w:rsidR="0044089D" w:rsidRPr="001D1563" w:rsidTr="007E2800">
        <w:trPr>
          <w:jc w:val="center"/>
        </w:trPr>
        <w:tc>
          <w:tcPr>
            <w:tcW w:w="224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Energy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kJ (Cal)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%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kJ (Cal)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7E2800">
        <w:trPr>
          <w:jc w:val="center"/>
        </w:trPr>
        <w:tc>
          <w:tcPr>
            <w:tcW w:w="224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Protein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%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7E2800">
        <w:trPr>
          <w:jc w:val="center"/>
        </w:trPr>
        <w:tc>
          <w:tcPr>
            <w:tcW w:w="224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Fat, total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—saturated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%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%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7E2800">
        <w:trPr>
          <w:jc w:val="center"/>
        </w:trPr>
        <w:tc>
          <w:tcPr>
            <w:tcW w:w="224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Carbohydrate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—sugars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%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%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7E2800">
        <w:trPr>
          <w:cantSplit/>
          <w:jc w:val="center"/>
        </w:trPr>
        <w:tc>
          <w:tcPr>
            <w:tcW w:w="224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Sodium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 (mmol)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%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 (mmol)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7E2800">
        <w:trPr>
          <w:jc w:val="center"/>
        </w:trPr>
        <w:tc>
          <w:tcPr>
            <w:tcW w:w="224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(insert any other nutrient or biologically active substance to be declared)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g, mg, </w:t>
            </w:r>
            <w:r w:rsidRPr="001D1563">
              <w:rPr>
                <w:rFonts w:cs="Times New Roman"/>
              </w:rPr>
              <w:t>μ</w:t>
            </w:r>
            <w:r w:rsidRPr="001D1563">
              <w:t>g (or other units as appropriate)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%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g, mg, </w:t>
            </w:r>
            <w:r w:rsidRPr="001D1563">
              <w:rPr>
                <w:rFonts w:cs="Times New Roman"/>
              </w:rPr>
              <w:t>μ</w:t>
            </w:r>
            <w:r w:rsidRPr="001D1563">
              <w:t>g (or other units as appropriate)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 </w:t>
            </w:r>
          </w:p>
        </w:tc>
      </w:tr>
      <w:tr w:rsidR="0044089D" w:rsidRPr="001D1563" w:rsidTr="007E2800">
        <w:trPr>
          <w:jc w:val="center"/>
        </w:trPr>
        <w:tc>
          <w:tcPr>
            <w:tcW w:w="79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00" w:rsidRPr="001D1563" w:rsidRDefault="0044089D" w:rsidP="00841972">
            <w:pPr>
              <w:pStyle w:val="NutritionInformationPanel"/>
              <w:keepNext/>
            </w:pPr>
            <w:r w:rsidRPr="001D1563">
              <w:t>* Percentage daily intakes are based on an average adult diet of 8700 kJ. Your daily intakes may be higher or lower depending on your energy needs.</w:t>
            </w:r>
          </w:p>
        </w:tc>
      </w:tr>
    </w:tbl>
    <w:p w:rsidR="007E2800" w:rsidRDefault="007E2800" w:rsidP="0044089D">
      <w:pPr>
        <w:pStyle w:val="FSCh5Section"/>
        <w:rPr>
          <w:lang w:val="en-GB"/>
        </w:rPr>
      </w:pPr>
      <w:bookmarkStart w:id="14" w:name="_Ref332978217"/>
      <w:bookmarkStart w:id="15" w:name="_Ref356914194"/>
      <w:bookmarkStart w:id="16" w:name="_Toc371505834"/>
      <w:bookmarkStart w:id="17" w:name="_Toc400032463"/>
      <w:r>
        <w:rPr>
          <w:lang w:val="en-GB"/>
        </w:rPr>
        <w:br w:type="page"/>
      </w:r>
    </w:p>
    <w:p w:rsidR="0044089D" w:rsidRPr="001D1563" w:rsidRDefault="0044089D" w:rsidP="0044089D">
      <w:pPr>
        <w:pStyle w:val="FSCh5Section"/>
        <w:rPr>
          <w:lang w:val="en-GB"/>
        </w:rPr>
      </w:pPr>
      <w:r w:rsidRPr="001D1563">
        <w:rPr>
          <w:lang w:val="en-GB"/>
        </w:rPr>
        <w:t>S12—5</w:t>
      </w:r>
      <w:r w:rsidRPr="001D1563">
        <w:rPr>
          <w:lang w:val="en-GB"/>
        </w:rPr>
        <w:tab/>
        <w:t>Sample format for nutrition information panel—formulated caffeinated beverages</w:t>
      </w:r>
      <w:bookmarkEnd w:id="14"/>
      <w:bookmarkEnd w:id="15"/>
      <w:bookmarkEnd w:id="16"/>
      <w:bookmarkEnd w:id="17"/>
    </w:p>
    <w:p w:rsidR="0044089D" w:rsidRPr="001D1563" w:rsidRDefault="0044089D" w:rsidP="006456A9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 2.6.4—5, an example of the placement of the declarations required by paragraph 2.6.4—5(2)(b) adjacent to or following a</w:t>
      </w:r>
      <w:r w:rsidR="007E2800">
        <w:rPr>
          <w:lang w:val="en-GB"/>
        </w:rPr>
        <w:t xml:space="preserve"> nutrition information panel is: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55"/>
        <w:gridCol w:w="2239"/>
        <w:gridCol w:w="2944"/>
      </w:tblGrid>
      <w:tr w:rsidR="0044089D" w:rsidRPr="001D1563" w:rsidTr="007E2800">
        <w:trPr>
          <w:cantSplit/>
          <w:jc w:val="center"/>
        </w:trPr>
        <w:tc>
          <w:tcPr>
            <w:tcW w:w="5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800" w:rsidRDefault="007E2800" w:rsidP="00841972">
            <w:pPr>
              <w:pStyle w:val="NutritionInformationPanel"/>
              <w:keepNext/>
              <w:jc w:val="center"/>
            </w:pPr>
          </w:p>
          <w:p w:rsidR="0044089D" w:rsidRDefault="0044089D" w:rsidP="00841972">
            <w:pPr>
              <w:pStyle w:val="NutritionInformationPanel"/>
              <w:keepNext/>
              <w:jc w:val="center"/>
            </w:pPr>
            <w:r w:rsidRPr="001D1563">
              <w:t>NUTRITION INFORMATION</w:t>
            </w:r>
          </w:p>
          <w:p w:rsidR="007E2800" w:rsidRPr="001D1563" w:rsidRDefault="007E2800" w:rsidP="00841972">
            <w:pPr>
              <w:pStyle w:val="NutritionInformationPanel"/>
              <w:keepNext/>
              <w:jc w:val="center"/>
            </w:pP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Servings per package: (insert number of servings)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Serving size: 250 mL</w:t>
            </w: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Quantity per Serving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Quantity per 100 mL</w:t>
            </w: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Energy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kJ (Cal)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kJ (Cal)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Protein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Fat, total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</w:t>
            </w:r>
            <w:r w:rsidR="007E2800" w:rsidRPr="001D1563">
              <w:t>—</w:t>
            </w:r>
            <w:r w:rsidRPr="001D1563">
              <w:t>saturated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Carbohydrate, total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 </w:t>
            </w:r>
            <w:r w:rsidR="007E2800" w:rsidRPr="001D1563">
              <w:t>—</w:t>
            </w:r>
            <w:r w:rsidRPr="001D1563">
              <w:t>sugars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Sodium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 (mmol)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 (mmol)</w:t>
            </w:r>
          </w:p>
        </w:tc>
      </w:tr>
      <w:tr w:rsidR="0044089D" w:rsidRPr="001D1563" w:rsidTr="007E2800">
        <w:trPr>
          <w:cantSplit/>
          <w:jc w:val="center"/>
        </w:trPr>
        <w:tc>
          <w:tcPr>
            <w:tcW w:w="5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COMPOSITION INFORMATION</w:t>
            </w: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Caffeine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Thiamin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Riboflavin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Niacin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Vitamin B</w:t>
            </w:r>
            <w:r w:rsidRPr="001D1563">
              <w:rPr>
                <w:vertAlign w:val="subscript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Vitamin B</w:t>
            </w:r>
            <w:r w:rsidRPr="001D1563">
              <w:rPr>
                <w:vertAlign w:val="subscript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μg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μg</w:t>
            </w: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Pantothenic acid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Taurine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Glucuronolactone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</w:tr>
      <w:tr w:rsidR="0044089D" w:rsidRPr="001D1563" w:rsidTr="007E2800">
        <w:trPr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Inositol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89D" w:rsidRDefault="007E2800" w:rsidP="00841972">
            <w:pPr>
              <w:pStyle w:val="NutritionInformationPanel"/>
              <w:keepNext/>
            </w:pPr>
            <w:r>
              <w:t>m</w:t>
            </w:r>
            <w:r w:rsidR="0044089D" w:rsidRPr="001D1563">
              <w:t>g</w:t>
            </w:r>
          </w:p>
          <w:p w:rsidR="007E2800" w:rsidRPr="001D1563" w:rsidRDefault="007E2800" w:rsidP="00841972">
            <w:pPr>
              <w:pStyle w:val="NutritionInformationPanel"/>
              <w:keepNext/>
            </w:pPr>
          </w:p>
        </w:tc>
      </w:tr>
    </w:tbl>
    <w:p w:rsidR="007E2800" w:rsidRDefault="007E2800" w:rsidP="0044089D">
      <w:r>
        <w:br w:type="page"/>
      </w:r>
    </w:p>
    <w:p w:rsidR="0044089D" w:rsidRPr="001D1563" w:rsidRDefault="0044089D" w:rsidP="0044089D">
      <w:pPr>
        <w:pStyle w:val="FSCh5Section"/>
        <w:rPr>
          <w:lang w:val="en-GB"/>
        </w:rPr>
      </w:pPr>
      <w:bookmarkStart w:id="18" w:name="_Ref333318763"/>
      <w:bookmarkStart w:id="19" w:name="_Ref356914321"/>
      <w:bookmarkStart w:id="20" w:name="_Toc371505835"/>
      <w:bookmarkStart w:id="21" w:name="_Toc400032464"/>
      <w:r w:rsidRPr="001D1563">
        <w:rPr>
          <w:lang w:val="en-GB"/>
        </w:rPr>
        <w:t>S12—6</w:t>
      </w:r>
      <w:r w:rsidRPr="001D1563">
        <w:rPr>
          <w:lang w:val="en-GB"/>
        </w:rPr>
        <w:tab/>
        <w:t>Nutrition information panel—food for infants</w:t>
      </w:r>
      <w:bookmarkEnd w:id="18"/>
      <w:bookmarkEnd w:id="19"/>
      <w:bookmarkEnd w:id="20"/>
      <w:bookmarkEnd w:id="21"/>
    </w:p>
    <w:p w:rsidR="0044089D" w:rsidRPr="001D1563" w:rsidRDefault="0044089D" w:rsidP="007E2800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subsection 2.9.2—11(3), the format for the nutrition information panel is:</w:t>
      </w:r>
    </w:p>
    <w:tbl>
      <w:tblPr>
        <w:tblW w:w="0" w:type="auto"/>
        <w:tblInd w:w="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20"/>
        <w:gridCol w:w="2116"/>
        <w:gridCol w:w="1842"/>
      </w:tblGrid>
      <w:tr w:rsidR="0044089D" w:rsidRPr="001D1563" w:rsidTr="00841972"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00" w:rsidRDefault="007E2800" w:rsidP="00841972">
            <w:pPr>
              <w:pStyle w:val="NutritionInformationPanel"/>
              <w:keepNext/>
              <w:jc w:val="center"/>
            </w:pPr>
          </w:p>
          <w:p w:rsidR="0044089D" w:rsidRDefault="0044089D" w:rsidP="00841972">
            <w:pPr>
              <w:pStyle w:val="NutritionInformationPanel"/>
              <w:keepNext/>
              <w:jc w:val="center"/>
            </w:pPr>
            <w:r w:rsidRPr="001D1563">
              <w:t>NUTRITION INFORMATION</w:t>
            </w:r>
          </w:p>
          <w:p w:rsidR="007E2800" w:rsidRPr="001D1563" w:rsidRDefault="007E2800" w:rsidP="00841972">
            <w:pPr>
              <w:pStyle w:val="NutritionInformationPanel"/>
              <w:keepNext/>
              <w:jc w:val="center"/>
            </w:pP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Servings per package:  (insert number of servings)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Serving size: g (or mL or other units as appropriate)</w:t>
            </w:r>
          </w:p>
        </w:tc>
      </w:tr>
      <w:tr w:rsidR="0044089D" w:rsidRPr="001D1563" w:rsidTr="00841972"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</w:p>
        </w:tc>
        <w:tc>
          <w:tcPr>
            <w:tcW w:w="21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Quantity per Serving 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Quantity per 100g 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(or 100 mL)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841972">
        <w:tc>
          <w:tcPr>
            <w:tcW w:w="32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Energy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kJ (Cal)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kJ (Cal)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841972">
        <w:tc>
          <w:tcPr>
            <w:tcW w:w="32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Protein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841972">
        <w:tc>
          <w:tcPr>
            <w:tcW w:w="32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Fat, total 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841972">
        <w:tc>
          <w:tcPr>
            <w:tcW w:w="32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89D" w:rsidRPr="001D1563" w:rsidRDefault="007E2800" w:rsidP="00841972">
            <w:pPr>
              <w:pStyle w:val="NutritionInformationPanel"/>
              <w:keepNext/>
            </w:pPr>
            <w:r w:rsidRPr="001D1563">
              <w:t xml:space="preserve">— </w:t>
            </w:r>
            <w:r w:rsidR="0044089D" w:rsidRPr="001D1563">
              <w:t>(insert claimed fatty acids)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841972">
        <w:tc>
          <w:tcPr>
            <w:tcW w:w="32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Carbohydrate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</w:tr>
      <w:tr w:rsidR="0044089D" w:rsidRPr="001D1563" w:rsidTr="00841972">
        <w:tc>
          <w:tcPr>
            <w:tcW w:w="32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89D" w:rsidRPr="001D1563" w:rsidRDefault="007E2800" w:rsidP="00841972">
            <w:pPr>
              <w:pStyle w:val="NutritionInformationPanel"/>
              <w:keepNext/>
            </w:pPr>
            <w:r w:rsidRPr="001D1563">
              <w:t>—</w:t>
            </w:r>
            <w:r>
              <w:t xml:space="preserve"> </w:t>
            </w:r>
            <w:r w:rsidR="0044089D" w:rsidRPr="001D1563">
              <w:t>sugars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841972">
        <w:tc>
          <w:tcPr>
            <w:tcW w:w="32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Sodium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 (mmol)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mg (mmol)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841972"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4089D" w:rsidRDefault="0044089D" w:rsidP="00841972">
            <w:pPr>
              <w:pStyle w:val="NutritionInformationPanel"/>
              <w:keepNext/>
            </w:pPr>
            <w:r w:rsidRPr="001D1563">
              <w:t>(insert any other nutrient or biologically active substance to be declared)</w:t>
            </w:r>
          </w:p>
          <w:p w:rsidR="007E2800" w:rsidRPr="001D1563" w:rsidRDefault="007E2800" w:rsidP="00841972">
            <w:pPr>
              <w:pStyle w:val="NutritionInformationPanel"/>
              <w:keepNext/>
            </w:pPr>
          </w:p>
        </w:tc>
        <w:tc>
          <w:tcPr>
            <w:tcW w:w="21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g, mg, μg (or other units as appropriate)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g, mg, μg (or other units as appropriate)</w:t>
            </w:r>
          </w:p>
        </w:tc>
      </w:tr>
    </w:tbl>
    <w:p w:rsidR="0044089D" w:rsidRPr="001D1563" w:rsidRDefault="0044089D" w:rsidP="0044089D">
      <w:pPr>
        <w:pStyle w:val="FSCh5Section"/>
        <w:rPr>
          <w:lang w:val="en-GB"/>
        </w:rPr>
      </w:pPr>
      <w:bookmarkStart w:id="22" w:name="_Ref333761073"/>
      <w:bookmarkStart w:id="23" w:name="_Ref356914413"/>
      <w:bookmarkStart w:id="24" w:name="_Toc371505836"/>
      <w:bookmarkStart w:id="25" w:name="_Toc400032465"/>
      <w:r w:rsidRPr="001D1563">
        <w:rPr>
          <w:lang w:val="en-GB"/>
        </w:rPr>
        <w:t>S12—7</w:t>
      </w:r>
      <w:r w:rsidRPr="001D1563">
        <w:rPr>
          <w:lang w:val="en-GB"/>
        </w:rPr>
        <w:tab/>
        <w:t>Nutrition information panel—calcium in chewing gu</w:t>
      </w:r>
      <w:bookmarkEnd w:id="22"/>
      <w:r w:rsidRPr="001D1563">
        <w:rPr>
          <w:lang w:val="en-GB"/>
        </w:rPr>
        <w:t>m</w:t>
      </w:r>
      <w:bookmarkEnd w:id="23"/>
      <w:bookmarkEnd w:id="24"/>
      <w:bookmarkEnd w:id="25"/>
    </w:p>
    <w:p w:rsidR="0044089D" w:rsidRPr="001D1563" w:rsidRDefault="0044089D" w:rsidP="0044089D">
      <w:pPr>
        <w:pStyle w:val="FSCtMain"/>
        <w:keepNext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 2.10.3—5(3), the nutrition information panel may, for example, be set out in the following format:</w:t>
      </w:r>
    </w:p>
    <w:tbl>
      <w:tblPr>
        <w:tblW w:w="0" w:type="auto"/>
        <w:tblInd w:w="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20"/>
        <w:gridCol w:w="2116"/>
        <w:gridCol w:w="2014"/>
      </w:tblGrid>
      <w:tr w:rsidR="0044089D" w:rsidRPr="001D1563" w:rsidTr="00841972"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  <w:jc w:val="center"/>
            </w:pPr>
          </w:p>
          <w:p w:rsidR="0044089D" w:rsidRPr="001D1563" w:rsidRDefault="0044089D" w:rsidP="00841972">
            <w:pPr>
              <w:pStyle w:val="NutritionInformationPanel"/>
              <w:keepNext/>
              <w:jc w:val="center"/>
            </w:pPr>
            <w:r w:rsidRPr="001D1563">
              <w:t>NUTRITION INFORMATION</w:t>
            </w:r>
          </w:p>
          <w:p w:rsidR="0044089D" w:rsidRPr="001D1563" w:rsidRDefault="0044089D" w:rsidP="00841972">
            <w:pPr>
              <w:pStyle w:val="NutritionInformationPanel"/>
              <w:keepNext/>
              <w:jc w:val="center"/>
            </w:pP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Servings per package:  10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Serving size:  3 g</w:t>
            </w:r>
          </w:p>
        </w:tc>
      </w:tr>
      <w:tr w:rsidR="0044089D" w:rsidRPr="001D1563" w:rsidTr="00841972">
        <w:tc>
          <w:tcPr>
            <w:tcW w:w="3220" w:type="dxa"/>
            <w:tcBorders>
              <w:top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Average quantity per serve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Average quantity per 100 g </w:t>
            </w:r>
          </w:p>
        </w:tc>
      </w:tr>
      <w:tr w:rsidR="0044089D" w:rsidRPr="001D1563" w:rsidTr="00841972">
        <w:tc>
          <w:tcPr>
            <w:tcW w:w="3220" w:type="dxa"/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Energy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  <w:tc>
          <w:tcPr>
            <w:tcW w:w="2116" w:type="dxa"/>
          </w:tcPr>
          <w:p w:rsidR="0044089D" w:rsidRPr="001D1563" w:rsidRDefault="0044089D" w:rsidP="00841972">
            <w:pPr>
              <w:pStyle w:val="NutritionInformationPanel"/>
              <w:keepNext/>
              <w:rPr>
                <w:rFonts w:cs="Times"/>
              </w:rPr>
            </w:pPr>
            <w:r w:rsidRPr="001D1563">
              <w:t>25 kJ</w:t>
            </w:r>
          </w:p>
        </w:tc>
        <w:tc>
          <w:tcPr>
            <w:tcW w:w="2014" w:type="dxa"/>
          </w:tcPr>
          <w:p w:rsidR="0044089D" w:rsidRPr="001D1563" w:rsidRDefault="0044089D" w:rsidP="00841972">
            <w:pPr>
              <w:pStyle w:val="NutritionInformationPanel"/>
              <w:keepNext/>
              <w:rPr>
                <w:rFonts w:cs="Times"/>
              </w:rPr>
            </w:pPr>
            <w:r w:rsidRPr="001D1563">
              <w:t>833 kJ</w:t>
            </w:r>
          </w:p>
        </w:tc>
      </w:tr>
      <w:tr w:rsidR="0044089D" w:rsidRPr="001D1563" w:rsidTr="00841972">
        <w:tc>
          <w:tcPr>
            <w:tcW w:w="3220" w:type="dxa"/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Protein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  <w:tc>
          <w:tcPr>
            <w:tcW w:w="2116" w:type="dxa"/>
          </w:tcPr>
          <w:p w:rsidR="0044089D" w:rsidRPr="001D1563" w:rsidRDefault="0044089D" w:rsidP="00841972">
            <w:pPr>
              <w:pStyle w:val="NutritionInformationPanel"/>
              <w:keepNext/>
              <w:rPr>
                <w:rFonts w:cs="Times"/>
              </w:rPr>
            </w:pPr>
            <w:r w:rsidRPr="001D1563">
              <w:t>0 g</w:t>
            </w:r>
          </w:p>
        </w:tc>
        <w:tc>
          <w:tcPr>
            <w:tcW w:w="2014" w:type="dxa"/>
          </w:tcPr>
          <w:p w:rsidR="0044089D" w:rsidRPr="001D1563" w:rsidRDefault="0044089D" w:rsidP="00841972">
            <w:pPr>
              <w:pStyle w:val="NutritionInformationPanel"/>
              <w:keepNext/>
              <w:rPr>
                <w:rFonts w:cs="Times"/>
              </w:rPr>
            </w:pPr>
            <w:r w:rsidRPr="001D1563">
              <w:t xml:space="preserve">0 g </w:t>
            </w:r>
          </w:p>
        </w:tc>
      </w:tr>
      <w:tr w:rsidR="0044089D" w:rsidRPr="001D1563" w:rsidTr="00841972">
        <w:tc>
          <w:tcPr>
            <w:tcW w:w="3220" w:type="dxa"/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Fat, total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 xml:space="preserve">– saturated 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  <w:tc>
          <w:tcPr>
            <w:tcW w:w="2116" w:type="dxa"/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0 g</w:t>
            </w:r>
          </w:p>
          <w:p w:rsidR="0044089D" w:rsidRPr="001D1563" w:rsidRDefault="0044089D" w:rsidP="00841972">
            <w:pPr>
              <w:pStyle w:val="NutritionInformationPanel"/>
              <w:keepNext/>
              <w:rPr>
                <w:rFonts w:cs="Times"/>
              </w:rPr>
            </w:pPr>
            <w:r w:rsidRPr="001D1563">
              <w:t>0 g</w:t>
            </w:r>
          </w:p>
        </w:tc>
        <w:tc>
          <w:tcPr>
            <w:tcW w:w="2014" w:type="dxa"/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0 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0 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</w:tr>
      <w:tr w:rsidR="0044089D" w:rsidRPr="001D1563" w:rsidTr="00841972">
        <w:tc>
          <w:tcPr>
            <w:tcW w:w="3220" w:type="dxa"/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Carbohydrate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– sugars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</w:p>
        </w:tc>
        <w:tc>
          <w:tcPr>
            <w:tcW w:w="2116" w:type="dxa"/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Less than 1 g</w:t>
            </w:r>
          </w:p>
          <w:p w:rsidR="0044089D" w:rsidRPr="001D1563" w:rsidRDefault="0044089D" w:rsidP="00841972">
            <w:pPr>
              <w:pStyle w:val="NutritionInformationPanel"/>
              <w:keepNext/>
              <w:rPr>
                <w:rFonts w:cs="Times"/>
              </w:rPr>
            </w:pPr>
            <w:r w:rsidRPr="001D1563">
              <w:t>Less than 1 g</w:t>
            </w:r>
          </w:p>
        </w:tc>
        <w:tc>
          <w:tcPr>
            <w:tcW w:w="2014" w:type="dxa"/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Less than 1 g</w:t>
            </w:r>
          </w:p>
          <w:p w:rsidR="0044089D" w:rsidRPr="001D1563" w:rsidRDefault="0044089D" w:rsidP="00841972">
            <w:pPr>
              <w:pStyle w:val="NutritionInformationPanel"/>
              <w:keepNext/>
              <w:rPr>
                <w:rFonts w:cs="Times"/>
              </w:rPr>
            </w:pPr>
            <w:r w:rsidRPr="001D1563">
              <w:t>Less than 1 g</w:t>
            </w:r>
          </w:p>
        </w:tc>
      </w:tr>
      <w:tr w:rsidR="0044089D" w:rsidRPr="001D1563" w:rsidTr="00841972">
        <w:tc>
          <w:tcPr>
            <w:tcW w:w="3220" w:type="dxa"/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Dietary fibre</w:t>
            </w:r>
          </w:p>
        </w:tc>
        <w:tc>
          <w:tcPr>
            <w:tcW w:w="2116" w:type="dxa"/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0 g</w:t>
            </w:r>
          </w:p>
        </w:tc>
        <w:tc>
          <w:tcPr>
            <w:tcW w:w="2014" w:type="dxa"/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0 g</w:t>
            </w:r>
          </w:p>
        </w:tc>
      </w:tr>
      <w:tr w:rsidR="0044089D" w:rsidRPr="001D1563" w:rsidTr="00841972">
        <w:tc>
          <w:tcPr>
            <w:tcW w:w="3220" w:type="dxa"/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Sodium</w:t>
            </w:r>
          </w:p>
        </w:tc>
        <w:tc>
          <w:tcPr>
            <w:tcW w:w="2116" w:type="dxa"/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0 mg</w:t>
            </w:r>
          </w:p>
        </w:tc>
        <w:tc>
          <w:tcPr>
            <w:tcW w:w="2014" w:type="dxa"/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0 mg</w:t>
            </w:r>
          </w:p>
        </w:tc>
      </w:tr>
      <w:tr w:rsidR="0044089D" w:rsidRPr="001D1563" w:rsidTr="00841972">
        <w:tc>
          <w:tcPr>
            <w:tcW w:w="3220" w:type="dxa"/>
            <w:tcBorders>
              <w:bottom w:val="single" w:sz="6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Calcium*</w:t>
            </w:r>
          </w:p>
        </w:tc>
        <w:tc>
          <w:tcPr>
            <w:tcW w:w="2116" w:type="dxa"/>
            <w:tcBorders>
              <w:bottom w:val="single" w:sz="6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80 mg (10% RDI**)</w:t>
            </w:r>
          </w:p>
        </w:tc>
        <w:tc>
          <w:tcPr>
            <w:tcW w:w="2014" w:type="dxa"/>
            <w:tcBorders>
              <w:bottom w:val="single" w:sz="6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2670 mg</w:t>
            </w:r>
          </w:p>
        </w:tc>
      </w:tr>
      <w:tr w:rsidR="0044089D" w:rsidRPr="001D1563" w:rsidTr="00841972">
        <w:tc>
          <w:tcPr>
            <w:tcW w:w="73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*average quantity of calcium released during 20 minutes of chewing</w:t>
            </w:r>
          </w:p>
          <w:p w:rsidR="0044089D" w:rsidRPr="001D1563" w:rsidRDefault="0044089D" w:rsidP="00841972">
            <w:pPr>
              <w:pStyle w:val="NutritionInformationPanel"/>
              <w:keepNext/>
            </w:pPr>
            <w:r w:rsidRPr="001D1563">
              <w:t>**Recommended Dietary Intake</w:t>
            </w:r>
          </w:p>
        </w:tc>
      </w:tr>
    </w:tbl>
    <w:p w:rsidR="0044089D" w:rsidRPr="001D1563" w:rsidRDefault="0044089D" w:rsidP="0044089D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BA1167" w:rsidRPr="000F7093" w:rsidRDefault="00BA1167" w:rsidP="00E32E5E"/>
    <w:sectPr w:rsidR="00BA1167" w:rsidRPr="000F7093" w:rsidSect="00484E0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9D" w:rsidRDefault="0044089D">
      <w:r>
        <w:separator/>
      </w:r>
    </w:p>
  </w:endnote>
  <w:endnote w:type="continuationSeparator" w:id="0">
    <w:p w:rsidR="0044089D" w:rsidRDefault="0044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00" w:rsidRDefault="00DF4A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484E08" w:rsidRPr="00CF1834" w:rsidRDefault="00484E08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00" w:rsidRDefault="00DF4A0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DF4A00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5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44089D">
      <w:rPr>
        <w:rFonts w:cs="Arial"/>
        <w:noProof/>
        <w:sz w:val="18"/>
        <w:szCs w:val="18"/>
      </w:rPr>
      <w:t xml:space="preserve">Schedule 12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9D" w:rsidRDefault="0044089D">
      <w:r>
        <w:separator/>
      </w:r>
    </w:p>
  </w:footnote>
  <w:footnote w:type="continuationSeparator" w:id="0">
    <w:p w:rsidR="0044089D" w:rsidRDefault="0044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00" w:rsidRDefault="00DF4A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00" w:rsidRDefault="00DF4A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00" w:rsidRDefault="00DF4A0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44089D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4089D"/>
    <w:rsid w:val="00455E19"/>
    <w:rsid w:val="00464BFC"/>
    <w:rsid w:val="00475CF2"/>
    <w:rsid w:val="00476141"/>
    <w:rsid w:val="00476C74"/>
    <w:rsid w:val="00484E08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56A9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E2800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A00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11B5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511B5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511B5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511B5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511B5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511B5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511B5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F511B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511B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511B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511B5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F511B5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511B5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511B5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511B5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511B5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F511B5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1B5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1B5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511B5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F511B5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F511B5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F511B5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F511B5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F511B5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7E2800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F511B5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7E2800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7E2800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F511B5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F511B5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F511B5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11B5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F511B5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F511B5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F511B5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F511B5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F511B5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F511B5"/>
  </w:style>
  <w:style w:type="paragraph" w:customStyle="1" w:styleId="FSCsbMainSection">
    <w:name w:val="FSC_sb_Main_Section"/>
    <w:basedOn w:val="FSCsbFirstSection"/>
    <w:qFormat/>
    <w:rsid w:val="00F511B5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F511B5"/>
  </w:style>
  <w:style w:type="paragraph" w:customStyle="1" w:styleId="FSCtDefn">
    <w:name w:val="FSC_t_Defn"/>
    <w:aliases w:val="t1_Defn"/>
    <w:basedOn w:val="FSCtMain"/>
    <w:rsid w:val="00F511B5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F511B5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F511B5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F511B5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F511B5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F511B5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F511B5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F511B5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F511B5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F511B5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F511B5"/>
    <w:rPr>
      <w:sz w:val="16"/>
    </w:rPr>
  </w:style>
  <w:style w:type="paragraph" w:customStyle="1" w:styleId="FSCoTitleofInstrument">
    <w:name w:val="FSC_o_Title_of_Instrument"/>
    <w:basedOn w:val="Normal"/>
    <w:rsid w:val="00F511B5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F511B5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F511B5"/>
    <w:pPr>
      <w:ind w:left="0" w:firstLine="0"/>
      <w:jc w:val="center"/>
    </w:pPr>
  </w:style>
  <w:style w:type="paragraph" w:customStyle="1" w:styleId="FSCbaseheading">
    <w:name w:val="FSC_base_heading"/>
    <w:rsid w:val="00F511B5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F511B5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F511B5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F511B5"/>
    <w:pPr>
      <w:jc w:val="center"/>
    </w:pPr>
    <w:rPr>
      <w:iCs w:val="0"/>
    </w:rPr>
  </w:style>
  <w:style w:type="paragraph" w:customStyle="1" w:styleId="FSCfooter">
    <w:name w:val="FSC_footer"/>
    <w:basedOn w:val="Normal"/>
    <w:rsid w:val="00F511B5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F511B5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F511B5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F511B5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F511B5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F511B5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F511B5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F511B5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F511B5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F511B5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F511B5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F511B5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F511B5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F511B5"/>
    <w:pPr>
      <w:ind w:left="1701"/>
    </w:pPr>
  </w:style>
  <w:style w:type="paragraph" w:customStyle="1" w:styleId="FSCbasetbl">
    <w:name w:val="FSC_base_tbl"/>
    <w:basedOn w:val="FSCbasepara"/>
    <w:qFormat/>
    <w:rsid w:val="00F511B5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F511B5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F511B5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F511B5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F511B5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F511B5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F511B5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F511B5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F511B5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F511B5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F511B5"/>
    <w:pPr>
      <w:tabs>
        <w:tab w:val="clear" w:pos="1134"/>
        <w:tab w:val="left" w:pos="1701"/>
      </w:tabs>
      <w:ind w:left="3402" w:hanging="3402"/>
    </w:pPr>
  </w:style>
  <w:style w:type="paragraph" w:customStyle="1" w:styleId="NutritionInformationPanel">
    <w:name w:val="Nutrition_Information_Panel"/>
    <w:basedOn w:val="Normal"/>
    <w:rsid w:val="006456A9"/>
    <w:pPr>
      <w:keepLines/>
      <w:spacing w:before="20" w:after="20"/>
    </w:pPr>
    <w:rPr>
      <w:rFonts w:cs="Arial"/>
      <w:iCs/>
      <w:sz w:val="18"/>
      <w:szCs w:val="22"/>
    </w:rPr>
  </w:style>
  <w:style w:type="paragraph" w:customStyle="1" w:styleId="h5StandardEnd">
    <w:name w:val="h5_Standard_End"/>
    <w:basedOn w:val="FSCtMain"/>
    <w:rsid w:val="00F511B5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484E08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484E0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484E08"/>
    <w:rPr>
      <w:b w:val="0"/>
    </w:rPr>
  </w:style>
  <w:style w:type="character" w:customStyle="1" w:styleId="ClauseChar">
    <w:name w:val="Clause Char"/>
    <w:basedOn w:val="DefaultParagraphFont"/>
    <w:link w:val="Clause"/>
    <w:rsid w:val="00484E08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84E08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84E08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511B5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511B5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511B5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511B5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511B5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511B5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F511B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511B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511B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511B5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F511B5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511B5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511B5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511B5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511B5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F511B5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1B5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1B5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511B5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F511B5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F511B5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F511B5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F511B5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F511B5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7E2800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F511B5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7E2800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7E2800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F511B5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F511B5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F511B5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11B5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F511B5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F511B5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F511B5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F511B5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F511B5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F511B5"/>
  </w:style>
  <w:style w:type="paragraph" w:customStyle="1" w:styleId="FSCsbMainSection">
    <w:name w:val="FSC_sb_Main_Section"/>
    <w:basedOn w:val="FSCsbFirstSection"/>
    <w:qFormat/>
    <w:rsid w:val="00F511B5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F511B5"/>
  </w:style>
  <w:style w:type="paragraph" w:customStyle="1" w:styleId="FSCtDefn">
    <w:name w:val="FSC_t_Defn"/>
    <w:aliases w:val="t1_Defn"/>
    <w:basedOn w:val="FSCtMain"/>
    <w:rsid w:val="00F511B5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F511B5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F511B5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F511B5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F511B5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F511B5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F511B5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F511B5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F511B5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F511B5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F511B5"/>
    <w:rPr>
      <w:sz w:val="16"/>
    </w:rPr>
  </w:style>
  <w:style w:type="paragraph" w:customStyle="1" w:styleId="FSCoTitleofInstrument">
    <w:name w:val="FSC_o_Title_of_Instrument"/>
    <w:basedOn w:val="Normal"/>
    <w:rsid w:val="00F511B5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F511B5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F511B5"/>
    <w:pPr>
      <w:ind w:left="0" w:firstLine="0"/>
      <w:jc w:val="center"/>
    </w:pPr>
  </w:style>
  <w:style w:type="paragraph" w:customStyle="1" w:styleId="FSCbaseheading">
    <w:name w:val="FSC_base_heading"/>
    <w:rsid w:val="00F511B5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F511B5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F511B5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F511B5"/>
    <w:pPr>
      <w:jc w:val="center"/>
    </w:pPr>
    <w:rPr>
      <w:iCs w:val="0"/>
    </w:rPr>
  </w:style>
  <w:style w:type="paragraph" w:customStyle="1" w:styleId="FSCfooter">
    <w:name w:val="FSC_footer"/>
    <w:basedOn w:val="Normal"/>
    <w:rsid w:val="00F511B5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F511B5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F511B5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F511B5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F511B5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F511B5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F511B5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F511B5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F511B5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F511B5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F511B5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F511B5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F511B5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F511B5"/>
    <w:pPr>
      <w:ind w:left="1701"/>
    </w:pPr>
  </w:style>
  <w:style w:type="paragraph" w:customStyle="1" w:styleId="FSCbasetbl">
    <w:name w:val="FSC_base_tbl"/>
    <w:basedOn w:val="FSCbasepara"/>
    <w:qFormat/>
    <w:rsid w:val="00F511B5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F511B5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F511B5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F511B5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F511B5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F511B5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F511B5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F511B5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F511B5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F511B5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F511B5"/>
    <w:pPr>
      <w:tabs>
        <w:tab w:val="clear" w:pos="1134"/>
        <w:tab w:val="left" w:pos="1701"/>
      </w:tabs>
      <w:ind w:left="3402" w:hanging="3402"/>
    </w:pPr>
  </w:style>
  <w:style w:type="paragraph" w:customStyle="1" w:styleId="NutritionInformationPanel">
    <w:name w:val="Nutrition_Information_Panel"/>
    <w:basedOn w:val="Normal"/>
    <w:rsid w:val="006456A9"/>
    <w:pPr>
      <w:keepLines/>
      <w:spacing w:before="20" w:after="20"/>
    </w:pPr>
    <w:rPr>
      <w:rFonts w:cs="Arial"/>
      <w:iCs/>
      <w:sz w:val="18"/>
      <w:szCs w:val="22"/>
    </w:rPr>
  </w:style>
  <w:style w:type="paragraph" w:customStyle="1" w:styleId="h5StandardEnd">
    <w:name w:val="h5_Standard_End"/>
    <w:basedOn w:val="FSCtMain"/>
    <w:rsid w:val="00F511B5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484E08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484E0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484E08"/>
    <w:rPr>
      <w:b w:val="0"/>
    </w:rPr>
  </w:style>
  <w:style w:type="character" w:customStyle="1" w:styleId="ClauseChar">
    <w:name w:val="Clause Char"/>
    <w:basedOn w:val="DefaultParagraphFont"/>
    <w:link w:val="Clause"/>
    <w:rsid w:val="00484E08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84E08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84E08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1034</Words>
  <Characters>5222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2015-04-01T21:42:00Z</dcterms:created>
  <dcterms:modified xsi:type="dcterms:W3CDTF">2015-04-01T21:42:00Z</dcterms:modified>
</cp:coreProperties>
</file>