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CB" w:rsidRDefault="006846CB" w:rsidP="006846CB">
      <w:pPr>
        <w:tabs>
          <w:tab w:val="left" w:pos="567"/>
          <w:tab w:val="right" w:pos="8364"/>
        </w:tabs>
        <w:spacing w:after="0"/>
        <w:ind w:right="-46"/>
        <w:rPr>
          <w:b/>
          <w:sz w:val="28"/>
          <w:szCs w:val="28"/>
        </w:rPr>
      </w:pPr>
      <w:bookmarkStart w:id="0" w:name="_GoBack"/>
      <w:bookmarkEnd w:id="0"/>
    </w:p>
    <w:p w:rsidR="006846CB" w:rsidRDefault="006846CB" w:rsidP="006846CB">
      <w:pPr>
        <w:tabs>
          <w:tab w:val="left" w:pos="567"/>
          <w:tab w:val="right" w:pos="8364"/>
        </w:tabs>
        <w:spacing w:after="0"/>
        <w:ind w:right="-46"/>
        <w:rPr>
          <w:b/>
          <w:sz w:val="28"/>
          <w:szCs w:val="28"/>
        </w:rPr>
      </w:pPr>
      <w:r w:rsidRPr="00347877">
        <w:rPr>
          <w:b/>
          <w:sz w:val="28"/>
          <w:szCs w:val="28"/>
        </w:rPr>
        <w:t>Explanato</w:t>
      </w:r>
      <w:r w:rsidR="00FD1CC1">
        <w:rPr>
          <w:b/>
          <w:sz w:val="28"/>
          <w:szCs w:val="28"/>
        </w:rPr>
        <w:t>ry Statement – Instrument 2015/2</w:t>
      </w:r>
    </w:p>
    <w:p w:rsidR="006846CB" w:rsidRDefault="006846CB" w:rsidP="006846CB">
      <w:pPr>
        <w:tabs>
          <w:tab w:val="left" w:pos="567"/>
          <w:tab w:val="right" w:pos="8364"/>
        </w:tabs>
        <w:spacing w:after="0"/>
        <w:ind w:right="-46"/>
      </w:pPr>
    </w:p>
    <w:p w:rsidR="006846CB" w:rsidRDefault="006846CB" w:rsidP="006846CB">
      <w:pPr>
        <w:tabs>
          <w:tab w:val="left" w:pos="567"/>
          <w:tab w:val="right" w:pos="8364"/>
        </w:tabs>
        <w:spacing w:after="0"/>
        <w:ind w:right="-46"/>
      </w:pPr>
      <w:r>
        <w:t>The Minister for Infrastructure and Regional Development approved the allocations for the new Roads to Recovery programme, to run from 1 July 2014 to 30 June 2019, on 12 September 2014 (see Roads to Recovery List 2014 Instrument No. 1).</w:t>
      </w:r>
    </w:p>
    <w:p w:rsidR="006846CB" w:rsidRDefault="006846CB" w:rsidP="006846CB">
      <w:pPr>
        <w:tabs>
          <w:tab w:val="left" w:pos="567"/>
          <w:tab w:val="right" w:pos="8364"/>
        </w:tabs>
        <w:spacing w:after="0"/>
        <w:ind w:right="-46"/>
      </w:pPr>
    </w:p>
    <w:p w:rsidR="006846CB" w:rsidRDefault="006846CB" w:rsidP="006846CB">
      <w:pPr>
        <w:tabs>
          <w:tab w:val="left" w:pos="567"/>
          <w:tab w:val="right" w:pos="8364"/>
        </w:tabs>
        <w:spacing w:after="0"/>
        <w:ind w:right="-46"/>
      </w:pPr>
      <w:r>
        <w:t xml:space="preserve">Under s.88(3) of the </w:t>
      </w:r>
      <w:r w:rsidRPr="006846CB">
        <w:rPr>
          <w:i/>
        </w:rPr>
        <w:t>National Land Transport Act 2015</w:t>
      </w:r>
      <w:r>
        <w:t xml:space="preserve">, the </w:t>
      </w:r>
      <w:r w:rsidRPr="006F125C">
        <w:t>Minister</w:t>
      </w:r>
      <w:r>
        <w:t xml:space="preserve"> may vary the Roads to Recovery List to update the name of a person or body specified in the List.</w:t>
      </w:r>
    </w:p>
    <w:p w:rsidR="006846CB" w:rsidRDefault="006846CB" w:rsidP="006846CB">
      <w:pPr>
        <w:tabs>
          <w:tab w:val="left" w:pos="567"/>
          <w:tab w:val="right" w:pos="8364"/>
        </w:tabs>
        <w:spacing w:after="0"/>
        <w:ind w:right="-46"/>
      </w:pPr>
    </w:p>
    <w:p w:rsidR="006846CB" w:rsidRDefault="006846CB" w:rsidP="006846CB">
      <w:pPr>
        <w:tabs>
          <w:tab w:val="left" w:pos="567"/>
          <w:tab w:val="right" w:pos="8364"/>
        </w:tabs>
        <w:spacing w:after="0"/>
        <w:ind w:right="-46"/>
      </w:pPr>
      <w:r>
        <w:t xml:space="preserve">On 1 January 2015, the (Victorian) Department of Environment and Primary Industries, which was responsible for the roads on French Island, was renamed </w:t>
      </w:r>
      <w:r w:rsidR="00FD1CC1">
        <w:t xml:space="preserve">as the </w:t>
      </w:r>
      <w:r>
        <w:t xml:space="preserve">Department of </w:t>
      </w:r>
      <w:r w:rsidR="00FD1CC1">
        <w:t>Environment, Land, Water and Planning.  The new body has responsibility for roads on French Island and the instrument updates the list to reflect the change of name of the funding recipient.</w:t>
      </w:r>
    </w:p>
    <w:p w:rsidR="00FD1CC1" w:rsidRDefault="00FD1CC1" w:rsidP="006846CB">
      <w:pPr>
        <w:tabs>
          <w:tab w:val="left" w:pos="567"/>
          <w:tab w:val="right" w:pos="8364"/>
        </w:tabs>
        <w:spacing w:after="0"/>
        <w:ind w:right="-46"/>
      </w:pPr>
    </w:p>
    <w:p w:rsidR="00FD1CC1" w:rsidRPr="00593277" w:rsidRDefault="00FD1CC1" w:rsidP="006846CB">
      <w:pPr>
        <w:tabs>
          <w:tab w:val="left" w:pos="567"/>
          <w:tab w:val="right" w:pos="8364"/>
        </w:tabs>
        <w:spacing w:after="0"/>
        <w:ind w:right="-46"/>
        <w:rPr>
          <w:i/>
        </w:rPr>
      </w:pPr>
      <w:r>
        <w:t>There is no change to the funding amount for the funding recipient.</w:t>
      </w:r>
    </w:p>
    <w:p w:rsidR="00442DD5" w:rsidRDefault="007E0397"/>
    <w:sectPr w:rsidR="00442DD5" w:rsidSect="007B2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19"/>
    <w:rsid w:val="00004269"/>
    <w:rsid w:val="00573668"/>
    <w:rsid w:val="0058483E"/>
    <w:rsid w:val="006846CB"/>
    <w:rsid w:val="007E0397"/>
    <w:rsid w:val="00DA4D19"/>
    <w:rsid w:val="00E83799"/>
    <w:rsid w:val="00FD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Moxon Greg</dc:creator>
  <cp:lastModifiedBy>Skorupa Jenny</cp:lastModifiedBy>
  <cp:revision>2</cp:revision>
  <dcterms:created xsi:type="dcterms:W3CDTF">2015-04-08T01:30:00Z</dcterms:created>
  <dcterms:modified xsi:type="dcterms:W3CDTF">2015-04-08T01:30:00Z</dcterms:modified>
</cp:coreProperties>
</file>