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73" w:rsidRDefault="00CB4120" w:rsidP="00CB5173">
      <w:r>
        <w:rPr>
          <w:noProof/>
        </w:rPr>
        <w:drawing>
          <wp:anchor distT="0" distB="0" distL="114300" distR="114300" simplePos="0" relativeHeight="251657728" behindDoc="0" locked="0" layoutInCell="1" allowOverlap="1" wp14:anchorId="3E6F0F95" wp14:editId="2654BA2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19225" cy="1104900"/>
            <wp:effectExtent l="0" t="0" r="9525" b="0"/>
            <wp:wrapSquare wrapText="right"/>
            <wp:docPr id="3" name="Picture 3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E25">
        <w:br w:type="textWrapping" w:clear="all"/>
      </w:r>
    </w:p>
    <w:p w:rsidR="00CB5173" w:rsidRPr="00B27FD8" w:rsidRDefault="003E174C" w:rsidP="00CB5173">
      <w:pPr>
        <w:pStyle w:val="Title"/>
        <w:pBdr>
          <w:bottom w:val="single" w:sz="4" w:space="3" w:color="auto"/>
        </w:pBdr>
        <w:rPr>
          <w:sz w:val="36"/>
          <w:szCs w:val="36"/>
        </w:rPr>
      </w:pPr>
      <w:bookmarkStart w:id="0" w:name="Citation"/>
      <w:r w:rsidRPr="00B27FD8">
        <w:rPr>
          <w:sz w:val="36"/>
          <w:szCs w:val="36"/>
        </w:rPr>
        <w:t>Radi</w:t>
      </w:r>
      <w:r w:rsidR="00CB5173" w:rsidRPr="00B27FD8">
        <w:rPr>
          <w:sz w:val="36"/>
          <w:szCs w:val="36"/>
        </w:rPr>
        <w:t>o</w:t>
      </w:r>
      <w:r w:rsidRPr="00B27FD8">
        <w:rPr>
          <w:sz w:val="36"/>
          <w:szCs w:val="36"/>
        </w:rPr>
        <w:t>co</w:t>
      </w:r>
      <w:r w:rsidR="00CB5173" w:rsidRPr="00B27FD8">
        <w:rPr>
          <w:sz w:val="36"/>
          <w:szCs w:val="36"/>
        </w:rPr>
        <w:t>mmunications (</w:t>
      </w:r>
      <w:r w:rsidRPr="00B27FD8">
        <w:rPr>
          <w:sz w:val="36"/>
          <w:szCs w:val="36"/>
        </w:rPr>
        <w:t>Trading Rules for Spectrum Licences</w:t>
      </w:r>
      <w:r w:rsidR="00CB5173" w:rsidRPr="00B27FD8">
        <w:rPr>
          <w:sz w:val="36"/>
          <w:szCs w:val="36"/>
        </w:rPr>
        <w:t xml:space="preserve">) Amendment Determination </w:t>
      </w:r>
      <w:r w:rsidR="00A14FA4" w:rsidRPr="00B27FD8">
        <w:rPr>
          <w:sz w:val="36"/>
          <w:szCs w:val="36"/>
        </w:rPr>
        <w:t>201</w:t>
      </w:r>
      <w:r w:rsidR="00C314BA" w:rsidRPr="00B27FD8">
        <w:rPr>
          <w:sz w:val="36"/>
          <w:szCs w:val="36"/>
        </w:rPr>
        <w:t>5</w:t>
      </w:r>
      <w:r w:rsidR="00CB5173" w:rsidRPr="00B27FD8">
        <w:rPr>
          <w:sz w:val="36"/>
          <w:szCs w:val="36"/>
        </w:rPr>
        <w:t xml:space="preserve"> </w:t>
      </w:r>
      <w:bookmarkEnd w:id="0"/>
      <w:r w:rsidR="00080219" w:rsidRPr="00B27FD8">
        <w:rPr>
          <w:sz w:val="36"/>
          <w:szCs w:val="36"/>
        </w:rPr>
        <w:t>(No. 1)</w:t>
      </w:r>
    </w:p>
    <w:p w:rsidR="00CB5173" w:rsidRDefault="003E174C" w:rsidP="00CB5173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Radio</w:t>
      </w:r>
      <w:r w:rsidR="00CB5173">
        <w:rPr>
          <w:rFonts w:ascii="Arial" w:hAnsi="Arial" w:cs="Arial"/>
          <w:i/>
          <w:sz w:val="28"/>
          <w:szCs w:val="28"/>
          <w:lang w:val="en-US"/>
        </w:rPr>
        <w:t>communications Act 199</w:t>
      </w:r>
      <w:r>
        <w:rPr>
          <w:rFonts w:ascii="Arial" w:hAnsi="Arial" w:cs="Arial"/>
          <w:i/>
          <w:sz w:val="28"/>
          <w:szCs w:val="28"/>
          <w:lang w:val="en-US"/>
        </w:rPr>
        <w:t>2</w:t>
      </w:r>
    </w:p>
    <w:p w:rsidR="00CB5173" w:rsidRPr="004A1342" w:rsidRDefault="00CB5173" w:rsidP="00CB5173">
      <w:pPr>
        <w:spacing w:before="360"/>
        <w:jc w:val="both"/>
      </w:pPr>
      <w:r>
        <w:t>The AUSTRALIAN COMMUNICATIONS AND MEDIA AUTHORITY makes this Deter</w:t>
      </w:r>
      <w:r w:rsidR="003E174C">
        <w:t>mination under section 88</w:t>
      </w:r>
      <w:r>
        <w:t xml:space="preserve"> of the </w:t>
      </w:r>
      <w:r w:rsidR="003E174C">
        <w:rPr>
          <w:i/>
        </w:rPr>
        <w:t>Radio</w:t>
      </w:r>
      <w:r w:rsidR="003E174C" w:rsidRPr="004A1342">
        <w:rPr>
          <w:i/>
        </w:rPr>
        <w:t xml:space="preserve">communications </w:t>
      </w:r>
      <w:r w:rsidR="003E174C">
        <w:rPr>
          <w:i/>
        </w:rPr>
        <w:t>Act</w:t>
      </w:r>
      <w:r w:rsidRPr="004A1342">
        <w:rPr>
          <w:i/>
        </w:rPr>
        <w:t xml:space="preserve"> 199</w:t>
      </w:r>
      <w:r w:rsidR="003E174C">
        <w:rPr>
          <w:i/>
        </w:rPr>
        <w:t>2</w:t>
      </w:r>
      <w:r>
        <w:t>.</w:t>
      </w:r>
    </w:p>
    <w:p w:rsidR="00CB5173" w:rsidRDefault="00CB5173" w:rsidP="00CB5173">
      <w:pPr>
        <w:tabs>
          <w:tab w:val="right" w:pos="3686"/>
        </w:tabs>
        <w:spacing w:before="300" w:line="300" w:lineRule="exact"/>
      </w:pPr>
      <w:r>
        <w:t xml:space="preserve">Dated </w:t>
      </w:r>
      <w:bookmarkStart w:id="1" w:name="MadeDate"/>
      <w:bookmarkEnd w:id="1"/>
      <w:r w:rsidR="00A901E4" w:rsidRPr="00A901E4">
        <w:rPr>
          <w:i/>
        </w:rPr>
        <w:t>20 May</w:t>
      </w:r>
      <w:r w:rsidR="00A901E4">
        <w:t xml:space="preserve"> </w:t>
      </w:r>
      <w:r w:rsidR="00C314BA">
        <w:t>2015</w:t>
      </w:r>
    </w:p>
    <w:p w:rsidR="00CB5173" w:rsidRDefault="00A901E4" w:rsidP="00CB5173">
      <w:pPr>
        <w:tabs>
          <w:tab w:val="right" w:pos="3686"/>
        </w:tabs>
        <w:spacing w:before="1200" w:after="600" w:line="300" w:lineRule="exact"/>
        <w:jc w:val="right"/>
      </w:pPr>
      <w:r w:rsidRPr="00A901E4">
        <w:rPr>
          <w:i/>
        </w:rPr>
        <w:t xml:space="preserve">Richard </w:t>
      </w:r>
      <w:proofErr w:type="gramStart"/>
      <w:r w:rsidRPr="00A901E4">
        <w:rPr>
          <w:i/>
        </w:rPr>
        <w:t>Bean</w:t>
      </w:r>
      <w:proofErr w:type="gramEnd"/>
      <w:r>
        <w:br/>
      </w:r>
      <w:bookmarkStart w:id="2" w:name="_GoBack"/>
      <w:bookmarkEnd w:id="2"/>
      <w:r>
        <w:t>[signed]</w:t>
      </w:r>
      <w:r>
        <w:br/>
      </w:r>
      <w:r w:rsidR="00CB5173">
        <w:t>Member</w:t>
      </w:r>
    </w:p>
    <w:p w:rsidR="00CB5173" w:rsidRDefault="00A901E4" w:rsidP="00CB5173">
      <w:pPr>
        <w:tabs>
          <w:tab w:val="right" w:pos="3686"/>
        </w:tabs>
        <w:spacing w:before="600" w:line="300" w:lineRule="exact"/>
        <w:jc w:val="right"/>
      </w:pPr>
      <w:r w:rsidRPr="00A901E4">
        <w:rPr>
          <w:i/>
        </w:rPr>
        <w:t>Brendan Byrne</w:t>
      </w:r>
      <w:r>
        <w:t xml:space="preserve"> </w:t>
      </w:r>
      <w:r>
        <w:br/>
        <w:t xml:space="preserve">[signed] </w:t>
      </w:r>
      <w:r>
        <w:br/>
      </w:r>
      <w:r w:rsidR="00CB5173" w:rsidRPr="00A901E4">
        <w:rPr>
          <w:strike/>
        </w:rPr>
        <w:t>Member</w:t>
      </w:r>
      <w:r w:rsidR="00CB5173">
        <w:t>/General Manager</w:t>
      </w:r>
    </w:p>
    <w:p w:rsidR="00CB5173" w:rsidRDefault="00CB5173" w:rsidP="00CB5173">
      <w:pPr>
        <w:spacing w:before="480" w:line="240" w:lineRule="exact"/>
        <w:rPr>
          <w:b/>
        </w:rPr>
      </w:pPr>
    </w:p>
    <w:p w:rsidR="00CB5173" w:rsidRDefault="00CB5173" w:rsidP="00CB5173">
      <w:pPr>
        <w:pBdr>
          <w:bottom w:val="single" w:sz="4" w:space="12" w:color="auto"/>
        </w:pBdr>
        <w:spacing w:line="240" w:lineRule="exact"/>
      </w:pPr>
      <w:bookmarkStart w:id="3" w:name="MinisterSign"/>
      <w:bookmarkEnd w:id="3"/>
      <w:r>
        <w:t>Australian Communications and Media Authority</w:t>
      </w:r>
    </w:p>
    <w:p w:rsidR="00CB5173" w:rsidRDefault="00CB5173" w:rsidP="00CB5173"/>
    <w:p w:rsidR="00CB5173" w:rsidRPr="00732932" w:rsidRDefault="00CB5173" w:rsidP="00CB5173">
      <w:pPr>
        <w:sectPr w:rsidR="00CB5173" w:rsidRPr="00732932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CB5173" w:rsidRDefault="00CB5173" w:rsidP="00CB5173">
      <w:pPr>
        <w:pStyle w:val="A1"/>
        <w:pageBreakBefore/>
      </w:pPr>
      <w:r w:rsidRPr="00D96FF0">
        <w:rPr>
          <w:rStyle w:val="CharSectnoAm"/>
        </w:rPr>
        <w:lastRenderedPageBreak/>
        <w:t>1</w:t>
      </w:r>
      <w:r>
        <w:tab/>
        <w:t>Name of Determination</w:t>
      </w:r>
    </w:p>
    <w:p w:rsidR="00CB5173" w:rsidRPr="00D61083" w:rsidRDefault="00CB5173" w:rsidP="00CB5173">
      <w:pPr>
        <w:pStyle w:val="A2"/>
      </w:pPr>
      <w:r>
        <w:tab/>
      </w:r>
      <w:r>
        <w:tab/>
        <w:t xml:space="preserve">This Determination is the </w:t>
      </w:r>
      <w:r w:rsidR="003E174C" w:rsidRPr="003E174C">
        <w:rPr>
          <w:i/>
        </w:rPr>
        <w:t>Radioc</w:t>
      </w:r>
      <w:r w:rsidRPr="00D61083">
        <w:rPr>
          <w:i/>
        </w:rPr>
        <w:t>ommunications (</w:t>
      </w:r>
      <w:r w:rsidR="003E174C">
        <w:rPr>
          <w:i/>
        </w:rPr>
        <w:t>Trading Rules for Spectrum Licences</w:t>
      </w:r>
      <w:r w:rsidRPr="00D61083">
        <w:rPr>
          <w:i/>
        </w:rPr>
        <w:t xml:space="preserve">) </w:t>
      </w:r>
      <w:r>
        <w:rPr>
          <w:i/>
        </w:rPr>
        <w:t>Amendment Determination</w:t>
      </w:r>
      <w:r w:rsidRPr="00D61083">
        <w:rPr>
          <w:i/>
        </w:rPr>
        <w:t xml:space="preserve"> </w:t>
      </w:r>
      <w:r w:rsidR="00A14FA4">
        <w:rPr>
          <w:i/>
        </w:rPr>
        <w:t>201</w:t>
      </w:r>
      <w:r w:rsidR="00C314BA">
        <w:rPr>
          <w:i/>
        </w:rPr>
        <w:t>5</w:t>
      </w:r>
      <w:r w:rsidR="00080219">
        <w:rPr>
          <w:i/>
        </w:rPr>
        <w:t xml:space="preserve"> (No. 1)</w:t>
      </w:r>
      <w:r>
        <w:t>.</w:t>
      </w:r>
    </w:p>
    <w:p w:rsidR="00CB5173" w:rsidRDefault="00CB5173" w:rsidP="00CB5173">
      <w:pPr>
        <w:pStyle w:val="A1"/>
      </w:pPr>
      <w:r w:rsidRPr="00D96FF0">
        <w:rPr>
          <w:rStyle w:val="CharSectnoAm"/>
        </w:rPr>
        <w:t>2</w:t>
      </w:r>
      <w:r>
        <w:tab/>
        <w:t>Commencement</w:t>
      </w:r>
    </w:p>
    <w:p w:rsidR="00080219" w:rsidRDefault="00CB5173">
      <w:pPr>
        <w:ind w:left="993" w:hanging="993"/>
      </w:pPr>
      <w:r>
        <w:tab/>
      </w:r>
      <w:r w:rsidR="008B1034">
        <w:t>This Determination commences on the day after it is registered.</w:t>
      </w:r>
    </w:p>
    <w:p w:rsidR="00080219" w:rsidRDefault="00080219" w:rsidP="00080219">
      <w:pPr>
        <w:ind w:left="993" w:hanging="29"/>
        <w:rPr>
          <w:sz w:val="20"/>
          <w:szCs w:val="20"/>
        </w:rPr>
      </w:pPr>
    </w:p>
    <w:p w:rsidR="00BC6907" w:rsidRPr="00080219" w:rsidRDefault="00080219" w:rsidP="00080219">
      <w:pPr>
        <w:ind w:left="993" w:hanging="29"/>
        <w:rPr>
          <w:sz w:val="20"/>
          <w:szCs w:val="20"/>
        </w:rPr>
      </w:pPr>
      <w:r w:rsidRPr="00080219">
        <w:rPr>
          <w:sz w:val="20"/>
          <w:szCs w:val="20"/>
        </w:rPr>
        <w:t xml:space="preserve">Note: All legislative instruments and compilations are registered on the Federal Register of Legislative Instruments kept under the </w:t>
      </w:r>
      <w:r w:rsidRPr="00080219">
        <w:rPr>
          <w:i/>
          <w:sz w:val="20"/>
          <w:szCs w:val="20"/>
        </w:rPr>
        <w:t xml:space="preserve">Legislative Instruments Act 2003. </w:t>
      </w:r>
      <w:r w:rsidRPr="00080219">
        <w:rPr>
          <w:sz w:val="20"/>
          <w:szCs w:val="20"/>
        </w:rPr>
        <w:t xml:space="preserve">See </w:t>
      </w:r>
      <w:r w:rsidRPr="00BF58C9">
        <w:rPr>
          <w:sz w:val="20"/>
          <w:szCs w:val="20"/>
          <w:u w:val="single"/>
        </w:rPr>
        <w:t>http://www/comlaw.gov.au</w:t>
      </w:r>
      <w:r w:rsidRPr="00080219">
        <w:rPr>
          <w:sz w:val="20"/>
          <w:szCs w:val="20"/>
        </w:rPr>
        <w:t xml:space="preserve">. </w:t>
      </w:r>
      <w:r w:rsidR="008B1034" w:rsidRPr="00080219">
        <w:rPr>
          <w:sz w:val="20"/>
          <w:szCs w:val="20"/>
        </w:rPr>
        <w:br/>
      </w:r>
    </w:p>
    <w:p w:rsidR="00CB5173" w:rsidRDefault="00CB5173" w:rsidP="00CB5173">
      <w:pPr>
        <w:pStyle w:val="A1"/>
      </w:pPr>
      <w:r w:rsidRPr="00D96FF0">
        <w:rPr>
          <w:rStyle w:val="CharSectnoAm"/>
        </w:rPr>
        <w:t>3</w:t>
      </w:r>
      <w:r>
        <w:tab/>
        <w:t xml:space="preserve">Amendment of </w:t>
      </w:r>
      <w:r w:rsidR="003E174C">
        <w:rPr>
          <w:i/>
        </w:rPr>
        <w:t>Radio</w:t>
      </w:r>
      <w:r w:rsidRPr="004A1342">
        <w:rPr>
          <w:i/>
        </w:rPr>
        <w:t xml:space="preserve">communications </w:t>
      </w:r>
      <w:r>
        <w:rPr>
          <w:i/>
        </w:rPr>
        <w:t>(</w:t>
      </w:r>
      <w:r w:rsidR="003E174C">
        <w:rPr>
          <w:i/>
        </w:rPr>
        <w:t>Trading Rules for Spectrum Licences</w:t>
      </w:r>
      <w:r>
        <w:rPr>
          <w:i/>
        </w:rPr>
        <w:t>) Determination</w:t>
      </w:r>
      <w:r w:rsidRPr="004A1342">
        <w:rPr>
          <w:i/>
        </w:rPr>
        <w:t xml:space="preserve"> </w:t>
      </w:r>
      <w:r w:rsidR="003E174C">
        <w:rPr>
          <w:i/>
        </w:rPr>
        <w:t>2012</w:t>
      </w:r>
    </w:p>
    <w:p w:rsidR="00CB5173" w:rsidRDefault="00CB5173" w:rsidP="00CB5173">
      <w:pPr>
        <w:pStyle w:val="A2"/>
      </w:pPr>
      <w:r>
        <w:tab/>
      </w:r>
      <w:r>
        <w:tab/>
        <w:t xml:space="preserve">Schedule 1 amends the </w:t>
      </w:r>
      <w:r w:rsidR="003E174C">
        <w:rPr>
          <w:i/>
        </w:rPr>
        <w:t>Radio</w:t>
      </w:r>
      <w:r w:rsidRPr="004A1342">
        <w:rPr>
          <w:i/>
        </w:rPr>
        <w:t xml:space="preserve">communications </w:t>
      </w:r>
      <w:r>
        <w:rPr>
          <w:i/>
        </w:rPr>
        <w:t>(</w:t>
      </w:r>
      <w:r w:rsidR="003E174C">
        <w:rPr>
          <w:i/>
        </w:rPr>
        <w:t>Trading Rules for Spectrum Licences) Determination 2012</w:t>
      </w:r>
      <w:r>
        <w:t>.</w:t>
      </w:r>
    </w:p>
    <w:p w:rsidR="00CB5173" w:rsidRDefault="00CB5173" w:rsidP="00CB5173">
      <w:pPr>
        <w:pStyle w:val="MainBodySectionBreak"/>
        <w:sectPr w:rsidR="00CB5173" w:rsidSect="00D12DF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7" w:h="16839" w:code="9"/>
          <w:pgMar w:top="709" w:right="1797" w:bottom="1440" w:left="1797" w:header="720" w:footer="720" w:gutter="0"/>
          <w:cols w:space="708"/>
          <w:docGrid w:linePitch="360"/>
        </w:sectPr>
      </w:pPr>
    </w:p>
    <w:p w:rsidR="00CB5173" w:rsidRDefault="00CB5173" w:rsidP="00CB5173">
      <w:pPr>
        <w:pStyle w:val="AS"/>
      </w:pPr>
      <w:r w:rsidRPr="00D96FF0">
        <w:rPr>
          <w:rStyle w:val="CharAmSchNo"/>
        </w:rPr>
        <w:lastRenderedPageBreak/>
        <w:t>Schedule 1</w:t>
      </w:r>
      <w:r>
        <w:tab/>
      </w:r>
      <w:r>
        <w:rPr>
          <w:rStyle w:val="CharAmSchText"/>
        </w:rPr>
        <w:t>Amendment</w:t>
      </w:r>
      <w:r w:rsidRPr="00D96FF0">
        <w:rPr>
          <w:rStyle w:val="CharAmSchText"/>
        </w:rPr>
        <w:t>s</w:t>
      </w:r>
    </w:p>
    <w:p w:rsidR="00CB5173" w:rsidRDefault="00CB5173" w:rsidP="00CB5173">
      <w:pPr>
        <w:pStyle w:val="ASref"/>
      </w:pPr>
      <w:r>
        <w:t>(section 3)</w:t>
      </w:r>
    </w:p>
    <w:p w:rsidR="00CB5173" w:rsidRPr="00E95D85" w:rsidRDefault="00CB5173" w:rsidP="00CB5173">
      <w:pPr>
        <w:pStyle w:val="Header"/>
        <w:rPr>
          <w:vanish/>
        </w:rPr>
      </w:pPr>
      <w:r w:rsidRPr="00E95D85">
        <w:rPr>
          <w:rStyle w:val="CharAmSchPTNo"/>
          <w:vanish/>
        </w:rPr>
        <w:t xml:space="preserve"> </w:t>
      </w:r>
      <w:r w:rsidRPr="00E95D85">
        <w:rPr>
          <w:rStyle w:val="CharAmSchPTText"/>
          <w:vanish/>
        </w:rPr>
        <w:t xml:space="preserve"> </w:t>
      </w:r>
    </w:p>
    <w:p w:rsidR="003E174C" w:rsidRDefault="00CB5173" w:rsidP="003E174C">
      <w:pPr>
        <w:pStyle w:val="A1S"/>
        <w:spacing w:before="240"/>
        <w:ind w:left="992" w:hanging="992"/>
      </w:pPr>
      <w:r>
        <w:t>[</w:t>
      </w:r>
      <w:r w:rsidR="00E712C2">
        <w:t>1</w:t>
      </w:r>
      <w:r>
        <w:t>]</w:t>
      </w:r>
      <w:r>
        <w:tab/>
      </w:r>
      <w:r w:rsidR="003E174C">
        <w:t xml:space="preserve">Schedule 1, numbered Item </w:t>
      </w:r>
      <w:r w:rsidR="00C314BA">
        <w:t>12</w:t>
      </w:r>
      <w:r w:rsidR="003E174C">
        <w:t xml:space="preserve">, under the ‘Minimum contiguous bandwidth (MHz)’ column: </w:t>
      </w:r>
    </w:p>
    <w:p w:rsidR="003E174C" w:rsidRDefault="003E174C" w:rsidP="00CB5173">
      <w:pPr>
        <w:pStyle w:val="A2S"/>
      </w:pPr>
      <w:r>
        <w:t>omit</w:t>
      </w:r>
    </w:p>
    <w:p w:rsidR="003E174C" w:rsidRPr="003E174C" w:rsidRDefault="00C314BA" w:rsidP="00CB5173">
      <w:pPr>
        <w:pStyle w:val="A2S"/>
        <w:rPr>
          <w:i w:val="0"/>
        </w:rPr>
      </w:pPr>
      <w:r>
        <w:rPr>
          <w:i w:val="0"/>
        </w:rPr>
        <w:t>2.5</w:t>
      </w:r>
    </w:p>
    <w:p w:rsidR="003E174C" w:rsidRDefault="003E174C" w:rsidP="00CB5173">
      <w:pPr>
        <w:pStyle w:val="A2S"/>
      </w:pPr>
      <w:r>
        <w:t>insert</w:t>
      </w:r>
    </w:p>
    <w:p w:rsidR="00CB5173" w:rsidRDefault="00F01594" w:rsidP="00CB5173">
      <w:pPr>
        <w:pStyle w:val="A2S"/>
        <w:rPr>
          <w:i w:val="0"/>
        </w:rPr>
      </w:pPr>
      <w:r>
        <w:rPr>
          <w:i w:val="0"/>
        </w:rPr>
        <w:t>10</w:t>
      </w:r>
      <w:r w:rsidRPr="003E174C">
        <w:rPr>
          <w:i w:val="0"/>
        </w:rPr>
        <w:t xml:space="preserve"> </w:t>
      </w:r>
    </w:p>
    <w:p w:rsidR="00080219" w:rsidRPr="00080219" w:rsidRDefault="00080219" w:rsidP="00080219">
      <w:pPr>
        <w:pStyle w:val="A3S"/>
      </w:pPr>
    </w:p>
    <w:p w:rsidR="00C314BA" w:rsidRDefault="00E712C2" w:rsidP="00C314BA">
      <w:pPr>
        <w:pStyle w:val="A1S"/>
        <w:spacing w:before="240"/>
        <w:ind w:left="992" w:hanging="992"/>
      </w:pPr>
      <w:r>
        <w:t>[2</w:t>
      </w:r>
      <w:r w:rsidR="00C314BA">
        <w:t>]</w:t>
      </w:r>
      <w:r w:rsidR="00C314BA">
        <w:tab/>
        <w:t xml:space="preserve">Schedule 1, numbered Item 13, under the ‘Minimum contiguous bandwidth (MHz)’ column: </w:t>
      </w:r>
    </w:p>
    <w:p w:rsidR="00C314BA" w:rsidRDefault="00C314BA" w:rsidP="00C314BA">
      <w:pPr>
        <w:pStyle w:val="A2S"/>
      </w:pPr>
      <w:r>
        <w:t>omit</w:t>
      </w:r>
    </w:p>
    <w:p w:rsidR="00C314BA" w:rsidRPr="003E174C" w:rsidRDefault="00C314BA" w:rsidP="00C314BA">
      <w:pPr>
        <w:pStyle w:val="A2S"/>
        <w:rPr>
          <w:i w:val="0"/>
        </w:rPr>
      </w:pPr>
      <w:r>
        <w:rPr>
          <w:i w:val="0"/>
        </w:rPr>
        <w:t>2.5</w:t>
      </w:r>
    </w:p>
    <w:p w:rsidR="00C314BA" w:rsidRDefault="00C314BA" w:rsidP="00C314BA">
      <w:pPr>
        <w:pStyle w:val="A2S"/>
      </w:pPr>
      <w:r>
        <w:t>insert</w:t>
      </w:r>
    </w:p>
    <w:p w:rsidR="00C314BA" w:rsidRDefault="00F01594" w:rsidP="00C314BA">
      <w:pPr>
        <w:pStyle w:val="A2S"/>
        <w:rPr>
          <w:i w:val="0"/>
        </w:rPr>
      </w:pPr>
      <w:r>
        <w:rPr>
          <w:i w:val="0"/>
        </w:rPr>
        <w:t>10</w:t>
      </w:r>
    </w:p>
    <w:p w:rsidR="00080219" w:rsidRPr="00080219" w:rsidRDefault="00080219" w:rsidP="00080219">
      <w:pPr>
        <w:pStyle w:val="A3S"/>
      </w:pPr>
    </w:p>
    <w:p w:rsidR="002F36A5" w:rsidRDefault="002F36A5" w:rsidP="002F36A5">
      <w:pPr>
        <w:pStyle w:val="A1S"/>
        <w:spacing w:before="240"/>
        <w:ind w:left="992" w:hanging="992"/>
      </w:pPr>
      <w:r>
        <w:lastRenderedPageBreak/>
        <w:t>[3]</w:t>
      </w:r>
      <w:r>
        <w:tab/>
        <w:t xml:space="preserve">Schedule 1: </w:t>
      </w:r>
    </w:p>
    <w:p w:rsidR="002F36A5" w:rsidRDefault="002F36A5" w:rsidP="002F36A5">
      <w:pPr>
        <w:pStyle w:val="A2S"/>
      </w:pPr>
      <w:r>
        <w:t>omit</w:t>
      </w:r>
    </w:p>
    <w:p w:rsidR="002F36A5" w:rsidRPr="002F36A5" w:rsidRDefault="002F36A5" w:rsidP="002F36A5">
      <w:pPr>
        <w:pStyle w:val="A2S"/>
        <w:rPr>
          <w:i w:val="0"/>
        </w:rPr>
      </w:pPr>
      <w:r>
        <w:rPr>
          <w:i w:val="0"/>
        </w:rPr>
        <w:t>15</w:t>
      </w:r>
      <w:r>
        <w:rPr>
          <w:i w:val="0"/>
        </w:rPr>
        <w:tab/>
      </w:r>
      <w:r>
        <w:rPr>
          <w:i w:val="0"/>
        </w:rPr>
        <w:tab/>
        <w:t>27500-28350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50</w:t>
      </w:r>
      <w:r>
        <w:tab/>
      </w:r>
    </w:p>
    <w:p w:rsidR="002F36A5" w:rsidRDefault="002F36A5" w:rsidP="002F36A5">
      <w:pPr>
        <w:pStyle w:val="A2S"/>
        <w:rPr>
          <w:i w:val="0"/>
        </w:rPr>
      </w:pPr>
      <w:r>
        <w:rPr>
          <w:i w:val="0"/>
        </w:rPr>
        <w:t>16</w:t>
      </w:r>
      <w:r>
        <w:rPr>
          <w:i w:val="0"/>
        </w:rPr>
        <w:tab/>
      </w:r>
      <w:r>
        <w:rPr>
          <w:i w:val="0"/>
        </w:rPr>
        <w:tab/>
        <w:t>31000-31300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50</w:t>
      </w:r>
    </w:p>
    <w:p w:rsidR="002F36A5" w:rsidRPr="002F36A5" w:rsidRDefault="002F36A5" w:rsidP="002F36A5">
      <w:pPr>
        <w:pStyle w:val="A3S"/>
      </w:pPr>
    </w:p>
    <w:p w:rsidR="00D22EFD" w:rsidRPr="00CB5173" w:rsidRDefault="00D22EFD" w:rsidP="003E174C">
      <w:pPr>
        <w:pStyle w:val="A1S"/>
        <w:ind w:left="992" w:hanging="992"/>
      </w:pPr>
    </w:p>
    <w:sectPr w:rsidR="00D22EFD" w:rsidRPr="00CB5173" w:rsidSect="00D12DF4">
      <w:headerReference w:type="even" r:id="rId24"/>
      <w:headerReference w:type="default" r:id="rId25"/>
      <w:footerReference w:type="even" r:id="rId26"/>
      <w:footerReference w:type="first" r:id="rId27"/>
      <w:type w:val="continuous"/>
      <w:pgSz w:w="11907" w:h="16839" w:code="9"/>
      <w:pgMar w:top="1276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5F" w:rsidRDefault="0077455F">
      <w:r>
        <w:separator/>
      </w:r>
    </w:p>
  </w:endnote>
  <w:endnote w:type="continuationSeparator" w:id="0">
    <w:p w:rsidR="0077455F" w:rsidRDefault="0077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F4" w:rsidRDefault="00D12DF4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12DF4" w:rsidRPr="000E1CC4">
      <w:tc>
        <w:tcPr>
          <w:tcW w:w="1134" w:type="dxa"/>
        </w:tcPr>
        <w:p w:rsidR="00D12DF4" w:rsidRPr="000E1CC4" w:rsidRDefault="00A4588C" w:rsidP="007F6FB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D12DF4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D12DF4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D12DF4" w:rsidRPr="001576C4" w:rsidRDefault="00A4588C" w:rsidP="007F6FBA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1576C4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="00D12DF4" w:rsidRPr="001576C4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1576C4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proofErr w:type="spellStart"/>
          <w:r w:rsidR="00B27FD8" w:rsidRPr="00B27FD8">
            <w:rPr>
              <w:rFonts w:ascii="Times New Roman" w:hAnsi="Times New Roman"/>
              <w:i w:val="0"/>
              <w:sz w:val="24"/>
              <w:szCs w:val="24"/>
            </w:rPr>
            <w:t>Radiocommunications</w:t>
          </w:r>
          <w:proofErr w:type="spellEnd"/>
          <w:r w:rsidR="00B27FD8" w:rsidRPr="00B27FD8">
            <w:rPr>
              <w:rFonts w:ascii="Times New Roman" w:hAnsi="Times New Roman"/>
              <w:i w:val="0"/>
              <w:sz w:val="24"/>
              <w:szCs w:val="24"/>
            </w:rPr>
            <w:t xml:space="preserve"> (Trading Rules for Spectrum Licences) Amendment Determination 2015 </w:t>
          </w:r>
          <w:r w:rsidRPr="001576C4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D12DF4" w:rsidRPr="000E1CC4" w:rsidRDefault="00D12DF4" w:rsidP="007F6FB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12DF4" w:rsidRDefault="00D12DF4">
    <w:pPr>
      <w:pStyle w:val="FooterDraft"/>
      <w:ind w:right="360" w:firstLine="360"/>
    </w:pPr>
  </w:p>
  <w:p w:rsidR="00D12DF4" w:rsidRDefault="00D12DF4">
    <w:pPr>
      <w:pStyle w:val="FooterInf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F4" w:rsidRDefault="00D12DF4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12DF4" w:rsidRPr="000E1CC4">
      <w:tc>
        <w:tcPr>
          <w:tcW w:w="1134" w:type="dxa"/>
        </w:tcPr>
        <w:p w:rsidR="00D12DF4" w:rsidRPr="000E1CC4" w:rsidRDefault="00D12DF4" w:rsidP="007F6FBA">
          <w:pPr>
            <w:spacing w:line="240" w:lineRule="exact"/>
          </w:pPr>
        </w:p>
      </w:tc>
      <w:tc>
        <w:tcPr>
          <w:tcW w:w="6095" w:type="dxa"/>
        </w:tcPr>
        <w:p w:rsidR="00D12DF4" w:rsidRPr="001576C4" w:rsidRDefault="00A4588C" w:rsidP="007F6FBA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1576C4">
            <w:rPr>
              <w:rFonts w:ascii="Times New Roman" w:hAnsi="Times New Roman"/>
              <w:i w:val="0"/>
              <w:sz w:val="24"/>
            </w:rPr>
            <w:fldChar w:fldCharType="begin"/>
          </w:r>
          <w:r w:rsidR="00D12DF4"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1576C4">
            <w:rPr>
              <w:rFonts w:ascii="Times New Roman" w:hAnsi="Times New Roman"/>
              <w:i w:val="0"/>
              <w:sz w:val="24"/>
            </w:rPr>
            <w:fldChar w:fldCharType="separate"/>
          </w:r>
          <w:proofErr w:type="spellStart"/>
          <w:r w:rsidR="00B27FD8">
            <w:t>Radiocommunications</w:t>
          </w:r>
          <w:proofErr w:type="spellEnd"/>
          <w:r w:rsidR="00B27FD8">
            <w:t xml:space="preserve"> (Trading Rules for Spectrum Licences) Amendment Determination 2015 </w:t>
          </w:r>
          <w:r w:rsidRPr="001576C4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D12DF4" w:rsidRPr="000E1CC4" w:rsidRDefault="00A4588C" w:rsidP="007F6FB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D12DF4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D12DF4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D12DF4" w:rsidRDefault="00D12DF4">
    <w:pPr>
      <w:pStyle w:val="FooterDraft"/>
    </w:pPr>
  </w:p>
  <w:p w:rsidR="00D12DF4" w:rsidRDefault="00D12DF4">
    <w:pPr>
      <w:pStyle w:val="FooterInf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F4" w:rsidRDefault="00D12DF4" w:rsidP="0024237B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12DF4">
      <w:tc>
        <w:tcPr>
          <w:tcW w:w="1134" w:type="dxa"/>
          <w:shd w:val="clear" w:color="auto" w:fill="auto"/>
        </w:tcPr>
        <w:p w:rsidR="00D12DF4" w:rsidRPr="003D7214" w:rsidRDefault="00A4588C" w:rsidP="0024237B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D12DF4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A901E4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D12DF4" w:rsidRPr="004F5D6D" w:rsidRDefault="003E174C" w:rsidP="00080219">
          <w:pPr>
            <w:pStyle w:val="FooterCitation"/>
          </w:pPr>
          <w:r w:rsidRPr="00FE35D1">
            <w:t>Radioc</w:t>
          </w:r>
          <w:r w:rsidRPr="00D61083">
            <w:t>ommunications (</w:t>
          </w:r>
          <w:r w:rsidRPr="0014035C">
            <w:t>Trading Rules for Spectrum Licences</w:t>
          </w:r>
          <w:r w:rsidRPr="00D61083">
            <w:t xml:space="preserve">) </w:t>
          </w:r>
          <w:r>
            <w:t>Amendment Determination</w:t>
          </w:r>
          <w:r w:rsidRPr="00D61083">
            <w:t xml:space="preserve"> </w:t>
          </w:r>
          <w:r w:rsidR="00C314BA">
            <w:t>2015</w:t>
          </w:r>
          <w:r w:rsidR="00080219">
            <w:t xml:space="preserve"> (No. 1)</w:t>
          </w:r>
        </w:p>
      </w:tc>
      <w:tc>
        <w:tcPr>
          <w:tcW w:w="1134" w:type="dxa"/>
          <w:shd w:val="clear" w:color="auto" w:fill="auto"/>
        </w:tcPr>
        <w:p w:rsidR="00D12DF4" w:rsidRPr="00451BF5" w:rsidRDefault="00D12DF4" w:rsidP="0024237B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12DF4" w:rsidRDefault="00D12DF4" w:rsidP="0024237B">
    <w:pPr>
      <w:pStyle w:val="FooterDraft"/>
      <w:ind w:right="360" w:firstLine="360"/>
    </w:pPr>
  </w:p>
  <w:p w:rsidR="00D12DF4" w:rsidRDefault="00D12DF4" w:rsidP="0024237B">
    <w:pPr>
      <w:pStyle w:val="FooterInf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F4" w:rsidRDefault="00D12DF4" w:rsidP="0024237B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12DF4">
      <w:trPr>
        <w:trHeight w:val="70"/>
      </w:trPr>
      <w:tc>
        <w:tcPr>
          <w:tcW w:w="1134" w:type="dxa"/>
          <w:shd w:val="clear" w:color="auto" w:fill="auto"/>
        </w:tcPr>
        <w:p w:rsidR="00D12DF4" w:rsidRDefault="00D12DF4" w:rsidP="0024237B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D12DF4" w:rsidRPr="004F5D6D" w:rsidRDefault="00A4588C" w:rsidP="00080219">
          <w:pPr>
            <w:pStyle w:val="FooterCitation"/>
          </w:pPr>
          <w:r>
            <w:fldChar w:fldCharType="begin"/>
          </w:r>
          <w:r w:rsidR="0084216E">
            <w:instrText xml:space="preserve"> REF  Citation\*charformat </w:instrText>
          </w:r>
          <w:r>
            <w:fldChar w:fldCharType="separate"/>
          </w:r>
          <w:proofErr w:type="spellStart"/>
          <w:r w:rsidR="00B27FD8">
            <w:t>Radiocommunications</w:t>
          </w:r>
          <w:proofErr w:type="spellEnd"/>
          <w:r w:rsidR="00B27FD8">
            <w:t xml:space="preserve"> (Trading Rules for Spectrum Licences) Amendment Determination 2015 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D12DF4" w:rsidRPr="003D7214" w:rsidRDefault="00A4588C" w:rsidP="0024237B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D12DF4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454A0B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D12DF4" w:rsidRDefault="00D12DF4" w:rsidP="0024237B">
    <w:pPr>
      <w:pStyle w:val="FooterDraft"/>
    </w:pPr>
  </w:p>
  <w:p w:rsidR="00D12DF4" w:rsidRDefault="00D12DF4" w:rsidP="0024237B">
    <w:pPr>
      <w:pStyle w:val="FooterInfo"/>
    </w:pPr>
  </w:p>
  <w:p w:rsidR="00D12DF4" w:rsidRPr="00C83A6D" w:rsidRDefault="00D12DF4" w:rsidP="0024237B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F4" w:rsidRPr="00556EB9" w:rsidRDefault="00D12DF4" w:rsidP="0024237B">
    <w:pPr>
      <w:pStyle w:val="FooterCitation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F4" w:rsidRDefault="00D12DF4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12DF4">
      <w:tc>
        <w:tcPr>
          <w:tcW w:w="1134" w:type="dxa"/>
        </w:tcPr>
        <w:p w:rsidR="00D12DF4" w:rsidRPr="003D7214" w:rsidRDefault="00A4588C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D12DF4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080219">
            <w:rPr>
              <w:rStyle w:val="PageNumber"/>
              <w:rFonts w:cs="Arial"/>
              <w:noProof/>
              <w:szCs w:val="22"/>
            </w:rPr>
            <w:t>4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D12DF4" w:rsidRPr="004F5D6D" w:rsidRDefault="00A4588C" w:rsidP="00BD545A">
          <w:pPr>
            <w:pStyle w:val="Footer"/>
            <w:spacing w:before="20" w:line="240" w:lineRule="exact"/>
          </w:pPr>
          <w:r>
            <w:fldChar w:fldCharType="begin"/>
          </w:r>
          <w:r w:rsidR="0084216E">
            <w:instrText xml:space="preserve"> REF  Citation </w:instrText>
          </w:r>
          <w:r>
            <w:fldChar w:fldCharType="separate"/>
          </w:r>
          <w:proofErr w:type="spellStart"/>
          <w:r w:rsidR="00B27FD8">
            <w:t>Radiocommunications</w:t>
          </w:r>
          <w:proofErr w:type="spellEnd"/>
          <w:r w:rsidR="00B27FD8">
            <w:t xml:space="preserve"> (Trading Rules for Spectrum Licences) Amendment Determination 2015 </w:t>
          </w:r>
          <w:r>
            <w:fldChar w:fldCharType="end"/>
          </w:r>
        </w:p>
      </w:tc>
      <w:tc>
        <w:tcPr>
          <w:tcW w:w="1134" w:type="dxa"/>
        </w:tcPr>
        <w:p w:rsidR="00D12DF4" w:rsidRPr="00451BF5" w:rsidRDefault="00D12DF4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12DF4" w:rsidRDefault="00D12DF4" w:rsidP="00BD545A">
    <w:pPr>
      <w:pStyle w:val="FooterDraft"/>
      <w:ind w:right="360" w:firstLine="360"/>
    </w:pPr>
  </w:p>
  <w:p w:rsidR="00D12DF4" w:rsidRDefault="00D12DF4" w:rsidP="00BD545A">
    <w:pPr>
      <w:pStyle w:val="FooterInfo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F4" w:rsidRDefault="00D12DF4">
    <w:pPr>
      <w:pStyle w:val="FooterDraft"/>
    </w:pPr>
  </w:p>
  <w:p w:rsidR="00D12DF4" w:rsidRPr="00974D8C" w:rsidRDefault="00D12DF4">
    <w:pPr>
      <w:pStyle w:val="FooterInf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5F" w:rsidRDefault="0077455F">
      <w:r>
        <w:separator/>
      </w:r>
    </w:p>
  </w:footnote>
  <w:footnote w:type="continuationSeparator" w:id="0">
    <w:p w:rsidR="0077455F" w:rsidRDefault="00774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D12DF4" w:rsidRPr="000E1CC4">
      <w:tc>
        <w:tcPr>
          <w:tcW w:w="8385" w:type="dxa"/>
        </w:tcPr>
        <w:p w:rsidR="00D12DF4" w:rsidRPr="000E1CC4" w:rsidRDefault="00D12DF4" w:rsidP="007F6FBA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D12DF4" w:rsidRPr="000E1CC4">
      <w:tc>
        <w:tcPr>
          <w:tcW w:w="8385" w:type="dxa"/>
        </w:tcPr>
        <w:p w:rsidR="00D12DF4" w:rsidRPr="000E1CC4" w:rsidRDefault="00D12DF4" w:rsidP="007F6FBA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D12DF4" w:rsidRPr="000E1CC4">
      <w:tc>
        <w:tcPr>
          <w:tcW w:w="8385" w:type="dxa"/>
        </w:tcPr>
        <w:p w:rsidR="00D12DF4" w:rsidRPr="001576C4" w:rsidRDefault="00D12DF4" w:rsidP="007F6FBA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D12DF4" w:rsidRDefault="00D12DF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D12DF4" w:rsidRPr="000E1CC4">
      <w:tc>
        <w:tcPr>
          <w:tcW w:w="8385" w:type="dxa"/>
        </w:tcPr>
        <w:p w:rsidR="00D12DF4" w:rsidRPr="000E1CC4" w:rsidRDefault="00D12DF4"/>
      </w:tc>
    </w:tr>
    <w:tr w:rsidR="00D12DF4" w:rsidRPr="000E1CC4">
      <w:tc>
        <w:tcPr>
          <w:tcW w:w="8385" w:type="dxa"/>
        </w:tcPr>
        <w:p w:rsidR="00D12DF4" w:rsidRPr="000E1CC4" w:rsidRDefault="00D12DF4"/>
      </w:tc>
    </w:tr>
    <w:tr w:rsidR="00D12DF4" w:rsidRPr="000E1CC4">
      <w:tc>
        <w:tcPr>
          <w:tcW w:w="8385" w:type="dxa"/>
        </w:tcPr>
        <w:p w:rsidR="00D12DF4" w:rsidRPr="000E1CC4" w:rsidRDefault="00D12DF4"/>
      </w:tc>
    </w:tr>
  </w:tbl>
  <w:p w:rsidR="00D12DF4" w:rsidRDefault="00D12DF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D12DF4">
      <w:tc>
        <w:tcPr>
          <w:tcW w:w="1548" w:type="dxa"/>
        </w:tcPr>
        <w:p w:rsidR="00D12DF4" w:rsidRDefault="00D12DF4">
          <w:pPr>
            <w:pStyle w:val="HeaderLiteEven"/>
          </w:pPr>
        </w:p>
      </w:tc>
      <w:tc>
        <w:tcPr>
          <w:tcW w:w="6798" w:type="dxa"/>
          <w:vAlign w:val="bottom"/>
        </w:tcPr>
        <w:p w:rsidR="00D12DF4" w:rsidRDefault="00D12DF4">
          <w:pPr>
            <w:pStyle w:val="HeaderLiteEven"/>
          </w:pPr>
        </w:p>
      </w:tc>
    </w:tr>
    <w:tr w:rsidR="00D12DF4">
      <w:tc>
        <w:tcPr>
          <w:tcW w:w="1548" w:type="dxa"/>
        </w:tcPr>
        <w:p w:rsidR="00D12DF4" w:rsidRDefault="00D12DF4">
          <w:pPr>
            <w:pStyle w:val="HeaderLiteEven"/>
          </w:pPr>
        </w:p>
      </w:tc>
      <w:tc>
        <w:tcPr>
          <w:tcW w:w="6798" w:type="dxa"/>
          <w:vAlign w:val="bottom"/>
        </w:tcPr>
        <w:p w:rsidR="00D12DF4" w:rsidRDefault="00D12DF4">
          <w:pPr>
            <w:pStyle w:val="HeaderLiteEven"/>
          </w:pPr>
        </w:p>
      </w:tc>
    </w:tr>
    <w:tr w:rsidR="00D12DF4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12DF4" w:rsidRPr="00D96FF0" w:rsidRDefault="00D12DF4">
          <w:pPr>
            <w:pStyle w:val="HeaderBoldEven"/>
          </w:pPr>
          <w:r>
            <w:t xml:space="preserve">Section </w:t>
          </w:r>
          <w:r w:rsidR="00A4588C" w:rsidRPr="00D96FF0">
            <w:fldChar w:fldCharType="begin"/>
          </w:r>
          <w:r w:rsidRPr="00D96FF0">
            <w:instrText xml:space="preserve"> If </w:instrText>
          </w:r>
          <w:r w:rsidR="00A4588C">
            <w:fldChar w:fldCharType="begin"/>
          </w:r>
          <w:r w:rsidR="0084216E">
            <w:instrText xml:space="preserve"> STYLEREF CharSectnoAm \*Charformat </w:instrText>
          </w:r>
          <w:r w:rsidR="00A4588C">
            <w:fldChar w:fldCharType="separate"/>
          </w:r>
          <w:r w:rsidR="00A901E4">
            <w:rPr>
              <w:noProof/>
            </w:rPr>
            <w:instrText>1</w:instrText>
          </w:r>
          <w:r w:rsidR="00A4588C">
            <w:fldChar w:fldCharType="end"/>
          </w:r>
          <w:r w:rsidRPr="00D96FF0">
            <w:instrText xml:space="preserve"> &lt;&gt; "Error*" </w:instrText>
          </w:r>
          <w:r w:rsidR="00A4588C">
            <w:fldChar w:fldCharType="begin"/>
          </w:r>
          <w:r w:rsidR="0084216E">
            <w:instrText xml:space="preserve"> STYLEREF CharSectnoAm \*Charformat </w:instrText>
          </w:r>
          <w:r w:rsidR="00A4588C">
            <w:fldChar w:fldCharType="separate"/>
          </w:r>
          <w:r w:rsidR="00A901E4">
            <w:rPr>
              <w:noProof/>
            </w:rPr>
            <w:instrText>1</w:instrText>
          </w:r>
          <w:r w:rsidR="00A4588C">
            <w:fldChar w:fldCharType="end"/>
          </w:r>
          <w:r w:rsidRPr="00D96FF0">
            <w:instrText xml:space="preserve"> </w:instrText>
          </w:r>
          <w:r w:rsidR="00A4588C" w:rsidRPr="00D96FF0">
            <w:fldChar w:fldCharType="separate"/>
          </w:r>
          <w:r w:rsidR="00A901E4">
            <w:rPr>
              <w:noProof/>
            </w:rPr>
            <w:t>1</w:t>
          </w:r>
          <w:r w:rsidR="00A4588C" w:rsidRPr="00D96FF0">
            <w:fldChar w:fldCharType="end"/>
          </w:r>
        </w:p>
      </w:tc>
    </w:tr>
  </w:tbl>
  <w:p w:rsidR="00D12DF4" w:rsidRDefault="00D12DF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D12DF4">
      <w:tc>
        <w:tcPr>
          <w:tcW w:w="6798" w:type="dxa"/>
          <w:vAlign w:val="bottom"/>
        </w:tcPr>
        <w:p w:rsidR="00D12DF4" w:rsidRDefault="00D12DF4" w:rsidP="0024237B">
          <w:pPr>
            <w:pStyle w:val="HeaderLiteOdd"/>
          </w:pPr>
        </w:p>
      </w:tc>
      <w:tc>
        <w:tcPr>
          <w:tcW w:w="1548" w:type="dxa"/>
        </w:tcPr>
        <w:p w:rsidR="00D12DF4" w:rsidRDefault="00D12DF4">
          <w:pPr>
            <w:pStyle w:val="HeaderLiteOdd"/>
          </w:pPr>
        </w:p>
      </w:tc>
    </w:tr>
    <w:tr w:rsidR="00D12DF4">
      <w:tc>
        <w:tcPr>
          <w:tcW w:w="6798" w:type="dxa"/>
          <w:vAlign w:val="bottom"/>
        </w:tcPr>
        <w:p w:rsidR="00D12DF4" w:rsidRDefault="00D12DF4">
          <w:pPr>
            <w:pStyle w:val="HeaderLiteOdd"/>
          </w:pPr>
        </w:p>
      </w:tc>
      <w:tc>
        <w:tcPr>
          <w:tcW w:w="1548" w:type="dxa"/>
        </w:tcPr>
        <w:p w:rsidR="00D12DF4" w:rsidRDefault="00D12DF4">
          <w:pPr>
            <w:pStyle w:val="HeaderLiteOdd"/>
          </w:pPr>
        </w:p>
      </w:tc>
    </w:tr>
    <w:tr w:rsidR="00D12DF4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12DF4" w:rsidRPr="00D96FF0" w:rsidRDefault="00D12DF4">
          <w:pPr>
            <w:pStyle w:val="HeaderBoldOdd"/>
          </w:pPr>
          <w:r>
            <w:t xml:space="preserve">Section </w:t>
          </w:r>
          <w:r w:rsidR="00A4588C" w:rsidRPr="00D96FF0">
            <w:fldChar w:fldCharType="begin"/>
          </w:r>
          <w:r w:rsidRPr="00D96FF0">
            <w:instrText xml:space="preserve"> If </w:instrText>
          </w:r>
          <w:r w:rsidR="00A4588C">
            <w:fldChar w:fldCharType="begin"/>
          </w:r>
          <w:r w:rsidR="0084216E">
            <w:instrText xml:space="preserve"> STYLEREF CharSectnoAm \*Charformat \l </w:instrText>
          </w:r>
          <w:r w:rsidR="00A4588C">
            <w:fldChar w:fldCharType="separate"/>
          </w:r>
          <w:r w:rsidR="00B27FD8">
            <w:rPr>
              <w:noProof/>
            </w:rPr>
            <w:instrText>1</w:instrText>
          </w:r>
          <w:r w:rsidR="00A4588C">
            <w:fldChar w:fldCharType="end"/>
          </w:r>
          <w:r w:rsidRPr="00D96FF0">
            <w:instrText xml:space="preserve"> &lt;&gt; "Error*" </w:instrText>
          </w:r>
          <w:r w:rsidR="00A4588C">
            <w:fldChar w:fldCharType="begin"/>
          </w:r>
          <w:r w:rsidR="0084216E">
            <w:instrText xml:space="preserve"> STYLEREF CharSectnoAm \*Charformat \l </w:instrText>
          </w:r>
          <w:r w:rsidR="00A4588C">
            <w:fldChar w:fldCharType="separate"/>
          </w:r>
          <w:r w:rsidR="00B27FD8">
            <w:rPr>
              <w:noProof/>
            </w:rPr>
            <w:instrText>1</w:instrText>
          </w:r>
          <w:r w:rsidR="00A4588C">
            <w:fldChar w:fldCharType="end"/>
          </w:r>
          <w:r w:rsidRPr="00D96FF0">
            <w:instrText xml:space="preserve"> </w:instrText>
          </w:r>
          <w:r w:rsidR="00A4588C" w:rsidRPr="00D96FF0">
            <w:fldChar w:fldCharType="separate"/>
          </w:r>
          <w:r w:rsidR="00B27FD8">
            <w:rPr>
              <w:noProof/>
            </w:rPr>
            <w:t>1</w:t>
          </w:r>
          <w:r w:rsidR="00A4588C" w:rsidRPr="00D96FF0">
            <w:fldChar w:fldCharType="end"/>
          </w:r>
        </w:p>
      </w:tc>
    </w:tr>
  </w:tbl>
  <w:p w:rsidR="00D12DF4" w:rsidRDefault="00D12DF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F4" w:rsidRDefault="00D12DF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82"/>
      <w:gridCol w:w="6831"/>
    </w:tblGrid>
    <w:tr w:rsidR="00D12DF4">
      <w:tc>
        <w:tcPr>
          <w:tcW w:w="1494" w:type="dxa"/>
        </w:tcPr>
        <w:p w:rsidR="00D12DF4" w:rsidRDefault="00D12DF4" w:rsidP="00BD545A">
          <w:pPr>
            <w:pStyle w:val="HeaderLiteEven"/>
          </w:pPr>
        </w:p>
      </w:tc>
      <w:tc>
        <w:tcPr>
          <w:tcW w:w="6891" w:type="dxa"/>
        </w:tcPr>
        <w:p w:rsidR="00D12DF4" w:rsidRDefault="00D12DF4" w:rsidP="00BD545A">
          <w:pPr>
            <w:pStyle w:val="HeaderLiteEven"/>
          </w:pPr>
        </w:p>
      </w:tc>
    </w:tr>
    <w:tr w:rsidR="00D12DF4">
      <w:tc>
        <w:tcPr>
          <w:tcW w:w="1494" w:type="dxa"/>
        </w:tcPr>
        <w:p w:rsidR="00D12DF4" w:rsidRDefault="00D12DF4" w:rsidP="00BD545A">
          <w:pPr>
            <w:pStyle w:val="HeaderLiteEven"/>
          </w:pPr>
        </w:p>
      </w:tc>
      <w:tc>
        <w:tcPr>
          <w:tcW w:w="6891" w:type="dxa"/>
        </w:tcPr>
        <w:p w:rsidR="00D12DF4" w:rsidRDefault="00D12DF4" w:rsidP="00BD545A">
          <w:pPr>
            <w:pStyle w:val="HeaderLiteEven"/>
          </w:pPr>
        </w:p>
      </w:tc>
    </w:tr>
    <w:tr w:rsidR="00D12DF4">
      <w:tc>
        <w:tcPr>
          <w:tcW w:w="8385" w:type="dxa"/>
          <w:gridSpan w:val="2"/>
          <w:tcBorders>
            <w:bottom w:val="single" w:sz="4" w:space="0" w:color="auto"/>
          </w:tcBorders>
        </w:tcPr>
        <w:p w:rsidR="00D12DF4" w:rsidRDefault="00D12DF4" w:rsidP="00BD545A">
          <w:pPr>
            <w:pStyle w:val="HeaderBoldEven"/>
          </w:pPr>
        </w:p>
      </w:tc>
    </w:tr>
  </w:tbl>
  <w:p w:rsidR="00D12DF4" w:rsidRDefault="00D12DF4" w:rsidP="00BD545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854"/>
      <w:gridCol w:w="1459"/>
    </w:tblGrid>
    <w:tr w:rsidR="00D12DF4">
      <w:tc>
        <w:tcPr>
          <w:tcW w:w="6914" w:type="dxa"/>
        </w:tcPr>
        <w:p w:rsidR="00D12DF4" w:rsidRDefault="00D12DF4" w:rsidP="00BD545A">
          <w:pPr>
            <w:pStyle w:val="HeaderLiteOdd"/>
          </w:pPr>
        </w:p>
      </w:tc>
      <w:tc>
        <w:tcPr>
          <w:tcW w:w="1471" w:type="dxa"/>
        </w:tcPr>
        <w:p w:rsidR="00D12DF4" w:rsidRDefault="00D12DF4" w:rsidP="00BD545A">
          <w:pPr>
            <w:pStyle w:val="HeaderLiteOdd"/>
          </w:pPr>
        </w:p>
      </w:tc>
    </w:tr>
    <w:tr w:rsidR="00D12DF4">
      <w:tc>
        <w:tcPr>
          <w:tcW w:w="6914" w:type="dxa"/>
        </w:tcPr>
        <w:p w:rsidR="00D12DF4" w:rsidRDefault="00D12DF4" w:rsidP="00BD545A">
          <w:pPr>
            <w:pStyle w:val="HeaderLiteOdd"/>
          </w:pPr>
        </w:p>
      </w:tc>
      <w:tc>
        <w:tcPr>
          <w:tcW w:w="1471" w:type="dxa"/>
        </w:tcPr>
        <w:p w:rsidR="00D12DF4" w:rsidRDefault="00D12DF4" w:rsidP="00BD545A">
          <w:pPr>
            <w:pStyle w:val="HeaderLiteOdd"/>
          </w:pPr>
        </w:p>
      </w:tc>
    </w:tr>
    <w:tr w:rsidR="00D12DF4">
      <w:tc>
        <w:tcPr>
          <w:tcW w:w="8385" w:type="dxa"/>
          <w:gridSpan w:val="2"/>
          <w:tcBorders>
            <w:bottom w:val="single" w:sz="4" w:space="0" w:color="auto"/>
          </w:tcBorders>
        </w:tcPr>
        <w:p w:rsidR="00D12DF4" w:rsidRDefault="00E214C5" w:rsidP="00BD545A">
          <w:pPr>
            <w:pStyle w:val="HeaderBoldOdd"/>
          </w:pPr>
          <w:r>
            <w:t>Schedule 1</w:t>
          </w:r>
        </w:p>
      </w:tc>
    </w:tr>
  </w:tbl>
  <w:p w:rsidR="00D12DF4" w:rsidRDefault="00D12DF4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36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7F6FBA"/>
    <w:rsid w:val="000038A0"/>
    <w:rsid w:val="000129C3"/>
    <w:rsid w:val="00012F8A"/>
    <w:rsid w:val="0001662A"/>
    <w:rsid w:val="00020108"/>
    <w:rsid w:val="000267E1"/>
    <w:rsid w:val="00032F2C"/>
    <w:rsid w:val="00040090"/>
    <w:rsid w:val="000403D5"/>
    <w:rsid w:val="000427E4"/>
    <w:rsid w:val="00042BB5"/>
    <w:rsid w:val="0004456C"/>
    <w:rsid w:val="00045BA4"/>
    <w:rsid w:val="00045F1B"/>
    <w:rsid w:val="000516B0"/>
    <w:rsid w:val="000521B7"/>
    <w:rsid w:val="0005339D"/>
    <w:rsid w:val="00060076"/>
    <w:rsid w:val="00060129"/>
    <w:rsid w:val="000646EC"/>
    <w:rsid w:val="00065118"/>
    <w:rsid w:val="00065296"/>
    <w:rsid w:val="000715D1"/>
    <w:rsid w:val="00080219"/>
    <w:rsid w:val="00082916"/>
    <w:rsid w:val="00083189"/>
    <w:rsid w:val="000837ED"/>
    <w:rsid w:val="0008560A"/>
    <w:rsid w:val="000865B8"/>
    <w:rsid w:val="000903F8"/>
    <w:rsid w:val="00091146"/>
    <w:rsid w:val="00095849"/>
    <w:rsid w:val="00096075"/>
    <w:rsid w:val="000A0788"/>
    <w:rsid w:val="000A0CCA"/>
    <w:rsid w:val="000A1742"/>
    <w:rsid w:val="000A55E6"/>
    <w:rsid w:val="000A620C"/>
    <w:rsid w:val="000A7869"/>
    <w:rsid w:val="000B0AFB"/>
    <w:rsid w:val="000B2329"/>
    <w:rsid w:val="000B4121"/>
    <w:rsid w:val="000B4194"/>
    <w:rsid w:val="000B4AD0"/>
    <w:rsid w:val="000B51B3"/>
    <w:rsid w:val="000B7C83"/>
    <w:rsid w:val="000D1916"/>
    <w:rsid w:val="000E16EC"/>
    <w:rsid w:val="000E27E3"/>
    <w:rsid w:val="000E48BD"/>
    <w:rsid w:val="000E7494"/>
    <w:rsid w:val="00101D9B"/>
    <w:rsid w:val="00102107"/>
    <w:rsid w:val="00105BB8"/>
    <w:rsid w:val="00111D90"/>
    <w:rsid w:val="00114E25"/>
    <w:rsid w:val="00116989"/>
    <w:rsid w:val="001218C7"/>
    <w:rsid w:val="00125657"/>
    <w:rsid w:val="001312D8"/>
    <w:rsid w:val="001328CE"/>
    <w:rsid w:val="00134DDC"/>
    <w:rsid w:val="00140090"/>
    <w:rsid w:val="0014035C"/>
    <w:rsid w:val="001409F1"/>
    <w:rsid w:val="0014186A"/>
    <w:rsid w:val="00141CBA"/>
    <w:rsid w:val="00144DE3"/>
    <w:rsid w:val="00153195"/>
    <w:rsid w:val="00162609"/>
    <w:rsid w:val="00164935"/>
    <w:rsid w:val="00165D61"/>
    <w:rsid w:val="0017685B"/>
    <w:rsid w:val="00185F83"/>
    <w:rsid w:val="00186360"/>
    <w:rsid w:val="00187D63"/>
    <w:rsid w:val="00191FA5"/>
    <w:rsid w:val="00192C10"/>
    <w:rsid w:val="00193F32"/>
    <w:rsid w:val="001A0945"/>
    <w:rsid w:val="001A4DD7"/>
    <w:rsid w:val="001A6C59"/>
    <w:rsid w:val="001C22F5"/>
    <w:rsid w:val="001C25FE"/>
    <w:rsid w:val="001C3BDC"/>
    <w:rsid w:val="001C7118"/>
    <w:rsid w:val="001C769F"/>
    <w:rsid w:val="001D6D71"/>
    <w:rsid w:val="001E092D"/>
    <w:rsid w:val="001E1749"/>
    <w:rsid w:val="001F0141"/>
    <w:rsid w:val="001F108C"/>
    <w:rsid w:val="001F41C5"/>
    <w:rsid w:val="002015B2"/>
    <w:rsid w:val="00203232"/>
    <w:rsid w:val="00210652"/>
    <w:rsid w:val="00214C3B"/>
    <w:rsid w:val="00221073"/>
    <w:rsid w:val="00222FD0"/>
    <w:rsid w:val="002250BD"/>
    <w:rsid w:val="002252C7"/>
    <w:rsid w:val="0022734F"/>
    <w:rsid w:val="00233C57"/>
    <w:rsid w:val="0023489C"/>
    <w:rsid w:val="0024222C"/>
    <w:rsid w:val="0024237B"/>
    <w:rsid w:val="00243601"/>
    <w:rsid w:val="00244C01"/>
    <w:rsid w:val="00245261"/>
    <w:rsid w:val="002452C4"/>
    <w:rsid w:val="00246042"/>
    <w:rsid w:val="00251D88"/>
    <w:rsid w:val="00252F17"/>
    <w:rsid w:val="00253DDD"/>
    <w:rsid w:val="00256F0B"/>
    <w:rsid w:val="00260912"/>
    <w:rsid w:val="00263ABC"/>
    <w:rsid w:val="002731A7"/>
    <w:rsid w:val="00275245"/>
    <w:rsid w:val="00281E63"/>
    <w:rsid w:val="0028609E"/>
    <w:rsid w:val="00286CEA"/>
    <w:rsid w:val="00293BC3"/>
    <w:rsid w:val="00294980"/>
    <w:rsid w:val="002A0984"/>
    <w:rsid w:val="002A19B0"/>
    <w:rsid w:val="002A37DA"/>
    <w:rsid w:val="002A6CB9"/>
    <w:rsid w:val="002B104A"/>
    <w:rsid w:val="002B1EBA"/>
    <w:rsid w:val="002B265A"/>
    <w:rsid w:val="002B3023"/>
    <w:rsid w:val="002B3196"/>
    <w:rsid w:val="002B32C5"/>
    <w:rsid w:val="002B519A"/>
    <w:rsid w:val="002B6729"/>
    <w:rsid w:val="002B7DCF"/>
    <w:rsid w:val="002D4558"/>
    <w:rsid w:val="002D71AC"/>
    <w:rsid w:val="002D74E4"/>
    <w:rsid w:val="002D7932"/>
    <w:rsid w:val="002E2140"/>
    <w:rsid w:val="002E5749"/>
    <w:rsid w:val="002F36A5"/>
    <w:rsid w:val="002F78D5"/>
    <w:rsid w:val="00306194"/>
    <w:rsid w:val="003072E7"/>
    <w:rsid w:val="00322A11"/>
    <w:rsid w:val="003231FF"/>
    <w:rsid w:val="003233F4"/>
    <w:rsid w:val="00324234"/>
    <w:rsid w:val="00333DFA"/>
    <w:rsid w:val="0033573E"/>
    <w:rsid w:val="00336724"/>
    <w:rsid w:val="00340A73"/>
    <w:rsid w:val="00343B24"/>
    <w:rsid w:val="003469E3"/>
    <w:rsid w:val="0035001E"/>
    <w:rsid w:val="00353B02"/>
    <w:rsid w:val="00353F3B"/>
    <w:rsid w:val="00357657"/>
    <w:rsid w:val="00357997"/>
    <w:rsid w:val="0036300E"/>
    <w:rsid w:val="00365FA3"/>
    <w:rsid w:val="00367E3F"/>
    <w:rsid w:val="00370D09"/>
    <w:rsid w:val="00370DD7"/>
    <w:rsid w:val="0037255F"/>
    <w:rsid w:val="0038199B"/>
    <w:rsid w:val="00387F34"/>
    <w:rsid w:val="00392557"/>
    <w:rsid w:val="0039396B"/>
    <w:rsid w:val="003A23C3"/>
    <w:rsid w:val="003A5AF1"/>
    <w:rsid w:val="003A77F7"/>
    <w:rsid w:val="003B0D29"/>
    <w:rsid w:val="003B7E2B"/>
    <w:rsid w:val="003C1D25"/>
    <w:rsid w:val="003D1079"/>
    <w:rsid w:val="003D1FD3"/>
    <w:rsid w:val="003D217A"/>
    <w:rsid w:val="003D5FC8"/>
    <w:rsid w:val="003D659C"/>
    <w:rsid w:val="003D6F03"/>
    <w:rsid w:val="003E174C"/>
    <w:rsid w:val="003E279E"/>
    <w:rsid w:val="003E6D06"/>
    <w:rsid w:val="003F0EB6"/>
    <w:rsid w:val="003F3ED0"/>
    <w:rsid w:val="003F6833"/>
    <w:rsid w:val="004005D4"/>
    <w:rsid w:val="00403F78"/>
    <w:rsid w:val="00421964"/>
    <w:rsid w:val="00422522"/>
    <w:rsid w:val="004255DD"/>
    <w:rsid w:val="00430BFB"/>
    <w:rsid w:val="004311E3"/>
    <w:rsid w:val="00433B06"/>
    <w:rsid w:val="004360BB"/>
    <w:rsid w:val="004361A5"/>
    <w:rsid w:val="00437BDB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54784"/>
    <w:rsid w:val="00454A0B"/>
    <w:rsid w:val="00461EFE"/>
    <w:rsid w:val="004624D8"/>
    <w:rsid w:val="00464092"/>
    <w:rsid w:val="004640EA"/>
    <w:rsid w:val="00464AD1"/>
    <w:rsid w:val="00466DBA"/>
    <w:rsid w:val="00474097"/>
    <w:rsid w:val="004751FD"/>
    <w:rsid w:val="00477669"/>
    <w:rsid w:val="00477B84"/>
    <w:rsid w:val="004839A4"/>
    <w:rsid w:val="004879CB"/>
    <w:rsid w:val="0049172E"/>
    <w:rsid w:val="0049577C"/>
    <w:rsid w:val="004A1342"/>
    <w:rsid w:val="004A20E2"/>
    <w:rsid w:val="004A61E2"/>
    <w:rsid w:val="004A7713"/>
    <w:rsid w:val="004A7AA7"/>
    <w:rsid w:val="004B1AC1"/>
    <w:rsid w:val="004B1E18"/>
    <w:rsid w:val="004B2592"/>
    <w:rsid w:val="004B5E56"/>
    <w:rsid w:val="004B6972"/>
    <w:rsid w:val="004B6C4F"/>
    <w:rsid w:val="004C234C"/>
    <w:rsid w:val="004C3987"/>
    <w:rsid w:val="004D03CB"/>
    <w:rsid w:val="004D2382"/>
    <w:rsid w:val="004D32C2"/>
    <w:rsid w:val="004D5EAB"/>
    <w:rsid w:val="004D6045"/>
    <w:rsid w:val="004E0185"/>
    <w:rsid w:val="004E0619"/>
    <w:rsid w:val="004E1C75"/>
    <w:rsid w:val="004E2FEB"/>
    <w:rsid w:val="004E74C8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169B7"/>
    <w:rsid w:val="0052220C"/>
    <w:rsid w:val="005234C7"/>
    <w:rsid w:val="005238E0"/>
    <w:rsid w:val="00523FD5"/>
    <w:rsid w:val="005247E3"/>
    <w:rsid w:val="005277E8"/>
    <w:rsid w:val="0054351E"/>
    <w:rsid w:val="005516CA"/>
    <w:rsid w:val="00554938"/>
    <w:rsid w:val="005672DE"/>
    <w:rsid w:val="00567A44"/>
    <w:rsid w:val="00572196"/>
    <w:rsid w:val="005749F6"/>
    <w:rsid w:val="00576569"/>
    <w:rsid w:val="00580301"/>
    <w:rsid w:val="005859FB"/>
    <w:rsid w:val="00585DAC"/>
    <w:rsid w:val="00585E4C"/>
    <w:rsid w:val="005924C4"/>
    <w:rsid w:val="005943B6"/>
    <w:rsid w:val="005A4031"/>
    <w:rsid w:val="005B5BAF"/>
    <w:rsid w:val="005B7B02"/>
    <w:rsid w:val="005C27F8"/>
    <w:rsid w:val="005C4A85"/>
    <w:rsid w:val="005C666A"/>
    <w:rsid w:val="005D0D39"/>
    <w:rsid w:val="005D2F97"/>
    <w:rsid w:val="005D692B"/>
    <w:rsid w:val="005E43E5"/>
    <w:rsid w:val="005E563D"/>
    <w:rsid w:val="005F0DDB"/>
    <w:rsid w:val="005F17CE"/>
    <w:rsid w:val="005F47D8"/>
    <w:rsid w:val="005F52A1"/>
    <w:rsid w:val="00601B51"/>
    <w:rsid w:val="00602748"/>
    <w:rsid w:val="006047C5"/>
    <w:rsid w:val="006061E9"/>
    <w:rsid w:val="006115E4"/>
    <w:rsid w:val="00621915"/>
    <w:rsid w:val="00624074"/>
    <w:rsid w:val="006244A0"/>
    <w:rsid w:val="006273DD"/>
    <w:rsid w:val="0062769F"/>
    <w:rsid w:val="00641664"/>
    <w:rsid w:val="0065001E"/>
    <w:rsid w:val="006509D1"/>
    <w:rsid w:val="006533B7"/>
    <w:rsid w:val="00673148"/>
    <w:rsid w:val="00674B00"/>
    <w:rsid w:val="00686F8E"/>
    <w:rsid w:val="006A5A15"/>
    <w:rsid w:val="006A7DE6"/>
    <w:rsid w:val="006C2616"/>
    <w:rsid w:val="006C5742"/>
    <w:rsid w:val="006C64C1"/>
    <w:rsid w:val="006D018E"/>
    <w:rsid w:val="006D3078"/>
    <w:rsid w:val="006D4034"/>
    <w:rsid w:val="006E2530"/>
    <w:rsid w:val="006E548F"/>
    <w:rsid w:val="006E7E7A"/>
    <w:rsid w:val="006F0BD8"/>
    <w:rsid w:val="006F4A48"/>
    <w:rsid w:val="006F5979"/>
    <w:rsid w:val="006F73F0"/>
    <w:rsid w:val="00702998"/>
    <w:rsid w:val="0071055A"/>
    <w:rsid w:val="00713A85"/>
    <w:rsid w:val="0071414A"/>
    <w:rsid w:val="0071514F"/>
    <w:rsid w:val="00716F1E"/>
    <w:rsid w:val="0072211A"/>
    <w:rsid w:val="00727685"/>
    <w:rsid w:val="007300F9"/>
    <w:rsid w:val="00730AF8"/>
    <w:rsid w:val="00732932"/>
    <w:rsid w:val="00735D7F"/>
    <w:rsid w:val="007375F7"/>
    <w:rsid w:val="00740322"/>
    <w:rsid w:val="00740916"/>
    <w:rsid w:val="00742FC6"/>
    <w:rsid w:val="007431FF"/>
    <w:rsid w:val="00743DBF"/>
    <w:rsid w:val="00744388"/>
    <w:rsid w:val="00756F9E"/>
    <w:rsid w:val="00772ADE"/>
    <w:rsid w:val="0077455F"/>
    <w:rsid w:val="0078300B"/>
    <w:rsid w:val="007833A9"/>
    <w:rsid w:val="007844E1"/>
    <w:rsid w:val="007851E9"/>
    <w:rsid w:val="00785F0B"/>
    <w:rsid w:val="00790154"/>
    <w:rsid w:val="007910D2"/>
    <w:rsid w:val="00794754"/>
    <w:rsid w:val="00795087"/>
    <w:rsid w:val="007A1E71"/>
    <w:rsid w:val="007A3064"/>
    <w:rsid w:val="007A37A5"/>
    <w:rsid w:val="007C7959"/>
    <w:rsid w:val="007D1A1E"/>
    <w:rsid w:val="007D5A0E"/>
    <w:rsid w:val="007D6F1C"/>
    <w:rsid w:val="007E231D"/>
    <w:rsid w:val="007E3AA5"/>
    <w:rsid w:val="007F488D"/>
    <w:rsid w:val="007F6FBA"/>
    <w:rsid w:val="007F75DF"/>
    <w:rsid w:val="008002E8"/>
    <w:rsid w:val="008006D5"/>
    <w:rsid w:val="00811B2B"/>
    <w:rsid w:val="008149B7"/>
    <w:rsid w:val="00815FFE"/>
    <w:rsid w:val="00821DD9"/>
    <w:rsid w:val="00825250"/>
    <w:rsid w:val="00825C39"/>
    <w:rsid w:val="008322B6"/>
    <w:rsid w:val="008349F1"/>
    <w:rsid w:val="00836024"/>
    <w:rsid w:val="00836392"/>
    <w:rsid w:val="008416EA"/>
    <w:rsid w:val="0084216E"/>
    <w:rsid w:val="00844132"/>
    <w:rsid w:val="00845437"/>
    <w:rsid w:val="00847850"/>
    <w:rsid w:val="00853C44"/>
    <w:rsid w:val="008546A9"/>
    <w:rsid w:val="00854857"/>
    <w:rsid w:val="00856EB5"/>
    <w:rsid w:val="00863597"/>
    <w:rsid w:val="008660A1"/>
    <w:rsid w:val="0086648B"/>
    <w:rsid w:val="008673F2"/>
    <w:rsid w:val="00867E7D"/>
    <w:rsid w:val="008715CD"/>
    <w:rsid w:val="00872EB7"/>
    <w:rsid w:val="008731F9"/>
    <w:rsid w:val="00873699"/>
    <w:rsid w:val="00873E3C"/>
    <w:rsid w:val="008750E2"/>
    <w:rsid w:val="00876486"/>
    <w:rsid w:val="00884267"/>
    <w:rsid w:val="00885008"/>
    <w:rsid w:val="00886003"/>
    <w:rsid w:val="008866E8"/>
    <w:rsid w:val="0088671C"/>
    <w:rsid w:val="00886C7C"/>
    <w:rsid w:val="008A2CE6"/>
    <w:rsid w:val="008A4808"/>
    <w:rsid w:val="008A656F"/>
    <w:rsid w:val="008A6DFE"/>
    <w:rsid w:val="008B0EFE"/>
    <w:rsid w:val="008B1034"/>
    <w:rsid w:val="008B183C"/>
    <w:rsid w:val="008B1E93"/>
    <w:rsid w:val="008B44E3"/>
    <w:rsid w:val="008B5981"/>
    <w:rsid w:val="008B6C52"/>
    <w:rsid w:val="008C3068"/>
    <w:rsid w:val="008C43C2"/>
    <w:rsid w:val="008C48D9"/>
    <w:rsid w:val="008D085C"/>
    <w:rsid w:val="008D2F46"/>
    <w:rsid w:val="008D5B3D"/>
    <w:rsid w:val="008E2235"/>
    <w:rsid w:val="008E3423"/>
    <w:rsid w:val="008E63C4"/>
    <w:rsid w:val="008E74AA"/>
    <w:rsid w:val="008F16BC"/>
    <w:rsid w:val="008F1DAB"/>
    <w:rsid w:val="008F307A"/>
    <w:rsid w:val="008F3C01"/>
    <w:rsid w:val="009007F1"/>
    <w:rsid w:val="00904CBC"/>
    <w:rsid w:val="00905156"/>
    <w:rsid w:val="009078CC"/>
    <w:rsid w:val="00911F7B"/>
    <w:rsid w:val="00913281"/>
    <w:rsid w:val="00913EA5"/>
    <w:rsid w:val="009146C1"/>
    <w:rsid w:val="00915D96"/>
    <w:rsid w:val="00916EB9"/>
    <w:rsid w:val="00927849"/>
    <w:rsid w:val="009308AB"/>
    <w:rsid w:val="00930919"/>
    <w:rsid w:val="00943CEA"/>
    <w:rsid w:val="00945A5E"/>
    <w:rsid w:val="009545C6"/>
    <w:rsid w:val="009612A7"/>
    <w:rsid w:val="00963ADB"/>
    <w:rsid w:val="00967444"/>
    <w:rsid w:val="00976374"/>
    <w:rsid w:val="00982F57"/>
    <w:rsid w:val="00983A1F"/>
    <w:rsid w:val="00987485"/>
    <w:rsid w:val="0099167B"/>
    <w:rsid w:val="00993442"/>
    <w:rsid w:val="0099739B"/>
    <w:rsid w:val="009A0CC8"/>
    <w:rsid w:val="009A1F13"/>
    <w:rsid w:val="009A207B"/>
    <w:rsid w:val="009A5A0D"/>
    <w:rsid w:val="009A679E"/>
    <w:rsid w:val="009A6D1B"/>
    <w:rsid w:val="009B303B"/>
    <w:rsid w:val="009B3BDA"/>
    <w:rsid w:val="009B3CC8"/>
    <w:rsid w:val="009B76D8"/>
    <w:rsid w:val="009B785F"/>
    <w:rsid w:val="009C0398"/>
    <w:rsid w:val="009C0B0B"/>
    <w:rsid w:val="009D63CF"/>
    <w:rsid w:val="009D6B2A"/>
    <w:rsid w:val="009D7BDF"/>
    <w:rsid w:val="009E1C06"/>
    <w:rsid w:val="009E28DB"/>
    <w:rsid w:val="009E2D2F"/>
    <w:rsid w:val="009E2DA7"/>
    <w:rsid w:val="009F3F7B"/>
    <w:rsid w:val="00A00C88"/>
    <w:rsid w:val="00A046F7"/>
    <w:rsid w:val="00A10B39"/>
    <w:rsid w:val="00A13F63"/>
    <w:rsid w:val="00A14524"/>
    <w:rsid w:val="00A14FA4"/>
    <w:rsid w:val="00A15843"/>
    <w:rsid w:val="00A15B2B"/>
    <w:rsid w:val="00A2093B"/>
    <w:rsid w:val="00A21D2D"/>
    <w:rsid w:val="00A223AA"/>
    <w:rsid w:val="00A24F06"/>
    <w:rsid w:val="00A265EC"/>
    <w:rsid w:val="00A266F5"/>
    <w:rsid w:val="00A302DC"/>
    <w:rsid w:val="00A30ABA"/>
    <w:rsid w:val="00A314B9"/>
    <w:rsid w:val="00A33D5D"/>
    <w:rsid w:val="00A367B0"/>
    <w:rsid w:val="00A41885"/>
    <w:rsid w:val="00A41B45"/>
    <w:rsid w:val="00A4588C"/>
    <w:rsid w:val="00A52515"/>
    <w:rsid w:val="00A54B37"/>
    <w:rsid w:val="00A609DD"/>
    <w:rsid w:val="00A60B57"/>
    <w:rsid w:val="00A61815"/>
    <w:rsid w:val="00A644DE"/>
    <w:rsid w:val="00A65157"/>
    <w:rsid w:val="00A6740F"/>
    <w:rsid w:val="00A757DB"/>
    <w:rsid w:val="00A901E4"/>
    <w:rsid w:val="00A90C9D"/>
    <w:rsid w:val="00A921BD"/>
    <w:rsid w:val="00A95A88"/>
    <w:rsid w:val="00A97220"/>
    <w:rsid w:val="00A978C6"/>
    <w:rsid w:val="00AA1B63"/>
    <w:rsid w:val="00AA3188"/>
    <w:rsid w:val="00AA420D"/>
    <w:rsid w:val="00AB2C8C"/>
    <w:rsid w:val="00AB444A"/>
    <w:rsid w:val="00AB5DAE"/>
    <w:rsid w:val="00AC071B"/>
    <w:rsid w:val="00AC3642"/>
    <w:rsid w:val="00AC405E"/>
    <w:rsid w:val="00AE1160"/>
    <w:rsid w:val="00AE732F"/>
    <w:rsid w:val="00AF074C"/>
    <w:rsid w:val="00AF716F"/>
    <w:rsid w:val="00B01465"/>
    <w:rsid w:val="00B03AF0"/>
    <w:rsid w:val="00B04ACB"/>
    <w:rsid w:val="00B05373"/>
    <w:rsid w:val="00B067E6"/>
    <w:rsid w:val="00B11A88"/>
    <w:rsid w:val="00B12260"/>
    <w:rsid w:val="00B13F00"/>
    <w:rsid w:val="00B156E1"/>
    <w:rsid w:val="00B25433"/>
    <w:rsid w:val="00B2626C"/>
    <w:rsid w:val="00B27FD8"/>
    <w:rsid w:val="00B3728B"/>
    <w:rsid w:val="00B408B6"/>
    <w:rsid w:val="00B47FF4"/>
    <w:rsid w:val="00B531ED"/>
    <w:rsid w:val="00B53574"/>
    <w:rsid w:val="00B60027"/>
    <w:rsid w:val="00B61908"/>
    <w:rsid w:val="00B63AE9"/>
    <w:rsid w:val="00B662B0"/>
    <w:rsid w:val="00B670FF"/>
    <w:rsid w:val="00B67CE9"/>
    <w:rsid w:val="00B70B80"/>
    <w:rsid w:val="00B76BE0"/>
    <w:rsid w:val="00B77B46"/>
    <w:rsid w:val="00B80913"/>
    <w:rsid w:val="00B8139C"/>
    <w:rsid w:val="00B832DA"/>
    <w:rsid w:val="00B91A8D"/>
    <w:rsid w:val="00BA34AD"/>
    <w:rsid w:val="00BA4B2A"/>
    <w:rsid w:val="00BA7DA1"/>
    <w:rsid w:val="00BB0D40"/>
    <w:rsid w:val="00BB66F2"/>
    <w:rsid w:val="00BB69FF"/>
    <w:rsid w:val="00BC6907"/>
    <w:rsid w:val="00BD545A"/>
    <w:rsid w:val="00BF1C2D"/>
    <w:rsid w:val="00BF1EC8"/>
    <w:rsid w:val="00BF2735"/>
    <w:rsid w:val="00BF58C9"/>
    <w:rsid w:val="00BF738E"/>
    <w:rsid w:val="00C038FC"/>
    <w:rsid w:val="00C0402F"/>
    <w:rsid w:val="00C10959"/>
    <w:rsid w:val="00C111BD"/>
    <w:rsid w:val="00C11653"/>
    <w:rsid w:val="00C14CE5"/>
    <w:rsid w:val="00C24D41"/>
    <w:rsid w:val="00C30025"/>
    <w:rsid w:val="00C314BA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547AA"/>
    <w:rsid w:val="00C54820"/>
    <w:rsid w:val="00C6035E"/>
    <w:rsid w:val="00C639B5"/>
    <w:rsid w:val="00C651A6"/>
    <w:rsid w:val="00C70DF0"/>
    <w:rsid w:val="00C725F3"/>
    <w:rsid w:val="00C72C99"/>
    <w:rsid w:val="00C822F8"/>
    <w:rsid w:val="00C8251B"/>
    <w:rsid w:val="00C83482"/>
    <w:rsid w:val="00C83A6F"/>
    <w:rsid w:val="00C92D6F"/>
    <w:rsid w:val="00C93DEA"/>
    <w:rsid w:val="00C96274"/>
    <w:rsid w:val="00C97351"/>
    <w:rsid w:val="00C97D8E"/>
    <w:rsid w:val="00CA2A23"/>
    <w:rsid w:val="00CA752C"/>
    <w:rsid w:val="00CB009F"/>
    <w:rsid w:val="00CB221F"/>
    <w:rsid w:val="00CB4120"/>
    <w:rsid w:val="00CB5173"/>
    <w:rsid w:val="00CC3524"/>
    <w:rsid w:val="00CC6342"/>
    <w:rsid w:val="00CD3C04"/>
    <w:rsid w:val="00CD3C3C"/>
    <w:rsid w:val="00CE662A"/>
    <w:rsid w:val="00CF2C30"/>
    <w:rsid w:val="00CF3EDF"/>
    <w:rsid w:val="00CF6EF0"/>
    <w:rsid w:val="00CF73A6"/>
    <w:rsid w:val="00D03819"/>
    <w:rsid w:val="00D05575"/>
    <w:rsid w:val="00D118BD"/>
    <w:rsid w:val="00D12DF4"/>
    <w:rsid w:val="00D13C76"/>
    <w:rsid w:val="00D15738"/>
    <w:rsid w:val="00D2157E"/>
    <w:rsid w:val="00D22AE7"/>
    <w:rsid w:val="00D22EFD"/>
    <w:rsid w:val="00D24F42"/>
    <w:rsid w:val="00D2550B"/>
    <w:rsid w:val="00D271DC"/>
    <w:rsid w:val="00D271FF"/>
    <w:rsid w:val="00D3367E"/>
    <w:rsid w:val="00D33956"/>
    <w:rsid w:val="00D34F1B"/>
    <w:rsid w:val="00D41229"/>
    <w:rsid w:val="00D4367A"/>
    <w:rsid w:val="00D56C07"/>
    <w:rsid w:val="00D57D13"/>
    <w:rsid w:val="00D61083"/>
    <w:rsid w:val="00D6243F"/>
    <w:rsid w:val="00D630E2"/>
    <w:rsid w:val="00D6403A"/>
    <w:rsid w:val="00D70518"/>
    <w:rsid w:val="00D774C6"/>
    <w:rsid w:val="00D80163"/>
    <w:rsid w:val="00D84CCB"/>
    <w:rsid w:val="00D84E18"/>
    <w:rsid w:val="00D95125"/>
    <w:rsid w:val="00D96FF0"/>
    <w:rsid w:val="00DA20D9"/>
    <w:rsid w:val="00DB2470"/>
    <w:rsid w:val="00DB4866"/>
    <w:rsid w:val="00DC7FB4"/>
    <w:rsid w:val="00DD28B8"/>
    <w:rsid w:val="00DD5E17"/>
    <w:rsid w:val="00DE2632"/>
    <w:rsid w:val="00DE5043"/>
    <w:rsid w:val="00DE5C67"/>
    <w:rsid w:val="00DE7476"/>
    <w:rsid w:val="00DF44BE"/>
    <w:rsid w:val="00DF64FD"/>
    <w:rsid w:val="00E05AF6"/>
    <w:rsid w:val="00E10958"/>
    <w:rsid w:val="00E127AC"/>
    <w:rsid w:val="00E14318"/>
    <w:rsid w:val="00E15239"/>
    <w:rsid w:val="00E2025B"/>
    <w:rsid w:val="00E214C5"/>
    <w:rsid w:val="00E24EF9"/>
    <w:rsid w:val="00E24FB9"/>
    <w:rsid w:val="00E26CD1"/>
    <w:rsid w:val="00E26F82"/>
    <w:rsid w:val="00E31E3A"/>
    <w:rsid w:val="00E35189"/>
    <w:rsid w:val="00E44149"/>
    <w:rsid w:val="00E44D80"/>
    <w:rsid w:val="00E44ECA"/>
    <w:rsid w:val="00E459C3"/>
    <w:rsid w:val="00E53A61"/>
    <w:rsid w:val="00E57384"/>
    <w:rsid w:val="00E5755C"/>
    <w:rsid w:val="00E62218"/>
    <w:rsid w:val="00E6578A"/>
    <w:rsid w:val="00E678BB"/>
    <w:rsid w:val="00E712C2"/>
    <w:rsid w:val="00E726B2"/>
    <w:rsid w:val="00E7293B"/>
    <w:rsid w:val="00E74109"/>
    <w:rsid w:val="00E750F1"/>
    <w:rsid w:val="00E814E3"/>
    <w:rsid w:val="00E83542"/>
    <w:rsid w:val="00E84D7B"/>
    <w:rsid w:val="00E857C0"/>
    <w:rsid w:val="00E9172F"/>
    <w:rsid w:val="00E95D85"/>
    <w:rsid w:val="00E967EC"/>
    <w:rsid w:val="00E968A6"/>
    <w:rsid w:val="00EA0DE3"/>
    <w:rsid w:val="00EA0E4D"/>
    <w:rsid w:val="00EB1E0E"/>
    <w:rsid w:val="00EB77D8"/>
    <w:rsid w:val="00EB7CEA"/>
    <w:rsid w:val="00EC100A"/>
    <w:rsid w:val="00ED1C66"/>
    <w:rsid w:val="00ED1FB9"/>
    <w:rsid w:val="00ED7740"/>
    <w:rsid w:val="00EE4BF8"/>
    <w:rsid w:val="00EE739D"/>
    <w:rsid w:val="00EF15F7"/>
    <w:rsid w:val="00EF1EE8"/>
    <w:rsid w:val="00EF63BE"/>
    <w:rsid w:val="00EF69B2"/>
    <w:rsid w:val="00F00E2C"/>
    <w:rsid w:val="00F01594"/>
    <w:rsid w:val="00F02711"/>
    <w:rsid w:val="00F02993"/>
    <w:rsid w:val="00F047E7"/>
    <w:rsid w:val="00F074D9"/>
    <w:rsid w:val="00F10F95"/>
    <w:rsid w:val="00F11A57"/>
    <w:rsid w:val="00F13AA5"/>
    <w:rsid w:val="00F172D2"/>
    <w:rsid w:val="00F2242C"/>
    <w:rsid w:val="00F242C4"/>
    <w:rsid w:val="00F336D9"/>
    <w:rsid w:val="00F37E63"/>
    <w:rsid w:val="00F41F12"/>
    <w:rsid w:val="00F4295B"/>
    <w:rsid w:val="00F50373"/>
    <w:rsid w:val="00F511C0"/>
    <w:rsid w:val="00F54DCF"/>
    <w:rsid w:val="00F5712A"/>
    <w:rsid w:val="00F719EC"/>
    <w:rsid w:val="00F7591B"/>
    <w:rsid w:val="00F76ECD"/>
    <w:rsid w:val="00F77194"/>
    <w:rsid w:val="00F800F7"/>
    <w:rsid w:val="00F86BD5"/>
    <w:rsid w:val="00F90FA9"/>
    <w:rsid w:val="00F92D2D"/>
    <w:rsid w:val="00F9606B"/>
    <w:rsid w:val="00F96711"/>
    <w:rsid w:val="00F97D20"/>
    <w:rsid w:val="00FA3A0F"/>
    <w:rsid w:val="00FA43B4"/>
    <w:rsid w:val="00FB16AE"/>
    <w:rsid w:val="00FB1906"/>
    <w:rsid w:val="00FB3447"/>
    <w:rsid w:val="00FC7114"/>
    <w:rsid w:val="00FD119D"/>
    <w:rsid w:val="00FD6632"/>
    <w:rsid w:val="00FD72B5"/>
    <w:rsid w:val="00FE262A"/>
    <w:rsid w:val="00FE35D1"/>
    <w:rsid w:val="00FE36CF"/>
    <w:rsid w:val="00FE3A0D"/>
    <w:rsid w:val="00FE68D9"/>
    <w:rsid w:val="00FF3AA5"/>
    <w:rsid w:val="00FF4830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5:docId w15:val="{30144CD8-F51C-4EA2-869D-64B2E8FC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56C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paragraph" w:customStyle="1" w:styleId="ACMABodyText">
    <w:name w:val="ACMA Body Text"/>
    <w:rsid w:val="00B77B46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paragraph" w:customStyle="1" w:styleId="Boxpara">
    <w:name w:val="Box para"/>
    <w:basedOn w:val="Normal"/>
    <w:rsid w:val="00F2242C"/>
    <w:pPr>
      <w:spacing w:before="180"/>
      <w:ind w:left="176" w:right="176"/>
    </w:pPr>
    <w:rPr>
      <w:rFonts w:ascii="Arial" w:hAnsi="Arial"/>
      <w:sz w:val="20"/>
      <w:szCs w:val="20"/>
    </w:rPr>
  </w:style>
  <w:style w:type="paragraph" w:customStyle="1" w:styleId="Boxbullet">
    <w:name w:val="Box bullet"/>
    <w:basedOn w:val="P1"/>
    <w:rsid w:val="00F2242C"/>
    <w:pPr>
      <w:keepLines w:val="0"/>
      <w:pBdr>
        <w:top w:val="single" w:sz="2" w:space="12" w:color="auto"/>
        <w:left w:val="single" w:sz="2" w:space="12" w:color="auto"/>
        <w:bottom w:val="single" w:sz="2" w:space="12" w:color="auto"/>
        <w:right w:val="single" w:sz="2" w:space="12" w:color="auto"/>
      </w:pBdr>
      <w:tabs>
        <w:tab w:val="right" w:pos="1418"/>
        <w:tab w:val="left" w:pos="1644"/>
      </w:tabs>
      <w:ind w:left="1134" w:right="560" w:firstLine="0"/>
    </w:pPr>
    <w:rPr>
      <w:rFonts w:ascii="Helvetica" w:hAnsi="Helvetica"/>
      <w:sz w:val="22"/>
      <w:szCs w:val="20"/>
    </w:rPr>
  </w:style>
  <w:style w:type="character" w:customStyle="1" w:styleId="CharSectnoAm">
    <w:name w:val="CharSectnoAm"/>
    <w:basedOn w:val="DefaultParagraphFont"/>
    <w:rsid w:val="00D96FF0"/>
  </w:style>
  <w:style w:type="character" w:customStyle="1" w:styleId="FooterChar">
    <w:name w:val="Footer Char"/>
    <w:basedOn w:val="DefaultParagraphFont"/>
    <w:link w:val="Footer"/>
    <w:uiPriority w:val="99"/>
    <w:rsid w:val="00732932"/>
    <w:rPr>
      <w:rFonts w:ascii="Arial" w:hAnsi="Arial"/>
      <w:i/>
      <w:sz w:val="18"/>
      <w:szCs w:val="18"/>
    </w:rPr>
  </w:style>
  <w:style w:type="paragraph" w:customStyle="1" w:styleId="Tabletext0">
    <w:name w:val="Tabletext"/>
    <w:aliases w:val="tt"/>
    <w:basedOn w:val="Normal"/>
    <w:rsid w:val="000837ED"/>
    <w:pPr>
      <w:spacing w:before="60" w:line="24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KNAH4PPFC442-3114-417</_dlc_DocId>
    <_dlc_DocIdUrl xmlns="6db8f3c6-01a1-4322-b043-a3b2a190f7a8">
      <Url>http://collaboration/organisation/Auth/Chair/Auth/_layouts/DocIdRedir.aspx?ID=KNAH4PPFC442-3114-417</Url>
      <Description>KNAH4PPFC442-3114-417</Description>
    </_dlc_DocIdUrl>
    <Record_x0020_Number xmlns="83630db1-6fc2-4dfd-b3fe-d61d34e1440c">ER2015/130011</Record_x0020_Number>
    <Legacy_x0020_Record_x0020_Number xmlns="83630db1-6fc2-4dfd-b3fe-d61d34e1440c" xsi:nil="true"/>
    <IconOverlay xmlns="http://schemas.microsoft.com/sharepoint/v4" xsi:nil="true"/>
    <Category xmlns="5e268b55-9e20-462b-aba6-694451a37717">(none)</Category>
  </documentManagement>
</p:properties>
</file>

<file path=customXml/item2.xml><?xml version="1.0" encoding="utf-8"?>
<?mso-contentType ?>
<SharedContentType xmlns="Microsoft.SharePoint.Taxonomy.ContentTypeSync" SourceId="c033047a-93aa-421b-8aef-52cbfb63cf36" ContentTypeId="0x01010070E27D6A746B5B48ADF22C2128054D55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cord" ma:contentTypeID="0x01010070E27D6A746B5B48ADF22C2128054D5500EE817EA22CCD994CB2E127746CF12863" ma:contentTypeVersion="40" ma:contentTypeDescription="A document enhanced so that it is automatically captured by RecordPoint." ma:contentTypeScope="" ma:versionID="e4b41f60994b85d41917cbc701e8f128">
  <xsd:schema xmlns:xsd="http://www.w3.org/2001/XMLSchema" xmlns:xs="http://www.w3.org/2001/XMLSchema" xmlns:p="http://schemas.microsoft.com/office/2006/metadata/properties" xmlns:ns2="83630db1-6fc2-4dfd-b3fe-d61d34e1440c" xmlns:ns3="6db8f3c6-01a1-4322-b043-a3b2a190f7a8" xmlns:ns4="5e268b55-9e20-462b-aba6-694451a37717" xmlns:ns5="http://schemas.microsoft.com/sharepoint/v4" targetNamespace="http://schemas.microsoft.com/office/2006/metadata/properties" ma:root="true" ma:fieldsID="e9deb499b43edd75fe619984536fd035" ns2:_="" ns3:_="" ns4:_="" ns5:_="">
    <xsd:import namespace="83630db1-6fc2-4dfd-b3fe-d61d34e1440c"/>
    <xsd:import namespace="6db8f3c6-01a1-4322-b043-a3b2a190f7a8"/>
    <xsd:import namespace="5e268b55-9e20-462b-aba6-694451a3771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Legacy_x0020_Record_x0020_Number" minOccurs="0"/>
                <xsd:element ref="ns2:Record_x0020_Number" minOccurs="0"/>
                <xsd:element ref="ns3:_dlc_DocId" minOccurs="0"/>
                <xsd:element ref="ns3:_dlc_DocIdUrl" minOccurs="0"/>
                <xsd:element ref="ns3:_dlc_DocIdPersistId" minOccurs="0"/>
                <xsd:element ref="ns4:Category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8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  <xsd:element name="Record_x0020_Number" ma:index="9" nillable="true" ma:displayName="Record Number" ma:internalName="Record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68b55-9e20-462b-aba6-694451a37717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1E1D6-786E-4007-831F-A16E8642AA8F}">
  <ds:schemaRefs>
    <ds:schemaRef ds:uri="http://schemas.microsoft.com/office/2006/metadata/properties"/>
    <ds:schemaRef ds:uri="http://schemas.microsoft.com/office/infopath/2007/PartnerControls"/>
    <ds:schemaRef ds:uri="6db8f3c6-01a1-4322-b043-a3b2a190f7a8"/>
    <ds:schemaRef ds:uri="83630db1-6fc2-4dfd-b3fe-d61d34e1440c"/>
    <ds:schemaRef ds:uri="http://schemas.microsoft.com/sharepoint/v4"/>
    <ds:schemaRef ds:uri="5e268b55-9e20-462b-aba6-694451a37717"/>
  </ds:schemaRefs>
</ds:datastoreItem>
</file>

<file path=customXml/itemProps2.xml><?xml version="1.0" encoding="utf-8"?>
<ds:datastoreItem xmlns:ds="http://schemas.openxmlformats.org/officeDocument/2006/customXml" ds:itemID="{95034C50-033F-4B5E-8592-B49C7DC591D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68BA686-271F-4006-8177-9B72FDAA9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30db1-6fc2-4dfd-b3fe-d61d34e1440c"/>
    <ds:schemaRef ds:uri="6db8f3c6-01a1-4322-b043-a3b2a190f7a8"/>
    <ds:schemaRef ds:uri="5e268b55-9e20-462b-aba6-694451a3771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2BADBC-02E3-4F43-B7A1-2A777C0848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53DB4E-44A1-48C7-BE7F-447B1F6825C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FD31DBE-C16B-42D7-984D-5084E8C6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</Template>
  <TotalTime>2</TotalTime>
  <Pages>3</Pages>
  <Words>176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Telecommunications Numbering Amendment Plan 2011 (No.   )</vt:lpstr>
    </vt:vector>
  </TitlesOfParts>
  <Company>Office of Legislative Drafting and Publishing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Telecommunications Numbering Amendment Plan 2011 (No.   )</dc:title>
  <dc:creator>mstavrop</dc:creator>
  <cp:lastModifiedBy>Helen Turnbull</cp:lastModifiedBy>
  <cp:revision>5</cp:revision>
  <cp:lastPrinted>2015-05-15T01:35:00Z</cp:lastPrinted>
  <dcterms:created xsi:type="dcterms:W3CDTF">2015-05-15T02:34:00Z</dcterms:created>
  <dcterms:modified xsi:type="dcterms:W3CDTF">2015-05-20T05:01:00Z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742</vt:lpwstr>
  </property>
  <property fmtid="{D5CDD505-2E9C-101B-9397-08002B2CF9AE}" pid="3" name="IndexMatter">
    <vt:lpwstr>1126434A</vt:lpwstr>
  </property>
  <property fmtid="{D5CDD505-2E9C-101B-9397-08002B2CF9AE}" pid="4" name="Editor">
    <vt:bool>true</vt:bool>
  </property>
  <property fmtid="{D5CDD505-2E9C-101B-9397-08002B2CF9AE}" pid="5" name="Final">
    <vt:bool>true</vt:bool>
  </property>
  <property fmtid="{D5CDD505-2E9C-101B-9397-08002B2CF9AE}" pid="6" name="ContentTypeId">
    <vt:lpwstr>0x01010070E27D6A746B5B48ADF22C2128054D5500EE817EA22CCD994CB2E127746CF12863</vt:lpwstr>
  </property>
  <property fmtid="{D5CDD505-2E9C-101B-9397-08002B2CF9AE}" pid="7" name="_dlc_DocIdItemGuid">
    <vt:lpwstr>02e16685-1583-440b-918d-0e9c80c6790b</vt:lpwstr>
  </property>
  <property fmtid="{D5CDD505-2E9C-101B-9397-08002B2CF9AE}" pid="8" name="RecordPoint_SubmissionDate">
    <vt:lpwstr/>
  </property>
  <property fmtid="{D5CDD505-2E9C-101B-9397-08002B2CF9AE}" pid="9" name="RecordPoint_ActiveItemSiteId">
    <vt:lpwstr>{7ba5f3c1-1ab9-4cc3-a7c0-334d2b0aec73}</vt:lpwstr>
  </property>
  <property fmtid="{D5CDD505-2E9C-101B-9397-08002B2CF9AE}" pid="10" name="RecordPoint_ActiveItemListId">
    <vt:lpwstr>{f1c3c3d6-c421-46f6-a621-f79f6b29635f}</vt:lpwstr>
  </property>
  <property fmtid="{D5CDD505-2E9C-101B-9397-08002B2CF9AE}" pid="11" name="RecordPoint_SubmissionCompleted">
    <vt:lpwstr>2015-04-23T16:20:39.4330267+10:00</vt:lpwstr>
  </property>
  <property fmtid="{D5CDD505-2E9C-101B-9397-08002B2CF9AE}" pid="12" name="RecordPoint_ActiveItemMoved">
    <vt:lpwstr/>
  </property>
  <property fmtid="{D5CDD505-2E9C-101B-9397-08002B2CF9AE}" pid="13" name="RecordPoint_ActiveItemUniqueId">
    <vt:lpwstr>{02e16685-1583-440b-918d-0e9c80c6790b}</vt:lpwstr>
  </property>
  <property fmtid="{D5CDD505-2E9C-101B-9397-08002B2CF9AE}" pid="14" name="RecordPoint_RecordFormat">
    <vt:lpwstr/>
  </property>
  <property fmtid="{D5CDD505-2E9C-101B-9397-08002B2CF9AE}" pid="15" name="RecordPoint_ActiveItemWebId">
    <vt:lpwstr>{e61cc4da-a431-400f-9f48-bf2ba12a7e9a}</vt:lpwstr>
  </property>
  <property fmtid="{D5CDD505-2E9C-101B-9397-08002B2CF9AE}" pid="16" name="RecordPoint_WorkflowType">
    <vt:lpwstr>ActiveSubmitStub</vt:lpwstr>
  </property>
</Properties>
</file>