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72F6B" w:rsidRDefault="00193461" w:rsidP="00C63713">
      <w:pPr>
        <w:rPr>
          <w:sz w:val="28"/>
        </w:rPr>
      </w:pPr>
      <w:r w:rsidRPr="00B72F6B">
        <w:rPr>
          <w:noProof/>
          <w:lang w:eastAsia="en-AU"/>
        </w:rPr>
        <w:drawing>
          <wp:inline distT="0" distB="0" distL="0" distR="0" wp14:anchorId="2646BB36" wp14:editId="0288C94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72F6B" w:rsidRDefault="0048364F" w:rsidP="0048364F">
      <w:pPr>
        <w:rPr>
          <w:sz w:val="19"/>
        </w:rPr>
      </w:pPr>
    </w:p>
    <w:p w:rsidR="0048364F" w:rsidRPr="00B72F6B" w:rsidRDefault="00895D63" w:rsidP="0048364F">
      <w:pPr>
        <w:pStyle w:val="ShortT"/>
      </w:pPr>
      <w:r w:rsidRPr="00B72F6B">
        <w:t>Australian Radiation Protection and Nuclear Safety Amendment (2015 Measures No.</w:t>
      </w:r>
      <w:r w:rsidR="00B72F6B" w:rsidRPr="00B72F6B">
        <w:t> </w:t>
      </w:r>
      <w:r w:rsidRPr="00B72F6B">
        <w:t>1) Regulation</w:t>
      </w:r>
      <w:r w:rsidR="00B72F6B" w:rsidRPr="00B72F6B">
        <w:t> </w:t>
      </w:r>
      <w:r w:rsidRPr="00B72F6B">
        <w:t>2015</w:t>
      </w:r>
    </w:p>
    <w:p w:rsidR="0048364F" w:rsidRPr="00B72F6B" w:rsidRDefault="0048364F" w:rsidP="0048364F"/>
    <w:p w:rsidR="0048364F" w:rsidRPr="00B72F6B" w:rsidRDefault="00A4361F" w:rsidP="00680F17">
      <w:pPr>
        <w:pStyle w:val="InstNo"/>
      </w:pPr>
      <w:r w:rsidRPr="00B72F6B">
        <w:t>Select Legislative Instrument</w:t>
      </w:r>
      <w:r w:rsidR="00154EAC" w:rsidRPr="00B72F6B">
        <w:t xml:space="preserve"> </w:t>
      </w:r>
      <w:bookmarkStart w:id="0" w:name="BKCheck15B_1"/>
      <w:bookmarkEnd w:id="0"/>
      <w:r w:rsidR="00D0104A" w:rsidRPr="00B72F6B">
        <w:fldChar w:fldCharType="begin"/>
      </w:r>
      <w:r w:rsidR="00D0104A" w:rsidRPr="00B72F6B">
        <w:instrText xml:space="preserve"> DOCPROPERTY  ActNo </w:instrText>
      </w:r>
      <w:r w:rsidR="00D0104A" w:rsidRPr="00B72F6B">
        <w:fldChar w:fldCharType="separate"/>
      </w:r>
      <w:r w:rsidR="00C75305">
        <w:t>No. 73, 2015</w:t>
      </w:r>
      <w:r w:rsidR="00D0104A" w:rsidRPr="00B72F6B">
        <w:fldChar w:fldCharType="end"/>
      </w:r>
    </w:p>
    <w:p w:rsidR="0057696A" w:rsidRPr="00B72F6B" w:rsidRDefault="0057696A" w:rsidP="000C5962">
      <w:pPr>
        <w:pStyle w:val="SignCoverPageStart"/>
        <w:spacing w:before="240"/>
        <w:rPr>
          <w:szCs w:val="22"/>
        </w:rPr>
      </w:pPr>
      <w:r w:rsidRPr="00B72F6B">
        <w:rPr>
          <w:szCs w:val="22"/>
        </w:rPr>
        <w:t xml:space="preserve">I, General the Honourable Sir Peter Cosgrove AK MC (Ret’d), </w:t>
      </w:r>
      <w:r w:rsidR="00B72F6B" w:rsidRPr="00B72F6B">
        <w:rPr>
          <w:szCs w:val="22"/>
        </w:rPr>
        <w:t>Governor</w:t>
      </w:r>
      <w:r w:rsidR="00B72F6B">
        <w:rPr>
          <w:szCs w:val="22"/>
        </w:rPr>
        <w:noBreakHyphen/>
      </w:r>
      <w:r w:rsidR="00B72F6B" w:rsidRPr="00B72F6B">
        <w:rPr>
          <w:szCs w:val="22"/>
        </w:rPr>
        <w:t>General</w:t>
      </w:r>
      <w:r w:rsidRPr="00B72F6B">
        <w:rPr>
          <w:szCs w:val="22"/>
        </w:rPr>
        <w:t xml:space="preserve"> of the Commonwealth of Australia, acting with the advice of the Federal Executive Council, make the following regulation.</w:t>
      </w:r>
    </w:p>
    <w:p w:rsidR="0057696A" w:rsidRPr="00B72F6B" w:rsidRDefault="0057696A" w:rsidP="000C5962">
      <w:pPr>
        <w:keepNext/>
        <w:spacing w:before="720" w:line="240" w:lineRule="atLeast"/>
        <w:ind w:right="397"/>
        <w:jc w:val="both"/>
        <w:rPr>
          <w:szCs w:val="22"/>
        </w:rPr>
      </w:pPr>
      <w:r w:rsidRPr="00B72F6B">
        <w:rPr>
          <w:szCs w:val="22"/>
        </w:rPr>
        <w:t xml:space="preserve">Dated </w:t>
      </w:r>
      <w:bookmarkStart w:id="1" w:name="BKCheck15B_2"/>
      <w:bookmarkEnd w:id="1"/>
      <w:r w:rsidRPr="00B72F6B">
        <w:rPr>
          <w:szCs w:val="22"/>
        </w:rPr>
        <w:fldChar w:fldCharType="begin"/>
      </w:r>
      <w:r w:rsidRPr="00B72F6B">
        <w:rPr>
          <w:szCs w:val="22"/>
        </w:rPr>
        <w:instrText xml:space="preserve"> DOCPROPERTY  DateMade </w:instrText>
      </w:r>
      <w:r w:rsidRPr="00B72F6B">
        <w:rPr>
          <w:szCs w:val="22"/>
        </w:rPr>
        <w:fldChar w:fldCharType="separate"/>
      </w:r>
      <w:r w:rsidR="00C75305">
        <w:rPr>
          <w:szCs w:val="22"/>
        </w:rPr>
        <w:t>28 May 2015</w:t>
      </w:r>
      <w:r w:rsidRPr="00B72F6B">
        <w:rPr>
          <w:szCs w:val="22"/>
        </w:rPr>
        <w:fldChar w:fldCharType="end"/>
      </w:r>
    </w:p>
    <w:p w:rsidR="0057696A" w:rsidRPr="00B72F6B" w:rsidRDefault="0057696A" w:rsidP="000C5962">
      <w:pPr>
        <w:keepNext/>
        <w:tabs>
          <w:tab w:val="left" w:pos="3402"/>
        </w:tabs>
        <w:spacing w:before="1080" w:line="300" w:lineRule="atLeast"/>
        <w:ind w:left="397" w:right="397"/>
        <w:jc w:val="right"/>
        <w:rPr>
          <w:szCs w:val="22"/>
        </w:rPr>
      </w:pPr>
      <w:r w:rsidRPr="00B72F6B">
        <w:rPr>
          <w:szCs w:val="22"/>
        </w:rPr>
        <w:t>Peter Cosgrove</w:t>
      </w:r>
    </w:p>
    <w:p w:rsidR="0057696A" w:rsidRPr="00B72F6B" w:rsidRDefault="00B72F6B" w:rsidP="000C5962">
      <w:pPr>
        <w:keepNext/>
        <w:tabs>
          <w:tab w:val="left" w:pos="3402"/>
        </w:tabs>
        <w:spacing w:line="300" w:lineRule="atLeast"/>
        <w:ind w:left="397" w:right="397"/>
        <w:jc w:val="right"/>
        <w:rPr>
          <w:szCs w:val="22"/>
        </w:rPr>
      </w:pPr>
      <w:r w:rsidRPr="00B72F6B">
        <w:rPr>
          <w:szCs w:val="22"/>
        </w:rPr>
        <w:t>Governor</w:t>
      </w:r>
      <w:r>
        <w:rPr>
          <w:szCs w:val="22"/>
        </w:rPr>
        <w:noBreakHyphen/>
      </w:r>
      <w:r w:rsidRPr="00B72F6B">
        <w:rPr>
          <w:szCs w:val="22"/>
        </w:rPr>
        <w:t>General</w:t>
      </w:r>
    </w:p>
    <w:p w:rsidR="0057696A" w:rsidRPr="00B72F6B" w:rsidRDefault="0057696A" w:rsidP="0057696A">
      <w:pPr>
        <w:keepNext/>
        <w:tabs>
          <w:tab w:val="left" w:pos="3402"/>
        </w:tabs>
        <w:spacing w:before="480" w:after="1080" w:line="300" w:lineRule="atLeast"/>
        <w:ind w:right="397"/>
        <w:rPr>
          <w:szCs w:val="22"/>
        </w:rPr>
      </w:pPr>
      <w:r w:rsidRPr="00B72F6B">
        <w:rPr>
          <w:szCs w:val="22"/>
        </w:rPr>
        <w:t>By His Excellency’s Command</w:t>
      </w:r>
    </w:p>
    <w:p w:rsidR="0057696A" w:rsidRPr="00B72F6B" w:rsidRDefault="0057696A" w:rsidP="000C5962">
      <w:pPr>
        <w:keepNext/>
        <w:tabs>
          <w:tab w:val="left" w:pos="3402"/>
        </w:tabs>
        <w:spacing w:before="480" w:line="300" w:lineRule="atLeast"/>
        <w:ind w:right="397"/>
        <w:rPr>
          <w:szCs w:val="22"/>
        </w:rPr>
      </w:pPr>
      <w:r w:rsidRPr="00B72F6B">
        <w:rPr>
          <w:szCs w:val="22"/>
        </w:rPr>
        <w:t>Fiona Nash</w:t>
      </w:r>
    </w:p>
    <w:p w:rsidR="0057696A" w:rsidRPr="00B72F6B" w:rsidRDefault="0057696A" w:rsidP="000C5962">
      <w:pPr>
        <w:pStyle w:val="SignCoverPageEnd"/>
        <w:rPr>
          <w:szCs w:val="22"/>
        </w:rPr>
      </w:pPr>
      <w:r w:rsidRPr="00B72F6B">
        <w:rPr>
          <w:szCs w:val="22"/>
        </w:rPr>
        <w:t>Assistant Minister for Health</w:t>
      </w:r>
    </w:p>
    <w:p w:rsidR="0057696A" w:rsidRPr="00B72F6B" w:rsidRDefault="0057696A" w:rsidP="0057696A"/>
    <w:p w:rsidR="0048364F" w:rsidRPr="00B72F6B" w:rsidRDefault="0048364F" w:rsidP="0048364F">
      <w:pPr>
        <w:pStyle w:val="Header"/>
        <w:tabs>
          <w:tab w:val="clear" w:pos="4150"/>
          <w:tab w:val="clear" w:pos="8307"/>
        </w:tabs>
      </w:pPr>
      <w:r w:rsidRPr="00B72F6B">
        <w:rPr>
          <w:rStyle w:val="CharAmSchNo"/>
        </w:rPr>
        <w:t xml:space="preserve"> </w:t>
      </w:r>
      <w:r w:rsidRPr="00B72F6B">
        <w:rPr>
          <w:rStyle w:val="CharAmSchText"/>
        </w:rPr>
        <w:t xml:space="preserve"> </w:t>
      </w:r>
    </w:p>
    <w:p w:rsidR="0048364F" w:rsidRPr="00B72F6B" w:rsidRDefault="0048364F" w:rsidP="0048364F">
      <w:pPr>
        <w:pStyle w:val="Header"/>
        <w:tabs>
          <w:tab w:val="clear" w:pos="4150"/>
          <w:tab w:val="clear" w:pos="8307"/>
        </w:tabs>
      </w:pPr>
      <w:r w:rsidRPr="00B72F6B">
        <w:rPr>
          <w:rStyle w:val="CharAmPartNo"/>
        </w:rPr>
        <w:t xml:space="preserve"> </w:t>
      </w:r>
      <w:r w:rsidRPr="00B72F6B">
        <w:rPr>
          <w:rStyle w:val="CharAmPartText"/>
        </w:rPr>
        <w:t xml:space="preserve"> </w:t>
      </w:r>
    </w:p>
    <w:p w:rsidR="0048364F" w:rsidRPr="00B72F6B" w:rsidRDefault="0048364F" w:rsidP="0048364F">
      <w:pPr>
        <w:sectPr w:rsidR="0048364F" w:rsidRPr="00B72F6B" w:rsidSect="00C6344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B72F6B" w:rsidRDefault="0048364F" w:rsidP="00FB482B">
      <w:pPr>
        <w:rPr>
          <w:sz w:val="36"/>
        </w:rPr>
      </w:pPr>
      <w:r w:rsidRPr="00B72F6B">
        <w:rPr>
          <w:sz w:val="36"/>
        </w:rPr>
        <w:lastRenderedPageBreak/>
        <w:t>Contents</w:t>
      </w:r>
    </w:p>
    <w:bookmarkStart w:id="2" w:name="BKCheck15B_3"/>
    <w:bookmarkEnd w:id="2"/>
    <w:p w:rsidR="00AB763D" w:rsidRPr="00B72F6B" w:rsidRDefault="00AB763D">
      <w:pPr>
        <w:pStyle w:val="TOC5"/>
        <w:rPr>
          <w:rFonts w:asciiTheme="minorHAnsi" w:eastAsiaTheme="minorEastAsia" w:hAnsiTheme="minorHAnsi" w:cstheme="minorBidi"/>
          <w:noProof/>
          <w:kern w:val="0"/>
          <w:sz w:val="22"/>
          <w:szCs w:val="22"/>
        </w:rPr>
      </w:pPr>
      <w:r w:rsidRPr="00B72F6B">
        <w:fldChar w:fldCharType="begin"/>
      </w:r>
      <w:r w:rsidRPr="00B72F6B">
        <w:instrText xml:space="preserve"> TOC \o "1-9" </w:instrText>
      </w:r>
      <w:r w:rsidRPr="00B72F6B">
        <w:fldChar w:fldCharType="separate"/>
      </w:r>
      <w:r w:rsidRPr="00B72F6B">
        <w:rPr>
          <w:noProof/>
        </w:rPr>
        <w:t>1</w:t>
      </w:r>
      <w:r w:rsidRPr="00B72F6B">
        <w:rPr>
          <w:noProof/>
        </w:rPr>
        <w:tab/>
        <w:t>Name</w:t>
      </w:r>
      <w:r w:rsidRPr="00B72F6B">
        <w:rPr>
          <w:noProof/>
        </w:rPr>
        <w:tab/>
      </w:r>
      <w:r w:rsidRPr="00B72F6B">
        <w:rPr>
          <w:noProof/>
        </w:rPr>
        <w:fldChar w:fldCharType="begin"/>
      </w:r>
      <w:r w:rsidRPr="00B72F6B">
        <w:rPr>
          <w:noProof/>
        </w:rPr>
        <w:instrText xml:space="preserve"> PAGEREF _Toc418238372 \h </w:instrText>
      </w:r>
      <w:r w:rsidRPr="00B72F6B">
        <w:rPr>
          <w:noProof/>
        </w:rPr>
      </w:r>
      <w:r w:rsidRPr="00B72F6B">
        <w:rPr>
          <w:noProof/>
        </w:rPr>
        <w:fldChar w:fldCharType="separate"/>
      </w:r>
      <w:r w:rsidR="00C75305">
        <w:rPr>
          <w:noProof/>
        </w:rPr>
        <w:t>1</w:t>
      </w:r>
      <w:r w:rsidRPr="00B72F6B">
        <w:rPr>
          <w:noProof/>
        </w:rPr>
        <w:fldChar w:fldCharType="end"/>
      </w:r>
    </w:p>
    <w:p w:rsidR="00AB763D" w:rsidRPr="00B72F6B" w:rsidRDefault="00AB763D">
      <w:pPr>
        <w:pStyle w:val="TOC5"/>
        <w:rPr>
          <w:rFonts w:asciiTheme="minorHAnsi" w:eastAsiaTheme="minorEastAsia" w:hAnsiTheme="minorHAnsi" w:cstheme="minorBidi"/>
          <w:noProof/>
          <w:kern w:val="0"/>
          <w:sz w:val="22"/>
          <w:szCs w:val="22"/>
        </w:rPr>
      </w:pPr>
      <w:r w:rsidRPr="00B72F6B">
        <w:rPr>
          <w:noProof/>
        </w:rPr>
        <w:t>2</w:t>
      </w:r>
      <w:r w:rsidRPr="00B72F6B">
        <w:rPr>
          <w:noProof/>
        </w:rPr>
        <w:tab/>
        <w:t>Commencement</w:t>
      </w:r>
      <w:r w:rsidRPr="00B72F6B">
        <w:rPr>
          <w:noProof/>
        </w:rPr>
        <w:tab/>
      </w:r>
      <w:r w:rsidRPr="00B72F6B">
        <w:rPr>
          <w:noProof/>
        </w:rPr>
        <w:fldChar w:fldCharType="begin"/>
      </w:r>
      <w:r w:rsidRPr="00B72F6B">
        <w:rPr>
          <w:noProof/>
        </w:rPr>
        <w:instrText xml:space="preserve"> PAGEREF _Toc418238373 \h </w:instrText>
      </w:r>
      <w:r w:rsidRPr="00B72F6B">
        <w:rPr>
          <w:noProof/>
        </w:rPr>
      </w:r>
      <w:r w:rsidRPr="00B72F6B">
        <w:rPr>
          <w:noProof/>
        </w:rPr>
        <w:fldChar w:fldCharType="separate"/>
      </w:r>
      <w:r w:rsidR="00C75305">
        <w:rPr>
          <w:noProof/>
        </w:rPr>
        <w:t>1</w:t>
      </w:r>
      <w:r w:rsidRPr="00B72F6B">
        <w:rPr>
          <w:noProof/>
        </w:rPr>
        <w:fldChar w:fldCharType="end"/>
      </w:r>
    </w:p>
    <w:p w:rsidR="00AB763D" w:rsidRPr="00B72F6B" w:rsidRDefault="00AB763D">
      <w:pPr>
        <w:pStyle w:val="TOC5"/>
        <w:rPr>
          <w:rFonts w:asciiTheme="minorHAnsi" w:eastAsiaTheme="minorEastAsia" w:hAnsiTheme="minorHAnsi" w:cstheme="minorBidi"/>
          <w:noProof/>
          <w:kern w:val="0"/>
          <w:sz w:val="22"/>
          <w:szCs w:val="22"/>
        </w:rPr>
      </w:pPr>
      <w:r w:rsidRPr="00B72F6B">
        <w:rPr>
          <w:noProof/>
        </w:rPr>
        <w:t>3</w:t>
      </w:r>
      <w:r w:rsidRPr="00B72F6B">
        <w:rPr>
          <w:noProof/>
        </w:rPr>
        <w:tab/>
        <w:t>Authority</w:t>
      </w:r>
      <w:r w:rsidRPr="00B72F6B">
        <w:rPr>
          <w:noProof/>
        </w:rPr>
        <w:tab/>
      </w:r>
      <w:r w:rsidRPr="00B72F6B">
        <w:rPr>
          <w:noProof/>
        </w:rPr>
        <w:fldChar w:fldCharType="begin"/>
      </w:r>
      <w:r w:rsidRPr="00B72F6B">
        <w:rPr>
          <w:noProof/>
        </w:rPr>
        <w:instrText xml:space="preserve"> PAGEREF _Toc418238374 \h </w:instrText>
      </w:r>
      <w:r w:rsidRPr="00B72F6B">
        <w:rPr>
          <w:noProof/>
        </w:rPr>
      </w:r>
      <w:r w:rsidRPr="00B72F6B">
        <w:rPr>
          <w:noProof/>
        </w:rPr>
        <w:fldChar w:fldCharType="separate"/>
      </w:r>
      <w:r w:rsidR="00C75305">
        <w:rPr>
          <w:noProof/>
        </w:rPr>
        <w:t>1</w:t>
      </w:r>
      <w:r w:rsidRPr="00B72F6B">
        <w:rPr>
          <w:noProof/>
        </w:rPr>
        <w:fldChar w:fldCharType="end"/>
      </w:r>
    </w:p>
    <w:p w:rsidR="00AB763D" w:rsidRPr="00B72F6B" w:rsidRDefault="00AB763D">
      <w:pPr>
        <w:pStyle w:val="TOC5"/>
        <w:rPr>
          <w:rFonts w:asciiTheme="minorHAnsi" w:eastAsiaTheme="minorEastAsia" w:hAnsiTheme="minorHAnsi" w:cstheme="minorBidi"/>
          <w:noProof/>
          <w:kern w:val="0"/>
          <w:sz w:val="22"/>
          <w:szCs w:val="22"/>
        </w:rPr>
      </w:pPr>
      <w:r w:rsidRPr="00B72F6B">
        <w:rPr>
          <w:noProof/>
        </w:rPr>
        <w:t>4</w:t>
      </w:r>
      <w:r w:rsidRPr="00B72F6B">
        <w:rPr>
          <w:noProof/>
        </w:rPr>
        <w:tab/>
        <w:t>Schedules</w:t>
      </w:r>
      <w:r w:rsidRPr="00B72F6B">
        <w:rPr>
          <w:noProof/>
        </w:rPr>
        <w:tab/>
      </w:r>
      <w:r w:rsidRPr="00B72F6B">
        <w:rPr>
          <w:noProof/>
        </w:rPr>
        <w:fldChar w:fldCharType="begin"/>
      </w:r>
      <w:r w:rsidRPr="00B72F6B">
        <w:rPr>
          <w:noProof/>
        </w:rPr>
        <w:instrText xml:space="preserve"> PAGEREF _Toc418238375 \h </w:instrText>
      </w:r>
      <w:r w:rsidRPr="00B72F6B">
        <w:rPr>
          <w:noProof/>
        </w:rPr>
      </w:r>
      <w:r w:rsidRPr="00B72F6B">
        <w:rPr>
          <w:noProof/>
        </w:rPr>
        <w:fldChar w:fldCharType="separate"/>
      </w:r>
      <w:r w:rsidR="00C75305">
        <w:rPr>
          <w:noProof/>
        </w:rPr>
        <w:t>1</w:t>
      </w:r>
      <w:r w:rsidRPr="00B72F6B">
        <w:rPr>
          <w:noProof/>
        </w:rPr>
        <w:fldChar w:fldCharType="end"/>
      </w:r>
    </w:p>
    <w:p w:rsidR="00AB763D" w:rsidRPr="00B72F6B" w:rsidRDefault="00AB763D">
      <w:pPr>
        <w:pStyle w:val="TOC6"/>
        <w:rPr>
          <w:rFonts w:asciiTheme="minorHAnsi" w:eastAsiaTheme="minorEastAsia" w:hAnsiTheme="minorHAnsi" w:cstheme="minorBidi"/>
          <w:b w:val="0"/>
          <w:noProof/>
          <w:kern w:val="0"/>
          <w:sz w:val="22"/>
          <w:szCs w:val="22"/>
        </w:rPr>
      </w:pPr>
      <w:r w:rsidRPr="00B72F6B">
        <w:rPr>
          <w:noProof/>
        </w:rPr>
        <w:t>Schedule</w:t>
      </w:r>
      <w:r w:rsidR="00B72F6B" w:rsidRPr="00B72F6B">
        <w:rPr>
          <w:noProof/>
        </w:rPr>
        <w:t> </w:t>
      </w:r>
      <w:r w:rsidRPr="00B72F6B">
        <w:rPr>
          <w:noProof/>
        </w:rPr>
        <w:t>1—Amendments</w:t>
      </w:r>
      <w:r w:rsidRPr="00B72F6B">
        <w:rPr>
          <w:b w:val="0"/>
          <w:noProof/>
          <w:sz w:val="18"/>
        </w:rPr>
        <w:tab/>
      </w:r>
      <w:r w:rsidRPr="00B72F6B">
        <w:rPr>
          <w:b w:val="0"/>
          <w:noProof/>
          <w:sz w:val="18"/>
        </w:rPr>
        <w:fldChar w:fldCharType="begin"/>
      </w:r>
      <w:r w:rsidRPr="00B72F6B">
        <w:rPr>
          <w:b w:val="0"/>
          <w:noProof/>
          <w:sz w:val="18"/>
        </w:rPr>
        <w:instrText xml:space="preserve"> PAGEREF _Toc418238376 \h </w:instrText>
      </w:r>
      <w:r w:rsidRPr="00B72F6B">
        <w:rPr>
          <w:b w:val="0"/>
          <w:noProof/>
          <w:sz w:val="18"/>
        </w:rPr>
      </w:r>
      <w:r w:rsidRPr="00B72F6B">
        <w:rPr>
          <w:b w:val="0"/>
          <w:noProof/>
          <w:sz w:val="18"/>
        </w:rPr>
        <w:fldChar w:fldCharType="separate"/>
      </w:r>
      <w:r w:rsidR="00C75305">
        <w:rPr>
          <w:b w:val="0"/>
          <w:noProof/>
          <w:sz w:val="18"/>
        </w:rPr>
        <w:t>2</w:t>
      </w:r>
      <w:r w:rsidRPr="00B72F6B">
        <w:rPr>
          <w:b w:val="0"/>
          <w:noProof/>
          <w:sz w:val="18"/>
        </w:rPr>
        <w:fldChar w:fldCharType="end"/>
      </w:r>
    </w:p>
    <w:p w:rsidR="00AB763D" w:rsidRPr="00B72F6B" w:rsidRDefault="00AB763D">
      <w:pPr>
        <w:pStyle w:val="TOC7"/>
        <w:rPr>
          <w:rFonts w:asciiTheme="minorHAnsi" w:eastAsiaTheme="minorEastAsia" w:hAnsiTheme="minorHAnsi" w:cstheme="minorBidi"/>
          <w:noProof/>
          <w:kern w:val="0"/>
          <w:sz w:val="22"/>
          <w:szCs w:val="22"/>
        </w:rPr>
      </w:pPr>
      <w:r w:rsidRPr="00B72F6B">
        <w:rPr>
          <w:noProof/>
        </w:rPr>
        <w:t>Part</w:t>
      </w:r>
      <w:r w:rsidR="00B72F6B" w:rsidRPr="00B72F6B">
        <w:rPr>
          <w:noProof/>
        </w:rPr>
        <w:t> </w:t>
      </w:r>
      <w:r w:rsidRPr="00B72F6B">
        <w:rPr>
          <w:noProof/>
        </w:rPr>
        <w:t>1—Amendments of fees</w:t>
      </w:r>
      <w:r w:rsidRPr="00B72F6B">
        <w:rPr>
          <w:noProof/>
          <w:sz w:val="18"/>
        </w:rPr>
        <w:tab/>
      </w:r>
      <w:r w:rsidRPr="00B72F6B">
        <w:rPr>
          <w:noProof/>
          <w:sz w:val="18"/>
        </w:rPr>
        <w:fldChar w:fldCharType="begin"/>
      </w:r>
      <w:r w:rsidRPr="00B72F6B">
        <w:rPr>
          <w:noProof/>
          <w:sz w:val="18"/>
        </w:rPr>
        <w:instrText xml:space="preserve"> PAGEREF _Toc418238377 \h </w:instrText>
      </w:r>
      <w:r w:rsidRPr="00B72F6B">
        <w:rPr>
          <w:noProof/>
          <w:sz w:val="18"/>
        </w:rPr>
      </w:r>
      <w:r w:rsidRPr="00B72F6B">
        <w:rPr>
          <w:noProof/>
          <w:sz w:val="18"/>
        </w:rPr>
        <w:fldChar w:fldCharType="separate"/>
      </w:r>
      <w:r w:rsidR="00C75305">
        <w:rPr>
          <w:noProof/>
          <w:sz w:val="18"/>
        </w:rPr>
        <w:t>2</w:t>
      </w:r>
      <w:r w:rsidRPr="00B72F6B">
        <w:rPr>
          <w:noProof/>
          <w:sz w:val="18"/>
        </w:rPr>
        <w:fldChar w:fldCharType="end"/>
      </w:r>
    </w:p>
    <w:p w:rsidR="00AB763D" w:rsidRPr="00B72F6B" w:rsidRDefault="00AB763D">
      <w:pPr>
        <w:pStyle w:val="TOC9"/>
        <w:rPr>
          <w:rFonts w:asciiTheme="minorHAnsi" w:eastAsiaTheme="minorEastAsia" w:hAnsiTheme="minorHAnsi" w:cstheme="minorBidi"/>
          <w:i w:val="0"/>
          <w:noProof/>
          <w:kern w:val="0"/>
          <w:sz w:val="22"/>
          <w:szCs w:val="22"/>
        </w:rPr>
      </w:pPr>
      <w:r w:rsidRPr="00B72F6B">
        <w:rPr>
          <w:noProof/>
        </w:rPr>
        <w:t>Australian Radiation Protection and Nuclear Safety Regulations</w:t>
      </w:r>
      <w:r w:rsidR="00B72F6B" w:rsidRPr="00B72F6B">
        <w:rPr>
          <w:noProof/>
        </w:rPr>
        <w:t> </w:t>
      </w:r>
      <w:r w:rsidRPr="00B72F6B">
        <w:rPr>
          <w:noProof/>
        </w:rPr>
        <w:t>1999</w:t>
      </w:r>
      <w:r w:rsidRPr="00B72F6B">
        <w:rPr>
          <w:i w:val="0"/>
          <w:noProof/>
          <w:sz w:val="18"/>
        </w:rPr>
        <w:tab/>
      </w:r>
      <w:r w:rsidRPr="00B72F6B">
        <w:rPr>
          <w:i w:val="0"/>
          <w:noProof/>
          <w:sz w:val="18"/>
        </w:rPr>
        <w:fldChar w:fldCharType="begin"/>
      </w:r>
      <w:r w:rsidRPr="00B72F6B">
        <w:rPr>
          <w:i w:val="0"/>
          <w:noProof/>
          <w:sz w:val="18"/>
        </w:rPr>
        <w:instrText xml:space="preserve"> PAGEREF _Toc418238378 \h </w:instrText>
      </w:r>
      <w:r w:rsidRPr="00B72F6B">
        <w:rPr>
          <w:i w:val="0"/>
          <w:noProof/>
          <w:sz w:val="18"/>
        </w:rPr>
      </w:r>
      <w:r w:rsidRPr="00B72F6B">
        <w:rPr>
          <w:i w:val="0"/>
          <w:noProof/>
          <w:sz w:val="18"/>
        </w:rPr>
        <w:fldChar w:fldCharType="separate"/>
      </w:r>
      <w:r w:rsidR="00C75305">
        <w:rPr>
          <w:i w:val="0"/>
          <w:noProof/>
          <w:sz w:val="18"/>
        </w:rPr>
        <w:t>2</w:t>
      </w:r>
      <w:r w:rsidRPr="00B72F6B">
        <w:rPr>
          <w:i w:val="0"/>
          <w:noProof/>
          <w:sz w:val="18"/>
        </w:rPr>
        <w:fldChar w:fldCharType="end"/>
      </w:r>
    </w:p>
    <w:p w:rsidR="00AB763D" w:rsidRPr="00B72F6B" w:rsidRDefault="00AB763D">
      <w:pPr>
        <w:pStyle w:val="TOC7"/>
        <w:rPr>
          <w:rFonts w:asciiTheme="minorHAnsi" w:eastAsiaTheme="minorEastAsia" w:hAnsiTheme="minorHAnsi" w:cstheme="minorBidi"/>
          <w:noProof/>
          <w:kern w:val="0"/>
          <w:sz w:val="22"/>
          <w:szCs w:val="22"/>
        </w:rPr>
      </w:pPr>
      <w:r w:rsidRPr="00B72F6B">
        <w:rPr>
          <w:noProof/>
        </w:rPr>
        <w:t>Part</w:t>
      </w:r>
      <w:r w:rsidR="00B72F6B" w:rsidRPr="00B72F6B">
        <w:rPr>
          <w:noProof/>
        </w:rPr>
        <w:t> </w:t>
      </w:r>
      <w:r w:rsidRPr="00B72F6B">
        <w:rPr>
          <w:noProof/>
        </w:rPr>
        <w:t>2—Other amendments</w:t>
      </w:r>
      <w:r w:rsidRPr="00B72F6B">
        <w:rPr>
          <w:noProof/>
          <w:sz w:val="18"/>
        </w:rPr>
        <w:tab/>
      </w:r>
      <w:r w:rsidRPr="00B72F6B">
        <w:rPr>
          <w:noProof/>
          <w:sz w:val="18"/>
        </w:rPr>
        <w:fldChar w:fldCharType="begin"/>
      </w:r>
      <w:r w:rsidRPr="00B72F6B">
        <w:rPr>
          <w:noProof/>
          <w:sz w:val="18"/>
        </w:rPr>
        <w:instrText xml:space="preserve"> PAGEREF _Toc418238379 \h </w:instrText>
      </w:r>
      <w:r w:rsidRPr="00B72F6B">
        <w:rPr>
          <w:noProof/>
          <w:sz w:val="18"/>
        </w:rPr>
      </w:r>
      <w:r w:rsidRPr="00B72F6B">
        <w:rPr>
          <w:noProof/>
          <w:sz w:val="18"/>
        </w:rPr>
        <w:fldChar w:fldCharType="separate"/>
      </w:r>
      <w:r w:rsidR="00C75305">
        <w:rPr>
          <w:noProof/>
          <w:sz w:val="18"/>
        </w:rPr>
        <w:t>5</w:t>
      </w:r>
      <w:r w:rsidRPr="00B72F6B">
        <w:rPr>
          <w:noProof/>
          <w:sz w:val="18"/>
        </w:rPr>
        <w:fldChar w:fldCharType="end"/>
      </w:r>
    </w:p>
    <w:p w:rsidR="00AB763D" w:rsidRPr="00B72F6B" w:rsidRDefault="00AB763D">
      <w:pPr>
        <w:pStyle w:val="TOC9"/>
        <w:rPr>
          <w:rFonts w:asciiTheme="minorHAnsi" w:eastAsiaTheme="minorEastAsia" w:hAnsiTheme="minorHAnsi" w:cstheme="minorBidi"/>
          <w:i w:val="0"/>
          <w:noProof/>
          <w:kern w:val="0"/>
          <w:sz w:val="22"/>
          <w:szCs w:val="22"/>
        </w:rPr>
      </w:pPr>
      <w:r w:rsidRPr="00B72F6B">
        <w:rPr>
          <w:noProof/>
        </w:rPr>
        <w:t>Australian Radiation Protection and Nuclear Safety Regulations</w:t>
      </w:r>
      <w:r w:rsidR="00B72F6B" w:rsidRPr="00B72F6B">
        <w:rPr>
          <w:noProof/>
        </w:rPr>
        <w:t> </w:t>
      </w:r>
      <w:r w:rsidRPr="00B72F6B">
        <w:rPr>
          <w:noProof/>
        </w:rPr>
        <w:t>1999</w:t>
      </w:r>
      <w:r w:rsidRPr="00B72F6B">
        <w:rPr>
          <w:i w:val="0"/>
          <w:noProof/>
          <w:sz w:val="18"/>
        </w:rPr>
        <w:tab/>
      </w:r>
      <w:r w:rsidRPr="00B72F6B">
        <w:rPr>
          <w:i w:val="0"/>
          <w:noProof/>
          <w:sz w:val="18"/>
        </w:rPr>
        <w:fldChar w:fldCharType="begin"/>
      </w:r>
      <w:r w:rsidRPr="00B72F6B">
        <w:rPr>
          <w:i w:val="0"/>
          <w:noProof/>
          <w:sz w:val="18"/>
        </w:rPr>
        <w:instrText xml:space="preserve"> PAGEREF _Toc418238380 \h </w:instrText>
      </w:r>
      <w:r w:rsidRPr="00B72F6B">
        <w:rPr>
          <w:i w:val="0"/>
          <w:noProof/>
          <w:sz w:val="18"/>
        </w:rPr>
      </w:r>
      <w:r w:rsidRPr="00B72F6B">
        <w:rPr>
          <w:i w:val="0"/>
          <w:noProof/>
          <w:sz w:val="18"/>
        </w:rPr>
        <w:fldChar w:fldCharType="separate"/>
      </w:r>
      <w:r w:rsidR="00C75305">
        <w:rPr>
          <w:i w:val="0"/>
          <w:noProof/>
          <w:sz w:val="18"/>
        </w:rPr>
        <w:t>5</w:t>
      </w:r>
      <w:r w:rsidRPr="00B72F6B">
        <w:rPr>
          <w:i w:val="0"/>
          <w:noProof/>
          <w:sz w:val="18"/>
        </w:rPr>
        <w:fldChar w:fldCharType="end"/>
      </w:r>
    </w:p>
    <w:p w:rsidR="00833416" w:rsidRPr="00B72F6B" w:rsidRDefault="00AB763D" w:rsidP="0048364F">
      <w:r w:rsidRPr="00B72F6B">
        <w:fldChar w:fldCharType="end"/>
      </w:r>
    </w:p>
    <w:p w:rsidR="00722023" w:rsidRPr="00B72F6B" w:rsidRDefault="00722023" w:rsidP="0048364F">
      <w:pPr>
        <w:sectPr w:rsidR="00722023" w:rsidRPr="00B72F6B" w:rsidSect="00C6344A">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B72F6B" w:rsidRDefault="0048364F" w:rsidP="0048364F">
      <w:pPr>
        <w:pStyle w:val="ActHead5"/>
      </w:pPr>
      <w:bookmarkStart w:id="3" w:name="_Toc418238372"/>
      <w:r w:rsidRPr="00B72F6B">
        <w:rPr>
          <w:rStyle w:val="CharSectno"/>
        </w:rPr>
        <w:lastRenderedPageBreak/>
        <w:t>1</w:t>
      </w:r>
      <w:r w:rsidRPr="00B72F6B">
        <w:t xml:space="preserve">  </w:t>
      </w:r>
      <w:r w:rsidR="004F676E" w:rsidRPr="00B72F6B">
        <w:t>Name</w:t>
      </w:r>
      <w:bookmarkEnd w:id="3"/>
    </w:p>
    <w:p w:rsidR="0048364F" w:rsidRPr="00B72F6B" w:rsidRDefault="0048364F" w:rsidP="0048364F">
      <w:pPr>
        <w:pStyle w:val="subsection"/>
      </w:pPr>
      <w:r w:rsidRPr="00B72F6B">
        <w:tab/>
      </w:r>
      <w:r w:rsidRPr="00B72F6B">
        <w:tab/>
        <w:t>Th</w:t>
      </w:r>
      <w:r w:rsidR="00F24C35" w:rsidRPr="00B72F6B">
        <w:t>is</w:t>
      </w:r>
      <w:r w:rsidRPr="00B72F6B">
        <w:t xml:space="preserve"> </w:t>
      </w:r>
      <w:r w:rsidR="00F24C35" w:rsidRPr="00B72F6B">
        <w:t>is</w:t>
      </w:r>
      <w:r w:rsidR="003801D0" w:rsidRPr="00B72F6B">
        <w:t xml:space="preserve"> the</w:t>
      </w:r>
      <w:r w:rsidRPr="00B72F6B">
        <w:t xml:space="preserve"> </w:t>
      </w:r>
      <w:bookmarkStart w:id="4" w:name="BKCheck15B_4"/>
      <w:bookmarkEnd w:id="4"/>
      <w:r w:rsidR="00CB0180" w:rsidRPr="00B72F6B">
        <w:rPr>
          <w:i/>
        </w:rPr>
        <w:fldChar w:fldCharType="begin"/>
      </w:r>
      <w:r w:rsidR="00CB0180" w:rsidRPr="00B72F6B">
        <w:rPr>
          <w:i/>
        </w:rPr>
        <w:instrText xml:space="preserve"> STYLEREF  ShortT </w:instrText>
      </w:r>
      <w:r w:rsidR="00CB0180" w:rsidRPr="00B72F6B">
        <w:rPr>
          <w:i/>
        </w:rPr>
        <w:fldChar w:fldCharType="separate"/>
      </w:r>
      <w:r w:rsidR="00C75305">
        <w:rPr>
          <w:i/>
          <w:noProof/>
        </w:rPr>
        <w:t>Australian Radiation Protection and Nuclear Safety Amendment (2015 Measures No. 1) Regulation 2015</w:t>
      </w:r>
      <w:r w:rsidR="00CB0180" w:rsidRPr="00B72F6B">
        <w:rPr>
          <w:i/>
        </w:rPr>
        <w:fldChar w:fldCharType="end"/>
      </w:r>
      <w:r w:rsidRPr="00B72F6B">
        <w:t>.</w:t>
      </w:r>
    </w:p>
    <w:p w:rsidR="0048364F" w:rsidRPr="00B72F6B" w:rsidRDefault="0048364F" w:rsidP="0048364F">
      <w:pPr>
        <w:pStyle w:val="ActHead5"/>
      </w:pPr>
      <w:bookmarkStart w:id="5" w:name="_Toc418238373"/>
      <w:r w:rsidRPr="00B72F6B">
        <w:rPr>
          <w:rStyle w:val="CharSectno"/>
        </w:rPr>
        <w:t>2</w:t>
      </w:r>
      <w:r w:rsidRPr="00B72F6B">
        <w:t xml:space="preserve">  Commencement</w:t>
      </w:r>
      <w:bookmarkEnd w:id="5"/>
    </w:p>
    <w:p w:rsidR="004F676E" w:rsidRPr="00B72F6B" w:rsidRDefault="004F676E" w:rsidP="004F676E">
      <w:pPr>
        <w:pStyle w:val="subsection"/>
      </w:pPr>
      <w:bookmarkStart w:id="6" w:name="_GoBack"/>
      <w:r w:rsidRPr="00B72F6B">
        <w:tab/>
      </w:r>
      <w:r w:rsidRPr="00B72F6B">
        <w:tab/>
        <w:t>Th</w:t>
      </w:r>
      <w:r w:rsidR="00F24C35" w:rsidRPr="00B72F6B">
        <w:t>is</w:t>
      </w:r>
      <w:r w:rsidRPr="00B72F6B">
        <w:t xml:space="preserve"> </w:t>
      </w:r>
      <w:r w:rsidR="00011222" w:rsidRPr="00B72F6B">
        <w:t>instrument</w:t>
      </w:r>
      <w:r w:rsidRPr="00B72F6B">
        <w:t xml:space="preserve"> commence</w:t>
      </w:r>
      <w:r w:rsidR="00D17B17" w:rsidRPr="00B72F6B">
        <w:t>s</w:t>
      </w:r>
      <w:r w:rsidRPr="00B72F6B">
        <w:t xml:space="preserve"> on </w:t>
      </w:r>
      <w:r w:rsidR="00895D63" w:rsidRPr="00B72F6B">
        <w:t>1</w:t>
      </w:r>
      <w:r w:rsidR="00B72F6B" w:rsidRPr="00B72F6B">
        <w:t> </w:t>
      </w:r>
      <w:r w:rsidR="00895D63" w:rsidRPr="00B72F6B">
        <w:t>July 2015</w:t>
      </w:r>
      <w:r w:rsidRPr="00B72F6B">
        <w:t>.</w:t>
      </w:r>
      <w:bookmarkEnd w:id="6"/>
    </w:p>
    <w:p w:rsidR="007769D4" w:rsidRPr="00B72F6B" w:rsidRDefault="007769D4" w:rsidP="007769D4">
      <w:pPr>
        <w:pStyle w:val="ActHead5"/>
      </w:pPr>
      <w:bookmarkStart w:id="7" w:name="_Toc418238374"/>
      <w:r w:rsidRPr="00B72F6B">
        <w:rPr>
          <w:rStyle w:val="CharSectno"/>
        </w:rPr>
        <w:t>3</w:t>
      </w:r>
      <w:r w:rsidRPr="00B72F6B">
        <w:t xml:space="preserve">  Authority</w:t>
      </w:r>
      <w:bookmarkEnd w:id="7"/>
    </w:p>
    <w:p w:rsidR="007769D4" w:rsidRPr="00B72F6B" w:rsidRDefault="007769D4" w:rsidP="007769D4">
      <w:pPr>
        <w:pStyle w:val="subsection"/>
      </w:pPr>
      <w:r w:rsidRPr="00B72F6B">
        <w:tab/>
      </w:r>
      <w:r w:rsidRPr="00B72F6B">
        <w:tab/>
      </w:r>
      <w:r w:rsidR="00AF0336" w:rsidRPr="00B72F6B">
        <w:t xml:space="preserve">This </w:t>
      </w:r>
      <w:r w:rsidR="00011222" w:rsidRPr="00B72F6B">
        <w:t>instrument</w:t>
      </w:r>
      <w:r w:rsidR="00AF0336" w:rsidRPr="00B72F6B">
        <w:t xml:space="preserve"> is made under the </w:t>
      </w:r>
      <w:r w:rsidR="00895D63" w:rsidRPr="00B72F6B">
        <w:rPr>
          <w:i/>
        </w:rPr>
        <w:t>Australian Radiation Protection and Nuclear Safety Act 1998</w:t>
      </w:r>
      <w:r w:rsidR="00D83D21" w:rsidRPr="00B72F6B">
        <w:rPr>
          <w:i/>
        </w:rPr>
        <w:t>.</w:t>
      </w:r>
    </w:p>
    <w:p w:rsidR="00557C7A" w:rsidRPr="00B72F6B" w:rsidRDefault="007769D4" w:rsidP="00557C7A">
      <w:pPr>
        <w:pStyle w:val="ActHead5"/>
      </w:pPr>
      <w:bookmarkStart w:id="8" w:name="_Toc418238375"/>
      <w:r w:rsidRPr="00B72F6B">
        <w:rPr>
          <w:rStyle w:val="CharSectno"/>
        </w:rPr>
        <w:t>4</w:t>
      </w:r>
      <w:r w:rsidR="00557C7A" w:rsidRPr="00B72F6B">
        <w:t xml:space="preserve">  </w:t>
      </w:r>
      <w:r w:rsidR="00B332B8" w:rsidRPr="00B72F6B">
        <w:t>Schedules</w:t>
      </w:r>
      <w:bookmarkEnd w:id="8"/>
    </w:p>
    <w:p w:rsidR="00557C7A" w:rsidRPr="00B72F6B" w:rsidRDefault="00557C7A" w:rsidP="00557C7A">
      <w:pPr>
        <w:pStyle w:val="subsection"/>
      </w:pPr>
      <w:r w:rsidRPr="00B72F6B">
        <w:tab/>
      </w:r>
      <w:r w:rsidRPr="00B72F6B">
        <w:tab/>
      </w:r>
      <w:r w:rsidR="00CD7ECB" w:rsidRPr="00B72F6B">
        <w:t xml:space="preserve">Each instrument that is specified in a Schedule to </w:t>
      </w:r>
      <w:r w:rsidR="00895D63" w:rsidRPr="00B72F6B">
        <w:t>this instrument</w:t>
      </w:r>
      <w:r w:rsidR="00C814F5" w:rsidRPr="00B72F6B">
        <w:t xml:space="preserve"> </w:t>
      </w:r>
      <w:r w:rsidR="00CD7ECB" w:rsidRPr="00B72F6B">
        <w:t xml:space="preserve">is amended or repealed as set out in the applicable items in the Schedule concerned, and any other item in a Schedule to </w:t>
      </w:r>
      <w:r w:rsidR="00895D63" w:rsidRPr="00B72F6B">
        <w:t>this instrument</w:t>
      </w:r>
      <w:r w:rsidR="00CD7ECB" w:rsidRPr="00B72F6B">
        <w:t xml:space="preserve"> has effect according to its terms.</w:t>
      </w:r>
    </w:p>
    <w:p w:rsidR="0048364F" w:rsidRPr="00B72F6B" w:rsidRDefault="0048364F" w:rsidP="00FF3089">
      <w:pPr>
        <w:pStyle w:val="ActHead6"/>
        <w:pageBreakBefore/>
      </w:pPr>
      <w:bookmarkStart w:id="9" w:name="_Toc418238376"/>
      <w:bookmarkStart w:id="10" w:name="opcAmSched"/>
      <w:bookmarkStart w:id="11" w:name="opcCurrentFind"/>
      <w:r w:rsidRPr="00B72F6B">
        <w:rPr>
          <w:rStyle w:val="CharAmSchNo"/>
        </w:rPr>
        <w:lastRenderedPageBreak/>
        <w:t>Schedule</w:t>
      </w:r>
      <w:r w:rsidR="00B72F6B" w:rsidRPr="00B72F6B">
        <w:rPr>
          <w:rStyle w:val="CharAmSchNo"/>
        </w:rPr>
        <w:t> </w:t>
      </w:r>
      <w:r w:rsidRPr="00B72F6B">
        <w:rPr>
          <w:rStyle w:val="CharAmSchNo"/>
        </w:rPr>
        <w:t>1</w:t>
      </w:r>
      <w:r w:rsidRPr="00B72F6B">
        <w:t>—</w:t>
      </w:r>
      <w:r w:rsidR="00460499" w:rsidRPr="00B72F6B">
        <w:rPr>
          <w:rStyle w:val="CharAmSchText"/>
        </w:rPr>
        <w:t>Amendments</w:t>
      </w:r>
      <w:bookmarkEnd w:id="9"/>
    </w:p>
    <w:p w:rsidR="00AC7CA2" w:rsidRPr="00B72F6B" w:rsidRDefault="00AC7CA2" w:rsidP="00AC7CA2">
      <w:pPr>
        <w:pStyle w:val="ActHead7"/>
      </w:pPr>
      <w:bookmarkStart w:id="12" w:name="_Toc418238377"/>
      <w:bookmarkEnd w:id="10"/>
      <w:bookmarkEnd w:id="11"/>
      <w:r w:rsidRPr="00B72F6B">
        <w:rPr>
          <w:rStyle w:val="CharAmPartNo"/>
        </w:rPr>
        <w:t>Part</w:t>
      </w:r>
      <w:r w:rsidR="00B72F6B" w:rsidRPr="00B72F6B">
        <w:rPr>
          <w:rStyle w:val="CharAmPartNo"/>
        </w:rPr>
        <w:t> </w:t>
      </w:r>
      <w:r w:rsidRPr="00B72F6B">
        <w:rPr>
          <w:rStyle w:val="CharAmPartNo"/>
        </w:rPr>
        <w:t>1</w:t>
      </w:r>
      <w:r w:rsidRPr="00B72F6B">
        <w:t>—</w:t>
      </w:r>
      <w:r w:rsidRPr="00B72F6B">
        <w:rPr>
          <w:rStyle w:val="CharAmPartText"/>
        </w:rPr>
        <w:t>Amendments of fees</w:t>
      </w:r>
      <w:bookmarkEnd w:id="12"/>
    </w:p>
    <w:p w:rsidR="00AC7CA2" w:rsidRPr="00B72F6B" w:rsidRDefault="00AC7CA2" w:rsidP="00AC7CA2">
      <w:pPr>
        <w:pStyle w:val="ActHead9"/>
      </w:pPr>
      <w:bookmarkStart w:id="13" w:name="_Toc418238378"/>
      <w:r w:rsidRPr="00B72F6B">
        <w:t>Australian Radiation Protection and Nuclear Safety Regulations</w:t>
      </w:r>
      <w:r w:rsidR="00B72F6B" w:rsidRPr="00B72F6B">
        <w:t> </w:t>
      </w:r>
      <w:r w:rsidRPr="00B72F6B">
        <w:t>1999</w:t>
      </w:r>
      <w:bookmarkEnd w:id="13"/>
    </w:p>
    <w:p w:rsidR="00AC7CA2" w:rsidRPr="00B72F6B" w:rsidRDefault="003A4E1A" w:rsidP="00AC7CA2">
      <w:pPr>
        <w:pStyle w:val="ItemHead"/>
        <w:ind w:left="720"/>
      </w:pPr>
      <w:r w:rsidRPr="00B72F6B">
        <w:t>1</w:t>
      </w:r>
      <w:r w:rsidR="00AC7CA2" w:rsidRPr="00B72F6B">
        <w:t xml:space="preserve">  Amendments of listed provisions—Schedule</w:t>
      </w:r>
      <w:r w:rsidR="00B72F6B" w:rsidRPr="00B72F6B">
        <w:t> </w:t>
      </w:r>
      <w:r w:rsidR="00AC7CA2" w:rsidRPr="00B72F6B">
        <w:t>3A</w:t>
      </w:r>
    </w:p>
    <w:p w:rsidR="00AC7CA2" w:rsidRPr="00B72F6B" w:rsidRDefault="00AC7CA2" w:rsidP="00AC7CA2">
      <w:pPr>
        <w:pStyle w:val="Item"/>
      </w:pPr>
      <w:r w:rsidRPr="00B72F6B">
        <w:t>The items of the table in Schedule</w:t>
      </w:r>
      <w:r w:rsidR="00B72F6B" w:rsidRPr="00B72F6B">
        <w:t> </w:t>
      </w:r>
      <w:r w:rsidRPr="00B72F6B">
        <w:t>3A listed in the following table are amended as set out in the table.</w:t>
      </w:r>
    </w:p>
    <w:p w:rsidR="00AC7CA2" w:rsidRPr="00B72F6B" w:rsidRDefault="00AC7CA2" w:rsidP="00AC7CA2">
      <w:pPr>
        <w:pStyle w:val="Tabletext"/>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01"/>
        <w:gridCol w:w="2233"/>
      </w:tblGrid>
      <w:tr w:rsidR="00AC7CA2" w:rsidRPr="00B72F6B" w:rsidTr="00106C46">
        <w:trPr>
          <w:tblHeader/>
        </w:trPr>
        <w:tc>
          <w:tcPr>
            <w:tcW w:w="7195" w:type="dxa"/>
            <w:gridSpan w:val="4"/>
            <w:tcBorders>
              <w:top w:val="single" w:sz="12" w:space="0" w:color="auto"/>
              <w:bottom w:val="single" w:sz="6" w:space="0" w:color="auto"/>
            </w:tcBorders>
            <w:shd w:val="clear" w:color="auto" w:fill="auto"/>
          </w:tcPr>
          <w:p w:rsidR="00AC7CA2" w:rsidRPr="00B72F6B" w:rsidRDefault="00AC7CA2" w:rsidP="00106C46">
            <w:pPr>
              <w:pStyle w:val="TableHeading"/>
            </w:pPr>
            <w:r w:rsidRPr="00B72F6B">
              <w:t>Amendments relating to facility licence application fees—nuclear installations</w:t>
            </w:r>
          </w:p>
        </w:tc>
      </w:tr>
      <w:tr w:rsidR="00AC7CA2" w:rsidRPr="00B72F6B" w:rsidTr="00106C46">
        <w:trPr>
          <w:tblHeader/>
        </w:trPr>
        <w:tc>
          <w:tcPr>
            <w:tcW w:w="851" w:type="dxa"/>
            <w:tcBorders>
              <w:top w:val="single" w:sz="6" w:space="0" w:color="auto"/>
              <w:bottom w:val="single" w:sz="12" w:space="0" w:color="auto"/>
            </w:tcBorders>
            <w:shd w:val="clear" w:color="auto" w:fill="auto"/>
          </w:tcPr>
          <w:p w:rsidR="00AC7CA2" w:rsidRPr="00B72F6B" w:rsidRDefault="00AC7CA2" w:rsidP="00106C46">
            <w:pPr>
              <w:pStyle w:val="TableHeading"/>
            </w:pPr>
            <w:r w:rsidRPr="00B72F6B">
              <w:t>Item</w:t>
            </w:r>
          </w:p>
        </w:tc>
        <w:tc>
          <w:tcPr>
            <w:tcW w:w="2410" w:type="dxa"/>
            <w:tcBorders>
              <w:top w:val="single" w:sz="6" w:space="0" w:color="auto"/>
              <w:bottom w:val="single" w:sz="12" w:space="0" w:color="auto"/>
            </w:tcBorders>
            <w:shd w:val="clear" w:color="auto" w:fill="auto"/>
          </w:tcPr>
          <w:p w:rsidR="00AC7CA2" w:rsidRPr="00B72F6B" w:rsidRDefault="00AC7CA2" w:rsidP="00106C46">
            <w:pPr>
              <w:pStyle w:val="TableHeading"/>
            </w:pPr>
            <w:r w:rsidRPr="00B72F6B">
              <w:t>Table item</w:t>
            </w:r>
          </w:p>
        </w:tc>
        <w:tc>
          <w:tcPr>
            <w:tcW w:w="1701" w:type="dxa"/>
            <w:tcBorders>
              <w:top w:val="single" w:sz="6" w:space="0" w:color="auto"/>
              <w:bottom w:val="single" w:sz="12" w:space="0" w:color="auto"/>
            </w:tcBorders>
            <w:shd w:val="clear" w:color="auto" w:fill="auto"/>
          </w:tcPr>
          <w:p w:rsidR="00AC7CA2" w:rsidRPr="00B72F6B" w:rsidRDefault="00AC7CA2" w:rsidP="00106C46">
            <w:pPr>
              <w:pStyle w:val="TableHeading"/>
              <w:jc w:val="right"/>
            </w:pPr>
            <w:r w:rsidRPr="00B72F6B">
              <w:t>Omit</w:t>
            </w:r>
          </w:p>
        </w:tc>
        <w:tc>
          <w:tcPr>
            <w:tcW w:w="2233" w:type="dxa"/>
            <w:tcBorders>
              <w:top w:val="single" w:sz="6" w:space="0" w:color="auto"/>
              <w:bottom w:val="single" w:sz="12" w:space="0" w:color="auto"/>
            </w:tcBorders>
            <w:shd w:val="clear" w:color="auto" w:fill="auto"/>
          </w:tcPr>
          <w:p w:rsidR="00AC7CA2" w:rsidRPr="00B72F6B" w:rsidRDefault="00AC7CA2" w:rsidP="00106C46">
            <w:pPr>
              <w:pStyle w:val="TableHeading"/>
              <w:jc w:val="right"/>
            </w:pPr>
            <w:r w:rsidRPr="00B72F6B">
              <w:t>Substitute</w:t>
            </w:r>
          </w:p>
        </w:tc>
      </w:tr>
      <w:tr w:rsidR="00AC7CA2" w:rsidRPr="00B72F6B" w:rsidTr="00106C46">
        <w:tc>
          <w:tcPr>
            <w:tcW w:w="851" w:type="dxa"/>
            <w:tcBorders>
              <w:top w:val="single" w:sz="12" w:space="0" w:color="auto"/>
            </w:tcBorders>
            <w:shd w:val="clear" w:color="auto" w:fill="auto"/>
          </w:tcPr>
          <w:p w:rsidR="00AC7CA2" w:rsidRPr="00B72F6B" w:rsidRDefault="00AC7CA2" w:rsidP="00106C46">
            <w:pPr>
              <w:pStyle w:val="Tabletext"/>
            </w:pPr>
            <w:r w:rsidRPr="00B72F6B">
              <w:t>1</w:t>
            </w:r>
          </w:p>
        </w:tc>
        <w:tc>
          <w:tcPr>
            <w:tcW w:w="2410" w:type="dxa"/>
            <w:tcBorders>
              <w:top w:val="single" w:sz="12" w:space="0" w:color="auto"/>
            </w:tcBorders>
            <w:shd w:val="clear" w:color="auto" w:fill="auto"/>
          </w:tcPr>
          <w:p w:rsidR="00AC7CA2" w:rsidRPr="00B72F6B" w:rsidRDefault="00AC7CA2" w:rsidP="00106C46">
            <w:pPr>
              <w:pStyle w:val="Tabletext"/>
            </w:pPr>
            <w:r w:rsidRPr="00B72F6B">
              <w:t>Item</w:t>
            </w:r>
            <w:r w:rsidR="00B72F6B" w:rsidRPr="00B72F6B">
              <w:t> </w:t>
            </w:r>
            <w:r w:rsidRPr="00B72F6B">
              <w:t>1</w:t>
            </w:r>
          </w:p>
        </w:tc>
        <w:tc>
          <w:tcPr>
            <w:tcW w:w="1701" w:type="dxa"/>
            <w:tcBorders>
              <w:top w:val="single" w:sz="12" w:space="0" w:color="auto"/>
            </w:tcBorders>
            <w:shd w:val="clear" w:color="auto" w:fill="auto"/>
          </w:tcPr>
          <w:p w:rsidR="00AC7CA2" w:rsidRPr="00B72F6B" w:rsidRDefault="00AC7CA2" w:rsidP="00106C46">
            <w:pPr>
              <w:pStyle w:val="Tabletext"/>
              <w:jc w:val="right"/>
            </w:pPr>
            <w:r w:rsidRPr="00B72F6B">
              <w:t>27</w:t>
            </w:r>
            <w:r w:rsidR="00B72F6B" w:rsidRPr="00B72F6B">
              <w:t> </w:t>
            </w:r>
            <w:r w:rsidRPr="00B72F6B">
              <w:t>285</w:t>
            </w:r>
          </w:p>
        </w:tc>
        <w:tc>
          <w:tcPr>
            <w:tcW w:w="2233" w:type="dxa"/>
            <w:tcBorders>
              <w:top w:val="single" w:sz="12" w:space="0" w:color="auto"/>
            </w:tcBorders>
            <w:shd w:val="clear" w:color="auto" w:fill="auto"/>
            <w:vAlign w:val="center"/>
          </w:tcPr>
          <w:p w:rsidR="00AC7CA2" w:rsidRPr="00B72F6B" w:rsidRDefault="00AC7CA2" w:rsidP="00106C46">
            <w:pPr>
              <w:pStyle w:val="Tabletext"/>
              <w:jc w:val="right"/>
            </w:pPr>
            <w:r w:rsidRPr="00B72F6B">
              <w:t>28</w:t>
            </w:r>
            <w:r w:rsidR="00B72F6B" w:rsidRPr="00B72F6B">
              <w:t> </w:t>
            </w:r>
            <w:r w:rsidRPr="00B72F6B">
              <w:t>021</w:t>
            </w:r>
          </w:p>
        </w:tc>
      </w:tr>
      <w:tr w:rsidR="00AC7CA2" w:rsidRPr="00B72F6B" w:rsidTr="00106C46">
        <w:tc>
          <w:tcPr>
            <w:tcW w:w="851" w:type="dxa"/>
            <w:shd w:val="clear" w:color="auto" w:fill="auto"/>
          </w:tcPr>
          <w:p w:rsidR="00AC7CA2" w:rsidRPr="00B72F6B" w:rsidRDefault="00AC7CA2" w:rsidP="00106C46">
            <w:pPr>
              <w:pStyle w:val="Tabletext"/>
            </w:pPr>
            <w:r w:rsidRPr="00B72F6B">
              <w:t>2</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2</w:t>
            </w:r>
          </w:p>
        </w:tc>
        <w:tc>
          <w:tcPr>
            <w:tcW w:w="1701" w:type="dxa"/>
            <w:shd w:val="clear" w:color="auto" w:fill="auto"/>
          </w:tcPr>
          <w:p w:rsidR="00AC7CA2" w:rsidRPr="00B72F6B" w:rsidRDefault="00AC7CA2" w:rsidP="00106C46">
            <w:pPr>
              <w:pStyle w:val="Tabletext"/>
              <w:jc w:val="right"/>
            </w:pPr>
            <w:r w:rsidRPr="00B72F6B">
              <w:t>170</w:t>
            </w:r>
            <w:r w:rsidR="00B72F6B" w:rsidRPr="00B72F6B">
              <w:t> </w:t>
            </w:r>
            <w:r w:rsidRPr="00B72F6B">
              <w:t>531</w:t>
            </w:r>
          </w:p>
        </w:tc>
        <w:tc>
          <w:tcPr>
            <w:tcW w:w="2233" w:type="dxa"/>
            <w:shd w:val="clear" w:color="auto" w:fill="auto"/>
            <w:vAlign w:val="center"/>
          </w:tcPr>
          <w:p w:rsidR="00AC7CA2" w:rsidRPr="00B72F6B" w:rsidRDefault="00AC7CA2" w:rsidP="00106C46">
            <w:pPr>
              <w:pStyle w:val="Tabletext"/>
              <w:jc w:val="right"/>
            </w:pPr>
            <w:r w:rsidRPr="00B72F6B">
              <w:t>175</w:t>
            </w:r>
            <w:r w:rsidR="00B72F6B" w:rsidRPr="00B72F6B">
              <w:t> </w:t>
            </w:r>
            <w:r w:rsidRPr="00B72F6B">
              <w:t>135</w:t>
            </w:r>
          </w:p>
        </w:tc>
      </w:tr>
      <w:tr w:rsidR="00AC7CA2" w:rsidRPr="00B72F6B" w:rsidTr="00106C46">
        <w:tc>
          <w:tcPr>
            <w:tcW w:w="851" w:type="dxa"/>
            <w:shd w:val="clear" w:color="auto" w:fill="auto"/>
          </w:tcPr>
          <w:p w:rsidR="00AC7CA2" w:rsidRPr="00B72F6B" w:rsidRDefault="00AC7CA2" w:rsidP="00106C46">
            <w:pPr>
              <w:pStyle w:val="Tabletext"/>
            </w:pPr>
            <w:r w:rsidRPr="00B72F6B">
              <w:t>3</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3</w:t>
            </w:r>
          </w:p>
        </w:tc>
        <w:tc>
          <w:tcPr>
            <w:tcW w:w="1701" w:type="dxa"/>
            <w:shd w:val="clear" w:color="auto" w:fill="auto"/>
          </w:tcPr>
          <w:p w:rsidR="00AC7CA2" w:rsidRPr="00B72F6B" w:rsidRDefault="00AC7CA2" w:rsidP="00106C46">
            <w:pPr>
              <w:pStyle w:val="Tabletext"/>
              <w:jc w:val="right"/>
            </w:pPr>
            <w:r w:rsidRPr="00B72F6B">
              <w:t>136</w:t>
            </w:r>
            <w:r w:rsidR="00B72F6B" w:rsidRPr="00B72F6B">
              <w:t> </w:t>
            </w:r>
            <w:r w:rsidRPr="00B72F6B">
              <w:t>426</w:t>
            </w:r>
          </w:p>
        </w:tc>
        <w:tc>
          <w:tcPr>
            <w:tcW w:w="2233" w:type="dxa"/>
            <w:shd w:val="clear" w:color="auto" w:fill="auto"/>
            <w:vAlign w:val="center"/>
          </w:tcPr>
          <w:p w:rsidR="00AC7CA2" w:rsidRPr="00B72F6B" w:rsidRDefault="00AC7CA2" w:rsidP="00106C46">
            <w:pPr>
              <w:pStyle w:val="Tabletext"/>
              <w:jc w:val="right"/>
            </w:pPr>
            <w:r w:rsidRPr="00B72F6B">
              <w:t>140</w:t>
            </w:r>
            <w:r w:rsidR="00B72F6B" w:rsidRPr="00B72F6B">
              <w:t> </w:t>
            </w:r>
            <w:r w:rsidRPr="00B72F6B">
              <w:t>109</w:t>
            </w:r>
          </w:p>
        </w:tc>
      </w:tr>
      <w:tr w:rsidR="00AC7CA2" w:rsidRPr="00B72F6B" w:rsidTr="00106C46">
        <w:tc>
          <w:tcPr>
            <w:tcW w:w="851" w:type="dxa"/>
            <w:shd w:val="clear" w:color="auto" w:fill="auto"/>
          </w:tcPr>
          <w:p w:rsidR="00AC7CA2" w:rsidRPr="00B72F6B" w:rsidRDefault="00AC7CA2" w:rsidP="00106C46">
            <w:pPr>
              <w:pStyle w:val="Tabletext"/>
            </w:pPr>
            <w:r w:rsidRPr="00B72F6B">
              <w:t>4</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4</w:t>
            </w:r>
          </w:p>
        </w:tc>
        <w:tc>
          <w:tcPr>
            <w:tcW w:w="1701" w:type="dxa"/>
            <w:shd w:val="clear" w:color="auto" w:fill="auto"/>
          </w:tcPr>
          <w:p w:rsidR="00AC7CA2" w:rsidRPr="00B72F6B" w:rsidRDefault="00AC7CA2" w:rsidP="00106C46">
            <w:pPr>
              <w:pStyle w:val="Tabletext"/>
              <w:jc w:val="right"/>
            </w:pPr>
            <w:r w:rsidRPr="00B72F6B">
              <w:t>68</w:t>
            </w:r>
            <w:r w:rsidR="00B72F6B" w:rsidRPr="00B72F6B">
              <w:t> </w:t>
            </w:r>
            <w:r w:rsidRPr="00B72F6B">
              <w:t>212</w:t>
            </w:r>
          </w:p>
        </w:tc>
        <w:tc>
          <w:tcPr>
            <w:tcW w:w="2233" w:type="dxa"/>
            <w:shd w:val="clear" w:color="auto" w:fill="auto"/>
            <w:vAlign w:val="center"/>
          </w:tcPr>
          <w:p w:rsidR="00AC7CA2" w:rsidRPr="00B72F6B" w:rsidRDefault="00AC7CA2" w:rsidP="00106C46">
            <w:pPr>
              <w:pStyle w:val="Tabletext"/>
              <w:jc w:val="right"/>
            </w:pPr>
            <w:r w:rsidRPr="00B72F6B">
              <w:t>70</w:t>
            </w:r>
            <w:r w:rsidR="00B72F6B" w:rsidRPr="00B72F6B">
              <w:t> </w:t>
            </w:r>
            <w:r w:rsidRPr="00B72F6B">
              <w:t>053</w:t>
            </w:r>
          </w:p>
        </w:tc>
      </w:tr>
      <w:tr w:rsidR="00AC7CA2" w:rsidRPr="00B72F6B" w:rsidTr="00106C46">
        <w:tc>
          <w:tcPr>
            <w:tcW w:w="851" w:type="dxa"/>
            <w:shd w:val="clear" w:color="auto" w:fill="auto"/>
          </w:tcPr>
          <w:p w:rsidR="00AC7CA2" w:rsidRPr="00B72F6B" w:rsidRDefault="00AC7CA2" w:rsidP="00106C46">
            <w:pPr>
              <w:pStyle w:val="Tabletext"/>
            </w:pPr>
            <w:r w:rsidRPr="00B72F6B">
              <w:t>5</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5</w:t>
            </w:r>
          </w:p>
        </w:tc>
        <w:tc>
          <w:tcPr>
            <w:tcW w:w="1701" w:type="dxa"/>
            <w:shd w:val="clear" w:color="auto" w:fill="auto"/>
          </w:tcPr>
          <w:p w:rsidR="00AC7CA2" w:rsidRPr="00B72F6B" w:rsidRDefault="00AC7CA2" w:rsidP="00106C46">
            <w:pPr>
              <w:pStyle w:val="Tabletext"/>
              <w:jc w:val="right"/>
            </w:pPr>
            <w:r w:rsidRPr="00B72F6B">
              <w:t>68</w:t>
            </w:r>
            <w:r w:rsidR="00B72F6B" w:rsidRPr="00B72F6B">
              <w:t> </w:t>
            </w:r>
            <w:r w:rsidRPr="00B72F6B">
              <w:t>212</w:t>
            </w:r>
          </w:p>
        </w:tc>
        <w:tc>
          <w:tcPr>
            <w:tcW w:w="2233" w:type="dxa"/>
            <w:shd w:val="clear" w:color="auto" w:fill="auto"/>
            <w:vAlign w:val="center"/>
          </w:tcPr>
          <w:p w:rsidR="00AC7CA2" w:rsidRPr="00B72F6B" w:rsidRDefault="00AC7CA2" w:rsidP="00106C46">
            <w:pPr>
              <w:pStyle w:val="Tabletext"/>
              <w:jc w:val="right"/>
            </w:pPr>
            <w:r w:rsidRPr="00B72F6B">
              <w:t>70</w:t>
            </w:r>
            <w:r w:rsidR="00B72F6B" w:rsidRPr="00B72F6B">
              <w:t> </w:t>
            </w:r>
            <w:r w:rsidRPr="00B72F6B">
              <w:t>053</w:t>
            </w:r>
          </w:p>
        </w:tc>
      </w:tr>
      <w:tr w:rsidR="00AC7CA2" w:rsidRPr="00B72F6B" w:rsidTr="00106C46">
        <w:tc>
          <w:tcPr>
            <w:tcW w:w="851" w:type="dxa"/>
            <w:shd w:val="clear" w:color="auto" w:fill="auto"/>
          </w:tcPr>
          <w:p w:rsidR="00AC7CA2" w:rsidRPr="00B72F6B" w:rsidRDefault="00AC7CA2" w:rsidP="00106C46">
            <w:pPr>
              <w:pStyle w:val="Tabletext"/>
            </w:pPr>
            <w:r w:rsidRPr="00B72F6B">
              <w:t>6</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6</w:t>
            </w:r>
          </w:p>
        </w:tc>
        <w:tc>
          <w:tcPr>
            <w:tcW w:w="1701" w:type="dxa"/>
            <w:shd w:val="clear" w:color="auto" w:fill="auto"/>
          </w:tcPr>
          <w:p w:rsidR="00AC7CA2" w:rsidRPr="00B72F6B" w:rsidRDefault="00AC7CA2" w:rsidP="00106C46">
            <w:pPr>
              <w:pStyle w:val="Tabletext"/>
              <w:jc w:val="right"/>
            </w:pPr>
            <w:r w:rsidRPr="00B72F6B">
              <w:t>136</w:t>
            </w:r>
            <w:r w:rsidR="00B72F6B" w:rsidRPr="00B72F6B">
              <w:t> </w:t>
            </w:r>
            <w:r w:rsidRPr="00B72F6B">
              <w:t>426</w:t>
            </w:r>
          </w:p>
        </w:tc>
        <w:tc>
          <w:tcPr>
            <w:tcW w:w="2233" w:type="dxa"/>
            <w:shd w:val="clear" w:color="auto" w:fill="auto"/>
            <w:vAlign w:val="center"/>
          </w:tcPr>
          <w:p w:rsidR="00AC7CA2" w:rsidRPr="00B72F6B" w:rsidRDefault="00AC7CA2" w:rsidP="00106C46">
            <w:pPr>
              <w:pStyle w:val="Tabletext"/>
              <w:jc w:val="right"/>
            </w:pPr>
            <w:r w:rsidRPr="00B72F6B">
              <w:t>140</w:t>
            </w:r>
            <w:r w:rsidR="00B72F6B" w:rsidRPr="00B72F6B">
              <w:t> </w:t>
            </w:r>
            <w:r w:rsidRPr="00B72F6B">
              <w:t>109</w:t>
            </w:r>
          </w:p>
        </w:tc>
      </w:tr>
      <w:tr w:rsidR="00AC7CA2" w:rsidRPr="00B72F6B" w:rsidTr="00106C46">
        <w:tc>
          <w:tcPr>
            <w:tcW w:w="851" w:type="dxa"/>
            <w:shd w:val="clear" w:color="auto" w:fill="auto"/>
          </w:tcPr>
          <w:p w:rsidR="00AC7CA2" w:rsidRPr="00B72F6B" w:rsidRDefault="00AC7CA2" w:rsidP="00106C46">
            <w:pPr>
              <w:pStyle w:val="Tabletext"/>
            </w:pPr>
            <w:r w:rsidRPr="00B72F6B">
              <w:t>7</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7</w:t>
            </w:r>
          </w:p>
        </w:tc>
        <w:tc>
          <w:tcPr>
            <w:tcW w:w="1701" w:type="dxa"/>
            <w:shd w:val="clear" w:color="auto" w:fill="auto"/>
          </w:tcPr>
          <w:p w:rsidR="00AC7CA2" w:rsidRPr="00B72F6B" w:rsidRDefault="00AC7CA2" w:rsidP="00106C46">
            <w:pPr>
              <w:pStyle w:val="Tabletext"/>
              <w:jc w:val="right"/>
            </w:pPr>
            <w:r w:rsidRPr="00B72F6B">
              <w:t>545</w:t>
            </w:r>
            <w:r w:rsidR="00B72F6B" w:rsidRPr="00B72F6B">
              <w:t> </w:t>
            </w:r>
            <w:r w:rsidRPr="00B72F6B">
              <w:t>701</w:t>
            </w:r>
          </w:p>
        </w:tc>
        <w:tc>
          <w:tcPr>
            <w:tcW w:w="2233" w:type="dxa"/>
            <w:shd w:val="clear" w:color="auto" w:fill="auto"/>
            <w:vAlign w:val="center"/>
          </w:tcPr>
          <w:p w:rsidR="00AC7CA2" w:rsidRPr="00B72F6B" w:rsidRDefault="00AC7CA2" w:rsidP="00106C46">
            <w:pPr>
              <w:pStyle w:val="Tabletext"/>
              <w:jc w:val="right"/>
            </w:pPr>
            <w:r w:rsidRPr="00B72F6B">
              <w:t>560</w:t>
            </w:r>
            <w:r w:rsidR="00B72F6B" w:rsidRPr="00B72F6B">
              <w:t> </w:t>
            </w:r>
            <w:r w:rsidRPr="00B72F6B">
              <w:t>434</w:t>
            </w:r>
          </w:p>
        </w:tc>
      </w:tr>
      <w:tr w:rsidR="00AC7CA2" w:rsidRPr="00B72F6B" w:rsidTr="00106C46">
        <w:tc>
          <w:tcPr>
            <w:tcW w:w="851" w:type="dxa"/>
            <w:shd w:val="clear" w:color="auto" w:fill="auto"/>
          </w:tcPr>
          <w:p w:rsidR="00AC7CA2" w:rsidRPr="00B72F6B" w:rsidRDefault="00AC7CA2" w:rsidP="00106C46">
            <w:pPr>
              <w:pStyle w:val="Tabletext"/>
            </w:pPr>
            <w:r w:rsidRPr="00B72F6B">
              <w:t>8</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8</w:t>
            </w:r>
          </w:p>
        </w:tc>
        <w:tc>
          <w:tcPr>
            <w:tcW w:w="1701" w:type="dxa"/>
            <w:shd w:val="clear" w:color="auto" w:fill="auto"/>
          </w:tcPr>
          <w:p w:rsidR="00AC7CA2" w:rsidRPr="00B72F6B" w:rsidRDefault="00AC7CA2" w:rsidP="00106C46">
            <w:pPr>
              <w:pStyle w:val="Tabletext"/>
              <w:jc w:val="right"/>
            </w:pPr>
            <w:r w:rsidRPr="00B72F6B">
              <w:t>136</w:t>
            </w:r>
            <w:r w:rsidR="00B72F6B" w:rsidRPr="00B72F6B">
              <w:t> </w:t>
            </w:r>
            <w:r w:rsidRPr="00B72F6B">
              <w:t>426</w:t>
            </w:r>
          </w:p>
        </w:tc>
        <w:tc>
          <w:tcPr>
            <w:tcW w:w="2233" w:type="dxa"/>
            <w:shd w:val="clear" w:color="auto" w:fill="auto"/>
            <w:vAlign w:val="center"/>
          </w:tcPr>
          <w:p w:rsidR="00AC7CA2" w:rsidRPr="00B72F6B" w:rsidRDefault="00AC7CA2" w:rsidP="00106C46">
            <w:pPr>
              <w:pStyle w:val="Tabletext"/>
              <w:jc w:val="right"/>
            </w:pPr>
            <w:r w:rsidRPr="00B72F6B">
              <w:t>140</w:t>
            </w:r>
            <w:r w:rsidR="00B72F6B" w:rsidRPr="00B72F6B">
              <w:t> </w:t>
            </w:r>
            <w:r w:rsidRPr="00B72F6B">
              <w:t>109</w:t>
            </w:r>
          </w:p>
        </w:tc>
      </w:tr>
      <w:tr w:rsidR="00AC7CA2" w:rsidRPr="00B72F6B" w:rsidTr="00106C46">
        <w:tc>
          <w:tcPr>
            <w:tcW w:w="851" w:type="dxa"/>
            <w:tcBorders>
              <w:bottom w:val="single" w:sz="4" w:space="0" w:color="auto"/>
            </w:tcBorders>
            <w:shd w:val="clear" w:color="auto" w:fill="auto"/>
          </w:tcPr>
          <w:p w:rsidR="00AC7CA2" w:rsidRPr="00B72F6B" w:rsidRDefault="00AC7CA2" w:rsidP="00106C46">
            <w:pPr>
              <w:pStyle w:val="Tabletext"/>
            </w:pPr>
            <w:r w:rsidRPr="00B72F6B">
              <w:t>9</w:t>
            </w:r>
          </w:p>
        </w:tc>
        <w:tc>
          <w:tcPr>
            <w:tcW w:w="2410" w:type="dxa"/>
            <w:tcBorders>
              <w:bottom w:val="single" w:sz="4" w:space="0" w:color="auto"/>
            </w:tcBorders>
            <w:shd w:val="clear" w:color="auto" w:fill="auto"/>
          </w:tcPr>
          <w:p w:rsidR="00AC7CA2" w:rsidRPr="00B72F6B" w:rsidRDefault="00AC7CA2" w:rsidP="00106C46">
            <w:pPr>
              <w:pStyle w:val="Tabletext"/>
            </w:pPr>
            <w:r w:rsidRPr="00B72F6B">
              <w:t>Item</w:t>
            </w:r>
            <w:r w:rsidR="00B72F6B" w:rsidRPr="00B72F6B">
              <w:t> </w:t>
            </w:r>
            <w:r w:rsidRPr="00B72F6B">
              <w:t>9</w:t>
            </w:r>
          </w:p>
        </w:tc>
        <w:tc>
          <w:tcPr>
            <w:tcW w:w="1701" w:type="dxa"/>
            <w:tcBorders>
              <w:bottom w:val="single" w:sz="4" w:space="0" w:color="auto"/>
            </w:tcBorders>
            <w:shd w:val="clear" w:color="auto" w:fill="auto"/>
          </w:tcPr>
          <w:p w:rsidR="00AC7CA2" w:rsidRPr="00B72F6B" w:rsidRDefault="00AC7CA2" w:rsidP="00106C46">
            <w:pPr>
              <w:pStyle w:val="Tabletext"/>
              <w:jc w:val="right"/>
            </w:pPr>
            <w:r w:rsidRPr="00B72F6B">
              <w:t>584</w:t>
            </w:r>
            <w:r w:rsidR="00B72F6B" w:rsidRPr="00B72F6B">
              <w:t> </w:t>
            </w:r>
            <w:r w:rsidRPr="00B72F6B">
              <w:t>681</w:t>
            </w:r>
          </w:p>
        </w:tc>
        <w:tc>
          <w:tcPr>
            <w:tcW w:w="2233" w:type="dxa"/>
            <w:tcBorders>
              <w:bottom w:val="single" w:sz="4" w:space="0" w:color="auto"/>
            </w:tcBorders>
            <w:shd w:val="clear" w:color="auto" w:fill="auto"/>
            <w:vAlign w:val="center"/>
          </w:tcPr>
          <w:p w:rsidR="00AC7CA2" w:rsidRPr="00B72F6B" w:rsidRDefault="00AC7CA2" w:rsidP="00106C46">
            <w:pPr>
              <w:pStyle w:val="Tabletext"/>
              <w:jc w:val="right"/>
            </w:pPr>
            <w:r w:rsidRPr="00B72F6B">
              <w:t>600</w:t>
            </w:r>
            <w:r w:rsidR="00B72F6B" w:rsidRPr="00B72F6B">
              <w:t> </w:t>
            </w:r>
            <w:r w:rsidRPr="00B72F6B">
              <w:t>467</w:t>
            </w:r>
          </w:p>
        </w:tc>
      </w:tr>
      <w:tr w:rsidR="00AC7CA2" w:rsidRPr="00B72F6B" w:rsidTr="00106C46">
        <w:tc>
          <w:tcPr>
            <w:tcW w:w="851" w:type="dxa"/>
            <w:shd w:val="clear" w:color="auto" w:fill="auto"/>
          </w:tcPr>
          <w:p w:rsidR="00AC7CA2" w:rsidRPr="00B72F6B" w:rsidRDefault="00AC7CA2" w:rsidP="00106C46">
            <w:pPr>
              <w:pStyle w:val="Tabletext"/>
            </w:pPr>
            <w:r w:rsidRPr="00B72F6B">
              <w:t>10</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10</w:t>
            </w:r>
          </w:p>
        </w:tc>
        <w:tc>
          <w:tcPr>
            <w:tcW w:w="1701" w:type="dxa"/>
            <w:shd w:val="clear" w:color="auto" w:fill="auto"/>
          </w:tcPr>
          <w:p w:rsidR="00AC7CA2" w:rsidRPr="00B72F6B" w:rsidRDefault="00AC7CA2" w:rsidP="00106C46">
            <w:pPr>
              <w:pStyle w:val="Tabletext"/>
              <w:jc w:val="right"/>
            </w:pPr>
            <w:r w:rsidRPr="00B72F6B">
              <w:t>136</w:t>
            </w:r>
            <w:r w:rsidR="00B72F6B" w:rsidRPr="00B72F6B">
              <w:t> </w:t>
            </w:r>
            <w:r w:rsidRPr="00B72F6B">
              <w:t>426</w:t>
            </w:r>
          </w:p>
        </w:tc>
        <w:tc>
          <w:tcPr>
            <w:tcW w:w="2233" w:type="dxa"/>
            <w:shd w:val="clear" w:color="auto" w:fill="auto"/>
            <w:vAlign w:val="center"/>
          </w:tcPr>
          <w:p w:rsidR="00AC7CA2" w:rsidRPr="00B72F6B" w:rsidRDefault="00AC7CA2" w:rsidP="00106C46">
            <w:pPr>
              <w:pStyle w:val="Tabletext"/>
              <w:jc w:val="right"/>
            </w:pPr>
            <w:r w:rsidRPr="00B72F6B">
              <w:t>140</w:t>
            </w:r>
            <w:r w:rsidR="00B72F6B" w:rsidRPr="00B72F6B">
              <w:t> </w:t>
            </w:r>
            <w:r w:rsidRPr="00B72F6B">
              <w:t>109</w:t>
            </w:r>
          </w:p>
        </w:tc>
      </w:tr>
      <w:tr w:rsidR="00AC7CA2" w:rsidRPr="00B72F6B" w:rsidTr="00106C46">
        <w:tc>
          <w:tcPr>
            <w:tcW w:w="851" w:type="dxa"/>
            <w:shd w:val="clear" w:color="auto" w:fill="auto"/>
          </w:tcPr>
          <w:p w:rsidR="00AC7CA2" w:rsidRPr="00B72F6B" w:rsidRDefault="00AC7CA2" w:rsidP="00106C46">
            <w:pPr>
              <w:pStyle w:val="Tabletext"/>
            </w:pPr>
            <w:r w:rsidRPr="00B72F6B">
              <w:t>11</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11</w:t>
            </w:r>
          </w:p>
        </w:tc>
        <w:tc>
          <w:tcPr>
            <w:tcW w:w="1701" w:type="dxa"/>
            <w:shd w:val="clear" w:color="auto" w:fill="auto"/>
          </w:tcPr>
          <w:p w:rsidR="00AC7CA2" w:rsidRPr="00B72F6B" w:rsidRDefault="00AC7CA2" w:rsidP="00106C46">
            <w:pPr>
              <w:pStyle w:val="Tabletext"/>
              <w:jc w:val="right"/>
            </w:pPr>
            <w:r w:rsidRPr="00B72F6B">
              <w:t>13</w:t>
            </w:r>
            <w:r w:rsidR="00B72F6B" w:rsidRPr="00B72F6B">
              <w:t> </w:t>
            </w:r>
            <w:r w:rsidRPr="00B72F6B">
              <w:t>642</w:t>
            </w:r>
          </w:p>
        </w:tc>
        <w:tc>
          <w:tcPr>
            <w:tcW w:w="2233" w:type="dxa"/>
            <w:shd w:val="clear" w:color="auto" w:fill="auto"/>
            <w:vAlign w:val="center"/>
          </w:tcPr>
          <w:p w:rsidR="00AC7CA2" w:rsidRPr="00B72F6B" w:rsidRDefault="00AC7CA2" w:rsidP="00106C46">
            <w:pPr>
              <w:pStyle w:val="Tabletext"/>
              <w:jc w:val="right"/>
            </w:pPr>
            <w:r w:rsidRPr="00B72F6B">
              <w:t>14</w:t>
            </w:r>
            <w:r w:rsidR="00B72F6B" w:rsidRPr="00B72F6B">
              <w:t> </w:t>
            </w:r>
            <w:r w:rsidRPr="00B72F6B">
              <w:t>010</w:t>
            </w:r>
          </w:p>
        </w:tc>
      </w:tr>
      <w:tr w:rsidR="00AC7CA2" w:rsidRPr="00B72F6B" w:rsidTr="00106C46">
        <w:tc>
          <w:tcPr>
            <w:tcW w:w="851" w:type="dxa"/>
            <w:shd w:val="clear" w:color="auto" w:fill="auto"/>
          </w:tcPr>
          <w:p w:rsidR="00AC7CA2" w:rsidRPr="00B72F6B" w:rsidRDefault="00AC7CA2" w:rsidP="00106C46">
            <w:pPr>
              <w:pStyle w:val="Tabletext"/>
            </w:pPr>
            <w:r w:rsidRPr="00B72F6B">
              <w:t>12</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12</w:t>
            </w:r>
          </w:p>
        </w:tc>
        <w:tc>
          <w:tcPr>
            <w:tcW w:w="1701" w:type="dxa"/>
            <w:shd w:val="clear" w:color="auto" w:fill="auto"/>
          </w:tcPr>
          <w:p w:rsidR="00AC7CA2" w:rsidRPr="00B72F6B" w:rsidRDefault="00AC7CA2" w:rsidP="00106C46">
            <w:pPr>
              <w:pStyle w:val="Tabletext"/>
              <w:jc w:val="right"/>
            </w:pPr>
            <w:r w:rsidRPr="00B72F6B">
              <w:t>61</w:t>
            </w:r>
            <w:r w:rsidR="00B72F6B" w:rsidRPr="00B72F6B">
              <w:t> </w:t>
            </w:r>
            <w:r w:rsidRPr="00B72F6B">
              <w:t>390</w:t>
            </w:r>
          </w:p>
        </w:tc>
        <w:tc>
          <w:tcPr>
            <w:tcW w:w="2233" w:type="dxa"/>
            <w:shd w:val="clear" w:color="auto" w:fill="auto"/>
            <w:vAlign w:val="center"/>
          </w:tcPr>
          <w:p w:rsidR="00AC7CA2" w:rsidRPr="00B72F6B" w:rsidRDefault="00AC7CA2" w:rsidP="00106C46">
            <w:pPr>
              <w:pStyle w:val="Tabletext"/>
              <w:jc w:val="right"/>
            </w:pPr>
            <w:r w:rsidRPr="00B72F6B">
              <w:t>63</w:t>
            </w:r>
            <w:r w:rsidR="00B72F6B" w:rsidRPr="00B72F6B">
              <w:t> </w:t>
            </w:r>
            <w:r w:rsidRPr="00B72F6B">
              <w:t>047</w:t>
            </w:r>
          </w:p>
        </w:tc>
      </w:tr>
      <w:tr w:rsidR="00AC7CA2" w:rsidRPr="00B72F6B" w:rsidTr="00106C46">
        <w:tc>
          <w:tcPr>
            <w:tcW w:w="851" w:type="dxa"/>
            <w:shd w:val="clear" w:color="auto" w:fill="auto"/>
          </w:tcPr>
          <w:p w:rsidR="00AC7CA2" w:rsidRPr="00B72F6B" w:rsidRDefault="00AC7CA2" w:rsidP="00106C46">
            <w:pPr>
              <w:pStyle w:val="Tabletext"/>
            </w:pPr>
            <w:r w:rsidRPr="00B72F6B">
              <w:t>13</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13</w:t>
            </w:r>
          </w:p>
        </w:tc>
        <w:tc>
          <w:tcPr>
            <w:tcW w:w="1701" w:type="dxa"/>
            <w:shd w:val="clear" w:color="auto" w:fill="auto"/>
          </w:tcPr>
          <w:p w:rsidR="00AC7CA2" w:rsidRPr="00B72F6B" w:rsidRDefault="00AC7CA2" w:rsidP="00106C46">
            <w:pPr>
              <w:pStyle w:val="Tabletext"/>
              <w:jc w:val="right"/>
            </w:pPr>
            <w:r w:rsidRPr="00B72F6B">
              <w:t>13</w:t>
            </w:r>
            <w:r w:rsidR="00B72F6B" w:rsidRPr="00B72F6B">
              <w:t> </w:t>
            </w:r>
            <w:r w:rsidRPr="00B72F6B">
              <w:t>642</w:t>
            </w:r>
          </w:p>
        </w:tc>
        <w:tc>
          <w:tcPr>
            <w:tcW w:w="2233" w:type="dxa"/>
            <w:shd w:val="clear" w:color="auto" w:fill="auto"/>
            <w:vAlign w:val="center"/>
          </w:tcPr>
          <w:p w:rsidR="00AC7CA2" w:rsidRPr="00B72F6B" w:rsidRDefault="00AC7CA2" w:rsidP="00106C46">
            <w:pPr>
              <w:pStyle w:val="Tabletext"/>
              <w:jc w:val="right"/>
            </w:pPr>
            <w:r w:rsidRPr="00B72F6B">
              <w:t>14</w:t>
            </w:r>
            <w:r w:rsidR="00B72F6B" w:rsidRPr="00B72F6B">
              <w:t> </w:t>
            </w:r>
            <w:r w:rsidRPr="00B72F6B">
              <w:t>010</w:t>
            </w:r>
          </w:p>
        </w:tc>
      </w:tr>
      <w:tr w:rsidR="00AC7CA2" w:rsidRPr="00B72F6B" w:rsidTr="00106C46">
        <w:tc>
          <w:tcPr>
            <w:tcW w:w="851" w:type="dxa"/>
            <w:shd w:val="clear" w:color="auto" w:fill="auto"/>
          </w:tcPr>
          <w:p w:rsidR="00AC7CA2" w:rsidRPr="00B72F6B" w:rsidRDefault="00AC7CA2" w:rsidP="00106C46">
            <w:pPr>
              <w:pStyle w:val="Tabletext"/>
            </w:pPr>
            <w:r w:rsidRPr="00B72F6B">
              <w:t>14</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14</w:t>
            </w:r>
          </w:p>
        </w:tc>
        <w:tc>
          <w:tcPr>
            <w:tcW w:w="1701" w:type="dxa"/>
            <w:shd w:val="clear" w:color="auto" w:fill="auto"/>
          </w:tcPr>
          <w:p w:rsidR="00AC7CA2" w:rsidRPr="00B72F6B" w:rsidRDefault="00AC7CA2" w:rsidP="00106C46">
            <w:pPr>
              <w:pStyle w:val="Tabletext"/>
              <w:jc w:val="right"/>
            </w:pPr>
            <w:r w:rsidRPr="00B72F6B">
              <w:t>61</w:t>
            </w:r>
            <w:r w:rsidR="00B72F6B" w:rsidRPr="00B72F6B">
              <w:t> </w:t>
            </w:r>
            <w:r w:rsidRPr="00B72F6B">
              <w:t>390</w:t>
            </w:r>
          </w:p>
        </w:tc>
        <w:tc>
          <w:tcPr>
            <w:tcW w:w="2233" w:type="dxa"/>
            <w:shd w:val="clear" w:color="auto" w:fill="auto"/>
            <w:vAlign w:val="center"/>
          </w:tcPr>
          <w:p w:rsidR="00AC7CA2" w:rsidRPr="00B72F6B" w:rsidRDefault="00AC7CA2" w:rsidP="00106C46">
            <w:pPr>
              <w:pStyle w:val="Tabletext"/>
              <w:jc w:val="right"/>
            </w:pPr>
            <w:r w:rsidRPr="00B72F6B">
              <w:t>63</w:t>
            </w:r>
            <w:r w:rsidR="00B72F6B" w:rsidRPr="00B72F6B">
              <w:t> </w:t>
            </w:r>
            <w:r w:rsidRPr="00B72F6B">
              <w:t>047</w:t>
            </w:r>
          </w:p>
        </w:tc>
      </w:tr>
      <w:tr w:rsidR="00AC7CA2" w:rsidRPr="00B72F6B" w:rsidTr="00106C46">
        <w:tc>
          <w:tcPr>
            <w:tcW w:w="851" w:type="dxa"/>
            <w:shd w:val="clear" w:color="auto" w:fill="auto"/>
          </w:tcPr>
          <w:p w:rsidR="00AC7CA2" w:rsidRPr="00B72F6B" w:rsidRDefault="00AC7CA2" w:rsidP="00106C46">
            <w:pPr>
              <w:pStyle w:val="Tabletext"/>
            </w:pPr>
            <w:r w:rsidRPr="00B72F6B">
              <w:t>15</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15</w:t>
            </w:r>
          </w:p>
        </w:tc>
        <w:tc>
          <w:tcPr>
            <w:tcW w:w="1701" w:type="dxa"/>
            <w:shd w:val="clear" w:color="auto" w:fill="auto"/>
          </w:tcPr>
          <w:p w:rsidR="00AC7CA2" w:rsidRPr="00B72F6B" w:rsidRDefault="00AC7CA2" w:rsidP="00106C46">
            <w:pPr>
              <w:pStyle w:val="Tabletext"/>
              <w:jc w:val="right"/>
            </w:pPr>
            <w:r w:rsidRPr="00B72F6B">
              <w:t>27</w:t>
            </w:r>
            <w:r w:rsidR="00B72F6B" w:rsidRPr="00B72F6B">
              <w:t> </w:t>
            </w:r>
            <w:r w:rsidRPr="00B72F6B">
              <w:t>285</w:t>
            </w:r>
          </w:p>
        </w:tc>
        <w:tc>
          <w:tcPr>
            <w:tcW w:w="2233" w:type="dxa"/>
            <w:shd w:val="clear" w:color="auto" w:fill="auto"/>
            <w:vAlign w:val="center"/>
          </w:tcPr>
          <w:p w:rsidR="00AC7CA2" w:rsidRPr="00B72F6B" w:rsidRDefault="00AC7CA2" w:rsidP="00106C46">
            <w:pPr>
              <w:pStyle w:val="Tabletext"/>
              <w:jc w:val="right"/>
            </w:pPr>
            <w:r w:rsidRPr="00B72F6B">
              <w:t>28</w:t>
            </w:r>
            <w:r w:rsidR="00B72F6B" w:rsidRPr="00B72F6B">
              <w:t> </w:t>
            </w:r>
            <w:r w:rsidRPr="00B72F6B">
              <w:t>021</w:t>
            </w:r>
          </w:p>
        </w:tc>
      </w:tr>
      <w:tr w:rsidR="00AC7CA2" w:rsidRPr="00B72F6B" w:rsidTr="00106C46">
        <w:tc>
          <w:tcPr>
            <w:tcW w:w="851" w:type="dxa"/>
            <w:shd w:val="clear" w:color="auto" w:fill="auto"/>
          </w:tcPr>
          <w:p w:rsidR="00AC7CA2" w:rsidRPr="00B72F6B" w:rsidRDefault="00AC7CA2" w:rsidP="00106C46">
            <w:pPr>
              <w:pStyle w:val="Tabletext"/>
            </w:pPr>
            <w:r w:rsidRPr="00B72F6B">
              <w:t>16</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16</w:t>
            </w:r>
          </w:p>
        </w:tc>
        <w:tc>
          <w:tcPr>
            <w:tcW w:w="1701" w:type="dxa"/>
            <w:shd w:val="clear" w:color="auto" w:fill="auto"/>
          </w:tcPr>
          <w:p w:rsidR="00AC7CA2" w:rsidRPr="00B72F6B" w:rsidRDefault="00AC7CA2" w:rsidP="00106C46">
            <w:pPr>
              <w:pStyle w:val="Tabletext"/>
              <w:jc w:val="right"/>
            </w:pPr>
            <w:r w:rsidRPr="00B72F6B">
              <w:t>324</w:t>
            </w:r>
            <w:r w:rsidR="00B72F6B" w:rsidRPr="00B72F6B">
              <w:t> </w:t>
            </w:r>
            <w:r w:rsidRPr="00B72F6B">
              <w:t>823</w:t>
            </w:r>
          </w:p>
        </w:tc>
        <w:tc>
          <w:tcPr>
            <w:tcW w:w="2233" w:type="dxa"/>
            <w:shd w:val="clear" w:color="auto" w:fill="auto"/>
            <w:vAlign w:val="center"/>
          </w:tcPr>
          <w:p w:rsidR="00AC7CA2" w:rsidRPr="00B72F6B" w:rsidRDefault="00AC7CA2" w:rsidP="00106C46">
            <w:pPr>
              <w:pStyle w:val="Tabletext"/>
              <w:jc w:val="right"/>
            </w:pPr>
            <w:r w:rsidRPr="00B72F6B">
              <w:t>333</w:t>
            </w:r>
            <w:r w:rsidR="00B72F6B" w:rsidRPr="00B72F6B">
              <w:t> </w:t>
            </w:r>
            <w:r w:rsidRPr="00B72F6B">
              <w:t>593</w:t>
            </w:r>
          </w:p>
        </w:tc>
      </w:tr>
      <w:tr w:rsidR="00AC7CA2" w:rsidRPr="00B72F6B" w:rsidTr="00106C46">
        <w:tc>
          <w:tcPr>
            <w:tcW w:w="851" w:type="dxa"/>
            <w:shd w:val="clear" w:color="auto" w:fill="auto"/>
          </w:tcPr>
          <w:p w:rsidR="00AC7CA2" w:rsidRPr="00B72F6B" w:rsidRDefault="00AC7CA2" w:rsidP="00106C46">
            <w:pPr>
              <w:pStyle w:val="Tabletext"/>
            </w:pPr>
            <w:r w:rsidRPr="00B72F6B">
              <w:t>17</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17</w:t>
            </w:r>
          </w:p>
        </w:tc>
        <w:tc>
          <w:tcPr>
            <w:tcW w:w="1701" w:type="dxa"/>
            <w:shd w:val="clear" w:color="auto" w:fill="auto"/>
          </w:tcPr>
          <w:p w:rsidR="00AC7CA2" w:rsidRPr="00B72F6B" w:rsidRDefault="00AC7CA2" w:rsidP="00106C46">
            <w:pPr>
              <w:pStyle w:val="Tabletext"/>
              <w:jc w:val="right"/>
            </w:pPr>
            <w:r w:rsidRPr="00B72F6B">
              <w:t>389</w:t>
            </w:r>
            <w:r w:rsidR="00B72F6B" w:rsidRPr="00B72F6B">
              <w:t> </w:t>
            </w:r>
            <w:r w:rsidRPr="00B72F6B">
              <w:t>787</w:t>
            </w:r>
          </w:p>
        </w:tc>
        <w:tc>
          <w:tcPr>
            <w:tcW w:w="2233" w:type="dxa"/>
            <w:shd w:val="clear" w:color="auto" w:fill="auto"/>
            <w:vAlign w:val="center"/>
          </w:tcPr>
          <w:p w:rsidR="00AC7CA2" w:rsidRPr="00B72F6B" w:rsidRDefault="00AC7CA2" w:rsidP="00106C46">
            <w:pPr>
              <w:pStyle w:val="Tabletext"/>
              <w:jc w:val="right"/>
            </w:pPr>
            <w:r w:rsidRPr="00B72F6B">
              <w:t>400</w:t>
            </w:r>
            <w:r w:rsidR="00B72F6B" w:rsidRPr="00B72F6B">
              <w:t> </w:t>
            </w:r>
            <w:r w:rsidRPr="00B72F6B">
              <w:t>311</w:t>
            </w:r>
          </w:p>
        </w:tc>
      </w:tr>
      <w:tr w:rsidR="00AC7CA2" w:rsidRPr="00B72F6B" w:rsidTr="00106C46">
        <w:tc>
          <w:tcPr>
            <w:tcW w:w="851" w:type="dxa"/>
            <w:shd w:val="clear" w:color="auto" w:fill="auto"/>
          </w:tcPr>
          <w:p w:rsidR="00AC7CA2" w:rsidRPr="00B72F6B" w:rsidRDefault="00AC7CA2" w:rsidP="00106C46">
            <w:pPr>
              <w:pStyle w:val="Tabletext"/>
            </w:pPr>
            <w:r w:rsidRPr="00B72F6B">
              <w:t>18</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18</w:t>
            </w:r>
          </w:p>
        </w:tc>
        <w:tc>
          <w:tcPr>
            <w:tcW w:w="1701" w:type="dxa"/>
            <w:shd w:val="clear" w:color="auto" w:fill="auto"/>
          </w:tcPr>
          <w:p w:rsidR="00AC7CA2" w:rsidRPr="00B72F6B" w:rsidRDefault="00AC7CA2" w:rsidP="00106C46">
            <w:pPr>
              <w:pStyle w:val="Tabletext"/>
              <w:jc w:val="right"/>
            </w:pPr>
            <w:r w:rsidRPr="00B72F6B">
              <w:t>13</w:t>
            </w:r>
            <w:r w:rsidR="00B72F6B" w:rsidRPr="00B72F6B">
              <w:t> </w:t>
            </w:r>
            <w:r w:rsidRPr="00B72F6B">
              <w:t>642</w:t>
            </w:r>
          </w:p>
        </w:tc>
        <w:tc>
          <w:tcPr>
            <w:tcW w:w="2233" w:type="dxa"/>
            <w:shd w:val="clear" w:color="auto" w:fill="auto"/>
            <w:vAlign w:val="center"/>
          </w:tcPr>
          <w:p w:rsidR="00AC7CA2" w:rsidRPr="00B72F6B" w:rsidRDefault="00AC7CA2" w:rsidP="00106C46">
            <w:pPr>
              <w:pStyle w:val="Tabletext"/>
              <w:jc w:val="right"/>
            </w:pPr>
            <w:r w:rsidRPr="00B72F6B">
              <w:t>14</w:t>
            </w:r>
            <w:r w:rsidR="00B72F6B" w:rsidRPr="00B72F6B">
              <w:t> </w:t>
            </w:r>
            <w:r w:rsidRPr="00B72F6B">
              <w:t>010</w:t>
            </w:r>
          </w:p>
        </w:tc>
      </w:tr>
      <w:tr w:rsidR="00AC7CA2" w:rsidRPr="00B72F6B" w:rsidTr="00106C46">
        <w:tc>
          <w:tcPr>
            <w:tcW w:w="851" w:type="dxa"/>
            <w:shd w:val="clear" w:color="auto" w:fill="auto"/>
          </w:tcPr>
          <w:p w:rsidR="00AC7CA2" w:rsidRPr="00B72F6B" w:rsidRDefault="00AC7CA2" w:rsidP="00106C46">
            <w:pPr>
              <w:pStyle w:val="Tabletext"/>
            </w:pPr>
            <w:r w:rsidRPr="00B72F6B">
              <w:t>19</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19</w:t>
            </w:r>
          </w:p>
        </w:tc>
        <w:tc>
          <w:tcPr>
            <w:tcW w:w="1701" w:type="dxa"/>
            <w:shd w:val="clear" w:color="auto" w:fill="auto"/>
          </w:tcPr>
          <w:p w:rsidR="00AC7CA2" w:rsidRPr="00B72F6B" w:rsidRDefault="00AC7CA2" w:rsidP="00106C46">
            <w:pPr>
              <w:pStyle w:val="Tabletext"/>
              <w:jc w:val="right"/>
            </w:pPr>
            <w:r w:rsidRPr="00B72F6B">
              <w:t>204</w:t>
            </w:r>
            <w:r w:rsidR="00B72F6B" w:rsidRPr="00B72F6B">
              <w:t> </w:t>
            </w:r>
            <w:r w:rsidRPr="00B72F6B">
              <w:t>638</w:t>
            </w:r>
          </w:p>
        </w:tc>
        <w:tc>
          <w:tcPr>
            <w:tcW w:w="2233" w:type="dxa"/>
            <w:shd w:val="clear" w:color="auto" w:fill="auto"/>
            <w:vAlign w:val="center"/>
          </w:tcPr>
          <w:p w:rsidR="00AC7CA2" w:rsidRPr="00B72F6B" w:rsidRDefault="00AC7CA2" w:rsidP="00106C46">
            <w:pPr>
              <w:pStyle w:val="Tabletext"/>
              <w:jc w:val="right"/>
            </w:pPr>
            <w:r w:rsidRPr="00B72F6B">
              <w:t>210</w:t>
            </w:r>
            <w:r w:rsidR="00B72F6B" w:rsidRPr="00B72F6B">
              <w:t> </w:t>
            </w:r>
            <w:r w:rsidRPr="00B72F6B">
              <w:t>163</w:t>
            </w:r>
          </w:p>
        </w:tc>
      </w:tr>
      <w:tr w:rsidR="00AC7CA2" w:rsidRPr="00B72F6B" w:rsidTr="00106C46">
        <w:tc>
          <w:tcPr>
            <w:tcW w:w="851" w:type="dxa"/>
            <w:shd w:val="clear" w:color="auto" w:fill="auto"/>
          </w:tcPr>
          <w:p w:rsidR="00AC7CA2" w:rsidRPr="00B72F6B" w:rsidRDefault="00AC7CA2" w:rsidP="00106C46">
            <w:pPr>
              <w:pStyle w:val="Tabletext"/>
            </w:pPr>
            <w:r w:rsidRPr="00B72F6B">
              <w:t>20</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20</w:t>
            </w:r>
          </w:p>
        </w:tc>
        <w:tc>
          <w:tcPr>
            <w:tcW w:w="1701" w:type="dxa"/>
            <w:shd w:val="clear" w:color="auto" w:fill="auto"/>
          </w:tcPr>
          <w:p w:rsidR="00AC7CA2" w:rsidRPr="00B72F6B" w:rsidRDefault="00AC7CA2" w:rsidP="00106C46">
            <w:pPr>
              <w:pStyle w:val="Tabletext"/>
              <w:jc w:val="right"/>
            </w:pPr>
            <w:r w:rsidRPr="00B72F6B">
              <w:t>27</w:t>
            </w:r>
            <w:r w:rsidR="00B72F6B" w:rsidRPr="00B72F6B">
              <w:t> </w:t>
            </w:r>
            <w:r w:rsidRPr="00B72F6B">
              <w:t>285</w:t>
            </w:r>
          </w:p>
        </w:tc>
        <w:tc>
          <w:tcPr>
            <w:tcW w:w="2233" w:type="dxa"/>
            <w:shd w:val="clear" w:color="auto" w:fill="auto"/>
            <w:vAlign w:val="center"/>
          </w:tcPr>
          <w:p w:rsidR="00AC7CA2" w:rsidRPr="00B72F6B" w:rsidRDefault="00AC7CA2" w:rsidP="00106C46">
            <w:pPr>
              <w:pStyle w:val="Tabletext"/>
              <w:jc w:val="right"/>
            </w:pPr>
            <w:r w:rsidRPr="00B72F6B">
              <w:t>28</w:t>
            </w:r>
            <w:r w:rsidR="00B72F6B" w:rsidRPr="00B72F6B">
              <w:t> </w:t>
            </w:r>
            <w:r w:rsidRPr="00B72F6B">
              <w:t>021</w:t>
            </w:r>
          </w:p>
        </w:tc>
      </w:tr>
      <w:tr w:rsidR="00AC7CA2" w:rsidRPr="00B72F6B" w:rsidTr="00106C46">
        <w:tc>
          <w:tcPr>
            <w:tcW w:w="851" w:type="dxa"/>
            <w:shd w:val="clear" w:color="auto" w:fill="auto"/>
          </w:tcPr>
          <w:p w:rsidR="00AC7CA2" w:rsidRPr="00B72F6B" w:rsidRDefault="00AC7CA2" w:rsidP="00106C46">
            <w:pPr>
              <w:pStyle w:val="Tabletext"/>
            </w:pPr>
            <w:r w:rsidRPr="00B72F6B">
              <w:t>21</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21</w:t>
            </w:r>
          </w:p>
        </w:tc>
        <w:tc>
          <w:tcPr>
            <w:tcW w:w="1701" w:type="dxa"/>
            <w:shd w:val="clear" w:color="auto" w:fill="auto"/>
          </w:tcPr>
          <w:p w:rsidR="00AC7CA2" w:rsidRPr="00B72F6B" w:rsidRDefault="00AC7CA2" w:rsidP="00106C46">
            <w:pPr>
              <w:pStyle w:val="Tabletext"/>
              <w:jc w:val="right"/>
            </w:pPr>
            <w:r w:rsidRPr="00B72F6B">
              <w:t>68</w:t>
            </w:r>
            <w:r w:rsidR="00B72F6B" w:rsidRPr="00B72F6B">
              <w:t> </w:t>
            </w:r>
            <w:r w:rsidRPr="00B72F6B">
              <w:t>212</w:t>
            </w:r>
          </w:p>
        </w:tc>
        <w:tc>
          <w:tcPr>
            <w:tcW w:w="2233" w:type="dxa"/>
            <w:shd w:val="clear" w:color="auto" w:fill="auto"/>
            <w:vAlign w:val="center"/>
          </w:tcPr>
          <w:p w:rsidR="00AC7CA2" w:rsidRPr="00B72F6B" w:rsidRDefault="00AC7CA2" w:rsidP="00106C46">
            <w:pPr>
              <w:pStyle w:val="Tabletext"/>
              <w:jc w:val="right"/>
            </w:pPr>
            <w:r w:rsidRPr="00B72F6B">
              <w:t>70</w:t>
            </w:r>
            <w:r w:rsidR="00B72F6B" w:rsidRPr="00B72F6B">
              <w:t> </w:t>
            </w:r>
            <w:r w:rsidRPr="00B72F6B">
              <w:t>053</w:t>
            </w:r>
          </w:p>
        </w:tc>
      </w:tr>
      <w:tr w:rsidR="00AC7CA2" w:rsidRPr="00B72F6B" w:rsidTr="00106C46">
        <w:tc>
          <w:tcPr>
            <w:tcW w:w="851" w:type="dxa"/>
            <w:shd w:val="clear" w:color="auto" w:fill="auto"/>
          </w:tcPr>
          <w:p w:rsidR="00AC7CA2" w:rsidRPr="00B72F6B" w:rsidRDefault="00AC7CA2" w:rsidP="00106C46">
            <w:pPr>
              <w:pStyle w:val="Tabletext"/>
            </w:pPr>
            <w:r w:rsidRPr="00B72F6B">
              <w:lastRenderedPageBreak/>
              <w:t>22</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22</w:t>
            </w:r>
          </w:p>
        </w:tc>
        <w:tc>
          <w:tcPr>
            <w:tcW w:w="1701" w:type="dxa"/>
            <w:shd w:val="clear" w:color="auto" w:fill="auto"/>
          </w:tcPr>
          <w:p w:rsidR="00AC7CA2" w:rsidRPr="00B72F6B" w:rsidRDefault="00AC7CA2" w:rsidP="00106C46">
            <w:pPr>
              <w:pStyle w:val="Tabletext"/>
              <w:jc w:val="right"/>
            </w:pPr>
            <w:r w:rsidRPr="00B72F6B">
              <w:t>136</w:t>
            </w:r>
            <w:r w:rsidR="00B72F6B" w:rsidRPr="00B72F6B">
              <w:t> </w:t>
            </w:r>
            <w:r w:rsidRPr="00B72F6B">
              <w:t>426</w:t>
            </w:r>
          </w:p>
        </w:tc>
        <w:tc>
          <w:tcPr>
            <w:tcW w:w="2233" w:type="dxa"/>
            <w:shd w:val="clear" w:color="auto" w:fill="auto"/>
            <w:vAlign w:val="center"/>
          </w:tcPr>
          <w:p w:rsidR="00AC7CA2" w:rsidRPr="00B72F6B" w:rsidRDefault="00AC7CA2" w:rsidP="00106C46">
            <w:pPr>
              <w:pStyle w:val="Tabletext"/>
              <w:jc w:val="right"/>
            </w:pPr>
            <w:r w:rsidRPr="00B72F6B">
              <w:t>140</w:t>
            </w:r>
            <w:r w:rsidR="00B72F6B" w:rsidRPr="00B72F6B">
              <w:t> </w:t>
            </w:r>
            <w:r w:rsidRPr="00B72F6B">
              <w:t>109</w:t>
            </w:r>
          </w:p>
        </w:tc>
      </w:tr>
      <w:tr w:rsidR="00AC7CA2" w:rsidRPr="00B72F6B" w:rsidTr="00106C46">
        <w:tc>
          <w:tcPr>
            <w:tcW w:w="851" w:type="dxa"/>
            <w:shd w:val="clear" w:color="auto" w:fill="auto"/>
          </w:tcPr>
          <w:p w:rsidR="00AC7CA2" w:rsidRPr="00B72F6B" w:rsidRDefault="00AC7CA2" w:rsidP="00106C46">
            <w:pPr>
              <w:pStyle w:val="Tabletext"/>
            </w:pPr>
            <w:r w:rsidRPr="00B72F6B">
              <w:t>23</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23</w:t>
            </w:r>
          </w:p>
        </w:tc>
        <w:tc>
          <w:tcPr>
            <w:tcW w:w="1701" w:type="dxa"/>
            <w:shd w:val="clear" w:color="auto" w:fill="auto"/>
          </w:tcPr>
          <w:p w:rsidR="00AC7CA2" w:rsidRPr="00B72F6B" w:rsidRDefault="00AC7CA2" w:rsidP="00106C46">
            <w:pPr>
              <w:pStyle w:val="Tabletext"/>
              <w:jc w:val="right"/>
            </w:pPr>
            <w:r w:rsidRPr="00B72F6B">
              <w:t>13</w:t>
            </w:r>
            <w:r w:rsidR="00B72F6B" w:rsidRPr="00B72F6B">
              <w:t> </w:t>
            </w:r>
            <w:r w:rsidRPr="00B72F6B">
              <w:t>642</w:t>
            </w:r>
          </w:p>
        </w:tc>
        <w:tc>
          <w:tcPr>
            <w:tcW w:w="2233" w:type="dxa"/>
            <w:shd w:val="clear" w:color="auto" w:fill="auto"/>
            <w:vAlign w:val="center"/>
          </w:tcPr>
          <w:p w:rsidR="00AC7CA2" w:rsidRPr="00B72F6B" w:rsidRDefault="00AC7CA2" w:rsidP="00106C46">
            <w:pPr>
              <w:pStyle w:val="Tabletext"/>
              <w:jc w:val="right"/>
            </w:pPr>
            <w:r w:rsidRPr="00B72F6B">
              <w:t>14</w:t>
            </w:r>
            <w:r w:rsidR="00B72F6B" w:rsidRPr="00B72F6B">
              <w:t> </w:t>
            </w:r>
            <w:r w:rsidRPr="00B72F6B">
              <w:t>010</w:t>
            </w:r>
          </w:p>
        </w:tc>
      </w:tr>
      <w:tr w:rsidR="00AC7CA2" w:rsidRPr="00B72F6B" w:rsidTr="00106C46">
        <w:tc>
          <w:tcPr>
            <w:tcW w:w="851" w:type="dxa"/>
            <w:shd w:val="clear" w:color="auto" w:fill="auto"/>
          </w:tcPr>
          <w:p w:rsidR="00AC7CA2" w:rsidRPr="00B72F6B" w:rsidRDefault="00AC7CA2" w:rsidP="00106C46">
            <w:pPr>
              <w:pStyle w:val="Tabletext"/>
            </w:pPr>
            <w:r w:rsidRPr="00B72F6B">
              <w:t>24</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24</w:t>
            </w:r>
          </w:p>
        </w:tc>
        <w:tc>
          <w:tcPr>
            <w:tcW w:w="1701" w:type="dxa"/>
            <w:shd w:val="clear" w:color="auto" w:fill="auto"/>
          </w:tcPr>
          <w:p w:rsidR="00AC7CA2" w:rsidRPr="00B72F6B" w:rsidRDefault="00AC7CA2" w:rsidP="00106C46">
            <w:pPr>
              <w:pStyle w:val="Tabletext"/>
              <w:jc w:val="right"/>
            </w:pPr>
            <w:r w:rsidRPr="00B72F6B">
              <w:t>122</w:t>
            </w:r>
            <w:r w:rsidR="00B72F6B" w:rsidRPr="00B72F6B">
              <w:t> </w:t>
            </w:r>
            <w:r w:rsidRPr="00B72F6B">
              <w:t>783</w:t>
            </w:r>
          </w:p>
        </w:tc>
        <w:tc>
          <w:tcPr>
            <w:tcW w:w="2233" w:type="dxa"/>
            <w:shd w:val="clear" w:color="auto" w:fill="auto"/>
            <w:vAlign w:val="center"/>
          </w:tcPr>
          <w:p w:rsidR="00AC7CA2" w:rsidRPr="00B72F6B" w:rsidRDefault="00AC7CA2" w:rsidP="00106C46">
            <w:pPr>
              <w:pStyle w:val="Tabletext"/>
              <w:jc w:val="right"/>
            </w:pPr>
            <w:r w:rsidRPr="00B72F6B">
              <w:t>126</w:t>
            </w:r>
            <w:r w:rsidR="00B72F6B" w:rsidRPr="00B72F6B">
              <w:t> </w:t>
            </w:r>
            <w:r w:rsidRPr="00B72F6B">
              <w:t>098</w:t>
            </w:r>
          </w:p>
        </w:tc>
      </w:tr>
      <w:tr w:rsidR="00AC7CA2" w:rsidRPr="00B72F6B" w:rsidTr="00106C46">
        <w:tc>
          <w:tcPr>
            <w:tcW w:w="851" w:type="dxa"/>
            <w:tcBorders>
              <w:bottom w:val="single" w:sz="12" w:space="0" w:color="auto"/>
            </w:tcBorders>
            <w:shd w:val="clear" w:color="auto" w:fill="auto"/>
          </w:tcPr>
          <w:p w:rsidR="00AC7CA2" w:rsidRPr="00B72F6B" w:rsidRDefault="00AC7CA2" w:rsidP="00106C46">
            <w:pPr>
              <w:pStyle w:val="Tabletext"/>
            </w:pPr>
            <w:r w:rsidRPr="00B72F6B">
              <w:t>25</w:t>
            </w:r>
          </w:p>
        </w:tc>
        <w:tc>
          <w:tcPr>
            <w:tcW w:w="2410" w:type="dxa"/>
            <w:tcBorders>
              <w:bottom w:val="single" w:sz="12" w:space="0" w:color="auto"/>
            </w:tcBorders>
            <w:shd w:val="clear" w:color="auto" w:fill="auto"/>
          </w:tcPr>
          <w:p w:rsidR="00AC7CA2" w:rsidRPr="00B72F6B" w:rsidRDefault="00AC7CA2" w:rsidP="00106C46">
            <w:pPr>
              <w:pStyle w:val="Tabletext"/>
            </w:pPr>
            <w:r w:rsidRPr="00B72F6B">
              <w:t>Item</w:t>
            </w:r>
            <w:r w:rsidR="00B72F6B" w:rsidRPr="00B72F6B">
              <w:t> </w:t>
            </w:r>
            <w:r w:rsidRPr="00B72F6B">
              <w:t>25</w:t>
            </w:r>
          </w:p>
        </w:tc>
        <w:tc>
          <w:tcPr>
            <w:tcW w:w="1701" w:type="dxa"/>
            <w:tcBorders>
              <w:bottom w:val="single" w:sz="12" w:space="0" w:color="auto"/>
            </w:tcBorders>
            <w:shd w:val="clear" w:color="auto" w:fill="auto"/>
          </w:tcPr>
          <w:p w:rsidR="00AC7CA2" w:rsidRPr="00B72F6B" w:rsidRDefault="00AC7CA2" w:rsidP="00106C46">
            <w:pPr>
              <w:pStyle w:val="Tabletext"/>
              <w:jc w:val="right"/>
            </w:pPr>
            <w:r w:rsidRPr="00B72F6B">
              <w:t>27</w:t>
            </w:r>
            <w:r w:rsidR="00B72F6B" w:rsidRPr="00B72F6B">
              <w:t> </w:t>
            </w:r>
            <w:r w:rsidRPr="00B72F6B">
              <w:t>285</w:t>
            </w:r>
          </w:p>
        </w:tc>
        <w:tc>
          <w:tcPr>
            <w:tcW w:w="2233" w:type="dxa"/>
            <w:tcBorders>
              <w:bottom w:val="single" w:sz="12" w:space="0" w:color="auto"/>
            </w:tcBorders>
            <w:shd w:val="clear" w:color="auto" w:fill="auto"/>
            <w:vAlign w:val="center"/>
          </w:tcPr>
          <w:p w:rsidR="00AC7CA2" w:rsidRPr="00B72F6B" w:rsidRDefault="00AC7CA2" w:rsidP="00106C46">
            <w:pPr>
              <w:pStyle w:val="Tabletext"/>
              <w:jc w:val="right"/>
            </w:pPr>
            <w:r w:rsidRPr="00B72F6B">
              <w:t>28</w:t>
            </w:r>
            <w:r w:rsidR="00B72F6B" w:rsidRPr="00B72F6B">
              <w:t> </w:t>
            </w:r>
            <w:r w:rsidRPr="00B72F6B">
              <w:t>021</w:t>
            </w:r>
          </w:p>
        </w:tc>
      </w:tr>
    </w:tbl>
    <w:p w:rsidR="00AC7CA2" w:rsidRPr="00B72F6B" w:rsidRDefault="003A4E1A" w:rsidP="00AC7CA2">
      <w:pPr>
        <w:pStyle w:val="ItemHead"/>
        <w:ind w:left="720"/>
      </w:pPr>
      <w:r w:rsidRPr="00B72F6B">
        <w:t>2</w:t>
      </w:r>
      <w:r w:rsidR="00AC7CA2" w:rsidRPr="00B72F6B">
        <w:t xml:space="preserve">  Amendments of listed provisions—Part</w:t>
      </w:r>
      <w:r w:rsidR="00B72F6B" w:rsidRPr="00B72F6B">
        <w:t> </w:t>
      </w:r>
      <w:r w:rsidR="00AC7CA2" w:rsidRPr="00B72F6B">
        <w:t>1 of Schedule</w:t>
      </w:r>
      <w:r w:rsidR="00B72F6B" w:rsidRPr="00B72F6B">
        <w:t> </w:t>
      </w:r>
      <w:r w:rsidR="00AC7CA2" w:rsidRPr="00B72F6B">
        <w:t>3B</w:t>
      </w:r>
    </w:p>
    <w:p w:rsidR="00AC7CA2" w:rsidRPr="00B72F6B" w:rsidRDefault="00AC7CA2" w:rsidP="00AC7CA2">
      <w:pPr>
        <w:pStyle w:val="Item"/>
      </w:pPr>
      <w:r w:rsidRPr="00B72F6B">
        <w:t>The items of the table in Part</w:t>
      </w:r>
      <w:r w:rsidR="00B72F6B" w:rsidRPr="00B72F6B">
        <w:t> </w:t>
      </w:r>
      <w:r w:rsidRPr="00B72F6B">
        <w:t>1 of Schedule</w:t>
      </w:r>
      <w:r w:rsidR="00B72F6B" w:rsidRPr="00B72F6B">
        <w:t> </w:t>
      </w:r>
      <w:r w:rsidRPr="00B72F6B">
        <w:t>3B listed in the following table are amended as set out in the table.</w:t>
      </w:r>
    </w:p>
    <w:p w:rsidR="00AC7CA2" w:rsidRPr="00B72F6B" w:rsidRDefault="00AC7CA2" w:rsidP="00AC7CA2">
      <w:pPr>
        <w:pStyle w:val="Tabletext"/>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01"/>
        <w:gridCol w:w="2233"/>
      </w:tblGrid>
      <w:tr w:rsidR="00AC7CA2" w:rsidRPr="00B72F6B" w:rsidTr="00106C46">
        <w:trPr>
          <w:tblHeader/>
        </w:trPr>
        <w:tc>
          <w:tcPr>
            <w:tcW w:w="7195" w:type="dxa"/>
            <w:gridSpan w:val="4"/>
            <w:tcBorders>
              <w:top w:val="single" w:sz="12" w:space="0" w:color="auto"/>
              <w:bottom w:val="single" w:sz="6" w:space="0" w:color="auto"/>
            </w:tcBorders>
            <w:shd w:val="clear" w:color="auto" w:fill="auto"/>
          </w:tcPr>
          <w:p w:rsidR="00AC7CA2" w:rsidRPr="00B72F6B" w:rsidRDefault="00AC7CA2" w:rsidP="00106C46">
            <w:pPr>
              <w:pStyle w:val="TableHeading"/>
            </w:pPr>
            <w:r w:rsidRPr="00B72F6B">
              <w:t>Amendments relating to facility licence application fees—prescribed radiation facilities (general)</w:t>
            </w:r>
          </w:p>
        </w:tc>
      </w:tr>
      <w:tr w:rsidR="00AC7CA2" w:rsidRPr="00B72F6B" w:rsidTr="00106C46">
        <w:trPr>
          <w:tblHeader/>
        </w:trPr>
        <w:tc>
          <w:tcPr>
            <w:tcW w:w="851" w:type="dxa"/>
            <w:tcBorders>
              <w:top w:val="single" w:sz="6" w:space="0" w:color="auto"/>
              <w:bottom w:val="single" w:sz="12" w:space="0" w:color="auto"/>
            </w:tcBorders>
            <w:shd w:val="clear" w:color="auto" w:fill="auto"/>
          </w:tcPr>
          <w:p w:rsidR="00AC7CA2" w:rsidRPr="00B72F6B" w:rsidRDefault="00AC7CA2" w:rsidP="00106C46">
            <w:pPr>
              <w:pStyle w:val="TableHeading"/>
            </w:pPr>
            <w:r w:rsidRPr="00B72F6B">
              <w:t>Item</w:t>
            </w:r>
          </w:p>
        </w:tc>
        <w:tc>
          <w:tcPr>
            <w:tcW w:w="2410" w:type="dxa"/>
            <w:tcBorders>
              <w:top w:val="single" w:sz="6" w:space="0" w:color="auto"/>
              <w:bottom w:val="single" w:sz="12" w:space="0" w:color="auto"/>
            </w:tcBorders>
            <w:shd w:val="clear" w:color="auto" w:fill="auto"/>
          </w:tcPr>
          <w:p w:rsidR="00AC7CA2" w:rsidRPr="00B72F6B" w:rsidRDefault="00AC7CA2" w:rsidP="00106C46">
            <w:pPr>
              <w:pStyle w:val="TableHeading"/>
            </w:pPr>
            <w:r w:rsidRPr="00B72F6B">
              <w:t>Table item</w:t>
            </w:r>
          </w:p>
        </w:tc>
        <w:tc>
          <w:tcPr>
            <w:tcW w:w="1701" w:type="dxa"/>
            <w:tcBorders>
              <w:top w:val="single" w:sz="6" w:space="0" w:color="auto"/>
              <w:bottom w:val="single" w:sz="12" w:space="0" w:color="auto"/>
            </w:tcBorders>
            <w:shd w:val="clear" w:color="auto" w:fill="auto"/>
          </w:tcPr>
          <w:p w:rsidR="00AC7CA2" w:rsidRPr="00B72F6B" w:rsidRDefault="00AC7CA2" w:rsidP="00106C46">
            <w:pPr>
              <w:pStyle w:val="TableHeading"/>
              <w:jc w:val="right"/>
            </w:pPr>
            <w:r w:rsidRPr="00B72F6B">
              <w:t>Omit</w:t>
            </w:r>
          </w:p>
        </w:tc>
        <w:tc>
          <w:tcPr>
            <w:tcW w:w="2233" w:type="dxa"/>
            <w:tcBorders>
              <w:top w:val="single" w:sz="6" w:space="0" w:color="auto"/>
              <w:bottom w:val="single" w:sz="12" w:space="0" w:color="auto"/>
            </w:tcBorders>
            <w:shd w:val="clear" w:color="auto" w:fill="auto"/>
          </w:tcPr>
          <w:p w:rsidR="00AC7CA2" w:rsidRPr="00B72F6B" w:rsidRDefault="00AC7CA2" w:rsidP="00106C46">
            <w:pPr>
              <w:pStyle w:val="TableHeading"/>
              <w:jc w:val="right"/>
            </w:pPr>
            <w:r w:rsidRPr="00B72F6B">
              <w:t>Substitute</w:t>
            </w:r>
          </w:p>
        </w:tc>
      </w:tr>
      <w:tr w:rsidR="00AC7CA2" w:rsidRPr="00B72F6B" w:rsidTr="00106C46">
        <w:tc>
          <w:tcPr>
            <w:tcW w:w="851" w:type="dxa"/>
            <w:tcBorders>
              <w:top w:val="single" w:sz="12" w:space="0" w:color="auto"/>
            </w:tcBorders>
            <w:shd w:val="clear" w:color="auto" w:fill="auto"/>
          </w:tcPr>
          <w:p w:rsidR="00AC7CA2" w:rsidRPr="00B72F6B" w:rsidRDefault="00AC7CA2" w:rsidP="00106C46">
            <w:pPr>
              <w:pStyle w:val="Tabletext"/>
            </w:pPr>
            <w:r w:rsidRPr="00B72F6B">
              <w:t>1</w:t>
            </w:r>
          </w:p>
        </w:tc>
        <w:tc>
          <w:tcPr>
            <w:tcW w:w="2410" w:type="dxa"/>
            <w:tcBorders>
              <w:top w:val="single" w:sz="12" w:space="0" w:color="auto"/>
            </w:tcBorders>
            <w:shd w:val="clear" w:color="auto" w:fill="auto"/>
          </w:tcPr>
          <w:p w:rsidR="00AC7CA2" w:rsidRPr="00B72F6B" w:rsidRDefault="00AC7CA2" w:rsidP="00106C46">
            <w:pPr>
              <w:pStyle w:val="Tabletext"/>
            </w:pPr>
            <w:r w:rsidRPr="00B72F6B">
              <w:t>Item</w:t>
            </w:r>
            <w:r w:rsidR="00B72F6B" w:rsidRPr="00B72F6B">
              <w:t> </w:t>
            </w:r>
            <w:r w:rsidRPr="00B72F6B">
              <w:t>1</w:t>
            </w:r>
          </w:p>
        </w:tc>
        <w:tc>
          <w:tcPr>
            <w:tcW w:w="1701" w:type="dxa"/>
            <w:tcBorders>
              <w:top w:val="single" w:sz="12" w:space="0" w:color="auto"/>
            </w:tcBorders>
            <w:shd w:val="clear" w:color="auto" w:fill="auto"/>
          </w:tcPr>
          <w:p w:rsidR="00AC7CA2" w:rsidRPr="00B72F6B" w:rsidRDefault="00AC7CA2" w:rsidP="00106C46">
            <w:pPr>
              <w:pStyle w:val="Tabletext"/>
              <w:jc w:val="right"/>
            </w:pPr>
            <w:r w:rsidRPr="00B72F6B">
              <w:t>12</w:t>
            </w:r>
            <w:r w:rsidR="00B72F6B" w:rsidRPr="00B72F6B">
              <w:t> </w:t>
            </w:r>
            <w:r w:rsidRPr="00B72F6B">
              <w:t>278</w:t>
            </w:r>
          </w:p>
        </w:tc>
        <w:tc>
          <w:tcPr>
            <w:tcW w:w="2233" w:type="dxa"/>
            <w:tcBorders>
              <w:top w:val="single" w:sz="12" w:space="0" w:color="auto"/>
            </w:tcBorders>
            <w:shd w:val="clear" w:color="auto" w:fill="auto"/>
            <w:vAlign w:val="center"/>
          </w:tcPr>
          <w:p w:rsidR="00AC7CA2" w:rsidRPr="00B72F6B" w:rsidRDefault="00AC7CA2" w:rsidP="00106C46">
            <w:pPr>
              <w:pStyle w:val="Tabletext"/>
              <w:jc w:val="right"/>
            </w:pPr>
            <w:r w:rsidRPr="00B72F6B">
              <w:t>12</w:t>
            </w:r>
            <w:r w:rsidR="00B72F6B" w:rsidRPr="00B72F6B">
              <w:t> </w:t>
            </w:r>
            <w:r w:rsidRPr="00B72F6B">
              <w:t>609</w:t>
            </w:r>
          </w:p>
        </w:tc>
      </w:tr>
      <w:tr w:rsidR="00AC7CA2" w:rsidRPr="00B72F6B" w:rsidTr="00106C46">
        <w:tc>
          <w:tcPr>
            <w:tcW w:w="851" w:type="dxa"/>
            <w:shd w:val="clear" w:color="auto" w:fill="auto"/>
          </w:tcPr>
          <w:p w:rsidR="00AC7CA2" w:rsidRPr="00B72F6B" w:rsidRDefault="00AC7CA2" w:rsidP="00106C46">
            <w:pPr>
              <w:pStyle w:val="Tabletext"/>
            </w:pPr>
            <w:r w:rsidRPr="00B72F6B">
              <w:t>2</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2</w:t>
            </w:r>
          </w:p>
        </w:tc>
        <w:tc>
          <w:tcPr>
            <w:tcW w:w="1701" w:type="dxa"/>
            <w:shd w:val="clear" w:color="auto" w:fill="auto"/>
          </w:tcPr>
          <w:p w:rsidR="00AC7CA2" w:rsidRPr="00B72F6B" w:rsidRDefault="00AC7CA2" w:rsidP="00106C46">
            <w:pPr>
              <w:pStyle w:val="Tabletext"/>
              <w:jc w:val="right"/>
            </w:pPr>
            <w:r w:rsidRPr="00B72F6B">
              <w:t>12</w:t>
            </w:r>
            <w:r w:rsidR="00B72F6B" w:rsidRPr="00B72F6B">
              <w:t> </w:t>
            </w:r>
            <w:r w:rsidRPr="00B72F6B">
              <w:t>278</w:t>
            </w:r>
          </w:p>
        </w:tc>
        <w:tc>
          <w:tcPr>
            <w:tcW w:w="2233" w:type="dxa"/>
            <w:shd w:val="clear" w:color="auto" w:fill="auto"/>
            <w:vAlign w:val="center"/>
          </w:tcPr>
          <w:p w:rsidR="00AC7CA2" w:rsidRPr="00B72F6B" w:rsidRDefault="00AC7CA2" w:rsidP="00106C46">
            <w:pPr>
              <w:pStyle w:val="Tabletext"/>
              <w:jc w:val="right"/>
            </w:pPr>
            <w:r w:rsidRPr="00B72F6B">
              <w:t>12</w:t>
            </w:r>
            <w:r w:rsidR="00B72F6B" w:rsidRPr="00B72F6B">
              <w:t> </w:t>
            </w:r>
            <w:r w:rsidRPr="00B72F6B">
              <w:t>609</w:t>
            </w:r>
          </w:p>
        </w:tc>
      </w:tr>
      <w:tr w:rsidR="00AC7CA2" w:rsidRPr="00B72F6B" w:rsidTr="00106C46">
        <w:tc>
          <w:tcPr>
            <w:tcW w:w="851" w:type="dxa"/>
            <w:shd w:val="clear" w:color="auto" w:fill="auto"/>
          </w:tcPr>
          <w:p w:rsidR="00AC7CA2" w:rsidRPr="00B72F6B" w:rsidRDefault="00AC7CA2" w:rsidP="00106C46">
            <w:pPr>
              <w:pStyle w:val="Tabletext"/>
            </w:pPr>
            <w:r w:rsidRPr="00B72F6B">
              <w:t>3</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3</w:t>
            </w:r>
          </w:p>
        </w:tc>
        <w:tc>
          <w:tcPr>
            <w:tcW w:w="1701" w:type="dxa"/>
            <w:shd w:val="clear" w:color="auto" w:fill="auto"/>
          </w:tcPr>
          <w:p w:rsidR="00AC7CA2" w:rsidRPr="00B72F6B" w:rsidRDefault="00AC7CA2" w:rsidP="00106C46">
            <w:pPr>
              <w:pStyle w:val="Tabletext"/>
              <w:jc w:val="right"/>
            </w:pPr>
            <w:r w:rsidRPr="00B72F6B">
              <w:t>12</w:t>
            </w:r>
            <w:r w:rsidR="00B72F6B" w:rsidRPr="00B72F6B">
              <w:t> </w:t>
            </w:r>
            <w:r w:rsidRPr="00B72F6B">
              <w:t>278</w:t>
            </w:r>
          </w:p>
        </w:tc>
        <w:tc>
          <w:tcPr>
            <w:tcW w:w="2233" w:type="dxa"/>
            <w:shd w:val="clear" w:color="auto" w:fill="auto"/>
            <w:vAlign w:val="center"/>
          </w:tcPr>
          <w:p w:rsidR="00AC7CA2" w:rsidRPr="00B72F6B" w:rsidRDefault="00AC7CA2" w:rsidP="00106C46">
            <w:pPr>
              <w:pStyle w:val="Tabletext"/>
              <w:jc w:val="right"/>
            </w:pPr>
            <w:r w:rsidRPr="00B72F6B">
              <w:t>12</w:t>
            </w:r>
            <w:r w:rsidR="00B72F6B" w:rsidRPr="00B72F6B">
              <w:t> </w:t>
            </w:r>
            <w:r w:rsidRPr="00B72F6B">
              <w:t>609</w:t>
            </w:r>
          </w:p>
        </w:tc>
      </w:tr>
      <w:tr w:rsidR="00AC7CA2" w:rsidRPr="00B72F6B" w:rsidTr="00106C46">
        <w:tc>
          <w:tcPr>
            <w:tcW w:w="851" w:type="dxa"/>
            <w:shd w:val="clear" w:color="auto" w:fill="auto"/>
          </w:tcPr>
          <w:p w:rsidR="00AC7CA2" w:rsidRPr="00B72F6B" w:rsidRDefault="00AC7CA2" w:rsidP="00106C46">
            <w:pPr>
              <w:pStyle w:val="Tabletext"/>
            </w:pPr>
            <w:r w:rsidRPr="00B72F6B">
              <w:t>4</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4</w:t>
            </w:r>
          </w:p>
        </w:tc>
        <w:tc>
          <w:tcPr>
            <w:tcW w:w="1701" w:type="dxa"/>
            <w:shd w:val="clear" w:color="auto" w:fill="auto"/>
          </w:tcPr>
          <w:p w:rsidR="00AC7CA2" w:rsidRPr="00B72F6B" w:rsidRDefault="00AC7CA2" w:rsidP="00106C46">
            <w:pPr>
              <w:pStyle w:val="Tabletext"/>
              <w:jc w:val="right"/>
            </w:pPr>
            <w:r w:rsidRPr="00B72F6B">
              <w:t>12</w:t>
            </w:r>
            <w:r w:rsidR="00B72F6B" w:rsidRPr="00B72F6B">
              <w:t> </w:t>
            </w:r>
            <w:r w:rsidRPr="00B72F6B">
              <w:t>278</w:t>
            </w:r>
          </w:p>
        </w:tc>
        <w:tc>
          <w:tcPr>
            <w:tcW w:w="2233" w:type="dxa"/>
            <w:shd w:val="clear" w:color="auto" w:fill="auto"/>
            <w:vAlign w:val="center"/>
          </w:tcPr>
          <w:p w:rsidR="00AC7CA2" w:rsidRPr="00B72F6B" w:rsidRDefault="00AC7CA2" w:rsidP="00106C46">
            <w:pPr>
              <w:pStyle w:val="Tabletext"/>
              <w:jc w:val="right"/>
            </w:pPr>
            <w:r w:rsidRPr="00B72F6B">
              <w:t>12</w:t>
            </w:r>
            <w:r w:rsidR="00B72F6B" w:rsidRPr="00B72F6B">
              <w:t> </w:t>
            </w:r>
            <w:r w:rsidRPr="00B72F6B">
              <w:t>609</w:t>
            </w:r>
          </w:p>
        </w:tc>
      </w:tr>
      <w:tr w:rsidR="00AC7CA2" w:rsidRPr="00B72F6B" w:rsidTr="00106C46">
        <w:tc>
          <w:tcPr>
            <w:tcW w:w="851" w:type="dxa"/>
            <w:shd w:val="clear" w:color="auto" w:fill="auto"/>
          </w:tcPr>
          <w:p w:rsidR="00AC7CA2" w:rsidRPr="00B72F6B" w:rsidRDefault="00AC7CA2" w:rsidP="00106C46">
            <w:pPr>
              <w:pStyle w:val="Tabletext"/>
            </w:pPr>
            <w:r w:rsidRPr="00B72F6B">
              <w:t>5</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5</w:t>
            </w:r>
          </w:p>
        </w:tc>
        <w:tc>
          <w:tcPr>
            <w:tcW w:w="1701" w:type="dxa"/>
            <w:shd w:val="clear" w:color="auto" w:fill="auto"/>
          </w:tcPr>
          <w:p w:rsidR="00AC7CA2" w:rsidRPr="00B72F6B" w:rsidRDefault="00AC7CA2" w:rsidP="00106C46">
            <w:pPr>
              <w:pStyle w:val="Tabletext"/>
              <w:jc w:val="right"/>
            </w:pPr>
            <w:r w:rsidRPr="00B72F6B">
              <w:t>12</w:t>
            </w:r>
            <w:r w:rsidR="00B72F6B" w:rsidRPr="00B72F6B">
              <w:t> </w:t>
            </w:r>
            <w:r w:rsidRPr="00B72F6B">
              <w:t>278</w:t>
            </w:r>
          </w:p>
        </w:tc>
        <w:tc>
          <w:tcPr>
            <w:tcW w:w="2233" w:type="dxa"/>
            <w:shd w:val="clear" w:color="auto" w:fill="auto"/>
            <w:vAlign w:val="center"/>
          </w:tcPr>
          <w:p w:rsidR="00AC7CA2" w:rsidRPr="00B72F6B" w:rsidRDefault="00AC7CA2" w:rsidP="00106C46">
            <w:pPr>
              <w:pStyle w:val="Tabletext"/>
              <w:jc w:val="right"/>
            </w:pPr>
            <w:r w:rsidRPr="00B72F6B">
              <w:t>12</w:t>
            </w:r>
            <w:r w:rsidR="00B72F6B" w:rsidRPr="00B72F6B">
              <w:t> </w:t>
            </w:r>
            <w:r w:rsidRPr="00B72F6B">
              <w:t>609</w:t>
            </w:r>
          </w:p>
        </w:tc>
      </w:tr>
      <w:tr w:rsidR="00AC7CA2" w:rsidRPr="00B72F6B" w:rsidTr="00106C46">
        <w:tc>
          <w:tcPr>
            <w:tcW w:w="851" w:type="dxa"/>
            <w:shd w:val="clear" w:color="auto" w:fill="auto"/>
          </w:tcPr>
          <w:p w:rsidR="00AC7CA2" w:rsidRPr="00B72F6B" w:rsidRDefault="00AC7CA2" w:rsidP="00106C46">
            <w:pPr>
              <w:pStyle w:val="Tabletext"/>
            </w:pPr>
            <w:r w:rsidRPr="00B72F6B">
              <w:t>6</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6</w:t>
            </w:r>
          </w:p>
        </w:tc>
        <w:tc>
          <w:tcPr>
            <w:tcW w:w="1701" w:type="dxa"/>
            <w:shd w:val="clear" w:color="auto" w:fill="auto"/>
          </w:tcPr>
          <w:p w:rsidR="00AC7CA2" w:rsidRPr="00B72F6B" w:rsidRDefault="00AC7CA2" w:rsidP="00106C46">
            <w:pPr>
              <w:pStyle w:val="Tabletext"/>
              <w:jc w:val="right"/>
            </w:pPr>
            <w:r w:rsidRPr="00B72F6B">
              <w:t>12</w:t>
            </w:r>
            <w:r w:rsidR="00B72F6B" w:rsidRPr="00B72F6B">
              <w:t> </w:t>
            </w:r>
            <w:r w:rsidRPr="00B72F6B">
              <w:t>278</w:t>
            </w:r>
          </w:p>
        </w:tc>
        <w:tc>
          <w:tcPr>
            <w:tcW w:w="2233" w:type="dxa"/>
            <w:shd w:val="clear" w:color="auto" w:fill="auto"/>
            <w:vAlign w:val="center"/>
          </w:tcPr>
          <w:p w:rsidR="00AC7CA2" w:rsidRPr="00B72F6B" w:rsidRDefault="00AC7CA2" w:rsidP="00106C46">
            <w:pPr>
              <w:pStyle w:val="Tabletext"/>
              <w:jc w:val="right"/>
            </w:pPr>
            <w:r w:rsidRPr="00B72F6B">
              <w:t>12</w:t>
            </w:r>
            <w:r w:rsidR="00B72F6B" w:rsidRPr="00B72F6B">
              <w:t> </w:t>
            </w:r>
            <w:r w:rsidRPr="00B72F6B">
              <w:t>609</w:t>
            </w:r>
          </w:p>
        </w:tc>
      </w:tr>
      <w:tr w:rsidR="00AC7CA2" w:rsidRPr="00B72F6B" w:rsidTr="00106C46">
        <w:tc>
          <w:tcPr>
            <w:tcW w:w="851" w:type="dxa"/>
            <w:tcBorders>
              <w:bottom w:val="single" w:sz="12" w:space="0" w:color="auto"/>
            </w:tcBorders>
            <w:shd w:val="clear" w:color="auto" w:fill="auto"/>
          </w:tcPr>
          <w:p w:rsidR="00AC7CA2" w:rsidRPr="00B72F6B" w:rsidRDefault="00AC7CA2" w:rsidP="00106C46">
            <w:pPr>
              <w:pStyle w:val="Tabletext"/>
            </w:pPr>
            <w:r w:rsidRPr="00B72F6B">
              <w:t>7</w:t>
            </w:r>
          </w:p>
        </w:tc>
        <w:tc>
          <w:tcPr>
            <w:tcW w:w="2410" w:type="dxa"/>
            <w:tcBorders>
              <w:bottom w:val="single" w:sz="12" w:space="0" w:color="auto"/>
            </w:tcBorders>
            <w:shd w:val="clear" w:color="auto" w:fill="auto"/>
          </w:tcPr>
          <w:p w:rsidR="00AC7CA2" w:rsidRPr="00B72F6B" w:rsidRDefault="00AC7CA2" w:rsidP="00106C46">
            <w:pPr>
              <w:pStyle w:val="Tabletext"/>
            </w:pPr>
            <w:r w:rsidRPr="00B72F6B">
              <w:t>Item</w:t>
            </w:r>
            <w:r w:rsidR="00B72F6B" w:rsidRPr="00B72F6B">
              <w:t> </w:t>
            </w:r>
            <w:r w:rsidRPr="00B72F6B">
              <w:t>7</w:t>
            </w:r>
          </w:p>
        </w:tc>
        <w:tc>
          <w:tcPr>
            <w:tcW w:w="1701" w:type="dxa"/>
            <w:tcBorders>
              <w:bottom w:val="single" w:sz="12" w:space="0" w:color="auto"/>
            </w:tcBorders>
            <w:shd w:val="clear" w:color="auto" w:fill="auto"/>
          </w:tcPr>
          <w:p w:rsidR="00AC7CA2" w:rsidRPr="00B72F6B" w:rsidRDefault="00AC7CA2" w:rsidP="00106C46">
            <w:pPr>
              <w:pStyle w:val="Tabletext"/>
              <w:jc w:val="right"/>
            </w:pPr>
            <w:r w:rsidRPr="00B72F6B">
              <w:t>24</w:t>
            </w:r>
            <w:r w:rsidR="00B72F6B" w:rsidRPr="00B72F6B">
              <w:t> </w:t>
            </w:r>
            <w:r w:rsidRPr="00B72F6B">
              <w:t>557</w:t>
            </w:r>
          </w:p>
        </w:tc>
        <w:tc>
          <w:tcPr>
            <w:tcW w:w="2233" w:type="dxa"/>
            <w:tcBorders>
              <w:bottom w:val="single" w:sz="12" w:space="0" w:color="auto"/>
            </w:tcBorders>
            <w:shd w:val="clear" w:color="auto" w:fill="auto"/>
            <w:vAlign w:val="center"/>
          </w:tcPr>
          <w:p w:rsidR="00AC7CA2" w:rsidRPr="00B72F6B" w:rsidRDefault="00AC7CA2" w:rsidP="00106C46">
            <w:pPr>
              <w:pStyle w:val="Tabletext"/>
              <w:jc w:val="right"/>
            </w:pPr>
            <w:r w:rsidRPr="00B72F6B">
              <w:t>25</w:t>
            </w:r>
            <w:r w:rsidR="00B72F6B" w:rsidRPr="00B72F6B">
              <w:t> </w:t>
            </w:r>
            <w:r w:rsidRPr="00B72F6B">
              <w:t>220</w:t>
            </w:r>
          </w:p>
        </w:tc>
      </w:tr>
    </w:tbl>
    <w:p w:rsidR="00AC7CA2" w:rsidRPr="00B72F6B" w:rsidRDefault="003A4E1A" w:rsidP="00AC7CA2">
      <w:pPr>
        <w:pStyle w:val="ItemHead"/>
      </w:pPr>
      <w:r w:rsidRPr="00B72F6B">
        <w:t>3</w:t>
      </w:r>
      <w:r w:rsidR="00AC7CA2" w:rsidRPr="00B72F6B">
        <w:t xml:space="preserve">  Amendments of listed provisions—Part</w:t>
      </w:r>
      <w:r w:rsidR="00B72F6B" w:rsidRPr="00B72F6B">
        <w:t> </w:t>
      </w:r>
      <w:r w:rsidR="00AC7CA2" w:rsidRPr="00B72F6B">
        <w:t>2 of Schedule</w:t>
      </w:r>
      <w:r w:rsidR="00B72F6B" w:rsidRPr="00B72F6B">
        <w:t> </w:t>
      </w:r>
      <w:r w:rsidR="00AC7CA2" w:rsidRPr="00B72F6B">
        <w:t>3B</w:t>
      </w:r>
    </w:p>
    <w:p w:rsidR="00AC7CA2" w:rsidRPr="00B72F6B" w:rsidRDefault="00AC7CA2" w:rsidP="00AC7CA2">
      <w:pPr>
        <w:pStyle w:val="Item"/>
      </w:pPr>
      <w:r w:rsidRPr="00B72F6B">
        <w:t>The items of the table in Part</w:t>
      </w:r>
      <w:r w:rsidR="00B72F6B" w:rsidRPr="00B72F6B">
        <w:t> </w:t>
      </w:r>
      <w:r w:rsidRPr="00B72F6B">
        <w:t>2 of Schedule</w:t>
      </w:r>
      <w:r w:rsidR="00B72F6B" w:rsidRPr="00B72F6B">
        <w:t> </w:t>
      </w:r>
      <w:r w:rsidRPr="00B72F6B">
        <w:t>3B listed in the following table are amended as set out in the table.</w:t>
      </w:r>
    </w:p>
    <w:p w:rsidR="00AC7CA2" w:rsidRPr="00B72F6B" w:rsidRDefault="00AC7CA2" w:rsidP="00AC7CA2">
      <w:pPr>
        <w:pStyle w:val="Tabletext"/>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766"/>
        <w:gridCol w:w="1805"/>
        <w:gridCol w:w="2101"/>
        <w:gridCol w:w="2523"/>
      </w:tblGrid>
      <w:tr w:rsidR="00AC7CA2" w:rsidRPr="00B72F6B" w:rsidTr="00106C46">
        <w:trPr>
          <w:tblHeader/>
        </w:trPr>
        <w:tc>
          <w:tcPr>
            <w:tcW w:w="7195" w:type="dxa"/>
            <w:gridSpan w:val="4"/>
            <w:tcBorders>
              <w:top w:val="single" w:sz="12" w:space="0" w:color="auto"/>
              <w:bottom w:val="single" w:sz="6" w:space="0" w:color="auto"/>
            </w:tcBorders>
            <w:shd w:val="clear" w:color="auto" w:fill="auto"/>
          </w:tcPr>
          <w:p w:rsidR="00AC7CA2" w:rsidRPr="00B72F6B" w:rsidRDefault="00AC7CA2" w:rsidP="00106C46">
            <w:pPr>
              <w:pStyle w:val="TableHeading"/>
            </w:pPr>
            <w:r w:rsidRPr="00B72F6B">
              <w:t>Amendments relating to facility licence application fees—prescribed radiation facilities (other)</w:t>
            </w:r>
          </w:p>
        </w:tc>
      </w:tr>
      <w:tr w:rsidR="00AC7CA2" w:rsidRPr="00B72F6B" w:rsidTr="00106C46">
        <w:trPr>
          <w:tblHeader/>
        </w:trPr>
        <w:tc>
          <w:tcPr>
            <w:tcW w:w="851" w:type="dxa"/>
            <w:tcBorders>
              <w:top w:val="single" w:sz="6" w:space="0" w:color="auto"/>
              <w:bottom w:val="single" w:sz="12" w:space="0" w:color="auto"/>
            </w:tcBorders>
            <w:shd w:val="clear" w:color="auto" w:fill="auto"/>
          </w:tcPr>
          <w:p w:rsidR="00AC7CA2" w:rsidRPr="00B72F6B" w:rsidRDefault="00AC7CA2" w:rsidP="00106C46">
            <w:pPr>
              <w:pStyle w:val="TableHeading"/>
            </w:pPr>
            <w:r w:rsidRPr="00B72F6B">
              <w:t>Item</w:t>
            </w:r>
          </w:p>
        </w:tc>
        <w:tc>
          <w:tcPr>
            <w:tcW w:w="2410" w:type="dxa"/>
            <w:tcBorders>
              <w:top w:val="single" w:sz="6" w:space="0" w:color="auto"/>
              <w:bottom w:val="single" w:sz="12" w:space="0" w:color="auto"/>
            </w:tcBorders>
            <w:shd w:val="clear" w:color="auto" w:fill="auto"/>
          </w:tcPr>
          <w:p w:rsidR="00AC7CA2" w:rsidRPr="00B72F6B" w:rsidRDefault="00AC7CA2" w:rsidP="00106C46">
            <w:pPr>
              <w:pStyle w:val="TableHeading"/>
            </w:pPr>
            <w:r w:rsidRPr="00B72F6B">
              <w:t>Table item</w:t>
            </w:r>
          </w:p>
        </w:tc>
        <w:tc>
          <w:tcPr>
            <w:tcW w:w="1701" w:type="dxa"/>
            <w:tcBorders>
              <w:top w:val="single" w:sz="6" w:space="0" w:color="auto"/>
              <w:bottom w:val="single" w:sz="12" w:space="0" w:color="auto"/>
            </w:tcBorders>
            <w:shd w:val="clear" w:color="auto" w:fill="auto"/>
          </w:tcPr>
          <w:p w:rsidR="00AC7CA2" w:rsidRPr="00B72F6B" w:rsidRDefault="00AC7CA2" w:rsidP="00106C46">
            <w:pPr>
              <w:pStyle w:val="TableHeading"/>
              <w:ind w:left="1440"/>
            </w:pPr>
            <w:r w:rsidRPr="00B72F6B">
              <w:t>Omit</w:t>
            </w:r>
          </w:p>
        </w:tc>
        <w:tc>
          <w:tcPr>
            <w:tcW w:w="2233" w:type="dxa"/>
            <w:tcBorders>
              <w:top w:val="single" w:sz="6" w:space="0" w:color="auto"/>
              <w:bottom w:val="single" w:sz="12" w:space="0" w:color="auto"/>
            </w:tcBorders>
            <w:shd w:val="clear" w:color="auto" w:fill="auto"/>
          </w:tcPr>
          <w:p w:rsidR="00AC7CA2" w:rsidRPr="00B72F6B" w:rsidRDefault="00AC7CA2" w:rsidP="00106C46">
            <w:pPr>
              <w:pStyle w:val="TableHeading"/>
              <w:ind w:left="1440"/>
            </w:pPr>
            <w:r w:rsidRPr="00B72F6B">
              <w:t>Substitute</w:t>
            </w:r>
          </w:p>
        </w:tc>
      </w:tr>
      <w:tr w:rsidR="00AC7CA2" w:rsidRPr="00B72F6B" w:rsidTr="00106C46">
        <w:tc>
          <w:tcPr>
            <w:tcW w:w="851" w:type="dxa"/>
            <w:tcBorders>
              <w:top w:val="single" w:sz="12" w:space="0" w:color="auto"/>
            </w:tcBorders>
            <w:shd w:val="clear" w:color="auto" w:fill="auto"/>
          </w:tcPr>
          <w:p w:rsidR="00AC7CA2" w:rsidRPr="00B72F6B" w:rsidRDefault="00AC7CA2" w:rsidP="00106C46">
            <w:pPr>
              <w:pStyle w:val="Tabletext"/>
            </w:pPr>
            <w:r w:rsidRPr="00B72F6B">
              <w:t>1</w:t>
            </w:r>
          </w:p>
        </w:tc>
        <w:tc>
          <w:tcPr>
            <w:tcW w:w="2410" w:type="dxa"/>
            <w:tcBorders>
              <w:top w:val="single" w:sz="12" w:space="0" w:color="auto"/>
            </w:tcBorders>
            <w:shd w:val="clear" w:color="auto" w:fill="auto"/>
          </w:tcPr>
          <w:p w:rsidR="00AC7CA2" w:rsidRPr="00B72F6B" w:rsidRDefault="00AC7CA2" w:rsidP="00106C46">
            <w:pPr>
              <w:pStyle w:val="Tabletext"/>
            </w:pPr>
            <w:r w:rsidRPr="00B72F6B">
              <w:t>Item</w:t>
            </w:r>
            <w:r w:rsidR="00B72F6B" w:rsidRPr="00B72F6B">
              <w:t> </w:t>
            </w:r>
            <w:r w:rsidRPr="00B72F6B">
              <w:t>1</w:t>
            </w:r>
          </w:p>
        </w:tc>
        <w:tc>
          <w:tcPr>
            <w:tcW w:w="1701" w:type="dxa"/>
            <w:tcBorders>
              <w:top w:val="single" w:sz="12" w:space="0" w:color="auto"/>
            </w:tcBorders>
            <w:shd w:val="clear" w:color="auto" w:fill="auto"/>
          </w:tcPr>
          <w:p w:rsidR="00AC7CA2" w:rsidRPr="00B72F6B" w:rsidRDefault="00AC7CA2" w:rsidP="00106C46">
            <w:pPr>
              <w:pStyle w:val="Tabletext"/>
              <w:jc w:val="right"/>
            </w:pPr>
            <w:r w:rsidRPr="00B72F6B">
              <w:t>40</w:t>
            </w:r>
            <w:r w:rsidR="00B72F6B" w:rsidRPr="00B72F6B">
              <w:t> </w:t>
            </w:r>
            <w:r w:rsidRPr="00B72F6B">
              <w:t>927</w:t>
            </w:r>
          </w:p>
        </w:tc>
        <w:tc>
          <w:tcPr>
            <w:tcW w:w="2233" w:type="dxa"/>
            <w:tcBorders>
              <w:top w:val="single" w:sz="12" w:space="0" w:color="auto"/>
            </w:tcBorders>
            <w:shd w:val="clear" w:color="auto" w:fill="auto"/>
            <w:vAlign w:val="center"/>
          </w:tcPr>
          <w:p w:rsidR="00AC7CA2" w:rsidRPr="00B72F6B" w:rsidRDefault="00AC7CA2" w:rsidP="00106C46">
            <w:pPr>
              <w:pStyle w:val="Tabletext"/>
              <w:jc w:val="right"/>
            </w:pPr>
            <w:r w:rsidRPr="00B72F6B">
              <w:t>42</w:t>
            </w:r>
            <w:r w:rsidR="00B72F6B" w:rsidRPr="00B72F6B">
              <w:t> </w:t>
            </w:r>
            <w:r w:rsidRPr="00B72F6B">
              <w:t>032</w:t>
            </w:r>
          </w:p>
        </w:tc>
      </w:tr>
      <w:tr w:rsidR="00AC7CA2" w:rsidRPr="00B72F6B" w:rsidTr="00106C46">
        <w:tc>
          <w:tcPr>
            <w:tcW w:w="851" w:type="dxa"/>
            <w:shd w:val="clear" w:color="auto" w:fill="auto"/>
          </w:tcPr>
          <w:p w:rsidR="00AC7CA2" w:rsidRPr="00B72F6B" w:rsidRDefault="00AC7CA2" w:rsidP="00106C46">
            <w:pPr>
              <w:pStyle w:val="Tabletext"/>
            </w:pPr>
            <w:r w:rsidRPr="00B72F6B">
              <w:t>2</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2</w:t>
            </w:r>
          </w:p>
        </w:tc>
        <w:tc>
          <w:tcPr>
            <w:tcW w:w="1701" w:type="dxa"/>
            <w:shd w:val="clear" w:color="auto" w:fill="auto"/>
          </w:tcPr>
          <w:p w:rsidR="00AC7CA2" w:rsidRPr="00B72F6B" w:rsidRDefault="00AC7CA2" w:rsidP="00106C46">
            <w:pPr>
              <w:pStyle w:val="Tabletext"/>
              <w:jc w:val="right"/>
            </w:pPr>
            <w:r w:rsidRPr="00B72F6B">
              <w:t>27</w:t>
            </w:r>
            <w:r w:rsidR="00B72F6B" w:rsidRPr="00B72F6B">
              <w:t> </w:t>
            </w:r>
            <w:r w:rsidRPr="00B72F6B">
              <w:t>285</w:t>
            </w:r>
          </w:p>
        </w:tc>
        <w:tc>
          <w:tcPr>
            <w:tcW w:w="2233" w:type="dxa"/>
            <w:shd w:val="clear" w:color="auto" w:fill="auto"/>
            <w:vAlign w:val="center"/>
          </w:tcPr>
          <w:p w:rsidR="00AC7CA2" w:rsidRPr="00B72F6B" w:rsidRDefault="00AC7CA2" w:rsidP="00106C46">
            <w:pPr>
              <w:pStyle w:val="Tabletext"/>
              <w:jc w:val="right"/>
            </w:pPr>
            <w:r w:rsidRPr="00B72F6B">
              <w:t>28</w:t>
            </w:r>
            <w:r w:rsidR="00B72F6B" w:rsidRPr="00B72F6B">
              <w:t> </w:t>
            </w:r>
            <w:r w:rsidRPr="00B72F6B">
              <w:t>021</w:t>
            </w:r>
          </w:p>
        </w:tc>
      </w:tr>
      <w:tr w:rsidR="00AC7CA2" w:rsidRPr="00B72F6B" w:rsidTr="00106C46">
        <w:tc>
          <w:tcPr>
            <w:tcW w:w="851" w:type="dxa"/>
            <w:shd w:val="clear" w:color="auto" w:fill="auto"/>
          </w:tcPr>
          <w:p w:rsidR="00AC7CA2" w:rsidRPr="00B72F6B" w:rsidRDefault="00AC7CA2" w:rsidP="00106C46">
            <w:pPr>
              <w:pStyle w:val="Tabletext"/>
            </w:pPr>
            <w:r w:rsidRPr="00B72F6B">
              <w:t>3</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3</w:t>
            </w:r>
          </w:p>
        </w:tc>
        <w:tc>
          <w:tcPr>
            <w:tcW w:w="1701" w:type="dxa"/>
            <w:shd w:val="clear" w:color="auto" w:fill="auto"/>
          </w:tcPr>
          <w:p w:rsidR="00AC7CA2" w:rsidRPr="00B72F6B" w:rsidRDefault="00AC7CA2" w:rsidP="00106C46">
            <w:pPr>
              <w:pStyle w:val="Tabletext"/>
              <w:jc w:val="right"/>
            </w:pPr>
            <w:r w:rsidRPr="00B72F6B">
              <w:t>40</w:t>
            </w:r>
            <w:r w:rsidR="00B72F6B" w:rsidRPr="00B72F6B">
              <w:t> </w:t>
            </w:r>
            <w:r w:rsidRPr="00B72F6B">
              <w:t>927</w:t>
            </w:r>
          </w:p>
        </w:tc>
        <w:tc>
          <w:tcPr>
            <w:tcW w:w="2233" w:type="dxa"/>
            <w:shd w:val="clear" w:color="auto" w:fill="auto"/>
            <w:vAlign w:val="center"/>
          </w:tcPr>
          <w:p w:rsidR="00AC7CA2" w:rsidRPr="00B72F6B" w:rsidRDefault="00AC7CA2" w:rsidP="00106C46">
            <w:pPr>
              <w:pStyle w:val="Tabletext"/>
              <w:jc w:val="right"/>
            </w:pPr>
            <w:r w:rsidRPr="00B72F6B">
              <w:t>42</w:t>
            </w:r>
            <w:r w:rsidR="00B72F6B" w:rsidRPr="00B72F6B">
              <w:t> </w:t>
            </w:r>
            <w:r w:rsidRPr="00B72F6B">
              <w:t>032</w:t>
            </w:r>
          </w:p>
        </w:tc>
      </w:tr>
      <w:tr w:rsidR="00AC7CA2" w:rsidRPr="00B72F6B" w:rsidTr="00106C46">
        <w:tc>
          <w:tcPr>
            <w:tcW w:w="851" w:type="dxa"/>
            <w:tcBorders>
              <w:bottom w:val="single" w:sz="12" w:space="0" w:color="auto"/>
            </w:tcBorders>
            <w:shd w:val="clear" w:color="auto" w:fill="auto"/>
          </w:tcPr>
          <w:p w:rsidR="00AC7CA2" w:rsidRPr="00B72F6B" w:rsidRDefault="00AC7CA2" w:rsidP="00106C46">
            <w:pPr>
              <w:pStyle w:val="Tabletext"/>
            </w:pPr>
            <w:r w:rsidRPr="00B72F6B">
              <w:t>4</w:t>
            </w:r>
          </w:p>
        </w:tc>
        <w:tc>
          <w:tcPr>
            <w:tcW w:w="2410" w:type="dxa"/>
            <w:tcBorders>
              <w:bottom w:val="single" w:sz="12" w:space="0" w:color="auto"/>
            </w:tcBorders>
            <w:shd w:val="clear" w:color="auto" w:fill="auto"/>
          </w:tcPr>
          <w:p w:rsidR="00AC7CA2" w:rsidRPr="00B72F6B" w:rsidRDefault="00AC7CA2" w:rsidP="00106C46">
            <w:pPr>
              <w:pStyle w:val="Tabletext"/>
            </w:pPr>
            <w:r w:rsidRPr="00B72F6B">
              <w:t>Item</w:t>
            </w:r>
            <w:r w:rsidR="00B72F6B" w:rsidRPr="00B72F6B">
              <w:t> </w:t>
            </w:r>
            <w:r w:rsidRPr="00B72F6B">
              <w:t>4</w:t>
            </w:r>
          </w:p>
        </w:tc>
        <w:tc>
          <w:tcPr>
            <w:tcW w:w="1701" w:type="dxa"/>
            <w:tcBorders>
              <w:bottom w:val="single" w:sz="12" w:space="0" w:color="auto"/>
            </w:tcBorders>
            <w:shd w:val="clear" w:color="auto" w:fill="auto"/>
          </w:tcPr>
          <w:p w:rsidR="00AC7CA2" w:rsidRPr="00B72F6B" w:rsidRDefault="00AC7CA2" w:rsidP="00106C46">
            <w:pPr>
              <w:pStyle w:val="Tabletext"/>
              <w:jc w:val="right"/>
            </w:pPr>
            <w:r w:rsidRPr="00B72F6B">
              <w:t>27</w:t>
            </w:r>
            <w:r w:rsidR="00B72F6B" w:rsidRPr="00B72F6B">
              <w:t> </w:t>
            </w:r>
            <w:r w:rsidRPr="00B72F6B">
              <w:t>285</w:t>
            </w:r>
          </w:p>
        </w:tc>
        <w:tc>
          <w:tcPr>
            <w:tcW w:w="2233" w:type="dxa"/>
            <w:tcBorders>
              <w:bottom w:val="single" w:sz="12" w:space="0" w:color="auto"/>
            </w:tcBorders>
            <w:shd w:val="clear" w:color="auto" w:fill="auto"/>
            <w:vAlign w:val="center"/>
          </w:tcPr>
          <w:p w:rsidR="00AC7CA2" w:rsidRPr="00B72F6B" w:rsidRDefault="00AC7CA2" w:rsidP="00106C46">
            <w:pPr>
              <w:pStyle w:val="Tabletext"/>
              <w:jc w:val="right"/>
            </w:pPr>
            <w:r w:rsidRPr="00B72F6B">
              <w:t>28</w:t>
            </w:r>
            <w:r w:rsidR="00B72F6B" w:rsidRPr="00B72F6B">
              <w:t> </w:t>
            </w:r>
            <w:r w:rsidRPr="00B72F6B">
              <w:t>021</w:t>
            </w:r>
          </w:p>
        </w:tc>
      </w:tr>
    </w:tbl>
    <w:p w:rsidR="00AC7CA2" w:rsidRPr="00B72F6B" w:rsidRDefault="003A4E1A" w:rsidP="00AC7CA2">
      <w:pPr>
        <w:pStyle w:val="ItemHead"/>
      </w:pPr>
      <w:r w:rsidRPr="00B72F6B">
        <w:lastRenderedPageBreak/>
        <w:t>4</w:t>
      </w:r>
      <w:r w:rsidR="00AC7CA2" w:rsidRPr="00B72F6B">
        <w:t xml:space="preserve">  Amendments of listed provisions—Part</w:t>
      </w:r>
      <w:r w:rsidR="00B72F6B" w:rsidRPr="00B72F6B">
        <w:t> </w:t>
      </w:r>
      <w:r w:rsidR="00AC7CA2" w:rsidRPr="00B72F6B">
        <w:t>2 of Schedule</w:t>
      </w:r>
      <w:r w:rsidR="00B72F6B" w:rsidRPr="00B72F6B">
        <w:t> </w:t>
      </w:r>
      <w:r w:rsidR="00AC7CA2" w:rsidRPr="00B72F6B">
        <w:t>3C</w:t>
      </w:r>
    </w:p>
    <w:p w:rsidR="00AC7CA2" w:rsidRPr="00B72F6B" w:rsidRDefault="00AC7CA2" w:rsidP="00AC7CA2">
      <w:pPr>
        <w:pStyle w:val="Item"/>
      </w:pPr>
      <w:r w:rsidRPr="00B72F6B">
        <w:t>The items of the table in Part</w:t>
      </w:r>
      <w:r w:rsidR="00B72F6B" w:rsidRPr="00B72F6B">
        <w:t> </w:t>
      </w:r>
      <w:r w:rsidRPr="00B72F6B">
        <w:t>2 of Schedule</w:t>
      </w:r>
      <w:r w:rsidR="00B72F6B" w:rsidRPr="00B72F6B">
        <w:t> </w:t>
      </w:r>
      <w:r w:rsidRPr="00B72F6B">
        <w:t>3C listed in the following table are amended as set out in the table.</w:t>
      </w:r>
    </w:p>
    <w:p w:rsidR="00AC7CA2" w:rsidRPr="00B72F6B" w:rsidRDefault="00AC7CA2" w:rsidP="00AC7CA2">
      <w:pPr>
        <w:pStyle w:val="Tabletext"/>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766"/>
        <w:gridCol w:w="1805"/>
        <w:gridCol w:w="2101"/>
        <w:gridCol w:w="2523"/>
      </w:tblGrid>
      <w:tr w:rsidR="00AC7CA2" w:rsidRPr="00B72F6B" w:rsidTr="00106C46">
        <w:trPr>
          <w:tblHeader/>
        </w:trPr>
        <w:tc>
          <w:tcPr>
            <w:tcW w:w="7195" w:type="dxa"/>
            <w:gridSpan w:val="4"/>
            <w:tcBorders>
              <w:top w:val="single" w:sz="12" w:space="0" w:color="auto"/>
              <w:bottom w:val="single" w:sz="6" w:space="0" w:color="auto"/>
            </w:tcBorders>
            <w:shd w:val="clear" w:color="auto" w:fill="auto"/>
          </w:tcPr>
          <w:p w:rsidR="00AC7CA2" w:rsidRPr="00B72F6B" w:rsidRDefault="00AC7CA2" w:rsidP="00106C46">
            <w:pPr>
              <w:pStyle w:val="TableHeading"/>
            </w:pPr>
            <w:r w:rsidRPr="00B72F6B">
              <w:t>Amendments relating to source licence application fees—amount of fees</w:t>
            </w:r>
          </w:p>
        </w:tc>
      </w:tr>
      <w:tr w:rsidR="00AC7CA2" w:rsidRPr="00B72F6B" w:rsidTr="00106C46">
        <w:trPr>
          <w:tblHeader/>
        </w:trPr>
        <w:tc>
          <w:tcPr>
            <w:tcW w:w="851" w:type="dxa"/>
            <w:tcBorders>
              <w:top w:val="single" w:sz="6" w:space="0" w:color="auto"/>
              <w:bottom w:val="single" w:sz="12" w:space="0" w:color="auto"/>
            </w:tcBorders>
            <w:shd w:val="clear" w:color="auto" w:fill="auto"/>
          </w:tcPr>
          <w:p w:rsidR="00AC7CA2" w:rsidRPr="00B72F6B" w:rsidRDefault="00AC7CA2" w:rsidP="00106C46">
            <w:pPr>
              <w:pStyle w:val="TableHeading"/>
            </w:pPr>
            <w:r w:rsidRPr="00B72F6B">
              <w:t>Item</w:t>
            </w:r>
          </w:p>
        </w:tc>
        <w:tc>
          <w:tcPr>
            <w:tcW w:w="2410" w:type="dxa"/>
            <w:tcBorders>
              <w:top w:val="single" w:sz="6" w:space="0" w:color="auto"/>
              <w:bottom w:val="single" w:sz="12" w:space="0" w:color="auto"/>
            </w:tcBorders>
            <w:shd w:val="clear" w:color="auto" w:fill="auto"/>
          </w:tcPr>
          <w:p w:rsidR="00AC7CA2" w:rsidRPr="00B72F6B" w:rsidRDefault="00AC7CA2" w:rsidP="00106C46">
            <w:pPr>
              <w:pStyle w:val="TableHeading"/>
            </w:pPr>
            <w:r w:rsidRPr="00B72F6B">
              <w:t>Table item</w:t>
            </w:r>
          </w:p>
        </w:tc>
        <w:tc>
          <w:tcPr>
            <w:tcW w:w="1701" w:type="dxa"/>
            <w:tcBorders>
              <w:top w:val="single" w:sz="6" w:space="0" w:color="auto"/>
              <w:bottom w:val="single" w:sz="12" w:space="0" w:color="auto"/>
            </w:tcBorders>
            <w:shd w:val="clear" w:color="auto" w:fill="auto"/>
          </w:tcPr>
          <w:p w:rsidR="00AC7CA2" w:rsidRPr="00B72F6B" w:rsidRDefault="00AC7CA2" w:rsidP="00106C46">
            <w:pPr>
              <w:pStyle w:val="TableHeading"/>
              <w:ind w:left="1440"/>
            </w:pPr>
            <w:r w:rsidRPr="00B72F6B">
              <w:t>Omit</w:t>
            </w:r>
          </w:p>
        </w:tc>
        <w:tc>
          <w:tcPr>
            <w:tcW w:w="2233" w:type="dxa"/>
            <w:tcBorders>
              <w:top w:val="single" w:sz="6" w:space="0" w:color="auto"/>
              <w:bottom w:val="single" w:sz="12" w:space="0" w:color="auto"/>
            </w:tcBorders>
            <w:shd w:val="clear" w:color="auto" w:fill="auto"/>
          </w:tcPr>
          <w:p w:rsidR="00AC7CA2" w:rsidRPr="00B72F6B" w:rsidRDefault="00AC7CA2" w:rsidP="00106C46">
            <w:pPr>
              <w:pStyle w:val="TableHeading"/>
              <w:ind w:left="1440"/>
            </w:pPr>
            <w:r w:rsidRPr="00B72F6B">
              <w:t>Substitute</w:t>
            </w:r>
          </w:p>
        </w:tc>
      </w:tr>
      <w:tr w:rsidR="00AC7CA2" w:rsidRPr="00B72F6B" w:rsidTr="00106C46">
        <w:tc>
          <w:tcPr>
            <w:tcW w:w="851" w:type="dxa"/>
            <w:tcBorders>
              <w:top w:val="single" w:sz="12" w:space="0" w:color="auto"/>
            </w:tcBorders>
            <w:shd w:val="clear" w:color="auto" w:fill="auto"/>
          </w:tcPr>
          <w:p w:rsidR="00AC7CA2" w:rsidRPr="00B72F6B" w:rsidRDefault="00AC7CA2" w:rsidP="00106C46">
            <w:pPr>
              <w:pStyle w:val="Tabletext"/>
            </w:pPr>
            <w:r w:rsidRPr="00B72F6B">
              <w:t>1</w:t>
            </w:r>
          </w:p>
        </w:tc>
        <w:tc>
          <w:tcPr>
            <w:tcW w:w="2410" w:type="dxa"/>
            <w:tcBorders>
              <w:top w:val="single" w:sz="12" w:space="0" w:color="auto"/>
            </w:tcBorders>
            <w:shd w:val="clear" w:color="auto" w:fill="auto"/>
          </w:tcPr>
          <w:p w:rsidR="00AC7CA2" w:rsidRPr="00B72F6B" w:rsidRDefault="00AC7CA2" w:rsidP="00106C46">
            <w:pPr>
              <w:pStyle w:val="Tabletext"/>
            </w:pPr>
            <w:r w:rsidRPr="00B72F6B">
              <w:t>Item</w:t>
            </w:r>
            <w:r w:rsidR="00B72F6B" w:rsidRPr="00B72F6B">
              <w:t> </w:t>
            </w:r>
            <w:r w:rsidRPr="00B72F6B">
              <w:t>1</w:t>
            </w:r>
          </w:p>
        </w:tc>
        <w:tc>
          <w:tcPr>
            <w:tcW w:w="1701" w:type="dxa"/>
            <w:tcBorders>
              <w:top w:val="single" w:sz="12" w:space="0" w:color="auto"/>
            </w:tcBorders>
            <w:shd w:val="clear" w:color="auto" w:fill="auto"/>
          </w:tcPr>
          <w:p w:rsidR="00AC7CA2" w:rsidRPr="00B72F6B" w:rsidRDefault="00AC7CA2" w:rsidP="00106C46">
            <w:pPr>
              <w:pStyle w:val="Tabletext"/>
              <w:jc w:val="right"/>
            </w:pPr>
            <w:r w:rsidRPr="00B72F6B">
              <w:t>682</w:t>
            </w:r>
          </w:p>
        </w:tc>
        <w:tc>
          <w:tcPr>
            <w:tcW w:w="2233" w:type="dxa"/>
            <w:tcBorders>
              <w:top w:val="single" w:sz="12" w:space="0" w:color="auto"/>
            </w:tcBorders>
            <w:shd w:val="clear" w:color="auto" w:fill="auto"/>
            <w:vAlign w:val="center"/>
          </w:tcPr>
          <w:p w:rsidR="00AC7CA2" w:rsidRPr="00B72F6B" w:rsidRDefault="00AC7CA2" w:rsidP="00106C46">
            <w:pPr>
              <w:pStyle w:val="Tabletext"/>
              <w:jc w:val="right"/>
            </w:pPr>
            <w:r w:rsidRPr="00B72F6B">
              <w:t>700</w:t>
            </w:r>
          </w:p>
        </w:tc>
      </w:tr>
      <w:tr w:rsidR="00AC7CA2" w:rsidRPr="00B72F6B" w:rsidTr="00106C46">
        <w:tc>
          <w:tcPr>
            <w:tcW w:w="851" w:type="dxa"/>
            <w:shd w:val="clear" w:color="auto" w:fill="auto"/>
          </w:tcPr>
          <w:p w:rsidR="00AC7CA2" w:rsidRPr="00B72F6B" w:rsidRDefault="00AC7CA2" w:rsidP="00106C46">
            <w:pPr>
              <w:pStyle w:val="Tabletext"/>
            </w:pPr>
            <w:r w:rsidRPr="00B72F6B">
              <w:t>2</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1</w:t>
            </w:r>
          </w:p>
        </w:tc>
        <w:tc>
          <w:tcPr>
            <w:tcW w:w="1701" w:type="dxa"/>
            <w:shd w:val="clear" w:color="auto" w:fill="auto"/>
          </w:tcPr>
          <w:p w:rsidR="00AC7CA2" w:rsidRPr="00B72F6B" w:rsidRDefault="00AC7CA2" w:rsidP="00106C46">
            <w:pPr>
              <w:pStyle w:val="Tabletext"/>
              <w:jc w:val="right"/>
            </w:pPr>
            <w:r w:rsidRPr="00B72F6B">
              <w:t>2</w:t>
            </w:r>
            <w:r w:rsidR="00B72F6B" w:rsidRPr="00B72F6B">
              <w:t> </w:t>
            </w:r>
            <w:r w:rsidRPr="00B72F6B">
              <w:t>728</w:t>
            </w:r>
          </w:p>
        </w:tc>
        <w:tc>
          <w:tcPr>
            <w:tcW w:w="2233" w:type="dxa"/>
            <w:shd w:val="clear" w:color="auto" w:fill="auto"/>
            <w:vAlign w:val="center"/>
          </w:tcPr>
          <w:p w:rsidR="00AC7CA2" w:rsidRPr="00B72F6B" w:rsidRDefault="00AC7CA2" w:rsidP="00106C46">
            <w:pPr>
              <w:pStyle w:val="Tabletext"/>
              <w:jc w:val="right"/>
            </w:pPr>
            <w:r w:rsidRPr="00B72F6B">
              <w:t>2</w:t>
            </w:r>
            <w:r w:rsidR="00B72F6B" w:rsidRPr="00B72F6B">
              <w:t> </w:t>
            </w:r>
            <w:r w:rsidRPr="00B72F6B">
              <w:t>801</w:t>
            </w:r>
          </w:p>
        </w:tc>
      </w:tr>
      <w:tr w:rsidR="00AC7CA2" w:rsidRPr="00B72F6B" w:rsidTr="00106C46">
        <w:tc>
          <w:tcPr>
            <w:tcW w:w="851" w:type="dxa"/>
            <w:shd w:val="clear" w:color="auto" w:fill="auto"/>
          </w:tcPr>
          <w:p w:rsidR="00AC7CA2" w:rsidRPr="00B72F6B" w:rsidRDefault="00AC7CA2" w:rsidP="00106C46">
            <w:pPr>
              <w:pStyle w:val="Tabletext"/>
            </w:pPr>
            <w:r w:rsidRPr="00B72F6B">
              <w:t>3</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1</w:t>
            </w:r>
          </w:p>
        </w:tc>
        <w:tc>
          <w:tcPr>
            <w:tcW w:w="1701" w:type="dxa"/>
            <w:shd w:val="clear" w:color="auto" w:fill="auto"/>
          </w:tcPr>
          <w:p w:rsidR="00AC7CA2" w:rsidRPr="00B72F6B" w:rsidRDefault="00AC7CA2" w:rsidP="00106C46">
            <w:pPr>
              <w:pStyle w:val="Tabletext"/>
              <w:jc w:val="right"/>
            </w:pPr>
            <w:r w:rsidRPr="00B72F6B">
              <w:t>8</w:t>
            </w:r>
            <w:r w:rsidR="00B72F6B" w:rsidRPr="00B72F6B">
              <w:t> </w:t>
            </w:r>
            <w:r w:rsidRPr="00B72F6B">
              <w:t>185</w:t>
            </w:r>
          </w:p>
        </w:tc>
        <w:tc>
          <w:tcPr>
            <w:tcW w:w="2233" w:type="dxa"/>
            <w:shd w:val="clear" w:color="auto" w:fill="auto"/>
            <w:vAlign w:val="center"/>
          </w:tcPr>
          <w:p w:rsidR="00AC7CA2" w:rsidRPr="00B72F6B" w:rsidRDefault="00AC7CA2" w:rsidP="00106C46">
            <w:pPr>
              <w:pStyle w:val="Tabletext"/>
              <w:jc w:val="right"/>
            </w:pPr>
            <w:r w:rsidRPr="00B72F6B">
              <w:t>8</w:t>
            </w:r>
            <w:r w:rsidR="00B72F6B" w:rsidRPr="00B72F6B">
              <w:t> </w:t>
            </w:r>
            <w:r w:rsidRPr="00B72F6B">
              <w:t>405</w:t>
            </w:r>
          </w:p>
        </w:tc>
      </w:tr>
      <w:tr w:rsidR="00AC7CA2" w:rsidRPr="00B72F6B" w:rsidTr="00106C46">
        <w:tc>
          <w:tcPr>
            <w:tcW w:w="851" w:type="dxa"/>
            <w:shd w:val="clear" w:color="auto" w:fill="auto"/>
          </w:tcPr>
          <w:p w:rsidR="00AC7CA2" w:rsidRPr="00B72F6B" w:rsidRDefault="00AC7CA2" w:rsidP="00106C46">
            <w:pPr>
              <w:pStyle w:val="Tabletext"/>
            </w:pPr>
            <w:r w:rsidRPr="00B72F6B">
              <w:t>4</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2</w:t>
            </w:r>
          </w:p>
        </w:tc>
        <w:tc>
          <w:tcPr>
            <w:tcW w:w="1701" w:type="dxa"/>
            <w:shd w:val="clear" w:color="auto" w:fill="auto"/>
          </w:tcPr>
          <w:p w:rsidR="00AC7CA2" w:rsidRPr="00B72F6B" w:rsidRDefault="00AC7CA2" w:rsidP="00106C46">
            <w:pPr>
              <w:pStyle w:val="Tabletext"/>
              <w:jc w:val="right"/>
            </w:pPr>
            <w:r w:rsidRPr="00B72F6B">
              <w:t>1</w:t>
            </w:r>
            <w:r w:rsidR="00B72F6B" w:rsidRPr="00B72F6B">
              <w:t> </w:t>
            </w:r>
            <w:r w:rsidRPr="00B72F6B">
              <w:t>772</w:t>
            </w:r>
          </w:p>
        </w:tc>
        <w:tc>
          <w:tcPr>
            <w:tcW w:w="2233" w:type="dxa"/>
            <w:shd w:val="clear" w:color="auto" w:fill="auto"/>
            <w:vAlign w:val="center"/>
          </w:tcPr>
          <w:p w:rsidR="00AC7CA2" w:rsidRPr="00B72F6B" w:rsidRDefault="00AC7CA2" w:rsidP="00106C46">
            <w:pPr>
              <w:pStyle w:val="Tabletext"/>
              <w:jc w:val="right"/>
            </w:pPr>
            <w:r w:rsidRPr="00B72F6B">
              <w:t>1</w:t>
            </w:r>
            <w:r w:rsidR="00B72F6B" w:rsidRPr="00B72F6B">
              <w:t> </w:t>
            </w:r>
            <w:r w:rsidRPr="00B72F6B">
              <w:t>819</w:t>
            </w:r>
          </w:p>
        </w:tc>
      </w:tr>
      <w:tr w:rsidR="00AC7CA2" w:rsidRPr="00B72F6B" w:rsidTr="00106C46">
        <w:tc>
          <w:tcPr>
            <w:tcW w:w="851" w:type="dxa"/>
            <w:shd w:val="clear" w:color="auto" w:fill="auto"/>
          </w:tcPr>
          <w:p w:rsidR="00AC7CA2" w:rsidRPr="00B72F6B" w:rsidRDefault="00AC7CA2" w:rsidP="00106C46">
            <w:pPr>
              <w:pStyle w:val="Tabletext"/>
            </w:pPr>
            <w:r w:rsidRPr="00B72F6B">
              <w:t>5</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2</w:t>
            </w:r>
          </w:p>
        </w:tc>
        <w:tc>
          <w:tcPr>
            <w:tcW w:w="1701" w:type="dxa"/>
            <w:shd w:val="clear" w:color="auto" w:fill="auto"/>
          </w:tcPr>
          <w:p w:rsidR="00AC7CA2" w:rsidRPr="00B72F6B" w:rsidRDefault="00AC7CA2" w:rsidP="00106C46">
            <w:pPr>
              <w:pStyle w:val="Tabletext"/>
              <w:jc w:val="right"/>
            </w:pPr>
            <w:r w:rsidRPr="00B72F6B">
              <w:t>5</w:t>
            </w:r>
            <w:r w:rsidR="00B72F6B" w:rsidRPr="00B72F6B">
              <w:t> </w:t>
            </w:r>
            <w:r w:rsidRPr="00B72F6B">
              <w:t>457</w:t>
            </w:r>
          </w:p>
        </w:tc>
        <w:tc>
          <w:tcPr>
            <w:tcW w:w="2233" w:type="dxa"/>
            <w:shd w:val="clear" w:color="auto" w:fill="auto"/>
            <w:vAlign w:val="center"/>
          </w:tcPr>
          <w:p w:rsidR="00AC7CA2" w:rsidRPr="00B72F6B" w:rsidRDefault="00AC7CA2" w:rsidP="00106C46">
            <w:pPr>
              <w:pStyle w:val="Tabletext"/>
              <w:jc w:val="right"/>
            </w:pPr>
            <w:r w:rsidRPr="00B72F6B">
              <w:t>5</w:t>
            </w:r>
            <w:r w:rsidR="00B72F6B" w:rsidRPr="00B72F6B">
              <w:t> </w:t>
            </w:r>
            <w:r w:rsidRPr="00B72F6B">
              <w:t>604</w:t>
            </w:r>
          </w:p>
        </w:tc>
      </w:tr>
      <w:tr w:rsidR="00AC7CA2" w:rsidRPr="00B72F6B" w:rsidTr="00106C46">
        <w:tc>
          <w:tcPr>
            <w:tcW w:w="851" w:type="dxa"/>
            <w:shd w:val="clear" w:color="auto" w:fill="auto"/>
          </w:tcPr>
          <w:p w:rsidR="00AC7CA2" w:rsidRPr="00B72F6B" w:rsidRDefault="00AC7CA2" w:rsidP="00106C46">
            <w:pPr>
              <w:pStyle w:val="Tabletext"/>
            </w:pPr>
            <w:r w:rsidRPr="00B72F6B">
              <w:t>6</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2</w:t>
            </w:r>
          </w:p>
        </w:tc>
        <w:tc>
          <w:tcPr>
            <w:tcW w:w="1701" w:type="dxa"/>
            <w:shd w:val="clear" w:color="auto" w:fill="auto"/>
          </w:tcPr>
          <w:p w:rsidR="00AC7CA2" w:rsidRPr="00B72F6B" w:rsidRDefault="00AC7CA2" w:rsidP="00106C46">
            <w:pPr>
              <w:pStyle w:val="Tabletext"/>
              <w:jc w:val="right"/>
            </w:pPr>
            <w:r w:rsidRPr="00B72F6B">
              <w:t>16</w:t>
            </w:r>
            <w:r w:rsidR="00B72F6B" w:rsidRPr="00B72F6B">
              <w:t> </w:t>
            </w:r>
            <w:r w:rsidRPr="00B72F6B">
              <w:t>370</w:t>
            </w:r>
          </w:p>
        </w:tc>
        <w:tc>
          <w:tcPr>
            <w:tcW w:w="2233" w:type="dxa"/>
            <w:shd w:val="clear" w:color="auto" w:fill="auto"/>
            <w:vAlign w:val="center"/>
          </w:tcPr>
          <w:p w:rsidR="00AC7CA2" w:rsidRPr="00B72F6B" w:rsidRDefault="00AC7CA2" w:rsidP="00106C46">
            <w:pPr>
              <w:pStyle w:val="Tabletext"/>
              <w:jc w:val="right"/>
            </w:pPr>
            <w:r w:rsidRPr="00B72F6B">
              <w:t>16</w:t>
            </w:r>
            <w:r w:rsidR="00B72F6B" w:rsidRPr="00B72F6B">
              <w:t> </w:t>
            </w:r>
            <w:r w:rsidRPr="00B72F6B">
              <w:t>811</w:t>
            </w:r>
          </w:p>
        </w:tc>
      </w:tr>
      <w:tr w:rsidR="00AC7CA2" w:rsidRPr="00B72F6B" w:rsidTr="00106C46">
        <w:tc>
          <w:tcPr>
            <w:tcW w:w="851" w:type="dxa"/>
            <w:shd w:val="clear" w:color="auto" w:fill="auto"/>
          </w:tcPr>
          <w:p w:rsidR="00AC7CA2" w:rsidRPr="00B72F6B" w:rsidRDefault="00AC7CA2" w:rsidP="00106C46">
            <w:pPr>
              <w:pStyle w:val="Tabletext"/>
            </w:pPr>
            <w:r w:rsidRPr="00B72F6B">
              <w:t>7</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3</w:t>
            </w:r>
          </w:p>
        </w:tc>
        <w:tc>
          <w:tcPr>
            <w:tcW w:w="1701" w:type="dxa"/>
            <w:shd w:val="clear" w:color="auto" w:fill="auto"/>
          </w:tcPr>
          <w:p w:rsidR="00AC7CA2" w:rsidRPr="00B72F6B" w:rsidRDefault="00AC7CA2" w:rsidP="00106C46">
            <w:pPr>
              <w:pStyle w:val="Tabletext"/>
              <w:jc w:val="right"/>
            </w:pPr>
            <w:r w:rsidRPr="00B72F6B">
              <w:t>3</w:t>
            </w:r>
            <w:r w:rsidR="00B72F6B" w:rsidRPr="00B72F6B">
              <w:t> </w:t>
            </w:r>
            <w:r w:rsidRPr="00B72F6B">
              <w:t>411</w:t>
            </w:r>
          </w:p>
        </w:tc>
        <w:tc>
          <w:tcPr>
            <w:tcW w:w="2233" w:type="dxa"/>
            <w:shd w:val="clear" w:color="auto" w:fill="auto"/>
            <w:vAlign w:val="center"/>
          </w:tcPr>
          <w:p w:rsidR="00AC7CA2" w:rsidRPr="00B72F6B" w:rsidRDefault="00AC7CA2" w:rsidP="00106C46">
            <w:pPr>
              <w:pStyle w:val="Tabletext"/>
              <w:jc w:val="right"/>
            </w:pPr>
            <w:r w:rsidRPr="00B72F6B">
              <w:t>3</w:t>
            </w:r>
            <w:r w:rsidR="00B72F6B" w:rsidRPr="00B72F6B">
              <w:t> </w:t>
            </w:r>
            <w:r w:rsidRPr="00B72F6B">
              <w:t>503</w:t>
            </w:r>
          </w:p>
        </w:tc>
      </w:tr>
      <w:tr w:rsidR="00AC7CA2" w:rsidRPr="00B72F6B" w:rsidTr="00106C46">
        <w:tc>
          <w:tcPr>
            <w:tcW w:w="851" w:type="dxa"/>
            <w:shd w:val="clear" w:color="auto" w:fill="auto"/>
          </w:tcPr>
          <w:p w:rsidR="00AC7CA2" w:rsidRPr="00B72F6B" w:rsidRDefault="00AC7CA2" w:rsidP="00106C46">
            <w:pPr>
              <w:pStyle w:val="Tabletext"/>
            </w:pPr>
            <w:r w:rsidRPr="00B72F6B">
              <w:t>8</w:t>
            </w:r>
          </w:p>
        </w:tc>
        <w:tc>
          <w:tcPr>
            <w:tcW w:w="2410" w:type="dxa"/>
            <w:shd w:val="clear" w:color="auto" w:fill="auto"/>
          </w:tcPr>
          <w:p w:rsidR="00AC7CA2" w:rsidRPr="00B72F6B" w:rsidRDefault="00AC7CA2" w:rsidP="00106C46">
            <w:pPr>
              <w:pStyle w:val="Tabletext"/>
            </w:pPr>
            <w:r w:rsidRPr="00B72F6B">
              <w:t>Item</w:t>
            </w:r>
            <w:r w:rsidR="00B72F6B" w:rsidRPr="00B72F6B">
              <w:t> </w:t>
            </w:r>
            <w:r w:rsidRPr="00B72F6B">
              <w:t>3</w:t>
            </w:r>
          </w:p>
        </w:tc>
        <w:tc>
          <w:tcPr>
            <w:tcW w:w="1701" w:type="dxa"/>
            <w:shd w:val="clear" w:color="auto" w:fill="auto"/>
          </w:tcPr>
          <w:p w:rsidR="00AC7CA2" w:rsidRPr="00B72F6B" w:rsidRDefault="00AC7CA2" w:rsidP="00106C46">
            <w:pPr>
              <w:pStyle w:val="Tabletext"/>
              <w:jc w:val="right"/>
            </w:pPr>
            <w:r w:rsidRPr="00B72F6B">
              <w:t>10</w:t>
            </w:r>
            <w:r w:rsidR="00B72F6B" w:rsidRPr="00B72F6B">
              <w:t> </w:t>
            </w:r>
            <w:r w:rsidRPr="00B72F6B">
              <w:t>257</w:t>
            </w:r>
          </w:p>
        </w:tc>
        <w:tc>
          <w:tcPr>
            <w:tcW w:w="2233" w:type="dxa"/>
            <w:shd w:val="clear" w:color="auto" w:fill="auto"/>
            <w:vAlign w:val="center"/>
          </w:tcPr>
          <w:p w:rsidR="00AC7CA2" w:rsidRPr="00B72F6B" w:rsidRDefault="00AC7CA2" w:rsidP="00106C46">
            <w:pPr>
              <w:pStyle w:val="Tabletext"/>
              <w:jc w:val="right"/>
            </w:pPr>
            <w:r w:rsidRPr="00B72F6B">
              <w:t>10</w:t>
            </w:r>
            <w:r w:rsidR="00B72F6B" w:rsidRPr="00B72F6B">
              <w:t> </w:t>
            </w:r>
            <w:r w:rsidRPr="00B72F6B">
              <w:t>533</w:t>
            </w:r>
          </w:p>
        </w:tc>
      </w:tr>
      <w:tr w:rsidR="00AC7CA2" w:rsidRPr="00B72F6B" w:rsidTr="00106C46">
        <w:tc>
          <w:tcPr>
            <w:tcW w:w="851" w:type="dxa"/>
            <w:tcBorders>
              <w:bottom w:val="single" w:sz="12" w:space="0" w:color="auto"/>
            </w:tcBorders>
            <w:shd w:val="clear" w:color="auto" w:fill="auto"/>
          </w:tcPr>
          <w:p w:rsidR="00AC7CA2" w:rsidRPr="00B72F6B" w:rsidRDefault="00AC7CA2" w:rsidP="00106C46">
            <w:pPr>
              <w:pStyle w:val="Tabletext"/>
            </w:pPr>
            <w:r w:rsidRPr="00B72F6B">
              <w:t>9</w:t>
            </w:r>
          </w:p>
        </w:tc>
        <w:tc>
          <w:tcPr>
            <w:tcW w:w="2410" w:type="dxa"/>
            <w:tcBorders>
              <w:bottom w:val="single" w:sz="12" w:space="0" w:color="auto"/>
            </w:tcBorders>
            <w:shd w:val="clear" w:color="auto" w:fill="auto"/>
          </w:tcPr>
          <w:p w:rsidR="00AC7CA2" w:rsidRPr="00B72F6B" w:rsidRDefault="00AC7CA2" w:rsidP="00106C46">
            <w:pPr>
              <w:pStyle w:val="Tabletext"/>
            </w:pPr>
            <w:r w:rsidRPr="00B72F6B">
              <w:t>Item</w:t>
            </w:r>
            <w:r w:rsidR="00B72F6B" w:rsidRPr="00B72F6B">
              <w:t> </w:t>
            </w:r>
            <w:r w:rsidRPr="00B72F6B">
              <w:t>3</w:t>
            </w:r>
          </w:p>
        </w:tc>
        <w:tc>
          <w:tcPr>
            <w:tcW w:w="1701" w:type="dxa"/>
            <w:tcBorders>
              <w:bottom w:val="single" w:sz="12" w:space="0" w:color="auto"/>
            </w:tcBorders>
            <w:shd w:val="clear" w:color="auto" w:fill="auto"/>
          </w:tcPr>
          <w:p w:rsidR="00AC7CA2" w:rsidRPr="00B72F6B" w:rsidRDefault="00AC7CA2" w:rsidP="00106C46">
            <w:pPr>
              <w:pStyle w:val="Tabletext"/>
              <w:jc w:val="right"/>
            </w:pPr>
            <w:r w:rsidRPr="00B72F6B">
              <w:t>30</w:t>
            </w:r>
            <w:r w:rsidR="00B72F6B" w:rsidRPr="00B72F6B">
              <w:t> </w:t>
            </w:r>
            <w:r w:rsidRPr="00B72F6B">
              <w:t>012</w:t>
            </w:r>
          </w:p>
        </w:tc>
        <w:tc>
          <w:tcPr>
            <w:tcW w:w="2233" w:type="dxa"/>
            <w:tcBorders>
              <w:bottom w:val="single" w:sz="12" w:space="0" w:color="auto"/>
            </w:tcBorders>
            <w:shd w:val="clear" w:color="auto" w:fill="auto"/>
          </w:tcPr>
          <w:p w:rsidR="00AC7CA2" w:rsidRPr="00B72F6B" w:rsidRDefault="00AC7CA2" w:rsidP="00106C46">
            <w:pPr>
              <w:pStyle w:val="Tabletext"/>
              <w:jc w:val="right"/>
            </w:pPr>
            <w:r w:rsidRPr="00B72F6B">
              <w:t>30</w:t>
            </w:r>
            <w:r w:rsidR="00B72F6B" w:rsidRPr="00B72F6B">
              <w:t> </w:t>
            </w:r>
            <w:r w:rsidRPr="00B72F6B">
              <w:t>822</w:t>
            </w:r>
          </w:p>
        </w:tc>
      </w:tr>
    </w:tbl>
    <w:p w:rsidR="00AC7CA2" w:rsidRPr="00B72F6B" w:rsidRDefault="00AC7CA2" w:rsidP="00AC7CA2">
      <w:pPr>
        <w:pStyle w:val="Tabletext"/>
      </w:pPr>
    </w:p>
    <w:p w:rsidR="0004044E" w:rsidRPr="00B72F6B" w:rsidRDefault="005C40DD" w:rsidP="00106C46">
      <w:pPr>
        <w:pStyle w:val="ActHead7"/>
        <w:pageBreakBefore/>
      </w:pPr>
      <w:bookmarkStart w:id="14" w:name="_Toc418238379"/>
      <w:r w:rsidRPr="00B72F6B">
        <w:rPr>
          <w:rStyle w:val="CharAmPartNo"/>
        </w:rPr>
        <w:lastRenderedPageBreak/>
        <w:t>Part</w:t>
      </w:r>
      <w:r w:rsidR="00B72F6B" w:rsidRPr="00B72F6B">
        <w:rPr>
          <w:rStyle w:val="CharAmPartNo"/>
        </w:rPr>
        <w:t> </w:t>
      </w:r>
      <w:r w:rsidR="00AC7CA2" w:rsidRPr="00B72F6B">
        <w:rPr>
          <w:rStyle w:val="CharAmPartNo"/>
        </w:rPr>
        <w:t>2</w:t>
      </w:r>
      <w:r w:rsidRPr="00B72F6B">
        <w:t>—</w:t>
      </w:r>
      <w:r w:rsidR="00AC7CA2" w:rsidRPr="00B72F6B">
        <w:rPr>
          <w:rStyle w:val="CharAmPartText"/>
        </w:rPr>
        <w:t>Other</w:t>
      </w:r>
      <w:r w:rsidRPr="00B72F6B">
        <w:rPr>
          <w:rStyle w:val="CharAmPartText"/>
        </w:rPr>
        <w:t xml:space="preserve"> amendments</w:t>
      </w:r>
      <w:bookmarkEnd w:id="14"/>
    </w:p>
    <w:p w:rsidR="00FB482B" w:rsidRPr="00B72F6B" w:rsidRDefault="00FB482B" w:rsidP="00FB482B">
      <w:pPr>
        <w:pStyle w:val="ActHead9"/>
      </w:pPr>
      <w:bookmarkStart w:id="15" w:name="_Toc418238380"/>
      <w:r w:rsidRPr="00B72F6B">
        <w:t>Australian Radiation Protection and Nuclear Safety Regulations</w:t>
      </w:r>
      <w:r w:rsidR="00B72F6B" w:rsidRPr="00B72F6B">
        <w:t> </w:t>
      </w:r>
      <w:r w:rsidRPr="00B72F6B">
        <w:t>1999</w:t>
      </w:r>
      <w:bookmarkEnd w:id="15"/>
    </w:p>
    <w:p w:rsidR="00CC69C5" w:rsidRPr="00B72F6B" w:rsidRDefault="003A4E1A" w:rsidP="00A53D74">
      <w:pPr>
        <w:pStyle w:val="ItemHead"/>
      </w:pPr>
      <w:r w:rsidRPr="00B72F6B">
        <w:t>5</w:t>
      </w:r>
      <w:r w:rsidR="00A53D74" w:rsidRPr="00B72F6B">
        <w:t xml:space="preserve">  </w:t>
      </w:r>
      <w:r w:rsidR="00CC69C5" w:rsidRPr="00B72F6B">
        <w:t>Regulation</w:t>
      </w:r>
      <w:r w:rsidR="00B72F6B" w:rsidRPr="00B72F6B">
        <w:t> </w:t>
      </w:r>
      <w:r w:rsidR="00CC69C5" w:rsidRPr="00B72F6B">
        <w:t>3</w:t>
      </w:r>
    </w:p>
    <w:p w:rsidR="00CC69C5" w:rsidRPr="00B72F6B" w:rsidRDefault="00CC69C5" w:rsidP="00CC69C5">
      <w:pPr>
        <w:pStyle w:val="Item"/>
      </w:pPr>
      <w:r w:rsidRPr="00B72F6B">
        <w:t>Repeal the regulation, substitute:</w:t>
      </w:r>
    </w:p>
    <w:p w:rsidR="00CC69C5" w:rsidRPr="00B72F6B" w:rsidRDefault="00CC69C5" w:rsidP="00CC69C5">
      <w:pPr>
        <w:pStyle w:val="ActHead5"/>
      </w:pPr>
      <w:bookmarkStart w:id="16" w:name="_Toc418238381"/>
      <w:r w:rsidRPr="00B72F6B">
        <w:rPr>
          <w:rStyle w:val="CharSectno"/>
        </w:rPr>
        <w:t>3</w:t>
      </w:r>
      <w:r w:rsidRPr="00B72F6B">
        <w:t xml:space="preserve">  Definitions</w:t>
      </w:r>
      <w:bookmarkEnd w:id="16"/>
    </w:p>
    <w:p w:rsidR="00CC69C5" w:rsidRPr="00B72F6B" w:rsidRDefault="00CC69C5" w:rsidP="00CC69C5">
      <w:pPr>
        <w:pStyle w:val="notetext"/>
      </w:pPr>
      <w:r w:rsidRPr="00B72F6B">
        <w:t>Note:</w:t>
      </w:r>
      <w:r w:rsidRPr="00B72F6B">
        <w:tab/>
        <w:t>A number of expressions used in these regulations are defined in the Act, including the following:</w:t>
      </w:r>
    </w:p>
    <w:p w:rsidR="00CC69C5" w:rsidRPr="00B72F6B" w:rsidRDefault="00CC69C5" w:rsidP="00CC69C5">
      <w:pPr>
        <w:pStyle w:val="notepara"/>
      </w:pPr>
      <w:r w:rsidRPr="00B72F6B">
        <w:t>(a)</w:t>
      </w:r>
      <w:r w:rsidRPr="00B72F6B">
        <w:tab/>
        <w:t>controlled apparatus;</w:t>
      </w:r>
    </w:p>
    <w:p w:rsidR="00CC69C5" w:rsidRPr="00B72F6B" w:rsidRDefault="00CC69C5" w:rsidP="00CC69C5">
      <w:pPr>
        <w:pStyle w:val="notepara"/>
      </w:pPr>
      <w:r w:rsidRPr="00B72F6B">
        <w:t>(b)</w:t>
      </w:r>
      <w:r w:rsidRPr="00B72F6B">
        <w:tab/>
        <w:t>controlled facility;</w:t>
      </w:r>
    </w:p>
    <w:p w:rsidR="00CC69C5" w:rsidRPr="00B72F6B" w:rsidRDefault="00CC69C5" w:rsidP="00CC69C5">
      <w:pPr>
        <w:pStyle w:val="notepara"/>
      </w:pPr>
      <w:r w:rsidRPr="00B72F6B">
        <w:t>(c)</w:t>
      </w:r>
      <w:r w:rsidRPr="00B72F6B">
        <w:tab/>
        <w:t>controlled material;</w:t>
      </w:r>
    </w:p>
    <w:p w:rsidR="00CC69C5" w:rsidRPr="00B72F6B" w:rsidRDefault="00CC69C5" w:rsidP="00CC69C5">
      <w:pPr>
        <w:pStyle w:val="notepara"/>
      </w:pPr>
      <w:r w:rsidRPr="00B72F6B">
        <w:t>(d)</w:t>
      </w:r>
      <w:r w:rsidRPr="00B72F6B">
        <w:tab/>
        <w:t>controlled person;</w:t>
      </w:r>
    </w:p>
    <w:p w:rsidR="00CC69C5" w:rsidRPr="00B72F6B" w:rsidRDefault="00CC69C5" w:rsidP="00CC69C5">
      <w:pPr>
        <w:pStyle w:val="notepara"/>
      </w:pPr>
      <w:r w:rsidRPr="00B72F6B">
        <w:t>(e)</w:t>
      </w:r>
      <w:r w:rsidRPr="00B72F6B">
        <w:tab/>
        <w:t>deal with.</w:t>
      </w:r>
    </w:p>
    <w:p w:rsidR="00CC69C5" w:rsidRPr="00B72F6B" w:rsidRDefault="00CC69C5" w:rsidP="00CC69C5">
      <w:pPr>
        <w:pStyle w:val="subsection"/>
      </w:pPr>
      <w:r w:rsidRPr="00B72F6B">
        <w:tab/>
      </w:r>
      <w:r w:rsidRPr="00B72F6B">
        <w:tab/>
        <w:t>In these regulations:</w:t>
      </w:r>
    </w:p>
    <w:p w:rsidR="00CC69C5" w:rsidRPr="00B72F6B" w:rsidRDefault="00CC69C5" w:rsidP="00CC69C5">
      <w:pPr>
        <w:pStyle w:val="Definition"/>
      </w:pPr>
      <w:r w:rsidRPr="00B72F6B">
        <w:rPr>
          <w:b/>
          <w:i/>
        </w:rPr>
        <w:t>absorbed dose</w:t>
      </w:r>
      <w:r w:rsidRPr="00B72F6B">
        <w:t xml:space="preserve"> means the energy absorbed per unit mass by matter from ionizing radiation that impinges upon it.</w:t>
      </w:r>
    </w:p>
    <w:p w:rsidR="00CC69C5" w:rsidRPr="00B72F6B" w:rsidRDefault="00CC69C5" w:rsidP="00CC69C5">
      <w:pPr>
        <w:pStyle w:val="notetext"/>
      </w:pPr>
      <w:r w:rsidRPr="00B72F6B">
        <w:rPr>
          <w:rFonts w:eastAsia="Calibri"/>
        </w:rPr>
        <w:t>Note:</w:t>
      </w:r>
      <w:r w:rsidRPr="00B72F6B">
        <w:tab/>
        <w:t xml:space="preserve">See Annex B to the </w:t>
      </w:r>
      <w:r w:rsidRPr="00B72F6B">
        <w:rPr>
          <w:i/>
        </w:rPr>
        <w:t>Recommendations for Limiting Exposure to Ionizing Radiation</w:t>
      </w:r>
      <w:r w:rsidRPr="00B72F6B">
        <w:t>.</w:t>
      </w:r>
    </w:p>
    <w:p w:rsidR="00CC69C5" w:rsidRPr="00B72F6B" w:rsidRDefault="00CC69C5" w:rsidP="00CC69C5">
      <w:pPr>
        <w:pStyle w:val="Definition"/>
      </w:pPr>
      <w:r w:rsidRPr="00B72F6B">
        <w:rPr>
          <w:b/>
          <w:i/>
        </w:rPr>
        <w:t xml:space="preserve">Act </w:t>
      </w:r>
      <w:r w:rsidRPr="00B72F6B">
        <w:t xml:space="preserve">means the </w:t>
      </w:r>
      <w:r w:rsidRPr="00B72F6B">
        <w:rPr>
          <w:i/>
        </w:rPr>
        <w:t>Australian Radiation Protection and Nuclear Safety Act</w:t>
      </w:r>
      <w:r w:rsidR="008F07FB" w:rsidRPr="00B72F6B">
        <w:rPr>
          <w:i/>
        </w:rPr>
        <w:t xml:space="preserve"> </w:t>
      </w:r>
      <w:r w:rsidRPr="00B72F6B">
        <w:rPr>
          <w:i/>
        </w:rPr>
        <w:t>1998</w:t>
      </w:r>
      <w:r w:rsidRPr="00B72F6B">
        <w:t>.</w:t>
      </w:r>
    </w:p>
    <w:p w:rsidR="00CC69C5" w:rsidRPr="00B72F6B" w:rsidRDefault="00CC69C5" w:rsidP="00CC69C5">
      <w:pPr>
        <w:pStyle w:val="Definition"/>
      </w:pPr>
      <w:r w:rsidRPr="00B72F6B">
        <w:rPr>
          <w:b/>
          <w:i/>
        </w:rPr>
        <w:t>action level</w:t>
      </w:r>
      <w:r w:rsidRPr="00B72F6B">
        <w:t xml:space="preserve"> means an intervention level applied to exposure to radiation.</w:t>
      </w:r>
    </w:p>
    <w:p w:rsidR="00CC69C5" w:rsidRPr="00B72F6B" w:rsidRDefault="00CC69C5" w:rsidP="00CC69C5">
      <w:pPr>
        <w:pStyle w:val="Definition"/>
      </w:pPr>
      <w:r w:rsidRPr="00B72F6B">
        <w:rPr>
          <w:b/>
          <w:i/>
        </w:rPr>
        <w:t>application fee</w:t>
      </w:r>
      <w:r w:rsidRPr="00B72F6B">
        <w:t>, for a licence, includes the ordinary costs of processing the application for the licence, but does not include any additional expenses that may be incurred by the CEO in respect of any peer review or consultancy that the CEO considers necessary for the purpose of deciding whether to issue the licence.</w:t>
      </w:r>
    </w:p>
    <w:p w:rsidR="00CC69C5" w:rsidRPr="00B72F6B" w:rsidRDefault="00CC69C5" w:rsidP="00CC69C5">
      <w:pPr>
        <w:pStyle w:val="Definition"/>
      </w:pPr>
      <w:r w:rsidRPr="00B72F6B">
        <w:rPr>
          <w:b/>
          <w:i/>
        </w:rPr>
        <w:t xml:space="preserve">committed effective dose </w:t>
      </w:r>
      <w:r w:rsidRPr="00B72F6B">
        <w:t xml:space="preserve">means the effective dose </w:t>
      </w:r>
      <w:r w:rsidR="003441EB" w:rsidRPr="00B72F6B">
        <w:t>that</w:t>
      </w:r>
      <w:r w:rsidRPr="00B72F6B">
        <w:t xml:space="preserve"> a person is committed to receive from an intake of radioactive material.</w:t>
      </w:r>
    </w:p>
    <w:p w:rsidR="00CC69C5" w:rsidRPr="00B72F6B" w:rsidRDefault="00CC69C5" w:rsidP="00CC69C5">
      <w:pPr>
        <w:pStyle w:val="notetext"/>
      </w:pPr>
      <w:r w:rsidRPr="00B72F6B">
        <w:rPr>
          <w:rFonts w:eastAsia="Calibri"/>
        </w:rPr>
        <w:t>Note:</w:t>
      </w:r>
      <w:r w:rsidRPr="00B72F6B">
        <w:rPr>
          <w:rFonts w:eastAsia="Calibri"/>
        </w:rPr>
        <w:tab/>
        <w:t>See Annex</w:t>
      </w:r>
      <w:r w:rsidRPr="00B72F6B">
        <w:t xml:space="preserve"> B to the </w:t>
      </w:r>
      <w:r w:rsidRPr="00B72F6B">
        <w:rPr>
          <w:i/>
        </w:rPr>
        <w:t>Recommendations for Limiting Exposure to Ionizing Radiation</w:t>
      </w:r>
      <w:r w:rsidRPr="00B72F6B">
        <w:t>.</w:t>
      </w:r>
    </w:p>
    <w:p w:rsidR="00CC69C5" w:rsidRPr="00B72F6B" w:rsidRDefault="00CC69C5" w:rsidP="00CC69C5">
      <w:pPr>
        <w:pStyle w:val="Definition"/>
      </w:pPr>
      <w:r w:rsidRPr="00B72F6B">
        <w:rPr>
          <w:b/>
          <w:i/>
        </w:rPr>
        <w:lastRenderedPageBreak/>
        <w:t>Committee</w:t>
      </w:r>
      <w:r w:rsidRPr="00B72F6B">
        <w:t xml:space="preserve"> means the Radiation Health Committee or the Nuclear Safety Committee.</w:t>
      </w:r>
    </w:p>
    <w:p w:rsidR="00CC69C5" w:rsidRPr="00B72F6B" w:rsidRDefault="00CC69C5" w:rsidP="00CC69C5">
      <w:pPr>
        <w:pStyle w:val="Definition"/>
      </w:pPr>
      <w:r w:rsidRPr="00B72F6B">
        <w:rPr>
          <w:b/>
          <w:i/>
        </w:rPr>
        <w:t>Council</w:t>
      </w:r>
      <w:r w:rsidRPr="00B72F6B">
        <w:t xml:space="preserve"> means the Radiation Health and Safety Advisory Council created by section</w:t>
      </w:r>
      <w:r w:rsidR="00B72F6B" w:rsidRPr="00B72F6B">
        <w:t> </w:t>
      </w:r>
      <w:r w:rsidRPr="00B72F6B">
        <w:t>19 of the Act.</w:t>
      </w:r>
    </w:p>
    <w:p w:rsidR="00CC69C5" w:rsidRPr="00B72F6B" w:rsidRDefault="00CC69C5" w:rsidP="00CC69C5">
      <w:pPr>
        <w:pStyle w:val="Definition"/>
      </w:pPr>
      <w:r w:rsidRPr="00B72F6B">
        <w:rPr>
          <w:b/>
          <w:i/>
        </w:rPr>
        <w:t>dose</w:t>
      </w:r>
      <w:r w:rsidRPr="00B72F6B">
        <w:t xml:space="preserve"> includes absorbed dose, equivalent dose or effective dose.</w:t>
      </w:r>
    </w:p>
    <w:p w:rsidR="00CC69C5" w:rsidRPr="00B72F6B" w:rsidRDefault="00CC69C5" w:rsidP="00CC69C5">
      <w:pPr>
        <w:pStyle w:val="notetext"/>
      </w:pPr>
      <w:r w:rsidRPr="00B72F6B">
        <w:rPr>
          <w:rFonts w:eastAsia="Calibri"/>
        </w:rPr>
        <w:t>Note:</w:t>
      </w:r>
      <w:r w:rsidRPr="00B72F6B">
        <w:rPr>
          <w:rFonts w:eastAsia="Calibri"/>
        </w:rPr>
        <w:tab/>
      </w:r>
      <w:r w:rsidRPr="00B72F6B">
        <w:t xml:space="preserve">See Annex B to the </w:t>
      </w:r>
      <w:r w:rsidRPr="00B72F6B">
        <w:rPr>
          <w:i/>
        </w:rPr>
        <w:t>Recommendations for Limiting Exposure to Ionizing Radiation</w:t>
      </w:r>
      <w:r w:rsidRPr="00B72F6B">
        <w:t>.</w:t>
      </w:r>
    </w:p>
    <w:p w:rsidR="00CC69C5" w:rsidRPr="00B72F6B" w:rsidRDefault="00CC69C5" w:rsidP="00CC69C5">
      <w:pPr>
        <w:pStyle w:val="Definition"/>
      </w:pPr>
      <w:r w:rsidRPr="00B72F6B">
        <w:rPr>
          <w:b/>
          <w:i/>
        </w:rPr>
        <w:t>effective dose</w:t>
      </w:r>
      <w:r w:rsidRPr="00B72F6B">
        <w:t xml:space="preserve"> means a measure of dose </w:t>
      </w:r>
      <w:r w:rsidR="003441EB" w:rsidRPr="00B72F6B">
        <w:t>that</w:t>
      </w:r>
      <w:r w:rsidRPr="00B72F6B">
        <w:t xml:space="preserve"> takes into account both the type of radiation involved and the radiological sensitivities of the organs and tissues irradiated.</w:t>
      </w:r>
    </w:p>
    <w:p w:rsidR="00CC69C5" w:rsidRPr="00B72F6B" w:rsidRDefault="00CC69C5" w:rsidP="00CC69C5">
      <w:pPr>
        <w:pStyle w:val="notetext"/>
      </w:pPr>
      <w:r w:rsidRPr="00B72F6B">
        <w:rPr>
          <w:rFonts w:eastAsia="Calibri"/>
        </w:rPr>
        <w:t>Note</w:t>
      </w:r>
      <w:r w:rsidRPr="00B72F6B">
        <w:t>:</w:t>
      </w:r>
      <w:r w:rsidRPr="00B72F6B">
        <w:tab/>
        <w:t xml:space="preserve">See Annex B to the </w:t>
      </w:r>
      <w:r w:rsidRPr="00B72F6B">
        <w:rPr>
          <w:i/>
        </w:rPr>
        <w:t>Recommendations for Limiting Exposure to Ionizing Radiation</w:t>
      </w:r>
      <w:r w:rsidRPr="00B72F6B">
        <w:t>.</w:t>
      </w:r>
    </w:p>
    <w:p w:rsidR="00CC69C5" w:rsidRPr="00B72F6B" w:rsidRDefault="00CC69C5" w:rsidP="00CC69C5">
      <w:pPr>
        <w:pStyle w:val="Definition"/>
      </w:pPr>
      <w:r w:rsidRPr="00B72F6B">
        <w:rPr>
          <w:b/>
          <w:i/>
        </w:rPr>
        <w:t>equivalent dose</w:t>
      </w:r>
      <w:r w:rsidRPr="00B72F6B">
        <w:t xml:space="preserve"> means a measure of dose in organs and tissues </w:t>
      </w:r>
      <w:r w:rsidR="003441EB" w:rsidRPr="00B72F6B">
        <w:t>that</w:t>
      </w:r>
      <w:r w:rsidRPr="00B72F6B">
        <w:t xml:space="preserve"> takes into account the type of radiation involved.</w:t>
      </w:r>
    </w:p>
    <w:p w:rsidR="00CC69C5" w:rsidRPr="00B72F6B" w:rsidRDefault="00CC69C5" w:rsidP="00CC69C5">
      <w:pPr>
        <w:pStyle w:val="notetext"/>
      </w:pPr>
      <w:r w:rsidRPr="00B72F6B">
        <w:rPr>
          <w:rFonts w:eastAsia="Calibri"/>
        </w:rPr>
        <w:t>Note</w:t>
      </w:r>
      <w:r w:rsidRPr="00B72F6B">
        <w:t>:</w:t>
      </w:r>
      <w:r w:rsidRPr="00B72F6B">
        <w:tab/>
        <w:t xml:space="preserve">See Annex B to the </w:t>
      </w:r>
      <w:r w:rsidRPr="00B72F6B">
        <w:rPr>
          <w:i/>
        </w:rPr>
        <w:t>Recommendations for Limiting Exposure to Ionizing Radiation</w:t>
      </w:r>
      <w:r w:rsidRPr="00B72F6B">
        <w:t>.</w:t>
      </w:r>
    </w:p>
    <w:p w:rsidR="003441EB" w:rsidRPr="00B72F6B" w:rsidRDefault="00CC69C5" w:rsidP="00CC69C5">
      <w:pPr>
        <w:pStyle w:val="Definition"/>
      </w:pPr>
      <w:r w:rsidRPr="00B72F6B">
        <w:rPr>
          <w:b/>
          <w:i/>
        </w:rPr>
        <w:t>excluded exposure</w:t>
      </w:r>
      <w:r w:rsidRPr="00B72F6B">
        <w:t xml:space="preserve">, for the definition of </w:t>
      </w:r>
      <w:r w:rsidRPr="00B72F6B">
        <w:rPr>
          <w:b/>
          <w:i/>
        </w:rPr>
        <w:t>occupational exposure</w:t>
      </w:r>
      <w:r w:rsidRPr="00B72F6B">
        <w:t>, means the component of exposure which arises from natural background radiation, provided that</w:t>
      </w:r>
      <w:r w:rsidR="003441EB" w:rsidRPr="00B72F6B">
        <w:t>:</w:t>
      </w:r>
    </w:p>
    <w:p w:rsidR="003441EB" w:rsidRPr="00B72F6B" w:rsidRDefault="003441EB" w:rsidP="003441EB">
      <w:pPr>
        <w:pStyle w:val="paragraph"/>
      </w:pPr>
      <w:r w:rsidRPr="00B72F6B">
        <w:tab/>
        <w:t>(a)</w:t>
      </w:r>
      <w:r w:rsidRPr="00B72F6B">
        <w:tab/>
      </w:r>
      <w:r w:rsidR="00CC69C5" w:rsidRPr="00B72F6B">
        <w:t>any relevant action level or levels for the workplace are not exceeded</w:t>
      </w:r>
      <w:r w:rsidRPr="00B72F6B">
        <w:t>;</w:t>
      </w:r>
      <w:r w:rsidR="00CC69C5" w:rsidRPr="00B72F6B">
        <w:t xml:space="preserve"> and</w:t>
      </w:r>
    </w:p>
    <w:p w:rsidR="00CC69C5" w:rsidRPr="00B72F6B" w:rsidRDefault="003441EB" w:rsidP="003441EB">
      <w:pPr>
        <w:pStyle w:val="paragraph"/>
      </w:pPr>
      <w:r w:rsidRPr="00B72F6B">
        <w:tab/>
        <w:t>(b)</w:t>
      </w:r>
      <w:r w:rsidRPr="00B72F6B">
        <w:tab/>
      </w:r>
      <w:r w:rsidR="00CC69C5" w:rsidRPr="00B72F6B">
        <w:t xml:space="preserve">the CEO does not prohibit </w:t>
      </w:r>
      <w:r w:rsidRPr="00B72F6B">
        <w:t xml:space="preserve">the </w:t>
      </w:r>
      <w:r w:rsidR="00CC69C5" w:rsidRPr="00B72F6B">
        <w:t>exclusion</w:t>
      </w:r>
      <w:r w:rsidRPr="00B72F6B">
        <w:t xml:space="preserve"> of that component</w:t>
      </w:r>
      <w:r w:rsidR="00CC69C5" w:rsidRPr="00B72F6B">
        <w:t>.</w:t>
      </w:r>
    </w:p>
    <w:p w:rsidR="00CC69C5" w:rsidRPr="00B72F6B" w:rsidRDefault="00CC69C5" w:rsidP="00CC69C5">
      <w:pPr>
        <w:pStyle w:val="Definition"/>
      </w:pPr>
      <w:r w:rsidRPr="00B72F6B">
        <w:rPr>
          <w:b/>
          <w:i/>
        </w:rPr>
        <w:t>exposure</w:t>
      </w:r>
      <w:r w:rsidRPr="00B72F6B">
        <w:t xml:space="preserve"> means the circumstance of being exposed to radiation.</w:t>
      </w:r>
    </w:p>
    <w:p w:rsidR="00CC69C5" w:rsidRPr="00B72F6B" w:rsidRDefault="00CC69C5" w:rsidP="00CC69C5">
      <w:pPr>
        <w:pStyle w:val="Definition"/>
      </w:pPr>
      <w:r w:rsidRPr="00B72F6B">
        <w:rPr>
          <w:b/>
          <w:i/>
        </w:rPr>
        <w:t>external exposure</w:t>
      </w:r>
      <w:r w:rsidRPr="00B72F6B">
        <w:t xml:space="preserve"> means exposure to radiation from a source outside the human body.</w:t>
      </w:r>
    </w:p>
    <w:p w:rsidR="00CC69C5" w:rsidRPr="00B72F6B" w:rsidRDefault="00CC69C5" w:rsidP="00CC69C5">
      <w:pPr>
        <w:pStyle w:val="Definition"/>
      </w:pPr>
      <w:r w:rsidRPr="00B72F6B">
        <w:rPr>
          <w:b/>
          <w:i/>
        </w:rPr>
        <w:t>holder</w:t>
      </w:r>
      <w:r w:rsidRPr="00B72F6B">
        <w:t>, of a licence, means the controlled person to whom the licence is issued.</w:t>
      </w:r>
    </w:p>
    <w:p w:rsidR="00CC69C5" w:rsidRPr="00B72F6B" w:rsidRDefault="00CC69C5" w:rsidP="00CC69C5">
      <w:pPr>
        <w:pStyle w:val="Definition"/>
      </w:pPr>
      <w:r w:rsidRPr="00B72F6B">
        <w:rPr>
          <w:b/>
          <w:i/>
        </w:rPr>
        <w:t>irradiator</w:t>
      </w:r>
      <w:r w:rsidRPr="00B72F6B">
        <w:t xml:space="preserve"> means a device that contains a controlled material that gives </w:t>
      </w:r>
      <w:r w:rsidR="003441EB" w:rsidRPr="00B72F6B">
        <w:t xml:space="preserve">a </w:t>
      </w:r>
      <w:r w:rsidRPr="00B72F6B">
        <w:t>controlled dose of radiation to any target material.</w:t>
      </w:r>
    </w:p>
    <w:p w:rsidR="003441EB" w:rsidRPr="00B72F6B" w:rsidRDefault="00CC69C5" w:rsidP="00CC69C5">
      <w:pPr>
        <w:pStyle w:val="Definition"/>
      </w:pPr>
      <w:r w:rsidRPr="00B72F6B">
        <w:rPr>
          <w:b/>
          <w:i/>
        </w:rPr>
        <w:t>medical exposure</w:t>
      </w:r>
      <w:r w:rsidRPr="00B72F6B">
        <w:t xml:space="preserve"> means</w:t>
      </w:r>
      <w:r w:rsidR="003441EB" w:rsidRPr="00B72F6B">
        <w:t>:</w:t>
      </w:r>
    </w:p>
    <w:p w:rsidR="003441EB" w:rsidRPr="00B72F6B" w:rsidRDefault="003441EB" w:rsidP="003441EB">
      <w:pPr>
        <w:pStyle w:val="paragraph"/>
      </w:pPr>
      <w:r w:rsidRPr="00B72F6B">
        <w:tab/>
        <w:t>(a)</w:t>
      </w:r>
      <w:r w:rsidRPr="00B72F6B">
        <w:tab/>
      </w:r>
      <w:r w:rsidR="00CC69C5" w:rsidRPr="00B72F6B">
        <w:t>the exposure of a person to radiation received</w:t>
      </w:r>
      <w:r w:rsidRPr="00B72F6B">
        <w:t>:</w:t>
      </w:r>
    </w:p>
    <w:p w:rsidR="003441EB" w:rsidRPr="00B72F6B" w:rsidRDefault="003441EB" w:rsidP="003441EB">
      <w:pPr>
        <w:pStyle w:val="paragraphsub"/>
      </w:pPr>
      <w:r w:rsidRPr="00B72F6B">
        <w:tab/>
        <w:t>(i)</w:t>
      </w:r>
      <w:r w:rsidRPr="00B72F6B">
        <w:tab/>
      </w:r>
      <w:r w:rsidR="00B26C78" w:rsidRPr="00B72F6B">
        <w:t xml:space="preserve">as a </w:t>
      </w:r>
      <w:r w:rsidR="00CC69C5" w:rsidRPr="00B72F6B">
        <w:t>patient undergoing medical diagnosis or therapy</w:t>
      </w:r>
      <w:r w:rsidRPr="00B72F6B">
        <w:t>;</w:t>
      </w:r>
      <w:r w:rsidR="00CC69C5" w:rsidRPr="00B72F6B">
        <w:t xml:space="preserve"> or</w:t>
      </w:r>
    </w:p>
    <w:p w:rsidR="003441EB" w:rsidRPr="00B72F6B" w:rsidRDefault="003441EB" w:rsidP="003441EB">
      <w:pPr>
        <w:pStyle w:val="paragraphsub"/>
      </w:pPr>
      <w:r w:rsidRPr="00B72F6B">
        <w:tab/>
        <w:t>(ii)</w:t>
      </w:r>
      <w:r w:rsidRPr="00B72F6B">
        <w:tab/>
      </w:r>
      <w:r w:rsidR="00B26C78" w:rsidRPr="00B72F6B">
        <w:t xml:space="preserve">as a </w:t>
      </w:r>
      <w:r w:rsidR="00CC69C5" w:rsidRPr="00B72F6B">
        <w:t>volunteer in medical research</w:t>
      </w:r>
      <w:r w:rsidRPr="00B72F6B">
        <w:t>;</w:t>
      </w:r>
      <w:r w:rsidR="00CC69C5" w:rsidRPr="00B72F6B">
        <w:t xml:space="preserve"> or</w:t>
      </w:r>
    </w:p>
    <w:p w:rsidR="00CC69C5" w:rsidRPr="00B72F6B" w:rsidRDefault="003441EB" w:rsidP="003441EB">
      <w:pPr>
        <w:pStyle w:val="paragraph"/>
      </w:pPr>
      <w:r w:rsidRPr="00B72F6B">
        <w:lastRenderedPageBreak/>
        <w:tab/>
        <w:t>(b)</w:t>
      </w:r>
      <w:r w:rsidRPr="00B72F6B">
        <w:tab/>
      </w:r>
      <w:r w:rsidR="00CC69C5" w:rsidRPr="00B72F6B">
        <w:t>non</w:t>
      </w:r>
      <w:r w:rsidR="00B72F6B">
        <w:noBreakHyphen/>
      </w:r>
      <w:r w:rsidR="00CC69C5" w:rsidRPr="00B72F6B">
        <w:t>occupational exposure received as a consequence of assisting an exposed patient.</w:t>
      </w:r>
    </w:p>
    <w:p w:rsidR="00CC69C5" w:rsidRPr="00B72F6B" w:rsidRDefault="00CC69C5" w:rsidP="00CC69C5">
      <w:pPr>
        <w:pStyle w:val="Definition"/>
      </w:pPr>
      <w:r w:rsidRPr="00B72F6B">
        <w:rPr>
          <w:b/>
          <w:i/>
        </w:rPr>
        <w:t>National Standard for Limiting Occupational Exposure to Ionizing Radiation</w:t>
      </w:r>
      <w:r w:rsidRPr="00B72F6B">
        <w:rPr>
          <w:b/>
        </w:rPr>
        <w:t xml:space="preserve"> </w:t>
      </w:r>
      <w:r w:rsidRPr="00B72F6B">
        <w:t xml:space="preserve">means the document of that title as republished by ARPANSA in 2002 in the single document </w:t>
      </w:r>
      <w:r w:rsidR="003441EB" w:rsidRPr="00B72F6B">
        <w:t xml:space="preserve">titled </w:t>
      </w:r>
      <w:r w:rsidRPr="00B72F6B">
        <w:rPr>
          <w:i/>
        </w:rPr>
        <w:t>Recommendations for Limiting Exposure to Ionizing Radiation (1995) and National Standard for Limiting Occupational Exposure to Ionizing Radiation (Radiation Protection Series No.</w:t>
      </w:r>
      <w:r w:rsidR="00B72F6B" w:rsidRPr="00B72F6B">
        <w:rPr>
          <w:i/>
        </w:rPr>
        <w:t> </w:t>
      </w:r>
      <w:r w:rsidRPr="00B72F6B">
        <w:rPr>
          <w:i/>
        </w:rPr>
        <w:t>1)</w:t>
      </w:r>
      <w:r w:rsidRPr="00B72F6B">
        <w:t>.</w:t>
      </w:r>
    </w:p>
    <w:p w:rsidR="00CC69C5" w:rsidRPr="00B72F6B" w:rsidRDefault="00CC69C5" w:rsidP="00CC69C5">
      <w:pPr>
        <w:pStyle w:val="notetext"/>
      </w:pPr>
      <w:r w:rsidRPr="00B72F6B">
        <w:t>Note:</w:t>
      </w:r>
      <w:r w:rsidRPr="00B72F6B">
        <w:tab/>
        <w:t>The single document could in 2015 be viewed on ARPANSA’s website (http://www.arpansa.gov.au).</w:t>
      </w:r>
    </w:p>
    <w:p w:rsidR="003441EB" w:rsidRPr="00B72F6B" w:rsidRDefault="00CC69C5" w:rsidP="00CC69C5">
      <w:pPr>
        <w:pStyle w:val="Definition"/>
      </w:pPr>
      <w:r w:rsidRPr="00B72F6B">
        <w:rPr>
          <w:b/>
          <w:i/>
        </w:rPr>
        <w:t>occupational exposure</w:t>
      </w:r>
      <w:r w:rsidRPr="00B72F6B">
        <w:t xml:space="preserve"> means exposure of a person to radiation</w:t>
      </w:r>
      <w:r w:rsidR="003441EB" w:rsidRPr="00B72F6B">
        <w:t xml:space="preserve"> that:</w:t>
      </w:r>
    </w:p>
    <w:p w:rsidR="003441EB" w:rsidRPr="00B72F6B" w:rsidRDefault="003441EB" w:rsidP="003441EB">
      <w:pPr>
        <w:pStyle w:val="paragraph"/>
      </w:pPr>
      <w:r w:rsidRPr="00B72F6B">
        <w:tab/>
        <w:t>(a)</w:t>
      </w:r>
      <w:r w:rsidRPr="00B72F6B">
        <w:tab/>
      </w:r>
      <w:r w:rsidR="00CC69C5" w:rsidRPr="00B72F6B">
        <w:t>occurs in the course of the person’s work</w:t>
      </w:r>
      <w:r w:rsidRPr="00B72F6B">
        <w:t>;</w:t>
      </w:r>
      <w:r w:rsidR="00CC69C5" w:rsidRPr="00B72F6B">
        <w:t xml:space="preserve"> and</w:t>
      </w:r>
    </w:p>
    <w:p w:rsidR="00CC69C5" w:rsidRPr="00B72F6B" w:rsidRDefault="003441EB" w:rsidP="003441EB">
      <w:pPr>
        <w:pStyle w:val="paragraph"/>
      </w:pPr>
      <w:r w:rsidRPr="00B72F6B">
        <w:tab/>
        <w:t>(b)</w:t>
      </w:r>
      <w:r w:rsidRPr="00B72F6B">
        <w:tab/>
      </w:r>
      <w:r w:rsidR="00CC69C5" w:rsidRPr="00B72F6B">
        <w:t>is not excluded exposure.</w:t>
      </w:r>
    </w:p>
    <w:p w:rsidR="00CC69C5" w:rsidRPr="00B72F6B" w:rsidRDefault="00CC69C5" w:rsidP="00CC69C5">
      <w:pPr>
        <w:pStyle w:val="Definition"/>
      </w:pPr>
      <w:r w:rsidRPr="00B72F6B">
        <w:rPr>
          <w:b/>
          <w:i/>
        </w:rPr>
        <w:t>public exposure</w:t>
      </w:r>
      <w:r w:rsidRPr="00B72F6B">
        <w:t xml:space="preserve"> means the exposure of a person to radiation that is neither occupational </w:t>
      </w:r>
      <w:r w:rsidR="003441EB" w:rsidRPr="00B72F6B">
        <w:t xml:space="preserve">exposure </w:t>
      </w:r>
      <w:r w:rsidRPr="00B72F6B">
        <w:t>nor medical exposure.</w:t>
      </w:r>
    </w:p>
    <w:p w:rsidR="00CC69C5" w:rsidRPr="00B72F6B" w:rsidRDefault="00CC69C5" w:rsidP="00CC69C5">
      <w:pPr>
        <w:pStyle w:val="Definition"/>
      </w:pPr>
      <w:r w:rsidRPr="00B72F6B">
        <w:rPr>
          <w:b/>
          <w:i/>
        </w:rPr>
        <w:t>Recommendations for Limiting Exposure to Ionizing Radiation</w:t>
      </w:r>
      <w:r w:rsidRPr="00B72F6B">
        <w:rPr>
          <w:b/>
        </w:rPr>
        <w:t xml:space="preserve"> </w:t>
      </w:r>
      <w:r w:rsidRPr="00B72F6B">
        <w:t xml:space="preserve">means the document titled </w:t>
      </w:r>
      <w:r w:rsidRPr="00B72F6B">
        <w:rPr>
          <w:i/>
        </w:rPr>
        <w:t>Recommendations for Limiting Exposure to Ionizing Radiation (1995)</w:t>
      </w:r>
      <w:r w:rsidRPr="00B72F6B">
        <w:t xml:space="preserve">, as republished by ARPANSA in 2002 in the single document </w:t>
      </w:r>
      <w:r w:rsidR="003441EB" w:rsidRPr="00B72F6B">
        <w:t xml:space="preserve">titled </w:t>
      </w:r>
      <w:r w:rsidRPr="00B72F6B">
        <w:rPr>
          <w:i/>
        </w:rPr>
        <w:t>Recommendations for Limiting Exposure to Ionizing Radiation (1995) and National Standard for Limiting Occupational Exposure to Ionizing Radiation (Radiation Protection Series No.</w:t>
      </w:r>
      <w:r w:rsidR="00B72F6B" w:rsidRPr="00B72F6B">
        <w:rPr>
          <w:i/>
        </w:rPr>
        <w:t> </w:t>
      </w:r>
      <w:r w:rsidRPr="00B72F6B">
        <w:rPr>
          <w:i/>
        </w:rPr>
        <w:t>1)</w:t>
      </w:r>
      <w:r w:rsidRPr="00B72F6B">
        <w:t>.</w:t>
      </w:r>
    </w:p>
    <w:p w:rsidR="00CC69C5" w:rsidRPr="00B72F6B" w:rsidRDefault="00CC69C5" w:rsidP="00CC69C5">
      <w:pPr>
        <w:pStyle w:val="notetext"/>
      </w:pPr>
      <w:r w:rsidRPr="00B72F6B">
        <w:t>Note:</w:t>
      </w:r>
      <w:r w:rsidRPr="00B72F6B">
        <w:tab/>
        <w:t>The single document could in 2015 be viewed on ARPANSA’s website (http://www.arpansa.gov.au).</w:t>
      </w:r>
    </w:p>
    <w:p w:rsidR="00CC69C5" w:rsidRPr="00B72F6B" w:rsidRDefault="00CC69C5" w:rsidP="00CC69C5">
      <w:pPr>
        <w:pStyle w:val="Definition"/>
      </w:pPr>
      <w:r w:rsidRPr="00B72F6B">
        <w:rPr>
          <w:b/>
          <w:i/>
        </w:rPr>
        <w:t>same location</w:t>
      </w:r>
      <w:r w:rsidRPr="00B72F6B">
        <w:t>, in relation to a controlled apparatus or controlled material</w:t>
      </w:r>
      <w:r w:rsidR="005E1F09" w:rsidRPr="00B72F6B">
        <w:t xml:space="preserve">: </w:t>
      </w:r>
      <w:r w:rsidRPr="00B72F6B">
        <w:t>see subregulation</w:t>
      </w:r>
      <w:r w:rsidR="00B72F6B" w:rsidRPr="00B72F6B">
        <w:t> </w:t>
      </w:r>
      <w:r w:rsidRPr="00B72F6B">
        <w:t>40D(3).</w:t>
      </w:r>
    </w:p>
    <w:p w:rsidR="00CC69C5" w:rsidRPr="00B72F6B" w:rsidRDefault="00CC69C5" w:rsidP="00CC69C5">
      <w:pPr>
        <w:pStyle w:val="Definition"/>
      </w:pPr>
      <w:r w:rsidRPr="00B72F6B">
        <w:rPr>
          <w:b/>
          <w:i/>
        </w:rPr>
        <w:t>sealed source</w:t>
      </w:r>
      <w:r w:rsidRPr="00B72F6B">
        <w:t xml:space="preserve"> means controlled material permanently contained in a capsule, or closely bound in a solid form, </w:t>
      </w:r>
      <w:r w:rsidR="003441EB" w:rsidRPr="00B72F6B">
        <w:t xml:space="preserve">that </w:t>
      </w:r>
      <w:r w:rsidRPr="00B72F6B">
        <w:t>is strong enough to be leak</w:t>
      </w:r>
      <w:r w:rsidR="00B72F6B">
        <w:noBreakHyphen/>
      </w:r>
      <w:r w:rsidRPr="00B72F6B">
        <w:t>tight for:</w:t>
      </w:r>
    </w:p>
    <w:p w:rsidR="00CC69C5" w:rsidRPr="00B72F6B" w:rsidRDefault="00CC69C5" w:rsidP="00CC69C5">
      <w:pPr>
        <w:pStyle w:val="paragraph"/>
      </w:pPr>
      <w:r w:rsidRPr="00B72F6B">
        <w:tab/>
        <w:t>(a)</w:t>
      </w:r>
      <w:r w:rsidRPr="00B72F6B">
        <w:tab/>
        <w:t>the intended use of the controlled material; and</w:t>
      </w:r>
    </w:p>
    <w:p w:rsidR="00CC69C5" w:rsidRPr="00B72F6B" w:rsidRDefault="00CC69C5" w:rsidP="00CC69C5">
      <w:pPr>
        <w:pStyle w:val="paragraph"/>
      </w:pPr>
      <w:r w:rsidRPr="00B72F6B">
        <w:tab/>
        <w:t>(b)</w:t>
      </w:r>
      <w:r w:rsidRPr="00B72F6B">
        <w:tab/>
        <w:t>any foreseeable abnormal events likely to affect the controlled material.</w:t>
      </w:r>
    </w:p>
    <w:p w:rsidR="00CC69C5" w:rsidRPr="00B72F6B" w:rsidRDefault="00CC69C5" w:rsidP="00CC69C5">
      <w:pPr>
        <w:pStyle w:val="Definition"/>
      </w:pPr>
      <w:r w:rsidRPr="00B72F6B">
        <w:rPr>
          <w:b/>
          <w:i/>
        </w:rPr>
        <w:t>unsealed source</w:t>
      </w:r>
      <w:r w:rsidRPr="00B72F6B">
        <w:t xml:space="preserve"> means controlled material that is not a sealed source.</w:t>
      </w:r>
    </w:p>
    <w:p w:rsidR="00CC69C5" w:rsidRPr="00B72F6B" w:rsidRDefault="00CC69C5" w:rsidP="00CC69C5">
      <w:pPr>
        <w:pStyle w:val="Definition"/>
      </w:pPr>
      <w:r w:rsidRPr="00B72F6B">
        <w:rPr>
          <w:b/>
          <w:i/>
        </w:rPr>
        <w:lastRenderedPageBreak/>
        <w:t>waste package</w:t>
      </w:r>
      <w:r w:rsidRPr="00B72F6B">
        <w:t>, in relation to controlled material contained or to be contained in a nuclear waste storage facility or a nuclear waste disposal facility, means the waste form of the controlled material and its container as prepared for handling, transport, storage or disposal.</w:t>
      </w:r>
    </w:p>
    <w:p w:rsidR="004C0BA4" w:rsidRPr="00B72F6B" w:rsidRDefault="004C0BA4" w:rsidP="004C0BA4">
      <w:pPr>
        <w:pStyle w:val="ActHead5"/>
        <w:rPr>
          <w:rFonts w:eastAsiaTheme="minorHAnsi"/>
        </w:rPr>
      </w:pPr>
      <w:bookmarkStart w:id="17" w:name="_Toc418238382"/>
      <w:r w:rsidRPr="00B72F6B">
        <w:rPr>
          <w:rStyle w:val="CharSectno"/>
          <w:rFonts w:eastAsiaTheme="minorHAnsi"/>
        </w:rPr>
        <w:t>3A</w:t>
      </w:r>
      <w:r w:rsidRPr="00B72F6B">
        <w:rPr>
          <w:rFonts w:eastAsiaTheme="minorHAnsi"/>
        </w:rPr>
        <w:t xml:space="preserve">  Parent nuclides and progeny nuclides included in secular equilibrium</w:t>
      </w:r>
      <w:bookmarkEnd w:id="17"/>
    </w:p>
    <w:p w:rsidR="004C0BA4" w:rsidRPr="00B72F6B" w:rsidRDefault="004C0BA4" w:rsidP="004C0BA4">
      <w:pPr>
        <w:pStyle w:val="subsection"/>
        <w:rPr>
          <w:rFonts w:eastAsiaTheme="minorHAnsi"/>
          <w:szCs w:val="22"/>
        </w:rPr>
      </w:pPr>
      <w:r w:rsidRPr="00B72F6B">
        <w:rPr>
          <w:rFonts w:eastAsiaTheme="minorHAnsi"/>
          <w:szCs w:val="22"/>
        </w:rPr>
        <w:tab/>
        <w:t>(1)</w:t>
      </w:r>
      <w:r w:rsidRPr="00B72F6B">
        <w:rPr>
          <w:rFonts w:eastAsiaTheme="minorHAnsi"/>
          <w:szCs w:val="22"/>
        </w:rPr>
        <w:tab/>
        <w:t>For these regulations, in determining the activity of a parent nuclide mentioned in an item in the table in clause</w:t>
      </w:r>
      <w:r w:rsidR="00B72F6B" w:rsidRPr="00B72F6B">
        <w:rPr>
          <w:rFonts w:eastAsiaTheme="minorHAnsi"/>
          <w:szCs w:val="22"/>
        </w:rPr>
        <w:t> </w:t>
      </w:r>
      <w:r w:rsidRPr="00B72F6B">
        <w:rPr>
          <w:rFonts w:eastAsiaTheme="minorHAnsi"/>
          <w:szCs w:val="22"/>
        </w:rPr>
        <w:t>3 of Schedule</w:t>
      </w:r>
      <w:r w:rsidR="00B72F6B" w:rsidRPr="00B72F6B">
        <w:rPr>
          <w:rFonts w:eastAsiaTheme="minorHAnsi"/>
          <w:szCs w:val="22"/>
        </w:rPr>
        <w:t> </w:t>
      </w:r>
      <w:r w:rsidRPr="00B72F6B">
        <w:rPr>
          <w:rFonts w:eastAsiaTheme="minorHAnsi"/>
          <w:szCs w:val="22"/>
        </w:rPr>
        <w:t>2, include the activity of any progeny nuclide mentioned in that item that is included in secular equilibrium with the parent nuclide.</w:t>
      </w:r>
    </w:p>
    <w:p w:rsidR="005F21ED" w:rsidRPr="00B72F6B" w:rsidRDefault="005F21ED" w:rsidP="005F21ED">
      <w:pPr>
        <w:pStyle w:val="notetext"/>
      </w:pPr>
      <w:r w:rsidRPr="00B72F6B">
        <w:t>Note:</w:t>
      </w:r>
      <w:r w:rsidRPr="00B72F6B">
        <w:tab/>
        <w:t xml:space="preserve">Parent nuclides are also marked </w:t>
      </w:r>
      <w:r w:rsidRPr="00B72F6B">
        <w:rPr>
          <w:vertAlign w:val="superscript"/>
        </w:rPr>
        <w:t>a</w:t>
      </w:r>
      <w:r w:rsidRPr="00B72F6B">
        <w:t xml:space="preserve"> in the table in clause</w:t>
      </w:r>
      <w:r w:rsidR="00B72F6B" w:rsidRPr="00B72F6B">
        <w:t> </w:t>
      </w:r>
      <w:r w:rsidRPr="00B72F6B">
        <w:t>2 of Schedule</w:t>
      </w:r>
      <w:r w:rsidR="00B72F6B" w:rsidRPr="00B72F6B">
        <w:t> </w:t>
      </w:r>
      <w:r w:rsidRPr="00B72F6B">
        <w:t>2.</w:t>
      </w:r>
    </w:p>
    <w:p w:rsidR="005F21ED" w:rsidRPr="00B72F6B" w:rsidRDefault="005F21ED" w:rsidP="005F21ED">
      <w:pPr>
        <w:pStyle w:val="subsection"/>
        <w:rPr>
          <w:szCs w:val="22"/>
        </w:rPr>
      </w:pPr>
      <w:r w:rsidRPr="00B72F6B">
        <w:rPr>
          <w:szCs w:val="22"/>
        </w:rPr>
        <w:tab/>
        <w:t>(2)</w:t>
      </w:r>
      <w:r w:rsidRPr="00B72F6B">
        <w:rPr>
          <w:szCs w:val="22"/>
        </w:rPr>
        <w:tab/>
        <w:t>Except for subregulation</w:t>
      </w:r>
      <w:r w:rsidR="00B72F6B" w:rsidRPr="00B72F6B">
        <w:rPr>
          <w:szCs w:val="22"/>
        </w:rPr>
        <w:t> </w:t>
      </w:r>
      <w:r w:rsidRPr="00B72F6B">
        <w:rPr>
          <w:szCs w:val="22"/>
        </w:rPr>
        <w:t xml:space="preserve">(1), the activity of a progeny nuclide mentioned in an item in </w:t>
      </w:r>
      <w:r w:rsidRPr="00B72F6B">
        <w:rPr>
          <w:rFonts w:eastAsiaTheme="minorHAnsi"/>
          <w:szCs w:val="22"/>
        </w:rPr>
        <w:t>the table in clause</w:t>
      </w:r>
      <w:r w:rsidR="00B72F6B" w:rsidRPr="00B72F6B">
        <w:rPr>
          <w:rFonts w:eastAsiaTheme="minorHAnsi"/>
          <w:szCs w:val="22"/>
        </w:rPr>
        <w:t> </w:t>
      </w:r>
      <w:r w:rsidRPr="00B72F6B">
        <w:rPr>
          <w:rFonts w:eastAsiaTheme="minorHAnsi"/>
          <w:szCs w:val="22"/>
        </w:rPr>
        <w:t>3 of Schedule</w:t>
      </w:r>
      <w:r w:rsidR="00B72F6B" w:rsidRPr="00B72F6B">
        <w:rPr>
          <w:rFonts w:eastAsiaTheme="minorHAnsi"/>
          <w:szCs w:val="22"/>
        </w:rPr>
        <w:t> </w:t>
      </w:r>
      <w:r w:rsidRPr="00B72F6B">
        <w:rPr>
          <w:rFonts w:eastAsiaTheme="minorHAnsi"/>
          <w:szCs w:val="22"/>
        </w:rPr>
        <w:t>2</w:t>
      </w:r>
      <w:r w:rsidRPr="00B72F6B">
        <w:rPr>
          <w:szCs w:val="22"/>
        </w:rPr>
        <w:t xml:space="preserve"> is taken to be nil when included in secular equilibrium with a parent nuclide mentioned in that item.</w:t>
      </w:r>
    </w:p>
    <w:p w:rsidR="0014467E" w:rsidRPr="00B72F6B" w:rsidRDefault="003A4E1A" w:rsidP="006C2C12">
      <w:pPr>
        <w:pStyle w:val="ItemHead"/>
        <w:tabs>
          <w:tab w:val="left" w:pos="6663"/>
        </w:tabs>
      </w:pPr>
      <w:r w:rsidRPr="00B72F6B">
        <w:t>6</w:t>
      </w:r>
      <w:r w:rsidR="0014467E" w:rsidRPr="00B72F6B">
        <w:t xml:space="preserve">  Paragrap</w:t>
      </w:r>
      <w:r w:rsidR="00026593" w:rsidRPr="00B72F6B">
        <w:t>h</w:t>
      </w:r>
      <w:r w:rsidR="0014467E" w:rsidRPr="00B72F6B">
        <w:t xml:space="preserve"> 4(2)(b)</w:t>
      </w:r>
    </w:p>
    <w:p w:rsidR="0014467E" w:rsidRPr="00B72F6B" w:rsidRDefault="0014467E" w:rsidP="0014467E">
      <w:pPr>
        <w:pStyle w:val="Item"/>
      </w:pPr>
      <w:r w:rsidRPr="00B72F6B">
        <w:t>Before “Schedule</w:t>
      </w:r>
      <w:r w:rsidR="00B72F6B" w:rsidRPr="00B72F6B">
        <w:t> </w:t>
      </w:r>
      <w:r w:rsidRPr="00B72F6B">
        <w:t>1”, insert “the table in clause</w:t>
      </w:r>
      <w:r w:rsidR="00B72F6B" w:rsidRPr="00B72F6B">
        <w:t> </w:t>
      </w:r>
      <w:r w:rsidRPr="00B72F6B">
        <w:t>1 of”.</w:t>
      </w:r>
    </w:p>
    <w:p w:rsidR="005E1F09" w:rsidRPr="00B72F6B" w:rsidRDefault="003A4E1A" w:rsidP="006C2C12">
      <w:pPr>
        <w:pStyle w:val="ItemHead"/>
        <w:tabs>
          <w:tab w:val="left" w:pos="6663"/>
        </w:tabs>
      </w:pPr>
      <w:r w:rsidRPr="00B72F6B">
        <w:t>7</w:t>
      </w:r>
      <w:r w:rsidR="005E1F09" w:rsidRPr="00B72F6B">
        <w:t xml:space="preserve">  Subregulation</w:t>
      </w:r>
      <w:r w:rsidR="00B72F6B" w:rsidRPr="00B72F6B">
        <w:t> </w:t>
      </w:r>
      <w:r w:rsidR="005E1F09" w:rsidRPr="00B72F6B">
        <w:t>4(3)</w:t>
      </w:r>
    </w:p>
    <w:p w:rsidR="005E1F09" w:rsidRPr="00B72F6B" w:rsidRDefault="005E1F09" w:rsidP="005E1F09">
      <w:pPr>
        <w:pStyle w:val="Item"/>
      </w:pPr>
      <w:r w:rsidRPr="00B72F6B">
        <w:t>Omit “an apparatus is not a controlled apparatus”, substitute “an apparatus covered by subregulation</w:t>
      </w:r>
      <w:r w:rsidR="00B72F6B" w:rsidRPr="00B72F6B">
        <w:t> </w:t>
      </w:r>
      <w:r w:rsidRPr="00B72F6B">
        <w:t>(2) is not a controlled apparatus under that subregulation”.</w:t>
      </w:r>
    </w:p>
    <w:p w:rsidR="006D3667" w:rsidRPr="00B72F6B" w:rsidRDefault="003A4E1A" w:rsidP="006C2C12">
      <w:pPr>
        <w:pStyle w:val="ItemHead"/>
        <w:tabs>
          <w:tab w:val="left" w:pos="6663"/>
        </w:tabs>
      </w:pPr>
      <w:r w:rsidRPr="00B72F6B">
        <w:t>8</w:t>
      </w:r>
      <w:r w:rsidR="00BB6E79" w:rsidRPr="00B72F6B">
        <w:t xml:space="preserve">  </w:t>
      </w:r>
      <w:r w:rsidR="00B80E0C" w:rsidRPr="00B72F6B">
        <w:t>Paragraph 4(3A)(a)</w:t>
      </w:r>
    </w:p>
    <w:p w:rsidR="00B80E0C" w:rsidRPr="00B72F6B" w:rsidRDefault="00B80E0C" w:rsidP="00B80E0C">
      <w:pPr>
        <w:pStyle w:val="Item"/>
      </w:pPr>
      <w:r w:rsidRPr="00B72F6B">
        <w:t>Omit “; and”, substitute “; or”.</w:t>
      </w:r>
    </w:p>
    <w:p w:rsidR="00625E1A" w:rsidRPr="00B72F6B" w:rsidRDefault="003A4E1A" w:rsidP="00625E1A">
      <w:pPr>
        <w:pStyle w:val="ItemHead"/>
      </w:pPr>
      <w:r w:rsidRPr="00B72F6B">
        <w:t>9</w:t>
      </w:r>
      <w:r w:rsidR="00625E1A" w:rsidRPr="00B72F6B">
        <w:t xml:space="preserve">  Paragraph 6(1)(c)</w:t>
      </w:r>
    </w:p>
    <w:p w:rsidR="00625E1A" w:rsidRPr="00B72F6B" w:rsidRDefault="00625E1A" w:rsidP="00625E1A">
      <w:pPr>
        <w:pStyle w:val="Item"/>
      </w:pPr>
      <w:r w:rsidRPr="00B72F6B">
        <w:t>After “10</w:t>
      </w:r>
      <w:r w:rsidRPr="00B72F6B">
        <w:rPr>
          <w:vertAlign w:val="superscript"/>
        </w:rPr>
        <w:t>13</w:t>
      </w:r>
      <w:r w:rsidRPr="00B72F6B">
        <w:t xml:space="preserve"> Bq”, insert “but not more than 10</w:t>
      </w:r>
      <w:r w:rsidRPr="00B72F6B">
        <w:rPr>
          <w:vertAlign w:val="superscript"/>
        </w:rPr>
        <w:t>15</w:t>
      </w:r>
      <w:r w:rsidRPr="00B72F6B">
        <w:t xml:space="preserve"> Bq”</w:t>
      </w:r>
      <w:r w:rsidR="00362C37" w:rsidRPr="00B72F6B">
        <w:t>.</w:t>
      </w:r>
    </w:p>
    <w:p w:rsidR="00235D51" w:rsidRPr="00B72F6B" w:rsidRDefault="003A4E1A" w:rsidP="006502BD">
      <w:pPr>
        <w:pStyle w:val="ItemHead"/>
      </w:pPr>
      <w:r w:rsidRPr="00B72F6B">
        <w:t>10</w:t>
      </w:r>
      <w:r w:rsidR="00235D51" w:rsidRPr="00B72F6B">
        <w:t xml:space="preserve">  Paragraph 6(2)(a)</w:t>
      </w:r>
    </w:p>
    <w:p w:rsidR="00235D51" w:rsidRPr="00B72F6B" w:rsidRDefault="00235D51" w:rsidP="00235D51">
      <w:pPr>
        <w:pStyle w:val="Item"/>
      </w:pPr>
      <w:r w:rsidRPr="00B72F6B">
        <w:t>Omit “column 4 of</w:t>
      </w:r>
      <w:r w:rsidR="00D65C6B" w:rsidRPr="00B72F6B">
        <w:t xml:space="preserve"> Part</w:t>
      </w:r>
      <w:r w:rsidR="00B72F6B" w:rsidRPr="00B72F6B">
        <w:t> </w:t>
      </w:r>
      <w:r w:rsidR="00D65C6B" w:rsidRPr="00B72F6B">
        <w:t>2</w:t>
      </w:r>
      <w:r w:rsidRPr="00B72F6B">
        <w:t>”</w:t>
      </w:r>
      <w:r w:rsidR="00D65C6B" w:rsidRPr="00B72F6B">
        <w:t>, substitute “</w:t>
      </w:r>
      <w:r w:rsidR="00BF3906" w:rsidRPr="00B72F6B">
        <w:t xml:space="preserve">an item </w:t>
      </w:r>
      <w:r w:rsidR="00D65C6B" w:rsidRPr="00B72F6B">
        <w:t>in the table in clause</w:t>
      </w:r>
      <w:r w:rsidR="00B72F6B" w:rsidRPr="00B72F6B">
        <w:t> </w:t>
      </w:r>
      <w:r w:rsidR="00D65C6B" w:rsidRPr="00B72F6B">
        <w:t>2</w:t>
      </w:r>
      <w:r w:rsidR="00BF3906" w:rsidRPr="00B72F6B">
        <w:t>”</w:t>
      </w:r>
      <w:r w:rsidRPr="00B72F6B">
        <w:t>.</w:t>
      </w:r>
    </w:p>
    <w:p w:rsidR="00235D51" w:rsidRPr="00B72F6B" w:rsidRDefault="003A4E1A" w:rsidP="00235D51">
      <w:pPr>
        <w:pStyle w:val="ItemHead"/>
      </w:pPr>
      <w:r w:rsidRPr="00B72F6B">
        <w:t>11</w:t>
      </w:r>
      <w:r w:rsidR="00235D51" w:rsidRPr="00B72F6B">
        <w:t xml:space="preserve">  Paragraph 7(2)(b)</w:t>
      </w:r>
    </w:p>
    <w:p w:rsidR="00235D51" w:rsidRPr="00B72F6B" w:rsidRDefault="00235D51" w:rsidP="00235D51">
      <w:pPr>
        <w:pStyle w:val="Item"/>
      </w:pPr>
      <w:r w:rsidRPr="00B72F6B">
        <w:t>Omit “column 3 of</w:t>
      </w:r>
      <w:r w:rsidR="00BF3906" w:rsidRPr="00B72F6B">
        <w:t xml:space="preserve"> Part</w:t>
      </w:r>
      <w:r w:rsidR="00B72F6B" w:rsidRPr="00B72F6B">
        <w:t> </w:t>
      </w:r>
      <w:r w:rsidR="00BF3906" w:rsidRPr="00B72F6B">
        <w:t>2</w:t>
      </w:r>
      <w:r w:rsidRPr="00B72F6B">
        <w:t>”</w:t>
      </w:r>
      <w:r w:rsidR="00BF3906" w:rsidRPr="00B72F6B">
        <w:t>, substitute “an item in the table in clause</w:t>
      </w:r>
      <w:r w:rsidR="00B72F6B" w:rsidRPr="00B72F6B">
        <w:t> </w:t>
      </w:r>
      <w:r w:rsidR="00BF3906" w:rsidRPr="00B72F6B">
        <w:t>2”</w:t>
      </w:r>
      <w:r w:rsidRPr="00B72F6B">
        <w:t>.</w:t>
      </w:r>
    </w:p>
    <w:p w:rsidR="00235D51" w:rsidRPr="00B72F6B" w:rsidRDefault="003A4E1A" w:rsidP="00235D51">
      <w:pPr>
        <w:pStyle w:val="ItemHead"/>
      </w:pPr>
      <w:r w:rsidRPr="00B72F6B">
        <w:lastRenderedPageBreak/>
        <w:t>12</w:t>
      </w:r>
      <w:r w:rsidR="00235D51" w:rsidRPr="00B72F6B">
        <w:t xml:space="preserve">  Paragraph 7(3)(a)</w:t>
      </w:r>
    </w:p>
    <w:p w:rsidR="00235D51" w:rsidRPr="00B72F6B" w:rsidRDefault="00235D51" w:rsidP="00235D51">
      <w:pPr>
        <w:pStyle w:val="Item"/>
      </w:pPr>
      <w:r w:rsidRPr="00B72F6B">
        <w:t>Omit “column 4 of</w:t>
      </w:r>
      <w:r w:rsidR="00BF3906" w:rsidRPr="00B72F6B">
        <w:t xml:space="preserve"> Part</w:t>
      </w:r>
      <w:r w:rsidR="00B72F6B" w:rsidRPr="00B72F6B">
        <w:t> </w:t>
      </w:r>
      <w:r w:rsidR="00BF3906" w:rsidRPr="00B72F6B">
        <w:t>2</w:t>
      </w:r>
      <w:r w:rsidRPr="00B72F6B">
        <w:t>”</w:t>
      </w:r>
      <w:r w:rsidR="00BF3906" w:rsidRPr="00B72F6B">
        <w:t>, substitute “an item in the table in clause</w:t>
      </w:r>
      <w:r w:rsidR="00B72F6B" w:rsidRPr="00B72F6B">
        <w:t> </w:t>
      </w:r>
      <w:r w:rsidR="00BF3906" w:rsidRPr="00B72F6B">
        <w:t>2”</w:t>
      </w:r>
      <w:r w:rsidRPr="00B72F6B">
        <w:t>.</w:t>
      </w:r>
    </w:p>
    <w:p w:rsidR="00235D51" w:rsidRPr="00B72F6B" w:rsidRDefault="003A4E1A" w:rsidP="00235D51">
      <w:pPr>
        <w:pStyle w:val="ItemHead"/>
      </w:pPr>
      <w:r w:rsidRPr="00B72F6B">
        <w:t>13</w:t>
      </w:r>
      <w:r w:rsidR="00235D51" w:rsidRPr="00B72F6B">
        <w:t xml:space="preserve">  Paragraph 8(3)(b)</w:t>
      </w:r>
    </w:p>
    <w:p w:rsidR="00235D51" w:rsidRPr="00B72F6B" w:rsidRDefault="00235D51" w:rsidP="00235D51">
      <w:pPr>
        <w:pStyle w:val="Item"/>
      </w:pPr>
      <w:r w:rsidRPr="00B72F6B">
        <w:t>Omit “column 3 of</w:t>
      </w:r>
      <w:r w:rsidR="00BF3906" w:rsidRPr="00B72F6B">
        <w:t xml:space="preserve"> Part</w:t>
      </w:r>
      <w:r w:rsidR="00B72F6B" w:rsidRPr="00B72F6B">
        <w:t> </w:t>
      </w:r>
      <w:r w:rsidR="00BF3906" w:rsidRPr="00B72F6B">
        <w:t>2</w:t>
      </w:r>
      <w:r w:rsidRPr="00B72F6B">
        <w:t>”</w:t>
      </w:r>
      <w:r w:rsidR="00BF3906" w:rsidRPr="00B72F6B">
        <w:t>, substitute “an item in the table in clause</w:t>
      </w:r>
      <w:r w:rsidR="00B72F6B" w:rsidRPr="00B72F6B">
        <w:t> </w:t>
      </w:r>
      <w:r w:rsidR="00BF3906" w:rsidRPr="00B72F6B">
        <w:t>2”</w:t>
      </w:r>
      <w:r w:rsidRPr="00B72F6B">
        <w:t>.</w:t>
      </w:r>
    </w:p>
    <w:p w:rsidR="00235D51" w:rsidRPr="00B72F6B" w:rsidRDefault="003A4E1A" w:rsidP="00235D51">
      <w:pPr>
        <w:pStyle w:val="ItemHead"/>
      </w:pPr>
      <w:r w:rsidRPr="00B72F6B">
        <w:t>14</w:t>
      </w:r>
      <w:r w:rsidR="00235D51" w:rsidRPr="00B72F6B">
        <w:t xml:space="preserve">  Paragraph 8(4)(a)</w:t>
      </w:r>
    </w:p>
    <w:p w:rsidR="00235D51" w:rsidRPr="00B72F6B" w:rsidRDefault="00235D51" w:rsidP="00235D51">
      <w:pPr>
        <w:pStyle w:val="Item"/>
      </w:pPr>
      <w:r w:rsidRPr="00B72F6B">
        <w:t>Omit “column 4 of</w:t>
      </w:r>
      <w:r w:rsidR="00BF3906" w:rsidRPr="00B72F6B">
        <w:t xml:space="preserve"> Part</w:t>
      </w:r>
      <w:r w:rsidR="00B72F6B" w:rsidRPr="00B72F6B">
        <w:t> </w:t>
      </w:r>
      <w:r w:rsidR="00BF3906" w:rsidRPr="00B72F6B">
        <w:t>2”, substitute “an item in the table in clause</w:t>
      </w:r>
      <w:r w:rsidR="00B72F6B" w:rsidRPr="00B72F6B">
        <w:t> </w:t>
      </w:r>
      <w:r w:rsidR="00BF3906" w:rsidRPr="00B72F6B">
        <w:t>2”.</w:t>
      </w:r>
    </w:p>
    <w:p w:rsidR="00235D51" w:rsidRPr="00B72F6B" w:rsidRDefault="003A4E1A" w:rsidP="00235D51">
      <w:pPr>
        <w:pStyle w:val="ItemHead"/>
      </w:pPr>
      <w:r w:rsidRPr="00B72F6B">
        <w:t>15</w:t>
      </w:r>
      <w:r w:rsidR="00235D51" w:rsidRPr="00B72F6B">
        <w:t xml:space="preserve">  Paragraph 11(2)(a)</w:t>
      </w:r>
    </w:p>
    <w:p w:rsidR="00235D51" w:rsidRPr="00B72F6B" w:rsidRDefault="00235D51" w:rsidP="00235D51">
      <w:pPr>
        <w:pStyle w:val="Item"/>
      </w:pPr>
      <w:r w:rsidRPr="00B72F6B">
        <w:t>Omit “column 4 of</w:t>
      </w:r>
      <w:r w:rsidR="00BF3906" w:rsidRPr="00B72F6B">
        <w:t xml:space="preserve"> Part</w:t>
      </w:r>
      <w:r w:rsidR="00B72F6B" w:rsidRPr="00B72F6B">
        <w:t> </w:t>
      </w:r>
      <w:r w:rsidR="00BF3906" w:rsidRPr="00B72F6B">
        <w:t>2”, substitute “an item in the table in clause</w:t>
      </w:r>
      <w:r w:rsidR="00B72F6B" w:rsidRPr="00B72F6B">
        <w:t> </w:t>
      </w:r>
      <w:r w:rsidR="00BF3906" w:rsidRPr="00B72F6B">
        <w:t>2”.</w:t>
      </w:r>
    </w:p>
    <w:p w:rsidR="0014467E" w:rsidRPr="00B72F6B" w:rsidRDefault="003A4E1A" w:rsidP="006502BD">
      <w:pPr>
        <w:pStyle w:val="ItemHead"/>
      </w:pPr>
      <w:r w:rsidRPr="00B72F6B">
        <w:t>16</w:t>
      </w:r>
      <w:r w:rsidR="0014467E" w:rsidRPr="00B72F6B">
        <w:t xml:space="preserve">  Subregulations</w:t>
      </w:r>
      <w:r w:rsidR="00B72F6B" w:rsidRPr="00B72F6B">
        <w:t> </w:t>
      </w:r>
      <w:r w:rsidR="0014467E" w:rsidRPr="00B72F6B">
        <w:t>38(1) and (3)</w:t>
      </w:r>
    </w:p>
    <w:p w:rsidR="0014467E" w:rsidRPr="00B72F6B" w:rsidRDefault="0014467E" w:rsidP="0014467E">
      <w:pPr>
        <w:pStyle w:val="Item"/>
      </w:pPr>
      <w:r w:rsidRPr="00B72F6B">
        <w:t>Omit “Part</w:t>
      </w:r>
      <w:r w:rsidR="00B72F6B" w:rsidRPr="00B72F6B">
        <w:t> </w:t>
      </w:r>
      <w:r w:rsidRPr="00B72F6B">
        <w:t>1”, substitute “an item in the table in clause</w:t>
      </w:r>
      <w:r w:rsidR="00B72F6B" w:rsidRPr="00B72F6B">
        <w:t> </w:t>
      </w:r>
      <w:r w:rsidRPr="00B72F6B">
        <w:t>1”.</w:t>
      </w:r>
    </w:p>
    <w:p w:rsidR="006502BD" w:rsidRPr="00B72F6B" w:rsidRDefault="003A4E1A" w:rsidP="006502BD">
      <w:pPr>
        <w:pStyle w:val="ItemHead"/>
      </w:pPr>
      <w:r w:rsidRPr="00B72F6B">
        <w:t>17</w:t>
      </w:r>
      <w:r w:rsidR="006502BD" w:rsidRPr="00B72F6B">
        <w:t xml:space="preserve">  Paragraph 38(3)(b)</w:t>
      </w:r>
    </w:p>
    <w:p w:rsidR="006502BD" w:rsidRPr="00B72F6B" w:rsidRDefault="006502BD" w:rsidP="006502BD">
      <w:pPr>
        <w:pStyle w:val="Item"/>
      </w:pPr>
      <w:r w:rsidRPr="00B72F6B">
        <w:t>Omit “or 60; or”, substitute “or 60.”.</w:t>
      </w:r>
    </w:p>
    <w:p w:rsidR="006502BD" w:rsidRPr="00B72F6B" w:rsidRDefault="003A4E1A" w:rsidP="006502BD">
      <w:pPr>
        <w:pStyle w:val="ItemHead"/>
      </w:pPr>
      <w:r w:rsidRPr="00B72F6B">
        <w:t>18</w:t>
      </w:r>
      <w:r w:rsidR="006502BD" w:rsidRPr="00B72F6B">
        <w:t xml:space="preserve">  Paragraph 38(3)(c)</w:t>
      </w:r>
    </w:p>
    <w:p w:rsidR="006502BD" w:rsidRPr="00B72F6B" w:rsidRDefault="006502BD" w:rsidP="006502BD">
      <w:pPr>
        <w:pStyle w:val="Item"/>
      </w:pPr>
      <w:r w:rsidRPr="00B72F6B">
        <w:t>Repeal the paragraph.</w:t>
      </w:r>
    </w:p>
    <w:p w:rsidR="0014467E" w:rsidRPr="00B72F6B" w:rsidRDefault="003A4E1A" w:rsidP="006502BD">
      <w:pPr>
        <w:pStyle w:val="ItemHead"/>
      </w:pPr>
      <w:r w:rsidRPr="00B72F6B">
        <w:t>19</w:t>
      </w:r>
      <w:r w:rsidR="0014467E" w:rsidRPr="00B72F6B">
        <w:t xml:space="preserve">  Subregulation</w:t>
      </w:r>
      <w:r w:rsidR="00B72F6B" w:rsidRPr="00B72F6B">
        <w:t> </w:t>
      </w:r>
      <w:r w:rsidR="0014467E" w:rsidRPr="00B72F6B">
        <w:t>38(5)</w:t>
      </w:r>
    </w:p>
    <w:p w:rsidR="0014467E" w:rsidRPr="00B72F6B" w:rsidRDefault="0014467E" w:rsidP="0014467E">
      <w:pPr>
        <w:pStyle w:val="Item"/>
      </w:pPr>
      <w:r w:rsidRPr="00B72F6B">
        <w:t>Omit “Part</w:t>
      </w:r>
      <w:r w:rsidR="00B72F6B" w:rsidRPr="00B72F6B">
        <w:t> </w:t>
      </w:r>
      <w:r w:rsidRPr="00B72F6B">
        <w:t>1”, substitute “an item in the table in clause</w:t>
      </w:r>
      <w:r w:rsidR="00B72F6B" w:rsidRPr="00B72F6B">
        <w:t> </w:t>
      </w:r>
      <w:r w:rsidRPr="00B72F6B">
        <w:t>1”.</w:t>
      </w:r>
    </w:p>
    <w:p w:rsidR="006502BD" w:rsidRPr="00B72F6B" w:rsidRDefault="003A4E1A" w:rsidP="006502BD">
      <w:pPr>
        <w:pStyle w:val="ItemHead"/>
      </w:pPr>
      <w:r w:rsidRPr="00B72F6B">
        <w:t>20</w:t>
      </w:r>
      <w:r w:rsidR="006502BD" w:rsidRPr="00B72F6B">
        <w:t xml:space="preserve">  Paragraph 38(5)(b)</w:t>
      </w:r>
    </w:p>
    <w:p w:rsidR="006502BD" w:rsidRPr="00B72F6B" w:rsidRDefault="006502BD" w:rsidP="006502BD">
      <w:pPr>
        <w:pStyle w:val="Item"/>
      </w:pPr>
      <w:r w:rsidRPr="00B72F6B">
        <w:t>Omit “or 60; or”, substitute “or 60.”.</w:t>
      </w:r>
    </w:p>
    <w:p w:rsidR="006502BD" w:rsidRPr="00B72F6B" w:rsidRDefault="003A4E1A" w:rsidP="006502BD">
      <w:pPr>
        <w:pStyle w:val="ItemHead"/>
      </w:pPr>
      <w:r w:rsidRPr="00B72F6B">
        <w:t>21</w:t>
      </w:r>
      <w:r w:rsidR="006502BD" w:rsidRPr="00B72F6B">
        <w:t xml:space="preserve">  Paragraph 38(5)(c)</w:t>
      </w:r>
    </w:p>
    <w:p w:rsidR="006502BD" w:rsidRPr="00B72F6B" w:rsidRDefault="006502BD" w:rsidP="006502BD">
      <w:pPr>
        <w:pStyle w:val="Item"/>
      </w:pPr>
      <w:r w:rsidRPr="00B72F6B">
        <w:t>Repeal the paragraph.</w:t>
      </w:r>
    </w:p>
    <w:p w:rsidR="0014467E" w:rsidRPr="00B72F6B" w:rsidRDefault="003A4E1A" w:rsidP="0014467E">
      <w:pPr>
        <w:pStyle w:val="ItemHead"/>
      </w:pPr>
      <w:r w:rsidRPr="00B72F6B">
        <w:t>22</w:t>
      </w:r>
      <w:r w:rsidR="0014467E" w:rsidRPr="00B72F6B">
        <w:t xml:space="preserve">  Paragraph 38(6)(a)</w:t>
      </w:r>
    </w:p>
    <w:p w:rsidR="0014467E" w:rsidRPr="00B72F6B" w:rsidRDefault="0014467E" w:rsidP="0014467E">
      <w:pPr>
        <w:pStyle w:val="Item"/>
      </w:pPr>
      <w:r w:rsidRPr="00B72F6B">
        <w:t>Omit “Part</w:t>
      </w:r>
      <w:r w:rsidR="00B72F6B" w:rsidRPr="00B72F6B">
        <w:t> </w:t>
      </w:r>
      <w:r w:rsidRPr="00B72F6B">
        <w:t>1”, substitute “an item in the table in clause</w:t>
      </w:r>
      <w:r w:rsidR="00B72F6B" w:rsidRPr="00B72F6B">
        <w:t> </w:t>
      </w:r>
      <w:r w:rsidRPr="00B72F6B">
        <w:t>1”.</w:t>
      </w:r>
    </w:p>
    <w:p w:rsidR="0014467E" w:rsidRPr="00B72F6B" w:rsidRDefault="003A4E1A" w:rsidP="006502BD">
      <w:pPr>
        <w:pStyle w:val="ItemHead"/>
      </w:pPr>
      <w:r w:rsidRPr="00B72F6B">
        <w:t>23</w:t>
      </w:r>
      <w:r w:rsidR="0014467E" w:rsidRPr="00B72F6B">
        <w:t xml:space="preserve">  Paragraph 39(2)(a)</w:t>
      </w:r>
    </w:p>
    <w:p w:rsidR="0014467E" w:rsidRPr="00B72F6B" w:rsidRDefault="0014467E" w:rsidP="0014467E">
      <w:pPr>
        <w:pStyle w:val="Item"/>
      </w:pPr>
      <w:r w:rsidRPr="00B72F6B">
        <w:t>Omit “Part</w:t>
      </w:r>
      <w:r w:rsidR="00B72F6B" w:rsidRPr="00B72F6B">
        <w:t> </w:t>
      </w:r>
      <w:r w:rsidRPr="00B72F6B">
        <w:t>1”, substitute “the table in clause</w:t>
      </w:r>
      <w:r w:rsidR="00B72F6B" w:rsidRPr="00B72F6B">
        <w:t> </w:t>
      </w:r>
      <w:r w:rsidRPr="00B72F6B">
        <w:t>1”.</w:t>
      </w:r>
    </w:p>
    <w:p w:rsidR="0014467E" w:rsidRPr="00B72F6B" w:rsidRDefault="003A4E1A" w:rsidP="0014467E">
      <w:pPr>
        <w:pStyle w:val="ItemHead"/>
      </w:pPr>
      <w:r w:rsidRPr="00B72F6B">
        <w:t>24</w:t>
      </w:r>
      <w:r w:rsidR="0014467E" w:rsidRPr="00B72F6B">
        <w:t xml:space="preserve">  Paragraph 39(</w:t>
      </w:r>
      <w:r w:rsidR="008B30BF" w:rsidRPr="00B72F6B">
        <w:t>3</w:t>
      </w:r>
      <w:r w:rsidR="0014467E" w:rsidRPr="00B72F6B">
        <w:t>)(</w:t>
      </w:r>
      <w:r w:rsidR="008B30BF" w:rsidRPr="00B72F6B">
        <w:t>a</w:t>
      </w:r>
      <w:r w:rsidR="0014467E" w:rsidRPr="00B72F6B">
        <w:t>)</w:t>
      </w:r>
    </w:p>
    <w:p w:rsidR="0014467E" w:rsidRPr="00B72F6B" w:rsidRDefault="0014467E" w:rsidP="0014467E">
      <w:pPr>
        <w:pStyle w:val="Item"/>
      </w:pPr>
      <w:r w:rsidRPr="00B72F6B">
        <w:t>Omit “Part</w:t>
      </w:r>
      <w:r w:rsidR="00B72F6B" w:rsidRPr="00B72F6B">
        <w:t> </w:t>
      </w:r>
      <w:r w:rsidRPr="00B72F6B">
        <w:t>2”, substitute “the table in clause</w:t>
      </w:r>
      <w:r w:rsidR="00B72F6B" w:rsidRPr="00B72F6B">
        <w:t> </w:t>
      </w:r>
      <w:r w:rsidRPr="00B72F6B">
        <w:t>2”.</w:t>
      </w:r>
    </w:p>
    <w:p w:rsidR="00563796" w:rsidRPr="00B72F6B" w:rsidRDefault="003A4E1A" w:rsidP="006502BD">
      <w:pPr>
        <w:pStyle w:val="ItemHead"/>
      </w:pPr>
      <w:r w:rsidRPr="00B72F6B">
        <w:lastRenderedPageBreak/>
        <w:t>25</w:t>
      </w:r>
      <w:r w:rsidR="00563796" w:rsidRPr="00B72F6B">
        <w:t xml:space="preserve">  Subregulation</w:t>
      </w:r>
      <w:r w:rsidR="00B72F6B" w:rsidRPr="00B72F6B">
        <w:t> </w:t>
      </w:r>
      <w:r w:rsidR="00563796" w:rsidRPr="00B72F6B">
        <w:t>40B(1)</w:t>
      </w:r>
    </w:p>
    <w:p w:rsidR="00563796" w:rsidRPr="00B72F6B" w:rsidRDefault="00BF3906" w:rsidP="00563796">
      <w:pPr>
        <w:pStyle w:val="Item"/>
      </w:pPr>
      <w:r w:rsidRPr="00B72F6B">
        <w:t>Omit “column 2 of an item in”, substitute “an item in the table in clause</w:t>
      </w:r>
      <w:r w:rsidR="00B72F6B" w:rsidRPr="00B72F6B">
        <w:t> </w:t>
      </w:r>
      <w:r w:rsidRPr="00B72F6B">
        <w:t>1 of”.</w:t>
      </w:r>
    </w:p>
    <w:p w:rsidR="00563796" w:rsidRPr="00B72F6B" w:rsidRDefault="003A4E1A" w:rsidP="00563796">
      <w:pPr>
        <w:pStyle w:val="ItemHead"/>
      </w:pPr>
      <w:r w:rsidRPr="00B72F6B">
        <w:t>26</w:t>
      </w:r>
      <w:r w:rsidR="00563796" w:rsidRPr="00B72F6B">
        <w:t xml:space="preserve">  Subregulation</w:t>
      </w:r>
      <w:r w:rsidR="00B72F6B" w:rsidRPr="00B72F6B">
        <w:t> </w:t>
      </w:r>
      <w:r w:rsidR="00563796" w:rsidRPr="00B72F6B">
        <w:t>40B(2)</w:t>
      </w:r>
    </w:p>
    <w:p w:rsidR="00BF3906" w:rsidRPr="00B72F6B" w:rsidRDefault="00BF3906" w:rsidP="00BF3906">
      <w:pPr>
        <w:pStyle w:val="Item"/>
      </w:pPr>
      <w:r w:rsidRPr="00B72F6B">
        <w:t>Repeal the subregulation, substitute:</w:t>
      </w:r>
    </w:p>
    <w:p w:rsidR="00BF3906" w:rsidRPr="00B72F6B" w:rsidRDefault="00BF3906" w:rsidP="00BF3906">
      <w:pPr>
        <w:pStyle w:val="subsection"/>
      </w:pPr>
      <w:r w:rsidRPr="00B72F6B">
        <w:tab/>
        <w:t>(2)</w:t>
      </w:r>
      <w:r w:rsidRPr="00B72F6B">
        <w:tab/>
        <w:t>The amount of the application fee for the licence is the amount mentioned in the item.</w:t>
      </w:r>
    </w:p>
    <w:p w:rsidR="00563796" w:rsidRPr="00B72F6B" w:rsidRDefault="003A4E1A" w:rsidP="00563796">
      <w:pPr>
        <w:pStyle w:val="ItemHead"/>
      </w:pPr>
      <w:r w:rsidRPr="00B72F6B">
        <w:t>27</w:t>
      </w:r>
      <w:r w:rsidR="00563796" w:rsidRPr="00B72F6B">
        <w:t xml:space="preserve">  Subregulation</w:t>
      </w:r>
      <w:r w:rsidR="00B72F6B" w:rsidRPr="00B72F6B">
        <w:t> </w:t>
      </w:r>
      <w:r w:rsidR="00563796" w:rsidRPr="00B72F6B">
        <w:t>40C(1)</w:t>
      </w:r>
    </w:p>
    <w:p w:rsidR="00563796" w:rsidRPr="00B72F6B" w:rsidRDefault="00BF3906" w:rsidP="00563796">
      <w:pPr>
        <w:pStyle w:val="Item"/>
      </w:pPr>
      <w:r w:rsidRPr="00B72F6B">
        <w:t>Omit “column 2 of an item in Part</w:t>
      </w:r>
      <w:r w:rsidR="00B72F6B" w:rsidRPr="00B72F6B">
        <w:t> </w:t>
      </w:r>
      <w:r w:rsidRPr="00B72F6B">
        <w:t>1”, substitute “an item in the table in clause</w:t>
      </w:r>
      <w:r w:rsidR="00B72F6B" w:rsidRPr="00B72F6B">
        <w:t> </w:t>
      </w:r>
      <w:r w:rsidRPr="00B72F6B">
        <w:t>1</w:t>
      </w:r>
      <w:r w:rsidR="003744FE" w:rsidRPr="00B72F6B">
        <w:t>”.</w:t>
      </w:r>
    </w:p>
    <w:p w:rsidR="003744FE" w:rsidRPr="00B72F6B" w:rsidRDefault="003A4E1A" w:rsidP="00563796">
      <w:pPr>
        <w:pStyle w:val="ItemHead"/>
      </w:pPr>
      <w:r w:rsidRPr="00B72F6B">
        <w:t>28</w:t>
      </w:r>
      <w:r w:rsidR="003744FE" w:rsidRPr="00B72F6B">
        <w:t xml:space="preserve">  Subregulation</w:t>
      </w:r>
      <w:r w:rsidR="00B72F6B" w:rsidRPr="00B72F6B">
        <w:t> </w:t>
      </w:r>
      <w:r w:rsidR="003744FE" w:rsidRPr="00B72F6B">
        <w:t>40C(2)</w:t>
      </w:r>
    </w:p>
    <w:p w:rsidR="003744FE" w:rsidRPr="00B72F6B" w:rsidRDefault="003744FE" w:rsidP="003744FE">
      <w:pPr>
        <w:pStyle w:val="Item"/>
      </w:pPr>
      <w:r w:rsidRPr="00B72F6B">
        <w:t>Before “application fee”, insert “amount of the”.</w:t>
      </w:r>
    </w:p>
    <w:p w:rsidR="00563796" w:rsidRPr="00B72F6B" w:rsidRDefault="003A4E1A" w:rsidP="00563796">
      <w:pPr>
        <w:pStyle w:val="ItemHead"/>
      </w:pPr>
      <w:r w:rsidRPr="00B72F6B">
        <w:t>29</w:t>
      </w:r>
      <w:r w:rsidR="00563796" w:rsidRPr="00B72F6B">
        <w:t xml:space="preserve">  Paragraph 40C(2)(a)</w:t>
      </w:r>
    </w:p>
    <w:p w:rsidR="00563796" w:rsidRPr="00B72F6B" w:rsidRDefault="00563796" w:rsidP="00563796">
      <w:pPr>
        <w:pStyle w:val="Item"/>
      </w:pPr>
      <w:r w:rsidRPr="00B72F6B">
        <w:t>Omit “</w:t>
      </w:r>
      <w:r w:rsidR="00470A1B" w:rsidRPr="00B72F6B">
        <w:t xml:space="preserve">, </w:t>
      </w:r>
      <w:r w:rsidR="003744FE" w:rsidRPr="00B72F6B">
        <w:t>the fee mentioned in column 3 of the relevant item in Part</w:t>
      </w:r>
      <w:r w:rsidR="00B72F6B" w:rsidRPr="00B72F6B">
        <w:t> </w:t>
      </w:r>
      <w:r w:rsidR="003744FE" w:rsidRPr="00B72F6B">
        <w:t>1 of Schedule</w:t>
      </w:r>
      <w:r w:rsidR="00B72F6B" w:rsidRPr="00B72F6B">
        <w:t> </w:t>
      </w:r>
      <w:r w:rsidR="003744FE" w:rsidRPr="00B72F6B">
        <w:t>3B</w:t>
      </w:r>
      <w:r w:rsidRPr="00B72F6B">
        <w:t>”, substitute “</w:t>
      </w:r>
      <w:r w:rsidR="00470A1B" w:rsidRPr="00B72F6B">
        <w:t>and subregulation</w:t>
      </w:r>
      <w:r w:rsidR="00B72F6B" w:rsidRPr="00B72F6B">
        <w:t> </w:t>
      </w:r>
      <w:r w:rsidR="00470A1B" w:rsidRPr="00B72F6B">
        <w:t xml:space="preserve">(3), </w:t>
      </w:r>
      <w:r w:rsidR="003744FE" w:rsidRPr="00B72F6B">
        <w:t>the amount mentioned in the item</w:t>
      </w:r>
      <w:r w:rsidR="00783495" w:rsidRPr="00B72F6B">
        <w:t xml:space="preserve"> mentioned in subregulation</w:t>
      </w:r>
      <w:r w:rsidR="00B72F6B" w:rsidRPr="00B72F6B">
        <w:t> </w:t>
      </w:r>
      <w:r w:rsidR="00783495" w:rsidRPr="00B72F6B">
        <w:t>(1)</w:t>
      </w:r>
      <w:r w:rsidR="003744FE" w:rsidRPr="00B72F6B">
        <w:t>”</w:t>
      </w:r>
      <w:r w:rsidR="00C9206C" w:rsidRPr="00B72F6B">
        <w:t>.</w:t>
      </w:r>
    </w:p>
    <w:p w:rsidR="00C9206C" w:rsidRPr="00B72F6B" w:rsidRDefault="003A4E1A" w:rsidP="00C9206C">
      <w:pPr>
        <w:pStyle w:val="ItemHead"/>
      </w:pPr>
      <w:r w:rsidRPr="00B72F6B">
        <w:t>30</w:t>
      </w:r>
      <w:r w:rsidR="00C9206C" w:rsidRPr="00B72F6B">
        <w:t xml:space="preserve">  Paragraph 40C(2)(b)</w:t>
      </w:r>
    </w:p>
    <w:p w:rsidR="00C9206C" w:rsidRPr="00B72F6B" w:rsidRDefault="003744FE" w:rsidP="00C9206C">
      <w:pPr>
        <w:pStyle w:val="Item"/>
      </w:pPr>
      <w:r w:rsidRPr="00B72F6B">
        <w:t>Omit “</w:t>
      </w:r>
      <w:r w:rsidR="009227AF" w:rsidRPr="00B72F6B">
        <w:t>column 2 of an item in Part</w:t>
      </w:r>
      <w:r w:rsidR="00B72F6B" w:rsidRPr="00B72F6B">
        <w:t> </w:t>
      </w:r>
      <w:r w:rsidR="009227AF" w:rsidRPr="00B72F6B">
        <w:t>2 of Schedule</w:t>
      </w:r>
      <w:r w:rsidR="00B72F6B" w:rsidRPr="00B72F6B">
        <w:t> </w:t>
      </w:r>
      <w:r w:rsidR="009227AF" w:rsidRPr="00B72F6B">
        <w:t>3B—the fee mentioned in column 3 of that item</w:t>
      </w:r>
      <w:r w:rsidRPr="00B72F6B">
        <w:t>”, substitute “an item</w:t>
      </w:r>
      <w:r w:rsidR="009227AF" w:rsidRPr="00B72F6B">
        <w:t xml:space="preserve"> </w:t>
      </w:r>
      <w:r w:rsidRPr="00B72F6B">
        <w:t>in the table in clause</w:t>
      </w:r>
      <w:r w:rsidR="00B72F6B" w:rsidRPr="00B72F6B">
        <w:t> </w:t>
      </w:r>
      <w:r w:rsidRPr="00B72F6B">
        <w:t>2</w:t>
      </w:r>
      <w:r w:rsidR="009227AF" w:rsidRPr="00B72F6B">
        <w:t xml:space="preserve"> of Schedule</w:t>
      </w:r>
      <w:r w:rsidR="00B72F6B" w:rsidRPr="00B72F6B">
        <w:t> </w:t>
      </w:r>
      <w:r w:rsidR="009227AF" w:rsidRPr="00B72F6B">
        <w:t>3B</w:t>
      </w:r>
      <w:r w:rsidR="00EC47CB" w:rsidRPr="00B72F6B">
        <w:t xml:space="preserve"> (the </w:t>
      </w:r>
      <w:r w:rsidR="00EC47CB" w:rsidRPr="00B72F6B">
        <w:rPr>
          <w:b/>
          <w:i/>
        </w:rPr>
        <w:t>clause</w:t>
      </w:r>
      <w:r w:rsidR="00B72F6B" w:rsidRPr="00B72F6B">
        <w:rPr>
          <w:b/>
          <w:i/>
        </w:rPr>
        <w:t> </w:t>
      </w:r>
      <w:r w:rsidR="00EC47CB" w:rsidRPr="00B72F6B">
        <w:rPr>
          <w:b/>
          <w:i/>
        </w:rPr>
        <w:t>2</w:t>
      </w:r>
      <w:r w:rsidR="00EC47CB" w:rsidRPr="00B72F6B">
        <w:t xml:space="preserve"> </w:t>
      </w:r>
      <w:r w:rsidR="00EC47CB" w:rsidRPr="00B72F6B">
        <w:rPr>
          <w:b/>
          <w:i/>
        </w:rPr>
        <w:t>item</w:t>
      </w:r>
      <w:r w:rsidR="00EC47CB" w:rsidRPr="00B72F6B">
        <w:t>)</w:t>
      </w:r>
      <w:r w:rsidR="009227AF" w:rsidRPr="00B72F6B">
        <w:t xml:space="preserve">—the amount mentioned in the </w:t>
      </w:r>
      <w:r w:rsidR="00EC47CB" w:rsidRPr="00B72F6B">
        <w:t>clause</w:t>
      </w:r>
      <w:r w:rsidR="00B72F6B" w:rsidRPr="00B72F6B">
        <w:t> </w:t>
      </w:r>
      <w:r w:rsidR="00EC47CB" w:rsidRPr="00B72F6B">
        <w:t>2</w:t>
      </w:r>
      <w:r w:rsidR="009227AF" w:rsidRPr="00B72F6B">
        <w:t xml:space="preserve"> item</w:t>
      </w:r>
      <w:r w:rsidRPr="00B72F6B">
        <w:t>”.</w:t>
      </w:r>
    </w:p>
    <w:p w:rsidR="009227AF" w:rsidRPr="00B72F6B" w:rsidRDefault="003A4E1A" w:rsidP="00C9206C">
      <w:pPr>
        <w:pStyle w:val="ItemHead"/>
      </w:pPr>
      <w:r w:rsidRPr="00B72F6B">
        <w:t>31</w:t>
      </w:r>
      <w:r w:rsidR="009227AF" w:rsidRPr="00B72F6B">
        <w:t xml:space="preserve">  Subregulation</w:t>
      </w:r>
      <w:r w:rsidR="00B72F6B" w:rsidRPr="00B72F6B">
        <w:t> </w:t>
      </w:r>
      <w:r w:rsidR="009227AF" w:rsidRPr="00B72F6B">
        <w:t>40C(3)</w:t>
      </w:r>
    </w:p>
    <w:p w:rsidR="00BF1F7B" w:rsidRPr="00B72F6B" w:rsidRDefault="00470A1B" w:rsidP="00470A1B">
      <w:pPr>
        <w:pStyle w:val="Item"/>
      </w:pPr>
      <w:r w:rsidRPr="00B72F6B">
        <w:t>Omit “</w:t>
      </w:r>
      <w:r w:rsidR="003A6C3F" w:rsidRPr="00B72F6B">
        <w:t>the application fee for the licence is the sum of the application fees for each thing authorised to be done by the licence</w:t>
      </w:r>
      <w:r w:rsidRPr="00B72F6B">
        <w:t xml:space="preserve">”, substitute “the amount of the </w:t>
      </w:r>
      <w:r w:rsidR="003A6C3F" w:rsidRPr="00B72F6B">
        <w:t xml:space="preserve">application fee for the licence is the sum of the </w:t>
      </w:r>
      <w:r w:rsidR="00F23A7E" w:rsidRPr="00B72F6B">
        <w:t xml:space="preserve">amounts of the </w:t>
      </w:r>
      <w:r w:rsidR="00BF1F7B" w:rsidRPr="00B72F6B">
        <w:t>application fees that would have been applicable under subregulation</w:t>
      </w:r>
      <w:r w:rsidR="00B72F6B" w:rsidRPr="00B72F6B">
        <w:t> </w:t>
      </w:r>
      <w:r w:rsidR="00BF1F7B" w:rsidRPr="00B72F6B">
        <w:t>(2) if applications for separate licences had been made for each of those things”.</w:t>
      </w:r>
    </w:p>
    <w:p w:rsidR="00C9206C" w:rsidRPr="00B72F6B" w:rsidRDefault="003A4E1A" w:rsidP="00C9206C">
      <w:pPr>
        <w:pStyle w:val="ItemHead"/>
      </w:pPr>
      <w:r w:rsidRPr="00B72F6B">
        <w:t>32</w:t>
      </w:r>
      <w:r w:rsidR="00C9206C" w:rsidRPr="00B72F6B">
        <w:t xml:space="preserve">  Subregulation</w:t>
      </w:r>
      <w:r w:rsidR="00B72F6B" w:rsidRPr="00B72F6B">
        <w:t> </w:t>
      </w:r>
      <w:r w:rsidR="00C9206C" w:rsidRPr="00B72F6B">
        <w:t>40D(1)</w:t>
      </w:r>
    </w:p>
    <w:p w:rsidR="00C9206C" w:rsidRPr="00B72F6B" w:rsidRDefault="00C9206C" w:rsidP="00C9206C">
      <w:pPr>
        <w:pStyle w:val="Item"/>
      </w:pPr>
      <w:r w:rsidRPr="00B72F6B">
        <w:t>Omit “</w:t>
      </w:r>
      <w:r w:rsidR="005B1D06" w:rsidRPr="00B72F6B">
        <w:t>column 2 of an item in Group 1, 2 or 3 of</w:t>
      </w:r>
      <w:r w:rsidR="00871C91" w:rsidRPr="00B72F6B">
        <w:t xml:space="preserve"> Part</w:t>
      </w:r>
      <w:r w:rsidR="00B72F6B" w:rsidRPr="00B72F6B">
        <w:t> </w:t>
      </w:r>
      <w:r w:rsidR="00871C91" w:rsidRPr="00B72F6B">
        <w:t>1</w:t>
      </w:r>
      <w:r w:rsidR="005B1D06" w:rsidRPr="00B72F6B">
        <w:t>”, substitute “</w:t>
      </w:r>
      <w:r w:rsidR="00871C91" w:rsidRPr="00B72F6B">
        <w:t>an item in a Group in the table in clause</w:t>
      </w:r>
      <w:r w:rsidR="00B72F6B" w:rsidRPr="00B72F6B">
        <w:t> </w:t>
      </w:r>
      <w:r w:rsidR="00871C91" w:rsidRPr="00B72F6B">
        <w:t>1</w:t>
      </w:r>
      <w:r w:rsidR="005B1D06" w:rsidRPr="00B72F6B">
        <w:t>”.</w:t>
      </w:r>
    </w:p>
    <w:p w:rsidR="00871C91" w:rsidRPr="00B72F6B" w:rsidRDefault="003A4E1A" w:rsidP="005B1D06">
      <w:pPr>
        <w:pStyle w:val="ItemHead"/>
      </w:pPr>
      <w:r w:rsidRPr="00B72F6B">
        <w:lastRenderedPageBreak/>
        <w:t>33</w:t>
      </w:r>
      <w:r w:rsidR="00871C91" w:rsidRPr="00B72F6B">
        <w:t xml:space="preserve">  Subregulation</w:t>
      </w:r>
      <w:r w:rsidR="00B72F6B" w:rsidRPr="00B72F6B">
        <w:t> </w:t>
      </w:r>
      <w:r w:rsidR="00871C91" w:rsidRPr="00B72F6B">
        <w:t>40D(2)</w:t>
      </w:r>
    </w:p>
    <w:p w:rsidR="00871C91" w:rsidRPr="00B72F6B" w:rsidRDefault="00871C91" w:rsidP="00871C91">
      <w:pPr>
        <w:pStyle w:val="Item"/>
      </w:pPr>
      <w:r w:rsidRPr="00B72F6B">
        <w:t>Omit “application fee”, substitute “amount of the application fee for the licence”.</w:t>
      </w:r>
    </w:p>
    <w:p w:rsidR="005B1D06" w:rsidRPr="00B72F6B" w:rsidRDefault="003A4E1A" w:rsidP="005B1D06">
      <w:pPr>
        <w:pStyle w:val="ItemHead"/>
      </w:pPr>
      <w:r w:rsidRPr="00B72F6B">
        <w:t>34</w:t>
      </w:r>
      <w:r w:rsidR="005B1D06" w:rsidRPr="00B72F6B">
        <w:t xml:space="preserve">  Subparagraph 40D(2)(a)(i)</w:t>
      </w:r>
    </w:p>
    <w:p w:rsidR="005B1D06" w:rsidRPr="00B72F6B" w:rsidRDefault="005B1D06" w:rsidP="005B1D06">
      <w:pPr>
        <w:pStyle w:val="Item"/>
      </w:pPr>
      <w:r w:rsidRPr="00B72F6B">
        <w:t>Omit “</w:t>
      </w:r>
      <w:r w:rsidR="00871C91" w:rsidRPr="00B72F6B">
        <w:t>fee mentioned in column 3 of the provision in Part</w:t>
      </w:r>
      <w:r w:rsidR="00B72F6B" w:rsidRPr="00B72F6B">
        <w:t> </w:t>
      </w:r>
      <w:r w:rsidR="00871C91" w:rsidRPr="00B72F6B">
        <w:t>2”, substitute “amount mentioned in the item in the table in clause</w:t>
      </w:r>
      <w:r w:rsidR="00B72F6B" w:rsidRPr="00B72F6B">
        <w:t> </w:t>
      </w:r>
      <w:r w:rsidR="00871C91" w:rsidRPr="00B72F6B">
        <w:t>2”.</w:t>
      </w:r>
    </w:p>
    <w:p w:rsidR="005B1D06" w:rsidRPr="00B72F6B" w:rsidRDefault="003A4E1A" w:rsidP="005B1D06">
      <w:pPr>
        <w:pStyle w:val="ItemHead"/>
      </w:pPr>
      <w:r w:rsidRPr="00B72F6B">
        <w:t>35</w:t>
      </w:r>
      <w:r w:rsidR="005B1D06" w:rsidRPr="00B72F6B">
        <w:t xml:space="preserve">  Subparagraph 40D(2)(a)(ii)</w:t>
      </w:r>
    </w:p>
    <w:p w:rsidR="005B1D06" w:rsidRPr="00B72F6B" w:rsidRDefault="005B1D06" w:rsidP="005B1D06">
      <w:pPr>
        <w:pStyle w:val="Item"/>
      </w:pPr>
      <w:r w:rsidRPr="00B72F6B">
        <w:t>Omit “</w:t>
      </w:r>
      <w:r w:rsidR="00871C91" w:rsidRPr="00B72F6B">
        <w:t xml:space="preserve">fees mentioned in </w:t>
      </w:r>
      <w:r w:rsidRPr="00B72F6B">
        <w:t>column 3 of the provisions in</w:t>
      </w:r>
      <w:r w:rsidR="00871C91" w:rsidRPr="00B72F6B">
        <w:t xml:space="preserve"> Part</w:t>
      </w:r>
      <w:r w:rsidR="00B72F6B" w:rsidRPr="00B72F6B">
        <w:t> </w:t>
      </w:r>
      <w:r w:rsidR="00871C91" w:rsidRPr="00B72F6B">
        <w:t>2</w:t>
      </w:r>
      <w:r w:rsidRPr="00B72F6B">
        <w:t>”</w:t>
      </w:r>
      <w:r w:rsidR="00871C91" w:rsidRPr="00B72F6B">
        <w:t>, substitute “amounts mentioned in the items in the table in clause</w:t>
      </w:r>
      <w:r w:rsidR="00B72F6B" w:rsidRPr="00B72F6B">
        <w:t> </w:t>
      </w:r>
      <w:r w:rsidR="00871C91" w:rsidRPr="00B72F6B">
        <w:t>2”</w:t>
      </w:r>
      <w:r w:rsidRPr="00B72F6B">
        <w:t>.</w:t>
      </w:r>
    </w:p>
    <w:p w:rsidR="005B1D06" w:rsidRPr="00B72F6B" w:rsidRDefault="003A4E1A" w:rsidP="005B1D06">
      <w:pPr>
        <w:pStyle w:val="ItemHead"/>
      </w:pPr>
      <w:r w:rsidRPr="00B72F6B">
        <w:t>36</w:t>
      </w:r>
      <w:r w:rsidR="005B1D06" w:rsidRPr="00B72F6B">
        <w:t xml:space="preserve">  </w:t>
      </w:r>
      <w:r w:rsidR="008D71B9" w:rsidRPr="00B72F6B">
        <w:t>P</w:t>
      </w:r>
      <w:r w:rsidR="005B1D06" w:rsidRPr="00B72F6B">
        <w:t>aragraph 40D(2)(b)</w:t>
      </w:r>
    </w:p>
    <w:p w:rsidR="005B1D06" w:rsidRPr="00B72F6B" w:rsidRDefault="005B1D06" w:rsidP="005B1D06">
      <w:pPr>
        <w:pStyle w:val="Item"/>
      </w:pPr>
      <w:r w:rsidRPr="00B72F6B">
        <w:t>Omit “</w:t>
      </w:r>
      <w:r w:rsidR="00871C91" w:rsidRPr="00B72F6B">
        <w:t>fees mentioned in column 3 of the provisions in Part</w:t>
      </w:r>
      <w:r w:rsidR="00B72F6B" w:rsidRPr="00B72F6B">
        <w:t> </w:t>
      </w:r>
      <w:r w:rsidR="00871C91" w:rsidRPr="00B72F6B">
        <w:t>2</w:t>
      </w:r>
      <w:r w:rsidRPr="00B72F6B">
        <w:t>”</w:t>
      </w:r>
      <w:r w:rsidR="00871C91" w:rsidRPr="00B72F6B">
        <w:t>, substitute “amounts mentioned in the items in the table in clause</w:t>
      </w:r>
      <w:r w:rsidR="00B72F6B" w:rsidRPr="00B72F6B">
        <w:t> </w:t>
      </w:r>
      <w:r w:rsidR="00871C91" w:rsidRPr="00B72F6B">
        <w:t>2”</w:t>
      </w:r>
      <w:r w:rsidRPr="00B72F6B">
        <w:t>.</w:t>
      </w:r>
    </w:p>
    <w:p w:rsidR="00C974E4" w:rsidRPr="00B72F6B" w:rsidRDefault="003A4E1A" w:rsidP="006502BD">
      <w:pPr>
        <w:pStyle w:val="ItemHead"/>
      </w:pPr>
      <w:r w:rsidRPr="00B72F6B">
        <w:t>37</w:t>
      </w:r>
      <w:r w:rsidR="00C974E4" w:rsidRPr="00B72F6B">
        <w:t xml:space="preserve">  Subregulation</w:t>
      </w:r>
      <w:r w:rsidR="00B72F6B" w:rsidRPr="00B72F6B">
        <w:t> </w:t>
      </w:r>
      <w:r w:rsidR="00C974E4" w:rsidRPr="00B72F6B">
        <w:t>48(2)</w:t>
      </w:r>
    </w:p>
    <w:p w:rsidR="00C974E4" w:rsidRPr="00B72F6B" w:rsidRDefault="00C974E4" w:rsidP="00C974E4">
      <w:pPr>
        <w:pStyle w:val="Item"/>
      </w:pPr>
      <w:r w:rsidRPr="00B72F6B">
        <w:t>After “accordance with</w:t>
      </w:r>
      <w:r w:rsidR="00C21A34" w:rsidRPr="00B72F6B">
        <w:t>”, insert “the following (as existing on 1</w:t>
      </w:r>
      <w:r w:rsidR="00B72F6B" w:rsidRPr="00B72F6B">
        <w:t> </w:t>
      </w:r>
      <w:r w:rsidR="00C21A34" w:rsidRPr="00B72F6B">
        <w:t>July 2015)”.</w:t>
      </w:r>
    </w:p>
    <w:p w:rsidR="001A0F26" w:rsidRPr="00B72F6B" w:rsidRDefault="003A4E1A" w:rsidP="00C21A34">
      <w:pPr>
        <w:pStyle w:val="ItemHead"/>
      </w:pPr>
      <w:r w:rsidRPr="00B72F6B">
        <w:t>38</w:t>
      </w:r>
      <w:r w:rsidR="00C21A34" w:rsidRPr="00B72F6B">
        <w:t xml:space="preserve">  Paragraph</w:t>
      </w:r>
      <w:r w:rsidR="00A708C2" w:rsidRPr="00B72F6B">
        <w:t>s</w:t>
      </w:r>
      <w:r w:rsidR="00C21A34" w:rsidRPr="00B72F6B">
        <w:t xml:space="preserve"> 48(2)(a)</w:t>
      </w:r>
      <w:r w:rsidR="00A708C2" w:rsidRPr="00B72F6B">
        <w:t>, (b) and (c)</w:t>
      </w:r>
    </w:p>
    <w:p w:rsidR="001A0F26" w:rsidRPr="00B72F6B" w:rsidRDefault="001A0F26" w:rsidP="001A0F26">
      <w:pPr>
        <w:pStyle w:val="Item"/>
      </w:pPr>
      <w:r w:rsidRPr="00B72F6B">
        <w:t>Omit “and”.</w:t>
      </w:r>
    </w:p>
    <w:p w:rsidR="006502BD" w:rsidRPr="00B72F6B" w:rsidRDefault="003A4E1A" w:rsidP="00A708C2">
      <w:pPr>
        <w:pStyle w:val="ItemHead"/>
      </w:pPr>
      <w:r w:rsidRPr="00B72F6B">
        <w:t>39</w:t>
      </w:r>
      <w:r w:rsidR="00640F53" w:rsidRPr="00B72F6B">
        <w:t xml:space="preserve">  </w:t>
      </w:r>
      <w:r w:rsidR="006B566E" w:rsidRPr="00B72F6B">
        <w:t>Paragraph 48(2)(d)</w:t>
      </w:r>
    </w:p>
    <w:p w:rsidR="006B566E" w:rsidRPr="00B72F6B" w:rsidRDefault="006B566E" w:rsidP="006B566E">
      <w:pPr>
        <w:pStyle w:val="Item"/>
      </w:pPr>
      <w:r w:rsidRPr="00B72F6B">
        <w:t>Repeal the paragraph, substitute:</w:t>
      </w:r>
    </w:p>
    <w:p w:rsidR="006B566E" w:rsidRPr="00B72F6B" w:rsidRDefault="006B566E" w:rsidP="006B566E">
      <w:pPr>
        <w:pStyle w:val="paragraph"/>
      </w:pPr>
      <w:r w:rsidRPr="00B72F6B">
        <w:tab/>
        <w:t>(d)</w:t>
      </w:r>
      <w:r w:rsidRPr="00B72F6B">
        <w:tab/>
        <w:t xml:space="preserve">the </w:t>
      </w:r>
      <w:r w:rsidRPr="00B72F6B">
        <w:rPr>
          <w:i/>
        </w:rPr>
        <w:t>Code for the Safe Transport of Radioactive Material (2014) (Radiation Protection Series C</w:t>
      </w:r>
      <w:r w:rsidR="00B72F6B">
        <w:rPr>
          <w:i/>
        </w:rPr>
        <w:noBreakHyphen/>
      </w:r>
      <w:r w:rsidRPr="00B72F6B">
        <w:rPr>
          <w:i/>
        </w:rPr>
        <w:t>2)</w:t>
      </w:r>
      <w:r w:rsidRPr="00B72F6B">
        <w:t>.</w:t>
      </w:r>
    </w:p>
    <w:p w:rsidR="00A708C2" w:rsidRPr="00B72F6B" w:rsidRDefault="001A0F26" w:rsidP="00C21A34">
      <w:pPr>
        <w:pStyle w:val="notetext"/>
      </w:pPr>
      <w:r w:rsidRPr="00B72F6B">
        <w:t>Note:</w:t>
      </w:r>
      <w:r w:rsidRPr="00B72F6B">
        <w:tab/>
      </w:r>
      <w:r w:rsidR="00A708C2" w:rsidRPr="00B72F6B">
        <w:t xml:space="preserve">These documents could </w:t>
      </w:r>
      <w:r w:rsidRPr="00B72F6B">
        <w:t xml:space="preserve">in </w:t>
      </w:r>
      <w:r w:rsidR="00A708C2" w:rsidRPr="00B72F6B">
        <w:t>2015 be viewed on ARPANSA’s website (http://www.arpansa.gov.au).</w:t>
      </w:r>
    </w:p>
    <w:p w:rsidR="006B566E" w:rsidRPr="00B72F6B" w:rsidRDefault="003A4E1A" w:rsidP="006B566E">
      <w:pPr>
        <w:pStyle w:val="ItemHead"/>
      </w:pPr>
      <w:r w:rsidRPr="00B72F6B">
        <w:t>40</w:t>
      </w:r>
      <w:r w:rsidR="006B566E" w:rsidRPr="00B72F6B">
        <w:t xml:space="preserve">  Subregulation</w:t>
      </w:r>
      <w:r w:rsidR="00B72F6B" w:rsidRPr="00B72F6B">
        <w:t> </w:t>
      </w:r>
      <w:r w:rsidR="006B566E" w:rsidRPr="00B72F6B">
        <w:t>48(3)</w:t>
      </w:r>
    </w:p>
    <w:p w:rsidR="006B566E" w:rsidRPr="00B72F6B" w:rsidRDefault="006B566E" w:rsidP="006B566E">
      <w:pPr>
        <w:pStyle w:val="Item"/>
      </w:pPr>
      <w:r w:rsidRPr="00B72F6B">
        <w:t>Omit “following Codes of Practice”, substitute “following</w:t>
      </w:r>
      <w:r w:rsidR="00C974E4" w:rsidRPr="00B72F6B">
        <w:t xml:space="preserve"> (as existing on 1</w:t>
      </w:r>
      <w:r w:rsidR="00B72F6B" w:rsidRPr="00B72F6B">
        <w:t> </w:t>
      </w:r>
      <w:r w:rsidR="00C974E4" w:rsidRPr="00B72F6B">
        <w:t>July 2015)</w:t>
      </w:r>
      <w:r w:rsidRPr="00B72F6B">
        <w:t>”.</w:t>
      </w:r>
    </w:p>
    <w:p w:rsidR="00C974E4" w:rsidRPr="00B72F6B" w:rsidRDefault="003A4E1A" w:rsidP="006B566E">
      <w:pPr>
        <w:pStyle w:val="ItemHead"/>
      </w:pPr>
      <w:r w:rsidRPr="00B72F6B">
        <w:t>41</w:t>
      </w:r>
      <w:r w:rsidR="00C974E4" w:rsidRPr="00B72F6B">
        <w:t xml:space="preserve">  </w:t>
      </w:r>
      <w:r w:rsidR="000236BE" w:rsidRPr="00B72F6B">
        <w:t>At the end of p</w:t>
      </w:r>
      <w:r w:rsidR="00C974E4" w:rsidRPr="00B72F6B">
        <w:t>aragraph</w:t>
      </w:r>
      <w:r w:rsidR="00B72F6B" w:rsidRPr="00B72F6B">
        <w:t> </w:t>
      </w:r>
      <w:r w:rsidR="00C974E4" w:rsidRPr="00B72F6B">
        <w:t>48(3)(a)</w:t>
      </w:r>
    </w:p>
    <w:p w:rsidR="00C974E4" w:rsidRPr="00B72F6B" w:rsidRDefault="000236BE" w:rsidP="00C974E4">
      <w:pPr>
        <w:pStyle w:val="Item"/>
      </w:pPr>
      <w:r w:rsidRPr="00B72F6B">
        <w:t>Add</w:t>
      </w:r>
      <w:r w:rsidR="00C974E4" w:rsidRPr="00B72F6B">
        <w:t xml:space="preserve"> “</w:t>
      </w:r>
      <w:r w:rsidR="00C974E4" w:rsidRPr="00B72F6B">
        <w:rPr>
          <w:i/>
        </w:rPr>
        <w:t>(1985)</w:t>
      </w:r>
      <w:r w:rsidR="00C974E4" w:rsidRPr="00B72F6B">
        <w:t>, published by the National Health and Medical Research Council”.</w:t>
      </w:r>
    </w:p>
    <w:p w:rsidR="00C21A34" w:rsidRPr="00B72F6B" w:rsidRDefault="003A4E1A" w:rsidP="00C21A34">
      <w:pPr>
        <w:pStyle w:val="ItemHead"/>
      </w:pPr>
      <w:r w:rsidRPr="00B72F6B">
        <w:lastRenderedPageBreak/>
        <w:t>42</w:t>
      </w:r>
      <w:r w:rsidR="00C21A34" w:rsidRPr="00B72F6B">
        <w:t xml:space="preserve">  </w:t>
      </w:r>
      <w:r w:rsidR="000236BE" w:rsidRPr="00B72F6B">
        <w:t>At the end of p</w:t>
      </w:r>
      <w:r w:rsidR="00C21A34" w:rsidRPr="00B72F6B">
        <w:t>aragraph</w:t>
      </w:r>
      <w:r w:rsidR="00B72F6B" w:rsidRPr="00B72F6B">
        <w:t> </w:t>
      </w:r>
      <w:r w:rsidR="00C21A34" w:rsidRPr="00B72F6B">
        <w:t>48(3)(b)</w:t>
      </w:r>
    </w:p>
    <w:p w:rsidR="00C21A34" w:rsidRPr="00B72F6B" w:rsidRDefault="000236BE" w:rsidP="00C21A34">
      <w:pPr>
        <w:pStyle w:val="Item"/>
      </w:pPr>
      <w:r w:rsidRPr="00B72F6B">
        <w:t>Add</w:t>
      </w:r>
      <w:r w:rsidR="00C21A34" w:rsidRPr="00B72F6B">
        <w:t xml:space="preserve"> “</w:t>
      </w:r>
      <w:r w:rsidR="00C21A34" w:rsidRPr="00B72F6B">
        <w:rPr>
          <w:i/>
        </w:rPr>
        <w:t>(1992)</w:t>
      </w:r>
      <w:r w:rsidR="00C21A34" w:rsidRPr="00B72F6B">
        <w:t xml:space="preserve">, published by </w:t>
      </w:r>
      <w:r w:rsidR="00884809" w:rsidRPr="00B72F6B">
        <w:t>the National Health and Medical Research Council</w:t>
      </w:r>
      <w:r w:rsidR="00C21A34" w:rsidRPr="00B72F6B">
        <w:t>”.</w:t>
      </w:r>
    </w:p>
    <w:p w:rsidR="006B566E" w:rsidRPr="00B72F6B" w:rsidRDefault="003A4E1A" w:rsidP="006B566E">
      <w:pPr>
        <w:pStyle w:val="ItemHead"/>
      </w:pPr>
      <w:r w:rsidRPr="00B72F6B">
        <w:t>43</w:t>
      </w:r>
      <w:r w:rsidR="006B566E" w:rsidRPr="00B72F6B">
        <w:t xml:space="preserve">  Paragraph 48(3)(c)</w:t>
      </w:r>
    </w:p>
    <w:p w:rsidR="006B566E" w:rsidRPr="00B72F6B" w:rsidRDefault="006B566E" w:rsidP="006B566E">
      <w:pPr>
        <w:pStyle w:val="Item"/>
      </w:pPr>
      <w:r w:rsidRPr="00B72F6B">
        <w:t>Repeal the paragraph, substitute:</w:t>
      </w:r>
    </w:p>
    <w:p w:rsidR="006B566E" w:rsidRPr="00B72F6B" w:rsidRDefault="006B566E" w:rsidP="006B566E">
      <w:pPr>
        <w:pStyle w:val="paragraph"/>
      </w:pPr>
      <w:r w:rsidRPr="00B72F6B">
        <w:tab/>
        <w:t>(c)</w:t>
      </w:r>
      <w:r w:rsidRPr="00B72F6B">
        <w:tab/>
        <w:t xml:space="preserve">the </w:t>
      </w:r>
      <w:r w:rsidRPr="00B72F6B">
        <w:rPr>
          <w:i/>
        </w:rPr>
        <w:t>Code for the Safe Transport of Radioactive Material (2014) (Radiation Protection Series C</w:t>
      </w:r>
      <w:r w:rsidR="00B72F6B">
        <w:rPr>
          <w:i/>
        </w:rPr>
        <w:noBreakHyphen/>
      </w:r>
      <w:r w:rsidRPr="00B72F6B">
        <w:rPr>
          <w:i/>
        </w:rPr>
        <w:t>2)</w:t>
      </w:r>
      <w:r w:rsidRPr="00B72F6B">
        <w:t>;</w:t>
      </w:r>
    </w:p>
    <w:p w:rsidR="00C21A34" w:rsidRPr="00B72F6B" w:rsidRDefault="003A4E1A" w:rsidP="005D509E">
      <w:pPr>
        <w:pStyle w:val="ItemHead"/>
      </w:pPr>
      <w:r w:rsidRPr="00B72F6B">
        <w:t>44</w:t>
      </w:r>
      <w:r w:rsidR="00C21A34" w:rsidRPr="00B72F6B">
        <w:t xml:space="preserve">  At the end of subregulation</w:t>
      </w:r>
      <w:r w:rsidR="00B72F6B" w:rsidRPr="00B72F6B">
        <w:t> </w:t>
      </w:r>
      <w:r w:rsidR="00C21A34" w:rsidRPr="00B72F6B">
        <w:t>48(3)</w:t>
      </w:r>
    </w:p>
    <w:p w:rsidR="00C21A34" w:rsidRPr="00B72F6B" w:rsidRDefault="00C21A34" w:rsidP="00C21A34">
      <w:pPr>
        <w:pStyle w:val="Item"/>
      </w:pPr>
      <w:r w:rsidRPr="00B72F6B">
        <w:t>Add:</w:t>
      </w:r>
    </w:p>
    <w:p w:rsidR="00C21A34" w:rsidRPr="00B72F6B" w:rsidRDefault="0074056E" w:rsidP="00C21A34">
      <w:pPr>
        <w:pStyle w:val="notetext"/>
      </w:pPr>
      <w:r w:rsidRPr="00B72F6B">
        <w:t>Note:</w:t>
      </w:r>
      <w:r w:rsidRPr="00B72F6B">
        <w:tab/>
        <w:t>These c</w:t>
      </w:r>
      <w:r w:rsidR="00C21A34" w:rsidRPr="00B72F6B">
        <w:t>odes could in 2015 be viewed on ARPANSA’s website (http://www.arpansa.gov.au).</w:t>
      </w:r>
    </w:p>
    <w:p w:rsidR="00177326" w:rsidRPr="00B72F6B" w:rsidRDefault="003A4E1A" w:rsidP="005D509E">
      <w:pPr>
        <w:pStyle w:val="ItemHead"/>
      </w:pPr>
      <w:r w:rsidRPr="00B72F6B">
        <w:t>45</w:t>
      </w:r>
      <w:r w:rsidR="00177326" w:rsidRPr="00B72F6B">
        <w:t xml:space="preserve">  Regulation</w:t>
      </w:r>
      <w:r w:rsidR="0044104F" w:rsidRPr="00B72F6B">
        <w:t>s</w:t>
      </w:r>
      <w:r w:rsidR="00B72F6B" w:rsidRPr="00B72F6B">
        <w:t> </w:t>
      </w:r>
      <w:r w:rsidR="00177326" w:rsidRPr="00B72F6B">
        <w:t>49</w:t>
      </w:r>
      <w:r w:rsidR="000236BE" w:rsidRPr="00B72F6B">
        <w:t>,</w:t>
      </w:r>
      <w:r w:rsidR="0044104F" w:rsidRPr="00B72F6B">
        <w:t xml:space="preserve"> 50</w:t>
      </w:r>
      <w:r w:rsidR="000236BE" w:rsidRPr="00B72F6B">
        <w:t xml:space="preserve"> and 51</w:t>
      </w:r>
    </w:p>
    <w:p w:rsidR="008F2725" w:rsidRPr="00B72F6B" w:rsidRDefault="008F2725" w:rsidP="008F2725">
      <w:pPr>
        <w:pStyle w:val="Item"/>
      </w:pPr>
      <w:r w:rsidRPr="00B72F6B">
        <w:t>Repeal the regulation</w:t>
      </w:r>
      <w:r w:rsidR="0044104F" w:rsidRPr="00B72F6B">
        <w:t>s</w:t>
      </w:r>
      <w:r w:rsidRPr="00B72F6B">
        <w:t>, substitute:</w:t>
      </w:r>
    </w:p>
    <w:p w:rsidR="008F2725" w:rsidRPr="00B72F6B" w:rsidRDefault="008F2725" w:rsidP="008F2725">
      <w:pPr>
        <w:pStyle w:val="ActHead5"/>
      </w:pPr>
      <w:bookmarkStart w:id="18" w:name="_Toc418238383"/>
      <w:r w:rsidRPr="00B72F6B">
        <w:rPr>
          <w:rStyle w:val="CharSectno"/>
        </w:rPr>
        <w:t>49</w:t>
      </w:r>
      <w:r w:rsidRPr="00B72F6B">
        <w:t xml:space="preserve">  </w:t>
      </w:r>
      <w:r w:rsidR="00F53E8B" w:rsidRPr="00B72F6B">
        <w:t>M</w:t>
      </w:r>
      <w:r w:rsidRPr="00B72F6B">
        <w:t>anaging safety</w:t>
      </w:r>
      <w:bookmarkEnd w:id="18"/>
    </w:p>
    <w:p w:rsidR="00F53E8B" w:rsidRPr="00B72F6B" w:rsidRDefault="008F2725" w:rsidP="008F2725">
      <w:pPr>
        <w:pStyle w:val="subsection"/>
      </w:pPr>
      <w:r w:rsidRPr="00B72F6B">
        <w:tab/>
        <w:t>(1)</w:t>
      </w:r>
      <w:r w:rsidRPr="00B72F6B">
        <w:tab/>
      </w:r>
      <w:r w:rsidR="00F53E8B" w:rsidRPr="00B72F6B">
        <w:t xml:space="preserve">The holder of a facility licence must take all reasonably practicable steps </w:t>
      </w:r>
      <w:r w:rsidR="000238A1" w:rsidRPr="00B72F6B">
        <w:t xml:space="preserve">to manage the safety of the </w:t>
      </w:r>
      <w:r w:rsidR="00F53E8B" w:rsidRPr="00B72F6B">
        <w:t>facility, including:</w:t>
      </w:r>
    </w:p>
    <w:p w:rsidR="00F53E8B" w:rsidRPr="00B72F6B" w:rsidRDefault="00F53E8B" w:rsidP="00F53E8B">
      <w:pPr>
        <w:pStyle w:val="paragraph"/>
      </w:pPr>
      <w:r w:rsidRPr="00B72F6B">
        <w:tab/>
        <w:t>(a)</w:t>
      </w:r>
      <w:r w:rsidRPr="00B72F6B">
        <w:tab/>
        <w:t xml:space="preserve">having in place plans and arrangements </w:t>
      </w:r>
      <w:r w:rsidR="000238A1" w:rsidRPr="00B72F6B">
        <w:t>of the kind mentioned in item</w:t>
      </w:r>
      <w:r w:rsidR="00B72F6B" w:rsidRPr="00B72F6B">
        <w:t> </w:t>
      </w:r>
      <w:r w:rsidR="000238A1" w:rsidRPr="00B72F6B">
        <w:t xml:space="preserve">4 of the table in </w:t>
      </w:r>
      <w:r w:rsidR="00EA3107" w:rsidRPr="00B72F6B">
        <w:t>clause</w:t>
      </w:r>
      <w:r w:rsidR="00B72F6B" w:rsidRPr="00B72F6B">
        <w:t> </w:t>
      </w:r>
      <w:r w:rsidR="000238A1" w:rsidRPr="00B72F6B">
        <w:t>1 of Schedule</w:t>
      </w:r>
      <w:r w:rsidR="00B72F6B" w:rsidRPr="00B72F6B">
        <w:t> </w:t>
      </w:r>
      <w:r w:rsidR="000238A1" w:rsidRPr="00B72F6B">
        <w:t>3</w:t>
      </w:r>
      <w:r w:rsidRPr="00B72F6B">
        <w:t>; and</w:t>
      </w:r>
    </w:p>
    <w:p w:rsidR="000C1361" w:rsidRPr="00B72F6B" w:rsidRDefault="00F53E8B" w:rsidP="00F53E8B">
      <w:pPr>
        <w:pStyle w:val="paragraph"/>
      </w:pPr>
      <w:r w:rsidRPr="00B72F6B">
        <w:tab/>
        <w:t>(b)</w:t>
      </w:r>
      <w:r w:rsidRPr="00B72F6B">
        <w:tab/>
      </w:r>
      <w:r w:rsidR="000C1361" w:rsidRPr="00B72F6B">
        <w:t xml:space="preserve">ensuring that </w:t>
      </w:r>
      <w:r w:rsidR="00884809" w:rsidRPr="00B72F6B">
        <w:t>such</w:t>
      </w:r>
      <w:r w:rsidR="000C1361" w:rsidRPr="00B72F6B">
        <w:t xml:space="preserve"> plans and arrangements are </w:t>
      </w:r>
      <w:r w:rsidRPr="00B72F6B">
        <w:t>implement</w:t>
      </w:r>
      <w:r w:rsidR="000C1361" w:rsidRPr="00B72F6B">
        <w:t>ed</w:t>
      </w:r>
      <w:r w:rsidRPr="00B72F6B">
        <w:t xml:space="preserve"> </w:t>
      </w:r>
      <w:r w:rsidR="000C1361" w:rsidRPr="00B72F6B">
        <w:t>to the extent reasonably practicable.</w:t>
      </w:r>
    </w:p>
    <w:p w:rsidR="00F53E8B" w:rsidRPr="00B72F6B" w:rsidRDefault="00F53E8B" w:rsidP="008F2725">
      <w:pPr>
        <w:pStyle w:val="subsection"/>
      </w:pPr>
      <w:r w:rsidRPr="00B72F6B">
        <w:tab/>
        <w:t>(2)</w:t>
      </w:r>
      <w:r w:rsidRPr="00B72F6B">
        <w:tab/>
        <w:t xml:space="preserve">The holder of a source licence must take all reasonably practicable steps to </w:t>
      </w:r>
      <w:r w:rsidR="000238A1" w:rsidRPr="00B72F6B">
        <w:t>manage the safety of the</w:t>
      </w:r>
      <w:r w:rsidRPr="00B72F6B">
        <w:t xml:space="preserve"> source</w:t>
      </w:r>
      <w:r w:rsidR="000238A1" w:rsidRPr="00B72F6B">
        <w:t>,</w:t>
      </w:r>
      <w:r w:rsidRPr="00B72F6B">
        <w:t xml:space="preserve"> including:</w:t>
      </w:r>
    </w:p>
    <w:p w:rsidR="00F53E8B" w:rsidRPr="00B72F6B" w:rsidRDefault="00F53E8B" w:rsidP="00F53E8B">
      <w:pPr>
        <w:pStyle w:val="paragraph"/>
      </w:pPr>
      <w:r w:rsidRPr="00B72F6B">
        <w:tab/>
        <w:t>(a)</w:t>
      </w:r>
      <w:r w:rsidRPr="00B72F6B">
        <w:tab/>
        <w:t xml:space="preserve">having in place plans and arrangements </w:t>
      </w:r>
      <w:r w:rsidR="000238A1" w:rsidRPr="00B72F6B">
        <w:t>of the kind mentioned in item</w:t>
      </w:r>
      <w:r w:rsidR="00B72F6B" w:rsidRPr="00B72F6B">
        <w:t> </w:t>
      </w:r>
      <w:r w:rsidR="000238A1" w:rsidRPr="00B72F6B">
        <w:t xml:space="preserve">4 of the table in </w:t>
      </w:r>
      <w:r w:rsidR="00EA3107" w:rsidRPr="00B72F6B">
        <w:t>clause</w:t>
      </w:r>
      <w:r w:rsidR="00B72F6B" w:rsidRPr="00B72F6B">
        <w:t> </w:t>
      </w:r>
      <w:r w:rsidR="000238A1" w:rsidRPr="00B72F6B">
        <w:t>2 of Schedule</w:t>
      </w:r>
      <w:r w:rsidR="00B72F6B" w:rsidRPr="00B72F6B">
        <w:t> </w:t>
      </w:r>
      <w:r w:rsidR="000238A1" w:rsidRPr="00B72F6B">
        <w:t>3</w:t>
      </w:r>
      <w:r w:rsidRPr="00B72F6B">
        <w:t>; and</w:t>
      </w:r>
    </w:p>
    <w:p w:rsidR="00F53E8B" w:rsidRPr="00B72F6B" w:rsidRDefault="000238A1" w:rsidP="00F53E8B">
      <w:pPr>
        <w:pStyle w:val="paragraph"/>
      </w:pPr>
      <w:r w:rsidRPr="00B72F6B">
        <w:tab/>
        <w:t>(b)</w:t>
      </w:r>
      <w:r w:rsidRPr="00B72F6B">
        <w:tab/>
      </w:r>
      <w:r w:rsidR="000C1361" w:rsidRPr="00B72F6B">
        <w:t xml:space="preserve">ensuring that </w:t>
      </w:r>
      <w:r w:rsidR="00884809" w:rsidRPr="00B72F6B">
        <w:t>such</w:t>
      </w:r>
      <w:r w:rsidR="000C1361" w:rsidRPr="00B72F6B">
        <w:t xml:space="preserve"> plans and arrangements are implemented to the extent reasonably practicable</w:t>
      </w:r>
      <w:r w:rsidR="00F53E8B" w:rsidRPr="00B72F6B">
        <w:t>.</w:t>
      </w:r>
    </w:p>
    <w:p w:rsidR="0044104F" w:rsidRPr="00B72F6B" w:rsidRDefault="0044104F" w:rsidP="0044104F">
      <w:pPr>
        <w:pStyle w:val="ActHead5"/>
      </w:pPr>
      <w:bookmarkStart w:id="19" w:name="_Toc418238384"/>
      <w:r w:rsidRPr="00B72F6B">
        <w:rPr>
          <w:rStyle w:val="CharSectno"/>
        </w:rPr>
        <w:lastRenderedPageBreak/>
        <w:t>50</w:t>
      </w:r>
      <w:r w:rsidRPr="00B72F6B">
        <w:t xml:space="preserve">  Reviewing and updating plans</w:t>
      </w:r>
      <w:r w:rsidR="009D7DD3" w:rsidRPr="00B72F6B">
        <w:t xml:space="preserve"> and</w:t>
      </w:r>
      <w:r w:rsidRPr="00B72F6B">
        <w:t xml:space="preserve"> arrangements </w:t>
      </w:r>
      <w:r w:rsidR="009D7DD3" w:rsidRPr="00B72F6B">
        <w:t xml:space="preserve">for </w:t>
      </w:r>
      <w:r w:rsidRPr="00B72F6B">
        <w:t>managing safety</w:t>
      </w:r>
      <w:bookmarkEnd w:id="19"/>
    </w:p>
    <w:p w:rsidR="0044104F" w:rsidRPr="00B72F6B" w:rsidRDefault="0044104F" w:rsidP="0044104F">
      <w:pPr>
        <w:pStyle w:val="subsection"/>
      </w:pPr>
      <w:r w:rsidRPr="00B72F6B">
        <w:tab/>
        <w:t>(1)</w:t>
      </w:r>
      <w:r w:rsidRPr="00B72F6B">
        <w:tab/>
        <w:t>The holder of a licence must, at least once every 3 years, review and update the plans</w:t>
      </w:r>
      <w:r w:rsidR="009D7DD3" w:rsidRPr="00B72F6B">
        <w:t xml:space="preserve"> and</w:t>
      </w:r>
      <w:r w:rsidRPr="00B72F6B">
        <w:t xml:space="preserve"> arrangements mentioned in regulation</w:t>
      </w:r>
      <w:r w:rsidR="00B72F6B" w:rsidRPr="00B72F6B">
        <w:t> </w:t>
      </w:r>
      <w:r w:rsidRPr="00B72F6B">
        <w:t>49</w:t>
      </w:r>
      <w:r w:rsidR="00B20357" w:rsidRPr="00B72F6B">
        <w:t xml:space="preserve"> in relation to the licence</w:t>
      </w:r>
      <w:r w:rsidRPr="00B72F6B">
        <w:t>.</w:t>
      </w:r>
    </w:p>
    <w:p w:rsidR="009C70B9" w:rsidRPr="00B72F6B" w:rsidRDefault="0044104F" w:rsidP="009C70B9">
      <w:pPr>
        <w:pStyle w:val="subsection"/>
      </w:pPr>
      <w:r w:rsidRPr="00B72F6B">
        <w:tab/>
        <w:t>(2</w:t>
      </w:r>
      <w:r w:rsidR="009C70B9" w:rsidRPr="00B72F6B">
        <w:t>)</w:t>
      </w:r>
      <w:r w:rsidR="009C70B9" w:rsidRPr="00B72F6B">
        <w:tab/>
        <w:t xml:space="preserve">The holder of a licence must keep and maintain records of any changes made </w:t>
      </w:r>
      <w:r w:rsidR="00B87972" w:rsidRPr="00B72F6B">
        <w:t>to the plans</w:t>
      </w:r>
      <w:r w:rsidR="009D7DD3" w:rsidRPr="00B72F6B">
        <w:t xml:space="preserve"> and</w:t>
      </w:r>
      <w:r w:rsidR="00B87972" w:rsidRPr="00B72F6B">
        <w:t xml:space="preserve"> arrangements.</w:t>
      </w:r>
    </w:p>
    <w:p w:rsidR="00B87972" w:rsidRPr="00B72F6B" w:rsidRDefault="0044104F" w:rsidP="009C70B9">
      <w:pPr>
        <w:pStyle w:val="subsection"/>
      </w:pPr>
      <w:r w:rsidRPr="00B72F6B">
        <w:tab/>
        <w:t>(3</w:t>
      </w:r>
      <w:r w:rsidR="00B87972" w:rsidRPr="00B72F6B">
        <w:t>)</w:t>
      </w:r>
      <w:r w:rsidR="00B87972" w:rsidRPr="00B72F6B">
        <w:tab/>
        <w:t>Subregulation (1) does not apply to the extent that the licence makes other arrangements for a matter mentioned in that subregulation.</w:t>
      </w:r>
    </w:p>
    <w:p w:rsidR="000C5862" w:rsidRPr="00B72F6B" w:rsidRDefault="000C5862" w:rsidP="000C5862">
      <w:pPr>
        <w:pStyle w:val="ActHead5"/>
      </w:pPr>
      <w:bookmarkStart w:id="20" w:name="_Toc418238385"/>
      <w:r w:rsidRPr="00B72F6B">
        <w:rPr>
          <w:rStyle w:val="CharSectno"/>
        </w:rPr>
        <w:t>51</w:t>
      </w:r>
      <w:r w:rsidRPr="00B72F6B">
        <w:t xml:space="preserve">  CEO approval for certain changes</w:t>
      </w:r>
      <w:bookmarkEnd w:id="20"/>
    </w:p>
    <w:p w:rsidR="00F530FD" w:rsidRPr="00B72F6B" w:rsidRDefault="000C5862" w:rsidP="00E05BF8">
      <w:pPr>
        <w:pStyle w:val="subsection"/>
      </w:pPr>
      <w:r w:rsidRPr="00B72F6B">
        <w:tab/>
      </w:r>
      <w:r w:rsidRPr="00B72F6B">
        <w:tab/>
        <w:t>The holder of a licence must seek the CEO’s prior approval to</w:t>
      </w:r>
      <w:r w:rsidR="00F530FD" w:rsidRPr="00B72F6B">
        <w:t xml:space="preserve"> do either of the following things if it will have significant implications for safety:</w:t>
      </w:r>
    </w:p>
    <w:p w:rsidR="00E05BF8" w:rsidRPr="00B72F6B" w:rsidRDefault="00E05BF8" w:rsidP="00E05BF8">
      <w:pPr>
        <w:pStyle w:val="paragraph"/>
      </w:pPr>
      <w:r w:rsidRPr="00B72F6B">
        <w:tab/>
        <w:t>(a)</w:t>
      </w:r>
      <w:r w:rsidRPr="00B72F6B">
        <w:tab/>
      </w:r>
      <w:r w:rsidR="00DD0FDE" w:rsidRPr="00B72F6B">
        <w:t xml:space="preserve">change </w:t>
      </w:r>
      <w:r w:rsidRPr="00B72F6B">
        <w:t>t</w:t>
      </w:r>
      <w:r w:rsidR="00A97FB5" w:rsidRPr="00B72F6B">
        <w:t xml:space="preserve">he details in </w:t>
      </w:r>
      <w:r w:rsidRPr="00B72F6B">
        <w:t>the application for the licence;</w:t>
      </w:r>
    </w:p>
    <w:p w:rsidR="00E05BF8" w:rsidRPr="00B72F6B" w:rsidRDefault="00E05BF8" w:rsidP="00E05BF8">
      <w:pPr>
        <w:pStyle w:val="paragraph"/>
      </w:pPr>
      <w:r w:rsidRPr="00B72F6B">
        <w:tab/>
        <w:t>(b)</w:t>
      </w:r>
      <w:r w:rsidRPr="00B72F6B">
        <w:tab/>
      </w:r>
      <w:r w:rsidR="00F530FD" w:rsidRPr="00B72F6B">
        <w:t>modify</w:t>
      </w:r>
      <w:r w:rsidR="00DD0FDE" w:rsidRPr="00B72F6B">
        <w:t xml:space="preserve"> </w:t>
      </w:r>
      <w:r w:rsidRPr="00B72F6B">
        <w:t>the source or facility mentioned in the licence</w:t>
      </w:r>
      <w:r w:rsidR="00F530FD" w:rsidRPr="00B72F6B">
        <w:t>.</w:t>
      </w:r>
    </w:p>
    <w:p w:rsidR="00F530FD" w:rsidRPr="00B72F6B" w:rsidRDefault="003A4E1A" w:rsidP="00F530FD">
      <w:pPr>
        <w:pStyle w:val="ItemHead"/>
      </w:pPr>
      <w:r w:rsidRPr="00B72F6B">
        <w:t>46</w:t>
      </w:r>
      <w:r w:rsidR="00F530FD" w:rsidRPr="00B72F6B">
        <w:t xml:space="preserve">  Subregulation</w:t>
      </w:r>
      <w:r w:rsidR="00B72F6B" w:rsidRPr="00B72F6B">
        <w:t> </w:t>
      </w:r>
      <w:r w:rsidR="00F530FD" w:rsidRPr="00B72F6B">
        <w:t>52(1)</w:t>
      </w:r>
    </w:p>
    <w:p w:rsidR="00F530FD" w:rsidRPr="00B72F6B" w:rsidRDefault="00F530FD" w:rsidP="00F530FD">
      <w:pPr>
        <w:pStyle w:val="Item"/>
      </w:pPr>
      <w:r w:rsidRPr="00B72F6B">
        <w:t>Omit “make a relevant change”, substitute “do a thing mentioned in paragraph</w:t>
      </w:r>
      <w:r w:rsidR="00B72F6B" w:rsidRPr="00B72F6B">
        <w:t> </w:t>
      </w:r>
      <w:r w:rsidRPr="00B72F6B">
        <w:t>51(a) or (b)”.</w:t>
      </w:r>
    </w:p>
    <w:p w:rsidR="00F530FD" w:rsidRPr="00B72F6B" w:rsidRDefault="003A4E1A" w:rsidP="00F530FD">
      <w:pPr>
        <w:pStyle w:val="ItemHead"/>
      </w:pPr>
      <w:r w:rsidRPr="00B72F6B">
        <w:t>47</w:t>
      </w:r>
      <w:r w:rsidR="00F530FD" w:rsidRPr="00B72F6B">
        <w:t xml:space="preserve">  Subregulation</w:t>
      </w:r>
      <w:r w:rsidR="00B72F6B" w:rsidRPr="00B72F6B">
        <w:t> </w:t>
      </w:r>
      <w:r w:rsidR="00F530FD" w:rsidRPr="00B72F6B">
        <w:t>52(2)</w:t>
      </w:r>
    </w:p>
    <w:p w:rsidR="00F530FD" w:rsidRPr="00B72F6B" w:rsidRDefault="00F530FD" w:rsidP="00F530FD">
      <w:pPr>
        <w:pStyle w:val="Item"/>
      </w:pPr>
      <w:r w:rsidRPr="00B72F6B">
        <w:t>Repeal the subregulation, substitute:</w:t>
      </w:r>
    </w:p>
    <w:p w:rsidR="004809F3" w:rsidRPr="00B72F6B" w:rsidRDefault="00F530FD" w:rsidP="00F530FD">
      <w:pPr>
        <w:pStyle w:val="subsection"/>
      </w:pPr>
      <w:r w:rsidRPr="00B72F6B">
        <w:tab/>
        <w:t>(2)</w:t>
      </w:r>
      <w:r w:rsidRPr="00B72F6B">
        <w:tab/>
        <w:t>The holder of a licence must</w:t>
      </w:r>
      <w:r w:rsidR="004809F3" w:rsidRPr="00B72F6B">
        <w:t>, within 3 months</w:t>
      </w:r>
      <w:r w:rsidR="008B30BF" w:rsidRPr="00B72F6B">
        <w:t xml:space="preserve"> after doing a thing a</w:t>
      </w:r>
      <w:r w:rsidR="004809F3" w:rsidRPr="00B72F6B">
        <w:t>s mentioned in subregulation</w:t>
      </w:r>
      <w:r w:rsidR="00B72F6B" w:rsidRPr="00B72F6B">
        <w:t> </w:t>
      </w:r>
      <w:r w:rsidR="004809F3" w:rsidRPr="00B72F6B">
        <w:t>(1)</w:t>
      </w:r>
      <w:r w:rsidR="008B30BF" w:rsidRPr="00B72F6B">
        <w:t>, tell the CEO about the thing</w:t>
      </w:r>
      <w:r w:rsidR="004809F3" w:rsidRPr="00B72F6B">
        <w:t>.</w:t>
      </w:r>
    </w:p>
    <w:p w:rsidR="00F9327A" w:rsidRPr="00B72F6B" w:rsidRDefault="003A4E1A" w:rsidP="00F9327A">
      <w:pPr>
        <w:pStyle w:val="ItemHead"/>
      </w:pPr>
      <w:r w:rsidRPr="00B72F6B">
        <w:t>48</w:t>
      </w:r>
      <w:r w:rsidR="00F9327A" w:rsidRPr="00B72F6B">
        <w:t xml:space="preserve">  </w:t>
      </w:r>
      <w:r w:rsidR="000C4E04" w:rsidRPr="00B72F6B">
        <w:t>Subregulation</w:t>
      </w:r>
      <w:r w:rsidR="00B72F6B" w:rsidRPr="00B72F6B">
        <w:t> </w:t>
      </w:r>
      <w:r w:rsidR="000C4E04" w:rsidRPr="00B72F6B">
        <w:t>52(3)</w:t>
      </w:r>
    </w:p>
    <w:p w:rsidR="000C4E04" w:rsidRPr="00B72F6B" w:rsidRDefault="000C4E04" w:rsidP="000C4E04">
      <w:pPr>
        <w:pStyle w:val="Item"/>
      </w:pPr>
      <w:r w:rsidRPr="00B72F6B">
        <w:t>Omit “the subregulations”, substitute “that subregulation”.</w:t>
      </w:r>
    </w:p>
    <w:p w:rsidR="00671085" w:rsidRPr="00B72F6B" w:rsidRDefault="003A4E1A" w:rsidP="00671085">
      <w:pPr>
        <w:pStyle w:val="ItemHead"/>
      </w:pPr>
      <w:r w:rsidRPr="00B72F6B">
        <w:t>49</w:t>
      </w:r>
      <w:r w:rsidR="00671085" w:rsidRPr="00B72F6B">
        <w:t xml:space="preserve">  Subregulation</w:t>
      </w:r>
      <w:r w:rsidR="00B72F6B" w:rsidRPr="00B72F6B">
        <w:t> </w:t>
      </w:r>
      <w:r w:rsidR="00671085" w:rsidRPr="00B72F6B">
        <w:t>53(1)</w:t>
      </w:r>
    </w:p>
    <w:p w:rsidR="00671085" w:rsidRPr="00B72F6B" w:rsidRDefault="00671085" w:rsidP="00671085">
      <w:pPr>
        <w:pStyle w:val="Item"/>
      </w:pPr>
      <w:r w:rsidRPr="00B72F6B">
        <w:t>Omit “must only”, substitute “may only”.</w:t>
      </w:r>
    </w:p>
    <w:p w:rsidR="00671085" w:rsidRPr="00B72F6B" w:rsidRDefault="003A4E1A" w:rsidP="00671085">
      <w:pPr>
        <w:pStyle w:val="ItemHead"/>
      </w:pPr>
      <w:r w:rsidRPr="00B72F6B">
        <w:t>50</w:t>
      </w:r>
      <w:r w:rsidR="00671085" w:rsidRPr="00B72F6B">
        <w:t xml:space="preserve">  After subregulation</w:t>
      </w:r>
      <w:r w:rsidR="00B72F6B" w:rsidRPr="00B72F6B">
        <w:t> </w:t>
      </w:r>
      <w:r w:rsidR="00671085" w:rsidRPr="00B72F6B">
        <w:t>53(1)</w:t>
      </w:r>
    </w:p>
    <w:p w:rsidR="00671085" w:rsidRPr="00B72F6B" w:rsidRDefault="00671085" w:rsidP="00671085">
      <w:pPr>
        <w:pStyle w:val="Item"/>
      </w:pPr>
      <w:r w:rsidRPr="00B72F6B">
        <w:t>Insert:</w:t>
      </w:r>
    </w:p>
    <w:p w:rsidR="00671085" w:rsidRPr="00B72F6B" w:rsidRDefault="00671085" w:rsidP="00671085">
      <w:pPr>
        <w:pStyle w:val="subsection"/>
      </w:pPr>
      <w:r w:rsidRPr="00B72F6B">
        <w:lastRenderedPageBreak/>
        <w:tab/>
        <w:t>(1A)</w:t>
      </w:r>
      <w:r w:rsidRPr="00B72F6B">
        <w:tab/>
        <w:t xml:space="preserve">The holder of a licence </w:t>
      </w:r>
      <w:r w:rsidR="00D8290C" w:rsidRPr="00B72F6B">
        <w:t xml:space="preserve">may only transfer controlled apparatus or controlled materials to another person (the </w:t>
      </w:r>
      <w:r w:rsidR="00D8290C" w:rsidRPr="00B72F6B">
        <w:rPr>
          <w:b/>
          <w:i/>
        </w:rPr>
        <w:t>transferee</w:t>
      </w:r>
      <w:r w:rsidR="00D8290C" w:rsidRPr="00B72F6B">
        <w:t>):</w:t>
      </w:r>
    </w:p>
    <w:p w:rsidR="00D8290C" w:rsidRPr="00B72F6B" w:rsidRDefault="00D8290C" w:rsidP="00D8290C">
      <w:pPr>
        <w:pStyle w:val="paragraph"/>
      </w:pPr>
      <w:r w:rsidRPr="00B72F6B">
        <w:tab/>
        <w:t>(a)</w:t>
      </w:r>
      <w:r w:rsidRPr="00B72F6B">
        <w:tab/>
        <w:t>with the approval of the CEO; or</w:t>
      </w:r>
    </w:p>
    <w:p w:rsidR="00D8290C" w:rsidRPr="00B72F6B" w:rsidRDefault="00D8290C" w:rsidP="00D8290C">
      <w:pPr>
        <w:pStyle w:val="paragraph"/>
      </w:pPr>
      <w:r w:rsidRPr="00B72F6B">
        <w:tab/>
        <w:t>(b)</w:t>
      </w:r>
      <w:r w:rsidRPr="00B72F6B">
        <w:tab/>
        <w:t>if both of the following apply:</w:t>
      </w:r>
    </w:p>
    <w:p w:rsidR="00D8290C" w:rsidRPr="00B72F6B" w:rsidRDefault="00D8290C" w:rsidP="00D8290C">
      <w:pPr>
        <w:pStyle w:val="paragraphsub"/>
      </w:pPr>
      <w:r w:rsidRPr="00B72F6B">
        <w:tab/>
        <w:t>(i)</w:t>
      </w:r>
      <w:r w:rsidRPr="00B72F6B">
        <w:tab/>
        <w:t xml:space="preserve">the transferee is the holder of a </w:t>
      </w:r>
      <w:r w:rsidR="00884809" w:rsidRPr="00B72F6B">
        <w:t xml:space="preserve">facility </w:t>
      </w:r>
      <w:r w:rsidRPr="00B72F6B">
        <w:t>licence</w:t>
      </w:r>
      <w:r w:rsidR="00884809" w:rsidRPr="00B72F6B">
        <w:t xml:space="preserve"> or a source licence</w:t>
      </w:r>
      <w:r w:rsidRPr="00B72F6B">
        <w:t>;</w:t>
      </w:r>
    </w:p>
    <w:p w:rsidR="00D8290C" w:rsidRPr="00B72F6B" w:rsidRDefault="00D8290C" w:rsidP="00D8290C">
      <w:pPr>
        <w:pStyle w:val="paragraphsub"/>
      </w:pPr>
      <w:r w:rsidRPr="00B72F6B">
        <w:tab/>
        <w:t>(ii)</w:t>
      </w:r>
      <w:r w:rsidRPr="00B72F6B">
        <w:tab/>
        <w:t>the transferee’s licence authorises the transferee to receive the controlled apparatus or controlled materials.</w:t>
      </w:r>
    </w:p>
    <w:p w:rsidR="00D8290C" w:rsidRPr="00B72F6B" w:rsidRDefault="003A4E1A" w:rsidP="00D8290C">
      <w:pPr>
        <w:pStyle w:val="ItemHead"/>
      </w:pPr>
      <w:r w:rsidRPr="00B72F6B">
        <w:t>51</w:t>
      </w:r>
      <w:r w:rsidR="00D8290C" w:rsidRPr="00B72F6B">
        <w:t xml:space="preserve">  Subregulation</w:t>
      </w:r>
      <w:r w:rsidR="00B72F6B" w:rsidRPr="00B72F6B">
        <w:t> </w:t>
      </w:r>
      <w:r w:rsidR="00D8290C" w:rsidRPr="00B72F6B">
        <w:t>53(2)</w:t>
      </w:r>
    </w:p>
    <w:p w:rsidR="00D8290C" w:rsidRPr="00B72F6B" w:rsidRDefault="00D8290C" w:rsidP="00D8290C">
      <w:pPr>
        <w:pStyle w:val="Item"/>
      </w:pPr>
      <w:r w:rsidRPr="00B72F6B">
        <w:t>Repeal the subregulation, substitute:</w:t>
      </w:r>
    </w:p>
    <w:p w:rsidR="00D8290C" w:rsidRPr="00B72F6B" w:rsidRDefault="00D8290C" w:rsidP="00D8290C">
      <w:pPr>
        <w:pStyle w:val="subsection"/>
      </w:pPr>
      <w:r w:rsidRPr="00B72F6B">
        <w:tab/>
        <w:t>(2)</w:t>
      </w:r>
      <w:r w:rsidRPr="00B72F6B">
        <w:tab/>
        <w:t xml:space="preserve">If the holder of a licence (the </w:t>
      </w:r>
      <w:r w:rsidRPr="00B72F6B">
        <w:rPr>
          <w:b/>
          <w:i/>
        </w:rPr>
        <w:t>transferor</w:t>
      </w:r>
      <w:r w:rsidRPr="00B72F6B">
        <w:t xml:space="preserve">) transfers controlled apparatus or controlled materials to another person (the </w:t>
      </w:r>
      <w:r w:rsidRPr="00B72F6B">
        <w:rPr>
          <w:b/>
          <w:i/>
        </w:rPr>
        <w:t>transferee</w:t>
      </w:r>
      <w:r w:rsidRPr="00B72F6B">
        <w:t xml:space="preserve">) under </w:t>
      </w:r>
      <w:r w:rsidR="00B72F6B" w:rsidRPr="00B72F6B">
        <w:t>paragraph (</w:t>
      </w:r>
      <w:r w:rsidRPr="00B72F6B">
        <w:t>1A)(b), the transferor must, within 7 days of the transfer, tell the CEO:</w:t>
      </w:r>
    </w:p>
    <w:p w:rsidR="00D8290C" w:rsidRPr="00B72F6B" w:rsidRDefault="00D8290C" w:rsidP="00D8290C">
      <w:pPr>
        <w:pStyle w:val="paragraph"/>
      </w:pPr>
      <w:r w:rsidRPr="00B72F6B">
        <w:tab/>
        <w:t>(a)</w:t>
      </w:r>
      <w:r w:rsidRPr="00B72F6B">
        <w:tab/>
        <w:t>that the transfer has happened; and</w:t>
      </w:r>
    </w:p>
    <w:p w:rsidR="00D8290C" w:rsidRPr="00B72F6B" w:rsidRDefault="00D8290C" w:rsidP="00D8290C">
      <w:pPr>
        <w:pStyle w:val="paragraph"/>
      </w:pPr>
      <w:r w:rsidRPr="00B72F6B">
        <w:tab/>
        <w:t>(b)</w:t>
      </w:r>
      <w:r w:rsidRPr="00B72F6B">
        <w:tab/>
        <w:t xml:space="preserve">the name of the </w:t>
      </w:r>
      <w:r w:rsidR="005F3570" w:rsidRPr="00B72F6B">
        <w:t>transferee</w:t>
      </w:r>
      <w:r w:rsidRPr="00B72F6B">
        <w:t>; and</w:t>
      </w:r>
    </w:p>
    <w:p w:rsidR="00D8290C" w:rsidRPr="00B72F6B" w:rsidRDefault="00D8290C" w:rsidP="00D8290C">
      <w:pPr>
        <w:pStyle w:val="paragraph"/>
      </w:pPr>
      <w:r w:rsidRPr="00B72F6B">
        <w:tab/>
        <w:t>(c)</w:t>
      </w:r>
      <w:r w:rsidRPr="00B72F6B">
        <w:tab/>
        <w:t xml:space="preserve">the number of the licence held by the </w:t>
      </w:r>
      <w:r w:rsidR="005F3570" w:rsidRPr="00B72F6B">
        <w:t>transferee</w:t>
      </w:r>
      <w:r w:rsidRPr="00B72F6B">
        <w:t>; and</w:t>
      </w:r>
    </w:p>
    <w:p w:rsidR="00D8290C" w:rsidRPr="00B72F6B" w:rsidRDefault="00D8290C" w:rsidP="00D8290C">
      <w:pPr>
        <w:pStyle w:val="paragraph"/>
      </w:pPr>
      <w:r w:rsidRPr="00B72F6B">
        <w:tab/>
        <w:t>(d)</w:t>
      </w:r>
      <w:r w:rsidRPr="00B72F6B">
        <w:tab/>
        <w:t>the location of the controlled apparatus or controlled materials after the transfer.</w:t>
      </w:r>
    </w:p>
    <w:p w:rsidR="00B20357" w:rsidRPr="00B72F6B" w:rsidRDefault="003A4E1A" w:rsidP="005F3570">
      <w:pPr>
        <w:pStyle w:val="ItemHead"/>
      </w:pPr>
      <w:r w:rsidRPr="00B72F6B">
        <w:t>52</w:t>
      </w:r>
      <w:r w:rsidR="00B20357" w:rsidRPr="00B72F6B">
        <w:t xml:space="preserve">  Subregulation</w:t>
      </w:r>
      <w:r w:rsidR="00B72F6B" w:rsidRPr="00B72F6B">
        <w:t> </w:t>
      </w:r>
      <w:r w:rsidR="00B20357" w:rsidRPr="00B72F6B">
        <w:t>53(3)</w:t>
      </w:r>
    </w:p>
    <w:p w:rsidR="00B20357" w:rsidRPr="00B72F6B" w:rsidRDefault="00B20357" w:rsidP="00B20357">
      <w:pPr>
        <w:pStyle w:val="Item"/>
      </w:pPr>
      <w:r w:rsidRPr="00B72F6B">
        <w:t>Omit “or body”.</w:t>
      </w:r>
    </w:p>
    <w:p w:rsidR="005F3570" w:rsidRPr="00B72F6B" w:rsidRDefault="003A4E1A" w:rsidP="005F3570">
      <w:pPr>
        <w:pStyle w:val="ItemHead"/>
      </w:pPr>
      <w:r w:rsidRPr="00B72F6B">
        <w:t>53</w:t>
      </w:r>
      <w:r w:rsidR="005F3570" w:rsidRPr="00B72F6B">
        <w:t xml:space="preserve">  Subregulation</w:t>
      </w:r>
      <w:r w:rsidR="00B72F6B" w:rsidRPr="00B72F6B">
        <w:t> </w:t>
      </w:r>
      <w:r w:rsidR="005F3570" w:rsidRPr="00B72F6B">
        <w:t>53(4)</w:t>
      </w:r>
    </w:p>
    <w:p w:rsidR="005F3570" w:rsidRPr="00B72F6B" w:rsidRDefault="005F3570" w:rsidP="005F3570">
      <w:pPr>
        <w:pStyle w:val="Item"/>
      </w:pPr>
      <w:r w:rsidRPr="00B72F6B">
        <w:t>After “(1),”, insert “(1A),”.</w:t>
      </w:r>
    </w:p>
    <w:p w:rsidR="0052503B" w:rsidRPr="00B72F6B" w:rsidRDefault="003A4E1A" w:rsidP="00FF70A2">
      <w:pPr>
        <w:pStyle w:val="ItemHead"/>
      </w:pPr>
      <w:r w:rsidRPr="00B72F6B">
        <w:t>54</w:t>
      </w:r>
      <w:r w:rsidR="0052503B" w:rsidRPr="00B72F6B">
        <w:t xml:space="preserve">  Part</w:t>
      </w:r>
      <w:r w:rsidR="00B72F6B" w:rsidRPr="00B72F6B">
        <w:t> </w:t>
      </w:r>
      <w:r w:rsidR="0052503B" w:rsidRPr="00B72F6B">
        <w:t>5 (heading)</w:t>
      </w:r>
    </w:p>
    <w:p w:rsidR="0052503B" w:rsidRPr="00B72F6B" w:rsidRDefault="0052503B" w:rsidP="0052503B">
      <w:pPr>
        <w:pStyle w:val="Item"/>
      </w:pPr>
      <w:r w:rsidRPr="00B72F6B">
        <w:t>Repeal the heading, substitute:</w:t>
      </w:r>
    </w:p>
    <w:p w:rsidR="0052503B" w:rsidRPr="00B72F6B" w:rsidRDefault="0052503B" w:rsidP="0052503B">
      <w:pPr>
        <w:pStyle w:val="ActHead2"/>
      </w:pPr>
      <w:bookmarkStart w:id="21" w:name="_Toc418238386"/>
      <w:r w:rsidRPr="00B72F6B">
        <w:rPr>
          <w:rStyle w:val="CharPartNo"/>
        </w:rPr>
        <w:t>Part</w:t>
      </w:r>
      <w:r w:rsidR="00B72F6B" w:rsidRPr="00B72F6B">
        <w:rPr>
          <w:rStyle w:val="CharPartNo"/>
        </w:rPr>
        <w:t> </w:t>
      </w:r>
      <w:r w:rsidRPr="00B72F6B">
        <w:rPr>
          <w:rStyle w:val="CharPartNo"/>
        </w:rPr>
        <w:t>5</w:t>
      </w:r>
      <w:r w:rsidRPr="00B72F6B">
        <w:t>—</w:t>
      </w:r>
      <w:r w:rsidRPr="00B72F6B">
        <w:rPr>
          <w:rStyle w:val="CharPartText"/>
        </w:rPr>
        <w:t>Practices and procedures to be followed</w:t>
      </w:r>
      <w:bookmarkEnd w:id="21"/>
    </w:p>
    <w:p w:rsidR="00FF70A2" w:rsidRPr="00B72F6B" w:rsidRDefault="003A4E1A" w:rsidP="00FF70A2">
      <w:pPr>
        <w:pStyle w:val="ItemHead"/>
      </w:pPr>
      <w:r w:rsidRPr="00B72F6B">
        <w:t>55</w:t>
      </w:r>
      <w:r w:rsidR="00FF70A2" w:rsidRPr="00B72F6B">
        <w:t xml:space="preserve">  </w:t>
      </w:r>
      <w:r w:rsidR="00750704" w:rsidRPr="00B72F6B">
        <w:t>Subregulation</w:t>
      </w:r>
      <w:r w:rsidR="004B19FE" w:rsidRPr="00B72F6B">
        <w:t>s</w:t>
      </w:r>
      <w:r w:rsidR="00B72F6B" w:rsidRPr="00B72F6B">
        <w:t> </w:t>
      </w:r>
      <w:r w:rsidR="00FF70A2" w:rsidRPr="00B72F6B">
        <w:t>58(1)</w:t>
      </w:r>
      <w:r w:rsidR="004B19FE" w:rsidRPr="00B72F6B">
        <w:t xml:space="preserve"> and (2)</w:t>
      </w:r>
    </w:p>
    <w:p w:rsidR="004B19FE" w:rsidRPr="00B72F6B" w:rsidRDefault="00750704" w:rsidP="00750704">
      <w:pPr>
        <w:pStyle w:val="Item"/>
      </w:pPr>
      <w:r w:rsidRPr="00B72F6B">
        <w:t>Repeal the subregulation</w:t>
      </w:r>
      <w:r w:rsidR="004B19FE" w:rsidRPr="00B72F6B">
        <w:t>s, substitute:</w:t>
      </w:r>
    </w:p>
    <w:p w:rsidR="00750704" w:rsidRPr="00B72F6B" w:rsidRDefault="004B19FE" w:rsidP="004B19FE">
      <w:pPr>
        <w:pStyle w:val="subsection"/>
      </w:pPr>
      <w:r w:rsidRPr="00B72F6B">
        <w:tab/>
        <w:t>(1)</w:t>
      </w:r>
      <w:r w:rsidRPr="00B72F6B">
        <w:tab/>
        <w:t xml:space="preserve">The holder of a facility licence for a controlled facility must ensure that the doses to which a person is exposed, inside or </w:t>
      </w:r>
      <w:r w:rsidR="009D7DD3" w:rsidRPr="00B72F6B">
        <w:t>in connection with</w:t>
      </w:r>
      <w:r w:rsidRPr="00B72F6B">
        <w:t xml:space="preserve"> the facility</w:t>
      </w:r>
      <w:r w:rsidR="009D7DD3" w:rsidRPr="00B72F6B">
        <w:t>,</w:t>
      </w:r>
      <w:r w:rsidRPr="00B72F6B">
        <w:t xml:space="preserve"> do not exceed the effective dose limits mentioned </w:t>
      </w:r>
      <w:r w:rsidRPr="00B72F6B">
        <w:lastRenderedPageBreak/>
        <w:t>in regulation</w:t>
      </w:r>
      <w:r w:rsidR="00B72F6B" w:rsidRPr="00B72F6B">
        <w:t> </w:t>
      </w:r>
      <w:r w:rsidRPr="00B72F6B">
        <w:t>59, and the equivalent dose limits mentioned in regulation</w:t>
      </w:r>
      <w:r w:rsidR="00B72F6B" w:rsidRPr="00B72F6B">
        <w:t> </w:t>
      </w:r>
      <w:r w:rsidRPr="00B72F6B">
        <w:t>62.</w:t>
      </w:r>
    </w:p>
    <w:p w:rsidR="00750704" w:rsidRPr="00B72F6B" w:rsidRDefault="003A4E1A" w:rsidP="00750704">
      <w:pPr>
        <w:pStyle w:val="ItemHead"/>
      </w:pPr>
      <w:r w:rsidRPr="00B72F6B">
        <w:t>56</w:t>
      </w:r>
      <w:r w:rsidR="00750704" w:rsidRPr="00B72F6B">
        <w:t xml:space="preserve">  Subregulation</w:t>
      </w:r>
      <w:r w:rsidR="00B72F6B" w:rsidRPr="00B72F6B">
        <w:t> </w:t>
      </w:r>
      <w:r w:rsidR="00750704" w:rsidRPr="00B72F6B">
        <w:t>58(4)</w:t>
      </w:r>
    </w:p>
    <w:p w:rsidR="00750704" w:rsidRPr="00B72F6B" w:rsidRDefault="00750704" w:rsidP="00750704">
      <w:pPr>
        <w:pStyle w:val="Item"/>
      </w:pPr>
      <w:r w:rsidRPr="00B72F6B">
        <w:t>Repeal the subregulation, substitute:</w:t>
      </w:r>
    </w:p>
    <w:p w:rsidR="00750704" w:rsidRPr="00B72F6B" w:rsidRDefault="00750704" w:rsidP="00750704">
      <w:pPr>
        <w:pStyle w:val="subsection"/>
      </w:pPr>
      <w:r w:rsidRPr="00B72F6B">
        <w:tab/>
        <w:t>(4)</w:t>
      </w:r>
      <w:r w:rsidRPr="00B72F6B">
        <w:tab/>
        <w:t xml:space="preserve">The holder of a licence must ensure that radiation protection and safety of </w:t>
      </w:r>
      <w:r w:rsidR="00705201" w:rsidRPr="00B72F6B">
        <w:t xml:space="preserve">the </w:t>
      </w:r>
      <w:r w:rsidRPr="00B72F6B">
        <w:t xml:space="preserve">following </w:t>
      </w:r>
      <w:r w:rsidR="009D7DD3" w:rsidRPr="00B72F6B">
        <w:t>relating</w:t>
      </w:r>
      <w:r w:rsidR="00705201" w:rsidRPr="00B72F6B">
        <w:t xml:space="preserve"> to the licence </w:t>
      </w:r>
      <w:r w:rsidRPr="00B72F6B">
        <w:t xml:space="preserve">are optimised </w:t>
      </w:r>
      <w:r w:rsidR="00705201" w:rsidRPr="00B72F6B">
        <w:t xml:space="preserve">in order to achieve the outcome </w:t>
      </w:r>
      <w:r w:rsidRPr="00B72F6B">
        <w:t>mentioned in subregulation</w:t>
      </w:r>
      <w:r w:rsidR="00B72F6B" w:rsidRPr="00B72F6B">
        <w:t> </w:t>
      </w:r>
      <w:r w:rsidRPr="00B72F6B">
        <w:t>(4A):</w:t>
      </w:r>
    </w:p>
    <w:p w:rsidR="00705201" w:rsidRPr="00B72F6B" w:rsidRDefault="00750704" w:rsidP="00750704">
      <w:pPr>
        <w:pStyle w:val="paragraph"/>
      </w:pPr>
      <w:r w:rsidRPr="00B72F6B">
        <w:tab/>
        <w:t>(a)</w:t>
      </w:r>
      <w:r w:rsidRPr="00B72F6B">
        <w:tab/>
        <w:t>controlled material</w:t>
      </w:r>
      <w:r w:rsidR="00705201" w:rsidRPr="00B72F6B">
        <w:t>;</w:t>
      </w:r>
    </w:p>
    <w:p w:rsidR="00705201" w:rsidRPr="00B72F6B" w:rsidRDefault="00705201" w:rsidP="00750704">
      <w:pPr>
        <w:pStyle w:val="paragraph"/>
      </w:pPr>
      <w:r w:rsidRPr="00B72F6B">
        <w:tab/>
        <w:t>(b)</w:t>
      </w:r>
      <w:r w:rsidRPr="00B72F6B">
        <w:tab/>
        <w:t>controlled apparatus (other than apparatus prescribed by these regulations that produce harmful non</w:t>
      </w:r>
      <w:r w:rsidR="00B72F6B">
        <w:noBreakHyphen/>
      </w:r>
      <w:r w:rsidRPr="00B72F6B">
        <w:t>ionizing radiation when energised);</w:t>
      </w:r>
    </w:p>
    <w:p w:rsidR="00750704" w:rsidRPr="00B72F6B" w:rsidRDefault="00705201" w:rsidP="00750704">
      <w:pPr>
        <w:pStyle w:val="paragraph"/>
      </w:pPr>
      <w:r w:rsidRPr="00B72F6B">
        <w:tab/>
        <w:t>(c)</w:t>
      </w:r>
      <w:r w:rsidRPr="00B72F6B">
        <w:tab/>
        <w:t>a controlled facility.</w:t>
      </w:r>
    </w:p>
    <w:p w:rsidR="00705201" w:rsidRPr="00B72F6B" w:rsidRDefault="00705201" w:rsidP="00705201">
      <w:pPr>
        <w:pStyle w:val="subsection"/>
      </w:pPr>
      <w:r w:rsidRPr="00B72F6B">
        <w:tab/>
        <w:t>(4A)</w:t>
      </w:r>
      <w:r w:rsidRPr="00B72F6B">
        <w:tab/>
        <w:t>For subregulation</w:t>
      </w:r>
      <w:r w:rsidR="00B72F6B" w:rsidRPr="00B72F6B">
        <w:t> </w:t>
      </w:r>
      <w:r w:rsidRPr="00B72F6B">
        <w:t>(4), the outcome is that the following are as low as reasonably achievable after taking into account economic and soci</w:t>
      </w:r>
      <w:r w:rsidR="009D7DD3" w:rsidRPr="00B72F6B">
        <w:t>et</w:t>
      </w:r>
      <w:r w:rsidRPr="00B72F6B">
        <w:t>al factors:</w:t>
      </w:r>
    </w:p>
    <w:p w:rsidR="00705201" w:rsidRPr="00B72F6B" w:rsidRDefault="00705201" w:rsidP="00705201">
      <w:pPr>
        <w:pStyle w:val="paragraph"/>
      </w:pPr>
      <w:r w:rsidRPr="00B72F6B">
        <w:tab/>
        <w:t>(a)</w:t>
      </w:r>
      <w:r w:rsidRPr="00B72F6B">
        <w:tab/>
        <w:t>the magnitude of individual doses;</w:t>
      </w:r>
    </w:p>
    <w:p w:rsidR="00705201" w:rsidRPr="00B72F6B" w:rsidRDefault="00705201" w:rsidP="00705201">
      <w:pPr>
        <w:pStyle w:val="paragraph"/>
      </w:pPr>
      <w:r w:rsidRPr="00B72F6B">
        <w:tab/>
        <w:t>(b)</w:t>
      </w:r>
      <w:r w:rsidRPr="00B72F6B">
        <w:tab/>
        <w:t>the number of people who are exposed;</w:t>
      </w:r>
    </w:p>
    <w:p w:rsidR="00705201" w:rsidRPr="00B72F6B" w:rsidRDefault="00705201" w:rsidP="00705201">
      <w:pPr>
        <w:pStyle w:val="paragraph"/>
      </w:pPr>
      <w:r w:rsidRPr="00B72F6B">
        <w:tab/>
        <w:t>(c)</w:t>
      </w:r>
      <w:r w:rsidRPr="00B72F6B">
        <w:tab/>
        <w:t>the likelihood of incurring exposures to radiation.</w:t>
      </w:r>
    </w:p>
    <w:p w:rsidR="004809F3" w:rsidRPr="00B72F6B" w:rsidRDefault="003A4E1A" w:rsidP="004809F3">
      <w:pPr>
        <w:pStyle w:val="ItemHead"/>
      </w:pPr>
      <w:r w:rsidRPr="00B72F6B">
        <w:t>57</w:t>
      </w:r>
      <w:r w:rsidR="004809F3" w:rsidRPr="00B72F6B">
        <w:t xml:space="preserve">  </w:t>
      </w:r>
      <w:r w:rsidR="00EC47CB" w:rsidRPr="00B72F6B">
        <w:t>At the end of r</w:t>
      </w:r>
      <w:r w:rsidR="00E5784C" w:rsidRPr="00B72F6B">
        <w:t>egulation</w:t>
      </w:r>
      <w:r w:rsidR="00B72F6B" w:rsidRPr="00B72F6B">
        <w:t> </w:t>
      </w:r>
      <w:r w:rsidR="00E5784C" w:rsidRPr="00B72F6B">
        <w:t>60</w:t>
      </w:r>
    </w:p>
    <w:p w:rsidR="00EC47CB" w:rsidRPr="00B72F6B" w:rsidRDefault="00EC47CB" w:rsidP="00EC47CB">
      <w:pPr>
        <w:pStyle w:val="Item"/>
      </w:pPr>
      <w:r w:rsidRPr="00B72F6B">
        <w:t>Add:</w:t>
      </w:r>
    </w:p>
    <w:p w:rsidR="00817BDE" w:rsidRPr="00B72F6B" w:rsidRDefault="00EC47CB" w:rsidP="00817BDE">
      <w:pPr>
        <w:pStyle w:val="subsection"/>
      </w:pPr>
      <w:r w:rsidRPr="00B72F6B">
        <w:tab/>
        <w:t>(3)</w:t>
      </w:r>
      <w:r w:rsidRPr="00B72F6B">
        <w:tab/>
      </w:r>
      <w:r w:rsidR="00817BDE" w:rsidRPr="00B72F6B">
        <w:t>For subregulation</w:t>
      </w:r>
      <w:r w:rsidR="00B72F6B" w:rsidRPr="00B72F6B">
        <w:t> </w:t>
      </w:r>
      <w:r w:rsidR="00817BDE" w:rsidRPr="00B72F6B">
        <w:t xml:space="preserve">(1), a </w:t>
      </w:r>
      <w:r w:rsidR="00817BDE" w:rsidRPr="00B72F6B">
        <w:rPr>
          <w:b/>
          <w:i/>
        </w:rPr>
        <w:t>relevant period</w:t>
      </w:r>
      <w:r w:rsidR="00817BDE" w:rsidRPr="00B72F6B">
        <w:t xml:space="preserve"> is:</w:t>
      </w:r>
    </w:p>
    <w:p w:rsidR="00817BDE" w:rsidRPr="00B72F6B" w:rsidRDefault="00817BDE" w:rsidP="00817BDE">
      <w:pPr>
        <w:pStyle w:val="paragraph"/>
      </w:pPr>
      <w:r w:rsidRPr="00B72F6B">
        <w:tab/>
        <w:t>(a)</w:t>
      </w:r>
      <w:r w:rsidRPr="00B72F6B">
        <w:tab/>
        <w:t>for a controlled person—5 years; or</w:t>
      </w:r>
    </w:p>
    <w:p w:rsidR="00EC47CB" w:rsidRPr="00B72F6B" w:rsidRDefault="00817BDE" w:rsidP="00817BDE">
      <w:pPr>
        <w:pStyle w:val="paragraph"/>
      </w:pPr>
      <w:r w:rsidRPr="00B72F6B">
        <w:tab/>
        <w:t>(b)</w:t>
      </w:r>
      <w:r w:rsidRPr="00B72F6B">
        <w:tab/>
        <w:t>for a member of the public—1 year.</w:t>
      </w:r>
    </w:p>
    <w:p w:rsidR="0014467E" w:rsidRPr="00B72F6B" w:rsidRDefault="003A4E1A" w:rsidP="00F74B8E">
      <w:pPr>
        <w:pStyle w:val="ItemHead"/>
      </w:pPr>
      <w:r w:rsidRPr="00B72F6B">
        <w:t>58</w:t>
      </w:r>
      <w:r w:rsidR="0014467E" w:rsidRPr="00B72F6B">
        <w:t xml:space="preserve">  Regulation</w:t>
      </w:r>
      <w:r w:rsidR="00B72F6B" w:rsidRPr="00B72F6B">
        <w:t> </w:t>
      </w:r>
      <w:r w:rsidR="0014467E" w:rsidRPr="00B72F6B">
        <w:t>61</w:t>
      </w:r>
    </w:p>
    <w:p w:rsidR="0014467E" w:rsidRPr="00B72F6B" w:rsidRDefault="0014467E" w:rsidP="0014467E">
      <w:pPr>
        <w:pStyle w:val="Item"/>
      </w:pPr>
      <w:r w:rsidRPr="00B72F6B">
        <w:t>After “mentioned in”, insert “the table in clause</w:t>
      </w:r>
      <w:r w:rsidR="00B72F6B" w:rsidRPr="00B72F6B">
        <w:t> </w:t>
      </w:r>
      <w:r w:rsidRPr="00B72F6B">
        <w:t>1 of”.</w:t>
      </w:r>
    </w:p>
    <w:p w:rsidR="001F6254" w:rsidRPr="00B72F6B" w:rsidRDefault="003A4E1A" w:rsidP="00F74B8E">
      <w:pPr>
        <w:pStyle w:val="ItemHead"/>
      </w:pPr>
      <w:r w:rsidRPr="00B72F6B">
        <w:t>59</w:t>
      </w:r>
      <w:r w:rsidR="001F6254" w:rsidRPr="00B72F6B">
        <w:t xml:space="preserve">  Subregulation</w:t>
      </w:r>
      <w:r w:rsidR="00B72F6B" w:rsidRPr="00B72F6B">
        <w:t> </w:t>
      </w:r>
      <w:r w:rsidR="001F6254" w:rsidRPr="00B72F6B">
        <w:t>62(1)</w:t>
      </w:r>
    </w:p>
    <w:p w:rsidR="001F6254" w:rsidRPr="00B72F6B" w:rsidRDefault="001F6254" w:rsidP="001F6254">
      <w:pPr>
        <w:pStyle w:val="Item"/>
      </w:pPr>
      <w:r w:rsidRPr="00B72F6B">
        <w:t>Repeal the subregulation, substitute:</w:t>
      </w:r>
    </w:p>
    <w:p w:rsidR="001F6254" w:rsidRPr="00B72F6B" w:rsidRDefault="001F6254" w:rsidP="001F6254">
      <w:pPr>
        <w:pStyle w:val="subsection"/>
      </w:pPr>
      <w:r w:rsidRPr="00B72F6B">
        <w:tab/>
        <w:t>(1)</w:t>
      </w:r>
      <w:r w:rsidRPr="00B72F6B">
        <w:tab/>
      </w:r>
      <w:r w:rsidR="00EC47CB" w:rsidRPr="00B72F6B">
        <w:t>For occupational exposure, t</w:t>
      </w:r>
      <w:r w:rsidRPr="00B72F6B">
        <w:t>he equivalent dose limit to the lens of the eye is 20 mSv annually, averaged over 5 consecutive calendar years.</w:t>
      </w:r>
    </w:p>
    <w:p w:rsidR="00CD38FC" w:rsidRPr="00B72F6B" w:rsidRDefault="001F6254" w:rsidP="00CD38FC">
      <w:pPr>
        <w:pStyle w:val="subsection"/>
      </w:pPr>
      <w:r w:rsidRPr="00B72F6B">
        <w:lastRenderedPageBreak/>
        <w:tab/>
        <w:t>(1A)</w:t>
      </w:r>
      <w:r w:rsidRPr="00B72F6B">
        <w:tab/>
        <w:t>However, the equivalent dose</w:t>
      </w:r>
      <w:r w:rsidR="009C59B2" w:rsidRPr="00B72F6B">
        <w:t xml:space="preserve"> </w:t>
      </w:r>
      <w:r w:rsidRPr="00B72F6B">
        <w:t xml:space="preserve">to the lens of the eye </w:t>
      </w:r>
      <w:r w:rsidR="00CD38FC" w:rsidRPr="00B72F6B">
        <w:t xml:space="preserve">for a person subject to occupational exposure </w:t>
      </w:r>
      <w:r w:rsidRPr="00B72F6B">
        <w:t xml:space="preserve">must not, in a year, </w:t>
      </w:r>
      <w:r w:rsidR="0052503B" w:rsidRPr="00B72F6B">
        <w:t>be greater than</w:t>
      </w:r>
      <w:r w:rsidR="00CD38FC" w:rsidRPr="00B72F6B">
        <w:t xml:space="preserve"> 5</w:t>
      </w:r>
      <w:r w:rsidRPr="00B72F6B">
        <w:t>0</w:t>
      </w:r>
      <w:r w:rsidR="00CE092C" w:rsidRPr="00B72F6B">
        <w:t xml:space="preserve"> </w:t>
      </w:r>
      <w:r w:rsidRPr="00B72F6B">
        <w:t>mSv</w:t>
      </w:r>
      <w:r w:rsidR="00CD38FC" w:rsidRPr="00B72F6B">
        <w:t>.</w:t>
      </w:r>
    </w:p>
    <w:p w:rsidR="00CD38FC" w:rsidRPr="00B72F6B" w:rsidRDefault="00CD38FC" w:rsidP="00CD38FC">
      <w:pPr>
        <w:pStyle w:val="subsection"/>
      </w:pPr>
      <w:r w:rsidRPr="00B72F6B">
        <w:tab/>
        <w:t>(1B)</w:t>
      </w:r>
      <w:r w:rsidRPr="00B72F6B">
        <w:tab/>
        <w:t>The equivalent dose to the lens of the eye for a person subject to public exposure must not, in a year, be greater than 15 mSv.</w:t>
      </w:r>
    </w:p>
    <w:p w:rsidR="005D509E" w:rsidRPr="00B72F6B" w:rsidRDefault="003A4E1A" w:rsidP="005D509E">
      <w:pPr>
        <w:pStyle w:val="ItemHead"/>
      </w:pPr>
      <w:r w:rsidRPr="00B72F6B">
        <w:t>60</w:t>
      </w:r>
      <w:r w:rsidR="005D509E" w:rsidRPr="00B72F6B">
        <w:t xml:space="preserve">  Division</w:t>
      </w:r>
      <w:r w:rsidR="00B72F6B" w:rsidRPr="00B72F6B">
        <w:t> </w:t>
      </w:r>
      <w:r w:rsidR="005D509E" w:rsidRPr="00B72F6B">
        <w:t>5.3 (heading)</w:t>
      </w:r>
    </w:p>
    <w:p w:rsidR="005D509E" w:rsidRPr="00B72F6B" w:rsidRDefault="005D509E" w:rsidP="005D509E">
      <w:pPr>
        <w:pStyle w:val="Item"/>
      </w:pPr>
      <w:r w:rsidRPr="00B72F6B">
        <w:t>Repeal the heading, substitute:</w:t>
      </w:r>
    </w:p>
    <w:p w:rsidR="005D509E" w:rsidRPr="00B72F6B" w:rsidRDefault="005D509E" w:rsidP="005D509E">
      <w:pPr>
        <w:pStyle w:val="ActHead3"/>
      </w:pPr>
      <w:bookmarkStart w:id="22" w:name="_Toc418238387"/>
      <w:r w:rsidRPr="00B72F6B">
        <w:rPr>
          <w:rStyle w:val="CharDivNo"/>
        </w:rPr>
        <w:t>Division</w:t>
      </w:r>
      <w:r w:rsidR="00B72F6B" w:rsidRPr="00B72F6B">
        <w:rPr>
          <w:rStyle w:val="CharDivNo"/>
        </w:rPr>
        <w:t> </w:t>
      </w:r>
      <w:r w:rsidRPr="00B72F6B">
        <w:rPr>
          <w:rStyle w:val="CharDivNo"/>
        </w:rPr>
        <w:t>5.3</w:t>
      </w:r>
      <w:r w:rsidRPr="00B72F6B">
        <w:t>—</w:t>
      </w:r>
      <w:r w:rsidRPr="00B72F6B">
        <w:rPr>
          <w:rStyle w:val="CharDivText"/>
        </w:rPr>
        <w:t>Practice</w:t>
      </w:r>
      <w:r w:rsidR="0052503B" w:rsidRPr="00B72F6B">
        <w:rPr>
          <w:rStyle w:val="CharDivText"/>
        </w:rPr>
        <w:t>s</w:t>
      </w:r>
      <w:r w:rsidRPr="00B72F6B">
        <w:rPr>
          <w:rStyle w:val="CharDivText"/>
        </w:rPr>
        <w:t xml:space="preserve"> and procedures</w:t>
      </w:r>
      <w:bookmarkEnd w:id="22"/>
    </w:p>
    <w:p w:rsidR="005D509E" w:rsidRPr="00B72F6B" w:rsidRDefault="003A4E1A" w:rsidP="005D509E">
      <w:pPr>
        <w:pStyle w:val="ItemHead"/>
      </w:pPr>
      <w:r w:rsidRPr="00B72F6B">
        <w:t>61</w:t>
      </w:r>
      <w:r w:rsidR="001F2199" w:rsidRPr="00B72F6B">
        <w:t xml:space="preserve">  Regulation</w:t>
      </w:r>
      <w:r w:rsidR="00B72F6B" w:rsidRPr="00B72F6B">
        <w:t> </w:t>
      </w:r>
      <w:r w:rsidR="005D509E" w:rsidRPr="00B72F6B">
        <w:t>62A (heading)</w:t>
      </w:r>
    </w:p>
    <w:p w:rsidR="005D509E" w:rsidRPr="00B72F6B" w:rsidRDefault="005D509E" w:rsidP="005D509E">
      <w:pPr>
        <w:pStyle w:val="Item"/>
      </w:pPr>
      <w:r w:rsidRPr="00B72F6B">
        <w:t>Repeal the heading, substitute:</w:t>
      </w:r>
    </w:p>
    <w:p w:rsidR="005D509E" w:rsidRPr="00B72F6B" w:rsidRDefault="005D509E" w:rsidP="005D509E">
      <w:pPr>
        <w:pStyle w:val="ActHead5"/>
      </w:pPr>
      <w:bookmarkStart w:id="23" w:name="_Toc418238388"/>
      <w:r w:rsidRPr="00B72F6B">
        <w:rPr>
          <w:rStyle w:val="CharSectno"/>
        </w:rPr>
        <w:t>62A</w:t>
      </w:r>
      <w:r w:rsidRPr="00B72F6B">
        <w:t xml:space="preserve">  Practices and procedures</w:t>
      </w:r>
      <w:bookmarkEnd w:id="23"/>
    </w:p>
    <w:p w:rsidR="005D509E" w:rsidRPr="00B72F6B" w:rsidRDefault="003A4E1A" w:rsidP="005D509E">
      <w:pPr>
        <w:pStyle w:val="ItemHead"/>
      </w:pPr>
      <w:r w:rsidRPr="00B72F6B">
        <w:t>62</w:t>
      </w:r>
      <w:r w:rsidR="005D509E" w:rsidRPr="00B72F6B">
        <w:t xml:space="preserve">  Subregulation</w:t>
      </w:r>
      <w:r w:rsidR="001F3ABF" w:rsidRPr="00B72F6B">
        <w:t>s</w:t>
      </w:r>
      <w:r w:rsidR="00B72F6B" w:rsidRPr="00B72F6B">
        <w:t> </w:t>
      </w:r>
      <w:r w:rsidR="005D509E" w:rsidRPr="00B72F6B">
        <w:t>62A(1)</w:t>
      </w:r>
      <w:r w:rsidR="001F3ABF" w:rsidRPr="00B72F6B">
        <w:t xml:space="preserve"> and (2)</w:t>
      </w:r>
    </w:p>
    <w:p w:rsidR="005D509E" w:rsidRPr="00B72F6B" w:rsidRDefault="005D509E" w:rsidP="005D509E">
      <w:pPr>
        <w:pStyle w:val="Item"/>
      </w:pPr>
      <w:r w:rsidRPr="00B72F6B">
        <w:t>Omit “</w:t>
      </w:r>
      <w:r w:rsidR="001F3ABF" w:rsidRPr="00B72F6B">
        <w:t xml:space="preserve">codes </w:t>
      </w:r>
      <w:r w:rsidRPr="00B72F6B">
        <w:t>of practice”</w:t>
      </w:r>
      <w:r w:rsidR="001F3ABF" w:rsidRPr="00B72F6B">
        <w:t>, substitute “codes”.</w:t>
      </w:r>
    </w:p>
    <w:p w:rsidR="005A3E37" w:rsidRPr="00B72F6B" w:rsidRDefault="003A4E1A" w:rsidP="005A3E37">
      <w:pPr>
        <w:pStyle w:val="ItemHead"/>
      </w:pPr>
      <w:r w:rsidRPr="00B72F6B">
        <w:t>63</w:t>
      </w:r>
      <w:r w:rsidR="005A3E37" w:rsidRPr="00B72F6B">
        <w:t xml:space="preserve">  Subregulation</w:t>
      </w:r>
      <w:r w:rsidR="00B72F6B" w:rsidRPr="00B72F6B">
        <w:t> </w:t>
      </w:r>
      <w:r w:rsidR="005A3E37" w:rsidRPr="00B72F6B">
        <w:t>62A(2)</w:t>
      </w:r>
    </w:p>
    <w:p w:rsidR="005A3E37" w:rsidRPr="00B72F6B" w:rsidRDefault="005A3E37" w:rsidP="005A3E37">
      <w:pPr>
        <w:pStyle w:val="Item"/>
      </w:pPr>
      <w:r w:rsidRPr="00B72F6B">
        <w:t>After “follows”, insert “(as existing on 1</w:t>
      </w:r>
      <w:r w:rsidR="00B72F6B" w:rsidRPr="00B72F6B">
        <w:t> </w:t>
      </w:r>
      <w:r w:rsidRPr="00B72F6B">
        <w:t>July 2015)”.</w:t>
      </w:r>
    </w:p>
    <w:p w:rsidR="005D509E" w:rsidRPr="00B72F6B" w:rsidRDefault="003A4E1A" w:rsidP="005D509E">
      <w:pPr>
        <w:pStyle w:val="ItemHead"/>
      </w:pPr>
      <w:r w:rsidRPr="00B72F6B">
        <w:t>64</w:t>
      </w:r>
      <w:r w:rsidR="005D509E" w:rsidRPr="00B72F6B">
        <w:t xml:space="preserve">  Parag</w:t>
      </w:r>
      <w:r w:rsidR="001F3ABF" w:rsidRPr="00B72F6B">
        <w:t>raph 62A(2)(c)</w:t>
      </w:r>
    </w:p>
    <w:p w:rsidR="001F3ABF" w:rsidRPr="00B72F6B" w:rsidRDefault="001F3ABF" w:rsidP="001F3ABF">
      <w:pPr>
        <w:pStyle w:val="Item"/>
      </w:pPr>
      <w:r w:rsidRPr="00B72F6B">
        <w:t>Repeal the paragraph, substitute:</w:t>
      </w:r>
    </w:p>
    <w:p w:rsidR="001F3ABF" w:rsidRPr="00B72F6B" w:rsidRDefault="001F3ABF" w:rsidP="001F3ABF">
      <w:pPr>
        <w:pStyle w:val="paragraph"/>
      </w:pPr>
      <w:r w:rsidRPr="00B72F6B">
        <w:tab/>
        <w:t>(c)</w:t>
      </w:r>
      <w:r w:rsidRPr="00B72F6B">
        <w:tab/>
        <w:t xml:space="preserve">the </w:t>
      </w:r>
      <w:r w:rsidRPr="00B72F6B">
        <w:rPr>
          <w:i/>
        </w:rPr>
        <w:t>Code for the Safe Transport of Radioactive Material (2014) (Radiation Protection Series C</w:t>
      </w:r>
      <w:r w:rsidR="00B72F6B">
        <w:rPr>
          <w:i/>
        </w:rPr>
        <w:noBreakHyphen/>
      </w:r>
      <w:r w:rsidRPr="00B72F6B">
        <w:rPr>
          <w:i/>
        </w:rPr>
        <w:t>2)</w:t>
      </w:r>
      <w:r w:rsidRPr="00B72F6B">
        <w:t>.</w:t>
      </w:r>
    </w:p>
    <w:p w:rsidR="003A5B5B" w:rsidRPr="00B72F6B" w:rsidRDefault="003A5B5B" w:rsidP="003A5B5B">
      <w:pPr>
        <w:pStyle w:val="notetext"/>
      </w:pPr>
      <w:r w:rsidRPr="00B72F6B">
        <w:t>Note:</w:t>
      </w:r>
      <w:r w:rsidRPr="00B72F6B">
        <w:tab/>
        <w:t xml:space="preserve">These </w:t>
      </w:r>
      <w:r w:rsidR="000236BE" w:rsidRPr="00B72F6B">
        <w:t>c</w:t>
      </w:r>
      <w:r w:rsidRPr="00B72F6B">
        <w:t>odes could in 2015 be viewed on ARPANSA’s website (http://www.arpansa.gov.au).</w:t>
      </w:r>
    </w:p>
    <w:p w:rsidR="00C30D92" w:rsidRPr="00B72F6B" w:rsidRDefault="003A4E1A" w:rsidP="00C30D92">
      <w:pPr>
        <w:pStyle w:val="ItemHead"/>
      </w:pPr>
      <w:r w:rsidRPr="00B72F6B">
        <w:t>65</w:t>
      </w:r>
      <w:r w:rsidR="00C30D92" w:rsidRPr="00B72F6B">
        <w:t xml:space="preserve">  Schedule</w:t>
      </w:r>
      <w:r w:rsidR="00B72F6B" w:rsidRPr="00B72F6B">
        <w:t> </w:t>
      </w:r>
      <w:r w:rsidR="00C30D92" w:rsidRPr="00B72F6B">
        <w:t>1 (before the table)</w:t>
      </w:r>
    </w:p>
    <w:p w:rsidR="00C30D92" w:rsidRPr="00B72F6B" w:rsidRDefault="00C30D92" w:rsidP="00C30D92">
      <w:pPr>
        <w:pStyle w:val="Item"/>
      </w:pPr>
      <w:r w:rsidRPr="00B72F6B">
        <w:t>Insert:</w:t>
      </w:r>
    </w:p>
    <w:p w:rsidR="00C30D92" w:rsidRPr="00B72F6B" w:rsidRDefault="00C30D92" w:rsidP="00C30D92">
      <w:pPr>
        <w:pStyle w:val="ActHead5"/>
      </w:pPr>
      <w:bookmarkStart w:id="24" w:name="_Toc418238389"/>
      <w:r w:rsidRPr="00B72F6B">
        <w:rPr>
          <w:rStyle w:val="CharSectno"/>
        </w:rPr>
        <w:t>1</w:t>
      </w:r>
      <w:r w:rsidRPr="00B72F6B">
        <w:t xml:space="preserve">  Exposure limits</w:t>
      </w:r>
      <w:r w:rsidR="00B20357" w:rsidRPr="00B72F6B">
        <w:t xml:space="preserve"> for non</w:t>
      </w:r>
      <w:r w:rsidR="00B72F6B">
        <w:noBreakHyphen/>
      </w:r>
      <w:r w:rsidR="00B20357" w:rsidRPr="00B72F6B">
        <w:t>ionizing radiation</w:t>
      </w:r>
      <w:bookmarkEnd w:id="24"/>
    </w:p>
    <w:p w:rsidR="00C30D92" w:rsidRPr="00B72F6B" w:rsidRDefault="00C30D92" w:rsidP="00C30D92">
      <w:pPr>
        <w:pStyle w:val="subsection"/>
      </w:pPr>
      <w:r w:rsidRPr="00B72F6B">
        <w:tab/>
      </w:r>
      <w:r w:rsidRPr="00B72F6B">
        <w:tab/>
        <w:t>The following table sets out exposure limits</w:t>
      </w:r>
      <w:r w:rsidR="00EE22B6" w:rsidRPr="00B72F6B">
        <w:t xml:space="preserve"> for non</w:t>
      </w:r>
      <w:r w:rsidR="00B72F6B">
        <w:noBreakHyphen/>
      </w:r>
      <w:r w:rsidR="00EE22B6" w:rsidRPr="00B72F6B">
        <w:t>ionizing radiation</w:t>
      </w:r>
      <w:r w:rsidR="00B20357" w:rsidRPr="00B72F6B">
        <w:t>.</w:t>
      </w:r>
    </w:p>
    <w:p w:rsidR="00027739" w:rsidRPr="00B72F6B" w:rsidRDefault="003A4E1A" w:rsidP="002D1043">
      <w:pPr>
        <w:pStyle w:val="ItemHead"/>
      </w:pPr>
      <w:r w:rsidRPr="00B72F6B">
        <w:t>66</w:t>
      </w:r>
      <w:r w:rsidR="002D1043" w:rsidRPr="00B72F6B">
        <w:t xml:space="preserve">  Schedule</w:t>
      </w:r>
      <w:r w:rsidR="00B72F6B" w:rsidRPr="00B72F6B">
        <w:t> </w:t>
      </w:r>
      <w:r w:rsidR="002D1043" w:rsidRPr="00B72F6B">
        <w:t>1 (table item</w:t>
      </w:r>
      <w:r w:rsidR="00B72F6B" w:rsidRPr="00B72F6B">
        <w:t> </w:t>
      </w:r>
      <w:r w:rsidR="002D1043" w:rsidRPr="00B72F6B">
        <w:t>1)</w:t>
      </w:r>
    </w:p>
    <w:p w:rsidR="002D1043" w:rsidRPr="00B72F6B" w:rsidRDefault="002D1043" w:rsidP="002D1043">
      <w:pPr>
        <w:pStyle w:val="Item"/>
      </w:pPr>
      <w:r w:rsidRPr="00B72F6B">
        <w:t>Repeal the item, substitute:</w:t>
      </w:r>
    </w:p>
    <w:tbl>
      <w:tblPr>
        <w:tblW w:w="7372" w:type="dxa"/>
        <w:tblInd w:w="-34" w:type="dxa"/>
        <w:tblBorders>
          <w:top w:val="single" w:sz="4" w:space="0" w:color="auto"/>
          <w:bottom w:val="single" w:sz="12" w:space="0" w:color="auto"/>
          <w:insideH w:val="single" w:sz="8" w:space="0" w:color="auto"/>
        </w:tblBorders>
        <w:tblLayout w:type="fixed"/>
        <w:tblLook w:val="0000" w:firstRow="0" w:lastRow="0" w:firstColumn="0" w:lastColumn="0" w:noHBand="0" w:noVBand="0"/>
      </w:tblPr>
      <w:tblGrid>
        <w:gridCol w:w="709"/>
        <w:gridCol w:w="6663"/>
      </w:tblGrid>
      <w:tr w:rsidR="002D1043" w:rsidRPr="00B72F6B" w:rsidTr="008F3AB1">
        <w:trPr>
          <w:tblHeader/>
        </w:trPr>
        <w:tc>
          <w:tcPr>
            <w:tcW w:w="7372" w:type="dxa"/>
            <w:gridSpan w:val="2"/>
            <w:tcBorders>
              <w:top w:val="nil"/>
              <w:bottom w:val="single" w:sz="6" w:space="0" w:color="auto"/>
            </w:tcBorders>
            <w:shd w:val="clear" w:color="auto" w:fill="auto"/>
          </w:tcPr>
          <w:p w:rsidR="002D1043" w:rsidRPr="00B72F6B" w:rsidRDefault="002D1043" w:rsidP="00CD3102">
            <w:pPr>
              <w:pStyle w:val="TableHeading"/>
            </w:pPr>
            <w:r w:rsidRPr="00B72F6B">
              <w:lastRenderedPageBreak/>
              <w:t>Exposure limits for non</w:t>
            </w:r>
            <w:r w:rsidR="00B72F6B">
              <w:noBreakHyphen/>
            </w:r>
            <w:r w:rsidRPr="00B72F6B">
              <w:t>ionizing radiation</w:t>
            </w:r>
          </w:p>
        </w:tc>
      </w:tr>
      <w:tr w:rsidR="002D1043" w:rsidRPr="00B72F6B" w:rsidTr="008F3AB1">
        <w:trPr>
          <w:tblHeader/>
        </w:trPr>
        <w:tc>
          <w:tcPr>
            <w:tcW w:w="709" w:type="dxa"/>
            <w:tcBorders>
              <w:top w:val="single" w:sz="6" w:space="0" w:color="auto"/>
              <w:bottom w:val="single" w:sz="12" w:space="0" w:color="auto"/>
            </w:tcBorders>
            <w:shd w:val="clear" w:color="auto" w:fill="auto"/>
          </w:tcPr>
          <w:p w:rsidR="002D1043" w:rsidRPr="00B72F6B" w:rsidRDefault="002D1043" w:rsidP="00CD3102">
            <w:pPr>
              <w:pStyle w:val="TableHeading"/>
              <w:rPr>
                <w:rFonts w:eastAsia="Calibri"/>
                <w:lang w:eastAsia="en-US"/>
              </w:rPr>
            </w:pPr>
            <w:r w:rsidRPr="00B72F6B">
              <w:t>Item</w:t>
            </w:r>
          </w:p>
        </w:tc>
        <w:tc>
          <w:tcPr>
            <w:tcW w:w="6663" w:type="dxa"/>
            <w:tcBorders>
              <w:top w:val="single" w:sz="6" w:space="0" w:color="auto"/>
              <w:bottom w:val="single" w:sz="12" w:space="0" w:color="auto"/>
            </w:tcBorders>
            <w:shd w:val="clear" w:color="auto" w:fill="auto"/>
          </w:tcPr>
          <w:p w:rsidR="002D1043" w:rsidRPr="00B72F6B" w:rsidRDefault="000236BE" w:rsidP="00CD3102">
            <w:pPr>
              <w:pStyle w:val="TableHeading"/>
            </w:pPr>
            <w:r w:rsidRPr="00B72F6B">
              <w:t>Exposure limits</w:t>
            </w:r>
          </w:p>
        </w:tc>
      </w:tr>
      <w:tr w:rsidR="002D1043" w:rsidRPr="00B72F6B" w:rsidTr="002D1043">
        <w:trPr>
          <w:tblHeader/>
        </w:trPr>
        <w:tc>
          <w:tcPr>
            <w:tcW w:w="709" w:type="dxa"/>
            <w:tcBorders>
              <w:top w:val="single" w:sz="12" w:space="0" w:color="auto"/>
              <w:bottom w:val="nil"/>
            </w:tcBorders>
            <w:shd w:val="clear" w:color="auto" w:fill="auto"/>
          </w:tcPr>
          <w:p w:rsidR="002D1043" w:rsidRPr="00B72F6B" w:rsidRDefault="002D1043" w:rsidP="005A67BB">
            <w:pPr>
              <w:pStyle w:val="Tabletext"/>
            </w:pPr>
            <w:r w:rsidRPr="00B72F6B">
              <w:t>1</w:t>
            </w:r>
          </w:p>
        </w:tc>
        <w:tc>
          <w:tcPr>
            <w:tcW w:w="6663" w:type="dxa"/>
            <w:tcBorders>
              <w:top w:val="single" w:sz="12" w:space="0" w:color="auto"/>
              <w:bottom w:val="nil"/>
            </w:tcBorders>
            <w:shd w:val="clear" w:color="auto" w:fill="auto"/>
          </w:tcPr>
          <w:p w:rsidR="002D1043" w:rsidRPr="00B72F6B" w:rsidRDefault="002D1043" w:rsidP="00194EE9">
            <w:pPr>
              <w:pStyle w:val="Tabletext"/>
              <w:rPr>
                <w:b/>
              </w:rPr>
            </w:pPr>
            <w:r w:rsidRPr="00B72F6B">
              <w:t xml:space="preserve">The exposure limits mentioned in the </w:t>
            </w:r>
            <w:r w:rsidRPr="00B72F6B">
              <w:rPr>
                <w:i/>
              </w:rPr>
              <w:t>Interim guidelines on limits of exposure to 50/60 Hz electric and magnetic fields</w:t>
            </w:r>
            <w:r w:rsidR="008D71B9" w:rsidRPr="00B72F6B">
              <w:rPr>
                <w:i/>
              </w:rPr>
              <w:t xml:space="preserve"> (1989)</w:t>
            </w:r>
            <w:r w:rsidRPr="00B72F6B">
              <w:t>, National Health and Medical Research Council, Radiation Health Series No.</w:t>
            </w:r>
            <w:r w:rsidR="00B72F6B" w:rsidRPr="00B72F6B">
              <w:t> </w:t>
            </w:r>
            <w:r w:rsidRPr="00B72F6B">
              <w:t>30, as in force when these regulations commence.</w:t>
            </w:r>
          </w:p>
        </w:tc>
      </w:tr>
    </w:tbl>
    <w:p w:rsidR="00F4005A" w:rsidRPr="00B72F6B" w:rsidRDefault="003A4E1A" w:rsidP="00C30D92">
      <w:pPr>
        <w:pStyle w:val="ItemHead"/>
      </w:pPr>
      <w:r w:rsidRPr="00B72F6B">
        <w:t>67</w:t>
      </w:r>
      <w:r w:rsidR="00F4005A" w:rsidRPr="00B72F6B">
        <w:t xml:space="preserve">  </w:t>
      </w:r>
      <w:r w:rsidR="00CC1264" w:rsidRPr="00B72F6B">
        <w:t xml:space="preserve">At the end of </w:t>
      </w:r>
      <w:r w:rsidR="00F4005A" w:rsidRPr="00B72F6B">
        <w:t>Schedule</w:t>
      </w:r>
      <w:r w:rsidR="00B72F6B" w:rsidRPr="00B72F6B">
        <w:t> </w:t>
      </w:r>
      <w:r w:rsidR="00CC1264" w:rsidRPr="00B72F6B">
        <w:t>1</w:t>
      </w:r>
    </w:p>
    <w:p w:rsidR="00F4005A" w:rsidRPr="00B72F6B" w:rsidRDefault="00CC1264" w:rsidP="00F4005A">
      <w:pPr>
        <w:pStyle w:val="Item"/>
      </w:pPr>
      <w:r w:rsidRPr="00B72F6B">
        <w:t>Add</w:t>
      </w:r>
      <w:r w:rsidR="00F4005A" w:rsidRPr="00B72F6B">
        <w:t>:</w:t>
      </w:r>
    </w:p>
    <w:p w:rsidR="00F4005A" w:rsidRPr="00B72F6B" w:rsidRDefault="00F4005A" w:rsidP="00F4005A">
      <w:pPr>
        <w:pStyle w:val="notetext"/>
      </w:pPr>
      <w:r w:rsidRPr="00B72F6B">
        <w:t>Note:</w:t>
      </w:r>
      <w:r w:rsidRPr="00B72F6B">
        <w:tab/>
        <w:t>The documents mentioned in items</w:t>
      </w:r>
      <w:r w:rsidR="00B72F6B" w:rsidRPr="00B72F6B">
        <w:t> </w:t>
      </w:r>
      <w:r w:rsidR="008D71B9" w:rsidRPr="00B72F6B">
        <w:t xml:space="preserve">1, </w:t>
      </w:r>
      <w:r w:rsidRPr="00B72F6B">
        <w:t>3 and 6 of the table could in 2015 be viewed on ARPANSA’s website (http://www.arpansa.gov.au).</w:t>
      </w:r>
    </w:p>
    <w:p w:rsidR="008D4FE2" w:rsidRPr="00B72F6B" w:rsidRDefault="003A4E1A" w:rsidP="00C30D92">
      <w:pPr>
        <w:pStyle w:val="ItemHead"/>
      </w:pPr>
      <w:r w:rsidRPr="00B72F6B">
        <w:t>68</w:t>
      </w:r>
      <w:r w:rsidR="008D4FE2" w:rsidRPr="00B72F6B">
        <w:t xml:space="preserve">  Schedule</w:t>
      </w:r>
      <w:r w:rsidR="00B72F6B" w:rsidRPr="00B72F6B">
        <w:t> </w:t>
      </w:r>
      <w:r w:rsidR="008D4FE2" w:rsidRPr="00B72F6B">
        <w:t>2 (note to Schedule heading)</w:t>
      </w:r>
    </w:p>
    <w:p w:rsidR="008D4FE2" w:rsidRPr="00B72F6B" w:rsidRDefault="008D4FE2" w:rsidP="008D4FE2">
      <w:pPr>
        <w:pStyle w:val="Item"/>
      </w:pPr>
      <w:r w:rsidRPr="00B72F6B">
        <w:t>After “regulations”, insert “3A,”.</w:t>
      </w:r>
    </w:p>
    <w:p w:rsidR="001A2931" w:rsidRPr="00B72F6B" w:rsidRDefault="003A4E1A" w:rsidP="00C30D92">
      <w:pPr>
        <w:pStyle w:val="ItemHead"/>
      </w:pPr>
      <w:r w:rsidRPr="00B72F6B">
        <w:t>69</w:t>
      </w:r>
      <w:r w:rsidR="001A2931" w:rsidRPr="00B72F6B">
        <w:t xml:space="preserve">  Part</w:t>
      </w:r>
      <w:r w:rsidR="00B72F6B" w:rsidRPr="00B72F6B">
        <w:t> </w:t>
      </w:r>
      <w:r w:rsidR="001A2931" w:rsidRPr="00B72F6B">
        <w:t>1 of Schedule</w:t>
      </w:r>
      <w:r w:rsidR="00B72F6B" w:rsidRPr="00B72F6B">
        <w:t> </w:t>
      </w:r>
      <w:r w:rsidR="001A2931" w:rsidRPr="00B72F6B">
        <w:t>2 (heading)</w:t>
      </w:r>
    </w:p>
    <w:p w:rsidR="001A2931" w:rsidRPr="00B72F6B" w:rsidRDefault="001A2931" w:rsidP="001A2931">
      <w:pPr>
        <w:pStyle w:val="Item"/>
      </w:pPr>
      <w:r w:rsidRPr="00B72F6B">
        <w:t>Repeal the heading, substitute:</w:t>
      </w:r>
    </w:p>
    <w:p w:rsidR="001A2931" w:rsidRPr="00B72F6B" w:rsidRDefault="001A2931" w:rsidP="001A2931">
      <w:pPr>
        <w:pStyle w:val="ActHead2"/>
      </w:pPr>
      <w:bookmarkStart w:id="25" w:name="f_Check_Lines_above"/>
      <w:bookmarkStart w:id="26" w:name="_Toc418238390"/>
      <w:bookmarkEnd w:id="25"/>
      <w:r w:rsidRPr="00B72F6B">
        <w:rPr>
          <w:rStyle w:val="CharPartNo"/>
        </w:rPr>
        <w:t>Part</w:t>
      </w:r>
      <w:r w:rsidR="00B72F6B" w:rsidRPr="00B72F6B">
        <w:rPr>
          <w:rStyle w:val="CharPartNo"/>
        </w:rPr>
        <w:t> </w:t>
      </w:r>
      <w:r w:rsidRPr="00B72F6B">
        <w:rPr>
          <w:rStyle w:val="CharPartNo"/>
        </w:rPr>
        <w:t>1</w:t>
      </w:r>
      <w:r w:rsidRPr="00B72F6B">
        <w:t>—</w:t>
      </w:r>
      <w:r w:rsidRPr="00B72F6B">
        <w:rPr>
          <w:rStyle w:val="CharPartText"/>
        </w:rPr>
        <w:t>Exempt dealings</w:t>
      </w:r>
      <w:bookmarkEnd w:id="26"/>
    </w:p>
    <w:p w:rsidR="00C30D92" w:rsidRPr="00B72F6B" w:rsidRDefault="003A4E1A" w:rsidP="00C30D92">
      <w:pPr>
        <w:pStyle w:val="ItemHead"/>
      </w:pPr>
      <w:r w:rsidRPr="00B72F6B">
        <w:t>70</w:t>
      </w:r>
      <w:r w:rsidR="00C30D92" w:rsidRPr="00B72F6B">
        <w:t xml:space="preserve">  Part</w:t>
      </w:r>
      <w:r w:rsidR="00B72F6B" w:rsidRPr="00B72F6B">
        <w:t> </w:t>
      </w:r>
      <w:r w:rsidR="00C30D92" w:rsidRPr="00B72F6B">
        <w:t>1 of Schedule</w:t>
      </w:r>
      <w:r w:rsidR="00B72F6B" w:rsidRPr="00B72F6B">
        <w:t> </w:t>
      </w:r>
      <w:r w:rsidR="00C30D92" w:rsidRPr="00B72F6B">
        <w:t>2 (</w:t>
      </w:r>
      <w:r w:rsidR="00CF44B6" w:rsidRPr="00B72F6B">
        <w:t>after the heading</w:t>
      </w:r>
      <w:r w:rsidR="00C30D92" w:rsidRPr="00B72F6B">
        <w:t>)</w:t>
      </w:r>
    </w:p>
    <w:p w:rsidR="00C30D92" w:rsidRPr="00B72F6B" w:rsidRDefault="00C30D92" w:rsidP="00C30D92">
      <w:pPr>
        <w:pStyle w:val="Item"/>
      </w:pPr>
      <w:r w:rsidRPr="00B72F6B">
        <w:t>Insert:</w:t>
      </w:r>
    </w:p>
    <w:p w:rsidR="00C30D92" w:rsidRPr="00B72F6B" w:rsidRDefault="00C30D92" w:rsidP="00C30D92">
      <w:pPr>
        <w:pStyle w:val="ActHead5"/>
      </w:pPr>
      <w:bookmarkStart w:id="27" w:name="_Toc418238391"/>
      <w:r w:rsidRPr="00B72F6B">
        <w:rPr>
          <w:rStyle w:val="CharSectno"/>
        </w:rPr>
        <w:t>1</w:t>
      </w:r>
      <w:r w:rsidRPr="00B72F6B">
        <w:t xml:space="preserve">  Exempt dealings</w:t>
      </w:r>
      <w:bookmarkEnd w:id="27"/>
    </w:p>
    <w:p w:rsidR="00C30D92" w:rsidRPr="00B72F6B" w:rsidRDefault="00C30D92" w:rsidP="00C30D92">
      <w:pPr>
        <w:pStyle w:val="subsection"/>
      </w:pPr>
      <w:r w:rsidRPr="00B72F6B">
        <w:tab/>
      </w:r>
      <w:r w:rsidRPr="00B72F6B">
        <w:tab/>
        <w:t>The following table sets out de</w:t>
      </w:r>
      <w:r w:rsidR="007E745C" w:rsidRPr="00B72F6B">
        <w:t>alings that are exempt dealings.</w:t>
      </w:r>
    </w:p>
    <w:p w:rsidR="002D1043" w:rsidRPr="00B72F6B" w:rsidRDefault="003A4E1A" w:rsidP="002D1043">
      <w:pPr>
        <w:pStyle w:val="ItemHead"/>
        <w:ind w:left="720"/>
      </w:pPr>
      <w:r w:rsidRPr="00B72F6B">
        <w:t>71</w:t>
      </w:r>
      <w:r w:rsidR="002D1043" w:rsidRPr="00B72F6B">
        <w:t xml:space="preserve">  Part</w:t>
      </w:r>
      <w:r w:rsidR="00B72F6B" w:rsidRPr="00B72F6B">
        <w:t> </w:t>
      </w:r>
      <w:r w:rsidR="002D1043" w:rsidRPr="00B72F6B">
        <w:t>1 of Schedule</w:t>
      </w:r>
      <w:r w:rsidR="00B72F6B" w:rsidRPr="00B72F6B">
        <w:t> </w:t>
      </w:r>
      <w:r w:rsidR="002D1043" w:rsidRPr="00B72F6B">
        <w:t>2 (table</w:t>
      </w:r>
      <w:r w:rsidR="008D71B9" w:rsidRPr="00B72F6B">
        <w:t>,</w:t>
      </w:r>
      <w:r w:rsidR="00CD3102" w:rsidRPr="00B72F6B">
        <w:t xml:space="preserve"> heading</w:t>
      </w:r>
      <w:r w:rsidR="008D71B9" w:rsidRPr="00B72F6B">
        <w:t>s</w:t>
      </w:r>
      <w:r w:rsidR="002D1043" w:rsidRPr="00B72F6B">
        <w:t>)</w:t>
      </w:r>
    </w:p>
    <w:p w:rsidR="002D1043" w:rsidRPr="00B72F6B" w:rsidRDefault="00CD3102" w:rsidP="002D1043">
      <w:pPr>
        <w:pStyle w:val="Item"/>
      </w:pPr>
      <w:r w:rsidRPr="00B72F6B">
        <w:t>Repeal the heading</w:t>
      </w:r>
      <w:r w:rsidR="008D71B9" w:rsidRPr="00B72F6B">
        <w:t>s</w:t>
      </w:r>
      <w:r w:rsidR="002D1043" w:rsidRPr="00B72F6B">
        <w:t>, substitute:</w:t>
      </w:r>
    </w:p>
    <w:p w:rsidR="00E73DC6" w:rsidRPr="00B72F6B" w:rsidRDefault="00E73DC6" w:rsidP="00E73DC6">
      <w:pPr>
        <w:pStyle w:val="Tabletext"/>
      </w:pPr>
    </w:p>
    <w:tbl>
      <w:tblPr>
        <w:tblW w:w="7450" w:type="dxa"/>
        <w:tblBorders>
          <w:bottom w:val="single" w:sz="12" w:space="0" w:color="auto"/>
          <w:insideH w:val="single" w:sz="8" w:space="0" w:color="auto"/>
        </w:tblBorders>
        <w:tblLayout w:type="fixed"/>
        <w:tblLook w:val="0000" w:firstRow="0" w:lastRow="0" w:firstColumn="0" w:lastColumn="0" w:noHBand="0" w:noVBand="0"/>
      </w:tblPr>
      <w:tblGrid>
        <w:gridCol w:w="1242"/>
        <w:gridCol w:w="6208"/>
      </w:tblGrid>
      <w:tr w:rsidR="00507F09" w:rsidRPr="00B72F6B" w:rsidTr="008F3AB1">
        <w:trPr>
          <w:tblHeader/>
        </w:trPr>
        <w:tc>
          <w:tcPr>
            <w:tcW w:w="7450" w:type="dxa"/>
            <w:gridSpan w:val="2"/>
            <w:tcBorders>
              <w:top w:val="nil"/>
              <w:bottom w:val="single" w:sz="6" w:space="0" w:color="auto"/>
            </w:tcBorders>
            <w:shd w:val="clear" w:color="auto" w:fill="auto"/>
          </w:tcPr>
          <w:p w:rsidR="00507F09" w:rsidRPr="00B72F6B" w:rsidRDefault="00507F09" w:rsidP="00CD3102">
            <w:pPr>
              <w:pStyle w:val="TableHeading"/>
            </w:pPr>
            <w:r w:rsidRPr="00B72F6B">
              <w:t>Exempt dealings</w:t>
            </w:r>
          </w:p>
        </w:tc>
      </w:tr>
      <w:tr w:rsidR="00507F09" w:rsidRPr="00B72F6B" w:rsidTr="008F3AB1">
        <w:trPr>
          <w:tblHeader/>
        </w:trPr>
        <w:tc>
          <w:tcPr>
            <w:tcW w:w="1242" w:type="dxa"/>
            <w:tcBorders>
              <w:top w:val="single" w:sz="6" w:space="0" w:color="auto"/>
              <w:bottom w:val="nil"/>
            </w:tcBorders>
            <w:shd w:val="clear" w:color="auto" w:fill="auto"/>
          </w:tcPr>
          <w:p w:rsidR="00507F09" w:rsidRPr="00B72F6B" w:rsidRDefault="00507F09" w:rsidP="00CD3102">
            <w:pPr>
              <w:pStyle w:val="TableHeading"/>
              <w:rPr>
                <w:rFonts w:eastAsia="Calibri"/>
                <w:lang w:eastAsia="en-US"/>
              </w:rPr>
            </w:pPr>
            <w:r w:rsidRPr="00B72F6B">
              <w:t>Item</w:t>
            </w:r>
          </w:p>
        </w:tc>
        <w:tc>
          <w:tcPr>
            <w:tcW w:w="6208" w:type="dxa"/>
            <w:tcBorders>
              <w:top w:val="single" w:sz="6" w:space="0" w:color="auto"/>
              <w:bottom w:val="nil"/>
            </w:tcBorders>
            <w:shd w:val="clear" w:color="auto" w:fill="auto"/>
          </w:tcPr>
          <w:p w:rsidR="00507F09" w:rsidRPr="00B72F6B" w:rsidRDefault="00507F09" w:rsidP="00CD3102">
            <w:pPr>
              <w:pStyle w:val="TableHeading"/>
            </w:pPr>
            <w:r w:rsidRPr="00B72F6B">
              <w:t>Description of dealing</w:t>
            </w:r>
          </w:p>
        </w:tc>
      </w:tr>
    </w:tbl>
    <w:p w:rsidR="00B3504F" w:rsidRPr="00B72F6B" w:rsidRDefault="003A4E1A" w:rsidP="00017C5E">
      <w:pPr>
        <w:pStyle w:val="ItemHead"/>
      </w:pPr>
      <w:r w:rsidRPr="00B72F6B">
        <w:t>72</w:t>
      </w:r>
      <w:r w:rsidR="00B3504F" w:rsidRPr="00B72F6B">
        <w:t xml:space="preserve">  Part</w:t>
      </w:r>
      <w:r w:rsidR="00B72F6B" w:rsidRPr="00B72F6B">
        <w:t> </w:t>
      </w:r>
      <w:r w:rsidR="00B3504F" w:rsidRPr="00B72F6B">
        <w:t>1 of Schedule</w:t>
      </w:r>
      <w:r w:rsidR="00B72F6B" w:rsidRPr="00B72F6B">
        <w:t> </w:t>
      </w:r>
      <w:r w:rsidR="00B3504F" w:rsidRPr="00B72F6B">
        <w:t>2 (table item</w:t>
      </w:r>
      <w:r w:rsidR="00B72F6B" w:rsidRPr="00B72F6B">
        <w:t> </w:t>
      </w:r>
      <w:r w:rsidR="00B3504F" w:rsidRPr="00B72F6B">
        <w:t xml:space="preserve">1, column headed “Description of dealing”, </w:t>
      </w:r>
      <w:r w:rsidR="00B72F6B" w:rsidRPr="00B72F6B">
        <w:t>paragraph (</w:t>
      </w:r>
      <w:r w:rsidR="00B3504F" w:rsidRPr="00B72F6B">
        <w:t>a))</w:t>
      </w:r>
    </w:p>
    <w:p w:rsidR="00B3504F" w:rsidRPr="00B72F6B" w:rsidRDefault="00B3504F" w:rsidP="00B3504F">
      <w:pPr>
        <w:pStyle w:val="Item"/>
      </w:pPr>
      <w:r w:rsidRPr="00B72F6B">
        <w:t>Omit “concentration for the material mentioned in column 3 of Part</w:t>
      </w:r>
      <w:r w:rsidR="00B72F6B" w:rsidRPr="00B72F6B">
        <w:t> </w:t>
      </w:r>
      <w:r w:rsidRPr="00B72F6B">
        <w:t xml:space="preserve">2”, substitute “activity concentration value for the material set out in </w:t>
      </w:r>
      <w:r w:rsidR="000236BE" w:rsidRPr="00B72F6B">
        <w:t xml:space="preserve">an item in </w:t>
      </w:r>
      <w:r w:rsidRPr="00B72F6B">
        <w:t>the table in clause</w:t>
      </w:r>
      <w:r w:rsidR="00B72F6B" w:rsidRPr="00B72F6B">
        <w:t> </w:t>
      </w:r>
      <w:r w:rsidRPr="00B72F6B">
        <w:t>2”.</w:t>
      </w:r>
    </w:p>
    <w:p w:rsidR="00B3504F" w:rsidRPr="00B72F6B" w:rsidRDefault="003A4E1A" w:rsidP="00B3504F">
      <w:pPr>
        <w:pStyle w:val="ItemHead"/>
      </w:pPr>
      <w:r w:rsidRPr="00B72F6B">
        <w:lastRenderedPageBreak/>
        <w:t>73</w:t>
      </w:r>
      <w:r w:rsidR="00B3504F" w:rsidRPr="00B72F6B">
        <w:t xml:space="preserve">  Part</w:t>
      </w:r>
      <w:r w:rsidR="00B72F6B" w:rsidRPr="00B72F6B">
        <w:t> </w:t>
      </w:r>
      <w:r w:rsidR="00B3504F" w:rsidRPr="00B72F6B">
        <w:t>1 of Schedule</w:t>
      </w:r>
      <w:r w:rsidR="00B72F6B" w:rsidRPr="00B72F6B">
        <w:t> </w:t>
      </w:r>
      <w:r w:rsidR="00B3504F" w:rsidRPr="00B72F6B">
        <w:t>2 (table item</w:t>
      </w:r>
      <w:r w:rsidR="00B72F6B" w:rsidRPr="00B72F6B">
        <w:t> </w:t>
      </w:r>
      <w:r w:rsidR="00B3504F" w:rsidRPr="00B72F6B">
        <w:t xml:space="preserve">1, column headed “Description of dealing”, </w:t>
      </w:r>
      <w:r w:rsidR="00B72F6B" w:rsidRPr="00B72F6B">
        <w:t>paragraph (</w:t>
      </w:r>
      <w:r w:rsidR="00B3504F" w:rsidRPr="00B72F6B">
        <w:t>b))</w:t>
      </w:r>
    </w:p>
    <w:p w:rsidR="00B3504F" w:rsidRPr="00B72F6B" w:rsidRDefault="00B3504F" w:rsidP="00B3504F">
      <w:pPr>
        <w:pStyle w:val="Item"/>
      </w:pPr>
      <w:r w:rsidRPr="00B72F6B">
        <w:t>Omit “of less than the activity in column 4 of Part</w:t>
      </w:r>
      <w:r w:rsidR="00B72F6B" w:rsidRPr="00B72F6B">
        <w:t> </w:t>
      </w:r>
      <w:r w:rsidRPr="00B72F6B">
        <w:t xml:space="preserve">2”, substitute “less than the activity value for the material set out in </w:t>
      </w:r>
      <w:r w:rsidR="000236BE" w:rsidRPr="00B72F6B">
        <w:t>that item</w:t>
      </w:r>
      <w:r w:rsidRPr="00B72F6B">
        <w:t>”.</w:t>
      </w:r>
    </w:p>
    <w:p w:rsidR="00B3504F" w:rsidRPr="00B72F6B" w:rsidRDefault="003A4E1A" w:rsidP="00B3504F">
      <w:pPr>
        <w:pStyle w:val="ItemHead"/>
      </w:pPr>
      <w:r w:rsidRPr="00B72F6B">
        <w:t>74</w:t>
      </w:r>
      <w:r w:rsidR="00B3504F" w:rsidRPr="00B72F6B">
        <w:t xml:space="preserve">  Part</w:t>
      </w:r>
      <w:r w:rsidR="00B72F6B" w:rsidRPr="00B72F6B">
        <w:t> </w:t>
      </w:r>
      <w:r w:rsidR="00B3504F" w:rsidRPr="00B72F6B">
        <w:t>1 of Schedule</w:t>
      </w:r>
      <w:r w:rsidR="00B72F6B" w:rsidRPr="00B72F6B">
        <w:t> </w:t>
      </w:r>
      <w:r w:rsidR="00B3504F" w:rsidRPr="00B72F6B">
        <w:t>2 (table item</w:t>
      </w:r>
      <w:r w:rsidR="00B72F6B" w:rsidRPr="00B72F6B">
        <w:t> </w:t>
      </w:r>
      <w:r w:rsidR="00B3504F" w:rsidRPr="00B72F6B">
        <w:t>2, column headed “Description of dealing”</w:t>
      </w:r>
      <w:r w:rsidR="00B46678" w:rsidRPr="00B72F6B">
        <w:t xml:space="preserve">, </w:t>
      </w:r>
      <w:r w:rsidR="00B72F6B" w:rsidRPr="00B72F6B">
        <w:t>paragraph (</w:t>
      </w:r>
      <w:r w:rsidR="00B46678" w:rsidRPr="00B72F6B">
        <w:t>a)</w:t>
      </w:r>
      <w:r w:rsidR="00B3504F" w:rsidRPr="00B72F6B">
        <w:t>)</w:t>
      </w:r>
    </w:p>
    <w:p w:rsidR="00B3504F" w:rsidRPr="00B72F6B" w:rsidRDefault="00B3504F" w:rsidP="00B3504F">
      <w:pPr>
        <w:pStyle w:val="Item"/>
      </w:pPr>
      <w:r w:rsidRPr="00B72F6B">
        <w:t>Omit “activity for the material in column 4 of Part</w:t>
      </w:r>
      <w:r w:rsidR="00B72F6B" w:rsidRPr="00B72F6B">
        <w:t> </w:t>
      </w:r>
      <w:r w:rsidRPr="00B72F6B">
        <w:t>2</w:t>
      </w:r>
      <w:r w:rsidR="001A0A1E" w:rsidRPr="00B72F6B">
        <w:t xml:space="preserve">”, substitute “activity value for the material set out in </w:t>
      </w:r>
      <w:r w:rsidR="000236BE" w:rsidRPr="00B72F6B">
        <w:t xml:space="preserve">an item in </w:t>
      </w:r>
      <w:r w:rsidR="001A0A1E" w:rsidRPr="00B72F6B">
        <w:t>the table in clause</w:t>
      </w:r>
      <w:r w:rsidR="00B72F6B" w:rsidRPr="00B72F6B">
        <w:t> </w:t>
      </w:r>
      <w:r w:rsidR="001A0A1E" w:rsidRPr="00B72F6B">
        <w:t>2”.</w:t>
      </w:r>
    </w:p>
    <w:p w:rsidR="001A0A1E" w:rsidRPr="00B72F6B" w:rsidRDefault="003A4E1A" w:rsidP="001A0A1E">
      <w:pPr>
        <w:pStyle w:val="ItemHead"/>
      </w:pPr>
      <w:r w:rsidRPr="00B72F6B">
        <w:t>75</w:t>
      </w:r>
      <w:r w:rsidR="001A0A1E" w:rsidRPr="00B72F6B">
        <w:t xml:space="preserve">  Part</w:t>
      </w:r>
      <w:r w:rsidR="00B72F6B" w:rsidRPr="00B72F6B">
        <w:t> </w:t>
      </w:r>
      <w:r w:rsidR="001A0A1E" w:rsidRPr="00B72F6B">
        <w:t>1 of Schedule</w:t>
      </w:r>
      <w:r w:rsidR="00B72F6B" w:rsidRPr="00B72F6B">
        <w:t> </w:t>
      </w:r>
      <w:r w:rsidR="001A0A1E" w:rsidRPr="00B72F6B">
        <w:t>2 (table item</w:t>
      </w:r>
      <w:r w:rsidR="00B72F6B" w:rsidRPr="00B72F6B">
        <w:t> </w:t>
      </w:r>
      <w:r w:rsidR="001A0A1E" w:rsidRPr="00B72F6B">
        <w:t>2, column headed “Description of dealing”</w:t>
      </w:r>
      <w:r w:rsidR="00B46678" w:rsidRPr="00B72F6B">
        <w:t xml:space="preserve">, </w:t>
      </w:r>
      <w:r w:rsidR="00B72F6B" w:rsidRPr="00B72F6B">
        <w:t>paragraph (</w:t>
      </w:r>
      <w:r w:rsidR="00B46678" w:rsidRPr="00B72F6B">
        <w:t>b)</w:t>
      </w:r>
      <w:r w:rsidR="001A0A1E" w:rsidRPr="00B72F6B">
        <w:t>)</w:t>
      </w:r>
    </w:p>
    <w:p w:rsidR="001A0A1E" w:rsidRPr="00B72F6B" w:rsidRDefault="001A0A1E" w:rsidP="001A0A1E">
      <w:pPr>
        <w:pStyle w:val="Item"/>
      </w:pPr>
      <w:r w:rsidRPr="00B72F6B">
        <w:t>Omit “activity concentration for the material in column 3 of Part</w:t>
      </w:r>
      <w:r w:rsidR="00B72F6B" w:rsidRPr="00B72F6B">
        <w:t> </w:t>
      </w:r>
      <w:r w:rsidRPr="00B72F6B">
        <w:t xml:space="preserve">2”, substitute “activity concentration value for the material set out in that </w:t>
      </w:r>
      <w:r w:rsidR="000236BE" w:rsidRPr="00B72F6B">
        <w:t>item</w:t>
      </w:r>
      <w:r w:rsidRPr="00B72F6B">
        <w:t>”.</w:t>
      </w:r>
    </w:p>
    <w:p w:rsidR="003A6C6F" w:rsidRPr="00B72F6B" w:rsidRDefault="003A4E1A" w:rsidP="00017C5E">
      <w:pPr>
        <w:pStyle w:val="ItemHead"/>
      </w:pPr>
      <w:r w:rsidRPr="00B72F6B">
        <w:t>76</w:t>
      </w:r>
      <w:r w:rsidR="003A6C6F" w:rsidRPr="00B72F6B">
        <w:t xml:space="preserve">  Part</w:t>
      </w:r>
      <w:r w:rsidR="00B72F6B" w:rsidRPr="00B72F6B">
        <w:t> </w:t>
      </w:r>
      <w:r w:rsidR="003A6C6F" w:rsidRPr="00B72F6B">
        <w:t>1 of Schedule</w:t>
      </w:r>
      <w:r w:rsidR="00B72F6B" w:rsidRPr="00B72F6B">
        <w:t> </w:t>
      </w:r>
      <w:r w:rsidR="003A6C6F" w:rsidRPr="00B72F6B">
        <w:t>2 (table item</w:t>
      </w:r>
      <w:r w:rsidR="00B72F6B" w:rsidRPr="00B72F6B">
        <w:t> </w:t>
      </w:r>
      <w:r w:rsidR="003A6C6F" w:rsidRPr="00B72F6B">
        <w:t>4</w:t>
      </w:r>
      <w:r w:rsidR="00CD3102" w:rsidRPr="00B72F6B">
        <w:t>,</w:t>
      </w:r>
      <w:r w:rsidR="008C1B79" w:rsidRPr="00B72F6B">
        <w:t xml:space="preserve"> </w:t>
      </w:r>
      <w:r w:rsidR="00B20357" w:rsidRPr="00B72F6B">
        <w:t xml:space="preserve">column headed “Description of dealing”, </w:t>
      </w:r>
      <w:r w:rsidR="00B72F6B" w:rsidRPr="00B72F6B">
        <w:t>paragraph (</w:t>
      </w:r>
      <w:r w:rsidR="008C1B79" w:rsidRPr="00B72F6B">
        <w:t>c)</w:t>
      </w:r>
      <w:r w:rsidR="003A6C6F" w:rsidRPr="00B72F6B">
        <w:t>)</w:t>
      </w:r>
    </w:p>
    <w:p w:rsidR="003A6C6F" w:rsidRPr="00B72F6B" w:rsidRDefault="003A6C6F" w:rsidP="003A6C6F">
      <w:pPr>
        <w:pStyle w:val="Item"/>
      </w:pPr>
      <w:r w:rsidRPr="00B72F6B">
        <w:t>Omit “</w:t>
      </w:r>
      <w:r w:rsidRPr="00B72F6B">
        <w:rPr>
          <w:i/>
        </w:rPr>
        <w:t>Code of Practice for the Safe Transport of Radioactive Material (2008) (Radiation Protection Series No.</w:t>
      </w:r>
      <w:r w:rsidR="00B72F6B" w:rsidRPr="00B72F6B">
        <w:rPr>
          <w:i/>
        </w:rPr>
        <w:t> </w:t>
      </w:r>
      <w:r w:rsidRPr="00B72F6B">
        <w:rPr>
          <w:i/>
        </w:rPr>
        <w:t>2)</w:t>
      </w:r>
      <w:r w:rsidRPr="00B72F6B">
        <w:t>”, substitute “</w:t>
      </w:r>
      <w:r w:rsidR="001A5507" w:rsidRPr="00B72F6B">
        <w:rPr>
          <w:i/>
        </w:rPr>
        <w:t>Code for the Safe Transport of Radioactive Material (2014) (Radiation Protection Series C</w:t>
      </w:r>
      <w:r w:rsidR="00B72F6B">
        <w:rPr>
          <w:i/>
        </w:rPr>
        <w:noBreakHyphen/>
      </w:r>
      <w:r w:rsidR="001A5507" w:rsidRPr="00B72F6B">
        <w:rPr>
          <w:i/>
        </w:rPr>
        <w:t>2)</w:t>
      </w:r>
      <w:r w:rsidR="001A5507" w:rsidRPr="00B72F6B">
        <w:t>”.</w:t>
      </w:r>
    </w:p>
    <w:p w:rsidR="00F75D45" w:rsidRPr="00B72F6B" w:rsidRDefault="003A4E1A" w:rsidP="00017C5E">
      <w:pPr>
        <w:pStyle w:val="ItemHead"/>
      </w:pPr>
      <w:r w:rsidRPr="00B72F6B">
        <w:t>77</w:t>
      </w:r>
      <w:r w:rsidR="00F75D45" w:rsidRPr="00B72F6B">
        <w:t xml:space="preserve">  Part</w:t>
      </w:r>
      <w:r w:rsidR="00B72F6B" w:rsidRPr="00B72F6B">
        <w:t> </w:t>
      </w:r>
      <w:r w:rsidR="00F75D45" w:rsidRPr="00B72F6B">
        <w:t>1 of Schedule</w:t>
      </w:r>
      <w:r w:rsidR="00B72F6B" w:rsidRPr="00B72F6B">
        <w:t> </w:t>
      </w:r>
      <w:r w:rsidR="00F75D45" w:rsidRPr="00B72F6B">
        <w:t>2 (table item</w:t>
      </w:r>
      <w:r w:rsidR="00B72F6B" w:rsidRPr="00B72F6B">
        <w:t> </w:t>
      </w:r>
      <w:r w:rsidR="00F75D45" w:rsidRPr="00B72F6B">
        <w:t xml:space="preserve">7, </w:t>
      </w:r>
      <w:r w:rsidR="00B20357" w:rsidRPr="00B72F6B">
        <w:t xml:space="preserve">column headed “Description of dealing”, </w:t>
      </w:r>
      <w:r w:rsidR="00B72F6B" w:rsidRPr="00B72F6B">
        <w:t>paragraph (</w:t>
      </w:r>
      <w:r w:rsidR="00F75D45" w:rsidRPr="00B72F6B">
        <w:t>a))</w:t>
      </w:r>
    </w:p>
    <w:p w:rsidR="00472BF0" w:rsidRPr="00B72F6B" w:rsidRDefault="00472BF0" w:rsidP="00F75D45">
      <w:pPr>
        <w:pStyle w:val="Item"/>
      </w:pPr>
      <w:r w:rsidRPr="00B72F6B">
        <w:t>Repeal the paragraph.</w:t>
      </w:r>
    </w:p>
    <w:p w:rsidR="006748B8" w:rsidRPr="00B72F6B" w:rsidRDefault="003A4E1A" w:rsidP="00017C5E">
      <w:pPr>
        <w:pStyle w:val="ItemHead"/>
      </w:pPr>
      <w:r w:rsidRPr="00B72F6B">
        <w:t>78</w:t>
      </w:r>
      <w:r w:rsidR="006748B8" w:rsidRPr="00B72F6B">
        <w:t xml:space="preserve">  </w:t>
      </w:r>
      <w:r w:rsidR="001909EA" w:rsidRPr="00B72F6B">
        <w:t>Part</w:t>
      </w:r>
      <w:r w:rsidR="00B72F6B" w:rsidRPr="00B72F6B">
        <w:t> </w:t>
      </w:r>
      <w:r w:rsidR="001909EA" w:rsidRPr="00B72F6B">
        <w:t xml:space="preserve">1 of </w:t>
      </w:r>
      <w:r w:rsidR="006748B8" w:rsidRPr="00B72F6B">
        <w:t>Schedule</w:t>
      </w:r>
      <w:r w:rsidR="00B72F6B" w:rsidRPr="00B72F6B">
        <w:t> </w:t>
      </w:r>
      <w:r w:rsidR="006748B8" w:rsidRPr="00B72F6B">
        <w:t>2 (at the end of the cell at table item</w:t>
      </w:r>
      <w:r w:rsidR="00B72F6B" w:rsidRPr="00B72F6B">
        <w:t> </w:t>
      </w:r>
      <w:r w:rsidR="006748B8" w:rsidRPr="00B72F6B">
        <w:t>7, column headed “Description of dealing”)</w:t>
      </w:r>
    </w:p>
    <w:p w:rsidR="006141C9" w:rsidRPr="00B72F6B" w:rsidRDefault="006141C9" w:rsidP="006141C9">
      <w:pPr>
        <w:pStyle w:val="Item"/>
      </w:pPr>
      <w:r w:rsidRPr="00B72F6B">
        <w:t>Add:</w:t>
      </w:r>
    </w:p>
    <w:p w:rsidR="00F74B8E" w:rsidRPr="00B72F6B" w:rsidRDefault="00F74B8E" w:rsidP="00F74B8E">
      <w:pPr>
        <w:pStyle w:val="Tablea"/>
      </w:pPr>
      <w:r w:rsidRPr="00B72F6B">
        <w:t>; (h) an electron capture detector or similar device used in gas chromatography containing:</w:t>
      </w:r>
    </w:p>
    <w:p w:rsidR="00F74B8E" w:rsidRPr="00B72F6B" w:rsidRDefault="00F74B8E" w:rsidP="00F74B8E">
      <w:pPr>
        <w:pStyle w:val="Tablei"/>
      </w:pPr>
      <w:r w:rsidRPr="00B72F6B">
        <w:t>(i) a nickel</w:t>
      </w:r>
      <w:r w:rsidR="00B72F6B">
        <w:noBreakHyphen/>
      </w:r>
      <w:r w:rsidRPr="00B72F6B">
        <w:t>63 sealed source with activity not more than 750 MBq; or</w:t>
      </w:r>
    </w:p>
    <w:p w:rsidR="00F74B8E" w:rsidRPr="00B72F6B" w:rsidRDefault="00F74B8E" w:rsidP="00F74B8E">
      <w:pPr>
        <w:pStyle w:val="Tablei"/>
      </w:pPr>
      <w:r w:rsidRPr="00B72F6B">
        <w:t>(ii) a tritium source with activity not more than 20 GBq;</w:t>
      </w:r>
    </w:p>
    <w:p w:rsidR="006141C9" w:rsidRPr="00B72F6B" w:rsidRDefault="006141C9" w:rsidP="006141C9">
      <w:pPr>
        <w:pStyle w:val="Tablea"/>
      </w:pPr>
      <w:r w:rsidRPr="00B72F6B">
        <w:t>(i) lighting products that include krypton</w:t>
      </w:r>
      <w:r w:rsidR="00B72F6B">
        <w:noBreakHyphen/>
      </w:r>
      <w:r w:rsidRPr="00B72F6B">
        <w:t>85.</w:t>
      </w:r>
    </w:p>
    <w:p w:rsidR="001909EA" w:rsidRPr="00B72F6B" w:rsidRDefault="003A4E1A" w:rsidP="00017C5E">
      <w:pPr>
        <w:pStyle w:val="ItemHead"/>
      </w:pPr>
      <w:r w:rsidRPr="00B72F6B">
        <w:t>79</w:t>
      </w:r>
      <w:r w:rsidR="001909EA" w:rsidRPr="00B72F6B">
        <w:t xml:space="preserve">  Part</w:t>
      </w:r>
      <w:r w:rsidR="00B72F6B" w:rsidRPr="00B72F6B">
        <w:t> </w:t>
      </w:r>
      <w:r w:rsidR="001909EA" w:rsidRPr="00B72F6B">
        <w:t>1 of Schedule</w:t>
      </w:r>
      <w:r w:rsidR="00B72F6B" w:rsidRPr="00B72F6B">
        <w:t> </w:t>
      </w:r>
      <w:r w:rsidR="001909EA" w:rsidRPr="00B72F6B">
        <w:t>2 (at the end of the table)</w:t>
      </w:r>
    </w:p>
    <w:p w:rsidR="001909EA" w:rsidRPr="00B72F6B" w:rsidRDefault="001909EA" w:rsidP="001909EA">
      <w:pPr>
        <w:pStyle w:val="Item"/>
      </w:pPr>
      <w:r w:rsidRPr="00B72F6B">
        <w:t>Add:</w:t>
      </w:r>
    </w:p>
    <w:tbl>
      <w:tblPr>
        <w:tblW w:w="7450" w:type="dxa"/>
        <w:tblBorders>
          <w:bottom w:val="single" w:sz="4" w:space="0" w:color="auto"/>
        </w:tblBorders>
        <w:tblLayout w:type="fixed"/>
        <w:tblLook w:val="0000" w:firstRow="0" w:lastRow="0" w:firstColumn="0" w:lastColumn="0" w:noHBand="0" w:noVBand="0"/>
      </w:tblPr>
      <w:tblGrid>
        <w:gridCol w:w="1242"/>
        <w:gridCol w:w="6208"/>
      </w:tblGrid>
      <w:tr w:rsidR="001909EA" w:rsidRPr="00B72F6B" w:rsidTr="00B64A68">
        <w:tc>
          <w:tcPr>
            <w:tcW w:w="1242" w:type="dxa"/>
            <w:tcBorders>
              <w:bottom w:val="single" w:sz="4" w:space="0" w:color="auto"/>
            </w:tcBorders>
            <w:shd w:val="clear" w:color="auto" w:fill="auto"/>
          </w:tcPr>
          <w:p w:rsidR="001909EA" w:rsidRPr="00B72F6B" w:rsidRDefault="001909EA" w:rsidP="003A2B9F">
            <w:pPr>
              <w:pStyle w:val="Tabletext"/>
            </w:pPr>
            <w:r w:rsidRPr="00B72F6B">
              <w:lastRenderedPageBreak/>
              <w:t>9</w:t>
            </w:r>
          </w:p>
        </w:tc>
        <w:tc>
          <w:tcPr>
            <w:tcW w:w="6208" w:type="dxa"/>
            <w:tcBorders>
              <w:bottom w:val="single" w:sz="4" w:space="0" w:color="auto"/>
            </w:tcBorders>
            <w:shd w:val="clear" w:color="auto" w:fill="auto"/>
          </w:tcPr>
          <w:p w:rsidR="001909EA" w:rsidRPr="00B72F6B" w:rsidRDefault="001909EA" w:rsidP="001909EA">
            <w:pPr>
              <w:pStyle w:val="Tabletext"/>
            </w:pPr>
            <w:r w:rsidRPr="00B72F6B">
              <w:t>The dealing involves a sealed radioactive source used for teaching the characteristics and properties of radiation or radiation sources</w:t>
            </w:r>
            <w:r w:rsidR="00B20357" w:rsidRPr="00B72F6B">
              <w:t>,</w:t>
            </w:r>
            <w:r w:rsidR="0025184B" w:rsidRPr="00B72F6B">
              <w:t xml:space="preserve"> and the sealed source</w:t>
            </w:r>
            <w:r w:rsidRPr="00B72F6B">
              <w:t xml:space="preserve"> </w:t>
            </w:r>
            <w:r w:rsidR="0025184B" w:rsidRPr="00B72F6B">
              <w:t>contains one or more of the following</w:t>
            </w:r>
            <w:r w:rsidRPr="00B72F6B">
              <w:t>:</w:t>
            </w:r>
          </w:p>
          <w:p w:rsidR="001909EA" w:rsidRPr="00B72F6B" w:rsidRDefault="001909EA" w:rsidP="001909EA">
            <w:pPr>
              <w:pStyle w:val="Tablea"/>
            </w:pPr>
            <w:r w:rsidRPr="00B72F6B">
              <w:t xml:space="preserve">(a) </w:t>
            </w:r>
            <w:r w:rsidR="0025184B" w:rsidRPr="00B72F6B">
              <w:t>C</w:t>
            </w:r>
            <w:r w:rsidRPr="00B72F6B">
              <w:t>obalt</w:t>
            </w:r>
            <w:r w:rsidR="00B72F6B">
              <w:noBreakHyphen/>
            </w:r>
            <w:r w:rsidRPr="00B72F6B">
              <w:t>60 with an activity not greater than 200 kBq;</w:t>
            </w:r>
          </w:p>
          <w:p w:rsidR="0025184B" w:rsidRPr="00B72F6B" w:rsidRDefault="001909EA" w:rsidP="001909EA">
            <w:pPr>
              <w:pStyle w:val="Tablea"/>
            </w:pPr>
            <w:r w:rsidRPr="00B72F6B">
              <w:t xml:space="preserve">(b) </w:t>
            </w:r>
            <w:r w:rsidR="0025184B" w:rsidRPr="00B72F6B">
              <w:t>Strontium</w:t>
            </w:r>
            <w:r w:rsidR="00B72F6B">
              <w:noBreakHyphen/>
            </w:r>
            <w:r w:rsidR="0025184B" w:rsidRPr="00B72F6B">
              <w:t>90 with an activity not greater than 80 kBq;</w:t>
            </w:r>
          </w:p>
          <w:p w:rsidR="0025184B" w:rsidRPr="00B72F6B" w:rsidRDefault="0025184B" w:rsidP="001909EA">
            <w:pPr>
              <w:pStyle w:val="Tablea"/>
            </w:pPr>
            <w:r w:rsidRPr="00B72F6B">
              <w:t>(c) Caesium</w:t>
            </w:r>
            <w:r w:rsidR="00B72F6B">
              <w:noBreakHyphen/>
            </w:r>
            <w:r w:rsidRPr="00B72F6B">
              <w:t>137 with an activity not greater than 200 kBq;</w:t>
            </w:r>
          </w:p>
          <w:p w:rsidR="0025184B" w:rsidRPr="00B72F6B" w:rsidRDefault="0025184B" w:rsidP="001909EA">
            <w:pPr>
              <w:pStyle w:val="Tablea"/>
            </w:pPr>
            <w:r w:rsidRPr="00B72F6B">
              <w:t>(d) Radium</w:t>
            </w:r>
            <w:r w:rsidR="00B72F6B">
              <w:noBreakHyphen/>
            </w:r>
            <w:r w:rsidRPr="00B72F6B">
              <w:t>226 with an activity not greater than 20 kBq;</w:t>
            </w:r>
          </w:p>
          <w:p w:rsidR="001909EA" w:rsidRPr="00B72F6B" w:rsidRDefault="0025184B" w:rsidP="001909EA">
            <w:pPr>
              <w:pStyle w:val="Tablea"/>
            </w:pPr>
            <w:r w:rsidRPr="00B72F6B">
              <w:t>(e) Americium</w:t>
            </w:r>
            <w:r w:rsidR="00B72F6B">
              <w:noBreakHyphen/>
            </w:r>
            <w:r w:rsidRPr="00B72F6B">
              <w:t>241 with an activity not greater than 40 kBq.</w:t>
            </w:r>
          </w:p>
        </w:tc>
      </w:tr>
      <w:tr w:rsidR="001909EA" w:rsidRPr="00B72F6B" w:rsidTr="00B64A68">
        <w:tc>
          <w:tcPr>
            <w:tcW w:w="1242" w:type="dxa"/>
            <w:tcBorders>
              <w:top w:val="single" w:sz="4" w:space="0" w:color="auto"/>
              <w:bottom w:val="nil"/>
            </w:tcBorders>
            <w:shd w:val="clear" w:color="auto" w:fill="auto"/>
          </w:tcPr>
          <w:p w:rsidR="001909EA" w:rsidRPr="00B72F6B" w:rsidRDefault="001909EA" w:rsidP="003A2B9F">
            <w:pPr>
              <w:pStyle w:val="Tabletext"/>
            </w:pPr>
            <w:r w:rsidRPr="00B72F6B">
              <w:t>10</w:t>
            </w:r>
          </w:p>
        </w:tc>
        <w:tc>
          <w:tcPr>
            <w:tcW w:w="6208" w:type="dxa"/>
            <w:tcBorders>
              <w:top w:val="single" w:sz="4" w:space="0" w:color="auto"/>
              <w:bottom w:val="nil"/>
            </w:tcBorders>
            <w:shd w:val="clear" w:color="auto" w:fill="auto"/>
          </w:tcPr>
          <w:p w:rsidR="008D59D0" w:rsidRPr="00B72F6B" w:rsidRDefault="0025184B" w:rsidP="001909EA">
            <w:pPr>
              <w:pStyle w:val="Tabletext"/>
            </w:pPr>
            <w:r w:rsidRPr="00B72F6B">
              <w:t>The dealing involves a geological sample that</w:t>
            </w:r>
            <w:r w:rsidR="008D59D0" w:rsidRPr="00B72F6B">
              <w:t>:</w:t>
            </w:r>
          </w:p>
          <w:p w:rsidR="001909EA" w:rsidRPr="00B72F6B" w:rsidRDefault="008D59D0" w:rsidP="008D59D0">
            <w:pPr>
              <w:pStyle w:val="Tablea"/>
            </w:pPr>
            <w:r w:rsidRPr="00B72F6B">
              <w:t>(a)</w:t>
            </w:r>
            <w:r w:rsidR="0025184B" w:rsidRPr="00B72F6B">
              <w:t xml:space="preserve"> contains radioactive material that emits radiation at a level not </w:t>
            </w:r>
            <w:r w:rsidRPr="00B72F6B">
              <w:t>exceeding 5 micrograys an hour, measured at a distance of 10</w:t>
            </w:r>
            <w:r w:rsidR="004244D7" w:rsidRPr="00B72F6B">
              <w:t xml:space="preserve"> </w:t>
            </w:r>
            <w:r w:rsidRPr="00B72F6B">
              <w:t>cm from its surface; and</w:t>
            </w:r>
          </w:p>
          <w:p w:rsidR="008D59D0" w:rsidRPr="00B72F6B" w:rsidRDefault="008D59D0" w:rsidP="008D59D0">
            <w:pPr>
              <w:pStyle w:val="Tablea"/>
            </w:pPr>
            <w:r w:rsidRPr="00B72F6B">
              <w:t>(b) is being used as a sample in teaching or for display as a geological specimen.</w:t>
            </w:r>
          </w:p>
        </w:tc>
      </w:tr>
    </w:tbl>
    <w:p w:rsidR="00675E2A" w:rsidRPr="00B72F6B" w:rsidRDefault="003A4E1A" w:rsidP="00017C5E">
      <w:pPr>
        <w:pStyle w:val="ItemHead"/>
      </w:pPr>
      <w:r w:rsidRPr="00B72F6B">
        <w:t>80</w:t>
      </w:r>
      <w:r w:rsidR="00675E2A" w:rsidRPr="00B72F6B">
        <w:t xml:space="preserve">  </w:t>
      </w:r>
      <w:r w:rsidR="00CC1264" w:rsidRPr="00B72F6B">
        <w:t xml:space="preserve">At the end of </w:t>
      </w:r>
      <w:r w:rsidR="00675E2A" w:rsidRPr="00B72F6B">
        <w:t>Part</w:t>
      </w:r>
      <w:r w:rsidR="00B72F6B" w:rsidRPr="00B72F6B">
        <w:t> </w:t>
      </w:r>
      <w:r w:rsidR="00675E2A" w:rsidRPr="00B72F6B">
        <w:t>1 of Schedule</w:t>
      </w:r>
      <w:r w:rsidR="00B72F6B" w:rsidRPr="00B72F6B">
        <w:t> </w:t>
      </w:r>
      <w:r w:rsidR="00675E2A" w:rsidRPr="00B72F6B">
        <w:t>2</w:t>
      </w:r>
    </w:p>
    <w:p w:rsidR="00675E2A" w:rsidRPr="00B72F6B" w:rsidRDefault="00CC1264" w:rsidP="00675E2A">
      <w:pPr>
        <w:pStyle w:val="Item"/>
      </w:pPr>
      <w:r w:rsidRPr="00B72F6B">
        <w:t>Add</w:t>
      </w:r>
      <w:r w:rsidR="00675E2A" w:rsidRPr="00B72F6B">
        <w:t>:</w:t>
      </w:r>
    </w:p>
    <w:p w:rsidR="00675E2A" w:rsidRPr="00B72F6B" w:rsidRDefault="00675E2A" w:rsidP="00675E2A">
      <w:pPr>
        <w:pStyle w:val="notetext"/>
      </w:pPr>
      <w:r w:rsidRPr="00B72F6B">
        <w:t>Note:</w:t>
      </w:r>
      <w:r w:rsidRPr="00B72F6B">
        <w:tab/>
        <w:t xml:space="preserve">The </w:t>
      </w:r>
      <w:r w:rsidR="000236BE" w:rsidRPr="00B72F6B">
        <w:t>c</w:t>
      </w:r>
      <w:r w:rsidR="0010458D" w:rsidRPr="00B72F6B">
        <w:t>ode</w:t>
      </w:r>
      <w:r w:rsidRPr="00B72F6B">
        <w:t xml:space="preserve"> mentioned in item</w:t>
      </w:r>
      <w:r w:rsidR="00B72F6B" w:rsidRPr="00B72F6B">
        <w:t> </w:t>
      </w:r>
      <w:r w:rsidRPr="00B72F6B">
        <w:t>4 of the table could in 2015 be viewed on ARPANSA’s website (http://www.arpansa.gov.au).</w:t>
      </w:r>
    </w:p>
    <w:p w:rsidR="00770D48" w:rsidRPr="00B72F6B" w:rsidRDefault="003A4E1A" w:rsidP="00017C5E">
      <w:pPr>
        <w:pStyle w:val="ItemHead"/>
      </w:pPr>
      <w:r w:rsidRPr="00B72F6B">
        <w:t>81</w:t>
      </w:r>
      <w:r w:rsidR="00770D48" w:rsidRPr="00B72F6B">
        <w:t xml:space="preserve">  Part</w:t>
      </w:r>
      <w:r w:rsidR="006E687A" w:rsidRPr="00B72F6B">
        <w:t>s</w:t>
      </w:r>
      <w:r w:rsidR="00B72F6B" w:rsidRPr="00B72F6B">
        <w:t> </w:t>
      </w:r>
      <w:r w:rsidR="00770D48" w:rsidRPr="00B72F6B">
        <w:t>2</w:t>
      </w:r>
      <w:r w:rsidR="006E687A" w:rsidRPr="00B72F6B">
        <w:t xml:space="preserve">, 3 and 4 </w:t>
      </w:r>
      <w:r w:rsidR="00770D48" w:rsidRPr="00B72F6B">
        <w:t>of Schedule</w:t>
      </w:r>
      <w:r w:rsidR="00B72F6B" w:rsidRPr="00B72F6B">
        <w:t> </w:t>
      </w:r>
      <w:r w:rsidR="00770D48" w:rsidRPr="00B72F6B">
        <w:t>2</w:t>
      </w:r>
    </w:p>
    <w:p w:rsidR="006E687A" w:rsidRPr="00B72F6B" w:rsidRDefault="006E687A" w:rsidP="006E687A">
      <w:pPr>
        <w:pStyle w:val="Item"/>
      </w:pPr>
      <w:r w:rsidRPr="00B72F6B">
        <w:t>Repeal the Parts, substitute:</w:t>
      </w:r>
    </w:p>
    <w:p w:rsidR="002D1174" w:rsidRPr="00B72F6B" w:rsidRDefault="002D1174" w:rsidP="002D1174">
      <w:pPr>
        <w:pStyle w:val="ActHead2"/>
      </w:pPr>
      <w:bookmarkStart w:id="28" w:name="_Toc418238392"/>
      <w:r w:rsidRPr="00B72F6B">
        <w:rPr>
          <w:rStyle w:val="CharPartNo"/>
        </w:rPr>
        <w:t>Part</w:t>
      </w:r>
      <w:r w:rsidR="00B72F6B" w:rsidRPr="00B72F6B">
        <w:rPr>
          <w:rStyle w:val="CharPartNo"/>
        </w:rPr>
        <w:t> </w:t>
      </w:r>
      <w:r w:rsidRPr="00B72F6B">
        <w:rPr>
          <w:rStyle w:val="CharPartNo"/>
        </w:rPr>
        <w:t>2</w:t>
      </w:r>
      <w:r w:rsidRPr="00B72F6B">
        <w:t>—</w:t>
      </w:r>
      <w:r w:rsidRPr="00B72F6B">
        <w:rPr>
          <w:rStyle w:val="CharPartText"/>
        </w:rPr>
        <w:t>Activity concentration values and activity values for nuclides</w:t>
      </w:r>
      <w:bookmarkEnd w:id="28"/>
    </w:p>
    <w:p w:rsidR="00BC028A" w:rsidRPr="00B72F6B" w:rsidRDefault="00BC028A" w:rsidP="00BC028A">
      <w:pPr>
        <w:pStyle w:val="Header"/>
      </w:pPr>
      <w:r w:rsidRPr="00B72F6B">
        <w:rPr>
          <w:rStyle w:val="CharDivNo"/>
        </w:rPr>
        <w:t xml:space="preserve"> </w:t>
      </w:r>
      <w:r w:rsidRPr="00B72F6B">
        <w:rPr>
          <w:rStyle w:val="CharDivText"/>
        </w:rPr>
        <w:t xml:space="preserve"> </w:t>
      </w:r>
    </w:p>
    <w:p w:rsidR="002D1174" w:rsidRPr="00B72F6B" w:rsidRDefault="002D1174" w:rsidP="002D1174">
      <w:pPr>
        <w:pStyle w:val="ActHead5"/>
      </w:pPr>
      <w:bookmarkStart w:id="29" w:name="_Toc418238393"/>
      <w:r w:rsidRPr="00B72F6B">
        <w:rPr>
          <w:rStyle w:val="CharSectno"/>
        </w:rPr>
        <w:t>2</w:t>
      </w:r>
      <w:r w:rsidRPr="00B72F6B">
        <w:t xml:space="preserve">  Activity concentration values and activity values for nuclides</w:t>
      </w:r>
      <w:bookmarkEnd w:id="29"/>
    </w:p>
    <w:p w:rsidR="002D1174" w:rsidRPr="00B72F6B" w:rsidRDefault="002D1174" w:rsidP="00F937E4">
      <w:pPr>
        <w:pStyle w:val="subsection"/>
      </w:pPr>
      <w:r w:rsidRPr="00B72F6B">
        <w:tab/>
      </w:r>
      <w:r w:rsidRPr="00B72F6B">
        <w:tab/>
        <w:t>The</w:t>
      </w:r>
      <w:r w:rsidR="00BF3906" w:rsidRPr="00B72F6B">
        <w:t xml:space="preserve"> following </w:t>
      </w:r>
      <w:r w:rsidRPr="00B72F6B">
        <w:t>table sets out activity concentration values and activity values for nuclides.</w:t>
      </w:r>
    </w:p>
    <w:p w:rsidR="00865C8D" w:rsidRPr="00B72F6B" w:rsidRDefault="00865C8D" w:rsidP="00865C8D">
      <w:pPr>
        <w:pStyle w:val="notetext"/>
      </w:pPr>
      <w:r w:rsidRPr="00B72F6B">
        <w:t>Note 1:</w:t>
      </w:r>
      <w:r w:rsidRPr="00B72F6B">
        <w:tab/>
      </w:r>
      <w:r w:rsidR="008150B2" w:rsidRPr="00B72F6B">
        <w:t>The activity of a progeny nuclide included in secular equilibrium with a parent nuclide is dealt with in regulation</w:t>
      </w:r>
      <w:r w:rsidR="00B72F6B" w:rsidRPr="00B72F6B">
        <w:t> </w:t>
      </w:r>
      <w:r w:rsidR="008150B2" w:rsidRPr="00B72F6B">
        <w:t>3A</w:t>
      </w:r>
      <w:r w:rsidR="005F21ED" w:rsidRPr="00B72F6B">
        <w:t xml:space="preserve">. </w:t>
      </w:r>
      <w:r w:rsidRPr="00B72F6B">
        <w:t xml:space="preserve">Parent nuclides </w:t>
      </w:r>
      <w:r w:rsidR="005F21ED" w:rsidRPr="00B72F6B">
        <w:t>and progeny nuclides are set out in the table in clause</w:t>
      </w:r>
      <w:r w:rsidR="00B72F6B" w:rsidRPr="00B72F6B">
        <w:t> </w:t>
      </w:r>
      <w:r w:rsidR="005F21ED" w:rsidRPr="00B72F6B">
        <w:t>3, and parent nuclides are also</w:t>
      </w:r>
      <w:r w:rsidRPr="00B72F6B">
        <w:t xml:space="preserve"> marked </w:t>
      </w:r>
      <w:r w:rsidRPr="00B72F6B">
        <w:rPr>
          <w:vertAlign w:val="superscript"/>
        </w:rPr>
        <w:t>a</w:t>
      </w:r>
      <w:r w:rsidRPr="00B72F6B">
        <w:t xml:space="preserve"> in the following table.</w:t>
      </w:r>
    </w:p>
    <w:p w:rsidR="002D1174" w:rsidRPr="00B72F6B" w:rsidRDefault="002D1174" w:rsidP="002D1174">
      <w:pPr>
        <w:pStyle w:val="notetext"/>
      </w:pPr>
      <w:r w:rsidRPr="00B72F6B">
        <w:t>Note</w:t>
      </w:r>
      <w:r w:rsidR="002B3915" w:rsidRPr="00B72F6B">
        <w:t xml:space="preserve"> 2</w:t>
      </w:r>
      <w:r w:rsidRPr="00B72F6B">
        <w:t>:</w:t>
      </w:r>
      <w:r w:rsidRPr="00B72F6B">
        <w:tab/>
        <w:t xml:space="preserve">A nuclide marked m or m’ </w:t>
      </w:r>
      <w:r w:rsidR="002B3915" w:rsidRPr="00B72F6B">
        <w:t xml:space="preserve">in the following table </w:t>
      </w:r>
      <w:r w:rsidRPr="00B72F6B">
        <w:t>indicates a metastable state of the nuclide, with the metastable state m’ indicating a state of higher energy tha</w:t>
      </w:r>
      <w:r w:rsidR="00BC028A" w:rsidRPr="00B72F6B">
        <w:t>n</w:t>
      </w:r>
      <w:r w:rsidRPr="00B72F6B">
        <w:t xml:space="preserve"> the metastable state m.</w:t>
      </w:r>
    </w:p>
    <w:p w:rsidR="002D1174" w:rsidRPr="00B72F6B" w:rsidRDefault="002D1174" w:rsidP="002D1174">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33"/>
        <w:gridCol w:w="2135"/>
        <w:gridCol w:w="1701"/>
      </w:tblGrid>
      <w:tr w:rsidR="002D1174" w:rsidRPr="00B72F6B" w:rsidTr="00DB14E1">
        <w:trPr>
          <w:tblHeader/>
        </w:trPr>
        <w:tc>
          <w:tcPr>
            <w:tcW w:w="7083" w:type="dxa"/>
            <w:gridSpan w:val="4"/>
            <w:tcBorders>
              <w:top w:val="single" w:sz="12" w:space="0" w:color="auto"/>
              <w:bottom w:val="single" w:sz="2" w:space="0" w:color="auto"/>
            </w:tcBorders>
            <w:shd w:val="clear" w:color="auto" w:fill="auto"/>
          </w:tcPr>
          <w:p w:rsidR="002D1174" w:rsidRPr="00B72F6B" w:rsidRDefault="002D1174" w:rsidP="008D71B9">
            <w:pPr>
              <w:pStyle w:val="TableHeading"/>
            </w:pPr>
            <w:r w:rsidRPr="00B72F6B">
              <w:lastRenderedPageBreak/>
              <w:t>Activity concentration values and activity values for nuclides</w:t>
            </w:r>
          </w:p>
        </w:tc>
      </w:tr>
      <w:tr w:rsidR="002D1174" w:rsidRPr="00B72F6B" w:rsidTr="00DB14E1">
        <w:trPr>
          <w:tblHeader/>
        </w:trPr>
        <w:tc>
          <w:tcPr>
            <w:tcW w:w="714" w:type="dxa"/>
            <w:tcBorders>
              <w:top w:val="single" w:sz="2" w:space="0" w:color="auto"/>
              <w:bottom w:val="single" w:sz="12" w:space="0" w:color="auto"/>
            </w:tcBorders>
            <w:shd w:val="clear" w:color="auto" w:fill="auto"/>
          </w:tcPr>
          <w:p w:rsidR="002D1174" w:rsidRPr="00B72F6B" w:rsidRDefault="002D1174" w:rsidP="008D71B9">
            <w:pPr>
              <w:pStyle w:val="TableHeading"/>
            </w:pPr>
            <w:r w:rsidRPr="00B72F6B">
              <w:t>Item</w:t>
            </w:r>
          </w:p>
        </w:tc>
        <w:tc>
          <w:tcPr>
            <w:tcW w:w="2533" w:type="dxa"/>
            <w:tcBorders>
              <w:top w:val="single" w:sz="2" w:space="0" w:color="auto"/>
              <w:bottom w:val="single" w:sz="12" w:space="0" w:color="auto"/>
            </w:tcBorders>
            <w:shd w:val="clear" w:color="auto" w:fill="auto"/>
          </w:tcPr>
          <w:p w:rsidR="002D1174" w:rsidRPr="00B72F6B" w:rsidRDefault="002D1174" w:rsidP="008D71B9">
            <w:pPr>
              <w:pStyle w:val="TableHeading"/>
            </w:pPr>
            <w:r w:rsidRPr="00B72F6B">
              <w:t>Nuclide</w:t>
            </w:r>
          </w:p>
        </w:tc>
        <w:tc>
          <w:tcPr>
            <w:tcW w:w="2135" w:type="dxa"/>
            <w:tcBorders>
              <w:top w:val="single" w:sz="2" w:space="0" w:color="auto"/>
              <w:bottom w:val="single" w:sz="12" w:space="0" w:color="auto"/>
            </w:tcBorders>
            <w:shd w:val="clear" w:color="auto" w:fill="auto"/>
          </w:tcPr>
          <w:p w:rsidR="002D1174" w:rsidRPr="00B72F6B" w:rsidRDefault="002D1174" w:rsidP="008D71B9">
            <w:pPr>
              <w:pStyle w:val="TableHeading"/>
            </w:pPr>
            <w:r w:rsidRPr="00B72F6B">
              <w:t>Activity concentration value</w:t>
            </w:r>
            <w:r w:rsidRPr="00B72F6B">
              <w:br/>
              <w:t>(Bq/g)</w:t>
            </w:r>
          </w:p>
        </w:tc>
        <w:tc>
          <w:tcPr>
            <w:tcW w:w="1701" w:type="dxa"/>
            <w:tcBorders>
              <w:top w:val="single" w:sz="2" w:space="0" w:color="auto"/>
              <w:bottom w:val="single" w:sz="12" w:space="0" w:color="auto"/>
            </w:tcBorders>
            <w:shd w:val="clear" w:color="auto" w:fill="auto"/>
          </w:tcPr>
          <w:p w:rsidR="002D1174" w:rsidRPr="00B72F6B" w:rsidRDefault="002D1174" w:rsidP="008D71B9">
            <w:pPr>
              <w:pStyle w:val="TableHeading"/>
            </w:pPr>
            <w:r w:rsidRPr="00B72F6B">
              <w:t>Activity value</w:t>
            </w:r>
            <w:r w:rsidRPr="00B72F6B">
              <w:br/>
              <w:t>(Bq)</w:t>
            </w:r>
          </w:p>
        </w:tc>
      </w:tr>
      <w:tr w:rsidR="002D1174" w:rsidRPr="00B72F6B" w:rsidTr="00DB14E1">
        <w:tc>
          <w:tcPr>
            <w:tcW w:w="714" w:type="dxa"/>
            <w:tcBorders>
              <w:top w:val="single" w:sz="12" w:space="0" w:color="auto"/>
            </w:tcBorders>
            <w:shd w:val="clear" w:color="auto" w:fill="auto"/>
          </w:tcPr>
          <w:p w:rsidR="002D1174" w:rsidRPr="00B72F6B" w:rsidRDefault="00032249" w:rsidP="008D71B9">
            <w:pPr>
              <w:pStyle w:val="Tabletext"/>
              <w:rPr>
                <w:rFonts w:eastAsiaTheme="minorHAnsi" w:cstheme="minorBidi"/>
                <w:lang w:eastAsia="en-US"/>
              </w:rPr>
            </w:pPr>
            <w:r w:rsidRPr="00B72F6B">
              <w:t>1</w:t>
            </w:r>
          </w:p>
        </w:tc>
        <w:tc>
          <w:tcPr>
            <w:tcW w:w="2533" w:type="dxa"/>
            <w:tcBorders>
              <w:top w:val="single" w:sz="12" w:space="0" w:color="auto"/>
            </w:tcBorders>
            <w:shd w:val="clear" w:color="auto" w:fill="auto"/>
          </w:tcPr>
          <w:p w:rsidR="002D1174" w:rsidRPr="00B72F6B" w:rsidRDefault="002D1174" w:rsidP="008D71B9">
            <w:pPr>
              <w:pStyle w:val="Tabletext"/>
            </w:pPr>
            <w:r w:rsidRPr="00B72F6B">
              <w:t>H</w:t>
            </w:r>
            <w:r w:rsidR="00B72F6B">
              <w:noBreakHyphen/>
            </w:r>
            <w:r w:rsidRPr="00B72F6B">
              <w:t>3</w:t>
            </w:r>
          </w:p>
        </w:tc>
        <w:tc>
          <w:tcPr>
            <w:tcW w:w="2135" w:type="dxa"/>
            <w:tcBorders>
              <w:top w:val="single" w:sz="12" w:space="0" w:color="auto"/>
            </w:tcBorders>
            <w:shd w:val="clear" w:color="auto" w:fill="auto"/>
          </w:tcPr>
          <w:p w:rsidR="002D1174" w:rsidRPr="00B72F6B" w:rsidRDefault="002D1174" w:rsidP="008D71B9">
            <w:pPr>
              <w:pStyle w:val="Tabletext"/>
            </w:pPr>
            <w:r w:rsidRPr="00B72F6B">
              <w:t>1 x 10</w:t>
            </w:r>
            <w:r w:rsidRPr="00B72F6B">
              <w:rPr>
                <w:vertAlign w:val="superscript"/>
              </w:rPr>
              <w:t>6</w:t>
            </w:r>
          </w:p>
        </w:tc>
        <w:tc>
          <w:tcPr>
            <w:tcW w:w="1701" w:type="dxa"/>
            <w:tcBorders>
              <w:top w:val="single" w:sz="12" w:space="0" w:color="auto"/>
            </w:tcBorders>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Be</w:t>
            </w:r>
            <w:r w:rsidR="00B72F6B">
              <w:noBreakHyphen/>
            </w:r>
            <w:r w:rsidRPr="00B72F6B">
              <w:t>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3</w:t>
            </w:r>
          </w:p>
        </w:tc>
        <w:tc>
          <w:tcPr>
            <w:tcW w:w="2533" w:type="dxa"/>
            <w:shd w:val="clear" w:color="auto" w:fill="auto"/>
          </w:tcPr>
          <w:p w:rsidR="002D1174" w:rsidRPr="00B72F6B" w:rsidRDefault="002D1174" w:rsidP="008D71B9">
            <w:pPr>
              <w:pStyle w:val="Tabletext"/>
            </w:pPr>
            <w:r w:rsidRPr="00B72F6B">
              <w:t>Be</w:t>
            </w:r>
            <w:r w:rsidR="00B72F6B">
              <w:noBreakHyphen/>
            </w:r>
            <w:r w:rsidRPr="00B72F6B">
              <w:t>10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w:t>
            </w:r>
            <w:r w:rsidR="00B72F6B">
              <w:noBreakHyphen/>
            </w:r>
            <w:r w:rsidRPr="00B72F6B">
              <w:t>11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w:t>
            </w:r>
            <w:r w:rsidR="00B72F6B">
              <w:noBreakHyphen/>
            </w:r>
            <w:r w:rsidRPr="00B72F6B">
              <w:t>14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6</w:t>
            </w:r>
          </w:p>
        </w:tc>
        <w:tc>
          <w:tcPr>
            <w:tcW w:w="2533" w:type="dxa"/>
            <w:shd w:val="clear" w:color="auto" w:fill="auto"/>
          </w:tcPr>
          <w:p w:rsidR="002D1174" w:rsidRPr="00B72F6B" w:rsidRDefault="002D1174" w:rsidP="008D71B9">
            <w:pPr>
              <w:pStyle w:val="Tabletext"/>
            </w:pPr>
            <w:r w:rsidRPr="00B72F6B">
              <w:t>Ne</w:t>
            </w:r>
            <w:r w:rsidR="00B72F6B">
              <w:noBreakHyphen/>
            </w:r>
            <w:r w:rsidRPr="00B72F6B">
              <w:t>13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pPr>
            <w:r w:rsidRPr="00B72F6B">
              <w:t>7</w:t>
            </w:r>
          </w:p>
        </w:tc>
        <w:tc>
          <w:tcPr>
            <w:tcW w:w="2533" w:type="dxa"/>
            <w:shd w:val="clear" w:color="auto" w:fill="auto"/>
          </w:tcPr>
          <w:p w:rsidR="002D1174" w:rsidRPr="00B72F6B" w:rsidRDefault="002D1174" w:rsidP="008D71B9">
            <w:pPr>
              <w:pStyle w:val="Tabletext"/>
            </w:pPr>
            <w:r w:rsidRPr="00B72F6B">
              <w:t>Ne</w:t>
            </w:r>
            <w:r w:rsidR="00B72F6B">
              <w:noBreakHyphen/>
            </w:r>
            <w:r w:rsidRPr="00B72F6B">
              <w:t>19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O</w:t>
            </w:r>
            <w:r w:rsidR="00B72F6B">
              <w:noBreakHyphen/>
            </w:r>
            <w:r w:rsidRPr="00B72F6B">
              <w:t>15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F</w:t>
            </w:r>
            <w:r w:rsidR="00B72F6B">
              <w:noBreakHyphen/>
            </w:r>
            <w:r w:rsidRPr="00B72F6B">
              <w:t>18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Na</w:t>
            </w:r>
            <w:r w:rsidR="00B72F6B">
              <w:noBreakHyphen/>
            </w:r>
            <w:r w:rsidRPr="00B72F6B">
              <w:t>22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Na</w:t>
            </w:r>
            <w:r w:rsidR="00B72F6B">
              <w:noBreakHyphen/>
            </w:r>
            <w:r w:rsidRPr="00B72F6B">
              <w:t>24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Mg</w:t>
            </w:r>
            <w:r w:rsidR="00B72F6B">
              <w:noBreakHyphen/>
            </w:r>
            <w:r w:rsidRPr="00B72F6B">
              <w:t>28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13</w:t>
            </w:r>
          </w:p>
        </w:tc>
        <w:tc>
          <w:tcPr>
            <w:tcW w:w="2533" w:type="dxa"/>
            <w:shd w:val="clear" w:color="auto" w:fill="auto"/>
          </w:tcPr>
          <w:p w:rsidR="002D1174" w:rsidRPr="00B72F6B" w:rsidRDefault="002D1174" w:rsidP="008D71B9">
            <w:pPr>
              <w:pStyle w:val="Tabletext"/>
            </w:pPr>
            <w:r w:rsidRPr="00B72F6B">
              <w:t>Al</w:t>
            </w:r>
            <w:r w:rsidR="00B72F6B">
              <w:noBreakHyphen/>
            </w:r>
            <w:r w:rsidRPr="00B72F6B">
              <w:t>26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Si</w:t>
            </w:r>
            <w:r w:rsidR="00B72F6B">
              <w:noBreakHyphen/>
            </w:r>
            <w:r w:rsidRPr="00B72F6B">
              <w:t>31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15</w:t>
            </w:r>
          </w:p>
        </w:tc>
        <w:tc>
          <w:tcPr>
            <w:tcW w:w="2533" w:type="dxa"/>
            <w:shd w:val="clear" w:color="auto" w:fill="auto"/>
          </w:tcPr>
          <w:p w:rsidR="002D1174" w:rsidRPr="00B72F6B" w:rsidRDefault="002D1174" w:rsidP="008D71B9">
            <w:pPr>
              <w:pStyle w:val="Tabletext"/>
            </w:pPr>
            <w:r w:rsidRPr="00B72F6B">
              <w:t>Si</w:t>
            </w:r>
            <w:r w:rsidR="00B72F6B">
              <w:noBreakHyphen/>
            </w:r>
            <w:r w:rsidRPr="00B72F6B">
              <w:t>32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w:t>
            </w:r>
            <w:r w:rsidR="00B72F6B">
              <w:noBreakHyphen/>
            </w:r>
            <w:r w:rsidRPr="00B72F6B">
              <w:t>32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w:t>
            </w:r>
            <w:r w:rsidR="00B72F6B">
              <w:noBreakHyphen/>
            </w:r>
            <w:r w:rsidRPr="00B72F6B">
              <w:t>33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5</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8</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w:t>
            </w:r>
            <w:r w:rsidR="00B72F6B">
              <w:noBreakHyphen/>
            </w:r>
            <w:r w:rsidRPr="00B72F6B">
              <w:t>35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5</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8</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Cl</w:t>
            </w:r>
            <w:r w:rsidR="00B72F6B">
              <w:noBreakHyphen/>
            </w:r>
            <w:r w:rsidRPr="00B72F6B">
              <w:t>36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Cl</w:t>
            </w:r>
            <w:r w:rsidR="00B72F6B">
              <w:noBreakHyphen/>
            </w:r>
            <w:r w:rsidRPr="00B72F6B">
              <w:t>38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21</w:t>
            </w:r>
          </w:p>
        </w:tc>
        <w:tc>
          <w:tcPr>
            <w:tcW w:w="2533" w:type="dxa"/>
            <w:shd w:val="clear" w:color="auto" w:fill="auto"/>
          </w:tcPr>
          <w:p w:rsidR="002D1174" w:rsidRPr="00B72F6B" w:rsidRDefault="002D1174" w:rsidP="008D71B9">
            <w:pPr>
              <w:pStyle w:val="Tabletext"/>
            </w:pPr>
            <w:r w:rsidRPr="00B72F6B">
              <w:t>Cl</w:t>
            </w:r>
            <w:r w:rsidR="00B72F6B">
              <w:noBreakHyphen/>
            </w:r>
            <w:r w:rsidRPr="00B72F6B">
              <w:t>39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Ar</w:t>
            </w:r>
            <w:r w:rsidR="00B72F6B">
              <w:noBreakHyphen/>
            </w:r>
            <w:r w:rsidRPr="00B72F6B">
              <w:t>37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6</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8</w:t>
            </w:r>
          </w:p>
        </w:tc>
      </w:tr>
      <w:tr w:rsidR="002D1174" w:rsidRPr="00B72F6B" w:rsidTr="00DB14E1">
        <w:tc>
          <w:tcPr>
            <w:tcW w:w="714" w:type="dxa"/>
            <w:shd w:val="clear" w:color="auto" w:fill="auto"/>
          </w:tcPr>
          <w:p w:rsidR="002D1174" w:rsidRPr="00B72F6B" w:rsidRDefault="00032249" w:rsidP="008D71B9">
            <w:pPr>
              <w:pStyle w:val="Tabletext"/>
            </w:pPr>
            <w:r w:rsidRPr="00B72F6B">
              <w:t>23</w:t>
            </w:r>
          </w:p>
        </w:tc>
        <w:tc>
          <w:tcPr>
            <w:tcW w:w="2533" w:type="dxa"/>
            <w:shd w:val="clear" w:color="auto" w:fill="auto"/>
          </w:tcPr>
          <w:p w:rsidR="002D1174" w:rsidRPr="00B72F6B" w:rsidRDefault="002D1174" w:rsidP="008D71B9">
            <w:pPr>
              <w:pStyle w:val="Tabletext"/>
            </w:pPr>
            <w:r w:rsidRPr="00B72F6B">
              <w:t>Ar</w:t>
            </w:r>
            <w:r w:rsidR="00B72F6B">
              <w:noBreakHyphen/>
            </w:r>
            <w:r w:rsidRPr="00B72F6B">
              <w:t>39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7</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Ar</w:t>
            </w:r>
            <w:r w:rsidR="00B72F6B">
              <w:noBreakHyphen/>
            </w:r>
            <w:r w:rsidRPr="00B72F6B">
              <w:t>41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K</w:t>
            </w:r>
            <w:r w:rsidR="00B72F6B">
              <w:noBreakHyphen/>
            </w:r>
            <w:r w:rsidRPr="00B72F6B">
              <w:t>40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K</w:t>
            </w:r>
            <w:r w:rsidR="00B72F6B">
              <w:noBreakHyphen/>
            </w:r>
            <w:r w:rsidRPr="00B72F6B">
              <w:t>42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K</w:t>
            </w:r>
            <w:r w:rsidR="00B72F6B">
              <w:noBreakHyphen/>
            </w:r>
            <w:r w:rsidRPr="00B72F6B">
              <w:t>43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28</w:t>
            </w:r>
          </w:p>
        </w:tc>
        <w:tc>
          <w:tcPr>
            <w:tcW w:w="2533" w:type="dxa"/>
            <w:shd w:val="clear" w:color="auto" w:fill="auto"/>
          </w:tcPr>
          <w:p w:rsidR="002D1174" w:rsidRPr="00B72F6B" w:rsidRDefault="002D1174" w:rsidP="008D71B9">
            <w:pPr>
              <w:pStyle w:val="Tabletext"/>
            </w:pPr>
            <w:r w:rsidRPr="00B72F6B">
              <w:t>K</w:t>
            </w:r>
            <w:r w:rsidR="00B72F6B">
              <w:noBreakHyphen/>
            </w:r>
            <w:r w:rsidRPr="00B72F6B">
              <w:t>44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29</w:t>
            </w:r>
          </w:p>
        </w:tc>
        <w:tc>
          <w:tcPr>
            <w:tcW w:w="2533" w:type="dxa"/>
            <w:shd w:val="clear" w:color="auto" w:fill="auto"/>
          </w:tcPr>
          <w:p w:rsidR="002D1174" w:rsidRPr="00B72F6B" w:rsidRDefault="002D1174" w:rsidP="008D71B9">
            <w:pPr>
              <w:pStyle w:val="Tabletext"/>
            </w:pPr>
            <w:r w:rsidRPr="00B72F6B">
              <w:t>K</w:t>
            </w:r>
            <w:r w:rsidR="00B72F6B">
              <w:noBreakHyphen/>
            </w:r>
            <w:r w:rsidRPr="00B72F6B">
              <w:t>45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30</w:t>
            </w:r>
          </w:p>
        </w:tc>
        <w:tc>
          <w:tcPr>
            <w:tcW w:w="2533" w:type="dxa"/>
            <w:shd w:val="clear" w:color="auto" w:fill="auto"/>
          </w:tcPr>
          <w:p w:rsidR="002D1174" w:rsidRPr="00B72F6B" w:rsidRDefault="002D1174" w:rsidP="008D71B9">
            <w:pPr>
              <w:pStyle w:val="Tabletext"/>
            </w:pPr>
            <w:r w:rsidRPr="00B72F6B">
              <w:t>Ca</w:t>
            </w:r>
            <w:r w:rsidR="00B72F6B">
              <w:noBreakHyphen/>
            </w:r>
            <w:r w:rsidRPr="00B72F6B">
              <w:t>41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5</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lastRenderedPageBreak/>
              <w:t>31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Ca</w:t>
            </w:r>
            <w:r w:rsidR="00B72F6B">
              <w:noBreakHyphen/>
            </w:r>
            <w:r w:rsidRPr="00B72F6B">
              <w:t>45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Ca</w:t>
            </w:r>
            <w:r w:rsidR="00B72F6B">
              <w:noBreakHyphen/>
            </w:r>
            <w:r w:rsidRPr="00B72F6B">
              <w:t>47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33</w:t>
            </w:r>
          </w:p>
        </w:tc>
        <w:tc>
          <w:tcPr>
            <w:tcW w:w="2533" w:type="dxa"/>
            <w:shd w:val="clear" w:color="auto" w:fill="auto"/>
          </w:tcPr>
          <w:p w:rsidR="002D1174" w:rsidRPr="00B72F6B" w:rsidRDefault="002D1174" w:rsidP="008D71B9">
            <w:pPr>
              <w:pStyle w:val="Tabletext"/>
            </w:pPr>
            <w:r w:rsidRPr="00B72F6B">
              <w:t>Sc</w:t>
            </w:r>
            <w:r w:rsidR="00B72F6B">
              <w:noBreakHyphen/>
            </w:r>
            <w:r w:rsidRPr="00B72F6B">
              <w:t>43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34</w:t>
            </w:r>
          </w:p>
        </w:tc>
        <w:tc>
          <w:tcPr>
            <w:tcW w:w="2533" w:type="dxa"/>
            <w:shd w:val="clear" w:color="auto" w:fill="auto"/>
          </w:tcPr>
          <w:p w:rsidR="002D1174" w:rsidRPr="00B72F6B" w:rsidRDefault="002D1174" w:rsidP="008D71B9">
            <w:pPr>
              <w:pStyle w:val="Tabletext"/>
            </w:pPr>
            <w:r w:rsidRPr="00B72F6B">
              <w:t>Sc</w:t>
            </w:r>
            <w:r w:rsidR="00B72F6B">
              <w:noBreakHyphen/>
            </w:r>
            <w:r w:rsidRPr="00B72F6B">
              <w:t>44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35</w:t>
            </w:r>
          </w:p>
        </w:tc>
        <w:tc>
          <w:tcPr>
            <w:tcW w:w="2533" w:type="dxa"/>
            <w:shd w:val="clear" w:color="auto" w:fill="auto"/>
          </w:tcPr>
          <w:p w:rsidR="002D1174" w:rsidRPr="00B72F6B" w:rsidRDefault="002D1174" w:rsidP="008D71B9">
            <w:pPr>
              <w:pStyle w:val="Tabletext"/>
            </w:pPr>
            <w:r w:rsidRPr="00B72F6B">
              <w:t>Sc</w:t>
            </w:r>
            <w:r w:rsidR="00B72F6B">
              <w:noBreakHyphen/>
            </w:r>
            <w:r w:rsidRPr="00B72F6B">
              <w:t>45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Sc</w:t>
            </w:r>
            <w:r w:rsidR="00B72F6B">
              <w:noBreakHyphen/>
            </w:r>
            <w:r w:rsidRPr="00B72F6B">
              <w:t>46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Sc</w:t>
            </w:r>
            <w:r w:rsidR="00B72F6B">
              <w:noBreakHyphen/>
            </w:r>
            <w:r w:rsidRPr="00B72F6B">
              <w:t>47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Sc</w:t>
            </w:r>
            <w:r w:rsidR="00B72F6B">
              <w:noBreakHyphen/>
            </w:r>
            <w:r w:rsidRPr="00B72F6B">
              <w:t>48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39</w:t>
            </w:r>
          </w:p>
        </w:tc>
        <w:tc>
          <w:tcPr>
            <w:tcW w:w="2533" w:type="dxa"/>
            <w:shd w:val="clear" w:color="auto" w:fill="auto"/>
          </w:tcPr>
          <w:p w:rsidR="002D1174" w:rsidRPr="00B72F6B" w:rsidRDefault="002D1174" w:rsidP="008D71B9">
            <w:pPr>
              <w:pStyle w:val="Tabletext"/>
            </w:pPr>
            <w:r w:rsidRPr="00B72F6B">
              <w:t>Sc</w:t>
            </w:r>
            <w:r w:rsidR="00B72F6B">
              <w:noBreakHyphen/>
            </w:r>
            <w:r w:rsidRPr="00B72F6B">
              <w:t>49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40</w:t>
            </w:r>
          </w:p>
        </w:tc>
        <w:tc>
          <w:tcPr>
            <w:tcW w:w="2533" w:type="dxa"/>
            <w:shd w:val="clear" w:color="auto" w:fill="auto"/>
          </w:tcPr>
          <w:p w:rsidR="002D1174" w:rsidRPr="00B72F6B" w:rsidRDefault="002D1174" w:rsidP="008D71B9">
            <w:pPr>
              <w:pStyle w:val="Tabletext"/>
            </w:pPr>
            <w:r w:rsidRPr="00B72F6B">
              <w:t>Ti</w:t>
            </w:r>
            <w:r w:rsidR="00B72F6B">
              <w:noBreakHyphen/>
            </w:r>
            <w:r w:rsidRPr="00B72F6B">
              <w:t>44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41</w:t>
            </w:r>
          </w:p>
        </w:tc>
        <w:tc>
          <w:tcPr>
            <w:tcW w:w="2533" w:type="dxa"/>
            <w:shd w:val="clear" w:color="auto" w:fill="auto"/>
          </w:tcPr>
          <w:p w:rsidR="002D1174" w:rsidRPr="00B72F6B" w:rsidRDefault="002D1174" w:rsidP="008D71B9">
            <w:pPr>
              <w:pStyle w:val="Tabletext"/>
            </w:pPr>
            <w:r w:rsidRPr="00B72F6B">
              <w:t>Ti</w:t>
            </w:r>
            <w:r w:rsidR="00B72F6B">
              <w:noBreakHyphen/>
            </w:r>
            <w:r w:rsidRPr="00B72F6B">
              <w:t>45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42</w:t>
            </w:r>
          </w:p>
        </w:tc>
        <w:tc>
          <w:tcPr>
            <w:tcW w:w="2533" w:type="dxa"/>
            <w:shd w:val="clear" w:color="auto" w:fill="auto"/>
          </w:tcPr>
          <w:p w:rsidR="002D1174" w:rsidRPr="00B72F6B" w:rsidRDefault="002D1174" w:rsidP="008D71B9">
            <w:pPr>
              <w:pStyle w:val="Tabletext"/>
            </w:pPr>
            <w:r w:rsidRPr="00B72F6B">
              <w:t>V</w:t>
            </w:r>
            <w:r w:rsidR="00B72F6B">
              <w:noBreakHyphen/>
            </w:r>
            <w:r w:rsidRPr="00B72F6B">
              <w:t>47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V</w:t>
            </w:r>
            <w:r w:rsidR="00B72F6B">
              <w:noBreakHyphen/>
            </w:r>
            <w:r w:rsidRPr="00B72F6B">
              <w:t>48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44</w:t>
            </w:r>
          </w:p>
        </w:tc>
        <w:tc>
          <w:tcPr>
            <w:tcW w:w="2533" w:type="dxa"/>
            <w:shd w:val="clear" w:color="auto" w:fill="auto"/>
          </w:tcPr>
          <w:p w:rsidR="002D1174" w:rsidRPr="00B72F6B" w:rsidRDefault="002D1174" w:rsidP="008D71B9">
            <w:pPr>
              <w:pStyle w:val="Tabletext"/>
            </w:pPr>
            <w:r w:rsidRPr="00B72F6B">
              <w:t>V</w:t>
            </w:r>
            <w:r w:rsidR="00B72F6B">
              <w:noBreakHyphen/>
            </w:r>
            <w:r w:rsidRPr="00B72F6B">
              <w:t>49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45</w:t>
            </w:r>
          </w:p>
        </w:tc>
        <w:tc>
          <w:tcPr>
            <w:tcW w:w="2533" w:type="dxa"/>
            <w:shd w:val="clear" w:color="auto" w:fill="auto"/>
          </w:tcPr>
          <w:p w:rsidR="002D1174" w:rsidRPr="00B72F6B" w:rsidRDefault="002D1174" w:rsidP="008D71B9">
            <w:pPr>
              <w:pStyle w:val="Tabletext"/>
            </w:pPr>
            <w:r w:rsidRPr="00B72F6B">
              <w:t>Cr</w:t>
            </w:r>
            <w:r w:rsidR="00B72F6B">
              <w:noBreakHyphen/>
            </w:r>
            <w:r w:rsidRPr="00B72F6B">
              <w:t>48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46</w:t>
            </w:r>
          </w:p>
        </w:tc>
        <w:tc>
          <w:tcPr>
            <w:tcW w:w="2533" w:type="dxa"/>
            <w:shd w:val="clear" w:color="auto" w:fill="auto"/>
          </w:tcPr>
          <w:p w:rsidR="002D1174" w:rsidRPr="00B72F6B" w:rsidRDefault="002D1174" w:rsidP="008D71B9">
            <w:pPr>
              <w:pStyle w:val="Tabletext"/>
            </w:pPr>
            <w:r w:rsidRPr="00B72F6B">
              <w:t>Cr</w:t>
            </w:r>
            <w:r w:rsidR="00B72F6B">
              <w:noBreakHyphen/>
            </w:r>
            <w:r w:rsidRPr="00B72F6B">
              <w:t>49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Cr</w:t>
            </w:r>
            <w:r w:rsidR="00B72F6B">
              <w:noBreakHyphen/>
            </w:r>
            <w:r w:rsidRPr="00B72F6B">
              <w:t>51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Mn</w:t>
            </w:r>
            <w:r w:rsidR="00B72F6B">
              <w:noBreakHyphen/>
            </w:r>
            <w:r w:rsidRPr="00B72F6B">
              <w:t>51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Mn</w:t>
            </w:r>
            <w:r w:rsidR="00B72F6B">
              <w:noBreakHyphen/>
            </w:r>
            <w:r w:rsidRPr="00B72F6B">
              <w:t>52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Mn</w:t>
            </w:r>
            <w:r w:rsidR="00B72F6B">
              <w:noBreakHyphen/>
            </w:r>
            <w:r w:rsidRPr="00B72F6B">
              <w:t>52m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Mn</w:t>
            </w:r>
            <w:r w:rsidR="00B72F6B">
              <w:noBreakHyphen/>
            </w:r>
            <w:r w:rsidRPr="00B72F6B">
              <w:t>53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Mn</w:t>
            </w:r>
            <w:r w:rsidR="00B72F6B">
              <w:noBreakHyphen/>
            </w:r>
            <w:r w:rsidRPr="00B72F6B">
              <w:t>54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Mn</w:t>
            </w:r>
            <w:r w:rsidR="00B72F6B">
              <w:noBreakHyphen/>
            </w:r>
            <w:r w:rsidRPr="00B72F6B">
              <w:t>56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Fe</w:t>
            </w:r>
            <w:r w:rsidR="00B72F6B">
              <w:noBreakHyphen/>
            </w:r>
            <w:r w:rsidRPr="00B72F6B">
              <w:t>52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Fe</w:t>
            </w:r>
            <w:r w:rsidR="00B72F6B">
              <w:noBreakHyphen/>
            </w:r>
            <w:r w:rsidRPr="00B72F6B">
              <w:t>55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Fe</w:t>
            </w:r>
            <w:r w:rsidR="00B72F6B">
              <w:noBreakHyphen/>
            </w:r>
            <w:r w:rsidRPr="00B72F6B">
              <w:t>59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57</w:t>
            </w:r>
          </w:p>
        </w:tc>
        <w:tc>
          <w:tcPr>
            <w:tcW w:w="2533" w:type="dxa"/>
            <w:shd w:val="clear" w:color="auto" w:fill="auto"/>
          </w:tcPr>
          <w:p w:rsidR="002D1174" w:rsidRPr="00B72F6B" w:rsidRDefault="002D1174" w:rsidP="008D71B9">
            <w:pPr>
              <w:pStyle w:val="Tabletext"/>
            </w:pPr>
            <w:r w:rsidRPr="00B72F6B">
              <w:t>Fe</w:t>
            </w:r>
            <w:r w:rsidR="00B72F6B">
              <w:noBreakHyphen/>
            </w:r>
            <w:r w:rsidRPr="00B72F6B">
              <w:t>60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Co</w:t>
            </w:r>
            <w:r w:rsidR="00B72F6B">
              <w:noBreakHyphen/>
            </w:r>
            <w:r w:rsidRPr="00B72F6B">
              <w:t>55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Co</w:t>
            </w:r>
            <w:r w:rsidR="00B72F6B">
              <w:noBreakHyphen/>
            </w:r>
            <w:r w:rsidRPr="00B72F6B">
              <w:t>56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Co</w:t>
            </w:r>
            <w:r w:rsidR="00B72F6B">
              <w:noBreakHyphen/>
            </w:r>
            <w:r w:rsidRPr="00B72F6B">
              <w:t>57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Co</w:t>
            </w:r>
            <w:r w:rsidR="00B72F6B">
              <w:noBreakHyphen/>
            </w:r>
            <w:r w:rsidRPr="00B72F6B">
              <w:t>58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lastRenderedPageBreak/>
              <w:t>62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Co</w:t>
            </w:r>
            <w:r w:rsidR="00B72F6B">
              <w:noBreakHyphen/>
            </w:r>
            <w:r w:rsidRPr="00B72F6B">
              <w:t>58m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Co</w:t>
            </w:r>
            <w:r w:rsidR="00B72F6B">
              <w:noBreakHyphen/>
            </w:r>
            <w:r w:rsidRPr="00B72F6B">
              <w:t>60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Co</w:t>
            </w:r>
            <w:r w:rsidR="00B72F6B">
              <w:noBreakHyphen/>
            </w:r>
            <w:r w:rsidRPr="00B72F6B">
              <w:t>60m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Co</w:t>
            </w:r>
            <w:r w:rsidR="00B72F6B">
              <w:noBreakHyphen/>
            </w:r>
            <w:r w:rsidRPr="00B72F6B">
              <w:t>61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Co</w:t>
            </w:r>
            <w:r w:rsidR="00B72F6B">
              <w:noBreakHyphen/>
            </w:r>
            <w:r w:rsidRPr="00B72F6B">
              <w:t>62m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67</w:t>
            </w:r>
          </w:p>
        </w:tc>
        <w:tc>
          <w:tcPr>
            <w:tcW w:w="2533" w:type="dxa"/>
            <w:shd w:val="clear" w:color="auto" w:fill="auto"/>
          </w:tcPr>
          <w:p w:rsidR="002D1174" w:rsidRPr="00B72F6B" w:rsidRDefault="002D1174" w:rsidP="008D71B9">
            <w:pPr>
              <w:pStyle w:val="Tabletext"/>
            </w:pPr>
            <w:r w:rsidRPr="00B72F6B">
              <w:t>Ni</w:t>
            </w:r>
            <w:r w:rsidR="00B72F6B">
              <w:noBreakHyphen/>
            </w:r>
            <w:r w:rsidRPr="00B72F6B">
              <w:t>56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68</w:t>
            </w:r>
          </w:p>
        </w:tc>
        <w:tc>
          <w:tcPr>
            <w:tcW w:w="2533" w:type="dxa"/>
            <w:shd w:val="clear" w:color="auto" w:fill="auto"/>
          </w:tcPr>
          <w:p w:rsidR="002D1174" w:rsidRPr="00B72F6B" w:rsidRDefault="002D1174" w:rsidP="008D71B9">
            <w:pPr>
              <w:pStyle w:val="Tabletext"/>
            </w:pPr>
            <w:r w:rsidRPr="00B72F6B">
              <w:t>Ni</w:t>
            </w:r>
            <w:r w:rsidR="00B72F6B">
              <w:noBreakHyphen/>
            </w:r>
            <w:r w:rsidRPr="00B72F6B">
              <w:t>57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Ni</w:t>
            </w:r>
            <w:r w:rsidR="00B72F6B">
              <w:noBreakHyphen/>
            </w:r>
            <w:r w:rsidRPr="00B72F6B">
              <w:t>59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8</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Ni</w:t>
            </w:r>
            <w:r w:rsidR="00B72F6B">
              <w:noBreakHyphen/>
            </w:r>
            <w:r w:rsidRPr="00B72F6B">
              <w:t>63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5</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8</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Ni</w:t>
            </w:r>
            <w:r w:rsidR="00B72F6B">
              <w:noBreakHyphen/>
            </w:r>
            <w:r w:rsidRPr="00B72F6B">
              <w:t>65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72</w:t>
            </w:r>
          </w:p>
        </w:tc>
        <w:tc>
          <w:tcPr>
            <w:tcW w:w="2533" w:type="dxa"/>
            <w:shd w:val="clear" w:color="auto" w:fill="auto"/>
          </w:tcPr>
          <w:p w:rsidR="002D1174" w:rsidRPr="00B72F6B" w:rsidRDefault="002D1174" w:rsidP="008D71B9">
            <w:pPr>
              <w:pStyle w:val="Tabletext"/>
            </w:pPr>
            <w:r w:rsidRPr="00B72F6B">
              <w:t>Ni</w:t>
            </w:r>
            <w:r w:rsidR="00B72F6B">
              <w:noBreakHyphen/>
            </w:r>
            <w:r w:rsidRPr="00B72F6B">
              <w:t>66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73</w:t>
            </w:r>
          </w:p>
        </w:tc>
        <w:tc>
          <w:tcPr>
            <w:tcW w:w="2533" w:type="dxa"/>
            <w:shd w:val="clear" w:color="auto" w:fill="auto"/>
          </w:tcPr>
          <w:p w:rsidR="002D1174" w:rsidRPr="00B72F6B" w:rsidRDefault="002D1174" w:rsidP="008D71B9">
            <w:pPr>
              <w:pStyle w:val="Tabletext"/>
            </w:pPr>
            <w:r w:rsidRPr="00B72F6B">
              <w:t>Cu</w:t>
            </w:r>
            <w:r w:rsidR="00B72F6B">
              <w:noBreakHyphen/>
            </w:r>
            <w:r w:rsidRPr="00B72F6B">
              <w:t>60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74</w:t>
            </w:r>
          </w:p>
        </w:tc>
        <w:tc>
          <w:tcPr>
            <w:tcW w:w="2533" w:type="dxa"/>
            <w:shd w:val="clear" w:color="auto" w:fill="auto"/>
          </w:tcPr>
          <w:p w:rsidR="002D1174" w:rsidRPr="00B72F6B" w:rsidRDefault="002D1174" w:rsidP="008D71B9">
            <w:pPr>
              <w:pStyle w:val="Tabletext"/>
            </w:pPr>
            <w:r w:rsidRPr="00B72F6B">
              <w:t>Cu</w:t>
            </w:r>
            <w:r w:rsidR="00B72F6B">
              <w:noBreakHyphen/>
            </w:r>
            <w:r w:rsidRPr="00B72F6B">
              <w:t>61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Cu</w:t>
            </w:r>
            <w:r w:rsidR="00B72F6B">
              <w:noBreakHyphen/>
            </w:r>
            <w:r w:rsidRPr="00B72F6B">
              <w:t>64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Cu</w:t>
            </w:r>
            <w:r w:rsidR="00B72F6B">
              <w:noBreakHyphen/>
            </w:r>
            <w:r w:rsidRPr="00B72F6B">
              <w:t>67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77</w:t>
            </w:r>
          </w:p>
        </w:tc>
        <w:tc>
          <w:tcPr>
            <w:tcW w:w="2533" w:type="dxa"/>
            <w:shd w:val="clear" w:color="auto" w:fill="auto"/>
          </w:tcPr>
          <w:p w:rsidR="002D1174" w:rsidRPr="00B72F6B" w:rsidRDefault="002D1174" w:rsidP="008D71B9">
            <w:pPr>
              <w:pStyle w:val="Tabletext"/>
            </w:pPr>
            <w:r w:rsidRPr="00B72F6B">
              <w:t>Zn</w:t>
            </w:r>
            <w:r w:rsidR="00B72F6B">
              <w:noBreakHyphen/>
            </w:r>
            <w:r w:rsidRPr="00B72F6B">
              <w:t>62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78</w:t>
            </w:r>
          </w:p>
        </w:tc>
        <w:tc>
          <w:tcPr>
            <w:tcW w:w="2533" w:type="dxa"/>
            <w:shd w:val="clear" w:color="auto" w:fill="auto"/>
          </w:tcPr>
          <w:p w:rsidR="002D1174" w:rsidRPr="00B72F6B" w:rsidRDefault="002D1174" w:rsidP="008D71B9">
            <w:pPr>
              <w:pStyle w:val="Tabletext"/>
            </w:pPr>
            <w:r w:rsidRPr="00B72F6B">
              <w:t>Zn</w:t>
            </w:r>
            <w:r w:rsidR="00B72F6B">
              <w:noBreakHyphen/>
            </w:r>
            <w:r w:rsidRPr="00B72F6B">
              <w:t>63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Zn</w:t>
            </w:r>
            <w:r w:rsidR="00B72F6B">
              <w:noBreakHyphen/>
            </w:r>
            <w:r w:rsidRPr="00B72F6B">
              <w:t>65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80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Zn</w:t>
            </w:r>
            <w:r w:rsidR="00B72F6B">
              <w:noBreakHyphen/>
            </w:r>
            <w:r w:rsidRPr="00B72F6B">
              <w:t>69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81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Zn</w:t>
            </w:r>
            <w:r w:rsidR="00B72F6B">
              <w:noBreakHyphen/>
            </w:r>
            <w:r w:rsidRPr="00B72F6B">
              <w:t>69m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82</w:t>
            </w:r>
          </w:p>
        </w:tc>
        <w:tc>
          <w:tcPr>
            <w:tcW w:w="2533" w:type="dxa"/>
            <w:shd w:val="clear" w:color="auto" w:fill="auto"/>
          </w:tcPr>
          <w:p w:rsidR="002D1174" w:rsidRPr="00B72F6B" w:rsidRDefault="002D1174" w:rsidP="008D71B9">
            <w:pPr>
              <w:pStyle w:val="Tabletext"/>
            </w:pPr>
            <w:r w:rsidRPr="00B72F6B">
              <w:t>Zn</w:t>
            </w:r>
            <w:r w:rsidR="00B72F6B">
              <w:noBreakHyphen/>
            </w:r>
            <w:r w:rsidRPr="00B72F6B">
              <w:t>71m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83</w:t>
            </w:r>
          </w:p>
        </w:tc>
        <w:tc>
          <w:tcPr>
            <w:tcW w:w="2533" w:type="dxa"/>
            <w:shd w:val="clear" w:color="auto" w:fill="auto"/>
          </w:tcPr>
          <w:p w:rsidR="002D1174" w:rsidRPr="00B72F6B" w:rsidRDefault="002D1174" w:rsidP="008D71B9">
            <w:pPr>
              <w:pStyle w:val="Tabletext"/>
            </w:pPr>
            <w:r w:rsidRPr="00B72F6B">
              <w:t>Zn</w:t>
            </w:r>
            <w:r w:rsidR="00B72F6B">
              <w:noBreakHyphen/>
            </w:r>
            <w:r w:rsidRPr="00B72F6B">
              <w:t>72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84</w:t>
            </w:r>
          </w:p>
        </w:tc>
        <w:tc>
          <w:tcPr>
            <w:tcW w:w="2533" w:type="dxa"/>
            <w:shd w:val="clear" w:color="auto" w:fill="auto"/>
          </w:tcPr>
          <w:p w:rsidR="002D1174" w:rsidRPr="00B72F6B" w:rsidRDefault="002D1174" w:rsidP="008D71B9">
            <w:pPr>
              <w:pStyle w:val="Tabletext"/>
            </w:pPr>
            <w:r w:rsidRPr="00B72F6B">
              <w:t>Ga</w:t>
            </w:r>
            <w:r w:rsidR="00B72F6B">
              <w:noBreakHyphen/>
            </w:r>
            <w:r w:rsidRPr="00B72F6B">
              <w:t>65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85</w:t>
            </w:r>
          </w:p>
        </w:tc>
        <w:tc>
          <w:tcPr>
            <w:tcW w:w="2533" w:type="dxa"/>
            <w:shd w:val="clear" w:color="auto" w:fill="auto"/>
          </w:tcPr>
          <w:p w:rsidR="002D1174" w:rsidRPr="00B72F6B" w:rsidRDefault="002D1174" w:rsidP="008D71B9">
            <w:pPr>
              <w:pStyle w:val="Tabletext"/>
            </w:pPr>
            <w:r w:rsidRPr="00B72F6B">
              <w:t>Ga</w:t>
            </w:r>
            <w:r w:rsidR="00B72F6B">
              <w:noBreakHyphen/>
            </w:r>
            <w:r w:rsidRPr="00B72F6B">
              <w:t>66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86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Ga</w:t>
            </w:r>
            <w:r w:rsidR="00B72F6B">
              <w:noBreakHyphen/>
            </w:r>
            <w:r w:rsidRPr="00B72F6B">
              <w:t>67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87</w:t>
            </w:r>
          </w:p>
        </w:tc>
        <w:tc>
          <w:tcPr>
            <w:tcW w:w="2533" w:type="dxa"/>
            <w:shd w:val="clear" w:color="auto" w:fill="auto"/>
          </w:tcPr>
          <w:p w:rsidR="002D1174" w:rsidRPr="00B72F6B" w:rsidRDefault="002D1174" w:rsidP="008D71B9">
            <w:pPr>
              <w:pStyle w:val="Tabletext"/>
            </w:pPr>
            <w:r w:rsidRPr="00B72F6B">
              <w:t>Ga</w:t>
            </w:r>
            <w:r w:rsidR="00B72F6B">
              <w:noBreakHyphen/>
            </w:r>
            <w:r w:rsidRPr="00B72F6B">
              <w:t>68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88</w:t>
            </w:r>
          </w:p>
        </w:tc>
        <w:tc>
          <w:tcPr>
            <w:tcW w:w="2533" w:type="dxa"/>
            <w:shd w:val="clear" w:color="auto" w:fill="auto"/>
          </w:tcPr>
          <w:p w:rsidR="002D1174" w:rsidRPr="00B72F6B" w:rsidRDefault="002D1174" w:rsidP="008D71B9">
            <w:pPr>
              <w:pStyle w:val="Tabletext"/>
            </w:pPr>
            <w:r w:rsidRPr="00B72F6B">
              <w:t>Ga</w:t>
            </w:r>
            <w:r w:rsidR="00B72F6B">
              <w:noBreakHyphen/>
            </w:r>
            <w:r w:rsidRPr="00B72F6B">
              <w:t>70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89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Ga</w:t>
            </w:r>
            <w:r w:rsidR="00B72F6B">
              <w:noBreakHyphen/>
            </w:r>
            <w:r w:rsidRPr="00B72F6B">
              <w:t>72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90</w:t>
            </w:r>
          </w:p>
        </w:tc>
        <w:tc>
          <w:tcPr>
            <w:tcW w:w="2533" w:type="dxa"/>
            <w:shd w:val="clear" w:color="auto" w:fill="auto"/>
          </w:tcPr>
          <w:p w:rsidR="002D1174" w:rsidRPr="00B72F6B" w:rsidRDefault="002D1174" w:rsidP="008D71B9">
            <w:pPr>
              <w:pStyle w:val="Tabletext"/>
            </w:pPr>
            <w:r w:rsidRPr="00B72F6B">
              <w:t>Ga</w:t>
            </w:r>
            <w:r w:rsidR="00B72F6B">
              <w:noBreakHyphen/>
            </w:r>
            <w:r w:rsidRPr="00B72F6B">
              <w:t>73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91</w:t>
            </w:r>
          </w:p>
        </w:tc>
        <w:tc>
          <w:tcPr>
            <w:tcW w:w="2533" w:type="dxa"/>
            <w:shd w:val="clear" w:color="auto" w:fill="auto"/>
          </w:tcPr>
          <w:p w:rsidR="002D1174" w:rsidRPr="00B72F6B" w:rsidRDefault="002D1174" w:rsidP="008D71B9">
            <w:pPr>
              <w:pStyle w:val="Tabletext"/>
            </w:pPr>
            <w:r w:rsidRPr="00B72F6B">
              <w:t>Ge</w:t>
            </w:r>
            <w:r w:rsidR="00B72F6B">
              <w:noBreakHyphen/>
            </w:r>
            <w:r w:rsidRPr="00B72F6B">
              <w:t>66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lastRenderedPageBreak/>
              <w:t>92</w:t>
            </w:r>
          </w:p>
        </w:tc>
        <w:tc>
          <w:tcPr>
            <w:tcW w:w="2533" w:type="dxa"/>
            <w:shd w:val="clear" w:color="auto" w:fill="auto"/>
          </w:tcPr>
          <w:p w:rsidR="002D1174" w:rsidRPr="00B72F6B" w:rsidRDefault="002D1174" w:rsidP="008D71B9">
            <w:pPr>
              <w:pStyle w:val="Tabletext"/>
            </w:pPr>
            <w:r w:rsidRPr="00B72F6B">
              <w:t>Ge</w:t>
            </w:r>
            <w:r w:rsidR="00B72F6B">
              <w:noBreakHyphen/>
            </w:r>
            <w:r w:rsidRPr="00B72F6B">
              <w:t>67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93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Ge</w:t>
            </w:r>
            <w:r w:rsidR="00B72F6B">
              <w:noBreakHyphen/>
            </w:r>
            <w:r w:rsidRPr="00B72F6B">
              <w:t>68</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94</w:t>
            </w:r>
          </w:p>
        </w:tc>
        <w:tc>
          <w:tcPr>
            <w:tcW w:w="2533" w:type="dxa"/>
            <w:shd w:val="clear" w:color="auto" w:fill="auto"/>
          </w:tcPr>
          <w:p w:rsidR="002D1174" w:rsidRPr="00B72F6B" w:rsidRDefault="002D1174" w:rsidP="008D71B9">
            <w:pPr>
              <w:pStyle w:val="Tabletext"/>
            </w:pPr>
            <w:r w:rsidRPr="00B72F6B">
              <w:t>Ge</w:t>
            </w:r>
            <w:r w:rsidR="00B72F6B">
              <w:noBreakHyphen/>
            </w:r>
            <w:r w:rsidRPr="00B72F6B">
              <w:t>69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95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Ge</w:t>
            </w:r>
            <w:r w:rsidR="00B72F6B">
              <w:noBreakHyphen/>
            </w:r>
            <w:r w:rsidRPr="00B72F6B">
              <w:t>71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8</w:t>
            </w:r>
          </w:p>
        </w:tc>
      </w:tr>
      <w:tr w:rsidR="002D1174" w:rsidRPr="00B72F6B" w:rsidTr="00DB14E1">
        <w:tc>
          <w:tcPr>
            <w:tcW w:w="714" w:type="dxa"/>
            <w:shd w:val="clear" w:color="auto" w:fill="auto"/>
          </w:tcPr>
          <w:p w:rsidR="002D1174" w:rsidRPr="00B72F6B" w:rsidRDefault="00032249" w:rsidP="008D71B9">
            <w:pPr>
              <w:pStyle w:val="Tabletext"/>
            </w:pPr>
            <w:r w:rsidRPr="00B72F6B">
              <w:t>96</w:t>
            </w:r>
          </w:p>
        </w:tc>
        <w:tc>
          <w:tcPr>
            <w:tcW w:w="2533" w:type="dxa"/>
            <w:shd w:val="clear" w:color="auto" w:fill="auto"/>
          </w:tcPr>
          <w:p w:rsidR="002D1174" w:rsidRPr="00B72F6B" w:rsidRDefault="002D1174" w:rsidP="008D71B9">
            <w:pPr>
              <w:pStyle w:val="Tabletext"/>
            </w:pPr>
            <w:r w:rsidRPr="00B72F6B">
              <w:t>Ge</w:t>
            </w:r>
            <w:r w:rsidR="00B72F6B">
              <w:noBreakHyphen/>
            </w:r>
            <w:r w:rsidRPr="00B72F6B">
              <w:t>75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97</w:t>
            </w:r>
          </w:p>
        </w:tc>
        <w:tc>
          <w:tcPr>
            <w:tcW w:w="2533" w:type="dxa"/>
            <w:shd w:val="clear" w:color="auto" w:fill="auto"/>
          </w:tcPr>
          <w:p w:rsidR="002D1174" w:rsidRPr="00B72F6B" w:rsidRDefault="002D1174" w:rsidP="008D71B9">
            <w:pPr>
              <w:pStyle w:val="Tabletext"/>
            </w:pPr>
            <w:r w:rsidRPr="00B72F6B">
              <w:t>Ge</w:t>
            </w:r>
            <w:r w:rsidR="00B72F6B">
              <w:noBreakHyphen/>
            </w:r>
            <w:r w:rsidRPr="00B72F6B">
              <w:t>77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98</w:t>
            </w:r>
          </w:p>
        </w:tc>
        <w:tc>
          <w:tcPr>
            <w:tcW w:w="2533" w:type="dxa"/>
            <w:shd w:val="clear" w:color="auto" w:fill="auto"/>
          </w:tcPr>
          <w:p w:rsidR="002D1174" w:rsidRPr="00B72F6B" w:rsidRDefault="002D1174" w:rsidP="008D71B9">
            <w:pPr>
              <w:pStyle w:val="Tabletext"/>
            </w:pPr>
            <w:r w:rsidRPr="00B72F6B">
              <w:t>Ge</w:t>
            </w:r>
            <w:r w:rsidR="00B72F6B">
              <w:noBreakHyphen/>
            </w:r>
            <w:r w:rsidRPr="00B72F6B">
              <w:t>78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99</w:t>
            </w:r>
          </w:p>
        </w:tc>
        <w:tc>
          <w:tcPr>
            <w:tcW w:w="2533" w:type="dxa"/>
            <w:shd w:val="clear" w:color="auto" w:fill="auto"/>
          </w:tcPr>
          <w:p w:rsidR="002D1174" w:rsidRPr="00B72F6B" w:rsidRDefault="002D1174" w:rsidP="008D71B9">
            <w:pPr>
              <w:pStyle w:val="Tabletext"/>
            </w:pPr>
            <w:r w:rsidRPr="00B72F6B">
              <w:t>As</w:t>
            </w:r>
            <w:r w:rsidR="00B72F6B">
              <w:noBreakHyphen/>
            </w:r>
            <w:r w:rsidRPr="00B72F6B">
              <w:t>69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100</w:t>
            </w:r>
          </w:p>
        </w:tc>
        <w:tc>
          <w:tcPr>
            <w:tcW w:w="2533" w:type="dxa"/>
            <w:shd w:val="clear" w:color="auto" w:fill="auto"/>
          </w:tcPr>
          <w:p w:rsidR="002D1174" w:rsidRPr="00B72F6B" w:rsidRDefault="002D1174" w:rsidP="008D71B9">
            <w:pPr>
              <w:pStyle w:val="Tabletext"/>
            </w:pPr>
            <w:r w:rsidRPr="00B72F6B">
              <w:t>As</w:t>
            </w:r>
            <w:r w:rsidR="00B72F6B">
              <w:noBreakHyphen/>
            </w:r>
            <w:r w:rsidRPr="00B72F6B">
              <w:t>70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101</w:t>
            </w:r>
          </w:p>
        </w:tc>
        <w:tc>
          <w:tcPr>
            <w:tcW w:w="2533" w:type="dxa"/>
            <w:shd w:val="clear" w:color="auto" w:fill="auto"/>
          </w:tcPr>
          <w:p w:rsidR="002D1174" w:rsidRPr="00B72F6B" w:rsidRDefault="002D1174" w:rsidP="008D71B9">
            <w:pPr>
              <w:pStyle w:val="Tabletext"/>
            </w:pPr>
            <w:r w:rsidRPr="00B72F6B">
              <w:t>As</w:t>
            </w:r>
            <w:r w:rsidR="00B72F6B">
              <w:noBreakHyphen/>
            </w:r>
            <w:r w:rsidRPr="00B72F6B">
              <w:t>71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102</w:t>
            </w:r>
          </w:p>
        </w:tc>
        <w:tc>
          <w:tcPr>
            <w:tcW w:w="2533" w:type="dxa"/>
            <w:shd w:val="clear" w:color="auto" w:fill="auto"/>
          </w:tcPr>
          <w:p w:rsidR="002D1174" w:rsidRPr="00B72F6B" w:rsidRDefault="002D1174" w:rsidP="008D71B9">
            <w:pPr>
              <w:pStyle w:val="Tabletext"/>
            </w:pPr>
            <w:r w:rsidRPr="00B72F6B">
              <w:t>As</w:t>
            </w:r>
            <w:r w:rsidR="00B72F6B">
              <w:noBreakHyphen/>
            </w:r>
            <w:r w:rsidRPr="00B72F6B">
              <w:t>72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103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As</w:t>
            </w:r>
            <w:r w:rsidR="00B72F6B">
              <w:noBreakHyphen/>
            </w:r>
            <w:r w:rsidRPr="00B72F6B">
              <w:t>73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104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As</w:t>
            </w:r>
            <w:r w:rsidR="00B72F6B">
              <w:noBreakHyphen/>
            </w:r>
            <w:r w:rsidRPr="00B72F6B">
              <w:t>74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105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As</w:t>
            </w:r>
            <w:r w:rsidR="00B72F6B">
              <w:noBreakHyphen/>
            </w:r>
            <w:r w:rsidRPr="00B72F6B">
              <w:t>76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106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As</w:t>
            </w:r>
            <w:r w:rsidR="00B72F6B">
              <w:noBreakHyphen/>
            </w:r>
            <w:r w:rsidRPr="00B72F6B">
              <w:t>77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107</w:t>
            </w:r>
          </w:p>
        </w:tc>
        <w:tc>
          <w:tcPr>
            <w:tcW w:w="2533" w:type="dxa"/>
            <w:shd w:val="clear" w:color="auto" w:fill="auto"/>
          </w:tcPr>
          <w:p w:rsidR="002D1174" w:rsidRPr="00B72F6B" w:rsidRDefault="002D1174" w:rsidP="008D71B9">
            <w:pPr>
              <w:pStyle w:val="Tabletext"/>
            </w:pPr>
            <w:r w:rsidRPr="00B72F6B">
              <w:t>As</w:t>
            </w:r>
            <w:r w:rsidR="00B72F6B">
              <w:noBreakHyphen/>
            </w:r>
            <w:r w:rsidRPr="00B72F6B">
              <w:t>78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108</w:t>
            </w:r>
          </w:p>
        </w:tc>
        <w:tc>
          <w:tcPr>
            <w:tcW w:w="2533" w:type="dxa"/>
            <w:shd w:val="clear" w:color="auto" w:fill="auto"/>
          </w:tcPr>
          <w:p w:rsidR="002D1174" w:rsidRPr="00B72F6B" w:rsidRDefault="002D1174" w:rsidP="008D71B9">
            <w:pPr>
              <w:pStyle w:val="Tabletext"/>
            </w:pPr>
            <w:r w:rsidRPr="00B72F6B">
              <w:t>Se</w:t>
            </w:r>
            <w:r w:rsidR="00B72F6B">
              <w:noBreakHyphen/>
            </w:r>
            <w:r w:rsidRPr="00B72F6B">
              <w:t>70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109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Se</w:t>
            </w:r>
            <w:r w:rsidR="00B72F6B">
              <w:noBreakHyphen/>
            </w:r>
            <w:r w:rsidRPr="00B72F6B">
              <w:t>73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110</w:t>
            </w:r>
          </w:p>
        </w:tc>
        <w:tc>
          <w:tcPr>
            <w:tcW w:w="2533" w:type="dxa"/>
            <w:shd w:val="clear" w:color="auto" w:fill="auto"/>
          </w:tcPr>
          <w:p w:rsidR="002D1174" w:rsidRPr="00B72F6B" w:rsidRDefault="002D1174" w:rsidP="008D71B9">
            <w:pPr>
              <w:pStyle w:val="Tabletext"/>
            </w:pPr>
            <w:r w:rsidRPr="00B72F6B">
              <w:t>Se</w:t>
            </w:r>
            <w:r w:rsidR="00B72F6B">
              <w:noBreakHyphen/>
            </w:r>
            <w:r w:rsidRPr="00B72F6B">
              <w:t>73m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111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Se</w:t>
            </w:r>
            <w:r w:rsidR="00B72F6B">
              <w:noBreakHyphen/>
            </w:r>
            <w:r w:rsidRPr="00B72F6B">
              <w:t>75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112</w:t>
            </w:r>
          </w:p>
        </w:tc>
        <w:tc>
          <w:tcPr>
            <w:tcW w:w="2533" w:type="dxa"/>
            <w:shd w:val="clear" w:color="auto" w:fill="auto"/>
          </w:tcPr>
          <w:p w:rsidR="002D1174" w:rsidRPr="00B72F6B" w:rsidRDefault="002D1174" w:rsidP="008D71B9">
            <w:pPr>
              <w:pStyle w:val="Tabletext"/>
            </w:pPr>
            <w:r w:rsidRPr="00B72F6B">
              <w:t>Se</w:t>
            </w:r>
            <w:r w:rsidR="00B72F6B">
              <w:noBreakHyphen/>
            </w:r>
            <w:r w:rsidRPr="00B72F6B">
              <w:t>79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113</w:t>
            </w:r>
          </w:p>
        </w:tc>
        <w:tc>
          <w:tcPr>
            <w:tcW w:w="2533" w:type="dxa"/>
            <w:shd w:val="clear" w:color="auto" w:fill="auto"/>
          </w:tcPr>
          <w:p w:rsidR="002D1174" w:rsidRPr="00B72F6B" w:rsidRDefault="002D1174" w:rsidP="008D71B9">
            <w:pPr>
              <w:pStyle w:val="Tabletext"/>
            </w:pPr>
            <w:r w:rsidRPr="00B72F6B">
              <w:t>Se</w:t>
            </w:r>
            <w:r w:rsidR="00B72F6B">
              <w:noBreakHyphen/>
            </w:r>
            <w:r w:rsidRPr="00B72F6B">
              <w:t>81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114</w:t>
            </w:r>
          </w:p>
        </w:tc>
        <w:tc>
          <w:tcPr>
            <w:tcW w:w="2533" w:type="dxa"/>
            <w:shd w:val="clear" w:color="auto" w:fill="auto"/>
          </w:tcPr>
          <w:p w:rsidR="002D1174" w:rsidRPr="00B72F6B" w:rsidRDefault="002D1174" w:rsidP="008D71B9">
            <w:pPr>
              <w:pStyle w:val="Tabletext"/>
            </w:pPr>
            <w:r w:rsidRPr="00B72F6B">
              <w:t>Se</w:t>
            </w:r>
            <w:r w:rsidR="00B72F6B">
              <w:noBreakHyphen/>
            </w:r>
            <w:r w:rsidRPr="00B72F6B">
              <w:t>81m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115</w:t>
            </w:r>
          </w:p>
        </w:tc>
        <w:tc>
          <w:tcPr>
            <w:tcW w:w="2533" w:type="dxa"/>
            <w:shd w:val="clear" w:color="auto" w:fill="auto"/>
          </w:tcPr>
          <w:p w:rsidR="002D1174" w:rsidRPr="00B72F6B" w:rsidRDefault="002D1174" w:rsidP="008D71B9">
            <w:pPr>
              <w:pStyle w:val="Tabletext"/>
            </w:pPr>
            <w:r w:rsidRPr="00B72F6B">
              <w:t>Se</w:t>
            </w:r>
            <w:r w:rsidR="00B72F6B">
              <w:noBreakHyphen/>
            </w:r>
            <w:r w:rsidRPr="00B72F6B">
              <w:t>83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116</w:t>
            </w:r>
          </w:p>
        </w:tc>
        <w:tc>
          <w:tcPr>
            <w:tcW w:w="2533" w:type="dxa"/>
            <w:shd w:val="clear" w:color="auto" w:fill="auto"/>
          </w:tcPr>
          <w:p w:rsidR="002D1174" w:rsidRPr="00B72F6B" w:rsidRDefault="002D1174" w:rsidP="008D71B9">
            <w:pPr>
              <w:pStyle w:val="Tabletext"/>
            </w:pPr>
            <w:r w:rsidRPr="00B72F6B">
              <w:t>Br</w:t>
            </w:r>
            <w:r w:rsidR="00B72F6B">
              <w:noBreakHyphen/>
            </w:r>
            <w:r w:rsidRPr="00B72F6B">
              <w:t>74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117</w:t>
            </w:r>
          </w:p>
        </w:tc>
        <w:tc>
          <w:tcPr>
            <w:tcW w:w="2533" w:type="dxa"/>
            <w:shd w:val="clear" w:color="auto" w:fill="auto"/>
          </w:tcPr>
          <w:p w:rsidR="002D1174" w:rsidRPr="00B72F6B" w:rsidRDefault="002D1174" w:rsidP="008D71B9">
            <w:pPr>
              <w:pStyle w:val="Tabletext"/>
            </w:pPr>
            <w:r w:rsidRPr="00B72F6B">
              <w:t>Br</w:t>
            </w:r>
            <w:r w:rsidR="00B72F6B">
              <w:noBreakHyphen/>
            </w:r>
            <w:r w:rsidRPr="00B72F6B">
              <w:t>74m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118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Br</w:t>
            </w:r>
            <w:r w:rsidR="00B72F6B">
              <w:noBreakHyphen/>
            </w:r>
            <w:r w:rsidRPr="00B72F6B">
              <w:t>75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119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Br</w:t>
            </w:r>
            <w:r w:rsidR="00B72F6B">
              <w:noBreakHyphen/>
            </w:r>
            <w:r w:rsidRPr="00B72F6B">
              <w:t>76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120</w:t>
            </w:r>
          </w:p>
        </w:tc>
        <w:tc>
          <w:tcPr>
            <w:tcW w:w="2533" w:type="dxa"/>
            <w:shd w:val="clear" w:color="auto" w:fill="auto"/>
          </w:tcPr>
          <w:p w:rsidR="002D1174" w:rsidRPr="00B72F6B" w:rsidRDefault="002D1174" w:rsidP="008D71B9">
            <w:pPr>
              <w:pStyle w:val="Tabletext"/>
            </w:pPr>
            <w:r w:rsidRPr="00B72F6B">
              <w:t>Br</w:t>
            </w:r>
            <w:r w:rsidR="00B72F6B">
              <w:noBreakHyphen/>
            </w:r>
            <w:r w:rsidRPr="00B72F6B">
              <w:t>77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121</w:t>
            </w:r>
          </w:p>
        </w:tc>
        <w:tc>
          <w:tcPr>
            <w:tcW w:w="2533" w:type="dxa"/>
            <w:shd w:val="clear" w:color="auto" w:fill="auto"/>
          </w:tcPr>
          <w:p w:rsidR="002D1174" w:rsidRPr="00B72F6B" w:rsidRDefault="002D1174" w:rsidP="008D71B9">
            <w:pPr>
              <w:pStyle w:val="Tabletext"/>
            </w:pPr>
            <w:r w:rsidRPr="00B72F6B">
              <w:t>Br</w:t>
            </w:r>
            <w:r w:rsidR="00B72F6B">
              <w:noBreakHyphen/>
            </w:r>
            <w:r w:rsidRPr="00B72F6B">
              <w:t>80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122</w:t>
            </w:r>
          </w:p>
        </w:tc>
        <w:tc>
          <w:tcPr>
            <w:tcW w:w="2533" w:type="dxa"/>
            <w:shd w:val="clear" w:color="auto" w:fill="auto"/>
          </w:tcPr>
          <w:p w:rsidR="002D1174" w:rsidRPr="00B72F6B" w:rsidRDefault="002D1174" w:rsidP="008D71B9">
            <w:pPr>
              <w:pStyle w:val="Tabletext"/>
            </w:pPr>
            <w:r w:rsidRPr="00B72F6B">
              <w:t>Br</w:t>
            </w:r>
            <w:r w:rsidR="00B72F6B">
              <w:noBreakHyphen/>
            </w:r>
            <w:r w:rsidRPr="00B72F6B">
              <w:t>80m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lastRenderedPageBreak/>
              <w:t>123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Br</w:t>
            </w:r>
            <w:r w:rsidR="00B72F6B">
              <w:noBreakHyphen/>
            </w:r>
            <w:r w:rsidRPr="00B72F6B">
              <w:t>82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124</w:t>
            </w:r>
          </w:p>
        </w:tc>
        <w:tc>
          <w:tcPr>
            <w:tcW w:w="2533" w:type="dxa"/>
            <w:shd w:val="clear" w:color="auto" w:fill="auto"/>
          </w:tcPr>
          <w:p w:rsidR="002D1174" w:rsidRPr="00B72F6B" w:rsidRDefault="002D1174" w:rsidP="008D71B9">
            <w:pPr>
              <w:pStyle w:val="Tabletext"/>
            </w:pPr>
            <w:r w:rsidRPr="00B72F6B">
              <w:t>Br</w:t>
            </w:r>
            <w:r w:rsidR="00B72F6B">
              <w:noBreakHyphen/>
            </w:r>
            <w:r w:rsidRPr="00B72F6B">
              <w:t>83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125</w:t>
            </w:r>
          </w:p>
        </w:tc>
        <w:tc>
          <w:tcPr>
            <w:tcW w:w="2533" w:type="dxa"/>
            <w:shd w:val="clear" w:color="auto" w:fill="auto"/>
          </w:tcPr>
          <w:p w:rsidR="002D1174" w:rsidRPr="00B72F6B" w:rsidRDefault="002D1174" w:rsidP="008D71B9">
            <w:pPr>
              <w:pStyle w:val="Tabletext"/>
            </w:pPr>
            <w:r w:rsidRPr="00B72F6B">
              <w:t>Br</w:t>
            </w:r>
            <w:r w:rsidR="00B72F6B">
              <w:noBreakHyphen/>
            </w:r>
            <w:r w:rsidRPr="00B72F6B">
              <w:t>84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126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Kr</w:t>
            </w:r>
            <w:r w:rsidR="00B72F6B">
              <w:noBreakHyphen/>
            </w:r>
            <w:r w:rsidRPr="00B72F6B">
              <w:t>74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127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Kr</w:t>
            </w:r>
            <w:r w:rsidR="00B72F6B">
              <w:noBreakHyphen/>
            </w:r>
            <w:r w:rsidRPr="00B72F6B">
              <w:t>76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128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Kr</w:t>
            </w:r>
            <w:r w:rsidR="00B72F6B">
              <w:noBreakHyphen/>
            </w:r>
            <w:r w:rsidRPr="00B72F6B">
              <w:t>77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129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Kr</w:t>
            </w:r>
            <w:r w:rsidR="00B72F6B">
              <w:noBreakHyphen/>
            </w:r>
            <w:r w:rsidRPr="00B72F6B">
              <w:t>79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130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Kr</w:t>
            </w:r>
            <w:r w:rsidR="00B72F6B">
              <w:noBreakHyphen/>
            </w:r>
            <w:r w:rsidRPr="00B72F6B">
              <w:t>81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131</w:t>
            </w:r>
          </w:p>
        </w:tc>
        <w:tc>
          <w:tcPr>
            <w:tcW w:w="2533" w:type="dxa"/>
            <w:shd w:val="clear" w:color="auto" w:fill="auto"/>
          </w:tcPr>
          <w:p w:rsidR="002D1174" w:rsidRPr="00B72F6B" w:rsidRDefault="002D1174" w:rsidP="008D71B9">
            <w:pPr>
              <w:pStyle w:val="Tabletext"/>
            </w:pPr>
            <w:r w:rsidRPr="00B72F6B">
              <w:t>Kr</w:t>
            </w:r>
            <w:r w:rsidR="00B72F6B">
              <w:noBreakHyphen/>
            </w:r>
            <w:r w:rsidRPr="00B72F6B">
              <w:t>81m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10</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132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Kr</w:t>
            </w:r>
            <w:r w:rsidR="00B72F6B">
              <w:noBreakHyphen/>
            </w:r>
            <w:r w:rsidRPr="00B72F6B">
              <w:t>83m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5</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12</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133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Kr</w:t>
            </w:r>
            <w:r w:rsidR="00B72F6B">
              <w:noBreakHyphen/>
            </w:r>
            <w:r w:rsidRPr="00B72F6B">
              <w:t>85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5</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134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Kr</w:t>
            </w:r>
            <w:r w:rsidR="00B72F6B">
              <w:noBreakHyphen/>
            </w:r>
            <w:r w:rsidRPr="00B72F6B">
              <w:t>85m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10</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135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Kr</w:t>
            </w:r>
            <w:r w:rsidR="00B72F6B">
              <w:noBreakHyphen/>
            </w:r>
            <w:r w:rsidRPr="00B72F6B">
              <w:t>87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136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Kr</w:t>
            </w:r>
            <w:r w:rsidR="00B72F6B">
              <w:noBreakHyphen/>
            </w:r>
            <w:r w:rsidRPr="00B72F6B">
              <w:t>88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pPr>
            <w:r w:rsidRPr="00B72F6B">
              <w:t>137</w:t>
            </w:r>
          </w:p>
        </w:tc>
        <w:tc>
          <w:tcPr>
            <w:tcW w:w="2533" w:type="dxa"/>
            <w:shd w:val="clear" w:color="auto" w:fill="auto"/>
          </w:tcPr>
          <w:p w:rsidR="002D1174" w:rsidRPr="00B72F6B" w:rsidRDefault="002D1174" w:rsidP="008D71B9">
            <w:pPr>
              <w:pStyle w:val="Tabletext"/>
            </w:pPr>
            <w:r w:rsidRPr="00B72F6B">
              <w:t>Rb</w:t>
            </w:r>
            <w:r w:rsidR="00B72F6B">
              <w:noBreakHyphen/>
            </w:r>
            <w:r w:rsidRPr="00B72F6B">
              <w:t>79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138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Rb</w:t>
            </w:r>
            <w:r w:rsidR="00B72F6B">
              <w:noBreakHyphen/>
            </w:r>
            <w:r w:rsidRPr="00B72F6B">
              <w:t>81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139</w:t>
            </w:r>
          </w:p>
        </w:tc>
        <w:tc>
          <w:tcPr>
            <w:tcW w:w="2533" w:type="dxa"/>
            <w:shd w:val="clear" w:color="auto" w:fill="auto"/>
          </w:tcPr>
          <w:p w:rsidR="002D1174" w:rsidRPr="00B72F6B" w:rsidRDefault="002D1174" w:rsidP="008D71B9">
            <w:pPr>
              <w:pStyle w:val="Tabletext"/>
            </w:pPr>
            <w:r w:rsidRPr="00B72F6B">
              <w:t>Rb</w:t>
            </w:r>
            <w:r w:rsidR="00B72F6B">
              <w:noBreakHyphen/>
            </w:r>
            <w:r w:rsidRPr="00B72F6B">
              <w:t>81m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140</w:t>
            </w:r>
          </w:p>
        </w:tc>
        <w:tc>
          <w:tcPr>
            <w:tcW w:w="2533" w:type="dxa"/>
            <w:shd w:val="clear" w:color="auto" w:fill="auto"/>
          </w:tcPr>
          <w:p w:rsidR="002D1174" w:rsidRPr="00B72F6B" w:rsidRDefault="002D1174" w:rsidP="008D71B9">
            <w:pPr>
              <w:pStyle w:val="Tabletext"/>
            </w:pPr>
            <w:r w:rsidRPr="00B72F6B">
              <w:t>Rb</w:t>
            </w:r>
            <w:r w:rsidR="00B72F6B">
              <w:noBreakHyphen/>
            </w:r>
            <w:r w:rsidRPr="00B72F6B">
              <w:t>82m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141</w:t>
            </w:r>
          </w:p>
        </w:tc>
        <w:tc>
          <w:tcPr>
            <w:tcW w:w="2533" w:type="dxa"/>
            <w:shd w:val="clear" w:color="auto" w:fill="auto"/>
          </w:tcPr>
          <w:p w:rsidR="002D1174" w:rsidRPr="00B72F6B" w:rsidRDefault="002D1174" w:rsidP="008D71B9">
            <w:pPr>
              <w:pStyle w:val="Tabletext"/>
            </w:pPr>
            <w:r w:rsidRPr="00B72F6B">
              <w:t>Rb</w:t>
            </w:r>
            <w:r w:rsidR="00B72F6B">
              <w:noBreakHyphen/>
            </w:r>
            <w:r w:rsidRPr="00B72F6B">
              <w:t>83</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142</w:t>
            </w:r>
          </w:p>
        </w:tc>
        <w:tc>
          <w:tcPr>
            <w:tcW w:w="2533" w:type="dxa"/>
            <w:shd w:val="clear" w:color="auto" w:fill="auto"/>
          </w:tcPr>
          <w:p w:rsidR="002D1174" w:rsidRPr="00B72F6B" w:rsidRDefault="002D1174" w:rsidP="008D71B9">
            <w:pPr>
              <w:pStyle w:val="Tabletext"/>
            </w:pPr>
            <w:r w:rsidRPr="00B72F6B">
              <w:t>Rb</w:t>
            </w:r>
            <w:r w:rsidR="00B72F6B">
              <w:noBreakHyphen/>
            </w:r>
            <w:r w:rsidRPr="00B72F6B">
              <w:t>84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143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Rb</w:t>
            </w:r>
            <w:r w:rsidR="00B72F6B">
              <w:noBreakHyphen/>
            </w:r>
            <w:r w:rsidRPr="00B72F6B">
              <w:t>86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144</w:t>
            </w:r>
          </w:p>
        </w:tc>
        <w:tc>
          <w:tcPr>
            <w:tcW w:w="2533" w:type="dxa"/>
            <w:shd w:val="clear" w:color="auto" w:fill="auto"/>
          </w:tcPr>
          <w:p w:rsidR="002D1174" w:rsidRPr="00B72F6B" w:rsidRDefault="002D1174" w:rsidP="008D71B9">
            <w:pPr>
              <w:pStyle w:val="Tabletext"/>
            </w:pPr>
            <w:r w:rsidRPr="00B72F6B">
              <w:t>Rb</w:t>
            </w:r>
            <w:r w:rsidR="00B72F6B">
              <w:noBreakHyphen/>
            </w:r>
            <w:r w:rsidRPr="00B72F6B">
              <w:t>87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145</w:t>
            </w:r>
          </w:p>
        </w:tc>
        <w:tc>
          <w:tcPr>
            <w:tcW w:w="2533" w:type="dxa"/>
            <w:shd w:val="clear" w:color="auto" w:fill="auto"/>
          </w:tcPr>
          <w:p w:rsidR="002D1174" w:rsidRPr="00B72F6B" w:rsidRDefault="002D1174" w:rsidP="008D71B9">
            <w:pPr>
              <w:pStyle w:val="Tabletext"/>
            </w:pPr>
            <w:r w:rsidRPr="00B72F6B">
              <w:t>Rb</w:t>
            </w:r>
            <w:r w:rsidR="00B72F6B">
              <w:noBreakHyphen/>
            </w:r>
            <w:r w:rsidRPr="00B72F6B">
              <w:t>88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146</w:t>
            </w:r>
          </w:p>
        </w:tc>
        <w:tc>
          <w:tcPr>
            <w:tcW w:w="2533" w:type="dxa"/>
            <w:shd w:val="clear" w:color="auto" w:fill="auto"/>
          </w:tcPr>
          <w:p w:rsidR="002D1174" w:rsidRPr="00B72F6B" w:rsidRDefault="002D1174" w:rsidP="008D71B9">
            <w:pPr>
              <w:pStyle w:val="Tabletext"/>
            </w:pPr>
            <w:r w:rsidRPr="00B72F6B">
              <w:t>Rb</w:t>
            </w:r>
            <w:r w:rsidR="00B72F6B">
              <w:noBreakHyphen/>
            </w:r>
            <w:r w:rsidRPr="00B72F6B">
              <w:t>89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147</w:t>
            </w:r>
          </w:p>
        </w:tc>
        <w:tc>
          <w:tcPr>
            <w:tcW w:w="2533" w:type="dxa"/>
            <w:shd w:val="clear" w:color="auto" w:fill="auto"/>
          </w:tcPr>
          <w:p w:rsidR="002D1174" w:rsidRPr="00B72F6B" w:rsidRDefault="002D1174" w:rsidP="008D71B9">
            <w:pPr>
              <w:pStyle w:val="Tabletext"/>
            </w:pPr>
            <w:r w:rsidRPr="00B72F6B">
              <w:t>Sr</w:t>
            </w:r>
            <w:r w:rsidR="00B72F6B">
              <w:noBreakHyphen/>
            </w:r>
            <w:r w:rsidRPr="00B72F6B">
              <w:t>80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148</w:t>
            </w:r>
          </w:p>
        </w:tc>
        <w:tc>
          <w:tcPr>
            <w:tcW w:w="2533" w:type="dxa"/>
            <w:shd w:val="clear" w:color="auto" w:fill="auto"/>
          </w:tcPr>
          <w:p w:rsidR="002D1174" w:rsidRPr="00B72F6B" w:rsidRDefault="002D1174" w:rsidP="008D71B9">
            <w:pPr>
              <w:pStyle w:val="Tabletext"/>
            </w:pPr>
            <w:r w:rsidRPr="00B72F6B">
              <w:t>Sr</w:t>
            </w:r>
            <w:r w:rsidR="00B72F6B">
              <w:noBreakHyphen/>
            </w:r>
            <w:r w:rsidRPr="00B72F6B">
              <w:t>81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149</w:t>
            </w:r>
          </w:p>
        </w:tc>
        <w:tc>
          <w:tcPr>
            <w:tcW w:w="2533" w:type="dxa"/>
            <w:shd w:val="clear" w:color="auto" w:fill="auto"/>
          </w:tcPr>
          <w:p w:rsidR="002D1174" w:rsidRPr="00B72F6B" w:rsidRDefault="002D1174" w:rsidP="008D71B9">
            <w:pPr>
              <w:pStyle w:val="Tabletext"/>
            </w:pPr>
            <w:r w:rsidRPr="00B72F6B">
              <w:t>Sr</w:t>
            </w:r>
            <w:r w:rsidR="00B72F6B">
              <w:noBreakHyphen/>
            </w:r>
            <w:r w:rsidRPr="00B72F6B">
              <w:t>82</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150</w:t>
            </w:r>
          </w:p>
        </w:tc>
        <w:tc>
          <w:tcPr>
            <w:tcW w:w="2533" w:type="dxa"/>
            <w:shd w:val="clear" w:color="auto" w:fill="auto"/>
          </w:tcPr>
          <w:p w:rsidR="002D1174" w:rsidRPr="00B72F6B" w:rsidRDefault="002D1174" w:rsidP="008D71B9">
            <w:pPr>
              <w:pStyle w:val="Tabletext"/>
            </w:pPr>
            <w:r w:rsidRPr="00B72F6B">
              <w:t>Sr</w:t>
            </w:r>
            <w:r w:rsidR="00B72F6B">
              <w:noBreakHyphen/>
            </w:r>
            <w:r w:rsidRPr="00B72F6B">
              <w:t>83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151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Sr</w:t>
            </w:r>
            <w:r w:rsidR="00B72F6B">
              <w:noBreakHyphen/>
            </w:r>
            <w:r w:rsidRPr="00B72F6B">
              <w:t>85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152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Sr</w:t>
            </w:r>
            <w:r w:rsidR="00B72F6B">
              <w:noBreakHyphen/>
            </w:r>
            <w:r w:rsidRPr="00B72F6B">
              <w:t>85m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lastRenderedPageBreak/>
              <w:t>153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Sr</w:t>
            </w:r>
            <w:r w:rsidR="00B72F6B">
              <w:noBreakHyphen/>
            </w:r>
            <w:r w:rsidRPr="00B72F6B">
              <w:t>87m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154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Sr</w:t>
            </w:r>
            <w:r w:rsidR="00B72F6B">
              <w:noBreakHyphen/>
            </w:r>
            <w:r w:rsidRPr="00B72F6B">
              <w:t>89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155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Sr</w:t>
            </w:r>
            <w:r w:rsidR="00B72F6B">
              <w:noBreakHyphen/>
            </w:r>
            <w:r w:rsidRPr="00B72F6B">
              <w:t>90</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156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Sr</w:t>
            </w:r>
            <w:r w:rsidR="00B72F6B">
              <w:noBreakHyphen/>
            </w:r>
            <w:r w:rsidRPr="00B72F6B">
              <w:t>91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157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Sr</w:t>
            </w:r>
            <w:r w:rsidR="00B72F6B">
              <w:noBreakHyphen/>
            </w:r>
            <w:r w:rsidRPr="00B72F6B">
              <w:t>92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158</w:t>
            </w:r>
          </w:p>
        </w:tc>
        <w:tc>
          <w:tcPr>
            <w:tcW w:w="2533" w:type="dxa"/>
            <w:shd w:val="clear" w:color="auto" w:fill="auto"/>
          </w:tcPr>
          <w:p w:rsidR="002D1174" w:rsidRPr="00B72F6B" w:rsidRDefault="002D1174" w:rsidP="008D71B9">
            <w:pPr>
              <w:pStyle w:val="Tabletext"/>
            </w:pPr>
            <w:r w:rsidRPr="00B72F6B">
              <w:t>Y</w:t>
            </w:r>
            <w:r w:rsidR="00B72F6B">
              <w:noBreakHyphen/>
            </w:r>
            <w:r w:rsidRPr="00B72F6B">
              <w:t>86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159</w:t>
            </w:r>
          </w:p>
        </w:tc>
        <w:tc>
          <w:tcPr>
            <w:tcW w:w="2533" w:type="dxa"/>
            <w:shd w:val="clear" w:color="auto" w:fill="auto"/>
          </w:tcPr>
          <w:p w:rsidR="002D1174" w:rsidRPr="00B72F6B" w:rsidRDefault="002D1174" w:rsidP="008D71B9">
            <w:pPr>
              <w:pStyle w:val="Tabletext"/>
            </w:pPr>
            <w:r w:rsidRPr="00B72F6B">
              <w:t>Y</w:t>
            </w:r>
            <w:r w:rsidR="00B72F6B">
              <w:noBreakHyphen/>
            </w:r>
            <w:r w:rsidRPr="00B72F6B">
              <w:t>86m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160</w:t>
            </w:r>
          </w:p>
        </w:tc>
        <w:tc>
          <w:tcPr>
            <w:tcW w:w="2533" w:type="dxa"/>
            <w:shd w:val="clear" w:color="auto" w:fill="auto"/>
          </w:tcPr>
          <w:p w:rsidR="002D1174" w:rsidRPr="00B72F6B" w:rsidRDefault="002D1174" w:rsidP="008D71B9">
            <w:pPr>
              <w:pStyle w:val="Tabletext"/>
            </w:pPr>
            <w:r w:rsidRPr="00B72F6B">
              <w:t>Y</w:t>
            </w:r>
            <w:r w:rsidR="00B72F6B">
              <w:noBreakHyphen/>
            </w:r>
            <w:r w:rsidRPr="00B72F6B">
              <w:t>87</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161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Y</w:t>
            </w:r>
            <w:r w:rsidR="00B72F6B">
              <w:noBreakHyphen/>
            </w:r>
            <w:r w:rsidRPr="00B72F6B">
              <w:t>88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162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Y</w:t>
            </w:r>
            <w:r w:rsidR="00B72F6B">
              <w:noBreakHyphen/>
            </w:r>
            <w:r w:rsidRPr="00B72F6B">
              <w:t>90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163</w:t>
            </w:r>
          </w:p>
        </w:tc>
        <w:tc>
          <w:tcPr>
            <w:tcW w:w="2533" w:type="dxa"/>
            <w:shd w:val="clear" w:color="auto" w:fill="auto"/>
          </w:tcPr>
          <w:p w:rsidR="002D1174" w:rsidRPr="00B72F6B" w:rsidRDefault="002D1174" w:rsidP="008D71B9">
            <w:pPr>
              <w:pStyle w:val="Tabletext"/>
            </w:pPr>
            <w:r w:rsidRPr="00B72F6B">
              <w:t>Y</w:t>
            </w:r>
            <w:r w:rsidR="00B72F6B">
              <w:noBreakHyphen/>
            </w:r>
            <w:r w:rsidRPr="00B72F6B">
              <w:t>90m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164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Y</w:t>
            </w:r>
            <w:r w:rsidR="00B72F6B">
              <w:noBreakHyphen/>
            </w:r>
            <w:r w:rsidRPr="00B72F6B">
              <w:t>91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165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Y</w:t>
            </w:r>
            <w:r w:rsidR="00B72F6B">
              <w:noBreakHyphen/>
            </w:r>
            <w:r w:rsidRPr="00B72F6B">
              <w:t>91m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166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Y</w:t>
            </w:r>
            <w:r w:rsidR="00B72F6B">
              <w:noBreakHyphen/>
            </w:r>
            <w:r w:rsidRPr="00B72F6B">
              <w:t>92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167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Y</w:t>
            </w:r>
            <w:r w:rsidR="00B72F6B">
              <w:noBreakHyphen/>
            </w:r>
            <w:r w:rsidRPr="00B72F6B">
              <w:t>93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168</w:t>
            </w:r>
          </w:p>
        </w:tc>
        <w:tc>
          <w:tcPr>
            <w:tcW w:w="2533" w:type="dxa"/>
            <w:shd w:val="clear" w:color="auto" w:fill="auto"/>
          </w:tcPr>
          <w:p w:rsidR="002D1174" w:rsidRPr="00B72F6B" w:rsidRDefault="002D1174" w:rsidP="008D71B9">
            <w:pPr>
              <w:pStyle w:val="Tabletext"/>
            </w:pPr>
            <w:r w:rsidRPr="00B72F6B">
              <w:t>Y</w:t>
            </w:r>
            <w:r w:rsidR="00B72F6B">
              <w:noBreakHyphen/>
            </w:r>
            <w:r w:rsidRPr="00B72F6B">
              <w:t>94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169</w:t>
            </w:r>
          </w:p>
        </w:tc>
        <w:tc>
          <w:tcPr>
            <w:tcW w:w="2533" w:type="dxa"/>
            <w:shd w:val="clear" w:color="auto" w:fill="auto"/>
          </w:tcPr>
          <w:p w:rsidR="002D1174" w:rsidRPr="00B72F6B" w:rsidRDefault="002D1174" w:rsidP="008D71B9">
            <w:pPr>
              <w:pStyle w:val="Tabletext"/>
            </w:pPr>
            <w:r w:rsidRPr="00B72F6B">
              <w:t>Y</w:t>
            </w:r>
            <w:r w:rsidR="00B72F6B">
              <w:noBreakHyphen/>
            </w:r>
            <w:r w:rsidRPr="00B72F6B">
              <w:t>95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170</w:t>
            </w:r>
          </w:p>
        </w:tc>
        <w:tc>
          <w:tcPr>
            <w:tcW w:w="2533" w:type="dxa"/>
            <w:shd w:val="clear" w:color="auto" w:fill="auto"/>
          </w:tcPr>
          <w:p w:rsidR="002D1174" w:rsidRPr="00B72F6B" w:rsidRDefault="002D1174" w:rsidP="008D71B9">
            <w:pPr>
              <w:pStyle w:val="Tabletext"/>
            </w:pPr>
            <w:r w:rsidRPr="00B72F6B">
              <w:t>Zr</w:t>
            </w:r>
            <w:r w:rsidR="00B72F6B">
              <w:noBreakHyphen/>
            </w:r>
            <w:r w:rsidRPr="00B72F6B">
              <w:t>86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171</w:t>
            </w:r>
          </w:p>
        </w:tc>
        <w:tc>
          <w:tcPr>
            <w:tcW w:w="2533" w:type="dxa"/>
            <w:shd w:val="clear" w:color="auto" w:fill="auto"/>
          </w:tcPr>
          <w:p w:rsidR="002D1174" w:rsidRPr="00B72F6B" w:rsidRDefault="002D1174" w:rsidP="008D71B9">
            <w:pPr>
              <w:pStyle w:val="Tabletext"/>
            </w:pPr>
            <w:r w:rsidRPr="00B72F6B">
              <w:t>Zr</w:t>
            </w:r>
            <w:r w:rsidR="00B72F6B">
              <w:noBreakHyphen/>
            </w:r>
            <w:r w:rsidRPr="00B72F6B">
              <w:t>88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172</w:t>
            </w:r>
          </w:p>
        </w:tc>
        <w:tc>
          <w:tcPr>
            <w:tcW w:w="2533" w:type="dxa"/>
            <w:shd w:val="clear" w:color="auto" w:fill="auto"/>
          </w:tcPr>
          <w:p w:rsidR="002D1174" w:rsidRPr="00B72F6B" w:rsidRDefault="002D1174" w:rsidP="008D71B9">
            <w:pPr>
              <w:pStyle w:val="Tabletext"/>
            </w:pPr>
            <w:r w:rsidRPr="00B72F6B">
              <w:t>Zr</w:t>
            </w:r>
            <w:r w:rsidR="00B72F6B">
              <w:noBreakHyphen/>
            </w:r>
            <w:r w:rsidRPr="00B72F6B">
              <w:t>89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173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Zr</w:t>
            </w:r>
            <w:r w:rsidR="00B72F6B">
              <w:noBreakHyphen/>
            </w:r>
            <w:r w:rsidRPr="00B72F6B">
              <w:t>93</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174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Zr</w:t>
            </w:r>
            <w:r w:rsidR="00B72F6B">
              <w:noBreakHyphen/>
            </w:r>
            <w:r w:rsidRPr="00B72F6B">
              <w:t>95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175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Zr</w:t>
            </w:r>
            <w:r w:rsidR="00B72F6B">
              <w:noBreakHyphen/>
            </w:r>
            <w:r w:rsidRPr="00B72F6B">
              <w:t>97</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176</w:t>
            </w:r>
          </w:p>
        </w:tc>
        <w:tc>
          <w:tcPr>
            <w:tcW w:w="2533" w:type="dxa"/>
            <w:shd w:val="clear" w:color="auto" w:fill="auto"/>
          </w:tcPr>
          <w:p w:rsidR="002D1174" w:rsidRPr="00B72F6B" w:rsidRDefault="002D1174" w:rsidP="008D71B9">
            <w:pPr>
              <w:pStyle w:val="Tabletext"/>
            </w:pPr>
            <w:r w:rsidRPr="00B72F6B">
              <w:t>Nb</w:t>
            </w:r>
            <w:r w:rsidR="00B72F6B">
              <w:noBreakHyphen/>
            </w:r>
            <w:r w:rsidRPr="00B72F6B">
              <w:t>88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177</w:t>
            </w:r>
          </w:p>
        </w:tc>
        <w:tc>
          <w:tcPr>
            <w:tcW w:w="2533" w:type="dxa"/>
            <w:shd w:val="clear" w:color="auto" w:fill="auto"/>
          </w:tcPr>
          <w:p w:rsidR="002D1174" w:rsidRPr="00B72F6B" w:rsidRDefault="002D1174" w:rsidP="008D71B9">
            <w:pPr>
              <w:pStyle w:val="Tabletext"/>
            </w:pPr>
            <w:r w:rsidRPr="00B72F6B">
              <w:t>Nb</w:t>
            </w:r>
            <w:r w:rsidR="00B72F6B">
              <w:noBreakHyphen/>
            </w:r>
            <w:r w:rsidRPr="00B72F6B">
              <w:t>89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178</w:t>
            </w:r>
          </w:p>
        </w:tc>
        <w:tc>
          <w:tcPr>
            <w:tcW w:w="2533" w:type="dxa"/>
            <w:shd w:val="clear" w:color="auto" w:fill="auto"/>
          </w:tcPr>
          <w:p w:rsidR="002D1174" w:rsidRPr="00B72F6B" w:rsidRDefault="002D1174" w:rsidP="008D71B9">
            <w:pPr>
              <w:pStyle w:val="Tabletext"/>
            </w:pPr>
            <w:r w:rsidRPr="00B72F6B">
              <w:t>Nb</w:t>
            </w:r>
            <w:r w:rsidR="00B72F6B">
              <w:noBreakHyphen/>
            </w:r>
            <w:r w:rsidRPr="00B72F6B">
              <w:t>89m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179</w:t>
            </w:r>
          </w:p>
        </w:tc>
        <w:tc>
          <w:tcPr>
            <w:tcW w:w="2533" w:type="dxa"/>
            <w:shd w:val="clear" w:color="auto" w:fill="auto"/>
          </w:tcPr>
          <w:p w:rsidR="002D1174" w:rsidRPr="00B72F6B" w:rsidRDefault="002D1174" w:rsidP="008D71B9">
            <w:pPr>
              <w:pStyle w:val="Tabletext"/>
            </w:pPr>
            <w:r w:rsidRPr="00B72F6B">
              <w:t>Nb</w:t>
            </w:r>
            <w:r w:rsidR="00B72F6B">
              <w:noBreakHyphen/>
            </w:r>
            <w:r w:rsidRPr="00B72F6B">
              <w:t>90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180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Nb</w:t>
            </w:r>
            <w:r w:rsidR="00B72F6B">
              <w:noBreakHyphen/>
            </w:r>
            <w:r w:rsidRPr="00B72F6B">
              <w:t>93m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181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Nb</w:t>
            </w:r>
            <w:r w:rsidR="00B72F6B">
              <w:noBreakHyphen/>
            </w:r>
            <w:r w:rsidRPr="00B72F6B">
              <w:t>94</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182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Nb</w:t>
            </w:r>
            <w:r w:rsidR="00B72F6B">
              <w:noBreakHyphen/>
            </w:r>
            <w:r w:rsidRPr="00B72F6B">
              <w:t>95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183</w:t>
            </w:r>
          </w:p>
        </w:tc>
        <w:tc>
          <w:tcPr>
            <w:tcW w:w="2533" w:type="dxa"/>
            <w:shd w:val="clear" w:color="auto" w:fill="auto"/>
          </w:tcPr>
          <w:p w:rsidR="002D1174" w:rsidRPr="00B72F6B" w:rsidRDefault="002D1174" w:rsidP="008D71B9">
            <w:pPr>
              <w:pStyle w:val="Tabletext"/>
            </w:pPr>
            <w:r w:rsidRPr="00B72F6B">
              <w:t>Nb</w:t>
            </w:r>
            <w:r w:rsidR="00B72F6B">
              <w:noBreakHyphen/>
            </w:r>
            <w:r w:rsidRPr="00B72F6B">
              <w:t>95m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lastRenderedPageBreak/>
              <w:t>184</w:t>
            </w:r>
          </w:p>
        </w:tc>
        <w:tc>
          <w:tcPr>
            <w:tcW w:w="2533" w:type="dxa"/>
            <w:shd w:val="clear" w:color="auto" w:fill="auto"/>
          </w:tcPr>
          <w:p w:rsidR="002D1174" w:rsidRPr="00B72F6B" w:rsidRDefault="002D1174" w:rsidP="008D71B9">
            <w:pPr>
              <w:pStyle w:val="Tabletext"/>
            </w:pPr>
            <w:r w:rsidRPr="00B72F6B">
              <w:t>Nb</w:t>
            </w:r>
            <w:r w:rsidR="00B72F6B">
              <w:noBreakHyphen/>
            </w:r>
            <w:r w:rsidRPr="00B72F6B">
              <w:t>96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185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Nb</w:t>
            </w:r>
            <w:r w:rsidR="00B72F6B">
              <w:noBreakHyphen/>
            </w:r>
            <w:r w:rsidRPr="00B72F6B">
              <w:t>97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186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Nb</w:t>
            </w:r>
            <w:r w:rsidR="00B72F6B">
              <w:noBreakHyphen/>
            </w:r>
            <w:r w:rsidRPr="00B72F6B">
              <w:t>98</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187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Mo</w:t>
            </w:r>
            <w:r w:rsidR="00B72F6B">
              <w:noBreakHyphen/>
            </w:r>
            <w:r w:rsidRPr="00B72F6B">
              <w:t>90</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188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Mo</w:t>
            </w:r>
            <w:r w:rsidR="00B72F6B">
              <w:noBreakHyphen/>
            </w:r>
            <w:r w:rsidRPr="00B72F6B">
              <w:t>93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8</w:t>
            </w:r>
          </w:p>
        </w:tc>
      </w:tr>
      <w:tr w:rsidR="002D1174" w:rsidRPr="00B72F6B" w:rsidTr="00DB14E1">
        <w:tc>
          <w:tcPr>
            <w:tcW w:w="714" w:type="dxa"/>
            <w:shd w:val="clear" w:color="auto" w:fill="auto"/>
          </w:tcPr>
          <w:p w:rsidR="002D1174" w:rsidRPr="00B72F6B" w:rsidRDefault="00032249" w:rsidP="008D71B9">
            <w:pPr>
              <w:pStyle w:val="Tabletext"/>
            </w:pPr>
            <w:r w:rsidRPr="00B72F6B">
              <w:t>189</w:t>
            </w:r>
          </w:p>
        </w:tc>
        <w:tc>
          <w:tcPr>
            <w:tcW w:w="2533" w:type="dxa"/>
            <w:shd w:val="clear" w:color="auto" w:fill="auto"/>
          </w:tcPr>
          <w:p w:rsidR="002D1174" w:rsidRPr="00B72F6B" w:rsidRDefault="002D1174" w:rsidP="008D71B9">
            <w:pPr>
              <w:pStyle w:val="Tabletext"/>
            </w:pPr>
            <w:r w:rsidRPr="00B72F6B">
              <w:t>Mo</w:t>
            </w:r>
            <w:r w:rsidR="00B72F6B">
              <w:noBreakHyphen/>
            </w:r>
            <w:r w:rsidRPr="00B72F6B">
              <w:t>93m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190</w:t>
            </w:r>
          </w:p>
        </w:tc>
        <w:tc>
          <w:tcPr>
            <w:tcW w:w="2533" w:type="dxa"/>
            <w:shd w:val="clear" w:color="auto" w:fill="auto"/>
          </w:tcPr>
          <w:p w:rsidR="002D1174" w:rsidRPr="00B72F6B" w:rsidRDefault="002D1174" w:rsidP="008D71B9">
            <w:pPr>
              <w:pStyle w:val="Tabletext"/>
            </w:pPr>
            <w:r w:rsidRPr="00B72F6B">
              <w:t>Mo</w:t>
            </w:r>
            <w:r w:rsidR="00B72F6B">
              <w:noBreakHyphen/>
            </w:r>
            <w:r w:rsidRPr="00B72F6B">
              <w:t>99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191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Mo</w:t>
            </w:r>
            <w:r w:rsidR="00B72F6B">
              <w:noBreakHyphen/>
            </w:r>
            <w:r w:rsidRPr="00B72F6B">
              <w:t>101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192</w:t>
            </w:r>
          </w:p>
        </w:tc>
        <w:tc>
          <w:tcPr>
            <w:tcW w:w="2533" w:type="dxa"/>
            <w:shd w:val="clear" w:color="auto" w:fill="auto"/>
          </w:tcPr>
          <w:p w:rsidR="002D1174" w:rsidRPr="00B72F6B" w:rsidRDefault="002D1174" w:rsidP="008D71B9">
            <w:pPr>
              <w:pStyle w:val="Tabletext"/>
            </w:pPr>
            <w:r w:rsidRPr="00B72F6B">
              <w:t>Tc</w:t>
            </w:r>
            <w:r w:rsidR="00B72F6B">
              <w:noBreakHyphen/>
            </w:r>
            <w:r w:rsidRPr="00B72F6B">
              <w:t>93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193</w:t>
            </w:r>
          </w:p>
        </w:tc>
        <w:tc>
          <w:tcPr>
            <w:tcW w:w="2533" w:type="dxa"/>
            <w:shd w:val="clear" w:color="auto" w:fill="auto"/>
          </w:tcPr>
          <w:p w:rsidR="002D1174" w:rsidRPr="00B72F6B" w:rsidRDefault="002D1174" w:rsidP="008D71B9">
            <w:pPr>
              <w:pStyle w:val="Tabletext"/>
            </w:pPr>
            <w:r w:rsidRPr="00B72F6B">
              <w:t>Tc</w:t>
            </w:r>
            <w:r w:rsidR="00B72F6B">
              <w:noBreakHyphen/>
            </w:r>
            <w:r w:rsidRPr="00B72F6B">
              <w:t>93m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194</w:t>
            </w:r>
          </w:p>
        </w:tc>
        <w:tc>
          <w:tcPr>
            <w:tcW w:w="2533" w:type="dxa"/>
            <w:shd w:val="clear" w:color="auto" w:fill="auto"/>
          </w:tcPr>
          <w:p w:rsidR="002D1174" w:rsidRPr="00B72F6B" w:rsidRDefault="002D1174" w:rsidP="008D71B9">
            <w:pPr>
              <w:pStyle w:val="Tabletext"/>
            </w:pPr>
            <w:r w:rsidRPr="00B72F6B">
              <w:t>Tc</w:t>
            </w:r>
            <w:r w:rsidR="00B72F6B">
              <w:noBreakHyphen/>
            </w:r>
            <w:r w:rsidRPr="00B72F6B">
              <w:t>94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195</w:t>
            </w:r>
          </w:p>
        </w:tc>
        <w:tc>
          <w:tcPr>
            <w:tcW w:w="2533" w:type="dxa"/>
            <w:shd w:val="clear" w:color="auto" w:fill="auto"/>
          </w:tcPr>
          <w:p w:rsidR="002D1174" w:rsidRPr="00B72F6B" w:rsidRDefault="002D1174" w:rsidP="008D71B9">
            <w:pPr>
              <w:pStyle w:val="Tabletext"/>
            </w:pPr>
            <w:r w:rsidRPr="00B72F6B">
              <w:t>Tc</w:t>
            </w:r>
            <w:r w:rsidR="00B72F6B">
              <w:noBreakHyphen/>
            </w:r>
            <w:r w:rsidRPr="00B72F6B">
              <w:t>94m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196</w:t>
            </w:r>
          </w:p>
        </w:tc>
        <w:tc>
          <w:tcPr>
            <w:tcW w:w="2533" w:type="dxa"/>
            <w:shd w:val="clear" w:color="auto" w:fill="auto"/>
          </w:tcPr>
          <w:p w:rsidR="002D1174" w:rsidRPr="00B72F6B" w:rsidRDefault="002D1174" w:rsidP="008D71B9">
            <w:pPr>
              <w:pStyle w:val="Tabletext"/>
            </w:pPr>
            <w:r w:rsidRPr="00B72F6B">
              <w:t>Tc</w:t>
            </w:r>
            <w:r w:rsidR="00B72F6B">
              <w:noBreakHyphen/>
            </w:r>
            <w:r w:rsidRPr="00B72F6B">
              <w:t>95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197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Tc</w:t>
            </w:r>
            <w:r w:rsidR="00B72F6B">
              <w:noBreakHyphen/>
            </w:r>
            <w:r w:rsidRPr="00B72F6B">
              <w:t>95m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198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Tc</w:t>
            </w:r>
            <w:r w:rsidR="00B72F6B">
              <w:noBreakHyphen/>
            </w:r>
            <w:r w:rsidRPr="00B72F6B">
              <w:t>96</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199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Tc</w:t>
            </w:r>
            <w:r w:rsidR="00B72F6B">
              <w:noBreakHyphen/>
            </w:r>
            <w:r w:rsidRPr="00B72F6B">
              <w:t>96m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200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Tc</w:t>
            </w:r>
            <w:r w:rsidR="00B72F6B">
              <w:noBreakHyphen/>
            </w:r>
            <w:r w:rsidRPr="00B72F6B">
              <w:t>97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8</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201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Tc</w:t>
            </w:r>
            <w:r w:rsidR="00B72F6B">
              <w:noBreakHyphen/>
            </w:r>
            <w:r w:rsidRPr="00B72F6B">
              <w:t>97m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202</w:t>
            </w:r>
          </w:p>
        </w:tc>
        <w:tc>
          <w:tcPr>
            <w:tcW w:w="2533" w:type="dxa"/>
            <w:shd w:val="clear" w:color="auto" w:fill="auto"/>
          </w:tcPr>
          <w:p w:rsidR="002D1174" w:rsidRPr="00B72F6B" w:rsidRDefault="002D1174" w:rsidP="008D71B9">
            <w:pPr>
              <w:pStyle w:val="Tabletext"/>
            </w:pPr>
            <w:r w:rsidRPr="00B72F6B">
              <w:t>Tc</w:t>
            </w:r>
            <w:r w:rsidR="00B72F6B">
              <w:noBreakHyphen/>
            </w:r>
            <w:r w:rsidRPr="00B72F6B">
              <w:t>98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203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Tc</w:t>
            </w:r>
            <w:r w:rsidR="00B72F6B">
              <w:noBreakHyphen/>
            </w:r>
            <w:r w:rsidRPr="00B72F6B">
              <w:t>99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204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Tc</w:t>
            </w:r>
            <w:r w:rsidR="00B72F6B">
              <w:noBreakHyphen/>
            </w:r>
            <w:r w:rsidRPr="00B72F6B">
              <w:t>99m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205</w:t>
            </w:r>
          </w:p>
        </w:tc>
        <w:tc>
          <w:tcPr>
            <w:tcW w:w="2533" w:type="dxa"/>
            <w:shd w:val="clear" w:color="auto" w:fill="auto"/>
          </w:tcPr>
          <w:p w:rsidR="002D1174" w:rsidRPr="00B72F6B" w:rsidRDefault="002D1174" w:rsidP="008D71B9">
            <w:pPr>
              <w:pStyle w:val="Tabletext"/>
            </w:pPr>
            <w:r w:rsidRPr="00B72F6B">
              <w:t>Tc</w:t>
            </w:r>
            <w:r w:rsidR="00B72F6B">
              <w:noBreakHyphen/>
            </w:r>
            <w:r w:rsidRPr="00B72F6B">
              <w:t>101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206</w:t>
            </w:r>
          </w:p>
        </w:tc>
        <w:tc>
          <w:tcPr>
            <w:tcW w:w="2533" w:type="dxa"/>
            <w:shd w:val="clear" w:color="auto" w:fill="auto"/>
          </w:tcPr>
          <w:p w:rsidR="002D1174" w:rsidRPr="00B72F6B" w:rsidRDefault="002D1174" w:rsidP="008D71B9">
            <w:pPr>
              <w:pStyle w:val="Tabletext"/>
            </w:pPr>
            <w:r w:rsidRPr="00B72F6B">
              <w:t>Tc</w:t>
            </w:r>
            <w:r w:rsidR="00B72F6B">
              <w:noBreakHyphen/>
            </w:r>
            <w:r w:rsidRPr="00B72F6B">
              <w:t>104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207</w:t>
            </w:r>
          </w:p>
        </w:tc>
        <w:tc>
          <w:tcPr>
            <w:tcW w:w="2533" w:type="dxa"/>
            <w:shd w:val="clear" w:color="auto" w:fill="auto"/>
          </w:tcPr>
          <w:p w:rsidR="002D1174" w:rsidRPr="00B72F6B" w:rsidRDefault="002D1174" w:rsidP="008D71B9">
            <w:pPr>
              <w:pStyle w:val="Tabletext"/>
            </w:pPr>
            <w:r w:rsidRPr="00B72F6B">
              <w:t>Ru</w:t>
            </w:r>
            <w:r w:rsidR="00B72F6B">
              <w:noBreakHyphen/>
            </w:r>
            <w:r w:rsidRPr="00B72F6B">
              <w:t>94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208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Ru</w:t>
            </w:r>
            <w:r w:rsidR="00B72F6B">
              <w:noBreakHyphen/>
            </w:r>
            <w:r w:rsidRPr="00B72F6B">
              <w:t>97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209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Ru</w:t>
            </w:r>
            <w:r w:rsidR="00B72F6B">
              <w:noBreakHyphen/>
            </w:r>
            <w:r w:rsidRPr="00B72F6B">
              <w:t>103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210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Ru</w:t>
            </w:r>
            <w:r w:rsidR="00B72F6B">
              <w:noBreakHyphen/>
            </w:r>
            <w:r w:rsidRPr="00B72F6B">
              <w:t>105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211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Ru</w:t>
            </w:r>
            <w:r w:rsidR="00B72F6B">
              <w:noBreakHyphen/>
            </w:r>
            <w:r w:rsidRPr="00B72F6B">
              <w:t>106</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212</w:t>
            </w:r>
          </w:p>
        </w:tc>
        <w:tc>
          <w:tcPr>
            <w:tcW w:w="2533" w:type="dxa"/>
            <w:shd w:val="clear" w:color="auto" w:fill="auto"/>
          </w:tcPr>
          <w:p w:rsidR="002D1174" w:rsidRPr="00B72F6B" w:rsidRDefault="002D1174" w:rsidP="008D71B9">
            <w:pPr>
              <w:pStyle w:val="Tabletext"/>
            </w:pPr>
            <w:r w:rsidRPr="00B72F6B">
              <w:t>Rh</w:t>
            </w:r>
            <w:r w:rsidR="00B72F6B">
              <w:noBreakHyphen/>
            </w:r>
            <w:r w:rsidRPr="00B72F6B">
              <w:t>99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213</w:t>
            </w:r>
          </w:p>
        </w:tc>
        <w:tc>
          <w:tcPr>
            <w:tcW w:w="2533" w:type="dxa"/>
            <w:shd w:val="clear" w:color="auto" w:fill="auto"/>
          </w:tcPr>
          <w:p w:rsidR="002D1174" w:rsidRPr="00B72F6B" w:rsidRDefault="002D1174" w:rsidP="008D71B9">
            <w:pPr>
              <w:pStyle w:val="Tabletext"/>
            </w:pPr>
            <w:r w:rsidRPr="00B72F6B">
              <w:t>Rh</w:t>
            </w:r>
            <w:r w:rsidR="00B72F6B">
              <w:noBreakHyphen/>
            </w:r>
            <w:r w:rsidRPr="00B72F6B">
              <w:t>99m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lastRenderedPageBreak/>
              <w:t>214</w:t>
            </w:r>
          </w:p>
        </w:tc>
        <w:tc>
          <w:tcPr>
            <w:tcW w:w="2533" w:type="dxa"/>
            <w:shd w:val="clear" w:color="auto" w:fill="auto"/>
          </w:tcPr>
          <w:p w:rsidR="002D1174" w:rsidRPr="00B72F6B" w:rsidRDefault="002D1174" w:rsidP="008D71B9">
            <w:pPr>
              <w:pStyle w:val="Tabletext"/>
            </w:pPr>
            <w:r w:rsidRPr="00B72F6B">
              <w:t>Rh</w:t>
            </w:r>
            <w:r w:rsidR="00B72F6B">
              <w:noBreakHyphen/>
            </w:r>
            <w:r w:rsidRPr="00B72F6B">
              <w:t>100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215</w:t>
            </w:r>
          </w:p>
        </w:tc>
        <w:tc>
          <w:tcPr>
            <w:tcW w:w="2533" w:type="dxa"/>
            <w:shd w:val="clear" w:color="auto" w:fill="auto"/>
          </w:tcPr>
          <w:p w:rsidR="002D1174" w:rsidRPr="00B72F6B" w:rsidRDefault="002D1174" w:rsidP="008D71B9">
            <w:pPr>
              <w:pStyle w:val="Tabletext"/>
            </w:pPr>
            <w:r w:rsidRPr="00B72F6B">
              <w:t>Rh</w:t>
            </w:r>
            <w:r w:rsidR="00B72F6B">
              <w:noBreakHyphen/>
            </w:r>
            <w:r w:rsidRPr="00B72F6B">
              <w:t>101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216</w:t>
            </w:r>
          </w:p>
        </w:tc>
        <w:tc>
          <w:tcPr>
            <w:tcW w:w="2533" w:type="dxa"/>
            <w:shd w:val="clear" w:color="auto" w:fill="auto"/>
          </w:tcPr>
          <w:p w:rsidR="002D1174" w:rsidRPr="00B72F6B" w:rsidRDefault="002D1174" w:rsidP="008D71B9">
            <w:pPr>
              <w:pStyle w:val="Tabletext"/>
            </w:pPr>
            <w:r w:rsidRPr="00B72F6B">
              <w:t>Rh</w:t>
            </w:r>
            <w:r w:rsidR="00B72F6B">
              <w:noBreakHyphen/>
            </w:r>
            <w:r w:rsidRPr="00B72F6B">
              <w:t>101m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217</w:t>
            </w:r>
          </w:p>
        </w:tc>
        <w:tc>
          <w:tcPr>
            <w:tcW w:w="2533" w:type="dxa"/>
            <w:shd w:val="clear" w:color="auto" w:fill="auto"/>
          </w:tcPr>
          <w:p w:rsidR="002D1174" w:rsidRPr="00B72F6B" w:rsidRDefault="002D1174" w:rsidP="008D71B9">
            <w:pPr>
              <w:pStyle w:val="Tabletext"/>
            </w:pPr>
            <w:r w:rsidRPr="00B72F6B">
              <w:t>Rh</w:t>
            </w:r>
            <w:r w:rsidR="00B72F6B">
              <w:noBreakHyphen/>
            </w:r>
            <w:r w:rsidRPr="00B72F6B">
              <w:t>102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218</w:t>
            </w:r>
          </w:p>
        </w:tc>
        <w:tc>
          <w:tcPr>
            <w:tcW w:w="2533" w:type="dxa"/>
            <w:shd w:val="clear" w:color="auto" w:fill="auto"/>
          </w:tcPr>
          <w:p w:rsidR="002D1174" w:rsidRPr="00B72F6B" w:rsidRDefault="002D1174" w:rsidP="008D71B9">
            <w:pPr>
              <w:pStyle w:val="Tabletext"/>
            </w:pPr>
            <w:r w:rsidRPr="00B72F6B">
              <w:t>Rh</w:t>
            </w:r>
            <w:r w:rsidR="00B72F6B">
              <w:noBreakHyphen/>
            </w:r>
            <w:r w:rsidRPr="00B72F6B">
              <w:t>102m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219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Rh</w:t>
            </w:r>
            <w:r w:rsidR="00B72F6B">
              <w:noBreakHyphen/>
            </w:r>
            <w:r w:rsidRPr="00B72F6B">
              <w:t>103m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8</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220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Rh</w:t>
            </w:r>
            <w:r w:rsidR="00B72F6B">
              <w:noBreakHyphen/>
            </w:r>
            <w:r w:rsidRPr="00B72F6B">
              <w:t>105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221</w:t>
            </w:r>
          </w:p>
        </w:tc>
        <w:tc>
          <w:tcPr>
            <w:tcW w:w="2533" w:type="dxa"/>
            <w:shd w:val="clear" w:color="auto" w:fill="auto"/>
          </w:tcPr>
          <w:p w:rsidR="002D1174" w:rsidRPr="00B72F6B" w:rsidRDefault="002D1174" w:rsidP="008D71B9">
            <w:pPr>
              <w:pStyle w:val="Tabletext"/>
            </w:pPr>
            <w:r w:rsidRPr="00B72F6B">
              <w:t>Rh</w:t>
            </w:r>
            <w:r w:rsidR="00B72F6B">
              <w:noBreakHyphen/>
            </w:r>
            <w:r w:rsidRPr="00B72F6B">
              <w:t>106m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222</w:t>
            </w:r>
          </w:p>
        </w:tc>
        <w:tc>
          <w:tcPr>
            <w:tcW w:w="2533" w:type="dxa"/>
            <w:shd w:val="clear" w:color="auto" w:fill="auto"/>
          </w:tcPr>
          <w:p w:rsidR="002D1174" w:rsidRPr="00B72F6B" w:rsidRDefault="002D1174" w:rsidP="008D71B9">
            <w:pPr>
              <w:pStyle w:val="Tabletext"/>
            </w:pPr>
            <w:r w:rsidRPr="00B72F6B">
              <w:t>Rh</w:t>
            </w:r>
            <w:r w:rsidR="00B72F6B">
              <w:noBreakHyphen/>
            </w:r>
            <w:r w:rsidRPr="00B72F6B">
              <w:t>107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223</w:t>
            </w:r>
          </w:p>
        </w:tc>
        <w:tc>
          <w:tcPr>
            <w:tcW w:w="2533" w:type="dxa"/>
            <w:shd w:val="clear" w:color="auto" w:fill="auto"/>
          </w:tcPr>
          <w:p w:rsidR="002D1174" w:rsidRPr="00B72F6B" w:rsidRDefault="002D1174" w:rsidP="008D71B9">
            <w:pPr>
              <w:pStyle w:val="Tabletext"/>
            </w:pPr>
            <w:r w:rsidRPr="00B72F6B">
              <w:t>Pd</w:t>
            </w:r>
            <w:r w:rsidR="00B72F6B">
              <w:noBreakHyphen/>
            </w:r>
            <w:r w:rsidRPr="00B72F6B">
              <w:t>100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224</w:t>
            </w:r>
          </w:p>
        </w:tc>
        <w:tc>
          <w:tcPr>
            <w:tcW w:w="2533" w:type="dxa"/>
            <w:shd w:val="clear" w:color="auto" w:fill="auto"/>
          </w:tcPr>
          <w:p w:rsidR="002D1174" w:rsidRPr="00B72F6B" w:rsidRDefault="002D1174" w:rsidP="008D71B9">
            <w:pPr>
              <w:pStyle w:val="Tabletext"/>
            </w:pPr>
            <w:r w:rsidRPr="00B72F6B">
              <w:t>Pd</w:t>
            </w:r>
            <w:r w:rsidR="00B72F6B">
              <w:noBreakHyphen/>
            </w:r>
            <w:r w:rsidRPr="00B72F6B">
              <w:t>101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225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Pd</w:t>
            </w:r>
            <w:r w:rsidR="00B72F6B">
              <w:noBreakHyphen/>
            </w:r>
            <w:r w:rsidRPr="00B72F6B">
              <w:t>103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8</w:t>
            </w:r>
          </w:p>
        </w:tc>
      </w:tr>
      <w:tr w:rsidR="002D1174" w:rsidRPr="00B72F6B" w:rsidTr="00DB14E1">
        <w:tc>
          <w:tcPr>
            <w:tcW w:w="714" w:type="dxa"/>
            <w:shd w:val="clear" w:color="auto" w:fill="auto"/>
          </w:tcPr>
          <w:p w:rsidR="002D1174" w:rsidRPr="00B72F6B" w:rsidRDefault="00032249" w:rsidP="008D71B9">
            <w:pPr>
              <w:pStyle w:val="Tabletext"/>
            </w:pPr>
            <w:r w:rsidRPr="00B72F6B">
              <w:t>226</w:t>
            </w:r>
          </w:p>
        </w:tc>
        <w:tc>
          <w:tcPr>
            <w:tcW w:w="2533" w:type="dxa"/>
            <w:shd w:val="clear" w:color="auto" w:fill="auto"/>
          </w:tcPr>
          <w:p w:rsidR="002D1174" w:rsidRPr="00B72F6B" w:rsidRDefault="002D1174" w:rsidP="008D71B9">
            <w:pPr>
              <w:pStyle w:val="Tabletext"/>
            </w:pPr>
            <w:r w:rsidRPr="00B72F6B">
              <w:t>Pd</w:t>
            </w:r>
            <w:r w:rsidR="00B72F6B">
              <w:noBreakHyphen/>
            </w:r>
            <w:r w:rsidRPr="00B72F6B">
              <w:t>107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5</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8</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227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Pd</w:t>
            </w:r>
            <w:r w:rsidR="00B72F6B">
              <w:noBreakHyphen/>
            </w:r>
            <w:r w:rsidRPr="00B72F6B">
              <w:t>109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228</w:t>
            </w:r>
          </w:p>
        </w:tc>
        <w:tc>
          <w:tcPr>
            <w:tcW w:w="2533" w:type="dxa"/>
            <w:shd w:val="clear" w:color="auto" w:fill="auto"/>
          </w:tcPr>
          <w:p w:rsidR="002D1174" w:rsidRPr="00B72F6B" w:rsidRDefault="002D1174" w:rsidP="008D71B9">
            <w:pPr>
              <w:pStyle w:val="Tabletext"/>
            </w:pPr>
            <w:r w:rsidRPr="00B72F6B">
              <w:t>Ag</w:t>
            </w:r>
            <w:r w:rsidR="00B72F6B">
              <w:noBreakHyphen/>
            </w:r>
            <w:r w:rsidRPr="00B72F6B">
              <w:t>102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229</w:t>
            </w:r>
          </w:p>
        </w:tc>
        <w:tc>
          <w:tcPr>
            <w:tcW w:w="2533" w:type="dxa"/>
            <w:shd w:val="clear" w:color="auto" w:fill="auto"/>
          </w:tcPr>
          <w:p w:rsidR="002D1174" w:rsidRPr="00B72F6B" w:rsidRDefault="002D1174" w:rsidP="008D71B9">
            <w:pPr>
              <w:pStyle w:val="Tabletext"/>
            </w:pPr>
            <w:r w:rsidRPr="00B72F6B">
              <w:t>Ag</w:t>
            </w:r>
            <w:r w:rsidR="00B72F6B">
              <w:noBreakHyphen/>
            </w:r>
            <w:r w:rsidRPr="00B72F6B">
              <w:t>103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230</w:t>
            </w:r>
          </w:p>
        </w:tc>
        <w:tc>
          <w:tcPr>
            <w:tcW w:w="2533" w:type="dxa"/>
            <w:shd w:val="clear" w:color="auto" w:fill="auto"/>
          </w:tcPr>
          <w:p w:rsidR="002D1174" w:rsidRPr="00B72F6B" w:rsidRDefault="002D1174" w:rsidP="008D71B9">
            <w:pPr>
              <w:pStyle w:val="Tabletext"/>
            </w:pPr>
            <w:r w:rsidRPr="00B72F6B">
              <w:t>Ag</w:t>
            </w:r>
            <w:r w:rsidR="00B72F6B">
              <w:noBreakHyphen/>
            </w:r>
            <w:r w:rsidRPr="00B72F6B">
              <w:t>104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231</w:t>
            </w:r>
          </w:p>
        </w:tc>
        <w:tc>
          <w:tcPr>
            <w:tcW w:w="2533" w:type="dxa"/>
            <w:shd w:val="clear" w:color="auto" w:fill="auto"/>
          </w:tcPr>
          <w:p w:rsidR="002D1174" w:rsidRPr="00B72F6B" w:rsidRDefault="002D1174" w:rsidP="008D71B9">
            <w:pPr>
              <w:pStyle w:val="Tabletext"/>
            </w:pPr>
            <w:r w:rsidRPr="00B72F6B">
              <w:t>Ag</w:t>
            </w:r>
            <w:r w:rsidR="00B72F6B">
              <w:noBreakHyphen/>
            </w:r>
            <w:r w:rsidRPr="00B72F6B">
              <w:t>104m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232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Ag</w:t>
            </w:r>
            <w:r w:rsidR="00B72F6B">
              <w:noBreakHyphen/>
            </w:r>
            <w:r w:rsidRPr="00B72F6B">
              <w:t>105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233</w:t>
            </w:r>
          </w:p>
        </w:tc>
        <w:tc>
          <w:tcPr>
            <w:tcW w:w="2533" w:type="dxa"/>
            <w:shd w:val="clear" w:color="auto" w:fill="auto"/>
          </w:tcPr>
          <w:p w:rsidR="002D1174" w:rsidRPr="00B72F6B" w:rsidRDefault="002D1174" w:rsidP="008D71B9">
            <w:pPr>
              <w:pStyle w:val="Tabletext"/>
            </w:pPr>
            <w:r w:rsidRPr="00B72F6B">
              <w:t>Ag</w:t>
            </w:r>
            <w:r w:rsidR="00B72F6B">
              <w:noBreakHyphen/>
            </w:r>
            <w:r w:rsidRPr="00B72F6B">
              <w:t>106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234</w:t>
            </w:r>
          </w:p>
        </w:tc>
        <w:tc>
          <w:tcPr>
            <w:tcW w:w="2533" w:type="dxa"/>
            <w:shd w:val="clear" w:color="auto" w:fill="auto"/>
          </w:tcPr>
          <w:p w:rsidR="002D1174" w:rsidRPr="00B72F6B" w:rsidRDefault="002D1174" w:rsidP="008D71B9">
            <w:pPr>
              <w:pStyle w:val="Tabletext"/>
            </w:pPr>
            <w:r w:rsidRPr="00B72F6B">
              <w:t>Ag</w:t>
            </w:r>
            <w:r w:rsidR="00B72F6B">
              <w:noBreakHyphen/>
            </w:r>
            <w:r w:rsidRPr="00B72F6B">
              <w:t>106m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235</w:t>
            </w:r>
          </w:p>
        </w:tc>
        <w:tc>
          <w:tcPr>
            <w:tcW w:w="2533" w:type="dxa"/>
            <w:shd w:val="clear" w:color="auto" w:fill="auto"/>
          </w:tcPr>
          <w:p w:rsidR="002D1174" w:rsidRPr="00B72F6B" w:rsidRDefault="002D1174" w:rsidP="008D71B9">
            <w:pPr>
              <w:pStyle w:val="Tabletext"/>
            </w:pPr>
            <w:r w:rsidRPr="00B72F6B">
              <w:t>Ag</w:t>
            </w:r>
            <w:r w:rsidR="00B72F6B">
              <w:noBreakHyphen/>
            </w:r>
            <w:r w:rsidRPr="00B72F6B">
              <w:t>108m</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236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Ag</w:t>
            </w:r>
            <w:r w:rsidR="00B72F6B">
              <w:noBreakHyphen/>
            </w:r>
            <w:r w:rsidRPr="00B72F6B">
              <w:t>110m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237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Ag</w:t>
            </w:r>
            <w:r w:rsidR="00B72F6B">
              <w:noBreakHyphen/>
            </w:r>
            <w:r w:rsidRPr="00B72F6B">
              <w:t>111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238</w:t>
            </w:r>
          </w:p>
        </w:tc>
        <w:tc>
          <w:tcPr>
            <w:tcW w:w="2533" w:type="dxa"/>
            <w:shd w:val="clear" w:color="auto" w:fill="auto"/>
          </w:tcPr>
          <w:p w:rsidR="002D1174" w:rsidRPr="00B72F6B" w:rsidRDefault="002D1174" w:rsidP="008D71B9">
            <w:pPr>
              <w:pStyle w:val="Tabletext"/>
            </w:pPr>
            <w:r w:rsidRPr="00B72F6B">
              <w:t>Ag</w:t>
            </w:r>
            <w:r w:rsidR="00B72F6B">
              <w:noBreakHyphen/>
            </w:r>
            <w:r w:rsidRPr="00B72F6B">
              <w:t>112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239</w:t>
            </w:r>
          </w:p>
        </w:tc>
        <w:tc>
          <w:tcPr>
            <w:tcW w:w="2533" w:type="dxa"/>
            <w:shd w:val="clear" w:color="auto" w:fill="auto"/>
          </w:tcPr>
          <w:p w:rsidR="002D1174" w:rsidRPr="00B72F6B" w:rsidRDefault="002D1174" w:rsidP="008D71B9">
            <w:pPr>
              <w:pStyle w:val="Tabletext"/>
            </w:pPr>
            <w:r w:rsidRPr="00B72F6B">
              <w:t>Ag</w:t>
            </w:r>
            <w:r w:rsidR="00B72F6B">
              <w:noBreakHyphen/>
            </w:r>
            <w:r w:rsidRPr="00B72F6B">
              <w:t>115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240</w:t>
            </w:r>
          </w:p>
        </w:tc>
        <w:tc>
          <w:tcPr>
            <w:tcW w:w="2533" w:type="dxa"/>
            <w:shd w:val="clear" w:color="auto" w:fill="auto"/>
          </w:tcPr>
          <w:p w:rsidR="002D1174" w:rsidRPr="00B72F6B" w:rsidRDefault="002D1174" w:rsidP="008D71B9">
            <w:pPr>
              <w:pStyle w:val="Tabletext"/>
            </w:pPr>
            <w:r w:rsidRPr="00B72F6B">
              <w:t>Cd</w:t>
            </w:r>
            <w:r w:rsidR="00B72F6B">
              <w:noBreakHyphen/>
            </w:r>
            <w:r w:rsidRPr="00B72F6B">
              <w:t>104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241</w:t>
            </w:r>
          </w:p>
        </w:tc>
        <w:tc>
          <w:tcPr>
            <w:tcW w:w="2533" w:type="dxa"/>
            <w:shd w:val="clear" w:color="auto" w:fill="auto"/>
          </w:tcPr>
          <w:p w:rsidR="002D1174" w:rsidRPr="00B72F6B" w:rsidRDefault="002D1174" w:rsidP="008D71B9">
            <w:pPr>
              <w:pStyle w:val="Tabletext"/>
            </w:pPr>
            <w:r w:rsidRPr="00B72F6B">
              <w:t>Cd</w:t>
            </w:r>
            <w:r w:rsidR="00B72F6B">
              <w:noBreakHyphen/>
            </w:r>
            <w:r w:rsidRPr="00B72F6B">
              <w:t>107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242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Cd</w:t>
            </w:r>
            <w:r w:rsidR="00B72F6B">
              <w:noBreakHyphen/>
            </w:r>
            <w:r w:rsidRPr="00B72F6B">
              <w:t>109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243</w:t>
            </w:r>
          </w:p>
        </w:tc>
        <w:tc>
          <w:tcPr>
            <w:tcW w:w="2533" w:type="dxa"/>
            <w:shd w:val="clear" w:color="auto" w:fill="auto"/>
          </w:tcPr>
          <w:p w:rsidR="002D1174" w:rsidRPr="00B72F6B" w:rsidRDefault="002D1174" w:rsidP="008D71B9">
            <w:pPr>
              <w:pStyle w:val="Tabletext"/>
            </w:pPr>
            <w:r w:rsidRPr="00B72F6B">
              <w:t>Cd</w:t>
            </w:r>
            <w:r w:rsidR="00B72F6B">
              <w:noBreakHyphen/>
            </w:r>
            <w:r w:rsidRPr="00B72F6B">
              <w:t>113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244</w:t>
            </w:r>
          </w:p>
        </w:tc>
        <w:tc>
          <w:tcPr>
            <w:tcW w:w="2533" w:type="dxa"/>
            <w:shd w:val="clear" w:color="auto" w:fill="auto"/>
          </w:tcPr>
          <w:p w:rsidR="002D1174" w:rsidRPr="00B72F6B" w:rsidRDefault="002D1174" w:rsidP="008D71B9">
            <w:pPr>
              <w:pStyle w:val="Tabletext"/>
            </w:pPr>
            <w:r w:rsidRPr="00B72F6B">
              <w:t>Cd</w:t>
            </w:r>
            <w:r w:rsidR="00B72F6B">
              <w:noBreakHyphen/>
            </w:r>
            <w:r w:rsidRPr="00B72F6B">
              <w:t>113m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lastRenderedPageBreak/>
              <w:t>245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Cd</w:t>
            </w:r>
            <w:r w:rsidR="00B72F6B">
              <w:noBreakHyphen/>
            </w:r>
            <w:r w:rsidRPr="00B72F6B">
              <w:t>115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246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Cd</w:t>
            </w:r>
            <w:r w:rsidR="00B72F6B">
              <w:noBreakHyphen/>
            </w:r>
            <w:r w:rsidRPr="00B72F6B">
              <w:t>115m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247</w:t>
            </w:r>
          </w:p>
        </w:tc>
        <w:tc>
          <w:tcPr>
            <w:tcW w:w="2533" w:type="dxa"/>
            <w:shd w:val="clear" w:color="auto" w:fill="auto"/>
          </w:tcPr>
          <w:p w:rsidR="002D1174" w:rsidRPr="00B72F6B" w:rsidRDefault="002D1174" w:rsidP="008D71B9">
            <w:pPr>
              <w:pStyle w:val="Tabletext"/>
            </w:pPr>
            <w:r w:rsidRPr="00B72F6B">
              <w:t>Cd</w:t>
            </w:r>
            <w:r w:rsidR="00B72F6B">
              <w:noBreakHyphen/>
            </w:r>
            <w:r w:rsidRPr="00B72F6B">
              <w:t>117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248</w:t>
            </w:r>
          </w:p>
        </w:tc>
        <w:tc>
          <w:tcPr>
            <w:tcW w:w="2533" w:type="dxa"/>
            <w:shd w:val="clear" w:color="auto" w:fill="auto"/>
          </w:tcPr>
          <w:p w:rsidR="002D1174" w:rsidRPr="00B72F6B" w:rsidRDefault="002D1174" w:rsidP="008D71B9">
            <w:pPr>
              <w:pStyle w:val="Tabletext"/>
            </w:pPr>
            <w:r w:rsidRPr="00B72F6B">
              <w:t>Cd</w:t>
            </w:r>
            <w:r w:rsidR="00B72F6B">
              <w:noBreakHyphen/>
            </w:r>
            <w:r w:rsidRPr="00B72F6B">
              <w:t>117m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249</w:t>
            </w:r>
          </w:p>
        </w:tc>
        <w:tc>
          <w:tcPr>
            <w:tcW w:w="2533" w:type="dxa"/>
            <w:shd w:val="clear" w:color="auto" w:fill="auto"/>
          </w:tcPr>
          <w:p w:rsidR="002D1174" w:rsidRPr="00B72F6B" w:rsidRDefault="002D1174" w:rsidP="008D71B9">
            <w:pPr>
              <w:pStyle w:val="Tabletext"/>
            </w:pPr>
            <w:r w:rsidRPr="00B72F6B">
              <w:t>In</w:t>
            </w:r>
            <w:r w:rsidR="00B72F6B">
              <w:noBreakHyphen/>
            </w:r>
            <w:r w:rsidRPr="00B72F6B">
              <w:t>109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250</w:t>
            </w:r>
          </w:p>
        </w:tc>
        <w:tc>
          <w:tcPr>
            <w:tcW w:w="2533" w:type="dxa"/>
            <w:shd w:val="clear" w:color="auto" w:fill="auto"/>
          </w:tcPr>
          <w:p w:rsidR="002D1174" w:rsidRPr="00B72F6B" w:rsidRDefault="002D1174" w:rsidP="008D71B9">
            <w:pPr>
              <w:pStyle w:val="Tabletext"/>
            </w:pPr>
            <w:r w:rsidRPr="00B72F6B">
              <w:t>In</w:t>
            </w:r>
            <w:r w:rsidR="00B72F6B">
              <w:noBreakHyphen/>
            </w:r>
            <w:r w:rsidRPr="00B72F6B">
              <w:t>110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251</w:t>
            </w:r>
          </w:p>
        </w:tc>
        <w:tc>
          <w:tcPr>
            <w:tcW w:w="2533" w:type="dxa"/>
            <w:shd w:val="clear" w:color="auto" w:fill="auto"/>
          </w:tcPr>
          <w:p w:rsidR="002D1174" w:rsidRPr="00B72F6B" w:rsidRDefault="002D1174" w:rsidP="008D71B9">
            <w:pPr>
              <w:pStyle w:val="Tabletext"/>
            </w:pPr>
            <w:r w:rsidRPr="00B72F6B">
              <w:t>In</w:t>
            </w:r>
            <w:r w:rsidR="00B72F6B">
              <w:noBreakHyphen/>
            </w:r>
            <w:r w:rsidRPr="00B72F6B">
              <w:t>110m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252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In</w:t>
            </w:r>
            <w:r w:rsidR="00B72F6B">
              <w:noBreakHyphen/>
            </w:r>
            <w:r w:rsidRPr="00B72F6B">
              <w:t>111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253</w:t>
            </w:r>
          </w:p>
        </w:tc>
        <w:tc>
          <w:tcPr>
            <w:tcW w:w="2533" w:type="dxa"/>
            <w:shd w:val="clear" w:color="auto" w:fill="auto"/>
          </w:tcPr>
          <w:p w:rsidR="002D1174" w:rsidRPr="00B72F6B" w:rsidRDefault="002D1174" w:rsidP="008D71B9">
            <w:pPr>
              <w:pStyle w:val="Tabletext"/>
            </w:pPr>
            <w:r w:rsidRPr="00B72F6B">
              <w:t>In</w:t>
            </w:r>
            <w:r w:rsidR="00B72F6B">
              <w:noBreakHyphen/>
            </w:r>
            <w:r w:rsidRPr="00B72F6B">
              <w:t>112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254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In</w:t>
            </w:r>
            <w:r w:rsidR="00B72F6B">
              <w:noBreakHyphen/>
            </w:r>
            <w:r w:rsidRPr="00B72F6B">
              <w:t>113m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255</w:t>
            </w:r>
          </w:p>
        </w:tc>
        <w:tc>
          <w:tcPr>
            <w:tcW w:w="2533" w:type="dxa"/>
            <w:shd w:val="clear" w:color="auto" w:fill="auto"/>
          </w:tcPr>
          <w:p w:rsidR="002D1174" w:rsidRPr="00B72F6B" w:rsidRDefault="002D1174" w:rsidP="008D71B9">
            <w:pPr>
              <w:pStyle w:val="Tabletext"/>
            </w:pPr>
            <w:r w:rsidRPr="00B72F6B">
              <w:t>In</w:t>
            </w:r>
            <w:r w:rsidR="00B72F6B">
              <w:noBreakHyphen/>
            </w:r>
            <w:r w:rsidRPr="00B72F6B">
              <w:t>114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256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In</w:t>
            </w:r>
            <w:r w:rsidR="00B72F6B">
              <w:noBreakHyphen/>
            </w:r>
            <w:r w:rsidRPr="00B72F6B">
              <w:t>114m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257</w:t>
            </w:r>
          </w:p>
        </w:tc>
        <w:tc>
          <w:tcPr>
            <w:tcW w:w="2533" w:type="dxa"/>
            <w:shd w:val="clear" w:color="auto" w:fill="auto"/>
          </w:tcPr>
          <w:p w:rsidR="002D1174" w:rsidRPr="00B72F6B" w:rsidRDefault="002D1174" w:rsidP="008D71B9">
            <w:pPr>
              <w:pStyle w:val="Tabletext"/>
            </w:pPr>
            <w:r w:rsidRPr="00B72F6B">
              <w:t>In</w:t>
            </w:r>
            <w:r w:rsidR="00B72F6B">
              <w:noBreakHyphen/>
            </w:r>
            <w:r w:rsidRPr="00B72F6B">
              <w:t>115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258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In</w:t>
            </w:r>
            <w:r w:rsidR="00B72F6B">
              <w:noBreakHyphen/>
            </w:r>
            <w:r w:rsidRPr="00B72F6B">
              <w:t>115m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259</w:t>
            </w:r>
          </w:p>
        </w:tc>
        <w:tc>
          <w:tcPr>
            <w:tcW w:w="2533" w:type="dxa"/>
            <w:shd w:val="clear" w:color="auto" w:fill="auto"/>
          </w:tcPr>
          <w:p w:rsidR="002D1174" w:rsidRPr="00B72F6B" w:rsidRDefault="002D1174" w:rsidP="008D71B9">
            <w:pPr>
              <w:pStyle w:val="Tabletext"/>
            </w:pPr>
            <w:r w:rsidRPr="00B72F6B">
              <w:t>In</w:t>
            </w:r>
            <w:r w:rsidR="00B72F6B">
              <w:noBreakHyphen/>
            </w:r>
            <w:r w:rsidRPr="00B72F6B">
              <w:t>116m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260</w:t>
            </w:r>
          </w:p>
        </w:tc>
        <w:tc>
          <w:tcPr>
            <w:tcW w:w="2533" w:type="dxa"/>
            <w:shd w:val="clear" w:color="auto" w:fill="auto"/>
          </w:tcPr>
          <w:p w:rsidR="002D1174" w:rsidRPr="00B72F6B" w:rsidRDefault="002D1174" w:rsidP="008D71B9">
            <w:pPr>
              <w:pStyle w:val="Tabletext"/>
            </w:pPr>
            <w:r w:rsidRPr="00B72F6B">
              <w:t>In</w:t>
            </w:r>
            <w:r w:rsidR="00B72F6B">
              <w:noBreakHyphen/>
            </w:r>
            <w:r w:rsidRPr="00B72F6B">
              <w:t>117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261</w:t>
            </w:r>
          </w:p>
        </w:tc>
        <w:tc>
          <w:tcPr>
            <w:tcW w:w="2533" w:type="dxa"/>
            <w:shd w:val="clear" w:color="auto" w:fill="auto"/>
          </w:tcPr>
          <w:p w:rsidR="002D1174" w:rsidRPr="00B72F6B" w:rsidRDefault="002D1174" w:rsidP="008D71B9">
            <w:pPr>
              <w:pStyle w:val="Tabletext"/>
            </w:pPr>
            <w:r w:rsidRPr="00B72F6B">
              <w:t>In</w:t>
            </w:r>
            <w:r w:rsidR="00B72F6B">
              <w:noBreakHyphen/>
            </w:r>
            <w:r w:rsidRPr="00B72F6B">
              <w:t>117m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262</w:t>
            </w:r>
          </w:p>
        </w:tc>
        <w:tc>
          <w:tcPr>
            <w:tcW w:w="2533" w:type="dxa"/>
            <w:shd w:val="clear" w:color="auto" w:fill="auto"/>
          </w:tcPr>
          <w:p w:rsidR="002D1174" w:rsidRPr="00B72F6B" w:rsidRDefault="002D1174" w:rsidP="008D71B9">
            <w:pPr>
              <w:pStyle w:val="Tabletext"/>
            </w:pPr>
            <w:r w:rsidRPr="00B72F6B">
              <w:t>In</w:t>
            </w:r>
            <w:r w:rsidR="00B72F6B">
              <w:noBreakHyphen/>
            </w:r>
            <w:r w:rsidRPr="00B72F6B">
              <w:t>119m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263</w:t>
            </w:r>
          </w:p>
        </w:tc>
        <w:tc>
          <w:tcPr>
            <w:tcW w:w="2533" w:type="dxa"/>
            <w:shd w:val="clear" w:color="auto" w:fill="auto"/>
          </w:tcPr>
          <w:p w:rsidR="002D1174" w:rsidRPr="00B72F6B" w:rsidRDefault="002D1174" w:rsidP="008D71B9">
            <w:pPr>
              <w:pStyle w:val="Tabletext"/>
            </w:pPr>
            <w:r w:rsidRPr="00B72F6B">
              <w:t>Sn</w:t>
            </w:r>
            <w:r w:rsidR="00B72F6B">
              <w:noBreakHyphen/>
            </w:r>
            <w:r w:rsidRPr="00B72F6B">
              <w:t>110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264</w:t>
            </w:r>
          </w:p>
        </w:tc>
        <w:tc>
          <w:tcPr>
            <w:tcW w:w="2533" w:type="dxa"/>
            <w:shd w:val="clear" w:color="auto" w:fill="auto"/>
          </w:tcPr>
          <w:p w:rsidR="002D1174" w:rsidRPr="00B72F6B" w:rsidRDefault="002D1174" w:rsidP="008D71B9">
            <w:pPr>
              <w:pStyle w:val="Tabletext"/>
            </w:pPr>
            <w:r w:rsidRPr="00B72F6B">
              <w:t>Sn</w:t>
            </w:r>
            <w:r w:rsidR="00B72F6B">
              <w:noBreakHyphen/>
            </w:r>
            <w:r w:rsidRPr="00B72F6B">
              <w:t>111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265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Sn</w:t>
            </w:r>
            <w:r w:rsidR="00B72F6B">
              <w:noBreakHyphen/>
            </w:r>
            <w:r w:rsidRPr="00B72F6B">
              <w:t>113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266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Sn</w:t>
            </w:r>
            <w:r w:rsidR="00B72F6B">
              <w:noBreakHyphen/>
            </w:r>
            <w:r w:rsidRPr="00B72F6B">
              <w:t>117m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267</w:t>
            </w:r>
          </w:p>
        </w:tc>
        <w:tc>
          <w:tcPr>
            <w:tcW w:w="2533" w:type="dxa"/>
            <w:shd w:val="clear" w:color="auto" w:fill="auto"/>
          </w:tcPr>
          <w:p w:rsidR="002D1174" w:rsidRPr="00B72F6B" w:rsidRDefault="002D1174" w:rsidP="008D71B9">
            <w:pPr>
              <w:pStyle w:val="Tabletext"/>
            </w:pPr>
            <w:r w:rsidRPr="00B72F6B">
              <w:t>Sn</w:t>
            </w:r>
            <w:r w:rsidR="00B72F6B">
              <w:noBreakHyphen/>
            </w:r>
            <w:r w:rsidRPr="00B72F6B">
              <w:t>119m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268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Sn</w:t>
            </w:r>
            <w:r w:rsidR="00B72F6B">
              <w:noBreakHyphen/>
            </w:r>
            <w:r w:rsidRPr="00B72F6B">
              <w:t>121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269</w:t>
            </w:r>
          </w:p>
        </w:tc>
        <w:tc>
          <w:tcPr>
            <w:tcW w:w="2533" w:type="dxa"/>
            <w:shd w:val="clear" w:color="auto" w:fill="auto"/>
          </w:tcPr>
          <w:p w:rsidR="002D1174" w:rsidRPr="00B72F6B" w:rsidRDefault="002D1174" w:rsidP="008D71B9">
            <w:pPr>
              <w:pStyle w:val="Tabletext"/>
            </w:pPr>
            <w:r w:rsidRPr="00B72F6B">
              <w:t>Sn</w:t>
            </w:r>
            <w:r w:rsidR="00B72F6B">
              <w:noBreakHyphen/>
            </w:r>
            <w:r w:rsidRPr="00B72F6B">
              <w:t>121m</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270</w:t>
            </w:r>
          </w:p>
        </w:tc>
        <w:tc>
          <w:tcPr>
            <w:tcW w:w="2533" w:type="dxa"/>
            <w:shd w:val="clear" w:color="auto" w:fill="auto"/>
          </w:tcPr>
          <w:p w:rsidR="002D1174" w:rsidRPr="00B72F6B" w:rsidRDefault="002D1174" w:rsidP="008D71B9">
            <w:pPr>
              <w:pStyle w:val="Tabletext"/>
            </w:pPr>
            <w:r w:rsidRPr="00B72F6B">
              <w:t>Sn</w:t>
            </w:r>
            <w:r w:rsidR="00B72F6B">
              <w:noBreakHyphen/>
            </w:r>
            <w:r w:rsidRPr="00B72F6B">
              <w:t>123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271</w:t>
            </w:r>
          </w:p>
        </w:tc>
        <w:tc>
          <w:tcPr>
            <w:tcW w:w="2533" w:type="dxa"/>
            <w:shd w:val="clear" w:color="auto" w:fill="auto"/>
          </w:tcPr>
          <w:p w:rsidR="002D1174" w:rsidRPr="00B72F6B" w:rsidRDefault="002D1174" w:rsidP="008D71B9">
            <w:pPr>
              <w:pStyle w:val="Tabletext"/>
            </w:pPr>
            <w:r w:rsidRPr="00B72F6B">
              <w:t>Sn</w:t>
            </w:r>
            <w:r w:rsidR="00B72F6B">
              <w:noBreakHyphen/>
            </w:r>
            <w:r w:rsidRPr="00B72F6B">
              <w:t>123m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272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Sn</w:t>
            </w:r>
            <w:r w:rsidR="00B72F6B">
              <w:noBreakHyphen/>
            </w:r>
            <w:r w:rsidRPr="00B72F6B">
              <w:t>125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273</w:t>
            </w:r>
          </w:p>
        </w:tc>
        <w:tc>
          <w:tcPr>
            <w:tcW w:w="2533" w:type="dxa"/>
            <w:shd w:val="clear" w:color="auto" w:fill="auto"/>
          </w:tcPr>
          <w:p w:rsidR="002D1174" w:rsidRPr="00B72F6B" w:rsidRDefault="002D1174" w:rsidP="008D71B9">
            <w:pPr>
              <w:pStyle w:val="Tabletext"/>
            </w:pPr>
            <w:r w:rsidRPr="00B72F6B">
              <w:t>Sn</w:t>
            </w:r>
            <w:r w:rsidR="00B72F6B">
              <w:noBreakHyphen/>
            </w:r>
            <w:r w:rsidRPr="00B72F6B">
              <w:t>126</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274</w:t>
            </w:r>
          </w:p>
        </w:tc>
        <w:tc>
          <w:tcPr>
            <w:tcW w:w="2533" w:type="dxa"/>
            <w:shd w:val="clear" w:color="auto" w:fill="auto"/>
          </w:tcPr>
          <w:p w:rsidR="002D1174" w:rsidRPr="00B72F6B" w:rsidRDefault="002D1174" w:rsidP="008D71B9">
            <w:pPr>
              <w:pStyle w:val="Tabletext"/>
            </w:pPr>
            <w:r w:rsidRPr="00B72F6B">
              <w:t>Sn</w:t>
            </w:r>
            <w:r w:rsidR="00B72F6B">
              <w:noBreakHyphen/>
            </w:r>
            <w:r w:rsidRPr="00B72F6B">
              <w:t>127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lastRenderedPageBreak/>
              <w:t>275</w:t>
            </w:r>
          </w:p>
        </w:tc>
        <w:tc>
          <w:tcPr>
            <w:tcW w:w="2533" w:type="dxa"/>
            <w:shd w:val="clear" w:color="auto" w:fill="auto"/>
          </w:tcPr>
          <w:p w:rsidR="002D1174" w:rsidRPr="00B72F6B" w:rsidRDefault="002D1174" w:rsidP="008D71B9">
            <w:pPr>
              <w:pStyle w:val="Tabletext"/>
            </w:pPr>
            <w:r w:rsidRPr="00B72F6B">
              <w:t>Sn</w:t>
            </w:r>
            <w:r w:rsidR="00B72F6B">
              <w:noBreakHyphen/>
            </w:r>
            <w:r w:rsidRPr="00B72F6B">
              <w:t>128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276</w:t>
            </w:r>
          </w:p>
        </w:tc>
        <w:tc>
          <w:tcPr>
            <w:tcW w:w="2533" w:type="dxa"/>
            <w:shd w:val="clear" w:color="auto" w:fill="auto"/>
          </w:tcPr>
          <w:p w:rsidR="002D1174" w:rsidRPr="00B72F6B" w:rsidRDefault="002D1174" w:rsidP="008D71B9">
            <w:pPr>
              <w:pStyle w:val="Tabletext"/>
            </w:pPr>
            <w:r w:rsidRPr="00B72F6B">
              <w:t>Sb</w:t>
            </w:r>
            <w:r w:rsidR="00B72F6B">
              <w:noBreakHyphen/>
            </w:r>
            <w:r w:rsidRPr="00B72F6B">
              <w:t>115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277</w:t>
            </w:r>
          </w:p>
        </w:tc>
        <w:tc>
          <w:tcPr>
            <w:tcW w:w="2533" w:type="dxa"/>
            <w:shd w:val="clear" w:color="auto" w:fill="auto"/>
          </w:tcPr>
          <w:p w:rsidR="002D1174" w:rsidRPr="00B72F6B" w:rsidRDefault="002D1174" w:rsidP="008D71B9">
            <w:pPr>
              <w:pStyle w:val="Tabletext"/>
            </w:pPr>
            <w:r w:rsidRPr="00B72F6B">
              <w:t>Sb</w:t>
            </w:r>
            <w:r w:rsidR="00B72F6B">
              <w:noBreakHyphen/>
            </w:r>
            <w:r w:rsidRPr="00B72F6B">
              <w:t>116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278</w:t>
            </w:r>
          </w:p>
        </w:tc>
        <w:tc>
          <w:tcPr>
            <w:tcW w:w="2533" w:type="dxa"/>
            <w:shd w:val="clear" w:color="auto" w:fill="auto"/>
          </w:tcPr>
          <w:p w:rsidR="002D1174" w:rsidRPr="00B72F6B" w:rsidRDefault="002D1174" w:rsidP="008D71B9">
            <w:pPr>
              <w:pStyle w:val="Tabletext"/>
            </w:pPr>
            <w:r w:rsidRPr="00B72F6B">
              <w:t>Sb</w:t>
            </w:r>
            <w:r w:rsidR="00B72F6B">
              <w:noBreakHyphen/>
            </w:r>
            <w:r w:rsidRPr="00B72F6B">
              <w:t>116m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279</w:t>
            </w:r>
          </w:p>
        </w:tc>
        <w:tc>
          <w:tcPr>
            <w:tcW w:w="2533" w:type="dxa"/>
            <w:shd w:val="clear" w:color="auto" w:fill="auto"/>
          </w:tcPr>
          <w:p w:rsidR="002D1174" w:rsidRPr="00B72F6B" w:rsidRDefault="002D1174" w:rsidP="008D71B9">
            <w:pPr>
              <w:pStyle w:val="Tabletext"/>
            </w:pPr>
            <w:r w:rsidRPr="00B72F6B">
              <w:t>Sb</w:t>
            </w:r>
            <w:r w:rsidR="00B72F6B">
              <w:noBreakHyphen/>
            </w:r>
            <w:r w:rsidRPr="00B72F6B">
              <w:t>117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280</w:t>
            </w:r>
          </w:p>
        </w:tc>
        <w:tc>
          <w:tcPr>
            <w:tcW w:w="2533" w:type="dxa"/>
            <w:shd w:val="clear" w:color="auto" w:fill="auto"/>
          </w:tcPr>
          <w:p w:rsidR="002D1174" w:rsidRPr="00B72F6B" w:rsidRDefault="002D1174" w:rsidP="008D71B9">
            <w:pPr>
              <w:pStyle w:val="Tabletext"/>
            </w:pPr>
            <w:r w:rsidRPr="00B72F6B">
              <w:t>Sb</w:t>
            </w:r>
            <w:r w:rsidR="00B72F6B">
              <w:noBreakHyphen/>
            </w:r>
            <w:r w:rsidRPr="00B72F6B">
              <w:t>118m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281</w:t>
            </w:r>
          </w:p>
        </w:tc>
        <w:tc>
          <w:tcPr>
            <w:tcW w:w="2533" w:type="dxa"/>
            <w:shd w:val="clear" w:color="auto" w:fill="auto"/>
          </w:tcPr>
          <w:p w:rsidR="002D1174" w:rsidRPr="00B72F6B" w:rsidRDefault="002D1174" w:rsidP="008D71B9">
            <w:pPr>
              <w:pStyle w:val="Tabletext"/>
            </w:pPr>
            <w:r w:rsidRPr="00B72F6B">
              <w:t>Sb</w:t>
            </w:r>
            <w:r w:rsidR="00B72F6B">
              <w:noBreakHyphen/>
            </w:r>
            <w:r w:rsidRPr="00B72F6B">
              <w:t>119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282</w:t>
            </w:r>
          </w:p>
        </w:tc>
        <w:tc>
          <w:tcPr>
            <w:tcW w:w="2533" w:type="dxa"/>
            <w:shd w:val="clear" w:color="auto" w:fill="auto"/>
          </w:tcPr>
          <w:p w:rsidR="002D1174" w:rsidRPr="00B72F6B" w:rsidRDefault="002D1174" w:rsidP="008D71B9">
            <w:pPr>
              <w:pStyle w:val="Tabletext"/>
            </w:pPr>
            <w:r w:rsidRPr="00B72F6B">
              <w:t>Sb</w:t>
            </w:r>
            <w:r w:rsidR="00B72F6B">
              <w:noBreakHyphen/>
            </w:r>
            <w:r w:rsidRPr="00B72F6B">
              <w:t>120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283</w:t>
            </w:r>
          </w:p>
        </w:tc>
        <w:tc>
          <w:tcPr>
            <w:tcW w:w="2533" w:type="dxa"/>
            <w:shd w:val="clear" w:color="auto" w:fill="auto"/>
          </w:tcPr>
          <w:p w:rsidR="002D1174" w:rsidRPr="00B72F6B" w:rsidRDefault="002D1174" w:rsidP="008D71B9">
            <w:pPr>
              <w:pStyle w:val="Tabletext"/>
            </w:pPr>
            <w:r w:rsidRPr="00B72F6B">
              <w:t>Sb</w:t>
            </w:r>
            <w:r w:rsidR="00B72F6B">
              <w:noBreakHyphen/>
            </w:r>
            <w:r w:rsidRPr="00B72F6B">
              <w:t>120m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284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Sb</w:t>
            </w:r>
            <w:r w:rsidR="00B72F6B">
              <w:noBreakHyphen/>
            </w:r>
            <w:r w:rsidRPr="00B72F6B">
              <w:t>122</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285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Sb</w:t>
            </w:r>
            <w:r w:rsidR="00B72F6B">
              <w:noBreakHyphen/>
            </w:r>
            <w:r w:rsidRPr="00B72F6B">
              <w:t>124</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286</w:t>
            </w:r>
          </w:p>
        </w:tc>
        <w:tc>
          <w:tcPr>
            <w:tcW w:w="2533" w:type="dxa"/>
            <w:shd w:val="clear" w:color="auto" w:fill="auto"/>
          </w:tcPr>
          <w:p w:rsidR="002D1174" w:rsidRPr="00B72F6B" w:rsidRDefault="002D1174" w:rsidP="008D71B9">
            <w:pPr>
              <w:pStyle w:val="Tabletext"/>
            </w:pPr>
            <w:r w:rsidRPr="00B72F6B">
              <w:t>Sb</w:t>
            </w:r>
            <w:r w:rsidR="00B72F6B">
              <w:noBreakHyphen/>
            </w:r>
            <w:r w:rsidRPr="00B72F6B">
              <w:t>124m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287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Sb</w:t>
            </w:r>
            <w:r w:rsidR="00B72F6B">
              <w:noBreakHyphen/>
            </w:r>
            <w:r w:rsidRPr="00B72F6B">
              <w:t>125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288</w:t>
            </w:r>
          </w:p>
        </w:tc>
        <w:tc>
          <w:tcPr>
            <w:tcW w:w="2533" w:type="dxa"/>
            <w:shd w:val="clear" w:color="auto" w:fill="auto"/>
          </w:tcPr>
          <w:p w:rsidR="002D1174" w:rsidRPr="00B72F6B" w:rsidRDefault="002D1174" w:rsidP="008D71B9">
            <w:pPr>
              <w:pStyle w:val="Tabletext"/>
            </w:pPr>
            <w:r w:rsidRPr="00B72F6B">
              <w:t>Sb</w:t>
            </w:r>
            <w:r w:rsidR="00B72F6B">
              <w:noBreakHyphen/>
            </w:r>
            <w:r w:rsidRPr="00B72F6B">
              <w:t>126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289</w:t>
            </w:r>
          </w:p>
        </w:tc>
        <w:tc>
          <w:tcPr>
            <w:tcW w:w="2533" w:type="dxa"/>
            <w:shd w:val="clear" w:color="auto" w:fill="auto"/>
          </w:tcPr>
          <w:p w:rsidR="002D1174" w:rsidRPr="00B72F6B" w:rsidRDefault="002D1174" w:rsidP="008D71B9">
            <w:pPr>
              <w:pStyle w:val="Tabletext"/>
            </w:pPr>
            <w:r w:rsidRPr="00B72F6B">
              <w:t>Sb</w:t>
            </w:r>
            <w:r w:rsidR="00B72F6B">
              <w:noBreakHyphen/>
            </w:r>
            <w:r w:rsidRPr="00B72F6B">
              <w:t>126m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290</w:t>
            </w:r>
          </w:p>
        </w:tc>
        <w:tc>
          <w:tcPr>
            <w:tcW w:w="2533" w:type="dxa"/>
            <w:shd w:val="clear" w:color="auto" w:fill="auto"/>
          </w:tcPr>
          <w:p w:rsidR="002D1174" w:rsidRPr="00B72F6B" w:rsidRDefault="002D1174" w:rsidP="008D71B9">
            <w:pPr>
              <w:pStyle w:val="Tabletext"/>
            </w:pPr>
            <w:r w:rsidRPr="00B72F6B">
              <w:t>Sb</w:t>
            </w:r>
            <w:r w:rsidR="00B72F6B">
              <w:noBreakHyphen/>
            </w:r>
            <w:r w:rsidRPr="00B72F6B">
              <w:t>127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291</w:t>
            </w:r>
          </w:p>
        </w:tc>
        <w:tc>
          <w:tcPr>
            <w:tcW w:w="2533" w:type="dxa"/>
            <w:shd w:val="clear" w:color="auto" w:fill="auto"/>
          </w:tcPr>
          <w:p w:rsidR="002D1174" w:rsidRPr="00B72F6B" w:rsidRDefault="002D1174" w:rsidP="008D71B9">
            <w:pPr>
              <w:pStyle w:val="Tabletext"/>
            </w:pPr>
            <w:r w:rsidRPr="00B72F6B">
              <w:t>Sb</w:t>
            </w:r>
            <w:r w:rsidR="00B72F6B">
              <w:noBreakHyphen/>
            </w:r>
            <w:r w:rsidRPr="00B72F6B">
              <w:t>128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292</w:t>
            </w:r>
          </w:p>
        </w:tc>
        <w:tc>
          <w:tcPr>
            <w:tcW w:w="2533" w:type="dxa"/>
            <w:shd w:val="clear" w:color="auto" w:fill="auto"/>
          </w:tcPr>
          <w:p w:rsidR="002D1174" w:rsidRPr="00B72F6B" w:rsidRDefault="002D1174" w:rsidP="008D71B9">
            <w:pPr>
              <w:pStyle w:val="Tabletext"/>
            </w:pPr>
            <w:r w:rsidRPr="00B72F6B">
              <w:t>Sb</w:t>
            </w:r>
            <w:r w:rsidR="00B72F6B">
              <w:noBreakHyphen/>
            </w:r>
            <w:r w:rsidRPr="00B72F6B">
              <w:t>128m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293</w:t>
            </w:r>
          </w:p>
        </w:tc>
        <w:tc>
          <w:tcPr>
            <w:tcW w:w="2533" w:type="dxa"/>
            <w:shd w:val="clear" w:color="auto" w:fill="auto"/>
          </w:tcPr>
          <w:p w:rsidR="002D1174" w:rsidRPr="00B72F6B" w:rsidRDefault="002D1174" w:rsidP="008D71B9">
            <w:pPr>
              <w:pStyle w:val="Tabletext"/>
            </w:pPr>
            <w:r w:rsidRPr="00B72F6B">
              <w:t>Sb</w:t>
            </w:r>
            <w:r w:rsidR="00B72F6B">
              <w:noBreakHyphen/>
            </w:r>
            <w:r w:rsidRPr="00B72F6B">
              <w:t>129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294</w:t>
            </w:r>
          </w:p>
        </w:tc>
        <w:tc>
          <w:tcPr>
            <w:tcW w:w="2533" w:type="dxa"/>
            <w:shd w:val="clear" w:color="auto" w:fill="auto"/>
          </w:tcPr>
          <w:p w:rsidR="002D1174" w:rsidRPr="00B72F6B" w:rsidRDefault="002D1174" w:rsidP="008D71B9">
            <w:pPr>
              <w:pStyle w:val="Tabletext"/>
            </w:pPr>
            <w:r w:rsidRPr="00B72F6B">
              <w:t>Sb</w:t>
            </w:r>
            <w:r w:rsidR="00B72F6B">
              <w:noBreakHyphen/>
            </w:r>
            <w:r w:rsidRPr="00B72F6B">
              <w:t>130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295</w:t>
            </w:r>
          </w:p>
        </w:tc>
        <w:tc>
          <w:tcPr>
            <w:tcW w:w="2533" w:type="dxa"/>
            <w:shd w:val="clear" w:color="auto" w:fill="auto"/>
          </w:tcPr>
          <w:p w:rsidR="002D1174" w:rsidRPr="00B72F6B" w:rsidRDefault="002D1174" w:rsidP="008D71B9">
            <w:pPr>
              <w:pStyle w:val="Tabletext"/>
            </w:pPr>
            <w:r w:rsidRPr="00B72F6B">
              <w:t>Sb</w:t>
            </w:r>
            <w:r w:rsidR="00B72F6B">
              <w:noBreakHyphen/>
            </w:r>
            <w:r w:rsidRPr="00B72F6B">
              <w:t>131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296</w:t>
            </w:r>
          </w:p>
        </w:tc>
        <w:tc>
          <w:tcPr>
            <w:tcW w:w="2533" w:type="dxa"/>
            <w:shd w:val="clear" w:color="auto" w:fill="auto"/>
          </w:tcPr>
          <w:p w:rsidR="002D1174" w:rsidRPr="00B72F6B" w:rsidRDefault="002D1174" w:rsidP="008D71B9">
            <w:pPr>
              <w:pStyle w:val="Tabletext"/>
            </w:pPr>
            <w:r w:rsidRPr="00B72F6B">
              <w:t>Te</w:t>
            </w:r>
            <w:r w:rsidR="00B72F6B">
              <w:noBreakHyphen/>
            </w:r>
            <w:r w:rsidRPr="00B72F6B">
              <w:t>116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297</w:t>
            </w:r>
          </w:p>
        </w:tc>
        <w:tc>
          <w:tcPr>
            <w:tcW w:w="2533" w:type="dxa"/>
            <w:shd w:val="clear" w:color="auto" w:fill="auto"/>
          </w:tcPr>
          <w:p w:rsidR="002D1174" w:rsidRPr="00B72F6B" w:rsidRDefault="002D1174" w:rsidP="008D71B9">
            <w:pPr>
              <w:pStyle w:val="Tabletext"/>
            </w:pPr>
            <w:r w:rsidRPr="00B72F6B">
              <w:t>Te</w:t>
            </w:r>
            <w:r w:rsidR="00B72F6B">
              <w:noBreakHyphen/>
            </w:r>
            <w:r w:rsidRPr="00B72F6B">
              <w:t>121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298</w:t>
            </w:r>
          </w:p>
        </w:tc>
        <w:tc>
          <w:tcPr>
            <w:tcW w:w="2533" w:type="dxa"/>
            <w:shd w:val="clear" w:color="auto" w:fill="auto"/>
          </w:tcPr>
          <w:p w:rsidR="002D1174" w:rsidRPr="00B72F6B" w:rsidRDefault="002D1174" w:rsidP="008D71B9">
            <w:pPr>
              <w:pStyle w:val="Tabletext"/>
            </w:pPr>
            <w:r w:rsidRPr="00B72F6B">
              <w:t>Te</w:t>
            </w:r>
            <w:r w:rsidR="00B72F6B">
              <w:noBreakHyphen/>
            </w:r>
            <w:r w:rsidRPr="00B72F6B">
              <w:t>121m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299</w:t>
            </w:r>
          </w:p>
        </w:tc>
        <w:tc>
          <w:tcPr>
            <w:tcW w:w="2533" w:type="dxa"/>
            <w:shd w:val="clear" w:color="auto" w:fill="auto"/>
          </w:tcPr>
          <w:p w:rsidR="002D1174" w:rsidRPr="00B72F6B" w:rsidRDefault="002D1174" w:rsidP="008D71B9">
            <w:pPr>
              <w:pStyle w:val="Tabletext"/>
            </w:pPr>
            <w:r w:rsidRPr="00B72F6B">
              <w:t>Te</w:t>
            </w:r>
            <w:r w:rsidR="00B72F6B">
              <w:noBreakHyphen/>
            </w:r>
            <w:r w:rsidRPr="00B72F6B">
              <w:t>123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300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Te</w:t>
            </w:r>
            <w:r w:rsidR="00B72F6B">
              <w:noBreakHyphen/>
            </w:r>
            <w:r w:rsidRPr="00B72F6B">
              <w:t>123m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301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Te</w:t>
            </w:r>
            <w:r w:rsidR="00B72F6B">
              <w:noBreakHyphen/>
            </w:r>
            <w:r w:rsidRPr="00B72F6B">
              <w:t>125m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302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Te</w:t>
            </w:r>
            <w:r w:rsidR="00B72F6B">
              <w:noBreakHyphen/>
            </w:r>
            <w:r w:rsidRPr="00B72F6B">
              <w:t>127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303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Te</w:t>
            </w:r>
            <w:r w:rsidR="00B72F6B">
              <w:noBreakHyphen/>
            </w:r>
            <w:r w:rsidRPr="00B72F6B">
              <w:t>127m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304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Te</w:t>
            </w:r>
            <w:r w:rsidR="00B72F6B">
              <w:noBreakHyphen/>
            </w:r>
            <w:r w:rsidRPr="00B72F6B">
              <w:t>129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305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Te</w:t>
            </w:r>
            <w:r w:rsidR="00B72F6B">
              <w:noBreakHyphen/>
            </w:r>
            <w:r w:rsidRPr="00B72F6B">
              <w:t>129m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lastRenderedPageBreak/>
              <w:t>306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Te</w:t>
            </w:r>
            <w:r w:rsidR="00B72F6B">
              <w:noBreakHyphen/>
            </w:r>
            <w:r w:rsidRPr="00B72F6B">
              <w:t>131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307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Te</w:t>
            </w:r>
            <w:r w:rsidR="00B72F6B">
              <w:noBreakHyphen/>
            </w:r>
            <w:r w:rsidRPr="00B72F6B">
              <w:t>131m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308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Te</w:t>
            </w:r>
            <w:r w:rsidR="00B72F6B">
              <w:noBreakHyphen/>
            </w:r>
            <w:r w:rsidRPr="00B72F6B">
              <w:t>132</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309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Te</w:t>
            </w:r>
            <w:r w:rsidR="00B72F6B">
              <w:noBreakHyphen/>
            </w:r>
            <w:r w:rsidRPr="00B72F6B">
              <w:t>133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310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Te</w:t>
            </w:r>
            <w:r w:rsidR="00B72F6B">
              <w:noBreakHyphen/>
            </w:r>
            <w:r w:rsidRPr="00B72F6B">
              <w:t>133m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311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Te</w:t>
            </w:r>
            <w:r w:rsidR="00B72F6B">
              <w:noBreakHyphen/>
            </w:r>
            <w:r w:rsidRPr="00B72F6B">
              <w:t>134</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312</w:t>
            </w:r>
          </w:p>
        </w:tc>
        <w:tc>
          <w:tcPr>
            <w:tcW w:w="2533" w:type="dxa"/>
            <w:shd w:val="clear" w:color="auto" w:fill="auto"/>
          </w:tcPr>
          <w:p w:rsidR="002D1174" w:rsidRPr="00B72F6B" w:rsidRDefault="002D1174" w:rsidP="008D71B9">
            <w:pPr>
              <w:pStyle w:val="Tabletext"/>
            </w:pPr>
            <w:r w:rsidRPr="00B72F6B">
              <w:t>I</w:t>
            </w:r>
            <w:r w:rsidR="00B72F6B">
              <w:noBreakHyphen/>
            </w:r>
            <w:r w:rsidRPr="00B72F6B">
              <w:t>120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313</w:t>
            </w:r>
          </w:p>
        </w:tc>
        <w:tc>
          <w:tcPr>
            <w:tcW w:w="2533" w:type="dxa"/>
            <w:shd w:val="clear" w:color="auto" w:fill="auto"/>
          </w:tcPr>
          <w:p w:rsidR="002D1174" w:rsidRPr="00B72F6B" w:rsidRDefault="002D1174" w:rsidP="008D71B9">
            <w:pPr>
              <w:pStyle w:val="Tabletext"/>
            </w:pPr>
            <w:r w:rsidRPr="00B72F6B">
              <w:t>I</w:t>
            </w:r>
            <w:r w:rsidR="00B72F6B">
              <w:noBreakHyphen/>
            </w:r>
            <w:r w:rsidRPr="00B72F6B">
              <w:t>120m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314</w:t>
            </w:r>
          </w:p>
        </w:tc>
        <w:tc>
          <w:tcPr>
            <w:tcW w:w="2533" w:type="dxa"/>
            <w:shd w:val="clear" w:color="auto" w:fill="auto"/>
          </w:tcPr>
          <w:p w:rsidR="002D1174" w:rsidRPr="00B72F6B" w:rsidRDefault="002D1174" w:rsidP="008D71B9">
            <w:pPr>
              <w:pStyle w:val="Tabletext"/>
            </w:pPr>
            <w:r w:rsidRPr="00B72F6B">
              <w:t>I</w:t>
            </w:r>
            <w:r w:rsidR="00B72F6B">
              <w:noBreakHyphen/>
            </w:r>
            <w:r w:rsidRPr="00B72F6B">
              <w:t>121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315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w:t>
            </w:r>
            <w:r w:rsidR="00B72F6B">
              <w:noBreakHyphen/>
            </w:r>
            <w:r w:rsidRPr="00B72F6B">
              <w:t>123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316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w:t>
            </w:r>
            <w:r w:rsidR="00B72F6B">
              <w:noBreakHyphen/>
            </w:r>
            <w:r w:rsidRPr="00B72F6B">
              <w:t>124</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317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w:t>
            </w:r>
            <w:r w:rsidR="00B72F6B">
              <w:noBreakHyphen/>
            </w:r>
            <w:r w:rsidRPr="00B72F6B">
              <w:t>125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318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w:t>
            </w:r>
            <w:r w:rsidR="00B72F6B">
              <w:noBreakHyphen/>
            </w:r>
            <w:r w:rsidRPr="00B72F6B">
              <w:t>126</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319</w:t>
            </w:r>
          </w:p>
        </w:tc>
        <w:tc>
          <w:tcPr>
            <w:tcW w:w="2533" w:type="dxa"/>
            <w:shd w:val="clear" w:color="auto" w:fill="auto"/>
          </w:tcPr>
          <w:p w:rsidR="002D1174" w:rsidRPr="00B72F6B" w:rsidRDefault="002D1174" w:rsidP="008D71B9">
            <w:pPr>
              <w:pStyle w:val="Tabletext"/>
            </w:pPr>
            <w:r w:rsidRPr="00B72F6B">
              <w:t>I</w:t>
            </w:r>
            <w:r w:rsidR="00B72F6B">
              <w:noBreakHyphen/>
            </w:r>
            <w:r w:rsidRPr="00B72F6B">
              <w:t>128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320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w:t>
            </w:r>
            <w:r w:rsidR="00B72F6B">
              <w:noBreakHyphen/>
            </w:r>
            <w:r w:rsidRPr="00B72F6B">
              <w:t>129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321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w:t>
            </w:r>
            <w:r w:rsidR="00B72F6B">
              <w:noBreakHyphen/>
            </w:r>
            <w:r w:rsidRPr="00B72F6B">
              <w:t>130</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322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w:t>
            </w:r>
            <w:r w:rsidR="00B72F6B">
              <w:noBreakHyphen/>
            </w:r>
            <w:r w:rsidRPr="00B72F6B">
              <w:t>131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323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w:t>
            </w:r>
            <w:r w:rsidR="00B72F6B">
              <w:noBreakHyphen/>
            </w:r>
            <w:r w:rsidRPr="00B72F6B">
              <w:t>132</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324</w:t>
            </w:r>
          </w:p>
        </w:tc>
        <w:tc>
          <w:tcPr>
            <w:tcW w:w="2533" w:type="dxa"/>
            <w:shd w:val="clear" w:color="auto" w:fill="auto"/>
          </w:tcPr>
          <w:p w:rsidR="002D1174" w:rsidRPr="00B72F6B" w:rsidRDefault="002D1174" w:rsidP="008D71B9">
            <w:pPr>
              <w:pStyle w:val="Tabletext"/>
            </w:pPr>
            <w:r w:rsidRPr="00B72F6B">
              <w:t>I</w:t>
            </w:r>
            <w:r w:rsidR="00B72F6B">
              <w:noBreakHyphen/>
            </w:r>
            <w:r w:rsidRPr="00B72F6B">
              <w:t>132m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325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w:t>
            </w:r>
            <w:r w:rsidR="00B72F6B">
              <w:noBreakHyphen/>
            </w:r>
            <w:r w:rsidRPr="00B72F6B">
              <w:t>133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326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w:t>
            </w:r>
            <w:r w:rsidR="00B72F6B">
              <w:noBreakHyphen/>
            </w:r>
            <w:r w:rsidRPr="00B72F6B">
              <w:t>134</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327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w:t>
            </w:r>
            <w:r w:rsidR="00B72F6B">
              <w:noBreakHyphen/>
            </w:r>
            <w:r w:rsidRPr="00B72F6B">
              <w:t>135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328</w:t>
            </w:r>
          </w:p>
        </w:tc>
        <w:tc>
          <w:tcPr>
            <w:tcW w:w="2533" w:type="dxa"/>
            <w:shd w:val="clear" w:color="auto" w:fill="auto"/>
          </w:tcPr>
          <w:p w:rsidR="002D1174" w:rsidRPr="00B72F6B" w:rsidRDefault="002D1174" w:rsidP="008D71B9">
            <w:pPr>
              <w:pStyle w:val="Tabletext"/>
            </w:pPr>
            <w:r w:rsidRPr="00B72F6B">
              <w:t>Xe</w:t>
            </w:r>
            <w:r w:rsidR="00B72F6B">
              <w:noBreakHyphen/>
            </w:r>
            <w:r w:rsidRPr="00B72F6B">
              <w:t>120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pPr>
            <w:r w:rsidRPr="00B72F6B">
              <w:t>329</w:t>
            </w:r>
          </w:p>
        </w:tc>
        <w:tc>
          <w:tcPr>
            <w:tcW w:w="2533" w:type="dxa"/>
            <w:shd w:val="clear" w:color="auto" w:fill="auto"/>
          </w:tcPr>
          <w:p w:rsidR="002D1174" w:rsidRPr="00B72F6B" w:rsidRDefault="002D1174" w:rsidP="008D71B9">
            <w:pPr>
              <w:pStyle w:val="Tabletext"/>
            </w:pPr>
            <w:r w:rsidRPr="00B72F6B">
              <w:t>Xe</w:t>
            </w:r>
            <w:r w:rsidR="00B72F6B">
              <w:noBreakHyphen/>
            </w:r>
            <w:r w:rsidRPr="00B72F6B">
              <w:t>121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pPr>
            <w:r w:rsidRPr="00B72F6B">
              <w:t>330</w:t>
            </w:r>
          </w:p>
        </w:tc>
        <w:tc>
          <w:tcPr>
            <w:tcW w:w="2533" w:type="dxa"/>
            <w:shd w:val="clear" w:color="auto" w:fill="auto"/>
          </w:tcPr>
          <w:p w:rsidR="002D1174" w:rsidRPr="00B72F6B" w:rsidRDefault="002D1174" w:rsidP="008D71B9">
            <w:pPr>
              <w:pStyle w:val="Tabletext"/>
            </w:pPr>
            <w:r w:rsidRPr="00B72F6B">
              <w:t>Xe</w:t>
            </w:r>
            <w:r w:rsidR="00B72F6B">
              <w:noBreakHyphen/>
            </w:r>
            <w:r w:rsidRPr="00B72F6B">
              <w:t>122</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pPr>
            <w:r w:rsidRPr="00B72F6B">
              <w:t>331</w:t>
            </w:r>
          </w:p>
        </w:tc>
        <w:tc>
          <w:tcPr>
            <w:tcW w:w="2533" w:type="dxa"/>
            <w:shd w:val="clear" w:color="auto" w:fill="auto"/>
          </w:tcPr>
          <w:p w:rsidR="002D1174" w:rsidRPr="00B72F6B" w:rsidRDefault="002D1174" w:rsidP="008D71B9">
            <w:pPr>
              <w:pStyle w:val="Tabletext"/>
            </w:pPr>
            <w:r w:rsidRPr="00B72F6B">
              <w:t>Xe</w:t>
            </w:r>
            <w:r w:rsidR="00B72F6B">
              <w:noBreakHyphen/>
            </w:r>
            <w:r w:rsidRPr="00B72F6B">
              <w:t>123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pPr>
            <w:r w:rsidRPr="00B72F6B">
              <w:t>332</w:t>
            </w:r>
          </w:p>
        </w:tc>
        <w:tc>
          <w:tcPr>
            <w:tcW w:w="2533" w:type="dxa"/>
            <w:shd w:val="clear" w:color="auto" w:fill="auto"/>
          </w:tcPr>
          <w:p w:rsidR="002D1174" w:rsidRPr="00B72F6B" w:rsidRDefault="002D1174" w:rsidP="008D71B9">
            <w:pPr>
              <w:pStyle w:val="Tabletext"/>
            </w:pPr>
            <w:r w:rsidRPr="00B72F6B">
              <w:t>Xe</w:t>
            </w:r>
            <w:r w:rsidR="00B72F6B">
              <w:noBreakHyphen/>
            </w:r>
            <w:r w:rsidRPr="00B72F6B">
              <w:t>125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pPr>
            <w:r w:rsidRPr="00B72F6B">
              <w:t>333</w:t>
            </w:r>
          </w:p>
        </w:tc>
        <w:tc>
          <w:tcPr>
            <w:tcW w:w="2533" w:type="dxa"/>
            <w:shd w:val="clear" w:color="auto" w:fill="auto"/>
          </w:tcPr>
          <w:p w:rsidR="002D1174" w:rsidRPr="00B72F6B" w:rsidRDefault="002D1174" w:rsidP="008D71B9">
            <w:pPr>
              <w:pStyle w:val="Tabletext"/>
            </w:pPr>
            <w:r w:rsidRPr="00B72F6B">
              <w:t>Xe</w:t>
            </w:r>
            <w:r w:rsidR="00B72F6B">
              <w:noBreakHyphen/>
            </w:r>
            <w:r w:rsidRPr="00B72F6B">
              <w:t>127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334</w:t>
            </w:r>
          </w:p>
        </w:tc>
        <w:tc>
          <w:tcPr>
            <w:tcW w:w="2533" w:type="dxa"/>
            <w:shd w:val="clear" w:color="auto" w:fill="auto"/>
          </w:tcPr>
          <w:p w:rsidR="002D1174" w:rsidRPr="00B72F6B" w:rsidRDefault="002D1174" w:rsidP="008D71B9">
            <w:pPr>
              <w:pStyle w:val="Tabletext"/>
            </w:pPr>
            <w:r w:rsidRPr="00B72F6B">
              <w:t>Xe</w:t>
            </w:r>
            <w:r w:rsidR="00B72F6B">
              <w:noBreakHyphen/>
            </w:r>
            <w:r w:rsidRPr="00B72F6B">
              <w:t>129m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335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Xe</w:t>
            </w:r>
            <w:r w:rsidR="00B72F6B">
              <w:noBreakHyphen/>
            </w:r>
            <w:r w:rsidRPr="00B72F6B">
              <w:t>131m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pPr>
            <w:r w:rsidRPr="00B72F6B">
              <w:lastRenderedPageBreak/>
              <w:t>336</w:t>
            </w:r>
          </w:p>
        </w:tc>
        <w:tc>
          <w:tcPr>
            <w:tcW w:w="2533" w:type="dxa"/>
            <w:shd w:val="clear" w:color="auto" w:fill="auto"/>
          </w:tcPr>
          <w:p w:rsidR="002D1174" w:rsidRPr="00B72F6B" w:rsidRDefault="002D1174" w:rsidP="008D71B9">
            <w:pPr>
              <w:pStyle w:val="Tabletext"/>
            </w:pPr>
            <w:r w:rsidRPr="00B72F6B">
              <w:t>Xe</w:t>
            </w:r>
            <w:r w:rsidR="00B72F6B">
              <w:noBreakHyphen/>
            </w:r>
            <w:r w:rsidRPr="00B72F6B">
              <w:t>133m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337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Xe</w:t>
            </w:r>
            <w:r w:rsidR="00B72F6B">
              <w:noBreakHyphen/>
            </w:r>
            <w:r w:rsidRPr="00B72F6B">
              <w:t>133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338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Xe</w:t>
            </w:r>
            <w:r w:rsidR="00B72F6B">
              <w:noBreakHyphen/>
            </w:r>
            <w:r w:rsidRPr="00B72F6B">
              <w:t>135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10</w:t>
            </w:r>
          </w:p>
        </w:tc>
      </w:tr>
      <w:tr w:rsidR="002D1174" w:rsidRPr="00B72F6B" w:rsidTr="00DB14E1">
        <w:tc>
          <w:tcPr>
            <w:tcW w:w="714" w:type="dxa"/>
            <w:shd w:val="clear" w:color="auto" w:fill="auto"/>
          </w:tcPr>
          <w:p w:rsidR="002D1174" w:rsidRPr="00B72F6B" w:rsidRDefault="00032249" w:rsidP="008D71B9">
            <w:pPr>
              <w:pStyle w:val="Tabletext"/>
            </w:pPr>
            <w:r w:rsidRPr="00B72F6B">
              <w:t>339</w:t>
            </w:r>
          </w:p>
        </w:tc>
        <w:tc>
          <w:tcPr>
            <w:tcW w:w="2533" w:type="dxa"/>
            <w:shd w:val="clear" w:color="auto" w:fill="auto"/>
          </w:tcPr>
          <w:p w:rsidR="002D1174" w:rsidRPr="00B72F6B" w:rsidRDefault="002D1174" w:rsidP="008D71B9">
            <w:pPr>
              <w:pStyle w:val="Tabletext"/>
            </w:pPr>
            <w:r w:rsidRPr="00B72F6B">
              <w:t>Xe</w:t>
            </w:r>
            <w:r w:rsidR="00B72F6B">
              <w:noBreakHyphen/>
            </w:r>
            <w:r w:rsidRPr="00B72F6B">
              <w:t>135m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pPr>
            <w:r w:rsidRPr="00B72F6B">
              <w:t>340</w:t>
            </w:r>
          </w:p>
        </w:tc>
        <w:tc>
          <w:tcPr>
            <w:tcW w:w="2533" w:type="dxa"/>
            <w:shd w:val="clear" w:color="auto" w:fill="auto"/>
          </w:tcPr>
          <w:p w:rsidR="002D1174" w:rsidRPr="00B72F6B" w:rsidRDefault="002D1174" w:rsidP="008D71B9">
            <w:pPr>
              <w:pStyle w:val="Tabletext"/>
            </w:pPr>
            <w:r w:rsidRPr="00B72F6B">
              <w:t>Xe</w:t>
            </w:r>
            <w:r w:rsidR="00B72F6B">
              <w:noBreakHyphen/>
            </w:r>
            <w:r w:rsidRPr="00B72F6B">
              <w:t>138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pPr>
            <w:r w:rsidRPr="00B72F6B">
              <w:t>341</w:t>
            </w:r>
          </w:p>
        </w:tc>
        <w:tc>
          <w:tcPr>
            <w:tcW w:w="2533" w:type="dxa"/>
            <w:shd w:val="clear" w:color="auto" w:fill="auto"/>
          </w:tcPr>
          <w:p w:rsidR="002D1174" w:rsidRPr="00B72F6B" w:rsidRDefault="002D1174" w:rsidP="008D71B9">
            <w:pPr>
              <w:pStyle w:val="Tabletext"/>
            </w:pPr>
            <w:r w:rsidRPr="00B72F6B">
              <w:t>Cs</w:t>
            </w:r>
            <w:r w:rsidR="00B72F6B">
              <w:noBreakHyphen/>
            </w:r>
            <w:r w:rsidRPr="00B72F6B">
              <w:t>125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pPr>
            <w:r w:rsidRPr="00B72F6B">
              <w:t>342</w:t>
            </w:r>
          </w:p>
        </w:tc>
        <w:tc>
          <w:tcPr>
            <w:tcW w:w="2533" w:type="dxa"/>
            <w:shd w:val="clear" w:color="auto" w:fill="auto"/>
          </w:tcPr>
          <w:p w:rsidR="002D1174" w:rsidRPr="00B72F6B" w:rsidRDefault="002D1174" w:rsidP="008D71B9">
            <w:pPr>
              <w:pStyle w:val="Tabletext"/>
            </w:pPr>
            <w:r w:rsidRPr="00B72F6B">
              <w:t>Cs</w:t>
            </w:r>
            <w:r w:rsidR="00B72F6B">
              <w:noBreakHyphen/>
            </w:r>
            <w:r w:rsidRPr="00B72F6B">
              <w:t>127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343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Cs</w:t>
            </w:r>
            <w:r w:rsidR="00B72F6B">
              <w:noBreakHyphen/>
            </w:r>
            <w:r w:rsidRPr="00B72F6B">
              <w:t>129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344</w:t>
            </w:r>
          </w:p>
        </w:tc>
        <w:tc>
          <w:tcPr>
            <w:tcW w:w="2533" w:type="dxa"/>
            <w:shd w:val="clear" w:color="auto" w:fill="auto"/>
          </w:tcPr>
          <w:p w:rsidR="002D1174" w:rsidRPr="00B72F6B" w:rsidRDefault="002D1174" w:rsidP="008D71B9">
            <w:pPr>
              <w:pStyle w:val="Tabletext"/>
            </w:pPr>
            <w:r w:rsidRPr="00B72F6B">
              <w:t>Cs</w:t>
            </w:r>
            <w:r w:rsidR="00B72F6B">
              <w:noBreakHyphen/>
            </w:r>
            <w:r w:rsidRPr="00B72F6B">
              <w:t>130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345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Cs</w:t>
            </w:r>
            <w:r w:rsidR="00B72F6B">
              <w:noBreakHyphen/>
            </w:r>
            <w:r w:rsidRPr="00B72F6B">
              <w:t>131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346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Cs</w:t>
            </w:r>
            <w:r w:rsidR="00B72F6B">
              <w:noBreakHyphen/>
            </w:r>
            <w:r w:rsidRPr="00B72F6B">
              <w:t>132</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347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Cs</w:t>
            </w:r>
            <w:r w:rsidR="00B72F6B">
              <w:noBreakHyphen/>
            </w:r>
            <w:r w:rsidRPr="00B72F6B">
              <w:t>134m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348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Cs</w:t>
            </w:r>
            <w:r w:rsidR="00B72F6B">
              <w:noBreakHyphen/>
            </w:r>
            <w:r w:rsidRPr="00B72F6B">
              <w:t>134</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349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Cs</w:t>
            </w:r>
            <w:r w:rsidR="00B72F6B">
              <w:noBreakHyphen/>
            </w:r>
            <w:r w:rsidRPr="00B72F6B">
              <w:t>135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350</w:t>
            </w:r>
          </w:p>
        </w:tc>
        <w:tc>
          <w:tcPr>
            <w:tcW w:w="2533" w:type="dxa"/>
            <w:shd w:val="clear" w:color="auto" w:fill="auto"/>
          </w:tcPr>
          <w:p w:rsidR="002D1174" w:rsidRPr="00B72F6B" w:rsidRDefault="002D1174" w:rsidP="008D71B9">
            <w:pPr>
              <w:pStyle w:val="Tabletext"/>
            </w:pPr>
            <w:r w:rsidRPr="00B72F6B">
              <w:t>Cs</w:t>
            </w:r>
            <w:r w:rsidR="00B72F6B">
              <w:noBreakHyphen/>
            </w:r>
            <w:r w:rsidRPr="00B72F6B">
              <w:t>135m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351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Cs</w:t>
            </w:r>
            <w:r w:rsidR="00B72F6B">
              <w:noBreakHyphen/>
            </w:r>
            <w:r w:rsidRPr="00B72F6B">
              <w:t>136</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352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Cs</w:t>
            </w:r>
            <w:r w:rsidR="00B72F6B">
              <w:noBreakHyphen/>
            </w:r>
            <w:r w:rsidRPr="00B72F6B">
              <w:t>137</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353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Cs</w:t>
            </w:r>
            <w:r w:rsidR="00B72F6B">
              <w:noBreakHyphen/>
            </w:r>
            <w:r w:rsidRPr="00B72F6B">
              <w:t>138</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pPr>
            <w:r w:rsidRPr="00B72F6B">
              <w:t>354</w:t>
            </w:r>
          </w:p>
        </w:tc>
        <w:tc>
          <w:tcPr>
            <w:tcW w:w="2533" w:type="dxa"/>
            <w:shd w:val="clear" w:color="auto" w:fill="auto"/>
          </w:tcPr>
          <w:p w:rsidR="002D1174" w:rsidRPr="00B72F6B" w:rsidRDefault="002D1174" w:rsidP="008D71B9">
            <w:pPr>
              <w:pStyle w:val="Tabletext"/>
            </w:pPr>
            <w:r w:rsidRPr="00B72F6B">
              <w:t>Ba</w:t>
            </w:r>
            <w:r w:rsidR="00B72F6B">
              <w:noBreakHyphen/>
            </w:r>
            <w:r w:rsidRPr="00B72F6B">
              <w:t>126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355</w:t>
            </w:r>
          </w:p>
        </w:tc>
        <w:tc>
          <w:tcPr>
            <w:tcW w:w="2533" w:type="dxa"/>
            <w:shd w:val="clear" w:color="auto" w:fill="auto"/>
          </w:tcPr>
          <w:p w:rsidR="002D1174" w:rsidRPr="00B72F6B" w:rsidRDefault="002D1174" w:rsidP="008D71B9">
            <w:pPr>
              <w:pStyle w:val="Tabletext"/>
            </w:pPr>
            <w:r w:rsidRPr="00B72F6B">
              <w:t>Ba</w:t>
            </w:r>
            <w:r w:rsidR="00B72F6B">
              <w:noBreakHyphen/>
            </w:r>
            <w:r w:rsidRPr="00B72F6B">
              <w:t>128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356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Ba</w:t>
            </w:r>
            <w:r w:rsidR="00B72F6B">
              <w:noBreakHyphen/>
            </w:r>
            <w:r w:rsidRPr="00B72F6B">
              <w:t>131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357</w:t>
            </w:r>
          </w:p>
        </w:tc>
        <w:tc>
          <w:tcPr>
            <w:tcW w:w="2533" w:type="dxa"/>
            <w:shd w:val="clear" w:color="auto" w:fill="auto"/>
          </w:tcPr>
          <w:p w:rsidR="002D1174" w:rsidRPr="00B72F6B" w:rsidRDefault="002D1174" w:rsidP="008D71B9">
            <w:pPr>
              <w:pStyle w:val="Tabletext"/>
            </w:pPr>
            <w:r w:rsidRPr="00B72F6B">
              <w:t>Ba</w:t>
            </w:r>
            <w:r w:rsidR="00B72F6B">
              <w:noBreakHyphen/>
            </w:r>
            <w:r w:rsidRPr="00B72F6B">
              <w:t>131m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358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Ba</w:t>
            </w:r>
            <w:r w:rsidR="00B72F6B">
              <w:noBreakHyphen/>
            </w:r>
            <w:r w:rsidRPr="00B72F6B">
              <w:t>133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359</w:t>
            </w:r>
          </w:p>
        </w:tc>
        <w:tc>
          <w:tcPr>
            <w:tcW w:w="2533" w:type="dxa"/>
            <w:shd w:val="clear" w:color="auto" w:fill="auto"/>
          </w:tcPr>
          <w:p w:rsidR="002D1174" w:rsidRPr="00B72F6B" w:rsidRDefault="002D1174" w:rsidP="008D71B9">
            <w:pPr>
              <w:pStyle w:val="Tabletext"/>
            </w:pPr>
            <w:r w:rsidRPr="00B72F6B">
              <w:t>Ba</w:t>
            </w:r>
            <w:r w:rsidR="00B72F6B">
              <w:noBreakHyphen/>
            </w:r>
            <w:r w:rsidRPr="00B72F6B">
              <w:t>133m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360</w:t>
            </w:r>
          </w:p>
        </w:tc>
        <w:tc>
          <w:tcPr>
            <w:tcW w:w="2533" w:type="dxa"/>
            <w:shd w:val="clear" w:color="auto" w:fill="auto"/>
          </w:tcPr>
          <w:p w:rsidR="002D1174" w:rsidRPr="00B72F6B" w:rsidRDefault="002D1174" w:rsidP="008D71B9">
            <w:pPr>
              <w:pStyle w:val="Tabletext"/>
            </w:pPr>
            <w:r w:rsidRPr="00B72F6B">
              <w:t>Ba</w:t>
            </w:r>
            <w:r w:rsidR="00B72F6B">
              <w:noBreakHyphen/>
            </w:r>
            <w:r w:rsidRPr="00B72F6B">
              <w:t>135m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361</w:t>
            </w:r>
          </w:p>
        </w:tc>
        <w:tc>
          <w:tcPr>
            <w:tcW w:w="2533" w:type="dxa"/>
            <w:shd w:val="clear" w:color="auto" w:fill="auto"/>
          </w:tcPr>
          <w:p w:rsidR="002D1174" w:rsidRPr="00B72F6B" w:rsidRDefault="002D1174" w:rsidP="008D71B9">
            <w:pPr>
              <w:pStyle w:val="Tabletext"/>
            </w:pPr>
            <w:r w:rsidRPr="00B72F6B">
              <w:t>Ba</w:t>
            </w:r>
            <w:r w:rsidR="00B72F6B">
              <w:noBreakHyphen/>
            </w:r>
            <w:r w:rsidRPr="00B72F6B">
              <w:t>137m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362</w:t>
            </w:r>
          </w:p>
        </w:tc>
        <w:tc>
          <w:tcPr>
            <w:tcW w:w="2533" w:type="dxa"/>
            <w:shd w:val="clear" w:color="auto" w:fill="auto"/>
          </w:tcPr>
          <w:p w:rsidR="002D1174" w:rsidRPr="00B72F6B" w:rsidRDefault="002D1174" w:rsidP="008D71B9">
            <w:pPr>
              <w:pStyle w:val="Tabletext"/>
            </w:pPr>
            <w:r w:rsidRPr="00B72F6B">
              <w:t>Ba</w:t>
            </w:r>
            <w:r w:rsidR="00B72F6B">
              <w:noBreakHyphen/>
            </w:r>
            <w:r w:rsidRPr="00B72F6B">
              <w:t>139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363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Ba</w:t>
            </w:r>
            <w:r w:rsidR="00B72F6B">
              <w:noBreakHyphen/>
            </w:r>
            <w:r w:rsidRPr="00B72F6B">
              <w:t>140</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364</w:t>
            </w:r>
          </w:p>
        </w:tc>
        <w:tc>
          <w:tcPr>
            <w:tcW w:w="2533" w:type="dxa"/>
            <w:shd w:val="clear" w:color="auto" w:fill="auto"/>
          </w:tcPr>
          <w:p w:rsidR="002D1174" w:rsidRPr="00B72F6B" w:rsidRDefault="002D1174" w:rsidP="008D71B9">
            <w:pPr>
              <w:pStyle w:val="Tabletext"/>
            </w:pPr>
            <w:r w:rsidRPr="00B72F6B">
              <w:t>Ba</w:t>
            </w:r>
            <w:r w:rsidR="00B72F6B">
              <w:noBreakHyphen/>
            </w:r>
            <w:r w:rsidRPr="00B72F6B">
              <w:t>141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365</w:t>
            </w:r>
          </w:p>
        </w:tc>
        <w:tc>
          <w:tcPr>
            <w:tcW w:w="2533" w:type="dxa"/>
            <w:shd w:val="clear" w:color="auto" w:fill="auto"/>
          </w:tcPr>
          <w:p w:rsidR="002D1174" w:rsidRPr="00B72F6B" w:rsidRDefault="002D1174" w:rsidP="008D71B9">
            <w:pPr>
              <w:pStyle w:val="Tabletext"/>
            </w:pPr>
            <w:r w:rsidRPr="00B72F6B">
              <w:t>Ba</w:t>
            </w:r>
            <w:r w:rsidR="00B72F6B">
              <w:noBreakHyphen/>
            </w:r>
            <w:r w:rsidRPr="00B72F6B">
              <w:t>142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366</w:t>
            </w:r>
          </w:p>
        </w:tc>
        <w:tc>
          <w:tcPr>
            <w:tcW w:w="2533" w:type="dxa"/>
            <w:shd w:val="clear" w:color="auto" w:fill="auto"/>
          </w:tcPr>
          <w:p w:rsidR="002D1174" w:rsidRPr="00B72F6B" w:rsidRDefault="002D1174" w:rsidP="008D71B9">
            <w:pPr>
              <w:pStyle w:val="Tabletext"/>
            </w:pPr>
            <w:r w:rsidRPr="00B72F6B">
              <w:t>La</w:t>
            </w:r>
            <w:r w:rsidR="00B72F6B">
              <w:noBreakHyphen/>
            </w:r>
            <w:r w:rsidRPr="00B72F6B">
              <w:t>131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lastRenderedPageBreak/>
              <w:t>367</w:t>
            </w:r>
          </w:p>
        </w:tc>
        <w:tc>
          <w:tcPr>
            <w:tcW w:w="2533" w:type="dxa"/>
            <w:shd w:val="clear" w:color="auto" w:fill="auto"/>
          </w:tcPr>
          <w:p w:rsidR="002D1174" w:rsidRPr="00B72F6B" w:rsidRDefault="002D1174" w:rsidP="008D71B9">
            <w:pPr>
              <w:pStyle w:val="Tabletext"/>
            </w:pPr>
            <w:r w:rsidRPr="00B72F6B">
              <w:t>La</w:t>
            </w:r>
            <w:r w:rsidR="00B72F6B">
              <w:noBreakHyphen/>
            </w:r>
            <w:r w:rsidRPr="00B72F6B">
              <w:t>132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368</w:t>
            </w:r>
          </w:p>
        </w:tc>
        <w:tc>
          <w:tcPr>
            <w:tcW w:w="2533" w:type="dxa"/>
            <w:shd w:val="clear" w:color="auto" w:fill="auto"/>
          </w:tcPr>
          <w:p w:rsidR="002D1174" w:rsidRPr="00B72F6B" w:rsidRDefault="002D1174" w:rsidP="008D71B9">
            <w:pPr>
              <w:pStyle w:val="Tabletext"/>
            </w:pPr>
            <w:r w:rsidRPr="00B72F6B">
              <w:t>La</w:t>
            </w:r>
            <w:r w:rsidR="00B72F6B">
              <w:noBreakHyphen/>
            </w:r>
            <w:r w:rsidRPr="00B72F6B">
              <w:t>135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369</w:t>
            </w:r>
          </w:p>
        </w:tc>
        <w:tc>
          <w:tcPr>
            <w:tcW w:w="2533" w:type="dxa"/>
            <w:shd w:val="clear" w:color="auto" w:fill="auto"/>
          </w:tcPr>
          <w:p w:rsidR="002D1174" w:rsidRPr="00B72F6B" w:rsidRDefault="002D1174" w:rsidP="008D71B9">
            <w:pPr>
              <w:pStyle w:val="Tabletext"/>
            </w:pPr>
            <w:r w:rsidRPr="00B72F6B">
              <w:t>La</w:t>
            </w:r>
            <w:r w:rsidR="00B72F6B">
              <w:noBreakHyphen/>
            </w:r>
            <w:r w:rsidRPr="00B72F6B">
              <w:t>137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370</w:t>
            </w:r>
          </w:p>
        </w:tc>
        <w:tc>
          <w:tcPr>
            <w:tcW w:w="2533" w:type="dxa"/>
            <w:shd w:val="clear" w:color="auto" w:fill="auto"/>
          </w:tcPr>
          <w:p w:rsidR="002D1174" w:rsidRPr="00B72F6B" w:rsidRDefault="002D1174" w:rsidP="008D71B9">
            <w:pPr>
              <w:pStyle w:val="Tabletext"/>
            </w:pPr>
            <w:r w:rsidRPr="00B72F6B">
              <w:t>La</w:t>
            </w:r>
            <w:r w:rsidR="00B72F6B">
              <w:noBreakHyphen/>
            </w:r>
            <w:r w:rsidRPr="00B72F6B">
              <w:t>138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371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La</w:t>
            </w:r>
            <w:r w:rsidR="00B72F6B">
              <w:noBreakHyphen/>
            </w:r>
            <w:r w:rsidRPr="00B72F6B">
              <w:t>140</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372</w:t>
            </w:r>
          </w:p>
        </w:tc>
        <w:tc>
          <w:tcPr>
            <w:tcW w:w="2533" w:type="dxa"/>
            <w:shd w:val="clear" w:color="auto" w:fill="auto"/>
          </w:tcPr>
          <w:p w:rsidR="002D1174" w:rsidRPr="00B72F6B" w:rsidRDefault="002D1174" w:rsidP="008D71B9">
            <w:pPr>
              <w:pStyle w:val="Tabletext"/>
            </w:pPr>
            <w:r w:rsidRPr="00B72F6B">
              <w:t>La</w:t>
            </w:r>
            <w:r w:rsidR="00B72F6B">
              <w:noBreakHyphen/>
            </w:r>
            <w:r w:rsidRPr="00B72F6B">
              <w:t>141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373</w:t>
            </w:r>
          </w:p>
        </w:tc>
        <w:tc>
          <w:tcPr>
            <w:tcW w:w="2533" w:type="dxa"/>
            <w:shd w:val="clear" w:color="auto" w:fill="auto"/>
          </w:tcPr>
          <w:p w:rsidR="002D1174" w:rsidRPr="00B72F6B" w:rsidRDefault="002D1174" w:rsidP="008D71B9">
            <w:pPr>
              <w:pStyle w:val="Tabletext"/>
            </w:pPr>
            <w:r w:rsidRPr="00B72F6B">
              <w:t>La</w:t>
            </w:r>
            <w:r w:rsidR="00B72F6B">
              <w:noBreakHyphen/>
            </w:r>
            <w:r w:rsidRPr="00B72F6B">
              <w:t>142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374</w:t>
            </w:r>
          </w:p>
        </w:tc>
        <w:tc>
          <w:tcPr>
            <w:tcW w:w="2533" w:type="dxa"/>
            <w:shd w:val="clear" w:color="auto" w:fill="auto"/>
          </w:tcPr>
          <w:p w:rsidR="002D1174" w:rsidRPr="00B72F6B" w:rsidRDefault="002D1174" w:rsidP="008D71B9">
            <w:pPr>
              <w:pStyle w:val="Tabletext"/>
            </w:pPr>
            <w:r w:rsidRPr="00B72F6B">
              <w:t>La</w:t>
            </w:r>
            <w:r w:rsidR="00B72F6B">
              <w:noBreakHyphen/>
            </w:r>
            <w:r w:rsidRPr="00B72F6B">
              <w:t>143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375</w:t>
            </w:r>
          </w:p>
        </w:tc>
        <w:tc>
          <w:tcPr>
            <w:tcW w:w="2533" w:type="dxa"/>
            <w:shd w:val="clear" w:color="auto" w:fill="auto"/>
          </w:tcPr>
          <w:p w:rsidR="002D1174" w:rsidRPr="00B72F6B" w:rsidRDefault="002D1174" w:rsidP="008D71B9">
            <w:pPr>
              <w:pStyle w:val="Tabletext"/>
            </w:pPr>
            <w:r w:rsidRPr="00B72F6B">
              <w:t>Ce</w:t>
            </w:r>
            <w:r w:rsidR="00B72F6B">
              <w:noBreakHyphen/>
            </w:r>
            <w:r w:rsidRPr="00B72F6B">
              <w:t>134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376</w:t>
            </w:r>
          </w:p>
        </w:tc>
        <w:tc>
          <w:tcPr>
            <w:tcW w:w="2533" w:type="dxa"/>
            <w:shd w:val="clear" w:color="auto" w:fill="auto"/>
          </w:tcPr>
          <w:p w:rsidR="002D1174" w:rsidRPr="00B72F6B" w:rsidRDefault="002D1174" w:rsidP="008D71B9">
            <w:pPr>
              <w:pStyle w:val="Tabletext"/>
            </w:pPr>
            <w:r w:rsidRPr="00B72F6B">
              <w:t>Ce</w:t>
            </w:r>
            <w:r w:rsidR="00B72F6B">
              <w:noBreakHyphen/>
            </w:r>
            <w:r w:rsidRPr="00B72F6B">
              <w:t>135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377</w:t>
            </w:r>
          </w:p>
        </w:tc>
        <w:tc>
          <w:tcPr>
            <w:tcW w:w="2533" w:type="dxa"/>
            <w:shd w:val="clear" w:color="auto" w:fill="auto"/>
          </w:tcPr>
          <w:p w:rsidR="002D1174" w:rsidRPr="00B72F6B" w:rsidRDefault="002D1174" w:rsidP="008D71B9">
            <w:pPr>
              <w:pStyle w:val="Tabletext"/>
            </w:pPr>
            <w:r w:rsidRPr="00B72F6B">
              <w:t>Ce</w:t>
            </w:r>
            <w:r w:rsidR="00B72F6B">
              <w:noBreakHyphen/>
            </w:r>
            <w:r w:rsidRPr="00B72F6B">
              <w:t>137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378</w:t>
            </w:r>
          </w:p>
        </w:tc>
        <w:tc>
          <w:tcPr>
            <w:tcW w:w="2533" w:type="dxa"/>
            <w:shd w:val="clear" w:color="auto" w:fill="auto"/>
          </w:tcPr>
          <w:p w:rsidR="002D1174" w:rsidRPr="00B72F6B" w:rsidRDefault="002D1174" w:rsidP="008D71B9">
            <w:pPr>
              <w:pStyle w:val="Tabletext"/>
            </w:pPr>
            <w:r w:rsidRPr="00B72F6B">
              <w:t>Ce</w:t>
            </w:r>
            <w:r w:rsidR="00B72F6B">
              <w:noBreakHyphen/>
            </w:r>
            <w:r w:rsidRPr="00B72F6B">
              <w:t>137m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379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Ce</w:t>
            </w:r>
            <w:r w:rsidR="00B72F6B">
              <w:noBreakHyphen/>
            </w:r>
            <w:r w:rsidRPr="00B72F6B">
              <w:t>139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380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Ce</w:t>
            </w:r>
            <w:r w:rsidR="00B72F6B">
              <w:noBreakHyphen/>
            </w:r>
            <w:r w:rsidRPr="00B72F6B">
              <w:t>141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381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Ce</w:t>
            </w:r>
            <w:r w:rsidR="00B72F6B">
              <w:noBreakHyphen/>
            </w:r>
            <w:r w:rsidRPr="00B72F6B">
              <w:t>143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382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Ce</w:t>
            </w:r>
            <w:r w:rsidR="00B72F6B">
              <w:noBreakHyphen/>
            </w:r>
            <w:r w:rsidRPr="00B72F6B">
              <w:t>144</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383</w:t>
            </w:r>
          </w:p>
        </w:tc>
        <w:tc>
          <w:tcPr>
            <w:tcW w:w="2533" w:type="dxa"/>
            <w:shd w:val="clear" w:color="auto" w:fill="auto"/>
          </w:tcPr>
          <w:p w:rsidR="002D1174" w:rsidRPr="00B72F6B" w:rsidRDefault="002D1174" w:rsidP="008D71B9">
            <w:pPr>
              <w:pStyle w:val="Tabletext"/>
            </w:pPr>
            <w:r w:rsidRPr="00B72F6B">
              <w:t>Pr</w:t>
            </w:r>
            <w:r w:rsidR="00B72F6B">
              <w:noBreakHyphen/>
            </w:r>
            <w:r w:rsidRPr="00B72F6B">
              <w:t>136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384</w:t>
            </w:r>
          </w:p>
        </w:tc>
        <w:tc>
          <w:tcPr>
            <w:tcW w:w="2533" w:type="dxa"/>
            <w:shd w:val="clear" w:color="auto" w:fill="auto"/>
          </w:tcPr>
          <w:p w:rsidR="002D1174" w:rsidRPr="00B72F6B" w:rsidRDefault="002D1174" w:rsidP="008D71B9">
            <w:pPr>
              <w:pStyle w:val="Tabletext"/>
            </w:pPr>
            <w:r w:rsidRPr="00B72F6B">
              <w:t>Pr</w:t>
            </w:r>
            <w:r w:rsidR="00B72F6B">
              <w:noBreakHyphen/>
            </w:r>
            <w:r w:rsidRPr="00B72F6B">
              <w:t>137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385</w:t>
            </w:r>
          </w:p>
        </w:tc>
        <w:tc>
          <w:tcPr>
            <w:tcW w:w="2533" w:type="dxa"/>
            <w:shd w:val="clear" w:color="auto" w:fill="auto"/>
          </w:tcPr>
          <w:p w:rsidR="002D1174" w:rsidRPr="00B72F6B" w:rsidRDefault="002D1174" w:rsidP="008D71B9">
            <w:pPr>
              <w:pStyle w:val="Tabletext"/>
            </w:pPr>
            <w:r w:rsidRPr="00B72F6B">
              <w:t>Pr</w:t>
            </w:r>
            <w:r w:rsidR="00B72F6B">
              <w:noBreakHyphen/>
            </w:r>
            <w:r w:rsidRPr="00B72F6B">
              <w:t>138m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386</w:t>
            </w:r>
          </w:p>
        </w:tc>
        <w:tc>
          <w:tcPr>
            <w:tcW w:w="2533" w:type="dxa"/>
            <w:shd w:val="clear" w:color="auto" w:fill="auto"/>
          </w:tcPr>
          <w:p w:rsidR="002D1174" w:rsidRPr="00B72F6B" w:rsidRDefault="002D1174" w:rsidP="008D71B9">
            <w:pPr>
              <w:pStyle w:val="Tabletext"/>
            </w:pPr>
            <w:r w:rsidRPr="00B72F6B">
              <w:t>Pr</w:t>
            </w:r>
            <w:r w:rsidR="00B72F6B">
              <w:noBreakHyphen/>
            </w:r>
            <w:r w:rsidRPr="00B72F6B">
              <w:t>139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387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Pr</w:t>
            </w:r>
            <w:r w:rsidR="00B72F6B">
              <w:noBreakHyphen/>
            </w:r>
            <w:r w:rsidRPr="00B72F6B">
              <w:t>142</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388</w:t>
            </w:r>
          </w:p>
        </w:tc>
        <w:tc>
          <w:tcPr>
            <w:tcW w:w="2533" w:type="dxa"/>
            <w:shd w:val="clear" w:color="auto" w:fill="auto"/>
          </w:tcPr>
          <w:p w:rsidR="002D1174" w:rsidRPr="00B72F6B" w:rsidRDefault="002D1174" w:rsidP="008D71B9">
            <w:pPr>
              <w:pStyle w:val="Tabletext"/>
            </w:pPr>
            <w:r w:rsidRPr="00B72F6B">
              <w:t>Pr</w:t>
            </w:r>
            <w:r w:rsidR="00B72F6B">
              <w:noBreakHyphen/>
            </w:r>
            <w:r w:rsidRPr="00B72F6B">
              <w:t>142m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7</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389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Pr</w:t>
            </w:r>
            <w:r w:rsidR="00B72F6B">
              <w:noBreakHyphen/>
            </w:r>
            <w:r w:rsidRPr="00B72F6B">
              <w:t>143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390</w:t>
            </w:r>
          </w:p>
        </w:tc>
        <w:tc>
          <w:tcPr>
            <w:tcW w:w="2533" w:type="dxa"/>
            <w:shd w:val="clear" w:color="auto" w:fill="auto"/>
          </w:tcPr>
          <w:p w:rsidR="002D1174" w:rsidRPr="00B72F6B" w:rsidRDefault="002D1174" w:rsidP="008D71B9">
            <w:pPr>
              <w:pStyle w:val="Tabletext"/>
            </w:pPr>
            <w:r w:rsidRPr="00B72F6B">
              <w:t>Pr</w:t>
            </w:r>
            <w:r w:rsidR="00B72F6B">
              <w:noBreakHyphen/>
            </w:r>
            <w:r w:rsidRPr="00B72F6B">
              <w:t>144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391</w:t>
            </w:r>
          </w:p>
        </w:tc>
        <w:tc>
          <w:tcPr>
            <w:tcW w:w="2533" w:type="dxa"/>
            <w:shd w:val="clear" w:color="auto" w:fill="auto"/>
          </w:tcPr>
          <w:p w:rsidR="002D1174" w:rsidRPr="00B72F6B" w:rsidRDefault="002D1174" w:rsidP="008D71B9">
            <w:pPr>
              <w:pStyle w:val="Tabletext"/>
            </w:pPr>
            <w:r w:rsidRPr="00B72F6B">
              <w:t>Pr</w:t>
            </w:r>
            <w:r w:rsidR="00B72F6B">
              <w:noBreakHyphen/>
            </w:r>
            <w:r w:rsidRPr="00B72F6B">
              <w:t>145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392</w:t>
            </w:r>
          </w:p>
        </w:tc>
        <w:tc>
          <w:tcPr>
            <w:tcW w:w="2533" w:type="dxa"/>
            <w:shd w:val="clear" w:color="auto" w:fill="auto"/>
          </w:tcPr>
          <w:p w:rsidR="002D1174" w:rsidRPr="00B72F6B" w:rsidRDefault="002D1174" w:rsidP="008D71B9">
            <w:pPr>
              <w:pStyle w:val="Tabletext"/>
            </w:pPr>
            <w:r w:rsidRPr="00B72F6B">
              <w:t>Pr</w:t>
            </w:r>
            <w:r w:rsidR="00B72F6B">
              <w:noBreakHyphen/>
            </w:r>
            <w:r w:rsidRPr="00B72F6B">
              <w:t>147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393</w:t>
            </w:r>
          </w:p>
        </w:tc>
        <w:tc>
          <w:tcPr>
            <w:tcW w:w="2533" w:type="dxa"/>
            <w:shd w:val="clear" w:color="auto" w:fill="auto"/>
          </w:tcPr>
          <w:p w:rsidR="002D1174" w:rsidRPr="00B72F6B" w:rsidRDefault="002D1174" w:rsidP="008D71B9">
            <w:pPr>
              <w:pStyle w:val="Tabletext"/>
            </w:pPr>
            <w:r w:rsidRPr="00B72F6B">
              <w:t>Nd</w:t>
            </w:r>
            <w:r w:rsidR="00B72F6B">
              <w:noBreakHyphen/>
            </w:r>
            <w:r w:rsidRPr="00B72F6B">
              <w:t>136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394</w:t>
            </w:r>
          </w:p>
        </w:tc>
        <w:tc>
          <w:tcPr>
            <w:tcW w:w="2533" w:type="dxa"/>
            <w:shd w:val="clear" w:color="auto" w:fill="auto"/>
          </w:tcPr>
          <w:p w:rsidR="002D1174" w:rsidRPr="00B72F6B" w:rsidRDefault="002D1174" w:rsidP="008D71B9">
            <w:pPr>
              <w:pStyle w:val="Tabletext"/>
            </w:pPr>
            <w:r w:rsidRPr="00B72F6B">
              <w:t>Nd</w:t>
            </w:r>
            <w:r w:rsidR="00B72F6B">
              <w:noBreakHyphen/>
            </w:r>
            <w:r w:rsidRPr="00B72F6B">
              <w:t>138</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395</w:t>
            </w:r>
          </w:p>
        </w:tc>
        <w:tc>
          <w:tcPr>
            <w:tcW w:w="2533" w:type="dxa"/>
            <w:shd w:val="clear" w:color="auto" w:fill="auto"/>
          </w:tcPr>
          <w:p w:rsidR="002D1174" w:rsidRPr="00B72F6B" w:rsidRDefault="002D1174" w:rsidP="008D71B9">
            <w:pPr>
              <w:pStyle w:val="Tabletext"/>
            </w:pPr>
            <w:r w:rsidRPr="00B72F6B">
              <w:t>Nd</w:t>
            </w:r>
            <w:r w:rsidR="00B72F6B">
              <w:noBreakHyphen/>
            </w:r>
            <w:r w:rsidRPr="00B72F6B">
              <w:t>139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396</w:t>
            </w:r>
          </w:p>
        </w:tc>
        <w:tc>
          <w:tcPr>
            <w:tcW w:w="2533" w:type="dxa"/>
            <w:shd w:val="clear" w:color="auto" w:fill="auto"/>
          </w:tcPr>
          <w:p w:rsidR="002D1174" w:rsidRPr="00B72F6B" w:rsidRDefault="002D1174" w:rsidP="008D71B9">
            <w:pPr>
              <w:pStyle w:val="Tabletext"/>
            </w:pPr>
            <w:r w:rsidRPr="00B72F6B">
              <w:t>Nd</w:t>
            </w:r>
            <w:r w:rsidR="00B72F6B">
              <w:noBreakHyphen/>
            </w:r>
            <w:r w:rsidRPr="00B72F6B">
              <w:t>139m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lastRenderedPageBreak/>
              <w:t>397</w:t>
            </w:r>
          </w:p>
        </w:tc>
        <w:tc>
          <w:tcPr>
            <w:tcW w:w="2533" w:type="dxa"/>
            <w:shd w:val="clear" w:color="auto" w:fill="auto"/>
          </w:tcPr>
          <w:p w:rsidR="002D1174" w:rsidRPr="00B72F6B" w:rsidRDefault="002D1174" w:rsidP="008D71B9">
            <w:pPr>
              <w:pStyle w:val="Tabletext"/>
            </w:pPr>
            <w:r w:rsidRPr="00B72F6B">
              <w:t>Nd</w:t>
            </w:r>
            <w:r w:rsidR="00B72F6B">
              <w:noBreakHyphen/>
            </w:r>
            <w:r w:rsidRPr="00B72F6B">
              <w:t>141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398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Nd</w:t>
            </w:r>
            <w:r w:rsidR="00B72F6B">
              <w:noBreakHyphen/>
            </w:r>
            <w:r w:rsidRPr="00B72F6B">
              <w:t>147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399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Nd</w:t>
            </w:r>
            <w:r w:rsidR="00B72F6B">
              <w:noBreakHyphen/>
            </w:r>
            <w:r w:rsidRPr="00B72F6B">
              <w:t>149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400</w:t>
            </w:r>
          </w:p>
        </w:tc>
        <w:tc>
          <w:tcPr>
            <w:tcW w:w="2533" w:type="dxa"/>
            <w:shd w:val="clear" w:color="auto" w:fill="auto"/>
          </w:tcPr>
          <w:p w:rsidR="002D1174" w:rsidRPr="00B72F6B" w:rsidRDefault="002D1174" w:rsidP="008D71B9">
            <w:pPr>
              <w:pStyle w:val="Tabletext"/>
            </w:pPr>
            <w:r w:rsidRPr="00B72F6B">
              <w:t>Nd</w:t>
            </w:r>
            <w:r w:rsidR="00B72F6B">
              <w:noBreakHyphen/>
            </w:r>
            <w:r w:rsidRPr="00B72F6B">
              <w:t>151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401</w:t>
            </w:r>
          </w:p>
        </w:tc>
        <w:tc>
          <w:tcPr>
            <w:tcW w:w="2533" w:type="dxa"/>
            <w:shd w:val="clear" w:color="auto" w:fill="auto"/>
          </w:tcPr>
          <w:p w:rsidR="002D1174" w:rsidRPr="00B72F6B" w:rsidRDefault="002D1174" w:rsidP="008D71B9">
            <w:pPr>
              <w:pStyle w:val="Tabletext"/>
            </w:pPr>
            <w:r w:rsidRPr="00B72F6B">
              <w:t>Pm</w:t>
            </w:r>
            <w:r w:rsidR="00B72F6B">
              <w:noBreakHyphen/>
            </w:r>
            <w:r w:rsidRPr="00B72F6B">
              <w:t>141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402</w:t>
            </w:r>
          </w:p>
        </w:tc>
        <w:tc>
          <w:tcPr>
            <w:tcW w:w="2533" w:type="dxa"/>
            <w:shd w:val="clear" w:color="auto" w:fill="auto"/>
          </w:tcPr>
          <w:p w:rsidR="002D1174" w:rsidRPr="00B72F6B" w:rsidRDefault="002D1174" w:rsidP="008D71B9">
            <w:pPr>
              <w:pStyle w:val="Tabletext"/>
            </w:pPr>
            <w:r w:rsidRPr="00B72F6B">
              <w:t>Pm</w:t>
            </w:r>
            <w:r w:rsidR="00B72F6B">
              <w:noBreakHyphen/>
            </w:r>
            <w:r w:rsidRPr="00B72F6B">
              <w:t>143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403</w:t>
            </w:r>
          </w:p>
        </w:tc>
        <w:tc>
          <w:tcPr>
            <w:tcW w:w="2533" w:type="dxa"/>
            <w:shd w:val="clear" w:color="auto" w:fill="auto"/>
          </w:tcPr>
          <w:p w:rsidR="002D1174" w:rsidRPr="00B72F6B" w:rsidRDefault="002D1174" w:rsidP="008D71B9">
            <w:pPr>
              <w:pStyle w:val="Tabletext"/>
            </w:pPr>
            <w:r w:rsidRPr="00B72F6B">
              <w:t>Pm</w:t>
            </w:r>
            <w:r w:rsidR="00B72F6B">
              <w:noBreakHyphen/>
            </w:r>
            <w:r w:rsidRPr="00B72F6B">
              <w:t>144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404</w:t>
            </w:r>
          </w:p>
        </w:tc>
        <w:tc>
          <w:tcPr>
            <w:tcW w:w="2533" w:type="dxa"/>
            <w:shd w:val="clear" w:color="auto" w:fill="auto"/>
          </w:tcPr>
          <w:p w:rsidR="002D1174" w:rsidRPr="00B72F6B" w:rsidRDefault="002D1174" w:rsidP="008D71B9">
            <w:pPr>
              <w:pStyle w:val="Tabletext"/>
            </w:pPr>
            <w:r w:rsidRPr="00B72F6B">
              <w:t>Pm</w:t>
            </w:r>
            <w:r w:rsidR="00B72F6B">
              <w:noBreakHyphen/>
            </w:r>
            <w:r w:rsidRPr="00B72F6B">
              <w:t>145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405</w:t>
            </w:r>
          </w:p>
        </w:tc>
        <w:tc>
          <w:tcPr>
            <w:tcW w:w="2533" w:type="dxa"/>
            <w:shd w:val="clear" w:color="auto" w:fill="auto"/>
          </w:tcPr>
          <w:p w:rsidR="002D1174" w:rsidRPr="00B72F6B" w:rsidRDefault="002D1174" w:rsidP="008D71B9">
            <w:pPr>
              <w:pStyle w:val="Tabletext"/>
            </w:pPr>
            <w:r w:rsidRPr="00B72F6B">
              <w:t>Pm</w:t>
            </w:r>
            <w:r w:rsidR="00B72F6B">
              <w:noBreakHyphen/>
            </w:r>
            <w:r w:rsidRPr="00B72F6B">
              <w:t>146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406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Pm</w:t>
            </w:r>
            <w:r w:rsidR="00B72F6B">
              <w:noBreakHyphen/>
            </w:r>
            <w:r w:rsidRPr="00B72F6B">
              <w:t>147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407</w:t>
            </w:r>
          </w:p>
        </w:tc>
        <w:tc>
          <w:tcPr>
            <w:tcW w:w="2533" w:type="dxa"/>
            <w:shd w:val="clear" w:color="auto" w:fill="auto"/>
          </w:tcPr>
          <w:p w:rsidR="002D1174" w:rsidRPr="00B72F6B" w:rsidRDefault="002D1174" w:rsidP="008D71B9">
            <w:pPr>
              <w:pStyle w:val="Tabletext"/>
            </w:pPr>
            <w:r w:rsidRPr="00B72F6B">
              <w:t>Pm</w:t>
            </w:r>
            <w:r w:rsidR="00B72F6B">
              <w:noBreakHyphen/>
            </w:r>
            <w:r w:rsidRPr="00B72F6B">
              <w:t>148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408</w:t>
            </w:r>
          </w:p>
        </w:tc>
        <w:tc>
          <w:tcPr>
            <w:tcW w:w="2533" w:type="dxa"/>
            <w:shd w:val="clear" w:color="auto" w:fill="auto"/>
          </w:tcPr>
          <w:p w:rsidR="002D1174" w:rsidRPr="00B72F6B" w:rsidRDefault="002D1174" w:rsidP="008D71B9">
            <w:pPr>
              <w:pStyle w:val="Tabletext"/>
            </w:pPr>
            <w:r w:rsidRPr="00B72F6B">
              <w:t>Pm</w:t>
            </w:r>
            <w:r w:rsidR="00B72F6B">
              <w:noBreakHyphen/>
            </w:r>
            <w:r w:rsidRPr="00B72F6B">
              <w:t>148m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409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Pm</w:t>
            </w:r>
            <w:r w:rsidR="00B72F6B">
              <w:noBreakHyphen/>
            </w:r>
            <w:r w:rsidRPr="00B72F6B">
              <w:t>149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410</w:t>
            </w:r>
          </w:p>
        </w:tc>
        <w:tc>
          <w:tcPr>
            <w:tcW w:w="2533" w:type="dxa"/>
            <w:shd w:val="clear" w:color="auto" w:fill="auto"/>
          </w:tcPr>
          <w:p w:rsidR="002D1174" w:rsidRPr="00B72F6B" w:rsidRDefault="002D1174" w:rsidP="008D71B9">
            <w:pPr>
              <w:pStyle w:val="Tabletext"/>
            </w:pPr>
            <w:r w:rsidRPr="00B72F6B">
              <w:t>Pm</w:t>
            </w:r>
            <w:r w:rsidR="00B72F6B">
              <w:noBreakHyphen/>
            </w:r>
            <w:r w:rsidRPr="00B72F6B">
              <w:t>150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411</w:t>
            </w:r>
          </w:p>
        </w:tc>
        <w:tc>
          <w:tcPr>
            <w:tcW w:w="2533" w:type="dxa"/>
            <w:shd w:val="clear" w:color="auto" w:fill="auto"/>
          </w:tcPr>
          <w:p w:rsidR="002D1174" w:rsidRPr="00B72F6B" w:rsidRDefault="002D1174" w:rsidP="008D71B9">
            <w:pPr>
              <w:pStyle w:val="Tabletext"/>
            </w:pPr>
            <w:r w:rsidRPr="00B72F6B">
              <w:t>Pm</w:t>
            </w:r>
            <w:r w:rsidR="00B72F6B">
              <w:noBreakHyphen/>
            </w:r>
            <w:r w:rsidRPr="00B72F6B">
              <w:t>151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412</w:t>
            </w:r>
          </w:p>
        </w:tc>
        <w:tc>
          <w:tcPr>
            <w:tcW w:w="2533" w:type="dxa"/>
            <w:shd w:val="clear" w:color="auto" w:fill="auto"/>
          </w:tcPr>
          <w:p w:rsidR="002D1174" w:rsidRPr="00B72F6B" w:rsidRDefault="002D1174" w:rsidP="008D71B9">
            <w:pPr>
              <w:pStyle w:val="Tabletext"/>
            </w:pPr>
            <w:r w:rsidRPr="00B72F6B">
              <w:t>Sm</w:t>
            </w:r>
            <w:r w:rsidR="00B72F6B">
              <w:noBreakHyphen/>
            </w:r>
            <w:r w:rsidRPr="00B72F6B">
              <w:t>141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413</w:t>
            </w:r>
          </w:p>
        </w:tc>
        <w:tc>
          <w:tcPr>
            <w:tcW w:w="2533" w:type="dxa"/>
            <w:shd w:val="clear" w:color="auto" w:fill="auto"/>
          </w:tcPr>
          <w:p w:rsidR="002D1174" w:rsidRPr="00B72F6B" w:rsidRDefault="002D1174" w:rsidP="008D71B9">
            <w:pPr>
              <w:pStyle w:val="Tabletext"/>
            </w:pPr>
            <w:r w:rsidRPr="00B72F6B">
              <w:t>Sm</w:t>
            </w:r>
            <w:r w:rsidR="00B72F6B">
              <w:noBreakHyphen/>
            </w:r>
            <w:r w:rsidRPr="00B72F6B">
              <w:t>141m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414</w:t>
            </w:r>
          </w:p>
        </w:tc>
        <w:tc>
          <w:tcPr>
            <w:tcW w:w="2533" w:type="dxa"/>
            <w:shd w:val="clear" w:color="auto" w:fill="auto"/>
          </w:tcPr>
          <w:p w:rsidR="002D1174" w:rsidRPr="00B72F6B" w:rsidRDefault="002D1174" w:rsidP="008D71B9">
            <w:pPr>
              <w:pStyle w:val="Tabletext"/>
            </w:pPr>
            <w:r w:rsidRPr="00B72F6B">
              <w:t>Sm</w:t>
            </w:r>
            <w:r w:rsidR="00B72F6B">
              <w:noBreakHyphen/>
            </w:r>
            <w:r w:rsidRPr="00B72F6B">
              <w:t>142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415</w:t>
            </w:r>
          </w:p>
        </w:tc>
        <w:tc>
          <w:tcPr>
            <w:tcW w:w="2533" w:type="dxa"/>
            <w:shd w:val="clear" w:color="auto" w:fill="auto"/>
          </w:tcPr>
          <w:p w:rsidR="002D1174" w:rsidRPr="00B72F6B" w:rsidRDefault="002D1174" w:rsidP="008D71B9">
            <w:pPr>
              <w:pStyle w:val="Tabletext"/>
            </w:pPr>
            <w:r w:rsidRPr="00B72F6B">
              <w:t>Sm</w:t>
            </w:r>
            <w:r w:rsidR="00B72F6B">
              <w:noBreakHyphen/>
            </w:r>
            <w:r w:rsidRPr="00B72F6B">
              <w:t>145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416</w:t>
            </w:r>
          </w:p>
        </w:tc>
        <w:tc>
          <w:tcPr>
            <w:tcW w:w="2533" w:type="dxa"/>
            <w:shd w:val="clear" w:color="auto" w:fill="auto"/>
          </w:tcPr>
          <w:p w:rsidR="002D1174" w:rsidRPr="00B72F6B" w:rsidRDefault="002D1174" w:rsidP="008D71B9">
            <w:pPr>
              <w:pStyle w:val="Tabletext"/>
            </w:pPr>
            <w:r w:rsidRPr="00B72F6B">
              <w:t>Sm</w:t>
            </w:r>
            <w:r w:rsidR="00B72F6B">
              <w:noBreakHyphen/>
            </w:r>
            <w:r w:rsidRPr="00B72F6B">
              <w:t>146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417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Sm</w:t>
            </w:r>
            <w:r w:rsidR="00B72F6B">
              <w:noBreakHyphen/>
            </w:r>
            <w:r w:rsidRPr="00B72F6B">
              <w:t>147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418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Sm</w:t>
            </w:r>
            <w:r w:rsidR="00B72F6B">
              <w:noBreakHyphen/>
            </w:r>
            <w:r w:rsidRPr="00B72F6B">
              <w:t>151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8</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419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Sm</w:t>
            </w:r>
            <w:r w:rsidR="00B72F6B">
              <w:noBreakHyphen/>
            </w:r>
            <w:r w:rsidRPr="00B72F6B">
              <w:t>153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420</w:t>
            </w:r>
          </w:p>
        </w:tc>
        <w:tc>
          <w:tcPr>
            <w:tcW w:w="2533" w:type="dxa"/>
            <w:shd w:val="clear" w:color="auto" w:fill="auto"/>
          </w:tcPr>
          <w:p w:rsidR="002D1174" w:rsidRPr="00B72F6B" w:rsidRDefault="002D1174" w:rsidP="008D71B9">
            <w:pPr>
              <w:pStyle w:val="Tabletext"/>
            </w:pPr>
            <w:r w:rsidRPr="00B72F6B">
              <w:t>Sm</w:t>
            </w:r>
            <w:r w:rsidR="00B72F6B">
              <w:noBreakHyphen/>
            </w:r>
            <w:r w:rsidRPr="00B72F6B">
              <w:t>155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421</w:t>
            </w:r>
          </w:p>
        </w:tc>
        <w:tc>
          <w:tcPr>
            <w:tcW w:w="2533" w:type="dxa"/>
            <w:shd w:val="clear" w:color="auto" w:fill="auto"/>
          </w:tcPr>
          <w:p w:rsidR="002D1174" w:rsidRPr="00B72F6B" w:rsidRDefault="002D1174" w:rsidP="008D71B9">
            <w:pPr>
              <w:pStyle w:val="Tabletext"/>
            </w:pPr>
            <w:r w:rsidRPr="00B72F6B">
              <w:t>Sm</w:t>
            </w:r>
            <w:r w:rsidR="00B72F6B">
              <w:noBreakHyphen/>
            </w:r>
            <w:r w:rsidRPr="00B72F6B">
              <w:t>156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422</w:t>
            </w:r>
          </w:p>
        </w:tc>
        <w:tc>
          <w:tcPr>
            <w:tcW w:w="2533" w:type="dxa"/>
            <w:shd w:val="clear" w:color="auto" w:fill="auto"/>
          </w:tcPr>
          <w:p w:rsidR="002D1174" w:rsidRPr="00B72F6B" w:rsidRDefault="002D1174" w:rsidP="008D71B9">
            <w:pPr>
              <w:pStyle w:val="Tabletext"/>
            </w:pPr>
            <w:r w:rsidRPr="00B72F6B">
              <w:t>Eu</w:t>
            </w:r>
            <w:r w:rsidR="00B72F6B">
              <w:noBreakHyphen/>
            </w:r>
            <w:r w:rsidRPr="00B72F6B">
              <w:t>145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423</w:t>
            </w:r>
          </w:p>
        </w:tc>
        <w:tc>
          <w:tcPr>
            <w:tcW w:w="2533" w:type="dxa"/>
            <w:shd w:val="clear" w:color="auto" w:fill="auto"/>
          </w:tcPr>
          <w:p w:rsidR="002D1174" w:rsidRPr="00B72F6B" w:rsidRDefault="002D1174" w:rsidP="008D71B9">
            <w:pPr>
              <w:pStyle w:val="Tabletext"/>
            </w:pPr>
            <w:r w:rsidRPr="00B72F6B">
              <w:t>Eu</w:t>
            </w:r>
            <w:r w:rsidR="00B72F6B">
              <w:noBreakHyphen/>
            </w:r>
            <w:r w:rsidRPr="00B72F6B">
              <w:t>146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424</w:t>
            </w:r>
          </w:p>
        </w:tc>
        <w:tc>
          <w:tcPr>
            <w:tcW w:w="2533" w:type="dxa"/>
            <w:shd w:val="clear" w:color="auto" w:fill="auto"/>
          </w:tcPr>
          <w:p w:rsidR="002D1174" w:rsidRPr="00B72F6B" w:rsidRDefault="002D1174" w:rsidP="008D71B9">
            <w:pPr>
              <w:pStyle w:val="Tabletext"/>
            </w:pPr>
            <w:r w:rsidRPr="00B72F6B">
              <w:t>Eu</w:t>
            </w:r>
            <w:r w:rsidR="00B72F6B">
              <w:noBreakHyphen/>
            </w:r>
            <w:r w:rsidRPr="00B72F6B">
              <w:t>147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425</w:t>
            </w:r>
          </w:p>
        </w:tc>
        <w:tc>
          <w:tcPr>
            <w:tcW w:w="2533" w:type="dxa"/>
            <w:shd w:val="clear" w:color="auto" w:fill="auto"/>
          </w:tcPr>
          <w:p w:rsidR="002D1174" w:rsidRPr="00B72F6B" w:rsidRDefault="002D1174" w:rsidP="008D71B9">
            <w:pPr>
              <w:pStyle w:val="Tabletext"/>
            </w:pPr>
            <w:r w:rsidRPr="00B72F6B">
              <w:t>Eu</w:t>
            </w:r>
            <w:r w:rsidR="00B72F6B">
              <w:noBreakHyphen/>
            </w:r>
            <w:r w:rsidRPr="00B72F6B">
              <w:t>148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426</w:t>
            </w:r>
          </w:p>
        </w:tc>
        <w:tc>
          <w:tcPr>
            <w:tcW w:w="2533" w:type="dxa"/>
            <w:shd w:val="clear" w:color="auto" w:fill="auto"/>
          </w:tcPr>
          <w:p w:rsidR="002D1174" w:rsidRPr="00B72F6B" w:rsidRDefault="002D1174" w:rsidP="008D71B9">
            <w:pPr>
              <w:pStyle w:val="Tabletext"/>
            </w:pPr>
            <w:r w:rsidRPr="00B72F6B">
              <w:t>Eu</w:t>
            </w:r>
            <w:r w:rsidR="00B72F6B">
              <w:noBreakHyphen/>
            </w:r>
            <w:r w:rsidRPr="00B72F6B">
              <w:t>149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427</w:t>
            </w:r>
          </w:p>
        </w:tc>
        <w:tc>
          <w:tcPr>
            <w:tcW w:w="2533" w:type="dxa"/>
            <w:shd w:val="clear" w:color="auto" w:fill="auto"/>
          </w:tcPr>
          <w:p w:rsidR="002D1174" w:rsidRPr="00B72F6B" w:rsidRDefault="002D1174" w:rsidP="008D71B9">
            <w:pPr>
              <w:pStyle w:val="Tabletext"/>
            </w:pPr>
            <w:r w:rsidRPr="00B72F6B">
              <w:t>Eu</w:t>
            </w:r>
            <w:r w:rsidR="00B72F6B">
              <w:noBreakHyphen/>
            </w:r>
            <w:r w:rsidRPr="00B72F6B">
              <w:t>150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lastRenderedPageBreak/>
              <w:t>428</w:t>
            </w:r>
          </w:p>
        </w:tc>
        <w:tc>
          <w:tcPr>
            <w:tcW w:w="2533" w:type="dxa"/>
            <w:shd w:val="clear" w:color="auto" w:fill="auto"/>
          </w:tcPr>
          <w:p w:rsidR="002D1174" w:rsidRPr="00B72F6B" w:rsidRDefault="002D1174" w:rsidP="008D71B9">
            <w:pPr>
              <w:pStyle w:val="Tabletext"/>
            </w:pPr>
            <w:r w:rsidRPr="00B72F6B">
              <w:t>Eu</w:t>
            </w:r>
            <w:r w:rsidR="00B72F6B">
              <w:noBreakHyphen/>
            </w:r>
            <w:r w:rsidRPr="00B72F6B">
              <w:t>150m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429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Eu</w:t>
            </w:r>
            <w:r w:rsidR="00B72F6B">
              <w:noBreakHyphen/>
            </w:r>
            <w:r w:rsidRPr="00B72F6B">
              <w:t>152</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430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Eu</w:t>
            </w:r>
            <w:r w:rsidR="00B72F6B">
              <w:noBreakHyphen/>
            </w:r>
            <w:r w:rsidRPr="00B72F6B">
              <w:t>152m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431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Eu</w:t>
            </w:r>
            <w:r w:rsidR="00B72F6B">
              <w:noBreakHyphen/>
            </w:r>
            <w:r w:rsidRPr="00B72F6B">
              <w:t>154</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432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Eu</w:t>
            </w:r>
            <w:r w:rsidR="00B72F6B">
              <w:noBreakHyphen/>
            </w:r>
            <w:r w:rsidRPr="00B72F6B">
              <w:t>155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433</w:t>
            </w:r>
          </w:p>
        </w:tc>
        <w:tc>
          <w:tcPr>
            <w:tcW w:w="2533" w:type="dxa"/>
            <w:shd w:val="clear" w:color="auto" w:fill="auto"/>
          </w:tcPr>
          <w:p w:rsidR="002D1174" w:rsidRPr="00B72F6B" w:rsidRDefault="002D1174" w:rsidP="008D71B9">
            <w:pPr>
              <w:pStyle w:val="Tabletext"/>
            </w:pPr>
            <w:r w:rsidRPr="00B72F6B">
              <w:t>Eu</w:t>
            </w:r>
            <w:r w:rsidR="00B72F6B">
              <w:noBreakHyphen/>
            </w:r>
            <w:r w:rsidRPr="00B72F6B">
              <w:t>156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434</w:t>
            </w:r>
          </w:p>
        </w:tc>
        <w:tc>
          <w:tcPr>
            <w:tcW w:w="2533" w:type="dxa"/>
            <w:shd w:val="clear" w:color="auto" w:fill="auto"/>
          </w:tcPr>
          <w:p w:rsidR="002D1174" w:rsidRPr="00B72F6B" w:rsidRDefault="002D1174" w:rsidP="008D71B9">
            <w:pPr>
              <w:pStyle w:val="Tabletext"/>
            </w:pPr>
            <w:r w:rsidRPr="00B72F6B">
              <w:t>Eu</w:t>
            </w:r>
            <w:r w:rsidR="00B72F6B">
              <w:noBreakHyphen/>
            </w:r>
            <w:r w:rsidRPr="00B72F6B">
              <w:t>157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435</w:t>
            </w:r>
          </w:p>
        </w:tc>
        <w:tc>
          <w:tcPr>
            <w:tcW w:w="2533" w:type="dxa"/>
            <w:shd w:val="clear" w:color="auto" w:fill="auto"/>
          </w:tcPr>
          <w:p w:rsidR="002D1174" w:rsidRPr="00B72F6B" w:rsidRDefault="002D1174" w:rsidP="008D71B9">
            <w:pPr>
              <w:pStyle w:val="Tabletext"/>
            </w:pPr>
            <w:r w:rsidRPr="00B72F6B">
              <w:t>Eu</w:t>
            </w:r>
            <w:r w:rsidR="00B72F6B">
              <w:noBreakHyphen/>
            </w:r>
            <w:r w:rsidRPr="00B72F6B">
              <w:t>158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436</w:t>
            </w:r>
          </w:p>
        </w:tc>
        <w:tc>
          <w:tcPr>
            <w:tcW w:w="2533" w:type="dxa"/>
            <w:shd w:val="clear" w:color="auto" w:fill="auto"/>
          </w:tcPr>
          <w:p w:rsidR="002D1174" w:rsidRPr="00B72F6B" w:rsidRDefault="002D1174" w:rsidP="008D71B9">
            <w:pPr>
              <w:pStyle w:val="Tabletext"/>
            </w:pPr>
            <w:r w:rsidRPr="00B72F6B">
              <w:t>Gd</w:t>
            </w:r>
            <w:r w:rsidR="00B72F6B">
              <w:noBreakHyphen/>
            </w:r>
            <w:r w:rsidRPr="00B72F6B">
              <w:t>145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437</w:t>
            </w:r>
          </w:p>
        </w:tc>
        <w:tc>
          <w:tcPr>
            <w:tcW w:w="2533" w:type="dxa"/>
            <w:shd w:val="clear" w:color="auto" w:fill="auto"/>
          </w:tcPr>
          <w:p w:rsidR="002D1174" w:rsidRPr="00B72F6B" w:rsidRDefault="002D1174" w:rsidP="008D71B9">
            <w:pPr>
              <w:pStyle w:val="Tabletext"/>
            </w:pPr>
            <w:r w:rsidRPr="00B72F6B">
              <w:t>Gd</w:t>
            </w:r>
            <w:r w:rsidR="00B72F6B">
              <w:noBreakHyphen/>
            </w:r>
            <w:r w:rsidRPr="00B72F6B">
              <w:t>146</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438</w:t>
            </w:r>
          </w:p>
        </w:tc>
        <w:tc>
          <w:tcPr>
            <w:tcW w:w="2533" w:type="dxa"/>
            <w:shd w:val="clear" w:color="auto" w:fill="auto"/>
          </w:tcPr>
          <w:p w:rsidR="002D1174" w:rsidRPr="00B72F6B" w:rsidRDefault="002D1174" w:rsidP="008D71B9">
            <w:pPr>
              <w:pStyle w:val="Tabletext"/>
            </w:pPr>
            <w:r w:rsidRPr="00B72F6B">
              <w:t>Gd</w:t>
            </w:r>
            <w:r w:rsidR="00B72F6B">
              <w:noBreakHyphen/>
            </w:r>
            <w:r w:rsidRPr="00B72F6B">
              <w:t>147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439</w:t>
            </w:r>
          </w:p>
        </w:tc>
        <w:tc>
          <w:tcPr>
            <w:tcW w:w="2533" w:type="dxa"/>
            <w:shd w:val="clear" w:color="auto" w:fill="auto"/>
          </w:tcPr>
          <w:p w:rsidR="002D1174" w:rsidRPr="00B72F6B" w:rsidRDefault="002D1174" w:rsidP="008D71B9">
            <w:pPr>
              <w:pStyle w:val="Tabletext"/>
            </w:pPr>
            <w:r w:rsidRPr="00B72F6B">
              <w:t>Gd</w:t>
            </w:r>
            <w:r w:rsidR="00B72F6B">
              <w:noBreakHyphen/>
            </w:r>
            <w:r w:rsidRPr="00B72F6B">
              <w:t>148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pPr>
            <w:r w:rsidRPr="00B72F6B">
              <w:t>440</w:t>
            </w:r>
          </w:p>
        </w:tc>
        <w:tc>
          <w:tcPr>
            <w:tcW w:w="2533" w:type="dxa"/>
            <w:shd w:val="clear" w:color="auto" w:fill="auto"/>
          </w:tcPr>
          <w:p w:rsidR="002D1174" w:rsidRPr="00B72F6B" w:rsidRDefault="002D1174" w:rsidP="008D71B9">
            <w:pPr>
              <w:pStyle w:val="Tabletext"/>
            </w:pPr>
            <w:r w:rsidRPr="00B72F6B">
              <w:t>Gd</w:t>
            </w:r>
            <w:r w:rsidR="00B72F6B">
              <w:noBreakHyphen/>
            </w:r>
            <w:r w:rsidRPr="00B72F6B">
              <w:t>149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441</w:t>
            </w:r>
          </w:p>
        </w:tc>
        <w:tc>
          <w:tcPr>
            <w:tcW w:w="2533" w:type="dxa"/>
            <w:shd w:val="clear" w:color="auto" w:fill="auto"/>
          </w:tcPr>
          <w:p w:rsidR="002D1174" w:rsidRPr="00B72F6B" w:rsidRDefault="002D1174" w:rsidP="008D71B9">
            <w:pPr>
              <w:pStyle w:val="Tabletext"/>
            </w:pPr>
            <w:r w:rsidRPr="00B72F6B">
              <w:t>Gd</w:t>
            </w:r>
            <w:r w:rsidR="00B72F6B">
              <w:noBreakHyphen/>
            </w:r>
            <w:r w:rsidRPr="00B72F6B">
              <w:t>151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442</w:t>
            </w:r>
          </w:p>
        </w:tc>
        <w:tc>
          <w:tcPr>
            <w:tcW w:w="2533" w:type="dxa"/>
            <w:shd w:val="clear" w:color="auto" w:fill="auto"/>
          </w:tcPr>
          <w:p w:rsidR="002D1174" w:rsidRPr="00B72F6B" w:rsidRDefault="002D1174" w:rsidP="008D71B9">
            <w:pPr>
              <w:pStyle w:val="Tabletext"/>
            </w:pPr>
            <w:r w:rsidRPr="00B72F6B">
              <w:t>Gd</w:t>
            </w:r>
            <w:r w:rsidR="00B72F6B">
              <w:noBreakHyphen/>
            </w:r>
            <w:r w:rsidRPr="00B72F6B">
              <w:t>152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443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Gd</w:t>
            </w:r>
            <w:r w:rsidR="00B72F6B">
              <w:noBreakHyphen/>
            </w:r>
            <w:r w:rsidRPr="00B72F6B">
              <w:t>153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444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Gd</w:t>
            </w:r>
            <w:r w:rsidR="00B72F6B">
              <w:noBreakHyphen/>
            </w:r>
            <w:r w:rsidRPr="00B72F6B">
              <w:t>159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445</w:t>
            </w:r>
          </w:p>
        </w:tc>
        <w:tc>
          <w:tcPr>
            <w:tcW w:w="2533" w:type="dxa"/>
            <w:shd w:val="clear" w:color="auto" w:fill="auto"/>
          </w:tcPr>
          <w:p w:rsidR="002D1174" w:rsidRPr="00B72F6B" w:rsidRDefault="002D1174" w:rsidP="008D71B9">
            <w:pPr>
              <w:pStyle w:val="Tabletext"/>
            </w:pPr>
            <w:r w:rsidRPr="00B72F6B">
              <w:t>Tb</w:t>
            </w:r>
            <w:r w:rsidR="00B72F6B">
              <w:noBreakHyphen/>
            </w:r>
            <w:r w:rsidRPr="00B72F6B">
              <w:t>147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446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Tb</w:t>
            </w:r>
            <w:r w:rsidR="00B72F6B">
              <w:noBreakHyphen/>
            </w:r>
            <w:r w:rsidRPr="00B72F6B">
              <w:t>149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447</w:t>
            </w:r>
          </w:p>
        </w:tc>
        <w:tc>
          <w:tcPr>
            <w:tcW w:w="2533" w:type="dxa"/>
            <w:shd w:val="clear" w:color="auto" w:fill="auto"/>
          </w:tcPr>
          <w:p w:rsidR="002D1174" w:rsidRPr="00B72F6B" w:rsidRDefault="002D1174" w:rsidP="008D71B9">
            <w:pPr>
              <w:pStyle w:val="Tabletext"/>
            </w:pPr>
            <w:r w:rsidRPr="00B72F6B">
              <w:t>Tb</w:t>
            </w:r>
            <w:r w:rsidR="00B72F6B">
              <w:noBreakHyphen/>
            </w:r>
            <w:r w:rsidRPr="00B72F6B">
              <w:t>150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448</w:t>
            </w:r>
          </w:p>
        </w:tc>
        <w:tc>
          <w:tcPr>
            <w:tcW w:w="2533" w:type="dxa"/>
            <w:shd w:val="clear" w:color="auto" w:fill="auto"/>
          </w:tcPr>
          <w:p w:rsidR="002D1174" w:rsidRPr="00B72F6B" w:rsidRDefault="002D1174" w:rsidP="008D71B9">
            <w:pPr>
              <w:pStyle w:val="Tabletext"/>
            </w:pPr>
            <w:r w:rsidRPr="00B72F6B">
              <w:t>Tb</w:t>
            </w:r>
            <w:r w:rsidR="00B72F6B">
              <w:noBreakHyphen/>
            </w:r>
            <w:r w:rsidRPr="00B72F6B">
              <w:t>151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449</w:t>
            </w:r>
          </w:p>
        </w:tc>
        <w:tc>
          <w:tcPr>
            <w:tcW w:w="2533" w:type="dxa"/>
            <w:shd w:val="clear" w:color="auto" w:fill="auto"/>
          </w:tcPr>
          <w:p w:rsidR="002D1174" w:rsidRPr="00B72F6B" w:rsidRDefault="002D1174" w:rsidP="008D71B9">
            <w:pPr>
              <w:pStyle w:val="Tabletext"/>
            </w:pPr>
            <w:r w:rsidRPr="00B72F6B">
              <w:t>Tb</w:t>
            </w:r>
            <w:r w:rsidR="00B72F6B">
              <w:noBreakHyphen/>
            </w:r>
            <w:r w:rsidRPr="00B72F6B">
              <w:t>153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450</w:t>
            </w:r>
          </w:p>
        </w:tc>
        <w:tc>
          <w:tcPr>
            <w:tcW w:w="2533" w:type="dxa"/>
            <w:shd w:val="clear" w:color="auto" w:fill="auto"/>
          </w:tcPr>
          <w:p w:rsidR="002D1174" w:rsidRPr="00B72F6B" w:rsidRDefault="002D1174" w:rsidP="008D71B9">
            <w:pPr>
              <w:pStyle w:val="Tabletext"/>
            </w:pPr>
            <w:r w:rsidRPr="00B72F6B">
              <w:t>Tb</w:t>
            </w:r>
            <w:r w:rsidR="00B72F6B">
              <w:noBreakHyphen/>
            </w:r>
            <w:r w:rsidRPr="00B72F6B">
              <w:t>154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451</w:t>
            </w:r>
          </w:p>
        </w:tc>
        <w:tc>
          <w:tcPr>
            <w:tcW w:w="2533" w:type="dxa"/>
            <w:shd w:val="clear" w:color="auto" w:fill="auto"/>
          </w:tcPr>
          <w:p w:rsidR="002D1174" w:rsidRPr="00B72F6B" w:rsidRDefault="002D1174" w:rsidP="008D71B9">
            <w:pPr>
              <w:pStyle w:val="Tabletext"/>
            </w:pPr>
            <w:r w:rsidRPr="00B72F6B">
              <w:t>Tb</w:t>
            </w:r>
            <w:r w:rsidR="00B72F6B">
              <w:noBreakHyphen/>
            </w:r>
            <w:r w:rsidRPr="00B72F6B">
              <w:t>155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452</w:t>
            </w:r>
          </w:p>
        </w:tc>
        <w:tc>
          <w:tcPr>
            <w:tcW w:w="2533" w:type="dxa"/>
            <w:shd w:val="clear" w:color="auto" w:fill="auto"/>
          </w:tcPr>
          <w:p w:rsidR="002D1174" w:rsidRPr="00B72F6B" w:rsidRDefault="002D1174" w:rsidP="008D71B9">
            <w:pPr>
              <w:pStyle w:val="Tabletext"/>
            </w:pPr>
            <w:r w:rsidRPr="00B72F6B">
              <w:t>Tb</w:t>
            </w:r>
            <w:r w:rsidR="00B72F6B">
              <w:noBreakHyphen/>
            </w:r>
            <w:r w:rsidRPr="00B72F6B">
              <w:t>156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453</w:t>
            </w:r>
          </w:p>
        </w:tc>
        <w:tc>
          <w:tcPr>
            <w:tcW w:w="2533" w:type="dxa"/>
            <w:shd w:val="clear" w:color="auto" w:fill="auto"/>
          </w:tcPr>
          <w:p w:rsidR="002D1174" w:rsidRPr="00B72F6B" w:rsidRDefault="002D1174" w:rsidP="008D71B9">
            <w:pPr>
              <w:pStyle w:val="Tabletext"/>
            </w:pPr>
            <w:r w:rsidRPr="00B72F6B">
              <w:t>Tb</w:t>
            </w:r>
            <w:r w:rsidR="00B72F6B">
              <w:noBreakHyphen/>
            </w:r>
            <w:r w:rsidRPr="00B72F6B">
              <w:t>156 (24.4 h)</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454</w:t>
            </w:r>
          </w:p>
        </w:tc>
        <w:tc>
          <w:tcPr>
            <w:tcW w:w="2533" w:type="dxa"/>
            <w:shd w:val="clear" w:color="auto" w:fill="auto"/>
          </w:tcPr>
          <w:p w:rsidR="002D1174" w:rsidRPr="00B72F6B" w:rsidRDefault="002D1174" w:rsidP="008D71B9">
            <w:pPr>
              <w:pStyle w:val="Tabletext"/>
            </w:pPr>
            <w:r w:rsidRPr="00B72F6B">
              <w:t>Tb</w:t>
            </w:r>
            <w:r w:rsidR="00B72F6B">
              <w:noBreakHyphen/>
            </w:r>
            <w:r w:rsidRPr="00B72F6B">
              <w:t>156m’ (5 h)</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455</w:t>
            </w:r>
          </w:p>
        </w:tc>
        <w:tc>
          <w:tcPr>
            <w:tcW w:w="2533" w:type="dxa"/>
            <w:shd w:val="clear" w:color="auto" w:fill="auto"/>
          </w:tcPr>
          <w:p w:rsidR="002D1174" w:rsidRPr="00B72F6B" w:rsidRDefault="002D1174" w:rsidP="008D71B9">
            <w:pPr>
              <w:pStyle w:val="Tabletext"/>
            </w:pPr>
            <w:r w:rsidRPr="00B72F6B">
              <w:t>Tb</w:t>
            </w:r>
            <w:r w:rsidR="00B72F6B">
              <w:noBreakHyphen/>
            </w:r>
            <w:r w:rsidRPr="00B72F6B">
              <w:t>157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456</w:t>
            </w:r>
          </w:p>
        </w:tc>
        <w:tc>
          <w:tcPr>
            <w:tcW w:w="2533" w:type="dxa"/>
            <w:shd w:val="clear" w:color="auto" w:fill="auto"/>
          </w:tcPr>
          <w:p w:rsidR="002D1174" w:rsidRPr="00B72F6B" w:rsidRDefault="002D1174" w:rsidP="008D71B9">
            <w:pPr>
              <w:pStyle w:val="Tabletext"/>
            </w:pPr>
            <w:r w:rsidRPr="00B72F6B">
              <w:t>Tb</w:t>
            </w:r>
            <w:r w:rsidR="00B72F6B">
              <w:noBreakHyphen/>
            </w:r>
            <w:r w:rsidRPr="00B72F6B">
              <w:t>158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457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Tb</w:t>
            </w:r>
            <w:r w:rsidR="00B72F6B">
              <w:noBreakHyphen/>
            </w:r>
            <w:r w:rsidRPr="00B72F6B">
              <w:t>160</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lastRenderedPageBreak/>
              <w:t>458</w:t>
            </w:r>
          </w:p>
        </w:tc>
        <w:tc>
          <w:tcPr>
            <w:tcW w:w="2533" w:type="dxa"/>
            <w:shd w:val="clear" w:color="auto" w:fill="auto"/>
          </w:tcPr>
          <w:p w:rsidR="002D1174" w:rsidRPr="00B72F6B" w:rsidRDefault="002D1174" w:rsidP="008D71B9">
            <w:pPr>
              <w:pStyle w:val="Tabletext"/>
            </w:pPr>
            <w:r w:rsidRPr="00B72F6B">
              <w:t>Tb</w:t>
            </w:r>
            <w:r w:rsidR="00B72F6B">
              <w:noBreakHyphen/>
            </w:r>
            <w:r w:rsidRPr="00B72F6B">
              <w:t>161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459</w:t>
            </w:r>
          </w:p>
        </w:tc>
        <w:tc>
          <w:tcPr>
            <w:tcW w:w="2533" w:type="dxa"/>
            <w:shd w:val="clear" w:color="auto" w:fill="auto"/>
          </w:tcPr>
          <w:p w:rsidR="002D1174" w:rsidRPr="00B72F6B" w:rsidRDefault="002D1174" w:rsidP="008D71B9">
            <w:pPr>
              <w:pStyle w:val="Tabletext"/>
            </w:pPr>
            <w:r w:rsidRPr="00B72F6B">
              <w:t>Dy</w:t>
            </w:r>
            <w:r w:rsidR="00B72F6B">
              <w:noBreakHyphen/>
            </w:r>
            <w:r w:rsidRPr="00B72F6B">
              <w:t>155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460</w:t>
            </w:r>
          </w:p>
        </w:tc>
        <w:tc>
          <w:tcPr>
            <w:tcW w:w="2533" w:type="dxa"/>
            <w:shd w:val="clear" w:color="auto" w:fill="auto"/>
          </w:tcPr>
          <w:p w:rsidR="002D1174" w:rsidRPr="00B72F6B" w:rsidRDefault="002D1174" w:rsidP="008D71B9">
            <w:pPr>
              <w:pStyle w:val="Tabletext"/>
            </w:pPr>
            <w:r w:rsidRPr="00B72F6B">
              <w:t>Dy</w:t>
            </w:r>
            <w:r w:rsidR="00B72F6B">
              <w:noBreakHyphen/>
            </w:r>
            <w:r w:rsidRPr="00B72F6B">
              <w:t>157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461</w:t>
            </w:r>
          </w:p>
        </w:tc>
        <w:tc>
          <w:tcPr>
            <w:tcW w:w="2533" w:type="dxa"/>
            <w:shd w:val="clear" w:color="auto" w:fill="auto"/>
          </w:tcPr>
          <w:p w:rsidR="002D1174" w:rsidRPr="00B72F6B" w:rsidRDefault="002D1174" w:rsidP="008D71B9">
            <w:pPr>
              <w:pStyle w:val="Tabletext"/>
            </w:pPr>
            <w:r w:rsidRPr="00B72F6B">
              <w:t>Dy</w:t>
            </w:r>
            <w:r w:rsidR="00B72F6B">
              <w:noBreakHyphen/>
            </w:r>
            <w:r w:rsidRPr="00B72F6B">
              <w:t>159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462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Dy</w:t>
            </w:r>
            <w:r w:rsidR="00B72F6B">
              <w:noBreakHyphen/>
            </w:r>
            <w:r w:rsidRPr="00B72F6B">
              <w:t>165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463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Dy</w:t>
            </w:r>
            <w:r w:rsidR="00B72F6B">
              <w:noBreakHyphen/>
            </w:r>
            <w:r w:rsidRPr="00B72F6B">
              <w:t>166</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464</w:t>
            </w:r>
          </w:p>
        </w:tc>
        <w:tc>
          <w:tcPr>
            <w:tcW w:w="2533" w:type="dxa"/>
            <w:shd w:val="clear" w:color="auto" w:fill="auto"/>
          </w:tcPr>
          <w:p w:rsidR="002D1174" w:rsidRPr="00B72F6B" w:rsidRDefault="002D1174" w:rsidP="008D71B9">
            <w:pPr>
              <w:pStyle w:val="Tabletext"/>
            </w:pPr>
            <w:r w:rsidRPr="00B72F6B">
              <w:t>Ho</w:t>
            </w:r>
            <w:r w:rsidR="00B72F6B">
              <w:noBreakHyphen/>
            </w:r>
            <w:r w:rsidRPr="00B72F6B">
              <w:t>155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465</w:t>
            </w:r>
          </w:p>
        </w:tc>
        <w:tc>
          <w:tcPr>
            <w:tcW w:w="2533" w:type="dxa"/>
            <w:shd w:val="clear" w:color="auto" w:fill="auto"/>
          </w:tcPr>
          <w:p w:rsidR="002D1174" w:rsidRPr="00B72F6B" w:rsidRDefault="002D1174" w:rsidP="008D71B9">
            <w:pPr>
              <w:pStyle w:val="Tabletext"/>
            </w:pPr>
            <w:r w:rsidRPr="00B72F6B">
              <w:t>Ho</w:t>
            </w:r>
            <w:r w:rsidR="00B72F6B">
              <w:noBreakHyphen/>
            </w:r>
            <w:r w:rsidRPr="00B72F6B">
              <w:t>157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466</w:t>
            </w:r>
          </w:p>
        </w:tc>
        <w:tc>
          <w:tcPr>
            <w:tcW w:w="2533" w:type="dxa"/>
            <w:shd w:val="clear" w:color="auto" w:fill="auto"/>
          </w:tcPr>
          <w:p w:rsidR="002D1174" w:rsidRPr="00B72F6B" w:rsidRDefault="002D1174" w:rsidP="008D71B9">
            <w:pPr>
              <w:pStyle w:val="Tabletext"/>
            </w:pPr>
            <w:r w:rsidRPr="00B72F6B">
              <w:t>Ho</w:t>
            </w:r>
            <w:r w:rsidR="00B72F6B">
              <w:noBreakHyphen/>
            </w:r>
            <w:r w:rsidRPr="00B72F6B">
              <w:t>159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467</w:t>
            </w:r>
          </w:p>
        </w:tc>
        <w:tc>
          <w:tcPr>
            <w:tcW w:w="2533" w:type="dxa"/>
            <w:shd w:val="clear" w:color="auto" w:fill="auto"/>
          </w:tcPr>
          <w:p w:rsidR="002D1174" w:rsidRPr="00B72F6B" w:rsidRDefault="002D1174" w:rsidP="008D71B9">
            <w:pPr>
              <w:pStyle w:val="Tabletext"/>
            </w:pPr>
            <w:r w:rsidRPr="00B72F6B">
              <w:t>Ho</w:t>
            </w:r>
            <w:r w:rsidR="00B72F6B">
              <w:noBreakHyphen/>
            </w:r>
            <w:r w:rsidRPr="00B72F6B">
              <w:t>161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468</w:t>
            </w:r>
          </w:p>
        </w:tc>
        <w:tc>
          <w:tcPr>
            <w:tcW w:w="2533" w:type="dxa"/>
            <w:shd w:val="clear" w:color="auto" w:fill="auto"/>
          </w:tcPr>
          <w:p w:rsidR="002D1174" w:rsidRPr="00B72F6B" w:rsidRDefault="002D1174" w:rsidP="008D71B9">
            <w:pPr>
              <w:pStyle w:val="Tabletext"/>
            </w:pPr>
            <w:r w:rsidRPr="00B72F6B">
              <w:t>Ho</w:t>
            </w:r>
            <w:r w:rsidR="00B72F6B">
              <w:noBreakHyphen/>
            </w:r>
            <w:r w:rsidRPr="00B72F6B">
              <w:t>162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469</w:t>
            </w:r>
          </w:p>
        </w:tc>
        <w:tc>
          <w:tcPr>
            <w:tcW w:w="2533" w:type="dxa"/>
            <w:shd w:val="clear" w:color="auto" w:fill="auto"/>
          </w:tcPr>
          <w:p w:rsidR="002D1174" w:rsidRPr="00B72F6B" w:rsidRDefault="002D1174" w:rsidP="008D71B9">
            <w:pPr>
              <w:pStyle w:val="Tabletext"/>
            </w:pPr>
            <w:r w:rsidRPr="00B72F6B">
              <w:t>Ho</w:t>
            </w:r>
            <w:r w:rsidR="00B72F6B">
              <w:noBreakHyphen/>
            </w:r>
            <w:r w:rsidRPr="00B72F6B">
              <w:t>162m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470</w:t>
            </w:r>
          </w:p>
        </w:tc>
        <w:tc>
          <w:tcPr>
            <w:tcW w:w="2533" w:type="dxa"/>
            <w:shd w:val="clear" w:color="auto" w:fill="auto"/>
          </w:tcPr>
          <w:p w:rsidR="002D1174" w:rsidRPr="00B72F6B" w:rsidRDefault="002D1174" w:rsidP="008D71B9">
            <w:pPr>
              <w:pStyle w:val="Tabletext"/>
            </w:pPr>
            <w:r w:rsidRPr="00B72F6B">
              <w:t>Ho</w:t>
            </w:r>
            <w:r w:rsidR="00B72F6B">
              <w:noBreakHyphen/>
            </w:r>
            <w:r w:rsidRPr="00B72F6B">
              <w:t>164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471</w:t>
            </w:r>
          </w:p>
        </w:tc>
        <w:tc>
          <w:tcPr>
            <w:tcW w:w="2533" w:type="dxa"/>
            <w:shd w:val="clear" w:color="auto" w:fill="auto"/>
          </w:tcPr>
          <w:p w:rsidR="002D1174" w:rsidRPr="00B72F6B" w:rsidRDefault="002D1174" w:rsidP="008D71B9">
            <w:pPr>
              <w:pStyle w:val="Tabletext"/>
            </w:pPr>
            <w:r w:rsidRPr="00B72F6B">
              <w:t>Ho</w:t>
            </w:r>
            <w:r w:rsidR="00B72F6B">
              <w:noBreakHyphen/>
            </w:r>
            <w:r w:rsidRPr="00B72F6B">
              <w:t>164m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472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Ho</w:t>
            </w:r>
            <w:r w:rsidR="00B72F6B">
              <w:noBreakHyphen/>
            </w:r>
            <w:r w:rsidRPr="00B72F6B">
              <w:t>166</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473</w:t>
            </w:r>
          </w:p>
        </w:tc>
        <w:tc>
          <w:tcPr>
            <w:tcW w:w="2533" w:type="dxa"/>
            <w:shd w:val="clear" w:color="auto" w:fill="auto"/>
          </w:tcPr>
          <w:p w:rsidR="002D1174" w:rsidRPr="00B72F6B" w:rsidRDefault="002D1174" w:rsidP="008D71B9">
            <w:pPr>
              <w:pStyle w:val="Tabletext"/>
            </w:pPr>
            <w:r w:rsidRPr="00B72F6B">
              <w:t>Ho</w:t>
            </w:r>
            <w:r w:rsidR="00B72F6B">
              <w:noBreakHyphen/>
            </w:r>
            <w:r w:rsidRPr="00B72F6B">
              <w:t>166m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474</w:t>
            </w:r>
          </w:p>
        </w:tc>
        <w:tc>
          <w:tcPr>
            <w:tcW w:w="2533" w:type="dxa"/>
            <w:shd w:val="clear" w:color="auto" w:fill="auto"/>
          </w:tcPr>
          <w:p w:rsidR="002D1174" w:rsidRPr="00B72F6B" w:rsidRDefault="002D1174" w:rsidP="008D71B9">
            <w:pPr>
              <w:pStyle w:val="Tabletext"/>
            </w:pPr>
            <w:r w:rsidRPr="00B72F6B">
              <w:t>Ho</w:t>
            </w:r>
            <w:r w:rsidR="00B72F6B">
              <w:noBreakHyphen/>
            </w:r>
            <w:r w:rsidRPr="00B72F6B">
              <w:t>167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475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Er</w:t>
            </w:r>
            <w:r w:rsidR="00B72F6B">
              <w:noBreakHyphen/>
            </w:r>
            <w:r w:rsidRPr="00B72F6B">
              <w:t>161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476</w:t>
            </w:r>
          </w:p>
        </w:tc>
        <w:tc>
          <w:tcPr>
            <w:tcW w:w="2533" w:type="dxa"/>
            <w:shd w:val="clear" w:color="auto" w:fill="auto"/>
          </w:tcPr>
          <w:p w:rsidR="002D1174" w:rsidRPr="00B72F6B" w:rsidRDefault="002D1174" w:rsidP="008D71B9">
            <w:pPr>
              <w:pStyle w:val="Tabletext"/>
            </w:pPr>
            <w:r w:rsidRPr="00B72F6B">
              <w:t>Er</w:t>
            </w:r>
            <w:r w:rsidR="00B72F6B">
              <w:noBreakHyphen/>
            </w:r>
            <w:r w:rsidRPr="00B72F6B">
              <w:t>165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477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Er</w:t>
            </w:r>
            <w:r w:rsidR="00B72F6B">
              <w:noBreakHyphen/>
            </w:r>
            <w:r w:rsidRPr="00B72F6B">
              <w:t>169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478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Er</w:t>
            </w:r>
            <w:r w:rsidR="00B72F6B">
              <w:noBreakHyphen/>
            </w:r>
            <w:r w:rsidRPr="00B72F6B">
              <w:t>171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479</w:t>
            </w:r>
          </w:p>
        </w:tc>
        <w:tc>
          <w:tcPr>
            <w:tcW w:w="2533" w:type="dxa"/>
            <w:shd w:val="clear" w:color="auto" w:fill="auto"/>
          </w:tcPr>
          <w:p w:rsidR="002D1174" w:rsidRPr="00B72F6B" w:rsidRDefault="002D1174" w:rsidP="008D71B9">
            <w:pPr>
              <w:pStyle w:val="Tabletext"/>
            </w:pPr>
            <w:r w:rsidRPr="00B72F6B">
              <w:t>Er</w:t>
            </w:r>
            <w:r w:rsidR="00B72F6B">
              <w:noBreakHyphen/>
            </w:r>
            <w:r w:rsidRPr="00B72F6B">
              <w:t>172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480</w:t>
            </w:r>
          </w:p>
        </w:tc>
        <w:tc>
          <w:tcPr>
            <w:tcW w:w="2533" w:type="dxa"/>
            <w:shd w:val="clear" w:color="auto" w:fill="auto"/>
          </w:tcPr>
          <w:p w:rsidR="002D1174" w:rsidRPr="00B72F6B" w:rsidRDefault="002D1174" w:rsidP="008D71B9">
            <w:pPr>
              <w:pStyle w:val="Tabletext"/>
            </w:pPr>
            <w:r w:rsidRPr="00B72F6B">
              <w:t>Tm</w:t>
            </w:r>
            <w:r w:rsidR="00B72F6B">
              <w:noBreakHyphen/>
            </w:r>
            <w:r w:rsidRPr="00B72F6B">
              <w:t>162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481</w:t>
            </w:r>
          </w:p>
        </w:tc>
        <w:tc>
          <w:tcPr>
            <w:tcW w:w="2533" w:type="dxa"/>
            <w:shd w:val="clear" w:color="auto" w:fill="auto"/>
          </w:tcPr>
          <w:p w:rsidR="002D1174" w:rsidRPr="00B72F6B" w:rsidRDefault="002D1174" w:rsidP="008D71B9">
            <w:pPr>
              <w:pStyle w:val="Tabletext"/>
            </w:pPr>
            <w:r w:rsidRPr="00B72F6B">
              <w:t>Tm</w:t>
            </w:r>
            <w:r w:rsidR="00B72F6B">
              <w:noBreakHyphen/>
            </w:r>
            <w:r w:rsidRPr="00B72F6B">
              <w:t>166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482</w:t>
            </w:r>
          </w:p>
        </w:tc>
        <w:tc>
          <w:tcPr>
            <w:tcW w:w="2533" w:type="dxa"/>
            <w:shd w:val="clear" w:color="auto" w:fill="auto"/>
          </w:tcPr>
          <w:p w:rsidR="002D1174" w:rsidRPr="00B72F6B" w:rsidRDefault="002D1174" w:rsidP="008D71B9">
            <w:pPr>
              <w:pStyle w:val="Tabletext"/>
            </w:pPr>
            <w:r w:rsidRPr="00B72F6B">
              <w:t>Tm</w:t>
            </w:r>
            <w:r w:rsidR="00B72F6B">
              <w:noBreakHyphen/>
            </w:r>
            <w:r w:rsidRPr="00B72F6B">
              <w:t>167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483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Tm</w:t>
            </w:r>
            <w:r w:rsidR="00B72F6B">
              <w:noBreakHyphen/>
            </w:r>
            <w:r w:rsidRPr="00B72F6B">
              <w:t>170</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484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Tm</w:t>
            </w:r>
            <w:r w:rsidR="00B72F6B">
              <w:noBreakHyphen/>
            </w:r>
            <w:r w:rsidRPr="00B72F6B">
              <w:t>171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8</w:t>
            </w:r>
          </w:p>
        </w:tc>
      </w:tr>
      <w:tr w:rsidR="002D1174" w:rsidRPr="00B72F6B" w:rsidTr="00DB14E1">
        <w:tc>
          <w:tcPr>
            <w:tcW w:w="714" w:type="dxa"/>
            <w:shd w:val="clear" w:color="auto" w:fill="auto"/>
          </w:tcPr>
          <w:p w:rsidR="002D1174" w:rsidRPr="00B72F6B" w:rsidRDefault="00032249" w:rsidP="008D71B9">
            <w:pPr>
              <w:pStyle w:val="Tabletext"/>
            </w:pPr>
            <w:r w:rsidRPr="00B72F6B">
              <w:t>485</w:t>
            </w:r>
          </w:p>
        </w:tc>
        <w:tc>
          <w:tcPr>
            <w:tcW w:w="2533" w:type="dxa"/>
            <w:shd w:val="clear" w:color="auto" w:fill="auto"/>
          </w:tcPr>
          <w:p w:rsidR="002D1174" w:rsidRPr="00B72F6B" w:rsidRDefault="002D1174" w:rsidP="008D71B9">
            <w:pPr>
              <w:pStyle w:val="Tabletext"/>
            </w:pPr>
            <w:r w:rsidRPr="00B72F6B">
              <w:t>Tm</w:t>
            </w:r>
            <w:r w:rsidR="00B72F6B">
              <w:noBreakHyphen/>
            </w:r>
            <w:r w:rsidRPr="00B72F6B">
              <w:t>172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486</w:t>
            </w:r>
          </w:p>
        </w:tc>
        <w:tc>
          <w:tcPr>
            <w:tcW w:w="2533" w:type="dxa"/>
            <w:shd w:val="clear" w:color="auto" w:fill="auto"/>
          </w:tcPr>
          <w:p w:rsidR="002D1174" w:rsidRPr="00B72F6B" w:rsidRDefault="002D1174" w:rsidP="008D71B9">
            <w:pPr>
              <w:pStyle w:val="Tabletext"/>
            </w:pPr>
            <w:r w:rsidRPr="00B72F6B">
              <w:t>Tm</w:t>
            </w:r>
            <w:r w:rsidR="00B72F6B">
              <w:noBreakHyphen/>
            </w:r>
            <w:r w:rsidRPr="00B72F6B">
              <w:t>173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487</w:t>
            </w:r>
          </w:p>
        </w:tc>
        <w:tc>
          <w:tcPr>
            <w:tcW w:w="2533" w:type="dxa"/>
            <w:shd w:val="clear" w:color="auto" w:fill="auto"/>
          </w:tcPr>
          <w:p w:rsidR="002D1174" w:rsidRPr="00B72F6B" w:rsidRDefault="002D1174" w:rsidP="008D71B9">
            <w:pPr>
              <w:pStyle w:val="Tabletext"/>
            </w:pPr>
            <w:r w:rsidRPr="00B72F6B">
              <w:t>Tm</w:t>
            </w:r>
            <w:r w:rsidR="00B72F6B">
              <w:noBreakHyphen/>
            </w:r>
            <w:r w:rsidRPr="00B72F6B">
              <w:t>175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488</w:t>
            </w:r>
          </w:p>
        </w:tc>
        <w:tc>
          <w:tcPr>
            <w:tcW w:w="2533" w:type="dxa"/>
            <w:shd w:val="clear" w:color="auto" w:fill="auto"/>
          </w:tcPr>
          <w:p w:rsidR="002D1174" w:rsidRPr="00B72F6B" w:rsidRDefault="002D1174" w:rsidP="008D71B9">
            <w:pPr>
              <w:pStyle w:val="Tabletext"/>
            </w:pPr>
            <w:r w:rsidRPr="00B72F6B">
              <w:t>Yb</w:t>
            </w:r>
            <w:r w:rsidR="00B72F6B">
              <w:noBreakHyphen/>
            </w:r>
            <w:r w:rsidRPr="00B72F6B">
              <w:t>162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lastRenderedPageBreak/>
              <w:t>489</w:t>
            </w:r>
          </w:p>
        </w:tc>
        <w:tc>
          <w:tcPr>
            <w:tcW w:w="2533" w:type="dxa"/>
            <w:shd w:val="clear" w:color="auto" w:fill="auto"/>
          </w:tcPr>
          <w:p w:rsidR="002D1174" w:rsidRPr="00B72F6B" w:rsidRDefault="002D1174" w:rsidP="008D71B9">
            <w:pPr>
              <w:pStyle w:val="Tabletext"/>
            </w:pPr>
            <w:r w:rsidRPr="00B72F6B">
              <w:t>Yb</w:t>
            </w:r>
            <w:r w:rsidR="00B72F6B">
              <w:noBreakHyphen/>
            </w:r>
            <w:r w:rsidRPr="00B72F6B">
              <w:t>166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490</w:t>
            </w:r>
          </w:p>
        </w:tc>
        <w:tc>
          <w:tcPr>
            <w:tcW w:w="2533" w:type="dxa"/>
            <w:shd w:val="clear" w:color="auto" w:fill="auto"/>
          </w:tcPr>
          <w:p w:rsidR="002D1174" w:rsidRPr="00B72F6B" w:rsidRDefault="002D1174" w:rsidP="008D71B9">
            <w:pPr>
              <w:pStyle w:val="Tabletext"/>
            </w:pPr>
            <w:r w:rsidRPr="00B72F6B">
              <w:t>Yb</w:t>
            </w:r>
            <w:r w:rsidR="00B72F6B">
              <w:noBreakHyphen/>
            </w:r>
            <w:r w:rsidRPr="00B72F6B">
              <w:t>167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491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Yb</w:t>
            </w:r>
            <w:r w:rsidR="00B72F6B">
              <w:noBreakHyphen/>
            </w:r>
            <w:r w:rsidRPr="00B72F6B">
              <w:t>169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492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Yb</w:t>
            </w:r>
            <w:r w:rsidR="00B72F6B">
              <w:noBreakHyphen/>
            </w:r>
            <w:r w:rsidRPr="00B72F6B">
              <w:t>175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493</w:t>
            </w:r>
          </w:p>
        </w:tc>
        <w:tc>
          <w:tcPr>
            <w:tcW w:w="2533" w:type="dxa"/>
            <w:shd w:val="clear" w:color="auto" w:fill="auto"/>
          </w:tcPr>
          <w:p w:rsidR="002D1174" w:rsidRPr="00B72F6B" w:rsidRDefault="002D1174" w:rsidP="008D71B9">
            <w:pPr>
              <w:pStyle w:val="Tabletext"/>
            </w:pPr>
            <w:r w:rsidRPr="00B72F6B">
              <w:t>Yb</w:t>
            </w:r>
            <w:r w:rsidR="00B72F6B">
              <w:noBreakHyphen/>
            </w:r>
            <w:r w:rsidRPr="00B72F6B">
              <w:t>177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494</w:t>
            </w:r>
          </w:p>
        </w:tc>
        <w:tc>
          <w:tcPr>
            <w:tcW w:w="2533" w:type="dxa"/>
            <w:shd w:val="clear" w:color="auto" w:fill="auto"/>
          </w:tcPr>
          <w:p w:rsidR="002D1174" w:rsidRPr="00B72F6B" w:rsidRDefault="002D1174" w:rsidP="008D71B9">
            <w:pPr>
              <w:pStyle w:val="Tabletext"/>
            </w:pPr>
            <w:r w:rsidRPr="00B72F6B">
              <w:t>Yb</w:t>
            </w:r>
            <w:r w:rsidR="00B72F6B">
              <w:noBreakHyphen/>
            </w:r>
            <w:r w:rsidRPr="00B72F6B">
              <w:t>178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495</w:t>
            </w:r>
          </w:p>
        </w:tc>
        <w:tc>
          <w:tcPr>
            <w:tcW w:w="2533" w:type="dxa"/>
            <w:shd w:val="clear" w:color="auto" w:fill="auto"/>
          </w:tcPr>
          <w:p w:rsidR="002D1174" w:rsidRPr="00B72F6B" w:rsidRDefault="002D1174" w:rsidP="008D71B9">
            <w:pPr>
              <w:pStyle w:val="Tabletext"/>
            </w:pPr>
            <w:r w:rsidRPr="00B72F6B">
              <w:t>Lu</w:t>
            </w:r>
            <w:r w:rsidR="00B72F6B">
              <w:noBreakHyphen/>
            </w:r>
            <w:r w:rsidRPr="00B72F6B">
              <w:t>169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496</w:t>
            </w:r>
          </w:p>
        </w:tc>
        <w:tc>
          <w:tcPr>
            <w:tcW w:w="2533" w:type="dxa"/>
            <w:shd w:val="clear" w:color="auto" w:fill="auto"/>
          </w:tcPr>
          <w:p w:rsidR="002D1174" w:rsidRPr="00B72F6B" w:rsidRDefault="002D1174" w:rsidP="008D71B9">
            <w:pPr>
              <w:pStyle w:val="Tabletext"/>
            </w:pPr>
            <w:r w:rsidRPr="00B72F6B">
              <w:t>Lu</w:t>
            </w:r>
            <w:r w:rsidR="00B72F6B">
              <w:noBreakHyphen/>
            </w:r>
            <w:r w:rsidRPr="00B72F6B">
              <w:t>170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497</w:t>
            </w:r>
          </w:p>
        </w:tc>
        <w:tc>
          <w:tcPr>
            <w:tcW w:w="2533" w:type="dxa"/>
            <w:shd w:val="clear" w:color="auto" w:fill="auto"/>
          </w:tcPr>
          <w:p w:rsidR="002D1174" w:rsidRPr="00B72F6B" w:rsidRDefault="002D1174" w:rsidP="008D71B9">
            <w:pPr>
              <w:pStyle w:val="Tabletext"/>
            </w:pPr>
            <w:r w:rsidRPr="00B72F6B">
              <w:t>Lu</w:t>
            </w:r>
            <w:r w:rsidR="00B72F6B">
              <w:noBreakHyphen/>
            </w:r>
            <w:r w:rsidRPr="00B72F6B">
              <w:t>171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498</w:t>
            </w:r>
          </w:p>
        </w:tc>
        <w:tc>
          <w:tcPr>
            <w:tcW w:w="2533" w:type="dxa"/>
            <w:shd w:val="clear" w:color="auto" w:fill="auto"/>
          </w:tcPr>
          <w:p w:rsidR="002D1174" w:rsidRPr="00B72F6B" w:rsidRDefault="002D1174" w:rsidP="008D71B9">
            <w:pPr>
              <w:pStyle w:val="Tabletext"/>
            </w:pPr>
            <w:r w:rsidRPr="00B72F6B">
              <w:t>Lu</w:t>
            </w:r>
            <w:r w:rsidR="00B72F6B">
              <w:noBreakHyphen/>
            </w:r>
            <w:r w:rsidRPr="00B72F6B">
              <w:t>172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499</w:t>
            </w:r>
          </w:p>
        </w:tc>
        <w:tc>
          <w:tcPr>
            <w:tcW w:w="2533" w:type="dxa"/>
            <w:shd w:val="clear" w:color="auto" w:fill="auto"/>
          </w:tcPr>
          <w:p w:rsidR="002D1174" w:rsidRPr="00B72F6B" w:rsidRDefault="002D1174" w:rsidP="008D71B9">
            <w:pPr>
              <w:pStyle w:val="Tabletext"/>
            </w:pPr>
            <w:r w:rsidRPr="00B72F6B">
              <w:t>Lu</w:t>
            </w:r>
            <w:r w:rsidR="00B72F6B">
              <w:noBreakHyphen/>
            </w:r>
            <w:r w:rsidRPr="00B72F6B">
              <w:t>173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500</w:t>
            </w:r>
          </w:p>
        </w:tc>
        <w:tc>
          <w:tcPr>
            <w:tcW w:w="2533" w:type="dxa"/>
            <w:shd w:val="clear" w:color="auto" w:fill="auto"/>
          </w:tcPr>
          <w:p w:rsidR="002D1174" w:rsidRPr="00B72F6B" w:rsidRDefault="002D1174" w:rsidP="008D71B9">
            <w:pPr>
              <w:pStyle w:val="Tabletext"/>
            </w:pPr>
            <w:r w:rsidRPr="00B72F6B">
              <w:t>Lu</w:t>
            </w:r>
            <w:r w:rsidR="00B72F6B">
              <w:noBreakHyphen/>
            </w:r>
            <w:r w:rsidRPr="00B72F6B">
              <w:t>174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501</w:t>
            </w:r>
          </w:p>
        </w:tc>
        <w:tc>
          <w:tcPr>
            <w:tcW w:w="2533" w:type="dxa"/>
            <w:shd w:val="clear" w:color="auto" w:fill="auto"/>
          </w:tcPr>
          <w:p w:rsidR="002D1174" w:rsidRPr="00B72F6B" w:rsidRDefault="002D1174" w:rsidP="008D71B9">
            <w:pPr>
              <w:pStyle w:val="Tabletext"/>
            </w:pPr>
            <w:r w:rsidRPr="00B72F6B">
              <w:t>Lu</w:t>
            </w:r>
            <w:r w:rsidR="00B72F6B">
              <w:noBreakHyphen/>
            </w:r>
            <w:r w:rsidRPr="00B72F6B">
              <w:t>174m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502</w:t>
            </w:r>
          </w:p>
        </w:tc>
        <w:tc>
          <w:tcPr>
            <w:tcW w:w="2533" w:type="dxa"/>
            <w:shd w:val="clear" w:color="auto" w:fill="auto"/>
          </w:tcPr>
          <w:p w:rsidR="002D1174" w:rsidRPr="00B72F6B" w:rsidRDefault="002D1174" w:rsidP="008D71B9">
            <w:pPr>
              <w:pStyle w:val="Tabletext"/>
            </w:pPr>
            <w:r w:rsidRPr="00B72F6B">
              <w:t>Lu</w:t>
            </w:r>
            <w:r w:rsidR="00B72F6B">
              <w:noBreakHyphen/>
            </w:r>
            <w:r w:rsidRPr="00B72F6B">
              <w:t>176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503</w:t>
            </w:r>
          </w:p>
        </w:tc>
        <w:tc>
          <w:tcPr>
            <w:tcW w:w="2533" w:type="dxa"/>
            <w:shd w:val="clear" w:color="auto" w:fill="auto"/>
          </w:tcPr>
          <w:p w:rsidR="002D1174" w:rsidRPr="00B72F6B" w:rsidRDefault="002D1174" w:rsidP="008D71B9">
            <w:pPr>
              <w:pStyle w:val="Tabletext"/>
            </w:pPr>
            <w:r w:rsidRPr="00B72F6B">
              <w:t>Lu</w:t>
            </w:r>
            <w:r w:rsidR="00B72F6B">
              <w:noBreakHyphen/>
            </w:r>
            <w:r w:rsidRPr="00B72F6B">
              <w:t>176m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504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Lu</w:t>
            </w:r>
            <w:r w:rsidR="00B72F6B">
              <w:noBreakHyphen/>
            </w:r>
            <w:r w:rsidRPr="00B72F6B">
              <w:t>177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505</w:t>
            </w:r>
          </w:p>
        </w:tc>
        <w:tc>
          <w:tcPr>
            <w:tcW w:w="2533" w:type="dxa"/>
            <w:shd w:val="clear" w:color="auto" w:fill="auto"/>
          </w:tcPr>
          <w:p w:rsidR="002D1174" w:rsidRPr="00B72F6B" w:rsidRDefault="002D1174" w:rsidP="008D71B9">
            <w:pPr>
              <w:pStyle w:val="Tabletext"/>
            </w:pPr>
            <w:r w:rsidRPr="00B72F6B">
              <w:t>Lu</w:t>
            </w:r>
            <w:r w:rsidR="00B72F6B">
              <w:noBreakHyphen/>
            </w:r>
            <w:r w:rsidRPr="00B72F6B">
              <w:t>177m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506</w:t>
            </w:r>
          </w:p>
        </w:tc>
        <w:tc>
          <w:tcPr>
            <w:tcW w:w="2533" w:type="dxa"/>
            <w:shd w:val="clear" w:color="auto" w:fill="auto"/>
          </w:tcPr>
          <w:p w:rsidR="002D1174" w:rsidRPr="00B72F6B" w:rsidRDefault="002D1174" w:rsidP="008D71B9">
            <w:pPr>
              <w:pStyle w:val="Tabletext"/>
            </w:pPr>
            <w:r w:rsidRPr="00B72F6B">
              <w:t>Lu</w:t>
            </w:r>
            <w:r w:rsidR="00B72F6B">
              <w:noBreakHyphen/>
            </w:r>
            <w:r w:rsidRPr="00B72F6B">
              <w:t>178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507</w:t>
            </w:r>
          </w:p>
        </w:tc>
        <w:tc>
          <w:tcPr>
            <w:tcW w:w="2533" w:type="dxa"/>
            <w:shd w:val="clear" w:color="auto" w:fill="auto"/>
          </w:tcPr>
          <w:p w:rsidR="002D1174" w:rsidRPr="00B72F6B" w:rsidRDefault="002D1174" w:rsidP="008D71B9">
            <w:pPr>
              <w:pStyle w:val="Tabletext"/>
            </w:pPr>
            <w:r w:rsidRPr="00B72F6B">
              <w:t>Lu</w:t>
            </w:r>
            <w:r w:rsidR="00B72F6B">
              <w:noBreakHyphen/>
            </w:r>
            <w:r w:rsidRPr="00B72F6B">
              <w:t>178m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508</w:t>
            </w:r>
          </w:p>
        </w:tc>
        <w:tc>
          <w:tcPr>
            <w:tcW w:w="2533" w:type="dxa"/>
            <w:shd w:val="clear" w:color="auto" w:fill="auto"/>
          </w:tcPr>
          <w:p w:rsidR="002D1174" w:rsidRPr="00B72F6B" w:rsidRDefault="002D1174" w:rsidP="008D71B9">
            <w:pPr>
              <w:pStyle w:val="Tabletext"/>
            </w:pPr>
            <w:r w:rsidRPr="00B72F6B">
              <w:t>Lu</w:t>
            </w:r>
            <w:r w:rsidR="00B72F6B">
              <w:noBreakHyphen/>
            </w:r>
            <w:r w:rsidRPr="00B72F6B">
              <w:t>179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509</w:t>
            </w:r>
          </w:p>
        </w:tc>
        <w:tc>
          <w:tcPr>
            <w:tcW w:w="2533" w:type="dxa"/>
            <w:shd w:val="clear" w:color="auto" w:fill="auto"/>
          </w:tcPr>
          <w:p w:rsidR="002D1174" w:rsidRPr="00B72F6B" w:rsidRDefault="002D1174" w:rsidP="008D71B9">
            <w:pPr>
              <w:pStyle w:val="Tabletext"/>
            </w:pPr>
            <w:r w:rsidRPr="00B72F6B">
              <w:t>Hf</w:t>
            </w:r>
            <w:r w:rsidR="00B72F6B">
              <w:noBreakHyphen/>
            </w:r>
            <w:r w:rsidRPr="00B72F6B">
              <w:t>170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510</w:t>
            </w:r>
          </w:p>
        </w:tc>
        <w:tc>
          <w:tcPr>
            <w:tcW w:w="2533" w:type="dxa"/>
            <w:shd w:val="clear" w:color="auto" w:fill="auto"/>
          </w:tcPr>
          <w:p w:rsidR="002D1174" w:rsidRPr="00B72F6B" w:rsidRDefault="002D1174" w:rsidP="008D71B9">
            <w:pPr>
              <w:pStyle w:val="Tabletext"/>
            </w:pPr>
            <w:r w:rsidRPr="00B72F6B">
              <w:t>Hf</w:t>
            </w:r>
            <w:r w:rsidR="00B72F6B">
              <w:noBreakHyphen/>
            </w:r>
            <w:r w:rsidRPr="00B72F6B">
              <w:t>172</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511</w:t>
            </w:r>
          </w:p>
        </w:tc>
        <w:tc>
          <w:tcPr>
            <w:tcW w:w="2533" w:type="dxa"/>
            <w:shd w:val="clear" w:color="auto" w:fill="auto"/>
          </w:tcPr>
          <w:p w:rsidR="002D1174" w:rsidRPr="00B72F6B" w:rsidRDefault="002D1174" w:rsidP="008D71B9">
            <w:pPr>
              <w:pStyle w:val="Tabletext"/>
            </w:pPr>
            <w:r w:rsidRPr="00B72F6B">
              <w:t>Hf</w:t>
            </w:r>
            <w:r w:rsidR="00B72F6B">
              <w:noBreakHyphen/>
            </w:r>
            <w:r w:rsidRPr="00B72F6B">
              <w:t>173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512</w:t>
            </w:r>
          </w:p>
        </w:tc>
        <w:tc>
          <w:tcPr>
            <w:tcW w:w="2533" w:type="dxa"/>
            <w:shd w:val="clear" w:color="auto" w:fill="auto"/>
          </w:tcPr>
          <w:p w:rsidR="002D1174" w:rsidRPr="00B72F6B" w:rsidRDefault="002D1174" w:rsidP="008D71B9">
            <w:pPr>
              <w:pStyle w:val="Tabletext"/>
            </w:pPr>
            <w:r w:rsidRPr="00B72F6B">
              <w:t>Hf</w:t>
            </w:r>
            <w:r w:rsidR="00B72F6B">
              <w:noBreakHyphen/>
            </w:r>
            <w:r w:rsidRPr="00B72F6B">
              <w:t>175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513</w:t>
            </w:r>
          </w:p>
        </w:tc>
        <w:tc>
          <w:tcPr>
            <w:tcW w:w="2533" w:type="dxa"/>
            <w:shd w:val="clear" w:color="auto" w:fill="auto"/>
          </w:tcPr>
          <w:p w:rsidR="002D1174" w:rsidRPr="00B72F6B" w:rsidRDefault="002D1174" w:rsidP="008D71B9">
            <w:pPr>
              <w:pStyle w:val="Tabletext"/>
            </w:pPr>
            <w:r w:rsidRPr="00B72F6B">
              <w:t>Hf</w:t>
            </w:r>
            <w:r w:rsidR="00B72F6B">
              <w:noBreakHyphen/>
            </w:r>
            <w:r w:rsidRPr="00B72F6B">
              <w:t>177m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514</w:t>
            </w:r>
          </w:p>
        </w:tc>
        <w:tc>
          <w:tcPr>
            <w:tcW w:w="2533" w:type="dxa"/>
            <w:shd w:val="clear" w:color="auto" w:fill="auto"/>
          </w:tcPr>
          <w:p w:rsidR="002D1174" w:rsidRPr="00B72F6B" w:rsidRDefault="002D1174" w:rsidP="008D71B9">
            <w:pPr>
              <w:pStyle w:val="Tabletext"/>
            </w:pPr>
            <w:r w:rsidRPr="00B72F6B">
              <w:t>Hf</w:t>
            </w:r>
            <w:r w:rsidR="00B72F6B">
              <w:noBreakHyphen/>
            </w:r>
            <w:r w:rsidRPr="00B72F6B">
              <w:t>178m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515</w:t>
            </w:r>
          </w:p>
        </w:tc>
        <w:tc>
          <w:tcPr>
            <w:tcW w:w="2533" w:type="dxa"/>
            <w:shd w:val="clear" w:color="auto" w:fill="auto"/>
          </w:tcPr>
          <w:p w:rsidR="002D1174" w:rsidRPr="00B72F6B" w:rsidRDefault="002D1174" w:rsidP="008D71B9">
            <w:pPr>
              <w:pStyle w:val="Tabletext"/>
            </w:pPr>
            <w:r w:rsidRPr="00B72F6B">
              <w:t>Hf</w:t>
            </w:r>
            <w:r w:rsidR="00B72F6B">
              <w:noBreakHyphen/>
            </w:r>
            <w:r w:rsidRPr="00B72F6B">
              <w:t>179m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516</w:t>
            </w:r>
          </w:p>
        </w:tc>
        <w:tc>
          <w:tcPr>
            <w:tcW w:w="2533" w:type="dxa"/>
            <w:shd w:val="clear" w:color="auto" w:fill="auto"/>
          </w:tcPr>
          <w:p w:rsidR="002D1174" w:rsidRPr="00B72F6B" w:rsidRDefault="002D1174" w:rsidP="008D71B9">
            <w:pPr>
              <w:pStyle w:val="Tabletext"/>
            </w:pPr>
            <w:r w:rsidRPr="00B72F6B">
              <w:t>Hf</w:t>
            </w:r>
            <w:r w:rsidR="00B72F6B">
              <w:noBreakHyphen/>
            </w:r>
            <w:r w:rsidRPr="00B72F6B">
              <w:t>180m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517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Hf</w:t>
            </w:r>
            <w:r w:rsidR="00B72F6B">
              <w:noBreakHyphen/>
            </w:r>
            <w:r w:rsidRPr="00B72F6B">
              <w:t>181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518</w:t>
            </w:r>
          </w:p>
        </w:tc>
        <w:tc>
          <w:tcPr>
            <w:tcW w:w="2533" w:type="dxa"/>
            <w:shd w:val="clear" w:color="auto" w:fill="auto"/>
          </w:tcPr>
          <w:p w:rsidR="002D1174" w:rsidRPr="00B72F6B" w:rsidRDefault="002D1174" w:rsidP="008D71B9">
            <w:pPr>
              <w:pStyle w:val="Tabletext"/>
            </w:pPr>
            <w:r w:rsidRPr="00B72F6B">
              <w:t>Hf</w:t>
            </w:r>
            <w:r w:rsidR="00B72F6B">
              <w:noBreakHyphen/>
            </w:r>
            <w:r w:rsidRPr="00B72F6B">
              <w:t>182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lastRenderedPageBreak/>
              <w:t>519</w:t>
            </w:r>
          </w:p>
        </w:tc>
        <w:tc>
          <w:tcPr>
            <w:tcW w:w="2533" w:type="dxa"/>
            <w:shd w:val="clear" w:color="auto" w:fill="auto"/>
          </w:tcPr>
          <w:p w:rsidR="002D1174" w:rsidRPr="00B72F6B" w:rsidRDefault="002D1174" w:rsidP="008D71B9">
            <w:pPr>
              <w:pStyle w:val="Tabletext"/>
            </w:pPr>
            <w:r w:rsidRPr="00B72F6B">
              <w:t>Hf</w:t>
            </w:r>
            <w:r w:rsidR="00B72F6B">
              <w:noBreakHyphen/>
            </w:r>
            <w:r w:rsidRPr="00B72F6B">
              <w:t>182m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520</w:t>
            </w:r>
          </w:p>
        </w:tc>
        <w:tc>
          <w:tcPr>
            <w:tcW w:w="2533" w:type="dxa"/>
            <w:shd w:val="clear" w:color="auto" w:fill="auto"/>
          </w:tcPr>
          <w:p w:rsidR="002D1174" w:rsidRPr="00B72F6B" w:rsidRDefault="002D1174" w:rsidP="008D71B9">
            <w:pPr>
              <w:pStyle w:val="Tabletext"/>
            </w:pPr>
            <w:r w:rsidRPr="00B72F6B">
              <w:t>Hf</w:t>
            </w:r>
            <w:r w:rsidR="00B72F6B">
              <w:noBreakHyphen/>
            </w:r>
            <w:r w:rsidRPr="00B72F6B">
              <w:t>183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521</w:t>
            </w:r>
          </w:p>
        </w:tc>
        <w:tc>
          <w:tcPr>
            <w:tcW w:w="2533" w:type="dxa"/>
            <w:shd w:val="clear" w:color="auto" w:fill="auto"/>
          </w:tcPr>
          <w:p w:rsidR="002D1174" w:rsidRPr="00B72F6B" w:rsidRDefault="002D1174" w:rsidP="008D71B9">
            <w:pPr>
              <w:pStyle w:val="Tabletext"/>
            </w:pPr>
            <w:r w:rsidRPr="00B72F6B">
              <w:t>Hf</w:t>
            </w:r>
            <w:r w:rsidR="00B72F6B">
              <w:noBreakHyphen/>
            </w:r>
            <w:r w:rsidRPr="00B72F6B">
              <w:t>184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522</w:t>
            </w:r>
          </w:p>
        </w:tc>
        <w:tc>
          <w:tcPr>
            <w:tcW w:w="2533" w:type="dxa"/>
            <w:shd w:val="clear" w:color="auto" w:fill="auto"/>
          </w:tcPr>
          <w:p w:rsidR="002D1174" w:rsidRPr="00B72F6B" w:rsidRDefault="002D1174" w:rsidP="008D71B9">
            <w:pPr>
              <w:pStyle w:val="Tabletext"/>
            </w:pPr>
            <w:r w:rsidRPr="00B72F6B">
              <w:t>Ta</w:t>
            </w:r>
            <w:r w:rsidR="00B72F6B">
              <w:noBreakHyphen/>
            </w:r>
            <w:r w:rsidRPr="00B72F6B">
              <w:t>172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523</w:t>
            </w:r>
          </w:p>
        </w:tc>
        <w:tc>
          <w:tcPr>
            <w:tcW w:w="2533" w:type="dxa"/>
            <w:shd w:val="clear" w:color="auto" w:fill="auto"/>
          </w:tcPr>
          <w:p w:rsidR="002D1174" w:rsidRPr="00B72F6B" w:rsidRDefault="002D1174" w:rsidP="008D71B9">
            <w:pPr>
              <w:pStyle w:val="Tabletext"/>
            </w:pPr>
            <w:r w:rsidRPr="00B72F6B">
              <w:t>Ta</w:t>
            </w:r>
            <w:r w:rsidR="00B72F6B">
              <w:noBreakHyphen/>
            </w:r>
            <w:r w:rsidRPr="00B72F6B">
              <w:t>173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524</w:t>
            </w:r>
          </w:p>
        </w:tc>
        <w:tc>
          <w:tcPr>
            <w:tcW w:w="2533" w:type="dxa"/>
            <w:shd w:val="clear" w:color="auto" w:fill="auto"/>
          </w:tcPr>
          <w:p w:rsidR="002D1174" w:rsidRPr="00B72F6B" w:rsidRDefault="002D1174" w:rsidP="008D71B9">
            <w:pPr>
              <w:pStyle w:val="Tabletext"/>
            </w:pPr>
            <w:r w:rsidRPr="00B72F6B">
              <w:t>Ta</w:t>
            </w:r>
            <w:r w:rsidR="00B72F6B">
              <w:noBreakHyphen/>
            </w:r>
            <w:r w:rsidRPr="00B72F6B">
              <w:t>174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525</w:t>
            </w:r>
          </w:p>
        </w:tc>
        <w:tc>
          <w:tcPr>
            <w:tcW w:w="2533" w:type="dxa"/>
            <w:shd w:val="clear" w:color="auto" w:fill="auto"/>
          </w:tcPr>
          <w:p w:rsidR="002D1174" w:rsidRPr="00B72F6B" w:rsidRDefault="002D1174" w:rsidP="008D71B9">
            <w:pPr>
              <w:pStyle w:val="Tabletext"/>
            </w:pPr>
            <w:r w:rsidRPr="00B72F6B">
              <w:t>Ta</w:t>
            </w:r>
            <w:r w:rsidR="00B72F6B">
              <w:noBreakHyphen/>
            </w:r>
            <w:r w:rsidRPr="00B72F6B">
              <w:t>175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526</w:t>
            </w:r>
          </w:p>
        </w:tc>
        <w:tc>
          <w:tcPr>
            <w:tcW w:w="2533" w:type="dxa"/>
            <w:shd w:val="clear" w:color="auto" w:fill="auto"/>
          </w:tcPr>
          <w:p w:rsidR="002D1174" w:rsidRPr="00B72F6B" w:rsidRDefault="002D1174" w:rsidP="008D71B9">
            <w:pPr>
              <w:pStyle w:val="Tabletext"/>
            </w:pPr>
            <w:r w:rsidRPr="00B72F6B">
              <w:t>Ta</w:t>
            </w:r>
            <w:r w:rsidR="00B72F6B">
              <w:noBreakHyphen/>
            </w:r>
            <w:r w:rsidRPr="00B72F6B">
              <w:t>176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527</w:t>
            </w:r>
          </w:p>
        </w:tc>
        <w:tc>
          <w:tcPr>
            <w:tcW w:w="2533" w:type="dxa"/>
            <w:shd w:val="clear" w:color="auto" w:fill="auto"/>
          </w:tcPr>
          <w:p w:rsidR="002D1174" w:rsidRPr="00B72F6B" w:rsidRDefault="002D1174" w:rsidP="008D71B9">
            <w:pPr>
              <w:pStyle w:val="Tabletext"/>
            </w:pPr>
            <w:r w:rsidRPr="00B72F6B">
              <w:t>Ta</w:t>
            </w:r>
            <w:r w:rsidR="00B72F6B">
              <w:noBreakHyphen/>
            </w:r>
            <w:r w:rsidRPr="00B72F6B">
              <w:t>177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528</w:t>
            </w:r>
          </w:p>
        </w:tc>
        <w:tc>
          <w:tcPr>
            <w:tcW w:w="2533" w:type="dxa"/>
            <w:shd w:val="clear" w:color="auto" w:fill="auto"/>
          </w:tcPr>
          <w:p w:rsidR="002D1174" w:rsidRPr="00B72F6B" w:rsidRDefault="002D1174" w:rsidP="008D71B9">
            <w:pPr>
              <w:pStyle w:val="Tabletext"/>
            </w:pPr>
            <w:r w:rsidRPr="00B72F6B">
              <w:t>Ta</w:t>
            </w:r>
            <w:r w:rsidR="00B72F6B">
              <w:noBreakHyphen/>
            </w:r>
            <w:r w:rsidRPr="00B72F6B">
              <w:t>178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529</w:t>
            </w:r>
          </w:p>
        </w:tc>
        <w:tc>
          <w:tcPr>
            <w:tcW w:w="2533" w:type="dxa"/>
            <w:shd w:val="clear" w:color="auto" w:fill="auto"/>
          </w:tcPr>
          <w:p w:rsidR="002D1174" w:rsidRPr="00B72F6B" w:rsidRDefault="002D1174" w:rsidP="008D71B9">
            <w:pPr>
              <w:pStyle w:val="Tabletext"/>
            </w:pPr>
            <w:r w:rsidRPr="00B72F6B">
              <w:t>Ta</w:t>
            </w:r>
            <w:r w:rsidR="00B72F6B">
              <w:noBreakHyphen/>
            </w:r>
            <w:r w:rsidRPr="00B72F6B">
              <w:t>179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530</w:t>
            </w:r>
          </w:p>
        </w:tc>
        <w:tc>
          <w:tcPr>
            <w:tcW w:w="2533" w:type="dxa"/>
            <w:shd w:val="clear" w:color="auto" w:fill="auto"/>
          </w:tcPr>
          <w:p w:rsidR="002D1174" w:rsidRPr="00B72F6B" w:rsidRDefault="002D1174" w:rsidP="008D71B9">
            <w:pPr>
              <w:pStyle w:val="Tabletext"/>
            </w:pPr>
            <w:r w:rsidRPr="00B72F6B">
              <w:t>Ta</w:t>
            </w:r>
            <w:r w:rsidR="00B72F6B">
              <w:noBreakHyphen/>
            </w:r>
            <w:r w:rsidRPr="00B72F6B">
              <w:t>180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531</w:t>
            </w:r>
          </w:p>
        </w:tc>
        <w:tc>
          <w:tcPr>
            <w:tcW w:w="2533" w:type="dxa"/>
            <w:shd w:val="clear" w:color="auto" w:fill="auto"/>
          </w:tcPr>
          <w:p w:rsidR="002D1174" w:rsidRPr="00B72F6B" w:rsidRDefault="002D1174" w:rsidP="008D71B9">
            <w:pPr>
              <w:pStyle w:val="Tabletext"/>
            </w:pPr>
            <w:r w:rsidRPr="00B72F6B">
              <w:t>Ta</w:t>
            </w:r>
            <w:r w:rsidR="00B72F6B">
              <w:noBreakHyphen/>
            </w:r>
            <w:r w:rsidRPr="00B72F6B">
              <w:t>180m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532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Ta</w:t>
            </w:r>
            <w:r w:rsidR="00B72F6B">
              <w:noBreakHyphen/>
            </w:r>
            <w:r w:rsidRPr="00B72F6B">
              <w:t>182</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pPr>
            <w:r w:rsidRPr="00B72F6B">
              <w:t>533</w:t>
            </w:r>
          </w:p>
        </w:tc>
        <w:tc>
          <w:tcPr>
            <w:tcW w:w="2533" w:type="dxa"/>
            <w:shd w:val="clear" w:color="auto" w:fill="auto"/>
          </w:tcPr>
          <w:p w:rsidR="002D1174" w:rsidRPr="00B72F6B" w:rsidRDefault="002D1174" w:rsidP="008D71B9">
            <w:pPr>
              <w:pStyle w:val="Tabletext"/>
            </w:pPr>
            <w:r w:rsidRPr="00B72F6B">
              <w:t>Ta</w:t>
            </w:r>
            <w:r w:rsidR="00B72F6B">
              <w:noBreakHyphen/>
            </w:r>
            <w:r w:rsidRPr="00B72F6B">
              <w:t>182m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534</w:t>
            </w:r>
          </w:p>
        </w:tc>
        <w:tc>
          <w:tcPr>
            <w:tcW w:w="2533" w:type="dxa"/>
            <w:shd w:val="clear" w:color="auto" w:fill="auto"/>
          </w:tcPr>
          <w:p w:rsidR="002D1174" w:rsidRPr="00B72F6B" w:rsidRDefault="002D1174" w:rsidP="008D71B9">
            <w:pPr>
              <w:pStyle w:val="Tabletext"/>
            </w:pPr>
            <w:r w:rsidRPr="00B72F6B">
              <w:t>Ta</w:t>
            </w:r>
            <w:r w:rsidR="00B72F6B">
              <w:noBreakHyphen/>
            </w:r>
            <w:r w:rsidRPr="00B72F6B">
              <w:t>183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535</w:t>
            </w:r>
          </w:p>
        </w:tc>
        <w:tc>
          <w:tcPr>
            <w:tcW w:w="2533" w:type="dxa"/>
            <w:shd w:val="clear" w:color="auto" w:fill="auto"/>
          </w:tcPr>
          <w:p w:rsidR="002D1174" w:rsidRPr="00B72F6B" w:rsidRDefault="002D1174" w:rsidP="008D71B9">
            <w:pPr>
              <w:pStyle w:val="Tabletext"/>
            </w:pPr>
            <w:r w:rsidRPr="00B72F6B">
              <w:t>Ta</w:t>
            </w:r>
            <w:r w:rsidR="00B72F6B">
              <w:noBreakHyphen/>
            </w:r>
            <w:r w:rsidRPr="00B72F6B">
              <w:t>184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536</w:t>
            </w:r>
          </w:p>
        </w:tc>
        <w:tc>
          <w:tcPr>
            <w:tcW w:w="2533" w:type="dxa"/>
            <w:shd w:val="clear" w:color="auto" w:fill="auto"/>
          </w:tcPr>
          <w:p w:rsidR="002D1174" w:rsidRPr="00B72F6B" w:rsidRDefault="002D1174" w:rsidP="008D71B9">
            <w:pPr>
              <w:pStyle w:val="Tabletext"/>
            </w:pPr>
            <w:r w:rsidRPr="00B72F6B">
              <w:t>Ta</w:t>
            </w:r>
            <w:r w:rsidR="00B72F6B">
              <w:noBreakHyphen/>
            </w:r>
            <w:r w:rsidRPr="00B72F6B">
              <w:t>185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537</w:t>
            </w:r>
          </w:p>
        </w:tc>
        <w:tc>
          <w:tcPr>
            <w:tcW w:w="2533" w:type="dxa"/>
            <w:shd w:val="clear" w:color="auto" w:fill="auto"/>
          </w:tcPr>
          <w:p w:rsidR="002D1174" w:rsidRPr="00B72F6B" w:rsidRDefault="002D1174" w:rsidP="008D71B9">
            <w:pPr>
              <w:pStyle w:val="Tabletext"/>
            </w:pPr>
            <w:r w:rsidRPr="00B72F6B">
              <w:t>Ta</w:t>
            </w:r>
            <w:r w:rsidR="00B72F6B">
              <w:noBreakHyphen/>
            </w:r>
            <w:r w:rsidRPr="00B72F6B">
              <w:t>186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538</w:t>
            </w:r>
          </w:p>
        </w:tc>
        <w:tc>
          <w:tcPr>
            <w:tcW w:w="2533" w:type="dxa"/>
            <w:shd w:val="clear" w:color="auto" w:fill="auto"/>
          </w:tcPr>
          <w:p w:rsidR="002D1174" w:rsidRPr="00B72F6B" w:rsidRDefault="002D1174" w:rsidP="008D71B9">
            <w:pPr>
              <w:pStyle w:val="Tabletext"/>
            </w:pPr>
            <w:r w:rsidRPr="00B72F6B">
              <w:t>W</w:t>
            </w:r>
            <w:r w:rsidR="00B72F6B">
              <w:noBreakHyphen/>
            </w:r>
            <w:r w:rsidRPr="00B72F6B">
              <w:t>176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539</w:t>
            </w:r>
          </w:p>
        </w:tc>
        <w:tc>
          <w:tcPr>
            <w:tcW w:w="2533" w:type="dxa"/>
            <w:shd w:val="clear" w:color="auto" w:fill="auto"/>
          </w:tcPr>
          <w:p w:rsidR="002D1174" w:rsidRPr="00B72F6B" w:rsidRDefault="002D1174" w:rsidP="008D71B9">
            <w:pPr>
              <w:pStyle w:val="Tabletext"/>
            </w:pPr>
            <w:r w:rsidRPr="00B72F6B">
              <w:t>W</w:t>
            </w:r>
            <w:r w:rsidR="00B72F6B">
              <w:noBreakHyphen/>
            </w:r>
            <w:r w:rsidRPr="00B72F6B">
              <w:t>177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540</w:t>
            </w:r>
          </w:p>
        </w:tc>
        <w:tc>
          <w:tcPr>
            <w:tcW w:w="2533" w:type="dxa"/>
            <w:shd w:val="clear" w:color="auto" w:fill="auto"/>
          </w:tcPr>
          <w:p w:rsidR="002D1174" w:rsidRPr="00B72F6B" w:rsidRDefault="002D1174" w:rsidP="008D71B9">
            <w:pPr>
              <w:pStyle w:val="Tabletext"/>
            </w:pPr>
            <w:r w:rsidRPr="00B72F6B">
              <w:t>W</w:t>
            </w:r>
            <w:r w:rsidR="00B72F6B">
              <w:noBreakHyphen/>
            </w:r>
            <w:r w:rsidRPr="00B72F6B">
              <w:t>178</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541</w:t>
            </w:r>
          </w:p>
        </w:tc>
        <w:tc>
          <w:tcPr>
            <w:tcW w:w="2533" w:type="dxa"/>
            <w:shd w:val="clear" w:color="auto" w:fill="auto"/>
          </w:tcPr>
          <w:p w:rsidR="002D1174" w:rsidRPr="00B72F6B" w:rsidRDefault="002D1174" w:rsidP="008D71B9">
            <w:pPr>
              <w:pStyle w:val="Tabletext"/>
            </w:pPr>
            <w:r w:rsidRPr="00B72F6B">
              <w:t>W</w:t>
            </w:r>
            <w:r w:rsidR="00B72F6B">
              <w:noBreakHyphen/>
            </w:r>
            <w:r w:rsidRPr="00B72F6B">
              <w:t>179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542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W</w:t>
            </w:r>
            <w:r w:rsidR="00B72F6B">
              <w:noBreakHyphen/>
            </w:r>
            <w:r w:rsidRPr="00B72F6B">
              <w:t>181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543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W</w:t>
            </w:r>
            <w:r w:rsidR="00B72F6B">
              <w:noBreakHyphen/>
            </w:r>
            <w:r w:rsidRPr="00B72F6B">
              <w:t>185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544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W</w:t>
            </w:r>
            <w:r w:rsidR="00B72F6B">
              <w:noBreakHyphen/>
            </w:r>
            <w:r w:rsidRPr="00B72F6B">
              <w:t>187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545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W</w:t>
            </w:r>
            <w:r w:rsidR="00B72F6B">
              <w:noBreakHyphen/>
            </w:r>
            <w:r w:rsidRPr="00B72F6B">
              <w:t>188</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546</w:t>
            </w:r>
          </w:p>
        </w:tc>
        <w:tc>
          <w:tcPr>
            <w:tcW w:w="2533" w:type="dxa"/>
            <w:shd w:val="clear" w:color="auto" w:fill="auto"/>
          </w:tcPr>
          <w:p w:rsidR="002D1174" w:rsidRPr="00B72F6B" w:rsidRDefault="002D1174" w:rsidP="008D71B9">
            <w:pPr>
              <w:pStyle w:val="Tabletext"/>
            </w:pPr>
            <w:r w:rsidRPr="00B72F6B">
              <w:t>Re</w:t>
            </w:r>
            <w:r w:rsidR="00B72F6B">
              <w:noBreakHyphen/>
            </w:r>
            <w:r w:rsidRPr="00B72F6B">
              <w:t>177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547</w:t>
            </w:r>
          </w:p>
        </w:tc>
        <w:tc>
          <w:tcPr>
            <w:tcW w:w="2533" w:type="dxa"/>
            <w:shd w:val="clear" w:color="auto" w:fill="auto"/>
          </w:tcPr>
          <w:p w:rsidR="002D1174" w:rsidRPr="00B72F6B" w:rsidRDefault="002D1174" w:rsidP="008D71B9">
            <w:pPr>
              <w:pStyle w:val="Tabletext"/>
            </w:pPr>
            <w:r w:rsidRPr="00B72F6B">
              <w:t>Re</w:t>
            </w:r>
            <w:r w:rsidR="00B72F6B">
              <w:noBreakHyphen/>
            </w:r>
            <w:r w:rsidRPr="00B72F6B">
              <w:t>178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548</w:t>
            </w:r>
          </w:p>
        </w:tc>
        <w:tc>
          <w:tcPr>
            <w:tcW w:w="2533" w:type="dxa"/>
            <w:shd w:val="clear" w:color="auto" w:fill="auto"/>
          </w:tcPr>
          <w:p w:rsidR="002D1174" w:rsidRPr="00B72F6B" w:rsidRDefault="002D1174" w:rsidP="008D71B9">
            <w:pPr>
              <w:pStyle w:val="Tabletext"/>
            </w:pPr>
            <w:r w:rsidRPr="00B72F6B">
              <w:t>Re</w:t>
            </w:r>
            <w:r w:rsidR="00B72F6B">
              <w:noBreakHyphen/>
            </w:r>
            <w:r w:rsidRPr="00B72F6B">
              <w:t>181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549</w:t>
            </w:r>
          </w:p>
        </w:tc>
        <w:tc>
          <w:tcPr>
            <w:tcW w:w="2533" w:type="dxa"/>
            <w:shd w:val="clear" w:color="auto" w:fill="auto"/>
          </w:tcPr>
          <w:p w:rsidR="002D1174" w:rsidRPr="00B72F6B" w:rsidRDefault="002D1174" w:rsidP="008D71B9">
            <w:pPr>
              <w:pStyle w:val="Tabletext"/>
            </w:pPr>
            <w:r w:rsidRPr="00B72F6B">
              <w:t>Re</w:t>
            </w:r>
            <w:r w:rsidR="00B72F6B">
              <w:noBreakHyphen/>
            </w:r>
            <w:r w:rsidRPr="00B72F6B">
              <w:t>182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lastRenderedPageBreak/>
              <w:t>550</w:t>
            </w:r>
          </w:p>
        </w:tc>
        <w:tc>
          <w:tcPr>
            <w:tcW w:w="2533" w:type="dxa"/>
            <w:shd w:val="clear" w:color="auto" w:fill="auto"/>
          </w:tcPr>
          <w:p w:rsidR="002D1174" w:rsidRPr="00B72F6B" w:rsidRDefault="002D1174" w:rsidP="008D71B9">
            <w:pPr>
              <w:pStyle w:val="Tabletext"/>
            </w:pPr>
            <w:r w:rsidRPr="00B72F6B">
              <w:t>Re</w:t>
            </w:r>
            <w:r w:rsidR="00B72F6B">
              <w:noBreakHyphen/>
            </w:r>
            <w:r w:rsidRPr="00B72F6B">
              <w:t>182m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551</w:t>
            </w:r>
          </w:p>
        </w:tc>
        <w:tc>
          <w:tcPr>
            <w:tcW w:w="2533" w:type="dxa"/>
            <w:shd w:val="clear" w:color="auto" w:fill="auto"/>
          </w:tcPr>
          <w:p w:rsidR="002D1174" w:rsidRPr="00B72F6B" w:rsidRDefault="002D1174" w:rsidP="008D71B9">
            <w:pPr>
              <w:pStyle w:val="Tabletext"/>
            </w:pPr>
            <w:r w:rsidRPr="00B72F6B">
              <w:t>Re</w:t>
            </w:r>
            <w:r w:rsidR="00B72F6B">
              <w:noBreakHyphen/>
            </w:r>
            <w:r w:rsidRPr="00B72F6B">
              <w:t>184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552</w:t>
            </w:r>
          </w:p>
        </w:tc>
        <w:tc>
          <w:tcPr>
            <w:tcW w:w="2533" w:type="dxa"/>
            <w:shd w:val="clear" w:color="auto" w:fill="auto"/>
          </w:tcPr>
          <w:p w:rsidR="002D1174" w:rsidRPr="00B72F6B" w:rsidRDefault="002D1174" w:rsidP="008D71B9">
            <w:pPr>
              <w:pStyle w:val="Tabletext"/>
            </w:pPr>
            <w:r w:rsidRPr="00B72F6B">
              <w:t>Re</w:t>
            </w:r>
            <w:r w:rsidR="00B72F6B">
              <w:noBreakHyphen/>
            </w:r>
            <w:r w:rsidRPr="00B72F6B">
              <w:t>184m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553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Re</w:t>
            </w:r>
            <w:r w:rsidR="00B72F6B">
              <w:noBreakHyphen/>
            </w:r>
            <w:r w:rsidRPr="00B72F6B">
              <w:t>186</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554</w:t>
            </w:r>
          </w:p>
        </w:tc>
        <w:tc>
          <w:tcPr>
            <w:tcW w:w="2533" w:type="dxa"/>
            <w:shd w:val="clear" w:color="auto" w:fill="auto"/>
          </w:tcPr>
          <w:p w:rsidR="002D1174" w:rsidRPr="00B72F6B" w:rsidRDefault="002D1174" w:rsidP="008D71B9">
            <w:pPr>
              <w:pStyle w:val="Tabletext"/>
            </w:pPr>
            <w:r w:rsidRPr="00B72F6B">
              <w:t>Re</w:t>
            </w:r>
            <w:r w:rsidR="00B72F6B">
              <w:noBreakHyphen/>
            </w:r>
            <w:r w:rsidRPr="00B72F6B">
              <w:t>186m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555</w:t>
            </w:r>
          </w:p>
        </w:tc>
        <w:tc>
          <w:tcPr>
            <w:tcW w:w="2533" w:type="dxa"/>
            <w:shd w:val="clear" w:color="auto" w:fill="auto"/>
          </w:tcPr>
          <w:p w:rsidR="002D1174" w:rsidRPr="00B72F6B" w:rsidRDefault="002D1174" w:rsidP="008D71B9">
            <w:pPr>
              <w:pStyle w:val="Tabletext"/>
            </w:pPr>
            <w:r w:rsidRPr="00B72F6B">
              <w:t>Re</w:t>
            </w:r>
            <w:r w:rsidR="00B72F6B">
              <w:noBreakHyphen/>
            </w:r>
            <w:r w:rsidRPr="00B72F6B">
              <w:t>187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6</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9</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556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Re</w:t>
            </w:r>
            <w:r w:rsidR="00B72F6B">
              <w:noBreakHyphen/>
            </w:r>
            <w:r w:rsidRPr="00B72F6B">
              <w:t>188</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557</w:t>
            </w:r>
          </w:p>
        </w:tc>
        <w:tc>
          <w:tcPr>
            <w:tcW w:w="2533" w:type="dxa"/>
            <w:shd w:val="clear" w:color="auto" w:fill="auto"/>
          </w:tcPr>
          <w:p w:rsidR="002D1174" w:rsidRPr="00B72F6B" w:rsidRDefault="002D1174" w:rsidP="008D71B9">
            <w:pPr>
              <w:pStyle w:val="Tabletext"/>
            </w:pPr>
            <w:r w:rsidRPr="00B72F6B">
              <w:t>Re</w:t>
            </w:r>
            <w:r w:rsidR="00B72F6B">
              <w:noBreakHyphen/>
            </w:r>
            <w:r w:rsidRPr="00B72F6B">
              <w:t>188m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558</w:t>
            </w:r>
          </w:p>
        </w:tc>
        <w:tc>
          <w:tcPr>
            <w:tcW w:w="2533" w:type="dxa"/>
            <w:shd w:val="clear" w:color="auto" w:fill="auto"/>
          </w:tcPr>
          <w:p w:rsidR="002D1174" w:rsidRPr="00B72F6B" w:rsidRDefault="002D1174" w:rsidP="008D71B9">
            <w:pPr>
              <w:pStyle w:val="Tabletext"/>
            </w:pPr>
            <w:r w:rsidRPr="00B72F6B">
              <w:t>Re</w:t>
            </w:r>
            <w:r w:rsidR="00B72F6B">
              <w:noBreakHyphen/>
            </w:r>
            <w:r w:rsidRPr="00B72F6B">
              <w:t>189</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559</w:t>
            </w:r>
          </w:p>
        </w:tc>
        <w:tc>
          <w:tcPr>
            <w:tcW w:w="2533" w:type="dxa"/>
            <w:shd w:val="clear" w:color="auto" w:fill="auto"/>
          </w:tcPr>
          <w:p w:rsidR="002D1174" w:rsidRPr="00B72F6B" w:rsidRDefault="002D1174" w:rsidP="008D71B9">
            <w:pPr>
              <w:pStyle w:val="Tabletext"/>
            </w:pPr>
            <w:r w:rsidRPr="00B72F6B">
              <w:t>Os</w:t>
            </w:r>
            <w:r w:rsidR="00B72F6B">
              <w:noBreakHyphen/>
            </w:r>
            <w:r w:rsidRPr="00B72F6B">
              <w:t>180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560</w:t>
            </w:r>
          </w:p>
        </w:tc>
        <w:tc>
          <w:tcPr>
            <w:tcW w:w="2533" w:type="dxa"/>
            <w:shd w:val="clear" w:color="auto" w:fill="auto"/>
          </w:tcPr>
          <w:p w:rsidR="002D1174" w:rsidRPr="00B72F6B" w:rsidRDefault="002D1174" w:rsidP="008D71B9">
            <w:pPr>
              <w:pStyle w:val="Tabletext"/>
            </w:pPr>
            <w:r w:rsidRPr="00B72F6B">
              <w:t>Os</w:t>
            </w:r>
            <w:r w:rsidR="00B72F6B">
              <w:noBreakHyphen/>
            </w:r>
            <w:r w:rsidRPr="00B72F6B">
              <w:t>181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561</w:t>
            </w:r>
          </w:p>
        </w:tc>
        <w:tc>
          <w:tcPr>
            <w:tcW w:w="2533" w:type="dxa"/>
            <w:shd w:val="clear" w:color="auto" w:fill="auto"/>
          </w:tcPr>
          <w:p w:rsidR="002D1174" w:rsidRPr="00B72F6B" w:rsidRDefault="002D1174" w:rsidP="008D71B9">
            <w:pPr>
              <w:pStyle w:val="Tabletext"/>
            </w:pPr>
            <w:r w:rsidRPr="00B72F6B">
              <w:t>Os</w:t>
            </w:r>
            <w:r w:rsidR="00B72F6B">
              <w:noBreakHyphen/>
            </w:r>
            <w:r w:rsidRPr="00B72F6B">
              <w:t>182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562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Os</w:t>
            </w:r>
            <w:r w:rsidR="00B72F6B">
              <w:noBreakHyphen/>
            </w:r>
            <w:r w:rsidRPr="00B72F6B">
              <w:t>185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563</w:t>
            </w:r>
          </w:p>
        </w:tc>
        <w:tc>
          <w:tcPr>
            <w:tcW w:w="2533" w:type="dxa"/>
            <w:shd w:val="clear" w:color="auto" w:fill="auto"/>
          </w:tcPr>
          <w:p w:rsidR="002D1174" w:rsidRPr="00B72F6B" w:rsidRDefault="002D1174" w:rsidP="008D71B9">
            <w:pPr>
              <w:pStyle w:val="Tabletext"/>
            </w:pPr>
            <w:r w:rsidRPr="00B72F6B">
              <w:t>Os</w:t>
            </w:r>
            <w:r w:rsidR="00B72F6B">
              <w:noBreakHyphen/>
            </w:r>
            <w:r w:rsidRPr="00B72F6B">
              <w:t>189m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564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Os</w:t>
            </w:r>
            <w:r w:rsidR="00B72F6B">
              <w:noBreakHyphen/>
            </w:r>
            <w:r w:rsidRPr="00B72F6B">
              <w:t>191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565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Os</w:t>
            </w:r>
            <w:r w:rsidR="00B72F6B">
              <w:noBreakHyphen/>
            </w:r>
            <w:r w:rsidRPr="00B72F6B">
              <w:t>191m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566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Os</w:t>
            </w:r>
            <w:r w:rsidR="00B72F6B">
              <w:noBreakHyphen/>
            </w:r>
            <w:r w:rsidRPr="00B72F6B">
              <w:t>193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567</w:t>
            </w:r>
          </w:p>
        </w:tc>
        <w:tc>
          <w:tcPr>
            <w:tcW w:w="2533" w:type="dxa"/>
            <w:shd w:val="clear" w:color="auto" w:fill="auto"/>
          </w:tcPr>
          <w:p w:rsidR="002D1174" w:rsidRPr="00B72F6B" w:rsidRDefault="002D1174" w:rsidP="008D71B9">
            <w:pPr>
              <w:pStyle w:val="Tabletext"/>
            </w:pPr>
            <w:r w:rsidRPr="00B72F6B">
              <w:t>Os</w:t>
            </w:r>
            <w:r w:rsidR="00B72F6B">
              <w:noBreakHyphen/>
            </w:r>
            <w:r w:rsidRPr="00B72F6B">
              <w:t>194</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568</w:t>
            </w:r>
          </w:p>
        </w:tc>
        <w:tc>
          <w:tcPr>
            <w:tcW w:w="2533" w:type="dxa"/>
            <w:shd w:val="clear" w:color="auto" w:fill="auto"/>
          </w:tcPr>
          <w:p w:rsidR="002D1174" w:rsidRPr="00B72F6B" w:rsidRDefault="002D1174" w:rsidP="008D71B9">
            <w:pPr>
              <w:pStyle w:val="Tabletext"/>
            </w:pPr>
            <w:r w:rsidRPr="00B72F6B">
              <w:t>Ir</w:t>
            </w:r>
            <w:r w:rsidR="00B72F6B">
              <w:noBreakHyphen/>
            </w:r>
            <w:r w:rsidRPr="00B72F6B">
              <w:t>182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569</w:t>
            </w:r>
          </w:p>
        </w:tc>
        <w:tc>
          <w:tcPr>
            <w:tcW w:w="2533" w:type="dxa"/>
            <w:shd w:val="clear" w:color="auto" w:fill="auto"/>
          </w:tcPr>
          <w:p w:rsidR="002D1174" w:rsidRPr="00B72F6B" w:rsidRDefault="002D1174" w:rsidP="008D71B9">
            <w:pPr>
              <w:pStyle w:val="Tabletext"/>
            </w:pPr>
            <w:r w:rsidRPr="00B72F6B">
              <w:t>Ir</w:t>
            </w:r>
            <w:r w:rsidR="00B72F6B">
              <w:noBreakHyphen/>
            </w:r>
            <w:r w:rsidRPr="00B72F6B">
              <w:t>184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570</w:t>
            </w:r>
          </w:p>
        </w:tc>
        <w:tc>
          <w:tcPr>
            <w:tcW w:w="2533" w:type="dxa"/>
            <w:shd w:val="clear" w:color="auto" w:fill="auto"/>
          </w:tcPr>
          <w:p w:rsidR="002D1174" w:rsidRPr="00B72F6B" w:rsidRDefault="002D1174" w:rsidP="008D71B9">
            <w:pPr>
              <w:pStyle w:val="Tabletext"/>
            </w:pPr>
            <w:r w:rsidRPr="00B72F6B">
              <w:t>Ir</w:t>
            </w:r>
            <w:r w:rsidR="00B72F6B">
              <w:noBreakHyphen/>
            </w:r>
            <w:r w:rsidRPr="00B72F6B">
              <w:t>185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571</w:t>
            </w:r>
          </w:p>
        </w:tc>
        <w:tc>
          <w:tcPr>
            <w:tcW w:w="2533" w:type="dxa"/>
            <w:shd w:val="clear" w:color="auto" w:fill="auto"/>
          </w:tcPr>
          <w:p w:rsidR="002D1174" w:rsidRPr="00B72F6B" w:rsidRDefault="002D1174" w:rsidP="008D71B9">
            <w:pPr>
              <w:pStyle w:val="Tabletext"/>
            </w:pPr>
            <w:r w:rsidRPr="00B72F6B">
              <w:t>Ir</w:t>
            </w:r>
            <w:r w:rsidR="00B72F6B">
              <w:noBreakHyphen/>
            </w:r>
            <w:r w:rsidRPr="00B72F6B">
              <w:t>186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572</w:t>
            </w:r>
          </w:p>
        </w:tc>
        <w:tc>
          <w:tcPr>
            <w:tcW w:w="2533" w:type="dxa"/>
            <w:shd w:val="clear" w:color="auto" w:fill="auto"/>
          </w:tcPr>
          <w:p w:rsidR="002D1174" w:rsidRPr="00B72F6B" w:rsidRDefault="002D1174" w:rsidP="008D71B9">
            <w:pPr>
              <w:pStyle w:val="Tabletext"/>
            </w:pPr>
            <w:r w:rsidRPr="00B72F6B">
              <w:t>Ir</w:t>
            </w:r>
            <w:r w:rsidR="00B72F6B">
              <w:noBreakHyphen/>
            </w:r>
            <w:r w:rsidRPr="00B72F6B">
              <w:t>186m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573</w:t>
            </w:r>
          </w:p>
        </w:tc>
        <w:tc>
          <w:tcPr>
            <w:tcW w:w="2533" w:type="dxa"/>
            <w:shd w:val="clear" w:color="auto" w:fill="auto"/>
          </w:tcPr>
          <w:p w:rsidR="002D1174" w:rsidRPr="00B72F6B" w:rsidRDefault="002D1174" w:rsidP="008D71B9">
            <w:pPr>
              <w:pStyle w:val="Tabletext"/>
            </w:pPr>
            <w:r w:rsidRPr="00B72F6B">
              <w:t>Ir</w:t>
            </w:r>
            <w:r w:rsidR="00B72F6B">
              <w:noBreakHyphen/>
            </w:r>
            <w:r w:rsidRPr="00B72F6B">
              <w:t>187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574</w:t>
            </w:r>
          </w:p>
        </w:tc>
        <w:tc>
          <w:tcPr>
            <w:tcW w:w="2533" w:type="dxa"/>
            <w:shd w:val="clear" w:color="auto" w:fill="auto"/>
          </w:tcPr>
          <w:p w:rsidR="002D1174" w:rsidRPr="00B72F6B" w:rsidRDefault="002D1174" w:rsidP="008D71B9">
            <w:pPr>
              <w:pStyle w:val="Tabletext"/>
            </w:pPr>
            <w:r w:rsidRPr="00B72F6B">
              <w:t>Ir</w:t>
            </w:r>
            <w:r w:rsidR="00B72F6B">
              <w:noBreakHyphen/>
            </w:r>
            <w:r w:rsidRPr="00B72F6B">
              <w:t>188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575</w:t>
            </w:r>
          </w:p>
        </w:tc>
        <w:tc>
          <w:tcPr>
            <w:tcW w:w="2533" w:type="dxa"/>
            <w:shd w:val="clear" w:color="auto" w:fill="auto"/>
          </w:tcPr>
          <w:p w:rsidR="002D1174" w:rsidRPr="00B72F6B" w:rsidRDefault="002D1174" w:rsidP="008D71B9">
            <w:pPr>
              <w:pStyle w:val="Tabletext"/>
            </w:pPr>
            <w:r w:rsidRPr="00B72F6B">
              <w:t>Ir</w:t>
            </w:r>
            <w:r w:rsidR="00B72F6B">
              <w:noBreakHyphen/>
            </w:r>
            <w:r w:rsidRPr="00B72F6B">
              <w:t>189</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576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Ir</w:t>
            </w:r>
            <w:r w:rsidR="00B72F6B">
              <w:noBreakHyphen/>
            </w:r>
            <w:r w:rsidRPr="00B72F6B">
              <w:t>190</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577</w:t>
            </w:r>
          </w:p>
        </w:tc>
        <w:tc>
          <w:tcPr>
            <w:tcW w:w="2533" w:type="dxa"/>
            <w:shd w:val="clear" w:color="auto" w:fill="auto"/>
          </w:tcPr>
          <w:p w:rsidR="002D1174" w:rsidRPr="00B72F6B" w:rsidRDefault="002D1174" w:rsidP="008D71B9">
            <w:pPr>
              <w:pStyle w:val="Tabletext"/>
            </w:pPr>
            <w:r w:rsidRPr="00B72F6B">
              <w:t>Ir</w:t>
            </w:r>
            <w:r w:rsidR="00B72F6B">
              <w:noBreakHyphen/>
            </w:r>
            <w:r w:rsidRPr="00B72F6B">
              <w:t>190m (3.1 h)</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578</w:t>
            </w:r>
          </w:p>
        </w:tc>
        <w:tc>
          <w:tcPr>
            <w:tcW w:w="2533" w:type="dxa"/>
            <w:shd w:val="clear" w:color="auto" w:fill="auto"/>
          </w:tcPr>
          <w:p w:rsidR="002D1174" w:rsidRPr="00B72F6B" w:rsidRDefault="002D1174" w:rsidP="008D71B9">
            <w:pPr>
              <w:pStyle w:val="Tabletext"/>
            </w:pPr>
            <w:r w:rsidRPr="00B72F6B">
              <w:t>Ir</w:t>
            </w:r>
            <w:r w:rsidR="00B72F6B">
              <w:noBreakHyphen/>
            </w:r>
            <w:r w:rsidRPr="00B72F6B">
              <w:t>190m’ (1.2 h)</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579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Ir</w:t>
            </w:r>
            <w:r w:rsidR="00B72F6B">
              <w:noBreakHyphen/>
            </w:r>
            <w:r w:rsidRPr="00B72F6B">
              <w:t>192</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pPr>
            <w:r w:rsidRPr="00B72F6B">
              <w:lastRenderedPageBreak/>
              <w:t>580</w:t>
            </w:r>
          </w:p>
        </w:tc>
        <w:tc>
          <w:tcPr>
            <w:tcW w:w="2533" w:type="dxa"/>
            <w:shd w:val="clear" w:color="auto" w:fill="auto"/>
          </w:tcPr>
          <w:p w:rsidR="002D1174" w:rsidRPr="00B72F6B" w:rsidRDefault="002D1174" w:rsidP="008D71B9">
            <w:pPr>
              <w:pStyle w:val="Tabletext"/>
            </w:pPr>
            <w:r w:rsidRPr="00B72F6B">
              <w:t>Ir</w:t>
            </w:r>
            <w:r w:rsidR="00B72F6B">
              <w:noBreakHyphen/>
            </w:r>
            <w:r w:rsidRPr="00B72F6B">
              <w:t>192m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581</w:t>
            </w:r>
          </w:p>
        </w:tc>
        <w:tc>
          <w:tcPr>
            <w:tcW w:w="2533" w:type="dxa"/>
            <w:shd w:val="clear" w:color="auto" w:fill="auto"/>
          </w:tcPr>
          <w:p w:rsidR="002D1174" w:rsidRPr="00B72F6B" w:rsidRDefault="002D1174" w:rsidP="008D71B9">
            <w:pPr>
              <w:pStyle w:val="Tabletext"/>
            </w:pPr>
            <w:r w:rsidRPr="00B72F6B">
              <w:t>Ir</w:t>
            </w:r>
            <w:r w:rsidR="00B72F6B">
              <w:noBreakHyphen/>
            </w:r>
            <w:r w:rsidRPr="00B72F6B">
              <w:t>193m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582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Ir</w:t>
            </w:r>
            <w:r w:rsidR="00B72F6B">
              <w:noBreakHyphen/>
            </w:r>
            <w:r w:rsidRPr="00B72F6B">
              <w:t>194</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583</w:t>
            </w:r>
          </w:p>
        </w:tc>
        <w:tc>
          <w:tcPr>
            <w:tcW w:w="2533" w:type="dxa"/>
            <w:shd w:val="clear" w:color="auto" w:fill="auto"/>
          </w:tcPr>
          <w:p w:rsidR="002D1174" w:rsidRPr="00B72F6B" w:rsidRDefault="002D1174" w:rsidP="008D71B9">
            <w:pPr>
              <w:pStyle w:val="Tabletext"/>
            </w:pPr>
            <w:r w:rsidRPr="00B72F6B">
              <w:t>Ir</w:t>
            </w:r>
            <w:r w:rsidR="00B72F6B">
              <w:noBreakHyphen/>
            </w:r>
            <w:r w:rsidRPr="00B72F6B">
              <w:t>194m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584</w:t>
            </w:r>
          </w:p>
        </w:tc>
        <w:tc>
          <w:tcPr>
            <w:tcW w:w="2533" w:type="dxa"/>
            <w:shd w:val="clear" w:color="auto" w:fill="auto"/>
          </w:tcPr>
          <w:p w:rsidR="002D1174" w:rsidRPr="00B72F6B" w:rsidRDefault="002D1174" w:rsidP="008D71B9">
            <w:pPr>
              <w:pStyle w:val="Tabletext"/>
            </w:pPr>
            <w:r w:rsidRPr="00B72F6B">
              <w:t>Ir</w:t>
            </w:r>
            <w:r w:rsidR="00B72F6B">
              <w:noBreakHyphen/>
            </w:r>
            <w:r w:rsidRPr="00B72F6B">
              <w:t>195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585</w:t>
            </w:r>
          </w:p>
        </w:tc>
        <w:tc>
          <w:tcPr>
            <w:tcW w:w="2533" w:type="dxa"/>
            <w:shd w:val="clear" w:color="auto" w:fill="auto"/>
          </w:tcPr>
          <w:p w:rsidR="002D1174" w:rsidRPr="00B72F6B" w:rsidRDefault="002D1174" w:rsidP="008D71B9">
            <w:pPr>
              <w:pStyle w:val="Tabletext"/>
            </w:pPr>
            <w:r w:rsidRPr="00B72F6B">
              <w:t>Ir</w:t>
            </w:r>
            <w:r w:rsidR="00B72F6B">
              <w:noBreakHyphen/>
            </w:r>
            <w:r w:rsidRPr="00B72F6B">
              <w:t>195m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586</w:t>
            </w:r>
          </w:p>
        </w:tc>
        <w:tc>
          <w:tcPr>
            <w:tcW w:w="2533" w:type="dxa"/>
            <w:shd w:val="clear" w:color="auto" w:fill="auto"/>
          </w:tcPr>
          <w:p w:rsidR="002D1174" w:rsidRPr="00B72F6B" w:rsidRDefault="002D1174" w:rsidP="008D71B9">
            <w:pPr>
              <w:pStyle w:val="Tabletext"/>
            </w:pPr>
            <w:r w:rsidRPr="00B72F6B">
              <w:t>Pt</w:t>
            </w:r>
            <w:r w:rsidR="00B72F6B">
              <w:noBreakHyphen/>
            </w:r>
            <w:r w:rsidRPr="00B72F6B">
              <w:t>186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587</w:t>
            </w:r>
          </w:p>
        </w:tc>
        <w:tc>
          <w:tcPr>
            <w:tcW w:w="2533" w:type="dxa"/>
            <w:shd w:val="clear" w:color="auto" w:fill="auto"/>
          </w:tcPr>
          <w:p w:rsidR="002D1174" w:rsidRPr="00B72F6B" w:rsidRDefault="002D1174" w:rsidP="008D71B9">
            <w:pPr>
              <w:pStyle w:val="Tabletext"/>
            </w:pPr>
            <w:r w:rsidRPr="00B72F6B">
              <w:t>Pt</w:t>
            </w:r>
            <w:r w:rsidR="00B72F6B">
              <w:noBreakHyphen/>
            </w:r>
            <w:r w:rsidRPr="00B72F6B">
              <w:t>188</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588</w:t>
            </w:r>
          </w:p>
        </w:tc>
        <w:tc>
          <w:tcPr>
            <w:tcW w:w="2533" w:type="dxa"/>
            <w:shd w:val="clear" w:color="auto" w:fill="auto"/>
          </w:tcPr>
          <w:p w:rsidR="002D1174" w:rsidRPr="00B72F6B" w:rsidRDefault="002D1174" w:rsidP="008D71B9">
            <w:pPr>
              <w:pStyle w:val="Tabletext"/>
            </w:pPr>
            <w:r w:rsidRPr="00B72F6B">
              <w:t>Pt</w:t>
            </w:r>
            <w:r w:rsidR="00B72F6B">
              <w:noBreakHyphen/>
            </w:r>
            <w:r w:rsidRPr="00B72F6B">
              <w:t>189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589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Pt</w:t>
            </w:r>
            <w:r w:rsidR="00B72F6B">
              <w:noBreakHyphen/>
            </w:r>
            <w:r w:rsidRPr="00B72F6B">
              <w:t>191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590</w:t>
            </w:r>
          </w:p>
        </w:tc>
        <w:tc>
          <w:tcPr>
            <w:tcW w:w="2533" w:type="dxa"/>
            <w:shd w:val="clear" w:color="auto" w:fill="auto"/>
          </w:tcPr>
          <w:p w:rsidR="002D1174" w:rsidRPr="00B72F6B" w:rsidRDefault="002D1174" w:rsidP="008D71B9">
            <w:pPr>
              <w:pStyle w:val="Tabletext"/>
            </w:pPr>
            <w:r w:rsidRPr="00B72F6B">
              <w:t>Pt</w:t>
            </w:r>
            <w:r w:rsidR="00B72F6B">
              <w:noBreakHyphen/>
            </w:r>
            <w:r w:rsidRPr="00B72F6B">
              <w:t>193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591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Pt</w:t>
            </w:r>
            <w:r w:rsidR="00B72F6B">
              <w:noBreakHyphen/>
            </w:r>
            <w:r w:rsidRPr="00B72F6B">
              <w:t>193m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592</w:t>
            </w:r>
          </w:p>
        </w:tc>
        <w:tc>
          <w:tcPr>
            <w:tcW w:w="2533" w:type="dxa"/>
            <w:shd w:val="clear" w:color="auto" w:fill="auto"/>
          </w:tcPr>
          <w:p w:rsidR="002D1174" w:rsidRPr="00B72F6B" w:rsidRDefault="002D1174" w:rsidP="008D71B9">
            <w:pPr>
              <w:pStyle w:val="Tabletext"/>
            </w:pPr>
            <w:r w:rsidRPr="00B72F6B">
              <w:t>Pt</w:t>
            </w:r>
            <w:r w:rsidR="00B72F6B">
              <w:noBreakHyphen/>
            </w:r>
            <w:r w:rsidRPr="00B72F6B">
              <w:t>195m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593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Pt</w:t>
            </w:r>
            <w:r w:rsidR="00B72F6B">
              <w:noBreakHyphen/>
            </w:r>
            <w:r w:rsidRPr="00B72F6B">
              <w:t>197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594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Pt</w:t>
            </w:r>
            <w:r w:rsidR="00B72F6B">
              <w:noBreakHyphen/>
            </w:r>
            <w:r w:rsidRPr="00B72F6B">
              <w:t>197m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595</w:t>
            </w:r>
          </w:p>
        </w:tc>
        <w:tc>
          <w:tcPr>
            <w:tcW w:w="2533" w:type="dxa"/>
            <w:shd w:val="clear" w:color="auto" w:fill="auto"/>
          </w:tcPr>
          <w:p w:rsidR="002D1174" w:rsidRPr="00B72F6B" w:rsidRDefault="002D1174" w:rsidP="008D71B9">
            <w:pPr>
              <w:pStyle w:val="Tabletext"/>
            </w:pPr>
            <w:r w:rsidRPr="00B72F6B">
              <w:t>Pt</w:t>
            </w:r>
            <w:r w:rsidR="00B72F6B">
              <w:noBreakHyphen/>
            </w:r>
            <w:r w:rsidRPr="00B72F6B">
              <w:t>199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596</w:t>
            </w:r>
          </w:p>
        </w:tc>
        <w:tc>
          <w:tcPr>
            <w:tcW w:w="2533" w:type="dxa"/>
            <w:shd w:val="clear" w:color="auto" w:fill="auto"/>
          </w:tcPr>
          <w:p w:rsidR="002D1174" w:rsidRPr="00B72F6B" w:rsidRDefault="002D1174" w:rsidP="008D71B9">
            <w:pPr>
              <w:pStyle w:val="Tabletext"/>
            </w:pPr>
            <w:r w:rsidRPr="00B72F6B">
              <w:t>Pt</w:t>
            </w:r>
            <w:r w:rsidR="00B72F6B">
              <w:noBreakHyphen/>
            </w:r>
            <w:r w:rsidRPr="00B72F6B">
              <w:t>200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597</w:t>
            </w:r>
          </w:p>
        </w:tc>
        <w:tc>
          <w:tcPr>
            <w:tcW w:w="2533" w:type="dxa"/>
            <w:shd w:val="clear" w:color="auto" w:fill="auto"/>
          </w:tcPr>
          <w:p w:rsidR="002D1174" w:rsidRPr="00B72F6B" w:rsidRDefault="002D1174" w:rsidP="008D71B9">
            <w:pPr>
              <w:pStyle w:val="Tabletext"/>
            </w:pPr>
            <w:r w:rsidRPr="00B72F6B">
              <w:t>Au</w:t>
            </w:r>
            <w:r w:rsidR="00B72F6B">
              <w:noBreakHyphen/>
            </w:r>
            <w:r w:rsidRPr="00B72F6B">
              <w:t>193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598</w:t>
            </w:r>
          </w:p>
        </w:tc>
        <w:tc>
          <w:tcPr>
            <w:tcW w:w="2533" w:type="dxa"/>
            <w:shd w:val="clear" w:color="auto" w:fill="auto"/>
          </w:tcPr>
          <w:p w:rsidR="002D1174" w:rsidRPr="00B72F6B" w:rsidRDefault="002D1174" w:rsidP="008D71B9">
            <w:pPr>
              <w:pStyle w:val="Tabletext"/>
            </w:pPr>
            <w:r w:rsidRPr="00B72F6B">
              <w:t>Au</w:t>
            </w:r>
            <w:r w:rsidR="00B72F6B">
              <w:noBreakHyphen/>
            </w:r>
            <w:r w:rsidRPr="00B72F6B">
              <w:t>194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599</w:t>
            </w:r>
          </w:p>
        </w:tc>
        <w:tc>
          <w:tcPr>
            <w:tcW w:w="2533" w:type="dxa"/>
            <w:shd w:val="clear" w:color="auto" w:fill="auto"/>
          </w:tcPr>
          <w:p w:rsidR="002D1174" w:rsidRPr="00B72F6B" w:rsidRDefault="002D1174" w:rsidP="008D71B9">
            <w:pPr>
              <w:pStyle w:val="Tabletext"/>
            </w:pPr>
            <w:r w:rsidRPr="00B72F6B">
              <w:t>Au</w:t>
            </w:r>
            <w:r w:rsidR="00B72F6B">
              <w:noBreakHyphen/>
            </w:r>
            <w:r w:rsidRPr="00B72F6B">
              <w:t>195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600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Au</w:t>
            </w:r>
            <w:r w:rsidR="00B72F6B">
              <w:noBreakHyphen/>
            </w:r>
            <w:r w:rsidRPr="00B72F6B">
              <w:t>198</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601</w:t>
            </w:r>
          </w:p>
        </w:tc>
        <w:tc>
          <w:tcPr>
            <w:tcW w:w="2533" w:type="dxa"/>
            <w:shd w:val="clear" w:color="auto" w:fill="auto"/>
          </w:tcPr>
          <w:p w:rsidR="002D1174" w:rsidRPr="00B72F6B" w:rsidRDefault="002D1174" w:rsidP="008D71B9">
            <w:pPr>
              <w:pStyle w:val="Tabletext"/>
            </w:pPr>
            <w:r w:rsidRPr="00B72F6B">
              <w:t>Au</w:t>
            </w:r>
            <w:r w:rsidR="00B72F6B">
              <w:noBreakHyphen/>
            </w:r>
            <w:r w:rsidRPr="00B72F6B">
              <w:t>198m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602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Au</w:t>
            </w:r>
            <w:r w:rsidR="00B72F6B">
              <w:noBreakHyphen/>
            </w:r>
            <w:r w:rsidRPr="00B72F6B">
              <w:t>199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603</w:t>
            </w:r>
          </w:p>
        </w:tc>
        <w:tc>
          <w:tcPr>
            <w:tcW w:w="2533" w:type="dxa"/>
            <w:shd w:val="clear" w:color="auto" w:fill="auto"/>
          </w:tcPr>
          <w:p w:rsidR="002D1174" w:rsidRPr="00B72F6B" w:rsidRDefault="002D1174" w:rsidP="008D71B9">
            <w:pPr>
              <w:pStyle w:val="Tabletext"/>
            </w:pPr>
            <w:r w:rsidRPr="00B72F6B">
              <w:t>Au</w:t>
            </w:r>
            <w:r w:rsidR="00B72F6B">
              <w:noBreakHyphen/>
            </w:r>
            <w:r w:rsidRPr="00B72F6B">
              <w:t>200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604</w:t>
            </w:r>
          </w:p>
        </w:tc>
        <w:tc>
          <w:tcPr>
            <w:tcW w:w="2533" w:type="dxa"/>
            <w:shd w:val="clear" w:color="auto" w:fill="auto"/>
          </w:tcPr>
          <w:p w:rsidR="002D1174" w:rsidRPr="00B72F6B" w:rsidRDefault="002D1174" w:rsidP="008D71B9">
            <w:pPr>
              <w:pStyle w:val="Tabletext"/>
            </w:pPr>
            <w:r w:rsidRPr="00B72F6B">
              <w:t>Au</w:t>
            </w:r>
            <w:r w:rsidR="00B72F6B">
              <w:noBreakHyphen/>
            </w:r>
            <w:r w:rsidRPr="00B72F6B">
              <w:t>200m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605</w:t>
            </w:r>
          </w:p>
        </w:tc>
        <w:tc>
          <w:tcPr>
            <w:tcW w:w="2533" w:type="dxa"/>
            <w:shd w:val="clear" w:color="auto" w:fill="auto"/>
          </w:tcPr>
          <w:p w:rsidR="002D1174" w:rsidRPr="00B72F6B" w:rsidRDefault="002D1174" w:rsidP="008D71B9">
            <w:pPr>
              <w:pStyle w:val="Tabletext"/>
            </w:pPr>
            <w:r w:rsidRPr="00B72F6B">
              <w:t>Au</w:t>
            </w:r>
            <w:r w:rsidR="00B72F6B">
              <w:noBreakHyphen/>
            </w:r>
            <w:r w:rsidRPr="00B72F6B">
              <w:t>201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606</w:t>
            </w:r>
          </w:p>
        </w:tc>
        <w:tc>
          <w:tcPr>
            <w:tcW w:w="2533" w:type="dxa"/>
            <w:shd w:val="clear" w:color="auto" w:fill="auto"/>
          </w:tcPr>
          <w:p w:rsidR="002D1174" w:rsidRPr="00B72F6B" w:rsidRDefault="002D1174" w:rsidP="008D71B9">
            <w:pPr>
              <w:pStyle w:val="Tabletext"/>
            </w:pPr>
            <w:r w:rsidRPr="00B72F6B">
              <w:t>Hg</w:t>
            </w:r>
            <w:r w:rsidR="00B72F6B">
              <w:noBreakHyphen/>
            </w:r>
            <w:r w:rsidRPr="00B72F6B">
              <w:t>193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607</w:t>
            </w:r>
          </w:p>
        </w:tc>
        <w:tc>
          <w:tcPr>
            <w:tcW w:w="2533" w:type="dxa"/>
            <w:shd w:val="clear" w:color="auto" w:fill="auto"/>
          </w:tcPr>
          <w:p w:rsidR="002D1174" w:rsidRPr="00B72F6B" w:rsidRDefault="002D1174" w:rsidP="008D71B9">
            <w:pPr>
              <w:pStyle w:val="Tabletext"/>
            </w:pPr>
            <w:r w:rsidRPr="00B72F6B">
              <w:t>Hg</w:t>
            </w:r>
            <w:r w:rsidR="00B72F6B">
              <w:noBreakHyphen/>
            </w:r>
            <w:r w:rsidRPr="00B72F6B">
              <w:t>193m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608</w:t>
            </w:r>
          </w:p>
        </w:tc>
        <w:tc>
          <w:tcPr>
            <w:tcW w:w="2533" w:type="dxa"/>
            <w:shd w:val="clear" w:color="auto" w:fill="auto"/>
          </w:tcPr>
          <w:p w:rsidR="002D1174" w:rsidRPr="00B72F6B" w:rsidRDefault="002D1174" w:rsidP="008D71B9">
            <w:pPr>
              <w:pStyle w:val="Tabletext"/>
            </w:pPr>
            <w:r w:rsidRPr="00B72F6B">
              <w:t>Hg</w:t>
            </w:r>
            <w:r w:rsidR="00B72F6B">
              <w:noBreakHyphen/>
            </w:r>
            <w:r w:rsidRPr="00B72F6B">
              <w:t>194</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609</w:t>
            </w:r>
          </w:p>
        </w:tc>
        <w:tc>
          <w:tcPr>
            <w:tcW w:w="2533" w:type="dxa"/>
            <w:shd w:val="clear" w:color="auto" w:fill="auto"/>
          </w:tcPr>
          <w:p w:rsidR="002D1174" w:rsidRPr="00B72F6B" w:rsidRDefault="002D1174" w:rsidP="008D71B9">
            <w:pPr>
              <w:pStyle w:val="Tabletext"/>
            </w:pPr>
            <w:r w:rsidRPr="00B72F6B">
              <w:t>Hg</w:t>
            </w:r>
            <w:r w:rsidR="00B72F6B">
              <w:noBreakHyphen/>
            </w:r>
            <w:r w:rsidRPr="00B72F6B">
              <w:t>195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610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Hg</w:t>
            </w:r>
            <w:r w:rsidR="00B72F6B">
              <w:noBreakHyphen/>
            </w:r>
            <w:r w:rsidRPr="00B72F6B">
              <w:t>195m</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lastRenderedPageBreak/>
              <w:t>611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Hg</w:t>
            </w:r>
            <w:r w:rsidR="00B72F6B">
              <w:noBreakHyphen/>
            </w:r>
            <w:r w:rsidRPr="00B72F6B">
              <w:t>197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612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Hg</w:t>
            </w:r>
            <w:r w:rsidR="00B72F6B">
              <w:noBreakHyphen/>
            </w:r>
            <w:r w:rsidRPr="00B72F6B">
              <w:t>197m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613</w:t>
            </w:r>
          </w:p>
        </w:tc>
        <w:tc>
          <w:tcPr>
            <w:tcW w:w="2533" w:type="dxa"/>
            <w:shd w:val="clear" w:color="auto" w:fill="auto"/>
          </w:tcPr>
          <w:p w:rsidR="002D1174" w:rsidRPr="00B72F6B" w:rsidRDefault="002D1174" w:rsidP="008D71B9">
            <w:pPr>
              <w:pStyle w:val="Tabletext"/>
            </w:pPr>
            <w:r w:rsidRPr="00B72F6B">
              <w:t>Hg</w:t>
            </w:r>
            <w:r w:rsidR="00B72F6B">
              <w:noBreakHyphen/>
            </w:r>
            <w:r w:rsidRPr="00B72F6B">
              <w:t>199m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614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Hg</w:t>
            </w:r>
            <w:r w:rsidR="00B72F6B">
              <w:noBreakHyphen/>
            </w:r>
            <w:r w:rsidRPr="00B72F6B">
              <w:t>203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615</w:t>
            </w:r>
          </w:p>
        </w:tc>
        <w:tc>
          <w:tcPr>
            <w:tcW w:w="2533" w:type="dxa"/>
            <w:shd w:val="clear" w:color="auto" w:fill="auto"/>
          </w:tcPr>
          <w:p w:rsidR="002D1174" w:rsidRPr="00B72F6B" w:rsidRDefault="002D1174" w:rsidP="008D71B9">
            <w:pPr>
              <w:pStyle w:val="Tabletext"/>
            </w:pPr>
            <w:r w:rsidRPr="00B72F6B">
              <w:t>Tl</w:t>
            </w:r>
            <w:r w:rsidR="00B72F6B">
              <w:noBreakHyphen/>
            </w:r>
            <w:r w:rsidRPr="00B72F6B">
              <w:t>194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616</w:t>
            </w:r>
          </w:p>
        </w:tc>
        <w:tc>
          <w:tcPr>
            <w:tcW w:w="2533" w:type="dxa"/>
            <w:shd w:val="clear" w:color="auto" w:fill="auto"/>
          </w:tcPr>
          <w:p w:rsidR="002D1174" w:rsidRPr="00B72F6B" w:rsidRDefault="002D1174" w:rsidP="008D71B9">
            <w:pPr>
              <w:pStyle w:val="Tabletext"/>
            </w:pPr>
            <w:r w:rsidRPr="00B72F6B">
              <w:t>Tl</w:t>
            </w:r>
            <w:r w:rsidR="00B72F6B">
              <w:noBreakHyphen/>
            </w:r>
            <w:r w:rsidRPr="00B72F6B">
              <w:t>194m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617</w:t>
            </w:r>
          </w:p>
        </w:tc>
        <w:tc>
          <w:tcPr>
            <w:tcW w:w="2533" w:type="dxa"/>
            <w:shd w:val="clear" w:color="auto" w:fill="auto"/>
          </w:tcPr>
          <w:p w:rsidR="002D1174" w:rsidRPr="00B72F6B" w:rsidRDefault="002D1174" w:rsidP="008D71B9">
            <w:pPr>
              <w:pStyle w:val="Tabletext"/>
            </w:pPr>
            <w:r w:rsidRPr="00B72F6B">
              <w:t>Tl</w:t>
            </w:r>
            <w:r w:rsidR="00B72F6B">
              <w:noBreakHyphen/>
            </w:r>
            <w:r w:rsidRPr="00B72F6B">
              <w:t>195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618</w:t>
            </w:r>
          </w:p>
        </w:tc>
        <w:tc>
          <w:tcPr>
            <w:tcW w:w="2533" w:type="dxa"/>
            <w:shd w:val="clear" w:color="auto" w:fill="auto"/>
          </w:tcPr>
          <w:p w:rsidR="002D1174" w:rsidRPr="00B72F6B" w:rsidRDefault="002D1174" w:rsidP="008D71B9">
            <w:pPr>
              <w:pStyle w:val="Tabletext"/>
            </w:pPr>
            <w:r w:rsidRPr="00B72F6B">
              <w:t>Tl</w:t>
            </w:r>
            <w:r w:rsidR="00B72F6B">
              <w:noBreakHyphen/>
            </w:r>
            <w:r w:rsidRPr="00B72F6B">
              <w:t>197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619</w:t>
            </w:r>
          </w:p>
        </w:tc>
        <w:tc>
          <w:tcPr>
            <w:tcW w:w="2533" w:type="dxa"/>
            <w:shd w:val="clear" w:color="auto" w:fill="auto"/>
          </w:tcPr>
          <w:p w:rsidR="002D1174" w:rsidRPr="00B72F6B" w:rsidRDefault="002D1174" w:rsidP="008D71B9">
            <w:pPr>
              <w:pStyle w:val="Tabletext"/>
            </w:pPr>
            <w:r w:rsidRPr="00B72F6B">
              <w:t>Tl</w:t>
            </w:r>
            <w:r w:rsidR="00B72F6B">
              <w:noBreakHyphen/>
            </w:r>
            <w:r w:rsidRPr="00B72F6B">
              <w:t>198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620</w:t>
            </w:r>
          </w:p>
        </w:tc>
        <w:tc>
          <w:tcPr>
            <w:tcW w:w="2533" w:type="dxa"/>
            <w:shd w:val="clear" w:color="auto" w:fill="auto"/>
          </w:tcPr>
          <w:p w:rsidR="002D1174" w:rsidRPr="00B72F6B" w:rsidRDefault="002D1174" w:rsidP="008D71B9">
            <w:pPr>
              <w:pStyle w:val="Tabletext"/>
            </w:pPr>
            <w:r w:rsidRPr="00B72F6B">
              <w:t>Tl</w:t>
            </w:r>
            <w:r w:rsidR="00B72F6B">
              <w:noBreakHyphen/>
            </w:r>
            <w:r w:rsidRPr="00B72F6B">
              <w:t>198m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621</w:t>
            </w:r>
          </w:p>
        </w:tc>
        <w:tc>
          <w:tcPr>
            <w:tcW w:w="2533" w:type="dxa"/>
            <w:shd w:val="clear" w:color="auto" w:fill="auto"/>
          </w:tcPr>
          <w:p w:rsidR="002D1174" w:rsidRPr="00B72F6B" w:rsidRDefault="002D1174" w:rsidP="008D71B9">
            <w:pPr>
              <w:pStyle w:val="Tabletext"/>
            </w:pPr>
            <w:r w:rsidRPr="00B72F6B">
              <w:t>Tl</w:t>
            </w:r>
            <w:r w:rsidR="00B72F6B">
              <w:noBreakHyphen/>
            </w:r>
            <w:r w:rsidRPr="00B72F6B">
              <w:t>199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622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Tl</w:t>
            </w:r>
            <w:r w:rsidR="00B72F6B">
              <w:noBreakHyphen/>
            </w:r>
            <w:r w:rsidRPr="00B72F6B">
              <w:t>200</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623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Tl</w:t>
            </w:r>
            <w:r w:rsidR="00B72F6B">
              <w:noBreakHyphen/>
            </w:r>
            <w:r w:rsidRPr="00B72F6B">
              <w:t>201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624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Tl</w:t>
            </w:r>
            <w:r w:rsidR="00B72F6B">
              <w:noBreakHyphen/>
            </w:r>
            <w:r w:rsidRPr="00B72F6B">
              <w:t>202</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625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Tl</w:t>
            </w:r>
            <w:r w:rsidR="00B72F6B">
              <w:noBreakHyphen/>
            </w:r>
            <w:r w:rsidRPr="00B72F6B">
              <w:t>204</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pPr>
            <w:r w:rsidRPr="00B72F6B">
              <w:t>626</w:t>
            </w:r>
          </w:p>
        </w:tc>
        <w:tc>
          <w:tcPr>
            <w:tcW w:w="2533" w:type="dxa"/>
            <w:shd w:val="clear" w:color="auto" w:fill="auto"/>
          </w:tcPr>
          <w:p w:rsidR="002D1174" w:rsidRPr="00B72F6B" w:rsidRDefault="002D1174" w:rsidP="008D71B9">
            <w:pPr>
              <w:pStyle w:val="Tabletext"/>
            </w:pPr>
            <w:r w:rsidRPr="00B72F6B">
              <w:t>Pb</w:t>
            </w:r>
            <w:r w:rsidR="00B72F6B">
              <w:noBreakHyphen/>
            </w:r>
            <w:r w:rsidRPr="00B72F6B">
              <w:t>195m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627</w:t>
            </w:r>
          </w:p>
        </w:tc>
        <w:tc>
          <w:tcPr>
            <w:tcW w:w="2533" w:type="dxa"/>
            <w:shd w:val="clear" w:color="auto" w:fill="auto"/>
          </w:tcPr>
          <w:p w:rsidR="002D1174" w:rsidRPr="00B72F6B" w:rsidRDefault="002D1174" w:rsidP="008D71B9">
            <w:pPr>
              <w:pStyle w:val="Tabletext"/>
            </w:pPr>
            <w:r w:rsidRPr="00B72F6B">
              <w:t>Pb</w:t>
            </w:r>
            <w:r w:rsidR="00B72F6B">
              <w:noBreakHyphen/>
            </w:r>
            <w:r w:rsidRPr="00B72F6B">
              <w:t>198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628</w:t>
            </w:r>
          </w:p>
        </w:tc>
        <w:tc>
          <w:tcPr>
            <w:tcW w:w="2533" w:type="dxa"/>
            <w:shd w:val="clear" w:color="auto" w:fill="auto"/>
          </w:tcPr>
          <w:p w:rsidR="002D1174" w:rsidRPr="00B72F6B" w:rsidRDefault="002D1174" w:rsidP="008D71B9">
            <w:pPr>
              <w:pStyle w:val="Tabletext"/>
            </w:pPr>
            <w:r w:rsidRPr="00B72F6B">
              <w:t>Pb</w:t>
            </w:r>
            <w:r w:rsidR="00B72F6B">
              <w:noBreakHyphen/>
            </w:r>
            <w:r w:rsidRPr="00B72F6B">
              <w:t>199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629</w:t>
            </w:r>
          </w:p>
        </w:tc>
        <w:tc>
          <w:tcPr>
            <w:tcW w:w="2533" w:type="dxa"/>
            <w:shd w:val="clear" w:color="auto" w:fill="auto"/>
          </w:tcPr>
          <w:p w:rsidR="002D1174" w:rsidRPr="00B72F6B" w:rsidRDefault="002D1174" w:rsidP="008D71B9">
            <w:pPr>
              <w:pStyle w:val="Tabletext"/>
            </w:pPr>
            <w:r w:rsidRPr="00B72F6B">
              <w:t>Pb</w:t>
            </w:r>
            <w:r w:rsidR="00B72F6B">
              <w:noBreakHyphen/>
            </w:r>
            <w:r w:rsidRPr="00B72F6B">
              <w:t>200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630</w:t>
            </w:r>
          </w:p>
        </w:tc>
        <w:tc>
          <w:tcPr>
            <w:tcW w:w="2533" w:type="dxa"/>
            <w:shd w:val="clear" w:color="auto" w:fill="auto"/>
          </w:tcPr>
          <w:p w:rsidR="002D1174" w:rsidRPr="00B72F6B" w:rsidRDefault="002D1174" w:rsidP="008D71B9">
            <w:pPr>
              <w:pStyle w:val="Tabletext"/>
            </w:pPr>
            <w:r w:rsidRPr="00B72F6B">
              <w:t>Pb</w:t>
            </w:r>
            <w:r w:rsidR="00B72F6B">
              <w:noBreakHyphen/>
            </w:r>
            <w:r w:rsidRPr="00B72F6B">
              <w:t>201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631</w:t>
            </w:r>
          </w:p>
        </w:tc>
        <w:tc>
          <w:tcPr>
            <w:tcW w:w="2533" w:type="dxa"/>
            <w:shd w:val="clear" w:color="auto" w:fill="auto"/>
          </w:tcPr>
          <w:p w:rsidR="002D1174" w:rsidRPr="00B72F6B" w:rsidRDefault="002D1174" w:rsidP="008D71B9">
            <w:pPr>
              <w:pStyle w:val="Tabletext"/>
            </w:pPr>
            <w:r w:rsidRPr="00B72F6B">
              <w:t>Pb</w:t>
            </w:r>
            <w:r w:rsidR="00B72F6B">
              <w:noBreakHyphen/>
            </w:r>
            <w:r w:rsidRPr="00B72F6B">
              <w:t>202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632</w:t>
            </w:r>
          </w:p>
        </w:tc>
        <w:tc>
          <w:tcPr>
            <w:tcW w:w="2533" w:type="dxa"/>
            <w:shd w:val="clear" w:color="auto" w:fill="auto"/>
          </w:tcPr>
          <w:p w:rsidR="002D1174" w:rsidRPr="00B72F6B" w:rsidRDefault="002D1174" w:rsidP="008D71B9">
            <w:pPr>
              <w:pStyle w:val="Tabletext"/>
            </w:pPr>
            <w:r w:rsidRPr="00B72F6B">
              <w:t>Pb</w:t>
            </w:r>
            <w:r w:rsidR="00B72F6B">
              <w:noBreakHyphen/>
            </w:r>
            <w:r w:rsidRPr="00B72F6B">
              <w:t>202m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633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Pb</w:t>
            </w:r>
            <w:r w:rsidR="00B72F6B">
              <w:noBreakHyphen/>
            </w:r>
            <w:r w:rsidRPr="00B72F6B">
              <w:t>203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634</w:t>
            </w:r>
          </w:p>
        </w:tc>
        <w:tc>
          <w:tcPr>
            <w:tcW w:w="2533" w:type="dxa"/>
            <w:shd w:val="clear" w:color="auto" w:fill="auto"/>
          </w:tcPr>
          <w:p w:rsidR="002D1174" w:rsidRPr="00B72F6B" w:rsidRDefault="002D1174" w:rsidP="008D71B9">
            <w:pPr>
              <w:pStyle w:val="Tabletext"/>
            </w:pPr>
            <w:r w:rsidRPr="00B72F6B">
              <w:t>Pb</w:t>
            </w:r>
            <w:r w:rsidR="00B72F6B">
              <w:noBreakHyphen/>
            </w:r>
            <w:r w:rsidRPr="00B72F6B">
              <w:t>205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635</w:t>
            </w:r>
          </w:p>
        </w:tc>
        <w:tc>
          <w:tcPr>
            <w:tcW w:w="2533" w:type="dxa"/>
            <w:shd w:val="clear" w:color="auto" w:fill="auto"/>
          </w:tcPr>
          <w:p w:rsidR="002D1174" w:rsidRPr="00B72F6B" w:rsidRDefault="002D1174" w:rsidP="008D71B9">
            <w:pPr>
              <w:pStyle w:val="Tabletext"/>
            </w:pPr>
            <w:r w:rsidRPr="00B72F6B">
              <w:t>Pb</w:t>
            </w:r>
            <w:r w:rsidR="00B72F6B">
              <w:noBreakHyphen/>
            </w:r>
            <w:r w:rsidRPr="00B72F6B">
              <w:t>209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5</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636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Pb</w:t>
            </w:r>
            <w:r w:rsidR="00B72F6B">
              <w:noBreakHyphen/>
            </w:r>
            <w:r w:rsidRPr="00B72F6B">
              <w:t>210</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pPr>
            <w:r w:rsidRPr="00B72F6B">
              <w:t>637</w:t>
            </w:r>
          </w:p>
        </w:tc>
        <w:tc>
          <w:tcPr>
            <w:tcW w:w="2533" w:type="dxa"/>
            <w:shd w:val="clear" w:color="auto" w:fill="auto"/>
          </w:tcPr>
          <w:p w:rsidR="002D1174" w:rsidRPr="00B72F6B" w:rsidRDefault="002D1174" w:rsidP="008D71B9">
            <w:pPr>
              <w:pStyle w:val="Tabletext"/>
            </w:pPr>
            <w:r w:rsidRPr="00B72F6B">
              <w:t>Pb</w:t>
            </w:r>
            <w:r w:rsidR="00B72F6B">
              <w:noBreakHyphen/>
            </w:r>
            <w:r w:rsidRPr="00B72F6B">
              <w:t>211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638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Pb</w:t>
            </w:r>
            <w:r w:rsidR="00B72F6B">
              <w:noBreakHyphen/>
            </w:r>
            <w:r w:rsidRPr="00B72F6B">
              <w:t>212</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639</w:t>
            </w:r>
          </w:p>
        </w:tc>
        <w:tc>
          <w:tcPr>
            <w:tcW w:w="2533" w:type="dxa"/>
            <w:shd w:val="clear" w:color="auto" w:fill="auto"/>
          </w:tcPr>
          <w:p w:rsidR="002D1174" w:rsidRPr="00B72F6B" w:rsidRDefault="002D1174" w:rsidP="008D71B9">
            <w:pPr>
              <w:pStyle w:val="Tabletext"/>
            </w:pPr>
            <w:r w:rsidRPr="00B72F6B">
              <w:t>Pb</w:t>
            </w:r>
            <w:r w:rsidR="00B72F6B">
              <w:noBreakHyphen/>
            </w:r>
            <w:r w:rsidRPr="00B72F6B">
              <w:t>214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640</w:t>
            </w:r>
          </w:p>
        </w:tc>
        <w:tc>
          <w:tcPr>
            <w:tcW w:w="2533" w:type="dxa"/>
            <w:shd w:val="clear" w:color="auto" w:fill="auto"/>
          </w:tcPr>
          <w:p w:rsidR="002D1174" w:rsidRPr="00B72F6B" w:rsidRDefault="002D1174" w:rsidP="008D71B9">
            <w:pPr>
              <w:pStyle w:val="Tabletext"/>
            </w:pPr>
            <w:r w:rsidRPr="00B72F6B">
              <w:t>Bi</w:t>
            </w:r>
            <w:r w:rsidR="00B72F6B">
              <w:noBreakHyphen/>
            </w:r>
            <w:r w:rsidRPr="00B72F6B">
              <w:t>200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lastRenderedPageBreak/>
              <w:t>641</w:t>
            </w:r>
          </w:p>
        </w:tc>
        <w:tc>
          <w:tcPr>
            <w:tcW w:w="2533" w:type="dxa"/>
            <w:shd w:val="clear" w:color="auto" w:fill="auto"/>
          </w:tcPr>
          <w:p w:rsidR="002D1174" w:rsidRPr="00B72F6B" w:rsidRDefault="002D1174" w:rsidP="008D71B9">
            <w:pPr>
              <w:pStyle w:val="Tabletext"/>
            </w:pPr>
            <w:r w:rsidRPr="00B72F6B">
              <w:t>Bi</w:t>
            </w:r>
            <w:r w:rsidR="00B72F6B">
              <w:noBreakHyphen/>
            </w:r>
            <w:r w:rsidRPr="00B72F6B">
              <w:t>201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642</w:t>
            </w:r>
          </w:p>
        </w:tc>
        <w:tc>
          <w:tcPr>
            <w:tcW w:w="2533" w:type="dxa"/>
            <w:shd w:val="clear" w:color="auto" w:fill="auto"/>
          </w:tcPr>
          <w:p w:rsidR="002D1174" w:rsidRPr="00B72F6B" w:rsidRDefault="002D1174" w:rsidP="008D71B9">
            <w:pPr>
              <w:pStyle w:val="Tabletext"/>
            </w:pPr>
            <w:r w:rsidRPr="00B72F6B">
              <w:t>Bi</w:t>
            </w:r>
            <w:r w:rsidR="00B72F6B">
              <w:noBreakHyphen/>
            </w:r>
            <w:r w:rsidRPr="00B72F6B">
              <w:t>202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643</w:t>
            </w:r>
          </w:p>
        </w:tc>
        <w:tc>
          <w:tcPr>
            <w:tcW w:w="2533" w:type="dxa"/>
            <w:shd w:val="clear" w:color="auto" w:fill="auto"/>
          </w:tcPr>
          <w:p w:rsidR="002D1174" w:rsidRPr="00B72F6B" w:rsidRDefault="002D1174" w:rsidP="008D71B9">
            <w:pPr>
              <w:pStyle w:val="Tabletext"/>
            </w:pPr>
            <w:r w:rsidRPr="00B72F6B">
              <w:t>Bi</w:t>
            </w:r>
            <w:r w:rsidR="00B72F6B">
              <w:noBreakHyphen/>
            </w:r>
            <w:r w:rsidRPr="00B72F6B">
              <w:t>203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644</w:t>
            </w:r>
          </w:p>
        </w:tc>
        <w:tc>
          <w:tcPr>
            <w:tcW w:w="2533" w:type="dxa"/>
            <w:shd w:val="clear" w:color="auto" w:fill="auto"/>
          </w:tcPr>
          <w:p w:rsidR="002D1174" w:rsidRPr="00B72F6B" w:rsidRDefault="002D1174" w:rsidP="008D71B9">
            <w:pPr>
              <w:pStyle w:val="Tabletext"/>
            </w:pPr>
            <w:r w:rsidRPr="00B72F6B">
              <w:t>Bi</w:t>
            </w:r>
            <w:r w:rsidR="00B72F6B">
              <w:noBreakHyphen/>
            </w:r>
            <w:r w:rsidRPr="00B72F6B">
              <w:t>205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645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Bi</w:t>
            </w:r>
            <w:r w:rsidR="00B72F6B">
              <w:noBreakHyphen/>
            </w:r>
            <w:r w:rsidRPr="00B72F6B">
              <w:t>206</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646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Bi</w:t>
            </w:r>
            <w:r w:rsidR="00B72F6B">
              <w:noBreakHyphen/>
            </w:r>
            <w:r w:rsidRPr="00B72F6B">
              <w:t>207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647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Bi</w:t>
            </w:r>
            <w:r w:rsidR="00B72F6B">
              <w:noBreakHyphen/>
            </w:r>
            <w:r w:rsidRPr="00B72F6B">
              <w:t>210</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648</w:t>
            </w:r>
          </w:p>
        </w:tc>
        <w:tc>
          <w:tcPr>
            <w:tcW w:w="2533" w:type="dxa"/>
            <w:shd w:val="clear" w:color="auto" w:fill="auto"/>
          </w:tcPr>
          <w:p w:rsidR="002D1174" w:rsidRPr="00B72F6B" w:rsidRDefault="002D1174" w:rsidP="008D71B9">
            <w:pPr>
              <w:pStyle w:val="Tabletext"/>
            </w:pPr>
            <w:r w:rsidRPr="00B72F6B">
              <w:t>Bi</w:t>
            </w:r>
            <w:r w:rsidR="00B72F6B">
              <w:noBreakHyphen/>
            </w:r>
            <w:r w:rsidRPr="00B72F6B">
              <w:t>210m</w:t>
            </w:r>
            <w:r w:rsidRPr="00B72F6B">
              <w:rPr>
                <w:vertAlign w:val="superscript"/>
              </w:rPr>
              <w:t>a</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649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Bi</w:t>
            </w:r>
            <w:r w:rsidR="00B72F6B">
              <w:noBreakHyphen/>
            </w:r>
            <w:r w:rsidRPr="00B72F6B">
              <w:t>212</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650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Bi</w:t>
            </w:r>
            <w:r w:rsidR="00B72F6B">
              <w:noBreakHyphen/>
            </w:r>
            <w:r w:rsidRPr="00B72F6B">
              <w:t>213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651</w:t>
            </w:r>
          </w:p>
        </w:tc>
        <w:tc>
          <w:tcPr>
            <w:tcW w:w="2533" w:type="dxa"/>
            <w:shd w:val="clear" w:color="auto" w:fill="auto"/>
          </w:tcPr>
          <w:p w:rsidR="002D1174" w:rsidRPr="00B72F6B" w:rsidRDefault="002D1174" w:rsidP="008D71B9">
            <w:pPr>
              <w:pStyle w:val="Tabletext"/>
            </w:pPr>
            <w:r w:rsidRPr="00B72F6B">
              <w:t>Bi</w:t>
            </w:r>
            <w:r w:rsidR="00B72F6B">
              <w:noBreakHyphen/>
            </w:r>
            <w:r w:rsidRPr="00B72F6B">
              <w:t>214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652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Po</w:t>
            </w:r>
            <w:r w:rsidR="00B72F6B">
              <w:noBreakHyphen/>
            </w:r>
            <w:r w:rsidRPr="00B72F6B">
              <w:t>203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653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Po</w:t>
            </w:r>
            <w:r w:rsidR="00B72F6B">
              <w:noBreakHyphen/>
            </w:r>
            <w:r w:rsidRPr="00B72F6B">
              <w:t>205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654</w:t>
            </w:r>
          </w:p>
        </w:tc>
        <w:tc>
          <w:tcPr>
            <w:tcW w:w="2533" w:type="dxa"/>
            <w:shd w:val="clear" w:color="auto" w:fill="auto"/>
          </w:tcPr>
          <w:p w:rsidR="002D1174" w:rsidRPr="00B72F6B" w:rsidRDefault="002D1174" w:rsidP="008D71B9">
            <w:pPr>
              <w:pStyle w:val="Tabletext"/>
            </w:pPr>
            <w:r w:rsidRPr="00B72F6B">
              <w:t>Po</w:t>
            </w:r>
            <w:r w:rsidR="00B72F6B">
              <w:noBreakHyphen/>
            </w:r>
            <w:r w:rsidRPr="00B72F6B">
              <w:t>206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655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Po</w:t>
            </w:r>
            <w:r w:rsidR="00B72F6B">
              <w:noBreakHyphen/>
            </w:r>
            <w:r w:rsidRPr="00B72F6B">
              <w:t>207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656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Po</w:t>
            </w:r>
            <w:r w:rsidR="00B72F6B">
              <w:noBreakHyphen/>
            </w:r>
            <w:r w:rsidRPr="00B72F6B">
              <w:t>208</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657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Po</w:t>
            </w:r>
            <w:r w:rsidR="00B72F6B">
              <w:noBreakHyphen/>
            </w:r>
            <w:r w:rsidRPr="00B72F6B">
              <w:t>209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658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Po</w:t>
            </w:r>
            <w:r w:rsidR="00B72F6B">
              <w:noBreakHyphen/>
            </w:r>
            <w:r w:rsidRPr="00B72F6B">
              <w:t>210</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pPr>
            <w:r w:rsidRPr="00B72F6B">
              <w:t>659</w:t>
            </w:r>
          </w:p>
        </w:tc>
        <w:tc>
          <w:tcPr>
            <w:tcW w:w="2533" w:type="dxa"/>
            <w:shd w:val="clear" w:color="auto" w:fill="auto"/>
          </w:tcPr>
          <w:p w:rsidR="002D1174" w:rsidRPr="00B72F6B" w:rsidRDefault="002D1174" w:rsidP="008D71B9">
            <w:pPr>
              <w:pStyle w:val="Tabletext"/>
            </w:pPr>
            <w:r w:rsidRPr="00B72F6B">
              <w:t>At</w:t>
            </w:r>
            <w:r w:rsidR="00B72F6B">
              <w:noBreakHyphen/>
            </w:r>
            <w:r w:rsidRPr="00B72F6B">
              <w:t>207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660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At</w:t>
            </w:r>
            <w:r w:rsidR="00B72F6B">
              <w:noBreakHyphen/>
            </w:r>
            <w:r w:rsidRPr="00B72F6B">
              <w:t>211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661</w:t>
            </w:r>
          </w:p>
        </w:tc>
        <w:tc>
          <w:tcPr>
            <w:tcW w:w="2533" w:type="dxa"/>
            <w:shd w:val="clear" w:color="auto" w:fill="auto"/>
          </w:tcPr>
          <w:p w:rsidR="002D1174" w:rsidRPr="00B72F6B" w:rsidRDefault="002D1174" w:rsidP="008D71B9">
            <w:pPr>
              <w:pStyle w:val="Tabletext"/>
            </w:pPr>
            <w:r w:rsidRPr="00B72F6B">
              <w:t>Fr</w:t>
            </w:r>
            <w:r w:rsidR="00B72F6B">
              <w:noBreakHyphen/>
            </w:r>
            <w:r w:rsidRPr="00B72F6B">
              <w:t>222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662</w:t>
            </w:r>
          </w:p>
        </w:tc>
        <w:tc>
          <w:tcPr>
            <w:tcW w:w="2533" w:type="dxa"/>
            <w:shd w:val="clear" w:color="auto" w:fill="auto"/>
          </w:tcPr>
          <w:p w:rsidR="002D1174" w:rsidRPr="00B72F6B" w:rsidRDefault="002D1174" w:rsidP="008D71B9">
            <w:pPr>
              <w:pStyle w:val="Tabletext"/>
            </w:pPr>
            <w:r w:rsidRPr="00B72F6B">
              <w:t>Fr</w:t>
            </w:r>
            <w:r w:rsidR="00B72F6B">
              <w:noBreakHyphen/>
            </w:r>
            <w:r w:rsidRPr="00B72F6B">
              <w:t>223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663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Rn</w:t>
            </w:r>
            <w:r w:rsidR="00B72F6B">
              <w:noBreakHyphen/>
            </w:r>
            <w:r w:rsidRPr="00B72F6B">
              <w:t>220</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664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Rn</w:t>
            </w:r>
            <w:r w:rsidR="00B72F6B">
              <w:noBreakHyphen/>
            </w:r>
            <w:r w:rsidRPr="00B72F6B">
              <w:t>222</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8</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665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Ra</w:t>
            </w:r>
            <w:r w:rsidR="00B72F6B">
              <w:noBreakHyphen/>
            </w:r>
            <w:r w:rsidRPr="00B72F6B">
              <w:t>223</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666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Ra</w:t>
            </w:r>
            <w:r w:rsidR="00B72F6B">
              <w:noBreakHyphen/>
            </w:r>
            <w:r w:rsidRPr="00B72F6B">
              <w:t>224</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667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Ra</w:t>
            </w:r>
            <w:r w:rsidR="00B72F6B">
              <w:noBreakHyphen/>
            </w:r>
            <w:r w:rsidRPr="00B72F6B">
              <w:t>225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668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Ra</w:t>
            </w:r>
            <w:r w:rsidR="00B72F6B">
              <w:noBreakHyphen/>
            </w:r>
            <w:r w:rsidRPr="00B72F6B">
              <w:t>226</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669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Ra</w:t>
            </w:r>
            <w:r w:rsidR="00B72F6B">
              <w:noBreakHyphen/>
            </w:r>
            <w:r w:rsidRPr="00B72F6B">
              <w:t>227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670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Ra</w:t>
            </w:r>
            <w:r w:rsidR="00B72F6B">
              <w:noBreakHyphen/>
            </w:r>
            <w:r w:rsidRPr="00B72F6B">
              <w:t>228</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671</w:t>
            </w:r>
          </w:p>
        </w:tc>
        <w:tc>
          <w:tcPr>
            <w:tcW w:w="2533" w:type="dxa"/>
            <w:shd w:val="clear" w:color="auto" w:fill="auto"/>
          </w:tcPr>
          <w:p w:rsidR="002D1174" w:rsidRPr="00B72F6B" w:rsidRDefault="002D1174" w:rsidP="008D71B9">
            <w:pPr>
              <w:pStyle w:val="Tabletext"/>
            </w:pPr>
            <w:r w:rsidRPr="00B72F6B">
              <w:t>Ac</w:t>
            </w:r>
            <w:r w:rsidR="00B72F6B">
              <w:noBreakHyphen/>
            </w:r>
            <w:r w:rsidRPr="00B72F6B">
              <w:t>224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lastRenderedPageBreak/>
              <w:t>672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Ac</w:t>
            </w:r>
            <w:r w:rsidR="00B72F6B">
              <w:noBreakHyphen/>
            </w:r>
            <w:r w:rsidRPr="00B72F6B">
              <w:t>225</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pPr>
            <w:r w:rsidRPr="00B72F6B">
              <w:t>673</w:t>
            </w:r>
          </w:p>
        </w:tc>
        <w:tc>
          <w:tcPr>
            <w:tcW w:w="2533" w:type="dxa"/>
            <w:shd w:val="clear" w:color="auto" w:fill="auto"/>
          </w:tcPr>
          <w:p w:rsidR="002D1174" w:rsidRPr="00B72F6B" w:rsidRDefault="002D1174" w:rsidP="008D71B9">
            <w:pPr>
              <w:pStyle w:val="Tabletext"/>
            </w:pPr>
            <w:r w:rsidRPr="00B72F6B">
              <w:t>Ac</w:t>
            </w:r>
            <w:r w:rsidR="00B72F6B">
              <w:noBreakHyphen/>
            </w:r>
            <w:r w:rsidRPr="00B72F6B">
              <w:t>226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674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Ac</w:t>
            </w:r>
            <w:r w:rsidR="00B72F6B">
              <w:noBreakHyphen/>
            </w:r>
            <w:r w:rsidRPr="00B72F6B">
              <w:t>227</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00B72F6B">
              <w:rPr>
                <w:vertAlign w:val="superscript"/>
              </w:rPr>
              <w:noBreakHyphen/>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675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Ac</w:t>
            </w:r>
            <w:r w:rsidR="00B72F6B">
              <w:noBreakHyphen/>
            </w:r>
            <w:r w:rsidRPr="00B72F6B">
              <w:t>228</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676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226</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677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227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678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228</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679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229</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680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230</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681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231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682</w:t>
            </w:r>
          </w:p>
        </w:tc>
        <w:tc>
          <w:tcPr>
            <w:tcW w:w="2533" w:type="dxa"/>
            <w:shd w:val="clear" w:color="auto" w:fill="auto"/>
          </w:tcPr>
          <w:p w:rsidR="002D1174" w:rsidRPr="00B72F6B" w:rsidRDefault="002D1174" w:rsidP="008D71B9">
            <w:pPr>
              <w:pStyle w:val="Tabletext"/>
            </w:pPr>
            <w:r w:rsidRPr="00B72F6B">
              <w:t>Th</w:t>
            </w:r>
            <w:r w:rsidR="00B72F6B">
              <w:noBreakHyphen/>
            </w:r>
            <w:r w:rsidRPr="00B72F6B">
              <w:t>232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683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nat</w:t>
            </w:r>
            <w:r w:rsidR="00CD2381"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684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234</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685</w:t>
            </w:r>
          </w:p>
        </w:tc>
        <w:tc>
          <w:tcPr>
            <w:tcW w:w="2533" w:type="dxa"/>
            <w:shd w:val="clear" w:color="auto" w:fill="auto"/>
          </w:tcPr>
          <w:p w:rsidR="002D1174" w:rsidRPr="00B72F6B" w:rsidRDefault="002D1174" w:rsidP="008D71B9">
            <w:pPr>
              <w:pStyle w:val="Tabletext"/>
            </w:pPr>
            <w:r w:rsidRPr="00B72F6B">
              <w:t>Pa</w:t>
            </w:r>
            <w:r w:rsidR="00B72F6B">
              <w:noBreakHyphen/>
            </w:r>
            <w:r w:rsidRPr="00B72F6B">
              <w:t>227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686</w:t>
            </w:r>
          </w:p>
        </w:tc>
        <w:tc>
          <w:tcPr>
            <w:tcW w:w="2533" w:type="dxa"/>
            <w:shd w:val="clear" w:color="auto" w:fill="auto"/>
          </w:tcPr>
          <w:p w:rsidR="002D1174" w:rsidRPr="00B72F6B" w:rsidRDefault="002D1174" w:rsidP="008D71B9">
            <w:pPr>
              <w:pStyle w:val="Tabletext"/>
            </w:pPr>
            <w:r w:rsidRPr="00B72F6B">
              <w:t>Pa228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687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Pa</w:t>
            </w:r>
            <w:r w:rsidR="00B72F6B">
              <w:noBreakHyphen/>
            </w:r>
            <w:r w:rsidRPr="00B72F6B">
              <w:t>230</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688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Pa</w:t>
            </w:r>
            <w:r w:rsidR="00B72F6B">
              <w:noBreakHyphen/>
            </w:r>
            <w:r w:rsidRPr="00B72F6B">
              <w:t>231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r>
      <w:tr w:rsidR="002D1174" w:rsidRPr="00B72F6B" w:rsidTr="00DB14E1">
        <w:tc>
          <w:tcPr>
            <w:tcW w:w="714" w:type="dxa"/>
            <w:shd w:val="clear" w:color="auto" w:fill="auto"/>
          </w:tcPr>
          <w:p w:rsidR="002D1174" w:rsidRPr="00B72F6B" w:rsidRDefault="00032249" w:rsidP="008D71B9">
            <w:pPr>
              <w:pStyle w:val="Tabletext"/>
            </w:pPr>
            <w:r w:rsidRPr="00B72F6B">
              <w:t>689</w:t>
            </w:r>
          </w:p>
        </w:tc>
        <w:tc>
          <w:tcPr>
            <w:tcW w:w="2533" w:type="dxa"/>
            <w:shd w:val="clear" w:color="auto" w:fill="auto"/>
          </w:tcPr>
          <w:p w:rsidR="002D1174" w:rsidRPr="00B72F6B" w:rsidRDefault="002D1174" w:rsidP="008D71B9">
            <w:pPr>
              <w:pStyle w:val="Tabletext"/>
            </w:pPr>
            <w:r w:rsidRPr="00B72F6B">
              <w:t>Pa</w:t>
            </w:r>
            <w:r w:rsidR="00B72F6B">
              <w:noBreakHyphen/>
            </w:r>
            <w:r w:rsidRPr="00B72F6B">
              <w:t>232</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690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Pa</w:t>
            </w:r>
            <w:r w:rsidR="00B72F6B">
              <w:noBreakHyphen/>
            </w:r>
            <w:r w:rsidRPr="00B72F6B">
              <w:t>233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691</w:t>
            </w:r>
          </w:p>
        </w:tc>
        <w:tc>
          <w:tcPr>
            <w:tcW w:w="2533" w:type="dxa"/>
            <w:shd w:val="clear" w:color="auto" w:fill="auto"/>
          </w:tcPr>
          <w:p w:rsidR="002D1174" w:rsidRPr="00B72F6B" w:rsidRDefault="002D1174" w:rsidP="008D71B9">
            <w:pPr>
              <w:pStyle w:val="Tabletext"/>
            </w:pPr>
            <w:r w:rsidRPr="00B72F6B">
              <w:t>Pa</w:t>
            </w:r>
            <w:r w:rsidR="00B72F6B">
              <w:noBreakHyphen/>
            </w:r>
            <w:r w:rsidRPr="00B72F6B">
              <w:t>234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692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230</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693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231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694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232</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695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233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696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234</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 xml:space="preserve">1 </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697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235</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698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236</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699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237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700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238</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701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nat</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lastRenderedPageBreak/>
              <w:t>702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239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703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240</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704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240</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705</w:t>
            </w:r>
          </w:p>
        </w:tc>
        <w:tc>
          <w:tcPr>
            <w:tcW w:w="2533" w:type="dxa"/>
            <w:shd w:val="clear" w:color="auto" w:fill="auto"/>
          </w:tcPr>
          <w:p w:rsidR="002D1174" w:rsidRPr="00B72F6B" w:rsidRDefault="002D1174" w:rsidP="008D71B9">
            <w:pPr>
              <w:pStyle w:val="Tabletext"/>
            </w:pPr>
            <w:r w:rsidRPr="00B72F6B">
              <w:t>Np</w:t>
            </w:r>
            <w:r w:rsidR="00B72F6B">
              <w:noBreakHyphen/>
            </w:r>
            <w:r w:rsidRPr="00B72F6B">
              <w:t>232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706</w:t>
            </w:r>
          </w:p>
        </w:tc>
        <w:tc>
          <w:tcPr>
            <w:tcW w:w="2533" w:type="dxa"/>
            <w:shd w:val="clear" w:color="auto" w:fill="auto"/>
          </w:tcPr>
          <w:p w:rsidR="002D1174" w:rsidRPr="00B72F6B" w:rsidRDefault="002D1174" w:rsidP="008D71B9">
            <w:pPr>
              <w:pStyle w:val="Tabletext"/>
            </w:pPr>
            <w:r w:rsidRPr="00B72F6B">
              <w:t>Np</w:t>
            </w:r>
            <w:r w:rsidR="00B72F6B">
              <w:noBreakHyphen/>
            </w:r>
            <w:r w:rsidRPr="00B72F6B">
              <w:t>233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707</w:t>
            </w:r>
          </w:p>
        </w:tc>
        <w:tc>
          <w:tcPr>
            <w:tcW w:w="2533" w:type="dxa"/>
            <w:shd w:val="clear" w:color="auto" w:fill="auto"/>
          </w:tcPr>
          <w:p w:rsidR="002D1174" w:rsidRPr="00B72F6B" w:rsidRDefault="002D1174" w:rsidP="008D71B9">
            <w:pPr>
              <w:pStyle w:val="Tabletext"/>
            </w:pPr>
            <w:r w:rsidRPr="00B72F6B">
              <w:t>Np</w:t>
            </w:r>
            <w:r w:rsidR="00B72F6B">
              <w:noBreakHyphen/>
            </w:r>
            <w:r w:rsidRPr="00B72F6B">
              <w:t>234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708</w:t>
            </w:r>
          </w:p>
        </w:tc>
        <w:tc>
          <w:tcPr>
            <w:tcW w:w="2533" w:type="dxa"/>
            <w:shd w:val="clear" w:color="auto" w:fill="auto"/>
          </w:tcPr>
          <w:p w:rsidR="002D1174" w:rsidRPr="00B72F6B" w:rsidRDefault="002D1174" w:rsidP="008D71B9">
            <w:pPr>
              <w:pStyle w:val="Tabletext"/>
            </w:pPr>
            <w:r w:rsidRPr="00B72F6B">
              <w:t>Np</w:t>
            </w:r>
            <w:r w:rsidR="00B72F6B">
              <w:noBreakHyphen/>
            </w:r>
            <w:r w:rsidRPr="00B72F6B">
              <w:t>235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709</w:t>
            </w:r>
          </w:p>
        </w:tc>
        <w:tc>
          <w:tcPr>
            <w:tcW w:w="2533" w:type="dxa"/>
            <w:shd w:val="clear" w:color="auto" w:fill="auto"/>
          </w:tcPr>
          <w:p w:rsidR="002D1174" w:rsidRPr="00B72F6B" w:rsidRDefault="002D1174" w:rsidP="008D71B9">
            <w:pPr>
              <w:pStyle w:val="Tabletext"/>
            </w:pPr>
            <w:r w:rsidRPr="00B72F6B">
              <w:t>Np</w:t>
            </w:r>
            <w:r w:rsidR="00B72F6B">
              <w:noBreakHyphen/>
            </w:r>
            <w:r w:rsidRPr="00B72F6B">
              <w:t>236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710</w:t>
            </w:r>
          </w:p>
        </w:tc>
        <w:tc>
          <w:tcPr>
            <w:tcW w:w="2533" w:type="dxa"/>
            <w:shd w:val="clear" w:color="auto" w:fill="auto"/>
          </w:tcPr>
          <w:p w:rsidR="002D1174" w:rsidRPr="00B72F6B" w:rsidRDefault="002D1174" w:rsidP="008D71B9">
            <w:pPr>
              <w:pStyle w:val="Tabletext"/>
            </w:pPr>
            <w:r w:rsidRPr="00B72F6B">
              <w:t>Np</w:t>
            </w:r>
            <w:r w:rsidR="00B72F6B">
              <w:noBreakHyphen/>
            </w:r>
            <w:r w:rsidRPr="00B72F6B">
              <w:t>236m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711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Np</w:t>
            </w:r>
            <w:r w:rsidR="00B72F6B">
              <w:noBreakHyphen/>
            </w:r>
            <w:r w:rsidRPr="00B72F6B">
              <w:t>237</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r>
      <w:tr w:rsidR="002D1174" w:rsidRPr="00B72F6B" w:rsidTr="00DB14E1">
        <w:tc>
          <w:tcPr>
            <w:tcW w:w="714" w:type="dxa"/>
            <w:shd w:val="clear" w:color="auto" w:fill="auto"/>
          </w:tcPr>
          <w:p w:rsidR="002D1174" w:rsidRPr="00B72F6B" w:rsidRDefault="00032249" w:rsidP="008D71B9">
            <w:pPr>
              <w:pStyle w:val="Tabletext"/>
            </w:pPr>
            <w:r w:rsidRPr="00B72F6B">
              <w:t>712</w:t>
            </w:r>
          </w:p>
        </w:tc>
        <w:tc>
          <w:tcPr>
            <w:tcW w:w="2533" w:type="dxa"/>
            <w:shd w:val="clear" w:color="auto" w:fill="auto"/>
          </w:tcPr>
          <w:p w:rsidR="002D1174" w:rsidRPr="00B72F6B" w:rsidRDefault="002D1174" w:rsidP="008D71B9">
            <w:pPr>
              <w:pStyle w:val="Tabletext"/>
            </w:pPr>
            <w:r w:rsidRPr="00B72F6B">
              <w:t>Np</w:t>
            </w:r>
            <w:r w:rsidR="00B72F6B">
              <w:noBreakHyphen/>
            </w:r>
            <w:r w:rsidRPr="00B72F6B">
              <w:t>238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713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Np</w:t>
            </w:r>
            <w:r w:rsidR="00B72F6B">
              <w:noBreakHyphen/>
            </w:r>
            <w:r w:rsidRPr="00B72F6B">
              <w:t>239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714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Np</w:t>
            </w:r>
            <w:r w:rsidR="00B72F6B">
              <w:noBreakHyphen/>
            </w:r>
            <w:r w:rsidRPr="00B72F6B">
              <w:t>240</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715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Pu</w:t>
            </w:r>
            <w:r w:rsidR="00B72F6B">
              <w:noBreakHyphen/>
            </w:r>
            <w:r w:rsidRPr="00B72F6B">
              <w:t>234</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716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Pu</w:t>
            </w:r>
            <w:r w:rsidR="00B72F6B">
              <w:noBreakHyphen/>
            </w:r>
            <w:r w:rsidRPr="00B72F6B">
              <w:t>235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717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Pu</w:t>
            </w:r>
            <w:r w:rsidR="00B72F6B">
              <w:noBreakHyphen/>
            </w:r>
            <w:r w:rsidRPr="00B72F6B">
              <w:t>236</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718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Pu</w:t>
            </w:r>
            <w:r w:rsidR="00B72F6B">
              <w:noBreakHyphen/>
            </w:r>
            <w:r w:rsidRPr="00B72F6B">
              <w:t>237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719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Pu</w:t>
            </w:r>
            <w:r w:rsidR="00B72F6B">
              <w:noBreakHyphen/>
            </w:r>
            <w:r w:rsidRPr="00B72F6B">
              <w:t>238</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720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Pu</w:t>
            </w:r>
            <w:r w:rsidR="00B72F6B">
              <w:noBreakHyphen/>
            </w:r>
            <w:r w:rsidRPr="00B72F6B">
              <w:t>239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721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Pu</w:t>
            </w:r>
            <w:r w:rsidR="00B72F6B">
              <w:noBreakHyphen/>
            </w:r>
            <w:r w:rsidRPr="00B72F6B">
              <w:t>240</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722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Pu</w:t>
            </w:r>
            <w:r w:rsidR="00B72F6B">
              <w:noBreakHyphen/>
            </w:r>
            <w:r w:rsidRPr="00B72F6B">
              <w:t>241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723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Pu</w:t>
            </w:r>
            <w:r w:rsidR="00B72F6B">
              <w:noBreakHyphen/>
            </w:r>
            <w:r w:rsidRPr="00B72F6B">
              <w:t>242</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724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Pu</w:t>
            </w:r>
            <w:r w:rsidR="00B72F6B">
              <w:noBreakHyphen/>
            </w:r>
            <w:r w:rsidRPr="00B72F6B">
              <w:t>243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725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Pu</w:t>
            </w:r>
            <w:r w:rsidR="00B72F6B">
              <w:noBreakHyphen/>
            </w:r>
            <w:r w:rsidRPr="00B72F6B">
              <w:t>244</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pPr>
            <w:r w:rsidRPr="00B72F6B">
              <w:t>726</w:t>
            </w:r>
          </w:p>
        </w:tc>
        <w:tc>
          <w:tcPr>
            <w:tcW w:w="2533" w:type="dxa"/>
            <w:shd w:val="clear" w:color="auto" w:fill="auto"/>
          </w:tcPr>
          <w:p w:rsidR="002D1174" w:rsidRPr="00B72F6B" w:rsidRDefault="002D1174" w:rsidP="008D71B9">
            <w:pPr>
              <w:pStyle w:val="Tabletext"/>
            </w:pPr>
            <w:r w:rsidRPr="00B72F6B">
              <w:t>Pu</w:t>
            </w:r>
            <w:r w:rsidR="00B72F6B">
              <w:noBreakHyphen/>
            </w:r>
            <w:r w:rsidRPr="00B72F6B">
              <w:t>245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727</w:t>
            </w:r>
          </w:p>
        </w:tc>
        <w:tc>
          <w:tcPr>
            <w:tcW w:w="2533" w:type="dxa"/>
            <w:shd w:val="clear" w:color="auto" w:fill="auto"/>
          </w:tcPr>
          <w:p w:rsidR="002D1174" w:rsidRPr="00B72F6B" w:rsidRDefault="002D1174" w:rsidP="008D71B9">
            <w:pPr>
              <w:pStyle w:val="Tabletext"/>
            </w:pPr>
            <w:r w:rsidRPr="00B72F6B">
              <w:t>Pu</w:t>
            </w:r>
            <w:r w:rsidR="00B72F6B">
              <w:noBreakHyphen/>
            </w:r>
            <w:r w:rsidRPr="00B72F6B">
              <w:t>246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728</w:t>
            </w:r>
          </w:p>
        </w:tc>
        <w:tc>
          <w:tcPr>
            <w:tcW w:w="2533" w:type="dxa"/>
            <w:shd w:val="clear" w:color="auto" w:fill="auto"/>
          </w:tcPr>
          <w:p w:rsidR="002D1174" w:rsidRPr="00B72F6B" w:rsidRDefault="002D1174" w:rsidP="008D71B9">
            <w:pPr>
              <w:pStyle w:val="Tabletext"/>
            </w:pPr>
            <w:r w:rsidRPr="00B72F6B">
              <w:t>Am</w:t>
            </w:r>
            <w:r w:rsidR="00B72F6B">
              <w:noBreakHyphen/>
            </w:r>
            <w:r w:rsidRPr="00B72F6B">
              <w:t>237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729</w:t>
            </w:r>
          </w:p>
        </w:tc>
        <w:tc>
          <w:tcPr>
            <w:tcW w:w="2533" w:type="dxa"/>
            <w:shd w:val="clear" w:color="auto" w:fill="auto"/>
          </w:tcPr>
          <w:p w:rsidR="002D1174" w:rsidRPr="00B72F6B" w:rsidRDefault="002D1174" w:rsidP="008D71B9">
            <w:pPr>
              <w:pStyle w:val="Tabletext"/>
            </w:pPr>
            <w:r w:rsidRPr="00B72F6B">
              <w:t>Am</w:t>
            </w:r>
            <w:r w:rsidR="00B72F6B">
              <w:noBreakHyphen/>
            </w:r>
            <w:r w:rsidRPr="00B72F6B">
              <w:t>238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730</w:t>
            </w:r>
          </w:p>
        </w:tc>
        <w:tc>
          <w:tcPr>
            <w:tcW w:w="2533" w:type="dxa"/>
            <w:shd w:val="clear" w:color="auto" w:fill="auto"/>
          </w:tcPr>
          <w:p w:rsidR="002D1174" w:rsidRPr="00B72F6B" w:rsidRDefault="002D1174" w:rsidP="008D71B9">
            <w:pPr>
              <w:pStyle w:val="Tabletext"/>
            </w:pPr>
            <w:r w:rsidRPr="00B72F6B">
              <w:t>Am</w:t>
            </w:r>
            <w:r w:rsidR="00B72F6B">
              <w:noBreakHyphen/>
            </w:r>
            <w:r w:rsidRPr="00B72F6B">
              <w:t>239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731</w:t>
            </w:r>
          </w:p>
        </w:tc>
        <w:tc>
          <w:tcPr>
            <w:tcW w:w="2533" w:type="dxa"/>
            <w:shd w:val="clear" w:color="auto" w:fill="auto"/>
          </w:tcPr>
          <w:p w:rsidR="002D1174" w:rsidRPr="00B72F6B" w:rsidRDefault="002D1174" w:rsidP="008D71B9">
            <w:pPr>
              <w:pStyle w:val="Tabletext"/>
            </w:pPr>
            <w:r w:rsidRPr="00B72F6B">
              <w:t>Am</w:t>
            </w:r>
            <w:r w:rsidR="00B72F6B">
              <w:noBreakHyphen/>
            </w:r>
            <w:r w:rsidRPr="00B72F6B">
              <w:t>240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732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Am</w:t>
            </w:r>
            <w:r w:rsidR="00B72F6B">
              <w:noBreakHyphen/>
            </w:r>
            <w:r w:rsidRPr="00B72F6B">
              <w:t>241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lastRenderedPageBreak/>
              <w:t>733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Am</w:t>
            </w:r>
            <w:r w:rsidR="00B72F6B">
              <w:noBreakHyphen/>
            </w:r>
            <w:r w:rsidRPr="00B72F6B">
              <w:t>242</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734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Am</w:t>
            </w:r>
            <w:r w:rsidR="00B72F6B">
              <w:noBreakHyphen/>
            </w:r>
            <w:r w:rsidRPr="00B72F6B">
              <w:t>242m</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735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Am</w:t>
            </w:r>
            <w:r w:rsidR="00B72F6B">
              <w:noBreakHyphen/>
            </w:r>
            <w:r w:rsidRPr="00B72F6B">
              <w:t>243</w:t>
            </w:r>
            <w:r w:rsidRPr="00B72F6B">
              <w:rPr>
                <w:vertAlign w:val="superscript"/>
              </w:rPr>
              <w:t>a</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r>
      <w:tr w:rsidR="002D1174" w:rsidRPr="00B72F6B" w:rsidTr="00DB14E1">
        <w:tc>
          <w:tcPr>
            <w:tcW w:w="714" w:type="dxa"/>
            <w:shd w:val="clear" w:color="auto" w:fill="auto"/>
          </w:tcPr>
          <w:p w:rsidR="002D1174" w:rsidRPr="00B72F6B" w:rsidRDefault="00032249" w:rsidP="008D71B9">
            <w:pPr>
              <w:pStyle w:val="Tabletext"/>
            </w:pPr>
            <w:r w:rsidRPr="00B72F6B">
              <w:t>736</w:t>
            </w:r>
          </w:p>
        </w:tc>
        <w:tc>
          <w:tcPr>
            <w:tcW w:w="2533" w:type="dxa"/>
            <w:shd w:val="clear" w:color="auto" w:fill="auto"/>
          </w:tcPr>
          <w:p w:rsidR="002D1174" w:rsidRPr="00B72F6B" w:rsidRDefault="002D1174" w:rsidP="008D71B9">
            <w:pPr>
              <w:pStyle w:val="Tabletext"/>
            </w:pPr>
            <w:r w:rsidRPr="00B72F6B">
              <w:t>Am</w:t>
            </w:r>
            <w:r w:rsidR="00B72F6B">
              <w:noBreakHyphen/>
            </w:r>
            <w:r w:rsidRPr="00B72F6B">
              <w:t>244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737</w:t>
            </w:r>
          </w:p>
        </w:tc>
        <w:tc>
          <w:tcPr>
            <w:tcW w:w="2533" w:type="dxa"/>
            <w:shd w:val="clear" w:color="auto" w:fill="auto"/>
          </w:tcPr>
          <w:p w:rsidR="002D1174" w:rsidRPr="00B72F6B" w:rsidRDefault="002D1174" w:rsidP="008D71B9">
            <w:pPr>
              <w:pStyle w:val="Tabletext"/>
            </w:pPr>
            <w:r w:rsidRPr="00B72F6B">
              <w:t>Am</w:t>
            </w:r>
            <w:r w:rsidR="00B72F6B">
              <w:noBreakHyphen/>
            </w:r>
            <w:r w:rsidRPr="00B72F6B">
              <w:t>244m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738</w:t>
            </w:r>
          </w:p>
        </w:tc>
        <w:tc>
          <w:tcPr>
            <w:tcW w:w="2533" w:type="dxa"/>
            <w:shd w:val="clear" w:color="auto" w:fill="auto"/>
          </w:tcPr>
          <w:p w:rsidR="002D1174" w:rsidRPr="00B72F6B" w:rsidRDefault="002D1174" w:rsidP="008D71B9">
            <w:pPr>
              <w:pStyle w:val="Tabletext"/>
            </w:pPr>
            <w:r w:rsidRPr="00B72F6B">
              <w:t>Am</w:t>
            </w:r>
            <w:r w:rsidR="00B72F6B">
              <w:noBreakHyphen/>
            </w:r>
            <w:r w:rsidRPr="00B72F6B">
              <w:t>245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739</w:t>
            </w:r>
          </w:p>
        </w:tc>
        <w:tc>
          <w:tcPr>
            <w:tcW w:w="2533" w:type="dxa"/>
            <w:shd w:val="clear" w:color="auto" w:fill="auto"/>
          </w:tcPr>
          <w:p w:rsidR="002D1174" w:rsidRPr="00B72F6B" w:rsidRDefault="002D1174" w:rsidP="008D71B9">
            <w:pPr>
              <w:pStyle w:val="Tabletext"/>
            </w:pPr>
            <w:r w:rsidRPr="00B72F6B">
              <w:t>Am</w:t>
            </w:r>
            <w:r w:rsidR="00B72F6B">
              <w:noBreakHyphen/>
            </w:r>
            <w:r w:rsidRPr="00B72F6B">
              <w:t>246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740</w:t>
            </w:r>
          </w:p>
        </w:tc>
        <w:tc>
          <w:tcPr>
            <w:tcW w:w="2533" w:type="dxa"/>
            <w:shd w:val="clear" w:color="auto" w:fill="auto"/>
          </w:tcPr>
          <w:p w:rsidR="002D1174" w:rsidRPr="00B72F6B" w:rsidRDefault="002D1174" w:rsidP="008D71B9">
            <w:pPr>
              <w:pStyle w:val="Tabletext"/>
            </w:pPr>
            <w:r w:rsidRPr="00B72F6B">
              <w:t>Am</w:t>
            </w:r>
            <w:r w:rsidR="00B72F6B">
              <w:noBreakHyphen/>
            </w:r>
            <w:r w:rsidRPr="00B72F6B">
              <w:t>246m</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741</w:t>
            </w:r>
          </w:p>
        </w:tc>
        <w:tc>
          <w:tcPr>
            <w:tcW w:w="2533" w:type="dxa"/>
            <w:shd w:val="clear" w:color="auto" w:fill="auto"/>
          </w:tcPr>
          <w:p w:rsidR="002D1174" w:rsidRPr="00B72F6B" w:rsidRDefault="002D1174" w:rsidP="008D71B9">
            <w:pPr>
              <w:pStyle w:val="Tabletext"/>
            </w:pPr>
            <w:r w:rsidRPr="00B72F6B">
              <w:t>Cm</w:t>
            </w:r>
            <w:r w:rsidR="00B72F6B">
              <w:noBreakHyphen/>
            </w:r>
            <w:r w:rsidRPr="00B72F6B">
              <w:t>238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742</w:t>
            </w:r>
          </w:p>
        </w:tc>
        <w:tc>
          <w:tcPr>
            <w:tcW w:w="2533" w:type="dxa"/>
            <w:shd w:val="clear" w:color="auto" w:fill="auto"/>
          </w:tcPr>
          <w:p w:rsidR="002D1174" w:rsidRPr="00B72F6B" w:rsidRDefault="002D1174" w:rsidP="008D71B9">
            <w:pPr>
              <w:pStyle w:val="Tabletext"/>
            </w:pPr>
            <w:r w:rsidRPr="00B72F6B">
              <w:t>Cm</w:t>
            </w:r>
            <w:r w:rsidR="00B72F6B">
              <w:noBreakHyphen/>
            </w:r>
            <w:r w:rsidRPr="00B72F6B">
              <w:t>240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743</w:t>
            </w:r>
          </w:p>
        </w:tc>
        <w:tc>
          <w:tcPr>
            <w:tcW w:w="2533" w:type="dxa"/>
            <w:shd w:val="clear" w:color="auto" w:fill="auto"/>
          </w:tcPr>
          <w:p w:rsidR="002D1174" w:rsidRPr="00B72F6B" w:rsidRDefault="002D1174" w:rsidP="008D71B9">
            <w:pPr>
              <w:pStyle w:val="Tabletext"/>
            </w:pPr>
            <w:r w:rsidRPr="00B72F6B">
              <w:t>Cm</w:t>
            </w:r>
            <w:r w:rsidR="00B72F6B">
              <w:noBreakHyphen/>
            </w:r>
            <w:r w:rsidRPr="00B72F6B">
              <w:t>241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744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Cm</w:t>
            </w:r>
            <w:r w:rsidR="00B72F6B">
              <w:noBreakHyphen/>
            </w:r>
            <w:r w:rsidRPr="00B72F6B">
              <w:t>242</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745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Cm</w:t>
            </w:r>
            <w:r w:rsidR="00B72F6B">
              <w:noBreakHyphen/>
            </w:r>
            <w:r w:rsidRPr="00B72F6B">
              <w:t>243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746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Cm</w:t>
            </w:r>
            <w:r w:rsidR="00B72F6B">
              <w:noBreakHyphen/>
            </w:r>
            <w:r w:rsidRPr="00B72F6B">
              <w:t>244</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747</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Cm</w:t>
            </w:r>
            <w:r w:rsidR="00B72F6B">
              <w:noBreakHyphen/>
            </w:r>
            <w:r w:rsidRPr="00B72F6B">
              <w:t>245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748</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Cm</w:t>
            </w:r>
            <w:r w:rsidR="00B72F6B">
              <w:noBreakHyphen/>
            </w:r>
            <w:r w:rsidRPr="00B72F6B">
              <w:t>246</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749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Cm</w:t>
            </w:r>
            <w:r w:rsidR="00B72F6B">
              <w:noBreakHyphen/>
            </w:r>
            <w:r w:rsidRPr="00B72F6B">
              <w:t>247</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750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Cm</w:t>
            </w:r>
            <w:r w:rsidR="00B72F6B">
              <w:noBreakHyphen/>
            </w:r>
            <w:r w:rsidRPr="00B72F6B">
              <w:t>248</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r>
      <w:tr w:rsidR="002D1174" w:rsidRPr="00B72F6B" w:rsidTr="00DB14E1">
        <w:tc>
          <w:tcPr>
            <w:tcW w:w="714" w:type="dxa"/>
            <w:shd w:val="clear" w:color="auto" w:fill="auto"/>
          </w:tcPr>
          <w:p w:rsidR="002D1174" w:rsidRPr="00B72F6B" w:rsidRDefault="00032249" w:rsidP="008D71B9">
            <w:pPr>
              <w:pStyle w:val="Tabletext"/>
            </w:pPr>
            <w:r w:rsidRPr="00B72F6B">
              <w:t>751</w:t>
            </w:r>
          </w:p>
        </w:tc>
        <w:tc>
          <w:tcPr>
            <w:tcW w:w="2533" w:type="dxa"/>
            <w:shd w:val="clear" w:color="auto" w:fill="auto"/>
          </w:tcPr>
          <w:p w:rsidR="002D1174" w:rsidRPr="00B72F6B" w:rsidRDefault="002D1174" w:rsidP="008D71B9">
            <w:pPr>
              <w:pStyle w:val="Tabletext"/>
            </w:pPr>
            <w:r w:rsidRPr="00B72F6B">
              <w:t>Cm</w:t>
            </w:r>
            <w:r w:rsidR="00B72F6B">
              <w:noBreakHyphen/>
            </w:r>
            <w:r w:rsidRPr="00B72F6B">
              <w:t>249</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752</w:t>
            </w:r>
          </w:p>
        </w:tc>
        <w:tc>
          <w:tcPr>
            <w:tcW w:w="2533" w:type="dxa"/>
            <w:shd w:val="clear" w:color="auto" w:fill="auto"/>
          </w:tcPr>
          <w:p w:rsidR="002D1174" w:rsidRPr="00B72F6B" w:rsidRDefault="002D1174" w:rsidP="008D71B9">
            <w:pPr>
              <w:pStyle w:val="Tabletext"/>
            </w:pPr>
            <w:r w:rsidRPr="00B72F6B">
              <w:t>Cm</w:t>
            </w:r>
            <w:r w:rsidR="00B72F6B">
              <w:noBreakHyphen/>
            </w:r>
            <w:r w:rsidRPr="00B72F6B">
              <w:t>250</w:t>
            </w:r>
          </w:p>
        </w:tc>
        <w:tc>
          <w:tcPr>
            <w:tcW w:w="2135" w:type="dxa"/>
            <w:shd w:val="clear" w:color="auto" w:fill="auto"/>
          </w:tcPr>
          <w:p w:rsidR="002D1174" w:rsidRPr="00B72F6B" w:rsidRDefault="002D1174" w:rsidP="008D71B9">
            <w:pPr>
              <w:pStyle w:val="Tabletext"/>
            </w:pPr>
            <w:r w:rsidRPr="00B72F6B">
              <w:t>1 x 10</w:t>
            </w:r>
            <w:r w:rsidR="00B72F6B">
              <w:rPr>
                <w:vertAlign w:val="superscript"/>
              </w:rPr>
              <w:noBreakHyphen/>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3</w:t>
            </w:r>
          </w:p>
        </w:tc>
      </w:tr>
      <w:tr w:rsidR="002D1174" w:rsidRPr="00B72F6B" w:rsidTr="00DB14E1">
        <w:tc>
          <w:tcPr>
            <w:tcW w:w="714" w:type="dxa"/>
            <w:shd w:val="clear" w:color="auto" w:fill="auto"/>
          </w:tcPr>
          <w:p w:rsidR="002D1174" w:rsidRPr="00B72F6B" w:rsidRDefault="00032249" w:rsidP="008D71B9">
            <w:pPr>
              <w:pStyle w:val="Tabletext"/>
            </w:pPr>
            <w:r w:rsidRPr="00B72F6B">
              <w:t>753</w:t>
            </w:r>
          </w:p>
        </w:tc>
        <w:tc>
          <w:tcPr>
            <w:tcW w:w="2533" w:type="dxa"/>
            <w:shd w:val="clear" w:color="auto" w:fill="auto"/>
          </w:tcPr>
          <w:p w:rsidR="002D1174" w:rsidRPr="00B72F6B" w:rsidRDefault="002D1174" w:rsidP="008D71B9">
            <w:pPr>
              <w:pStyle w:val="Tabletext"/>
            </w:pPr>
            <w:r w:rsidRPr="00B72F6B">
              <w:t>Bk</w:t>
            </w:r>
            <w:r w:rsidR="00B72F6B">
              <w:noBreakHyphen/>
            </w:r>
            <w:r w:rsidRPr="00B72F6B">
              <w:t>245</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754</w:t>
            </w:r>
          </w:p>
        </w:tc>
        <w:tc>
          <w:tcPr>
            <w:tcW w:w="2533" w:type="dxa"/>
            <w:shd w:val="clear" w:color="auto" w:fill="auto"/>
          </w:tcPr>
          <w:p w:rsidR="002D1174" w:rsidRPr="00B72F6B" w:rsidRDefault="002D1174" w:rsidP="008D71B9">
            <w:pPr>
              <w:pStyle w:val="Tabletext"/>
            </w:pPr>
            <w:r w:rsidRPr="00B72F6B">
              <w:t>Bk</w:t>
            </w:r>
            <w:r w:rsidR="00B72F6B">
              <w:noBreakHyphen/>
            </w:r>
            <w:r w:rsidRPr="00B72F6B">
              <w:t>246</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755</w:t>
            </w:r>
          </w:p>
        </w:tc>
        <w:tc>
          <w:tcPr>
            <w:tcW w:w="2533" w:type="dxa"/>
            <w:shd w:val="clear" w:color="auto" w:fill="auto"/>
          </w:tcPr>
          <w:p w:rsidR="002D1174" w:rsidRPr="00B72F6B" w:rsidRDefault="002D1174" w:rsidP="008D71B9">
            <w:pPr>
              <w:pStyle w:val="Tabletext"/>
            </w:pPr>
            <w:r w:rsidRPr="00B72F6B">
              <w:t>Bk</w:t>
            </w:r>
            <w:r w:rsidR="00B72F6B">
              <w:noBreakHyphen/>
            </w:r>
            <w:r w:rsidRPr="00B72F6B">
              <w:t>247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756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Bk</w:t>
            </w:r>
            <w:r w:rsidR="00B72F6B">
              <w:noBreakHyphen/>
            </w:r>
            <w:r w:rsidRPr="00B72F6B">
              <w:t>249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757</w:t>
            </w:r>
          </w:p>
        </w:tc>
        <w:tc>
          <w:tcPr>
            <w:tcW w:w="2533" w:type="dxa"/>
            <w:shd w:val="clear" w:color="auto" w:fill="auto"/>
          </w:tcPr>
          <w:p w:rsidR="002D1174" w:rsidRPr="00B72F6B" w:rsidRDefault="002D1174" w:rsidP="008D71B9">
            <w:pPr>
              <w:pStyle w:val="Tabletext"/>
            </w:pPr>
            <w:r w:rsidRPr="00B72F6B">
              <w:t>Bk</w:t>
            </w:r>
            <w:r w:rsidR="00B72F6B">
              <w:noBreakHyphen/>
            </w:r>
            <w:r w:rsidRPr="00B72F6B">
              <w:t>250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758</w:t>
            </w:r>
          </w:p>
        </w:tc>
        <w:tc>
          <w:tcPr>
            <w:tcW w:w="2533" w:type="dxa"/>
            <w:shd w:val="clear" w:color="auto" w:fill="auto"/>
          </w:tcPr>
          <w:p w:rsidR="002D1174" w:rsidRPr="00B72F6B" w:rsidRDefault="002D1174" w:rsidP="008D71B9">
            <w:pPr>
              <w:pStyle w:val="Tabletext"/>
            </w:pPr>
            <w:r w:rsidRPr="00B72F6B">
              <w:t>Cf</w:t>
            </w:r>
            <w:r w:rsidR="00B72F6B">
              <w:noBreakHyphen/>
            </w:r>
            <w:r w:rsidRPr="00B72F6B">
              <w:t>244</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759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Cf</w:t>
            </w:r>
            <w:r w:rsidR="00B72F6B">
              <w:noBreakHyphen/>
            </w:r>
            <w:r w:rsidRPr="00B72F6B">
              <w:t>246</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760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Cf</w:t>
            </w:r>
            <w:r w:rsidR="00B72F6B">
              <w:noBreakHyphen/>
            </w:r>
            <w:r w:rsidRPr="00B72F6B">
              <w:t>248</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761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Cf</w:t>
            </w:r>
            <w:r w:rsidR="00B72F6B">
              <w:noBreakHyphen/>
            </w:r>
            <w:r w:rsidRPr="00B72F6B">
              <w:t>249</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762</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Cf</w:t>
            </w:r>
            <w:r w:rsidR="00B72F6B">
              <w:noBreakHyphen/>
            </w:r>
            <w:r w:rsidRPr="00B72F6B">
              <w:t>250</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lastRenderedPageBreak/>
              <w:t>763</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Cf</w:t>
            </w:r>
            <w:r w:rsidR="00B72F6B">
              <w:noBreakHyphen/>
            </w:r>
            <w:r w:rsidRPr="00B72F6B">
              <w:t>251</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764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Cf</w:t>
            </w:r>
            <w:r w:rsidR="00B72F6B">
              <w:noBreakHyphen/>
            </w:r>
            <w:r w:rsidRPr="00B72F6B">
              <w:t>252</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765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Cf</w:t>
            </w:r>
            <w:r w:rsidR="00B72F6B">
              <w:noBreakHyphen/>
            </w:r>
            <w:r w:rsidRPr="00B72F6B">
              <w:t>253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766</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Cf</w:t>
            </w:r>
            <w:r w:rsidR="00B72F6B">
              <w:noBreakHyphen/>
            </w:r>
            <w:r w:rsidRPr="00B72F6B">
              <w:t>254</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r>
      <w:tr w:rsidR="002D1174" w:rsidRPr="00B72F6B" w:rsidTr="00DB14E1">
        <w:tc>
          <w:tcPr>
            <w:tcW w:w="714" w:type="dxa"/>
            <w:shd w:val="clear" w:color="auto" w:fill="auto"/>
          </w:tcPr>
          <w:p w:rsidR="002D1174" w:rsidRPr="00B72F6B" w:rsidRDefault="00032249" w:rsidP="008D71B9">
            <w:pPr>
              <w:pStyle w:val="Tabletext"/>
            </w:pPr>
            <w:r w:rsidRPr="00B72F6B">
              <w:t>767</w:t>
            </w:r>
          </w:p>
        </w:tc>
        <w:tc>
          <w:tcPr>
            <w:tcW w:w="2533" w:type="dxa"/>
            <w:shd w:val="clear" w:color="auto" w:fill="auto"/>
          </w:tcPr>
          <w:p w:rsidR="002D1174" w:rsidRPr="00B72F6B" w:rsidRDefault="002D1174" w:rsidP="008D71B9">
            <w:pPr>
              <w:pStyle w:val="Tabletext"/>
            </w:pPr>
            <w:r w:rsidRPr="00B72F6B">
              <w:t>Es</w:t>
            </w:r>
            <w:r w:rsidR="00B72F6B">
              <w:noBreakHyphen/>
            </w:r>
            <w:r w:rsidRPr="00B72F6B">
              <w:t>250</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768</w:t>
            </w:r>
          </w:p>
        </w:tc>
        <w:tc>
          <w:tcPr>
            <w:tcW w:w="2533" w:type="dxa"/>
            <w:shd w:val="clear" w:color="auto" w:fill="auto"/>
          </w:tcPr>
          <w:p w:rsidR="002D1174" w:rsidRPr="00B72F6B" w:rsidRDefault="002D1174" w:rsidP="008D71B9">
            <w:pPr>
              <w:pStyle w:val="Tabletext"/>
            </w:pPr>
            <w:r w:rsidRPr="00B72F6B">
              <w:t>Es</w:t>
            </w:r>
            <w:r w:rsidR="00B72F6B">
              <w:noBreakHyphen/>
            </w:r>
            <w:r w:rsidRPr="00B72F6B">
              <w:t>251</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769</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Es</w:t>
            </w:r>
            <w:r w:rsidR="00B72F6B">
              <w:noBreakHyphen/>
            </w:r>
            <w:r w:rsidRPr="00B72F6B">
              <w:t>253</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770</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Es</w:t>
            </w:r>
            <w:r w:rsidR="00B72F6B">
              <w:noBreakHyphen/>
            </w:r>
            <w:r w:rsidRPr="00B72F6B">
              <w:t>254</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771</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Es</w:t>
            </w:r>
            <w:r w:rsidR="00B72F6B">
              <w:noBreakHyphen/>
            </w:r>
            <w:r w:rsidRPr="00B72F6B">
              <w:t>254m</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772</w:t>
            </w:r>
          </w:p>
        </w:tc>
        <w:tc>
          <w:tcPr>
            <w:tcW w:w="2533" w:type="dxa"/>
            <w:shd w:val="clear" w:color="auto" w:fill="auto"/>
          </w:tcPr>
          <w:p w:rsidR="002D1174" w:rsidRPr="00B72F6B" w:rsidRDefault="002D1174" w:rsidP="008D71B9">
            <w:pPr>
              <w:pStyle w:val="Tabletext"/>
            </w:pPr>
            <w:r w:rsidRPr="00B72F6B">
              <w:t>Fm</w:t>
            </w:r>
            <w:r w:rsidR="00B72F6B">
              <w:noBreakHyphen/>
            </w:r>
            <w:r w:rsidRPr="00B72F6B">
              <w:t>252</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773</w:t>
            </w:r>
          </w:p>
        </w:tc>
        <w:tc>
          <w:tcPr>
            <w:tcW w:w="2533" w:type="dxa"/>
            <w:shd w:val="clear" w:color="auto" w:fill="auto"/>
          </w:tcPr>
          <w:p w:rsidR="002D1174" w:rsidRPr="00B72F6B" w:rsidRDefault="002D1174" w:rsidP="008D71B9">
            <w:pPr>
              <w:pStyle w:val="Tabletext"/>
            </w:pPr>
            <w:r w:rsidRPr="00B72F6B">
              <w:t>Fm</w:t>
            </w:r>
            <w:r w:rsidR="00B72F6B">
              <w:noBreakHyphen/>
            </w:r>
            <w:r w:rsidRPr="00B72F6B">
              <w:t>253</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774</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Fm</w:t>
            </w:r>
            <w:r w:rsidR="00B72F6B">
              <w:noBreakHyphen/>
            </w:r>
            <w:r w:rsidRPr="00B72F6B">
              <w:t>254</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775</w:t>
            </w:r>
          </w:p>
        </w:tc>
        <w:tc>
          <w:tcPr>
            <w:tcW w:w="2533" w:type="dxa"/>
            <w:shd w:val="clear" w:color="auto" w:fill="auto"/>
          </w:tcPr>
          <w:p w:rsidR="002D1174" w:rsidRPr="00B72F6B" w:rsidRDefault="002D1174" w:rsidP="008D71B9">
            <w:pPr>
              <w:pStyle w:val="Tabletext"/>
              <w:rPr>
                <w:rFonts w:eastAsiaTheme="minorHAnsi" w:cstheme="minorBidi"/>
                <w:lang w:eastAsia="en-US"/>
              </w:rPr>
            </w:pPr>
            <w:r w:rsidRPr="00B72F6B">
              <w:t>Fm</w:t>
            </w:r>
            <w:r w:rsidR="00B72F6B">
              <w:noBreakHyphen/>
            </w:r>
            <w:r w:rsidRPr="00B72F6B">
              <w:t>255</w:t>
            </w:r>
          </w:p>
        </w:tc>
        <w:tc>
          <w:tcPr>
            <w:tcW w:w="2135"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c>
          <w:tcPr>
            <w:tcW w:w="1701" w:type="dxa"/>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6</w:t>
            </w:r>
          </w:p>
        </w:tc>
      </w:tr>
      <w:tr w:rsidR="002D1174" w:rsidRPr="00B72F6B" w:rsidTr="00DB14E1">
        <w:tc>
          <w:tcPr>
            <w:tcW w:w="714" w:type="dxa"/>
            <w:shd w:val="clear" w:color="auto" w:fill="auto"/>
          </w:tcPr>
          <w:p w:rsidR="002D1174" w:rsidRPr="00B72F6B" w:rsidRDefault="00032249" w:rsidP="008D71B9">
            <w:pPr>
              <w:pStyle w:val="Tabletext"/>
            </w:pPr>
            <w:r w:rsidRPr="00B72F6B">
              <w:t>776</w:t>
            </w:r>
          </w:p>
        </w:tc>
        <w:tc>
          <w:tcPr>
            <w:tcW w:w="2533" w:type="dxa"/>
            <w:shd w:val="clear" w:color="auto" w:fill="auto"/>
          </w:tcPr>
          <w:p w:rsidR="002D1174" w:rsidRPr="00B72F6B" w:rsidRDefault="002D1174" w:rsidP="008D71B9">
            <w:pPr>
              <w:pStyle w:val="Tabletext"/>
            </w:pPr>
            <w:r w:rsidRPr="00B72F6B">
              <w:t>Fm</w:t>
            </w:r>
            <w:r w:rsidR="00B72F6B">
              <w:noBreakHyphen/>
            </w:r>
            <w:r w:rsidRPr="00B72F6B">
              <w:t>257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1</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shd w:val="clear" w:color="auto" w:fill="auto"/>
          </w:tcPr>
          <w:p w:rsidR="002D1174" w:rsidRPr="00B72F6B" w:rsidRDefault="00032249" w:rsidP="008D71B9">
            <w:pPr>
              <w:pStyle w:val="Tabletext"/>
            </w:pPr>
            <w:r w:rsidRPr="00B72F6B">
              <w:t>777</w:t>
            </w:r>
          </w:p>
        </w:tc>
        <w:tc>
          <w:tcPr>
            <w:tcW w:w="2533" w:type="dxa"/>
            <w:shd w:val="clear" w:color="auto" w:fill="auto"/>
          </w:tcPr>
          <w:p w:rsidR="002D1174" w:rsidRPr="00B72F6B" w:rsidRDefault="002D1174" w:rsidP="008D71B9">
            <w:pPr>
              <w:pStyle w:val="Tabletext"/>
            </w:pPr>
            <w:r w:rsidRPr="00B72F6B">
              <w:t>Md</w:t>
            </w:r>
            <w:r w:rsidR="00B72F6B">
              <w:noBreakHyphen/>
            </w:r>
            <w:r w:rsidRPr="00B72F6B">
              <w:t>257</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7</w:t>
            </w:r>
          </w:p>
        </w:tc>
      </w:tr>
      <w:tr w:rsidR="002D1174" w:rsidRPr="00B72F6B" w:rsidTr="00DB14E1">
        <w:tc>
          <w:tcPr>
            <w:tcW w:w="714" w:type="dxa"/>
            <w:shd w:val="clear" w:color="auto" w:fill="auto"/>
          </w:tcPr>
          <w:p w:rsidR="002D1174" w:rsidRPr="00B72F6B" w:rsidRDefault="00032249" w:rsidP="008D71B9">
            <w:pPr>
              <w:pStyle w:val="Tabletext"/>
            </w:pPr>
            <w:r w:rsidRPr="00B72F6B">
              <w:t>778</w:t>
            </w:r>
          </w:p>
        </w:tc>
        <w:tc>
          <w:tcPr>
            <w:tcW w:w="2533" w:type="dxa"/>
            <w:shd w:val="clear" w:color="auto" w:fill="auto"/>
          </w:tcPr>
          <w:p w:rsidR="002D1174" w:rsidRPr="00B72F6B" w:rsidRDefault="002D1174" w:rsidP="008D71B9">
            <w:pPr>
              <w:pStyle w:val="Tabletext"/>
            </w:pPr>
            <w:r w:rsidRPr="00B72F6B">
              <w:t>Md</w:t>
            </w:r>
            <w:r w:rsidR="00B72F6B">
              <w:noBreakHyphen/>
            </w:r>
            <w:r w:rsidRPr="00B72F6B">
              <w:t>258</w:t>
            </w:r>
          </w:p>
        </w:tc>
        <w:tc>
          <w:tcPr>
            <w:tcW w:w="2135" w:type="dxa"/>
            <w:shd w:val="clear" w:color="auto" w:fill="auto"/>
          </w:tcPr>
          <w:p w:rsidR="002D1174" w:rsidRPr="00B72F6B" w:rsidRDefault="002D1174" w:rsidP="008D71B9">
            <w:pPr>
              <w:pStyle w:val="Tabletext"/>
            </w:pPr>
            <w:r w:rsidRPr="00B72F6B">
              <w:t>1 x 10</w:t>
            </w:r>
            <w:r w:rsidRPr="00B72F6B">
              <w:rPr>
                <w:vertAlign w:val="superscript"/>
              </w:rPr>
              <w:t>2</w:t>
            </w:r>
          </w:p>
        </w:tc>
        <w:tc>
          <w:tcPr>
            <w:tcW w:w="1701" w:type="dxa"/>
            <w:shd w:val="clear" w:color="auto" w:fill="auto"/>
          </w:tcPr>
          <w:p w:rsidR="002D1174" w:rsidRPr="00B72F6B" w:rsidRDefault="002D1174" w:rsidP="008D71B9">
            <w:pPr>
              <w:pStyle w:val="Tabletext"/>
            </w:pPr>
            <w:r w:rsidRPr="00B72F6B">
              <w:t>1 x 10</w:t>
            </w:r>
            <w:r w:rsidRPr="00B72F6B">
              <w:rPr>
                <w:vertAlign w:val="superscript"/>
              </w:rPr>
              <w:t>5</w:t>
            </w:r>
          </w:p>
        </w:tc>
      </w:tr>
      <w:tr w:rsidR="002D1174" w:rsidRPr="00B72F6B" w:rsidTr="00DB14E1">
        <w:tc>
          <w:tcPr>
            <w:tcW w:w="714" w:type="dxa"/>
            <w:tcBorders>
              <w:bottom w:val="single" w:sz="4" w:space="0" w:color="auto"/>
            </w:tcBorders>
            <w:shd w:val="clear" w:color="auto" w:fill="auto"/>
          </w:tcPr>
          <w:p w:rsidR="002D1174" w:rsidRPr="00B72F6B" w:rsidRDefault="00032249" w:rsidP="008D71B9">
            <w:pPr>
              <w:pStyle w:val="Tabletext"/>
              <w:rPr>
                <w:rFonts w:eastAsiaTheme="minorHAnsi" w:cstheme="minorBidi"/>
                <w:lang w:eastAsia="en-US"/>
              </w:rPr>
            </w:pPr>
            <w:r w:rsidRPr="00B72F6B">
              <w:t>779</w:t>
            </w:r>
          </w:p>
        </w:tc>
        <w:tc>
          <w:tcPr>
            <w:tcW w:w="2533" w:type="dxa"/>
            <w:tcBorders>
              <w:bottom w:val="single" w:sz="4" w:space="0" w:color="auto"/>
            </w:tcBorders>
            <w:shd w:val="clear" w:color="auto" w:fill="auto"/>
          </w:tcPr>
          <w:p w:rsidR="002D1174" w:rsidRPr="00B72F6B" w:rsidRDefault="00CD2381" w:rsidP="008D71B9">
            <w:pPr>
              <w:pStyle w:val="Tabletext"/>
              <w:rPr>
                <w:rFonts w:eastAsiaTheme="minorHAnsi" w:cstheme="minorBidi"/>
                <w:lang w:eastAsia="en-US"/>
              </w:rPr>
            </w:pPr>
            <w:r w:rsidRPr="00B72F6B">
              <w:t xml:space="preserve">An </w:t>
            </w:r>
            <w:r w:rsidR="002D1174" w:rsidRPr="00B72F6B">
              <w:t>alpha</w:t>
            </w:r>
            <w:r w:rsidR="00B72F6B">
              <w:noBreakHyphen/>
            </w:r>
            <w:r w:rsidR="002D1174" w:rsidRPr="00B72F6B">
              <w:t>emitting nuclide not mentioned in another item</w:t>
            </w:r>
          </w:p>
        </w:tc>
        <w:tc>
          <w:tcPr>
            <w:tcW w:w="2135" w:type="dxa"/>
            <w:tcBorders>
              <w:bottom w:val="single" w:sz="4" w:space="0" w:color="auto"/>
            </w:tcBorders>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0</w:t>
            </w:r>
          </w:p>
        </w:tc>
        <w:tc>
          <w:tcPr>
            <w:tcW w:w="1701" w:type="dxa"/>
            <w:tcBorders>
              <w:bottom w:val="single" w:sz="4" w:space="0" w:color="auto"/>
            </w:tcBorders>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3</w:t>
            </w:r>
          </w:p>
        </w:tc>
      </w:tr>
      <w:tr w:rsidR="002D1174" w:rsidRPr="00B72F6B" w:rsidTr="00DB14E1">
        <w:tc>
          <w:tcPr>
            <w:tcW w:w="714" w:type="dxa"/>
            <w:tcBorders>
              <w:bottom w:val="single" w:sz="12" w:space="0" w:color="auto"/>
            </w:tcBorders>
            <w:shd w:val="clear" w:color="auto" w:fill="auto"/>
          </w:tcPr>
          <w:p w:rsidR="002D1174" w:rsidRPr="00B72F6B" w:rsidRDefault="00032249" w:rsidP="008D71B9">
            <w:pPr>
              <w:pStyle w:val="Tabletext"/>
              <w:rPr>
                <w:rFonts w:eastAsiaTheme="minorHAnsi" w:cstheme="minorBidi"/>
                <w:lang w:eastAsia="en-US"/>
              </w:rPr>
            </w:pPr>
            <w:r w:rsidRPr="00B72F6B">
              <w:t>780</w:t>
            </w:r>
          </w:p>
        </w:tc>
        <w:tc>
          <w:tcPr>
            <w:tcW w:w="2533" w:type="dxa"/>
            <w:tcBorders>
              <w:bottom w:val="single" w:sz="12" w:space="0" w:color="auto"/>
            </w:tcBorders>
            <w:shd w:val="clear" w:color="auto" w:fill="auto"/>
          </w:tcPr>
          <w:p w:rsidR="002D1174" w:rsidRPr="00B72F6B" w:rsidRDefault="00CD2381" w:rsidP="008D71B9">
            <w:pPr>
              <w:pStyle w:val="Tabletext"/>
              <w:rPr>
                <w:rFonts w:eastAsiaTheme="minorHAnsi" w:cstheme="minorBidi"/>
                <w:lang w:eastAsia="en-US"/>
              </w:rPr>
            </w:pPr>
            <w:r w:rsidRPr="00B72F6B">
              <w:t xml:space="preserve">A </w:t>
            </w:r>
            <w:r w:rsidR="002D1174" w:rsidRPr="00B72F6B">
              <w:t>nuclide that is not alpha</w:t>
            </w:r>
            <w:r w:rsidR="00B72F6B">
              <w:noBreakHyphen/>
            </w:r>
            <w:r w:rsidR="002D1174" w:rsidRPr="00B72F6B">
              <w:t>emitting and not mentioned in another item</w:t>
            </w:r>
          </w:p>
        </w:tc>
        <w:tc>
          <w:tcPr>
            <w:tcW w:w="2135" w:type="dxa"/>
            <w:tcBorders>
              <w:bottom w:val="single" w:sz="12" w:space="0" w:color="auto"/>
            </w:tcBorders>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1</w:t>
            </w:r>
          </w:p>
        </w:tc>
        <w:tc>
          <w:tcPr>
            <w:tcW w:w="1701" w:type="dxa"/>
            <w:tcBorders>
              <w:bottom w:val="single" w:sz="12" w:space="0" w:color="auto"/>
            </w:tcBorders>
            <w:shd w:val="clear" w:color="auto" w:fill="auto"/>
          </w:tcPr>
          <w:p w:rsidR="002D1174" w:rsidRPr="00B72F6B" w:rsidRDefault="002D1174" w:rsidP="008D71B9">
            <w:pPr>
              <w:pStyle w:val="Tabletext"/>
              <w:rPr>
                <w:rFonts w:eastAsiaTheme="minorHAnsi" w:cstheme="minorBidi"/>
                <w:lang w:eastAsia="en-US"/>
              </w:rPr>
            </w:pPr>
            <w:r w:rsidRPr="00B72F6B">
              <w:t>1 x 10</w:t>
            </w:r>
            <w:r w:rsidRPr="00B72F6B">
              <w:rPr>
                <w:vertAlign w:val="superscript"/>
              </w:rPr>
              <w:t>4</w:t>
            </w:r>
          </w:p>
        </w:tc>
      </w:tr>
    </w:tbl>
    <w:p w:rsidR="002D1174" w:rsidRPr="00B72F6B" w:rsidRDefault="002D1174" w:rsidP="00194EE9">
      <w:pPr>
        <w:pStyle w:val="ActHead2"/>
      </w:pPr>
      <w:bookmarkStart w:id="30" w:name="_Toc418238394"/>
      <w:r w:rsidRPr="00B72F6B">
        <w:rPr>
          <w:rStyle w:val="CharPartNo"/>
        </w:rPr>
        <w:t>Part</w:t>
      </w:r>
      <w:r w:rsidR="00B72F6B" w:rsidRPr="00B72F6B">
        <w:rPr>
          <w:rStyle w:val="CharPartNo"/>
        </w:rPr>
        <w:t> </w:t>
      </w:r>
      <w:r w:rsidRPr="00B72F6B">
        <w:rPr>
          <w:rStyle w:val="CharPartNo"/>
        </w:rPr>
        <w:t>3</w:t>
      </w:r>
      <w:r w:rsidRPr="00B72F6B">
        <w:t>—</w:t>
      </w:r>
      <w:r w:rsidR="002B3915" w:rsidRPr="00B72F6B">
        <w:rPr>
          <w:rStyle w:val="CharPartText"/>
        </w:rPr>
        <w:t>Parent n</w:t>
      </w:r>
      <w:r w:rsidRPr="00B72F6B">
        <w:rPr>
          <w:rStyle w:val="CharPartText"/>
        </w:rPr>
        <w:t>uclides and progeny</w:t>
      </w:r>
      <w:r w:rsidR="007E0441" w:rsidRPr="00B72F6B">
        <w:rPr>
          <w:rStyle w:val="CharPartText"/>
        </w:rPr>
        <w:t xml:space="preserve"> nuclides</w:t>
      </w:r>
      <w:bookmarkEnd w:id="30"/>
    </w:p>
    <w:p w:rsidR="00BC028A" w:rsidRPr="00B72F6B" w:rsidRDefault="00BC028A" w:rsidP="00BC028A">
      <w:pPr>
        <w:pStyle w:val="Header"/>
      </w:pPr>
      <w:r w:rsidRPr="00B72F6B">
        <w:rPr>
          <w:rStyle w:val="CharDivNo"/>
        </w:rPr>
        <w:t xml:space="preserve"> </w:t>
      </w:r>
      <w:r w:rsidRPr="00B72F6B">
        <w:rPr>
          <w:rStyle w:val="CharDivText"/>
        </w:rPr>
        <w:t xml:space="preserve"> </w:t>
      </w:r>
    </w:p>
    <w:p w:rsidR="002D1174" w:rsidRPr="00B72F6B" w:rsidRDefault="002D1174" w:rsidP="002D1174">
      <w:pPr>
        <w:pStyle w:val="ActHead5"/>
      </w:pPr>
      <w:bookmarkStart w:id="31" w:name="_Toc418238395"/>
      <w:r w:rsidRPr="00B72F6B">
        <w:rPr>
          <w:rStyle w:val="CharSectno"/>
        </w:rPr>
        <w:t>3</w:t>
      </w:r>
      <w:r w:rsidRPr="00B72F6B">
        <w:t xml:space="preserve">  </w:t>
      </w:r>
      <w:r w:rsidR="002B3915" w:rsidRPr="00B72F6B">
        <w:t>Parent n</w:t>
      </w:r>
      <w:r w:rsidRPr="00B72F6B">
        <w:t>uclides and progeny</w:t>
      </w:r>
      <w:r w:rsidR="007E0441" w:rsidRPr="00B72F6B">
        <w:t xml:space="preserve"> nuclides</w:t>
      </w:r>
      <w:bookmarkEnd w:id="31"/>
    </w:p>
    <w:p w:rsidR="0015123A" w:rsidRPr="00B72F6B" w:rsidRDefault="002D1174" w:rsidP="002D1174">
      <w:pPr>
        <w:pStyle w:val="subsection"/>
      </w:pPr>
      <w:r w:rsidRPr="00B72F6B">
        <w:tab/>
      </w:r>
      <w:r w:rsidRPr="00B72F6B">
        <w:tab/>
      </w:r>
      <w:r w:rsidR="0015123A" w:rsidRPr="00B72F6B">
        <w:t>The following table sets out progeny nuclides for parent nuclides included in secular equilibrium.</w:t>
      </w:r>
    </w:p>
    <w:p w:rsidR="008150B2" w:rsidRPr="00B72F6B" w:rsidRDefault="00262680" w:rsidP="00262680">
      <w:pPr>
        <w:pStyle w:val="notetext"/>
      </w:pPr>
      <w:r w:rsidRPr="00B72F6B">
        <w:t>Note 1:</w:t>
      </w:r>
      <w:r w:rsidRPr="00B72F6B">
        <w:tab/>
      </w:r>
      <w:r w:rsidR="008150B2" w:rsidRPr="00B72F6B">
        <w:t>T</w:t>
      </w:r>
      <w:r w:rsidRPr="00B72F6B">
        <w:t>he activity of a progeny nuclide included in secular equilibrium</w:t>
      </w:r>
      <w:r w:rsidR="008150B2" w:rsidRPr="00B72F6B">
        <w:t xml:space="preserve"> with a parent nuclide is dealt with in regulation</w:t>
      </w:r>
      <w:r w:rsidR="00B72F6B" w:rsidRPr="00B72F6B">
        <w:t> </w:t>
      </w:r>
      <w:r w:rsidR="008150B2" w:rsidRPr="00B72F6B">
        <w:t>3A.</w:t>
      </w:r>
    </w:p>
    <w:p w:rsidR="00262680" w:rsidRPr="00B72F6B" w:rsidRDefault="00262680" w:rsidP="00262680">
      <w:pPr>
        <w:pStyle w:val="notetext"/>
      </w:pPr>
      <w:r w:rsidRPr="00B72F6B">
        <w:t>Note 2:</w:t>
      </w:r>
      <w:r w:rsidRPr="00B72F6B">
        <w:tab/>
        <w:t xml:space="preserve">Parent nuclides are also marked </w:t>
      </w:r>
      <w:r w:rsidRPr="00B72F6B">
        <w:rPr>
          <w:vertAlign w:val="superscript"/>
        </w:rPr>
        <w:t>a</w:t>
      </w:r>
      <w:r w:rsidRPr="00B72F6B">
        <w:t xml:space="preserve"> in the table in clause</w:t>
      </w:r>
      <w:r w:rsidR="00B72F6B" w:rsidRPr="00B72F6B">
        <w:t> </w:t>
      </w:r>
      <w:r w:rsidRPr="00B72F6B">
        <w:t>2.</w:t>
      </w:r>
    </w:p>
    <w:p w:rsidR="002D1174" w:rsidRPr="00B72F6B" w:rsidRDefault="002D1174" w:rsidP="002D1174">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250"/>
        <w:gridCol w:w="3119"/>
      </w:tblGrid>
      <w:tr w:rsidR="002D1174" w:rsidRPr="00B72F6B" w:rsidTr="00DB14E1">
        <w:trPr>
          <w:tblHeader/>
        </w:trPr>
        <w:tc>
          <w:tcPr>
            <w:tcW w:w="7083" w:type="dxa"/>
            <w:gridSpan w:val="3"/>
            <w:tcBorders>
              <w:top w:val="single" w:sz="12" w:space="0" w:color="auto"/>
              <w:bottom w:val="single" w:sz="2" w:space="0" w:color="auto"/>
            </w:tcBorders>
            <w:shd w:val="clear" w:color="auto" w:fill="auto"/>
          </w:tcPr>
          <w:p w:rsidR="002D1174" w:rsidRPr="00B72F6B" w:rsidRDefault="002D1174" w:rsidP="008D71B9">
            <w:pPr>
              <w:pStyle w:val="TableHeading"/>
            </w:pPr>
            <w:r w:rsidRPr="00B72F6B">
              <w:t>Parent nuclides and progeny</w:t>
            </w:r>
            <w:r w:rsidR="00DE07B9" w:rsidRPr="00B72F6B">
              <w:t xml:space="preserve"> nuclides</w:t>
            </w:r>
          </w:p>
        </w:tc>
      </w:tr>
      <w:tr w:rsidR="002D1174" w:rsidRPr="00B72F6B" w:rsidTr="00F12A02">
        <w:trPr>
          <w:tblHeader/>
        </w:trPr>
        <w:tc>
          <w:tcPr>
            <w:tcW w:w="714" w:type="dxa"/>
            <w:tcBorders>
              <w:top w:val="single" w:sz="2" w:space="0" w:color="auto"/>
              <w:bottom w:val="single" w:sz="12" w:space="0" w:color="auto"/>
            </w:tcBorders>
            <w:shd w:val="clear" w:color="auto" w:fill="auto"/>
          </w:tcPr>
          <w:p w:rsidR="002D1174" w:rsidRPr="00B72F6B" w:rsidRDefault="002D1174" w:rsidP="008D71B9">
            <w:pPr>
              <w:pStyle w:val="TableHeading"/>
            </w:pPr>
            <w:r w:rsidRPr="00B72F6B">
              <w:t>Item</w:t>
            </w:r>
          </w:p>
        </w:tc>
        <w:tc>
          <w:tcPr>
            <w:tcW w:w="3250" w:type="dxa"/>
            <w:tcBorders>
              <w:top w:val="single" w:sz="2" w:space="0" w:color="auto"/>
              <w:bottom w:val="single" w:sz="12" w:space="0" w:color="auto"/>
            </w:tcBorders>
            <w:shd w:val="clear" w:color="auto" w:fill="auto"/>
          </w:tcPr>
          <w:p w:rsidR="002D1174" w:rsidRPr="00B72F6B" w:rsidRDefault="002D1174" w:rsidP="008D71B9">
            <w:pPr>
              <w:pStyle w:val="TableHeading"/>
            </w:pPr>
            <w:r w:rsidRPr="00B72F6B">
              <w:t>Parent nuclide</w:t>
            </w:r>
          </w:p>
        </w:tc>
        <w:tc>
          <w:tcPr>
            <w:tcW w:w="3119" w:type="dxa"/>
            <w:tcBorders>
              <w:top w:val="single" w:sz="2" w:space="0" w:color="auto"/>
              <w:bottom w:val="single" w:sz="12" w:space="0" w:color="auto"/>
            </w:tcBorders>
            <w:shd w:val="clear" w:color="auto" w:fill="auto"/>
          </w:tcPr>
          <w:p w:rsidR="002D1174" w:rsidRPr="00B72F6B" w:rsidRDefault="002D1174" w:rsidP="008D71B9">
            <w:pPr>
              <w:pStyle w:val="TableHeading"/>
            </w:pPr>
            <w:r w:rsidRPr="00B72F6B">
              <w:t>Progeny</w:t>
            </w:r>
            <w:r w:rsidR="00DE07B9" w:rsidRPr="00B72F6B">
              <w:t xml:space="preserve"> nuclide</w:t>
            </w:r>
          </w:p>
        </w:tc>
      </w:tr>
      <w:tr w:rsidR="002D1174" w:rsidRPr="00B72F6B" w:rsidTr="00F12A02">
        <w:tc>
          <w:tcPr>
            <w:tcW w:w="714" w:type="dxa"/>
            <w:tcBorders>
              <w:top w:val="single" w:sz="12" w:space="0" w:color="auto"/>
            </w:tcBorders>
            <w:shd w:val="clear" w:color="auto" w:fill="auto"/>
          </w:tcPr>
          <w:p w:rsidR="002D1174" w:rsidRPr="00B72F6B" w:rsidRDefault="00032249" w:rsidP="008D71B9">
            <w:pPr>
              <w:pStyle w:val="Tabletext"/>
            </w:pPr>
            <w:r w:rsidRPr="00B72F6B">
              <w:t>1</w:t>
            </w:r>
          </w:p>
        </w:tc>
        <w:tc>
          <w:tcPr>
            <w:tcW w:w="3250" w:type="dxa"/>
            <w:tcBorders>
              <w:top w:val="single" w:sz="12" w:space="0" w:color="auto"/>
            </w:tcBorders>
            <w:shd w:val="clear" w:color="auto" w:fill="auto"/>
          </w:tcPr>
          <w:p w:rsidR="002D1174" w:rsidRPr="00B72F6B" w:rsidRDefault="002D1174" w:rsidP="008D71B9">
            <w:pPr>
              <w:pStyle w:val="Tabletext"/>
            </w:pPr>
            <w:r w:rsidRPr="00B72F6B">
              <w:t>Ge</w:t>
            </w:r>
            <w:r w:rsidR="00B72F6B">
              <w:noBreakHyphen/>
            </w:r>
            <w:r w:rsidRPr="00B72F6B">
              <w:t>68</w:t>
            </w:r>
          </w:p>
        </w:tc>
        <w:tc>
          <w:tcPr>
            <w:tcW w:w="3119" w:type="dxa"/>
            <w:tcBorders>
              <w:top w:val="single" w:sz="12" w:space="0" w:color="auto"/>
            </w:tcBorders>
            <w:shd w:val="clear" w:color="auto" w:fill="auto"/>
          </w:tcPr>
          <w:p w:rsidR="002D1174" w:rsidRPr="00B72F6B" w:rsidRDefault="002D1174" w:rsidP="008D71B9">
            <w:pPr>
              <w:pStyle w:val="Tabletext"/>
            </w:pPr>
            <w:r w:rsidRPr="00B72F6B">
              <w:t>Ga</w:t>
            </w:r>
            <w:r w:rsidR="00B72F6B">
              <w:noBreakHyphen/>
            </w:r>
            <w:r w:rsidRPr="00B72F6B">
              <w:t>68</w:t>
            </w:r>
          </w:p>
        </w:tc>
      </w:tr>
      <w:tr w:rsidR="002D1174" w:rsidRPr="00B72F6B" w:rsidTr="00F12A02">
        <w:tc>
          <w:tcPr>
            <w:tcW w:w="714" w:type="dxa"/>
            <w:shd w:val="clear" w:color="auto" w:fill="auto"/>
          </w:tcPr>
          <w:p w:rsidR="002D1174" w:rsidRPr="00B72F6B" w:rsidRDefault="00032249" w:rsidP="008D71B9">
            <w:pPr>
              <w:pStyle w:val="Tabletext"/>
            </w:pPr>
            <w:r w:rsidRPr="00B72F6B">
              <w:t>2</w:t>
            </w:r>
          </w:p>
        </w:tc>
        <w:tc>
          <w:tcPr>
            <w:tcW w:w="3250" w:type="dxa"/>
            <w:shd w:val="clear" w:color="auto" w:fill="auto"/>
          </w:tcPr>
          <w:p w:rsidR="002D1174" w:rsidRPr="00B72F6B" w:rsidRDefault="002D1174" w:rsidP="008D71B9">
            <w:pPr>
              <w:pStyle w:val="Tabletext"/>
            </w:pPr>
            <w:r w:rsidRPr="00B72F6B">
              <w:t>Rb</w:t>
            </w:r>
            <w:r w:rsidR="00B72F6B">
              <w:noBreakHyphen/>
            </w:r>
            <w:r w:rsidRPr="00B72F6B">
              <w:t>83</w:t>
            </w:r>
          </w:p>
        </w:tc>
        <w:tc>
          <w:tcPr>
            <w:tcW w:w="3119" w:type="dxa"/>
            <w:shd w:val="clear" w:color="auto" w:fill="auto"/>
          </w:tcPr>
          <w:p w:rsidR="002D1174" w:rsidRPr="00B72F6B" w:rsidRDefault="002D1174" w:rsidP="008D71B9">
            <w:pPr>
              <w:pStyle w:val="Tabletext"/>
            </w:pPr>
            <w:r w:rsidRPr="00B72F6B">
              <w:t>Kr</w:t>
            </w:r>
            <w:r w:rsidR="00B72F6B">
              <w:noBreakHyphen/>
            </w:r>
            <w:r w:rsidRPr="00B72F6B">
              <w:t>83m</w:t>
            </w:r>
          </w:p>
        </w:tc>
      </w:tr>
      <w:tr w:rsidR="002D1174" w:rsidRPr="00B72F6B" w:rsidTr="00F12A02">
        <w:tc>
          <w:tcPr>
            <w:tcW w:w="714" w:type="dxa"/>
            <w:shd w:val="clear" w:color="auto" w:fill="auto"/>
          </w:tcPr>
          <w:p w:rsidR="002D1174" w:rsidRPr="00B72F6B" w:rsidRDefault="00032249" w:rsidP="008D71B9">
            <w:pPr>
              <w:pStyle w:val="Tabletext"/>
            </w:pPr>
            <w:r w:rsidRPr="00B72F6B">
              <w:t>3</w:t>
            </w:r>
          </w:p>
        </w:tc>
        <w:tc>
          <w:tcPr>
            <w:tcW w:w="3250" w:type="dxa"/>
            <w:shd w:val="clear" w:color="auto" w:fill="auto"/>
          </w:tcPr>
          <w:p w:rsidR="002D1174" w:rsidRPr="00B72F6B" w:rsidRDefault="002D1174" w:rsidP="008D71B9">
            <w:pPr>
              <w:pStyle w:val="Tabletext"/>
            </w:pPr>
            <w:r w:rsidRPr="00B72F6B">
              <w:t>Sr</w:t>
            </w:r>
            <w:r w:rsidR="00B72F6B">
              <w:noBreakHyphen/>
            </w:r>
            <w:r w:rsidRPr="00B72F6B">
              <w:t>82</w:t>
            </w:r>
          </w:p>
        </w:tc>
        <w:tc>
          <w:tcPr>
            <w:tcW w:w="3119" w:type="dxa"/>
            <w:shd w:val="clear" w:color="auto" w:fill="auto"/>
          </w:tcPr>
          <w:p w:rsidR="002D1174" w:rsidRPr="00B72F6B" w:rsidRDefault="002D1174" w:rsidP="008D71B9">
            <w:pPr>
              <w:pStyle w:val="Tabletext"/>
            </w:pPr>
            <w:r w:rsidRPr="00B72F6B">
              <w:t>Rb</w:t>
            </w:r>
            <w:r w:rsidR="00B72F6B">
              <w:noBreakHyphen/>
            </w:r>
            <w:r w:rsidRPr="00B72F6B">
              <w:t>82</w:t>
            </w:r>
          </w:p>
        </w:tc>
      </w:tr>
      <w:tr w:rsidR="002D1174" w:rsidRPr="00B72F6B" w:rsidTr="00F12A02">
        <w:tc>
          <w:tcPr>
            <w:tcW w:w="714" w:type="dxa"/>
            <w:shd w:val="clear" w:color="auto" w:fill="auto"/>
          </w:tcPr>
          <w:p w:rsidR="002D1174" w:rsidRPr="00B72F6B" w:rsidRDefault="00032249" w:rsidP="008D71B9">
            <w:pPr>
              <w:pStyle w:val="Tabletext"/>
            </w:pPr>
            <w:r w:rsidRPr="00B72F6B">
              <w:t>4</w:t>
            </w:r>
          </w:p>
        </w:tc>
        <w:tc>
          <w:tcPr>
            <w:tcW w:w="3250" w:type="dxa"/>
            <w:shd w:val="clear" w:color="auto" w:fill="auto"/>
          </w:tcPr>
          <w:p w:rsidR="002D1174" w:rsidRPr="00B72F6B" w:rsidRDefault="002D1174" w:rsidP="008D71B9">
            <w:pPr>
              <w:pStyle w:val="Tabletext"/>
            </w:pPr>
            <w:r w:rsidRPr="00B72F6B">
              <w:t>Sr</w:t>
            </w:r>
            <w:r w:rsidR="00B72F6B">
              <w:noBreakHyphen/>
            </w:r>
            <w:r w:rsidRPr="00B72F6B">
              <w:t>90</w:t>
            </w:r>
          </w:p>
        </w:tc>
        <w:tc>
          <w:tcPr>
            <w:tcW w:w="3119" w:type="dxa"/>
            <w:shd w:val="clear" w:color="auto" w:fill="auto"/>
          </w:tcPr>
          <w:p w:rsidR="002D1174" w:rsidRPr="00B72F6B" w:rsidRDefault="002D1174" w:rsidP="008D71B9">
            <w:pPr>
              <w:pStyle w:val="Tabletext"/>
            </w:pPr>
            <w:r w:rsidRPr="00B72F6B">
              <w:t>Y</w:t>
            </w:r>
            <w:r w:rsidR="00B72F6B">
              <w:noBreakHyphen/>
            </w:r>
            <w:r w:rsidRPr="00B72F6B">
              <w:t>90</w:t>
            </w:r>
          </w:p>
        </w:tc>
      </w:tr>
      <w:tr w:rsidR="002D1174" w:rsidRPr="00B72F6B" w:rsidTr="00F12A02">
        <w:tc>
          <w:tcPr>
            <w:tcW w:w="714" w:type="dxa"/>
            <w:shd w:val="clear" w:color="auto" w:fill="auto"/>
          </w:tcPr>
          <w:p w:rsidR="002D1174" w:rsidRPr="00B72F6B" w:rsidRDefault="00032249" w:rsidP="008D71B9">
            <w:pPr>
              <w:pStyle w:val="Tabletext"/>
            </w:pPr>
            <w:r w:rsidRPr="00B72F6B">
              <w:t>5</w:t>
            </w:r>
          </w:p>
        </w:tc>
        <w:tc>
          <w:tcPr>
            <w:tcW w:w="3250" w:type="dxa"/>
            <w:shd w:val="clear" w:color="auto" w:fill="auto"/>
          </w:tcPr>
          <w:p w:rsidR="002D1174" w:rsidRPr="00B72F6B" w:rsidRDefault="002D1174" w:rsidP="008D71B9">
            <w:pPr>
              <w:pStyle w:val="Tabletext"/>
            </w:pPr>
            <w:r w:rsidRPr="00B72F6B">
              <w:t>Y</w:t>
            </w:r>
            <w:r w:rsidR="00B72F6B">
              <w:noBreakHyphen/>
            </w:r>
            <w:r w:rsidRPr="00B72F6B">
              <w:t>87</w:t>
            </w:r>
          </w:p>
        </w:tc>
        <w:tc>
          <w:tcPr>
            <w:tcW w:w="3119" w:type="dxa"/>
            <w:shd w:val="clear" w:color="auto" w:fill="auto"/>
          </w:tcPr>
          <w:p w:rsidR="002D1174" w:rsidRPr="00B72F6B" w:rsidRDefault="002D1174" w:rsidP="008D71B9">
            <w:pPr>
              <w:pStyle w:val="Tabletext"/>
            </w:pPr>
            <w:r w:rsidRPr="00B72F6B">
              <w:t>Sr</w:t>
            </w:r>
            <w:r w:rsidR="00B72F6B">
              <w:noBreakHyphen/>
            </w:r>
            <w:r w:rsidRPr="00B72F6B">
              <w:t>87m</w:t>
            </w:r>
          </w:p>
        </w:tc>
      </w:tr>
      <w:tr w:rsidR="002D1174" w:rsidRPr="00B72F6B" w:rsidTr="00F12A02">
        <w:tc>
          <w:tcPr>
            <w:tcW w:w="714" w:type="dxa"/>
            <w:shd w:val="clear" w:color="auto" w:fill="auto"/>
          </w:tcPr>
          <w:p w:rsidR="002D1174" w:rsidRPr="00B72F6B" w:rsidRDefault="00032249" w:rsidP="008D71B9">
            <w:pPr>
              <w:pStyle w:val="Tabletext"/>
            </w:pPr>
            <w:r w:rsidRPr="00B72F6B">
              <w:t>6</w:t>
            </w:r>
          </w:p>
        </w:tc>
        <w:tc>
          <w:tcPr>
            <w:tcW w:w="3250" w:type="dxa"/>
            <w:shd w:val="clear" w:color="auto" w:fill="auto"/>
          </w:tcPr>
          <w:p w:rsidR="002D1174" w:rsidRPr="00B72F6B" w:rsidRDefault="002D1174" w:rsidP="008D71B9">
            <w:pPr>
              <w:pStyle w:val="Tabletext"/>
            </w:pPr>
            <w:r w:rsidRPr="00B72F6B">
              <w:t>Zr</w:t>
            </w:r>
            <w:r w:rsidR="00B72F6B">
              <w:noBreakHyphen/>
            </w:r>
            <w:r w:rsidRPr="00B72F6B">
              <w:t>93</w:t>
            </w:r>
          </w:p>
        </w:tc>
        <w:tc>
          <w:tcPr>
            <w:tcW w:w="3119" w:type="dxa"/>
            <w:shd w:val="clear" w:color="auto" w:fill="auto"/>
          </w:tcPr>
          <w:p w:rsidR="002D1174" w:rsidRPr="00B72F6B" w:rsidRDefault="002D1174" w:rsidP="008D71B9">
            <w:pPr>
              <w:pStyle w:val="Tabletext"/>
            </w:pPr>
            <w:r w:rsidRPr="00B72F6B">
              <w:t>Nb</w:t>
            </w:r>
            <w:r w:rsidR="00B72F6B">
              <w:noBreakHyphen/>
            </w:r>
            <w:r w:rsidRPr="00B72F6B">
              <w:t>93m</w:t>
            </w:r>
          </w:p>
        </w:tc>
      </w:tr>
      <w:tr w:rsidR="002D1174" w:rsidRPr="00B72F6B" w:rsidTr="00F12A02">
        <w:tc>
          <w:tcPr>
            <w:tcW w:w="714" w:type="dxa"/>
            <w:shd w:val="clear" w:color="auto" w:fill="auto"/>
          </w:tcPr>
          <w:p w:rsidR="002D1174" w:rsidRPr="00B72F6B" w:rsidRDefault="00032249" w:rsidP="008D71B9">
            <w:pPr>
              <w:pStyle w:val="Tabletext"/>
            </w:pPr>
            <w:r w:rsidRPr="00B72F6B">
              <w:t>7</w:t>
            </w:r>
          </w:p>
        </w:tc>
        <w:tc>
          <w:tcPr>
            <w:tcW w:w="3250" w:type="dxa"/>
            <w:shd w:val="clear" w:color="auto" w:fill="auto"/>
          </w:tcPr>
          <w:p w:rsidR="002D1174" w:rsidRPr="00B72F6B" w:rsidRDefault="002D1174" w:rsidP="008D71B9">
            <w:pPr>
              <w:pStyle w:val="Tabletext"/>
            </w:pPr>
            <w:r w:rsidRPr="00B72F6B">
              <w:t>Zr</w:t>
            </w:r>
            <w:r w:rsidR="00B72F6B">
              <w:noBreakHyphen/>
            </w:r>
            <w:r w:rsidRPr="00B72F6B">
              <w:t>97</w:t>
            </w:r>
          </w:p>
        </w:tc>
        <w:tc>
          <w:tcPr>
            <w:tcW w:w="3119" w:type="dxa"/>
            <w:shd w:val="clear" w:color="auto" w:fill="auto"/>
          </w:tcPr>
          <w:p w:rsidR="002D1174" w:rsidRPr="00B72F6B" w:rsidRDefault="002D1174" w:rsidP="008D71B9">
            <w:pPr>
              <w:pStyle w:val="Tabletext"/>
            </w:pPr>
            <w:r w:rsidRPr="00B72F6B">
              <w:t>Nb</w:t>
            </w:r>
            <w:r w:rsidR="00B72F6B">
              <w:noBreakHyphen/>
            </w:r>
            <w:r w:rsidRPr="00B72F6B">
              <w:t>97</w:t>
            </w:r>
          </w:p>
        </w:tc>
      </w:tr>
      <w:tr w:rsidR="002D1174" w:rsidRPr="00B72F6B" w:rsidTr="00F12A02">
        <w:tc>
          <w:tcPr>
            <w:tcW w:w="714" w:type="dxa"/>
            <w:shd w:val="clear" w:color="auto" w:fill="auto"/>
          </w:tcPr>
          <w:p w:rsidR="002D1174" w:rsidRPr="00B72F6B" w:rsidRDefault="00032249" w:rsidP="008D71B9">
            <w:pPr>
              <w:pStyle w:val="Tabletext"/>
            </w:pPr>
            <w:r w:rsidRPr="00B72F6B">
              <w:t>8</w:t>
            </w:r>
          </w:p>
        </w:tc>
        <w:tc>
          <w:tcPr>
            <w:tcW w:w="3250" w:type="dxa"/>
            <w:shd w:val="clear" w:color="auto" w:fill="auto"/>
          </w:tcPr>
          <w:p w:rsidR="002D1174" w:rsidRPr="00B72F6B" w:rsidRDefault="002D1174" w:rsidP="008D71B9">
            <w:pPr>
              <w:pStyle w:val="Tabletext"/>
            </w:pPr>
            <w:r w:rsidRPr="00B72F6B">
              <w:t>Ru</w:t>
            </w:r>
            <w:r w:rsidR="00B72F6B">
              <w:noBreakHyphen/>
            </w:r>
            <w:r w:rsidRPr="00B72F6B">
              <w:t>106</w:t>
            </w:r>
          </w:p>
        </w:tc>
        <w:tc>
          <w:tcPr>
            <w:tcW w:w="3119" w:type="dxa"/>
            <w:shd w:val="clear" w:color="auto" w:fill="auto"/>
          </w:tcPr>
          <w:p w:rsidR="002D1174" w:rsidRPr="00B72F6B" w:rsidRDefault="002D1174" w:rsidP="008D71B9">
            <w:pPr>
              <w:pStyle w:val="Tabletext"/>
            </w:pPr>
            <w:r w:rsidRPr="00B72F6B">
              <w:t>Rh</w:t>
            </w:r>
            <w:r w:rsidR="00B72F6B">
              <w:noBreakHyphen/>
            </w:r>
            <w:r w:rsidRPr="00B72F6B">
              <w:t>106</w:t>
            </w:r>
          </w:p>
        </w:tc>
      </w:tr>
      <w:tr w:rsidR="002D1174" w:rsidRPr="00B72F6B" w:rsidTr="00F12A02">
        <w:tc>
          <w:tcPr>
            <w:tcW w:w="714" w:type="dxa"/>
            <w:shd w:val="clear" w:color="auto" w:fill="auto"/>
          </w:tcPr>
          <w:p w:rsidR="002D1174" w:rsidRPr="00B72F6B" w:rsidRDefault="00032249" w:rsidP="008D71B9">
            <w:pPr>
              <w:pStyle w:val="Tabletext"/>
            </w:pPr>
            <w:r w:rsidRPr="00B72F6B">
              <w:t>9</w:t>
            </w:r>
          </w:p>
        </w:tc>
        <w:tc>
          <w:tcPr>
            <w:tcW w:w="3250" w:type="dxa"/>
            <w:shd w:val="clear" w:color="auto" w:fill="auto"/>
          </w:tcPr>
          <w:p w:rsidR="002D1174" w:rsidRPr="00B72F6B" w:rsidRDefault="002D1174" w:rsidP="008D71B9">
            <w:pPr>
              <w:pStyle w:val="Tabletext"/>
            </w:pPr>
            <w:r w:rsidRPr="00B72F6B">
              <w:t>Ag</w:t>
            </w:r>
            <w:r w:rsidR="00B72F6B">
              <w:noBreakHyphen/>
            </w:r>
            <w:r w:rsidRPr="00B72F6B">
              <w:t>108m</w:t>
            </w:r>
          </w:p>
        </w:tc>
        <w:tc>
          <w:tcPr>
            <w:tcW w:w="3119" w:type="dxa"/>
            <w:shd w:val="clear" w:color="auto" w:fill="auto"/>
          </w:tcPr>
          <w:p w:rsidR="002D1174" w:rsidRPr="00B72F6B" w:rsidRDefault="002D1174" w:rsidP="008D71B9">
            <w:pPr>
              <w:pStyle w:val="Tabletext"/>
            </w:pPr>
            <w:r w:rsidRPr="00B72F6B">
              <w:t>Ag</w:t>
            </w:r>
            <w:r w:rsidR="00B72F6B">
              <w:noBreakHyphen/>
            </w:r>
            <w:r w:rsidRPr="00B72F6B">
              <w:t>108</w:t>
            </w:r>
          </w:p>
        </w:tc>
      </w:tr>
      <w:tr w:rsidR="002D1174" w:rsidRPr="00B72F6B" w:rsidTr="00F12A02">
        <w:tc>
          <w:tcPr>
            <w:tcW w:w="714" w:type="dxa"/>
            <w:shd w:val="clear" w:color="auto" w:fill="auto"/>
          </w:tcPr>
          <w:p w:rsidR="002D1174" w:rsidRPr="00B72F6B" w:rsidRDefault="00032249" w:rsidP="008D71B9">
            <w:pPr>
              <w:pStyle w:val="Tabletext"/>
            </w:pPr>
            <w:r w:rsidRPr="00B72F6B">
              <w:t>10</w:t>
            </w:r>
          </w:p>
        </w:tc>
        <w:tc>
          <w:tcPr>
            <w:tcW w:w="3250" w:type="dxa"/>
            <w:shd w:val="clear" w:color="auto" w:fill="auto"/>
          </w:tcPr>
          <w:p w:rsidR="002D1174" w:rsidRPr="00B72F6B" w:rsidRDefault="002D1174" w:rsidP="008D71B9">
            <w:pPr>
              <w:pStyle w:val="Tabletext"/>
            </w:pPr>
            <w:r w:rsidRPr="00B72F6B">
              <w:t>Sn</w:t>
            </w:r>
            <w:r w:rsidR="00B72F6B">
              <w:noBreakHyphen/>
            </w:r>
            <w:r w:rsidRPr="00B72F6B">
              <w:t>121m</w:t>
            </w:r>
          </w:p>
        </w:tc>
        <w:tc>
          <w:tcPr>
            <w:tcW w:w="3119" w:type="dxa"/>
            <w:shd w:val="clear" w:color="auto" w:fill="auto"/>
          </w:tcPr>
          <w:p w:rsidR="002D1174" w:rsidRPr="00B72F6B" w:rsidRDefault="002D1174" w:rsidP="008D71B9">
            <w:pPr>
              <w:pStyle w:val="Tabletext"/>
            </w:pPr>
            <w:r w:rsidRPr="00B72F6B">
              <w:t>Sn</w:t>
            </w:r>
            <w:r w:rsidR="00B72F6B">
              <w:noBreakHyphen/>
            </w:r>
            <w:r w:rsidRPr="00B72F6B">
              <w:t>121 (0.776)</w:t>
            </w:r>
          </w:p>
        </w:tc>
      </w:tr>
      <w:tr w:rsidR="002D1174" w:rsidRPr="00B72F6B" w:rsidTr="00F12A02">
        <w:tc>
          <w:tcPr>
            <w:tcW w:w="714" w:type="dxa"/>
            <w:shd w:val="clear" w:color="auto" w:fill="auto"/>
          </w:tcPr>
          <w:p w:rsidR="002D1174" w:rsidRPr="00B72F6B" w:rsidRDefault="00032249" w:rsidP="008D71B9">
            <w:pPr>
              <w:pStyle w:val="Tabletext"/>
            </w:pPr>
            <w:r w:rsidRPr="00B72F6B">
              <w:t>11</w:t>
            </w:r>
          </w:p>
        </w:tc>
        <w:tc>
          <w:tcPr>
            <w:tcW w:w="3250" w:type="dxa"/>
            <w:shd w:val="clear" w:color="auto" w:fill="auto"/>
          </w:tcPr>
          <w:p w:rsidR="002D1174" w:rsidRPr="00B72F6B" w:rsidRDefault="002D1174" w:rsidP="008D71B9">
            <w:pPr>
              <w:pStyle w:val="Tabletext"/>
            </w:pPr>
            <w:r w:rsidRPr="00B72F6B">
              <w:t>Sn</w:t>
            </w:r>
            <w:r w:rsidR="00B72F6B">
              <w:noBreakHyphen/>
            </w:r>
            <w:r w:rsidRPr="00B72F6B">
              <w:t>126</w:t>
            </w:r>
          </w:p>
        </w:tc>
        <w:tc>
          <w:tcPr>
            <w:tcW w:w="3119" w:type="dxa"/>
            <w:shd w:val="clear" w:color="auto" w:fill="auto"/>
          </w:tcPr>
          <w:p w:rsidR="002D1174" w:rsidRPr="00B72F6B" w:rsidRDefault="002D1174" w:rsidP="008D71B9">
            <w:pPr>
              <w:pStyle w:val="Tabletext"/>
            </w:pPr>
            <w:r w:rsidRPr="00B72F6B">
              <w:t>Sb</w:t>
            </w:r>
            <w:r w:rsidR="00B72F6B">
              <w:noBreakHyphen/>
            </w:r>
            <w:r w:rsidRPr="00B72F6B">
              <w:t>126m</w:t>
            </w:r>
          </w:p>
        </w:tc>
      </w:tr>
      <w:tr w:rsidR="002D1174" w:rsidRPr="00B72F6B" w:rsidTr="00F12A02">
        <w:tc>
          <w:tcPr>
            <w:tcW w:w="714" w:type="dxa"/>
            <w:shd w:val="clear" w:color="auto" w:fill="auto"/>
          </w:tcPr>
          <w:p w:rsidR="002D1174" w:rsidRPr="00B72F6B" w:rsidRDefault="00032249" w:rsidP="008D71B9">
            <w:pPr>
              <w:pStyle w:val="Tabletext"/>
            </w:pPr>
            <w:r w:rsidRPr="00B72F6B">
              <w:t>12</w:t>
            </w:r>
          </w:p>
        </w:tc>
        <w:tc>
          <w:tcPr>
            <w:tcW w:w="3250" w:type="dxa"/>
            <w:shd w:val="clear" w:color="auto" w:fill="auto"/>
          </w:tcPr>
          <w:p w:rsidR="002D1174" w:rsidRPr="00B72F6B" w:rsidRDefault="002D1174" w:rsidP="008D71B9">
            <w:pPr>
              <w:pStyle w:val="Tabletext"/>
            </w:pPr>
            <w:r w:rsidRPr="00B72F6B">
              <w:t>Xe</w:t>
            </w:r>
            <w:r w:rsidR="00B72F6B">
              <w:noBreakHyphen/>
            </w:r>
            <w:r w:rsidRPr="00B72F6B">
              <w:t>122</w:t>
            </w:r>
          </w:p>
        </w:tc>
        <w:tc>
          <w:tcPr>
            <w:tcW w:w="3119" w:type="dxa"/>
            <w:shd w:val="clear" w:color="auto" w:fill="auto"/>
          </w:tcPr>
          <w:p w:rsidR="002D1174" w:rsidRPr="00B72F6B" w:rsidRDefault="002D1174" w:rsidP="008D71B9">
            <w:pPr>
              <w:pStyle w:val="Tabletext"/>
            </w:pPr>
            <w:r w:rsidRPr="00B72F6B">
              <w:t>I</w:t>
            </w:r>
            <w:r w:rsidR="00B72F6B">
              <w:noBreakHyphen/>
            </w:r>
            <w:r w:rsidRPr="00B72F6B">
              <w:t>122</w:t>
            </w:r>
          </w:p>
        </w:tc>
      </w:tr>
      <w:tr w:rsidR="002D1174" w:rsidRPr="00B72F6B" w:rsidTr="00F12A02">
        <w:tc>
          <w:tcPr>
            <w:tcW w:w="714" w:type="dxa"/>
            <w:shd w:val="clear" w:color="auto" w:fill="auto"/>
          </w:tcPr>
          <w:p w:rsidR="002D1174" w:rsidRPr="00B72F6B" w:rsidRDefault="00032249" w:rsidP="008D71B9">
            <w:pPr>
              <w:pStyle w:val="Tabletext"/>
            </w:pPr>
            <w:r w:rsidRPr="00B72F6B">
              <w:t>13</w:t>
            </w:r>
          </w:p>
        </w:tc>
        <w:tc>
          <w:tcPr>
            <w:tcW w:w="3250" w:type="dxa"/>
            <w:shd w:val="clear" w:color="auto" w:fill="auto"/>
          </w:tcPr>
          <w:p w:rsidR="002D1174" w:rsidRPr="00B72F6B" w:rsidRDefault="002D1174" w:rsidP="008D71B9">
            <w:pPr>
              <w:pStyle w:val="Tabletext"/>
            </w:pPr>
            <w:r w:rsidRPr="00B72F6B">
              <w:t>Cs</w:t>
            </w:r>
            <w:r w:rsidR="00B72F6B">
              <w:noBreakHyphen/>
            </w:r>
            <w:r w:rsidRPr="00B72F6B">
              <w:t>137</w:t>
            </w:r>
          </w:p>
        </w:tc>
        <w:tc>
          <w:tcPr>
            <w:tcW w:w="3119" w:type="dxa"/>
            <w:shd w:val="clear" w:color="auto" w:fill="auto"/>
          </w:tcPr>
          <w:p w:rsidR="002D1174" w:rsidRPr="00B72F6B" w:rsidRDefault="002D1174" w:rsidP="008D71B9">
            <w:pPr>
              <w:pStyle w:val="Tabletext"/>
            </w:pPr>
            <w:r w:rsidRPr="00B72F6B">
              <w:t>Ba</w:t>
            </w:r>
            <w:r w:rsidR="00B72F6B">
              <w:noBreakHyphen/>
            </w:r>
            <w:r w:rsidRPr="00B72F6B">
              <w:t>137m</w:t>
            </w:r>
          </w:p>
        </w:tc>
      </w:tr>
      <w:tr w:rsidR="002D1174" w:rsidRPr="00B72F6B" w:rsidTr="00F12A02">
        <w:tc>
          <w:tcPr>
            <w:tcW w:w="714" w:type="dxa"/>
            <w:shd w:val="clear" w:color="auto" w:fill="auto"/>
          </w:tcPr>
          <w:p w:rsidR="002D1174" w:rsidRPr="00B72F6B" w:rsidRDefault="00032249" w:rsidP="008D71B9">
            <w:pPr>
              <w:pStyle w:val="Tabletext"/>
            </w:pPr>
            <w:r w:rsidRPr="00B72F6B">
              <w:t>14</w:t>
            </w:r>
          </w:p>
        </w:tc>
        <w:tc>
          <w:tcPr>
            <w:tcW w:w="3250" w:type="dxa"/>
            <w:shd w:val="clear" w:color="auto" w:fill="auto"/>
          </w:tcPr>
          <w:p w:rsidR="002D1174" w:rsidRPr="00B72F6B" w:rsidRDefault="002D1174" w:rsidP="008D71B9">
            <w:pPr>
              <w:pStyle w:val="Tabletext"/>
            </w:pPr>
            <w:r w:rsidRPr="00B72F6B">
              <w:t>Ba</w:t>
            </w:r>
            <w:r w:rsidR="00B72F6B">
              <w:noBreakHyphen/>
            </w:r>
            <w:r w:rsidRPr="00B72F6B">
              <w:t>140</w:t>
            </w:r>
          </w:p>
        </w:tc>
        <w:tc>
          <w:tcPr>
            <w:tcW w:w="3119" w:type="dxa"/>
            <w:shd w:val="clear" w:color="auto" w:fill="auto"/>
          </w:tcPr>
          <w:p w:rsidR="002D1174" w:rsidRPr="00B72F6B" w:rsidRDefault="002D1174" w:rsidP="008D71B9">
            <w:pPr>
              <w:pStyle w:val="Tabletext"/>
            </w:pPr>
            <w:r w:rsidRPr="00B72F6B">
              <w:t>La</w:t>
            </w:r>
            <w:r w:rsidR="00B72F6B">
              <w:noBreakHyphen/>
            </w:r>
            <w:r w:rsidRPr="00B72F6B">
              <w:t>140</w:t>
            </w:r>
          </w:p>
        </w:tc>
      </w:tr>
      <w:tr w:rsidR="002D1174" w:rsidRPr="00B72F6B" w:rsidTr="00F12A02">
        <w:tc>
          <w:tcPr>
            <w:tcW w:w="714" w:type="dxa"/>
            <w:shd w:val="clear" w:color="auto" w:fill="auto"/>
          </w:tcPr>
          <w:p w:rsidR="002D1174" w:rsidRPr="00B72F6B" w:rsidRDefault="00032249" w:rsidP="008D71B9">
            <w:pPr>
              <w:pStyle w:val="Tabletext"/>
            </w:pPr>
            <w:r w:rsidRPr="00B72F6B">
              <w:t>15</w:t>
            </w:r>
          </w:p>
        </w:tc>
        <w:tc>
          <w:tcPr>
            <w:tcW w:w="3250" w:type="dxa"/>
            <w:shd w:val="clear" w:color="auto" w:fill="auto"/>
          </w:tcPr>
          <w:p w:rsidR="002D1174" w:rsidRPr="00B72F6B" w:rsidRDefault="002D1174" w:rsidP="008D71B9">
            <w:pPr>
              <w:pStyle w:val="Tabletext"/>
            </w:pPr>
            <w:r w:rsidRPr="00B72F6B">
              <w:t>Ce</w:t>
            </w:r>
            <w:r w:rsidR="00B72F6B">
              <w:noBreakHyphen/>
            </w:r>
            <w:r w:rsidRPr="00B72F6B">
              <w:t>144</w:t>
            </w:r>
          </w:p>
        </w:tc>
        <w:tc>
          <w:tcPr>
            <w:tcW w:w="3119" w:type="dxa"/>
            <w:shd w:val="clear" w:color="auto" w:fill="auto"/>
          </w:tcPr>
          <w:p w:rsidR="002D1174" w:rsidRPr="00B72F6B" w:rsidRDefault="002D1174" w:rsidP="008D71B9">
            <w:pPr>
              <w:pStyle w:val="Tabletext"/>
            </w:pPr>
            <w:r w:rsidRPr="00B72F6B">
              <w:t>Pr</w:t>
            </w:r>
            <w:r w:rsidR="00B72F6B">
              <w:noBreakHyphen/>
            </w:r>
            <w:r w:rsidRPr="00B72F6B">
              <w:t>144</w:t>
            </w:r>
          </w:p>
        </w:tc>
      </w:tr>
      <w:tr w:rsidR="002D1174" w:rsidRPr="00B72F6B" w:rsidTr="00F12A02">
        <w:tc>
          <w:tcPr>
            <w:tcW w:w="714" w:type="dxa"/>
            <w:shd w:val="clear" w:color="auto" w:fill="auto"/>
          </w:tcPr>
          <w:p w:rsidR="002D1174" w:rsidRPr="00B72F6B" w:rsidRDefault="00032249" w:rsidP="008D71B9">
            <w:pPr>
              <w:pStyle w:val="Tabletext"/>
            </w:pPr>
            <w:r w:rsidRPr="00B72F6B">
              <w:t>16</w:t>
            </w:r>
          </w:p>
        </w:tc>
        <w:tc>
          <w:tcPr>
            <w:tcW w:w="3250" w:type="dxa"/>
            <w:shd w:val="clear" w:color="auto" w:fill="auto"/>
          </w:tcPr>
          <w:p w:rsidR="002D1174" w:rsidRPr="00B72F6B" w:rsidRDefault="002D1174" w:rsidP="008D71B9">
            <w:pPr>
              <w:pStyle w:val="Tabletext"/>
            </w:pPr>
            <w:r w:rsidRPr="00B72F6B">
              <w:t>Gd</w:t>
            </w:r>
            <w:r w:rsidR="00B72F6B">
              <w:noBreakHyphen/>
            </w:r>
            <w:r w:rsidRPr="00B72F6B">
              <w:t>146</w:t>
            </w:r>
          </w:p>
        </w:tc>
        <w:tc>
          <w:tcPr>
            <w:tcW w:w="3119" w:type="dxa"/>
            <w:shd w:val="clear" w:color="auto" w:fill="auto"/>
          </w:tcPr>
          <w:p w:rsidR="002D1174" w:rsidRPr="00B72F6B" w:rsidRDefault="002D1174" w:rsidP="008D71B9">
            <w:pPr>
              <w:pStyle w:val="Tabletext"/>
            </w:pPr>
            <w:r w:rsidRPr="00B72F6B">
              <w:t>Eu</w:t>
            </w:r>
            <w:r w:rsidR="00B72F6B">
              <w:noBreakHyphen/>
            </w:r>
            <w:r w:rsidRPr="00B72F6B">
              <w:t>146</w:t>
            </w:r>
          </w:p>
        </w:tc>
      </w:tr>
      <w:tr w:rsidR="002D1174" w:rsidRPr="00B72F6B" w:rsidTr="00F12A02">
        <w:tc>
          <w:tcPr>
            <w:tcW w:w="714" w:type="dxa"/>
            <w:shd w:val="clear" w:color="auto" w:fill="auto"/>
          </w:tcPr>
          <w:p w:rsidR="002D1174" w:rsidRPr="00B72F6B" w:rsidRDefault="00032249" w:rsidP="008D71B9">
            <w:pPr>
              <w:pStyle w:val="Tabletext"/>
            </w:pPr>
            <w:r w:rsidRPr="00B72F6B">
              <w:t>17</w:t>
            </w:r>
          </w:p>
        </w:tc>
        <w:tc>
          <w:tcPr>
            <w:tcW w:w="3250" w:type="dxa"/>
            <w:shd w:val="clear" w:color="auto" w:fill="auto"/>
          </w:tcPr>
          <w:p w:rsidR="002D1174" w:rsidRPr="00B72F6B" w:rsidRDefault="002D1174" w:rsidP="008D71B9">
            <w:pPr>
              <w:pStyle w:val="Tabletext"/>
            </w:pPr>
            <w:r w:rsidRPr="00B72F6B">
              <w:t>Hf</w:t>
            </w:r>
            <w:r w:rsidR="00B72F6B">
              <w:noBreakHyphen/>
            </w:r>
            <w:r w:rsidRPr="00B72F6B">
              <w:t>172</w:t>
            </w:r>
          </w:p>
        </w:tc>
        <w:tc>
          <w:tcPr>
            <w:tcW w:w="3119" w:type="dxa"/>
            <w:shd w:val="clear" w:color="auto" w:fill="auto"/>
          </w:tcPr>
          <w:p w:rsidR="002D1174" w:rsidRPr="00B72F6B" w:rsidRDefault="002D1174" w:rsidP="008D71B9">
            <w:pPr>
              <w:pStyle w:val="Tabletext"/>
            </w:pPr>
            <w:r w:rsidRPr="00B72F6B">
              <w:t>Lu</w:t>
            </w:r>
            <w:r w:rsidR="00B72F6B">
              <w:noBreakHyphen/>
            </w:r>
            <w:r w:rsidRPr="00B72F6B">
              <w:t>172</w:t>
            </w:r>
          </w:p>
        </w:tc>
      </w:tr>
      <w:tr w:rsidR="002D1174" w:rsidRPr="00B72F6B" w:rsidTr="00F12A02">
        <w:tc>
          <w:tcPr>
            <w:tcW w:w="714" w:type="dxa"/>
            <w:shd w:val="clear" w:color="auto" w:fill="auto"/>
          </w:tcPr>
          <w:p w:rsidR="002D1174" w:rsidRPr="00B72F6B" w:rsidRDefault="00032249" w:rsidP="008D71B9">
            <w:pPr>
              <w:pStyle w:val="Tabletext"/>
            </w:pPr>
            <w:r w:rsidRPr="00B72F6B">
              <w:t>18</w:t>
            </w:r>
          </w:p>
        </w:tc>
        <w:tc>
          <w:tcPr>
            <w:tcW w:w="3250" w:type="dxa"/>
            <w:shd w:val="clear" w:color="auto" w:fill="auto"/>
          </w:tcPr>
          <w:p w:rsidR="002D1174" w:rsidRPr="00B72F6B" w:rsidRDefault="002D1174" w:rsidP="008D71B9">
            <w:pPr>
              <w:pStyle w:val="Tabletext"/>
            </w:pPr>
            <w:r w:rsidRPr="00B72F6B">
              <w:t>W</w:t>
            </w:r>
            <w:r w:rsidR="00B72F6B">
              <w:noBreakHyphen/>
            </w:r>
            <w:r w:rsidRPr="00B72F6B">
              <w:t>178</w:t>
            </w:r>
          </w:p>
        </w:tc>
        <w:tc>
          <w:tcPr>
            <w:tcW w:w="3119" w:type="dxa"/>
            <w:shd w:val="clear" w:color="auto" w:fill="auto"/>
          </w:tcPr>
          <w:p w:rsidR="002D1174" w:rsidRPr="00B72F6B" w:rsidRDefault="002D1174" w:rsidP="008D71B9">
            <w:pPr>
              <w:pStyle w:val="Tabletext"/>
            </w:pPr>
            <w:r w:rsidRPr="00B72F6B">
              <w:t>Ta</w:t>
            </w:r>
            <w:r w:rsidR="00B72F6B">
              <w:noBreakHyphen/>
            </w:r>
            <w:r w:rsidRPr="00B72F6B">
              <w:t>178</w:t>
            </w:r>
          </w:p>
        </w:tc>
      </w:tr>
      <w:tr w:rsidR="002D1174" w:rsidRPr="00B72F6B" w:rsidTr="00F12A02">
        <w:tc>
          <w:tcPr>
            <w:tcW w:w="714" w:type="dxa"/>
            <w:shd w:val="clear" w:color="auto" w:fill="auto"/>
          </w:tcPr>
          <w:p w:rsidR="002D1174" w:rsidRPr="00B72F6B" w:rsidRDefault="00032249" w:rsidP="008D71B9">
            <w:pPr>
              <w:pStyle w:val="Tabletext"/>
            </w:pPr>
            <w:r w:rsidRPr="00B72F6B">
              <w:t>19</w:t>
            </w:r>
          </w:p>
        </w:tc>
        <w:tc>
          <w:tcPr>
            <w:tcW w:w="3250" w:type="dxa"/>
            <w:shd w:val="clear" w:color="auto" w:fill="auto"/>
          </w:tcPr>
          <w:p w:rsidR="002D1174" w:rsidRPr="00B72F6B" w:rsidRDefault="002D1174" w:rsidP="008D71B9">
            <w:pPr>
              <w:pStyle w:val="Tabletext"/>
            </w:pPr>
            <w:r w:rsidRPr="00B72F6B">
              <w:t>W</w:t>
            </w:r>
            <w:r w:rsidR="00B72F6B">
              <w:noBreakHyphen/>
            </w:r>
            <w:r w:rsidRPr="00B72F6B">
              <w:t>188</w:t>
            </w:r>
          </w:p>
        </w:tc>
        <w:tc>
          <w:tcPr>
            <w:tcW w:w="3119" w:type="dxa"/>
            <w:shd w:val="clear" w:color="auto" w:fill="auto"/>
          </w:tcPr>
          <w:p w:rsidR="002D1174" w:rsidRPr="00B72F6B" w:rsidRDefault="002D1174" w:rsidP="008D71B9">
            <w:pPr>
              <w:pStyle w:val="Tabletext"/>
            </w:pPr>
            <w:r w:rsidRPr="00B72F6B">
              <w:t>Re</w:t>
            </w:r>
            <w:r w:rsidR="00B72F6B">
              <w:noBreakHyphen/>
            </w:r>
            <w:r w:rsidRPr="00B72F6B">
              <w:t>188</w:t>
            </w:r>
          </w:p>
        </w:tc>
      </w:tr>
      <w:tr w:rsidR="002D1174" w:rsidRPr="00B72F6B" w:rsidTr="00F12A02">
        <w:tc>
          <w:tcPr>
            <w:tcW w:w="714" w:type="dxa"/>
            <w:shd w:val="clear" w:color="auto" w:fill="auto"/>
          </w:tcPr>
          <w:p w:rsidR="002D1174" w:rsidRPr="00B72F6B" w:rsidRDefault="00032249" w:rsidP="008D71B9">
            <w:pPr>
              <w:pStyle w:val="Tabletext"/>
            </w:pPr>
            <w:r w:rsidRPr="00B72F6B">
              <w:t>20</w:t>
            </w:r>
          </w:p>
        </w:tc>
        <w:tc>
          <w:tcPr>
            <w:tcW w:w="3250" w:type="dxa"/>
            <w:shd w:val="clear" w:color="auto" w:fill="auto"/>
          </w:tcPr>
          <w:p w:rsidR="002D1174" w:rsidRPr="00B72F6B" w:rsidRDefault="002D1174" w:rsidP="008D71B9">
            <w:pPr>
              <w:pStyle w:val="Tabletext"/>
            </w:pPr>
            <w:r w:rsidRPr="00B72F6B">
              <w:t>Re</w:t>
            </w:r>
            <w:r w:rsidR="00B72F6B">
              <w:noBreakHyphen/>
            </w:r>
            <w:r w:rsidRPr="00B72F6B">
              <w:t>189</w:t>
            </w:r>
          </w:p>
        </w:tc>
        <w:tc>
          <w:tcPr>
            <w:tcW w:w="3119" w:type="dxa"/>
            <w:shd w:val="clear" w:color="auto" w:fill="auto"/>
          </w:tcPr>
          <w:p w:rsidR="002D1174" w:rsidRPr="00B72F6B" w:rsidRDefault="002D1174" w:rsidP="008D71B9">
            <w:pPr>
              <w:pStyle w:val="Tabletext"/>
            </w:pPr>
            <w:r w:rsidRPr="00B72F6B">
              <w:t>Os</w:t>
            </w:r>
            <w:r w:rsidR="00B72F6B">
              <w:noBreakHyphen/>
            </w:r>
            <w:r w:rsidRPr="00B72F6B">
              <w:t>189m (0.241)</w:t>
            </w:r>
          </w:p>
        </w:tc>
      </w:tr>
      <w:tr w:rsidR="002D1174" w:rsidRPr="00B72F6B" w:rsidTr="00F12A02">
        <w:tc>
          <w:tcPr>
            <w:tcW w:w="714" w:type="dxa"/>
            <w:shd w:val="clear" w:color="auto" w:fill="auto"/>
          </w:tcPr>
          <w:p w:rsidR="002D1174" w:rsidRPr="00B72F6B" w:rsidRDefault="00032249" w:rsidP="008D71B9">
            <w:pPr>
              <w:pStyle w:val="Tabletext"/>
            </w:pPr>
            <w:r w:rsidRPr="00B72F6B">
              <w:t>21</w:t>
            </w:r>
          </w:p>
        </w:tc>
        <w:tc>
          <w:tcPr>
            <w:tcW w:w="3250" w:type="dxa"/>
            <w:shd w:val="clear" w:color="auto" w:fill="auto"/>
          </w:tcPr>
          <w:p w:rsidR="002D1174" w:rsidRPr="00B72F6B" w:rsidRDefault="002D1174" w:rsidP="008D71B9">
            <w:pPr>
              <w:pStyle w:val="Tabletext"/>
            </w:pPr>
            <w:r w:rsidRPr="00B72F6B">
              <w:t>Os</w:t>
            </w:r>
            <w:r w:rsidR="00B72F6B">
              <w:noBreakHyphen/>
            </w:r>
            <w:r w:rsidRPr="00B72F6B">
              <w:t>194</w:t>
            </w:r>
          </w:p>
        </w:tc>
        <w:tc>
          <w:tcPr>
            <w:tcW w:w="3119" w:type="dxa"/>
            <w:shd w:val="clear" w:color="auto" w:fill="auto"/>
          </w:tcPr>
          <w:p w:rsidR="002D1174" w:rsidRPr="00B72F6B" w:rsidRDefault="002D1174" w:rsidP="008D71B9">
            <w:pPr>
              <w:pStyle w:val="Tabletext"/>
            </w:pPr>
            <w:r w:rsidRPr="00B72F6B">
              <w:t>Ir</w:t>
            </w:r>
            <w:r w:rsidR="00B72F6B">
              <w:noBreakHyphen/>
            </w:r>
            <w:r w:rsidRPr="00B72F6B">
              <w:t>194</w:t>
            </w:r>
          </w:p>
        </w:tc>
      </w:tr>
      <w:tr w:rsidR="002D1174" w:rsidRPr="00B72F6B" w:rsidTr="00F12A02">
        <w:tc>
          <w:tcPr>
            <w:tcW w:w="714" w:type="dxa"/>
            <w:shd w:val="clear" w:color="auto" w:fill="auto"/>
          </w:tcPr>
          <w:p w:rsidR="002D1174" w:rsidRPr="00B72F6B" w:rsidRDefault="00032249" w:rsidP="008D71B9">
            <w:pPr>
              <w:pStyle w:val="Tabletext"/>
            </w:pPr>
            <w:r w:rsidRPr="00B72F6B">
              <w:t>22</w:t>
            </w:r>
          </w:p>
        </w:tc>
        <w:tc>
          <w:tcPr>
            <w:tcW w:w="3250" w:type="dxa"/>
            <w:shd w:val="clear" w:color="auto" w:fill="auto"/>
          </w:tcPr>
          <w:p w:rsidR="002D1174" w:rsidRPr="00B72F6B" w:rsidRDefault="002D1174" w:rsidP="008D71B9">
            <w:pPr>
              <w:pStyle w:val="Tabletext"/>
            </w:pPr>
            <w:r w:rsidRPr="00B72F6B">
              <w:t>Ir</w:t>
            </w:r>
            <w:r w:rsidR="00B72F6B">
              <w:noBreakHyphen/>
            </w:r>
            <w:r w:rsidRPr="00B72F6B">
              <w:t>189</w:t>
            </w:r>
          </w:p>
        </w:tc>
        <w:tc>
          <w:tcPr>
            <w:tcW w:w="3119" w:type="dxa"/>
            <w:shd w:val="clear" w:color="auto" w:fill="auto"/>
          </w:tcPr>
          <w:p w:rsidR="002D1174" w:rsidRPr="00B72F6B" w:rsidRDefault="002D1174" w:rsidP="008D71B9">
            <w:pPr>
              <w:pStyle w:val="Tabletext"/>
            </w:pPr>
            <w:r w:rsidRPr="00B72F6B">
              <w:t>Os</w:t>
            </w:r>
            <w:r w:rsidR="00B72F6B">
              <w:noBreakHyphen/>
            </w:r>
            <w:r w:rsidRPr="00B72F6B">
              <w:t>189m</w:t>
            </w:r>
          </w:p>
        </w:tc>
      </w:tr>
      <w:tr w:rsidR="002D1174" w:rsidRPr="00B72F6B" w:rsidTr="00F12A02">
        <w:tc>
          <w:tcPr>
            <w:tcW w:w="714" w:type="dxa"/>
            <w:shd w:val="clear" w:color="auto" w:fill="auto"/>
          </w:tcPr>
          <w:p w:rsidR="002D1174" w:rsidRPr="00B72F6B" w:rsidRDefault="00032249" w:rsidP="008D71B9">
            <w:pPr>
              <w:pStyle w:val="Tabletext"/>
            </w:pPr>
            <w:r w:rsidRPr="00B72F6B">
              <w:t>23</w:t>
            </w:r>
          </w:p>
        </w:tc>
        <w:tc>
          <w:tcPr>
            <w:tcW w:w="3250" w:type="dxa"/>
            <w:shd w:val="clear" w:color="auto" w:fill="auto"/>
          </w:tcPr>
          <w:p w:rsidR="002D1174" w:rsidRPr="00B72F6B" w:rsidRDefault="002D1174" w:rsidP="008D71B9">
            <w:pPr>
              <w:pStyle w:val="Tabletext"/>
            </w:pPr>
            <w:r w:rsidRPr="00B72F6B">
              <w:t>Pt</w:t>
            </w:r>
            <w:r w:rsidR="00B72F6B">
              <w:noBreakHyphen/>
            </w:r>
            <w:r w:rsidRPr="00B72F6B">
              <w:t>188</w:t>
            </w:r>
          </w:p>
        </w:tc>
        <w:tc>
          <w:tcPr>
            <w:tcW w:w="3119" w:type="dxa"/>
            <w:shd w:val="clear" w:color="auto" w:fill="auto"/>
          </w:tcPr>
          <w:p w:rsidR="002D1174" w:rsidRPr="00B72F6B" w:rsidRDefault="002D1174" w:rsidP="008D71B9">
            <w:pPr>
              <w:pStyle w:val="Tabletext"/>
            </w:pPr>
            <w:r w:rsidRPr="00B72F6B">
              <w:t>Ir</w:t>
            </w:r>
            <w:r w:rsidR="00B72F6B">
              <w:noBreakHyphen/>
            </w:r>
            <w:r w:rsidRPr="00B72F6B">
              <w:t>188</w:t>
            </w:r>
          </w:p>
        </w:tc>
      </w:tr>
      <w:tr w:rsidR="002D1174" w:rsidRPr="00B72F6B" w:rsidTr="00F12A02">
        <w:tc>
          <w:tcPr>
            <w:tcW w:w="714" w:type="dxa"/>
            <w:shd w:val="clear" w:color="auto" w:fill="auto"/>
          </w:tcPr>
          <w:p w:rsidR="002D1174" w:rsidRPr="00B72F6B" w:rsidRDefault="00032249" w:rsidP="008D71B9">
            <w:pPr>
              <w:pStyle w:val="Tabletext"/>
            </w:pPr>
            <w:r w:rsidRPr="00B72F6B">
              <w:t>24</w:t>
            </w:r>
          </w:p>
        </w:tc>
        <w:tc>
          <w:tcPr>
            <w:tcW w:w="3250" w:type="dxa"/>
            <w:shd w:val="clear" w:color="auto" w:fill="auto"/>
          </w:tcPr>
          <w:p w:rsidR="002D1174" w:rsidRPr="00B72F6B" w:rsidRDefault="002D1174" w:rsidP="008D71B9">
            <w:pPr>
              <w:pStyle w:val="Tabletext"/>
            </w:pPr>
            <w:r w:rsidRPr="00B72F6B">
              <w:t>Hg</w:t>
            </w:r>
            <w:r w:rsidR="00B72F6B">
              <w:noBreakHyphen/>
            </w:r>
            <w:r w:rsidRPr="00B72F6B">
              <w:t>194</w:t>
            </w:r>
          </w:p>
        </w:tc>
        <w:tc>
          <w:tcPr>
            <w:tcW w:w="3119" w:type="dxa"/>
            <w:shd w:val="clear" w:color="auto" w:fill="auto"/>
          </w:tcPr>
          <w:p w:rsidR="002D1174" w:rsidRPr="00B72F6B" w:rsidRDefault="002D1174" w:rsidP="008D71B9">
            <w:pPr>
              <w:pStyle w:val="Tabletext"/>
            </w:pPr>
            <w:r w:rsidRPr="00B72F6B">
              <w:t>Au</w:t>
            </w:r>
            <w:r w:rsidR="00B72F6B">
              <w:noBreakHyphen/>
            </w:r>
            <w:r w:rsidRPr="00B72F6B">
              <w:t>194</w:t>
            </w:r>
          </w:p>
        </w:tc>
      </w:tr>
      <w:tr w:rsidR="002D1174" w:rsidRPr="00B72F6B" w:rsidTr="00F12A02">
        <w:tc>
          <w:tcPr>
            <w:tcW w:w="714" w:type="dxa"/>
            <w:shd w:val="clear" w:color="auto" w:fill="auto"/>
          </w:tcPr>
          <w:p w:rsidR="002D1174" w:rsidRPr="00B72F6B" w:rsidRDefault="00032249" w:rsidP="008D71B9">
            <w:pPr>
              <w:pStyle w:val="Tabletext"/>
            </w:pPr>
            <w:r w:rsidRPr="00B72F6B">
              <w:t>25</w:t>
            </w:r>
          </w:p>
        </w:tc>
        <w:tc>
          <w:tcPr>
            <w:tcW w:w="3250" w:type="dxa"/>
            <w:shd w:val="clear" w:color="auto" w:fill="auto"/>
          </w:tcPr>
          <w:p w:rsidR="002D1174" w:rsidRPr="00B72F6B" w:rsidRDefault="002D1174" w:rsidP="008D71B9">
            <w:pPr>
              <w:pStyle w:val="Tabletext"/>
            </w:pPr>
            <w:r w:rsidRPr="00B72F6B">
              <w:t>Hg</w:t>
            </w:r>
            <w:r w:rsidR="00B72F6B">
              <w:noBreakHyphen/>
            </w:r>
            <w:r w:rsidRPr="00B72F6B">
              <w:t>195m</w:t>
            </w:r>
          </w:p>
        </w:tc>
        <w:tc>
          <w:tcPr>
            <w:tcW w:w="3119" w:type="dxa"/>
            <w:shd w:val="clear" w:color="auto" w:fill="auto"/>
          </w:tcPr>
          <w:p w:rsidR="002D1174" w:rsidRPr="00B72F6B" w:rsidRDefault="002D1174" w:rsidP="008D71B9">
            <w:pPr>
              <w:pStyle w:val="Tabletext"/>
            </w:pPr>
            <w:r w:rsidRPr="00B72F6B">
              <w:t>Hg</w:t>
            </w:r>
            <w:r w:rsidR="00B72F6B">
              <w:noBreakHyphen/>
            </w:r>
            <w:r w:rsidRPr="00B72F6B">
              <w:t>195 (0.542)</w:t>
            </w:r>
          </w:p>
        </w:tc>
      </w:tr>
      <w:tr w:rsidR="002D1174" w:rsidRPr="00B72F6B" w:rsidTr="00F12A02">
        <w:tc>
          <w:tcPr>
            <w:tcW w:w="714" w:type="dxa"/>
            <w:shd w:val="clear" w:color="auto" w:fill="auto"/>
          </w:tcPr>
          <w:p w:rsidR="002D1174" w:rsidRPr="00B72F6B" w:rsidRDefault="00032249" w:rsidP="008D71B9">
            <w:pPr>
              <w:pStyle w:val="Tabletext"/>
            </w:pPr>
            <w:r w:rsidRPr="00B72F6B">
              <w:t>26</w:t>
            </w:r>
          </w:p>
        </w:tc>
        <w:tc>
          <w:tcPr>
            <w:tcW w:w="3250" w:type="dxa"/>
            <w:shd w:val="clear" w:color="auto" w:fill="auto"/>
          </w:tcPr>
          <w:p w:rsidR="002D1174" w:rsidRPr="00B72F6B" w:rsidRDefault="002D1174" w:rsidP="008D71B9">
            <w:pPr>
              <w:pStyle w:val="Tabletext"/>
            </w:pPr>
            <w:r w:rsidRPr="00B72F6B">
              <w:t>Pb</w:t>
            </w:r>
            <w:r w:rsidR="00B72F6B">
              <w:noBreakHyphen/>
            </w:r>
            <w:r w:rsidRPr="00B72F6B">
              <w:t>210</w:t>
            </w:r>
          </w:p>
        </w:tc>
        <w:tc>
          <w:tcPr>
            <w:tcW w:w="3119" w:type="dxa"/>
            <w:shd w:val="clear" w:color="auto" w:fill="auto"/>
          </w:tcPr>
          <w:p w:rsidR="002D1174" w:rsidRPr="00B72F6B" w:rsidRDefault="002D1174" w:rsidP="008D71B9">
            <w:pPr>
              <w:pStyle w:val="Tabletext"/>
            </w:pPr>
            <w:r w:rsidRPr="00B72F6B">
              <w:t>Bi</w:t>
            </w:r>
            <w:r w:rsidR="00B72F6B">
              <w:noBreakHyphen/>
            </w:r>
            <w:r w:rsidRPr="00B72F6B">
              <w:t>210</w:t>
            </w:r>
          </w:p>
          <w:p w:rsidR="002D1174" w:rsidRPr="00B72F6B" w:rsidRDefault="002D1174" w:rsidP="008D71B9">
            <w:pPr>
              <w:pStyle w:val="Tabletext"/>
            </w:pPr>
            <w:r w:rsidRPr="00B72F6B">
              <w:t>Po</w:t>
            </w:r>
            <w:r w:rsidR="00B72F6B">
              <w:noBreakHyphen/>
            </w:r>
            <w:r w:rsidRPr="00B72F6B">
              <w:t>210</w:t>
            </w:r>
          </w:p>
        </w:tc>
      </w:tr>
      <w:tr w:rsidR="002D1174" w:rsidRPr="00B72F6B" w:rsidTr="00F12A02">
        <w:tc>
          <w:tcPr>
            <w:tcW w:w="714" w:type="dxa"/>
            <w:shd w:val="clear" w:color="auto" w:fill="auto"/>
          </w:tcPr>
          <w:p w:rsidR="002D1174" w:rsidRPr="00B72F6B" w:rsidRDefault="00032249" w:rsidP="008D71B9">
            <w:pPr>
              <w:pStyle w:val="Tabletext"/>
            </w:pPr>
            <w:r w:rsidRPr="00B72F6B">
              <w:t>27</w:t>
            </w:r>
          </w:p>
        </w:tc>
        <w:tc>
          <w:tcPr>
            <w:tcW w:w="3250" w:type="dxa"/>
            <w:shd w:val="clear" w:color="auto" w:fill="auto"/>
          </w:tcPr>
          <w:p w:rsidR="002D1174" w:rsidRPr="00B72F6B" w:rsidRDefault="002D1174" w:rsidP="008D71B9">
            <w:pPr>
              <w:pStyle w:val="Tabletext"/>
            </w:pPr>
            <w:r w:rsidRPr="00B72F6B">
              <w:t>Pb</w:t>
            </w:r>
            <w:r w:rsidR="00B72F6B">
              <w:noBreakHyphen/>
            </w:r>
            <w:r w:rsidRPr="00B72F6B">
              <w:t>212</w:t>
            </w:r>
          </w:p>
        </w:tc>
        <w:tc>
          <w:tcPr>
            <w:tcW w:w="3119" w:type="dxa"/>
            <w:shd w:val="clear" w:color="auto" w:fill="auto"/>
          </w:tcPr>
          <w:p w:rsidR="002D1174" w:rsidRPr="00B72F6B" w:rsidRDefault="002D1174" w:rsidP="008D71B9">
            <w:pPr>
              <w:pStyle w:val="Tabletext"/>
            </w:pPr>
            <w:r w:rsidRPr="00B72F6B">
              <w:t>Bi</w:t>
            </w:r>
            <w:r w:rsidR="00B72F6B">
              <w:noBreakHyphen/>
            </w:r>
            <w:r w:rsidRPr="00B72F6B">
              <w:t>212</w:t>
            </w:r>
          </w:p>
          <w:p w:rsidR="002D1174" w:rsidRPr="00B72F6B" w:rsidRDefault="002D1174" w:rsidP="008D71B9">
            <w:pPr>
              <w:pStyle w:val="Tabletext"/>
            </w:pPr>
            <w:r w:rsidRPr="00B72F6B">
              <w:t>Tl</w:t>
            </w:r>
            <w:r w:rsidR="00B72F6B">
              <w:noBreakHyphen/>
            </w:r>
            <w:r w:rsidRPr="00B72F6B">
              <w:t>208 (0.36)</w:t>
            </w:r>
          </w:p>
          <w:p w:rsidR="002D1174" w:rsidRPr="00B72F6B" w:rsidRDefault="002D1174" w:rsidP="008D71B9">
            <w:pPr>
              <w:pStyle w:val="Tabletext"/>
              <w:spacing w:before="0"/>
            </w:pPr>
            <w:r w:rsidRPr="00B72F6B">
              <w:t>Po</w:t>
            </w:r>
            <w:r w:rsidR="00B72F6B">
              <w:noBreakHyphen/>
            </w:r>
            <w:r w:rsidRPr="00B72F6B">
              <w:t>212 (0.64)</w:t>
            </w:r>
          </w:p>
        </w:tc>
      </w:tr>
      <w:tr w:rsidR="002D1174" w:rsidRPr="00B72F6B" w:rsidTr="00F12A02">
        <w:tc>
          <w:tcPr>
            <w:tcW w:w="714" w:type="dxa"/>
            <w:shd w:val="clear" w:color="auto" w:fill="auto"/>
          </w:tcPr>
          <w:p w:rsidR="002D1174" w:rsidRPr="00B72F6B" w:rsidRDefault="00032249" w:rsidP="008D71B9">
            <w:pPr>
              <w:pStyle w:val="Tabletext"/>
            </w:pPr>
            <w:r w:rsidRPr="00B72F6B">
              <w:t>28</w:t>
            </w:r>
          </w:p>
        </w:tc>
        <w:tc>
          <w:tcPr>
            <w:tcW w:w="3250" w:type="dxa"/>
            <w:shd w:val="clear" w:color="auto" w:fill="auto"/>
          </w:tcPr>
          <w:p w:rsidR="002D1174" w:rsidRPr="00B72F6B" w:rsidRDefault="002D1174" w:rsidP="008D71B9">
            <w:pPr>
              <w:pStyle w:val="Tabletext"/>
            </w:pPr>
            <w:r w:rsidRPr="00B72F6B">
              <w:t>Bi</w:t>
            </w:r>
            <w:r w:rsidR="00B72F6B">
              <w:noBreakHyphen/>
            </w:r>
            <w:r w:rsidRPr="00B72F6B">
              <w:t>210m</w:t>
            </w:r>
          </w:p>
        </w:tc>
        <w:tc>
          <w:tcPr>
            <w:tcW w:w="3119" w:type="dxa"/>
            <w:shd w:val="clear" w:color="auto" w:fill="auto"/>
          </w:tcPr>
          <w:p w:rsidR="002D1174" w:rsidRPr="00B72F6B" w:rsidRDefault="002D1174" w:rsidP="008D71B9">
            <w:pPr>
              <w:pStyle w:val="Tabletext"/>
            </w:pPr>
            <w:r w:rsidRPr="00B72F6B">
              <w:t>Tl</w:t>
            </w:r>
            <w:r w:rsidR="00B72F6B">
              <w:noBreakHyphen/>
            </w:r>
            <w:r w:rsidRPr="00B72F6B">
              <w:t>206</w:t>
            </w:r>
          </w:p>
        </w:tc>
      </w:tr>
      <w:tr w:rsidR="002D1174" w:rsidRPr="00B72F6B" w:rsidTr="00F12A02">
        <w:tc>
          <w:tcPr>
            <w:tcW w:w="714" w:type="dxa"/>
            <w:shd w:val="clear" w:color="auto" w:fill="auto"/>
          </w:tcPr>
          <w:p w:rsidR="002D1174" w:rsidRPr="00B72F6B" w:rsidRDefault="00032249" w:rsidP="008D71B9">
            <w:pPr>
              <w:pStyle w:val="Tabletext"/>
            </w:pPr>
            <w:r w:rsidRPr="00B72F6B">
              <w:t>29</w:t>
            </w:r>
          </w:p>
        </w:tc>
        <w:tc>
          <w:tcPr>
            <w:tcW w:w="3250" w:type="dxa"/>
            <w:shd w:val="clear" w:color="auto" w:fill="auto"/>
          </w:tcPr>
          <w:p w:rsidR="002D1174" w:rsidRPr="00B72F6B" w:rsidRDefault="002D1174" w:rsidP="008D71B9">
            <w:pPr>
              <w:pStyle w:val="Tabletext"/>
            </w:pPr>
            <w:r w:rsidRPr="00B72F6B">
              <w:t>Bi</w:t>
            </w:r>
            <w:r w:rsidR="00B72F6B">
              <w:noBreakHyphen/>
            </w:r>
            <w:r w:rsidRPr="00B72F6B">
              <w:t>212</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Tl</w:t>
            </w:r>
            <w:r w:rsidR="00B72F6B">
              <w:noBreakHyphen/>
            </w:r>
            <w:r w:rsidRPr="00B72F6B">
              <w:t>208 (0.36)</w:t>
            </w:r>
          </w:p>
          <w:p w:rsidR="002D1174" w:rsidRPr="00B72F6B" w:rsidRDefault="002D1174" w:rsidP="008D71B9">
            <w:pPr>
              <w:pStyle w:val="Tabletext"/>
              <w:spacing w:before="0"/>
            </w:pPr>
            <w:r w:rsidRPr="00B72F6B">
              <w:lastRenderedPageBreak/>
              <w:t>Po</w:t>
            </w:r>
            <w:r w:rsidR="00B72F6B">
              <w:noBreakHyphen/>
            </w:r>
            <w:r w:rsidRPr="00B72F6B">
              <w:t>212 (0.64)</w:t>
            </w:r>
          </w:p>
        </w:tc>
      </w:tr>
      <w:tr w:rsidR="002D1174" w:rsidRPr="00B72F6B" w:rsidTr="00F12A02">
        <w:tc>
          <w:tcPr>
            <w:tcW w:w="714" w:type="dxa"/>
            <w:shd w:val="clear" w:color="auto" w:fill="auto"/>
          </w:tcPr>
          <w:p w:rsidR="002D1174" w:rsidRPr="00B72F6B" w:rsidRDefault="00032249" w:rsidP="008D71B9">
            <w:pPr>
              <w:pStyle w:val="Tabletext"/>
            </w:pPr>
            <w:r w:rsidRPr="00B72F6B">
              <w:lastRenderedPageBreak/>
              <w:t>30</w:t>
            </w:r>
          </w:p>
        </w:tc>
        <w:tc>
          <w:tcPr>
            <w:tcW w:w="3250" w:type="dxa"/>
            <w:shd w:val="clear" w:color="auto" w:fill="auto"/>
          </w:tcPr>
          <w:p w:rsidR="002D1174" w:rsidRPr="00B72F6B" w:rsidRDefault="002D1174" w:rsidP="008D71B9">
            <w:pPr>
              <w:pStyle w:val="Tabletext"/>
            </w:pPr>
            <w:r w:rsidRPr="00B72F6B">
              <w:t>Rn</w:t>
            </w:r>
            <w:r w:rsidR="00B72F6B">
              <w:noBreakHyphen/>
            </w:r>
            <w:r w:rsidRPr="00B72F6B">
              <w:t>220</w:t>
            </w:r>
          </w:p>
        </w:tc>
        <w:tc>
          <w:tcPr>
            <w:tcW w:w="3119" w:type="dxa"/>
            <w:shd w:val="clear" w:color="auto" w:fill="auto"/>
          </w:tcPr>
          <w:p w:rsidR="002D1174" w:rsidRPr="00B72F6B" w:rsidRDefault="002D1174" w:rsidP="008D71B9">
            <w:pPr>
              <w:pStyle w:val="Tabletext"/>
            </w:pPr>
            <w:r w:rsidRPr="00B72F6B">
              <w:t>Po</w:t>
            </w:r>
            <w:r w:rsidR="00B72F6B">
              <w:noBreakHyphen/>
            </w:r>
            <w:r w:rsidRPr="00B72F6B">
              <w:t>216</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31</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Rn</w:t>
            </w:r>
            <w:r w:rsidR="00B72F6B">
              <w:noBreakHyphen/>
            </w:r>
            <w:r w:rsidRPr="00B72F6B">
              <w:t>222</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Po</w:t>
            </w:r>
            <w:r w:rsidR="00B72F6B">
              <w:noBreakHyphen/>
            </w:r>
            <w:r w:rsidRPr="00B72F6B">
              <w:t>218</w:t>
            </w:r>
          </w:p>
          <w:p w:rsidR="002D1174" w:rsidRPr="00B72F6B" w:rsidRDefault="002D1174" w:rsidP="008D71B9">
            <w:pPr>
              <w:pStyle w:val="Tabletext"/>
              <w:spacing w:before="0"/>
              <w:rPr>
                <w:rFonts w:eastAsiaTheme="minorHAnsi" w:cstheme="minorBidi"/>
                <w:lang w:eastAsia="en-US"/>
              </w:rPr>
            </w:pPr>
            <w:r w:rsidRPr="00B72F6B">
              <w:t>Pb</w:t>
            </w:r>
            <w:r w:rsidR="00B72F6B">
              <w:noBreakHyphen/>
            </w:r>
            <w:r w:rsidRPr="00B72F6B">
              <w:t>214</w:t>
            </w:r>
          </w:p>
          <w:p w:rsidR="002D1174" w:rsidRPr="00B72F6B" w:rsidRDefault="002D1174" w:rsidP="008D71B9">
            <w:pPr>
              <w:pStyle w:val="Tabletext"/>
              <w:spacing w:before="0"/>
              <w:rPr>
                <w:rFonts w:eastAsiaTheme="minorHAnsi" w:cstheme="minorBidi"/>
                <w:lang w:eastAsia="en-US"/>
              </w:rPr>
            </w:pPr>
            <w:r w:rsidRPr="00B72F6B">
              <w:t>Bi</w:t>
            </w:r>
            <w:r w:rsidR="00B72F6B">
              <w:noBreakHyphen/>
            </w:r>
            <w:r w:rsidRPr="00B72F6B">
              <w:t>214</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214</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32</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Ra</w:t>
            </w:r>
            <w:r w:rsidR="00B72F6B">
              <w:noBreakHyphen/>
            </w:r>
            <w:r w:rsidRPr="00B72F6B">
              <w:t>223</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Rn</w:t>
            </w:r>
            <w:r w:rsidR="00B72F6B">
              <w:noBreakHyphen/>
            </w:r>
            <w:r w:rsidRPr="00B72F6B">
              <w:t>219</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215</w:t>
            </w:r>
          </w:p>
          <w:p w:rsidR="002D1174" w:rsidRPr="00B72F6B" w:rsidRDefault="002D1174" w:rsidP="008D71B9">
            <w:pPr>
              <w:pStyle w:val="Tabletext"/>
              <w:spacing w:before="0"/>
              <w:rPr>
                <w:rFonts w:eastAsiaTheme="minorHAnsi" w:cstheme="minorBidi"/>
                <w:lang w:eastAsia="en-US"/>
              </w:rPr>
            </w:pPr>
            <w:r w:rsidRPr="00B72F6B">
              <w:t>Pb</w:t>
            </w:r>
            <w:r w:rsidR="00B72F6B">
              <w:noBreakHyphen/>
            </w:r>
            <w:r w:rsidRPr="00B72F6B">
              <w:t>211</w:t>
            </w:r>
          </w:p>
          <w:p w:rsidR="002D1174" w:rsidRPr="00B72F6B" w:rsidRDefault="002D1174" w:rsidP="008D71B9">
            <w:pPr>
              <w:pStyle w:val="Tabletext"/>
              <w:spacing w:before="0"/>
              <w:rPr>
                <w:rFonts w:eastAsiaTheme="minorHAnsi" w:cstheme="minorBidi"/>
                <w:lang w:eastAsia="en-US"/>
              </w:rPr>
            </w:pPr>
            <w:r w:rsidRPr="00B72F6B">
              <w:t>Bi</w:t>
            </w:r>
            <w:r w:rsidR="00B72F6B">
              <w:noBreakHyphen/>
            </w:r>
            <w:r w:rsidRPr="00B72F6B">
              <w:t>211</w:t>
            </w:r>
          </w:p>
          <w:p w:rsidR="002D1174" w:rsidRPr="00B72F6B" w:rsidRDefault="002D1174" w:rsidP="008D71B9">
            <w:pPr>
              <w:pStyle w:val="Tabletext"/>
              <w:spacing w:before="0"/>
              <w:rPr>
                <w:rFonts w:eastAsiaTheme="minorHAnsi" w:cstheme="minorBidi"/>
                <w:lang w:eastAsia="en-US"/>
              </w:rPr>
            </w:pPr>
            <w:r w:rsidRPr="00B72F6B">
              <w:t>Tl</w:t>
            </w:r>
            <w:r w:rsidR="00B72F6B">
              <w:noBreakHyphen/>
            </w:r>
            <w:r w:rsidRPr="00B72F6B">
              <w:t>207</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33</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Ra</w:t>
            </w:r>
            <w:r w:rsidR="00B72F6B">
              <w:noBreakHyphen/>
            </w:r>
            <w:r w:rsidRPr="00B72F6B">
              <w:t>224</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Rn</w:t>
            </w:r>
            <w:r w:rsidR="00B72F6B">
              <w:noBreakHyphen/>
            </w:r>
            <w:r w:rsidRPr="00B72F6B">
              <w:t>220</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216</w:t>
            </w:r>
          </w:p>
          <w:p w:rsidR="002D1174" w:rsidRPr="00B72F6B" w:rsidRDefault="002D1174" w:rsidP="008D71B9">
            <w:pPr>
              <w:pStyle w:val="Tabletext"/>
              <w:spacing w:before="0"/>
              <w:rPr>
                <w:rFonts w:eastAsiaTheme="minorHAnsi" w:cstheme="minorBidi"/>
                <w:lang w:eastAsia="en-US"/>
              </w:rPr>
            </w:pPr>
            <w:r w:rsidRPr="00B72F6B">
              <w:t>Pb</w:t>
            </w:r>
            <w:r w:rsidR="00B72F6B">
              <w:noBreakHyphen/>
            </w:r>
            <w:r w:rsidRPr="00B72F6B">
              <w:t>212</w:t>
            </w:r>
          </w:p>
          <w:p w:rsidR="002D1174" w:rsidRPr="00B72F6B" w:rsidRDefault="002D1174" w:rsidP="008D71B9">
            <w:pPr>
              <w:pStyle w:val="Tabletext"/>
              <w:spacing w:before="0"/>
              <w:rPr>
                <w:rFonts w:eastAsiaTheme="minorHAnsi" w:cstheme="minorBidi"/>
                <w:lang w:eastAsia="en-US"/>
              </w:rPr>
            </w:pPr>
            <w:r w:rsidRPr="00B72F6B">
              <w:t>Bi</w:t>
            </w:r>
            <w:r w:rsidR="00B72F6B">
              <w:noBreakHyphen/>
            </w:r>
            <w:r w:rsidRPr="00B72F6B">
              <w:t>212</w:t>
            </w:r>
          </w:p>
          <w:p w:rsidR="002D1174" w:rsidRPr="00B72F6B" w:rsidRDefault="002D1174" w:rsidP="008D71B9">
            <w:pPr>
              <w:pStyle w:val="Tabletext"/>
              <w:spacing w:before="0"/>
              <w:rPr>
                <w:rFonts w:eastAsiaTheme="minorHAnsi" w:cstheme="minorBidi"/>
                <w:lang w:eastAsia="en-US"/>
              </w:rPr>
            </w:pPr>
            <w:r w:rsidRPr="00B72F6B">
              <w:t>Tl</w:t>
            </w:r>
            <w:r w:rsidR="00B72F6B">
              <w:noBreakHyphen/>
            </w:r>
            <w:r w:rsidRPr="00B72F6B">
              <w:t>208 (0.36)</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212 (0.64)</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34</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Ra</w:t>
            </w:r>
            <w:r w:rsidR="00B72F6B">
              <w:noBreakHyphen/>
            </w:r>
            <w:r w:rsidRPr="00B72F6B">
              <w:t>226</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Rn</w:t>
            </w:r>
            <w:r w:rsidR="00B72F6B">
              <w:noBreakHyphen/>
            </w:r>
            <w:r w:rsidRPr="00B72F6B">
              <w:t>222</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218</w:t>
            </w:r>
          </w:p>
          <w:p w:rsidR="002D1174" w:rsidRPr="00B72F6B" w:rsidRDefault="002D1174" w:rsidP="008D71B9">
            <w:pPr>
              <w:pStyle w:val="Tabletext"/>
              <w:spacing w:before="0"/>
              <w:rPr>
                <w:rFonts w:eastAsiaTheme="minorHAnsi" w:cstheme="minorBidi"/>
                <w:lang w:eastAsia="en-US"/>
              </w:rPr>
            </w:pPr>
            <w:r w:rsidRPr="00B72F6B">
              <w:t>Pb</w:t>
            </w:r>
            <w:r w:rsidR="00B72F6B">
              <w:noBreakHyphen/>
            </w:r>
            <w:r w:rsidRPr="00B72F6B">
              <w:t>214</w:t>
            </w:r>
          </w:p>
          <w:p w:rsidR="002D1174" w:rsidRPr="00B72F6B" w:rsidRDefault="002D1174" w:rsidP="008D71B9">
            <w:pPr>
              <w:pStyle w:val="Tabletext"/>
              <w:spacing w:before="0"/>
              <w:rPr>
                <w:rFonts w:eastAsiaTheme="minorHAnsi" w:cstheme="minorBidi"/>
                <w:lang w:eastAsia="en-US"/>
              </w:rPr>
            </w:pPr>
            <w:r w:rsidRPr="00B72F6B">
              <w:t>Bi</w:t>
            </w:r>
            <w:r w:rsidR="00B72F6B">
              <w:noBreakHyphen/>
            </w:r>
            <w:r w:rsidRPr="00B72F6B">
              <w:t>214</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214</w:t>
            </w:r>
          </w:p>
          <w:p w:rsidR="002D1174" w:rsidRPr="00B72F6B" w:rsidRDefault="002D1174" w:rsidP="008D71B9">
            <w:pPr>
              <w:pStyle w:val="Tabletext"/>
              <w:spacing w:before="0"/>
              <w:rPr>
                <w:rFonts w:eastAsiaTheme="minorHAnsi" w:cstheme="minorBidi"/>
                <w:lang w:eastAsia="en-US"/>
              </w:rPr>
            </w:pPr>
            <w:r w:rsidRPr="00B72F6B">
              <w:t>Pb</w:t>
            </w:r>
            <w:r w:rsidR="00B72F6B">
              <w:noBreakHyphen/>
            </w:r>
            <w:r w:rsidRPr="00B72F6B">
              <w:t>210</w:t>
            </w:r>
          </w:p>
          <w:p w:rsidR="002D1174" w:rsidRPr="00B72F6B" w:rsidRDefault="002D1174" w:rsidP="008D71B9">
            <w:pPr>
              <w:pStyle w:val="Tabletext"/>
              <w:spacing w:before="0"/>
              <w:rPr>
                <w:rFonts w:eastAsiaTheme="minorHAnsi" w:cstheme="minorBidi"/>
                <w:lang w:eastAsia="en-US"/>
              </w:rPr>
            </w:pPr>
            <w:r w:rsidRPr="00B72F6B">
              <w:t>Bi</w:t>
            </w:r>
            <w:r w:rsidR="00B72F6B">
              <w:noBreakHyphen/>
            </w:r>
            <w:r w:rsidRPr="00B72F6B">
              <w:t>210</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210</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35</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Ra</w:t>
            </w:r>
            <w:r w:rsidR="00B72F6B">
              <w:noBreakHyphen/>
            </w:r>
            <w:r w:rsidRPr="00B72F6B">
              <w:t>228</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Ac</w:t>
            </w:r>
            <w:r w:rsidR="00B72F6B">
              <w:noBreakHyphen/>
            </w:r>
            <w:r w:rsidRPr="00B72F6B">
              <w:t>228</w:t>
            </w:r>
          </w:p>
        </w:tc>
      </w:tr>
      <w:tr w:rsidR="002D1174" w:rsidRPr="00B72F6B" w:rsidTr="00F12A02">
        <w:tc>
          <w:tcPr>
            <w:tcW w:w="714" w:type="dxa"/>
            <w:shd w:val="clear" w:color="auto" w:fill="auto"/>
          </w:tcPr>
          <w:p w:rsidR="002D1174" w:rsidRPr="00B72F6B" w:rsidRDefault="00032249" w:rsidP="008D71B9">
            <w:pPr>
              <w:pStyle w:val="Tabletext"/>
            </w:pPr>
            <w:r w:rsidRPr="00B72F6B">
              <w:t>36</w:t>
            </w:r>
          </w:p>
        </w:tc>
        <w:tc>
          <w:tcPr>
            <w:tcW w:w="3250" w:type="dxa"/>
            <w:shd w:val="clear" w:color="auto" w:fill="auto"/>
          </w:tcPr>
          <w:p w:rsidR="002D1174" w:rsidRPr="00B72F6B" w:rsidRDefault="002D1174" w:rsidP="008D71B9">
            <w:pPr>
              <w:pStyle w:val="Tabletext"/>
            </w:pPr>
            <w:r w:rsidRPr="00B72F6B">
              <w:t>Ac</w:t>
            </w:r>
            <w:r w:rsidR="00B72F6B">
              <w:noBreakHyphen/>
            </w:r>
            <w:r w:rsidRPr="00B72F6B">
              <w:t>225</w:t>
            </w:r>
          </w:p>
        </w:tc>
        <w:tc>
          <w:tcPr>
            <w:tcW w:w="3119" w:type="dxa"/>
            <w:shd w:val="clear" w:color="auto" w:fill="auto"/>
          </w:tcPr>
          <w:p w:rsidR="002D1174" w:rsidRPr="00B72F6B" w:rsidRDefault="002D1174" w:rsidP="008D71B9">
            <w:pPr>
              <w:pStyle w:val="Tabletext"/>
            </w:pPr>
            <w:r w:rsidRPr="00B72F6B">
              <w:t>Fr</w:t>
            </w:r>
            <w:r w:rsidR="00B72F6B">
              <w:noBreakHyphen/>
            </w:r>
            <w:r w:rsidRPr="00B72F6B">
              <w:t>221</w:t>
            </w:r>
          </w:p>
          <w:p w:rsidR="002D1174" w:rsidRPr="00B72F6B" w:rsidRDefault="002D1174" w:rsidP="008D71B9">
            <w:pPr>
              <w:pStyle w:val="Tabletext"/>
              <w:spacing w:before="0"/>
              <w:rPr>
                <w:rFonts w:eastAsiaTheme="minorHAnsi" w:cstheme="minorBidi"/>
                <w:lang w:eastAsia="en-US"/>
              </w:rPr>
            </w:pPr>
            <w:r w:rsidRPr="00B72F6B">
              <w:t>At</w:t>
            </w:r>
            <w:r w:rsidR="00B72F6B">
              <w:noBreakHyphen/>
            </w:r>
            <w:r w:rsidRPr="00B72F6B">
              <w:t>217</w:t>
            </w:r>
          </w:p>
          <w:p w:rsidR="002D1174" w:rsidRPr="00B72F6B" w:rsidRDefault="002D1174" w:rsidP="008D71B9">
            <w:pPr>
              <w:pStyle w:val="Tabletext"/>
              <w:spacing w:before="0"/>
              <w:rPr>
                <w:rFonts w:eastAsiaTheme="minorHAnsi" w:cstheme="minorBidi"/>
                <w:lang w:eastAsia="en-US"/>
              </w:rPr>
            </w:pPr>
            <w:r w:rsidRPr="00B72F6B">
              <w:t>Bi</w:t>
            </w:r>
            <w:r w:rsidR="00B72F6B">
              <w:noBreakHyphen/>
            </w:r>
            <w:r w:rsidRPr="00B72F6B">
              <w:t>213</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213 (0.978)</w:t>
            </w:r>
          </w:p>
          <w:p w:rsidR="002D1174" w:rsidRPr="00B72F6B" w:rsidRDefault="002D1174" w:rsidP="008D71B9">
            <w:pPr>
              <w:pStyle w:val="Tabletext"/>
              <w:spacing w:before="0"/>
              <w:rPr>
                <w:rFonts w:eastAsiaTheme="minorHAnsi" w:cstheme="minorBidi"/>
                <w:lang w:eastAsia="en-US"/>
              </w:rPr>
            </w:pPr>
            <w:r w:rsidRPr="00B72F6B">
              <w:t>Tl</w:t>
            </w:r>
            <w:r w:rsidR="00B72F6B">
              <w:noBreakHyphen/>
            </w:r>
            <w:r w:rsidRPr="00B72F6B">
              <w:t>209 (0.0216)</w:t>
            </w:r>
          </w:p>
          <w:p w:rsidR="002D1174" w:rsidRPr="00B72F6B" w:rsidRDefault="002D1174" w:rsidP="008D71B9">
            <w:pPr>
              <w:pStyle w:val="Tabletext"/>
              <w:spacing w:before="0"/>
              <w:rPr>
                <w:rFonts w:eastAsiaTheme="minorHAnsi" w:cstheme="minorBidi"/>
                <w:lang w:eastAsia="en-US"/>
              </w:rPr>
            </w:pPr>
            <w:r w:rsidRPr="00B72F6B">
              <w:t>Pb</w:t>
            </w:r>
            <w:r w:rsidR="00B72F6B">
              <w:noBreakHyphen/>
            </w:r>
            <w:r w:rsidRPr="00B72F6B">
              <w:t>209 (0.978)</w:t>
            </w:r>
          </w:p>
        </w:tc>
      </w:tr>
      <w:tr w:rsidR="002D1174" w:rsidRPr="00B72F6B" w:rsidTr="00F12A02">
        <w:tc>
          <w:tcPr>
            <w:tcW w:w="714" w:type="dxa"/>
            <w:shd w:val="clear" w:color="auto" w:fill="auto"/>
          </w:tcPr>
          <w:p w:rsidR="002D1174" w:rsidRPr="00B72F6B" w:rsidRDefault="00032249" w:rsidP="008D71B9">
            <w:pPr>
              <w:pStyle w:val="Tabletext"/>
            </w:pPr>
            <w:r w:rsidRPr="00B72F6B">
              <w:t>37</w:t>
            </w:r>
          </w:p>
        </w:tc>
        <w:tc>
          <w:tcPr>
            <w:tcW w:w="3250" w:type="dxa"/>
            <w:shd w:val="clear" w:color="auto" w:fill="auto"/>
          </w:tcPr>
          <w:p w:rsidR="002D1174" w:rsidRPr="00B72F6B" w:rsidRDefault="002D1174" w:rsidP="008D71B9">
            <w:pPr>
              <w:pStyle w:val="Tabletext"/>
            </w:pPr>
            <w:r w:rsidRPr="00B72F6B">
              <w:t>Ac</w:t>
            </w:r>
            <w:r w:rsidR="00B72F6B">
              <w:noBreakHyphen/>
            </w:r>
            <w:r w:rsidRPr="00B72F6B">
              <w:t>227</w:t>
            </w:r>
          </w:p>
        </w:tc>
        <w:tc>
          <w:tcPr>
            <w:tcW w:w="3119" w:type="dxa"/>
            <w:shd w:val="clear" w:color="auto" w:fill="auto"/>
          </w:tcPr>
          <w:p w:rsidR="002D1174" w:rsidRPr="00B72F6B" w:rsidRDefault="002D1174" w:rsidP="008D71B9">
            <w:pPr>
              <w:pStyle w:val="Tabletext"/>
            </w:pPr>
            <w:r w:rsidRPr="00B72F6B">
              <w:t>Fr</w:t>
            </w:r>
            <w:r w:rsidR="00B72F6B">
              <w:noBreakHyphen/>
            </w:r>
            <w:r w:rsidRPr="00B72F6B">
              <w:t>223 (0.0138)</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38</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226</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Ra</w:t>
            </w:r>
            <w:r w:rsidR="00B72F6B">
              <w:noBreakHyphen/>
            </w:r>
            <w:r w:rsidRPr="00B72F6B">
              <w:t>222</w:t>
            </w:r>
          </w:p>
          <w:p w:rsidR="002D1174" w:rsidRPr="00B72F6B" w:rsidRDefault="002D1174" w:rsidP="008D71B9">
            <w:pPr>
              <w:pStyle w:val="Tabletext"/>
              <w:spacing w:before="0"/>
              <w:rPr>
                <w:rFonts w:eastAsiaTheme="minorHAnsi" w:cstheme="minorBidi"/>
                <w:lang w:eastAsia="en-US"/>
              </w:rPr>
            </w:pPr>
            <w:r w:rsidRPr="00B72F6B">
              <w:t>Rn</w:t>
            </w:r>
            <w:r w:rsidR="00B72F6B">
              <w:noBreakHyphen/>
            </w:r>
            <w:r w:rsidRPr="00B72F6B">
              <w:t>218</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214</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39</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228</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Ra</w:t>
            </w:r>
            <w:r w:rsidR="00B72F6B">
              <w:noBreakHyphen/>
            </w:r>
            <w:r w:rsidRPr="00B72F6B">
              <w:t>224</w:t>
            </w:r>
          </w:p>
          <w:p w:rsidR="002D1174" w:rsidRPr="00B72F6B" w:rsidRDefault="002D1174" w:rsidP="008D71B9">
            <w:pPr>
              <w:pStyle w:val="Tabletext"/>
              <w:spacing w:before="0"/>
              <w:rPr>
                <w:rFonts w:eastAsiaTheme="minorHAnsi" w:cstheme="minorBidi"/>
                <w:lang w:eastAsia="en-US"/>
              </w:rPr>
            </w:pPr>
            <w:r w:rsidRPr="00B72F6B">
              <w:t>Rn</w:t>
            </w:r>
            <w:r w:rsidR="00B72F6B">
              <w:noBreakHyphen/>
            </w:r>
            <w:r w:rsidRPr="00B72F6B">
              <w:t>220</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216</w:t>
            </w:r>
          </w:p>
          <w:p w:rsidR="002D1174" w:rsidRPr="00B72F6B" w:rsidRDefault="002D1174" w:rsidP="008D71B9">
            <w:pPr>
              <w:pStyle w:val="Tabletext"/>
              <w:spacing w:before="0"/>
              <w:rPr>
                <w:rFonts w:eastAsiaTheme="minorHAnsi" w:cstheme="minorBidi"/>
                <w:lang w:eastAsia="en-US"/>
              </w:rPr>
            </w:pPr>
            <w:r w:rsidRPr="00B72F6B">
              <w:lastRenderedPageBreak/>
              <w:t>Pb</w:t>
            </w:r>
            <w:r w:rsidR="00B72F6B">
              <w:noBreakHyphen/>
            </w:r>
            <w:r w:rsidRPr="00B72F6B">
              <w:t>212</w:t>
            </w:r>
          </w:p>
          <w:p w:rsidR="002D1174" w:rsidRPr="00B72F6B" w:rsidRDefault="002D1174" w:rsidP="008D71B9">
            <w:pPr>
              <w:pStyle w:val="Tabletext"/>
              <w:spacing w:before="0"/>
              <w:rPr>
                <w:rFonts w:eastAsiaTheme="minorHAnsi" w:cstheme="minorBidi"/>
                <w:lang w:eastAsia="en-US"/>
              </w:rPr>
            </w:pPr>
            <w:r w:rsidRPr="00B72F6B">
              <w:t>Bi</w:t>
            </w:r>
            <w:r w:rsidR="00B72F6B">
              <w:noBreakHyphen/>
            </w:r>
            <w:r w:rsidRPr="00B72F6B">
              <w:t>212</w:t>
            </w:r>
          </w:p>
          <w:p w:rsidR="002D1174" w:rsidRPr="00B72F6B" w:rsidRDefault="002D1174" w:rsidP="008D71B9">
            <w:pPr>
              <w:pStyle w:val="Tabletext"/>
              <w:spacing w:before="0"/>
              <w:rPr>
                <w:rFonts w:eastAsiaTheme="minorHAnsi" w:cstheme="minorBidi"/>
                <w:lang w:eastAsia="en-US"/>
              </w:rPr>
            </w:pPr>
            <w:r w:rsidRPr="00B72F6B">
              <w:t>Tl</w:t>
            </w:r>
            <w:r w:rsidR="00B72F6B">
              <w:noBreakHyphen/>
            </w:r>
            <w:r w:rsidRPr="00B72F6B">
              <w:t>208 (0.36)</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212 (0.64)</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lastRenderedPageBreak/>
              <w:t>40</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229</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Ra</w:t>
            </w:r>
            <w:r w:rsidR="00B72F6B">
              <w:noBreakHyphen/>
            </w:r>
            <w:r w:rsidRPr="00B72F6B">
              <w:t>225</w:t>
            </w:r>
          </w:p>
          <w:p w:rsidR="002D1174" w:rsidRPr="00B72F6B" w:rsidRDefault="002D1174" w:rsidP="008D71B9">
            <w:pPr>
              <w:pStyle w:val="Tabletext"/>
              <w:spacing w:before="0"/>
              <w:rPr>
                <w:rFonts w:eastAsiaTheme="minorHAnsi" w:cstheme="minorBidi"/>
                <w:lang w:eastAsia="en-US"/>
              </w:rPr>
            </w:pPr>
            <w:r w:rsidRPr="00B72F6B">
              <w:t>Ac</w:t>
            </w:r>
            <w:r w:rsidR="00B72F6B">
              <w:noBreakHyphen/>
            </w:r>
            <w:r w:rsidRPr="00B72F6B">
              <w:t>225</w:t>
            </w:r>
          </w:p>
          <w:p w:rsidR="002D1174" w:rsidRPr="00B72F6B" w:rsidRDefault="002D1174" w:rsidP="008D71B9">
            <w:pPr>
              <w:pStyle w:val="Tabletext"/>
              <w:spacing w:before="0"/>
              <w:rPr>
                <w:rFonts w:eastAsiaTheme="minorHAnsi" w:cstheme="minorBidi"/>
                <w:lang w:eastAsia="en-US"/>
              </w:rPr>
            </w:pPr>
            <w:r w:rsidRPr="00B72F6B">
              <w:t>Fr</w:t>
            </w:r>
            <w:r w:rsidR="00B72F6B">
              <w:noBreakHyphen/>
            </w:r>
            <w:r w:rsidRPr="00B72F6B">
              <w:t>221</w:t>
            </w:r>
          </w:p>
          <w:p w:rsidR="002D1174" w:rsidRPr="00B72F6B" w:rsidRDefault="002D1174" w:rsidP="008D71B9">
            <w:pPr>
              <w:pStyle w:val="Tabletext"/>
              <w:spacing w:before="0"/>
              <w:rPr>
                <w:rFonts w:eastAsiaTheme="minorHAnsi" w:cstheme="minorBidi"/>
                <w:lang w:eastAsia="en-US"/>
              </w:rPr>
            </w:pPr>
            <w:r w:rsidRPr="00B72F6B">
              <w:t>At</w:t>
            </w:r>
            <w:r w:rsidR="00B72F6B">
              <w:noBreakHyphen/>
            </w:r>
            <w:r w:rsidRPr="00B72F6B">
              <w:t>217</w:t>
            </w:r>
          </w:p>
          <w:p w:rsidR="002D1174" w:rsidRPr="00B72F6B" w:rsidRDefault="002D1174" w:rsidP="008D71B9">
            <w:pPr>
              <w:pStyle w:val="Tabletext"/>
              <w:spacing w:before="0"/>
              <w:rPr>
                <w:rFonts w:eastAsiaTheme="minorHAnsi" w:cstheme="minorBidi"/>
                <w:lang w:eastAsia="en-US"/>
              </w:rPr>
            </w:pPr>
            <w:r w:rsidRPr="00B72F6B">
              <w:t>Bi</w:t>
            </w:r>
            <w:r w:rsidR="00B72F6B">
              <w:noBreakHyphen/>
            </w:r>
            <w:r w:rsidRPr="00B72F6B">
              <w:t>213</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213</w:t>
            </w:r>
          </w:p>
          <w:p w:rsidR="002D1174" w:rsidRPr="00B72F6B" w:rsidRDefault="002D1174" w:rsidP="008D71B9">
            <w:pPr>
              <w:pStyle w:val="Tabletext"/>
              <w:spacing w:before="0"/>
              <w:rPr>
                <w:rFonts w:eastAsiaTheme="minorHAnsi" w:cstheme="minorBidi"/>
                <w:lang w:eastAsia="en-US"/>
              </w:rPr>
            </w:pPr>
            <w:r w:rsidRPr="00B72F6B">
              <w:t>Pb</w:t>
            </w:r>
            <w:r w:rsidR="00B72F6B">
              <w:noBreakHyphen/>
            </w:r>
            <w:r w:rsidRPr="00B72F6B">
              <w:t>209</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41</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nat</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Ra</w:t>
            </w:r>
            <w:r w:rsidR="00B72F6B">
              <w:noBreakHyphen/>
            </w:r>
            <w:r w:rsidRPr="00B72F6B">
              <w:t>228</w:t>
            </w:r>
          </w:p>
          <w:p w:rsidR="002D1174" w:rsidRPr="00B72F6B" w:rsidRDefault="002D1174" w:rsidP="008D71B9">
            <w:pPr>
              <w:pStyle w:val="Tabletext"/>
              <w:spacing w:before="0"/>
              <w:rPr>
                <w:rFonts w:eastAsiaTheme="minorHAnsi" w:cstheme="minorBidi"/>
                <w:lang w:eastAsia="en-US"/>
              </w:rPr>
            </w:pPr>
            <w:r w:rsidRPr="00B72F6B">
              <w:t>Ac</w:t>
            </w:r>
            <w:r w:rsidR="00B72F6B">
              <w:noBreakHyphen/>
            </w:r>
            <w:r w:rsidRPr="00B72F6B">
              <w:t>228</w:t>
            </w:r>
          </w:p>
          <w:p w:rsidR="002D1174" w:rsidRPr="00B72F6B" w:rsidRDefault="002D1174" w:rsidP="008D71B9">
            <w:pPr>
              <w:pStyle w:val="Tabletext"/>
              <w:spacing w:before="0"/>
              <w:rPr>
                <w:rFonts w:eastAsiaTheme="minorHAnsi" w:cstheme="minorBidi"/>
                <w:lang w:eastAsia="en-US"/>
              </w:rPr>
            </w:pPr>
            <w:r w:rsidRPr="00B72F6B">
              <w:t>Th</w:t>
            </w:r>
            <w:r w:rsidR="00B72F6B">
              <w:noBreakHyphen/>
            </w:r>
            <w:r w:rsidRPr="00B72F6B">
              <w:t>228</w:t>
            </w:r>
          </w:p>
          <w:p w:rsidR="002D1174" w:rsidRPr="00B72F6B" w:rsidRDefault="002D1174" w:rsidP="008D71B9">
            <w:pPr>
              <w:pStyle w:val="Tabletext"/>
              <w:spacing w:before="0"/>
              <w:rPr>
                <w:rFonts w:eastAsiaTheme="minorHAnsi" w:cstheme="minorBidi"/>
                <w:lang w:eastAsia="en-US"/>
              </w:rPr>
            </w:pPr>
            <w:r w:rsidRPr="00B72F6B">
              <w:t>Ra</w:t>
            </w:r>
            <w:r w:rsidR="00B72F6B">
              <w:noBreakHyphen/>
            </w:r>
            <w:r w:rsidRPr="00B72F6B">
              <w:t>224</w:t>
            </w:r>
          </w:p>
          <w:p w:rsidR="002D1174" w:rsidRPr="00B72F6B" w:rsidRDefault="002D1174" w:rsidP="008D71B9">
            <w:pPr>
              <w:pStyle w:val="Tabletext"/>
              <w:spacing w:before="0"/>
              <w:rPr>
                <w:rFonts w:eastAsiaTheme="minorHAnsi" w:cstheme="minorBidi"/>
                <w:lang w:eastAsia="en-US"/>
              </w:rPr>
            </w:pPr>
            <w:r w:rsidRPr="00B72F6B">
              <w:t>Rn</w:t>
            </w:r>
            <w:r w:rsidR="00B72F6B">
              <w:noBreakHyphen/>
            </w:r>
            <w:r w:rsidRPr="00B72F6B">
              <w:t>220</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216</w:t>
            </w:r>
          </w:p>
          <w:p w:rsidR="002D1174" w:rsidRPr="00B72F6B" w:rsidRDefault="002D1174" w:rsidP="008D71B9">
            <w:pPr>
              <w:pStyle w:val="Tabletext"/>
              <w:spacing w:before="0"/>
              <w:rPr>
                <w:rFonts w:eastAsiaTheme="minorHAnsi" w:cstheme="minorBidi"/>
                <w:lang w:eastAsia="en-US"/>
              </w:rPr>
            </w:pPr>
            <w:r w:rsidRPr="00B72F6B">
              <w:t>Pb</w:t>
            </w:r>
            <w:r w:rsidR="00B72F6B">
              <w:noBreakHyphen/>
            </w:r>
            <w:r w:rsidRPr="00B72F6B">
              <w:t>212</w:t>
            </w:r>
          </w:p>
          <w:p w:rsidR="002D1174" w:rsidRPr="00B72F6B" w:rsidRDefault="002D1174" w:rsidP="008D71B9">
            <w:pPr>
              <w:pStyle w:val="Tabletext"/>
              <w:spacing w:before="0"/>
              <w:rPr>
                <w:rFonts w:eastAsiaTheme="minorHAnsi" w:cstheme="minorBidi"/>
                <w:lang w:eastAsia="en-US"/>
              </w:rPr>
            </w:pPr>
            <w:r w:rsidRPr="00B72F6B">
              <w:t>Bi</w:t>
            </w:r>
            <w:r w:rsidR="00B72F6B">
              <w:noBreakHyphen/>
            </w:r>
            <w:r w:rsidRPr="00B72F6B">
              <w:t>212</w:t>
            </w:r>
          </w:p>
          <w:p w:rsidR="002D1174" w:rsidRPr="00B72F6B" w:rsidRDefault="002D1174" w:rsidP="008D71B9">
            <w:pPr>
              <w:pStyle w:val="Tabletext"/>
              <w:spacing w:before="0"/>
              <w:rPr>
                <w:rFonts w:eastAsiaTheme="minorHAnsi" w:cstheme="minorBidi"/>
                <w:lang w:eastAsia="en-US"/>
              </w:rPr>
            </w:pPr>
            <w:r w:rsidRPr="00B72F6B">
              <w:t>Tl</w:t>
            </w:r>
            <w:r w:rsidR="00B72F6B">
              <w:noBreakHyphen/>
            </w:r>
            <w:r w:rsidRPr="00B72F6B">
              <w:t>208 (0.36)</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212 (0.64)</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42</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234</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Pa</w:t>
            </w:r>
            <w:r w:rsidR="00B72F6B">
              <w:noBreakHyphen/>
            </w:r>
            <w:r w:rsidRPr="00B72F6B">
              <w:t>234m</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43</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230</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226</w:t>
            </w:r>
          </w:p>
          <w:p w:rsidR="002D1174" w:rsidRPr="00B72F6B" w:rsidRDefault="002D1174" w:rsidP="008D71B9">
            <w:pPr>
              <w:pStyle w:val="Tabletext"/>
              <w:rPr>
                <w:rFonts w:eastAsiaTheme="minorHAnsi" w:cstheme="minorBidi"/>
                <w:lang w:eastAsia="en-US"/>
              </w:rPr>
            </w:pPr>
            <w:r w:rsidRPr="00B72F6B">
              <w:t>Ra</w:t>
            </w:r>
            <w:r w:rsidR="00B72F6B">
              <w:noBreakHyphen/>
            </w:r>
            <w:r w:rsidRPr="00B72F6B">
              <w:t>222</w:t>
            </w:r>
          </w:p>
          <w:p w:rsidR="002D1174" w:rsidRPr="00B72F6B" w:rsidRDefault="002D1174" w:rsidP="008D71B9">
            <w:pPr>
              <w:pStyle w:val="Tabletext"/>
              <w:rPr>
                <w:rFonts w:eastAsiaTheme="minorHAnsi" w:cstheme="minorBidi"/>
                <w:lang w:eastAsia="en-US"/>
              </w:rPr>
            </w:pPr>
            <w:r w:rsidRPr="00B72F6B">
              <w:t>Rn</w:t>
            </w:r>
            <w:r w:rsidR="00B72F6B">
              <w:noBreakHyphen/>
            </w:r>
            <w:r w:rsidRPr="00B72F6B">
              <w:t>218</w:t>
            </w:r>
          </w:p>
          <w:p w:rsidR="002D1174" w:rsidRPr="00B72F6B" w:rsidRDefault="002D1174" w:rsidP="008D71B9">
            <w:pPr>
              <w:pStyle w:val="Tabletext"/>
              <w:rPr>
                <w:rFonts w:eastAsiaTheme="minorHAnsi" w:cstheme="minorBidi"/>
                <w:lang w:eastAsia="en-US"/>
              </w:rPr>
            </w:pPr>
            <w:r w:rsidRPr="00B72F6B">
              <w:t>Po</w:t>
            </w:r>
            <w:r w:rsidR="00B72F6B">
              <w:noBreakHyphen/>
            </w:r>
            <w:r w:rsidRPr="00B72F6B">
              <w:t>214</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44</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232</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228</w:t>
            </w:r>
          </w:p>
          <w:p w:rsidR="002D1174" w:rsidRPr="00B72F6B" w:rsidRDefault="002D1174" w:rsidP="008D71B9">
            <w:pPr>
              <w:pStyle w:val="Tabletext"/>
              <w:spacing w:before="0"/>
              <w:rPr>
                <w:rFonts w:eastAsiaTheme="minorHAnsi" w:cstheme="minorBidi"/>
                <w:lang w:eastAsia="en-US"/>
              </w:rPr>
            </w:pPr>
            <w:r w:rsidRPr="00B72F6B">
              <w:t>Ra</w:t>
            </w:r>
            <w:r w:rsidR="00B72F6B">
              <w:noBreakHyphen/>
            </w:r>
            <w:r w:rsidRPr="00B72F6B">
              <w:t>224</w:t>
            </w:r>
          </w:p>
          <w:p w:rsidR="002D1174" w:rsidRPr="00B72F6B" w:rsidRDefault="002D1174" w:rsidP="008D71B9">
            <w:pPr>
              <w:pStyle w:val="Tabletext"/>
              <w:spacing w:before="0"/>
              <w:rPr>
                <w:rFonts w:eastAsiaTheme="minorHAnsi" w:cstheme="minorBidi"/>
                <w:lang w:eastAsia="en-US"/>
              </w:rPr>
            </w:pPr>
            <w:r w:rsidRPr="00B72F6B">
              <w:t>Rn</w:t>
            </w:r>
            <w:r w:rsidR="00B72F6B">
              <w:noBreakHyphen/>
            </w:r>
            <w:r w:rsidRPr="00B72F6B">
              <w:t>220</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216</w:t>
            </w:r>
          </w:p>
          <w:p w:rsidR="002D1174" w:rsidRPr="00B72F6B" w:rsidRDefault="002D1174" w:rsidP="008D71B9">
            <w:pPr>
              <w:pStyle w:val="Tabletext"/>
              <w:spacing w:before="0"/>
              <w:rPr>
                <w:rFonts w:eastAsiaTheme="minorHAnsi" w:cstheme="minorBidi"/>
                <w:lang w:eastAsia="en-US"/>
              </w:rPr>
            </w:pPr>
            <w:r w:rsidRPr="00B72F6B">
              <w:t>Pb</w:t>
            </w:r>
            <w:r w:rsidR="00B72F6B">
              <w:noBreakHyphen/>
            </w:r>
            <w:r w:rsidRPr="00B72F6B">
              <w:t>212</w:t>
            </w:r>
          </w:p>
          <w:p w:rsidR="002D1174" w:rsidRPr="00B72F6B" w:rsidRDefault="002D1174" w:rsidP="008D71B9">
            <w:pPr>
              <w:pStyle w:val="Tabletext"/>
              <w:spacing w:before="0"/>
              <w:rPr>
                <w:rFonts w:eastAsiaTheme="minorHAnsi" w:cstheme="minorBidi"/>
                <w:lang w:eastAsia="en-US"/>
              </w:rPr>
            </w:pPr>
            <w:r w:rsidRPr="00B72F6B">
              <w:t>Bi</w:t>
            </w:r>
            <w:r w:rsidR="00B72F6B">
              <w:noBreakHyphen/>
            </w:r>
            <w:r w:rsidRPr="00B72F6B">
              <w:t>212</w:t>
            </w:r>
          </w:p>
          <w:p w:rsidR="002D1174" w:rsidRPr="00B72F6B" w:rsidRDefault="002D1174" w:rsidP="008D71B9">
            <w:pPr>
              <w:pStyle w:val="Tabletext"/>
              <w:spacing w:before="0"/>
              <w:rPr>
                <w:rFonts w:eastAsiaTheme="minorHAnsi" w:cstheme="minorBidi"/>
                <w:lang w:eastAsia="en-US"/>
              </w:rPr>
            </w:pPr>
            <w:r w:rsidRPr="00B72F6B">
              <w:t>Tl</w:t>
            </w:r>
            <w:r w:rsidR="00B72F6B">
              <w:noBreakHyphen/>
            </w:r>
            <w:r w:rsidRPr="00B72F6B">
              <w:t>208 (0.36)</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212 (0.64)</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45</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235</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231</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46</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238</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234</w:t>
            </w:r>
          </w:p>
          <w:p w:rsidR="002D1174" w:rsidRPr="00B72F6B" w:rsidRDefault="002D1174" w:rsidP="008D71B9">
            <w:pPr>
              <w:pStyle w:val="Tabletext"/>
              <w:rPr>
                <w:rFonts w:eastAsiaTheme="minorHAnsi" w:cstheme="minorBidi"/>
                <w:lang w:eastAsia="en-US"/>
              </w:rPr>
            </w:pPr>
            <w:r w:rsidRPr="00B72F6B">
              <w:t>Pa</w:t>
            </w:r>
            <w:r w:rsidR="00B72F6B">
              <w:noBreakHyphen/>
            </w:r>
            <w:r w:rsidRPr="00B72F6B">
              <w:t>234m</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47</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nat</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Th</w:t>
            </w:r>
            <w:r w:rsidR="00B72F6B">
              <w:noBreakHyphen/>
            </w:r>
            <w:r w:rsidRPr="00B72F6B">
              <w:t>234</w:t>
            </w:r>
          </w:p>
          <w:p w:rsidR="002D1174" w:rsidRPr="00B72F6B" w:rsidRDefault="002D1174" w:rsidP="008D71B9">
            <w:pPr>
              <w:pStyle w:val="Tabletext"/>
              <w:spacing w:before="0"/>
              <w:rPr>
                <w:rFonts w:eastAsiaTheme="minorHAnsi" w:cstheme="minorBidi"/>
                <w:lang w:eastAsia="en-US"/>
              </w:rPr>
            </w:pPr>
            <w:r w:rsidRPr="00B72F6B">
              <w:lastRenderedPageBreak/>
              <w:t>Pa</w:t>
            </w:r>
            <w:r w:rsidR="00B72F6B">
              <w:noBreakHyphen/>
            </w:r>
            <w:r w:rsidRPr="00B72F6B">
              <w:t>234m</w:t>
            </w:r>
          </w:p>
          <w:p w:rsidR="002D1174" w:rsidRPr="00B72F6B" w:rsidRDefault="002D1174" w:rsidP="008D71B9">
            <w:pPr>
              <w:pStyle w:val="Tabletext"/>
              <w:spacing w:before="0"/>
              <w:rPr>
                <w:rFonts w:eastAsiaTheme="minorHAnsi" w:cstheme="minorBidi"/>
                <w:lang w:eastAsia="en-US"/>
              </w:rPr>
            </w:pPr>
            <w:r w:rsidRPr="00B72F6B">
              <w:t>U</w:t>
            </w:r>
            <w:r w:rsidR="00B72F6B">
              <w:noBreakHyphen/>
            </w:r>
            <w:r w:rsidRPr="00B72F6B">
              <w:t>234</w:t>
            </w:r>
          </w:p>
          <w:p w:rsidR="002D1174" w:rsidRPr="00B72F6B" w:rsidRDefault="002D1174" w:rsidP="008D71B9">
            <w:pPr>
              <w:pStyle w:val="Tabletext"/>
              <w:spacing w:before="0"/>
              <w:rPr>
                <w:rFonts w:eastAsiaTheme="minorHAnsi" w:cstheme="minorBidi"/>
                <w:lang w:eastAsia="en-US"/>
              </w:rPr>
            </w:pPr>
            <w:r w:rsidRPr="00B72F6B">
              <w:t>Th</w:t>
            </w:r>
            <w:r w:rsidR="00B72F6B">
              <w:noBreakHyphen/>
            </w:r>
            <w:r w:rsidRPr="00B72F6B">
              <w:t>230</w:t>
            </w:r>
          </w:p>
          <w:p w:rsidR="002D1174" w:rsidRPr="00B72F6B" w:rsidRDefault="002D1174" w:rsidP="008D71B9">
            <w:pPr>
              <w:pStyle w:val="Tabletext"/>
              <w:spacing w:before="0"/>
              <w:rPr>
                <w:rFonts w:eastAsiaTheme="minorHAnsi" w:cstheme="minorBidi"/>
                <w:lang w:eastAsia="en-US"/>
              </w:rPr>
            </w:pPr>
            <w:r w:rsidRPr="00B72F6B">
              <w:t>Ra</w:t>
            </w:r>
            <w:r w:rsidR="00B72F6B">
              <w:noBreakHyphen/>
            </w:r>
            <w:r w:rsidRPr="00B72F6B">
              <w:t>226</w:t>
            </w:r>
          </w:p>
          <w:p w:rsidR="002D1174" w:rsidRPr="00B72F6B" w:rsidRDefault="002D1174" w:rsidP="008D71B9">
            <w:pPr>
              <w:pStyle w:val="Tabletext"/>
              <w:spacing w:before="0"/>
              <w:rPr>
                <w:rFonts w:eastAsiaTheme="minorHAnsi" w:cstheme="minorBidi"/>
                <w:lang w:eastAsia="en-US"/>
              </w:rPr>
            </w:pPr>
            <w:r w:rsidRPr="00B72F6B">
              <w:t>Rn</w:t>
            </w:r>
            <w:r w:rsidR="00B72F6B">
              <w:noBreakHyphen/>
            </w:r>
            <w:r w:rsidRPr="00B72F6B">
              <w:t>222</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218</w:t>
            </w:r>
          </w:p>
          <w:p w:rsidR="002D1174" w:rsidRPr="00B72F6B" w:rsidRDefault="002D1174" w:rsidP="008D71B9">
            <w:pPr>
              <w:pStyle w:val="Tabletext"/>
              <w:spacing w:before="0"/>
              <w:rPr>
                <w:rFonts w:eastAsiaTheme="minorHAnsi" w:cstheme="minorBidi"/>
                <w:lang w:eastAsia="en-US"/>
              </w:rPr>
            </w:pPr>
            <w:r w:rsidRPr="00B72F6B">
              <w:t>Pb</w:t>
            </w:r>
            <w:r w:rsidR="00B72F6B">
              <w:noBreakHyphen/>
            </w:r>
            <w:r w:rsidRPr="00B72F6B">
              <w:t>214</w:t>
            </w:r>
          </w:p>
          <w:p w:rsidR="002D1174" w:rsidRPr="00B72F6B" w:rsidRDefault="002D1174" w:rsidP="008D71B9">
            <w:pPr>
              <w:pStyle w:val="Tabletext"/>
              <w:spacing w:before="0"/>
              <w:rPr>
                <w:rFonts w:eastAsiaTheme="minorHAnsi" w:cstheme="minorBidi"/>
                <w:lang w:eastAsia="en-US"/>
              </w:rPr>
            </w:pPr>
            <w:r w:rsidRPr="00B72F6B">
              <w:t>Bi</w:t>
            </w:r>
            <w:r w:rsidR="00B72F6B">
              <w:noBreakHyphen/>
            </w:r>
            <w:r w:rsidRPr="00B72F6B">
              <w:t>214</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214</w:t>
            </w:r>
          </w:p>
          <w:p w:rsidR="002D1174" w:rsidRPr="00B72F6B" w:rsidRDefault="002D1174" w:rsidP="008D71B9">
            <w:pPr>
              <w:pStyle w:val="Tabletext"/>
              <w:spacing w:before="0"/>
              <w:rPr>
                <w:rFonts w:eastAsiaTheme="minorHAnsi" w:cstheme="minorBidi"/>
                <w:lang w:eastAsia="en-US"/>
              </w:rPr>
            </w:pPr>
            <w:r w:rsidRPr="00B72F6B">
              <w:t>Pb</w:t>
            </w:r>
            <w:r w:rsidR="00B72F6B">
              <w:noBreakHyphen/>
            </w:r>
            <w:r w:rsidRPr="00B72F6B">
              <w:t>210</w:t>
            </w:r>
          </w:p>
          <w:p w:rsidR="002D1174" w:rsidRPr="00B72F6B" w:rsidRDefault="002D1174" w:rsidP="008D71B9">
            <w:pPr>
              <w:pStyle w:val="Tabletext"/>
              <w:spacing w:before="0"/>
              <w:rPr>
                <w:rFonts w:eastAsiaTheme="minorHAnsi" w:cstheme="minorBidi"/>
                <w:lang w:eastAsia="en-US"/>
              </w:rPr>
            </w:pPr>
            <w:r w:rsidRPr="00B72F6B">
              <w:t>Bi</w:t>
            </w:r>
            <w:r w:rsidR="00B72F6B">
              <w:noBreakHyphen/>
            </w:r>
            <w:r w:rsidRPr="00B72F6B">
              <w:t>210</w:t>
            </w:r>
          </w:p>
          <w:p w:rsidR="002D1174" w:rsidRPr="00B72F6B" w:rsidRDefault="002D1174" w:rsidP="008D71B9">
            <w:pPr>
              <w:pStyle w:val="Tabletext"/>
              <w:spacing w:before="0"/>
              <w:rPr>
                <w:rFonts w:eastAsiaTheme="minorHAnsi" w:cstheme="minorBidi"/>
                <w:lang w:eastAsia="en-US"/>
              </w:rPr>
            </w:pPr>
            <w:r w:rsidRPr="00B72F6B">
              <w:t>Po</w:t>
            </w:r>
            <w:r w:rsidR="00B72F6B">
              <w:noBreakHyphen/>
            </w:r>
            <w:r w:rsidRPr="00B72F6B">
              <w:t>210</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lastRenderedPageBreak/>
              <w:t>48</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U</w:t>
            </w:r>
            <w:r w:rsidR="00B72F6B">
              <w:noBreakHyphen/>
            </w:r>
            <w:r w:rsidRPr="00B72F6B">
              <w:t>240</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Np</w:t>
            </w:r>
            <w:r w:rsidR="00B72F6B">
              <w:noBreakHyphen/>
            </w:r>
            <w:r w:rsidRPr="00B72F6B">
              <w:t>240m</w:t>
            </w:r>
          </w:p>
        </w:tc>
      </w:tr>
      <w:tr w:rsidR="002D1174" w:rsidRPr="00B72F6B" w:rsidTr="00F12A02">
        <w:tc>
          <w:tcPr>
            <w:tcW w:w="714" w:type="dxa"/>
            <w:shd w:val="clear" w:color="auto" w:fill="auto"/>
          </w:tcPr>
          <w:p w:rsidR="002D1174" w:rsidRPr="00B72F6B" w:rsidRDefault="00032249" w:rsidP="008D71B9">
            <w:pPr>
              <w:pStyle w:val="Tabletext"/>
              <w:rPr>
                <w:rFonts w:eastAsiaTheme="minorHAnsi" w:cstheme="minorBidi"/>
                <w:lang w:eastAsia="en-US"/>
              </w:rPr>
            </w:pPr>
            <w:r w:rsidRPr="00B72F6B">
              <w:t>49</w:t>
            </w:r>
          </w:p>
        </w:tc>
        <w:tc>
          <w:tcPr>
            <w:tcW w:w="3250" w:type="dxa"/>
            <w:shd w:val="clear" w:color="auto" w:fill="auto"/>
          </w:tcPr>
          <w:p w:rsidR="002D1174" w:rsidRPr="00B72F6B" w:rsidRDefault="002D1174" w:rsidP="008D71B9">
            <w:pPr>
              <w:pStyle w:val="Tabletext"/>
              <w:rPr>
                <w:rFonts w:eastAsiaTheme="minorHAnsi" w:cstheme="minorBidi"/>
                <w:lang w:eastAsia="en-US"/>
              </w:rPr>
            </w:pPr>
            <w:r w:rsidRPr="00B72F6B">
              <w:t>Np</w:t>
            </w:r>
            <w:r w:rsidR="00B72F6B">
              <w:noBreakHyphen/>
            </w:r>
            <w:r w:rsidRPr="00B72F6B">
              <w:t>237</w:t>
            </w:r>
          </w:p>
        </w:tc>
        <w:tc>
          <w:tcPr>
            <w:tcW w:w="3119" w:type="dxa"/>
            <w:shd w:val="clear" w:color="auto" w:fill="auto"/>
          </w:tcPr>
          <w:p w:rsidR="002D1174" w:rsidRPr="00B72F6B" w:rsidRDefault="002D1174" w:rsidP="008D71B9">
            <w:pPr>
              <w:pStyle w:val="Tabletext"/>
              <w:rPr>
                <w:rFonts w:eastAsiaTheme="minorHAnsi" w:cstheme="minorBidi"/>
                <w:lang w:eastAsia="en-US"/>
              </w:rPr>
            </w:pPr>
            <w:r w:rsidRPr="00B72F6B">
              <w:t>Pa</w:t>
            </w:r>
            <w:r w:rsidR="00B72F6B">
              <w:noBreakHyphen/>
            </w:r>
            <w:r w:rsidRPr="00B72F6B">
              <w:t>233</w:t>
            </w:r>
          </w:p>
        </w:tc>
      </w:tr>
      <w:tr w:rsidR="002D1174" w:rsidRPr="00B72F6B" w:rsidTr="00F12A02">
        <w:tc>
          <w:tcPr>
            <w:tcW w:w="714" w:type="dxa"/>
            <w:tcBorders>
              <w:bottom w:val="single" w:sz="4" w:space="0" w:color="auto"/>
            </w:tcBorders>
            <w:shd w:val="clear" w:color="auto" w:fill="auto"/>
          </w:tcPr>
          <w:p w:rsidR="002D1174" w:rsidRPr="00B72F6B" w:rsidRDefault="00032249" w:rsidP="008D71B9">
            <w:pPr>
              <w:pStyle w:val="Tabletext"/>
              <w:rPr>
                <w:rFonts w:eastAsiaTheme="minorHAnsi" w:cstheme="minorBidi"/>
                <w:lang w:eastAsia="en-US"/>
              </w:rPr>
            </w:pPr>
            <w:r w:rsidRPr="00B72F6B">
              <w:t>50</w:t>
            </w:r>
          </w:p>
        </w:tc>
        <w:tc>
          <w:tcPr>
            <w:tcW w:w="3250" w:type="dxa"/>
            <w:tcBorders>
              <w:bottom w:val="single" w:sz="4" w:space="0" w:color="auto"/>
            </w:tcBorders>
            <w:shd w:val="clear" w:color="auto" w:fill="auto"/>
          </w:tcPr>
          <w:p w:rsidR="002D1174" w:rsidRPr="00B72F6B" w:rsidRDefault="002D1174" w:rsidP="008D71B9">
            <w:pPr>
              <w:pStyle w:val="Tabletext"/>
              <w:rPr>
                <w:rFonts w:eastAsiaTheme="minorHAnsi" w:cstheme="minorBidi"/>
                <w:lang w:eastAsia="en-US"/>
              </w:rPr>
            </w:pPr>
            <w:r w:rsidRPr="00B72F6B">
              <w:t>Am</w:t>
            </w:r>
            <w:r w:rsidR="00B72F6B">
              <w:noBreakHyphen/>
            </w:r>
            <w:r w:rsidRPr="00B72F6B">
              <w:t>242m</w:t>
            </w:r>
          </w:p>
        </w:tc>
        <w:tc>
          <w:tcPr>
            <w:tcW w:w="3119" w:type="dxa"/>
            <w:tcBorders>
              <w:bottom w:val="single" w:sz="4" w:space="0" w:color="auto"/>
            </w:tcBorders>
            <w:shd w:val="clear" w:color="auto" w:fill="auto"/>
          </w:tcPr>
          <w:p w:rsidR="002D1174" w:rsidRPr="00B72F6B" w:rsidRDefault="002D1174" w:rsidP="008D71B9">
            <w:pPr>
              <w:pStyle w:val="Tabletext"/>
              <w:rPr>
                <w:rFonts w:eastAsiaTheme="minorHAnsi" w:cstheme="minorBidi"/>
                <w:lang w:eastAsia="en-US"/>
              </w:rPr>
            </w:pPr>
            <w:r w:rsidRPr="00B72F6B">
              <w:t>Am</w:t>
            </w:r>
            <w:r w:rsidR="00B72F6B">
              <w:noBreakHyphen/>
            </w:r>
            <w:r w:rsidRPr="00B72F6B">
              <w:t>242</w:t>
            </w:r>
          </w:p>
        </w:tc>
      </w:tr>
      <w:tr w:rsidR="002D1174" w:rsidRPr="00B72F6B" w:rsidTr="00F12A02">
        <w:tc>
          <w:tcPr>
            <w:tcW w:w="714" w:type="dxa"/>
            <w:tcBorders>
              <w:bottom w:val="single" w:sz="12" w:space="0" w:color="auto"/>
            </w:tcBorders>
            <w:shd w:val="clear" w:color="auto" w:fill="auto"/>
          </w:tcPr>
          <w:p w:rsidR="002D1174" w:rsidRPr="00B72F6B" w:rsidRDefault="00032249" w:rsidP="008D71B9">
            <w:pPr>
              <w:pStyle w:val="Tabletext"/>
              <w:rPr>
                <w:rFonts w:eastAsiaTheme="minorHAnsi" w:cstheme="minorBidi"/>
                <w:lang w:eastAsia="en-US"/>
              </w:rPr>
            </w:pPr>
            <w:r w:rsidRPr="00B72F6B">
              <w:t>51</w:t>
            </w:r>
          </w:p>
        </w:tc>
        <w:tc>
          <w:tcPr>
            <w:tcW w:w="3250" w:type="dxa"/>
            <w:tcBorders>
              <w:bottom w:val="single" w:sz="12" w:space="0" w:color="auto"/>
            </w:tcBorders>
            <w:shd w:val="clear" w:color="auto" w:fill="auto"/>
          </w:tcPr>
          <w:p w:rsidR="002D1174" w:rsidRPr="00B72F6B" w:rsidRDefault="002D1174" w:rsidP="008D71B9">
            <w:pPr>
              <w:pStyle w:val="Tabletext"/>
              <w:rPr>
                <w:rFonts w:eastAsiaTheme="minorHAnsi" w:cstheme="minorBidi"/>
                <w:lang w:eastAsia="en-US"/>
              </w:rPr>
            </w:pPr>
            <w:r w:rsidRPr="00B72F6B">
              <w:t>Am</w:t>
            </w:r>
            <w:r w:rsidR="00B72F6B">
              <w:noBreakHyphen/>
            </w:r>
            <w:r w:rsidRPr="00B72F6B">
              <w:t>243</w:t>
            </w:r>
          </w:p>
        </w:tc>
        <w:tc>
          <w:tcPr>
            <w:tcW w:w="3119" w:type="dxa"/>
            <w:tcBorders>
              <w:bottom w:val="single" w:sz="12" w:space="0" w:color="auto"/>
            </w:tcBorders>
            <w:shd w:val="clear" w:color="auto" w:fill="auto"/>
          </w:tcPr>
          <w:p w:rsidR="002D1174" w:rsidRPr="00B72F6B" w:rsidRDefault="002D1174" w:rsidP="008D71B9">
            <w:pPr>
              <w:pStyle w:val="Tabletext"/>
              <w:rPr>
                <w:rFonts w:eastAsiaTheme="minorHAnsi" w:cstheme="minorBidi"/>
                <w:lang w:eastAsia="en-US"/>
              </w:rPr>
            </w:pPr>
            <w:r w:rsidRPr="00B72F6B">
              <w:t>Np</w:t>
            </w:r>
            <w:r w:rsidR="00B72F6B">
              <w:noBreakHyphen/>
            </w:r>
            <w:r w:rsidRPr="00B72F6B">
              <w:t>239</w:t>
            </w:r>
          </w:p>
        </w:tc>
      </w:tr>
    </w:tbl>
    <w:p w:rsidR="002D1174" w:rsidRPr="00B72F6B" w:rsidRDefault="002D1174" w:rsidP="002D1174">
      <w:pPr>
        <w:pStyle w:val="Tabletext"/>
      </w:pPr>
    </w:p>
    <w:p w:rsidR="009B16EA" w:rsidRPr="00B72F6B" w:rsidRDefault="003A4E1A" w:rsidP="00360716">
      <w:pPr>
        <w:pStyle w:val="ItemHead"/>
      </w:pPr>
      <w:r w:rsidRPr="00B72F6B">
        <w:t>82</w:t>
      </w:r>
      <w:r w:rsidR="009B16EA" w:rsidRPr="00B72F6B">
        <w:t xml:space="preserve">  Part</w:t>
      </w:r>
      <w:r w:rsidR="00B72F6B" w:rsidRPr="00B72F6B">
        <w:t> </w:t>
      </w:r>
      <w:r w:rsidR="009B16EA" w:rsidRPr="00B72F6B">
        <w:t>1 of Schedule</w:t>
      </w:r>
      <w:r w:rsidR="00B72F6B" w:rsidRPr="00B72F6B">
        <w:t> </w:t>
      </w:r>
      <w:r w:rsidR="009B16EA" w:rsidRPr="00B72F6B">
        <w:t>3</w:t>
      </w:r>
      <w:r w:rsidR="00DB2C58" w:rsidRPr="00B72F6B">
        <w:t xml:space="preserve"> (</w:t>
      </w:r>
      <w:r w:rsidR="00E73DC6" w:rsidRPr="00B72F6B">
        <w:t>after the heading</w:t>
      </w:r>
      <w:r w:rsidR="00DB2C58" w:rsidRPr="00B72F6B">
        <w:t>)</w:t>
      </w:r>
    </w:p>
    <w:p w:rsidR="009B16EA" w:rsidRPr="00B72F6B" w:rsidRDefault="00DB2C58" w:rsidP="009B16EA">
      <w:pPr>
        <w:pStyle w:val="Item"/>
      </w:pPr>
      <w:r w:rsidRPr="00B72F6B">
        <w:t>I</w:t>
      </w:r>
      <w:r w:rsidR="009B16EA" w:rsidRPr="00B72F6B">
        <w:t>nsert:</w:t>
      </w:r>
    </w:p>
    <w:p w:rsidR="009B16EA" w:rsidRPr="00B72F6B" w:rsidRDefault="009B16EA" w:rsidP="009B16EA">
      <w:pPr>
        <w:pStyle w:val="ActHead5"/>
      </w:pPr>
      <w:bookmarkStart w:id="32" w:name="_Toc418238396"/>
      <w:r w:rsidRPr="00B72F6B">
        <w:rPr>
          <w:rStyle w:val="CharSectno"/>
        </w:rPr>
        <w:t>1</w:t>
      </w:r>
      <w:r w:rsidRPr="00B72F6B">
        <w:t xml:space="preserve">  </w:t>
      </w:r>
      <w:r w:rsidR="007E745C" w:rsidRPr="00B72F6B">
        <w:t>Facility licence—information and documents that may be requested by CEO</w:t>
      </w:r>
      <w:bookmarkEnd w:id="32"/>
    </w:p>
    <w:p w:rsidR="009B16EA" w:rsidRPr="00B72F6B" w:rsidRDefault="009B16EA" w:rsidP="009B16EA">
      <w:pPr>
        <w:pStyle w:val="subsection"/>
      </w:pPr>
      <w:r w:rsidRPr="00B72F6B">
        <w:tab/>
      </w:r>
      <w:r w:rsidRPr="00B72F6B">
        <w:tab/>
        <w:t xml:space="preserve">The following table sets out information </w:t>
      </w:r>
      <w:r w:rsidR="00DB6601" w:rsidRPr="00B72F6B">
        <w:t xml:space="preserve">and documents </w:t>
      </w:r>
      <w:r w:rsidRPr="00B72F6B">
        <w:t xml:space="preserve">that </w:t>
      </w:r>
      <w:r w:rsidR="00DB6601" w:rsidRPr="00B72F6B">
        <w:t xml:space="preserve">the CEO </w:t>
      </w:r>
      <w:r w:rsidRPr="00B72F6B">
        <w:t xml:space="preserve">may </w:t>
      </w:r>
      <w:r w:rsidR="00DB6601" w:rsidRPr="00B72F6B">
        <w:t>ask an applicant</w:t>
      </w:r>
      <w:r w:rsidR="007E745C" w:rsidRPr="00B72F6B">
        <w:t xml:space="preserve"> for a facility licence to give.</w:t>
      </w:r>
    </w:p>
    <w:p w:rsidR="007E745C" w:rsidRPr="00B72F6B" w:rsidRDefault="003A4E1A" w:rsidP="00360716">
      <w:pPr>
        <w:pStyle w:val="ItemHead"/>
      </w:pPr>
      <w:r w:rsidRPr="00B72F6B">
        <w:t>83</w:t>
      </w:r>
      <w:r w:rsidR="007E745C" w:rsidRPr="00B72F6B">
        <w:t xml:space="preserve">  </w:t>
      </w:r>
      <w:r w:rsidR="00EA0215" w:rsidRPr="00B72F6B">
        <w:t>Part</w:t>
      </w:r>
      <w:r w:rsidR="00B72F6B" w:rsidRPr="00B72F6B">
        <w:t> </w:t>
      </w:r>
      <w:r w:rsidR="00EA0215" w:rsidRPr="00B72F6B">
        <w:t>1 of Schedule</w:t>
      </w:r>
      <w:r w:rsidR="00B72F6B" w:rsidRPr="00B72F6B">
        <w:t> </w:t>
      </w:r>
      <w:r w:rsidR="00EA0215" w:rsidRPr="00B72F6B">
        <w:t>3 (table</w:t>
      </w:r>
      <w:r w:rsidR="00032249" w:rsidRPr="00B72F6B">
        <w:t>,</w:t>
      </w:r>
      <w:r w:rsidR="00EA0215" w:rsidRPr="00B72F6B">
        <w:t xml:space="preserve"> heading</w:t>
      </w:r>
      <w:r w:rsidR="00032249" w:rsidRPr="00B72F6B">
        <w:t>s</w:t>
      </w:r>
      <w:r w:rsidR="00EA0215" w:rsidRPr="00B72F6B">
        <w:t>)</w:t>
      </w:r>
    </w:p>
    <w:p w:rsidR="000236BE" w:rsidRPr="00B72F6B" w:rsidRDefault="000236BE" w:rsidP="00EA0215">
      <w:pPr>
        <w:pStyle w:val="Item"/>
      </w:pPr>
      <w:r w:rsidRPr="00B72F6B">
        <w:t>Omit:</w:t>
      </w:r>
    </w:p>
    <w:tbl>
      <w:tblPr>
        <w:tblW w:w="7479" w:type="dxa"/>
        <w:tblLayout w:type="fixed"/>
        <w:tblLook w:val="0000" w:firstRow="0" w:lastRow="0" w:firstColumn="0" w:lastColumn="0" w:noHBand="0" w:noVBand="0"/>
      </w:tblPr>
      <w:tblGrid>
        <w:gridCol w:w="1242"/>
        <w:gridCol w:w="6237"/>
      </w:tblGrid>
      <w:tr w:rsidR="000236BE" w:rsidRPr="00B72F6B" w:rsidTr="000236BE">
        <w:trPr>
          <w:tblHeader/>
        </w:trPr>
        <w:tc>
          <w:tcPr>
            <w:tcW w:w="1242" w:type="dxa"/>
            <w:shd w:val="clear" w:color="auto" w:fill="auto"/>
          </w:tcPr>
          <w:p w:rsidR="000236BE" w:rsidRPr="00B72F6B" w:rsidRDefault="000236BE" w:rsidP="00857397">
            <w:pPr>
              <w:pStyle w:val="TableHeading"/>
              <w:rPr>
                <w:rFonts w:ascii="Helvetica" w:eastAsia="Calibri" w:hAnsi="Helvetica"/>
                <w:lang w:eastAsia="en-US"/>
              </w:rPr>
            </w:pPr>
            <w:r w:rsidRPr="00B72F6B">
              <w:t>Item</w:t>
            </w:r>
          </w:p>
        </w:tc>
        <w:tc>
          <w:tcPr>
            <w:tcW w:w="6237" w:type="dxa"/>
            <w:shd w:val="clear" w:color="auto" w:fill="auto"/>
          </w:tcPr>
          <w:p w:rsidR="000236BE" w:rsidRPr="00B72F6B" w:rsidRDefault="00194EE9" w:rsidP="00857397">
            <w:pPr>
              <w:pStyle w:val="TableHeading"/>
              <w:rPr>
                <w:rFonts w:ascii="Helvetica" w:hAnsi="Helvetica"/>
              </w:rPr>
            </w:pPr>
            <w:r w:rsidRPr="00B72F6B">
              <w:t>Information</w:t>
            </w:r>
          </w:p>
        </w:tc>
      </w:tr>
    </w:tbl>
    <w:p w:rsidR="00EA0215" w:rsidRPr="00B72F6B" w:rsidRDefault="008B30BF" w:rsidP="00EA0215">
      <w:pPr>
        <w:pStyle w:val="Item"/>
      </w:pPr>
      <w:r w:rsidRPr="00B72F6B">
        <w:t>s</w:t>
      </w:r>
      <w:r w:rsidR="00EA0215" w:rsidRPr="00B72F6B">
        <w:t>ubstitute:</w:t>
      </w:r>
    </w:p>
    <w:p w:rsidR="00EA0215" w:rsidRPr="00B72F6B" w:rsidRDefault="00EA0215" w:rsidP="00EA0215">
      <w:pPr>
        <w:pStyle w:val="Tabletext"/>
      </w:pPr>
    </w:p>
    <w:tbl>
      <w:tblPr>
        <w:tblW w:w="747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42"/>
        <w:gridCol w:w="6237"/>
      </w:tblGrid>
      <w:tr w:rsidR="00EA0215" w:rsidRPr="00B72F6B" w:rsidTr="006C47E9">
        <w:trPr>
          <w:tblHeader/>
        </w:trPr>
        <w:tc>
          <w:tcPr>
            <w:tcW w:w="7479" w:type="dxa"/>
            <w:gridSpan w:val="2"/>
            <w:tcBorders>
              <w:top w:val="nil"/>
              <w:bottom w:val="single" w:sz="4" w:space="0" w:color="auto"/>
            </w:tcBorders>
            <w:shd w:val="clear" w:color="auto" w:fill="auto"/>
          </w:tcPr>
          <w:p w:rsidR="00EA0215" w:rsidRPr="00B72F6B" w:rsidRDefault="00EA0215" w:rsidP="00A97FB5">
            <w:pPr>
              <w:pStyle w:val="TableHeading"/>
            </w:pPr>
            <w:r w:rsidRPr="00B72F6B">
              <w:lastRenderedPageBreak/>
              <w:t>Facility licence—information and documents that may be requested by CEO</w:t>
            </w:r>
          </w:p>
        </w:tc>
      </w:tr>
      <w:tr w:rsidR="00EA0215" w:rsidRPr="00B72F6B" w:rsidTr="006C47E9">
        <w:trPr>
          <w:tblHeader/>
        </w:trPr>
        <w:tc>
          <w:tcPr>
            <w:tcW w:w="1242" w:type="dxa"/>
            <w:tcBorders>
              <w:top w:val="single" w:sz="4" w:space="0" w:color="auto"/>
              <w:bottom w:val="nil"/>
            </w:tcBorders>
            <w:shd w:val="clear" w:color="auto" w:fill="auto"/>
          </w:tcPr>
          <w:p w:rsidR="00EA0215" w:rsidRPr="00B72F6B" w:rsidRDefault="00EA0215" w:rsidP="00A97FB5">
            <w:pPr>
              <w:pStyle w:val="TableHeading"/>
              <w:rPr>
                <w:rFonts w:ascii="Helvetica" w:eastAsia="Calibri" w:hAnsi="Helvetica"/>
                <w:lang w:eastAsia="en-US"/>
              </w:rPr>
            </w:pPr>
            <w:r w:rsidRPr="00B72F6B">
              <w:t>Item</w:t>
            </w:r>
          </w:p>
        </w:tc>
        <w:tc>
          <w:tcPr>
            <w:tcW w:w="6237" w:type="dxa"/>
            <w:tcBorders>
              <w:top w:val="single" w:sz="4" w:space="0" w:color="auto"/>
              <w:bottom w:val="nil"/>
            </w:tcBorders>
            <w:shd w:val="clear" w:color="auto" w:fill="auto"/>
          </w:tcPr>
          <w:p w:rsidR="00EA0215" w:rsidRPr="00B72F6B" w:rsidRDefault="00EA0215" w:rsidP="00A97FB5">
            <w:pPr>
              <w:pStyle w:val="TableHeading"/>
              <w:rPr>
                <w:rFonts w:ascii="Helvetica" w:hAnsi="Helvetica"/>
              </w:rPr>
            </w:pPr>
            <w:r w:rsidRPr="00B72F6B">
              <w:t>Information</w:t>
            </w:r>
            <w:r w:rsidR="000236BE" w:rsidRPr="00B72F6B">
              <w:t xml:space="preserve"> and documents</w:t>
            </w:r>
          </w:p>
        </w:tc>
      </w:tr>
    </w:tbl>
    <w:p w:rsidR="00360716" w:rsidRPr="00B72F6B" w:rsidRDefault="003A4E1A" w:rsidP="00360716">
      <w:pPr>
        <w:pStyle w:val="ItemHead"/>
      </w:pPr>
      <w:r w:rsidRPr="00B72F6B">
        <w:t>84</w:t>
      </w:r>
      <w:r w:rsidR="00360716" w:rsidRPr="00B72F6B">
        <w:t xml:space="preserve">  Part</w:t>
      </w:r>
      <w:r w:rsidR="00B72F6B" w:rsidRPr="00B72F6B">
        <w:t> </w:t>
      </w:r>
      <w:r w:rsidR="00360716" w:rsidRPr="00B72F6B">
        <w:t>1 of Schedule</w:t>
      </w:r>
      <w:r w:rsidR="00B72F6B" w:rsidRPr="00B72F6B">
        <w:t> </w:t>
      </w:r>
      <w:r w:rsidR="00360716" w:rsidRPr="00B72F6B">
        <w:t>3 (at the end of the cell at table item</w:t>
      </w:r>
      <w:r w:rsidR="00B72F6B" w:rsidRPr="00B72F6B">
        <w:t> </w:t>
      </w:r>
      <w:r w:rsidR="00360716" w:rsidRPr="00B72F6B">
        <w:t>4, column headed “Information”)</w:t>
      </w:r>
    </w:p>
    <w:p w:rsidR="00360716" w:rsidRPr="00B72F6B" w:rsidRDefault="00360716" w:rsidP="00360716">
      <w:pPr>
        <w:pStyle w:val="Item"/>
      </w:pPr>
      <w:r w:rsidRPr="00B72F6B">
        <w:t>Add:</w:t>
      </w:r>
    </w:p>
    <w:p w:rsidR="00360716" w:rsidRPr="00B72F6B" w:rsidRDefault="00AB4104" w:rsidP="00360716">
      <w:pPr>
        <w:pStyle w:val="Tablea"/>
      </w:pPr>
      <w:r w:rsidRPr="00B72F6B">
        <w:t xml:space="preserve">; </w:t>
      </w:r>
      <w:r w:rsidR="00360716" w:rsidRPr="00B72F6B">
        <w:t>(g) the environment protection plan for the controlled facility.</w:t>
      </w:r>
    </w:p>
    <w:p w:rsidR="00507F09" w:rsidRPr="00B72F6B" w:rsidRDefault="003A4E1A" w:rsidP="00507F09">
      <w:pPr>
        <w:pStyle w:val="ItemHead"/>
      </w:pPr>
      <w:r w:rsidRPr="00B72F6B">
        <w:t>85</w:t>
      </w:r>
      <w:r w:rsidR="00507F09" w:rsidRPr="00B72F6B">
        <w:t xml:space="preserve">  Part</w:t>
      </w:r>
      <w:r w:rsidR="00B72F6B" w:rsidRPr="00B72F6B">
        <w:t> </w:t>
      </w:r>
      <w:r w:rsidR="00507F09" w:rsidRPr="00B72F6B">
        <w:t>2 of Schedule</w:t>
      </w:r>
      <w:r w:rsidR="00B72F6B" w:rsidRPr="00B72F6B">
        <w:t> </w:t>
      </w:r>
      <w:r w:rsidR="00507F09" w:rsidRPr="00B72F6B">
        <w:t>3 (</w:t>
      </w:r>
      <w:r w:rsidR="00E73DC6" w:rsidRPr="00B72F6B">
        <w:t>after the heading</w:t>
      </w:r>
      <w:r w:rsidR="00507F09" w:rsidRPr="00B72F6B">
        <w:t>)</w:t>
      </w:r>
    </w:p>
    <w:p w:rsidR="00507F09" w:rsidRPr="00B72F6B" w:rsidRDefault="00507F09" w:rsidP="00507F09">
      <w:pPr>
        <w:pStyle w:val="Item"/>
      </w:pPr>
      <w:r w:rsidRPr="00B72F6B">
        <w:t>Insert:</w:t>
      </w:r>
    </w:p>
    <w:p w:rsidR="00507F09" w:rsidRPr="00B72F6B" w:rsidRDefault="00507F09" w:rsidP="00507F09">
      <w:pPr>
        <w:pStyle w:val="ActHead5"/>
      </w:pPr>
      <w:bookmarkStart w:id="33" w:name="_Toc418238397"/>
      <w:r w:rsidRPr="00B72F6B">
        <w:rPr>
          <w:rStyle w:val="CharSectno"/>
        </w:rPr>
        <w:t>2</w:t>
      </w:r>
      <w:r w:rsidRPr="00B72F6B">
        <w:t xml:space="preserve">  </w:t>
      </w:r>
      <w:r w:rsidR="007E745C" w:rsidRPr="00B72F6B">
        <w:t>Source licence—information and documents that may be requested by CEO</w:t>
      </w:r>
      <w:bookmarkEnd w:id="33"/>
    </w:p>
    <w:p w:rsidR="00507F09" w:rsidRPr="00B72F6B" w:rsidRDefault="00507F09" w:rsidP="00507F09">
      <w:pPr>
        <w:pStyle w:val="subsection"/>
      </w:pPr>
      <w:r w:rsidRPr="00B72F6B">
        <w:tab/>
      </w:r>
      <w:r w:rsidRPr="00B72F6B">
        <w:tab/>
        <w:t>The following table sets out information and documents that the CEO may ask an applicant for a sou</w:t>
      </w:r>
      <w:r w:rsidR="007E745C" w:rsidRPr="00B72F6B">
        <w:t>rce licence to give.</w:t>
      </w:r>
    </w:p>
    <w:p w:rsidR="00EA0215" w:rsidRPr="00B72F6B" w:rsidRDefault="003A4E1A" w:rsidP="00736151">
      <w:pPr>
        <w:pStyle w:val="ItemHead"/>
        <w:ind w:left="720"/>
      </w:pPr>
      <w:r w:rsidRPr="00B72F6B">
        <w:t>86</w:t>
      </w:r>
      <w:r w:rsidR="00EA0215" w:rsidRPr="00B72F6B">
        <w:t xml:space="preserve">  Part</w:t>
      </w:r>
      <w:r w:rsidR="00B72F6B" w:rsidRPr="00B72F6B">
        <w:t> </w:t>
      </w:r>
      <w:r w:rsidR="00EA0215" w:rsidRPr="00B72F6B">
        <w:t>2 of Schedule</w:t>
      </w:r>
      <w:r w:rsidR="00B72F6B" w:rsidRPr="00B72F6B">
        <w:t> </w:t>
      </w:r>
      <w:r w:rsidR="00EA0215" w:rsidRPr="00B72F6B">
        <w:t>3 (table</w:t>
      </w:r>
      <w:r w:rsidR="00032249" w:rsidRPr="00B72F6B">
        <w:t>,</w:t>
      </w:r>
      <w:r w:rsidR="00EA0215" w:rsidRPr="00B72F6B">
        <w:t xml:space="preserve"> heading</w:t>
      </w:r>
      <w:r w:rsidR="00032249" w:rsidRPr="00B72F6B">
        <w:t>s</w:t>
      </w:r>
      <w:r w:rsidR="00EA0215" w:rsidRPr="00B72F6B">
        <w:t>)</w:t>
      </w:r>
    </w:p>
    <w:p w:rsidR="000236BE" w:rsidRPr="00B72F6B" w:rsidRDefault="00194EE9" w:rsidP="000236BE">
      <w:pPr>
        <w:pStyle w:val="Item"/>
      </w:pPr>
      <w:r w:rsidRPr="00B72F6B">
        <w:t>Repeal the headings, substitute</w:t>
      </w:r>
      <w:r w:rsidR="000236BE" w:rsidRPr="00B72F6B">
        <w:t>:</w:t>
      </w:r>
    </w:p>
    <w:p w:rsidR="00194EE9" w:rsidRPr="00B72F6B" w:rsidRDefault="00194EE9" w:rsidP="00194EE9">
      <w:pPr>
        <w:pStyle w:val="Tabletext"/>
      </w:pPr>
    </w:p>
    <w:tbl>
      <w:tblPr>
        <w:tblW w:w="747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42"/>
        <w:gridCol w:w="6237"/>
      </w:tblGrid>
      <w:tr w:rsidR="00EA0215" w:rsidRPr="00B72F6B" w:rsidTr="006C47E9">
        <w:trPr>
          <w:tblHeader/>
        </w:trPr>
        <w:tc>
          <w:tcPr>
            <w:tcW w:w="7479" w:type="dxa"/>
            <w:gridSpan w:val="2"/>
            <w:tcBorders>
              <w:top w:val="nil"/>
              <w:bottom w:val="single" w:sz="4" w:space="0" w:color="auto"/>
            </w:tcBorders>
            <w:shd w:val="clear" w:color="auto" w:fill="auto"/>
          </w:tcPr>
          <w:p w:rsidR="00EA0215" w:rsidRPr="00B72F6B" w:rsidRDefault="00EA0215" w:rsidP="00EA0215">
            <w:pPr>
              <w:pStyle w:val="TableHeading"/>
            </w:pPr>
            <w:r w:rsidRPr="00B72F6B">
              <w:t>Source licence—information and documents that may be requested by CEO</w:t>
            </w:r>
          </w:p>
        </w:tc>
      </w:tr>
      <w:tr w:rsidR="00EA0215" w:rsidRPr="00B72F6B" w:rsidTr="006C47E9">
        <w:trPr>
          <w:tblHeader/>
        </w:trPr>
        <w:tc>
          <w:tcPr>
            <w:tcW w:w="1242" w:type="dxa"/>
            <w:tcBorders>
              <w:top w:val="single" w:sz="4" w:space="0" w:color="auto"/>
              <w:bottom w:val="nil"/>
            </w:tcBorders>
            <w:shd w:val="clear" w:color="auto" w:fill="auto"/>
          </w:tcPr>
          <w:p w:rsidR="00EA0215" w:rsidRPr="00B72F6B" w:rsidRDefault="00EA0215" w:rsidP="00A97FB5">
            <w:pPr>
              <w:pStyle w:val="TableHeading"/>
              <w:rPr>
                <w:rFonts w:ascii="Helvetica" w:eastAsia="Calibri" w:hAnsi="Helvetica"/>
                <w:lang w:eastAsia="en-US"/>
              </w:rPr>
            </w:pPr>
            <w:r w:rsidRPr="00B72F6B">
              <w:t>Item</w:t>
            </w:r>
          </w:p>
        </w:tc>
        <w:tc>
          <w:tcPr>
            <w:tcW w:w="6237" w:type="dxa"/>
            <w:tcBorders>
              <w:top w:val="single" w:sz="4" w:space="0" w:color="auto"/>
              <w:bottom w:val="nil"/>
            </w:tcBorders>
            <w:shd w:val="clear" w:color="auto" w:fill="auto"/>
          </w:tcPr>
          <w:p w:rsidR="00EA0215" w:rsidRPr="00B72F6B" w:rsidRDefault="00EA0215" w:rsidP="00A97FB5">
            <w:pPr>
              <w:pStyle w:val="TableHeading"/>
              <w:rPr>
                <w:rFonts w:ascii="Helvetica" w:hAnsi="Helvetica"/>
              </w:rPr>
            </w:pPr>
            <w:r w:rsidRPr="00B72F6B">
              <w:t>Information</w:t>
            </w:r>
            <w:r w:rsidR="000236BE" w:rsidRPr="00B72F6B">
              <w:t xml:space="preserve"> and documents</w:t>
            </w:r>
          </w:p>
        </w:tc>
      </w:tr>
    </w:tbl>
    <w:p w:rsidR="008B3D54" w:rsidRPr="00B72F6B" w:rsidRDefault="003A4E1A" w:rsidP="00736151">
      <w:pPr>
        <w:pStyle w:val="ItemHead"/>
        <w:ind w:left="720"/>
      </w:pPr>
      <w:r w:rsidRPr="00B72F6B">
        <w:t>87</w:t>
      </w:r>
      <w:r w:rsidR="008B3D54" w:rsidRPr="00B72F6B">
        <w:t xml:space="preserve">  Schedule</w:t>
      </w:r>
      <w:r w:rsidR="00B72F6B" w:rsidRPr="00B72F6B">
        <w:t> </w:t>
      </w:r>
      <w:r w:rsidR="008B3D54" w:rsidRPr="00B72F6B">
        <w:t>3A</w:t>
      </w:r>
      <w:r w:rsidR="00DB2C58" w:rsidRPr="00B72F6B">
        <w:t xml:space="preserve"> (</w:t>
      </w:r>
      <w:r w:rsidR="00507F09" w:rsidRPr="00B72F6B">
        <w:t>before the table</w:t>
      </w:r>
      <w:r w:rsidR="00DB2C58" w:rsidRPr="00B72F6B">
        <w:t>)</w:t>
      </w:r>
    </w:p>
    <w:p w:rsidR="008B3D54" w:rsidRPr="00B72F6B" w:rsidRDefault="00DB2C58" w:rsidP="008B3D54">
      <w:pPr>
        <w:pStyle w:val="Item"/>
      </w:pPr>
      <w:r w:rsidRPr="00B72F6B">
        <w:t>I</w:t>
      </w:r>
      <w:r w:rsidR="008B3D54" w:rsidRPr="00B72F6B">
        <w:t>nsert:</w:t>
      </w:r>
    </w:p>
    <w:p w:rsidR="008B3D54" w:rsidRPr="00B72F6B" w:rsidRDefault="008B3D54" w:rsidP="008B3D54">
      <w:pPr>
        <w:pStyle w:val="ActHead5"/>
      </w:pPr>
      <w:bookmarkStart w:id="34" w:name="_Toc418238398"/>
      <w:r w:rsidRPr="00B72F6B">
        <w:rPr>
          <w:rStyle w:val="CharSectno"/>
        </w:rPr>
        <w:t>1</w:t>
      </w:r>
      <w:r w:rsidRPr="00B72F6B">
        <w:t xml:space="preserve">  </w:t>
      </w:r>
      <w:r w:rsidR="00AC2D58" w:rsidRPr="00B72F6B">
        <w:t>Facility licence application fees—nuclear installations</w:t>
      </w:r>
      <w:bookmarkEnd w:id="34"/>
    </w:p>
    <w:p w:rsidR="00AC2D58" w:rsidRPr="00B72F6B" w:rsidRDefault="00AC2D58" w:rsidP="00AC2D58">
      <w:pPr>
        <w:pStyle w:val="subsection"/>
      </w:pPr>
      <w:r w:rsidRPr="00B72F6B">
        <w:tab/>
      </w:r>
      <w:r w:rsidRPr="00B72F6B">
        <w:tab/>
        <w:t xml:space="preserve">The following table sets out the </w:t>
      </w:r>
      <w:r w:rsidR="005C40DD" w:rsidRPr="00B72F6B">
        <w:t xml:space="preserve">amount of the </w:t>
      </w:r>
      <w:r w:rsidRPr="00B72F6B">
        <w:t xml:space="preserve">application fee for a facility licence that authorises a person to do a thing mentioned in </w:t>
      </w:r>
      <w:r w:rsidR="003A4078" w:rsidRPr="00B72F6B">
        <w:t xml:space="preserve">an item in </w:t>
      </w:r>
      <w:r w:rsidRPr="00B72F6B">
        <w:t>the table in relation to a controlled facility</w:t>
      </w:r>
      <w:r w:rsidR="003A4078" w:rsidRPr="00B72F6B">
        <w:t xml:space="preserve"> that is a nuclear installation.</w:t>
      </w:r>
    </w:p>
    <w:p w:rsidR="007801A7" w:rsidRPr="00B72F6B" w:rsidRDefault="003A4E1A" w:rsidP="00736151">
      <w:pPr>
        <w:pStyle w:val="ItemHead"/>
        <w:ind w:left="720"/>
      </w:pPr>
      <w:r w:rsidRPr="00B72F6B">
        <w:t>88</w:t>
      </w:r>
      <w:r w:rsidR="007801A7" w:rsidRPr="00B72F6B">
        <w:t xml:space="preserve">  Schedule</w:t>
      </w:r>
      <w:r w:rsidR="00B72F6B" w:rsidRPr="00B72F6B">
        <w:t> </w:t>
      </w:r>
      <w:r w:rsidR="007801A7" w:rsidRPr="00B72F6B">
        <w:t>3A (table</w:t>
      </w:r>
      <w:r w:rsidR="008D71B9" w:rsidRPr="00B72F6B">
        <w:t>,</w:t>
      </w:r>
      <w:r w:rsidR="00AB4104" w:rsidRPr="00B72F6B">
        <w:t xml:space="preserve"> heading</w:t>
      </w:r>
      <w:r w:rsidR="008D71B9" w:rsidRPr="00B72F6B">
        <w:t>s</w:t>
      </w:r>
      <w:r w:rsidR="007801A7" w:rsidRPr="00B72F6B">
        <w:t>)</w:t>
      </w:r>
    </w:p>
    <w:p w:rsidR="007801A7" w:rsidRPr="00B72F6B" w:rsidRDefault="007801A7" w:rsidP="007801A7">
      <w:pPr>
        <w:pStyle w:val="Item"/>
      </w:pPr>
      <w:r w:rsidRPr="00B72F6B">
        <w:t>Repeal the heading</w:t>
      </w:r>
      <w:r w:rsidR="008D71B9" w:rsidRPr="00B72F6B">
        <w:t>s</w:t>
      </w:r>
      <w:r w:rsidRPr="00B72F6B">
        <w:t>, substitute:</w:t>
      </w:r>
    </w:p>
    <w:p w:rsidR="007801A7" w:rsidRPr="00B72F6B" w:rsidRDefault="007801A7" w:rsidP="007801A7">
      <w:pPr>
        <w:pStyle w:val="Tabletext"/>
      </w:pPr>
    </w:p>
    <w:tbl>
      <w:tblPr>
        <w:tblW w:w="7372" w:type="dxa"/>
        <w:tblInd w:w="-34" w:type="dxa"/>
        <w:tblBorders>
          <w:insideH w:val="single" w:sz="12" w:space="0" w:color="auto"/>
        </w:tblBorders>
        <w:tblLayout w:type="fixed"/>
        <w:tblLook w:val="0000" w:firstRow="0" w:lastRow="0" w:firstColumn="0" w:lastColumn="0" w:noHBand="0" w:noVBand="0"/>
      </w:tblPr>
      <w:tblGrid>
        <w:gridCol w:w="709"/>
        <w:gridCol w:w="5387"/>
        <w:gridCol w:w="1276"/>
      </w:tblGrid>
      <w:tr w:rsidR="007801A7" w:rsidRPr="00B72F6B" w:rsidTr="008F3AB1">
        <w:trPr>
          <w:tblHeader/>
        </w:trPr>
        <w:tc>
          <w:tcPr>
            <w:tcW w:w="7372" w:type="dxa"/>
            <w:gridSpan w:val="3"/>
            <w:tcBorders>
              <w:top w:val="nil"/>
              <w:bottom w:val="single" w:sz="6" w:space="0" w:color="auto"/>
            </w:tcBorders>
            <w:shd w:val="clear" w:color="auto" w:fill="auto"/>
          </w:tcPr>
          <w:p w:rsidR="007801A7" w:rsidRPr="00B72F6B" w:rsidRDefault="007801A7" w:rsidP="007801A7">
            <w:pPr>
              <w:pStyle w:val="TableHeading"/>
            </w:pPr>
            <w:r w:rsidRPr="00B72F6B">
              <w:lastRenderedPageBreak/>
              <w:t>Facility licence application fees—nuclear installations</w:t>
            </w:r>
          </w:p>
        </w:tc>
      </w:tr>
      <w:tr w:rsidR="007801A7" w:rsidRPr="00B72F6B" w:rsidTr="008F3AB1">
        <w:trPr>
          <w:tblHeader/>
        </w:trPr>
        <w:tc>
          <w:tcPr>
            <w:tcW w:w="709" w:type="dxa"/>
            <w:tcBorders>
              <w:top w:val="single" w:sz="6" w:space="0" w:color="auto"/>
            </w:tcBorders>
            <w:shd w:val="clear" w:color="auto" w:fill="auto"/>
          </w:tcPr>
          <w:p w:rsidR="007801A7" w:rsidRPr="00B72F6B" w:rsidRDefault="007801A7" w:rsidP="007801A7">
            <w:pPr>
              <w:pStyle w:val="TableHeading"/>
              <w:rPr>
                <w:rFonts w:eastAsia="Calibri"/>
                <w:lang w:eastAsia="en-US"/>
              </w:rPr>
            </w:pPr>
            <w:r w:rsidRPr="00B72F6B">
              <w:t>Item</w:t>
            </w:r>
          </w:p>
        </w:tc>
        <w:tc>
          <w:tcPr>
            <w:tcW w:w="5387" w:type="dxa"/>
            <w:tcBorders>
              <w:top w:val="single" w:sz="6" w:space="0" w:color="auto"/>
            </w:tcBorders>
            <w:shd w:val="clear" w:color="auto" w:fill="auto"/>
          </w:tcPr>
          <w:p w:rsidR="007801A7" w:rsidRPr="00B72F6B" w:rsidRDefault="007801A7" w:rsidP="007801A7">
            <w:pPr>
              <w:pStyle w:val="TableHeading"/>
            </w:pPr>
            <w:r w:rsidRPr="00B72F6B">
              <w:t>Thing authorised to be done by licence</w:t>
            </w:r>
          </w:p>
        </w:tc>
        <w:tc>
          <w:tcPr>
            <w:tcW w:w="1276" w:type="dxa"/>
            <w:tcBorders>
              <w:top w:val="single" w:sz="6" w:space="0" w:color="auto"/>
            </w:tcBorders>
            <w:shd w:val="clear" w:color="auto" w:fill="auto"/>
          </w:tcPr>
          <w:p w:rsidR="007801A7" w:rsidRPr="00B72F6B" w:rsidRDefault="005C40DD" w:rsidP="005C40DD">
            <w:pPr>
              <w:pStyle w:val="TableHeading"/>
              <w:jc w:val="right"/>
            </w:pPr>
            <w:r w:rsidRPr="00B72F6B">
              <w:t>Amount</w:t>
            </w:r>
            <w:r w:rsidR="007801A7" w:rsidRPr="00B72F6B">
              <w:t xml:space="preserve"> ($)</w:t>
            </w:r>
          </w:p>
        </w:tc>
      </w:tr>
    </w:tbl>
    <w:p w:rsidR="00736151" w:rsidRPr="00B72F6B" w:rsidRDefault="003A4E1A" w:rsidP="00017C5E">
      <w:pPr>
        <w:pStyle w:val="ItemHead"/>
      </w:pPr>
      <w:r w:rsidRPr="00B72F6B">
        <w:t>89</w:t>
      </w:r>
      <w:r w:rsidR="00AC2D58" w:rsidRPr="00B72F6B">
        <w:t xml:space="preserve">  Part</w:t>
      </w:r>
      <w:r w:rsidR="00B72F6B" w:rsidRPr="00B72F6B">
        <w:t> </w:t>
      </w:r>
      <w:r w:rsidR="00AC2D58" w:rsidRPr="00B72F6B">
        <w:t>1 of Schedule</w:t>
      </w:r>
      <w:r w:rsidR="00B72F6B" w:rsidRPr="00B72F6B">
        <w:t> </w:t>
      </w:r>
      <w:r w:rsidR="00AC2D58" w:rsidRPr="00B72F6B">
        <w:t>3B</w:t>
      </w:r>
      <w:r w:rsidR="002A5A1C" w:rsidRPr="00B72F6B">
        <w:t xml:space="preserve"> (</w:t>
      </w:r>
      <w:r w:rsidR="00E73DC6" w:rsidRPr="00B72F6B">
        <w:t>after the heading</w:t>
      </w:r>
      <w:r w:rsidR="002A5A1C" w:rsidRPr="00B72F6B">
        <w:t>)</w:t>
      </w:r>
    </w:p>
    <w:p w:rsidR="00AC2D58" w:rsidRPr="00B72F6B" w:rsidRDefault="002A5A1C" w:rsidP="00AC2D58">
      <w:pPr>
        <w:pStyle w:val="Item"/>
      </w:pPr>
      <w:r w:rsidRPr="00B72F6B">
        <w:t>I</w:t>
      </w:r>
      <w:r w:rsidR="00AC2D58" w:rsidRPr="00B72F6B">
        <w:t>nsert:</w:t>
      </w:r>
    </w:p>
    <w:p w:rsidR="00AC2D58" w:rsidRPr="00B72F6B" w:rsidRDefault="00AC2D58" w:rsidP="00AC2D58">
      <w:pPr>
        <w:pStyle w:val="ActHead5"/>
      </w:pPr>
      <w:bookmarkStart w:id="35" w:name="_Toc418238399"/>
      <w:r w:rsidRPr="00B72F6B">
        <w:rPr>
          <w:rStyle w:val="CharSectno"/>
        </w:rPr>
        <w:t>1</w:t>
      </w:r>
      <w:r w:rsidRPr="00B72F6B">
        <w:t xml:space="preserve">  Facility licence application fees—prescribed radiation facilities (general)</w:t>
      </w:r>
      <w:bookmarkEnd w:id="35"/>
    </w:p>
    <w:p w:rsidR="00AC2D58" w:rsidRPr="00B72F6B" w:rsidRDefault="00AC2D58" w:rsidP="00AC2D58">
      <w:pPr>
        <w:pStyle w:val="subsection"/>
      </w:pPr>
      <w:r w:rsidRPr="00B72F6B">
        <w:tab/>
      </w:r>
      <w:r w:rsidRPr="00B72F6B">
        <w:tab/>
        <w:t>The following table sets out the</w:t>
      </w:r>
      <w:r w:rsidR="005C40DD" w:rsidRPr="00B72F6B">
        <w:t xml:space="preserve"> amount of the</w:t>
      </w:r>
      <w:r w:rsidRPr="00B72F6B">
        <w:t xml:space="preserve"> application fee for a facility licence that authorises a person to do a thing in relation to a controlled facility that is a prescribed radiation </w:t>
      </w:r>
      <w:r w:rsidR="00807DA4" w:rsidRPr="00B72F6B">
        <w:t xml:space="preserve">facility </w:t>
      </w:r>
      <w:r w:rsidR="00F649A3" w:rsidRPr="00B72F6B">
        <w:t xml:space="preserve">of a kind mentioned in </w:t>
      </w:r>
      <w:r w:rsidR="005C40DD" w:rsidRPr="00B72F6B">
        <w:t xml:space="preserve">an item in the table </w:t>
      </w:r>
      <w:r w:rsidR="00F649A3" w:rsidRPr="00B72F6B">
        <w:t xml:space="preserve">(except if the thing is mentioned in </w:t>
      </w:r>
      <w:r w:rsidR="005C40DD" w:rsidRPr="00B72F6B">
        <w:t>an item in the table in clause</w:t>
      </w:r>
      <w:r w:rsidR="00B72F6B" w:rsidRPr="00B72F6B">
        <w:t> </w:t>
      </w:r>
      <w:r w:rsidR="005C40DD" w:rsidRPr="00B72F6B">
        <w:t>2</w:t>
      </w:r>
      <w:r w:rsidR="00F649A3" w:rsidRPr="00B72F6B">
        <w:t>)</w:t>
      </w:r>
      <w:r w:rsidR="005C40DD" w:rsidRPr="00B72F6B">
        <w:t>.</w:t>
      </w:r>
    </w:p>
    <w:p w:rsidR="004B0D61" w:rsidRPr="00B72F6B" w:rsidRDefault="003A4E1A" w:rsidP="004B0D61">
      <w:pPr>
        <w:pStyle w:val="ItemHead"/>
        <w:ind w:left="720"/>
      </w:pPr>
      <w:r w:rsidRPr="00B72F6B">
        <w:t>90</w:t>
      </w:r>
      <w:r w:rsidR="00AB4104" w:rsidRPr="00B72F6B">
        <w:t xml:space="preserve">  Part</w:t>
      </w:r>
      <w:r w:rsidR="00B72F6B" w:rsidRPr="00B72F6B">
        <w:t> </w:t>
      </w:r>
      <w:r w:rsidR="00AB4104" w:rsidRPr="00B72F6B">
        <w:t>1 of Schedule</w:t>
      </w:r>
      <w:r w:rsidR="00B72F6B" w:rsidRPr="00B72F6B">
        <w:t> </w:t>
      </w:r>
      <w:r w:rsidR="00AB4104" w:rsidRPr="00B72F6B">
        <w:t>3B (table</w:t>
      </w:r>
      <w:r w:rsidR="008D71B9" w:rsidRPr="00B72F6B">
        <w:t>,</w:t>
      </w:r>
      <w:r w:rsidR="00AB4104" w:rsidRPr="00B72F6B">
        <w:t xml:space="preserve"> heading</w:t>
      </w:r>
      <w:r w:rsidR="008D71B9" w:rsidRPr="00B72F6B">
        <w:t>s</w:t>
      </w:r>
      <w:r w:rsidR="004B0D61" w:rsidRPr="00B72F6B">
        <w:t>)</w:t>
      </w:r>
    </w:p>
    <w:p w:rsidR="004B0D61" w:rsidRPr="00B72F6B" w:rsidRDefault="004B0D61" w:rsidP="004B0D61">
      <w:pPr>
        <w:pStyle w:val="Item"/>
      </w:pPr>
      <w:r w:rsidRPr="00B72F6B">
        <w:t>Repeal the heading</w:t>
      </w:r>
      <w:r w:rsidR="008D71B9" w:rsidRPr="00B72F6B">
        <w:t>s</w:t>
      </w:r>
      <w:r w:rsidRPr="00B72F6B">
        <w:t>, substitute:</w:t>
      </w:r>
    </w:p>
    <w:p w:rsidR="004B0D61" w:rsidRPr="00B72F6B" w:rsidRDefault="004B0D61" w:rsidP="004B0D61">
      <w:pPr>
        <w:pStyle w:val="Tabletext"/>
      </w:pPr>
    </w:p>
    <w:tbl>
      <w:tblPr>
        <w:tblW w:w="7372" w:type="dxa"/>
        <w:tblInd w:w="-34" w:type="dxa"/>
        <w:tblBorders>
          <w:insideH w:val="single" w:sz="12" w:space="0" w:color="auto"/>
        </w:tblBorders>
        <w:tblLayout w:type="fixed"/>
        <w:tblLook w:val="0000" w:firstRow="0" w:lastRow="0" w:firstColumn="0" w:lastColumn="0" w:noHBand="0" w:noVBand="0"/>
      </w:tblPr>
      <w:tblGrid>
        <w:gridCol w:w="709"/>
        <w:gridCol w:w="5387"/>
        <w:gridCol w:w="1276"/>
      </w:tblGrid>
      <w:tr w:rsidR="004B0D61" w:rsidRPr="00B72F6B" w:rsidTr="008F3AB1">
        <w:trPr>
          <w:tblHeader/>
        </w:trPr>
        <w:tc>
          <w:tcPr>
            <w:tcW w:w="7372" w:type="dxa"/>
            <w:gridSpan w:val="3"/>
            <w:tcBorders>
              <w:top w:val="nil"/>
              <w:bottom w:val="single" w:sz="6" w:space="0" w:color="auto"/>
            </w:tcBorders>
            <w:shd w:val="clear" w:color="auto" w:fill="auto"/>
          </w:tcPr>
          <w:p w:rsidR="004B0D61" w:rsidRPr="00B72F6B" w:rsidRDefault="004B0D61" w:rsidP="00CD3102">
            <w:pPr>
              <w:pStyle w:val="TableHeading"/>
            </w:pPr>
            <w:r w:rsidRPr="00B72F6B">
              <w:t>Facility licence application fees—prescribed radiation facilities (general)</w:t>
            </w:r>
          </w:p>
        </w:tc>
      </w:tr>
      <w:tr w:rsidR="004B0D61" w:rsidRPr="00B72F6B" w:rsidTr="008F3AB1">
        <w:trPr>
          <w:tblHeader/>
        </w:trPr>
        <w:tc>
          <w:tcPr>
            <w:tcW w:w="709" w:type="dxa"/>
            <w:tcBorders>
              <w:top w:val="single" w:sz="6" w:space="0" w:color="auto"/>
            </w:tcBorders>
            <w:shd w:val="clear" w:color="auto" w:fill="auto"/>
          </w:tcPr>
          <w:p w:rsidR="004B0D61" w:rsidRPr="00B72F6B" w:rsidRDefault="004B0D61" w:rsidP="00CD3102">
            <w:pPr>
              <w:pStyle w:val="TableHeading"/>
              <w:rPr>
                <w:rFonts w:eastAsia="Calibri"/>
                <w:lang w:eastAsia="en-US"/>
              </w:rPr>
            </w:pPr>
            <w:r w:rsidRPr="00B72F6B">
              <w:t>Item</w:t>
            </w:r>
          </w:p>
        </w:tc>
        <w:tc>
          <w:tcPr>
            <w:tcW w:w="5387" w:type="dxa"/>
            <w:tcBorders>
              <w:top w:val="single" w:sz="6" w:space="0" w:color="auto"/>
            </w:tcBorders>
            <w:shd w:val="clear" w:color="auto" w:fill="auto"/>
          </w:tcPr>
          <w:p w:rsidR="004B0D61" w:rsidRPr="00B72F6B" w:rsidRDefault="004B0D61" w:rsidP="00CD3102">
            <w:pPr>
              <w:pStyle w:val="TableHeading"/>
            </w:pPr>
            <w:r w:rsidRPr="00B72F6B">
              <w:t>Kind of prescribed radiation facility</w:t>
            </w:r>
          </w:p>
        </w:tc>
        <w:tc>
          <w:tcPr>
            <w:tcW w:w="1276" w:type="dxa"/>
            <w:tcBorders>
              <w:top w:val="single" w:sz="6" w:space="0" w:color="auto"/>
            </w:tcBorders>
            <w:shd w:val="clear" w:color="auto" w:fill="auto"/>
          </w:tcPr>
          <w:p w:rsidR="004B0D61" w:rsidRPr="00B72F6B" w:rsidRDefault="005C40DD" w:rsidP="005C40DD">
            <w:pPr>
              <w:pStyle w:val="TableHeading"/>
              <w:jc w:val="right"/>
            </w:pPr>
            <w:r w:rsidRPr="00B72F6B">
              <w:t>Amount</w:t>
            </w:r>
            <w:r w:rsidR="004B0D61" w:rsidRPr="00B72F6B">
              <w:t xml:space="preserve"> ($)</w:t>
            </w:r>
          </w:p>
        </w:tc>
      </w:tr>
    </w:tbl>
    <w:p w:rsidR="00AC7CA2" w:rsidRPr="00B72F6B" w:rsidRDefault="003A4E1A" w:rsidP="00EA3107">
      <w:pPr>
        <w:pStyle w:val="ItemHead"/>
        <w:ind w:left="720"/>
      </w:pPr>
      <w:r w:rsidRPr="00B72F6B">
        <w:t>91</w:t>
      </w:r>
      <w:r w:rsidR="00AC7CA2" w:rsidRPr="00B72F6B">
        <w:t xml:space="preserve">  Part</w:t>
      </w:r>
      <w:r w:rsidR="00B72F6B" w:rsidRPr="00B72F6B">
        <w:t> </w:t>
      </w:r>
      <w:r w:rsidR="00AC7CA2" w:rsidRPr="00B72F6B">
        <w:t>1 of Schedule</w:t>
      </w:r>
      <w:r w:rsidR="00B72F6B" w:rsidRPr="00B72F6B">
        <w:t> </w:t>
      </w:r>
      <w:r w:rsidR="00AC7CA2" w:rsidRPr="00B72F6B">
        <w:t>3B (note)</w:t>
      </w:r>
    </w:p>
    <w:p w:rsidR="00EA3107" w:rsidRPr="00B72F6B" w:rsidRDefault="00EA3107" w:rsidP="00EA3107">
      <w:pPr>
        <w:pStyle w:val="Item"/>
      </w:pPr>
      <w:r w:rsidRPr="00B72F6B">
        <w:t xml:space="preserve">Omit “the application fee for the licence is the sum of the application fees for each thing authorised to be done by the licence”, substitute “the amount of the application fee for the licence is the sum of the </w:t>
      </w:r>
      <w:r w:rsidR="00F23A7E" w:rsidRPr="00B72F6B">
        <w:t xml:space="preserve">amounts of the </w:t>
      </w:r>
      <w:r w:rsidRPr="00B72F6B">
        <w:t>application fees that would have been applicable if applications for separate licences had been made for each of those things”.</w:t>
      </w:r>
    </w:p>
    <w:p w:rsidR="001B79F9" w:rsidRPr="00B72F6B" w:rsidRDefault="003A4E1A" w:rsidP="00F649A3">
      <w:pPr>
        <w:pStyle w:val="ItemHead"/>
        <w:ind w:left="720"/>
      </w:pPr>
      <w:r w:rsidRPr="00B72F6B">
        <w:t>92</w:t>
      </w:r>
      <w:r w:rsidR="001B79F9" w:rsidRPr="00B72F6B">
        <w:t xml:space="preserve">  Part</w:t>
      </w:r>
      <w:r w:rsidR="00B72F6B" w:rsidRPr="00B72F6B">
        <w:t> </w:t>
      </w:r>
      <w:r w:rsidR="001B79F9" w:rsidRPr="00B72F6B">
        <w:t>2 of Schedule</w:t>
      </w:r>
      <w:r w:rsidR="00B72F6B" w:rsidRPr="00B72F6B">
        <w:t> </w:t>
      </w:r>
      <w:r w:rsidR="001B79F9" w:rsidRPr="00B72F6B">
        <w:t>3B</w:t>
      </w:r>
      <w:r w:rsidR="002A5A1C" w:rsidRPr="00B72F6B">
        <w:t xml:space="preserve"> (</w:t>
      </w:r>
      <w:r w:rsidR="00E73DC6" w:rsidRPr="00B72F6B">
        <w:t>after the heading</w:t>
      </w:r>
      <w:r w:rsidR="002A5A1C" w:rsidRPr="00B72F6B">
        <w:t>)</w:t>
      </w:r>
    </w:p>
    <w:p w:rsidR="001B79F9" w:rsidRPr="00B72F6B" w:rsidRDefault="002A5A1C" w:rsidP="001B79F9">
      <w:pPr>
        <w:pStyle w:val="Item"/>
      </w:pPr>
      <w:r w:rsidRPr="00B72F6B">
        <w:t>I</w:t>
      </w:r>
      <w:r w:rsidR="001B79F9" w:rsidRPr="00B72F6B">
        <w:t>nsert:</w:t>
      </w:r>
    </w:p>
    <w:p w:rsidR="001B79F9" w:rsidRPr="00B72F6B" w:rsidRDefault="001B79F9" w:rsidP="001B79F9">
      <w:pPr>
        <w:pStyle w:val="ActHead5"/>
      </w:pPr>
      <w:bookmarkStart w:id="36" w:name="_Toc418238400"/>
      <w:r w:rsidRPr="00B72F6B">
        <w:rPr>
          <w:rStyle w:val="CharSectno"/>
        </w:rPr>
        <w:t>2</w:t>
      </w:r>
      <w:r w:rsidRPr="00B72F6B">
        <w:t xml:space="preserve">  Facility licence application fees—prescribed radiation facilities (</w:t>
      </w:r>
      <w:r w:rsidR="00807DA4" w:rsidRPr="00B72F6B">
        <w:t>other</w:t>
      </w:r>
      <w:r w:rsidRPr="00B72F6B">
        <w:t>)</w:t>
      </w:r>
      <w:bookmarkEnd w:id="36"/>
    </w:p>
    <w:p w:rsidR="00807DA4" w:rsidRPr="00B72F6B" w:rsidRDefault="00807DA4" w:rsidP="00807DA4">
      <w:pPr>
        <w:pStyle w:val="subsection"/>
      </w:pPr>
      <w:r w:rsidRPr="00B72F6B">
        <w:tab/>
      </w:r>
      <w:r w:rsidRPr="00B72F6B">
        <w:tab/>
        <w:t xml:space="preserve">The following table sets out the </w:t>
      </w:r>
      <w:r w:rsidR="005C40DD" w:rsidRPr="00B72F6B">
        <w:t xml:space="preserve">amount of the </w:t>
      </w:r>
      <w:r w:rsidRPr="00B72F6B">
        <w:t xml:space="preserve">application fee for a facility licence that authorises a person to do a thing mentioned in </w:t>
      </w:r>
      <w:r w:rsidR="005C40DD" w:rsidRPr="00B72F6B">
        <w:t xml:space="preserve">an item in </w:t>
      </w:r>
      <w:r w:rsidRPr="00B72F6B">
        <w:t xml:space="preserve">the table in relation to </w:t>
      </w:r>
      <w:r w:rsidR="005C40DD" w:rsidRPr="00B72F6B">
        <w:t>a prescribed radiation facility.</w:t>
      </w:r>
    </w:p>
    <w:p w:rsidR="004B0D61" w:rsidRPr="00B72F6B" w:rsidRDefault="003A4E1A" w:rsidP="004B0D61">
      <w:pPr>
        <w:pStyle w:val="ItemHead"/>
        <w:ind w:left="720"/>
      </w:pPr>
      <w:r w:rsidRPr="00B72F6B">
        <w:t>93</w:t>
      </w:r>
      <w:r w:rsidR="00AB4104" w:rsidRPr="00B72F6B">
        <w:t xml:space="preserve">  Part</w:t>
      </w:r>
      <w:r w:rsidR="00B72F6B" w:rsidRPr="00B72F6B">
        <w:t> </w:t>
      </w:r>
      <w:r w:rsidR="00AB4104" w:rsidRPr="00B72F6B">
        <w:t>2 of Schedule</w:t>
      </w:r>
      <w:r w:rsidR="00B72F6B" w:rsidRPr="00B72F6B">
        <w:t> </w:t>
      </w:r>
      <w:r w:rsidR="00AB4104" w:rsidRPr="00B72F6B">
        <w:t>3B (table</w:t>
      </w:r>
      <w:r w:rsidR="00032249" w:rsidRPr="00B72F6B">
        <w:t>,</w:t>
      </w:r>
      <w:r w:rsidR="00AB4104" w:rsidRPr="00B72F6B">
        <w:t xml:space="preserve"> heading</w:t>
      </w:r>
      <w:r w:rsidR="00032249" w:rsidRPr="00B72F6B">
        <w:t>s</w:t>
      </w:r>
      <w:r w:rsidR="004B0D61" w:rsidRPr="00B72F6B">
        <w:t>)</w:t>
      </w:r>
    </w:p>
    <w:p w:rsidR="004B0D61" w:rsidRPr="00B72F6B" w:rsidRDefault="004B0D61" w:rsidP="004B0D61">
      <w:pPr>
        <w:pStyle w:val="Item"/>
      </w:pPr>
      <w:r w:rsidRPr="00B72F6B">
        <w:t>Repeal the heading</w:t>
      </w:r>
      <w:r w:rsidR="00032249" w:rsidRPr="00B72F6B">
        <w:t>s</w:t>
      </w:r>
      <w:r w:rsidRPr="00B72F6B">
        <w:t>, substitute:</w:t>
      </w:r>
    </w:p>
    <w:p w:rsidR="004B0D61" w:rsidRPr="00B72F6B" w:rsidRDefault="004B0D61" w:rsidP="004B0D61">
      <w:pPr>
        <w:pStyle w:val="Tabletext"/>
      </w:pPr>
    </w:p>
    <w:tbl>
      <w:tblPr>
        <w:tblW w:w="7372" w:type="dxa"/>
        <w:tblInd w:w="-34" w:type="dxa"/>
        <w:tblBorders>
          <w:insideH w:val="single" w:sz="12" w:space="0" w:color="auto"/>
        </w:tblBorders>
        <w:tblLayout w:type="fixed"/>
        <w:tblLook w:val="0000" w:firstRow="0" w:lastRow="0" w:firstColumn="0" w:lastColumn="0" w:noHBand="0" w:noVBand="0"/>
      </w:tblPr>
      <w:tblGrid>
        <w:gridCol w:w="709"/>
        <w:gridCol w:w="5387"/>
        <w:gridCol w:w="1276"/>
      </w:tblGrid>
      <w:tr w:rsidR="004B0D61" w:rsidRPr="00B72F6B" w:rsidTr="008F3AB1">
        <w:trPr>
          <w:tblHeader/>
        </w:trPr>
        <w:tc>
          <w:tcPr>
            <w:tcW w:w="7372" w:type="dxa"/>
            <w:gridSpan w:val="3"/>
            <w:tcBorders>
              <w:top w:val="nil"/>
              <w:bottom w:val="single" w:sz="6" w:space="0" w:color="auto"/>
            </w:tcBorders>
            <w:shd w:val="clear" w:color="auto" w:fill="auto"/>
          </w:tcPr>
          <w:p w:rsidR="004B0D61" w:rsidRPr="00B72F6B" w:rsidRDefault="004B0D61" w:rsidP="004B0D61">
            <w:pPr>
              <w:pStyle w:val="TableHeading"/>
            </w:pPr>
            <w:r w:rsidRPr="00B72F6B">
              <w:t>Facility licence application fees—prescribed radiation facilities (other)</w:t>
            </w:r>
          </w:p>
        </w:tc>
      </w:tr>
      <w:tr w:rsidR="004B0D61" w:rsidRPr="00B72F6B" w:rsidTr="008F3AB1">
        <w:trPr>
          <w:tblHeader/>
        </w:trPr>
        <w:tc>
          <w:tcPr>
            <w:tcW w:w="709" w:type="dxa"/>
            <w:tcBorders>
              <w:top w:val="single" w:sz="6" w:space="0" w:color="auto"/>
            </w:tcBorders>
            <w:shd w:val="clear" w:color="auto" w:fill="auto"/>
          </w:tcPr>
          <w:p w:rsidR="004B0D61" w:rsidRPr="00B72F6B" w:rsidRDefault="004B0D61" w:rsidP="00CD3102">
            <w:pPr>
              <w:pStyle w:val="TableHeading"/>
              <w:rPr>
                <w:rFonts w:eastAsia="Calibri"/>
                <w:lang w:eastAsia="en-US"/>
              </w:rPr>
            </w:pPr>
            <w:r w:rsidRPr="00B72F6B">
              <w:t>Item</w:t>
            </w:r>
          </w:p>
        </w:tc>
        <w:tc>
          <w:tcPr>
            <w:tcW w:w="5387" w:type="dxa"/>
            <w:tcBorders>
              <w:top w:val="single" w:sz="6" w:space="0" w:color="auto"/>
            </w:tcBorders>
            <w:shd w:val="clear" w:color="auto" w:fill="auto"/>
          </w:tcPr>
          <w:p w:rsidR="004B0D61" w:rsidRPr="00B72F6B" w:rsidRDefault="004B0D61" w:rsidP="00CD3102">
            <w:pPr>
              <w:pStyle w:val="TableHeading"/>
            </w:pPr>
            <w:r w:rsidRPr="00B72F6B">
              <w:t>Thing authorised to be done by licence</w:t>
            </w:r>
          </w:p>
        </w:tc>
        <w:tc>
          <w:tcPr>
            <w:tcW w:w="1276" w:type="dxa"/>
            <w:tcBorders>
              <w:top w:val="single" w:sz="6" w:space="0" w:color="auto"/>
            </w:tcBorders>
            <w:shd w:val="clear" w:color="auto" w:fill="auto"/>
          </w:tcPr>
          <w:p w:rsidR="004B0D61" w:rsidRPr="00B72F6B" w:rsidRDefault="005C40DD" w:rsidP="005C40DD">
            <w:pPr>
              <w:pStyle w:val="TableHeading"/>
              <w:jc w:val="right"/>
            </w:pPr>
            <w:r w:rsidRPr="00B72F6B">
              <w:t>Amount</w:t>
            </w:r>
            <w:r w:rsidR="004B0D61" w:rsidRPr="00B72F6B">
              <w:t xml:space="preserve"> ($)</w:t>
            </w:r>
          </w:p>
        </w:tc>
      </w:tr>
    </w:tbl>
    <w:p w:rsidR="0044200C" w:rsidRPr="00B72F6B" w:rsidRDefault="003A4E1A" w:rsidP="00017C5E">
      <w:pPr>
        <w:pStyle w:val="ItemHead"/>
      </w:pPr>
      <w:r w:rsidRPr="00B72F6B">
        <w:t>94</w:t>
      </w:r>
      <w:r w:rsidR="0044200C" w:rsidRPr="00B72F6B">
        <w:t xml:space="preserve">  Part</w:t>
      </w:r>
      <w:r w:rsidR="00B72F6B" w:rsidRPr="00B72F6B">
        <w:t> </w:t>
      </w:r>
      <w:r w:rsidR="0044200C" w:rsidRPr="00B72F6B">
        <w:t>1 of Schedule</w:t>
      </w:r>
      <w:r w:rsidR="00B72F6B" w:rsidRPr="00B72F6B">
        <w:t> </w:t>
      </w:r>
      <w:r w:rsidR="0044200C" w:rsidRPr="00B72F6B">
        <w:t>3C</w:t>
      </w:r>
      <w:r w:rsidR="002A5A1C" w:rsidRPr="00B72F6B">
        <w:t xml:space="preserve"> (</w:t>
      </w:r>
      <w:r w:rsidR="00E73DC6" w:rsidRPr="00B72F6B">
        <w:t>after the heading</w:t>
      </w:r>
      <w:r w:rsidR="002A5A1C" w:rsidRPr="00B72F6B">
        <w:t>)</w:t>
      </w:r>
    </w:p>
    <w:p w:rsidR="0044200C" w:rsidRPr="00B72F6B" w:rsidRDefault="002A5A1C" w:rsidP="0044200C">
      <w:pPr>
        <w:pStyle w:val="Item"/>
      </w:pPr>
      <w:r w:rsidRPr="00B72F6B">
        <w:t>I</w:t>
      </w:r>
      <w:r w:rsidR="0044200C" w:rsidRPr="00B72F6B">
        <w:t>nsert:</w:t>
      </w:r>
    </w:p>
    <w:p w:rsidR="0044200C" w:rsidRPr="00B72F6B" w:rsidRDefault="0044200C" w:rsidP="0044200C">
      <w:pPr>
        <w:pStyle w:val="ActHead5"/>
      </w:pPr>
      <w:bookmarkStart w:id="37" w:name="_Toc418238401"/>
      <w:r w:rsidRPr="00B72F6B">
        <w:rPr>
          <w:rStyle w:val="CharSectno"/>
        </w:rPr>
        <w:t>1</w:t>
      </w:r>
      <w:r w:rsidRPr="00B72F6B">
        <w:t xml:space="preserve">  Source licence application fees—kinds of controlled apparatus or controlled material</w:t>
      </w:r>
      <w:bookmarkEnd w:id="37"/>
    </w:p>
    <w:p w:rsidR="00E87D7D" w:rsidRPr="00B72F6B" w:rsidRDefault="0044200C" w:rsidP="0044200C">
      <w:pPr>
        <w:pStyle w:val="subsection"/>
      </w:pPr>
      <w:r w:rsidRPr="00B72F6B">
        <w:tab/>
      </w:r>
      <w:r w:rsidRPr="00B72F6B">
        <w:tab/>
      </w:r>
      <w:r w:rsidR="004C4785" w:rsidRPr="00B72F6B">
        <w:t>The following table sets out kinds of controlled apparatus and controlled materials for the purpose of determining the amount of an appli</w:t>
      </w:r>
      <w:r w:rsidR="00CD2381" w:rsidRPr="00B72F6B">
        <w:t>cation fee for a source licence.</w:t>
      </w:r>
    </w:p>
    <w:p w:rsidR="004B0D61" w:rsidRPr="00B72F6B" w:rsidRDefault="003A4E1A" w:rsidP="00E87D7D">
      <w:pPr>
        <w:pStyle w:val="ItemHead"/>
      </w:pPr>
      <w:r w:rsidRPr="00B72F6B">
        <w:t>95</w:t>
      </w:r>
      <w:r w:rsidR="004B0D61" w:rsidRPr="00B72F6B">
        <w:t xml:space="preserve">  Part</w:t>
      </w:r>
      <w:r w:rsidR="00B72F6B" w:rsidRPr="00B72F6B">
        <w:t> </w:t>
      </w:r>
      <w:r w:rsidR="004B0D61" w:rsidRPr="00B72F6B">
        <w:t>1 of Schedule</w:t>
      </w:r>
      <w:r w:rsidR="00B72F6B" w:rsidRPr="00B72F6B">
        <w:t> </w:t>
      </w:r>
      <w:r w:rsidR="004B0D61" w:rsidRPr="00B72F6B">
        <w:t>3C (table</w:t>
      </w:r>
      <w:r w:rsidR="00AC7CA2" w:rsidRPr="00B72F6B">
        <w:t>, headings</w:t>
      </w:r>
      <w:r w:rsidR="004B0D61" w:rsidRPr="00B72F6B">
        <w:t>)</w:t>
      </w:r>
    </w:p>
    <w:p w:rsidR="004B0D61" w:rsidRPr="00B72F6B" w:rsidRDefault="004B0D61" w:rsidP="004B0D61">
      <w:pPr>
        <w:pStyle w:val="Item"/>
      </w:pPr>
      <w:r w:rsidRPr="00B72F6B">
        <w:t>Omit:</w:t>
      </w:r>
    </w:p>
    <w:tbl>
      <w:tblPr>
        <w:tblW w:w="7372" w:type="dxa"/>
        <w:tblInd w:w="-34" w:type="dxa"/>
        <w:tblLayout w:type="fixed"/>
        <w:tblLook w:val="0000" w:firstRow="0" w:lastRow="0" w:firstColumn="0" w:lastColumn="0" w:noHBand="0" w:noVBand="0"/>
      </w:tblPr>
      <w:tblGrid>
        <w:gridCol w:w="709"/>
        <w:gridCol w:w="6663"/>
      </w:tblGrid>
      <w:tr w:rsidR="004B0D61" w:rsidRPr="00B72F6B" w:rsidTr="00AB4104">
        <w:trPr>
          <w:tblHeader/>
        </w:trPr>
        <w:tc>
          <w:tcPr>
            <w:tcW w:w="709" w:type="dxa"/>
            <w:shd w:val="clear" w:color="auto" w:fill="auto"/>
          </w:tcPr>
          <w:p w:rsidR="004B0D61" w:rsidRPr="00B72F6B" w:rsidRDefault="004B0D61" w:rsidP="00CD3102">
            <w:pPr>
              <w:pStyle w:val="TableHeading"/>
              <w:rPr>
                <w:rFonts w:eastAsia="Calibri"/>
                <w:lang w:eastAsia="en-US"/>
              </w:rPr>
            </w:pPr>
            <w:r w:rsidRPr="00B72F6B">
              <w:t>Item</w:t>
            </w:r>
          </w:p>
        </w:tc>
        <w:tc>
          <w:tcPr>
            <w:tcW w:w="6663" w:type="dxa"/>
            <w:shd w:val="clear" w:color="auto" w:fill="auto"/>
          </w:tcPr>
          <w:p w:rsidR="004B0D61" w:rsidRPr="00B72F6B" w:rsidRDefault="004B0D61" w:rsidP="00CD3102">
            <w:pPr>
              <w:pStyle w:val="TableHeading"/>
            </w:pPr>
            <w:r w:rsidRPr="00B72F6B">
              <w:t>Controlled apparatus or controlled material</w:t>
            </w:r>
          </w:p>
        </w:tc>
      </w:tr>
    </w:tbl>
    <w:p w:rsidR="004B0D61" w:rsidRPr="00B72F6B" w:rsidRDefault="008B30BF" w:rsidP="004B0D61">
      <w:pPr>
        <w:pStyle w:val="Item"/>
      </w:pPr>
      <w:r w:rsidRPr="00B72F6B">
        <w:t>s</w:t>
      </w:r>
      <w:r w:rsidR="004B0D61" w:rsidRPr="00B72F6B">
        <w:t>ubstitute:</w:t>
      </w:r>
    </w:p>
    <w:tbl>
      <w:tblPr>
        <w:tblW w:w="7372" w:type="dxa"/>
        <w:tblInd w:w="-34" w:type="dxa"/>
        <w:tblBorders>
          <w:bottom w:val="single" w:sz="8" w:space="0" w:color="auto"/>
        </w:tblBorders>
        <w:tblLayout w:type="fixed"/>
        <w:tblLook w:val="0000" w:firstRow="0" w:lastRow="0" w:firstColumn="0" w:lastColumn="0" w:noHBand="0" w:noVBand="0"/>
      </w:tblPr>
      <w:tblGrid>
        <w:gridCol w:w="709"/>
        <w:gridCol w:w="6663"/>
      </w:tblGrid>
      <w:tr w:rsidR="004B0D61" w:rsidRPr="00B72F6B" w:rsidTr="008F3AB1">
        <w:trPr>
          <w:tblHeader/>
        </w:trPr>
        <w:tc>
          <w:tcPr>
            <w:tcW w:w="7372" w:type="dxa"/>
            <w:gridSpan w:val="2"/>
            <w:tcBorders>
              <w:bottom w:val="single" w:sz="6" w:space="0" w:color="auto"/>
            </w:tcBorders>
            <w:shd w:val="clear" w:color="auto" w:fill="auto"/>
          </w:tcPr>
          <w:p w:rsidR="004B0D61" w:rsidRPr="00B72F6B" w:rsidRDefault="004B0D61" w:rsidP="00CD3102">
            <w:pPr>
              <w:pStyle w:val="TableHeading"/>
            </w:pPr>
            <w:r w:rsidRPr="00B72F6B">
              <w:t>Source licence application fees—kinds of controlled apparatus or controlled material</w:t>
            </w:r>
          </w:p>
        </w:tc>
      </w:tr>
      <w:tr w:rsidR="004B0D61" w:rsidRPr="00B72F6B" w:rsidTr="008F3AB1">
        <w:trPr>
          <w:tblHeader/>
        </w:trPr>
        <w:tc>
          <w:tcPr>
            <w:tcW w:w="709" w:type="dxa"/>
            <w:tcBorders>
              <w:top w:val="single" w:sz="6" w:space="0" w:color="auto"/>
              <w:bottom w:val="nil"/>
            </w:tcBorders>
            <w:shd w:val="clear" w:color="auto" w:fill="auto"/>
          </w:tcPr>
          <w:p w:rsidR="004B0D61" w:rsidRPr="00B72F6B" w:rsidRDefault="004B0D61" w:rsidP="00CD3102">
            <w:pPr>
              <w:pStyle w:val="TableHeading"/>
              <w:rPr>
                <w:rFonts w:eastAsia="Calibri"/>
                <w:lang w:eastAsia="en-US"/>
              </w:rPr>
            </w:pPr>
            <w:r w:rsidRPr="00B72F6B">
              <w:t>Item</w:t>
            </w:r>
          </w:p>
        </w:tc>
        <w:tc>
          <w:tcPr>
            <w:tcW w:w="6663" w:type="dxa"/>
            <w:tcBorders>
              <w:top w:val="single" w:sz="6" w:space="0" w:color="auto"/>
              <w:bottom w:val="nil"/>
            </w:tcBorders>
            <w:shd w:val="clear" w:color="auto" w:fill="auto"/>
          </w:tcPr>
          <w:p w:rsidR="004B0D61" w:rsidRPr="00B72F6B" w:rsidRDefault="004B0D61" w:rsidP="00CD3102">
            <w:pPr>
              <w:pStyle w:val="TableHeading"/>
            </w:pPr>
            <w:r w:rsidRPr="00B72F6B">
              <w:t>Controlled apparatus or controlled material</w:t>
            </w:r>
          </w:p>
        </w:tc>
      </w:tr>
    </w:tbl>
    <w:p w:rsidR="005B1D06" w:rsidRPr="00B72F6B" w:rsidRDefault="003A4E1A" w:rsidP="00E87D7D">
      <w:pPr>
        <w:pStyle w:val="ItemHead"/>
      </w:pPr>
      <w:r w:rsidRPr="00B72F6B">
        <w:t>96</w:t>
      </w:r>
      <w:r w:rsidR="005B1D06" w:rsidRPr="00B72F6B">
        <w:t xml:space="preserve">  Part</w:t>
      </w:r>
      <w:r w:rsidR="00B72F6B" w:rsidRPr="00B72F6B">
        <w:t> </w:t>
      </w:r>
      <w:r w:rsidR="005B1D06" w:rsidRPr="00B72F6B">
        <w:t>1 of Schedule</w:t>
      </w:r>
      <w:r w:rsidR="00B72F6B" w:rsidRPr="00B72F6B">
        <w:t> </w:t>
      </w:r>
      <w:r w:rsidR="005B1D06" w:rsidRPr="00B72F6B">
        <w:t>3C (table items</w:t>
      </w:r>
      <w:r w:rsidR="00B72F6B" w:rsidRPr="00B72F6B">
        <w:t> </w:t>
      </w:r>
      <w:r w:rsidR="005B1D06" w:rsidRPr="00B72F6B">
        <w:t>6</w:t>
      </w:r>
      <w:r w:rsidR="00F265EA" w:rsidRPr="00B72F6B">
        <w:t>, 7</w:t>
      </w:r>
      <w:r w:rsidR="00B13058" w:rsidRPr="00B72F6B">
        <w:t>,</w:t>
      </w:r>
      <w:r w:rsidR="00F265EA" w:rsidRPr="00B72F6B">
        <w:t xml:space="preserve"> 8</w:t>
      </w:r>
      <w:r w:rsidR="00B13058" w:rsidRPr="00B72F6B">
        <w:t>, 30, 31, 42 and 43</w:t>
      </w:r>
      <w:r w:rsidR="00F265EA" w:rsidRPr="00B72F6B">
        <w:t>)</w:t>
      </w:r>
    </w:p>
    <w:p w:rsidR="00F265EA" w:rsidRPr="00B72F6B" w:rsidRDefault="00F265EA" w:rsidP="00F265EA">
      <w:pPr>
        <w:pStyle w:val="Item"/>
      </w:pPr>
      <w:r w:rsidRPr="00B72F6B">
        <w:t>Omit “the amount mentioned in column 4 of Part</w:t>
      </w:r>
      <w:r w:rsidR="00B72F6B" w:rsidRPr="00B72F6B">
        <w:t> </w:t>
      </w:r>
      <w:r w:rsidRPr="00B72F6B">
        <w:t>2 of Schedule</w:t>
      </w:r>
      <w:r w:rsidR="00B72F6B" w:rsidRPr="00B72F6B">
        <w:t> </w:t>
      </w:r>
      <w:r w:rsidRPr="00B72F6B">
        <w:t xml:space="preserve">2 for that kind of nuclide”, substitute “the activity value for that nuclide </w:t>
      </w:r>
      <w:r w:rsidR="00AC7CA2" w:rsidRPr="00B72F6B">
        <w:t>set out in</w:t>
      </w:r>
      <w:r w:rsidRPr="00B72F6B">
        <w:t xml:space="preserve"> </w:t>
      </w:r>
      <w:r w:rsidR="005D0CD5" w:rsidRPr="00B72F6B">
        <w:t xml:space="preserve">an item in </w:t>
      </w:r>
      <w:r w:rsidR="00AC7CA2" w:rsidRPr="00B72F6B">
        <w:t>the table in clause</w:t>
      </w:r>
      <w:r w:rsidR="00B72F6B" w:rsidRPr="00B72F6B">
        <w:t> </w:t>
      </w:r>
      <w:r w:rsidRPr="00B72F6B">
        <w:t>2 of Schedule</w:t>
      </w:r>
      <w:r w:rsidR="00B72F6B" w:rsidRPr="00B72F6B">
        <w:t> </w:t>
      </w:r>
      <w:r w:rsidRPr="00B72F6B">
        <w:t>2”.</w:t>
      </w:r>
    </w:p>
    <w:p w:rsidR="005D0CD5" w:rsidRPr="00B72F6B" w:rsidRDefault="003A4E1A" w:rsidP="00E87D7D">
      <w:pPr>
        <w:pStyle w:val="ItemHead"/>
      </w:pPr>
      <w:r w:rsidRPr="00B72F6B">
        <w:t>97</w:t>
      </w:r>
      <w:r w:rsidR="005D0CD5" w:rsidRPr="00B72F6B">
        <w:t xml:space="preserve">  Part</w:t>
      </w:r>
      <w:r w:rsidR="00B72F6B" w:rsidRPr="00B72F6B">
        <w:t> </w:t>
      </w:r>
      <w:r w:rsidR="005D0CD5" w:rsidRPr="00B72F6B">
        <w:t>1 of Schedule</w:t>
      </w:r>
      <w:r w:rsidR="00B72F6B" w:rsidRPr="00B72F6B">
        <w:t> </w:t>
      </w:r>
      <w:r w:rsidR="005D0CD5" w:rsidRPr="00B72F6B">
        <w:t>3C (note)</w:t>
      </w:r>
    </w:p>
    <w:p w:rsidR="005D0CD5" w:rsidRPr="00B72F6B" w:rsidRDefault="005D0CD5" w:rsidP="005D0CD5">
      <w:pPr>
        <w:pStyle w:val="Item"/>
      </w:pPr>
      <w:r w:rsidRPr="00B72F6B">
        <w:t>Omit “The dictionary in these Regulations”, substitute “Regulation</w:t>
      </w:r>
      <w:r w:rsidR="00B72F6B" w:rsidRPr="00B72F6B">
        <w:t> </w:t>
      </w:r>
      <w:r w:rsidRPr="00B72F6B">
        <w:t>3”.</w:t>
      </w:r>
    </w:p>
    <w:p w:rsidR="00E87D7D" w:rsidRPr="00B72F6B" w:rsidRDefault="003A4E1A" w:rsidP="00E87D7D">
      <w:pPr>
        <w:pStyle w:val="ItemHead"/>
      </w:pPr>
      <w:r w:rsidRPr="00B72F6B">
        <w:t>98</w:t>
      </w:r>
      <w:r w:rsidR="00E87D7D" w:rsidRPr="00B72F6B">
        <w:t xml:space="preserve">  Part</w:t>
      </w:r>
      <w:r w:rsidR="00B72F6B" w:rsidRPr="00B72F6B">
        <w:t> </w:t>
      </w:r>
      <w:r w:rsidR="00E87D7D" w:rsidRPr="00B72F6B">
        <w:t>2 of Schedule</w:t>
      </w:r>
      <w:r w:rsidR="00B72F6B" w:rsidRPr="00B72F6B">
        <w:t> </w:t>
      </w:r>
      <w:r w:rsidR="00E87D7D" w:rsidRPr="00B72F6B">
        <w:t>3C</w:t>
      </w:r>
      <w:r w:rsidR="002A5A1C" w:rsidRPr="00B72F6B">
        <w:t xml:space="preserve"> (</w:t>
      </w:r>
      <w:r w:rsidR="00E73DC6" w:rsidRPr="00B72F6B">
        <w:t>after the heading</w:t>
      </w:r>
      <w:r w:rsidR="002A5A1C" w:rsidRPr="00B72F6B">
        <w:t>)</w:t>
      </w:r>
    </w:p>
    <w:p w:rsidR="00E87D7D" w:rsidRPr="00B72F6B" w:rsidRDefault="002A5A1C" w:rsidP="00E87D7D">
      <w:pPr>
        <w:pStyle w:val="Item"/>
      </w:pPr>
      <w:r w:rsidRPr="00B72F6B">
        <w:t>I</w:t>
      </w:r>
      <w:r w:rsidR="00E87D7D" w:rsidRPr="00B72F6B">
        <w:t>nsert:</w:t>
      </w:r>
    </w:p>
    <w:p w:rsidR="00E87D7D" w:rsidRPr="00B72F6B" w:rsidRDefault="00E87D7D" w:rsidP="00E87D7D">
      <w:pPr>
        <w:pStyle w:val="ActHead5"/>
      </w:pPr>
      <w:bookmarkStart w:id="38" w:name="_Toc418238402"/>
      <w:r w:rsidRPr="00B72F6B">
        <w:rPr>
          <w:rStyle w:val="CharSectno"/>
        </w:rPr>
        <w:t>2</w:t>
      </w:r>
      <w:r w:rsidRPr="00B72F6B">
        <w:t xml:space="preserve">  Source licence application fees—</w:t>
      </w:r>
      <w:r w:rsidR="002C45B4" w:rsidRPr="00B72F6B">
        <w:t xml:space="preserve">amount of </w:t>
      </w:r>
      <w:r w:rsidRPr="00B72F6B">
        <w:t>fees</w:t>
      </w:r>
      <w:bookmarkEnd w:id="38"/>
    </w:p>
    <w:p w:rsidR="005D0CD5" w:rsidRPr="00B72F6B" w:rsidRDefault="00E87D7D" w:rsidP="00E87D7D">
      <w:pPr>
        <w:pStyle w:val="subsection"/>
      </w:pPr>
      <w:r w:rsidRPr="00B72F6B">
        <w:tab/>
      </w:r>
      <w:r w:rsidRPr="00B72F6B">
        <w:tab/>
        <w:t xml:space="preserve">The following table sets out </w:t>
      </w:r>
      <w:r w:rsidR="004C4785" w:rsidRPr="00B72F6B">
        <w:t>amounts for the purpose of determining the amount of an application fee for a source licence</w:t>
      </w:r>
      <w:r w:rsidR="005D0CD5" w:rsidRPr="00B72F6B">
        <w:t>.</w:t>
      </w:r>
    </w:p>
    <w:p w:rsidR="002C45B4" w:rsidRPr="00B72F6B" w:rsidRDefault="005D0CD5" w:rsidP="005D0CD5">
      <w:pPr>
        <w:pStyle w:val="notetext"/>
      </w:pPr>
      <w:r w:rsidRPr="00B72F6B">
        <w:t>Note:</w:t>
      </w:r>
      <w:r w:rsidRPr="00B72F6B">
        <w:tab/>
        <w:t>The amount of an application fee for a source licence is based on</w:t>
      </w:r>
      <w:r w:rsidR="002C45B4" w:rsidRPr="00B72F6B">
        <w:t>:</w:t>
      </w:r>
    </w:p>
    <w:p w:rsidR="002C45B4" w:rsidRPr="00B72F6B" w:rsidRDefault="002C45B4" w:rsidP="005D0CD5">
      <w:pPr>
        <w:pStyle w:val="notepara"/>
      </w:pPr>
      <w:r w:rsidRPr="00B72F6B">
        <w:lastRenderedPageBreak/>
        <w:t>(a)</w:t>
      </w:r>
      <w:r w:rsidR="005D0CD5" w:rsidRPr="00B72F6B">
        <w:tab/>
      </w:r>
      <w:r w:rsidR="00E87D7D" w:rsidRPr="00B72F6B">
        <w:t>the number of controlled apparatus or controlled materials in the same location to be dealt with under the application</w:t>
      </w:r>
      <w:r w:rsidRPr="00B72F6B">
        <w:t>;</w:t>
      </w:r>
      <w:r w:rsidR="00E87D7D" w:rsidRPr="00B72F6B">
        <w:t xml:space="preserve"> and</w:t>
      </w:r>
    </w:p>
    <w:p w:rsidR="00E87D7D" w:rsidRPr="00B72F6B" w:rsidRDefault="002C45B4" w:rsidP="005D0CD5">
      <w:pPr>
        <w:pStyle w:val="notepara"/>
      </w:pPr>
      <w:r w:rsidRPr="00B72F6B">
        <w:t>(b)</w:t>
      </w:r>
      <w:r w:rsidRPr="00B72F6B">
        <w:tab/>
      </w:r>
      <w:r w:rsidR="00E87D7D" w:rsidRPr="00B72F6B">
        <w:t>the Group</w:t>
      </w:r>
      <w:r w:rsidRPr="00B72F6B">
        <w:t xml:space="preserve"> in </w:t>
      </w:r>
      <w:r w:rsidR="004C4785" w:rsidRPr="00B72F6B">
        <w:t>the table in clause</w:t>
      </w:r>
      <w:r w:rsidR="00B72F6B" w:rsidRPr="00B72F6B">
        <w:t> </w:t>
      </w:r>
      <w:r w:rsidR="004C4785" w:rsidRPr="00B72F6B">
        <w:t xml:space="preserve">1 </w:t>
      </w:r>
      <w:r w:rsidRPr="00B72F6B">
        <w:t>that covers the controlled apparatus or controlled materials.</w:t>
      </w:r>
    </w:p>
    <w:p w:rsidR="00BE74D2" w:rsidRPr="00B72F6B" w:rsidRDefault="003A4E1A" w:rsidP="00BE74D2">
      <w:pPr>
        <w:pStyle w:val="ItemHead"/>
        <w:ind w:left="720"/>
      </w:pPr>
      <w:r w:rsidRPr="00B72F6B">
        <w:t>99</w:t>
      </w:r>
      <w:r w:rsidR="00BE74D2" w:rsidRPr="00B72F6B">
        <w:t xml:space="preserve">  Part</w:t>
      </w:r>
      <w:r w:rsidR="00B72F6B" w:rsidRPr="00B72F6B">
        <w:t> </w:t>
      </w:r>
      <w:r w:rsidR="00BE74D2" w:rsidRPr="00B72F6B">
        <w:t>2 of Schedule</w:t>
      </w:r>
      <w:r w:rsidR="00B72F6B" w:rsidRPr="00B72F6B">
        <w:t> </w:t>
      </w:r>
      <w:r w:rsidR="00BE74D2" w:rsidRPr="00B72F6B">
        <w:t>3C (table</w:t>
      </w:r>
      <w:r w:rsidR="004B4119" w:rsidRPr="00B72F6B">
        <w:t>,</w:t>
      </w:r>
      <w:r w:rsidR="00AB4104" w:rsidRPr="00B72F6B">
        <w:t xml:space="preserve"> heading</w:t>
      </w:r>
      <w:r w:rsidR="004B4119" w:rsidRPr="00B72F6B">
        <w:t>s</w:t>
      </w:r>
      <w:r w:rsidR="00BE74D2" w:rsidRPr="00B72F6B">
        <w:t>)</w:t>
      </w:r>
    </w:p>
    <w:p w:rsidR="00BE74D2" w:rsidRPr="00B72F6B" w:rsidRDefault="00AB4104" w:rsidP="00BE74D2">
      <w:pPr>
        <w:pStyle w:val="Item"/>
      </w:pPr>
      <w:r w:rsidRPr="00B72F6B">
        <w:t>Repeal the heading</w:t>
      </w:r>
      <w:r w:rsidR="004B4119" w:rsidRPr="00B72F6B">
        <w:t>s</w:t>
      </w:r>
      <w:r w:rsidR="00BE74D2" w:rsidRPr="00B72F6B">
        <w:t>, substitute:</w:t>
      </w:r>
    </w:p>
    <w:p w:rsidR="00BE74D2" w:rsidRPr="00B72F6B" w:rsidRDefault="00BE74D2" w:rsidP="00BE74D2">
      <w:pPr>
        <w:pStyle w:val="Tabletext"/>
      </w:pPr>
    </w:p>
    <w:tbl>
      <w:tblPr>
        <w:tblW w:w="7372" w:type="dxa"/>
        <w:tblInd w:w="-34" w:type="dxa"/>
        <w:tblBorders>
          <w:insideH w:val="single" w:sz="12" w:space="0" w:color="auto"/>
        </w:tblBorders>
        <w:tblLayout w:type="fixed"/>
        <w:tblLook w:val="0000" w:firstRow="0" w:lastRow="0" w:firstColumn="0" w:lastColumn="0" w:noHBand="0" w:noVBand="0"/>
      </w:tblPr>
      <w:tblGrid>
        <w:gridCol w:w="709"/>
        <w:gridCol w:w="5387"/>
        <w:gridCol w:w="1276"/>
      </w:tblGrid>
      <w:tr w:rsidR="00BE74D2" w:rsidRPr="00B72F6B" w:rsidTr="008F3AB1">
        <w:trPr>
          <w:tblHeader/>
        </w:trPr>
        <w:tc>
          <w:tcPr>
            <w:tcW w:w="7372" w:type="dxa"/>
            <w:gridSpan w:val="3"/>
            <w:tcBorders>
              <w:top w:val="nil"/>
              <w:bottom w:val="single" w:sz="6" w:space="0" w:color="auto"/>
            </w:tcBorders>
            <w:shd w:val="clear" w:color="auto" w:fill="auto"/>
          </w:tcPr>
          <w:p w:rsidR="00BE74D2" w:rsidRPr="00B72F6B" w:rsidRDefault="00BE74D2" w:rsidP="00CD3102">
            <w:pPr>
              <w:pStyle w:val="TableHeading"/>
            </w:pPr>
            <w:r w:rsidRPr="00B72F6B">
              <w:t>Source licence application fees—amount of fees</w:t>
            </w:r>
          </w:p>
        </w:tc>
      </w:tr>
      <w:tr w:rsidR="00BE74D2" w:rsidRPr="00B72F6B" w:rsidTr="008F3AB1">
        <w:trPr>
          <w:tblHeader/>
        </w:trPr>
        <w:tc>
          <w:tcPr>
            <w:tcW w:w="709" w:type="dxa"/>
            <w:tcBorders>
              <w:top w:val="single" w:sz="6" w:space="0" w:color="auto"/>
            </w:tcBorders>
            <w:shd w:val="clear" w:color="auto" w:fill="auto"/>
          </w:tcPr>
          <w:p w:rsidR="00BE74D2" w:rsidRPr="00B72F6B" w:rsidRDefault="00BE74D2" w:rsidP="00CD3102">
            <w:pPr>
              <w:pStyle w:val="TableHeading"/>
              <w:rPr>
                <w:rFonts w:eastAsia="Calibri"/>
                <w:lang w:eastAsia="en-US"/>
              </w:rPr>
            </w:pPr>
            <w:r w:rsidRPr="00B72F6B">
              <w:t>Item</w:t>
            </w:r>
          </w:p>
        </w:tc>
        <w:tc>
          <w:tcPr>
            <w:tcW w:w="5387" w:type="dxa"/>
            <w:tcBorders>
              <w:top w:val="single" w:sz="6" w:space="0" w:color="auto"/>
            </w:tcBorders>
            <w:shd w:val="clear" w:color="auto" w:fill="auto"/>
          </w:tcPr>
          <w:p w:rsidR="00BE74D2" w:rsidRPr="00B72F6B" w:rsidRDefault="00BE74D2" w:rsidP="00CD3102">
            <w:pPr>
              <w:pStyle w:val="TableHeading"/>
            </w:pPr>
            <w:r w:rsidRPr="00B72F6B">
              <w:t>Number of controlled apparatus or controlled materials in the same location to be dealt with under</w:t>
            </w:r>
            <w:r w:rsidR="008F07FB" w:rsidRPr="00B72F6B">
              <w:t xml:space="preserve"> </w:t>
            </w:r>
            <w:r w:rsidRPr="00B72F6B">
              <w:t>application</w:t>
            </w:r>
          </w:p>
        </w:tc>
        <w:tc>
          <w:tcPr>
            <w:tcW w:w="1276" w:type="dxa"/>
            <w:tcBorders>
              <w:top w:val="single" w:sz="6" w:space="0" w:color="auto"/>
            </w:tcBorders>
            <w:shd w:val="clear" w:color="auto" w:fill="auto"/>
          </w:tcPr>
          <w:p w:rsidR="00BE74D2" w:rsidRPr="00B72F6B" w:rsidRDefault="004C4785" w:rsidP="004C4785">
            <w:pPr>
              <w:pStyle w:val="TableHeading"/>
              <w:jc w:val="right"/>
            </w:pPr>
            <w:r w:rsidRPr="00B72F6B">
              <w:t>Amount</w:t>
            </w:r>
            <w:r w:rsidR="00BE74D2" w:rsidRPr="00B72F6B">
              <w:t xml:space="preserve"> ($)</w:t>
            </w:r>
          </w:p>
        </w:tc>
      </w:tr>
    </w:tbl>
    <w:p w:rsidR="001A2931" w:rsidRPr="00B72F6B" w:rsidRDefault="001A2931" w:rsidP="00AC7CA2">
      <w:pPr>
        <w:pStyle w:val="Tabletext"/>
      </w:pPr>
    </w:p>
    <w:sectPr w:rsidR="001A2931" w:rsidRPr="00B72F6B" w:rsidSect="00C6344A">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131" w:rsidRDefault="00C61131" w:rsidP="0048364F">
      <w:pPr>
        <w:spacing w:line="240" w:lineRule="auto"/>
      </w:pPr>
      <w:r>
        <w:separator/>
      </w:r>
    </w:p>
  </w:endnote>
  <w:endnote w:type="continuationSeparator" w:id="0">
    <w:p w:rsidR="00C61131" w:rsidRDefault="00C6113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8" w:rsidRPr="00C6344A" w:rsidRDefault="008659B8" w:rsidP="00C6344A">
    <w:pPr>
      <w:pStyle w:val="Footer"/>
      <w:tabs>
        <w:tab w:val="clear" w:pos="4153"/>
        <w:tab w:val="clear" w:pos="8306"/>
        <w:tab w:val="center" w:pos="4150"/>
        <w:tab w:val="right" w:pos="8307"/>
      </w:tabs>
      <w:spacing w:before="120"/>
      <w:rPr>
        <w:i/>
        <w:sz w:val="18"/>
      </w:rPr>
    </w:pPr>
    <w:r w:rsidRPr="00C6344A">
      <w:rPr>
        <w:i/>
        <w:sz w:val="18"/>
      </w:rPr>
      <w:t xml:space="preserve"> </w:t>
    </w:r>
    <w:r w:rsidR="00C6344A" w:rsidRPr="00C6344A">
      <w:rPr>
        <w:i/>
        <w:sz w:val="18"/>
      </w:rPr>
      <w:t>OPC61084 -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44A" w:rsidRDefault="00C6344A" w:rsidP="00C6344A">
    <w:pPr>
      <w:pStyle w:val="Footer"/>
    </w:pPr>
    <w:r w:rsidRPr="00C6344A">
      <w:rPr>
        <w:i/>
        <w:sz w:val="18"/>
      </w:rPr>
      <w:t>OPC61084 -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8" w:rsidRPr="00C6344A" w:rsidRDefault="008659B8" w:rsidP="008659B8">
    <w:pPr>
      <w:pStyle w:val="Footer"/>
      <w:rPr>
        <w:sz w:val="18"/>
      </w:rPr>
    </w:pPr>
  </w:p>
  <w:p w:rsidR="008659B8" w:rsidRPr="00C6344A" w:rsidRDefault="00C6344A" w:rsidP="00C6344A">
    <w:pPr>
      <w:pStyle w:val="Footer"/>
      <w:rPr>
        <w:sz w:val="18"/>
      </w:rPr>
    </w:pPr>
    <w:r w:rsidRPr="00C6344A">
      <w:rPr>
        <w:i/>
        <w:sz w:val="18"/>
      </w:rPr>
      <w:t>OPC61084 -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8" w:rsidRPr="00C6344A" w:rsidRDefault="008659B8" w:rsidP="008659B8">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8659B8" w:rsidRPr="00C6344A" w:rsidTr="00C22685">
      <w:tc>
        <w:tcPr>
          <w:tcW w:w="533" w:type="dxa"/>
          <w:tcBorders>
            <w:top w:val="nil"/>
            <w:left w:val="nil"/>
            <w:bottom w:val="nil"/>
            <w:right w:val="nil"/>
          </w:tcBorders>
        </w:tcPr>
        <w:p w:rsidR="008659B8" w:rsidRPr="00C6344A" w:rsidRDefault="008659B8" w:rsidP="00C22685">
          <w:pPr>
            <w:spacing w:line="0" w:lineRule="atLeast"/>
            <w:rPr>
              <w:rFonts w:cs="Times New Roman"/>
              <w:i/>
              <w:sz w:val="18"/>
            </w:rPr>
          </w:pPr>
          <w:r w:rsidRPr="00C6344A">
            <w:rPr>
              <w:rFonts w:cs="Times New Roman"/>
              <w:i/>
              <w:sz w:val="18"/>
            </w:rPr>
            <w:fldChar w:fldCharType="begin"/>
          </w:r>
          <w:r w:rsidRPr="00C6344A">
            <w:rPr>
              <w:rFonts w:cs="Times New Roman"/>
              <w:i/>
              <w:sz w:val="18"/>
            </w:rPr>
            <w:instrText xml:space="preserve"> PAGE </w:instrText>
          </w:r>
          <w:r w:rsidRPr="00C6344A">
            <w:rPr>
              <w:rFonts w:cs="Times New Roman"/>
              <w:i/>
              <w:sz w:val="18"/>
            </w:rPr>
            <w:fldChar w:fldCharType="separate"/>
          </w:r>
          <w:r w:rsidR="00B77325">
            <w:rPr>
              <w:rFonts w:cs="Times New Roman"/>
              <w:i/>
              <w:noProof/>
              <w:sz w:val="18"/>
            </w:rPr>
            <w:t>v</w:t>
          </w:r>
          <w:r w:rsidRPr="00C6344A">
            <w:rPr>
              <w:rFonts w:cs="Times New Roman"/>
              <w:i/>
              <w:sz w:val="18"/>
            </w:rPr>
            <w:fldChar w:fldCharType="end"/>
          </w:r>
        </w:p>
      </w:tc>
      <w:tc>
        <w:tcPr>
          <w:tcW w:w="5387" w:type="dxa"/>
          <w:tcBorders>
            <w:top w:val="nil"/>
            <w:left w:val="nil"/>
            <w:bottom w:val="nil"/>
            <w:right w:val="nil"/>
          </w:tcBorders>
        </w:tcPr>
        <w:p w:rsidR="008659B8" w:rsidRPr="00C6344A" w:rsidRDefault="008659B8" w:rsidP="00C22685">
          <w:pPr>
            <w:spacing w:line="0" w:lineRule="atLeast"/>
            <w:jc w:val="center"/>
            <w:rPr>
              <w:rFonts w:cs="Times New Roman"/>
              <w:i/>
              <w:sz w:val="18"/>
            </w:rPr>
          </w:pPr>
          <w:r w:rsidRPr="00C6344A">
            <w:rPr>
              <w:rFonts w:cs="Times New Roman"/>
              <w:i/>
              <w:sz w:val="18"/>
            </w:rPr>
            <w:fldChar w:fldCharType="begin"/>
          </w:r>
          <w:r w:rsidRPr="00C6344A">
            <w:rPr>
              <w:rFonts w:cs="Times New Roman"/>
              <w:i/>
              <w:sz w:val="18"/>
            </w:rPr>
            <w:instrText xml:space="preserve"> DOCPROPERTY ShortT </w:instrText>
          </w:r>
          <w:r w:rsidRPr="00C6344A">
            <w:rPr>
              <w:rFonts w:cs="Times New Roman"/>
              <w:i/>
              <w:sz w:val="18"/>
            </w:rPr>
            <w:fldChar w:fldCharType="separate"/>
          </w:r>
          <w:r w:rsidR="00C75305">
            <w:rPr>
              <w:rFonts w:cs="Times New Roman"/>
              <w:i/>
              <w:sz w:val="18"/>
            </w:rPr>
            <w:t>Australian Radiation Protection and Nuclear Safety Amendment (2015 Measures No. 1) Regulation 2015</w:t>
          </w:r>
          <w:r w:rsidRPr="00C6344A">
            <w:rPr>
              <w:rFonts w:cs="Times New Roman"/>
              <w:i/>
              <w:sz w:val="18"/>
            </w:rPr>
            <w:fldChar w:fldCharType="end"/>
          </w:r>
        </w:p>
      </w:tc>
      <w:tc>
        <w:tcPr>
          <w:tcW w:w="1383" w:type="dxa"/>
          <w:tcBorders>
            <w:top w:val="nil"/>
            <w:left w:val="nil"/>
            <w:bottom w:val="nil"/>
            <w:right w:val="nil"/>
          </w:tcBorders>
        </w:tcPr>
        <w:p w:rsidR="008659B8" w:rsidRPr="00C6344A" w:rsidRDefault="008659B8" w:rsidP="00C22685">
          <w:pPr>
            <w:spacing w:line="0" w:lineRule="atLeast"/>
            <w:jc w:val="right"/>
            <w:rPr>
              <w:rFonts w:cs="Times New Roman"/>
              <w:i/>
              <w:sz w:val="18"/>
            </w:rPr>
          </w:pPr>
          <w:r w:rsidRPr="00C6344A">
            <w:rPr>
              <w:rFonts w:cs="Times New Roman"/>
              <w:i/>
              <w:sz w:val="18"/>
            </w:rPr>
            <w:fldChar w:fldCharType="begin"/>
          </w:r>
          <w:r w:rsidRPr="00C6344A">
            <w:rPr>
              <w:rFonts w:cs="Times New Roman"/>
              <w:i/>
              <w:sz w:val="18"/>
            </w:rPr>
            <w:instrText xml:space="preserve"> DOCPROPERTY ActNo </w:instrText>
          </w:r>
          <w:r w:rsidRPr="00C6344A">
            <w:rPr>
              <w:rFonts w:cs="Times New Roman"/>
              <w:i/>
              <w:sz w:val="18"/>
            </w:rPr>
            <w:fldChar w:fldCharType="separate"/>
          </w:r>
          <w:r w:rsidR="00C75305">
            <w:rPr>
              <w:rFonts w:cs="Times New Roman"/>
              <w:i/>
              <w:sz w:val="18"/>
            </w:rPr>
            <w:t>No. 73, 2015</w:t>
          </w:r>
          <w:r w:rsidRPr="00C6344A">
            <w:rPr>
              <w:rFonts w:cs="Times New Roman"/>
              <w:i/>
              <w:sz w:val="18"/>
            </w:rPr>
            <w:fldChar w:fldCharType="end"/>
          </w:r>
        </w:p>
      </w:tc>
    </w:tr>
  </w:tbl>
  <w:p w:rsidR="008659B8" w:rsidRPr="00C6344A" w:rsidRDefault="00C6344A" w:rsidP="00C6344A">
    <w:pPr>
      <w:rPr>
        <w:rFonts w:cs="Times New Roman"/>
        <w:i/>
        <w:sz w:val="18"/>
      </w:rPr>
    </w:pPr>
    <w:r w:rsidRPr="00C6344A">
      <w:rPr>
        <w:rFonts w:cs="Times New Roman"/>
        <w:i/>
        <w:sz w:val="18"/>
      </w:rPr>
      <w:t>OPC61084 -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8" w:rsidRPr="00E33C1C" w:rsidRDefault="008659B8" w:rsidP="008659B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659B8" w:rsidTr="00C22685">
      <w:tc>
        <w:tcPr>
          <w:tcW w:w="1383" w:type="dxa"/>
          <w:tcBorders>
            <w:top w:val="nil"/>
            <w:left w:val="nil"/>
            <w:bottom w:val="nil"/>
            <w:right w:val="nil"/>
          </w:tcBorders>
        </w:tcPr>
        <w:p w:rsidR="008659B8" w:rsidRDefault="008659B8" w:rsidP="00C2268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75305">
            <w:rPr>
              <w:i/>
              <w:sz w:val="18"/>
            </w:rPr>
            <w:t>No. 73, 2015</w:t>
          </w:r>
          <w:r w:rsidRPr="007A1328">
            <w:rPr>
              <w:i/>
              <w:sz w:val="18"/>
            </w:rPr>
            <w:fldChar w:fldCharType="end"/>
          </w:r>
        </w:p>
      </w:tc>
      <w:tc>
        <w:tcPr>
          <w:tcW w:w="5387" w:type="dxa"/>
          <w:tcBorders>
            <w:top w:val="nil"/>
            <w:left w:val="nil"/>
            <w:bottom w:val="nil"/>
            <w:right w:val="nil"/>
          </w:tcBorders>
        </w:tcPr>
        <w:p w:rsidR="008659B8" w:rsidRDefault="008659B8" w:rsidP="00C226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5305">
            <w:rPr>
              <w:i/>
              <w:sz w:val="18"/>
            </w:rPr>
            <w:t>Australian Radiation Protection and Nuclear Safety Amendment (2015 Measures No. 1) Regulation 2015</w:t>
          </w:r>
          <w:r w:rsidRPr="007A1328">
            <w:rPr>
              <w:i/>
              <w:sz w:val="18"/>
            </w:rPr>
            <w:fldChar w:fldCharType="end"/>
          </w:r>
        </w:p>
      </w:tc>
      <w:tc>
        <w:tcPr>
          <w:tcW w:w="533" w:type="dxa"/>
          <w:tcBorders>
            <w:top w:val="nil"/>
            <w:left w:val="nil"/>
            <w:bottom w:val="nil"/>
            <w:right w:val="nil"/>
          </w:tcBorders>
        </w:tcPr>
        <w:p w:rsidR="008659B8" w:rsidRDefault="008659B8" w:rsidP="00C226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01B4D">
            <w:rPr>
              <w:i/>
              <w:noProof/>
              <w:sz w:val="18"/>
            </w:rPr>
            <w:t>i</w:t>
          </w:r>
          <w:r w:rsidRPr="00ED79B6">
            <w:rPr>
              <w:i/>
              <w:sz w:val="18"/>
            </w:rPr>
            <w:fldChar w:fldCharType="end"/>
          </w:r>
        </w:p>
      </w:tc>
    </w:tr>
  </w:tbl>
  <w:p w:rsidR="008659B8" w:rsidRPr="00ED79B6" w:rsidRDefault="00C6344A" w:rsidP="00C6344A">
    <w:pPr>
      <w:rPr>
        <w:i/>
        <w:sz w:val="18"/>
      </w:rPr>
    </w:pPr>
    <w:r w:rsidRPr="00C6344A">
      <w:rPr>
        <w:rFonts w:cs="Times New Roman"/>
        <w:i/>
        <w:sz w:val="18"/>
      </w:rPr>
      <w:t>OPC61084 -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8" w:rsidRPr="00C6344A" w:rsidRDefault="008659B8" w:rsidP="008659B8">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8659B8" w:rsidRPr="00C6344A" w:rsidTr="00C22685">
      <w:tc>
        <w:tcPr>
          <w:tcW w:w="533" w:type="dxa"/>
          <w:tcBorders>
            <w:top w:val="nil"/>
            <w:left w:val="nil"/>
            <w:bottom w:val="nil"/>
            <w:right w:val="nil"/>
          </w:tcBorders>
        </w:tcPr>
        <w:p w:rsidR="008659B8" w:rsidRPr="00C6344A" w:rsidRDefault="008659B8" w:rsidP="00C22685">
          <w:pPr>
            <w:spacing w:line="0" w:lineRule="atLeast"/>
            <w:rPr>
              <w:rFonts w:cs="Times New Roman"/>
              <w:i/>
              <w:sz w:val="18"/>
            </w:rPr>
          </w:pPr>
          <w:r w:rsidRPr="00C6344A">
            <w:rPr>
              <w:rFonts w:cs="Times New Roman"/>
              <w:i/>
              <w:sz w:val="18"/>
            </w:rPr>
            <w:fldChar w:fldCharType="begin"/>
          </w:r>
          <w:r w:rsidRPr="00C6344A">
            <w:rPr>
              <w:rFonts w:cs="Times New Roman"/>
              <w:i/>
              <w:sz w:val="18"/>
            </w:rPr>
            <w:instrText xml:space="preserve"> PAGE </w:instrText>
          </w:r>
          <w:r w:rsidRPr="00C6344A">
            <w:rPr>
              <w:rFonts w:cs="Times New Roman"/>
              <w:i/>
              <w:sz w:val="18"/>
            </w:rPr>
            <w:fldChar w:fldCharType="separate"/>
          </w:r>
          <w:r w:rsidR="00501B4D">
            <w:rPr>
              <w:rFonts w:cs="Times New Roman"/>
              <w:i/>
              <w:noProof/>
              <w:sz w:val="18"/>
            </w:rPr>
            <w:t>52</w:t>
          </w:r>
          <w:r w:rsidRPr="00C6344A">
            <w:rPr>
              <w:rFonts w:cs="Times New Roman"/>
              <w:i/>
              <w:sz w:val="18"/>
            </w:rPr>
            <w:fldChar w:fldCharType="end"/>
          </w:r>
        </w:p>
      </w:tc>
      <w:tc>
        <w:tcPr>
          <w:tcW w:w="5387" w:type="dxa"/>
          <w:tcBorders>
            <w:top w:val="nil"/>
            <w:left w:val="nil"/>
            <w:bottom w:val="nil"/>
            <w:right w:val="nil"/>
          </w:tcBorders>
        </w:tcPr>
        <w:p w:rsidR="008659B8" w:rsidRPr="00C6344A" w:rsidRDefault="008659B8" w:rsidP="00C22685">
          <w:pPr>
            <w:spacing w:line="0" w:lineRule="atLeast"/>
            <w:jc w:val="center"/>
            <w:rPr>
              <w:rFonts w:cs="Times New Roman"/>
              <w:i/>
              <w:sz w:val="18"/>
            </w:rPr>
          </w:pPr>
          <w:r w:rsidRPr="00C6344A">
            <w:rPr>
              <w:rFonts w:cs="Times New Roman"/>
              <w:i/>
              <w:sz w:val="18"/>
            </w:rPr>
            <w:fldChar w:fldCharType="begin"/>
          </w:r>
          <w:r w:rsidRPr="00C6344A">
            <w:rPr>
              <w:rFonts w:cs="Times New Roman"/>
              <w:i/>
              <w:sz w:val="18"/>
            </w:rPr>
            <w:instrText xml:space="preserve"> DOCPROPERTY ShortT </w:instrText>
          </w:r>
          <w:r w:rsidRPr="00C6344A">
            <w:rPr>
              <w:rFonts w:cs="Times New Roman"/>
              <w:i/>
              <w:sz w:val="18"/>
            </w:rPr>
            <w:fldChar w:fldCharType="separate"/>
          </w:r>
          <w:r w:rsidR="00C75305">
            <w:rPr>
              <w:rFonts w:cs="Times New Roman"/>
              <w:i/>
              <w:sz w:val="18"/>
            </w:rPr>
            <w:t>Australian Radiation Protection and Nuclear Safety Amendment (2015 Measures No. 1) Regulation 2015</w:t>
          </w:r>
          <w:r w:rsidRPr="00C6344A">
            <w:rPr>
              <w:rFonts w:cs="Times New Roman"/>
              <w:i/>
              <w:sz w:val="18"/>
            </w:rPr>
            <w:fldChar w:fldCharType="end"/>
          </w:r>
        </w:p>
      </w:tc>
      <w:tc>
        <w:tcPr>
          <w:tcW w:w="1383" w:type="dxa"/>
          <w:tcBorders>
            <w:top w:val="nil"/>
            <w:left w:val="nil"/>
            <w:bottom w:val="nil"/>
            <w:right w:val="nil"/>
          </w:tcBorders>
        </w:tcPr>
        <w:p w:rsidR="008659B8" w:rsidRPr="00C6344A" w:rsidRDefault="008659B8" w:rsidP="00C22685">
          <w:pPr>
            <w:spacing w:line="0" w:lineRule="atLeast"/>
            <w:jc w:val="right"/>
            <w:rPr>
              <w:rFonts w:cs="Times New Roman"/>
              <w:i/>
              <w:sz w:val="18"/>
            </w:rPr>
          </w:pPr>
          <w:r w:rsidRPr="00C6344A">
            <w:rPr>
              <w:rFonts w:cs="Times New Roman"/>
              <w:i/>
              <w:sz w:val="18"/>
            </w:rPr>
            <w:fldChar w:fldCharType="begin"/>
          </w:r>
          <w:r w:rsidRPr="00C6344A">
            <w:rPr>
              <w:rFonts w:cs="Times New Roman"/>
              <w:i/>
              <w:sz w:val="18"/>
            </w:rPr>
            <w:instrText xml:space="preserve"> DOCPROPERTY ActNo </w:instrText>
          </w:r>
          <w:r w:rsidRPr="00C6344A">
            <w:rPr>
              <w:rFonts w:cs="Times New Roman"/>
              <w:i/>
              <w:sz w:val="18"/>
            </w:rPr>
            <w:fldChar w:fldCharType="separate"/>
          </w:r>
          <w:r w:rsidR="00C75305">
            <w:rPr>
              <w:rFonts w:cs="Times New Roman"/>
              <w:i/>
              <w:sz w:val="18"/>
            </w:rPr>
            <w:t>No. 73, 2015</w:t>
          </w:r>
          <w:r w:rsidRPr="00C6344A">
            <w:rPr>
              <w:rFonts w:cs="Times New Roman"/>
              <w:i/>
              <w:sz w:val="18"/>
            </w:rPr>
            <w:fldChar w:fldCharType="end"/>
          </w:r>
        </w:p>
      </w:tc>
    </w:tr>
  </w:tbl>
  <w:p w:rsidR="008659B8" w:rsidRPr="00C6344A" w:rsidRDefault="00C6344A" w:rsidP="00C6344A">
    <w:pPr>
      <w:rPr>
        <w:rFonts w:cs="Times New Roman"/>
        <w:i/>
        <w:sz w:val="18"/>
      </w:rPr>
    </w:pPr>
    <w:r w:rsidRPr="00C6344A">
      <w:rPr>
        <w:rFonts w:cs="Times New Roman"/>
        <w:i/>
        <w:sz w:val="18"/>
      </w:rPr>
      <w:t>OPC61084 -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8" w:rsidRPr="00E33C1C" w:rsidRDefault="008659B8" w:rsidP="008659B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659B8" w:rsidTr="00C22685">
      <w:tc>
        <w:tcPr>
          <w:tcW w:w="1383" w:type="dxa"/>
          <w:tcBorders>
            <w:top w:val="nil"/>
            <w:left w:val="nil"/>
            <w:bottom w:val="nil"/>
            <w:right w:val="nil"/>
          </w:tcBorders>
        </w:tcPr>
        <w:p w:rsidR="008659B8" w:rsidRDefault="008659B8" w:rsidP="00C2268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75305">
            <w:rPr>
              <w:i/>
              <w:sz w:val="18"/>
            </w:rPr>
            <w:t>No. 73, 2015</w:t>
          </w:r>
          <w:r w:rsidRPr="007A1328">
            <w:rPr>
              <w:i/>
              <w:sz w:val="18"/>
            </w:rPr>
            <w:fldChar w:fldCharType="end"/>
          </w:r>
        </w:p>
      </w:tc>
      <w:tc>
        <w:tcPr>
          <w:tcW w:w="5387" w:type="dxa"/>
          <w:tcBorders>
            <w:top w:val="nil"/>
            <w:left w:val="nil"/>
            <w:bottom w:val="nil"/>
            <w:right w:val="nil"/>
          </w:tcBorders>
        </w:tcPr>
        <w:p w:rsidR="008659B8" w:rsidRDefault="008659B8" w:rsidP="00C226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5305">
            <w:rPr>
              <w:i/>
              <w:sz w:val="18"/>
            </w:rPr>
            <w:t>Australian Radiation Protection and Nuclear Safety Amendment (2015 Measures No. 1) Regulation 2015</w:t>
          </w:r>
          <w:r w:rsidRPr="007A1328">
            <w:rPr>
              <w:i/>
              <w:sz w:val="18"/>
            </w:rPr>
            <w:fldChar w:fldCharType="end"/>
          </w:r>
        </w:p>
      </w:tc>
      <w:tc>
        <w:tcPr>
          <w:tcW w:w="533" w:type="dxa"/>
          <w:tcBorders>
            <w:top w:val="nil"/>
            <w:left w:val="nil"/>
            <w:bottom w:val="nil"/>
            <w:right w:val="nil"/>
          </w:tcBorders>
        </w:tcPr>
        <w:p w:rsidR="008659B8" w:rsidRDefault="008659B8" w:rsidP="00C226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01B4D">
            <w:rPr>
              <w:i/>
              <w:noProof/>
              <w:sz w:val="18"/>
            </w:rPr>
            <w:t>53</w:t>
          </w:r>
          <w:r w:rsidRPr="00ED79B6">
            <w:rPr>
              <w:i/>
              <w:sz w:val="18"/>
            </w:rPr>
            <w:fldChar w:fldCharType="end"/>
          </w:r>
        </w:p>
      </w:tc>
    </w:tr>
  </w:tbl>
  <w:p w:rsidR="008659B8" w:rsidRPr="00ED79B6" w:rsidRDefault="00C6344A" w:rsidP="00C6344A">
    <w:pPr>
      <w:rPr>
        <w:i/>
        <w:sz w:val="18"/>
      </w:rPr>
    </w:pPr>
    <w:r w:rsidRPr="00C6344A">
      <w:rPr>
        <w:rFonts w:cs="Times New Roman"/>
        <w:i/>
        <w:sz w:val="18"/>
      </w:rPr>
      <w:t>OPC61084 -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8" w:rsidRPr="00E33C1C" w:rsidRDefault="008659B8" w:rsidP="008659B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659B8" w:rsidTr="00C22685">
      <w:tc>
        <w:tcPr>
          <w:tcW w:w="1383" w:type="dxa"/>
          <w:tcBorders>
            <w:top w:val="nil"/>
            <w:left w:val="nil"/>
            <w:bottom w:val="nil"/>
            <w:right w:val="nil"/>
          </w:tcBorders>
        </w:tcPr>
        <w:p w:rsidR="008659B8" w:rsidRDefault="008659B8" w:rsidP="00C2268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75305">
            <w:rPr>
              <w:i/>
              <w:sz w:val="18"/>
            </w:rPr>
            <w:t>No. 73, 2015</w:t>
          </w:r>
          <w:r w:rsidRPr="007A1328">
            <w:rPr>
              <w:i/>
              <w:sz w:val="18"/>
            </w:rPr>
            <w:fldChar w:fldCharType="end"/>
          </w:r>
        </w:p>
      </w:tc>
      <w:tc>
        <w:tcPr>
          <w:tcW w:w="5387" w:type="dxa"/>
          <w:tcBorders>
            <w:top w:val="nil"/>
            <w:left w:val="nil"/>
            <w:bottom w:val="nil"/>
            <w:right w:val="nil"/>
          </w:tcBorders>
        </w:tcPr>
        <w:p w:rsidR="008659B8" w:rsidRDefault="008659B8" w:rsidP="00C226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5305">
            <w:rPr>
              <w:i/>
              <w:sz w:val="18"/>
            </w:rPr>
            <w:t>Australian Radiation Protection and Nuclear Safety Amendment (2015 Measures No. 1) Regulation 2015</w:t>
          </w:r>
          <w:r w:rsidRPr="007A1328">
            <w:rPr>
              <w:i/>
              <w:sz w:val="18"/>
            </w:rPr>
            <w:fldChar w:fldCharType="end"/>
          </w:r>
        </w:p>
      </w:tc>
      <w:tc>
        <w:tcPr>
          <w:tcW w:w="533" w:type="dxa"/>
          <w:tcBorders>
            <w:top w:val="nil"/>
            <w:left w:val="nil"/>
            <w:bottom w:val="nil"/>
            <w:right w:val="nil"/>
          </w:tcBorders>
        </w:tcPr>
        <w:p w:rsidR="008659B8" w:rsidRDefault="008659B8" w:rsidP="00C226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7325">
            <w:rPr>
              <w:i/>
              <w:noProof/>
              <w:sz w:val="18"/>
            </w:rPr>
            <w:t>5</w:t>
          </w:r>
          <w:r w:rsidRPr="00ED79B6">
            <w:rPr>
              <w:i/>
              <w:sz w:val="18"/>
            </w:rPr>
            <w:fldChar w:fldCharType="end"/>
          </w:r>
        </w:p>
      </w:tc>
    </w:tr>
  </w:tbl>
  <w:p w:rsidR="008659B8" w:rsidRPr="00ED79B6" w:rsidRDefault="008659B8" w:rsidP="008659B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131" w:rsidRDefault="00C61131" w:rsidP="0048364F">
      <w:pPr>
        <w:spacing w:line="240" w:lineRule="auto"/>
      </w:pPr>
      <w:r>
        <w:separator/>
      </w:r>
    </w:p>
  </w:footnote>
  <w:footnote w:type="continuationSeparator" w:id="0">
    <w:p w:rsidR="00C61131" w:rsidRDefault="00C6113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8" w:rsidRPr="005F1388" w:rsidRDefault="008659B8" w:rsidP="008659B8">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8" w:rsidRPr="005F1388" w:rsidRDefault="008659B8" w:rsidP="008659B8">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8" w:rsidRPr="005F1388" w:rsidRDefault="008659B8" w:rsidP="008659B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8" w:rsidRPr="00ED79B6" w:rsidRDefault="008659B8" w:rsidP="008659B8">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8" w:rsidRPr="00ED79B6" w:rsidRDefault="008659B8" w:rsidP="008659B8">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8" w:rsidRPr="00ED79B6" w:rsidRDefault="008659B8" w:rsidP="008659B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8" w:rsidRPr="00A961C4" w:rsidRDefault="008659B8" w:rsidP="008659B8">
    <w:pPr>
      <w:rPr>
        <w:b/>
        <w:sz w:val="20"/>
      </w:rPr>
    </w:pPr>
    <w:r>
      <w:rPr>
        <w:b/>
        <w:sz w:val="20"/>
      </w:rPr>
      <w:fldChar w:fldCharType="begin"/>
    </w:r>
    <w:r>
      <w:rPr>
        <w:b/>
        <w:sz w:val="20"/>
      </w:rPr>
      <w:instrText xml:space="preserve"> STYLEREF CharAmSchNo </w:instrText>
    </w:r>
    <w:r w:rsidR="00501B4D">
      <w:rPr>
        <w:b/>
        <w:sz w:val="20"/>
      </w:rPr>
      <w:fldChar w:fldCharType="separate"/>
    </w:r>
    <w:r w:rsidR="00501B4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01B4D">
      <w:rPr>
        <w:sz w:val="20"/>
      </w:rPr>
      <w:fldChar w:fldCharType="separate"/>
    </w:r>
    <w:r w:rsidR="00501B4D">
      <w:rPr>
        <w:noProof/>
        <w:sz w:val="20"/>
      </w:rPr>
      <w:t>Amendments</w:t>
    </w:r>
    <w:r>
      <w:rPr>
        <w:sz w:val="20"/>
      </w:rPr>
      <w:fldChar w:fldCharType="end"/>
    </w:r>
  </w:p>
  <w:p w:rsidR="008659B8" w:rsidRPr="00A961C4" w:rsidRDefault="008659B8" w:rsidP="008659B8">
    <w:pPr>
      <w:rPr>
        <w:b/>
        <w:sz w:val="20"/>
      </w:rPr>
    </w:pPr>
    <w:r>
      <w:rPr>
        <w:b/>
        <w:sz w:val="20"/>
      </w:rPr>
      <w:fldChar w:fldCharType="begin"/>
    </w:r>
    <w:r>
      <w:rPr>
        <w:b/>
        <w:sz w:val="20"/>
      </w:rPr>
      <w:instrText xml:space="preserve"> STYLEREF CharAmPartNo </w:instrText>
    </w:r>
    <w:r w:rsidR="00501B4D">
      <w:rPr>
        <w:b/>
        <w:sz w:val="20"/>
      </w:rPr>
      <w:fldChar w:fldCharType="separate"/>
    </w:r>
    <w:r w:rsidR="00501B4D">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01B4D">
      <w:rPr>
        <w:sz w:val="20"/>
      </w:rPr>
      <w:fldChar w:fldCharType="separate"/>
    </w:r>
    <w:r w:rsidR="00501B4D">
      <w:rPr>
        <w:noProof/>
        <w:sz w:val="20"/>
      </w:rPr>
      <w:t>Other amendments</w:t>
    </w:r>
    <w:r>
      <w:rPr>
        <w:sz w:val="20"/>
      </w:rPr>
      <w:fldChar w:fldCharType="end"/>
    </w:r>
  </w:p>
  <w:p w:rsidR="008659B8" w:rsidRPr="00A961C4" w:rsidRDefault="008659B8" w:rsidP="008659B8">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8" w:rsidRPr="00A961C4" w:rsidRDefault="008659B8" w:rsidP="008659B8">
    <w:pPr>
      <w:jc w:val="right"/>
      <w:rPr>
        <w:sz w:val="20"/>
      </w:rPr>
    </w:pPr>
    <w:r w:rsidRPr="00A961C4">
      <w:rPr>
        <w:sz w:val="20"/>
      </w:rPr>
      <w:fldChar w:fldCharType="begin"/>
    </w:r>
    <w:r w:rsidRPr="00A961C4">
      <w:rPr>
        <w:sz w:val="20"/>
      </w:rPr>
      <w:instrText xml:space="preserve"> STYLEREF CharAmSchText </w:instrText>
    </w:r>
    <w:r w:rsidR="00501B4D">
      <w:rPr>
        <w:sz w:val="20"/>
      </w:rPr>
      <w:fldChar w:fldCharType="separate"/>
    </w:r>
    <w:r w:rsidR="00501B4D">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01B4D">
      <w:rPr>
        <w:b/>
        <w:sz w:val="20"/>
      </w:rPr>
      <w:fldChar w:fldCharType="separate"/>
    </w:r>
    <w:r w:rsidR="00501B4D">
      <w:rPr>
        <w:b/>
        <w:noProof/>
        <w:sz w:val="20"/>
      </w:rPr>
      <w:t>Schedule 1</w:t>
    </w:r>
    <w:r>
      <w:rPr>
        <w:b/>
        <w:sz w:val="20"/>
      </w:rPr>
      <w:fldChar w:fldCharType="end"/>
    </w:r>
  </w:p>
  <w:p w:rsidR="008659B8" w:rsidRPr="00A961C4" w:rsidRDefault="008659B8" w:rsidP="008659B8">
    <w:pPr>
      <w:jc w:val="right"/>
      <w:rPr>
        <w:b/>
        <w:sz w:val="20"/>
      </w:rPr>
    </w:pPr>
    <w:r w:rsidRPr="00A961C4">
      <w:rPr>
        <w:sz w:val="20"/>
      </w:rPr>
      <w:fldChar w:fldCharType="begin"/>
    </w:r>
    <w:r w:rsidRPr="00A961C4">
      <w:rPr>
        <w:sz w:val="20"/>
      </w:rPr>
      <w:instrText xml:space="preserve"> STYLEREF CharAmPartText </w:instrText>
    </w:r>
    <w:r w:rsidR="00501B4D">
      <w:rPr>
        <w:sz w:val="20"/>
      </w:rPr>
      <w:fldChar w:fldCharType="separate"/>
    </w:r>
    <w:r w:rsidR="00501B4D">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01B4D">
      <w:rPr>
        <w:b/>
        <w:sz w:val="20"/>
      </w:rPr>
      <w:fldChar w:fldCharType="separate"/>
    </w:r>
    <w:r w:rsidR="00501B4D">
      <w:rPr>
        <w:b/>
        <w:noProof/>
        <w:sz w:val="20"/>
      </w:rPr>
      <w:t>Part 2</w:t>
    </w:r>
    <w:r w:rsidRPr="00A961C4">
      <w:rPr>
        <w:b/>
        <w:sz w:val="20"/>
      </w:rPr>
      <w:fldChar w:fldCharType="end"/>
    </w:r>
  </w:p>
  <w:p w:rsidR="008659B8" w:rsidRPr="00A961C4" w:rsidRDefault="008659B8" w:rsidP="008659B8">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8" w:rsidRPr="00A961C4" w:rsidRDefault="008659B8" w:rsidP="008659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45FB7B6C"/>
    <w:multiLevelType w:val="hybridMultilevel"/>
    <w:tmpl w:val="70C24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0"/>
  </w:num>
  <w:num w:numId="15">
    <w:abstractNumId w:val="13"/>
  </w:num>
  <w:num w:numId="16">
    <w:abstractNumId w:val="1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63"/>
    <w:rsid w:val="00000C9E"/>
    <w:rsid w:val="000041C6"/>
    <w:rsid w:val="000063E4"/>
    <w:rsid w:val="00011222"/>
    <w:rsid w:val="000113BC"/>
    <w:rsid w:val="000136AF"/>
    <w:rsid w:val="00017C5E"/>
    <w:rsid w:val="000236BE"/>
    <w:rsid w:val="000238A1"/>
    <w:rsid w:val="00025060"/>
    <w:rsid w:val="00026593"/>
    <w:rsid w:val="00027739"/>
    <w:rsid w:val="00032249"/>
    <w:rsid w:val="00037766"/>
    <w:rsid w:val="0004044E"/>
    <w:rsid w:val="000614BF"/>
    <w:rsid w:val="000708B8"/>
    <w:rsid w:val="00096936"/>
    <w:rsid w:val="000B66CD"/>
    <w:rsid w:val="000C1361"/>
    <w:rsid w:val="000C4E04"/>
    <w:rsid w:val="000C4E79"/>
    <w:rsid w:val="000C5862"/>
    <w:rsid w:val="000D05EF"/>
    <w:rsid w:val="000E64AF"/>
    <w:rsid w:val="000F21C1"/>
    <w:rsid w:val="000F7427"/>
    <w:rsid w:val="00100415"/>
    <w:rsid w:val="0010458D"/>
    <w:rsid w:val="00106C46"/>
    <w:rsid w:val="0010745C"/>
    <w:rsid w:val="00116975"/>
    <w:rsid w:val="00124F8D"/>
    <w:rsid w:val="00126F1A"/>
    <w:rsid w:val="0014467E"/>
    <w:rsid w:val="0014641F"/>
    <w:rsid w:val="0015123A"/>
    <w:rsid w:val="001530D9"/>
    <w:rsid w:val="00154EAC"/>
    <w:rsid w:val="001643C9"/>
    <w:rsid w:val="00165568"/>
    <w:rsid w:val="00166C2F"/>
    <w:rsid w:val="001716C9"/>
    <w:rsid w:val="00171EAE"/>
    <w:rsid w:val="00176859"/>
    <w:rsid w:val="00177326"/>
    <w:rsid w:val="001909EA"/>
    <w:rsid w:val="00191859"/>
    <w:rsid w:val="00193461"/>
    <w:rsid w:val="001939E1"/>
    <w:rsid w:val="00194EE9"/>
    <w:rsid w:val="00195382"/>
    <w:rsid w:val="001A0A1E"/>
    <w:rsid w:val="001A0F26"/>
    <w:rsid w:val="001A2931"/>
    <w:rsid w:val="001A5507"/>
    <w:rsid w:val="001B3097"/>
    <w:rsid w:val="001B79F9"/>
    <w:rsid w:val="001B7A5D"/>
    <w:rsid w:val="001C56A6"/>
    <w:rsid w:val="001C69C4"/>
    <w:rsid w:val="001D4229"/>
    <w:rsid w:val="001D7F83"/>
    <w:rsid w:val="001E16D0"/>
    <w:rsid w:val="001E3590"/>
    <w:rsid w:val="001E562E"/>
    <w:rsid w:val="001E7407"/>
    <w:rsid w:val="001F2199"/>
    <w:rsid w:val="001F3ABF"/>
    <w:rsid w:val="001F6254"/>
    <w:rsid w:val="001F6924"/>
    <w:rsid w:val="00201433"/>
    <w:rsid w:val="00201D27"/>
    <w:rsid w:val="00203CA6"/>
    <w:rsid w:val="00231427"/>
    <w:rsid w:val="0023228A"/>
    <w:rsid w:val="00235D51"/>
    <w:rsid w:val="00236B3F"/>
    <w:rsid w:val="00240749"/>
    <w:rsid w:val="002463AF"/>
    <w:rsid w:val="0025184B"/>
    <w:rsid w:val="00262680"/>
    <w:rsid w:val="00265FBC"/>
    <w:rsid w:val="00266D05"/>
    <w:rsid w:val="00290756"/>
    <w:rsid w:val="002932B1"/>
    <w:rsid w:val="00294A91"/>
    <w:rsid w:val="00295408"/>
    <w:rsid w:val="00295F56"/>
    <w:rsid w:val="00297ECB"/>
    <w:rsid w:val="002A0FFD"/>
    <w:rsid w:val="002A5A1C"/>
    <w:rsid w:val="002B1B1D"/>
    <w:rsid w:val="002B2731"/>
    <w:rsid w:val="002B3915"/>
    <w:rsid w:val="002B5B89"/>
    <w:rsid w:val="002B7D96"/>
    <w:rsid w:val="002C45B4"/>
    <w:rsid w:val="002D043A"/>
    <w:rsid w:val="002D1043"/>
    <w:rsid w:val="002D1174"/>
    <w:rsid w:val="00304E75"/>
    <w:rsid w:val="003072FA"/>
    <w:rsid w:val="00311765"/>
    <w:rsid w:val="0031713F"/>
    <w:rsid w:val="003415D3"/>
    <w:rsid w:val="003441EB"/>
    <w:rsid w:val="00347771"/>
    <w:rsid w:val="00352B0F"/>
    <w:rsid w:val="00360716"/>
    <w:rsid w:val="00361BD9"/>
    <w:rsid w:val="00362C37"/>
    <w:rsid w:val="00363549"/>
    <w:rsid w:val="00365B3B"/>
    <w:rsid w:val="00365C8A"/>
    <w:rsid w:val="00373526"/>
    <w:rsid w:val="003744FE"/>
    <w:rsid w:val="003801D0"/>
    <w:rsid w:val="0039228E"/>
    <w:rsid w:val="003926B5"/>
    <w:rsid w:val="003A2B9F"/>
    <w:rsid w:val="003A4078"/>
    <w:rsid w:val="003A4E1A"/>
    <w:rsid w:val="003A5B5B"/>
    <w:rsid w:val="003A6C3F"/>
    <w:rsid w:val="003A6C6F"/>
    <w:rsid w:val="003B04EC"/>
    <w:rsid w:val="003B25F1"/>
    <w:rsid w:val="003C554B"/>
    <w:rsid w:val="003C5F2B"/>
    <w:rsid w:val="003D0BFE"/>
    <w:rsid w:val="003D5700"/>
    <w:rsid w:val="003D5FE2"/>
    <w:rsid w:val="003E29E7"/>
    <w:rsid w:val="003E4165"/>
    <w:rsid w:val="003E5FF5"/>
    <w:rsid w:val="003F35FB"/>
    <w:rsid w:val="003F3FFB"/>
    <w:rsid w:val="003F4CA9"/>
    <w:rsid w:val="003F567B"/>
    <w:rsid w:val="004010E7"/>
    <w:rsid w:val="00401403"/>
    <w:rsid w:val="00407541"/>
    <w:rsid w:val="004116CD"/>
    <w:rsid w:val="00412B83"/>
    <w:rsid w:val="004244D7"/>
    <w:rsid w:val="00424CA9"/>
    <w:rsid w:val="00433910"/>
    <w:rsid w:val="0044104F"/>
    <w:rsid w:val="0044200C"/>
    <w:rsid w:val="0044291A"/>
    <w:rsid w:val="004541B9"/>
    <w:rsid w:val="00460499"/>
    <w:rsid w:val="004666AD"/>
    <w:rsid w:val="0046672F"/>
    <w:rsid w:val="00470A1B"/>
    <w:rsid w:val="00472BF0"/>
    <w:rsid w:val="004809F3"/>
    <w:rsid w:val="00480FB9"/>
    <w:rsid w:val="0048364F"/>
    <w:rsid w:val="00486382"/>
    <w:rsid w:val="00496F97"/>
    <w:rsid w:val="004A2484"/>
    <w:rsid w:val="004A5EFA"/>
    <w:rsid w:val="004B0D61"/>
    <w:rsid w:val="004B19FE"/>
    <w:rsid w:val="004B4119"/>
    <w:rsid w:val="004C0255"/>
    <w:rsid w:val="004C0BA4"/>
    <w:rsid w:val="004C4785"/>
    <w:rsid w:val="004C5B5A"/>
    <w:rsid w:val="004C6444"/>
    <w:rsid w:val="004C6DE1"/>
    <w:rsid w:val="004D39C9"/>
    <w:rsid w:val="004E70EE"/>
    <w:rsid w:val="004F1FAC"/>
    <w:rsid w:val="004F3A90"/>
    <w:rsid w:val="004F676E"/>
    <w:rsid w:val="00501B4D"/>
    <w:rsid w:val="00507F09"/>
    <w:rsid w:val="00516B8D"/>
    <w:rsid w:val="0052503B"/>
    <w:rsid w:val="00537FBC"/>
    <w:rsid w:val="00543469"/>
    <w:rsid w:val="00557C7A"/>
    <w:rsid w:val="00563796"/>
    <w:rsid w:val="00565BE2"/>
    <w:rsid w:val="005670A1"/>
    <w:rsid w:val="0057696A"/>
    <w:rsid w:val="00584811"/>
    <w:rsid w:val="00584A89"/>
    <w:rsid w:val="005851A5"/>
    <w:rsid w:val="0058646E"/>
    <w:rsid w:val="00591E07"/>
    <w:rsid w:val="00593AA6"/>
    <w:rsid w:val="00594161"/>
    <w:rsid w:val="00594749"/>
    <w:rsid w:val="005A3E37"/>
    <w:rsid w:val="005A67BB"/>
    <w:rsid w:val="005B1D06"/>
    <w:rsid w:val="005B4067"/>
    <w:rsid w:val="005C12DE"/>
    <w:rsid w:val="005C2BF8"/>
    <w:rsid w:val="005C3F41"/>
    <w:rsid w:val="005C40DD"/>
    <w:rsid w:val="005D0CD5"/>
    <w:rsid w:val="005D44F3"/>
    <w:rsid w:val="005D509E"/>
    <w:rsid w:val="005E1F09"/>
    <w:rsid w:val="005E4C09"/>
    <w:rsid w:val="005E552A"/>
    <w:rsid w:val="005F21ED"/>
    <w:rsid w:val="005F3570"/>
    <w:rsid w:val="00600219"/>
    <w:rsid w:val="0061225D"/>
    <w:rsid w:val="00613512"/>
    <w:rsid w:val="006141C9"/>
    <w:rsid w:val="00615CAA"/>
    <w:rsid w:val="006249E6"/>
    <w:rsid w:val="00625E1A"/>
    <w:rsid w:val="00630733"/>
    <w:rsid w:val="00640F53"/>
    <w:rsid w:val="0064468A"/>
    <w:rsid w:val="006502BD"/>
    <w:rsid w:val="00654CCA"/>
    <w:rsid w:val="00656DE9"/>
    <w:rsid w:val="00663BDD"/>
    <w:rsid w:val="006673E7"/>
    <w:rsid w:val="00671085"/>
    <w:rsid w:val="006748B8"/>
    <w:rsid w:val="00675E2A"/>
    <w:rsid w:val="00677CC2"/>
    <w:rsid w:val="00680F17"/>
    <w:rsid w:val="00685F42"/>
    <w:rsid w:val="0069207B"/>
    <w:rsid w:val="006937E2"/>
    <w:rsid w:val="0069392E"/>
    <w:rsid w:val="006977FB"/>
    <w:rsid w:val="006B262A"/>
    <w:rsid w:val="006B566E"/>
    <w:rsid w:val="006C16E7"/>
    <w:rsid w:val="006C2C12"/>
    <w:rsid w:val="006C3FFF"/>
    <w:rsid w:val="006C47E9"/>
    <w:rsid w:val="006C7F8C"/>
    <w:rsid w:val="006D3667"/>
    <w:rsid w:val="006D4E91"/>
    <w:rsid w:val="006E004B"/>
    <w:rsid w:val="006E687A"/>
    <w:rsid w:val="006E7147"/>
    <w:rsid w:val="00700B2C"/>
    <w:rsid w:val="00701E6A"/>
    <w:rsid w:val="00705201"/>
    <w:rsid w:val="00713084"/>
    <w:rsid w:val="00722023"/>
    <w:rsid w:val="00731139"/>
    <w:rsid w:val="00731E00"/>
    <w:rsid w:val="00736151"/>
    <w:rsid w:val="00737304"/>
    <w:rsid w:val="0074056E"/>
    <w:rsid w:val="00741A54"/>
    <w:rsid w:val="007440B7"/>
    <w:rsid w:val="00750704"/>
    <w:rsid w:val="007527CC"/>
    <w:rsid w:val="007634AD"/>
    <w:rsid w:val="007641ED"/>
    <w:rsid w:val="00770D48"/>
    <w:rsid w:val="007715C9"/>
    <w:rsid w:val="00774EDD"/>
    <w:rsid w:val="007757EC"/>
    <w:rsid w:val="007769D4"/>
    <w:rsid w:val="007801A7"/>
    <w:rsid w:val="00783495"/>
    <w:rsid w:val="00785AFA"/>
    <w:rsid w:val="007903AC"/>
    <w:rsid w:val="007A019F"/>
    <w:rsid w:val="007A6C01"/>
    <w:rsid w:val="007A6CF9"/>
    <w:rsid w:val="007A7F9F"/>
    <w:rsid w:val="007B3A8B"/>
    <w:rsid w:val="007E0441"/>
    <w:rsid w:val="007E745C"/>
    <w:rsid w:val="007E7D4A"/>
    <w:rsid w:val="008012F9"/>
    <w:rsid w:val="00807DA4"/>
    <w:rsid w:val="008150B2"/>
    <w:rsid w:val="00817BDE"/>
    <w:rsid w:val="00826DA5"/>
    <w:rsid w:val="00830698"/>
    <w:rsid w:val="00833416"/>
    <w:rsid w:val="00852309"/>
    <w:rsid w:val="00856A31"/>
    <w:rsid w:val="00857397"/>
    <w:rsid w:val="008621BE"/>
    <w:rsid w:val="008659B8"/>
    <w:rsid w:val="00865C8D"/>
    <w:rsid w:val="00871C91"/>
    <w:rsid w:val="00873FD8"/>
    <w:rsid w:val="00874B69"/>
    <w:rsid w:val="008754D0"/>
    <w:rsid w:val="00877D48"/>
    <w:rsid w:val="00880795"/>
    <w:rsid w:val="00884809"/>
    <w:rsid w:val="00895D63"/>
    <w:rsid w:val="0089783B"/>
    <w:rsid w:val="008A3B06"/>
    <w:rsid w:val="008B218C"/>
    <w:rsid w:val="008B30BF"/>
    <w:rsid w:val="008B3D54"/>
    <w:rsid w:val="008C1B79"/>
    <w:rsid w:val="008D0EE0"/>
    <w:rsid w:val="008D2C32"/>
    <w:rsid w:val="008D3075"/>
    <w:rsid w:val="008D4FE2"/>
    <w:rsid w:val="008D59D0"/>
    <w:rsid w:val="008D71B9"/>
    <w:rsid w:val="008E55CD"/>
    <w:rsid w:val="008F07E3"/>
    <w:rsid w:val="008F07FB"/>
    <w:rsid w:val="008F2725"/>
    <w:rsid w:val="008F3AB1"/>
    <w:rsid w:val="008F4F1C"/>
    <w:rsid w:val="00907271"/>
    <w:rsid w:val="009227AF"/>
    <w:rsid w:val="00931E0D"/>
    <w:rsid w:val="00932377"/>
    <w:rsid w:val="009327FA"/>
    <w:rsid w:val="00932A33"/>
    <w:rsid w:val="00942546"/>
    <w:rsid w:val="00947A7D"/>
    <w:rsid w:val="009848EC"/>
    <w:rsid w:val="00995449"/>
    <w:rsid w:val="009B16EA"/>
    <w:rsid w:val="009B3629"/>
    <w:rsid w:val="009C49D8"/>
    <w:rsid w:val="009C59B2"/>
    <w:rsid w:val="009C70B9"/>
    <w:rsid w:val="009D7DD3"/>
    <w:rsid w:val="009E3601"/>
    <w:rsid w:val="009F727E"/>
    <w:rsid w:val="00A1027A"/>
    <w:rsid w:val="00A2057D"/>
    <w:rsid w:val="00A2113A"/>
    <w:rsid w:val="00A22EE2"/>
    <w:rsid w:val="00A231E2"/>
    <w:rsid w:val="00A239F6"/>
    <w:rsid w:val="00A2550D"/>
    <w:rsid w:val="00A26DBE"/>
    <w:rsid w:val="00A326A4"/>
    <w:rsid w:val="00A4169B"/>
    <w:rsid w:val="00A4361F"/>
    <w:rsid w:val="00A46216"/>
    <w:rsid w:val="00A5197F"/>
    <w:rsid w:val="00A53D74"/>
    <w:rsid w:val="00A56E96"/>
    <w:rsid w:val="00A635B4"/>
    <w:rsid w:val="00A64912"/>
    <w:rsid w:val="00A708C2"/>
    <w:rsid w:val="00A70A74"/>
    <w:rsid w:val="00A71C4E"/>
    <w:rsid w:val="00A8674E"/>
    <w:rsid w:val="00A87AB9"/>
    <w:rsid w:val="00A97FB5"/>
    <w:rsid w:val="00AB3315"/>
    <w:rsid w:val="00AB4104"/>
    <w:rsid w:val="00AB763D"/>
    <w:rsid w:val="00AB7B41"/>
    <w:rsid w:val="00AC06B3"/>
    <w:rsid w:val="00AC2D58"/>
    <w:rsid w:val="00AC7CA2"/>
    <w:rsid w:val="00AD5641"/>
    <w:rsid w:val="00AE0938"/>
    <w:rsid w:val="00AE50A2"/>
    <w:rsid w:val="00AF0336"/>
    <w:rsid w:val="00AF6613"/>
    <w:rsid w:val="00B00902"/>
    <w:rsid w:val="00B032D8"/>
    <w:rsid w:val="00B13058"/>
    <w:rsid w:val="00B20357"/>
    <w:rsid w:val="00B259A3"/>
    <w:rsid w:val="00B26C78"/>
    <w:rsid w:val="00B332B8"/>
    <w:rsid w:val="00B33B3C"/>
    <w:rsid w:val="00B3504F"/>
    <w:rsid w:val="00B44657"/>
    <w:rsid w:val="00B46678"/>
    <w:rsid w:val="00B562DB"/>
    <w:rsid w:val="00B61D2C"/>
    <w:rsid w:val="00B62ADD"/>
    <w:rsid w:val="00B63BDE"/>
    <w:rsid w:val="00B64A68"/>
    <w:rsid w:val="00B71947"/>
    <w:rsid w:val="00B72F6B"/>
    <w:rsid w:val="00B77325"/>
    <w:rsid w:val="00B80E0C"/>
    <w:rsid w:val="00B81B86"/>
    <w:rsid w:val="00B87972"/>
    <w:rsid w:val="00BA5026"/>
    <w:rsid w:val="00BB6E79"/>
    <w:rsid w:val="00BC00B4"/>
    <w:rsid w:val="00BC028A"/>
    <w:rsid w:val="00BC4F91"/>
    <w:rsid w:val="00BD60E6"/>
    <w:rsid w:val="00BD6398"/>
    <w:rsid w:val="00BE253A"/>
    <w:rsid w:val="00BE719A"/>
    <w:rsid w:val="00BE720A"/>
    <w:rsid w:val="00BE74D2"/>
    <w:rsid w:val="00BF1F7B"/>
    <w:rsid w:val="00BF3906"/>
    <w:rsid w:val="00BF4533"/>
    <w:rsid w:val="00C067E5"/>
    <w:rsid w:val="00C15528"/>
    <w:rsid w:val="00C164CA"/>
    <w:rsid w:val="00C21A34"/>
    <w:rsid w:val="00C21B63"/>
    <w:rsid w:val="00C30D92"/>
    <w:rsid w:val="00C42BF8"/>
    <w:rsid w:val="00C460AE"/>
    <w:rsid w:val="00C50043"/>
    <w:rsid w:val="00C53F2A"/>
    <w:rsid w:val="00C61131"/>
    <w:rsid w:val="00C6344A"/>
    <w:rsid w:val="00C63713"/>
    <w:rsid w:val="00C654BA"/>
    <w:rsid w:val="00C75305"/>
    <w:rsid w:val="00C7573B"/>
    <w:rsid w:val="00C75833"/>
    <w:rsid w:val="00C76CF3"/>
    <w:rsid w:val="00C77E30"/>
    <w:rsid w:val="00C814F5"/>
    <w:rsid w:val="00C82A9E"/>
    <w:rsid w:val="00C84AB8"/>
    <w:rsid w:val="00C87120"/>
    <w:rsid w:val="00C9206C"/>
    <w:rsid w:val="00C92512"/>
    <w:rsid w:val="00C974E4"/>
    <w:rsid w:val="00CA6654"/>
    <w:rsid w:val="00CB0180"/>
    <w:rsid w:val="00CB3470"/>
    <w:rsid w:val="00CC1264"/>
    <w:rsid w:val="00CC69C5"/>
    <w:rsid w:val="00CD2381"/>
    <w:rsid w:val="00CD3102"/>
    <w:rsid w:val="00CD38FC"/>
    <w:rsid w:val="00CD606E"/>
    <w:rsid w:val="00CD7ECB"/>
    <w:rsid w:val="00CE092C"/>
    <w:rsid w:val="00CF0BB2"/>
    <w:rsid w:val="00CF44B6"/>
    <w:rsid w:val="00D0104A"/>
    <w:rsid w:val="00D13441"/>
    <w:rsid w:val="00D17B17"/>
    <w:rsid w:val="00D243A3"/>
    <w:rsid w:val="00D333D9"/>
    <w:rsid w:val="00D33440"/>
    <w:rsid w:val="00D40403"/>
    <w:rsid w:val="00D52EFE"/>
    <w:rsid w:val="00D63EF6"/>
    <w:rsid w:val="00D65C6B"/>
    <w:rsid w:val="00D70258"/>
    <w:rsid w:val="00D70DFB"/>
    <w:rsid w:val="00D766DF"/>
    <w:rsid w:val="00D778BA"/>
    <w:rsid w:val="00D8290C"/>
    <w:rsid w:val="00D83D21"/>
    <w:rsid w:val="00D84B58"/>
    <w:rsid w:val="00D925D1"/>
    <w:rsid w:val="00D96A88"/>
    <w:rsid w:val="00D96D49"/>
    <w:rsid w:val="00DB14E1"/>
    <w:rsid w:val="00DB1FAE"/>
    <w:rsid w:val="00DB2C58"/>
    <w:rsid w:val="00DB393D"/>
    <w:rsid w:val="00DB3F16"/>
    <w:rsid w:val="00DB6601"/>
    <w:rsid w:val="00DD0FDE"/>
    <w:rsid w:val="00DE07B9"/>
    <w:rsid w:val="00DE0A49"/>
    <w:rsid w:val="00DE2799"/>
    <w:rsid w:val="00DF0386"/>
    <w:rsid w:val="00DF714B"/>
    <w:rsid w:val="00E05704"/>
    <w:rsid w:val="00E05BF8"/>
    <w:rsid w:val="00E05C46"/>
    <w:rsid w:val="00E1157B"/>
    <w:rsid w:val="00E30206"/>
    <w:rsid w:val="00E32D30"/>
    <w:rsid w:val="00E33C1C"/>
    <w:rsid w:val="00E443FC"/>
    <w:rsid w:val="00E45FE7"/>
    <w:rsid w:val="00E476B8"/>
    <w:rsid w:val="00E529FE"/>
    <w:rsid w:val="00E54292"/>
    <w:rsid w:val="00E559B0"/>
    <w:rsid w:val="00E55BCD"/>
    <w:rsid w:val="00E5784C"/>
    <w:rsid w:val="00E73DC6"/>
    <w:rsid w:val="00E73EC4"/>
    <w:rsid w:val="00E74DC7"/>
    <w:rsid w:val="00E76FAB"/>
    <w:rsid w:val="00E83E2E"/>
    <w:rsid w:val="00E84B32"/>
    <w:rsid w:val="00E87699"/>
    <w:rsid w:val="00E87D7D"/>
    <w:rsid w:val="00E94E2B"/>
    <w:rsid w:val="00EA0215"/>
    <w:rsid w:val="00EA3107"/>
    <w:rsid w:val="00EC47CB"/>
    <w:rsid w:val="00ED3A7D"/>
    <w:rsid w:val="00EE2298"/>
    <w:rsid w:val="00EE22B6"/>
    <w:rsid w:val="00EF2E3A"/>
    <w:rsid w:val="00F047E2"/>
    <w:rsid w:val="00F078DC"/>
    <w:rsid w:val="00F12A02"/>
    <w:rsid w:val="00F13E86"/>
    <w:rsid w:val="00F23A7E"/>
    <w:rsid w:val="00F24C35"/>
    <w:rsid w:val="00F25AEA"/>
    <w:rsid w:val="00F265EA"/>
    <w:rsid w:val="00F33890"/>
    <w:rsid w:val="00F4005A"/>
    <w:rsid w:val="00F437F6"/>
    <w:rsid w:val="00F530FD"/>
    <w:rsid w:val="00F53E8B"/>
    <w:rsid w:val="00F56759"/>
    <w:rsid w:val="00F649A3"/>
    <w:rsid w:val="00F677A9"/>
    <w:rsid w:val="00F73FF0"/>
    <w:rsid w:val="00F74B8E"/>
    <w:rsid w:val="00F75D45"/>
    <w:rsid w:val="00F84CF5"/>
    <w:rsid w:val="00F92E0D"/>
    <w:rsid w:val="00F9327A"/>
    <w:rsid w:val="00F937E4"/>
    <w:rsid w:val="00FA420B"/>
    <w:rsid w:val="00FB03B3"/>
    <w:rsid w:val="00FB192C"/>
    <w:rsid w:val="00FB482B"/>
    <w:rsid w:val="00FD7CFE"/>
    <w:rsid w:val="00FE4F7E"/>
    <w:rsid w:val="00FE5523"/>
    <w:rsid w:val="00FF3089"/>
    <w:rsid w:val="00FF3B04"/>
    <w:rsid w:val="00FF70A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2F6B"/>
    <w:pPr>
      <w:spacing w:line="260" w:lineRule="atLeast"/>
    </w:pPr>
    <w:rPr>
      <w:sz w:val="22"/>
    </w:rPr>
  </w:style>
  <w:style w:type="paragraph" w:styleId="Heading1">
    <w:name w:val="heading 1"/>
    <w:basedOn w:val="OPCParaBase"/>
    <w:next w:val="Normal"/>
    <w:link w:val="Heading1Char"/>
    <w:qFormat/>
    <w:rsid w:val="002D1174"/>
    <w:pPr>
      <w:keepNext/>
      <w:keepLines/>
      <w:numPr>
        <w:numId w:val="16"/>
      </w:numPr>
      <w:spacing w:line="240" w:lineRule="auto"/>
      <w:outlineLvl w:val="0"/>
    </w:pPr>
    <w:rPr>
      <w:b/>
      <w:kern w:val="28"/>
      <w:sz w:val="36"/>
    </w:rPr>
  </w:style>
  <w:style w:type="paragraph" w:styleId="Heading2">
    <w:name w:val="heading 2"/>
    <w:basedOn w:val="OPCParaBase"/>
    <w:next w:val="ActHead3"/>
    <w:link w:val="Heading2Char"/>
    <w:qFormat/>
    <w:rsid w:val="002D1174"/>
    <w:pPr>
      <w:keepNext/>
      <w:keepLines/>
      <w:numPr>
        <w:ilvl w:val="1"/>
        <w:numId w:val="16"/>
      </w:numPr>
      <w:spacing w:before="280" w:line="240" w:lineRule="auto"/>
      <w:outlineLvl w:val="1"/>
    </w:pPr>
    <w:rPr>
      <w:b/>
      <w:kern w:val="28"/>
      <w:sz w:val="32"/>
    </w:rPr>
  </w:style>
  <w:style w:type="paragraph" w:styleId="Heading3">
    <w:name w:val="heading 3"/>
    <w:basedOn w:val="Normal"/>
    <w:next w:val="Normal"/>
    <w:link w:val="Heading3Char"/>
    <w:qFormat/>
    <w:rsid w:val="002D1174"/>
    <w:pPr>
      <w:keepNext/>
      <w:numPr>
        <w:ilvl w:val="2"/>
        <w:numId w:val="16"/>
      </w:numPr>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qFormat/>
    <w:rsid w:val="002D1174"/>
    <w:pPr>
      <w:keepNext/>
      <w:numPr>
        <w:ilvl w:val="3"/>
        <w:numId w:val="16"/>
      </w:numPr>
      <w:spacing w:before="240" w:after="60"/>
      <w:outlineLvl w:val="3"/>
    </w:pPr>
    <w:rPr>
      <w:rFonts w:eastAsia="Calibri" w:cs="Times New Roman"/>
      <w:b/>
      <w:bCs/>
      <w:sz w:val="28"/>
      <w:szCs w:val="28"/>
    </w:rPr>
  </w:style>
  <w:style w:type="paragraph" w:styleId="Heading5">
    <w:name w:val="heading 5"/>
    <w:basedOn w:val="Normal"/>
    <w:next w:val="Normal"/>
    <w:link w:val="Heading5Char"/>
    <w:qFormat/>
    <w:rsid w:val="002D1174"/>
    <w:pPr>
      <w:numPr>
        <w:ilvl w:val="4"/>
        <w:numId w:val="16"/>
      </w:numPr>
      <w:spacing w:before="240" w:after="60"/>
      <w:outlineLvl w:val="4"/>
    </w:pPr>
    <w:rPr>
      <w:rFonts w:eastAsia="Calibri" w:cs="Times New Roman"/>
      <w:b/>
      <w:bCs/>
      <w:i/>
      <w:iCs/>
      <w:sz w:val="26"/>
      <w:szCs w:val="26"/>
    </w:rPr>
  </w:style>
  <w:style w:type="paragraph" w:styleId="Heading6">
    <w:name w:val="heading 6"/>
    <w:basedOn w:val="Normal"/>
    <w:next w:val="Normal"/>
    <w:link w:val="Heading6Char"/>
    <w:qFormat/>
    <w:rsid w:val="002D1174"/>
    <w:pPr>
      <w:numPr>
        <w:ilvl w:val="5"/>
        <w:numId w:val="16"/>
      </w:numPr>
      <w:spacing w:before="240" w:after="60"/>
      <w:outlineLvl w:val="5"/>
    </w:pPr>
    <w:rPr>
      <w:rFonts w:eastAsia="Calibri" w:cs="Times New Roman"/>
      <w:b/>
      <w:bCs/>
      <w:szCs w:val="22"/>
    </w:rPr>
  </w:style>
  <w:style w:type="paragraph" w:styleId="Heading7">
    <w:name w:val="heading 7"/>
    <w:basedOn w:val="Normal"/>
    <w:next w:val="Normal"/>
    <w:link w:val="Heading7Char"/>
    <w:qFormat/>
    <w:rsid w:val="002D1174"/>
    <w:pPr>
      <w:numPr>
        <w:ilvl w:val="6"/>
        <w:numId w:val="16"/>
      </w:numPr>
      <w:spacing w:before="240" w:after="60"/>
      <w:outlineLvl w:val="6"/>
    </w:pPr>
    <w:rPr>
      <w:rFonts w:eastAsia="Calibri" w:cs="Times New Roman"/>
    </w:rPr>
  </w:style>
  <w:style w:type="paragraph" w:styleId="Heading8">
    <w:name w:val="heading 8"/>
    <w:basedOn w:val="Normal"/>
    <w:next w:val="Normal"/>
    <w:link w:val="Heading8Char"/>
    <w:qFormat/>
    <w:rsid w:val="002D1174"/>
    <w:pPr>
      <w:numPr>
        <w:ilvl w:val="7"/>
        <w:numId w:val="16"/>
      </w:numPr>
      <w:spacing w:before="240" w:after="60"/>
      <w:outlineLvl w:val="7"/>
    </w:pPr>
    <w:rPr>
      <w:rFonts w:eastAsia="Calibri" w:cs="Times New Roman"/>
      <w:i/>
      <w:iCs/>
    </w:rPr>
  </w:style>
  <w:style w:type="paragraph" w:styleId="Heading9">
    <w:name w:val="heading 9"/>
    <w:basedOn w:val="Normal"/>
    <w:next w:val="Normal"/>
    <w:link w:val="Heading9Char"/>
    <w:qFormat/>
    <w:rsid w:val="002D1174"/>
    <w:pPr>
      <w:numPr>
        <w:ilvl w:val="8"/>
        <w:numId w:val="16"/>
      </w:numPr>
      <w:spacing w:before="240" w:after="60"/>
      <w:outlineLvl w:val="8"/>
    </w:pPr>
    <w:rPr>
      <w:rFonts w:ascii="Arial" w:eastAsia="Calibri"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72F6B"/>
  </w:style>
  <w:style w:type="paragraph" w:customStyle="1" w:styleId="OPCParaBase">
    <w:name w:val="OPCParaBase"/>
    <w:qFormat/>
    <w:rsid w:val="00B72F6B"/>
    <w:pPr>
      <w:spacing w:line="260" w:lineRule="atLeast"/>
    </w:pPr>
    <w:rPr>
      <w:rFonts w:eastAsia="Times New Roman" w:cs="Times New Roman"/>
      <w:sz w:val="22"/>
      <w:lang w:eastAsia="en-AU"/>
    </w:rPr>
  </w:style>
  <w:style w:type="paragraph" w:customStyle="1" w:styleId="ShortT">
    <w:name w:val="ShortT"/>
    <w:basedOn w:val="OPCParaBase"/>
    <w:next w:val="Normal"/>
    <w:qFormat/>
    <w:rsid w:val="00B72F6B"/>
    <w:pPr>
      <w:spacing w:line="240" w:lineRule="auto"/>
    </w:pPr>
    <w:rPr>
      <w:b/>
      <w:sz w:val="40"/>
    </w:rPr>
  </w:style>
  <w:style w:type="paragraph" w:customStyle="1" w:styleId="ActHead1">
    <w:name w:val="ActHead 1"/>
    <w:aliases w:val="c"/>
    <w:basedOn w:val="OPCParaBase"/>
    <w:next w:val="Normal"/>
    <w:qFormat/>
    <w:rsid w:val="00B72F6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72F6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72F6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72F6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72F6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72F6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72F6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72F6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72F6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72F6B"/>
  </w:style>
  <w:style w:type="paragraph" w:customStyle="1" w:styleId="Blocks">
    <w:name w:val="Blocks"/>
    <w:aliases w:val="bb"/>
    <w:basedOn w:val="OPCParaBase"/>
    <w:qFormat/>
    <w:rsid w:val="00B72F6B"/>
    <w:pPr>
      <w:spacing w:line="240" w:lineRule="auto"/>
    </w:pPr>
    <w:rPr>
      <w:sz w:val="24"/>
    </w:rPr>
  </w:style>
  <w:style w:type="paragraph" w:customStyle="1" w:styleId="BoxText">
    <w:name w:val="BoxText"/>
    <w:aliases w:val="bt"/>
    <w:basedOn w:val="OPCParaBase"/>
    <w:qFormat/>
    <w:rsid w:val="00B72F6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72F6B"/>
    <w:rPr>
      <w:b/>
    </w:rPr>
  </w:style>
  <w:style w:type="paragraph" w:customStyle="1" w:styleId="BoxHeadItalic">
    <w:name w:val="BoxHeadItalic"/>
    <w:aliases w:val="bhi"/>
    <w:basedOn w:val="BoxText"/>
    <w:next w:val="BoxStep"/>
    <w:qFormat/>
    <w:rsid w:val="00B72F6B"/>
    <w:rPr>
      <w:i/>
    </w:rPr>
  </w:style>
  <w:style w:type="paragraph" w:customStyle="1" w:styleId="BoxList">
    <w:name w:val="BoxList"/>
    <w:aliases w:val="bl"/>
    <w:basedOn w:val="BoxText"/>
    <w:qFormat/>
    <w:rsid w:val="00B72F6B"/>
    <w:pPr>
      <w:ind w:left="1559" w:hanging="425"/>
    </w:pPr>
  </w:style>
  <w:style w:type="paragraph" w:customStyle="1" w:styleId="BoxNote">
    <w:name w:val="BoxNote"/>
    <w:aliases w:val="bn"/>
    <w:basedOn w:val="BoxText"/>
    <w:qFormat/>
    <w:rsid w:val="00B72F6B"/>
    <w:pPr>
      <w:tabs>
        <w:tab w:val="left" w:pos="1985"/>
      </w:tabs>
      <w:spacing w:before="122" w:line="198" w:lineRule="exact"/>
      <w:ind w:left="2948" w:hanging="1814"/>
    </w:pPr>
    <w:rPr>
      <w:sz w:val="18"/>
    </w:rPr>
  </w:style>
  <w:style w:type="paragraph" w:customStyle="1" w:styleId="BoxPara">
    <w:name w:val="BoxPara"/>
    <w:aliases w:val="bp"/>
    <w:basedOn w:val="BoxText"/>
    <w:qFormat/>
    <w:rsid w:val="00B72F6B"/>
    <w:pPr>
      <w:tabs>
        <w:tab w:val="right" w:pos="2268"/>
      </w:tabs>
      <w:ind w:left="2552" w:hanging="1418"/>
    </w:pPr>
  </w:style>
  <w:style w:type="paragraph" w:customStyle="1" w:styleId="BoxStep">
    <w:name w:val="BoxStep"/>
    <w:aliases w:val="bs"/>
    <w:basedOn w:val="BoxText"/>
    <w:qFormat/>
    <w:rsid w:val="00B72F6B"/>
    <w:pPr>
      <w:ind w:left="1985" w:hanging="851"/>
    </w:pPr>
  </w:style>
  <w:style w:type="character" w:customStyle="1" w:styleId="CharAmPartNo">
    <w:name w:val="CharAmPartNo"/>
    <w:basedOn w:val="OPCCharBase"/>
    <w:qFormat/>
    <w:rsid w:val="00B72F6B"/>
  </w:style>
  <w:style w:type="character" w:customStyle="1" w:styleId="CharAmPartText">
    <w:name w:val="CharAmPartText"/>
    <w:basedOn w:val="OPCCharBase"/>
    <w:qFormat/>
    <w:rsid w:val="00B72F6B"/>
  </w:style>
  <w:style w:type="character" w:customStyle="1" w:styleId="CharAmSchNo">
    <w:name w:val="CharAmSchNo"/>
    <w:basedOn w:val="OPCCharBase"/>
    <w:qFormat/>
    <w:rsid w:val="00B72F6B"/>
  </w:style>
  <w:style w:type="character" w:customStyle="1" w:styleId="CharAmSchText">
    <w:name w:val="CharAmSchText"/>
    <w:basedOn w:val="OPCCharBase"/>
    <w:qFormat/>
    <w:rsid w:val="00B72F6B"/>
  </w:style>
  <w:style w:type="character" w:customStyle="1" w:styleId="CharBoldItalic">
    <w:name w:val="CharBoldItalic"/>
    <w:basedOn w:val="OPCCharBase"/>
    <w:uiPriority w:val="1"/>
    <w:qFormat/>
    <w:rsid w:val="00B72F6B"/>
    <w:rPr>
      <w:b/>
      <w:i/>
    </w:rPr>
  </w:style>
  <w:style w:type="character" w:customStyle="1" w:styleId="CharChapNo">
    <w:name w:val="CharChapNo"/>
    <w:basedOn w:val="OPCCharBase"/>
    <w:uiPriority w:val="1"/>
    <w:qFormat/>
    <w:rsid w:val="00B72F6B"/>
  </w:style>
  <w:style w:type="character" w:customStyle="1" w:styleId="CharChapText">
    <w:name w:val="CharChapText"/>
    <w:basedOn w:val="OPCCharBase"/>
    <w:uiPriority w:val="1"/>
    <w:qFormat/>
    <w:rsid w:val="00B72F6B"/>
  </w:style>
  <w:style w:type="character" w:customStyle="1" w:styleId="CharDivNo">
    <w:name w:val="CharDivNo"/>
    <w:basedOn w:val="OPCCharBase"/>
    <w:uiPriority w:val="1"/>
    <w:qFormat/>
    <w:rsid w:val="00B72F6B"/>
  </w:style>
  <w:style w:type="character" w:customStyle="1" w:styleId="CharDivText">
    <w:name w:val="CharDivText"/>
    <w:basedOn w:val="OPCCharBase"/>
    <w:uiPriority w:val="1"/>
    <w:qFormat/>
    <w:rsid w:val="00B72F6B"/>
  </w:style>
  <w:style w:type="character" w:customStyle="1" w:styleId="CharItalic">
    <w:name w:val="CharItalic"/>
    <w:basedOn w:val="OPCCharBase"/>
    <w:uiPriority w:val="1"/>
    <w:qFormat/>
    <w:rsid w:val="00B72F6B"/>
    <w:rPr>
      <w:i/>
    </w:rPr>
  </w:style>
  <w:style w:type="character" w:customStyle="1" w:styleId="CharPartNo">
    <w:name w:val="CharPartNo"/>
    <w:basedOn w:val="OPCCharBase"/>
    <w:uiPriority w:val="1"/>
    <w:qFormat/>
    <w:rsid w:val="00B72F6B"/>
  </w:style>
  <w:style w:type="character" w:customStyle="1" w:styleId="CharPartText">
    <w:name w:val="CharPartText"/>
    <w:basedOn w:val="OPCCharBase"/>
    <w:uiPriority w:val="1"/>
    <w:qFormat/>
    <w:rsid w:val="00B72F6B"/>
  </w:style>
  <w:style w:type="character" w:customStyle="1" w:styleId="CharSectno">
    <w:name w:val="CharSectno"/>
    <w:basedOn w:val="OPCCharBase"/>
    <w:qFormat/>
    <w:rsid w:val="00B72F6B"/>
  </w:style>
  <w:style w:type="character" w:customStyle="1" w:styleId="CharSubdNo">
    <w:name w:val="CharSubdNo"/>
    <w:basedOn w:val="OPCCharBase"/>
    <w:uiPriority w:val="1"/>
    <w:qFormat/>
    <w:rsid w:val="00B72F6B"/>
  </w:style>
  <w:style w:type="character" w:customStyle="1" w:styleId="CharSubdText">
    <w:name w:val="CharSubdText"/>
    <w:basedOn w:val="OPCCharBase"/>
    <w:uiPriority w:val="1"/>
    <w:qFormat/>
    <w:rsid w:val="00B72F6B"/>
  </w:style>
  <w:style w:type="paragraph" w:customStyle="1" w:styleId="CTA--">
    <w:name w:val="CTA --"/>
    <w:basedOn w:val="OPCParaBase"/>
    <w:next w:val="Normal"/>
    <w:rsid w:val="00B72F6B"/>
    <w:pPr>
      <w:spacing w:before="60" w:line="240" w:lineRule="atLeast"/>
      <w:ind w:left="142" w:hanging="142"/>
    </w:pPr>
    <w:rPr>
      <w:sz w:val="20"/>
    </w:rPr>
  </w:style>
  <w:style w:type="paragraph" w:customStyle="1" w:styleId="CTA-">
    <w:name w:val="CTA -"/>
    <w:basedOn w:val="OPCParaBase"/>
    <w:rsid w:val="00B72F6B"/>
    <w:pPr>
      <w:spacing w:before="60" w:line="240" w:lineRule="atLeast"/>
      <w:ind w:left="85" w:hanging="85"/>
    </w:pPr>
    <w:rPr>
      <w:sz w:val="20"/>
    </w:rPr>
  </w:style>
  <w:style w:type="paragraph" w:customStyle="1" w:styleId="CTA---">
    <w:name w:val="CTA ---"/>
    <w:basedOn w:val="OPCParaBase"/>
    <w:next w:val="Normal"/>
    <w:rsid w:val="00B72F6B"/>
    <w:pPr>
      <w:spacing w:before="60" w:line="240" w:lineRule="atLeast"/>
      <w:ind w:left="198" w:hanging="198"/>
    </w:pPr>
    <w:rPr>
      <w:sz w:val="20"/>
    </w:rPr>
  </w:style>
  <w:style w:type="paragraph" w:customStyle="1" w:styleId="CTA----">
    <w:name w:val="CTA ----"/>
    <w:basedOn w:val="OPCParaBase"/>
    <w:next w:val="Normal"/>
    <w:rsid w:val="00B72F6B"/>
    <w:pPr>
      <w:spacing w:before="60" w:line="240" w:lineRule="atLeast"/>
      <w:ind w:left="255" w:hanging="255"/>
    </w:pPr>
    <w:rPr>
      <w:sz w:val="20"/>
    </w:rPr>
  </w:style>
  <w:style w:type="paragraph" w:customStyle="1" w:styleId="CTA1a">
    <w:name w:val="CTA 1(a)"/>
    <w:basedOn w:val="OPCParaBase"/>
    <w:rsid w:val="00B72F6B"/>
    <w:pPr>
      <w:tabs>
        <w:tab w:val="right" w:pos="414"/>
      </w:tabs>
      <w:spacing w:before="40" w:line="240" w:lineRule="atLeast"/>
      <w:ind w:left="675" w:hanging="675"/>
    </w:pPr>
    <w:rPr>
      <w:sz w:val="20"/>
    </w:rPr>
  </w:style>
  <w:style w:type="paragraph" w:customStyle="1" w:styleId="CTA1ai">
    <w:name w:val="CTA 1(a)(i)"/>
    <w:basedOn w:val="OPCParaBase"/>
    <w:rsid w:val="00B72F6B"/>
    <w:pPr>
      <w:tabs>
        <w:tab w:val="right" w:pos="1004"/>
      </w:tabs>
      <w:spacing w:before="40" w:line="240" w:lineRule="atLeast"/>
      <w:ind w:left="1253" w:hanging="1253"/>
    </w:pPr>
    <w:rPr>
      <w:sz w:val="20"/>
    </w:rPr>
  </w:style>
  <w:style w:type="paragraph" w:customStyle="1" w:styleId="CTA2a">
    <w:name w:val="CTA 2(a)"/>
    <w:basedOn w:val="OPCParaBase"/>
    <w:rsid w:val="00B72F6B"/>
    <w:pPr>
      <w:tabs>
        <w:tab w:val="right" w:pos="482"/>
      </w:tabs>
      <w:spacing w:before="40" w:line="240" w:lineRule="atLeast"/>
      <w:ind w:left="748" w:hanging="748"/>
    </w:pPr>
    <w:rPr>
      <w:sz w:val="20"/>
    </w:rPr>
  </w:style>
  <w:style w:type="paragraph" w:customStyle="1" w:styleId="CTA2ai">
    <w:name w:val="CTA 2(a)(i)"/>
    <w:basedOn w:val="OPCParaBase"/>
    <w:rsid w:val="00B72F6B"/>
    <w:pPr>
      <w:tabs>
        <w:tab w:val="right" w:pos="1089"/>
      </w:tabs>
      <w:spacing w:before="40" w:line="240" w:lineRule="atLeast"/>
      <w:ind w:left="1327" w:hanging="1327"/>
    </w:pPr>
    <w:rPr>
      <w:sz w:val="20"/>
    </w:rPr>
  </w:style>
  <w:style w:type="paragraph" w:customStyle="1" w:styleId="CTA3a">
    <w:name w:val="CTA 3(a)"/>
    <w:basedOn w:val="OPCParaBase"/>
    <w:rsid w:val="00B72F6B"/>
    <w:pPr>
      <w:tabs>
        <w:tab w:val="right" w:pos="556"/>
      </w:tabs>
      <w:spacing w:before="40" w:line="240" w:lineRule="atLeast"/>
      <w:ind w:left="805" w:hanging="805"/>
    </w:pPr>
    <w:rPr>
      <w:sz w:val="20"/>
    </w:rPr>
  </w:style>
  <w:style w:type="paragraph" w:customStyle="1" w:styleId="CTA3ai">
    <w:name w:val="CTA 3(a)(i)"/>
    <w:basedOn w:val="OPCParaBase"/>
    <w:rsid w:val="00B72F6B"/>
    <w:pPr>
      <w:tabs>
        <w:tab w:val="right" w:pos="1140"/>
      </w:tabs>
      <w:spacing w:before="40" w:line="240" w:lineRule="atLeast"/>
      <w:ind w:left="1361" w:hanging="1361"/>
    </w:pPr>
    <w:rPr>
      <w:sz w:val="20"/>
    </w:rPr>
  </w:style>
  <w:style w:type="paragraph" w:customStyle="1" w:styleId="CTA4a">
    <w:name w:val="CTA 4(a)"/>
    <w:basedOn w:val="OPCParaBase"/>
    <w:rsid w:val="00B72F6B"/>
    <w:pPr>
      <w:tabs>
        <w:tab w:val="right" w:pos="624"/>
      </w:tabs>
      <w:spacing w:before="40" w:line="240" w:lineRule="atLeast"/>
      <w:ind w:left="873" w:hanging="873"/>
    </w:pPr>
    <w:rPr>
      <w:sz w:val="20"/>
    </w:rPr>
  </w:style>
  <w:style w:type="paragraph" w:customStyle="1" w:styleId="CTA4ai">
    <w:name w:val="CTA 4(a)(i)"/>
    <w:basedOn w:val="OPCParaBase"/>
    <w:rsid w:val="00B72F6B"/>
    <w:pPr>
      <w:tabs>
        <w:tab w:val="right" w:pos="1213"/>
      </w:tabs>
      <w:spacing w:before="40" w:line="240" w:lineRule="atLeast"/>
      <w:ind w:left="1452" w:hanging="1452"/>
    </w:pPr>
    <w:rPr>
      <w:sz w:val="20"/>
    </w:rPr>
  </w:style>
  <w:style w:type="paragraph" w:customStyle="1" w:styleId="CTACAPS">
    <w:name w:val="CTA CAPS"/>
    <w:basedOn w:val="OPCParaBase"/>
    <w:rsid w:val="00B72F6B"/>
    <w:pPr>
      <w:spacing w:before="60" w:line="240" w:lineRule="atLeast"/>
    </w:pPr>
    <w:rPr>
      <w:sz w:val="20"/>
    </w:rPr>
  </w:style>
  <w:style w:type="paragraph" w:customStyle="1" w:styleId="CTAright">
    <w:name w:val="CTA right"/>
    <w:basedOn w:val="OPCParaBase"/>
    <w:rsid w:val="00B72F6B"/>
    <w:pPr>
      <w:spacing w:before="60" w:line="240" w:lineRule="auto"/>
      <w:jc w:val="right"/>
    </w:pPr>
    <w:rPr>
      <w:sz w:val="20"/>
    </w:rPr>
  </w:style>
  <w:style w:type="paragraph" w:customStyle="1" w:styleId="subsection">
    <w:name w:val="subsection"/>
    <w:aliases w:val="ss"/>
    <w:basedOn w:val="OPCParaBase"/>
    <w:rsid w:val="00B72F6B"/>
    <w:pPr>
      <w:tabs>
        <w:tab w:val="right" w:pos="1021"/>
      </w:tabs>
      <w:spacing w:before="180" w:line="240" w:lineRule="auto"/>
      <w:ind w:left="1134" w:hanging="1134"/>
    </w:pPr>
  </w:style>
  <w:style w:type="paragraph" w:customStyle="1" w:styleId="Definition">
    <w:name w:val="Definition"/>
    <w:aliases w:val="dd"/>
    <w:basedOn w:val="OPCParaBase"/>
    <w:rsid w:val="00B72F6B"/>
    <w:pPr>
      <w:spacing w:before="180" w:line="240" w:lineRule="auto"/>
      <w:ind w:left="1134"/>
    </w:pPr>
  </w:style>
  <w:style w:type="paragraph" w:customStyle="1" w:styleId="ETAsubitem">
    <w:name w:val="ETA(subitem)"/>
    <w:basedOn w:val="OPCParaBase"/>
    <w:rsid w:val="00B72F6B"/>
    <w:pPr>
      <w:tabs>
        <w:tab w:val="right" w:pos="340"/>
      </w:tabs>
      <w:spacing w:before="60" w:line="240" w:lineRule="auto"/>
      <w:ind w:left="454" w:hanging="454"/>
    </w:pPr>
    <w:rPr>
      <w:sz w:val="20"/>
    </w:rPr>
  </w:style>
  <w:style w:type="paragraph" w:customStyle="1" w:styleId="ETApara">
    <w:name w:val="ETA(para)"/>
    <w:basedOn w:val="OPCParaBase"/>
    <w:rsid w:val="00B72F6B"/>
    <w:pPr>
      <w:tabs>
        <w:tab w:val="right" w:pos="754"/>
      </w:tabs>
      <w:spacing w:before="60" w:line="240" w:lineRule="auto"/>
      <w:ind w:left="828" w:hanging="828"/>
    </w:pPr>
    <w:rPr>
      <w:sz w:val="20"/>
    </w:rPr>
  </w:style>
  <w:style w:type="paragraph" w:customStyle="1" w:styleId="ETAsubpara">
    <w:name w:val="ETA(subpara)"/>
    <w:basedOn w:val="OPCParaBase"/>
    <w:rsid w:val="00B72F6B"/>
    <w:pPr>
      <w:tabs>
        <w:tab w:val="right" w:pos="1083"/>
      </w:tabs>
      <w:spacing w:before="60" w:line="240" w:lineRule="auto"/>
      <w:ind w:left="1191" w:hanging="1191"/>
    </w:pPr>
    <w:rPr>
      <w:sz w:val="20"/>
    </w:rPr>
  </w:style>
  <w:style w:type="paragraph" w:customStyle="1" w:styleId="ETAsub-subpara">
    <w:name w:val="ETA(sub-subpara)"/>
    <w:basedOn w:val="OPCParaBase"/>
    <w:rsid w:val="00B72F6B"/>
    <w:pPr>
      <w:tabs>
        <w:tab w:val="right" w:pos="1412"/>
      </w:tabs>
      <w:spacing w:before="60" w:line="240" w:lineRule="auto"/>
      <w:ind w:left="1525" w:hanging="1525"/>
    </w:pPr>
    <w:rPr>
      <w:sz w:val="20"/>
    </w:rPr>
  </w:style>
  <w:style w:type="paragraph" w:customStyle="1" w:styleId="Formula">
    <w:name w:val="Formula"/>
    <w:basedOn w:val="OPCParaBase"/>
    <w:rsid w:val="00B72F6B"/>
    <w:pPr>
      <w:spacing w:line="240" w:lineRule="auto"/>
      <w:ind w:left="1134"/>
    </w:pPr>
    <w:rPr>
      <w:sz w:val="20"/>
    </w:rPr>
  </w:style>
  <w:style w:type="paragraph" w:styleId="Header">
    <w:name w:val="header"/>
    <w:basedOn w:val="OPCParaBase"/>
    <w:link w:val="HeaderChar"/>
    <w:unhideWhenUsed/>
    <w:rsid w:val="00B72F6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72F6B"/>
    <w:rPr>
      <w:rFonts w:eastAsia="Times New Roman" w:cs="Times New Roman"/>
      <w:sz w:val="16"/>
      <w:lang w:eastAsia="en-AU"/>
    </w:rPr>
  </w:style>
  <w:style w:type="paragraph" w:customStyle="1" w:styleId="House">
    <w:name w:val="House"/>
    <w:basedOn w:val="OPCParaBase"/>
    <w:rsid w:val="00B72F6B"/>
    <w:pPr>
      <w:spacing w:line="240" w:lineRule="auto"/>
    </w:pPr>
    <w:rPr>
      <w:sz w:val="28"/>
    </w:rPr>
  </w:style>
  <w:style w:type="paragraph" w:customStyle="1" w:styleId="Item">
    <w:name w:val="Item"/>
    <w:aliases w:val="i"/>
    <w:basedOn w:val="OPCParaBase"/>
    <w:next w:val="ItemHead"/>
    <w:rsid w:val="00B72F6B"/>
    <w:pPr>
      <w:keepLines/>
      <w:spacing w:before="80" w:line="240" w:lineRule="auto"/>
      <w:ind w:left="709"/>
    </w:pPr>
  </w:style>
  <w:style w:type="paragraph" w:customStyle="1" w:styleId="ItemHead">
    <w:name w:val="ItemHead"/>
    <w:aliases w:val="ih"/>
    <w:basedOn w:val="OPCParaBase"/>
    <w:next w:val="Item"/>
    <w:link w:val="ItemHeadChar"/>
    <w:rsid w:val="00B72F6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72F6B"/>
    <w:pPr>
      <w:spacing w:line="240" w:lineRule="auto"/>
    </w:pPr>
    <w:rPr>
      <w:b/>
      <w:sz w:val="32"/>
    </w:rPr>
  </w:style>
  <w:style w:type="paragraph" w:customStyle="1" w:styleId="notedraft">
    <w:name w:val="note(draft)"/>
    <w:aliases w:val="nd"/>
    <w:basedOn w:val="OPCParaBase"/>
    <w:rsid w:val="00B72F6B"/>
    <w:pPr>
      <w:spacing w:before="240" w:line="240" w:lineRule="auto"/>
      <w:ind w:left="284" w:hanging="284"/>
    </w:pPr>
    <w:rPr>
      <w:i/>
      <w:sz w:val="24"/>
    </w:rPr>
  </w:style>
  <w:style w:type="paragraph" w:customStyle="1" w:styleId="notemargin">
    <w:name w:val="note(margin)"/>
    <w:aliases w:val="nm"/>
    <w:basedOn w:val="OPCParaBase"/>
    <w:rsid w:val="00B72F6B"/>
    <w:pPr>
      <w:tabs>
        <w:tab w:val="left" w:pos="709"/>
      </w:tabs>
      <w:spacing w:before="122" w:line="198" w:lineRule="exact"/>
      <w:ind w:left="709" w:hanging="709"/>
    </w:pPr>
    <w:rPr>
      <w:sz w:val="18"/>
    </w:rPr>
  </w:style>
  <w:style w:type="paragraph" w:customStyle="1" w:styleId="noteToPara">
    <w:name w:val="noteToPara"/>
    <w:aliases w:val="ntp"/>
    <w:basedOn w:val="OPCParaBase"/>
    <w:rsid w:val="00B72F6B"/>
    <w:pPr>
      <w:spacing w:before="122" w:line="198" w:lineRule="exact"/>
      <w:ind w:left="2353" w:hanging="709"/>
    </w:pPr>
    <w:rPr>
      <w:sz w:val="18"/>
    </w:rPr>
  </w:style>
  <w:style w:type="paragraph" w:customStyle="1" w:styleId="noteParlAmend">
    <w:name w:val="note(ParlAmend)"/>
    <w:aliases w:val="npp"/>
    <w:basedOn w:val="OPCParaBase"/>
    <w:next w:val="ParlAmend"/>
    <w:rsid w:val="00B72F6B"/>
    <w:pPr>
      <w:spacing w:line="240" w:lineRule="auto"/>
      <w:jc w:val="right"/>
    </w:pPr>
    <w:rPr>
      <w:rFonts w:ascii="Arial" w:hAnsi="Arial"/>
      <w:b/>
      <w:i/>
    </w:rPr>
  </w:style>
  <w:style w:type="paragraph" w:customStyle="1" w:styleId="Page1">
    <w:name w:val="Page1"/>
    <w:basedOn w:val="OPCParaBase"/>
    <w:rsid w:val="00B72F6B"/>
    <w:pPr>
      <w:spacing w:before="5600" w:line="240" w:lineRule="auto"/>
    </w:pPr>
    <w:rPr>
      <w:b/>
      <w:sz w:val="32"/>
    </w:rPr>
  </w:style>
  <w:style w:type="paragraph" w:customStyle="1" w:styleId="PageBreak">
    <w:name w:val="PageBreak"/>
    <w:aliases w:val="pb"/>
    <w:basedOn w:val="OPCParaBase"/>
    <w:rsid w:val="00B72F6B"/>
    <w:pPr>
      <w:spacing w:line="240" w:lineRule="auto"/>
    </w:pPr>
    <w:rPr>
      <w:sz w:val="20"/>
    </w:rPr>
  </w:style>
  <w:style w:type="paragraph" w:customStyle="1" w:styleId="paragraphsub">
    <w:name w:val="paragraph(sub)"/>
    <w:aliases w:val="aa"/>
    <w:basedOn w:val="OPCParaBase"/>
    <w:rsid w:val="00B72F6B"/>
    <w:pPr>
      <w:tabs>
        <w:tab w:val="right" w:pos="1985"/>
      </w:tabs>
      <w:spacing w:before="40" w:line="240" w:lineRule="auto"/>
      <w:ind w:left="2098" w:hanging="2098"/>
    </w:pPr>
  </w:style>
  <w:style w:type="paragraph" w:customStyle="1" w:styleId="paragraphsub-sub">
    <w:name w:val="paragraph(sub-sub)"/>
    <w:aliases w:val="aaa"/>
    <w:basedOn w:val="OPCParaBase"/>
    <w:rsid w:val="00B72F6B"/>
    <w:pPr>
      <w:tabs>
        <w:tab w:val="right" w:pos="2722"/>
      </w:tabs>
      <w:spacing w:before="40" w:line="240" w:lineRule="auto"/>
      <w:ind w:left="2835" w:hanging="2835"/>
    </w:pPr>
  </w:style>
  <w:style w:type="paragraph" w:customStyle="1" w:styleId="paragraph">
    <w:name w:val="paragraph"/>
    <w:aliases w:val="a"/>
    <w:basedOn w:val="OPCParaBase"/>
    <w:rsid w:val="00B72F6B"/>
    <w:pPr>
      <w:tabs>
        <w:tab w:val="right" w:pos="1531"/>
      </w:tabs>
      <w:spacing w:before="40" w:line="240" w:lineRule="auto"/>
      <w:ind w:left="1644" w:hanging="1644"/>
    </w:pPr>
  </w:style>
  <w:style w:type="paragraph" w:customStyle="1" w:styleId="ParlAmend">
    <w:name w:val="ParlAmend"/>
    <w:aliases w:val="pp"/>
    <w:basedOn w:val="OPCParaBase"/>
    <w:rsid w:val="00B72F6B"/>
    <w:pPr>
      <w:spacing w:before="240" w:line="240" w:lineRule="atLeast"/>
      <w:ind w:hanging="567"/>
    </w:pPr>
    <w:rPr>
      <w:sz w:val="24"/>
    </w:rPr>
  </w:style>
  <w:style w:type="paragraph" w:customStyle="1" w:styleId="Penalty">
    <w:name w:val="Penalty"/>
    <w:basedOn w:val="OPCParaBase"/>
    <w:rsid w:val="00B72F6B"/>
    <w:pPr>
      <w:tabs>
        <w:tab w:val="left" w:pos="2977"/>
      </w:tabs>
      <w:spacing w:before="180" w:line="240" w:lineRule="auto"/>
      <w:ind w:left="1985" w:hanging="851"/>
    </w:pPr>
  </w:style>
  <w:style w:type="paragraph" w:customStyle="1" w:styleId="Portfolio">
    <w:name w:val="Portfolio"/>
    <w:basedOn w:val="OPCParaBase"/>
    <w:rsid w:val="00B72F6B"/>
    <w:pPr>
      <w:spacing w:line="240" w:lineRule="auto"/>
    </w:pPr>
    <w:rPr>
      <w:i/>
      <w:sz w:val="20"/>
    </w:rPr>
  </w:style>
  <w:style w:type="paragraph" w:customStyle="1" w:styleId="Preamble">
    <w:name w:val="Preamble"/>
    <w:basedOn w:val="OPCParaBase"/>
    <w:next w:val="Normal"/>
    <w:rsid w:val="00B72F6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72F6B"/>
    <w:pPr>
      <w:spacing w:line="240" w:lineRule="auto"/>
    </w:pPr>
    <w:rPr>
      <w:i/>
      <w:sz w:val="20"/>
    </w:rPr>
  </w:style>
  <w:style w:type="paragraph" w:customStyle="1" w:styleId="Session">
    <w:name w:val="Session"/>
    <w:basedOn w:val="OPCParaBase"/>
    <w:rsid w:val="00B72F6B"/>
    <w:pPr>
      <w:spacing w:line="240" w:lineRule="auto"/>
    </w:pPr>
    <w:rPr>
      <w:sz w:val="28"/>
    </w:rPr>
  </w:style>
  <w:style w:type="paragraph" w:customStyle="1" w:styleId="Sponsor">
    <w:name w:val="Sponsor"/>
    <w:basedOn w:val="OPCParaBase"/>
    <w:rsid w:val="00B72F6B"/>
    <w:pPr>
      <w:spacing w:line="240" w:lineRule="auto"/>
    </w:pPr>
    <w:rPr>
      <w:i/>
    </w:rPr>
  </w:style>
  <w:style w:type="paragraph" w:customStyle="1" w:styleId="Subitem">
    <w:name w:val="Subitem"/>
    <w:aliases w:val="iss"/>
    <w:basedOn w:val="OPCParaBase"/>
    <w:rsid w:val="00B72F6B"/>
    <w:pPr>
      <w:spacing w:before="180" w:line="240" w:lineRule="auto"/>
      <w:ind w:left="709" w:hanging="709"/>
    </w:pPr>
  </w:style>
  <w:style w:type="paragraph" w:customStyle="1" w:styleId="SubitemHead">
    <w:name w:val="SubitemHead"/>
    <w:aliases w:val="issh"/>
    <w:basedOn w:val="OPCParaBase"/>
    <w:rsid w:val="00B72F6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72F6B"/>
    <w:pPr>
      <w:spacing w:before="40" w:line="240" w:lineRule="auto"/>
      <w:ind w:left="1134"/>
    </w:pPr>
  </w:style>
  <w:style w:type="paragraph" w:customStyle="1" w:styleId="SubsectionHead">
    <w:name w:val="SubsectionHead"/>
    <w:aliases w:val="ssh"/>
    <w:basedOn w:val="OPCParaBase"/>
    <w:next w:val="subsection"/>
    <w:rsid w:val="00B72F6B"/>
    <w:pPr>
      <w:keepNext/>
      <w:keepLines/>
      <w:spacing w:before="240" w:line="240" w:lineRule="auto"/>
      <w:ind w:left="1134"/>
    </w:pPr>
    <w:rPr>
      <w:i/>
    </w:rPr>
  </w:style>
  <w:style w:type="paragraph" w:customStyle="1" w:styleId="Tablea">
    <w:name w:val="Table(a)"/>
    <w:aliases w:val="ta"/>
    <w:basedOn w:val="OPCParaBase"/>
    <w:rsid w:val="00B72F6B"/>
    <w:pPr>
      <w:spacing w:before="60" w:line="240" w:lineRule="auto"/>
      <w:ind w:left="284" w:hanging="284"/>
    </w:pPr>
    <w:rPr>
      <w:sz w:val="20"/>
    </w:rPr>
  </w:style>
  <w:style w:type="paragraph" w:customStyle="1" w:styleId="TableAA">
    <w:name w:val="Table(AA)"/>
    <w:aliases w:val="taaa"/>
    <w:basedOn w:val="OPCParaBase"/>
    <w:rsid w:val="00B72F6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72F6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72F6B"/>
    <w:pPr>
      <w:spacing w:before="60" w:line="240" w:lineRule="atLeast"/>
    </w:pPr>
    <w:rPr>
      <w:sz w:val="20"/>
    </w:rPr>
  </w:style>
  <w:style w:type="paragraph" w:customStyle="1" w:styleId="TLPBoxTextnote">
    <w:name w:val="TLPBoxText(note"/>
    <w:aliases w:val="right)"/>
    <w:basedOn w:val="OPCParaBase"/>
    <w:rsid w:val="00B72F6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72F6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72F6B"/>
    <w:pPr>
      <w:spacing w:before="122" w:line="198" w:lineRule="exact"/>
      <w:ind w:left="1985" w:hanging="851"/>
      <w:jc w:val="right"/>
    </w:pPr>
    <w:rPr>
      <w:sz w:val="18"/>
    </w:rPr>
  </w:style>
  <w:style w:type="paragraph" w:customStyle="1" w:styleId="TLPTableBullet">
    <w:name w:val="TLPTableBullet"/>
    <w:aliases w:val="ttb"/>
    <w:basedOn w:val="OPCParaBase"/>
    <w:rsid w:val="00B72F6B"/>
    <w:pPr>
      <w:spacing w:line="240" w:lineRule="exact"/>
      <w:ind w:left="284" w:hanging="284"/>
    </w:pPr>
    <w:rPr>
      <w:sz w:val="20"/>
    </w:rPr>
  </w:style>
  <w:style w:type="paragraph" w:styleId="TOC1">
    <w:name w:val="toc 1"/>
    <w:basedOn w:val="OPCParaBase"/>
    <w:next w:val="Normal"/>
    <w:uiPriority w:val="39"/>
    <w:unhideWhenUsed/>
    <w:rsid w:val="00B72F6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72F6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72F6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72F6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72F6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72F6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72F6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72F6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72F6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72F6B"/>
    <w:pPr>
      <w:keepLines/>
      <w:spacing w:before="240" w:after="120" w:line="240" w:lineRule="auto"/>
      <w:ind w:left="794"/>
    </w:pPr>
    <w:rPr>
      <w:b/>
      <w:kern w:val="28"/>
      <w:sz w:val="20"/>
    </w:rPr>
  </w:style>
  <w:style w:type="paragraph" w:customStyle="1" w:styleId="TofSectsHeading">
    <w:name w:val="TofSects(Heading)"/>
    <w:basedOn w:val="OPCParaBase"/>
    <w:rsid w:val="00B72F6B"/>
    <w:pPr>
      <w:spacing w:before="240" w:after="120" w:line="240" w:lineRule="auto"/>
    </w:pPr>
    <w:rPr>
      <w:b/>
      <w:sz w:val="24"/>
    </w:rPr>
  </w:style>
  <w:style w:type="paragraph" w:customStyle="1" w:styleId="TofSectsSection">
    <w:name w:val="TofSects(Section)"/>
    <w:basedOn w:val="OPCParaBase"/>
    <w:rsid w:val="00B72F6B"/>
    <w:pPr>
      <w:keepLines/>
      <w:spacing w:before="40" w:line="240" w:lineRule="auto"/>
      <w:ind w:left="1588" w:hanging="794"/>
    </w:pPr>
    <w:rPr>
      <w:kern w:val="28"/>
      <w:sz w:val="18"/>
    </w:rPr>
  </w:style>
  <w:style w:type="paragraph" w:customStyle="1" w:styleId="TofSectsSubdiv">
    <w:name w:val="TofSects(Subdiv)"/>
    <w:basedOn w:val="OPCParaBase"/>
    <w:rsid w:val="00B72F6B"/>
    <w:pPr>
      <w:keepLines/>
      <w:spacing w:before="80" w:line="240" w:lineRule="auto"/>
      <w:ind w:left="1588" w:hanging="794"/>
    </w:pPr>
    <w:rPr>
      <w:kern w:val="28"/>
    </w:rPr>
  </w:style>
  <w:style w:type="paragraph" w:customStyle="1" w:styleId="WRStyle">
    <w:name w:val="WR Style"/>
    <w:aliases w:val="WR"/>
    <w:basedOn w:val="OPCParaBase"/>
    <w:rsid w:val="00B72F6B"/>
    <w:pPr>
      <w:spacing w:before="240" w:line="240" w:lineRule="auto"/>
      <w:ind w:left="284" w:hanging="284"/>
    </w:pPr>
    <w:rPr>
      <w:b/>
      <w:i/>
      <w:kern w:val="28"/>
      <w:sz w:val="24"/>
    </w:rPr>
  </w:style>
  <w:style w:type="paragraph" w:customStyle="1" w:styleId="notepara">
    <w:name w:val="note(para)"/>
    <w:aliases w:val="na"/>
    <w:basedOn w:val="OPCParaBase"/>
    <w:rsid w:val="00B72F6B"/>
    <w:pPr>
      <w:spacing w:before="40" w:line="198" w:lineRule="exact"/>
      <w:ind w:left="2354" w:hanging="369"/>
    </w:pPr>
    <w:rPr>
      <w:sz w:val="18"/>
    </w:rPr>
  </w:style>
  <w:style w:type="paragraph" w:styleId="Footer">
    <w:name w:val="footer"/>
    <w:link w:val="FooterChar"/>
    <w:rsid w:val="00B72F6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72F6B"/>
    <w:rPr>
      <w:rFonts w:eastAsia="Times New Roman" w:cs="Times New Roman"/>
      <w:sz w:val="22"/>
      <w:szCs w:val="24"/>
      <w:lang w:eastAsia="en-AU"/>
    </w:rPr>
  </w:style>
  <w:style w:type="character" w:styleId="LineNumber">
    <w:name w:val="line number"/>
    <w:basedOn w:val="OPCCharBase"/>
    <w:uiPriority w:val="99"/>
    <w:unhideWhenUsed/>
    <w:rsid w:val="00B72F6B"/>
    <w:rPr>
      <w:sz w:val="16"/>
    </w:rPr>
  </w:style>
  <w:style w:type="table" w:customStyle="1" w:styleId="CFlag">
    <w:name w:val="CFlag"/>
    <w:basedOn w:val="TableNormal"/>
    <w:uiPriority w:val="99"/>
    <w:rsid w:val="00B72F6B"/>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72F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72F6B"/>
    <w:rPr>
      <w:rFonts w:ascii="Tahoma" w:hAnsi="Tahoma" w:cs="Tahoma"/>
      <w:sz w:val="16"/>
      <w:szCs w:val="16"/>
    </w:rPr>
  </w:style>
  <w:style w:type="character" w:styleId="Hyperlink">
    <w:name w:val="Hyperlink"/>
    <w:basedOn w:val="DefaultParagraphFont"/>
    <w:rsid w:val="00B72F6B"/>
    <w:rPr>
      <w:color w:val="0000FF"/>
      <w:u w:val="single"/>
    </w:rPr>
  </w:style>
  <w:style w:type="table" w:styleId="TableGrid">
    <w:name w:val="Table Grid"/>
    <w:basedOn w:val="TableNormal"/>
    <w:uiPriority w:val="59"/>
    <w:rsid w:val="00B72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72F6B"/>
    <w:rPr>
      <w:b/>
      <w:sz w:val="28"/>
      <w:szCs w:val="32"/>
    </w:rPr>
  </w:style>
  <w:style w:type="paragraph" w:customStyle="1" w:styleId="TerritoryT">
    <w:name w:val="TerritoryT"/>
    <w:basedOn w:val="OPCParaBase"/>
    <w:next w:val="Normal"/>
    <w:rsid w:val="00B72F6B"/>
    <w:rPr>
      <w:b/>
      <w:sz w:val="32"/>
    </w:rPr>
  </w:style>
  <w:style w:type="paragraph" w:customStyle="1" w:styleId="LegislationMadeUnder">
    <w:name w:val="LegislationMadeUnder"/>
    <w:basedOn w:val="OPCParaBase"/>
    <w:next w:val="Normal"/>
    <w:rsid w:val="00B72F6B"/>
    <w:rPr>
      <w:i/>
      <w:sz w:val="32"/>
      <w:szCs w:val="32"/>
    </w:rPr>
  </w:style>
  <w:style w:type="paragraph" w:customStyle="1" w:styleId="SignCoverPageEnd">
    <w:name w:val="SignCoverPageEnd"/>
    <w:basedOn w:val="OPCParaBase"/>
    <w:next w:val="Normal"/>
    <w:rsid w:val="00B72F6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72F6B"/>
    <w:pPr>
      <w:pBdr>
        <w:top w:val="single" w:sz="4" w:space="1" w:color="auto"/>
      </w:pBdr>
      <w:spacing w:before="360"/>
      <w:ind w:right="397"/>
      <w:jc w:val="both"/>
    </w:pPr>
  </w:style>
  <w:style w:type="paragraph" w:customStyle="1" w:styleId="NotesHeading1">
    <w:name w:val="NotesHeading 1"/>
    <w:basedOn w:val="OPCParaBase"/>
    <w:next w:val="Normal"/>
    <w:rsid w:val="00B72F6B"/>
    <w:rPr>
      <w:b/>
      <w:sz w:val="28"/>
      <w:szCs w:val="28"/>
    </w:rPr>
  </w:style>
  <w:style w:type="paragraph" w:customStyle="1" w:styleId="NotesHeading2">
    <w:name w:val="NotesHeading 2"/>
    <w:basedOn w:val="OPCParaBase"/>
    <w:next w:val="Normal"/>
    <w:rsid w:val="00B72F6B"/>
    <w:rPr>
      <w:b/>
      <w:sz w:val="28"/>
      <w:szCs w:val="28"/>
    </w:rPr>
  </w:style>
  <w:style w:type="paragraph" w:customStyle="1" w:styleId="ENotesText">
    <w:name w:val="ENotesText"/>
    <w:basedOn w:val="OPCParaBase"/>
    <w:next w:val="Normal"/>
    <w:rsid w:val="00B72F6B"/>
  </w:style>
  <w:style w:type="paragraph" w:customStyle="1" w:styleId="CompiledActNo">
    <w:name w:val="CompiledActNo"/>
    <w:basedOn w:val="OPCParaBase"/>
    <w:next w:val="Normal"/>
    <w:rsid w:val="00B72F6B"/>
    <w:rPr>
      <w:b/>
      <w:sz w:val="24"/>
      <w:szCs w:val="24"/>
    </w:rPr>
  </w:style>
  <w:style w:type="paragraph" w:customStyle="1" w:styleId="CompiledMadeUnder">
    <w:name w:val="CompiledMadeUnder"/>
    <w:basedOn w:val="OPCParaBase"/>
    <w:next w:val="Normal"/>
    <w:rsid w:val="00B72F6B"/>
    <w:rPr>
      <w:i/>
      <w:sz w:val="24"/>
      <w:szCs w:val="24"/>
    </w:rPr>
  </w:style>
  <w:style w:type="paragraph" w:customStyle="1" w:styleId="Paragraphsub-sub-sub">
    <w:name w:val="Paragraph(sub-sub-sub)"/>
    <w:aliases w:val="aaaa"/>
    <w:basedOn w:val="OPCParaBase"/>
    <w:rsid w:val="00B72F6B"/>
    <w:pPr>
      <w:tabs>
        <w:tab w:val="right" w:pos="3402"/>
      </w:tabs>
      <w:spacing w:before="40" w:line="240" w:lineRule="auto"/>
      <w:ind w:left="3402" w:hanging="3402"/>
    </w:pPr>
  </w:style>
  <w:style w:type="paragraph" w:customStyle="1" w:styleId="NoteToSubpara">
    <w:name w:val="NoteToSubpara"/>
    <w:aliases w:val="nts"/>
    <w:basedOn w:val="OPCParaBase"/>
    <w:rsid w:val="00B72F6B"/>
    <w:pPr>
      <w:spacing w:before="40" w:line="198" w:lineRule="exact"/>
      <w:ind w:left="2835" w:hanging="709"/>
    </w:pPr>
    <w:rPr>
      <w:sz w:val="18"/>
    </w:rPr>
  </w:style>
  <w:style w:type="paragraph" w:customStyle="1" w:styleId="EndNotespara">
    <w:name w:val="EndNotes(para)"/>
    <w:aliases w:val="eta"/>
    <w:basedOn w:val="OPCParaBase"/>
    <w:next w:val="Normal"/>
    <w:rsid w:val="00B72F6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72F6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B72F6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72F6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72F6B"/>
    <w:pPr>
      <w:keepNext/>
      <w:spacing w:before="60" w:line="240" w:lineRule="atLeast"/>
    </w:pPr>
    <w:rPr>
      <w:rFonts w:ascii="Arial" w:hAnsi="Arial"/>
      <w:b/>
      <w:sz w:val="16"/>
    </w:rPr>
  </w:style>
  <w:style w:type="paragraph" w:customStyle="1" w:styleId="ENoteTTi">
    <w:name w:val="ENoteTTi"/>
    <w:aliases w:val="entti"/>
    <w:basedOn w:val="OPCParaBase"/>
    <w:rsid w:val="00B72F6B"/>
    <w:pPr>
      <w:keepNext/>
      <w:spacing w:before="60" w:line="240" w:lineRule="atLeast"/>
      <w:ind w:left="170"/>
    </w:pPr>
    <w:rPr>
      <w:sz w:val="16"/>
    </w:rPr>
  </w:style>
  <w:style w:type="paragraph" w:customStyle="1" w:styleId="ENotesHeading1">
    <w:name w:val="ENotesHeading 1"/>
    <w:aliases w:val="Enh1"/>
    <w:basedOn w:val="OPCParaBase"/>
    <w:next w:val="Normal"/>
    <w:rsid w:val="00B72F6B"/>
    <w:pPr>
      <w:spacing w:before="120"/>
      <w:outlineLvl w:val="1"/>
    </w:pPr>
    <w:rPr>
      <w:b/>
      <w:sz w:val="28"/>
      <w:szCs w:val="28"/>
    </w:rPr>
  </w:style>
  <w:style w:type="paragraph" w:customStyle="1" w:styleId="ENotesHeading2">
    <w:name w:val="ENotesHeading 2"/>
    <w:aliases w:val="Enh2"/>
    <w:basedOn w:val="OPCParaBase"/>
    <w:next w:val="Normal"/>
    <w:rsid w:val="00B72F6B"/>
    <w:pPr>
      <w:spacing w:before="120" w:after="120"/>
      <w:outlineLvl w:val="2"/>
    </w:pPr>
    <w:rPr>
      <w:b/>
      <w:sz w:val="24"/>
      <w:szCs w:val="28"/>
    </w:rPr>
  </w:style>
  <w:style w:type="paragraph" w:customStyle="1" w:styleId="ENoteTTIndentHeading">
    <w:name w:val="ENoteTTIndentHeading"/>
    <w:aliases w:val="enTTHi"/>
    <w:basedOn w:val="OPCParaBase"/>
    <w:rsid w:val="00B72F6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72F6B"/>
    <w:pPr>
      <w:spacing w:before="60" w:line="240" w:lineRule="atLeast"/>
    </w:pPr>
    <w:rPr>
      <w:sz w:val="16"/>
    </w:rPr>
  </w:style>
  <w:style w:type="paragraph" w:customStyle="1" w:styleId="MadeunderText">
    <w:name w:val="MadeunderText"/>
    <w:basedOn w:val="OPCParaBase"/>
    <w:next w:val="CompiledMadeUnder"/>
    <w:rsid w:val="00B72F6B"/>
    <w:pPr>
      <w:spacing w:before="240"/>
    </w:pPr>
    <w:rPr>
      <w:sz w:val="24"/>
      <w:szCs w:val="24"/>
    </w:rPr>
  </w:style>
  <w:style w:type="paragraph" w:customStyle="1" w:styleId="ENotesHeading3">
    <w:name w:val="ENotesHeading 3"/>
    <w:aliases w:val="Enh3"/>
    <w:basedOn w:val="OPCParaBase"/>
    <w:next w:val="Normal"/>
    <w:rsid w:val="00B72F6B"/>
    <w:pPr>
      <w:keepNext/>
      <w:spacing w:before="120" w:line="240" w:lineRule="auto"/>
      <w:outlineLvl w:val="4"/>
    </w:pPr>
    <w:rPr>
      <w:b/>
      <w:szCs w:val="24"/>
    </w:rPr>
  </w:style>
  <w:style w:type="character" w:customStyle="1" w:styleId="CharSubPartTextCASA">
    <w:name w:val="CharSubPartText(CASA)"/>
    <w:basedOn w:val="OPCCharBase"/>
    <w:uiPriority w:val="1"/>
    <w:rsid w:val="00B72F6B"/>
  </w:style>
  <w:style w:type="character" w:customStyle="1" w:styleId="CharSubPartNoCASA">
    <w:name w:val="CharSubPartNo(CASA)"/>
    <w:basedOn w:val="OPCCharBase"/>
    <w:uiPriority w:val="1"/>
    <w:rsid w:val="00B72F6B"/>
  </w:style>
  <w:style w:type="paragraph" w:customStyle="1" w:styleId="ENoteTTIndentHeadingSub">
    <w:name w:val="ENoteTTIndentHeadingSub"/>
    <w:aliases w:val="enTTHis"/>
    <w:basedOn w:val="OPCParaBase"/>
    <w:rsid w:val="00B72F6B"/>
    <w:pPr>
      <w:keepNext/>
      <w:spacing w:before="60" w:line="240" w:lineRule="atLeast"/>
      <w:ind w:left="340"/>
    </w:pPr>
    <w:rPr>
      <w:b/>
      <w:sz w:val="16"/>
    </w:rPr>
  </w:style>
  <w:style w:type="paragraph" w:customStyle="1" w:styleId="ENoteTTiSub">
    <w:name w:val="ENoteTTiSub"/>
    <w:aliases w:val="enttis"/>
    <w:basedOn w:val="OPCParaBase"/>
    <w:rsid w:val="00B72F6B"/>
    <w:pPr>
      <w:keepNext/>
      <w:spacing w:before="60" w:line="240" w:lineRule="atLeast"/>
      <w:ind w:left="340"/>
    </w:pPr>
    <w:rPr>
      <w:sz w:val="16"/>
    </w:rPr>
  </w:style>
  <w:style w:type="paragraph" w:customStyle="1" w:styleId="SubDivisionMigration">
    <w:name w:val="SubDivisionMigration"/>
    <w:aliases w:val="sdm"/>
    <w:basedOn w:val="OPCParaBase"/>
    <w:rsid w:val="00B72F6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72F6B"/>
    <w:pPr>
      <w:keepNext/>
      <w:keepLines/>
      <w:spacing w:before="240" w:line="240" w:lineRule="auto"/>
      <w:ind w:left="1134" w:hanging="1134"/>
    </w:pPr>
    <w:rPr>
      <w:b/>
      <w:sz w:val="28"/>
    </w:rPr>
  </w:style>
  <w:style w:type="paragraph" w:customStyle="1" w:styleId="notetext">
    <w:name w:val="note(text)"/>
    <w:aliases w:val="n"/>
    <w:basedOn w:val="OPCParaBase"/>
    <w:rsid w:val="00B72F6B"/>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B72F6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72F6B"/>
    <w:rPr>
      <w:sz w:val="22"/>
    </w:rPr>
  </w:style>
  <w:style w:type="paragraph" w:customStyle="1" w:styleId="SOTextNote">
    <w:name w:val="SO TextNote"/>
    <w:aliases w:val="sont"/>
    <w:basedOn w:val="SOText"/>
    <w:qFormat/>
    <w:rsid w:val="00B72F6B"/>
    <w:pPr>
      <w:spacing w:before="122" w:line="198" w:lineRule="exact"/>
      <w:ind w:left="1843" w:hanging="709"/>
    </w:pPr>
    <w:rPr>
      <w:sz w:val="18"/>
    </w:rPr>
  </w:style>
  <w:style w:type="paragraph" w:customStyle="1" w:styleId="SOPara">
    <w:name w:val="SO Para"/>
    <w:aliases w:val="soa"/>
    <w:basedOn w:val="SOText"/>
    <w:link w:val="SOParaChar"/>
    <w:qFormat/>
    <w:rsid w:val="00B72F6B"/>
    <w:pPr>
      <w:tabs>
        <w:tab w:val="right" w:pos="1786"/>
      </w:tabs>
      <w:spacing w:before="40"/>
      <w:ind w:left="2070" w:hanging="936"/>
    </w:pPr>
  </w:style>
  <w:style w:type="character" w:customStyle="1" w:styleId="SOParaChar">
    <w:name w:val="SO Para Char"/>
    <w:aliases w:val="soa Char"/>
    <w:basedOn w:val="DefaultParagraphFont"/>
    <w:link w:val="SOPara"/>
    <w:rsid w:val="00B72F6B"/>
    <w:rPr>
      <w:sz w:val="22"/>
    </w:rPr>
  </w:style>
  <w:style w:type="paragraph" w:customStyle="1" w:styleId="FileName">
    <w:name w:val="FileName"/>
    <w:basedOn w:val="Normal"/>
    <w:rsid w:val="00B72F6B"/>
  </w:style>
  <w:style w:type="paragraph" w:customStyle="1" w:styleId="TableHeading">
    <w:name w:val="TableHeading"/>
    <w:aliases w:val="th"/>
    <w:basedOn w:val="OPCParaBase"/>
    <w:next w:val="Tabletext"/>
    <w:rsid w:val="00B72F6B"/>
    <w:pPr>
      <w:keepNext/>
      <w:spacing w:before="60" w:line="240" w:lineRule="atLeast"/>
    </w:pPr>
    <w:rPr>
      <w:b/>
      <w:sz w:val="20"/>
    </w:rPr>
  </w:style>
  <w:style w:type="paragraph" w:customStyle="1" w:styleId="SOHeadBold">
    <w:name w:val="SO HeadBold"/>
    <w:aliases w:val="sohb"/>
    <w:basedOn w:val="SOText"/>
    <w:next w:val="SOText"/>
    <w:link w:val="SOHeadBoldChar"/>
    <w:qFormat/>
    <w:rsid w:val="00B72F6B"/>
    <w:rPr>
      <w:b/>
    </w:rPr>
  </w:style>
  <w:style w:type="character" w:customStyle="1" w:styleId="SOHeadBoldChar">
    <w:name w:val="SO HeadBold Char"/>
    <w:aliases w:val="sohb Char"/>
    <w:basedOn w:val="DefaultParagraphFont"/>
    <w:link w:val="SOHeadBold"/>
    <w:rsid w:val="00B72F6B"/>
    <w:rPr>
      <w:b/>
      <w:sz w:val="22"/>
    </w:rPr>
  </w:style>
  <w:style w:type="paragraph" w:customStyle="1" w:styleId="SOHeadItalic">
    <w:name w:val="SO HeadItalic"/>
    <w:aliases w:val="sohi"/>
    <w:basedOn w:val="SOText"/>
    <w:next w:val="SOText"/>
    <w:link w:val="SOHeadItalicChar"/>
    <w:qFormat/>
    <w:rsid w:val="00B72F6B"/>
    <w:rPr>
      <w:i/>
    </w:rPr>
  </w:style>
  <w:style w:type="character" w:customStyle="1" w:styleId="SOHeadItalicChar">
    <w:name w:val="SO HeadItalic Char"/>
    <w:aliases w:val="sohi Char"/>
    <w:basedOn w:val="DefaultParagraphFont"/>
    <w:link w:val="SOHeadItalic"/>
    <w:rsid w:val="00B72F6B"/>
    <w:rPr>
      <w:i/>
      <w:sz w:val="22"/>
    </w:rPr>
  </w:style>
  <w:style w:type="paragraph" w:customStyle="1" w:styleId="SOBullet">
    <w:name w:val="SO Bullet"/>
    <w:aliases w:val="sotb"/>
    <w:basedOn w:val="SOText"/>
    <w:link w:val="SOBulletChar"/>
    <w:qFormat/>
    <w:rsid w:val="00B72F6B"/>
    <w:pPr>
      <w:ind w:left="1559" w:hanging="425"/>
    </w:pPr>
  </w:style>
  <w:style w:type="character" w:customStyle="1" w:styleId="SOBulletChar">
    <w:name w:val="SO Bullet Char"/>
    <w:aliases w:val="sotb Char"/>
    <w:basedOn w:val="DefaultParagraphFont"/>
    <w:link w:val="SOBullet"/>
    <w:rsid w:val="00B72F6B"/>
    <w:rPr>
      <w:sz w:val="22"/>
    </w:rPr>
  </w:style>
  <w:style w:type="paragraph" w:customStyle="1" w:styleId="SOBulletNote">
    <w:name w:val="SO BulletNote"/>
    <w:aliases w:val="sonb"/>
    <w:basedOn w:val="SOTextNote"/>
    <w:link w:val="SOBulletNoteChar"/>
    <w:qFormat/>
    <w:rsid w:val="00B72F6B"/>
    <w:pPr>
      <w:tabs>
        <w:tab w:val="left" w:pos="1560"/>
      </w:tabs>
      <w:ind w:left="2268" w:hanging="1134"/>
    </w:pPr>
  </w:style>
  <w:style w:type="character" w:customStyle="1" w:styleId="SOBulletNoteChar">
    <w:name w:val="SO BulletNote Char"/>
    <w:aliases w:val="sonb Char"/>
    <w:basedOn w:val="DefaultParagraphFont"/>
    <w:link w:val="SOBulletNote"/>
    <w:rsid w:val="00B72F6B"/>
    <w:rPr>
      <w:sz w:val="18"/>
    </w:rPr>
  </w:style>
  <w:style w:type="paragraph" w:customStyle="1" w:styleId="SOText2">
    <w:name w:val="SO Text2"/>
    <w:aliases w:val="sot2"/>
    <w:basedOn w:val="Normal"/>
    <w:next w:val="SOText"/>
    <w:link w:val="SOText2Char"/>
    <w:rsid w:val="00B72F6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72F6B"/>
    <w:rPr>
      <w:sz w:val="22"/>
    </w:rPr>
  </w:style>
  <w:style w:type="paragraph" w:customStyle="1" w:styleId="SubPartCASA">
    <w:name w:val="SubPart(CASA)"/>
    <w:aliases w:val="csp"/>
    <w:basedOn w:val="OPCParaBase"/>
    <w:next w:val="ActHead3"/>
    <w:rsid w:val="00B72F6B"/>
    <w:pPr>
      <w:keepNext/>
      <w:keepLines/>
      <w:spacing w:before="280"/>
      <w:ind w:left="1134" w:hanging="1134"/>
      <w:outlineLvl w:val="1"/>
    </w:pPr>
    <w:rPr>
      <w:b/>
      <w:kern w:val="28"/>
      <w:sz w:val="32"/>
    </w:rPr>
  </w:style>
  <w:style w:type="character" w:customStyle="1" w:styleId="ItemHeadChar">
    <w:name w:val="ItemHead Char"/>
    <w:aliases w:val="ih Char"/>
    <w:basedOn w:val="DefaultParagraphFont"/>
    <w:link w:val="ItemHead"/>
    <w:rsid w:val="00736151"/>
    <w:rPr>
      <w:rFonts w:ascii="Arial" w:eastAsia="Times New Roman" w:hAnsi="Arial" w:cs="Times New Roman"/>
      <w:b/>
      <w:kern w:val="28"/>
      <w:sz w:val="24"/>
      <w:lang w:eastAsia="en-AU"/>
    </w:rPr>
  </w:style>
  <w:style w:type="character" w:customStyle="1" w:styleId="Heading1Char">
    <w:name w:val="Heading 1 Char"/>
    <w:basedOn w:val="DefaultParagraphFont"/>
    <w:link w:val="Heading1"/>
    <w:rsid w:val="002D1174"/>
    <w:rPr>
      <w:rFonts w:eastAsia="Times New Roman" w:cs="Times New Roman"/>
      <w:b/>
      <w:kern w:val="28"/>
      <w:sz w:val="36"/>
      <w:lang w:eastAsia="en-AU"/>
    </w:rPr>
  </w:style>
  <w:style w:type="character" w:customStyle="1" w:styleId="Heading2Char">
    <w:name w:val="Heading 2 Char"/>
    <w:basedOn w:val="DefaultParagraphFont"/>
    <w:link w:val="Heading2"/>
    <w:rsid w:val="002D1174"/>
    <w:rPr>
      <w:rFonts w:eastAsia="Times New Roman" w:cs="Times New Roman"/>
      <w:b/>
      <w:kern w:val="28"/>
      <w:sz w:val="32"/>
      <w:lang w:eastAsia="en-AU"/>
    </w:rPr>
  </w:style>
  <w:style w:type="character" w:customStyle="1" w:styleId="Heading3Char">
    <w:name w:val="Heading 3 Char"/>
    <w:basedOn w:val="DefaultParagraphFont"/>
    <w:link w:val="Heading3"/>
    <w:rsid w:val="002D1174"/>
    <w:rPr>
      <w:rFonts w:ascii="Arial" w:eastAsia="Calibri" w:hAnsi="Arial" w:cs="Arial"/>
      <w:b/>
      <w:bCs/>
      <w:sz w:val="26"/>
      <w:szCs w:val="26"/>
    </w:rPr>
  </w:style>
  <w:style w:type="character" w:customStyle="1" w:styleId="Heading4Char">
    <w:name w:val="Heading 4 Char"/>
    <w:basedOn w:val="DefaultParagraphFont"/>
    <w:link w:val="Heading4"/>
    <w:rsid w:val="002D1174"/>
    <w:rPr>
      <w:rFonts w:eastAsia="Calibri" w:cs="Times New Roman"/>
      <w:b/>
      <w:bCs/>
      <w:sz w:val="28"/>
      <w:szCs w:val="28"/>
    </w:rPr>
  </w:style>
  <w:style w:type="character" w:customStyle="1" w:styleId="Heading5Char">
    <w:name w:val="Heading 5 Char"/>
    <w:basedOn w:val="DefaultParagraphFont"/>
    <w:link w:val="Heading5"/>
    <w:rsid w:val="002D1174"/>
    <w:rPr>
      <w:rFonts w:eastAsia="Calibri" w:cs="Times New Roman"/>
      <w:b/>
      <w:bCs/>
      <w:i/>
      <w:iCs/>
      <w:sz w:val="26"/>
      <w:szCs w:val="26"/>
    </w:rPr>
  </w:style>
  <w:style w:type="character" w:customStyle="1" w:styleId="Heading6Char">
    <w:name w:val="Heading 6 Char"/>
    <w:basedOn w:val="DefaultParagraphFont"/>
    <w:link w:val="Heading6"/>
    <w:rsid w:val="002D1174"/>
    <w:rPr>
      <w:rFonts w:eastAsia="Calibri" w:cs="Times New Roman"/>
      <w:b/>
      <w:bCs/>
      <w:sz w:val="22"/>
      <w:szCs w:val="22"/>
    </w:rPr>
  </w:style>
  <w:style w:type="character" w:customStyle="1" w:styleId="Heading7Char">
    <w:name w:val="Heading 7 Char"/>
    <w:basedOn w:val="DefaultParagraphFont"/>
    <w:link w:val="Heading7"/>
    <w:rsid w:val="002D1174"/>
    <w:rPr>
      <w:rFonts w:eastAsia="Calibri" w:cs="Times New Roman"/>
      <w:sz w:val="22"/>
    </w:rPr>
  </w:style>
  <w:style w:type="character" w:customStyle="1" w:styleId="Heading8Char">
    <w:name w:val="Heading 8 Char"/>
    <w:basedOn w:val="DefaultParagraphFont"/>
    <w:link w:val="Heading8"/>
    <w:rsid w:val="002D1174"/>
    <w:rPr>
      <w:rFonts w:eastAsia="Calibri" w:cs="Times New Roman"/>
      <w:i/>
      <w:iCs/>
      <w:sz w:val="22"/>
    </w:rPr>
  </w:style>
  <w:style w:type="character" w:customStyle="1" w:styleId="Heading9Char">
    <w:name w:val="Heading 9 Char"/>
    <w:basedOn w:val="DefaultParagraphFont"/>
    <w:link w:val="Heading9"/>
    <w:rsid w:val="002D1174"/>
    <w:rPr>
      <w:rFonts w:ascii="Arial" w:eastAsia="Calibri" w:hAnsi="Arial" w:cs="Arial"/>
      <w:sz w:val="22"/>
      <w:szCs w:val="22"/>
    </w:rPr>
  </w:style>
  <w:style w:type="table" w:customStyle="1" w:styleId="TableGrid1">
    <w:name w:val="Table Grid1"/>
    <w:basedOn w:val="TableNormal"/>
    <w:next w:val="TableGrid"/>
    <w:uiPriority w:val="59"/>
    <w:rsid w:val="002D1174"/>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D1174"/>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D1174"/>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2D1174"/>
    <w:pPr>
      <w:numPr>
        <w:numId w:val="14"/>
      </w:numPr>
    </w:pPr>
  </w:style>
  <w:style w:type="numbering" w:styleId="1ai">
    <w:name w:val="Outline List 1"/>
    <w:basedOn w:val="NoList"/>
    <w:rsid w:val="002D1174"/>
    <w:pPr>
      <w:numPr>
        <w:numId w:val="15"/>
      </w:numPr>
    </w:pPr>
  </w:style>
  <w:style w:type="numbering" w:styleId="ArticleSection">
    <w:name w:val="Outline List 3"/>
    <w:basedOn w:val="NoList"/>
    <w:rsid w:val="002D1174"/>
    <w:pPr>
      <w:numPr>
        <w:numId w:val="16"/>
      </w:numPr>
    </w:pPr>
  </w:style>
  <w:style w:type="paragraph" w:styleId="BlockText">
    <w:name w:val="Block Text"/>
    <w:basedOn w:val="Normal"/>
    <w:rsid w:val="002D1174"/>
    <w:pPr>
      <w:spacing w:after="120"/>
      <w:ind w:left="1440" w:right="1440"/>
    </w:pPr>
    <w:rPr>
      <w:rFonts w:eastAsia="Calibri" w:cs="Times New Roman"/>
    </w:rPr>
  </w:style>
  <w:style w:type="paragraph" w:styleId="BodyText">
    <w:name w:val="Body Text"/>
    <w:basedOn w:val="Normal"/>
    <w:link w:val="BodyTextChar"/>
    <w:rsid w:val="002D1174"/>
    <w:pPr>
      <w:spacing w:after="120"/>
    </w:pPr>
    <w:rPr>
      <w:rFonts w:eastAsia="Calibri" w:cs="Times New Roman"/>
    </w:rPr>
  </w:style>
  <w:style w:type="character" w:customStyle="1" w:styleId="BodyTextChar">
    <w:name w:val="Body Text Char"/>
    <w:basedOn w:val="DefaultParagraphFont"/>
    <w:link w:val="BodyText"/>
    <w:rsid w:val="002D1174"/>
    <w:rPr>
      <w:rFonts w:eastAsia="Calibri" w:cs="Times New Roman"/>
      <w:sz w:val="22"/>
    </w:rPr>
  </w:style>
  <w:style w:type="paragraph" w:styleId="BodyText2">
    <w:name w:val="Body Text 2"/>
    <w:basedOn w:val="Normal"/>
    <w:link w:val="BodyText2Char"/>
    <w:rsid w:val="002D1174"/>
    <w:pPr>
      <w:spacing w:after="120" w:line="480" w:lineRule="auto"/>
    </w:pPr>
    <w:rPr>
      <w:rFonts w:eastAsia="Calibri" w:cs="Times New Roman"/>
    </w:rPr>
  </w:style>
  <w:style w:type="character" w:customStyle="1" w:styleId="BodyText2Char">
    <w:name w:val="Body Text 2 Char"/>
    <w:basedOn w:val="DefaultParagraphFont"/>
    <w:link w:val="BodyText2"/>
    <w:rsid w:val="002D1174"/>
    <w:rPr>
      <w:rFonts w:eastAsia="Calibri" w:cs="Times New Roman"/>
      <w:sz w:val="22"/>
    </w:rPr>
  </w:style>
  <w:style w:type="paragraph" w:styleId="BodyText3">
    <w:name w:val="Body Text 3"/>
    <w:basedOn w:val="Normal"/>
    <w:link w:val="BodyText3Char"/>
    <w:rsid w:val="002D1174"/>
    <w:pPr>
      <w:spacing w:after="120"/>
    </w:pPr>
    <w:rPr>
      <w:rFonts w:eastAsia="Calibri" w:cs="Times New Roman"/>
      <w:sz w:val="16"/>
      <w:szCs w:val="16"/>
    </w:rPr>
  </w:style>
  <w:style w:type="character" w:customStyle="1" w:styleId="BodyText3Char">
    <w:name w:val="Body Text 3 Char"/>
    <w:basedOn w:val="DefaultParagraphFont"/>
    <w:link w:val="BodyText3"/>
    <w:rsid w:val="002D1174"/>
    <w:rPr>
      <w:rFonts w:eastAsia="Calibri" w:cs="Times New Roman"/>
      <w:sz w:val="16"/>
      <w:szCs w:val="16"/>
    </w:rPr>
  </w:style>
  <w:style w:type="paragraph" w:styleId="BodyTextFirstIndent">
    <w:name w:val="Body Text First Indent"/>
    <w:basedOn w:val="BodyText"/>
    <w:link w:val="BodyTextFirstIndentChar"/>
    <w:rsid w:val="002D1174"/>
    <w:pPr>
      <w:ind w:firstLine="210"/>
    </w:pPr>
  </w:style>
  <w:style w:type="character" w:customStyle="1" w:styleId="BodyTextFirstIndentChar">
    <w:name w:val="Body Text First Indent Char"/>
    <w:basedOn w:val="BodyTextChar"/>
    <w:link w:val="BodyTextFirstIndent"/>
    <w:rsid w:val="002D1174"/>
    <w:rPr>
      <w:rFonts w:eastAsia="Calibri" w:cs="Times New Roman"/>
      <w:sz w:val="22"/>
    </w:rPr>
  </w:style>
  <w:style w:type="paragraph" w:styleId="BodyTextIndent">
    <w:name w:val="Body Text Indent"/>
    <w:basedOn w:val="Normal"/>
    <w:link w:val="BodyTextIndentChar"/>
    <w:rsid w:val="002D1174"/>
    <w:pPr>
      <w:spacing w:after="120"/>
      <w:ind w:left="283"/>
    </w:pPr>
    <w:rPr>
      <w:rFonts w:eastAsia="Calibri" w:cs="Times New Roman"/>
    </w:rPr>
  </w:style>
  <w:style w:type="character" w:customStyle="1" w:styleId="BodyTextIndentChar">
    <w:name w:val="Body Text Indent Char"/>
    <w:basedOn w:val="DefaultParagraphFont"/>
    <w:link w:val="BodyTextIndent"/>
    <w:rsid w:val="002D1174"/>
    <w:rPr>
      <w:rFonts w:eastAsia="Calibri" w:cs="Times New Roman"/>
      <w:sz w:val="22"/>
    </w:rPr>
  </w:style>
  <w:style w:type="paragraph" w:styleId="BodyTextFirstIndent2">
    <w:name w:val="Body Text First Indent 2"/>
    <w:basedOn w:val="BodyTextIndent"/>
    <w:link w:val="BodyTextFirstIndent2Char"/>
    <w:rsid w:val="002D1174"/>
    <w:pPr>
      <w:ind w:firstLine="210"/>
    </w:pPr>
  </w:style>
  <w:style w:type="character" w:customStyle="1" w:styleId="BodyTextFirstIndent2Char">
    <w:name w:val="Body Text First Indent 2 Char"/>
    <w:basedOn w:val="BodyTextIndentChar"/>
    <w:link w:val="BodyTextFirstIndent2"/>
    <w:rsid w:val="002D1174"/>
    <w:rPr>
      <w:rFonts w:eastAsia="Calibri" w:cs="Times New Roman"/>
      <w:sz w:val="22"/>
    </w:rPr>
  </w:style>
  <w:style w:type="paragraph" w:styleId="BodyTextIndent2">
    <w:name w:val="Body Text Indent 2"/>
    <w:basedOn w:val="Normal"/>
    <w:link w:val="BodyTextIndent2Char"/>
    <w:rsid w:val="002D1174"/>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2D1174"/>
    <w:rPr>
      <w:rFonts w:eastAsia="Calibri" w:cs="Times New Roman"/>
      <w:sz w:val="22"/>
    </w:rPr>
  </w:style>
  <w:style w:type="paragraph" w:styleId="BodyTextIndent3">
    <w:name w:val="Body Text Indent 3"/>
    <w:basedOn w:val="Normal"/>
    <w:link w:val="BodyTextIndent3Char"/>
    <w:rsid w:val="002D1174"/>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2D1174"/>
    <w:rPr>
      <w:rFonts w:eastAsia="Calibri" w:cs="Times New Roman"/>
      <w:sz w:val="16"/>
      <w:szCs w:val="16"/>
    </w:rPr>
  </w:style>
  <w:style w:type="paragraph" w:styleId="Closing">
    <w:name w:val="Closing"/>
    <w:basedOn w:val="Normal"/>
    <w:link w:val="ClosingChar"/>
    <w:rsid w:val="002D1174"/>
    <w:pPr>
      <w:ind w:left="4252"/>
    </w:pPr>
    <w:rPr>
      <w:rFonts w:eastAsia="Calibri" w:cs="Times New Roman"/>
    </w:rPr>
  </w:style>
  <w:style w:type="character" w:customStyle="1" w:styleId="ClosingChar">
    <w:name w:val="Closing Char"/>
    <w:basedOn w:val="DefaultParagraphFont"/>
    <w:link w:val="Closing"/>
    <w:rsid w:val="002D1174"/>
    <w:rPr>
      <w:rFonts w:eastAsia="Calibri" w:cs="Times New Roman"/>
      <w:sz w:val="22"/>
    </w:rPr>
  </w:style>
  <w:style w:type="paragraph" w:styleId="Date">
    <w:name w:val="Date"/>
    <w:basedOn w:val="Normal"/>
    <w:next w:val="Normal"/>
    <w:link w:val="DateChar"/>
    <w:rsid w:val="002D1174"/>
    <w:rPr>
      <w:rFonts w:eastAsia="Calibri" w:cs="Times New Roman"/>
    </w:rPr>
  </w:style>
  <w:style w:type="character" w:customStyle="1" w:styleId="DateChar">
    <w:name w:val="Date Char"/>
    <w:basedOn w:val="DefaultParagraphFont"/>
    <w:link w:val="Date"/>
    <w:rsid w:val="002D1174"/>
    <w:rPr>
      <w:rFonts w:eastAsia="Calibri" w:cs="Times New Roman"/>
      <w:sz w:val="22"/>
    </w:rPr>
  </w:style>
  <w:style w:type="paragraph" w:styleId="E-mailSignature">
    <w:name w:val="E-mail Signature"/>
    <w:basedOn w:val="Normal"/>
    <w:link w:val="E-mailSignatureChar"/>
    <w:rsid w:val="002D1174"/>
    <w:rPr>
      <w:rFonts w:eastAsia="Calibri" w:cs="Times New Roman"/>
    </w:rPr>
  </w:style>
  <w:style w:type="character" w:customStyle="1" w:styleId="E-mailSignatureChar">
    <w:name w:val="E-mail Signature Char"/>
    <w:basedOn w:val="DefaultParagraphFont"/>
    <w:link w:val="E-mailSignature"/>
    <w:rsid w:val="002D1174"/>
    <w:rPr>
      <w:rFonts w:eastAsia="Calibri" w:cs="Times New Roman"/>
      <w:sz w:val="22"/>
    </w:rPr>
  </w:style>
  <w:style w:type="character" w:styleId="Emphasis">
    <w:name w:val="Emphasis"/>
    <w:qFormat/>
    <w:rsid w:val="002D1174"/>
    <w:rPr>
      <w:i/>
      <w:iCs/>
    </w:rPr>
  </w:style>
  <w:style w:type="paragraph" w:styleId="EnvelopeAddress">
    <w:name w:val="envelope address"/>
    <w:basedOn w:val="Normal"/>
    <w:rsid w:val="002D1174"/>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2D1174"/>
    <w:rPr>
      <w:rFonts w:ascii="Arial" w:eastAsia="Calibri" w:hAnsi="Arial" w:cs="Arial"/>
      <w:sz w:val="20"/>
    </w:rPr>
  </w:style>
  <w:style w:type="character" w:styleId="FollowedHyperlink">
    <w:name w:val="FollowedHyperlink"/>
    <w:rsid w:val="002D1174"/>
    <w:rPr>
      <w:color w:val="800080"/>
      <w:u w:val="single"/>
    </w:rPr>
  </w:style>
  <w:style w:type="character" w:styleId="HTMLAcronym">
    <w:name w:val="HTML Acronym"/>
    <w:basedOn w:val="DefaultParagraphFont"/>
    <w:rsid w:val="002D1174"/>
  </w:style>
  <w:style w:type="paragraph" w:styleId="HTMLAddress">
    <w:name w:val="HTML Address"/>
    <w:basedOn w:val="Normal"/>
    <w:link w:val="HTMLAddressChar"/>
    <w:rsid w:val="002D1174"/>
    <w:rPr>
      <w:rFonts w:eastAsia="Calibri" w:cs="Times New Roman"/>
      <w:i/>
      <w:iCs/>
    </w:rPr>
  </w:style>
  <w:style w:type="character" w:customStyle="1" w:styleId="HTMLAddressChar">
    <w:name w:val="HTML Address Char"/>
    <w:basedOn w:val="DefaultParagraphFont"/>
    <w:link w:val="HTMLAddress"/>
    <w:rsid w:val="002D1174"/>
    <w:rPr>
      <w:rFonts w:eastAsia="Calibri" w:cs="Times New Roman"/>
      <w:i/>
      <w:iCs/>
      <w:sz w:val="22"/>
    </w:rPr>
  </w:style>
  <w:style w:type="character" w:styleId="HTMLCite">
    <w:name w:val="HTML Cite"/>
    <w:rsid w:val="002D1174"/>
    <w:rPr>
      <w:i/>
      <w:iCs/>
    </w:rPr>
  </w:style>
  <w:style w:type="character" w:styleId="HTMLCode">
    <w:name w:val="HTML Code"/>
    <w:rsid w:val="002D1174"/>
    <w:rPr>
      <w:rFonts w:ascii="Courier New" w:hAnsi="Courier New" w:cs="Courier New"/>
      <w:sz w:val="20"/>
      <w:szCs w:val="20"/>
    </w:rPr>
  </w:style>
  <w:style w:type="character" w:styleId="HTMLDefinition">
    <w:name w:val="HTML Definition"/>
    <w:rsid w:val="002D1174"/>
    <w:rPr>
      <w:i/>
      <w:iCs/>
    </w:rPr>
  </w:style>
  <w:style w:type="character" w:styleId="HTMLKeyboard">
    <w:name w:val="HTML Keyboard"/>
    <w:rsid w:val="002D1174"/>
    <w:rPr>
      <w:rFonts w:ascii="Courier New" w:hAnsi="Courier New" w:cs="Courier New"/>
      <w:sz w:val="20"/>
      <w:szCs w:val="20"/>
    </w:rPr>
  </w:style>
  <w:style w:type="paragraph" w:styleId="HTMLPreformatted">
    <w:name w:val="HTML Preformatted"/>
    <w:basedOn w:val="Normal"/>
    <w:link w:val="HTMLPreformattedChar"/>
    <w:rsid w:val="002D1174"/>
    <w:rPr>
      <w:rFonts w:ascii="Courier New" w:eastAsia="Calibri" w:hAnsi="Courier New" w:cs="Courier New"/>
      <w:sz w:val="20"/>
    </w:rPr>
  </w:style>
  <w:style w:type="character" w:customStyle="1" w:styleId="HTMLPreformattedChar">
    <w:name w:val="HTML Preformatted Char"/>
    <w:basedOn w:val="DefaultParagraphFont"/>
    <w:link w:val="HTMLPreformatted"/>
    <w:rsid w:val="002D1174"/>
    <w:rPr>
      <w:rFonts w:ascii="Courier New" w:eastAsia="Calibri" w:hAnsi="Courier New" w:cs="Courier New"/>
    </w:rPr>
  </w:style>
  <w:style w:type="character" w:styleId="HTMLSample">
    <w:name w:val="HTML Sample"/>
    <w:rsid w:val="002D1174"/>
    <w:rPr>
      <w:rFonts w:ascii="Courier New" w:hAnsi="Courier New" w:cs="Courier New"/>
    </w:rPr>
  </w:style>
  <w:style w:type="character" w:styleId="HTMLTypewriter">
    <w:name w:val="HTML Typewriter"/>
    <w:rsid w:val="002D1174"/>
    <w:rPr>
      <w:rFonts w:ascii="Courier New" w:hAnsi="Courier New" w:cs="Courier New"/>
      <w:sz w:val="20"/>
      <w:szCs w:val="20"/>
    </w:rPr>
  </w:style>
  <w:style w:type="character" w:styleId="HTMLVariable">
    <w:name w:val="HTML Variable"/>
    <w:rsid w:val="002D1174"/>
    <w:rPr>
      <w:i/>
      <w:iCs/>
    </w:rPr>
  </w:style>
  <w:style w:type="paragraph" w:styleId="List">
    <w:name w:val="List"/>
    <w:basedOn w:val="Normal"/>
    <w:rsid w:val="002D1174"/>
    <w:pPr>
      <w:ind w:left="283" w:hanging="283"/>
    </w:pPr>
    <w:rPr>
      <w:rFonts w:eastAsia="Calibri" w:cs="Times New Roman"/>
    </w:rPr>
  </w:style>
  <w:style w:type="paragraph" w:styleId="List2">
    <w:name w:val="List 2"/>
    <w:basedOn w:val="Normal"/>
    <w:rsid w:val="002D1174"/>
    <w:pPr>
      <w:ind w:left="566" w:hanging="283"/>
    </w:pPr>
    <w:rPr>
      <w:rFonts w:eastAsia="Calibri" w:cs="Times New Roman"/>
    </w:rPr>
  </w:style>
  <w:style w:type="paragraph" w:styleId="List3">
    <w:name w:val="List 3"/>
    <w:basedOn w:val="Normal"/>
    <w:rsid w:val="002D1174"/>
    <w:pPr>
      <w:ind w:left="849" w:hanging="283"/>
    </w:pPr>
    <w:rPr>
      <w:rFonts w:eastAsia="Calibri" w:cs="Times New Roman"/>
    </w:rPr>
  </w:style>
  <w:style w:type="paragraph" w:styleId="List4">
    <w:name w:val="List 4"/>
    <w:basedOn w:val="Normal"/>
    <w:rsid w:val="002D1174"/>
    <w:pPr>
      <w:ind w:left="1132" w:hanging="283"/>
    </w:pPr>
    <w:rPr>
      <w:rFonts w:eastAsia="Calibri" w:cs="Times New Roman"/>
    </w:rPr>
  </w:style>
  <w:style w:type="paragraph" w:styleId="List5">
    <w:name w:val="List 5"/>
    <w:basedOn w:val="Normal"/>
    <w:rsid w:val="002D1174"/>
    <w:pPr>
      <w:ind w:left="1415" w:hanging="283"/>
    </w:pPr>
    <w:rPr>
      <w:rFonts w:eastAsia="Calibri" w:cs="Times New Roman"/>
    </w:rPr>
  </w:style>
  <w:style w:type="paragraph" w:styleId="ListBullet">
    <w:name w:val="List Bullet"/>
    <w:basedOn w:val="Normal"/>
    <w:autoRedefine/>
    <w:rsid w:val="002D1174"/>
    <w:pPr>
      <w:tabs>
        <w:tab w:val="num" w:pos="360"/>
      </w:tabs>
      <w:ind w:left="360" w:hanging="360"/>
    </w:pPr>
    <w:rPr>
      <w:rFonts w:eastAsia="Calibri" w:cs="Times New Roman"/>
    </w:rPr>
  </w:style>
  <w:style w:type="paragraph" w:styleId="ListBullet2">
    <w:name w:val="List Bullet 2"/>
    <w:basedOn w:val="Normal"/>
    <w:autoRedefine/>
    <w:rsid w:val="002D1174"/>
    <w:pPr>
      <w:tabs>
        <w:tab w:val="num" w:pos="360"/>
      </w:tabs>
    </w:pPr>
    <w:rPr>
      <w:rFonts w:eastAsia="Calibri" w:cs="Times New Roman"/>
    </w:rPr>
  </w:style>
  <w:style w:type="paragraph" w:styleId="ListBullet3">
    <w:name w:val="List Bullet 3"/>
    <w:basedOn w:val="Normal"/>
    <w:autoRedefine/>
    <w:rsid w:val="002D1174"/>
    <w:pPr>
      <w:tabs>
        <w:tab w:val="num" w:pos="360"/>
      </w:tabs>
    </w:pPr>
    <w:rPr>
      <w:rFonts w:eastAsia="Calibri" w:cs="Times New Roman"/>
    </w:rPr>
  </w:style>
  <w:style w:type="paragraph" w:styleId="ListBullet4">
    <w:name w:val="List Bullet 4"/>
    <w:basedOn w:val="Normal"/>
    <w:autoRedefine/>
    <w:rsid w:val="002D1174"/>
    <w:pPr>
      <w:tabs>
        <w:tab w:val="num" w:pos="1209"/>
      </w:tabs>
      <w:ind w:left="1209" w:hanging="360"/>
    </w:pPr>
    <w:rPr>
      <w:rFonts w:eastAsia="Calibri" w:cs="Times New Roman"/>
    </w:rPr>
  </w:style>
  <w:style w:type="paragraph" w:styleId="ListBullet5">
    <w:name w:val="List Bullet 5"/>
    <w:basedOn w:val="Normal"/>
    <w:autoRedefine/>
    <w:rsid w:val="002D1174"/>
    <w:pPr>
      <w:tabs>
        <w:tab w:val="num" w:pos="1492"/>
      </w:tabs>
      <w:ind w:left="1492" w:hanging="360"/>
    </w:pPr>
    <w:rPr>
      <w:rFonts w:eastAsia="Calibri" w:cs="Times New Roman"/>
    </w:rPr>
  </w:style>
  <w:style w:type="paragraph" w:styleId="ListContinue">
    <w:name w:val="List Continue"/>
    <w:basedOn w:val="Normal"/>
    <w:rsid w:val="002D1174"/>
    <w:pPr>
      <w:spacing w:after="120"/>
      <w:ind w:left="283"/>
    </w:pPr>
    <w:rPr>
      <w:rFonts w:eastAsia="Calibri" w:cs="Times New Roman"/>
    </w:rPr>
  </w:style>
  <w:style w:type="paragraph" w:styleId="ListContinue2">
    <w:name w:val="List Continue 2"/>
    <w:basedOn w:val="Normal"/>
    <w:rsid w:val="002D1174"/>
    <w:pPr>
      <w:spacing w:after="120"/>
      <w:ind w:left="566"/>
    </w:pPr>
    <w:rPr>
      <w:rFonts w:eastAsia="Calibri" w:cs="Times New Roman"/>
    </w:rPr>
  </w:style>
  <w:style w:type="paragraph" w:styleId="ListContinue3">
    <w:name w:val="List Continue 3"/>
    <w:basedOn w:val="Normal"/>
    <w:rsid w:val="002D1174"/>
    <w:pPr>
      <w:spacing w:after="120"/>
      <w:ind w:left="849"/>
    </w:pPr>
    <w:rPr>
      <w:rFonts w:eastAsia="Calibri" w:cs="Times New Roman"/>
    </w:rPr>
  </w:style>
  <w:style w:type="paragraph" w:styleId="ListContinue4">
    <w:name w:val="List Continue 4"/>
    <w:basedOn w:val="Normal"/>
    <w:rsid w:val="002D1174"/>
    <w:pPr>
      <w:spacing w:after="120"/>
      <w:ind w:left="1132"/>
    </w:pPr>
    <w:rPr>
      <w:rFonts w:eastAsia="Calibri" w:cs="Times New Roman"/>
    </w:rPr>
  </w:style>
  <w:style w:type="paragraph" w:styleId="ListContinue5">
    <w:name w:val="List Continue 5"/>
    <w:basedOn w:val="Normal"/>
    <w:rsid w:val="002D1174"/>
    <w:pPr>
      <w:spacing w:after="120"/>
      <w:ind w:left="1415"/>
    </w:pPr>
    <w:rPr>
      <w:rFonts w:eastAsia="Calibri" w:cs="Times New Roman"/>
    </w:rPr>
  </w:style>
  <w:style w:type="paragraph" w:styleId="ListNumber">
    <w:name w:val="List Number"/>
    <w:basedOn w:val="Normal"/>
    <w:rsid w:val="002D1174"/>
    <w:pPr>
      <w:tabs>
        <w:tab w:val="num" w:pos="360"/>
      </w:tabs>
      <w:ind w:left="360" w:hanging="360"/>
    </w:pPr>
    <w:rPr>
      <w:rFonts w:eastAsia="Calibri" w:cs="Times New Roman"/>
    </w:rPr>
  </w:style>
  <w:style w:type="paragraph" w:styleId="ListNumber2">
    <w:name w:val="List Number 2"/>
    <w:basedOn w:val="Normal"/>
    <w:rsid w:val="002D1174"/>
    <w:pPr>
      <w:tabs>
        <w:tab w:val="num" w:pos="643"/>
      </w:tabs>
      <w:ind w:left="643" w:hanging="360"/>
    </w:pPr>
    <w:rPr>
      <w:rFonts w:eastAsia="Calibri" w:cs="Times New Roman"/>
    </w:rPr>
  </w:style>
  <w:style w:type="paragraph" w:styleId="ListNumber3">
    <w:name w:val="List Number 3"/>
    <w:basedOn w:val="Normal"/>
    <w:rsid w:val="002D1174"/>
    <w:pPr>
      <w:tabs>
        <w:tab w:val="num" w:pos="926"/>
      </w:tabs>
      <w:ind w:left="926" w:hanging="360"/>
    </w:pPr>
    <w:rPr>
      <w:rFonts w:eastAsia="Calibri" w:cs="Times New Roman"/>
    </w:rPr>
  </w:style>
  <w:style w:type="paragraph" w:styleId="ListNumber4">
    <w:name w:val="List Number 4"/>
    <w:basedOn w:val="Normal"/>
    <w:rsid w:val="002D1174"/>
    <w:pPr>
      <w:tabs>
        <w:tab w:val="num" w:pos="1209"/>
      </w:tabs>
      <w:ind w:left="1209" w:hanging="360"/>
    </w:pPr>
    <w:rPr>
      <w:rFonts w:eastAsia="Calibri" w:cs="Times New Roman"/>
    </w:rPr>
  </w:style>
  <w:style w:type="paragraph" w:styleId="ListNumber5">
    <w:name w:val="List Number 5"/>
    <w:basedOn w:val="Normal"/>
    <w:rsid w:val="002D1174"/>
    <w:pPr>
      <w:tabs>
        <w:tab w:val="num" w:pos="1492"/>
      </w:tabs>
      <w:ind w:left="1492" w:hanging="360"/>
    </w:pPr>
    <w:rPr>
      <w:rFonts w:eastAsia="Calibri" w:cs="Times New Roman"/>
    </w:rPr>
  </w:style>
  <w:style w:type="paragraph" w:styleId="MessageHeader">
    <w:name w:val="Message Header"/>
    <w:basedOn w:val="Normal"/>
    <w:link w:val="MessageHeaderChar"/>
    <w:rsid w:val="002D11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2D1174"/>
    <w:rPr>
      <w:rFonts w:ascii="Arial" w:eastAsia="Calibri" w:hAnsi="Arial" w:cs="Arial"/>
      <w:sz w:val="22"/>
      <w:shd w:val="pct20" w:color="auto" w:fill="auto"/>
    </w:rPr>
  </w:style>
  <w:style w:type="paragraph" w:styleId="NormalWeb">
    <w:name w:val="Normal (Web)"/>
    <w:basedOn w:val="Normal"/>
    <w:rsid w:val="002D1174"/>
    <w:rPr>
      <w:rFonts w:eastAsia="Calibri" w:cs="Times New Roman"/>
    </w:rPr>
  </w:style>
  <w:style w:type="paragraph" w:styleId="NormalIndent">
    <w:name w:val="Normal Indent"/>
    <w:basedOn w:val="Normal"/>
    <w:rsid w:val="002D1174"/>
    <w:pPr>
      <w:ind w:left="720"/>
    </w:pPr>
    <w:rPr>
      <w:rFonts w:eastAsia="Calibri" w:cs="Times New Roman"/>
    </w:rPr>
  </w:style>
  <w:style w:type="character" w:styleId="PageNumber">
    <w:name w:val="page number"/>
    <w:basedOn w:val="DefaultParagraphFont"/>
    <w:rsid w:val="002D1174"/>
  </w:style>
  <w:style w:type="paragraph" w:styleId="PlainText">
    <w:name w:val="Plain Text"/>
    <w:basedOn w:val="Normal"/>
    <w:link w:val="PlainTextChar"/>
    <w:rsid w:val="002D1174"/>
    <w:rPr>
      <w:rFonts w:ascii="Courier New" w:eastAsia="Calibri" w:hAnsi="Courier New" w:cs="Courier New"/>
      <w:sz w:val="20"/>
    </w:rPr>
  </w:style>
  <w:style w:type="character" w:customStyle="1" w:styleId="PlainTextChar">
    <w:name w:val="Plain Text Char"/>
    <w:basedOn w:val="DefaultParagraphFont"/>
    <w:link w:val="PlainText"/>
    <w:rsid w:val="002D1174"/>
    <w:rPr>
      <w:rFonts w:ascii="Courier New" w:eastAsia="Calibri" w:hAnsi="Courier New" w:cs="Courier New"/>
    </w:rPr>
  </w:style>
  <w:style w:type="paragraph" w:styleId="Salutation">
    <w:name w:val="Salutation"/>
    <w:basedOn w:val="Normal"/>
    <w:next w:val="Normal"/>
    <w:link w:val="SalutationChar"/>
    <w:rsid w:val="002D1174"/>
    <w:rPr>
      <w:rFonts w:eastAsia="Calibri" w:cs="Times New Roman"/>
    </w:rPr>
  </w:style>
  <w:style w:type="character" w:customStyle="1" w:styleId="SalutationChar">
    <w:name w:val="Salutation Char"/>
    <w:basedOn w:val="DefaultParagraphFont"/>
    <w:link w:val="Salutation"/>
    <w:rsid w:val="002D1174"/>
    <w:rPr>
      <w:rFonts w:eastAsia="Calibri" w:cs="Times New Roman"/>
      <w:sz w:val="22"/>
    </w:rPr>
  </w:style>
  <w:style w:type="paragraph" w:styleId="Signature">
    <w:name w:val="Signature"/>
    <w:basedOn w:val="Normal"/>
    <w:link w:val="SignatureChar"/>
    <w:rsid w:val="002D1174"/>
    <w:pPr>
      <w:ind w:left="4252"/>
    </w:pPr>
    <w:rPr>
      <w:rFonts w:eastAsia="Calibri" w:cs="Times New Roman"/>
    </w:rPr>
  </w:style>
  <w:style w:type="character" w:customStyle="1" w:styleId="SignatureChar">
    <w:name w:val="Signature Char"/>
    <w:basedOn w:val="DefaultParagraphFont"/>
    <w:link w:val="Signature"/>
    <w:rsid w:val="002D1174"/>
    <w:rPr>
      <w:rFonts w:eastAsia="Calibri" w:cs="Times New Roman"/>
      <w:sz w:val="22"/>
    </w:rPr>
  </w:style>
  <w:style w:type="character" w:styleId="Strong">
    <w:name w:val="Strong"/>
    <w:qFormat/>
    <w:rsid w:val="002D1174"/>
    <w:rPr>
      <w:b/>
      <w:bCs/>
    </w:rPr>
  </w:style>
  <w:style w:type="paragraph" w:styleId="Subtitle">
    <w:name w:val="Subtitle"/>
    <w:basedOn w:val="Normal"/>
    <w:link w:val="SubtitleChar"/>
    <w:qFormat/>
    <w:rsid w:val="002D1174"/>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2D1174"/>
    <w:rPr>
      <w:rFonts w:ascii="Arial" w:eastAsia="Calibri" w:hAnsi="Arial" w:cs="Arial"/>
      <w:sz w:val="22"/>
    </w:rPr>
  </w:style>
  <w:style w:type="table" w:styleId="Table3Deffects1">
    <w:name w:val="Table 3D effects 1"/>
    <w:basedOn w:val="TableNormal"/>
    <w:rsid w:val="002D1174"/>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D1174"/>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D1174"/>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D1174"/>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D1174"/>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D1174"/>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D1174"/>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D1174"/>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D1174"/>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D1174"/>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D1174"/>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D1174"/>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D1174"/>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D1174"/>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D1174"/>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D1174"/>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D1174"/>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2D1174"/>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2D1174"/>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2D1174"/>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D1174"/>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D1174"/>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D1174"/>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D1174"/>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D1174"/>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D1174"/>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1174"/>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1174"/>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1174"/>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1174"/>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1174"/>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1174"/>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1174"/>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D1174"/>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D1174"/>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1174"/>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1174"/>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D1174"/>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D1174"/>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D1174"/>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D1174"/>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1174"/>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1174"/>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D1174"/>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2D1174"/>
    <w:rPr>
      <w:rFonts w:ascii="Arial" w:eastAsia="Calibri" w:hAnsi="Arial" w:cs="Arial"/>
      <w:b/>
      <w:bCs/>
      <w:sz w:val="40"/>
      <w:szCs w:val="40"/>
    </w:rPr>
  </w:style>
  <w:style w:type="character" w:styleId="EndnoteReference">
    <w:name w:val="endnote reference"/>
    <w:rsid w:val="002D1174"/>
    <w:rPr>
      <w:vertAlign w:val="superscript"/>
    </w:rPr>
  </w:style>
  <w:style w:type="paragraph" w:styleId="EndnoteText">
    <w:name w:val="endnote text"/>
    <w:basedOn w:val="Normal"/>
    <w:link w:val="EndnoteTextChar"/>
    <w:rsid w:val="002D1174"/>
    <w:rPr>
      <w:rFonts w:eastAsia="Calibri" w:cs="Times New Roman"/>
      <w:sz w:val="20"/>
    </w:rPr>
  </w:style>
  <w:style w:type="character" w:customStyle="1" w:styleId="EndnoteTextChar">
    <w:name w:val="Endnote Text Char"/>
    <w:basedOn w:val="DefaultParagraphFont"/>
    <w:link w:val="EndnoteText"/>
    <w:rsid w:val="002D1174"/>
    <w:rPr>
      <w:rFonts w:eastAsia="Calibri" w:cs="Times New Roman"/>
    </w:rPr>
  </w:style>
  <w:style w:type="character" w:styleId="FootnoteReference">
    <w:name w:val="footnote reference"/>
    <w:rsid w:val="002D1174"/>
    <w:rPr>
      <w:rFonts w:ascii="Times New Roman" w:hAnsi="Times New Roman"/>
      <w:sz w:val="20"/>
      <w:vertAlign w:val="superscript"/>
    </w:rPr>
  </w:style>
  <w:style w:type="paragraph" w:styleId="FootnoteText">
    <w:name w:val="footnote text"/>
    <w:basedOn w:val="Normal"/>
    <w:link w:val="FootnoteTextChar"/>
    <w:rsid w:val="002D1174"/>
    <w:rPr>
      <w:rFonts w:eastAsia="Calibri" w:cs="Times New Roman"/>
      <w:sz w:val="20"/>
    </w:rPr>
  </w:style>
  <w:style w:type="character" w:customStyle="1" w:styleId="FootnoteTextChar">
    <w:name w:val="Footnote Text Char"/>
    <w:basedOn w:val="DefaultParagraphFont"/>
    <w:link w:val="FootnoteText"/>
    <w:rsid w:val="002D1174"/>
    <w:rPr>
      <w:rFonts w:eastAsia="Calibri" w:cs="Times New Roman"/>
    </w:rPr>
  </w:style>
  <w:style w:type="paragraph" w:styleId="Caption">
    <w:name w:val="caption"/>
    <w:basedOn w:val="Normal"/>
    <w:next w:val="Normal"/>
    <w:qFormat/>
    <w:rsid w:val="002D1174"/>
    <w:pPr>
      <w:spacing w:before="120" w:after="120"/>
    </w:pPr>
    <w:rPr>
      <w:rFonts w:eastAsia="Calibri" w:cs="Times New Roman"/>
      <w:b/>
      <w:bCs/>
      <w:sz w:val="20"/>
    </w:rPr>
  </w:style>
  <w:style w:type="character" w:styleId="CommentReference">
    <w:name w:val="annotation reference"/>
    <w:rsid w:val="002D1174"/>
    <w:rPr>
      <w:sz w:val="16"/>
      <w:szCs w:val="16"/>
    </w:rPr>
  </w:style>
  <w:style w:type="paragraph" w:styleId="CommentText">
    <w:name w:val="annotation text"/>
    <w:basedOn w:val="Normal"/>
    <w:link w:val="CommentTextChar"/>
    <w:rsid w:val="002D1174"/>
    <w:rPr>
      <w:rFonts w:eastAsia="Calibri" w:cs="Times New Roman"/>
      <w:sz w:val="20"/>
    </w:rPr>
  </w:style>
  <w:style w:type="character" w:customStyle="1" w:styleId="CommentTextChar">
    <w:name w:val="Comment Text Char"/>
    <w:basedOn w:val="DefaultParagraphFont"/>
    <w:link w:val="CommentText"/>
    <w:rsid w:val="002D1174"/>
    <w:rPr>
      <w:rFonts w:eastAsia="Calibri" w:cs="Times New Roman"/>
    </w:rPr>
  </w:style>
  <w:style w:type="paragraph" w:styleId="CommentSubject">
    <w:name w:val="annotation subject"/>
    <w:basedOn w:val="CommentText"/>
    <w:next w:val="CommentText"/>
    <w:link w:val="CommentSubjectChar"/>
    <w:rsid w:val="002D1174"/>
    <w:rPr>
      <w:b/>
      <w:bCs/>
    </w:rPr>
  </w:style>
  <w:style w:type="character" w:customStyle="1" w:styleId="CommentSubjectChar">
    <w:name w:val="Comment Subject Char"/>
    <w:basedOn w:val="CommentTextChar"/>
    <w:link w:val="CommentSubject"/>
    <w:rsid w:val="002D1174"/>
    <w:rPr>
      <w:rFonts w:eastAsia="Calibri" w:cs="Times New Roman"/>
      <w:b/>
      <w:bCs/>
    </w:rPr>
  </w:style>
  <w:style w:type="paragraph" w:styleId="DocumentMap">
    <w:name w:val="Document Map"/>
    <w:basedOn w:val="Normal"/>
    <w:link w:val="DocumentMapChar"/>
    <w:rsid w:val="002D1174"/>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2D1174"/>
    <w:rPr>
      <w:rFonts w:ascii="Tahoma" w:eastAsia="Calibri" w:hAnsi="Tahoma" w:cs="Tahoma"/>
      <w:sz w:val="22"/>
      <w:shd w:val="clear" w:color="auto" w:fill="000080"/>
    </w:rPr>
  </w:style>
  <w:style w:type="paragraph" w:styleId="Index1">
    <w:name w:val="index 1"/>
    <w:basedOn w:val="Normal"/>
    <w:next w:val="Normal"/>
    <w:autoRedefine/>
    <w:rsid w:val="002D1174"/>
    <w:pPr>
      <w:ind w:left="240" w:hanging="240"/>
    </w:pPr>
    <w:rPr>
      <w:rFonts w:eastAsia="Calibri" w:cs="Times New Roman"/>
    </w:rPr>
  </w:style>
  <w:style w:type="paragraph" w:styleId="Index2">
    <w:name w:val="index 2"/>
    <w:basedOn w:val="Normal"/>
    <w:next w:val="Normal"/>
    <w:autoRedefine/>
    <w:rsid w:val="002D1174"/>
    <w:pPr>
      <w:ind w:left="480" w:hanging="240"/>
    </w:pPr>
    <w:rPr>
      <w:rFonts w:eastAsia="Calibri" w:cs="Times New Roman"/>
    </w:rPr>
  </w:style>
  <w:style w:type="paragraph" w:styleId="Index3">
    <w:name w:val="index 3"/>
    <w:basedOn w:val="Normal"/>
    <w:next w:val="Normal"/>
    <w:autoRedefine/>
    <w:rsid w:val="002D1174"/>
    <w:pPr>
      <w:ind w:left="720" w:hanging="240"/>
    </w:pPr>
    <w:rPr>
      <w:rFonts w:eastAsia="Calibri" w:cs="Times New Roman"/>
    </w:rPr>
  </w:style>
  <w:style w:type="paragraph" w:styleId="Index4">
    <w:name w:val="index 4"/>
    <w:basedOn w:val="Normal"/>
    <w:next w:val="Normal"/>
    <w:autoRedefine/>
    <w:rsid w:val="002D1174"/>
    <w:pPr>
      <w:ind w:left="960" w:hanging="240"/>
    </w:pPr>
    <w:rPr>
      <w:rFonts w:eastAsia="Calibri" w:cs="Times New Roman"/>
    </w:rPr>
  </w:style>
  <w:style w:type="paragraph" w:styleId="Index5">
    <w:name w:val="index 5"/>
    <w:basedOn w:val="Normal"/>
    <w:next w:val="Normal"/>
    <w:autoRedefine/>
    <w:rsid w:val="002D1174"/>
    <w:pPr>
      <w:ind w:left="1200" w:hanging="240"/>
    </w:pPr>
    <w:rPr>
      <w:rFonts w:eastAsia="Calibri" w:cs="Times New Roman"/>
    </w:rPr>
  </w:style>
  <w:style w:type="paragraph" w:styleId="Index6">
    <w:name w:val="index 6"/>
    <w:basedOn w:val="Normal"/>
    <w:next w:val="Normal"/>
    <w:autoRedefine/>
    <w:rsid w:val="002D1174"/>
    <w:pPr>
      <w:ind w:left="1440" w:hanging="240"/>
    </w:pPr>
    <w:rPr>
      <w:rFonts w:eastAsia="Calibri" w:cs="Times New Roman"/>
    </w:rPr>
  </w:style>
  <w:style w:type="paragraph" w:styleId="Index7">
    <w:name w:val="index 7"/>
    <w:basedOn w:val="Normal"/>
    <w:next w:val="Normal"/>
    <w:autoRedefine/>
    <w:rsid w:val="002D1174"/>
    <w:pPr>
      <w:ind w:left="1680" w:hanging="240"/>
    </w:pPr>
    <w:rPr>
      <w:rFonts w:eastAsia="Calibri" w:cs="Times New Roman"/>
    </w:rPr>
  </w:style>
  <w:style w:type="paragraph" w:styleId="Index8">
    <w:name w:val="index 8"/>
    <w:basedOn w:val="Normal"/>
    <w:next w:val="Normal"/>
    <w:autoRedefine/>
    <w:rsid w:val="002D1174"/>
    <w:pPr>
      <w:ind w:left="1920" w:hanging="240"/>
    </w:pPr>
    <w:rPr>
      <w:rFonts w:eastAsia="Calibri" w:cs="Times New Roman"/>
    </w:rPr>
  </w:style>
  <w:style w:type="paragraph" w:styleId="Index9">
    <w:name w:val="index 9"/>
    <w:basedOn w:val="Normal"/>
    <w:next w:val="Normal"/>
    <w:autoRedefine/>
    <w:rsid w:val="002D1174"/>
    <w:pPr>
      <w:ind w:left="2160" w:hanging="240"/>
    </w:pPr>
    <w:rPr>
      <w:rFonts w:eastAsia="Calibri" w:cs="Times New Roman"/>
    </w:rPr>
  </w:style>
  <w:style w:type="paragraph" w:styleId="IndexHeading">
    <w:name w:val="index heading"/>
    <w:basedOn w:val="Normal"/>
    <w:next w:val="Index1"/>
    <w:rsid w:val="002D1174"/>
    <w:rPr>
      <w:rFonts w:ascii="Arial" w:eastAsia="Calibri" w:hAnsi="Arial" w:cs="Arial"/>
      <w:b/>
      <w:bCs/>
    </w:rPr>
  </w:style>
  <w:style w:type="paragraph" w:styleId="MacroText">
    <w:name w:val="macro"/>
    <w:link w:val="MacroTextChar"/>
    <w:rsid w:val="002D117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D1174"/>
    <w:rPr>
      <w:rFonts w:ascii="Courier New" w:eastAsia="Times New Roman" w:hAnsi="Courier New" w:cs="Courier New"/>
      <w:lang w:eastAsia="en-AU"/>
    </w:rPr>
  </w:style>
  <w:style w:type="paragraph" w:styleId="TableofAuthorities">
    <w:name w:val="table of authorities"/>
    <w:basedOn w:val="Normal"/>
    <w:next w:val="Normal"/>
    <w:rsid w:val="002D1174"/>
    <w:pPr>
      <w:ind w:left="240" w:hanging="240"/>
    </w:pPr>
    <w:rPr>
      <w:rFonts w:eastAsia="Calibri" w:cs="Times New Roman"/>
    </w:rPr>
  </w:style>
  <w:style w:type="paragraph" w:styleId="TableofFigures">
    <w:name w:val="table of figures"/>
    <w:basedOn w:val="Normal"/>
    <w:next w:val="Normal"/>
    <w:rsid w:val="002D1174"/>
    <w:pPr>
      <w:ind w:left="480" w:hanging="480"/>
    </w:pPr>
    <w:rPr>
      <w:rFonts w:eastAsia="Calibri" w:cs="Times New Roman"/>
    </w:rPr>
  </w:style>
  <w:style w:type="paragraph" w:styleId="TOAHeading">
    <w:name w:val="toa heading"/>
    <w:basedOn w:val="Normal"/>
    <w:next w:val="Normal"/>
    <w:rsid w:val="002D1174"/>
    <w:pPr>
      <w:spacing w:before="120"/>
    </w:pPr>
    <w:rPr>
      <w:rFonts w:ascii="Arial" w:eastAsia="Calibri" w:hAnsi="Arial" w:cs="Arial"/>
      <w:b/>
      <w:bCs/>
    </w:rPr>
  </w:style>
  <w:style w:type="numbering" w:customStyle="1" w:styleId="OPCBodyList">
    <w:name w:val="OPCBodyList"/>
    <w:uiPriority w:val="99"/>
    <w:rsid w:val="002D1174"/>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2F6B"/>
    <w:pPr>
      <w:spacing w:line="260" w:lineRule="atLeast"/>
    </w:pPr>
    <w:rPr>
      <w:sz w:val="22"/>
    </w:rPr>
  </w:style>
  <w:style w:type="paragraph" w:styleId="Heading1">
    <w:name w:val="heading 1"/>
    <w:basedOn w:val="OPCParaBase"/>
    <w:next w:val="Normal"/>
    <w:link w:val="Heading1Char"/>
    <w:qFormat/>
    <w:rsid w:val="002D1174"/>
    <w:pPr>
      <w:keepNext/>
      <w:keepLines/>
      <w:numPr>
        <w:numId w:val="16"/>
      </w:numPr>
      <w:spacing w:line="240" w:lineRule="auto"/>
      <w:outlineLvl w:val="0"/>
    </w:pPr>
    <w:rPr>
      <w:b/>
      <w:kern w:val="28"/>
      <w:sz w:val="36"/>
    </w:rPr>
  </w:style>
  <w:style w:type="paragraph" w:styleId="Heading2">
    <w:name w:val="heading 2"/>
    <w:basedOn w:val="OPCParaBase"/>
    <w:next w:val="ActHead3"/>
    <w:link w:val="Heading2Char"/>
    <w:qFormat/>
    <w:rsid w:val="002D1174"/>
    <w:pPr>
      <w:keepNext/>
      <w:keepLines/>
      <w:numPr>
        <w:ilvl w:val="1"/>
        <w:numId w:val="16"/>
      </w:numPr>
      <w:spacing w:before="280" w:line="240" w:lineRule="auto"/>
      <w:outlineLvl w:val="1"/>
    </w:pPr>
    <w:rPr>
      <w:b/>
      <w:kern w:val="28"/>
      <w:sz w:val="32"/>
    </w:rPr>
  </w:style>
  <w:style w:type="paragraph" w:styleId="Heading3">
    <w:name w:val="heading 3"/>
    <w:basedOn w:val="Normal"/>
    <w:next w:val="Normal"/>
    <w:link w:val="Heading3Char"/>
    <w:qFormat/>
    <w:rsid w:val="002D1174"/>
    <w:pPr>
      <w:keepNext/>
      <w:numPr>
        <w:ilvl w:val="2"/>
        <w:numId w:val="16"/>
      </w:numPr>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qFormat/>
    <w:rsid w:val="002D1174"/>
    <w:pPr>
      <w:keepNext/>
      <w:numPr>
        <w:ilvl w:val="3"/>
        <w:numId w:val="16"/>
      </w:numPr>
      <w:spacing w:before="240" w:after="60"/>
      <w:outlineLvl w:val="3"/>
    </w:pPr>
    <w:rPr>
      <w:rFonts w:eastAsia="Calibri" w:cs="Times New Roman"/>
      <w:b/>
      <w:bCs/>
      <w:sz w:val="28"/>
      <w:szCs w:val="28"/>
    </w:rPr>
  </w:style>
  <w:style w:type="paragraph" w:styleId="Heading5">
    <w:name w:val="heading 5"/>
    <w:basedOn w:val="Normal"/>
    <w:next w:val="Normal"/>
    <w:link w:val="Heading5Char"/>
    <w:qFormat/>
    <w:rsid w:val="002D1174"/>
    <w:pPr>
      <w:numPr>
        <w:ilvl w:val="4"/>
        <w:numId w:val="16"/>
      </w:numPr>
      <w:spacing w:before="240" w:after="60"/>
      <w:outlineLvl w:val="4"/>
    </w:pPr>
    <w:rPr>
      <w:rFonts w:eastAsia="Calibri" w:cs="Times New Roman"/>
      <w:b/>
      <w:bCs/>
      <w:i/>
      <w:iCs/>
      <w:sz w:val="26"/>
      <w:szCs w:val="26"/>
    </w:rPr>
  </w:style>
  <w:style w:type="paragraph" w:styleId="Heading6">
    <w:name w:val="heading 6"/>
    <w:basedOn w:val="Normal"/>
    <w:next w:val="Normal"/>
    <w:link w:val="Heading6Char"/>
    <w:qFormat/>
    <w:rsid w:val="002D1174"/>
    <w:pPr>
      <w:numPr>
        <w:ilvl w:val="5"/>
        <w:numId w:val="16"/>
      </w:numPr>
      <w:spacing w:before="240" w:after="60"/>
      <w:outlineLvl w:val="5"/>
    </w:pPr>
    <w:rPr>
      <w:rFonts w:eastAsia="Calibri" w:cs="Times New Roman"/>
      <w:b/>
      <w:bCs/>
      <w:szCs w:val="22"/>
    </w:rPr>
  </w:style>
  <w:style w:type="paragraph" w:styleId="Heading7">
    <w:name w:val="heading 7"/>
    <w:basedOn w:val="Normal"/>
    <w:next w:val="Normal"/>
    <w:link w:val="Heading7Char"/>
    <w:qFormat/>
    <w:rsid w:val="002D1174"/>
    <w:pPr>
      <w:numPr>
        <w:ilvl w:val="6"/>
        <w:numId w:val="16"/>
      </w:numPr>
      <w:spacing w:before="240" w:after="60"/>
      <w:outlineLvl w:val="6"/>
    </w:pPr>
    <w:rPr>
      <w:rFonts w:eastAsia="Calibri" w:cs="Times New Roman"/>
    </w:rPr>
  </w:style>
  <w:style w:type="paragraph" w:styleId="Heading8">
    <w:name w:val="heading 8"/>
    <w:basedOn w:val="Normal"/>
    <w:next w:val="Normal"/>
    <w:link w:val="Heading8Char"/>
    <w:qFormat/>
    <w:rsid w:val="002D1174"/>
    <w:pPr>
      <w:numPr>
        <w:ilvl w:val="7"/>
        <w:numId w:val="16"/>
      </w:numPr>
      <w:spacing w:before="240" w:after="60"/>
      <w:outlineLvl w:val="7"/>
    </w:pPr>
    <w:rPr>
      <w:rFonts w:eastAsia="Calibri" w:cs="Times New Roman"/>
      <w:i/>
      <w:iCs/>
    </w:rPr>
  </w:style>
  <w:style w:type="paragraph" w:styleId="Heading9">
    <w:name w:val="heading 9"/>
    <w:basedOn w:val="Normal"/>
    <w:next w:val="Normal"/>
    <w:link w:val="Heading9Char"/>
    <w:qFormat/>
    <w:rsid w:val="002D1174"/>
    <w:pPr>
      <w:numPr>
        <w:ilvl w:val="8"/>
        <w:numId w:val="16"/>
      </w:numPr>
      <w:spacing w:before="240" w:after="60"/>
      <w:outlineLvl w:val="8"/>
    </w:pPr>
    <w:rPr>
      <w:rFonts w:ascii="Arial" w:eastAsia="Calibri"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72F6B"/>
  </w:style>
  <w:style w:type="paragraph" w:customStyle="1" w:styleId="OPCParaBase">
    <w:name w:val="OPCParaBase"/>
    <w:qFormat/>
    <w:rsid w:val="00B72F6B"/>
    <w:pPr>
      <w:spacing w:line="260" w:lineRule="atLeast"/>
    </w:pPr>
    <w:rPr>
      <w:rFonts w:eastAsia="Times New Roman" w:cs="Times New Roman"/>
      <w:sz w:val="22"/>
      <w:lang w:eastAsia="en-AU"/>
    </w:rPr>
  </w:style>
  <w:style w:type="paragraph" w:customStyle="1" w:styleId="ShortT">
    <w:name w:val="ShortT"/>
    <w:basedOn w:val="OPCParaBase"/>
    <w:next w:val="Normal"/>
    <w:qFormat/>
    <w:rsid w:val="00B72F6B"/>
    <w:pPr>
      <w:spacing w:line="240" w:lineRule="auto"/>
    </w:pPr>
    <w:rPr>
      <w:b/>
      <w:sz w:val="40"/>
    </w:rPr>
  </w:style>
  <w:style w:type="paragraph" w:customStyle="1" w:styleId="ActHead1">
    <w:name w:val="ActHead 1"/>
    <w:aliases w:val="c"/>
    <w:basedOn w:val="OPCParaBase"/>
    <w:next w:val="Normal"/>
    <w:qFormat/>
    <w:rsid w:val="00B72F6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72F6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72F6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72F6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72F6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72F6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72F6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72F6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72F6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72F6B"/>
  </w:style>
  <w:style w:type="paragraph" w:customStyle="1" w:styleId="Blocks">
    <w:name w:val="Blocks"/>
    <w:aliases w:val="bb"/>
    <w:basedOn w:val="OPCParaBase"/>
    <w:qFormat/>
    <w:rsid w:val="00B72F6B"/>
    <w:pPr>
      <w:spacing w:line="240" w:lineRule="auto"/>
    </w:pPr>
    <w:rPr>
      <w:sz w:val="24"/>
    </w:rPr>
  </w:style>
  <w:style w:type="paragraph" w:customStyle="1" w:styleId="BoxText">
    <w:name w:val="BoxText"/>
    <w:aliases w:val="bt"/>
    <w:basedOn w:val="OPCParaBase"/>
    <w:qFormat/>
    <w:rsid w:val="00B72F6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72F6B"/>
    <w:rPr>
      <w:b/>
    </w:rPr>
  </w:style>
  <w:style w:type="paragraph" w:customStyle="1" w:styleId="BoxHeadItalic">
    <w:name w:val="BoxHeadItalic"/>
    <w:aliases w:val="bhi"/>
    <w:basedOn w:val="BoxText"/>
    <w:next w:val="BoxStep"/>
    <w:qFormat/>
    <w:rsid w:val="00B72F6B"/>
    <w:rPr>
      <w:i/>
    </w:rPr>
  </w:style>
  <w:style w:type="paragraph" w:customStyle="1" w:styleId="BoxList">
    <w:name w:val="BoxList"/>
    <w:aliases w:val="bl"/>
    <w:basedOn w:val="BoxText"/>
    <w:qFormat/>
    <w:rsid w:val="00B72F6B"/>
    <w:pPr>
      <w:ind w:left="1559" w:hanging="425"/>
    </w:pPr>
  </w:style>
  <w:style w:type="paragraph" w:customStyle="1" w:styleId="BoxNote">
    <w:name w:val="BoxNote"/>
    <w:aliases w:val="bn"/>
    <w:basedOn w:val="BoxText"/>
    <w:qFormat/>
    <w:rsid w:val="00B72F6B"/>
    <w:pPr>
      <w:tabs>
        <w:tab w:val="left" w:pos="1985"/>
      </w:tabs>
      <w:spacing w:before="122" w:line="198" w:lineRule="exact"/>
      <w:ind w:left="2948" w:hanging="1814"/>
    </w:pPr>
    <w:rPr>
      <w:sz w:val="18"/>
    </w:rPr>
  </w:style>
  <w:style w:type="paragraph" w:customStyle="1" w:styleId="BoxPara">
    <w:name w:val="BoxPara"/>
    <w:aliases w:val="bp"/>
    <w:basedOn w:val="BoxText"/>
    <w:qFormat/>
    <w:rsid w:val="00B72F6B"/>
    <w:pPr>
      <w:tabs>
        <w:tab w:val="right" w:pos="2268"/>
      </w:tabs>
      <w:ind w:left="2552" w:hanging="1418"/>
    </w:pPr>
  </w:style>
  <w:style w:type="paragraph" w:customStyle="1" w:styleId="BoxStep">
    <w:name w:val="BoxStep"/>
    <w:aliases w:val="bs"/>
    <w:basedOn w:val="BoxText"/>
    <w:qFormat/>
    <w:rsid w:val="00B72F6B"/>
    <w:pPr>
      <w:ind w:left="1985" w:hanging="851"/>
    </w:pPr>
  </w:style>
  <w:style w:type="character" w:customStyle="1" w:styleId="CharAmPartNo">
    <w:name w:val="CharAmPartNo"/>
    <w:basedOn w:val="OPCCharBase"/>
    <w:qFormat/>
    <w:rsid w:val="00B72F6B"/>
  </w:style>
  <w:style w:type="character" w:customStyle="1" w:styleId="CharAmPartText">
    <w:name w:val="CharAmPartText"/>
    <w:basedOn w:val="OPCCharBase"/>
    <w:qFormat/>
    <w:rsid w:val="00B72F6B"/>
  </w:style>
  <w:style w:type="character" w:customStyle="1" w:styleId="CharAmSchNo">
    <w:name w:val="CharAmSchNo"/>
    <w:basedOn w:val="OPCCharBase"/>
    <w:qFormat/>
    <w:rsid w:val="00B72F6B"/>
  </w:style>
  <w:style w:type="character" w:customStyle="1" w:styleId="CharAmSchText">
    <w:name w:val="CharAmSchText"/>
    <w:basedOn w:val="OPCCharBase"/>
    <w:qFormat/>
    <w:rsid w:val="00B72F6B"/>
  </w:style>
  <w:style w:type="character" w:customStyle="1" w:styleId="CharBoldItalic">
    <w:name w:val="CharBoldItalic"/>
    <w:basedOn w:val="OPCCharBase"/>
    <w:uiPriority w:val="1"/>
    <w:qFormat/>
    <w:rsid w:val="00B72F6B"/>
    <w:rPr>
      <w:b/>
      <w:i/>
    </w:rPr>
  </w:style>
  <w:style w:type="character" w:customStyle="1" w:styleId="CharChapNo">
    <w:name w:val="CharChapNo"/>
    <w:basedOn w:val="OPCCharBase"/>
    <w:uiPriority w:val="1"/>
    <w:qFormat/>
    <w:rsid w:val="00B72F6B"/>
  </w:style>
  <w:style w:type="character" w:customStyle="1" w:styleId="CharChapText">
    <w:name w:val="CharChapText"/>
    <w:basedOn w:val="OPCCharBase"/>
    <w:uiPriority w:val="1"/>
    <w:qFormat/>
    <w:rsid w:val="00B72F6B"/>
  </w:style>
  <w:style w:type="character" w:customStyle="1" w:styleId="CharDivNo">
    <w:name w:val="CharDivNo"/>
    <w:basedOn w:val="OPCCharBase"/>
    <w:uiPriority w:val="1"/>
    <w:qFormat/>
    <w:rsid w:val="00B72F6B"/>
  </w:style>
  <w:style w:type="character" w:customStyle="1" w:styleId="CharDivText">
    <w:name w:val="CharDivText"/>
    <w:basedOn w:val="OPCCharBase"/>
    <w:uiPriority w:val="1"/>
    <w:qFormat/>
    <w:rsid w:val="00B72F6B"/>
  </w:style>
  <w:style w:type="character" w:customStyle="1" w:styleId="CharItalic">
    <w:name w:val="CharItalic"/>
    <w:basedOn w:val="OPCCharBase"/>
    <w:uiPriority w:val="1"/>
    <w:qFormat/>
    <w:rsid w:val="00B72F6B"/>
    <w:rPr>
      <w:i/>
    </w:rPr>
  </w:style>
  <w:style w:type="character" w:customStyle="1" w:styleId="CharPartNo">
    <w:name w:val="CharPartNo"/>
    <w:basedOn w:val="OPCCharBase"/>
    <w:uiPriority w:val="1"/>
    <w:qFormat/>
    <w:rsid w:val="00B72F6B"/>
  </w:style>
  <w:style w:type="character" w:customStyle="1" w:styleId="CharPartText">
    <w:name w:val="CharPartText"/>
    <w:basedOn w:val="OPCCharBase"/>
    <w:uiPriority w:val="1"/>
    <w:qFormat/>
    <w:rsid w:val="00B72F6B"/>
  </w:style>
  <w:style w:type="character" w:customStyle="1" w:styleId="CharSectno">
    <w:name w:val="CharSectno"/>
    <w:basedOn w:val="OPCCharBase"/>
    <w:qFormat/>
    <w:rsid w:val="00B72F6B"/>
  </w:style>
  <w:style w:type="character" w:customStyle="1" w:styleId="CharSubdNo">
    <w:name w:val="CharSubdNo"/>
    <w:basedOn w:val="OPCCharBase"/>
    <w:uiPriority w:val="1"/>
    <w:qFormat/>
    <w:rsid w:val="00B72F6B"/>
  </w:style>
  <w:style w:type="character" w:customStyle="1" w:styleId="CharSubdText">
    <w:name w:val="CharSubdText"/>
    <w:basedOn w:val="OPCCharBase"/>
    <w:uiPriority w:val="1"/>
    <w:qFormat/>
    <w:rsid w:val="00B72F6B"/>
  </w:style>
  <w:style w:type="paragraph" w:customStyle="1" w:styleId="CTA--">
    <w:name w:val="CTA --"/>
    <w:basedOn w:val="OPCParaBase"/>
    <w:next w:val="Normal"/>
    <w:rsid w:val="00B72F6B"/>
    <w:pPr>
      <w:spacing w:before="60" w:line="240" w:lineRule="atLeast"/>
      <w:ind w:left="142" w:hanging="142"/>
    </w:pPr>
    <w:rPr>
      <w:sz w:val="20"/>
    </w:rPr>
  </w:style>
  <w:style w:type="paragraph" w:customStyle="1" w:styleId="CTA-">
    <w:name w:val="CTA -"/>
    <w:basedOn w:val="OPCParaBase"/>
    <w:rsid w:val="00B72F6B"/>
    <w:pPr>
      <w:spacing w:before="60" w:line="240" w:lineRule="atLeast"/>
      <w:ind w:left="85" w:hanging="85"/>
    </w:pPr>
    <w:rPr>
      <w:sz w:val="20"/>
    </w:rPr>
  </w:style>
  <w:style w:type="paragraph" w:customStyle="1" w:styleId="CTA---">
    <w:name w:val="CTA ---"/>
    <w:basedOn w:val="OPCParaBase"/>
    <w:next w:val="Normal"/>
    <w:rsid w:val="00B72F6B"/>
    <w:pPr>
      <w:spacing w:before="60" w:line="240" w:lineRule="atLeast"/>
      <w:ind w:left="198" w:hanging="198"/>
    </w:pPr>
    <w:rPr>
      <w:sz w:val="20"/>
    </w:rPr>
  </w:style>
  <w:style w:type="paragraph" w:customStyle="1" w:styleId="CTA----">
    <w:name w:val="CTA ----"/>
    <w:basedOn w:val="OPCParaBase"/>
    <w:next w:val="Normal"/>
    <w:rsid w:val="00B72F6B"/>
    <w:pPr>
      <w:spacing w:before="60" w:line="240" w:lineRule="atLeast"/>
      <w:ind w:left="255" w:hanging="255"/>
    </w:pPr>
    <w:rPr>
      <w:sz w:val="20"/>
    </w:rPr>
  </w:style>
  <w:style w:type="paragraph" w:customStyle="1" w:styleId="CTA1a">
    <w:name w:val="CTA 1(a)"/>
    <w:basedOn w:val="OPCParaBase"/>
    <w:rsid w:val="00B72F6B"/>
    <w:pPr>
      <w:tabs>
        <w:tab w:val="right" w:pos="414"/>
      </w:tabs>
      <w:spacing w:before="40" w:line="240" w:lineRule="atLeast"/>
      <w:ind w:left="675" w:hanging="675"/>
    </w:pPr>
    <w:rPr>
      <w:sz w:val="20"/>
    </w:rPr>
  </w:style>
  <w:style w:type="paragraph" w:customStyle="1" w:styleId="CTA1ai">
    <w:name w:val="CTA 1(a)(i)"/>
    <w:basedOn w:val="OPCParaBase"/>
    <w:rsid w:val="00B72F6B"/>
    <w:pPr>
      <w:tabs>
        <w:tab w:val="right" w:pos="1004"/>
      </w:tabs>
      <w:spacing w:before="40" w:line="240" w:lineRule="atLeast"/>
      <w:ind w:left="1253" w:hanging="1253"/>
    </w:pPr>
    <w:rPr>
      <w:sz w:val="20"/>
    </w:rPr>
  </w:style>
  <w:style w:type="paragraph" w:customStyle="1" w:styleId="CTA2a">
    <w:name w:val="CTA 2(a)"/>
    <w:basedOn w:val="OPCParaBase"/>
    <w:rsid w:val="00B72F6B"/>
    <w:pPr>
      <w:tabs>
        <w:tab w:val="right" w:pos="482"/>
      </w:tabs>
      <w:spacing w:before="40" w:line="240" w:lineRule="atLeast"/>
      <w:ind w:left="748" w:hanging="748"/>
    </w:pPr>
    <w:rPr>
      <w:sz w:val="20"/>
    </w:rPr>
  </w:style>
  <w:style w:type="paragraph" w:customStyle="1" w:styleId="CTA2ai">
    <w:name w:val="CTA 2(a)(i)"/>
    <w:basedOn w:val="OPCParaBase"/>
    <w:rsid w:val="00B72F6B"/>
    <w:pPr>
      <w:tabs>
        <w:tab w:val="right" w:pos="1089"/>
      </w:tabs>
      <w:spacing w:before="40" w:line="240" w:lineRule="atLeast"/>
      <w:ind w:left="1327" w:hanging="1327"/>
    </w:pPr>
    <w:rPr>
      <w:sz w:val="20"/>
    </w:rPr>
  </w:style>
  <w:style w:type="paragraph" w:customStyle="1" w:styleId="CTA3a">
    <w:name w:val="CTA 3(a)"/>
    <w:basedOn w:val="OPCParaBase"/>
    <w:rsid w:val="00B72F6B"/>
    <w:pPr>
      <w:tabs>
        <w:tab w:val="right" w:pos="556"/>
      </w:tabs>
      <w:spacing w:before="40" w:line="240" w:lineRule="atLeast"/>
      <w:ind w:left="805" w:hanging="805"/>
    </w:pPr>
    <w:rPr>
      <w:sz w:val="20"/>
    </w:rPr>
  </w:style>
  <w:style w:type="paragraph" w:customStyle="1" w:styleId="CTA3ai">
    <w:name w:val="CTA 3(a)(i)"/>
    <w:basedOn w:val="OPCParaBase"/>
    <w:rsid w:val="00B72F6B"/>
    <w:pPr>
      <w:tabs>
        <w:tab w:val="right" w:pos="1140"/>
      </w:tabs>
      <w:spacing w:before="40" w:line="240" w:lineRule="atLeast"/>
      <w:ind w:left="1361" w:hanging="1361"/>
    </w:pPr>
    <w:rPr>
      <w:sz w:val="20"/>
    </w:rPr>
  </w:style>
  <w:style w:type="paragraph" w:customStyle="1" w:styleId="CTA4a">
    <w:name w:val="CTA 4(a)"/>
    <w:basedOn w:val="OPCParaBase"/>
    <w:rsid w:val="00B72F6B"/>
    <w:pPr>
      <w:tabs>
        <w:tab w:val="right" w:pos="624"/>
      </w:tabs>
      <w:spacing w:before="40" w:line="240" w:lineRule="atLeast"/>
      <w:ind w:left="873" w:hanging="873"/>
    </w:pPr>
    <w:rPr>
      <w:sz w:val="20"/>
    </w:rPr>
  </w:style>
  <w:style w:type="paragraph" w:customStyle="1" w:styleId="CTA4ai">
    <w:name w:val="CTA 4(a)(i)"/>
    <w:basedOn w:val="OPCParaBase"/>
    <w:rsid w:val="00B72F6B"/>
    <w:pPr>
      <w:tabs>
        <w:tab w:val="right" w:pos="1213"/>
      </w:tabs>
      <w:spacing w:before="40" w:line="240" w:lineRule="atLeast"/>
      <w:ind w:left="1452" w:hanging="1452"/>
    </w:pPr>
    <w:rPr>
      <w:sz w:val="20"/>
    </w:rPr>
  </w:style>
  <w:style w:type="paragraph" w:customStyle="1" w:styleId="CTACAPS">
    <w:name w:val="CTA CAPS"/>
    <w:basedOn w:val="OPCParaBase"/>
    <w:rsid w:val="00B72F6B"/>
    <w:pPr>
      <w:spacing w:before="60" w:line="240" w:lineRule="atLeast"/>
    </w:pPr>
    <w:rPr>
      <w:sz w:val="20"/>
    </w:rPr>
  </w:style>
  <w:style w:type="paragraph" w:customStyle="1" w:styleId="CTAright">
    <w:name w:val="CTA right"/>
    <w:basedOn w:val="OPCParaBase"/>
    <w:rsid w:val="00B72F6B"/>
    <w:pPr>
      <w:spacing w:before="60" w:line="240" w:lineRule="auto"/>
      <w:jc w:val="right"/>
    </w:pPr>
    <w:rPr>
      <w:sz w:val="20"/>
    </w:rPr>
  </w:style>
  <w:style w:type="paragraph" w:customStyle="1" w:styleId="subsection">
    <w:name w:val="subsection"/>
    <w:aliases w:val="ss"/>
    <w:basedOn w:val="OPCParaBase"/>
    <w:rsid w:val="00B72F6B"/>
    <w:pPr>
      <w:tabs>
        <w:tab w:val="right" w:pos="1021"/>
      </w:tabs>
      <w:spacing w:before="180" w:line="240" w:lineRule="auto"/>
      <w:ind w:left="1134" w:hanging="1134"/>
    </w:pPr>
  </w:style>
  <w:style w:type="paragraph" w:customStyle="1" w:styleId="Definition">
    <w:name w:val="Definition"/>
    <w:aliases w:val="dd"/>
    <w:basedOn w:val="OPCParaBase"/>
    <w:rsid w:val="00B72F6B"/>
    <w:pPr>
      <w:spacing w:before="180" w:line="240" w:lineRule="auto"/>
      <w:ind w:left="1134"/>
    </w:pPr>
  </w:style>
  <w:style w:type="paragraph" w:customStyle="1" w:styleId="ETAsubitem">
    <w:name w:val="ETA(subitem)"/>
    <w:basedOn w:val="OPCParaBase"/>
    <w:rsid w:val="00B72F6B"/>
    <w:pPr>
      <w:tabs>
        <w:tab w:val="right" w:pos="340"/>
      </w:tabs>
      <w:spacing w:before="60" w:line="240" w:lineRule="auto"/>
      <w:ind w:left="454" w:hanging="454"/>
    </w:pPr>
    <w:rPr>
      <w:sz w:val="20"/>
    </w:rPr>
  </w:style>
  <w:style w:type="paragraph" w:customStyle="1" w:styleId="ETApara">
    <w:name w:val="ETA(para)"/>
    <w:basedOn w:val="OPCParaBase"/>
    <w:rsid w:val="00B72F6B"/>
    <w:pPr>
      <w:tabs>
        <w:tab w:val="right" w:pos="754"/>
      </w:tabs>
      <w:spacing w:before="60" w:line="240" w:lineRule="auto"/>
      <w:ind w:left="828" w:hanging="828"/>
    </w:pPr>
    <w:rPr>
      <w:sz w:val="20"/>
    </w:rPr>
  </w:style>
  <w:style w:type="paragraph" w:customStyle="1" w:styleId="ETAsubpara">
    <w:name w:val="ETA(subpara)"/>
    <w:basedOn w:val="OPCParaBase"/>
    <w:rsid w:val="00B72F6B"/>
    <w:pPr>
      <w:tabs>
        <w:tab w:val="right" w:pos="1083"/>
      </w:tabs>
      <w:spacing w:before="60" w:line="240" w:lineRule="auto"/>
      <w:ind w:left="1191" w:hanging="1191"/>
    </w:pPr>
    <w:rPr>
      <w:sz w:val="20"/>
    </w:rPr>
  </w:style>
  <w:style w:type="paragraph" w:customStyle="1" w:styleId="ETAsub-subpara">
    <w:name w:val="ETA(sub-subpara)"/>
    <w:basedOn w:val="OPCParaBase"/>
    <w:rsid w:val="00B72F6B"/>
    <w:pPr>
      <w:tabs>
        <w:tab w:val="right" w:pos="1412"/>
      </w:tabs>
      <w:spacing w:before="60" w:line="240" w:lineRule="auto"/>
      <w:ind w:left="1525" w:hanging="1525"/>
    </w:pPr>
    <w:rPr>
      <w:sz w:val="20"/>
    </w:rPr>
  </w:style>
  <w:style w:type="paragraph" w:customStyle="1" w:styleId="Formula">
    <w:name w:val="Formula"/>
    <w:basedOn w:val="OPCParaBase"/>
    <w:rsid w:val="00B72F6B"/>
    <w:pPr>
      <w:spacing w:line="240" w:lineRule="auto"/>
      <w:ind w:left="1134"/>
    </w:pPr>
    <w:rPr>
      <w:sz w:val="20"/>
    </w:rPr>
  </w:style>
  <w:style w:type="paragraph" w:styleId="Header">
    <w:name w:val="header"/>
    <w:basedOn w:val="OPCParaBase"/>
    <w:link w:val="HeaderChar"/>
    <w:unhideWhenUsed/>
    <w:rsid w:val="00B72F6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72F6B"/>
    <w:rPr>
      <w:rFonts w:eastAsia="Times New Roman" w:cs="Times New Roman"/>
      <w:sz w:val="16"/>
      <w:lang w:eastAsia="en-AU"/>
    </w:rPr>
  </w:style>
  <w:style w:type="paragraph" w:customStyle="1" w:styleId="House">
    <w:name w:val="House"/>
    <w:basedOn w:val="OPCParaBase"/>
    <w:rsid w:val="00B72F6B"/>
    <w:pPr>
      <w:spacing w:line="240" w:lineRule="auto"/>
    </w:pPr>
    <w:rPr>
      <w:sz w:val="28"/>
    </w:rPr>
  </w:style>
  <w:style w:type="paragraph" w:customStyle="1" w:styleId="Item">
    <w:name w:val="Item"/>
    <w:aliases w:val="i"/>
    <w:basedOn w:val="OPCParaBase"/>
    <w:next w:val="ItemHead"/>
    <w:rsid w:val="00B72F6B"/>
    <w:pPr>
      <w:keepLines/>
      <w:spacing w:before="80" w:line="240" w:lineRule="auto"/>
      <w:ind w:left="709"/>
    </w:pPr>
  </w:style>
  <w:style w:type="paragraph" w:customStyle="1" w:styleId="ItemHead">
    <w:name w:val="ItemHead"/>
    <w:aliases w:val="ih"/>
    <w:basedOn w:val="OPCParaBase"/>
    <w:next w:val="Item"/>
    <w:link w:val="ItemHeadChar"/>
    <w:rsid w:val="00B72F6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72F6B"/>
    <w:pPr>
      <w:spacing w:line="240" w:lineRule="auto"/>
    </w:pPr>
    <w:rPr>
      <w:b/>
      <w:sz w:val="32"/>
    </w:rPr>
  </w:style>
  <w:style w:type="paragraph" w:customStyle="1" w:styleId="notedraft">
    <w:name w:val="note(draft)"/>
    <w:aliases w:val="nd"/>
    <w:basedOn w:val="OPCParaBase"/>
    <w:rsid w:val="00B72F6B"/>
    <w:pPr>
      <w:spacing w:before="240" w:line="240" w:lineRule="auto"/>
      <w:ind w:left="284" w:hanging="284"/>
    </w:pPr>
    <w:rPr>
      <w:i/>
      <w:sz w:val="24"/>
    </w:rPr>
  </w:style>
  <w:style w:type="paragraph" w:customStyle="1" w:styleId="notemargin">
    <w:name w:val="note(margin)"/>
    <w:aliases w:val="nm"/>
    <w:basedOn w:val="OPCParaBase"/>
    <w:rsid w:val="00B72F6B"/>
    <w:pPr>
      <w:tabs>
        <w:tab w:val="left" w:pos="709"/>
      </w:tabs>
      <w:spacing w:before="122" w:line="198" w:lineRule="exact"/>
      <w:ind w:left="709" w:hanging="709"/>
    </w:pPr>
    <w:rPr>
      <w:sz w:val="18"/>
    </w:rPr>
  </w:style>
  <w:style w:type="paragraph" w:customStyle="1" w:styleId="noteToPara">
    <w:name w:val="noteToPara"/>
    <w:aliases w:val="ntp"/>
    <w:basedOn w:val="OPCParaBase"/>
    <w:rsid w:val="00B72F6B"/>
    <w:pPr>
      <w:spacing w:before="122" w:line="198" w:lineRule="exact"/>
      <w:ind w:left="2353" w:hanging="709"/>
    </w:pPr>
    <w:rPr>
      <w:sz w:val="18"/>
    </w:rPr>
  </w:style>
  <w:style w:type="paragraph" w:customStyle="1" w:styleId="noteParlAmend">
    <w:name w:val="note(ParlAmend)"/>
    <w:aliases w:val="npp"/>
    <w:basedOn w:val="OPCParaBase"/>
    <w:next w:val="ParlAmend"/>
    <w:rsid w:val="00B72F6B"/>
    <w:pPr>
      <w:spacing w:line="240" w:lineRule="auto"/>
      <w:jc w:val="right"/>
    </w:pPr>
    <w:rPr>
      <w:rFonts w:ascii="Arial" w:hAnsi="Arial"/>
      <w:b/>
      <w:i/>
    </w:rPr>
  </w:style>
  <w:style w:type="paragraph" w:customStyle="1" w:styleId="Page1">
    <w:name w:val="Page1"/>
    <w:basedOn w:val="OPCParaBase"/>
    <w:rsid w:val="00B72F6B"/>
    <w:pPr>
      <w:spacing w:before="5600" w:line="240" w:lineRule="auto"/>
    </w:pPr>
    <w:rPr>
      <w:b/>
      <w:sz w:val="32"/>
    </w:rPr>
  </w:style>
  <w:style w:type="paragraph" w:customStyle="1" w:styleId="PageBreak">
    <w:name w:val="PageBreak"/>
    <w:aliases w:val="pb"/>
    <w:basedOn w:val="OPCParaBase"/>
    <w:rsid w:val="00B72F6B"/>
    <w:pPr>
      <w:spacing w:line="240" w:lineRule="auto"/>
    </w:pPr>
    <w:rPr>
      <w:sz w:val="20"/>
    </w:rPr>
  </w:style>
  <w:style w:type="paragraph" w:customStyle="1" w:styleId="paragraphsub">
    <w:name w:val="paragraph(sub)"/>
    <w:aliases w:val="aa"/>
    <w:basedOn w:val="OPCParaBase"/>
    <w:rsid w:val="00B72F6B"/>
    <w:pPr>
      <w:tabs>
        <w:tab w:val="right" w:pos="1985"/>
      </w:tabs>
      <w:spacing w:before="40" w:line="240" w:lineRule="auto"/>
      <w:ind w:left="2098" w:hanging="2098"/>
    </w:pPr>
  </w:style>
  <w:style w:type="paragraph" w:customStyle="1" w:styleId="paragraphsub-sub">
    <w:name w:val="paragraph(sub-sub)"/>
    <w:aliases w:val="aaa"/>
    <w:basedOn w:val="OPCParaBase"/>
    <w:rsid w:val="00B72F6B"/>
    <w:pPr>
      <w:tabs>
        <w:tab w:val="right" w:pos="2722"/>
      </w:tabs>
      <w:spacing w:before="40" w:line="240" w:lineRule="auto"/>
      <w:ind w:left="2835" w:hanging="2835"/>
    </w:pPr>
  </w:style>
  <w:style w:type="paragraph" w:customStyle="1" w:styleId="paragraph">
    <w:name w:val="paragraph"/>
    <w:aliases w:val="a"/>
    <w:basedOn w:val="OPCParaBase"/>
    <w:rsid w:val="00B72F6B"/>
    <w:pPr>
      <w:tabs>
        <w:tab w:val="right" w:pos="1531"/>
      </w:tabs>
      <w:spacing w:before="40" w:line="240" w:lineRule="auto"/>
      <w:ind w:left="1644" w:hanging="1644"/>
    </w:pPr>
  </w:style>
  <w:style w:type="paragraph" w:customStyle="1" w:styleId="ParlAmend">
    <w:name w:val="ParlAmend"/>
    <w:aliases w:val="pp"/>
    <w:basedOn w:val="OPCParaBase"/>
    <w:rsid w:val="00B72F6B"/>
    <w:pPr>
      <w:spacing w:before="240" w:line="240" w:lineRule="atLeast"/>
      <w:ind w:hanging="567"/>
    </w:pPr>
    <w:rPr>
      <w:sz w:val="24"/>
    </w:rPr>
  </w:style>
  <w:style w:type="paragraph" w:customStyle="1" w:styleId="Penalty">
    <w:name w:val="Penalty"/>
    <w:basedOn w:val="OPCParaBase"/>
    <w:rsid w:val="00B72F6B"/>
    <w:pPr>
      <w:tabs>
        <w:tab w:val="left" w:pos="2977"/>
      </w:tabs>
      <w:spacing w:before="180" w:line="240" w:lineRule="auto"/>
      <w:ind w:left="1985" w:hanging="851"/>
    </w:pPr>
  </w:style>
  <w:style w:type="paragraph" w:customStyle="1" w:styleId="Portfolio">
    <w:name w:val="Portfolio"/>
    <w:basedOn w:val="OPCParaBase"/>
    <w:rsid w:val="00B72F6B"/>
    <w:pPr>
      <w:spacing w:line="240" w:lineRule="auto"/>
    </w:pPr>
    <w:rPr>
      <w:i/>
      <w:sz w:val="20"/>
    </w:rPr>
  </w:style>
  <w:style w:type="paragraph" w:customStyle="1" w:styleId="Preamble">
    <w:name w:val="Preamble"/>
    <w:basedOn w:val="OPCParaBase"/>
    <w:next w:val="Normal"/>
    <w:rsid w:val="00B72F6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72F6B"/>
    <w:pPr>
      <w:spacing w:line="240" w:lineRule="auto"/>
    </w:pPr>
    <w:rPr>
      <w:i/>
      <w:sz w:val="20"/>
    </w:rPr>
  </w:style>
  <w:style w:type="paragraph" w:customStyle="1" w:styleId="Session">
    <w:name w:val="Session"/>
    <w:basedOn w:val="OPCParaBase"/>
    <w:rsid w:val="00B72F6B"/>
    <w:pPr>
      <w:spacing w:line="240" w:lineRule="auto"/>
    </w:pPr>
    <w:rPr>
      <w:sz w:val="28"/>
    </w:rPr>
  </w:style>
  <w:style w:type="paragraph" w:customStyle="1" w:styleId="Sponsor">
    <w:name w:val="Sponsor"/>
    <w:basedOn w:val="OPCParaBase"/>
    <w:rsid w:val="00B72F6B"/>
    <w:pPr>
      <w:spacing w:line="240" w:lineRule="auto"/>
    </w:pPr>
    <w:rPr>
      <w:i/>
    </w:rPr>
  </w:style>
  <w:style w:type="paragraph" w:customStyle="1" w:styleId="Subitem">
    <w:name w:val="Subitem"/>
    <w:aliases w:val="iss"/>
    <w:basedOn w:val="OPCParaBase"/>
    <w:rsid w:val="00B72F6B"/>
    <w:pPr>
      <w:spacing w:before="180" w:line="240" w:lineRule="auto"/>
      <w:ind w:left="709" w:hanging="709"/>
    </w:pPr>
  </w:style>
  <w:style w:type="paragraph" w:customStyle="1" w:styleId="SubitemHead">
    <w:name w:val="SubitemHead"/>
    <w:aliases w:val="issh"/>
    <w:basedOn w:val="OPCParaBase"/>
    <w:rsid w:val="00B72F6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72F6B"/>
    <w:pPr>
      <w:spacing w:before="40" w:line="240" w:lineRule="auto"/>
      <w:ind w:left="1134"/>
    </w:pPr>
  </w:style>
  <w:style w:type="paragraph" w:customStyle="1" w:styleId="SubsectionHead">
    <w:name w:val="SubsectionHead"/>
    <w:aliases w:val="ssh"/>
    <w:basedOn w:val="OPCParaBase"/>
    <w:next w:val="subsection"/>
    <w:rsid w:val="00B72F6B"/>
    <w:pPr>
      <w:keepNext/>
      <w:keepLines/>
      <w:spacing w:before="240" w:line="240" w:lineRule="auto"/>
      <w:ind w:left="1134"/>
    </w:pPr>
    <w:rPr>
      <w:i/>
    </w:rPr>
  </w:style>
  <w:style w:type="paragraph" w:customStyle="1" w:styleId="Tablea">
    <w:name w:val="Table(a)"/>
    <w:aliases w:val="ta"/>
    <w:basedOn w:val="OPCParaBase"/>
    <w:rsid w:val="00B72F6B"/>
    <w:pPr>
      <w:spacing w:before="60" w:line="240" w:lineRule="auto"/>
      <w:ind w:left="284" w:hanging="284"/>
    </w:pPr>
    <w:rPr>
      <w:sz w:val="20"/>
    </w:rPr>
  </w:style>
  <w:style w:type="paragraph" w:customStyle="1" w:styleId="TableAA">
    <w:name w:val="Table(AA)"/>
    <w:aliases w:val="taaa"/>
    <w:basedOn w:val="OPCParaBase"/>
    <w:rsid w:val="00B72F6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72F6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72F6B"/>
    <w:pPr>
      <w:spacing w:before="60" w:line="240" w:lineRule="atLeast"/>
    </w:pPr>
    <w:rPr>
      <w:sz w:val="20"/>
    </w:rPr>
  </w:style>
  <w:style w:type="paragraph" w:customStyle="1" w:styleId="TLPBoxTextnote">
    <w:name w:val="TLPBoxText(note"/>
    <w:aliases w:val="right)"/>
    <w:basedOn w:val="OPCParaBase"/>
    <w:rsid w:val="00B72F6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72F6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72F6B"/>
    <w:pPr>
      <w:spacing w:before="122" w:line="198" w:lineRule="exact"/>
      <w:ind w:left="1985" w:hanging="851"/>
      <w:jc w:val="right"/>
    </w:pPr>
    <w:rPr>
      <w:sz w:val="18"/>
    </w:rPr>
  </w:style>
  <w:style w:type="paragraph" w:customStyle="1" w:styleId="TLPTableBullet">
    <w:name w:val="TLPTableBullet"/>
    <w:aliases w:val="ttb"/>
    <w:basedOn w:val="OPCParaBase"/>
    <w:rsid w:val="00B72F6B"/>
    <w:pPr>
      <w:spacing w:line="240" w:lineRule="exact"/>
      <w:ind w:left="284" w:hanging="284"/>
    </w:pPr>
    <w:rPr>
      <w:sz w:val="20"/>
    </w:rPr>
  </w:style>
  <w:style w:type="paragraph" w:styleId="TOC1">
    <w:name w:val="toc 1"/>
    <w:basedOn w:val="OPCParaBase"/>
    <w:next w:val="Normal"/>
    <w:uiPriority w:val="39"/>
    <w:unhideWhenUsed/>
    <w:rsid w:val="00B72F6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72F6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72F6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72F6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72F6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72F6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72F6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72F6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72F6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72F6B"/>
    <w:pPr>
      <w:keepLines/>
      <w:spacing w:before="240" w:after="120" w:line="240" w:lineRule="auto"/>
      <w:ind w:left="794"/>
    </w:pPr>
    <w:rPr>
      <w:b/>
      <w:kern w:val="28"/>
      <w:sz w:val="20"/>
    </w:rPr>
  </w:style>
  <w:style w:type="paragraph" w:customStyle="1" w:styleId="TofSectsHeading">
    <w:name w:val="TofSects(Heading)"/>
    <w:basedOn w:val="OPCParaBase"/>
    <w:rsid w:val="00B72F6B"/>
    <w:pPr>
      <w:spacing w:before="240" w:after="120" w:line="240" w:lineRule="auto"/>
    </w:pPr>
    <w:rPr>
      <w:b/>
      <w:sz w:val="24"/>
    </w:rPr>
  </w:style>
  <w:style w:type="paragraph" w:customStyle="1" w:styleId="TofSectsSection">
    <w:name w:val="TofSects(Section)"/>
    <w:basedOn w:val="OPCParaBase"/>
    <w:rsid w:val="00B72F6B"/>
    <w:pPr>
      <w:keepLines/>
      <w:spacing w:before="40" w:line="240" w:lineRule="auto"/>
      <w:ind w:left="1588" w:hanging="794"/>
    </w:pPr>
    <w:rPr>
      <w:kern w:val="28"/>
      <w:sz w:val="18"/>
    </w:rPr>
  </w:style>
  <w:style w:type="paragraph" w:customStyle="1" w:styleId="TofSectsSubdiv">
    <w:name w:val="TofSects(Subdiv)"/>
    <w:basedOn w:val="OPCParaBase"/>
    <w:rsid w:val="00B72F6B"/>
    <w:pPr>
      <w:keepLines/>
      <w:spacing w:before="80" w:line="240" w:lineRule="auto"/>
      <w:ind w:left="1588" w:hanging="794"/>
    </w:pPr>
    <w:rPr>
      <w:kern w:val="28"/>
    </w:rPr>
  </w:style>
  <w:style w:type="paragraph" w:customStyle="1" w:styleId="WRStyle">
    <w:name w:val="WR Style"/>
    <w:aliases w:val="WR"/>
    <w:basedOn w:val="OPCParaBase"/>
    <w:rsid w:val="00B72F6B"/>
    <w:pPr>
      <w:spacing w:before="240" w:line="240" w:lineRule="auto"/>
      <w:ind w:left="284" w:hanging="284"/>
    </w:pPr>
    <w:rPr>
      <w:b/>
      <w:i/>
      <w:kern w:val="28"/>
      <w:sz w:val="24"/>
    </w:rPr>
  </w:style>
  <w:style w:type="paragraph" w:customStyle="1" w:styleId="notepara">
    <w:name w:val="note(para)"/>
    <w:aliases w:val="na"/>
    <w:basedOn w:val="OPCParaBase"/>
    <w:rsid w:val="00B72F6B"/>
    <w:pPr>
      <w:spacing w:before="40" w:line="198" w:lineRule="exact"/>
      <w:ind w:left="2354" w:hanging="369"/>
    </w:pPr>
    <w:rPr>
      <w:sz w:val="18"/>
    </w:rPr>
  </w:style>
  <w:style w:type="paragraph" w:styleId="Footer">
    <w:name w:val="footer"/>
    <w:link w:val="FooterChar"/>
    <w:rsid w:val="00B72F6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72F6B"/>
    <w:rPr>
      <w:rFonts w:eastAsia="Times New Roman" w:cs="Times New Roman"/>
      <w:sz w:val="22"/>
      <w:szCs w:val="24"/>
      <w:lang w:eastAsia="en-AU"/>
    </w:rPr>
  </w:style>
  <w:style w:type="character" w:styleId="LineNumber">
    <w:name w:val="line number"/>
    <w:basedOn w:val="OPCCharBase"/>
    <w:uiPriority w:val="99"/>
    <w:unhideWhenUsed/>
    <w:rsid w:val="00B72F6B"/>
    <w:rPr>
      <w:sz w:val="16"/>
    </w:rPr>
  </w:style>
  <w:style w:type="table" w:customStyle="1" w:styleId="CFlag">
    <w:name w:val="CFlag"/>
    <w:basedOn w:val="TableNormal"/>
    <w:uiPriority w:val="99"/>
    <w:rsid w:val="00B72F6B"/>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72F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72F6B"/>
    <w:rPr>
      <w:rFonts w:ascii="Tahoma" w:hAnsi="Tahoma" w:cs="Tahoma"/>
      <w:sz w:val="16"/>
      <w:szCs w:val="16"/>
    </w:rPr>
  </w:style>
  <w:style w:type="character" w:styleId="Hyperlink">
    <w:name w:val="Hyperlink"/>
    <w:basedOn w:val="DefaultParagraphFont"/>
    <w:rsid w:val="00B72F6B"/>
    <w:rPr>
      <w:color w:val="0000FF"/>
      <w:u w:val="single"/>
    </w:rPr>
  </w:style>
  <w:style w:type="table" w:styleId="TableGrid">
    <w:name w:val="Table Grid"/>
    <w:basedOn w:val="TableNormal"/>
    <w:uiPriority w:val="59"/>
    <w:rsid w:val="00B72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72F6B"/>
    <w:rPr>
      <w:b/>
      <w:sz w:val="28"/>
      <w:szCs w:val="32"/>
    </w:rPr>
  </w:style>
  <w:style w:type="paragraph" w:customStyle="1" w:styleId="TerritoryT">
    <w:name w:val="TerritoryT"/>
    <w:basedOn w:val="OPCParaBase"/>
    <w:next w:val="Normal"/>
    <w:rsid w:val="00B72F6B"/>
    <w:rPr>
      <w:b/>
      <w:sz w:val="32"/>
    </w:rPr>
  </w:style>
  <w:style w:type="paragraph" w:customStyle="1" w:styleId="LegislationMadeUnder">
    <w:name w:val="LegislationMadeUnder"/>
    <w:basedOn w:val="OPCParaBase"/>
    <w:next w:val="Normal"/>
    <w:rsid w:val="00B72F6B"/>
    <w:rPr>
      <w:i/>
      <w:sz w:val="32"/>
      <w:szCs w:val="32"/>
    </w:rPr>
  </w:style>
  <w:style w:type="paragraph" w:customStyle="1" w:styleId="SignCoverPageEnd">
    <w:name w:val="SignCoverPageEnd"/>
    <w:basedOn w:val="OPCParaBase"/>
    <w:next w:val="Normal"/>
    <w:rsid w:val="00B72F6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72F6B"/>
    <w:pPr>
      <w:pBdr>
        <w:top w:val="single" w:sz="4" w:space="1" w:color="auto"/>
      </w:pBdr>
      <w:spacing w:before="360"/>
      <w:ind w:right="397"/>
      <w:jc w:val="both"/>
    </w:pPr>
  </w:style>
  <w:style w:type="paragraph" w:customStyle="1" w:styleId="NotesHeading1">
    <w:name w:val="NotesHeading 1"/>
    <w:basedOn w:val="OPCParaBase"/>
    <w:next w:val="Normal"/>
    <w:rsid w:val="00B72F6B"/>
    <w:rPr>
      <w:b/>
      <w:sz w:val="28"/>
      <w:szCs w:val="28"/>
    </w:rPr>
  </w:style>
  <w:style w:type="paragraph" w:customStyle="1" w:styleId="NotesHeading2">
    <w:name w:val="NotesHeading 2"/>
    <w:basedOn w:val="OPCParaBase"/>
    <w:next w:val="Normal"/>
    <w:rsid w:val="00B72F6B"/>
    <w:rPr>
      <w:b/>
      <w:sz w:val="28"/>
      <w:szCs w:val="28"/>
    </w:rPr>
  </w:style>
  <w:style w:type="paragraph" w:customStyle="1" w:styleId="ENotesText">
    <w:name w:val="ENotesText"/>
    <w:basedOn w:val="OPCParaBase"/>
    <w:next w:val="Normal"/>
    <w:rsid w:val="00B72F6B"/>
  </w:style>
  <w:style w:type="paragraph" w:customStyle="1" w:styleId="CompiledActNo">
    <w:name w:val="CompiledActNo"/>
    <w:basedOn w:val="OPCParaBase"/>
    <w:next w:val="Normal"/>
    <w:rsid w:val="00B72F6B"/>
    <w:rPr>
      <w:b/>
      <w:sz w:val="24"/>
      <w:szCs w:val="24"/>
    </w:rPr>
  </w:style>
  <w:style w:type="paragraph" w:customStyle="1" w:styleId="CompiledMadeUnder">
    <w:name w:val="CompiledMadeUnder"/>
    <w:basedOn w:val="OPCParaBase"/>
    <w:next w:val="Normal"/>
    <w:rsid w:val="00B72F6B"/>
    <w:rPr>
      <w:i/>
      <w:sz w:val="24"/>
      <w:szCs w:val="24"/>
    </w:rPr>
  </w:style>
  <w:style w:type="paragraph" w:customStyle="1" w:styleId="Paragraphsub-sub-sub">
    <w:name w:val="Paragraph(sub-sub-sub)"/>
    <w:aliases w:val="aaaa"/>
    <w:basedOn w:val="OPCParaBase"/>
    <w:rsid w:val="00B72F6B"/>
    <w:pPr>
      <w:tabs>
        <w:tab w:val="right" w:pos="3402"/>
      </w:tabs>
      <w:spacing w:before="40" w:line="240" w:lineRule="auto"/>
      <w:ind w:left="3402" w:hanging="3402"/>
    </w:pPr>
  </w:style>
  <w:style w:type="paragraph" w:customStyle="1" w:styleId="NoteToSubpara">
    <w:name w:val="NoteToSubpara"/>
    <w:aliases w:val="nts"/>
    <w:basedOn w:val="OPCParaBase"/>
    <w:rsid w:val="00B72F6B"/>
    <w:pPr>
      <w:spacing w:before="40" w:line="198" w:lineRule="exact"/>
      <w:ind w:left="2835" w:hanging="709"/>
    </w:pPr>
    <w:rPr>
      <w:sz w:val="18"/>
    </w:rPr>
  </w:style>
  <w:style w:type="paragraph" w:customStyle="1" w:styleId="EndNotespara">
    <w:name w:val="EndNotes(para)"/>
    <w:aliases w:val="eta"/>
    <w:basedOn w:val="OPCParaBase"/>
    <w:next w:val="Normal"/>
    <w:rsid w:val="00B72F6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72F6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B72F6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72F6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72F6B"/>
    <w:pPr>
      <w:keepNext/>
      <w:spacing w:before="60" w:line="240" w:lineRule="atLeast"/>
    </w:pPr>
    <w:rPr>
      <w:rFonts w:ascii="Arial" w:hAnsi="Arial"/>
      <w:b/>
      <w:sz w:val="16"/>
    </w:rPr>
  </w:style>
  <w:style w:type="paragraph" w:customStyle="1" w:styleId="ENoteTTi">
    <w:name w:val="ENoteTTi"/>
    <w:aliases w:val="entti"/>
    <w:basedOn w:val="OPCParaBase"/>
    <w:rsid w:val="00B72F6B"/>
    <w:pPr>
      <w:keepNext/>
      <w:spacing w:before="60" w:line="240" w:lineRule="atLeast"/>
      <w:ind w:left="170"/>
    </w:pPr>
    <w:rPr>
      <w:sz w:val="16"/>
    </w:rPr>
  </w:style>
  <w:style w:type="paragraph" w:customStyle="1" w:styleId="ENotesHeading1">
    <w:name w:val="ENotesHeading 1"/>
    <w:aliases w:val="Enh1"/>
    <w:basedOn w:val="OPCParaBase"/>
    <w:next w:val="Normal"/>
    <w:rsid w:val="00B72F6B"/>
    <w:pPr>
      <w:spacing w:before="120"/>
      <w:outlineLvl w:val="1"/>
    </w:pPr>
    <w:rPr>
      <w:b/>
      <w:sz w:val="28"/>
      <w:szCs w:val="28"/>
    </w:rPr>
  </w:style>
  <w:style w:type="paragraph" w:customStyle="1" w:styleId="ENotesHeading2">
    <w:name w:val="ENotesHeading 2"/>
    <w:aliases w:val="Enh2"/>
    <w:basedOn w:val="OPCParaBase"/>
    <w:next w:val="Normal"/>
    <w:rsid w:val="00B72F6B"/>
    <w:pPr>
      <w:spacing w:before="120" w:after="120"/>
      <w:outlineLvl w:val="2"/>
    </w:pPr>
    <w:rPr>
      <w:b/>
      <w:sz w:val="24"/>
      <w:szCs w:val="28"/>
    </w:rPr>
  </w:style>
  <w:style w:type="paragraph" w:customStyle="1" w:styleId="ENoteTTIndentHeading">
    <w:name w:val="ENoteTTIndentHeading"/>
    <w:aliases w:val="enTTHi"/>
    <w:basedOn w:val="OPCParaBase"/>
    <w:rsid w:val="00B72F6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72F6B"/>
    <w:pPr>
      <w:spacing w:before="60" w:line="240" w:lineRule="atLeast"/>
    </w:pPr>
    <w:rPr>
      <w:sz w:val="16"/>
    </w:rPr>
  </w:style>
  <w:style w:type="paragraph" w:customStyle="1" w:styleId="MadeunderText">
    <w:name w:val="MadeunderText"/>
    <w:basedOn w:val="OPCParaBase"/>
    <w:next w:val="CompiledMadeUnder"/>
    <w:rsid w:val="00B72F6B"/>
    <w:pPr>
      <w:spacing w:before="240"/>
    </w:pPr>
    <w:rPr>
      <w:sz w:val="24"/>
      <w:szCs w:val="24"/>
    </w:rPr>
  </w:style>
  <w:style w:type="paragraph" w:customStyle="1" w:styleId="ENotesHeading3">
    <w:name w:val="ENotesHeading 3"/>
    <w:aliases w:val="Enh3"/>
    <w:basedOn w:val="OPCParaBase"/>
    <w:next w:val="Normal"/>
    <w:rsid w:val="00B72F6B"/>
    <w:pPr>
      <w:keepNext/>
      <w:spacing w:before="120" w:line="240" w:lineRule="auto"/>
      <w:outlineLvl w:val="4"/>
    </w:pPr>
    <w:rPr>
      <w:b/>
      <w:szCs w:val="24"/>
    </w:rPr>
  </w:style>
  <w:style w:type="character" w:customStyle="1" w:styleId="CharSubPartTextCASA">
    <w:name w:val="CharSubPartText(CASA)"/>
    <w:basedOn w:val="OPCCharBase"/>
    <w:uiPriority w:val="1"/>
    <w:rsid w:val="00B72F6B"/>
  </w:style>
  <w:style w:type="character" w:customStyle="1" w:styleId="CharSubPartNoCASA">
    <w:name w:val="CharSubPartNo(CASA)"/>
    <w:basedOn w:val="OPCCharBase"/>
    <w:uiPriority w:val="1"/>
    <w:rsid w:val="00B72F6B"/>
  </w:style>
  <w:style w:type="paragraph" w:customStyle="1" w:styleId="ENoteTTIndentHeadingSub">
    <w:name w:val="ENoteTTIndentHeadingSub"/>
    <w:aliases w:val="enTTHis"/>
    <w:basedOn w:val="OPCParaBase"/>
    <w:rsid w:val="00B72F6B"/>
    <w:pPr>
      <w:keepNext/>
      <w:spacing w:before="60" w:line="240" w:lineRule="atLeast"/>
      <w:ind w:left="340"/>
    </w:pPr>
    <w:rPr>
      <w:b/>
      <w:sz w:val="16"/>
    </w:rPr>
  </w:style>
  <w:style w:type="paragraph" w:customStyle="1" w:styleId="ENoteTTiSub">
    <w:name w:val="ENoteTTiSub"/>
    <w:aliases w:val="enttis"/>
    <w:basedOn w:val="OPCParaBase"/>
    <w:rsid w:val="00B72F6B"/>
    <w:pPr>
      <w:keepNext/>
      <w:spacing w:before="60" w:line="240" w:lineRule="atLeast"/>
      <w:ind w:left="340"/>
    </w:pPr>
    <w:rPr>
      <w:sz w:val="16"/>
    </w:rPr>
  </w:style>
  <w:style w:type="paragraph" w:customStyle="1" w:styleId="SubDivisionMigration">
    <w:name w:val="SubDivisionMigration"/>
    <w:aliases w:val="sdm"/>
    <w:basedOn w:val="OPCParaBase"/>
    <w:rsid w:val="00B72F6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72F6B"/>
    <w:pPr>
      <w:keepNext/>
      <w:keepLines/>
      <w:spacing w:before="240" w:line="240" w:lineRule="auto"/>
      <w:ind w:left="1134" w:hanging="1134"/>
    </w:pPr>
    <w:rPr>
      <w:b/>
      <w:sz w:val="28"/>
    </w:rPr>
  </w:style>
  <w:style w:type="paragraph" w:customStyle="1" w:styleId="notetext">
    <w:name w:val="note(text)"/>
    <w:aliases w:val="n"/>
    <w:basedOn w:val="OPCParaBase"/>
    <w:rsid w:val="00B72F6B"/>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B72F6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72F6B"/>
    <w:rPr>
      <w:sz w:val="22"/>
    </w:rPr>
  </w:style>
  <w:style w:type="paragraph" w:customStyle="1" w:styleId="SOTextNote">
    <w:name w:val="SO TextNote"/>
    <w:aliases w:val="sont"/>
    <w:basedOn w:val="SOText"/>
    <w:qFormat/>
    <w:rsid w:val="00B72F6B"/>
    <w:pPr>
      <w:spacing w:before="122" w:line="198" w:lineRule="exact"/>
      <w:ind w:left="1843" w:hanging="709"/>
    </w:pPr>
    <w:rPr>
      <w:sz w:val="18"/>
    </w:rPr>
  </w:style>
  <w:style w:type="paragraph" w:customStyle="1" w:styleId="SOPara">
    <w:name w:val="SO Para"/>
    <w:aliases w:val="soa"/>
    <w:basedOn w:val="SOText"/>
    <w:link w:val="SOParaChar"/>
    <w:qFormat/>
    <w:rsid w:val="00B72F6B"/>
    <w:pPr>
      <w:tabs>
        <w:tab w:val="right" w:pos="1786"/>
      </w:tabs>
      <w:spacing w:before="40"/>
      <w:ind w:left="2070" w:hanging="936"/>
    </w:pPr>
  </w:style>
  <w:style w:type="character" w:customStyle="1" w:styleId="SOParaChar">
    <w:name w:val="SO Para Char"/>
    <w:aliases w:val="soa Char"/>
    <w:basedOn w:val="DefaultParagraphFont"/>
    <w:link w:val="SOPara"/>
    <w:rsid w:val="00B72F6B"/>
    <w:rPr>
      <w:sz w:val="22"/>
    </w:rPr>
  </w:style>
  <w:style w:type="paragraph" w:customStyle="1" w:styleId="FileName">
    <w:name w:val="FileName"/>
    <w:basedOn w:val="Normal"/>
    <w:rsid w:val="00B72F6B"/>
  </w:style>
  <w:style w:type="paragraph" w:customStyle="1" w:styleId="TableHeading">
    <w:name w:val="TableHeading"/>
    <w:aliases w:val="th"/>
    <w:basedOn w:val="OPCParaBase"/>
    <w:next w:val="Tabletext"/>
    <w:rsid w:val="00B72F6B"/>
    <w:pPr>
      <w:keepNext/>
      <w:spacing w:before="60" w:line="240" w:lineRule="atLeast"/>
    </w:pPr>
    <w:rPr>
      <w:b/>
      <w:sz w:val="20"/>
    </w:rPr>
  </w:style>
  <w:style w:type="paragraph" w:customStyle="1" w:styleId="SOHeadBold">
    <w:name w:val="SO HeadBold"/>
    <w:aliases w:val="sohb"/>
    <w:basedOn w:val="SOText"/>
    <w:next w:val="SOText"/>
    <w:link w:val="SOHeadBoldChar"/>
    <w:qFormat/>
    <w:rsid w:val="00B72F6B"/>
    <w:rPr>
      <w:b/>
    </w:rPr>
  </w:style>
  <w:style w:type="character" w:customStyle="1" w:styleId="SOHeadBoldChar">
    <w:name w:val="SO HeadBold Char"/>
    <w:aliases w:val="sohb Char"/>
    <w:basedOn w:val="DefaultParagraphFont"/>
    <w:link w:val="SOHeadBold"/>
    <w:rsid w:val="00B72F6B"/>
    <w:rPr>
      <w:b/>
      <w:sz w:val="22"/>
    </w:rPr>
  </w:style>
  <w:style w:type="paragraph" w:customStyle="1" w:styleId="SOHeadItalic">
    <w:name w:val="SO HeadItalic"/>
    <w:aliases w:val="sohi"/>
    <w:basedOn w:val="SOText"/>
    <w:next w:val="SOText"/>
    <w:link w:val="SOHeadItalicChar"/>
    <w:qFormat/>
    <w:rsid w:val="00B72F6B"/>
    <w:rPr>
      <w:i/>
    </w:rPr>
  </w:style>
  <w:style w:type="character" w:customStyle="1" w:styleId="SOHeadItalicChar">
    <w:name w:val="SO HeadItalic Char"/>
    <w:aliases w:val="sohi Char"/>
    <w:basedOn w:val="DefaultParagraphFont"/>
    <w:link w:val="SOHeadItalic"/>
    <w:rsid w:val="00B72F6B"/>
    <w:rPr>
      <w:i/>
      <w:sz w:val="22"/>
    </w:rPr>
  </w:style>
  <w:style w:type="paragraph" w:customStyle="1" w:styleId="SOBullet">
    <w:name w:val="SO Bullet"/>
    <w:aliases w:val="sotb"/>
    <w:basedOn w:val="SOText"/>
    <w:link w:val="SOBulletChar"/>
    <w:qFormat/>
    <w:rsid w:val="00B72F6B"/>
    <w:pPr>
      <w:ind w:left="1559" w:hanging="425"/>
    </w:pPr>
  </w:style>
  <w:style w:type="character" w:customStyle="1" w:styleId="SOBulletChar">
    <w:name w:val="SO Bullet Char"/>
    <w:aliases w:val="sotb Char"/>
    <w:basedOn w:val="DefaultParagraphFont"/>
    <w:link w:val="SOBullet"/>
    <w:rsid w:val="00B72F6B"/>
    <w:rPr>
      <w:sz w:val="22"/>
    </w:rPr>
  </w:style>
  <w:style w:type="paragraph" w:customStyle="1" w:styleId="SOBulletNote">
    <w:name w:val="SO BulletNote"/>
    <w:aliases w:val="sonb"/>
    <w:basedOn w:val="SOTextNote"/>
    <w:link w:val="SOBulletNoteChar"/>
    <w:qFormat/>
    <w:rsid w:val="00B72F6B"/>
    <w:pPr>
      <w:tabs>
        <w:tab w:val="left" w:pos="1560"/>
      </w:tabs>
      <w:ind w:left="2268" w:hanging="1134"/>
    </w:pPr>
  </w:style>
  <w:style w:type="character" w:customStyle="1" w:styleId="SOBulletNoteChar">
    <w:name w:val="SO BulletNote Char"/>
    <w:aliases w:val="sonb Char"/>
    <w:basedOn w:val="DefaultParagraphFont"/>
    <w:link w:val="SOBulletNote"/>
    <w:rsid w:val="00B72F6B"/>
    <w:rPr>
      <w:sz w:val="18"/>
    </w:rPr>
  </w:style>
  <w:style w:type="paragraph" w:customStyle="1" w:styleId="SOText2">
    <w:name w:val="SO Text2"/>
    <w:aliases w:val="sot2"/>
    <w:basedOn w:val="Normal"/>
    <w:next w:val="SOText"/>
    <w:link w:val="SOText2Char"/>
    <w:rsid w:val="00B72F6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72F6B"/>
    <w:rPr>
      <w:sz w:val="22"/>
    </w:rPr>
  </w:style>
  <w:style w:type="paragraph" w:customStyle="1" w:styleId="SubPartCASA">
    <w:name w:val="SubPart(CASA)"/>
    <w:aliases w:val="csp"/>
    <w:basedOn w:val="OPCParaBase"/>
    <w:next w:val="ActHead3"/>
    <w:rsid w:val="00B72F6B"/>
    <w:pPr>
      <w:keepNext/>
      <w:keepLines/>
      <w:spacing w:before="280"/>
      <w:ind w:left="1134" w:hanging="1134"/>
      <w:outlineLvl w:val="1"/>
    </w:pPr>
    <w:rPr>
      <w:b/>
      <w:kern w:val="28"/>
      <w:sz w:val="32"/>
    </w:rPr>
  </w:style>
  <w:style w:type="character" w:customStyle="1" w:styleId="ItemHeadChar">
    <w:name w:val="ItemHead Char"/>
    <w:aliases w:val="ih Char"/>
    <w:basedOn w:val="DefaultParagraphFont"/>
    <w:link w:val="ItemHead"/>
    <w:rsid w:val="00736151"/>
    <w:rPr>
      <w:rFonts w:ascii="Arial" w:eastAsia="Times New Roman" w:hAnsi="Arial" w:cs="Times New Roman"/>
      <w:b/>
      <w:kern w:val="28"/>
      <w:sz w:val="24"/>
      <w:lang w:eastAsia="en-AU"/>
    </w:rPr>
  </w:style>
  <w:style w:type="character" w:customStyle="1" w:styleId="Heading1Char">
    <w:name w:val="Heading 1 Char"/>
    <w:basedOn w:val="DefaultParagraphFont"/>
    <w:link w:val="Heading1"/>
    <w:rsid w:val="002D1174"/>
    <w:rPr>
      <w:rFonts w:eastAsia="Times New Roman" w:cs="Times New Roman"/>
      <w:b/>
      <w:kern w:val="28"/>
      <w:sz w:val="36"/>
      <w:lang w:eastAsia="en-AU"/>
    </w:rPr>
  </w:style>
  <w:style w:type="character" w:customStyle="1" w:styleId="Heading2Char">
    <w:name w:val="Heading 2 Char"/>
    <w:basedOn w:val="DefaultParagraphFont"/>
    <w:link w:val="Heading2"/>
    <w:rsid w:val="002D1174"/>
    <w:rPr>
      <w:rFonts w:eastAsia="Times New Roman" w:cs="Times New Roman"/>
      <w:b/>
      <w:kern w:val="28"/>
      <w:sz w:val="32"/>
      <w:lang w:eastAsia="en-AU"/>
    </w:rPr>
  </w:style>
  <w:style w:type="character" w:customStyle="1" w:styleId="Heading3Char">
    <w:name w:val="Heading 3 Char"/>
    <w:basedOn w:val="DefaultParagraphFont"/>
    <w:link w:val="Heading3"/>
    <w:rsid w:val="002D1174"/>
    <w:rPr>
      <w:rFonts w:ascii="Arial" w:eastAsia="Calibri" w:hAnsi="Arial" w:cs="Arial"/>
      <w:b/>
      <w:bCs/>
      <w:sz w:val="26"/>
      <w:szCs w:val="26"/>
    </w:rPr>
  </w:style>
  <w:style w:type="character" w:customStyle="1" w:styleId="Heading4Char">
    <w:name w:val="Heading 4 Char"/>
    <w:basedOn w:val="DefaultParagraphFont"/>
    <w:link w:val="Heading4"/>
    <w:rsid w:val="002D1174"/>
    <w:rPr>
      <w:rFonts w:eastAsia="Calibri" w:cs="Times New Roman"/>
      <w:b/>
      <w:bCs/>
      <w:sz w:val="28"/>
      <w:szCs w:val="28"/>
    </w:rPr>
  </w:style>
  <w:style w:type="character" w:customStyle="1" w:styleId="Heading5Char">
    <w:name w:val="Heading 5 Char"/>
    <w:basedOn w:val="DefaultParagraphFont"/>
    <w:link w:val="Heading5"/>
    <w:rsid w:val="002D1174"/>
    <w:rPr>
      <w:rFonts w:eastAsia="Calibri" w:cs="Times New Roman"/>
      <w:b/>
      <w:bCs/>
      <w:i/>
      <w:iCs/>
      <w:sz w:val="26"/>
      <w:szCs w:val="26"/>
    </w:rPr>
  </w:style>
  <w:style w:type="character" w:customStyle="1" w:styleId="Heading6Char">
    <w:name w:val="Heading 6 Char"/>
    <w:basedOn w:val="DefaultParagraphFont"/>
    <w:link w:val="Heading6"/>
    <w:rsid w:val="002D1174"/>
    <w:rPr>
      <w:rFonts w:eastAsia="Calibri" w:cs="Times New Roman"/>
      <w:b/>
      <w:bCs/>
      <w:sz w:val="22"/>
      <w:szCs w:val="22"/>
    </w:rPr>
  </w:style>
  <w:style w:type="character" w:customStyle="1" w:styleId="Heading7Char">
    <w:name w:val="Heading 7 Char"/>
    <w:basedOn w:val="DefaultParagraphFont"/>
    <w:link w:val="Heading7"/>
    <w:rsid w:val="002D1174"/>
    <w:rPr>
      <w:rFonts w:eastAsia="Calibri" w:cs="Times New Roman"/>
      <w:sz w:val="22"/>
    </w:rPr>
  </w:style>
  <w:style w:type="character" w:customStyle="1" w:styleId="Heading8Char">
    <w:name w:val="Heading 8 Char"/>
    <w:basedOn w:val="DefaultParagraphFont"/>
    <w:link w:val="Heading8"/>
    <w:rsid w:val="002D1174"/>
    <w:rPr>
      <w:rFonts w:eastAsia="Calibri" w:cs="Times New Roman"/>
      <w:i/>
      <w:iCs/>
      <w:sz w:val="22"/>
    </w:rPr>
  </w:style>
  <w:style w:type="character" w:customStyle="1" w:styleId="Heading9Char">
    <w:name w:val="Heading 9 Char"/>
    <w:basedOn w:val="DefaultParagraphFont"/>
    <w:link w:val="Heading9"/>
    <w:rsid w:val="002D1174"/>
    <w:rPr>
      <w:rFonts w:ascii="Arial" w:eastAsia="Calibri" w:hAnsi="Arial" w:cs="Arial"/>
      <w:sz w:val="22"/>
      <w:szCs w:val="22"/>
    </w:rPr>
  </w:style>
  <w:style w:type="table" w:customStyle="1" w:styleId="TableGrid1">
    <w:name w:val="Table Grid1"/>
    <w:basedOn w:val="TableNormal"/>
    <w:next w:val="TableGrid"/>
    <w:uiPriority w:val="59"/>
    <w:rsid w:val="002D1174"/>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D1174"/>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D1174"/>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2D1174"/>
    <w:pPr>
      <w:numPr>
        <w:numId w:val="14"/>
      </w:numPr>
    </w:pPr>
  </w:style>
  <w:style w:type="numbering" w:styleId="1ai">
    <w:name w:val="Outline List 1"/>
    <w:basedOn w:val="NoList"/>
    <w:rsid w:val="002D1174"/>
    <w:pPr>
      <w:numPr>
        <w:numId w:val="15"/>
      </w:numPr>
    </w:pPr>
  </w:style>
  <w:style w:type="numbering" w:styleId="ArticleSection">
    <w:name w:val="Outline List 3"/>
    <w:basedOn w:val="NoList"/>
    <w:rsid w:val="002D1174"/>
    <w:pPr>
      <w:numPr>
        <w:numId w:val="16"/>
      </w:numPr>
    </w:pPr>
  </w:style>
  <w:style w:type="paragraph" w:styleId="BlockText">
    <w:name w:val="Block Text"/>
    <w:basedOn w:val="Normal"/>
    <w:rsid w:val="002D1174"/>
    <w:pPr>
      <w:spacing w:after="120"/>
      <w:ind w:left="1440" w:right="1440"/>
    </w:pPr>
    <w:rPr>
      <w:rFonts w:eastAsia="Calibri" w:cs="Times New Roman"/>
    </w:rPr>
  </w:style>
  <w:style w:type="paragraph" w:styleId="BodyText">
    <w:name w:val="Body Text"/>
    <w:basedOn w:val="Normal"/>
    <w:link w:val="BodyTextChar"/>
    <w:rsid w:val="002D1174"/>
    <w:pPr>
      <w:spacing w:after="120"/>
    </w:pPr>
    <w:rPr>
      <w:rFonts w:eastAsia="Calibri" w:cs="Times New Roman"/>
    </w:rPr>
  </w:style>
  <w:style w:type="character" w:customStyle="1" w:styleId="BodyTextChar">
    <w:name w:val="Body Text Char"/>
    <w:basedOn w:val="DefaultParagraphFont"/>
    <w:link w:val="BodyText"/>
    <w:rsid w:val="002D1174"/>
    <w:rPr>
      <w:rFonts w:eastAsia="Calibri" w:cs="Times New Roman"/>
      <w:sz w:val="22"/>
    </w:rPr>
  </w:style>
  <w:style w:type="paragraph" w:styleId="BodyText2">
    <w:name w:val="Body Text 2"/>
    <w:basedOn w:val="Normal"/>
    <w:link w:val="BodyText2Char"/>
    <w:rsid w:val="002D1174"/>
    <w:pPr>
      <w:spacing w:after="120" w:line="480" w:lineRule="auto"/>
    </w:pPr>
    <w:rPr>
      <w:rFonts w:eastAsia="Calibri" w:cs="Times New Roman"/>
    </w:rPr>
  </w:style>
  <w:style w:type="character" w:customStyle="1" w:styleId="BodyText2Char">
    <w:name w:val="Body Text 2 Char"/>
    <w:basedOn w:val="DefaultParagraphFont"/>
    <w:link w:val="BodyText2"/>
    <w:rsid w:val="002D1174"/>
    <w:rPr>
      <w:rFonts w:eastAsia="Calibri" w:cs="Times New Roman"/>
      <w:sz w:val="22"/>
    </w:rPr>
  </w:style>
  <w:style w:type="paragraph" w:styleId="BodyText3">
    <w:name w:val="Body Text 3"/>
    <w:basedOn w:val="Normal"/>
    <w:link w:val="BodyText3Char"/>
    <w:rsid w:val="002D1174"/>
    <w:pPr>
      <w:spacing w:after="120"/>
    </w:pPr>
    <w:rPr>
      <w:rFonts w:eastAsia="Calibri" w:cs="Times New Roman"/>
      <w:sz w:val="16"/>
      <w:szCs w:val="16"/>
    </w:rPr>
  </w:style>
  <w:style w:type="character" w:customStyle="1" w:styleId="BodyText3Char">
    <w:name w:val="Body Text 3 Char"/>
    <w:basedOn w:val="DefaultParagraphFont"/>
    <w:link w:val="BodyText3"/>
    <w:rsid w:val="002D1174"/>
    <w:rPr>
      <w:rFonts w:eastAsia="Calibri" w:cs="Times New Roman"/>
      <w:sz w:val="16"/>
      <w:szCs w:val="16"/>
    </w:rPr>
  </w:style>
  <w:style w:type="paragraph" w:styleId="BodyTextFirstIndent">
    <w:name w:val="Body Text First Indent"/>
    <w:basedOn w:val="BodyText"/>
    <w:link w:val="BodyTextFirstIndentChar"/>
    <w:rsid w:val="002D1174"/>
    <w:pPr>
      <w:ind w:firstLine="210"/>
    </w:pPr>
  </w:style>
  <w:style w:type="character" w:customStyle="1" w:styleId="BodyTextFirstIndentChar">
    <w:name w:val="Body Text First Indent Char"/>
    <w:basedOn w:val="BodyTextChar"/>
    <w:link w:val="BodyTextFirstIndent"/>
    <w:rsid w:val="002D1174"/>
    <w:rPr>
      <w:rFonts w:eastAsia="Calibri" w:cs="Times New Roman"/>
      <w:sz w:val="22"/>
    </w:rPr>
  </w:style>
  <w:style w:type="paragraph" w:styleId="BodyTextIndent">
    <w:name w:val="Body Text Indent"/>
    <w:basedOn w:val="Normal"/>
    <w:link w:val="BodyTextIndentChar"/>
    <w:rsid w:val="002D1174"/>
    <w:pPr>
      <w:spacing w:after="120"/>
      <w:ind w:left="283"/>
    </w:pPr>
    <w:rPr>
      <w:rFonts w:eastAsia="Calibri" w:cs="Times New Roman"/>
    </w:rPr>
  </w:style>
  <w:style w:type="character" w:customStyle="1" w:styleId="BodyTextIndentChar">
    <w:name w:val="Body Text Indent Char"/>
    <w:basedOn w:val="DefaultParagraphFont"/>
    <w:link w:val="BodyTextIndent"/>
    <w:rsid w:val="002D1174"/>
    <w:rPr>
      <w:rFonts w:eastAsia="Calibri" w:cs="Times New Roman"/>
      <w:sz w:val="22"/>
    </w:rPr>
  </w:style>
  <w:style w:type="paragraph" w:styleId="BodyTextFirstIndent2">
    <w:name w:val="Body Text First Indent 2"/>
    <w:basedOn w:val="BodyTextIndent"/>
    <w:link w:val="BodyTextFirstIndent2Char"/>
    <w:rsid w:val="002D1174"/>
    <w:pPr>
      <w:ind w:firstLine="210"/>
    </w:pPr>
  </w:style>
  <w:style w:type="character" w:customStyle="1" w:styleId="BodyTextFirstIndent2Char">
    <w:name w:val="Body Text First Indent 2 Char"/>
    <w:basedOn w:val="BodyTextIndentChar"/>
    <w:link w:val="BodyTextFirstIndent2"/>
    <w:rsid w:val="002D1174"/>
    <w:rPr>
      <w:rFonts w:eastAsia="Calibri" w:cs="Times New Roman"/>
      <w:sz w:val="22"/>
    </w:rPr>
  </w:style>
  <w:style w:type="paragraph" w:styleId="BodyTextIndent2">
    <w:name w:val="Body Text Indent 2"/>
    <w:basedOn w:val="Normal"/>
    <w:link w:val="BodyTextIndent2Char"/>
    <w:rsid w:val="002D1174"/>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2D1174"/>
    <w:rPr>
      <w:rFonts w:eastAsia="Calibri" w:cs="Times New Roman"/>
      <w:sz w:val="22"/>
    </w:rPr>
  </w:style>
  <w:style w:type="paragraph" w:styleId="BodyTextIndent3">
    <w:name w:val="Body Text Indent 3"/>
    <w:basedOn w:val="Normal"/>
    <w:link w:val="BodyTextIndent3Char"/>
    <w:rsid w:val="002D1174"/>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2D1174"/>
    <w:rPr>
      <w:rFonts w:eastAsia="Calibri" w:cs="Times New Roman"/>
      <w:sz w:val="16"/>
      <w:szCs w:val="16"/>
    </w:rPr>
  </w:style>
  <w:style w:type="paragraph" w:styleId="Closing">
    <w:name w:val="Closing"/>
    <w:basedOn w:val="Normal"/>
    <w:link w:val="ClosingChar"/>
    <w:rsid w:val="002D1174"/>
    <w:pPr>
      <w:ind w:left="4252"/>
    </w:pPr>
    <w:rPr>
      <w:rFonts w:eastAsia="Calibri" w:cs="Times New Roman"/>
    </w:rPr>
  </w:style>
  <w:style w:type="character" w:customStyle="1" w:styleId="ClosingChar">
    <w:name w:val="Closing Char"/>
    <w:basedOn w:val="DefaultParagraphFont"/>
    <w:link w:val="Closing"/>
    <w:rsid w:val="002D1174"/>
    <w:rPr>
      <w:rFonts w:eastAsia="Calibri" w:cs="Times New Roman"/>
      <w:sz w:val="22"/>
    </w:rPr>
  </w:style>
  <w:style w:type="paragraph" w:styleId="Date">
    <w:name w:val="Date"/>
    <w:basedOn w:val="Normal"/>
    <w:next w:val="Normal"/>
    <w:link w:val="DateChar"/>
    <w:rsid w:val="002D1174"/>
    <w:rPr>
      <w:rFonts w:eastAsia="Calibri" w:cs="Times New Roman"/>
    </w:rPr>
  </w:style>
  <w:style w:type="character" w:customStyle="1" w:styleId="DateChar">
    <w:name w:val="Date Char"/>
    <w:basedOn w:val="DefaultParagraphFont"/>
    <w:link w:val="Date"/>
    <w:rsid w:val="002D1174"/>
    <w:rPr>
      <w:rFonts w:eastAsia="Calibri" w:cs="Times New Roman"/>
      <w:sz w:val="22"/>
    </w:rPr>
  </w:style>
  <w:style w:type="paragraph" w:styleId="E-mailSignature">
    <w:name w:val="E-mail Signature"/>
    <w:basedOn w:val="Normal"/>
    <w:link w:val="E-mailSignatureChar"/>
    <w:rsid w:val="002D1174"/>
    <w:rPr>
      <w:rFonts w:eastAsia="Calibri" w:cs="Times New Roman"/>
    </w:rPr>
  </w:style>
  <w:style w:type="character" w:customStyle="1" w:styleId="E-mailSignatureChar">
    <w:name w:val="E-mail Signature Char"/>
    <w:basedOn w:val="DefaultParagraphFont"/>
    <w:link w:val="E-mailSignature"/>
    <w:rsid w:val="002D1174"/>
    <w:rPr>
      <w:rFonts w:eastAsia="Calibri" w:cs="Times New Roman"/>
      <w:sz w:val="22"/>
    </w:rPr>
  </w:style>
  <w:style w:type="character" w:styleId="Emphasis">
    <w:name w:val="Emphasis"/>
    <w:qFormat/>
    <w:rsid w:val="002D1174"/>
    <w:rPr>
      <w:i/>
      <w:iCs/>
    </w:rPr>
  </w:style>
  <w:style w:type="paragraph" w:styleId="EnvelopeAddress">
    <w:name w:val="envelope address"/>
    <w:basedOn w:val="Normal"/>
    <w:rsid w:val="002D1174"/>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2D1174"/>
    <w:rPr>
      <w:rFonts w:ascii="Arial" w:eastAsia="Calibri" w:hAnsi="Arial" w:cs="Arial"/>
      <w:sz w:val="20"/>
    </w:rPr>
  </w:style>
  <w:style w:type="character" w:styleId="FollowedHyperlink">
    <w:name w:val="FollowedHyperlink"/>
    <w:rsid w:val="002D1174"/>
    <w:rPr>
      <w:color w:val="800080"/>
      <w:u w:val="single"/>
    </w:rPr>
  </w:style>
  <w:style w:type="character" w:styleId="HTMLAcronym">
    <w:name w:val="HTML Acronym"/>
    <w:basedOn w:val="DefaultParagraphFont"/>
    <w:rsid w:val="002D1174"/>
  </w:style>
  <w:style w:type="paragraph" w:styleId="HTMLAddress">
    <w:name w:val="HTML Address"/>
    <w:basedOn w:val="Normal"/>
    <w:link w:val="HTMLAddressChar"/>
    <w:rsid w:val="002D1174"/>
    <w:rPr>
      <w:rFonts w:eastAsia="Calibri" w:cs="Times New Roman"/>
      <w:i/>
      <w:iCs/>
    </w:rPr>
  </w:style>
  <w:style w:type="character" w:customStyle="1" w:styleId="HTMLAddressChar">
    <w:name w:val="HTML Address Char"/>
    <w:basedOn w:val="DefaultParagraphFont"/>
    <w:link w:val="HTMLAddress"/>
    <w:rsid w:val="002D1174"/>
    <w:rPr>
      <w:rFonts w:eastAsia="Calibri" w:cs="Times New Roman"/>
      <w:i/>
      <w:iCs/>
      <w:sz w:val="22"/>
    </w:rPr>
  </w:style>
  <w:style w:type="character" w:styleId="HTMLCite">
    <w:name w:val="HTML Cite"/>
    <w:rsid w:val="002D1174"/>
    <w:rPr>
      <w:i/>
      <w:iCs/>
    </w:rPr>
  </w:style>
  <w:style w:type="character" w:styleId="HTMLCode">
    <w:name w:val="HTML Code"/>
    <w:rsid w:val="002D1174"/>
    <w:rPr>
      <w:rFonts w:ascii="Courier New" w:hAnsi="Courier New" w:cs="Courier New"/>
      <w:sz w:val="20"/>
      <w:szCs w:val="20"/>
    </w:rPr>
  </w:style>
  <w:style w:type="character" w:styleId="HTMLDefinition">
    <w:name w:val="HTML Definition"/>
    <w:rsid w:val="002D1174"/>
    <w:rPr>
      <w:i/>
      <w:iCs/>
    </w:rPr>
  </w:style>
  <w:style w:type="character" w:styleId="HTMLKeyboard">
    <w:name w:val="HTML Keyboard"/>
    <w:rsid w:val="002D1174"/>
    <w:rPr>
      <w:rFonts w:ascii="Courier New" w:hAnsi="Courier New" w:cs="Courier New"/>
      <w:sz w:val="20"/>
      <w:szCs w:val="20"/>
    </w:rPr>
  </w:style>
  <w:style w:type="paragraph" w:styleId="HTMLPreformatted">
    <w:name w:val="HTML Preformatted"/>
    <w:basedOn w:val="Normal"/>
    <w:link w:val="HTMLPreformattedChar"/>
    <w:rsid w:val="002D1174"/>
    <w:rPr>
      <w:rFonts w:ascii="Courier New" w:eastAsia="Calibri" w:hAnsi="Courier New" w:cs="Courier New"/>
      <w:sz w:val="20"/>
    </w:rPr>
  </w:style>
  <w:style w:type="character" w:customStyle="1" w:styleId="HTMLPreformattedChar">
    <w:name w:val="HTML Preformatted Char"/>
    <w:basedOn w:val="DefaultParagraphFont"/>
    <w:link w:val="HTMLPreformatted"/>
    <w:rsid w:val="002D1174"/>
    <w:rPr>
      <w:rFonts w:ascii="Courier New" w:eastAsia="Calibri" w:hAnsi="Courier New" w:cs="Courier New"/>
    </w:rPr>
  </w:style>
  <w:style w:type="character" w:styleId="HTMLSample">
    <w:name w:val="HTML Sample"/>
    <w:rsid w:val="002D1174"/>
    <w:rPr>
      <w:rFonts w:ascii="Courier New" w:hAnsi="Courier New" w:cs="Courier New"/>
    </w:rPr>
  </w:style>
  <w:style w:type="character" w:styleId="HTMLTypewriter">
    <w:name w:val="HTML Typewriter"/>
    <w:rsid w:val="002D1174"/>
    <w:rPr>
      <w:rFonts w:ascii="Courier New" w:hAnsi="Courier New" w:cs="Courier New"/>
      <w:sz w:val="20"/>
      <w:szCs w:val="20"/>
    </w:rPr>
  </w:style>
  <w:style w:type="character" w:styleId="HTMLVariable">
    <w:name w:val="HTML Variable"/>
    <w:rsid w:val="002D1174"/>
    <w:rPr>
      <w:i/>
      <w:iCs/>
    </w:rPr>
  </w:style>
  <w:style w:type="paragraph" w:styleId="List">
    <w:name w:val="List"/>
    <w:basedOn w:val="Normal"/>
    <w:rsid w:val="002D1174"/>
    <w:pPr>
      <w:ind w:left="283" w:hanging="283"/>
    </w:pPr>
    <w:rPr>
      <w:rFonts w:eastAsia="Calibri" w:cs="Times New Roman"/>
    </w:rPr>
  </w:style>
  <w:style w:type="paragraph" w:styleId="List2">
    <w:name w:val="List 2"/>
    <w:basedOn w:val="Normal"/>
    <w:rsid w:val="002D1174"/>
    <w:pPr>
      <w:ind w:left="566" w:hanging="283"/>
    </w:pPr>
    <w:rPr>
      <w:rFonts w:eastAsia="Calibri" w:cs="Times New Roman"/>
    </w:rPr>
  </w:style>
  <w:style w:type="paragraph" w:styleId="List3">
    <w:name w:val="List 3"/>
    <w:basedOn w:val="Normal"/>
    <w:rsid w:val="002D1174"/>
    <w:pPr>
      <w:ind w:left="849" w:hanging="283"/>
    </w:pPr>
    <w:rPr>
      <w:rFonts w:eastAsia="Calibri" w:cs="Times New Roman"/>
    </w:rPr>
  </w:style>
  <w:style w:type="paragraph" w:styleId="List4">
    <w:name w:val="List 4"/>
    <w:basedOn w:val="Normal"/>
    <w:rsid w:val="002D1174"/>
    <w:pPr>
      <w:ind w:left="1132" w:hanging="283"/>
    </w:pPr>
    <w:rPr>
      <w:rFonts w:eastAsia="Calibri" w:cs="Times New Roman"/>
    </w:rPr>
  </w:style>
  <w:style w:type="paragraph" w:styleId="List5">
    <w:name w:val="List 5"/>
    <w:basedOn w:val="Normal"/>
    <w:rsid w:val="002D1174"/>
    <w:pPr>
      <w:ind w:left="1415" w:hanging="283"/>
    </w:pPr>
    <w:rPr>
      <w:rFonts w:eastAsia="Calibri" w:cs="Times New Roman"/>
    </w:rPr>
  </w:style>
  <w:style w:type="paragraph" w:styleId="ListBullet">
    <w:name w:val="List Bullet"/>
    <w:basedOn w:val="Normal"/>
    <w:autoRedefine/>
    <w:rsid w:val="002D1174"/>
    <w:pPr>
      <w:tabs>
        <w:tab w:val="num" w:pos="360"/>
      </w:tabs>
      <w:ind w:left="360" w:hanging="360"/>
    </w:pPr>
    <w:rPr>
      <w:rFonts w:eastAsia="Calibri" w:cs="Times New Roman"/>
    </w:rPr>
  </w:style>
  <w:style w:type="paragraph" w:styleId="ListBullet2">
    <w:name w:val="List Bullet 2"/>
    <w:basedOn w:val="Normal"/>
    <w:autoRedefine/>
    <w:rsid w:val="002D1174"/>
    <w:pPr>
      <w:tabs>
        <w:tab w:val="num" w:pos="360"/>
      </w:tabs>
    </w:pPr>
    <w:rPr>
      <w:rFonts w:eastAsia="Calibri" w:cs="Times New Roman"/>
    </w:rPr>
  </w:style>
  <w:style w:type="paragraph" w:styleId="ListBullet3">
    <w:name w:val="List Bullet 3"/>
    <w:basedOn w:val="Normal"/>
    <w:autoRedefine/>
    <w:rsid w:val="002D1174"/>
    <w:pPr>
      <w:tabs>
        <w:tab w:val="num" w:pos="360"/>
      </w:tabs>
    </w:pPr>
    <w:rPr>
      <w:rFonts w:eastAsia="Calibri" w:cs="Times New Roman"/>
    </w:rPr>
  </w:style>
  <w:style w:type="paragraph" w:styleId="ListBullet4">
    <w:name w:val="List Bullet 4"/>
    <w:basedOn w:val="Normal"/>
    <w:autoRedefine/>
    <w:rsid w:val="002D1174"/>
    <w:pPr>
      <w:tabs>
        <w:tab w:val="num" w:pos="1209"/>
      </w:tabs>
      <w:ind w:left="1209" w:hanging="360"/>
    </w:pPr>
    <w:rPr>
      <w:rFonts w:eastAsia="Calibri" w:cs="Times New Roman"/>
    </w:rPr>
  </w:style>
  <w:style w:type="paragraph" w:styleId="ListBullet5">
    <w:name w:val="List Bullet 5"/>
    <w:basedOn w:val="Normal"/>
    <w:autoRedefine/>
    <w:rsid w:val="002D1174"/>
    <w:pPr>
      <w:tabs>
        <w:tab w:val="num" w:pos="1492"/>
      </w:tabs>
      <w:ind w:left="1492" w:hanging="360"/>
    </w:pPr>
    <w:rPr>
      <w:rFonts w:eastAsia="Calibri" w:cs="Times New Roman"/>
    </w:rPr>
  </w:style>
  <w:style w:type="paragraph" w:styleId="ListContinue">
    <w:name w:val="List Continue"/>
    <w:basedOn w:val="Normal"/>
    <w:rsid w:val="002D1174"/>
    <w:pPr>
      <w:spacing w:after="120"/>
      <w:ind w:left="283"/>
    </w:pPr>
    <w:rPr>
      <w:rFonts w:eastAsia="Calibri" w:cs="Times New Roman"/>
    </w:rPr>
  </w:style>
  <w:style w:type="paragraph" w:styleId="ListContinue2">
    <w:name w:val="List Continue 2"/>
    <w:basedOn w:val="Normal"/>
    <w:rsid w:val="002D1174"/>
    <w:pPr>
      <w:spacing w:after="120"/>
      <w:ind w:left="566"/>
    </w:pPr>
    <w:rPr>
      <w:rFonts w:eastAsia="Calibri" w:cs="Times New Roman"/>
    </w:rPr>
  </w:style>
  <w:style w:type="paragraph" w:styleId="ListContinue3">
    <w:name w:val="List Continue 3"/>
    <w:basedOn w:val="Normal"/>
    <w:rsid w:val="002D1174"/>
    <w:pPr>
      <w:spacing w:after="120"/>
      <w:ind w:left="849"/>
    </w:pPr>
    <w:rPr>
      <w:rFonts w:eastAsia="Calibri" w:cs="Times New Roman"/>
    </w:rPr>
  </w:style>
  <w:style w:type="paragraph" w:styleId="ListContinue4">
    <w:name w:val="List Continue 4"/>
    <w:basedOn w:val="Normal"/>
    <w:rsid w:val="002D1174"/>
    <w:pPr>
      <w:spacing w:after="120"/>
      <w:ind w:left="1132"/>
    </w:pPr>
    <w:rPr>
      <w:rFonts w:eastAsia="Calibri" w:cs="Times New Roman"/>
    </w:rPr>
  </w:style>
  <w:style w:type="paragraph" w:styleId="ListContinue5">
    <w:name w:val="List Continue 5"/>
    <w:basedOn w:val="Normal"/>
    <w:rsid w:val="002D1174"/>
    <w:pPr>
      <w:spacing w:after="120"/>
      <w:ind w:left="1415"/>
    </w:pPr>
    <w:rPr>
      <w:rFonts w:eastAsia="Calibri" w:cs="Times New Roman"/>
    </w:rPr>
  </w:style>
  <w:style w:type="paragraph" w:styleId="ListNumber">
    <w:name w:val="List Number"/>
    <w:basedOn w:val="Normal"/>
    <w:rsid w:val="002D1174"/>
    <w:pPr>
      <w:tabs>
        <w:tab w:val="num" w:pos="360"/>
      </w:tabs>
      <w:ind w:left="360" w:hanging="360"/>
    </w:pPr>
    <w:rPr>
      <w:rFonts w:eastAsia="Calibri" w:cs="Times New Roman"/>
    </w:rPr>
  </w:style>
  <w:style w:type="paragraph" w:styleId="ListNumber2">
    <w:name w:val="List Number 2"/>
    <w:basedOn w:val="Normal"/>
    <w:rsid w:val="002D1174"/>
    <w:pPr>
      <w:tabs>
        <w:tab w:val="num" w:pos="643"/>
      </w:tabs>
      <w:ind w:left="643" w:hanging="360"/>
    </w:pPr>
    <w:rPr>
      <w:rFonts w:eastAsia="Calibri" w:cs="Times New Roman"/>
    </w:rPr>
  </w:style>
  <w:style w:type="paragraph" w:styleId="ListNumber3">
    <w:name w:val="List Number 3"/>
    <w:basedOn w:val="Normal"/>
    <w:rsid w:val="002D1174"/>
    <w:pPr>
      <w:tabs>
        <w:tab w:val="num" w:pos="926"/>
      </w:tabs>
      <w:ind w:left="926" w:hanging="360"/>
    </w:pPr>
    <w:rPr>
      <w:rFonts w:eastAsia="Calibri" w:cs="Times New Roman"/>
    </w:rPr>
  </w:style>
  <w:style w:type="paragraph" w:styleId="ListNumber4">
    <w:name w:val="List Number 4"/>
    <w:basedOn w:val="Normal"/>
    <w:rsid w:val="002D1174"/>
    <w:pPr>
      <w:tabs>
        <w:tab w:val="num" w:pos="1209"/>
      </w:tabs>
      <w:ind w:left="1209" w:hanging="360"/>
    </w:pPr>
    <w:rPr>
      <w:rFonts w:eastAsia="Calibri" w:cs="Times New Roman"/>
    </w:rPr>
  </w:style>
  <w:style w:type="paragraph" w:styleId="ListNumber5">
    <w:name w:val="List Number 5"/>
    <w:basedOn w:val="Normal"/>
    <w:rsid w:val="002D1174"/>
    <w:pPr>
      <w:tabs>
        <w:tab w:val="num" w:pos="1492"/>
      </w:tabs>
      <w:ind w:left="1492" w:hanging="360"/>
    </w:pPr>
    <w:rPr>
      <w:rFonts w:eastAsia="Calibri" w:cs="Times New Roman"/>
    </w:rPr>
  </w:style>
  <w:style w:type="paragraph" w:styleId="MessageHeader">
    <w:name w:val="Message Header"/>
    <w:basedOn w:val="Normal"/>
    <w:link w:val="MessageHeaderChar"/>
    <w:rsid w:val="002D11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2D1174"/>
    <w:rPr>
      <w:rFonts w:ascii="Arial" w:eastAsia="Calibri" w:hAnsi="Arial" w:cs="Arial"/>
      <w:sz w:val="22"/>
      <w:shd w:val="pct20" w:color="auto" w:fill="auto"/>
    </w:rPr>
  </w:style>
  <w:style w:type="paragraph" w:styleId="NormalWeb">
    <w:name w:val="Normal (Web)"/>
    <w:basedOn w:val="Normal"/>
    <w:rsid w:val="002D1174"/>
    <w:rPr>
      <w:rFonts w:eastAsia="Calibri" w:cs="Times New Roman"/>
    </w:rPr>
  </w:style>
  <w:style w:type="paragraph" w:styleId="NormalIndent">
    <w:name w:val="Normal Indent"/>
    <w:basedOn w:val="Normal"/>
    <w:rsid w:val="002D1174"/>
    <w:pPr>
      <w:ind w:left="720"/>
    </w:pPr>
    <w:rPr>
      <w:rFonts w:eastAsia="Calibri" w:cs="Times New Roman"/>
    </w:rPr>
  </w:style>
  <w:style w:type="character" w:styleId="PageNumber">
    <w:name w:val="page number"/>
    <w:basedOn w:val="DefaultParagraphFont"/>
    <w:rsid w:val="002D1174"/>
  </w:style>
  <w:style w:type="paragraph" w:styleId="PlainText">
    <w:name w:val="Plain Text"/>
    <w:basedOn w:val="Normal"/>
    <w:link w:val="PlainTextChar"/>
    <w:rsid w:val="002D1174"/>
    <w:rPr>
      <w:rFonts w:ascii="Courier New" w:eastAsia="Calibri" w:hAnsi="Courier New" w:cs="Courier New"/>
      <w:sz w:val="20"/>
    </w:rPr>
  </w:style>
  <w:style w:type="character" w:customStyle="1" w:styleId="PlainTextChar">
    <w:name w:val="Plain Text Char"/>
    <w:basedOn w:val="DefaultParagraphFont"/>
    <w:link w:val="PlainText"/>
    <w:rsid w:val="002D1174"/>
    <w:rPr>
      <w:rFonts w:ascii="Courier New" w:eastAsia="Calibri" w:hAnsi="Courier New" w:cs="Courier New"/>
    </w:rPr>
  </w:style>
  <w:style w:type="paragraph" w:styleId="Salutation">
    <w:name w:val="Salutation"/>
    <w:basedOn w:val="Normal"/>
    <w:next w:val="Normal"/>
    <w:link w:val="SalutationChar"/>
    <w:rsid w:val="002D1174"/>
    <w:rPr>
      <w:rFonts w:eastAsia="Calibri" w:cs="Times New Roman"/>
    </w:rPr>
  </w:style>
  <w:style w:type="character" w:customStyle="1" w:styleId="SalutationChar">
    <w:name w:val="Salutation Char"/>
    <w:basedOn w:val="DefaultParagraphFont"/>
    <w:link w:val="Salutation"/>
    <w:rsid w:val="002D1174"/>
    <w:rPr>
      <w:rFonts w:eastAsia="Calibri" w:cs="Times New Roman"/>
      <w:sz w:val="22"/>
    </w:rPr>
  </w:style>
  <w:style w:type="paragraph" w:styleId="Signature">
    <w:name w:val="Signature"/>
    <w:basedOn w:val="Normal"/>
    <w:link w:val="SignatureChar"/>
    <w:rsid w:val="002D1174"/>
    <w:pPr>
      <w:ind w:left="4252"/>
    </w:pPr>
    <w:rPr>
      <w:rFonts w:eastAsia="Calibri" w:cs="Times New Roman"/>
    </w:rPr>
  </w:style>
  <w:style w:type="character" w:customStyle="1" w:styleId="SignatureChar">
    <w:name w:val="Signature Char"/>
    <w:basedOn w:val="DefaultParagraphFont"/>
    <w:link w:val="Signature"/>
    <w:rsid w:val="002D1174"/>
    <w:rPr>
      <w:rFonts w:eastAsia="Calibri" w:cs="Times New Roman"/>
      <w:sz w:val="22"/>
    </w:rPr>
  </w:style>
  <w:style w:type="character" w:styleId="Strong">
    <w:name w:val="Strong"/>
    <w:qFormat/>
    <w:rsid w:val="002D1174"/>
    <w:rPr>
      <w:b/>
      <w:bCs/>
    </w:rPr>
  </w:style>
  <w:style w:type="paragraph" w:styleId="Subtitle">
    <w:name w:val="Subtitle"/>
    <w:basedOn w:val="Normal"/>
    <w:link w:val="SubtitleChar"/>
    <w:qFormat/>
    <w:rsid w:val="002D1174"/>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2D1174"/>
    <w:rPr>
      <w:rFonts w:ascii="Arial" w:eastAsia="Calibri" w:hAnsi="Arial" w:cs="Arial"/>
      <w:sz w:val="22"/>
    </w:rPr>
  </w:style>
  <w:style w:type="table" w:styleId="Table3Deffects1">
    <w:name w:val="Table 3D effects 1"/>
    <w:basedOn w:val="TableNormal"/>
    <w:rsid w:val="002D1174"/>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D1174"/>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D1174"/>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D1174"/>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D1174"/>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D1174"/>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D1174"/>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D1174"/>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D1174"/>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D1174"/>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D1174"/>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D1174"/>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D1174"/>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D1174"/>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D1174"/>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D1174"/>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D1174"/>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2D1174"/>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2D1174"/>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2D1174"/>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D1174"/>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D1174"/>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D1174"/>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D1174"/>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D1174"/>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D1174"/>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1174"/>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1174"/>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1174"/>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1174"/>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1174"/>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1174"/>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1174"/>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D1174"/>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D1174"/>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1174"/>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1174"/>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D1174"/>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D1174"/>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D1174"/>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D1174"/>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1174"/>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1174"/>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D1174"/>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2D1174"/>
    <w:rPr>
      <w:rFonts w:ascii="Arial" w:eastAsia="Calibri" w:hAnsi="Arial" w:cs="Arial"/>
      <w:b/>
      <w:bCs/>
      <w:sz w:val="40"/>
      <w:szCs w:val="40"/>
    </w:rPr>
  </w:style>
  <w:style w:type="character" w:styleId="EndnoteReference">
    <w:name w:val="endnote reference"/>
    <w:rsid w:val="002D1174"/>
    <w:rPr>
      <w:vertAlign w:val="superscript"/>
    </w:rPr>
  </w:style>
  <w:style w:type="paragraph" w:styleId="EndnoteText">
    <w:name w:val="endnote text"/>
    <w:basedOn w:val="Normal"/>
    <w:link w:val="EndnoteTextChar"/>
    <w:rsid w:val="002D1174"/>
    <w:rPr>
      <w:rFonts w:eastAsia="Calibri" w:cs="Times New Roman"/>
      <w:sz w:val="20"/>
    </w:rPr>
  </w:style>
  <w:style w:type="character" w:customStyle="1" w:styleId="EndnoteTextChar">
    <w:name w:val="Endnote Text Char"/>
    <w:basedOn w:val="DefaultParagraphFont"/>
    <w:link w:val="EndnoteText"/>
    <w:rsid w:val="002D1174"/>
    <w:rPr>
      <w:rFonts w:eastAsia="Calibri" w:cs="Times New Roman"/>
    </w:rPr>
  </w:style>
  <w:style w:type="character" w:styleId="FootnoteReference">
    <w:name w:val="footnote reference"/>
    <w:rsid w:val="002D1174"/>
    <w:rPr>
      <w:rFonts w:ascii="Times New Roman" w:hAnsi="Times New Roman"/>
      <w:sz w:val="20"/>
      <w:vertAlign w:val="superscript"/>
    </w:rPr>
  </w:style>
  <w:style w:type="paragraph" w:styleId="FootnoteText">
    <w:name w:val="footnote text"/>
    <w:basedOn w:val="Normal"/>
    <w:link w:val="FootnoteTextChar"/>
    <w:rsid w:val="002D1174"/>
    <w:rPr>
      <w:rFonts w:eastAsia="Calibri" w:cs="Times New Roman"/>
      <w:sz w:val="20"/>
    </w:rPr>
  </w:style>
  <w:style w:type="character" w:customStyle="1" w:styleId="FootnoteTextChar">
    <w:name w:val="Footnote Text Char"/>
    <w:basedOn w:val="DefaultParagraphFont"/>
    <w:link w:val="FootnoteText"/>
    <w:rsid w:val="002D1174"/>
    <w:rPr>
      <w:rFonts w:eastAsia="Calibri" w:cs="Times New Roman"/>
    </w:rPr>
  </w:style>
  <w:style w:type="paragraph" w:styleId="Caption">
    <w:name w:val="caption"/>
    <w:basedOn w:val="Normal"/>
    <w:next w:val="Normal"/>
    <w:qFormat/>
    <w:rsid w:val="002D1174"/>
    <w:pPr>
      <w:spacing w:before="120" w:after="120"/>
    </w:pPr>
    <w:rPr>
      <w:rFonts w:eastAsia="Calibri" w:cs="Times New Roman"/>
      <w:b/>
      <w:bCs/>
      <w:sz w:val="20"/>
    </w:rPr>
  </w:style>
  <w:style w:type="character" w:styleId="CommentReference">
    <w:name w:val="annotation reference"/>
    <w:rsid w:val="002D1174"/>
    <w:rPr>
      <w:sz w:val="16"/>
      <w:szCs w:val="16"/>
    </w:rPr>
  </w:style>
  <w:style w:type="paragraph" w:styleId="CommentText">
    <w:name w:val="annotation text"/>
    <w:basedOn w:val="Normal"/>
    <w:link w:val="CommentTextChar"/>
    <w:rsid w:val="002D1174"/>
    <w:rPr>
      <w:rFonts w:eastAsia="Calibri" w:cs="Times New Roman"/>
      <w:sz w:val="20"/>
    </w:rPr>
  </w:style>
  <w:style w:type="character" w:customStyle="1" w:styleId="CommentTextChar">
    <w:name w:val="Comment Text Char"/>
    <w:basedOn w:val="DefaultParagraphFont"/>
    <w:link w:val="CommentText"/>
    <w:rsid w:val="002D1174"/>
    <w:rPr>
      <w:rFonts w:eastAsia="Calibri" w:cs="Times New Roman"/>
    </w:rPr>
  </w:style>
  <w:style w:type="paragraph" w:styleId="CommentSubject">
    <w:name w:val="annotation subject"/>
    <w:basedOn w:val="CommentText"/>
    <w:next w:val="CommentText"/>
    <w:link w:val="CommentSubjectChar"/>
    <w:rsid w:val="002D1174"/>
    <w:rPr>
      <w:b/>
      <w:bCs/>
    </w:rPr>
  </w:style>
  <w:style w:type="character" w:customStyle="1" w:styleId="CommentSubjectChar">
    <w:name w:val="Comment Subject Char"/>
    <w:basedOn w:val="CommentTextChar"/>
    <w:link w:val="CommentSubject"/>
    <w:rsid w:val="002D1174"/>
    <w:rPr>
      <w:rFonts w:eastAsia="Calibri" w:cs="Times New Roman"/>
      <w:b/>
      <w:bCs/>
    </w:rPr>
  </w:style>
  <w:style w:type="paragraph" w:styleId="DocumentMap">
    <w:name w:val="Document Map"/>
    <w:basedOn w:val="Normal"/>
    <w:link w:val="DocumentMapChar"/>
    <w:rsid w:val="002D1174"/>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2D1174"/>
    <w:rPr>
      <w:rFonts w:ascii="Tahoma" w:eastAsia="Calibri" w:hAnsi="Tahoma" w:cs="Tahoma"/>
      <w:sz w:val="22"/>
      <w:shd w:val="clear" w:color="auto" w:fill="000080"/>
    </w:rPr>
  </w:style>
  <w:style w:type="paragraph" w:styleId="Index1">
    <w:name w:val="index 1"/>
    <w:basedOn w:val="Normal"/>
    <w:next w:val="Normal"/>
    <w:autoRedefine/>
    <w:rsid w:val="002D1174"/>
    <w:pPr>
      <w:ind w:left="240" w:hanging="240"/>
    </w:pPr>
    <w:rPr>
      <w:rFonts w:eastAsia="Calibri" w:cs="Times New Roman"/>
    </w:rPr>
  </w:style>
  <w:style w:type="paragraph" w:styleId="Index2">
    <w:name w:val="index 2"/>
    <w:basedOn w:val="Normal"/>
    <w:next w:val="Normal"/>
    <w:autoRedefine/>
    <w:rsid w:val="002D1174"/>
    <w:pPr>
      <w:ind w:left="480" w:hanging="240"/>
    </w:pPr>
    <w:rPr>
      <w:rFonts w:eastAsia="Calibri" w:cs="Times New Roman"/>
    </w:rPr>
  </w:style>
  <w:style w:type="paragraph" w:styleId="Index3">
    <w:name w:val="index 3"/>
    <w:basedOn w:val="Normal"/>
    <w:next w:val="Normal"/>
    <w:autoRedefine/>
    <w:rsid w:val="002D1174"/>
    <w:pPr>
      <w:ind w:left="720" w:hanging="240"/>
    </w:pPr>
    <w:rPr>
      <w:rFonts w:eastAsia="Calibri" w:cs="Times New Roman"/>
    </w:rPr>
  </w:style>
  <w:style w:type="paragraph" w:styleId="Index4">
    <w:name w:val="index 4"/>
    <w:basedOn w:val="Normal"/>
    <w:next w:val="Normal"/>
    <w:autoRedefine/>
    <w:rsid w:val="002D1174"/>
    <w:pPr>
      <w:ind w:left="960" w:hanging="240"/>
    </w:pPr>
    <w:rPr>
      <w:rFonts w:eastAsia="Calibri" w:cs="Times New Roman"/>
    </w:rPr>
  </w:style>
  <w:style w:type="paragraph" w:styleId="Index5">
    <w:name w:val="index 5"/>
    <w:basedOn w:val="Normal"/>
    <w:next w:val="Normal"/>
    <w:autoRedefine/>
    <w:rsid w:val="002D1174"/>
    <w:pPr>
      <w:ind w:left="1200" w:hanging="240"/>
    </w:pPr>
    <w:rPr>
      <w:rFonts w:eastAsia="Calibri" w:cs="Times New Roman"/>
    </w:rPr>
  </w:style>
  <w:style w:type="paragraph" w:styleId="Index6">
    <w:name w:val="index 6"/>
    <w:basedOn w:val="Normal"/>
    <w:next w:val="Normal"/>
    <w:autoRedefine/>
    <w:rsid w:val="002D1174"/>
    <w:pPr>
      <w:ind w:left="1440" w:hanging="240"/>
    </w:pPr>
    <w:rPr>
      <w:rFonts w:eastAsia="Calibri" w:cs="Times New Roman"/>
    </w:rPr>
  </w:style>
  <w:style w:type="paragraph" w:styleId="Index7">
    <w:name w:val="index 7"/>
    <w:basedOn w:val="Normal"/>
    <w:next w:val="Normal"/>
    <w:autoRedefine/>
    <w:rsid w:val="002D1174"/>
    <w:pPr>
      <w:ind w:left="1680" w:hanging="240"/>
    </w:pPr>
    <w:rPr>
      <w:rFonts w:eastAsia="Calibri" w:cs="Times New Roman"/>
    </w:rPr>
  </w:style>
  <w:style w:type="paragraph" w:styleId="Index8">
    <w:name w:val="index 8"/>
    <w:basedOn w:val="Normal"/>
    <w:next w:val="Normal"/>
    <w:autoRedefine/>
    <w:rsid w:val="002D1174"/>
    <w:pPr>
      <w:ind w:left="1920" w:hanging="240"/>
    </w:pPr>
    <w:rPr>
      <w:rFonts w:eastAsia="Calibri" w:cs="Times New Roman"/>
    </w:rPr>
  </w:style>
  <w:style w:type="paragraph" w:styleId="Index9">
    <w:name w:val="index 9"/>
    <w:basedOn w:val="Normal"/>
    <w:next w:val="Normal"/>
    <w:autoRedefine/>
    <w:rsid w:val="002D1174"/>
    <w:pPr>
      <w:ind w:left="2160" w:hanging="240"/>
    </w:pPr>
    <w:rPr>
      <w:rFonts w:eastAsia="Calibri" w:cs="Times New Roman"/>
    </w:rPr>
  </w:style>
  <w:style w:type="paragraph" w:styleId="IndexHeading">
    <w:name w:val="index heading"/>
    <w:basedOn w:val="Normal"/>
    <w:next w:val="Index1"/>
    <w:rsid w:val="002D1174"/>
    <w:rPr>
      <w:rFonts w:ascii="Arial" w:eastAsia="Calibri" w:hAnsi="Arial" w:cs="Arial"/>
      <w:b/>
      <w:bCs/>
    </w:rPr>
  </w:style>
  <w:style w:type="paragraph" w:styleId="MacroText">
    <w:name w:val="macro"/>
    <w:link w:val="MacroTextChar"/>
    <w:rsid w:val="002D117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D1174"/>
    <w:rPr>
      <w:rFonts w:ascii="Courier New" w:eastAsia="Times New Roman" w:hAnsi="Courier New" w:cs="Courier New"/>
      <w:lang w:eastAsia="en-AU"/>
    </w:rPr>
  </w:style>
  <w:style w:type="paragraph" w:styleId="TableofAuthorities">
    <w:name w:val="table of authorities"/>
    <w:basedOn w:val="Normal"/>
    <w:next w:val="Normal"/>
    <w:rsid w:val="002D1174"/>
    <w:pPr>
      <w:ind w:left="240" w:hanging="240"/>
    </w:pPr>
    <w:rPr>
      <w:rFonts w:eastAsia="Calibri" w:cs="Times New Roman"/>
    </w:rPr>
  </w:style>
  <w:style w:type="paragraph" w:styleId="TableofFigures">
    <w:name w:val="table of figures"/>
    <w:basedOn w:val="Normal"/>
    <w:next w:val="Normal"/>
    <w:rsid w:val="002D1174"/>
    <w:pPr>
      <w:ind w:left="480" w:hanging="480"/>
    </w:pPr>
    <w:rPr>
      <w:rFonts w:eastAsia="Calibri" w:cs="Times New Roman"/>
    </w:rPr>
  </w:style>
  <w:style w:type="paragraph" w:styleId="TOAHeading">
    <w:name w:val="toa heading"/>
    <w:basedOn w:val="Normal"/>
    <w:next w:val="Normal"/>
    <w:rsid w:val="002D1174"/>
    <w:pPr>
      <w:spacing w:before="120"/>
    </w:pPr>
    <w:rPr>
      <w:rFonts w:ascii="Arial" w:eastAsia="Calibri" w:hAnsi="Arial" w:cs="Arial"/>
      <w:b/>
      <w:bCs/>
    </w:rPr>
  </w:style>
  <w:style w:type="numbering" w:customStyle="1" w:styleId="OPCBodyList">
    <w:name w:val="OPCBodyList"/>
    <w:uiPriority w:val="99"/>
    <w:rsid w:val="002D117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25356">
      <w:bodyDiv w:val="1"/>
      <w:marLeft w:val="0"/>
      <w:marRight w:val="0"/>
      <w:marTop w:val="0"/>
      <w:marBottom w:val="0"/>
      <w:divBdr>
        <w:top w:val="none" w:sz="0" w:space="0" w:color="auto"/>
        <w:left w:val="none" w:sz="0" w:space="0" w:color="auto"/>
        <w:bottom w:val="none" w:sz="0" w:space="0" w:color="auto"/>
        <w:right w:val="none" w:sz="0" w:space="0" w:color="auto"/>
      </w:divBdr>
    </w:div>
    <w:div w:id="772168283">
      <w:bodyDiv w:val="1"/>
      <w:marLeft w:val="0"/>
      <w:marRight w:val="0"/>
      <w:marTop w:val="0"/>
      <w:marBottom w:val="0"/>
      <w:divBdr>
        <w:top w:val="none" w:sz="0" w:space="0" w:color="auto"/>
        <w:left w:val="none" w:sz="0" w:space="0" w:color="auto"/>
        <w:bottom w:val="none" w:sz="0" w:space="0" w:color="auto"/>
        <w:right w:val="none" w:sz="0" w:space="0" w:color="auto"/>
      </w:divBdr>
    </w:div>
    <w:div w:id="19212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57</Pages>
  <Words>11757</Words>
  <Characters>41738</Characters>
  <Application>Microsoft Office Word</Application>
  <DocSecurity>0</DocSecurity>
  <PresentationFormat/>
  <Lines>4637</Lines>
  <Paragraphs>4863</Paragraphs>
  <ScaleCrop>false</ScaleCrop>
  <HeadingPairs>
    <vt:vector size="2" baseType="variant">
      <vt:variant>
        <vt:lpstr>Title</vt:lpstr>
      </vt:variant>
      <vt:variant>
        <vt:i4>1</vt:i4>
      </vt:variant>
    </vt:vector>
  </HeadingPairs>
  <TitlesOfParts>
    <vt:vector size="1" baseType="lpstr">
      <vt:lpstr>Australian Radiation Protection and Nuclear Safety Amendment (2015 Measures No. 1) Regulation 2015</vt:lpstr>
    </vt:vector>
  </TitlesOfParts>
  <Manager/>
  <Company/>
  <LinksUpToDate>false</LinksUpToDate>
  <CharactersWithSpaces>48632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2015-04-29T04:33:00Z</cp:lastPrinted>
  <dcterms:created xsi:type="dcterms:W3CDTF">2015-05-22T06:13:00Z</dcterms:created>
  <dcterms:modified xsi:type="dcterms:W3CDTF">2015-05-22T06:13:00Z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73, 2015</vt:lpwstr>
  </property>
  <property fmtid="{D5CDD505-2E9C-101B-9397-08002B2CF9AE}" pid="3" name="ShortT">
    <vt:lpwstr>Australian Radiation Protection and Nuclear Safety Amendment (2015 Measures No. 1)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28 May 2015</vt:lpwstr>
  </property>
  <property fmtid="{D5CDD505-2E9C-101B-9397-08002B2CF9AE}" pid="10" name="Authority">
    <vt:lpwstr/>
  </property>
  <property fmtid="{D5CDD505-2E9C-101B-9397-08002B2CF9AE}" pid="11" name="ID">
    <vt:lpwstr>OPC61084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Australian Radiation Protection and Nuclear Safety Act 1998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28 May 2015</vt:lpwstr>
  </property>
</Properties>
</file>