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E" w:rsidRPr="00BA0A3F" w:rsidRDefault="0011374E" w:rsidP="0011374E">
      <w:pPr>
        <w:adjustRightInd w:val="0"/>
        <w:rPr>
          <w:sz w:val="32"/>
          <w:szCs w:val="32"/>
        </w:rPr>
      </w:pPr>
      <w:bookmarkStart w:id="0" w:name="_GoBack"/>
      <w:bookmarkEnd w:id="0"/>
    </w:p>
    <w:p w:rsidR="0011374E" w:rsidRPr="00BA0A3F" w:rsidRDefault="0011374E" w:rsidP="0011374E">
      <w:pPr>
        <w:adjustRightInd w:val="0"/>
        <w:rPr>
          <w:sz w:val="32"/>
          <w:szCs w:val="32"/>
        </w:rPr>
      </w:pPr>
    </w:p>
    <w:p w:rsidR="0011374E" w:rsidRPr="00BA0A3F" w:rsidRDefault="0011374E" w:rsidP="0011374E">
      <w:pPr>
        <w:adjustRightInd w:val="0"/>
        <w:rPr>
          <w:sz w:val="32"/>
          <w:szCs w:val="32"/>
        </w:rPr>
      </w:pPr>
    </w:p>
    <w:p w:rsidR="0011374E" w:rsidRPr="00BA0A3F" w:rsidRDefault="0011374E" w:rsidP="0011374E">
      <w:pPr>
        <w:adjustRightInd w:val="0"/>
        <w:jc w:val="center"/>
        <w:rPr>
          <w:sz w:val="32"/>
          <w:szCs w:val="32"/>
        </w:rPr>
      </w:pPr>
      <w:r>
        <w:rPr>
          <w:sz w:val="32"/>
          <w:szCs w:val="32"/>
        </w:rPr>
        <w:t>2013–2014–</w:t>
      </w:r>
      <w:r w:rsidRPr="00BA0A3F">
        <w:rPr>
          <w:sz w:val="32"/>
          <w:szCs w:val="32"/>
        </w:rPr>
        <w:t>2015</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THE PARLIAMENT OF THE COMMONWEALTH OF AUSTRALIA</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b/>
          <w:bCs/>
          <w:sz w:val="32"/>
          <w:szCs w:val="32"/>
        </w:rPr>
      </w:pPr>
    </w:p>
    <w:p w:rsidR="0011374E" w:rsidRPr="00BA0A3F" w:rsidRDefault="0011374E" w:rsidP="0011374E">
      <w:pPr>
        <w:adjustRightInd w:val="0"/>
        <w:jc w:val="center"/>
        <w:rPr>
          <w:b/>
          <w:bCs/>
          <w:sz w:val="32"/>
          <w:szCs w:val="32"/>
        </w:rPr>
      </w:pPr>
    </w:p>
    <w:p w:rsidR="0011374E" w:rsidRPr="00BA0A3F" w:rsidRDefault="0011374E" w:rsidP="0011374E">
      <w:pPr>
        <w:adjustRightInd w:val="0"/>
        <w:jc w:val="center"/>
        <w:rPr>
          <w:b/>
          <w:bCs/>
          <w:sz w:val="32"/>
          <w:szCs w:val="32"/>
        </w:rPr>
      </w:pPr>
    </w:p>
    <w:p w:rsidR="0011374E" w:rsidRPr="00BA0A3F" w:rsidRDefault="00AF2623" w:rsidP="0011374E">
      <w:pPr>
        <w:adjustRightInd w:val="0"/>
        <w:jc w:val="center"/>
        <w:rPr>
          <w:b/>
          <w:bCs/>
          <w:sz w:val="32"/>
          <w:szCs w:val="32"/>
        </w:rPr>
      </w:pPr>
      <w:r>
        <w:rPr>
          <w:b/>
          <w:bCs/>
          <w:sz w:val="32"/>
          <w:szCs w:val="32"/>
        </w:rPr>
        <w:t xml:space="preserve">AUSTRALIAN </w:t>
      </w:r>
      <w:r w:rsidR="0011374E" w:rsidRPr="00BA0A3F">
        <w:rPr>
          <w:b/>
          <w:bCs/>
          <w:sz w:val="32"/>
          <w:szCs w:val="32"/>
        </w:rPr>
        <w:t xml:space="preserve">PASSPORTS </w:t>
      </w:r>
      <w:r w:rsidR="0011374E">
        <w:rPr>
          <w:b/>
          <w:bCs/>
          <w:sz w:val="32"/>
          <w:szCs w:val="32"/>
        </w:rPr>
        <w:t>DETERMINATION</w:t>
      </w:r>
      <w:r w:rsidR="0011374E" w:rsidRPr="00BA0A3F">
        <w:rPr>
          <w:b/>
          <w:bCs/>
          <w:sz w:val="32"/>
          <w:szCs w:val="32"/>
        </w:rPr>
        <w:t xml:space="preserve"> 2015</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Default="0011374E" w:rsidP="0011374E">
      <w:pPr>
        <w:adjustRightInd w:val="0"/>
        <w:jc w:val="center"/>
        <w:rPr>
          <w:sz w:val="32"/>
          <w:szCs w:val="32"/>
        </w:rPr>
      </w:pPr>
    </w:p>
    <w:p w:rsidR="00CB6243" w:rsidRPr="00BA0A3F" w:rsidRDefault="00CB6243"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 xml:space="preserve">EXPLANATORY </w:t>
      </w:r>
      <w:r>
        <w:rPr>
          <w:sz w:val="32"/>
          <w:szCs w:val="32"/>
        </w:rPr>
        <w:t>STATEMENT</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 xml:space="preserve">(Circulated by authority of the Minister for Foreign Affairs, </w:t>
      </w:r>
      <w:r w:rsidRPr="00BA0A3F">
        <w:rPr>
          <w:sz w:val="32"/>
          <w:szCs w:val="32"/>
        </w:rPr>
        <w:br/>
        <w:t xml:space="preserve">the </w:t>
      </w:r>
      <w:r>
        <w:rPr>
          <w:sz w:val="32"/>
          <w:szCs w:val="32"/>
        </w:rPr>
        <w:t>Hon</w:t>
      </w:r>
      <w:r w:rsidRPr="00BA0A3F">
        <w:rPr>
          <w:sz w:val="32"/>
          <w:szCs w:val="32"/>
        </w:rPr>
        <w:t xml:space="preserve"> Julie Bishop MP)</w:t>
      </w:r>
    </w:p>
    <w:p w:rsidR="0011374E" w:rsidRPr="00BA0A3F" w:rsidRDefault="0011374E" w:rsidP="0011374E">
      <w:pPr>
        <w:jc w:val="center"/>
        <w:rPr>
          <w:b/>
          <w:bCs/>
        </w:rPr>
      </w:pPr>
    </w:p>
    <w:p w:rsidR="0011374E" w:rsidRPr="00BA0A3F" w:rsidRDefault="0011374E" w:rsidP="0011374E">
      <w:pPr>
        <w:jc w:val="center"/>
        <w:rPr>
          <w:b/>
          <w:bCs/>
        </w:rPr>
      </w:pPr>
    </w:p>
    <w:p w:rsidR="0011374E" w:rsidRPr="00BA0A3F" w:rsidRDefault="0011374E" w:rsidP="0011374E">
      <w:pPr>
        <w:jc w:val="center"/>
        <w:rPr>
          <w:b/>
          <w:bCs/>
        </w:rPr>
      </w:pPr>
    </w:p>
    <w:p w:rsidR="0011374E" w:rsidRPr="00BA0A3F" w:rsidRDefault="0011374E" w:rsidP="0011374E">
      <w:pPr>
        <w:jc w:val="center"/>
        <w:rPr>
          <w:b/>
          <w:bCs/>
        </w:rPr>
      </w:pPr>
    </w:p>
    <w:p w:rsidR="0011374E" w:rsidRDefault="0011374E">
      <w:pPr>
        <w:rPr>
          <w:rFonts w:ascii="Times New Roman" w:hAnsi="Times New Roman" w:cs="Times New Roman"/>
          <w:b/>
          <w:bCs/>
          <w:u w:val="single"/>
        </w:rPr>
      </w:pPr>
      <w:r>
        <w:rPr>
          <w:rFonts w:ascii="Times New Roman" w:hAnsi="Times New Roman" w:cs="Times New Roman"/>
          <w:b/>
          <w:bCs/>
          <w:u w:val="single"/>
        </w:rPr>
        <w:br w:type="page"/>
      </w:r>
    </w:p>
    <w:p w:rsidR="00025183" w:rsidRPr="00AE075B" w:rsidRDefault="00025183" w:rsidP="00025183">
      <w:pPr>
        <w:contextualSpacing/>
        <w:jc w:val="center"/>
        <w:rPr>
          <w:rFonts w:ascii="Times New Roman" w:hAnsi="Times New Roman" w:cs="Times New Roman"/>
          <w:b/>
          <w:bCs/>
          <w:u w:val="single"/>
        </w:rPr>
      </w:pPr>
      <w:r w:rsidRPr="00AE075B">
        <w:rPr>
          <w:rFonts w:ascii="Times New Roman" w:hAnsi="Times New Roman" w:cs="Times New Roman"/>
          <w:b/>
          <w:bCs/>
          <w:u w:val="single"/>
        </w:rPr>
        <w:lastRenderedPageBreak/>
        <w:t>EXPLANATORY STATEMENT</w:t>
      </w:r>
    </w:p>
    <w:p w:rsidR="00025183" w:rsidRPr="00AE075B" w:rsidRDefault="00025183" w:rsidP="00025183">
      <w:pPr>
        <w:contextualSpacing/>
        <w:jc w:val="center"/>
        <w:rPr>
          <w:rFonts w:ascii="Times New Roman" w:hAnsi="Times New Roman" w:cs="Times New Roman"/>
          <w:b/>
          <w:bCs/>
        </w:rPr>
      </w:pPr>
    </w:p>
    <w:p w:rsidR="00025183" w:rsidRPr="00AE075B" w:rsidRDefault="00AF2623" w:rsidP="00025183">
      <w:pPr>
        <w:contextualSpacing/>
        <w:jc w:val="center"/>
        <w:rPr>
          <w:rFonts w:ascii="Times New Roman" w:hAnsi="Times New Roman" w:cs="Times New Roman"/>
          <w:b/>
          <w:bCs/>
        </w:rPr>
      </w:pPr>
      <w:r>
        <w:rPr>
          <w:rFonts w:ascii="Times New Roman" w:hAnsi="Times New Roman" w:cs="Times New Roman"/>
          <w:b/>
          <w:bCs/>
        </w:rPr>
        <w:t xml:space="preserve">AUSTRALIAN </w:t>
      </w:r>
      <w:r w:rsidR="00025183" w:rsidRPr="00AE075B">
        <w:rPr>
          <w:rFonts w:ascii="Times New Roman" w:hAnsi="Times New Roman" w:cs="Times New Roman"/>
          <w:b/>
          <w:bCs/>
        </w:rPr>
        <w:t xml:space="preserve">PASSPORTS DETERMINATION 2015 </w:t>
      </w:r>
    </w:p>
    <w:p w:rsidR="00025183" w:rsidRPr="00AE075B" w:rsidRDefault="00025183" w:rsidP="00025183">
      <w:pPr>
        <w:contextualSpacing/>
        <w:jc w:val="center"/>
        <w:rPr>
          <w:rFonts w:ascii="Times New Roman" w:hAnsi="Times New Roman" w:cs="Times New Roman"/>
          <w:b/>
          <w:bCs/>
        </w:rPr>
      </w:pPr>
    </w:p>
    <w:p w:rsidR="00025183" w:rsidRPr="00AE075B" w:rsidRDefault="00025183" w:rsidP="00025183">
      <w:pPr>
        <w:contextualSpacing/>
        <w:jc w:val="center"/>
        <w:rPr>
          <w:rFonts w:ascii="Times New Roman" w:hAnsi="Times New Roman" w:cs="Times New Roman"/>
          <w:b/>
          <w:bCs/>
        </w:rPr>
      </w:pPr>
      <w:r w:rsidRPr="00AE075B">
        <w:rPr>
          <w:rFonts w:ascii="Times New Roman" w:hAnsi="Times New Roman" w:cs="Times New Roman"/>
          <w:b/>
          <w:bCs/>
        </w:rPr>
        <w:t>Issued by the authority of the Minister for Foreign Affairs and Trade</w:t>
      </w:r>
    </w:p>
    <w:p w:rsidR="00025183" w:rsidRPr="00AE075B" w:rsidRDefault="00025183" w:rsidP="00025183">
      <w:pPr>
        <w:contextualSpacing/>
        <w:jc w:val="center"/>
        <w:rPr>
          <w:rFonts w:ascii="Times New Roman" w:hAnsi="Times New Roman" w:cs="Times New Roman"/>
          <w:b/>
          <w:bCs/>
        </w:rPr>
      </w:pPr>
    </w:p>
    <w:bookmarkStart w:id="1" w:name="_Toc75572579"/>
    <w:bookmarkStart w:id="2" w:name="_Toc75582720"/>
    <w:bookmarkStart w:id="3" w:name="_Toc75599044"/>
    <w:bookmarkStart w:id="4" w:name="_Toc87256085"/>
    <w:bookmarkStart w:id="5" w:name="_Toc75572580"/>
    <w:bookmarkStart w:id="6" w:name="_Toc75582721"/>
    <w:bookmarkStart w:id="7" w:name="_Toc75599045"/>
    <w:bookmarkStart w:id="8" w:name="_Toc87256086"/>
    <w:p w:rsidR="0079744C" w:rsidRDefault="00025183">
      <w:pPr>
        <w:pStyle w:val="TOC1"/>
        <w:rPr>
          <w:rFonts w:asciiTheme="minorHAnsi" w:eastAsiaTheme="minorEastAsia" w:hAnsiTheme="minorHAnsi" w:cstheme="minorBidi"/>
          <w:b w:val="0"/>
          <w:color w:val="auto"/>
          <w:sz w:val="22"/>
          <w:szCs w:val="22"/>
          <w:lang w:eastAsia="en-AU"/>
        </w:rPr>
      </w:pPr>
      <w:r w:rsidRPr="00AE075B">
        <w:rPr>
          <w:rFonts w:ascii="Times" w:hAnsi="Times" w:cs="Times"/>
        </w:rPr>
        <w:fldChar w:fldCharType="begin"/>
      </w:r>
      <w:r w:rsidRPr="00AE075B">
        <w:instrText xml:space="preserve"> TOC \o "1-3" \h \z \u </w:instrText>
      </w:r>
      <w:r w:rsidRPr="00AE075B">
        <w:rPr>
          <w:rFonts w:ascii="Times" w:hAnsi="Times" w:cs="Times"/>
        </w:rPr>
        <w:fldChar w:fldCharType="separate"/>
      </w:r>
      <w:hyperlink w:anchor="_Toc425775598" w:history="1">
        <w:r w:rsidR="0079744C">
          <w:rPr>
            <w:rStyle w:val="Hyperlink"/>
          </w:rPr>
          <w:t>Australian Passports Determination</w:t>
        </w:r>
        <w:r w:rsidR="0079744C" w:rsidRPr="00911329">
          <w:rPr>
            <w:rStyle w:val="Hyperlink"/>
          </w:rPr>
          <w:t xml:space="preserve"> 2015</w:t>
        </w:r>
        <w:r w:rsidR="0079744C">
          <w:rPr>
            <w:webHidden/>
          </w:rPr>
          <w:tab/>
        </w:r>
        <w:r w:rsidR="0079744C">
          <w:rPr>
            <w:webHidden/>
          </w:rPr>
          <w:fldChar w:fldCharType="begin"/>
        </w:r>
        <w:r w:rsidR="0079744C">
          <w:rPr>
            <w:webHidden/>
          </w:rPr>
          <w:instrText xml:space="preserve"> PAGEREF _Toc425775598 \h </w:instrText>
        </w:r>
        <w:r w:rsidR="0079744C">
          <w:rPr>
            <w:webHidden/>
          </w:rPr>
        </w:r>
        <w:r w:rsidR="0079744C">
          <w:rPr>
            <w:webHidden/>
          </w:rPr>
          <w:fldChar w:fldCharType="separate"/>
        </w:r>
        <w:r w:rsidR="000C26BC">
          <w:rPr>
            <w:webHidden/>
          </w:rPr>
          <w:t>3</w:t>
        </w:r>
        <w:r w:rsidR="0079744C">
          <w:rPr>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599" w:history="1">
        <w:r w:rsidR="0079744C" w:rsidRPr="0079744C">
          <w:rPr>
            <w:rStyle w:val="Hyperlink"/>
            <w:b w:val="0"/>
          </w:rPr>
          <w:t>Outline</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_Toc425775599 \h </w:instrText>
        </w:r>
        <w:r w:rsidR="0079744C" w:rsidRPr="0079744C">
          <w:rPr>
            <w:b w:val="0"/>
            <w:webHidden/>
          </w:rPr>
        </w:r>
        <w:r w:rsidR="0079744C" w:rsidRPr="0079744C">
          <w:rPr>
            <w:b w:val="0"/>
            <w:webHidden/>
          </w:rPr>
          <w:fldChar w:fldCharType="separate"/>
        </w:r>
        <w:r w:rsidR="000C26BC">
          <w:rPr>
            <w:b w:val="0"/>
            <w:webHidden/>
          </w:rPr>
          <w:t>3</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0" w:history="1">
        <w:r w:rsidR="0079744C" w:rsidRPr="0079744C">
          <w:rPr>
            <w:rStyle w:val="Hyperlink"/>
            <w:b w:val="0"/>
          </w:rPr>
          <w:t>Notes on Sections</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_Toc425775600 \h </w:instrText>
        </w:r>
        <w:r w:rsidR="0079744C" w:rsidRPr="0079744C">
          <w:rPr>
            <w:b w:val="0"/>
            <w:webHidden/>
          </w:rPr>
        </w:r>
        <w:r w:rsidR="0079744C" w:rsidRPr="0079744C">
          <w:rPr>
            <w:b w:val="0"/>
            <w:webHidden/>
          </w:rPr>
          <w:fldChar w:fldCharType="separate"/>
        </w:r>
        <w:r w:rsidR="000C26BC">
          <w:rPr>
            <w:b w:val="0"/>
            <w:webHidden/>
          </w:rPr>
          <w:t>5</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1" w:history="1">
        <w:r w:rsidR="0079744C" w:rsidRPr="0079744C">
          <w:rPr>
            <w:rStyle w:val="Hyperlink"/>
            <w:b w:val="0"/>
          </w:rPr>
          <w:t>Part 1 – Preliminary</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_Toc425775601 \h </w:instrText>
        </w:r>
        <w:r w:rsidR="0079744C" w:rsidRPr="0079744C">
          <w:rPr>
            <w:b w:val="0"/>
            <w:webHidden/>
          </w:rPr>
        </w:r>
        <w:r w:rsidR="0079744C" w:rsidRPr="0079744C">
          <w:rPr>
            <w:b w:val="0"/>
            <w:webHidden/>
          </w:rPr>
          <w:fldChar w:fldCharType="separate"/>
        </w:r>
        <w:r w:rsidR="000C26BC">
          <w:rPr>
            <w:b w:val="0"/>
            <w:webHidden/>
          </w:rPr>
          <w:t>5</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2" w:history="1">
        <w:r w:rsidR="0079744C" w:rsidRPr="0079744C">
          <w:rPr>
            <w:rStyle w:val="Hyperlink"/>
            <w:b w:val="0"/>
          </w:rPr>
          <w:t>Part 2 – Australian travel documents</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_Toc425775602 \h </w:instrText>
        </w:r>
        <w:r w:rsidR="0079744C" w:rsidRPr="0079744C">
          <w:rPr>
            <w:b w:val="0"/>
            <w:webHidden/>
          </w:rPr>
        </w:r>
        <w:r w:rsidR="0079744C" w:rsidRPr="0079744C">
          <w:rPr>
            <w:b w:val="0"/>
            <w:webHidden/>
          </w:rPr>
          <w:fldChar w:fldCharType="separate"/>
        </w:r>
        <w:r w:rsidR="000C26BC">
          <w:rPr>
            <w:b w:val="0"/>
            <w:webHidden/>
          </w:rPr>
          <w:t>5</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3" w:history="1">
        <w:r w:rsidR="0079744C" w:rsidRPr="0079744C">
          <w:rPr>
            <w:rStyle w:val="Hyperlink"/>
            <w:b w:val="0"/>
          </w:rPr>
          <w:t>Part 3 – Administrative matters</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_Toc425775603 \h </w:instrText>
        </w:r>
        <w:r w:rsidR="0079744C" w:rsidRPr="0079744C">
          <w:rPr>
            <w:b w:val="0"/>
            <w:webHidden/>
          </w:rPr>
        </w:r>
        <w:r w:rsidR="0079744C" w:rsidRPr="0079744C">
          <w:rPr>
            <w:b w:val="0"/>
            <w:webHidden/>
          </w:rPr>
          <w:fldChar w:fldCharType="separate"/>
        </w:r>
        <w:r w:rsidR="000C26BC">
          <w:rPr>
            <w:b w:val="0"/>
            <w:webHidden/>
          </w:rPr>
          <w:t>21</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4" w:history="1">
        <w:r w:rsidR="0079744C" w:rsidRPr="0079744C">
          <w:rPr>
            <w:rStyle w:val="Hyperlink"/>
            <w:b w:val="0"/>
          </w:rPr>
          <w:t>Part 4 – Miscellaneous</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_Toc425775604 \h </w:instrText>
        </w:r>
        <w:r w:rsidR="0079744C" w:rsidRPr="0079744C">
          <w:rPr>
            <w:b w:val="0"/>
            <w:webHidden/>
          </w:rPr>
        </w:r>
        <w:r w:rsidR="0079744C" w:rsidRPr="0079744C">
          <w:rPr>
            <w:b w:val="0"/>
            <w:webHidden/>
          </w:rPr>
          <w:fldChar w:fldCharType="separate"/>
        </w:r>
        <w:r w:rsidR="000C26BC">
          <w:rPr>
            <w:b w:val="0"/>
            <w:webHidden/>
          </w:rPr>
          <w:t>28</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5" w:history="1">
        <w:r w:rsidR="0079744C" w:rsidRPr="0079744C">
          <w:rPr>
            <w:rStyle w:val="Hyperlink"/>
            <w:b w:val="0"/>
          </w:rPr>
          <w:t>Part 5 – Application and transitional provisions</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_Toc425775605 \h </w:instrText>
        </w:r>
        <w:r w:rsidR="0079744C" w:rsidRPr="0079744C">
          <w:rPr>
            <w:b w:val="0"/>
            <w:webHidden/>
          </w:rPr>
        </w:r>
        <w:r w:rsidR="0079744C" w:rsidRPr="0079744C">
          <w:rPr>
            <w:b w:val="0"/>
            <w:webHidden/>
          </w:rPr>
          <w:fldChar w:fldCharType="separate"/>
        </w:r>
        <w:r w:rsidR="000C26BC">
          <w:rPr>
            <w:b w:val="0"/>
            <w:webHidden/>
          </w:rPr>
          <w:t>34</w:t>
        </w:r>
        <w:r w:rsidR="0079744C" w:rsidRPr="0079744C">
          <w:rPr>
            <w:b w:val="0"/>
            <w:webHidden/>
          </w:rPr>
          <w:fldChar w:fldCharType="end"/>
        </w:r>
      </w:hyperlink>
    </w:p>
    <w:p w:rsidR="0079744C" w:rsidRPr="0079744C" w:rsidRDefault="005525C4">
      <w:pPr>
        <w:pStyle w:val="TOC3"/>
        <w:rPr>
          <w:rStyle w:val="Hyperlink"/>
          <w:b w:val="0"/>
        </w:rPr>
      </w:pPr>
      <w:hyperlink w:anchor="_Toc425775606" w:history="1">
        <w:r w:rsidR="0079744C" w:rsidRPr="0079744C">
          <w:rPr>
            <w:rStyle w:val="Hyperlink"/>
            <w:b w:val="0"/>
          </w:rPr>
          <w:t>Schedule 1 – Repeals</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_Toc425775606 \h </w:instrText>
        </w:r>
        <w:r w:rsidR="0079744C" w:rsidRPr="0079744C">
          <w:rPr>
            <w:b w:val="0"/>
            <w:webHidden/>
          </w:rPr>
        </w:r>
        <w:r w:rsidR="0079744C" w:rsidRPr="0079744C">
          <w:rPr>
            <w:b w:val="0"/>
            <w:webHidden/>
          </w:rPr>
          <w:fldChar w:fldCharType="separate"/>
        </w:r>
        <w:r w:rsidR="000C26BC">
          <w:rPr>
            <w:b w:val="0"/>
            <w:webHidden/>
          </w:rPr>
          <w:t>34</w:t>
        </w:r>
        <w:r w:rsidR="0079744C" w:rsidRPr="0079744C">
          <w:rPr>
            <w:b w:val="0"/>
            <w:webHidden/>
          </w:rPr>
          <w:fldChar w:fldCharType="end"/>
        </w:r>
      </w:hyperlink>
    </w:p>
    <w:p w:rsidR="0079744C" w:rsidRPr="0079744C" w:rsidRDefault="0079744C" w:rsidP="0079744C"/>
    <w:p w:rsidR="0079744C" w:rsidRDefault="005525C4">
      <w:pPr>
        <w:pStyle w:val="TOC1"/>
        <w:rPr>
          <w:rFonts w:asciiTheme="minorHAnsi" w:eastAsiaTheme="minorEastAsia" w:hAnsiTheme="minorHAnsi" w:cstheme="minorBidi"/>
          <w:b w:val="0"/>
          <w:color w:val="auto"/>
          <w:sz w:val="22"/>
          <w:szCs w:val="22"/>
          <w:lang w:eastAsia="en-AU"/>
        </w:rPr>
      </w:pPr>
      <w:hyperlink w:anchor="_Toc425775607" w:history="1">
        <w:r w:rsidR="0079744C" w:rsidRPr="00911329">
          <w:rPr>
            <w:rStyle w:val="Hyperlink"/>
            <w:lang w:eastAsia="en-US"/>
          </w:rPr>
          <w:t>Statement of Compatibility with Human Rights</w:t>
        </w:r>
        <w:r w:rsidR="0079744C">
          <w:rPr>
            <w:webHidden/>
          </w:rPr>
          <w:tab/>
        </w:r>
        <w:r w:rsidR="0079744C">
          <w:rPr>
            <w:webHidden/>
          </w:rPr>
          <w:fldChar w:fldCharType="begin"/>
        </w:r>
        <w:r w:rsidR="0079744C">
          <w:rPr>
            <w:webHidden/>
          </w:rPr>
          <w:instrText xml:space="preserve"> PAGEREF _Toc425775607 \h </w:instrText>
        </w:r>
        <w:r w:rsidR="0079744C">
          <w:rPr>
            <w:webHidden/>
          </w:rPr>
        </w:r>
        <w:r w:rsidR="0079744C">
          <w:rPr>
            <w:webHidden/>
          </w:rPr>
          <w:fldChar w:fldCharType="separate"/>
        </w:r>
        <w:r w:rsidR="000C26BC">
          <w:rPr>
            <w:webHidden/>
          </w:rPr>
          <w:t>35</w:t>
        </w:r>
        <w:r w:rsidR="0079744C">
          <w:rPr>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8" w:history="1">
        <w:r w:rsidR="0079744C" w:rsidRPr="0079744C">
          <w:rPr>
            <w:rStyle w:val="Hyperlink"/>
            <w:b w:val="0"/>
            <w:lang w:eastAsia="en-US"/>
          </w:rPr>
          <w:t>Overview of the instrument</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_Toc425775608 \h </w:instrText>
        </w:r>
        <w:r w:rsidR="0079744C" w:rsidRPr="0079744C">
          <w:rPr>
            <w:b w:val="0"/>
            <w:webHidden/>
          </w:rPr>
        </w:r>
        <w:r w:rsidR="0079744C" w:rsidRPr="0079744C">
          <w:rPr>
            <w:b w:val="0"/>
            <w:webHidden/>
          </w:rPr>
          <w:fldChar w:fldCharType="separate"/>
        </w:r>
        <w:r w:rsidR="000C26BC">
          <w:rPr>
            <w:b w:val="0"/>
            <w:webHidden/>
          </w:rPr>
          <w:t>35</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09" w:history="1">
        <w:r w:rsidR="0079744C" w:rsidRPr="0079744C">
          <w:rPr>
            <w:rStyle w:val="Hyperlink"/>
            <w:b w:val="0"/>
            <w:lang w:eastAsia="en-US"/>
          </w:rPr>
          <w:t>Human rights implications</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_Toc425775609 \h </w:instrText>
        </w:r>
        <w:r w:rsidR="0079744C" w:rsidRPr="0079744C">
          <w:rPr>
            <w:b w:val="0"/>
            <w:webHidden/>
          </w:rPr>
        </w:r>
        <w:r w:rsidR="0079744C" w:rsidRPr="0079744C">
          <w:rPr>
            <w:b w:val="0"/>
            <w:webHidden/>
          </w:rPr>
          <w:fldChar w:fldCharType="separate"/>
        </w:r>
        <w:r w:rsidR="000C26BC">
          <w:rPr>
            <w:b w:val="0"/>
            <w:webHidden/>
          </w:rPr>
          <w:t>36</w:t>
        </w:r>
        <w:r w:rsidR="0079744C" w:rsidRPr="0079744C">
          <w:rPr>
            <w:b w:val="0"/>
            <w:webHidden/>
          </w:rPr>
          <w:fldChar w:fldCharType="end"/>
        </w:r>
      </w:hyperlink>
    </w:p>
    <w:p w:rsidR="0079744C" w:rsidRPr="0079744C" w:rsidRDefault="005525C4">
      <w:pPr>
        <w:pStyle w:val="TOC3"/>
        <w:rPr>
          <w:rFonts w:asciiTheme="minorHAnsi" w:eastAsiaTheme="minorEastAsia" w:hAnsiTheme="minorHAnsi" w:cstheme="minorBidi"/>
          <w:b w:val="0"/>
          <w:color w:val="auto"/>
          <w:sz w:val="22"/>
          <w:szCs w:val="22"/>
          <w:lang w:eastAsia="en-AU"/>
        </w:rPr>
      </w:pPr>
      <w:hyperlink w:anchor="_Toc425775610" w:history="1">
        <w:r w:rsidR="0079744C" w:rsidRPr="0079744C">
          <w:rPr>
            <w:rStyle w:val="Hyperlink"/>
            <w:b w:val="0"/>
            <w:lang w:eastAsia="en-US"/>
          </w:rPr>
          <w:t>Conclusion</w:t>
        </w:r>
        <w:r w:rsidR="0079744C" w:rsidRPr="0079744C">
          <w:rPr>
            <w:b w:val="0"/>
            <w:webHidden/>
          </w:rPr>
          <w:tab/>
        </w:r>
        <w:r w:rsidR="0079744C" w:rsidRPr="0079744C">
          <w:rPr>
            <w:b w:val="0"/>
            <w:webHidden/>
          </w:rPr>
          <w:fldChar w:fldCharType="begin"/>
        </w:r>
        <w:r w:rsidR="0079744C" w:rsidRPr="0079744C">
          <w:rPr>
            <w:b w:val="0"/>
            <w:webHidden/>
          </w:rPr>
          <w:instrText xml:space="preserve"> PAGEREF _Toc425775610 \h </w:instrText>
        </w:r>
        <w:r w:rsidR="0079744C" w:rsidRPr="0079744C">
          <w:rPr>
            <w:b w:val="0"/>
            <w:webHidden/>
          </w:rPr>
        </w:r>
        <w:r w:rsidR="0079744C" w:rsidRPr="0079744C">
          <w:rPr>
            <w:b w:val="0"/>
            <w:webHidden/>
          </w:rPr>
          <w:fldChar w:fldCharType="separate"/>
        </w:r>
        <w:r w:rsidR="000C26BC">
          <w:rPr>
            <w:b w:val="0"/>
            <w:webHidden/>
          </w:rPr>
          <w:t>50</w:t>
        </w:r>
        <w:r w:rsidR="0079744C" w:rsidRPr="0079744C">
          <w:rPr>
            <w:b w:val="0"/>
            <w:webHidden/>
          </w:rPr>
          <w:fldChar w:fldCharType="end"/>
        </w:r>
      </w:hyperlink>
    </w:p>
    <w:p w:rsidR="00025183" w:rsidRPr="00AE075B" w:rsidRDefault="00025183" w:rsidP="00025183">
      <w:pPr>
        <w:contextualSpacing/>
        <w:jc w:val="center"/>
        <w:rPr>
          <w:rFonts w:ascii="Times New Roman" w:hAnsi="Times New Roman" w:cs="Times New Roman"/>
        </w:rPr>
        <w:sectPr w:rsidR="00025183" w:rsidRPr="00AE075B" w:rsidSect="00025183">
          <w:headerReference w:type="even" r:id="rId9"/>
          <w:headerReference w:type="default" r:id="rId10"/>
          <w:pgSz w:w="12240" w:h="15840" w:code="1"/>
          <w:pgMar w:top="1440" w:right="1440" w:bottom="1440" w:left="1440" w:header="720" w:footer="720" w:gutter="0"/>
          <w:pgNumType w:start="1"/>
          <w:cols w:space="720"/>
          <w:titlePg/>
          <w:docGrid w:linePitch="326"/>
        </w:sectPr>
      </w:pPr>
      <w:r w:rsidRPr="00AE075B">
        <w:rPr>
          <w:rFonts w:ascii="Times New Roman" w:hAnsi="Times New Roman" w:cs="Times New Roman"/>
          <w:b/>
          <w:bCs/>
        </w:rPr>
        <w:fldChar w:fldCharType="end"/>
      </w:r>
      <w:bookmarkEnd w:id="1"/>
      <w:bookmarkEnd w:id="2"/>
      <w:bookmarkEnd w:id="3"/>
      <w:bookmarkEnd w:id="4"/>
      <w:bookmarkEnd w:id="5"/>
      <w:bookmarkEnd w:id="6"/>
      <w:bookmarkEnd w:id="7"/>
      <w:bookmarkEnd w:id="8"/>
    </w:p>
    <w:p w:rsidR="00E0737F" w:rsidRPr="000E4095" w:rsidRDefault="00025183" w:rsidP="0079744C">
      <w:pPr>
        <w:pStyle w:val="Heading1"/>
        <w:jc w:val="center"/>
      </w:pPr>
      <w:r w:rsidRPr="00AE075B">
        <w:lastRenderedPageBreak/>
        <w:br w:type="page"/>
      </w:r>
      <w:bookmarkStart w:id="9" w:name="_Toc425775598"/>
      <w:r w:rsidRPr="000E4095">
        <w:lastRenderedPageBreak/>
        <w:t>AUSTRALIAN PASSPORTS DETERMINATION 2015</w:t>
      </w:r>
      <w:bookmarkEnd w:id="9"/>
    </w:p>
    <w:p w:rsidR="00E0737F" w:rsidRPr="000E4095" w:rsidRDefault="00E0737F" w:rsidP="00E0737F">
      <w:pPr>
        <w:jc w:val="center"/>
        <w:rPr>
          <w:b/>
        </w:rPr>
      </w:pPr>
    </w:p>
    <w:p w:rsidR="00025183" w:rsidRPr="000E4095" w:rsidRDefault="00025183" w:rsidP="00A83CC7">
      <w:pPr>
        <w:pStyle w:val="Heading3"/>
      </w:pPr>
      <w:bookmarkStart w:id="10" w:name="_Toc425775599"/>
      <w:r w:rsidRPr="000E4095">
        <w:t>Outline</w:t>
      </w:r>
      <w:bookmarkEnd w:id="10"/>
    </w:p>
    <w:p w:rsidR="00025183" w:rsidRPr="000E4095" w:rsidRDefault="00025183" w:rsidP="00025183">
      <w:pPr>
        <w:rPr>
          <w:rFonts w:ascii="Times New Roman" w:hAnsi="Times New Roman" w:cs="Times New Roman"/>
        </w:rPr>
      </w:pPr>
    </w:p>
    <w:p w:rsidR="00AF2623" w:rsidRDefault="00AF2623" w:rsidP="00AF2623">
      <w:pPr>
        <w:spacing w:after="240"/>
        <w:contextualSpacing/>
      </w:pPr>
      <w:r w:rsidRPr="00AE075B">
        <w:t>Th</w:t>
      </w:r>
      <w:r>
        <w:t xml:space="preserve">e Australian Passports </w:t>
      </w:r>
      <w:r w:rsidRPr="00AE075B">
        <w:t>Determination</w:t>
      </w:r>
      <w:r>
        <w:t xml:space="preserve"> 2015 (the Determination)</w:t>
      </w:r>
      <w:r w:rsidRPr="00AE075B">
        <w:t xml:space="preserve"> amend</w:t>
      </w:r>
      <w:r>
        <w:t>s</w:t>
      </w:r>
      <w:r w:rsidRPr="00AE075B">
        <w:t xml:space="preserve"> and remake</w:t>
      </w:r>
      <w:r>
        <w:t>s</w:t>
      </w:r>
      <w:r w:rsidRPr="00AE075B">
        <w:t xml:space="preserve"> the </w:t>
      </w:r>
      <w:r w:rsidRPr="0071586A">
        <w:rPr>
          <w:i/>
        </w:rPr>
        <w:t>Australian Passports Determination 2005</w:t>
      </w:r>
      <w:r w:rsidRPr="00AE075B">
        <w:t xml:space="preserve"> (2005 Determination) in accordance with </w:t>
      </w:r>
      <w:r>
        <w:t>its</w:t>
      </w:r>
      <w:r w:rsidRPr="00AE075B">
        <w:t xml:space="preserve"> sunset date of 1 October 2015, under the </w:t>
      </w:r>
      <w:r w:rsidRPr="00AE075B">
        <w:rPr>
          <w:i/>
        </w:rPr>
        <w:t>Legislative Instruments Act 2003</w:t>
      </w:r>
      <w:r w:rsidRPr="00AE075B">
        <w:t xml:space="preserve">.  </w:t>
      </w:r>
    </w:p>
    <w:p w:rsidR="00AF2623" w:rsidRDefault="00AF2623" w:rsidP="00AF2623">
      <w:pPr>
        <w:spacing w:after="240"/>
        <w:contextualSpacing/>
      </w:pPr>
    </w:p>
    <w:p w:rsidR="00AF2623" w:rsidRPr="00AE075B" w:rsidRDefault="00AF2623" w:rsidP="00AF2623">
      <w:pPr>
        <w:spacing w:after="240"/>
        <w:contextualSpacing/>
        <w:rPr>
          <w:i/>
        </w:rPr>
      </w:pPr>
      <w:r w:rsidRPr="00AE075B">
        <w:t>As part of th</w:t>
      </w:r>
      <w:r>
        <w:t>e remaking of the Determination</w:t>
      </w:r>
      <w:r w:rsidRPr="00AE075B">
        <w:t xml:space="preserve">, the </w:t>
      </w:r>
      <w:r w:rsidR="000C26BC">
        <w:t>provisions in</w:t>
      </w:r>
      <w:r w:rsidRPr="00AE075B">
        <w:t xml:space="preserve"> the 2005 Determination relating to fees </w:t>
      </w:r>
      <w:r w:rsidR="000C26BC">
        <w:t xml:space="preserve">for Australian travel documents </w:t>
      </w:r>
      <w:r w:rsidRPr="00AE075B">
        <w:t xml:space="preserve">have been removed to form a new determination, the Australian Passports (Application Fees) Determination 2015, to implement the </w:t>
      </w:r>
      <w:r w:rsidRPr="00AE075B">
        <w:rPr>
          <w:i/>
        </w:rPr>
        <w:t>Australian Passports (Application Fees) Act 2005.</w:t>
      </w:r>
    </w:p>
    <w:p w:rsidR="00AF2623" w:rsidRPr="00AE075B" w:rsidRDefault="00AF2623" w:rsidP="00AF2623">
      <w:pPr>
        <w:spacing w:after="240"/>
        <w:contextualSpacing/>
        <w:rPr>
          <w:i/>
        </w:rPr>
      </w:pPr>
    </w:p>
    <w:p w:rsidR="00AF2623" w:rsidRPr="00AE075B" w:rsidRDefault="00AF2623" w:rsidP="00AF2623">
      <w:pPr>
        <w:spacing w:after="240"/>
        <w:contextualSpacing/>
      </w:pPr>
      <w:r w:rsidRPr="00AE075B">
        <w:t xml:space="preserve">The principal object of the </w:t>
      </w:r>
      <w:r w:rsidRPr="00AE075B">
        <w:rPr>
          <w:i/>
        </w:rPr>
        <w:t xml:space="preserve">Australian </w:t>
      </w:r>
      <w:r>
        <w:rPr>
          <w:i/>
        </w:rPr>
        <w:t>Passports Act</w:t>
      </w:r>
      <w:r w:rsidRPr="00AE075B">
        <w:rPr>
          <w:i/>
        </w:rPr>
        <w:t xml:space="preserve"> 2005 </w:t>
      </w:r>
      <w:r w:rsidRPr="00AE075B">
        <w:t>(</w:t>
      </w:r>
      <w:r w:rsidR="00007787">
        <w:t>the Passports Act</w:t>
      </w:r>
      <w:r w:rsidRPr="00AE075B">
        <w:t>) is to provide for the issue and administ</w:t>
      </w:r>
      <w:r>
        <w:t>ration of Australian passports.</w:t>
      </w:r>
      <w:r w:rsidRPr="00AE075B">
        <w:t xml:space="preserve"> </w:t>
      </w:r>
      <w:r>
        <w:t xml:space="preserve"> </w:t>
      </w:r>
      <w:r w:rsidRPr="00AE075B">
        <w:t>The Determination remain</w:t>
      </w:r>
      <w:r>
        <w:t>s a critical instrument</w:t>
      </w:r>
      <w:r w:rsidRPr="00AE075B">
        <w:t xml:space="preserve"> for the implement</w:t>
      </w:r>
      <w:r>
        <w:t xml:space="preserve">ation of </w:t>
      </w:r>
      <w:r w:rsidR="00007787">
        <w:t>the Passports Act</w:t>
      </w:r>
      <w:r w:rsidRPr="00AE075B">
        <w:t>.</w:t>
      </w:r>
    </w:p>
    <w:p w:rsidR="00170E1D" w:rsidRPr="000E4095" w:rsidRDefault="00170E1D" w:rsidP="00025183">
      <w:pPr>
        <w:contextualSpacing/>
        <w:rPr>
          <w:rFonts w:ascii="Times New Roman" w:hAnsi="Times New Roman" w:cs="Times New Roman"/>
        </w:rPr>
      </w:pPr>
    </w:p>
    <w:p w:rsidR="00025183" w:rsidRPr="000E4095" w:rsidRDefault="00170E1D" w:rsidP="00025183">
      <w:pPr>
        <w:contextualSpacing/>
        <w:rPr>
          <w:rFonts w:ascii="Times New Roman" w:hAnsi="Times New Roman" w:cs="Times New Roman"/>
        </w:rPr>
      </w:pPr>
      <w:r w:rsidRPr="000E4095">
        <w:rPr>
          <w:rFonts w:ascii="Times New Roman" w:hAnsi="Times New Roman" w:cs="Times New Roman"/>
        </w:rPr>
        <w:t>The</w:t>
      </w:r>
      <w:r w:rsidR="00025183" w:rsidRPr="000E4095">
        <w:rPr>
          <w:rFonts w:ascii="Times New Roman" w:hAnsi="Times New Roman" w:cs="Times New Roman"/>
        </w:rPr>
        <w:t xml:space="preserve"> D</w:t>
      </w:r>
      <w:r w:rsidR="00B523F1" w:rsidRPr="000E4095">
        <w:rPr>
          <w:rFonts w:ascii="Times New Roman" w:hAnsi="Times New Roman" w:cs="Times New Roman"/>
        </w:rPr>
        <w:t>etermination</w:t>
      </w:r>
      <w:r w:rsidR="00381206" w:rsidRPr="000E4095">
        <w:rPr>
          <w:rFonts w:ascii="Times New Roman" w:hAnsi="Times New Roman" w:cs="Times New Roman"/>
        </w:rPr>
        <w:t xml:space="preserve"> covers</w:t>
      </w:r>
      <w:r w:rsidR="00025183" w:rsidRPr="000E4095">
        <w:rPr>
          <w:rFonts w:ascii="Times New Roman" w:hAnsi="Times New Roman" w:cs="Times New Roman"/>
        </w:rPr>
        <w:t>:</w:t>
      </w:r>
    </w:p>
    <w:p w:rsidR="00025183" w:rsidRPr="000E4095" w:rsidRDefault="00381206" w:rsidP="001B0852">
      <w:pPr>
        <w:pStyle w:val="ListParagraph"/>
        <w:numPr>
          <w:ilvl w:val="0"/>
          <w:numId w:val="12"/>
        </w:numPr>
        <w:contextualSpacing/>
        <w:rPr>
          <w:rFonts w:ascii="Times New Roman" w:hAnsi="Times New Roman" w:cs="Times New Roman"/>
        </w:rPr>
      </w:pPr>
      <w:r w:rsidRPr="000E4095">
        <w:rPr>
          <w:rFonts w:ascii="Times New Roman" w:hAnsi="Times New Roman" w:cs="Times New Roman"/>
        </w:rPr>
        <w:t>the i</w:t>
      </w:r>
      <w:r w:rsidR="00025183" w:rsidRPr="000E4095">
        <w:rPr>
          <w:rFonts w:ascii="Times New Roman" w:hAnsi="Times New Roman" w:cs="Times New Roman"/>
        </w:rPr>
        <w:t>ssue of travel-related documents;</w:t>
      </w:r>
    </w:p>
    <w:p w:rsidR="00381206"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 xml:space="preserve">special circumstances </w:t>
      </w:r>
      <w:r w:rsidR="00C7343C" w:rsidRPr="000E4095">
        <w:rPr>
          <w:rFonts w:ascii="Times New Roman" w:hAnsi="Times New Roman" w:cs="Times New Roman"/>
        </w:rPr>
        <w:t>for the issue of a</w:t>
      </w:r>
      <w:r w:rsidRPr="000E4095">
        <w:rPr>
          <w:rFonts w:ascii="Times New Roman" w:hAnsi="Times New Roman" w:cs="Times New Roman"/>
        </w:rPr>
        <w:t xml:space="preserve"> passport to a child</w:t>
      </w:r>
      <w:r w:rsidR="00025183" w:rsidRPr="000E4095">
        <w:rPr>
          <w:rFonts w:ascii="Times New Roman" w:hAnsi="Times New Roman" w:cs="Times New Roman"/>
        </w:rPr>
        <w:t>;</w:t>
      </w:r>
    </w:p>
    <w:p w:rsidR="00381206"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 xml:space="preserve">competent authorities for </w:t>
      </w:r>
      <w:r w:rsidR="00C7343C" w:rsidRPr="000E4095">
        <w:rPr>
          <w:rFonts w:ascii="Times New Roman" w:hAnsi="Times New Roman" w:cs="Times New Roman"/>
        </w:rPr>
        <w:t xml:space="preserve">making a passport refusal/cancellation request for matters relating to </w:t>
      </w:r>
      <w:r w:rsidRPr="000E4095">
        <w:rPr>
          <w:rFonts w:ascii="Times New Roman" w:hAnsi="Times New Roman" w:cs="Times New Roman"/>
        </w:rPr>
        <w:t>law enforcement</w:t>
      </w:r>
      <w:r w:rsidR="00C7343C" w:rsidRPr="000E4095">
        <w:rPr>
          <w:rFonts w:ascii="Times New Roman" w:hAnsi="Times New Roman" w:cs="Times New Roman"/>
        </w:rPr>
        <w:t>, international law enforcement or potential</w:t>
      </w:r>
      <w:r w:rsidR="00D653C7" w:rsidRPr="000E4095">
        <w:rPr>
          <w:rFonts w:ascii="Times New Roman" w:hAnsi="Times New Roman" w:cs="Times New Roman"/>
        </w:rPr>
        <w:t xml:space="preserve"> for</w:t>
      </w:r>
      <w:r w:rsidR="00C7343C" w:rsidRPr="000E4095">
        <w:rPr>
          <w:rFonts w:ascii="Times New Roman" w:hAnsi="Times New Roman" w:cs="Times New Roman"/>
        </w:rPr>
        <w:t xml:space="preserve"> harmful conduct</w:t>
      </w:r>
      <w:r w:rsidRPr="000E4095">
        <w:rPr>
          <w:rFonts w:ascii="Times New Roman" w:hAnsi="Times New Roman" w:cs="Times New Roman"/>
        </w:rPr>
        <w:t>;</w:t>
      </w:r>
    </w:p>
    <w:p w:rsidR="00C7343C" w:rsidRPr="000E4095" w:rsidRDefault="00C7343C"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offences for the purpose of making a passport refusal/cancellation request;</w:t>
      </w:r>
    </w:p>
    <w:p w:rsidR="00381206"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v</w:t>
      </w:r>
      <w:r w:rsidR="00025183" w:rsidRPr="000E4095">
        <w:rPr>
          <w:rFonts w:ascii="Times New Roman" w:hAnsi="Times New Roman" w:cs="Times New Roman"/>
        </w:rPr>
        <w:t>alidity periods</w:t>
      </w:r>
      <w:r w:rsidRPr="000E4095">
        <w:rPr>
          <w:rFonts w:ascii="Times New Roman" w:hAnsi="Times New Roman" w:cs="Times New Roman"/>
        </w:rPr>
        <w:t xml:space="preserve"> for different travel documents</w:t>
      </w:r>
      <w:r w:rsidR="00025183" w:rsidRPr="000E4095">
        <w:rPr>
          <w:rFonts w:ascii="Times New Roman" w:hAnsi="Times New Roman" w:cs="Times New Roman"/>
        </w:rPr>
        <w:t xml:space="preserve">; </w:t>
      </w:r>
    </w:p>
    <w:p w:rsidR="00381206"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concurrent</w:t>
      </w:r>
      <w:r w:rsidR="00C7343C" w:rsidRPr="000E4095">
        <w:rPr>
          <w:rFonts w:ascii="Times New Roman" w:hAnsi="Times New Roman" w:cs="Times New Roman"/>
        </w:rPr>
        <w:t>, diplomatic and official</w:t>
      </w:r>
      <w:r w:rsidRPr="000E4095">
        <w:rPr>
          <w:rFonts w:ascii="Times New Roman" w:hAnsi="Times New Roman" w:cs="Times New Roman"/>
        </w:rPr>
        <w:t xml:space="preserve"> passports;</w:t>
      </w:r>
    </w:p>
    <w:p w:rsidR="00025183"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 xml:space="preserve">when travel documents are not valid; </w:t>
      </w:r>
    </w:p>
    <w:p w:rsidR="00381206"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d</w:t>
      </w:r>
      <w:r w:rsidR="00025183" w:rsidRPr="000E4095">
        <w:rPr>
          <w:rFonts w:ascii="Times New Roman" w:hAnsi="Times New Roman" w:cs="Times New Roman"/>
        </w:rPr>
        <w:t>isclosure</w:t>
      </w:r>
      <w:r w:rsidRPr="000E4095">
        <w:rPr>
          <w:rFonts w:ascii="Times New Roman" w:hAnsi="Times New Roman" w:cs="Times New Roman"/>
        </w:rPr>
        <w:t xml:space="preserve"> </w:t>
      </w:r>
      <w:r w:rsidR="00C7343C" w:rsidRPr="000E4095">
        <w:rPr>
          <w:rFonts w:ascii="Times New Roman" w:hAnsi="Times New Roman" w:cs="Times New Roman"/>
        </w:rPr>
        <w:t>of personal information for limited purposes</w:t>
      </w:r>
      <w:r w:rsidRPr="000E4095">
        <w:rPr>
          <w:rFonts w:ascii="Times New Roman" w:hAnsi="Times New Roman" w:cs="Times New Roman"/>
        </w:rPr>
        <w:t>;</w:t>
      </w:r>
    </w:p>
    <w:p w:rsidR="00381206"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exceptions for a name that may appear on a person’s travel document;</w:t>
      </w:r>
    </w:p>
    <w:p w:rsidR="00381206" w:rsidRPr="000E4095" w:rsidRDefault="00381206" w:rsidP="001B0852">
      <w:pPr>
        <w:pStyle w:val="ListParagraph"/>
        <w:numPr>
          <w:ilvl w:val="0"/>
          <w:numId w:val="11"/>
        </w:numPr>
        <w:contextualSpacing/>
        <w:rPr>
          <w:rFonts w:ascii="Times New Roman" w:hAnsi="Times New Roman" w:cs="Times New Roman"/>
        </w:rPr>
      </w:pPr>
      <w:r w:rsidRPr="000E4095">
        <w:rPr>
          <w:rFonts w:ascii="Times New Roman" w:hAnsi="Times New Roman" w:cs="Times New Roman"/>
        </w:rPr>
        <w:t>waivers and refunds of fees; and</w:t>
      </w:r>
    </w:p>
    <w:p w:rsidR="00025183" w:rsidRPr="000E4095" w:rsidRDefault="00381206" w:rsidP="001B0852">
      <w:pPr>
        <w:pStyle w:val="ListParagraph"/>
        <w:numPr>
          <w:ilvl w:val="0"/>
          <w:numId w:val="11"/>
        </w:numPr>
        <w:contextualSpacing/>
        <w:rPr>
          <w:rFonts w:ascii="Times New Roman" w:hAnsi="Times New Roman" w:cs="Times New Roman"/>
        </w:rPr>
      </w:pPr>
      <w:proofErr w:type="gramStart"/>
      <w:r w:rsidRPr="000E4095">
        <w:rPr>
          <w:rFonts w:ascii="Times New Roman" w:hAnsi="Times New Roman" w:cs="Times New Roman"/>
        </w:rPr>
        <w:t>delegations</w:t>
      </w:r>
      <w:proofErr w:type="gramEnd"/>
      <w:r w:rsidRPr="000E4095">
        <w:rPr>
          <w:rFonts w:ascii="Times New Roman" w:hAnsi="Times New Roman" w:cs="Times New Roman"/>
        </w:rPr>
        <w:t xml:space="preserve"> and review</w:t>
      </w:r>
      <w:r w:rsidR="00585D2E" w:rsidRPr="000E4095">
        <w:rPr>
          <w:rFonts w:ascii="Times New Roman" w:hAnsi="Times New Roman" w:cs="Times New Roman"/>
        </w:rPr>
        <w:t>ability</w:t>
      </w:r>
      <w:r w:rsidRPr="000E4095">
        <w:rPr>
          <w:rFonts w:ascii="Times New Roman" w:hAnsi="Times New Roman" w:cs="Times New Roman"/>
        </w:rPr>
        <w:t xml:space="preserve"> of decisions</w:t>
      </w:r>
      <w:r w:rsidR="00025183" w:rsidRPr="000E4095">
        <w:rPr>
          <w:rFonts w:ascii="Times New Roman" w:hAnsi="Times New Roman" w:cs="Times New Roman"/>
        </w:rPr>
        <w:t>.</w:t>
      </w:r>
    </w:p>
    <w:p w:rsidR="00025183" w:rsidRPr="000E4095" w:rsidRDefault="00025183" w:rsidP="00025183">
      <w:pPr>
        <w:contextualSpacing/>
        <w:rPr>
          <w:rFonts w:ascii="Times New Roman" w:hAnsi="Times New Roman" w:cs="Times New Roman"/>
        </w:rPr>
      </w:pPr>
    </w:p>
    <w:p w:rsidR="004720FF" w:rsidRPr="000E4095" w:rsidRDefault="00025183" w:rsidP="00025183">
      <w:pPr>
        <w:contextualSpacing/>
        <w:rPr>
          <w:rFonts w:ascii="Times New Roman" w:hAnsi="Times New Roman" w:cs="Times New Roman"/>
        </w:rPr>
      </w:pPr>
      <w:r w:rsidRPr="000E4095">
        <w:rPr>
          <w:rFonts w:ascii="Times New Roman" w:hAnsi="Times New Roman" w:cs="Times New Roman"/>
        </w:rPr>
        <w:t>The</w:t>
      </w:r>
      <w:r w:rsidR="00585D2E" w:rsidRPr="000E4095">
        <w:rPr>
          <w:rFonts w:ascii="Times New Roman" w:hAnsi="Times New Roman" w:cs="Times New Roman"/>
        </w:rPr>
        <w:t xml:space="preserve"> </w:t>
      </w:r>
      <w:r w:rsidR="004720FF" w:rsidRPr="000E4095">
        <w:rPr>
          <w:rFonts w:ascii="Times New Roman" w:hAnsi="Times New Roman" w:cs="Times New Roman"/>
        </w:rPr>
        <w:t xml:space="preserve">Determination reorders and renumbers the provisions in the 2005 Determination consistent with the order of </w:t>
      </w:r>
      <w:r w:rsidR="00007787">
        <w:rPr>
          <w:rFonts w:ascii="Times New Roman" w:hAnsi="Times New Roman" w:cs="Times New Roman"/>
        </w:rPr>
        <w:t>the Passports Act</w:t>
      </w:r>
      <w:r w:rsidR="004720FF" w:rsidRPr="000E4095">
        <w:rPr>
          <w:rFonts w:ascii="Times New Roman" w:hAnsi="Times New Roman" w:cs="Times New Roman"/>
        </w:rPr>
        <w:t xml:space="preserve">.  It embeds the schedules of the 2005 Determination in the body of the Determination for ease of reference.  It modernises and simplifies the provisions from the 2005 Determination while remaining </w:t>
      </w:r>
      <w:r w:rsidR="00AF2623">
        <w:rPr>
          <w:rFonts w:ascii="Times New Roman" w:hAnsi="Times New Roman" w:cs="Times New Roman"/>
        </w:rPr>
        <w:t>large</w:t>
      </w:r>
      <w:r w:rsidR="007C6D64" w:rsidRPr="000E4095">
        <w:rPr>
          <w:rFonts w:ascii="Times New Roman" w:hAnsi="Times New Roman" w:cs="Times New Roman"/>
        </w:rPr>
        <w:t xml:space="preserve">ly </w:t>
      </w:r>
      <w:r w:rsidR="004720FF" w:rsidRPr="000E4095">
        <w:rPr>
          <w:rFonts w:ascii="Times New Roman" w:hAnsi="Times New Roman" w:cs="Times New Roman"/>
        </w:rPr>
        <w:t xml:space="preserve">the same.  </w:t>
      </w:r>
    </w:p>
    <w:p w:rsidR="004720FF" w:rsidRPr="000E4095" w:rsidRDefault="004720FF" w:rsidP="00025183">
      <w:pPr>
        <w:contextualSpacing/>
        <w:rPr>
          <w:rFonts w:ascii="Times New Roman" w:hAnsi="Times New Roman" w:cs="Times New Roman"/>
        </w:rPr>
      </w:pPr>
    </w:p>
    <w:p w:rsidR="00AF2623" w:rsidRDefault="00AF2623">
      <w:pPr>
        <w:rPr>
          <w:rFonts w:ascii="Times New Roman" w:hAnsi="Times New Roman" w:cs="Times New Roman"/>
        </w:rPr>
      </w:pPr>
      <w:r>
        <w:rPr>
          <w:rFonts w:ascii="Times New Roman" w:hAnsi="Times New Roman" w:cs="Times New Roman"/>
        </w:rPr>
        <w:br w:type="page"/>
      </w:r>
    </w:p>
    <w:p w:rsidR="00025183" w:rsidRPr="000E4095" w:rsidRDefault="004720FF" w:rsidP="00FF0FAB">
      <w:pPr>
        <w:contextualSpacing/>
        <w:rPr>
          <w:rFonts w:ascii="Times New Roman" w:hAnsi="Times New Roman" w:cs="Times New Roman"/>
        </w:rPr>
      </w:pPr>
      <w:r w:rsidRPr="000E4095">
        <w:rPr>
          <w:rFonts w:ascii="Times New Roman" w:hAnsi="Times New Roman" w:cs="Times New Roman"/>
        </w:rPr>
        <w:lastRenderedPageBreak/>
        <w:t xml:space="preserve">The Determination provides for the following </w:t>
      </w:r>
      <w:r w:rsidR="00857EDD" w:rsidRPr="000E4095">
        <w:rPr>
          <w:rFonts w:ascii="Times New Roman" w:hAnsi="Times New Roman" w:cs="Times New Roman"/>
        </w:rPr>
        <w:t xml:space="preserve">key </w:t>
      </w:r>
      <w:r w:rsidR="00025183" w:rsidRPr="000E4095">
        <w:rPr>
          <w:rFonts w:ascii="Times New Roman" w:hAnsi="Times New Roman" w:cs="Times New Roman"/>
        </w:rPr>
        <w:t>amendments:</w:t>
      </w:r>
    </w:p>
    <w:p w:rsidR="00B00D3B" w:rsidRPr="000E4095" w:rsidRDefault="00C7343C" w:rsidP="001B0852">
      <w:pPr>
        <w:pStyle w:val="ListParagraph"/>
        <w:numPr>
          <w:ilvl w:val="0"/>
          <w:numId w:val="14"/>
        </w:numPr>
        <w:contextualSpacing/>
        <w:rPr>
          <w:rFonts w:ascii="Times New Roman" w:hAnsi="Times New Roman" w:cs="Times New Roman"/>
        </w:rPr>
      </w:pPr>
      <w:r w:rsidRPr="000E4095">
        <w:rPr>
          <w:rFonts w:ascii="Times New Roman" w:hAnsi="Times New Roman" w:cs="Times New Roman"/>
        </w:rPr>
        <w:t>removing the ability to extend c</w:t>
      </w:r>
      <w:r w:rsidR="00B00D3B" w:rsidRPr="000E4095">
        <w:rPr>
          <w:rFonts w:ascii="Times New Roman" w:hAnsi="Times New Roman" w:cs="Times New Roman"/>
        </w:rPr>
        <w:t xml:space="preserve">onvention </w:t>
      </w:r>
      <w:r w:rsidRPr="000E4095">
        <w:rPr>
          <w:rFonts w:ascii="Times New Roman" w:hAnsi="Times New Roman" w:cs="Times New Roman"/>
        </w:rPr>
        <w:t>travel documents and certificates of i</w:t>
      </w:r>
      <w:r w:rsidR="00B00D3B" w:rsidRPr="000E4095">
        <w:rPr>
          <w:rFonts w:ascii="Times New Roman" w:hAnsi="Times New Roman" w:cs="Times New Roman"/>
        </w:rPr>
        <w:t>dentity and instead providing that th</w:t>
      </w:r>
      <w:r w:rsidR="00F57904" w:rsidRPr="000E4095">
        <w:rPr>
          <w:rFonts w:ascii="Times New Roman" w:hAnsi="Times New Roman" w:cs="Times New Roman"/>
        </w:rPr>
        <w:t xml:space="preserve">ey may be </w:t>
      </w:r>
      <w:r w:rsidR="00FF0FAB" w:rsidRPr="000E4095">
        <w:rPr>
          <w:rFonts w:ascii="Times New Roman" w:hAnsi="Times New Roman" w:cs="Times New Roman"/>
        </w:rPr>
        <w:t>replac</w:t>
      </w:r>
      <w:r w:rsidR="00F57904" w:rsidRPr="000E4095">
        <w:rPr>
          <w:rFonts w:ascii="Times New Roman" w:hAnsi="Times New Roman" w:cs="Times New Roman"/>
        </w:rPr>
        <w:t>ed overseas in exceptional circumstances;</w:t>
      </w:r>
    </w:p>
    <w:p w:rsidR="00F57904" w:rsidRPr="000E4095" w:rsidRDefault="00F57904" w:rsidP="001B0852">
      <w:pPr>
        <w:pStyle w:val="ListParagraph"/>
        <w:numPr>
          <w:ilvl w:val="0"/>
          <w:numId w:val="14"/>
        </w:numPr>
        <w:contextualSpacing/>
        <w:rPr>
          <w:rFonts w:ascii="Times New Roman" w:hAnsi="Times New Roman" w:cs="Times New Roman"/>
        </w:rPr>
      </w:pPr>
      <w:r w:rsidRPr="000E4095">
        <w:rPr>
          <w:rFonts w:ascii="Times New Roman" w:hAnsi="Times New Roman" w:cs="Times New Roman"/>
        </w:rPr>
        <w:t>refining and clarifying the special circumstances where a passport may be issued to a child without full parental consent</w:t>
      </w:r>
      <w:r w:rsidR="00C7343C" w:rsidRPr="000E4095">
        <w:rPr>
          <w:rFonts w:ascii="Times New Roman" w:hAnsi="Times New Roman" w:cs="Times New Roman"/>
        </w:rPr>
        <w:t xml:space="preserve"> or an Australian court order</w:t>
      </w:r>
      <w:r w:rsidRPr="000E4095">
        <w:rPr>
          <w:rFonts w:ascii="Times New Roman" w:hAnsi="Times New Roman" w:cs="Times New Roman"/>
        </w:rPr>
        <w:t>;</w:t>
      </w:r>
    </w:p>
    <w:p w:rsidR="00F57904" w:rsidRPr="000E4095" w:rsidRDefault="00F57904" w:rsidP="001B0852">
      <w:pPr>
        <w:pStyle w:val="ListParagraph"/>
        <w:numPr>
          <w:ilvl w:val="0"/>
          <w:numId w:val="13"/>
        </w:numPr>
        <w:contextualSpacing/>
        <w:rPr>
          <w:rFonts w:ascii="Times New Roman" w:hAnsi="Times New Roman" w:cs="Times New Roman"/>
        </w:rPr>
      </w:pPr>
      <w:r w:rsidRPr="000E4095">
        <w:rPr>
          <w:rFonts w:ascii="Times New Roman" w:hAnsi="Times New Roman" w:cs="Times New Roman"/>
        </w:rPr>
        <w:t>adding offences for the purpose of refusing or cancelling a passport on law enforcement and security grounds;</w:t>
      </w:r>
    </w:p>
    <w:p w:rsidR="00025183" w:rsidRPr="000E4095" w:rsidRDefault="00B00D3B" w:rsidP="001B0852">
      <w:pPr>
        <w:pStyle w:val="ListParagraph"/>
        <w:numPr>
          <w:ilvl w:val="0"/>
          <w:numId w:val="13"/>
        </w:numPr>
        <w:contextualSpacing/>
        <w:rPr>
          <w:rFonts w:ascii="Times New Roman" w:hAnsi="Times New Roman" w:cs="Times New Roman"/>
        </w:rPr>
      </w:pPr>
      <w:r w:rsidRPr="000E4095">
        <w:rPr>
          <w:rFonts w:ascii="Times New Roman" w:hAnsi="Times New Roman" w:cs="Times New Roman"/>
        </w:rPr>
        <w:t>reduc</w:t>
      </w:r>
      <w:r w:rsidR="00F57904" w:rsidRPr="000E4095">
        <w:rPr>
          <w:rFonts w:ascii="Times New Roman" w:hAnsi="Times New Roman" w:cs="Times New Roman"/>
        </w:rPr>
        <w:t>ing</w:t>
      </w:r>
      <w:r w:rsidRPr="000E4095">
        <w:rPr>
          <w:rFonts w:ascii="Times New Roman" w:hAnsi="Times New Roman" w:cs="Times New Roman"/>
        </w:rPr>
        <w:t xml:space="preserve"> passport validities</w:t>
      </w:r>
      <w:r w:rsidR="00025183" w:rsidRPr="000E4095">
        <w:rPr>
          <w:rFonts w:ascii="Times New Roman" w:hAnsi="Times New Roman" w:cs="Times New Roman"/>
        </w:rPr>
        <w:t xml:space="preserve"> for </w:t>
      </w:r>
      <w:r w:rsidRPr="000E4095">
        <w:rPr>
          <w:rFonts w:ascii="Times New Roman" w:hAnsi="Times New Roman" w:cs="Times New Roman"/>
        </w:rPr>
        <w:t>persons who</w:t>
      </w:r>
      <w:r w:rsidR="00C7343C" w:rsidRPr="000E4095">
        <w:rPr>
          <w:rFonts w:ascii="Times New Roman" w:hAnsi="Times New Roman" w:cs="Times New Roman"/>
        </w:rPr>
        <w:t xml:space="preserve"> have lost or had stolen two or more</w:t>
      </w:r>
      <w:r w:rsidRPr="000E4095">
        <w:rPr>
          <w:rFonts w:ascii="Times New Roman" w:hAnsi="Times New Roman" w:cs="Times New Roman"/>
        </w:rPr>
        <w:t xml:space="preserve"> passports in a five year period</w:t>
      </w:r>
      <w:r w:rsidR="00025183" w:rsidRPr="000E4095">
        <w:rPr>
          <w:rFonts w:ascii="Times New Roman" w:hAnsi="Times New Roman" w:cs="Times New Roman"/>
        </w:rPr>
        <w:t>;</w:t>
      </w:r>
    </w:p>
    <w:p w:rsidR="00417882" w:rsidRPr="000E4095" w:rsidRDefault="00417882" w:rsidP="001B0852">
      <w:pPr>
        <w:pStyle w:val="ListParagraph"/>
        <w:numPr>
          <w:ilvl w:val="0"/>
          <w:numId w:val="13"/>
        </w:numPr>
        <w:contextualSpacing/>
        <w:rPr>
          <w:rFonts w:ascii="Times New Roman" w:hAnsi="Times New Roman" w:cs="Times New Roman"/>
        </w:rPr>
      </w:pPr>
      <w:r w:rsidRPr="000E4095">
        <w:rPr>
          <w:rFonts w:ascii="Times New Roman" w:hAnsi="Times New Roman" w:cs="Times New Roman"/>
        </w:rPr>
        <w:t>i</w:t>
      </w:r>
      <w:r w:rsidR="00025183" w:rsidRPr="000E4095">
        <w:rPr>
          <w:rFonts w:ascii="Times New Roman" w:hAnsi="Times New Roman" w:cs="Times New Roman"/>
        </w:rPr>
        <w:t>ssuing 16 and 17 year olds ten</w:t>
      </w:r>
      <w:r w:rsidRPr="000E4095">
        <w:rPr>
          <w:rFonts w:ascii="Times New Roman" w:hAnsi="Times New Roman" w:cs="Times New Roman"/>
        </w:rPr>
        <w:t>-</w:t>
      </w:r>
      <w:r w:rsidR="00025183" w:rsidRPr="000E4095">
        <w:rPr>
          <w:rFonts w:ascii="Times New Roman" w:hAnsi="Times New Roman" w:cs="Times New Roman"/>
        </w:rPr>
        <w:t>year validity passports</w:t>
      </w:r>
      <w:r w:rsidRPr="000E4095">
        <w:rPr>
          <w:rFonts w:ascii="Times New Roman" w:hAnsi="Times New Roman" w:cs="Times New Roman"/>
        </w:rPr>
        <w:t>, instead of five-year validity passports; and</w:t>
      </w:r>
    </w:p>
    <w:p w:rsidR="00025183" w:rsidRPr="000E4095" w:rsidRDefault="00F57904" w:rsidP="001B0852">
      <w:pPr>
        <w:pStyle w:val="ListParagraph"/>
        <w:numPr>
          <w:ilvl w:val="0"/>
          <w:numId w:val="13"/>
        </w:numPr>
        <w:contextualSpacing/>
        <w:rPr>
          <w:rFonts w:ascii="Times New Roman" w:hAnsi="Times New Roman" w:cs="Times New Roman"/>
        </w:rPr>
      </w:pPr>
      <w:proofErr w:type="gramStart"/>
      <w:r w:rsidRPr="000E4095">
        <w:rPr>
          <w:rFonts w:ascii="Times New Roman" w:hAnsi="Times New Roman" w:cs="Times New Roman"/>
        </w:rPr>
        <w:t>clarifying</w:t>
      </w:r>
      <w:proofErr w:type="gramEnd"/>
      <w:r w:rsidRPr="000E4095">
        <w:rPr>
          <w:rFonts w:ascii="Times New Roman" w:hAnsi="Times New Roman" w:cs="Times New Roman"/>
        </w:rPr>
        <w:t xml:space="preserve"> that the Department of Foreign Affairs and Trade (</w:t>
      </w:r>
      <w:r w:rsidR="00C7343C" w:rsidRPr="000E4095">
        <w:rPr>
          <w:rFonts w:ascii="Times New Roman" w:hAnsi="Times New Roman" w:cs="Times New Roman"/>
        </w:rPr>
        <w:t xml:space="preserve">the </w:t>
      </w:r>
      <w:r w:rsidRPr="000E4095">
        <w:rPr>
          <w:rFonts w:ascii="Times New Roman" w:hAnsi="Times New Roman" w:cs="Times New Roman"/>
        </w:rPr>
        <w:t xml:space="preserve">Department) may validate any document provided </w:t>
      </w:r>
      <w:r w:rsidR="00857EDD" w:rsidRPr="000E4095">
        <w:rPr>
          <w:rFonts w:ascii="Times New Roman" w:hAnsi="Times New Roman" w:cs="Times New Roman"/>
        </w:rPr>
        <w:t xml:space="preserve">as evidence of </w:t>
      </w:r>
      <w:r w:rsidRPr="000E4095">
        <w:rPr>
          <w:rFonts w:ascii="Times New Roman" w:hAnsi="Times New Roman" w:cs="Times New Roman"/>
        </w:rPr>
        <w:t>identi</w:t>
      </w:r>
      <w:r w:rsidR="00857EDD" w:rsidRPr="000E4095">
        <w:rPr>
          <w:rFonts w:ascii="Times New Roman" w:hAnsi="Times New Roman" w:cs="Times New Roman"/>
        </w:rPr>
        <w:t>ty or citizenship</w:t>
      </w:r>
      <w:r w:rsidR="00025183" w:rsidRPr="000E4095">
        <w:rPr>
          <w:rFonts w:ascii="Times New Roman" w:hAnsi="Times New Roman" w:cs="Times New Roman"/>
        </w:rPr>
        <w:t xml:space="preserve">.  </w:t>
      </w:r>
    </w:p>
    <w:p w:rsidR="00025183" w:rsidRPr="000E4095" w:rsidRDefault="00025183" w:rsidP="00025183">
      <w:pPr>
        <w:contextualSpacing/>
        <w:rPr>
          <w:rFonts w:ascii="Times New Roman" w:hAnsi="Times New Roman" w:cs="Times New Roman"/>
        </w:rPr>
      </w:pPr>
    </w:p>
    <w:p w:rsidR="00A6309D" w:rsidRPr="000E4095" w:rsidRDefault="00A6309D" w:rsidP="00A6309D">
      <w:pPr>
        <w:rPr>
          <w:b/>
        </w:rPr>
      </w:pPr>
      <w:r w:rsidRPr="000E4095">
        <w:rPr>
          <w:b/>
        </w:rPr>
        <w:t>Regulation Impact</w:t>
      </w:r>
    </w:p>
    <w:p w:rsidR="00A6309D" w:rsidRPr="000E4095" w:rsidRDefault="00A6309D" w:rsidP="00A6309D">
      <w:pPr>
        <w:rPr>
          <w:b/>
        </w:rPr>
      </w:pPr>
    </w:p>
    <w:p w:rsidR="00A6309D" w:rsidRPr="000E4095" w:rsidRDefault="00A6309D" w:rsidP="00A6309D">
      <w:r w:rsidRPr="000E4095">
        <w:t xml:space="preserve">The Office of Best Practice Regulation (OBPR) </w:t>
      </w:r>
      <w:r w:rsidR="0071586A">
        <w:t xml:space="preserve">has </w:t>
      </w:r>
      <w:r w:rsidRPr="000E4095">
        <w:t xml:space="preserve">advised that the proposed changes </w:t>
      </w:r>
      <w:r w:rsidR="00A56F6D" w:rsidRPr="000E4095">
        <w:t xml:space="preserve">to the passports determinations </w:t>
      </w:r>
      <w:r w:rsidRPr="000E4095">
        <w:t xml:space="preserve">are likely to have a minor regulatory impact on businesses or individuals and as such a Regulation Impact Statement is not required. </w:t>
      </w:r>
      <w:r w:rsidR="00A56F6D" w:rsidRPr="000E4095">
        <w:t xml:space="preserve"> </w:t>
      </w:r>
      <w:r w:rsidRPr="000E4095">
        <w:t>The OBPR reference number is ID 17161.</w:t>
      </w:r>
    </w:p>
    <w:p w:rsidR="00A6309D" w:rsidRPr="000E4095" w:rsidRDefault="00A6309D" w:rsidP="00A6309D"/>
    <w:p w:rsidR="00A6309D" w:rsidRPr="000E4095" w:rsidRDefault="00A6309D" w:rsidP="00A6309D">
      <w:pPr>
        <w:rPr>
          <w:b/>
        </w:rPr>
      </w:pPr>
      <w:r w:rsidRPr="000E4095">
        <w:rPr>
          <w:b/>
        </w:rPr>
        <w:t>Consultation</w:t>
      </w:r>
    </w:p>
    <w:p w:rsidR="00A6309D" w:rsidRPr="000E4095" w:rsidRDefault="00A6309D" w:rsidP="00A6309D"/>
    <w:p w:rsidR="00A6309D" w:rsidRPr="000E4095" w:rsidRDefault="00A56F6D" w:rsidP="00A6309D">
      <w:r w:rsidRPr="000E4095">
        <w:rPr>
          <w:rFonts w:ascii="Times New Roman" w:hAnsi="Times New Roman" w:cs="Times New Roman"/>
        </w:rPr>
        <w:t>The following entities were consulted on the proposed amendments to the passports legislation: Attorney-General’s Department; Austrade; Australian Crime Commission; Australian Customs and Border Services Agency; Australian Federal Police; Australian Government Solicitor; Australian Privacy Commissioner; Australian Security and Intelligence Organisation; Australian Transaction Reports and Analysis Centre; Commonwealth Director of Public Prosecutions; Commonwealth Ombudsman; Department of Finance; Department of Human Services; Department of Immigration and Border Protection; Department of Prime Minister and Cabinet; Standing Councils on Health, Community, Housing and Disability Services and Advisor</w:t>
      </w:r>
      <w:r w:rsidR="00617036" w:rsidRPr="000E4095">
        <w:rPr>
          <w:rFonts w:ascii="Times New Roman" w:hAnsi="Times New Roman" w:cs="Times New Roman"/>
        </w:rPr>
        <w:t>y Councils; State and Territory registrars of b</w:t>
      </w:r>
      <w:r w:rsidRPr="000E4095">
        <w:rPr>
          <w:rFonts w:ascii="Times New Roman" w:hAnsi="Times New Roman" w:cs="Times New Roman"/>
        </w:rPr>
        <w:t>irths</w:t>
      </w:r>
      <w:r w:rsidR="00617036" w:rsidRPr="000E4095">
        <w:rPr>
          <w:rFonts w:ascii="Times New Roman" w:hAnsi="Times New Roman" w:cs="Times New Roman"/>
        </w:rPr>
        <w:t>, deaths and m</w:t>
      </w:r>
      <w:r w:rsidRPr="000E4095">
        <w:rPr>
          <w:rFonts w:ascii="Times New Roman" w:hAnsi="Times New Roman" w:cs="Times New Roman"/>
        </w:rPr>
        <w:t>arr</w:t>
      </w:r>
      <w:r w:rsidR="009B014C" w:rsidRPr="000E4095">
        <w:rPr>
          <w:rFonts w:ascii="Times New Roman" w:hAnsi="Times New Roman" w:cs="Times New Roman"/>
        </w:rPr>
        <w:t>iages; and State and Territory p</w:t>
      </w:r>
      <w:r w:rsidRPr="000E4095">
        <w:rPr>
          <w:rFonts w:ascii="Times New Roman" w:hAnsi="Times New Roman" w:cs="Times New Roman"/>
        </w:rPr>
        <w:t>olice.</w:t>
      </w:r>
    </w:p>
    <w:p w:rsidR="00753CDC" w:rsidRPr="000E4095" w:rsidRDefault="00025183" w:rsidP="00753CDC">
      <w:pPr>
        <w:contextualSpacing/>
        <w:rPr>
          <w:rFonts w:ascii="Times New Roman" w:hAnsi="Times New Roman" w:cs="Times New Roman"/>
          <w:b/>
          <w:sz w:val="28"/>
          <w:szCs w:val="28"/>
        </w:rPr>
      </w:pPr>
      <w:r w:rsidRPr="000E4095">
        <w:rPr>
          <w:rFonts w:cs="Times New Roman"/>
        </w:rPr>
        <w:br w:type="page"/>
      </w:r>
      <w:r w:rsidR="00753CDC" w:rsidRPr="000E4095">
        <w:rPr>
          <w:rFonts w:ascii="Times New Roman" w:hAnsi="Times New Roman" w:cs="Times New Roman"/>
          <w:b/>
          <w:sz w:val="28"/>
          <w:szCs w:val="28"/>
        </w:rPr>
        <w:lastRenderedPageBreak/>
        <w:t>Australian Passports Determination 2015</w:t>
      </w:r>
    </w:p>
    <w:p w:rsidR="00025183" w:rsidRPr="000E4095" w:rsidRDefault="00025183" w:rsidP="00A83CC7">
      <w:pPr>
        <w:pStyle w:val="Heading3"/>
      </w:pPr>
      <w:bookmarkStart w:id="11" w:name="_Toc425775600"/>
      <w:r w:rsidRPr="000E4095">
        <w:t>Notes on Sections</w:t>
      </w:r>
      <w:bookmarkEnd w:id="11"/>
    </w:p>
    <w:p w:rsidR="00025183" w:rsidRPr="000E4095" w:rsidRDefault="00025183" w:rsidP="00A83CC7">
      <w:pPr>
        <w:pStyle w:val="Heading3"/>
        <w:rPr>
          <w:color w:val="auto"/>
        </w:rPr>
      </w:pPr>
      <w:bookmarkStart w:id="12" w:name="_Toc425775601"/>
      <w:r w:rsidRPr="000E4095">
        <w:t>Part 1 – Preliminary</w:t>
      </w:r>
      <w:bookmarkEnd w:id="12"/>
    </w:p>
    <w:p w:rsidR="00025183" w:rsidRPr="000E4095" w:rsidRDefault="00025183" w:rsidP="00C63086">
      <w:pPr>
        <w:pStyle w:val="TOC3"/>
        <w:ind w:left="0"/>
      </w:pPr>
    </w:p>
    <w:p w:rsidR="00C63086" w:rsidRPr="000E4095" w:rsidRDefault="00F042DD" w:rsidP="00C63086">
      <w:pPr>
        <w:rPr>
          <w:b/>
        </w:rPr>
      </w:pPr>
      <w:r w:rsidRPr="000E4095">
        <w:rPr>
          <w:b/>
        </w:rPr>
        <w:t>Section</w:t>
      </w:r>
      <w:r w:rsidR="00C63086" w:rsidRPr="000E4095">
        <w:rPr>
          <w:b/>
        </w:rPr>
        <w:t xml:space="preserve"> 1 – Name</w:t>
      </w:r>
    </w:p>
    <w:p w:rsidR="00C63086" w:rsidRPr="000E4095" w:rsidRDefault="00C63086" w:rsidP="00C63086"/>
    <w:p w:rsidR="00C63086" w:rsidRPr="000E4095" w:rsidRDefault="00FF0FAB"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w:t>
      </w:r>
      <w:r w:rsidR="00C63086" w:rsidRPr="000E4095">
        <w:rPr>
          <w:rFonts w:ascii="Times New Roman" w:hAnsi="Times New Roman" w:cs="Times New Roman"/>
        </w:rPr>
        <w:t xml:space="preserve"> Determination will be named the </w:t>
      </w:r>
      <w:r w:rsidR="00C63086" w:rsidRPr="000E4095">
        <w:rPr>
          <w:rFonts w:ascii="Times New Roman" w:hAnsi="Times New Roman" w:cs="Times New Roman"/>
          <w:i/>
        </w:rPr>
        <w:t>Australian Passports Determination 2015</w:t>
      </w:r>
      <w:r w:rsidR="00C63086" w:rsidRPr="000E4095">
        <w:rPr>
          <w:rFonts w:ascii="Times New Roman" w:hAnsi="Times New Roman" w:cs="Times New Roman"/>
        </w:rPr>
        <w:t>.</w:t>
      </w:r>
    </w:p>
    <w:p w:rsidR="00C63086" w:rsidRPr="000E4095" w:rsidRDefault="00C63086" w:rsidP="00C63086">
      <w:pPr>
        <w:contextualSpacing/>
        <w:rPr>
          <w:rFonts w:ascii="Times New Roman" w:hAnsi="Times New Roman" w:cs="Times New Roman"/>
        </w:rPr>
      </w:pPr>
    </w:p>
    <w:p w:rsidR="00C63086" w:rsidRPr="000E4095" w:rsidRDefault="00F042DD" w:rsidP="00C63086">
      <w:pPr>
        <w:contextualSpacing/>
        <w:rPr>
          <w:rFonts w:ascii="Times New Roman" w:hAnsi="Times New Roman" w:cs="Times New Roman"/>
          <w:b/>
        </w:rPr>
      </w:pPr>
      <w:r w:rsidRPr="000E4095">
        <w:rPr>
          <w:rFonts w:ascii="Times New Roman" w:hAnsi="Times New Roman" w:cs="Times New Roman"/>
          <w:b/>
        </w:rPr>
        <w:t>Section</w:t>
      </w:r>
      <w:r w:rsidR="00C63086" w:rsidRPr="000E4095">
        <w:rPr>
          <w:rFonts w:ascii="Times New Roman" w:hAnsi="Times New Roman" w:cs="Times New Roman"/>
          <w:b/>
        </w:rPr>
        <w:t xml:space="preserve"> 2 – Commencement </w:t>
      </w:r>
    </w:p>
    <w:p w:rsidR="00C63086" w:rsidRPr="000E4095" w:rsidRDefault="00C63086" w:rsidP="00C63086">
      <w:pPr>
        <w:contextualSpacing/>
        <w:rPr>
          <w:rFonts w:ascii="Times New Roman" w:hAnsi="Times New Roman" w:cs="Times New Roman"/>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 Determination will commence on 1 October 2015</w:t>
      </w:r>
      <w:r w:rsidR="007C6D64" w:rsidRPr="000E4095">
        <w:rPr>
          <w:rFonts w:ascii="Times New Roman" w:hAnsi="Times New Roman" w:cs="Times New Roman"/>
        </w:rPr>
        <w:t xml:space="preserve">.  </w:t>
      </w:r>
    </w:p>
    <w:p w:rsidR="00025183" w:rsidRPr="000E4095" w:rsidRDefault="00025183" w:rsidP="00025183">
      <w:pPr>
        <w:ind w:left="567"/>
        <w:contextualSpacing/>
        <w:rPr>
          <w:rFonts w:ascii="Times New Roman" w:hAnsi="Times New Roman" w:cs="Times New Roman"/>
        </w:rPr>
      </w:pPr>
    </w:p>
    <w:p w:rsidR="00025183" w:rsidRPr="000E4095" w:rsidRDefault="00F042DD" w:rsidP="007C6D64">
      <w:pPr>
        <w:rPr>
          <w:rFonts w:ascii="Times New Roman" w:hAnsi="Times New Roman" w:cs="Times New Roman"/>
          <w:b/>
        </w:rPr>
      </w:pPr>
      <w:r w:rsidRPr="000E4095">
        <w:rPr>
          <w:rFonts w:ascii="Times New Roman" w:hAnsi="Times New Roman" w:cs="Times New Roman"/>
          <w:b/>
        </w:rPr>
        <w:t xml:space="preserve">Section </w:t>
      </w:r>
      <w:r w:rsidR="00025183" w:rsidRPr="000E4095">
        <w:rPr>
          <w:rFonts w:ascii="Times New Roman" w:hAnsi="Times New Roman" w:cs="Times New Roman"/>
          <w:b/>
        </w:rPr>
        <w:t>3 – Authority</w:t>
      </w:r>
    </w:p>
    <w:p w:rsidR="00025183" w:rsidRPr="000E4095" w:rsidRDefault="00025183" w:rsidP="00025183">
      <w:pPr>
        <w:contextualSpacing/>
        <w:rPr>
          <w:rFonts w:ascii="Times New Roman" w:hAnsi="Times New Roman" w:cs="Times New Roman"/>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color w:val="auto"/>
          <w:lang w:eastAsia="en-AU"/>
        </w:rPr>
        <w:t xml:space="preserve">The </w:t>
      </w:r>
      <w:r w:rsidRPr="000E4095">
        <w:rPr>
          <w:rFonts w:ascii="Times New Roman" w:hAnsi="Times New Roman" w:cs="Times New Roman"/>
          <w:i/>
          <w:iCs/>
          <w:color w:val="auto"/>
          <w:lang w:eastAsia="en-AU"/>
        </w:rPr>
        <w:t>Australian Passports Act 2005</w:t>
      </w:r>
      <w:r w:rsidR="00CC5EFB" w:rsidRPr="000E4095">
        <w:rPr>
          <w:rFonts w:ascii="Times New Roman" w:hAnsi="Times New Roman" w:cs="Times New Roman"/>
          <w:color w:val="auto"/>
          <w:lang w:eastAsia="en-AU"/>
        </w:rPr>
        <w:t xml:space="preserve"> (</w:t>
      </w:r>
      <w:r w:rsidR="00007787">
        <w:rPr>
          <w:rFonts w:ascii="Times New Roman" w:hAnsi="Times New Roman" w:cs="Times New Roman"/>
          <w:color w:val="auto"/>
          <w:lang w:eastAsia="en-AU"/>
        </w:rPr>
        <w:t>the Passports Act</w:t>
      </w:r>
      <w:r w:rsidRPr="000E4095">
        <w:rPr>
          <w:rFonts w:ascii="Times New Roman" w:hAnsi="Times New Roman" w:cs="Times New Roman"/>
          <w:color w:val="auto"/>
          <w:lang w:eastAsia="en-AU"/>
        </w:rPr>
        <w:t xml:space="preserve">) empowers the Minister to issue Australian travel documents and perform related functions.  Section 57 gives the Minister the authority to specify matters provided in </w:t>
      </w:r>
      <w:r w:rsidR="00007787">
        <w:rPr>
          <w:rFonts w:ascii="Times New Roman" w:hAnsi="Times New Roman" w:cs="Times New Roman"/>
          <w:color w:val="auto"/>
          <w:lang w:eastAsia="en-AU"/>
        </w:rPr>
        <w:t>the Passports Act</w:t>
      </w:r>
      <w:r w:rsidRPr="000E4095">
        <w:rPr>
          <w:rFonts w:ascii="Times New Roman" w:hAnsi="Times New Roman" w:cs="Times New Roman"/>
          <w:color w:val="auto"/>
          <w:lang w:eastAsia="en-AU"/>
        </w:rPr>
        <w:t xml:space="preserve"> in a determination</w:t>
      </w:r>
      <w:r w:rsidR="00C63086" w:rsidRPr="000E4095">
        <w:rPr>
          <w:rFonts w:ascii="Times New Roman" w:hAnsi="Times New Roman" w:cs="Times New Roman"/>
          <w:color w:val="auto"/>
          <w:lang w:eastAsia="en-AU"/>
        </w:rPr>
        <w:t xml:space="preserve">.  </w:t>
      </w:r>
      <w:r w:rsidRPr="000E4095">
        <w:rPr>
          <w:rFonts w:ascii="Times New Roman" w:hAnsi="Times New Roman" w:cs="Times New Roman"/>
          <w:color w:val="auto"/>
          <w:lang w:eastAsia="en-AU"/>
        </w:rPr>
        <w:t xml:space="preserve">The Determination supports the operation of, and provides functional detail to, </w:t>
      </w:r>
      <w:r w:rsidR="00007787">
        <w:rPr>
          <w:rFonts w:ascii="Times New Roman" w:hAnsi="Times New Roman" w:cs="Times New Roman"/>
          <w:color w:val="auto"/>
          <w:lang w:eastAsia="en-AU"/>
        </w:rPr>
        <w:t>the Passports Act</w:t>
      </w:r>
      <w:r w:rsidR="00C63086" w:rsidRPr="000E4095">
        <w:rPr>
          <w:rFonts w:ascii="Times New Roman" w:hAnsi="Times New Roman" w:cs="Times New Roman"/>
          <w:color w:val="auto"/>
          <w:lang w:eastAsia="en-AU"/>
        </w:rPr>
        <w:t>.</w:t>
      </w:r>
    </w:p>
    <w:p w:rsidR="00025183" w:rsidRPr="000E4095" w:rsidRDefault="00025183" w:rsidP="00025183">
      <w:pPr>
        <w:contextualSpacing/>
        <w:rPr>
          <w:rFonts w:ascii="Times New Roman" w:hAnsi="Times New Roman" w:cs="Times New Roman"/>
        </w:rPr>
      </w:pPr>
    </w:p>
    <w:p w:rsidR="00C63086" w:rsidRPr="000E4095" w:rsidRDefault="00F042DD" w:rsidP="007C6D64">
      <w:pPr>
        <w:rPr>
          <w:rFonts w:ascii="Times New Roman" w:hAnsi="Times New Roman" w:cs="Times New Roman"/>
          <w:b/>
        </w:rPr>
      </w:pPr>
      <w:r w:rsidRPr="000E4095">
        <w:rPr>
          <w:rFonts w:ascii="Times New Roman" w:hAnsi="Times New Roman" w:cs="Times New Roman"/>
          <w:b/>
        </w:rPr>
        <w:t>Section</w:t>
      </w:r>
      <w:r w:rsidR="00C63086" w:rsidRPr="000E4095">
        <w:rPr>
          <w:rFonts w:ascii="Times New Roman" w:hAnsi="Times New Roman" w:cs="Times New Roman"/>
          <w:b/>
        </w:rPr>
        <w:t xml:space="preserve"> 4 – Schedules</w:t>
      </w:r>
    </w:p>
    <w:p w:rsidR="00C63086" w:rsidRPr="000E4095" w:rsidRDefault="00C63086" w:rsidP="007C6D64">
      <w:pPr>
        <w:rPr>
          <w:rFonts w:ascii="Times New Roman" w:hAnsi="Times New Roman" w:cs="Times New Roman"/>
          <w:b/>
        </w:rPr>
      </w:pPr>
    </w:p>
    <w:p w:rsidR="00C63086" w:rsidRPr="000E4095" w:rsidRDefault="00C63086" w:rsidP="00C6308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color w:val="auto"/>
          <w:lang w:eastAsia="en-AU"/>
        </w:rPr>
        <w:t>Each instrument that is specified in a Schedule to this instrument is amended or repealed as set out in the Schedule concerned, and any other item in a Schedule to this instrument has effect according to its terms.</w:t>
      </w:r>
    </w:p>
    <w:p w:rsidR="00C63086" w:rsidRPr="000E4095" w:rsidRDefault="00C63086" w:rsidP="007C6D64">
      <w:pPr>
        <w:rPr>
          <w:rFonts w:ascii="Times New Roman" w:hAnsi="Times New Roman" w:cs="Times New Roman"/>
          <w:b/>
        </w:rPr>
      </w:pPr>
    </w:p>
    <w:p w:rsidR="00025183" w:rsidRPr="000E4095" w:rsidRDefault="00F042DD" w:rsidP="007C6D64">
      <w:pPr>
        <w:rPr>
          <w:rFonts w:ascii="Times New Roman" w:hAnsi="Times New Roman" w:cs="Times New Roman"/>
          <w:b/>
        </w:rPr>
      </w:pPr>
      <w:r w:rsidRPr="000E4095">
        <w:rPr>
          <w:rFonts w:ascii="Times New Roman" w:hAnsi="Times New Roman" w:cs="Times New Roman"/>
          <w:b/>
        </w:rPr>
        <w:t xml:space="preserve">Section </w:t>
      </w:r>
      <w:r w:rsidR="00025183" w:rsidRPr="000E4095">
        <w:rPr>
          <w:rFonts w:ascii="Times New Roman" w:hAnsi="Times New Roman" w:cs="Times New Roman"/>
          <w:b/>
        </w:rPr>
        <w:t>5 – Definitions</w:t>
      </w:r>
    </w:p>
    <w:p w:rsidR="00025183" w:rsidRPr="000E4095" w:rsidRDefault="00025183" w:rsidP="00025183">
      <w:pPr>
        <w:contextualSpacing/>
        <w:rPr>
          <w:rFonts w:ascii="Times New Roman" w:hAnsi="Times New Roman" w:cs="Times New Roman"/>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w:t>
      </w:r>
      <w:r w:rsidR="00F042DD" w:rsidRPr="000E4095">
        <w:rPr>
          <w:rFonts w:ascii="Times New Roman" w:hAnsi="Times New Roman" w:cs="Times New Roman"/>
        </w:rPr>
        <w:t>e</w:t>
      </w:r>
      <w:r w:rsidRPr="000E4095">
        <w:rPr>
          <w:rFonts w:ascii="Times New Roman" w:hAnsi="Times New Roman" w:cs="Times New Roman"/>
        </w:rPr>
        <w:t xml:space="preserve"> Determination includes some additi</w:t>
      </w:r>
      <w:r w:rsidR="00F042DD" w:rsidRPr="000E4095">
        <w:rPr>
          <w:rFonts w:ascii="Times New Roman" w:hAnsi="Times New Roman" w:cs="Times New Roman"/>
        </w:rPr>
        <w:t>onal definitions, for example: ‘c</w:t>
      </w:r>
      <w:r w:rsidR="001F5CFF" w:rsidRPr="000E4095">
        <w:rPr>
          <w:rFonts w:ascii="Times New Roman" w:hAnsi="Times New Roman" w:cs="Times New Roman"/>
        </w:rPr>
        <w:t>ontactless integrated circuit</w:t>
      </w:r>
      <w:r w:rsidR="00F042DD" w:rsidRPr="000E4095">
        <w:rPr>
          <w:rFonts w:ascii="Times New Roman" w:hAnsi="Times New Roman" w:cs="Times New Roman"/>
        </w:rPr>
        <w:t>’ and ‘</w:t>
      </w:r>
      <w:r w:rsidR="001F5CFF" w:rsidRPr="000E4095">
        <w:rPr>
          <w:rFonts w:ascii="Times New Roman" w:hAnsi="Times New Roman" w:cs="Times New Roman"/>
        </w:rPr>
        <w:t>business day</w:t>
      </w:r>
      <w:r w:rsidR="00F042DD" w:rsidRPr="000E4095">
        <w:rPr>
          <w:rFonts w:ascii="Times New Roman" w:hAnsi="Times New Roman" w:cs="Times New Roman"/>
        </w:rPr>
        <w:t>’</w:t>
      </w:r>
      <w:r w:rsidRPr="000E4095">
        <w:rPr>
          <w:rFonts w:ascii="Times New Roman" w:hAnsi="Times New Roman" w:cs="Times New Roman"/>
        </w:rPr>
        <w:t xml:space="preserve">.  </w:t>
      </w:r>
    </w:p>
    <w:p w:rsidR="000070D1" w:rsidRPr="000E4095" w:rsidRDefault="000070D1" w:rsidP="000070D1">
      <w:pPr>
        <w:ind w:left="567"/>
        <w:contextualSpacing/>
        <w:rPr>
          <w:rFonts w:ascii="Times New Roman" w:hAnsi="Times New Roman" w:cs="Times New Roman"/>
        </w:rPr>
      </w:pPr>
    </w:p>
    <w:p w:rsidR="000070D1" w:rsidRPr="000E4095" w:rsidRDefault="000070D1"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Acts of general application including the </w:t>
      </w:r>
      <w:r w:rsidRPr="000E4095">
        <w:rPr>
          <w:rFonts w:ascii="Times New Roman" w:hAnsi="Times New Roman" w:cs="Times New Roman"/>
          <w:i/>
        </w:rPr>
        <w:t>Acts Interpretation Act 1901</w:t>
      </w:r>
      <w:r w:rsidRPr="000E4095">
        <w:rPr>
          <w:rFonts w:ascii="Times New Roman" w:hAnsi="Times New Roman" w:cs="Times New Roman"/>
        </w:rPr>
        <w:t xml:space="preserve"> apply to terms used in the Determination.</w:t>
      </w:r>
    </w:p>
    <w:p w:rsidR="00025183" w:rsidRPr="000E4095" w:rsidRDefault="00025183" w:rsidP="00A83CC7">
      <w:pPr>
        <w:pStyle w:val="Heading3"/>
        <w:rPr>
          <w:color w:val="auto"/>
        </w:rPr>
      </w:pPr>
      <w:bookmarkStart w:id="13" w:name="_Toc425775602"/>
      <w:r w:rsidRPr="000E4095">
        <w:t>Part 2 – Australian travel documents</w:t>
      </w:r>
      <w:bookmarkEnd w:id="13"/>
    </w:p>
    <w:p w:rsidR="00025183" w:rsidRPr="000E4095" w:rsidRDefault="00025183" w:rsidP="00025183">
      <w:pPr>
        <w:contextualSpacing/>
        <w:rPr>
          <w:rFonts w:ascii="Times New Roman" w:hAnsi="Times New Roman" w:cs="Times New Roman"/>
        </w:rPr>
      </w:pPr>
    </w:p>
    <w:p w:rsidR="00C7343C" w:rsidRPr="000E4095" w:rsidRDefault="00C7343C" w:rsidP="00025183">
      <w:pPr>
        <w:contextualSpacing/>
        <w:rPr>
          <w:rFonts w:ascii="Times New Roman" w:hAnsi="Times New Roman" w:cs="Times New Roman"/>
          <w:b/>
        </w:rPr>
      </w:pPr>
      <w:r w:rsidRPr="000E4095">
        <w:rPr>
          <w:rFonts w:ascii="Times New Roman" w:hAnsi="Times New Roman" w:cs="Times New Roman"/>
          <w:b/>
        </w:rPr>
        <w:t>Division 1 – Issue of travel-related documents</w:t>
      </w:r>
    </w:p>
    <w:p w:rsidR="00C7343C" w:rsidRPr="000E4095" w:rsidRDefault="00C7343C" w:rsidP="00025183">
      <w:pPr>
        <w:contextualSpacing/>
        <w:rPr>
          <w:rFonts w:ascii="Times New Roman" w:hAnsi="Times New Roman" w:cs="Times New Roman"/>
        </w:rPr>
      </w:pPr>
    </w:p>
    <w:p w:rsidR="00025183" w:rsidRPr="000E4095" w:rsidRDefault="00025183" w:rsidP="007C6D64">
      <w:pPr>
        <w:pStyle w:val="TOC3"/>
        <w:ind w:left="0"/>
        <w:rPr>
          <w:webHidden/>
        </w:rPr>
      </w:pPr>
      <w:r w:rsidRPr="000E4095">
        <w:t>Section 6 – Minister may issue convention travel documents</w:t>
      </w:r>
    </w:p>
    <w:p w:rsidR="00025183" w:rsidRPr="000E4095" w:rsidRDefault="00025183" w:rsidP="00025183">
      <w:pPr>
        <w:contextualSpacing/>
        <w:rPr>
          <w:rFonts w:ascii="Times New Roman" w:hAnsi="Times New Roman" w:cs="Times New Roman"/>
        </w:rPr>
      </w:pPr>
    </w:p>
    <w:p w:rsidR="00977D16"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w:t>
      </w:r>
      <w:r w:rsidR="00C7343C" w:rsidRPr="000E4095">
        <w:rPr>
          <w:rFonts w:ascii="Times New Roman" w:hAnsi="Times New Roman" w:cs="Times New Roman"/>
        </w:rPr>
        <w:t>on 6 provides for the issue of convention travel d</w:t>
      </w:r>
      <w:r w:rsidRPr="000E4095">
        <w:rPr>
          <w:rFonts w:ascii="Times New Roman" w:hAnsi="Times New Roman" w:cs="Times New Roman"/>
        </w:rPr>
        <w:t xml:space="preserve">ocuments.  </w:t>
      </w:r>
    </w:p>
    <w:p w:rsidR="00977D16" w:rsidRPr="000E4095" w:rsidRDefault="00977D16" w:rsidP="00977D16">
      <w:pPr>
        <w:ind w:left="567"/>
        <w:contextualSpacing/>
        <w:rPr>
          <w:rFonts w:ascii="Times New Roman" w:hAnsi="Times New Roman" w:cs="Times New Roman"/>
        </w:rPr>
      </w:pPr>
    </w:p>
    <w:p w:rsidR="00977D16" w:rsidRPr="000E4095" w:rsidRDefault="00977D16"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Subsections 6(1), 6(2) and 6(3) set out the eligibility requiremen</w:t>
      </w:r>
      <w:r w:rsidR="00C7343C" w:rsidRPr="000E4095">
        <w:rPr>
          <w:rFonts w:ascii="Times New Roman" w:hAnsi="Times New Roman" w:cs="Times New Roman"/>
        </w:rPr>
        <w:t>ts for a person to be issued a convention travel d</w:t>
      </w:r>
      <w:r w:rsidRPr="000E4095">
        <w:rPr>
          <w:rFonts w:ascii="Times New Roman" w:hAnsi="Times New Roman" w:cs="Times New Roman"/>
        </w:rPr>
        <w:t>ocument.</w:t>
      </w:r>
    </w:p>
    <w:p w:rsidR="00977D16" w:rsidRPr="000E4095" w:rsidRDefault="00977D16" w:rsidP="00977D16">
      <w:pPr>
        <w:ind w:left="567"/>
        <w:contextualSpacing/>
        <w:rPr>
          <w:rFonts w:ascii="Times New Roman" w:hAnsi="Times New Roman" w:cs="Times New Roman"/>
        </w:rPr>
      </w:pPr>
    </w:p>
    <w:p w:rsidR="00025183" w:rsidRPr="000E4095" w:rsidRDefault="00C7343C"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 Minister may issue a</w:t>
      </w:r>
      <w:r w:rsidR="00025183" w:rsidRPr="000E4095">
        <w:rPr>
          <w:rFonts w:ascii="Times New Roman" w:hAnsi="Times New Roman" w:cs="Times New Roman"/>
        </w:rPr>
        <w:t xml:space="preserve"> </w:t>
      </w:r>
      <w:r w:rsidR="00E24A32" w:rsidRPr="000E4095">
        <w:rPr>
          <w:rFonts w:ascii="Times New Roman" w:hAnsi="Times New Roman" w:cs="Times New Roman"/>
        </w:rPr>
        <w:t>convention travel document</w:t>
      </w:r>
      <w:r w:rsidRPr="000E4095">
        <w:rPr>
          <w:rFonts w:ascii="Times New Roman" w:hAnsi="Times New Roman" w:cs="Times New Roman"/>
        </w:rPr>
        <w:t xml:space="preserve"> (also referred to as a </w:t>
      </w:r>
      <w:r w:rsidRPr="000E4095">
        <w:rPr>
          <w:rFonts w:ascii="Times New Roman" w:hAnsi="Times New Roman" w:cs="Times New Roman"/>
          <w:i/>
        </w:rPr>
        <w:t>titre de voyage</w:t>
      </w:r>
      <w:r w:rsidRPr="000E4095">
        <w:rPr>
          <w:rFonts w:ascii="Times New Roman" w:hAnsi="Times New Roman" w:cs="Times New Roman"/>
        </w:rPr>
        <w:t>)</w:t>
      </w:r>
      <w:r w:rsidR="00025183" w:rsidRPr="000E4095">
        <w:rPr>
          <w:rFonts w:ascii="Times New Roman" w:hAnsi="Times New Roman" w:cs="Times New Roman"/>
        </w:rPr>
        <w:t xml:space="preserve"> to a person </w:t>
      </w:r>
      <w:r w:rsidRPr="000E4095">
        <w:rPr>
          <w:rFonts w:ascii="Times New Roman" w:hAnsi="Times New Roman" w:cs="Times New Roman"/>
        </w:rPr>
        <w:t xml:space="preserve">who is in Australia, is not an Australian citizen and is </w:t>
      </w:r>
      <w:r w:rsidR="00025183" w:rsidRPr="000E4095">
        <w:rPr>
          <w:rFonts w:ascii="Times New Roman" w:hAnsi="Times New Roman" w:cs="Times New Roman"/>
        </w:rPr>
        <w:t xml:space="preserve">recognised by Australia as a refugee, in accordance with the </w:t>
      </w:r>
      <w:r w:rsidR="00025183" w:rsidRPr="000E4095">
        <w:rPr>
          <w:rFonts w:ascii="Times New Roman" w:hAnsi="Times New Roman" w:cs="Times New Roman"/>
          <w:iCs/>
        </w:rPr>
        <w:t xml:space="preserve">Convention relating to the Status of Refugees </w:t>
      </w:r>
      <w:r w:rsidR="00025183" w:rsidRPr="000E4095">
        <w:rPr>
          <w:rFonts w:ascii="Times New Roman" w:hAnsi="Times New Roman" w:cs="Times New Roman"/>
        </w:rPr>
        <w:t xml:space="preserve">(1954 ATS 5) and the </w:t>
      </w:r>
      <w:r w:rsidR="00025183" w:rsidRPr="000E4095">
        <w:rPr>
          <w:rFonts w:ascii="Times New Roman" w:hAnsi="Times New Roman" w:cs="Times New Roman"/>
          <w:iCs/>
        </w:rPr>
        <w:t>Protocol relating to the Status of Refugees</w:t>
      </w:r>
      <w:r w:rsidR="00025183" w:rsidRPr="000E4095">
        <w:rPr>
          <w:rFonts w:ascii="Times New Roman" w:hAnsi="Times New Roman" w:cs="Times New Roman"/>
        </w:rPr>
        <w:t xml:space="preserve"> (1973 ATS 37) (collectively </w:t>
      </w:r>
      <w:r w:rsidRPr="000E4095">
        <w:rPr>
          <w:rFonts w:ascii="Times New Roman" w:hAnsi="Times New Roman" w:cs="Times New Roman"/>
        </w:rPr>
        <w:t>referred to as</w:t>
      </w:r>
      <w:r w:rsidR="00025183" w:rsidRPr="000E4095">
        <w:rPr>
          <w:rFonts w:ascii="Times New Roman" w:hAnsi="Times New Roman" w:cs="Times New Roman"/>
        </w:rPr>
        <w:t xml:space="preserve"> the </w:t>
      </w:r>
      <w:r w:rsidR="00025183" w:rsidRPr="000E4095">
        <w:rPr>
          <w:rFonts w:ascii="Times New Roman" w:hAnsi="Times New Roman" w:cs="Times New Roman"/>
          <w:bCs/>
          <w:iCs/>
        </w:rPr>
        <w:t>Refugee Convention</w:t>
      </w:r>
      <w:r w:rsidR="00025183" w:rsidRPr="000E4095">
        <w:rPr>
          <w:rFonts w:ascii="Times New Roman" w:hAnsi="Times New Roman" w:cs="Times New Roman"/>
        </w:rPr>
        <w:t xml:space="preserve">).  Article 28 is the key provision.  </w:t>
      </w:r>
      <w:r w:rsidR="006B5BCE" w:rsidRPr="000E4095">
        <w:rPr>
          <w:rFonts w:ascii="Times New Roman" w:hAnsi="Times New Roman" w:cs="Times New Roman"/>
        </w:rPr>
        <w:t>The holder of a</w:t>
      </w:r>
      <w:r w:rsidR="00025183" w:rsidRPr="000E4095">
        <w:rPr>
          <w:rFonts w:ascii="Times New Roman" w:hAnsi="Times New Roman" w:cs="Times New Roman"/>
        </w:rPr>
        <w:t xml:space="preserve"> </w:t>
      </w:r>
      <w:r w:rsidR="00E24A32" w:rsidRPr="000E4095">
        <w:rPr>
          <w:rFonts w:ascii="Times New Roman" w:hAnsi="Times New Roman" w:cs="Times New Roman"/>
        </w:rPr>
        <w:t>convention travel document</w:t>
      </w:r>
      <w:r w:rsidR="00025183" w:rsidRPr="000E4095">
        <w:rPr>
          <w:rFonts w:ascii="Times New Roman" w:hAnsi="Times New Roman" w:cs="Times New Roman"/>
        </w:rPr>
        <w:t xml:space="preserve"> </w:t>
      </w:r>
      <w:r w:rsidR="006B5BCE" w:rsidRPr="000E4095">
        <w:rPr>
          <w:rFonts w:ascii="Times New Roman" w:hAnsi="Times New Roman" w:cs="Times New Roman"/>
        </w:rPr>
        <w:t xml:space="preserve">may only re-enter Australia if the holder has a valid Australian visa with re-entry rights.  </w:t>
      </w:r>
      <w:r w:rsidR="00025183" w:rsidRPr="000E4095">
        <w:rPr>
          <w:rFonts w:ascii="Times New Roman" w:hAnsi="Times New Roman" w:cs="Times New Roman"/>
        </w:rPr>
        <w:t xml:space="preserve">   </w:t>
      </w:r>
    </w:p>
    <w:p w:rsidR="00025183" w:rsidRPr="000E4095" w:rsidRDefault="00025183" w:rsidP="00025183">
      <w:pPr>
        <w:tabs>
          <w:tab w:val="num" w:pos="567"/>
        </w:tabs>
        <w:ind w:left="567" w:hanging="567"/>
        <w:contextualSpacing/>
        <w:rPr>
          <w:rFonts w:ascii="Times New Roman" w:hAnsi="Times New Roman" w:cs="Times New Roman"/>
        </w:rPr>
      </w:pPr>
    </w:p>
    <w:p w:rsidR="00F049BF" w:rsidRPr="000E4095" w:rsidRDefault="00F049BF" w:rsidP="003D22FF">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 6(4) provides for the issue of a convention travel document to a person who is overseas in limited circumstances.</w:t>
      </w:r>
    </w:p>
    <w:p w:rsidR="00F049BF" w:rsidRPr="000E4095" w:rsidRDefault="00F049BF" w:rsidP="00F049BF">
      <w:pPr>
        <w:pStyle w:val="ListParagraph"/>
        <w:rPr>
          <w:rFonts w:ascii="Times New Roman" w:hAnsi="Times New Roman" w:cs="Times New Roman"/>
        </w:rPr>
      </w:pPr>
    </w:p>
    <w:p w:rsidR="003D22FF" w:rsidRPr="000E4095" w:rsidRDefault="003D22FF" w:rsidP="003D22FF">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Subparagraph 6(4)(</w:t>
      </w:r>
      <w:r w:rsidR="002C5B63" w:rsidRPr="000E4095">
        <w:rPr>
          <w:rFonts w:ascii="Times New Roman" w:hAnsi="Times New Roman" w:cs="Times New Roman"/>
        </w:rPr>
        <w:t>f</w:t>
      </w:r>
      <w:r w:rsidRPr="000E4095">
        <w:rPr>
          <w:rFonts w:ascii="Times New Roman" w:hAnsi="Times New Roman" w:cs="Times New Roman"/>
        </w:rPr>
        <w:t>)(</w:t>
      </w:r>
      <w:proofErr w:type="spellStart"/>
      <w:r w:rsidRPr="000E4095">
        <w:rPr>
          <w:rFonts w:ascii="Times New Roman" w:hAnsi="Times New Roman" w:cs="Times New Roman"/>
        </w:rPr>
        <w:t>i</w:t>
      </w:r>
      <w:proofErr w:type="spellEnd"/>
      <w:r w:rsidRPr="000E4095">
        <w:rPr>
          <w:rFonts w:ascii="Times New Roman" w:hAnsi="Times New Roman" w:cs="Times New Roman"/>
        </w:rPr>
        <w:t>) retains the existing provision that a convention travel document may be issued to a person who is overseas to replace a convention travel document that has been lost, stolen or damaged—and only if the person has a valid Australian visa with re-entry rights.</w:t>
      </w:r>
    </w:p>
    <w:p w:rsidR="003D22FF" w:rsidRPr="000E4095" w:rsidRDefault="003D22FF" w:rsidP="003D22FF">
      <w:pPr>
        <w:ind w:left="567"/>
        <w:contextualSpacing/>
        <w:rPr>
          <w:rFonts w:ascii="Times New Roman" w:hAnsi="Times New Roman" w:cs="Times New Roman"/>
        </w:rPr>
      </w:pPr>
    </w:p>
    <w:p w:rsidR="003D22FF" w:rsidRPr="000E4095" w:rsidRDefault="003D22FF" w:rsidP="003D22FF">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Consistent with International Civil Aviation Organization (ICAO) standards the Determination removes the ability to extend the validity of convention travel documents.  These standards require that Contracting States (such as Australia) must not extend the validity of their machine readable travel documents.  This is because extensions may be annotated on the travel document creating a situation where that information conflicts with the information in the </w:t>
      </w:r>
      <w:r w:rsidR="002C5B63" w:rsidRPr="000E4095">
        <w:rPr>
          <w:rFonts w:ascii="Times New Roman" w:hAnsi="Times New Roman" w:cs="Times New Roman"/>
        </w:rPr>
        <w:t>m</w:t>
      </w:r>
      <w:r w:rsidRPr="000E4095">
        <w:rPr>
          <w:rFonts w:ascii="Times New Roman" w:hAnsi="Times New Roman" w:cs="Times New Roman"/>
        </w:rPr>
        <w:t xml:space="preserve">achine </w:t>
      </w:r>
      <w:r w:rsidR="002C5B63" w:rsidRPr="000E4095">
        <w:rPr>
          <w:rFonts w:ascii="Times New Roman" w:hAnsi="Times New Roman" w:cs="Times New Roman"/>
        </w:rPr>
        <w:t>r</w:t>
      </w:r>
      <w:r w:rsidRPr="000E4095">
        <w:rPr>
          <w:rFonts w:ascii="Times New Roman" w:hAnsi="Times New Roman" w:cs="Times New Roman"/>
        </w:rPr>
        <w:t xml:space="preserve">eadable </w:t>
      </w:r>
      <w:r w:rsidR="002C5B63" w:rsidRPr="000E4095">
        <w:rPr>
          <w:rFonts w:ascii="Times New Roman" w:hAnsi="Times New Roman" w:cs="Times New Roman"/>
        </w:rPr>
        <w:t>z</w:t>
      </w:r>
      <w:r w:rsidRPr="000E4095">
        <w:rPr>
          <w:rFonts w:ascii="Times New Roman" w:hAnsi="Times New Roman" w:cs="Times New Roman"/>
        </w:rPr>
        <w:t xml:space="preserve">one on the data page and on the contactless integrated circuit.  This may raise concerns about fraud and security, impacting on the usability of the document at borders.  </w:t>
      </w:r>
    </w:p>
    <w:p w:rsidR="003D22FF" w:rsidRPr="000E4095" w:rsidRDefault="003D22FF" w:rsidP="003D22FF">
      <w:pPr>
        <w:tabs>
          <w:tab w:val="num" w:pos="567"/>
        </w:tabs>
        <w:ind w:left="567" w:hanging="567"/>
        <w:contextualSpacing/>
        <w:rPr>
          <w:rFonts w:ascii="Times New Roman" w:hAnsi="Times New Roman" w:cs="Times New Roman"/>
        </w:rPr>
      </w:pPr>
    </w:p>
    <w:p w:rsidR="003D22FF" w:rsidRPr="000E4095" w:rsidRDefault="009B014C" w:rsidP="003D22FF">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w:t>
      </w:r>
      <w:r w:rsidR="003D22FF" w:rsidRPr="000E4095">
        <w:rPr>
          <w:rFonts w:ascii="Times New Roman" w:hAnsi="Times New Roman" w:cs="Times New Roman"/>
        </w:rPr>
        <w:t>ubparagraph 6(4)(</w:t>
      </w:r>
      <w:r w:rsidR="002C5B63" w:rsidRPr="000E4095">
        <w:rPr>
          <w:rFonts w:ascii="Times New Roman" w:hAnsi="Times New Roman" w:cs="Times New Roman"/>
        </w:rPr>
        <w:t>f</w:t>
      </w:r>
      <w:r w:rsidR="003D22FF" w:rsidRPr="000E4095">
        <w:rPr>
          <w:rFonts w:ascii="Times New Roman" w:hAnsi="Times New Roman" w:cs="Times New Roman"/>
        </w:rPr>
        <w:t xml:space="preserve">)(ii) provides that a convention travel document may be issued to a person who is overseas </w:t>
      </w:r>
      <w:r w:rsidR="002D6839">
        <w:rPr>
          <w:rFonts w:ascii="Times New Roman" w:hAnsi="Times New Roman" w:cs="Times New Roman"/>
        </w:rPr>
        <w:t>if the person had previously been issued</w:t>
      </w:r>
      <w:r w:rsidR="00AF2623">
        <w:rPr>
          <w:rFonts w:ascii="Times New Roman" w:hAnsi="Times New Roman" w:cs="Times New Roman"/>
        </w:rPr>
        <w:t xml:space="preserve"> a convention travel document </w:t>
      </w:r>
      <w:r w:rsidR="002D6839">
        <w:rPr>
          <w:rFonts w:ascii="Times New Roman" w:hAnsi="Times New Roman" w:cs="Times New Roman"/>
        </w:rPr>
        <w:t xml:space="preserve">and </w:t>
      </w:r>
      <w:r w:rsidR="003D22FF" w:rsidRPr="000E4095">
        <w:rPr>
          <w:rFonts w:ascii="Times New Roman" w:hAnsi="Times New Roman" w:cs="Times New Roman"/>
        </w:rPr>
        <w:t xml:space="preserve">if the Minister is satisfied that exceptional circumstances exist—where a document may have previously been extended.  The person must have a valid Australian visa with re-entry rights.  In practice, circumstances warranting a convention travel document to be issued overseas are rare.  </w:t>
      </w:r>
    </w:p>
    <w:p w:rsidR="003D22FF" w:rsidRPr="000E4095" w:rsidRDefault="003D22FF" w:rsidP="003D22FF">
      <w:pPr>
        <w:ind w:left="567"/>
        <w:contextualSpacing/>
        <w:rPr>
          <w:rFonts w:ascii="Times New Roman" w:hAnsi="Times New Roman" w:cs="Times New Roman"/>
        </w:rPr>
      </w:pPr>
    </w:p>
    <w:p w:rsidR="009E165E" w:rsidRPr="000E4095" w:rsidRDefault="009E165E" w:rsidP="009E165E">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Subsections 6(</w:t>
      </w:r>
      <w:r w:rsidR="003D22FF" w:rsidRPr="000E4095">
        <w:rPr>
          <w:rFonts w:ascii="Times New Roman" w:hAnsi="Times New Roman" w:cs="Times New Roman"/>
        </w:rPr>
        <w:t>5</w:t>
      </w:r>
      <w:r w:rsidRPr="000E4095">
        <w:rPr>
          <w:rFonts w:ascii="Times New Roman" w:hAnsi="Times New Roman" w:cs="Times New Roman"/>
        </w:rPr>
        <w:t>) and 6(</w:t>
      </w:r>
      <w:r w:rsidR="003D22FF" w:rsidRPr="000E4095">
        <w:rPr>
          <w:rFonts w:ascii="Times New Roman" w:hAnsi="Times New Roman" w:cs="Times New Roman"/>
        </w:rPr>
        <w:t>6</w:t>
      </w:r>
      <w:r w:rsidRPr="000E4095">
        <w:rPr>
          <w:rFonts w:ascii="Times New Roman" w:hAnsi="Times New Roman" w:cs="Times New Roman"/>
        </w:rPr>
        <w:t xml:space="preserve">) set out the validity periods for </w:t>
      </w:r>
      <w:r w:rsidR="00E24A32" w:rsidRPr="000E4095">
        <w:rPr>
          <w:rFonts w:ascii="Times New Roman" w:hAnsi="Times New Roman" w:cs="Times New Roman"/>
        </w:rPr>
        <w:t>convention travel documents</w:t>
      </w:r>
      <w:r w:rsidRPr="000E4095">
        <w:rPr>
          <w:rFonts w:ascii="Times New Roman" w:hAnsi="Times New Roman" w:cs="Times New Roman"/>
        </w:rPr>
        <w:t xml:space="preserve"> consistent with </w:t>
      </w:r>
      <w:r w:rsidR="002D6839">
        <w:rPr>
          <w:rFonts w:ascii="Times New Roman" w:hAnsi="Times New Roman" w:cs="Times New Roman"/>
        </w:rPr>
        <w:t xml:space="preserve">paragraph 5 of </w:t>
      </w:r>
      <w:r w:rsidRPr="000E4095">
        <w:rPr>
          <w:rFonts w:ascii="Times New Roman" w:hAnsi="Times New Roman" w:cs="Times New Roman"/>
        </w:rPr>
        <w:t>the</w:t>
      </w:r>
      <w:r w:rsidR="00BB39B1">
        <w:rPr>
          <w:rFonts w:ascii="Times New Roman" w:hAnsi="Times New Roman" w:cs="Times New Roman"/>
        </w:rPr>
        <w:t xml:space="preserve"> schedule to the</w:t>
      </w:r>
      <w:r w:rsidRPr="000E4095">
        <w:rPr>
          <w:rFonts w:ascii="Times New Roman" w:hAnsi="Times New Roman" w:cs="Times New Roman"/>
        </w:rPr>
        <w:t xml:space="preserve"> Refugee Convention.  </w:t>
      </w:r>
      <w:r w:rsidR="00C7343C" w:rsidRPr="000E4095">
        <w:rPr>
          <w:rFonts w:ascii="Times New Roman" w:hAnsi="Times New Roman" w:cs="Times New Roman"/>
        </w:rPr>
        <w:t>These validity periods</w:t>
      </w:r>
      <w:r w:rsidRPr="000E4095">
        <w:rPr>
          <w:rFonts w:ascii="Times New Roman" w:hAnsi="Times New Roman" w:cs="Times New Roman"/>
        </w:rPr>
        <w:t xml:space="preserve"> are expressed as maximums and may be reduced depending on the circumstances of the applicant.  For example, the validity period may be reduced because the applicant has applied for Australian citizenship but cannot postpone travel until after naturalisation.</w:t>
      </w:r>
    </w:p>
    <w:p w:rsidR="009E165E" w:rsidRPr="000E4095" w:rsidRDefault="009E165E" w:rsidP="009E165E">
      <w:pPr>
        <w:contextualSpacing/>
        <w:rPr>
          <w:rFonts w:ascii="Times New Roman" w:hAnsi="Times New Roman" w:cs="Times New Roman"/>
        </w:rPr>
      </w:pPr>
    </w:p>
    <w:p w:rsidR="00025183" w:rsidRPr="000E4095" w:rsidRDefault="00025183" w:rsidP="007C6D64">
      <w:pPr>
        <w:pStyle w:val="TOC3"/>
        <w:ind w:left="0"/>
        <w:rPr>
          <w:webHidden/>
        </w:rPr>
      </w:pPr>
      <w:r w:rsidRPr="000E4095">
        <w:t xml:space="preserve">Section 7 – Minister may issue certificates of identity </w:t>
      </w:r>
    </w:p>
    <w:p w:rsidR="00025183" w:rsidRPr="000E4095" w:rsidRDefault="00025183" w:rsidP="00025183">
      <w:pPr>
        <w:keepNext/>
        <w:contextualSpacing/>
        <w:rPr>
          <w:rFonts w:ascii="Times New Roman" w:hAnsi="Times New Roman" w:cs="Times New Roman"/>
        </w:rPr>
      </w:pPr>
    </w:p>
    <w:p w:rsidR="00041259"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7 provides for the issue of</w:t>
      </w:r>
      <w:r w:rsidR="00E24A32" w:rsidRPr="000E4095">
        <w:rPr>
          <w:rFonts w:ascii="Times New Roman" w:hAnsi="Times New Roman" w:cs="Times New Roman"/>
        </w:rPr>
        <w:t xml:space="preserve"> certificates of identity</w:t>
      </w:r>
      <w:r w:rsidRPr="000E4095">
        <w:rPr>
          <w:rFonts w:ascii="Times New Roman" w:hAnsi="Times New Roman" w:cs="Times New Roman"/>
        </w:rPr>
        <w:t xml:space="preserve">.  </w:t>
      </w:r>
    </w:p>
    <w:p w:rsidR="00041259" w:rsidRPr="000E4095" w:rsidRDefault="00041259" w:rsidP="00041259">
      <w:pPr>
        <w:keepNext/>
        <w:ind w:left="567"/>
        <w:contextualSpacing/>
        <w:rPr>
          <w:rFonts w:ascii="Times New Roman" w:hAnsi="Times New Roman" w:cs="Times New Roman"/>
        </w:rPr>
      </w:pPr>
    </w:p>
    <w:p w:rsidR="00041259" w:rsidRPr="000E4095" w:rsidRDefault="00041259" w:rsidP="00041259">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7(1) </w:t>
      </w:r>
      <w:proofErr w:type="gramStart"/>
      <w:r w:rsidRPr="000E4095">
        <w:rPr>
          <w:rFonts w:ascii="Times New Roman" w:hAnsi="Times New Roman" w:cs="Times New Roman"/>
        </w:rPr>
        <w:t>sets</w:t>
      </w:r>
      <w:proofErr w:type="gramEnd"/>
      <w:r w:rsidRPr="000E4095">
        <w:rPr>
          <w:rFonts w:ascii="Times New Roman" w:hAnsi="Times New Roman" w:cs="Times New Roman"/>
        </w:rPr>
        <w:t xml:space="preserve"> out the eligibility requirements for a person to be issued a </w:t>
      </w:r>
      <w:r w:rsidR="00E24A32" w:rsidRPr="000E4095">
        <w:rPr>
          <w:rFonts w:ascii="Times New Roman" w:hAnsi="Times New Roman" w:cs="Times New Roman"/>
        </w:rPr>
        <w:t>c</w:t>
      </w:r>
      <w:r w:rsidRPr="000E4095">
        <w:rPr>
          <w:rFonts w:ascii="Times New Roman" w:hAnsi="Times New Roman" w:cs="Times New Roman"/>
        </w:rPr>
        <w:t xml:space="preserve">ertificate of </w:t>
      </w:r>
      <w:r w:rsidR="00E24A32" w:rsidRPr="000E4095">
        <w:rPr>
          <w:rFonts w:ascii="Times New Roman" w:hAnsi="Times New Roman" w:cs="Times New Roman"/>
        </w:rPr>
        <w:t>i</w:t>
      </w:r>
      <w:r w:rsidRPr="000E4095">
        <w:rPr>
          <w:rFonts w:ascii="Times New Roman" w:hAnsi="Times New Roman" w:cs="Times New Roman"/>
        </w:rPr>
        <w:t>dentity.</w:t>
      </w:r>
    </w:p>
    <w:p w:rsidR="00041259" w:rsidRPr="000E4095" w:rsidRDefault="00041259" w:rsidP="00041259">
      <w:pPr>
        <w:keepNext/>
        <w:ind w:left="567"/>
        <w:contextualSpacing/>
        <w:rPr>
          <w:rFonts w:ascii="Times New Roman" w:hAnsi="Times New Roman" w:cs="Times New Roman"/>
        </w:rPr>
      </w:pPr>
    </w:p>
    <w:p w:rsidR="009C070E" w:rsidRPr="000E4095" w:rsidRDefault="00AF2623" w:rsidP="00CC5EFB">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The Minister may issue a certificate of identity to a person who </w:t>
      </w:r>
      <w:proofErr w:type="spellStart"/>
      <w:r>
        <w:rPr>
          <w:rFonts w:ascii="Times New Roman" w:hAnsi="Times New Roman" w:cs="Times New Roman"/>
        </w:rPr>
        <w:t>isin</w:t>
      </w:r>
      <w:proofErr w:type="spellEnd"/>
      <w:r>
        <w:rPr>
          <w:rFonts w:ascii="Times New Roman" w:hAnsi="Times New Roman" w:cs="Times New Roman"/>
        </w:rPr>
        <w:t xml:space="preserve"> Australia, is not an Australian citizen and is</w:t>
      </w:r>
      <w:r w:rsidR="00090AEC" w:rsidRPr="000E4095">
        <w:rPr>
          <w:rFonts w:ascii="Times New Roman" w:hAnsi="Times New Roman" w:cs="Times New Roman"/>
        </w:rPr>
        <w:t xml:space="preserve"> </w:t>
      </w:r>
      <w:r w:rsidR="00025183" w:rsidRPr="000E4095">
        <w:rPr>
          <w:rFonts w:ascii="Times New Roman" w:hAnsi="Times New Roman" w:cs="Times New Roman"/>
        </w:rPr>
        <w:t xml:space="preserve">recognised by Australia as </w:t>
      </w:r>
      <w:r>
        <w:rPr>
          <w:rFonts w:ascii="Times New Roman" w:hAnsi="Times New Roman" w:cs="Times New Roman"/>
        </w:rPr>
        <w:t>a stateless person</w:t>
      </w:r>
      <w:r w:rsidR="00090AEC" w:rsidRPr="000E4095">
        <w:rPr>
          <w:rFonts w:ascii="Times New Roman" w:hAnsi="Times New Roman" w:cs="Times New Roman"/>
        </w:rPr>
        <w:t xml:space="preserve"> </w:t>
      </w:r>
      <w:r w:rsidR="00025183" w:rsidRPr="000E4095">
        <w:rPr>
          <w:rFonts w:ascii="Times New Roman" w:hAnsi="Times New Roman" w:cs="Times New Roman"/>
        </w:rPr>
        <w:t xml:space="preserve">in accordance with the </w:t>
      </w:r>
      <w:r w:rsidR="00025183" w:rsidRPr="000E4095">
        <w:rPr>
          <w:rFonts w:ascii="Times New Roman" w:hAnsi="Times New Roman" w:cs="Times New Roman"/>
          <w:iCs/>
        </w:rPr>
        <w:t xml:space="preserve">Convention relating to the Status of Stateless Persons </w:t>
      </w:r>
      <w:r w:rsidR="00025183" w:rsidRPr="000E4095">
        <w:rPr>
          <w:rFonts w:ascii="Times New Roman" w:hAnsi="Times New Roman" w:cs="Times New Roman"/>
        </w:rPr>
        <w:t>(1974 ATS 20).</w:t>
      </w:r>
      <w:r w:rsidR="00025183" w:rsidRPr="000E4095">
        <w:rPr>
          <w:rFonts w:ascii="Times New Roman" w:hAnsi="Times New Roman" w:cs="Times New Roman"/>
          <w:i/>
        </w:rPr>
        <w:t xml:space="preserve">  </w:t>
      </w:r>
      <w:r w:rsidR="00090AEC" w:rsidRPr="000E4095">
        <w:rPr>
          <w:rFonts w:ascii="Times New Roman" w:hAnsi="Times New Roman" w:cs="Times New Roman"/>
        </w:rPr>
        <w:t xml:space="preserve">Article 28 of this </w:t>
      </w:r>
      <w:r w:rsidR="00025183" w:rsidRPr="000E4095">
        <w:rPr>
          <w:rFonts w:ascii="Times New Roman" w:hAnsi="Times New Roman" w:cs="Times New Roman"/>
        </w:rPr>
        <w:t>Convention is the key provision.</w:t>
      </w:r>
      <w:r w:rsidR="00041259" w:rsidRPr="000E4095">
        <w:rPr>
          <w:rFonts w:ascii="Times New Roman" w:hAnsi="Times New Roman" w:cs="Times New Roman"/>
        </w:rPr>
        <w:t xml:space="preserve">  </w:t>
      </w:r>
    </w:p>
    <w:p w:rsidR="009C070E" w:rsidRPr="000E4095" w:rsidRDefault="009C070E" w:rsidP="009C070E">
      <w:pPr>
        <w:pStyle w:val="ListParagraph"/>
        <w:rPr>
          <w:rFonts w:ascii="Times New Roman" w:hAnsi="Times New Roman" w:cs="Times New Roman"/>
        </w:rPr>
      </w:pPr>
    </w:p>
    <w:p w:rsidR="00F46047" w:rsidRPr="000E4095" w:rsidRDefault="00025183" w:rsidP="00090AEC">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In addition, </w:t>
      </w:r>
      <w:r w:rsidR="00CC5EFB" w:rsidRPr="000E4095">
        <w:rPr>
          <w:rFonts w:ascii="Times New Roman" w:hAnsi="Times New Roman" w:cs="Times New Roman"/>
        </w:rPr>
        <w:t xml:space="preserve">a </w:t>
      </w:r>
      <w:r w:rsidR="00E24A32" w:rsidRPr="000E4095">
        <w:rPr>
          <w:rFonts w:ascii="Times New Roman" w:hAnsi="Times New Roman" w:cs="Times New Roman"/>
        </w:rPr>
        <w:t>certificate of identity</w:t>
      </w:r>
      <w:r w:rsidR="00CC5EFB" w:rsidRPr="000E4095">
        <w:rPr>
          <w:rFonts w:ascii="Times New Roman" w:hAnsi="Times New Roman" w:cs="Times New Roman"/>
        </w:rPr>
        <w:t xml:space="preserve"> may be </w:t>
      </w:r>
      <w:r w:rsidRPr="000E4095">
        <w:rPr>
          <w:rFonts w:ascii="Times New Roman" w:hAnsi="Times New Roman" w:cs="Times New Roman"/>
        </w:rPr>
        <w:t xml:space="preserve">issued to </w:t>
      </w:r>
      <w:r w:rsidR="00CC5EFB" w:rsidRPr="000E4095">
        <w:rPr>
          <w:rFonts w:ascii="Times New Roman" w:hAnsi="Times New Roman" w:cs="Times New Roman"/>
        </w:rPr>
        <w:t>a</w:t>
      </w:r>
      <w:r w:rsidR="009C070E" w:rsidRPr="000E4095">
        <w:rPr>
          <w:rFonts w:ascii="Times New Roman" w:hAnsi="Times New Roman" w:cs="Times New Roman"/>
        </w:rPr>
        <w:t xml:space="preserve"> person who is </w:t>
      </w:r>
      <w:r w:rsidR="00F305E9" w:rsidRPr="000E4095">
        <w:rPr>
          <w:rFonts w:ascii="Times New Roman" w:hAnsi="Times New Roman" w:cs="Times New Roman"/>
        </w:rPr>
        <w:t>in Australia</w:t>
      </w:r>
      <w:r w:rsidR="002D6839">
        <w:rPr>
          <w:rFonts w:ascii="Times New Roman" w:hAnsi="Times New Roman" w:cs="Times New Roman"/>
        </w:rPr>
        <w:t>, is not an Australian citizen</w:t>
      </w:r>
      <w:r w:rsidR="00F305E9" w:rsidRPr="000E4095">
        <w:rPr>
          <w:rFonts w:ascii="Times New Roman" w:hAnsi="Times New Roman" w:cs="Times New Roman"/>
        </w:rPr>
        <w:t xml:space="preserve"> and is </w:t>
      </w:r>
      <w:r w:rsidR="009C070E" w:rsidRPr="000E4095">
        <w:rPr>
          <w:rFonts w:ascii="Times New Roman" w:hAnsi="Times New Roman" w:cs="Times New Roman"/>
        </w:rPr>
        <w:t>unable to obtain a travel document from their country</w:t>
      </w:r>
      <w:r w:rsidR="009513DF" w:rsidRPr="000E4095">
        <w:rPr>
          <w:rFonts w:ascii="Times New Roman" w:hAnsi="Times New Roman" w:cs="Times New Roman"/>
        </w:rPr>
        <w:t xml:space="preserve"> of citizenship</w:t>
      </w:r>
      <w:r w:rsidR="009C070E" w:rsidRPr="000E4095">
        <w:rPr>
          <w:rFonts w:ascii="Times New Roman" w:hAnsi="Times New Roman" w:cs="Times New Roman"/>
        </w:rPr>
        <w:t xml:space="preserve">.  </w:t>
      </w:r>
      <w:r w:rsidR="00D54F25" w:rsidRPr="000E4095">
        <w:rPr>
          <w:rFonts w:ascii="Times New Roman" w:hAnsi="Times New Roman" w:cs="Times New Roman"/>
        </w:rPr>
        <w:t xml:space="preserve">For example, </w:t>
      </w:r>
      <w:r w:rsidR="009B014C" w:rsidRPr="000E4095">
        <w:rPr>
          <w:rFonts w:ascii="Times New Roman" w:hAnsi="Times New Roman" w:cs="Times New Roman"/>
        </w:rPr>
        <w:t xml:space="preserve">where </w:t>
      </w:r>
      <w:r w:rsidR="00D54F25" w:rsidRPr="000E4095">
        <w:rPr>
          <w:rFonts w:ascii="Times New Roman" w:hAnsi="Times New Roman" w:cs="Times New Roman"/>
        </w:rPr>
        <w:t xml:space="preserve">the person’s country of citizenship is not represented in Australia and as such, they are unable to obtain a travel document from their country of citizenship in order to travel home.  </w:t>
      </w:r>
    </w:p>
    <w:p w:rsidR="00F46047" w:rsidRPr="000E4095" w:rsidRDefault="00F46047" w:rsidP="00F46047">
      <w:pPr>
        <w:keepNext/>
        <w:ind w:left="567"/>
        <w:contextualSpacing/>
        <w:rPr>
          <w:rFonts w:ascii="Times New Roman" w:hAnsi="Times New Roman" w:cs="Times New Roman"/>
        </w:rPr>
      </w:pPr>
    </w:p>
    <w:p w:rsidR="00025183" w:rsidRPr="000E4095" w:rsidRDefault="006B5BCE" w:rsidP="00CC5EFB">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holder of a </w:t>
      </w:r>
      <w:r w:rsidR="00E24A32" w:rsidRPr="000E4095">
        <w:rPr>
          <w:rFonts w:ascii="Times New Roman" w:hAnsi="Times New Roman" w:cs="Times New Roman"/>
        </w:rPr>
        <w:t>certificate of identity</w:t>
      </w:r>
      <w:r w:rsidRPr="000E4095">
        <w:rPr>
          <w:rFonts w:ascii="Times New Roman" w:hAnsi="Times New Roman" w:cs="Times New Roman"/>
        </w:rPr>
        <w:t xml:space="preserve"> may only re-enter Australia if the holder has a valid Australian visa with re-entry rights</w:t>
      </w:r>
      <w:r w:rsidR="00025183" w:rsidRPr="000E4095">
        <w:rPr>
          <w:rFonts w:ascii="Times New Roman" w:hAnsi="Times New Roman" w:cs="Times New Roman"/>
        </w:rPr>
        <w:t xml:space="preserve">.  </w:t>
      </w:r>
    </w:p>
    <w:p w:rsidR="00025183" w:rsidRPr="000E4095" w:rsidRDefault="00025183" w:rsidP="00025183">
      <w:pPr>
        <w:ind w:left="567"/>
        <w:contextualSpacing/>
        <w:rPr>
          <w:rFonts w:ascii="Times New Roman" w:hAnsi="Times New Roman" w:cs="Times New Roman"/>
        </w:rPr>
      </w:pPr>
    </w:p>
    <w:p w:rsidR="00F049BF" w:rsidRPr="000E4095" w:rsidRDefault="00F049BF" w:rsidP="00F049BF">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 7(2) provides for the issue of a certificate of identity to a person who is overseas in limited circumstances.</w:t>
      </w:r>
    </w:p>
    <w:p w:rsidR="00F049BF" w:rsidRPr="000E4095" w:rsidRDefault="00F049BF" w:rsidP="00F049BF">
      <w:pPr>
        <w:ind w:left="567"/>
        <w:contextualSpacing/>
        <w:rPr>
          <w:rFonts w:ascii="Times New Roman" w:hAnsi="Times New Roman" w:cs="Times New Roman"/>
        </w:rPr>
      </w:pPr>
    </w:p>
    <w:p w:rsidR="005B603E" w:rsidRPr="000E4095" w:rsidRDefault="005B603E" w:rsidP="005B603E">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Subparagraph 7(2)(</w:t>
      </w:r>
      <w:r w:rsidR="002C5B63" w:rsidRPr="000E4095">
        <w:rPr>
          <w:rFonts w:ascii="Times New Roman" w:hAnsi="Times New Roman" w:cs="Times New Roman"/>
        </w:rPr>
        <w:t>e</w:t>
      </w:r>
      <w:r w:rsidRPr="000E4095">
        <w:rPr>
          <w:rFonts w:ascii="Times New Roman" w:hAnsi="Times New Roman" w:cs="Times New Roman"/>
        </w:rPr>
        <w:t>)(</w:t>
      </w:r>
      <w:proofErr w:type="spellStart"/>
      <w:r w:rsidRPr="000E4095">
        <w:rPr>
          <w:rFonts w:ascii="Times New Roman" w:hAnsi="Times New Roman" w:cs="Times New Roman"/>
        </w:rPr>
        <w:t>i</w:t>
      </w:r>
      <w:proofErr w:type="spellEnd"/>
      <w:r w:rsidRPr="000E4095">
        <w:rPr>
          <w:rFonts w:ascii="Times New Roman" w:hAnsi="Times New Roman" w:cs="Times New Roman"/>
        </w:rPr>
        <w:t>) retains the existing provision that a certificate of identity may be issued to a person who is overseas to replace a certificate of identity that has been lost, stolen or damaged—and only if the person has a valid Australian visa with re-entry rights.</w:t>
      </w:r>
    </w:p>
    <w:p w:rsidR="005B603E" w:rsidRPr="000E4095" w:rsidRDefault="005B603E" w:rsidP="005B603E">
      <w:pPr>
        <w:ind w:left="567"/>
        <w:contextualSpacing/>
        <w:rPr>
          <w:rFonts w:ascii="Times New Roman" w:hAnsi="Times New Roman" w:cs="Times New Roman"/>
        </w:rPr>
      </w:pPr>
    </w:p>
    <w:p w:rsidR="005B603E" w:rsidRPr="000E4095" w:rsidRDefault="005B603E" w:rsidP="005B603E">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Consistent with ICAO standards the Determination removes the ability to extend the validity of certificates of identity.  </w:t>
      </w:r>
      <w:r w:rsidR="002F77F1" w:rsidRPr="000E4095">
        <w:rPr>
          <w:rFonts w:ascii="Times New Roman" w:hAnsi="Times New Roman" w:cs="Times New Roman"/>
        </w:rPr>
        <w:t>Su</w:t>
      </w:r>
      <w:r w:rsidRPr="000E4095">
        <w:rPr>
          <w:rFonts w:ascii="Times New Roman" w:hAnsi="Times New Roman" w:cs="Times New Roman"/>
        </w:rPr>
        <w:t>bparagraph 7(2)(</w:t>
      </w:r>
      <w:r w:rsidR="002C5B63" w:rsidRPr="000E4095">
        <w:rPr>
          <w:rFonts w:ascii="Times New Roman" w:hAnsi="Times New Roman" w:cs="Times New Roman"/>
        </w:rPr>
        <w:t>e</w:t>
      </w:r>
      <w:r w:rsidRPr="000E4095">
        <w:rPr>
          <w:rFonts w:ascii="Times New Roman" w:hAnsi="Times New Roman" w:cs="Times New Roman"/>
        </w:rPr>
        <w:t xml:space="preserve">)(ii) provides that a certificate of identity may be issued to a person who is </w:t>
      </w:r>
      <w:r w:rsidR="002D6839" w:rsidRPr="000E4095">
        <w:rPr>
          <w:rFonts w:ascii="Times New Roman" w:hAnsi="Times New Roman" w:cs="Times New Roman"/>
        </w:rPr>
        <w:t>overseas</w:t>
      </w:r>
      <w:r w:rsidR="002D6839">
        <w:rPr>
          <w:rFonts w:ascii="Times New Roman" w:hAnsi="Times New Roman" w:cs="Times New Roman"/>
        </w:rPr>
        <w:t xml:space="preserve"> if the person had previously been issued a certificate of identity and </w:t>
      </w:r>
      <w:r w:rsidRPr="000E4095">
        <w:rPr>
          <w:rFonts w:ascii="Times New Roman" w:hAnsi="Times New Roman" w:cs="Times New Roman"/>
        </w:rPr>
        <w:t xml:space="preserve">if the Minister is satisfied that exceptional circumstances exist—where a document may have previously been extended.  The person must have a valid Australian visa with re-entry rights.  In practice, circumstances warranting a certificate of identity to be issued overseas are rare.  </w:t>
      </w:r>
    </w:p>
    <w:p w:rsidR="005B603E" w:rsidRPr="000E4095" w:rsidRDefault="005B603E" w:rsidP="005B603E">
      <w:pPr>
        <w:ind w:left="567"/>
        <w:contextualSpacing/>
        <w:rPr>
          <w:rFonts w:ascii="Times New Roman" w:hAnsi="Times New Roman" w:cs="Times New Roman"/>
        </w:rPr>
      </w:pPr>
    </w:p>
    <w:p w:rsidR="00041259" w:rsidRPr="000E4095" w:rsidRDefault="00041259" w:rsidP="00041259">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Subsections 7(</w:t>
      </w:r>
      <w:r w:rsidR="005B603E" w:rsidRPr="000E4095">
        <w:rPr>
          <w:rFonts w:ascii="Times New Roman" w:hAnsi="Times New Roman" w:cs="Times New Roman"/>
        </w:rPr>
        <w:t>3</w:t>
      </w:r>
      <w:r w:rsidRPr="000E4095">
        <w:rPr>
          <w:rFonts w:ascii="Times New Roman" w:hAnsi="Times New Roman" w:cs="Times New Roman"/>
        </w:rPr>
        <w:t>) and 7(</w:t>
      </w:r>
      <w:r w:rsidR="005B603E" w:rsidRPr="000E4095">
        <w:rPr>
          <w:rFonts w:ascii="Times New Roman" w:hAnsi="Times New Roman" w:cs="Times New Roman"/>
        </w:rPr>
        <w:t>4</w:t>
      </w:r>
      <w:r w:rsidRPr="000E4095">
        <w:rPr>
          <w:rFonts w:ascii="Times New Roman" w:hAnsi="Times New Roman" w:cs="Times New Roman"/>
        </w:rPr>
        <w:t xml:space="preserve">) set </w:t>
      </w:r>
      <w:r w:rsidR="00E24A32" w:rsidRPr="000E4095">
        <w:rPr>
          <w:rFonts w:ascii="Times New Roman" w:hAnsi="Times New Roman" w:cs="Times New Roman"/>
        </w:rPr>
        <w:t>out the validity periods for c</w:t>
      </w:r>
      <w:r w:rsidR="00636050" w:rsidRPr="000E4095">
        <w:rPr>
          <w:rFonts w:ascii="Times New Roman" w:hAnsi="Times New Roman" w:cs="Times New Roman"/>
        </w:rPr>
        <w:t xml:space="preserve">ertificates of </w:t>
      </w:r>
      <w:r w:rsidR="00E24A32" w:rsidRPr="000E4095">
        <w:rPr>
          <w:rFonts w:ascii="Times New Roman" w:hAnsi="Times New Roman" w:cs="Times New Roman"/>
        </w:rPr>
        <w:t>i</w:t>
      </w:r>
      <w:r w:rsidR="00636050" w:rsidRPr="000E4095">
        <w:rPr>
          <w:rFonts w:ascii="Times New Roman" w:hAnsi="Times New Roman" w:cs="Times New Roman"/>
        </w:rPr>
        <w:t>dentity</w:t>
      </w:r>
      <w:r w:rsidRPr="000E4095">
        <w:rPr>
          <w:rFonts w:ascii="Times New Roman" w:hAnsi="Times New Roman" w:cs="Times New Roman"/>
        </w:rPr>
        <w:t xml:space="preserve">.  </w:t>
      </w:r>
      <w:r w:rsidR="00A76833" w:rsidRPr="000E4095">
        <w:rPr>
          <w:rFonts w:ascii="Times New Roman" w:hAnsi="Times New Roman" w:cs="Times New Roman"/>
        </w:rPr>
        <w:t>Subsection 7(</w:t>
      </w:r>
      <w:r w:rsidR="005B603E" w:rsidRPr="000E4095">
        <w:rPr>
          <w:rFonts w:ascii="Times New Roman" w:hAnsi="Times New Roman" w:cs="Times New Roman"/>
        </w:rPr>
        <w:t>4</w:t>
      </w:r>
      <w:r w:rsidR="00A76833" w:rsidRPr="000E4095">
        <w:rPr>
          <w:rFonts w:ascii="Times New Roman" w:hAnsi="Times New Roman" w:cs="Times New Roman"/>
        </w:rPr>
        <w:t>) amends the 2005 Determination to provide for a maximum validity of two years—instead of three—consistent with paragraph 5 of the</w:t>
      </w:r>
      <w:r w:rsidR="00BB39B1">
        <w:rPr>
          <w:rFonts w:ascii="Times New Roman" w:hAnsi="Times New Roman" w:cs="Times New Roman"/>
        </w:rPr>
        <w:t xml:space="preserve"> schedule to the</w:t>
      </w:r>
      <w:r w:rsidR="00A76833" w:rsidRPr="000E4095">
        <w:rPr>
          <w:rFonts w:ascii="Times New Roman" w:hAnsi="Times New Roman" w:cs="Times New Roman"/>
        </w:rPr>
        <w:t xml:space="preserve"> Stateless Persons Convention.  </w:t>
      </w:r>
      <w:r w:rsidR="00090AEC" w:rsidRPr="000E4095">
        <w:rPr>
          <w:rFonts w:ascii="Times New Roman" w:hAnsi="Times New Roman" w:cs="Times New Roman"/>
        </w:rPr>
        <w:t>These validity periods</w:t>
      </w:r>
      <w:r w:rsidRPr="000E4095">
        <w:rPr>
          <w:rFonts w:ascii="Times New Roman" w:hAnsi="Times New Roman" w:cs="Times New Roman"/>
        </w:rPr>
        <w:t xml:space="preserve"> are expressed as maximums and may be reduced depending on the circumstances of the applicant.</w:t>
      </w:r>
    </w:p>
    <w:p w:rsidR="00041259" w:rsidRPr="000E4095" w:rsidRDefault="00041259" w:rsidP="00025183">
      <w:pPr>
        <w:ind w:left="567"/>
        <w:contextualSpacing/>
        <w:rPr>
          <w:rFonts w:ascii="Times New Roman" w:hAnsi="Times New Roman" w:cs="Times New Roman"/>
        </w:rPr>
      </w:pPr>
    </w:p>
    <w:p w:rsidR="00025183" w:rsidRPr="000E4095" w:rsidRDefault="00025183" w:rsidP="007C6D64">
      <w:pPr>
        <w:pStyle w:val="TOC3"/>
        <w:ind w:left="0"/>
        <w:rPr>
          <w:webHidden/>
        </w:rPr>
      </w:pPr>
      <w:r w:rsidRPr="000E4095">
        <w:t>Section 8 – Minister may issue documents of identity</w:t>
      </w:r>
    </w:p>
    <w:p w:rsidR="00025183" w:rsidRPr="000E4095" w:rsidRDefault="00025183" w:rsidP="00025183">
      <w:pPr>
        <w:tabs>
          <w:tab w:val="left" w:pos="567"/>
        </w:tabs>
        <w:ind w:left="567" w:hanging="567"/>
        <w:contextualSpacing/>
        <w:rPr>
          <w:rFonts w:ascii="Times New Roman" w:hAnsi="Times New Roman" w:cs="Times New Roman"/>
        </w:rPr>
      </w:pPr>
    </w:p>
    <w:p w:rsidR="00841CD9" w:rsidRPr="000E4095" w:rsidRDefault="00841CD9" w:rsidP="00025183">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Secti</w:t>
      </w:r>
      <w:r w:rsidR="00090AEC" w:rsidRPr="000E4095">
        <w:rPr>
          <w:rFonts w:ascii="Times New Roman" w:hAnsi="Times New Roman" w:cs="Times New Roman"/>
        </w:rPr>
        <w:t>on 8 provides for the issue of d</w:t>
      </w:r>
      <w:r w:rsidR="00025183" w:rsidRPr="000E4095">
        <w:rPr>
          <w:rFonts w:ascii="Times New Roman" w:hAnsi="Times New Roman" w:cs="Times New Roman"/>
        </w:rPr>
        <w:t>ocument</w:t>
      </w:r>
      <w:r w:rsidR="00090AEC" w:rsidRPr="000E4095">
        <w:rPr>
          <w:rFonts w:ascii="Times New Roman" w:hAnsi="Times New Roman" w:cs="Times New Roman"/>
        </w:rPr>
        <w:t>s of i</w:t>
      </w:r>
      <w:r w:rsidR="00025183" w:rsidRPr="000E4095">
        <w:rPr>
          <w:rFonts w:ascii="Times New Roman" w:hAnsi="Times New Roman" w:cs="Times New Roman"/>
        </w:rPr>
        <w:t>dentity</w:t>
      </w:r>
      <w:r w:rsidRPr="000E4095">
        <w:rPr>
          <w:rFonts w:ascii="Times New Roman" w:hAnsi="Times New Roman" w:cs="Times New Roman"/>
        </w:rPr>
        <w:t>.</w:t>
      </w:r>
    </w:p>
    <w:p w:rsidR="00841CD9" w:rsidRPr="000E4095" w:rsidRDefault="00841CD9" w:rsidP="00841CD9">
      <w:pPr>
        <w:tabs>
          <w:tab w:val="left" w:pos="567"/>
        </w:tabs>
        <w:ind w:left="567"/>
        <w:contextualSpacing/>
        <w:rPr>
          <w:rFonts w:ascii="Times New Roman" w:hAnsi="Times New Roman" w:cs="Times New Roman"/>
        </w:rPr>
      </w:pPr>
    </w:p>
    <w:p w:rsidR="007C3BCB" w:rsidRPr="000E4095" w:rsidRDefault="00841CD9" w:rsidP="00025183">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 8(1</w:t>
      </w:r>
      <w:proofErr w:type="gramStart"/>
      <w:r w:rsidRPr="000E4095">
        <w:rPr>
          <w:rFonts w:ascii="Times New Roman" w:hAnsi="Times New Roman" w:cs="Times New Roman"/>
        </w:rPr>
        <w:t>)(</w:t>
      </w:r>
      <w:proofErr w:type="gramEnd"/>
      <w:r w:rsidRPr="000E4095">
        <w:rPr>
          <w:rFonts w:ascii="Times New Roman" w:hAnsi="Times New Roman" w:cs="Times New Roman"/>
        </w:rPr>
        <w:t>a)</w:t>
      </w:r>
      <w:r w:rsidR="003F55C1" w:rsidRPr="000E4095">
        <w:rPr>
          <w:rFonts w:ascii="Times New Roman" w:hAnsi="Times New Roman" w:cs="Times New Roman"/>
        </w:rPr>
        <w:t xml:space="preserve"> provides that </w:t>
      </w:r>
      <w:r w:rsidR="00E24A32" w:rsidRPr="000E4095">
        <w:rPr>
          <w:rFonts w:ascii="Times New Roman" w:hAnsi="Times New Roman" w:cs="Times New Roman"/>
        </w:rPr>
        <w:t>documents of identity</w:t>
      </w:r>
      <w:r w:rsidR="003F55C1" w:rsidRPr="000E4095">
        <w:rPr>
          <w:rFonts w:ascii="Times New Roman" w:hAnsi="Times New Roman" w:cs="Times New Roman"/>
        </w:rPr>
        <w:t xml:space="preserve"> may be </w:t>
      </w:r>
      <w:r w:rsidR="00025183" w:rsidRPr="000E4095">
        <w:rPr>
          <w:rFonts w:ascii="Times New Roman" w:hAnsi="Times New Roman" w:cs="Times New Roman"/>
        </w:rPr>
        <w:t xml:space="preserve">issued to Australian citizens </w:t>
      </w:r>
      <w:r w:rsidR="003F55C1" w:rsidRPr="000E4095">
        <w:rPr>
          <w:rFonts w:ascii="Times New Roman" w:hAnsi="Times New Roman" w:cs="Times New Roman"/>
        </w:rPr>
        <w:t>where it is considered</w:t>
      </w:r>
      <w:r w:rsidR="00025183" w:rsidRPr="000E4095">
        <w:rPr>
          <w:rFonts w:ascii="Times New Roman" w:hAnsi="Times New Roman" w:cs="Times New Roman"/>
        </w:rPr>
        <w:t xml:space="preserve"> unnecessary or un</w:t>
      </w:r>
      <w:r w:rsidR="003F55C1" w:rsidRPr="000E4095">
        <w:rPr>
          <w:rFonts w:ascii="Times New Roman" w:hAnsi="Times New Roman" w:cs="Times New Roman"/>
        </w:rPr>
        <w:t>desirable to issue a passport</w:t>
      </w:r>
      <w:r w:rsidR="00025183" w:rsidRPr="000E4095">
        <w:rPr>
          <w:rFonts w:ascii="Times New Roman" w:hAnsi="Times New Roman" w:cs="Times New Roman"/>
        </w:rPr>
        <w:t>.</w:t>
      </w:r>
      <w:r w:rsidR="003F55C1" w:rsidRPr="000E4095">
        <w:rPr>
          <w:rFonts w:ascii="Times New Roman" w:hAnsi="Times New Roman" w:cs="Times New Roman"/>
        </w:rPr>
        <w:t xml:space="preserve">  </w:t>
      </w:r>
    </w:p>
    <w:p w:rsidR="007C3BCB" w:rsidRPr="000E4095" w:rsidRDefault="007C3BCB" w:rsidP="007C3BCB">
      <w:pPr>
        <w:tabs>
          <w:tab w:val="left" w:pos="567"/>
        </w:tabs>
        <w:contextualSpacing/>
        <w:rPr>
          <w:rFonts w:ascii="Times New Roman" w:hAnsi="Times New Roman" w:cs="Times New Roman"/>
        </w:rPr>
      </w:pPr>
    </w:p>
    <w:p w:rsidR="00225B99" w:rsidRPr="000E4095" w:rsidRDefault="007C3BCB" w:rsidP="00225B99">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 8(1</w:t>
      </w:r>
      <w:proofErr w:type="gramStart"/>
      <w:r w:rsidRPr="000E4095">
        <w:rPr>
          <w:rFonts w:ascii="Times New Roman" w:hAnsi="Times New Roman" w:cs="Times New Roman"/>
        </w:rPr>
        <w:t>)(</w:t>
      </w:r>
      <w:proofErr w:type="gramEnd"/>
      <w:r w:rsidRPr="000E4095">
        <w:rPr>
          <w:rFonts w:ascii="Times New Roman" w:hAnsi="Times New Roman" w:cs="Times New Roman"/>
        </w:rPr>
        <w:t xml:space="preserve">b) provides that </w:t>
      </w:r>
      <w:r w:rsidR="003F55C1" w:rsidRPr="000E4095">
        <w:rPr>
          <w:rFonts w:ascii="Times New Roman" w:hAnsi="Times New Roman" w:cs="Times New Roman"/>
        </w:rPr>
        <w:t xml:space="preserve">a </w:t>
      </w:r>
      <w:r w:rsidR="00E24A32" w:rsidRPr="000E4095">
        <w:rPr>
          <w:rFonts w:ascii="Times New Roman" w:hAnsi="Times New Roman" w:cs="Times New Roman"/>
        </w:rPr>
        <w:t>document of identity</w:t>
      </w:r>
      <w:r w:rsidR="003F55C1" w:rsidRPr="000E4095">
        <w:rPr>
          <w:rFonts w:ascii="Times New Roman" w:hAnsi="Times New Roman" w:cs="Times New Roman"/>
        </w:rPr>
        <w:t xml:space="preserve"> may be issued to a national of another Commonwealth </w:t>
      </w:r>
      <w:r w:rsidR="00AB448A" w:rsidRPr="000E4095">
        <w:rPr>
          <w:rFonts w:ascii="Times New Roman" w:hAnsi="Times New Roman" w:cs="Times New Roman"/>
        </w:rPr>
        <w:t xml:space="preserve">country </w:t>
      </w:r>
      <w:r w:rsidR="002D6839">
        <w:rPr>
          <w:rFonts w:ascii="Times New Roman" w:hAnsi="Times New Roman" w:cs="Times New Roman"/>
        </w:rPr>
        <w:t>who is</w:t>
      </w:r>
      <w:r w:rsidR="00716AA1" w:rsidRPr="000E4095">
        <w:rPr>
          <w:rFonts w:ascii="Times New Roman" w:hAnsi="Times New Roman" w:cs="Times New Roman"/>
        </w:rPr>
        <w:t xml:space="preserve"> unable to</w:t>
      </w:r>
      <w:r w:rsidR="003F55C1" w:rsidRPr="000E4095">
        <w:rPr>
          <w:rFonts w:ascii="Times New Roman" w:hAnsi="Times New Roman" w:cs="Times New Roman"/>
        </w:rPr>
        <w:t xml:space="preserve"> obtain a travel document from their own country.</w:t>
      </w:r>
      <w:r w:rsidRPr="000E4095">
        <w:rPr>
          <w:rFonts w:ascii="Times New Roman" w:hAnsi="Times New Roman" w:cs="Times New Roman"/>
        </w:rPr>
        <w:t xml:space="preserve">  Such occasions arise infrequently.</w:t>
      </w:r>
    </w:p>
    <w:p w:rsidR="00225B99" w:rsidRPr="000E4095" w:rsidRDefault="00225B99" w:rsidP="00225B99">
      <w:pPr>
        <w:pStyle w:val="ListParagraph"/>
        <w:rPr>
          <w:rFonts w:ascii="Times New Roman" w:hAnsi="Times New Roman" w:cs="Times New Roman"/>
        </w:rPr>
      </w:pPr>
    </w:p>
    <w:p w:rsidR="003F55C1" w:rsidRPr="000E4095" w:rsidRDefault="00E24A32" w:rsidP="00225B99">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Documents of identity </w:t>
      </w:r>
      <w:r w:rsidR="003F55C1" w:rsidRPr="000E4095">
        <w:rPr>
          <w:rFonts w:ascii="Times New Roman" w:hAnsi="Times New Roman" w:cs="Times New Roman"/>
        </w:rPr>
        <w:t>are primarily issued</w:t>
      </w:r>
      <w:r w:rsidR="00090AEC" w:rsidRPr="000E4095">
        <w:rPr>
          <w:rFonts w:ascii="Times New Roman" w:hAnsi="Times New Roman" w:cs="Times New Roman"/>
        </w:rPr>
        <w:t xml:space="preserve"> free of charge</w:t>
      </w:r>
      <w:r w:rsidRPr="000E4095">
        <w:rPr>
          <w:rFonts w:ascii="Times New Roman" w:hAnsi="Times New Roman" w:cs="Times New Roman"/>
        </w:rPr>
        <w:t xml:space="preserve"> to Australian citizens f</w:t>
      </w:r>
      <w:r w:rsidR="003F55C1" w:rsidRPr="000E4095">
        <w:rPr>
          <w:rFonts w:ascii="Times New Roman" w:hAnsi="Times New Roman" w:cs="Times New Roman"/>
        </w:rPr>
        <w:t>o</w:t>
      </w:r>
      <w:r w:rsidRPr="000E4095">
        <w:rPr>
          <w:rFonts w:ascii="Times New Roman" w:hAnsi="Times New Roman" w:cs="Times New Roman"/>
        </w:rPr>
        <w:t>r</w:t>
      </w:r>
      <w:r w:rsidR="003F55C1" w:rsidRPr="000E4095">
        <w:rPr>
          <w:rFonts w:ascii="Times New Roman" w:hAnsi="Times New Roman" w:cs="Times New Roman"/>
        </w:rPr>
        <w:t xml:space="preserve"> travel between </w:t>
      </w:r>
      <w:r w:rsidR="00CC5EFB" w:rsidRPr="000E4095">
        <w:rPr>
          <w:rFonts w:ascii="Times New Roman" w:hAnsi="Times New Roman" w:cs="Times New Roman"/>
        </w:rPr>
        <w:t>mainland Australia</w:t>
      </w:r>
      <w:r w:rsidR="003F55C1" w:rsidRPr="000E4095">
        <w:rPr>
          <w:rFonts w:ascii="Times New Roman" w:hAnsi="Times New Roman" w:cs="Times New Roman"/>
        </w:rPr>
        <w:t xml:space="preserve"> and Norfolk Island.  </w:t>
      </w:r>
      <w:r w:rsidR="00DA55F1" w:rsidRPr="000E4095">
        <w:rPr>
          <w:rFonts w:ascii="Times New Roman" w:hAnsi="Times New Roman" w:cs="Times New Roman"/>
        </w:rPr>
        <w:t>F</w:t>
      </w:r>
      <w:r w:rsidR="00636050" w:rsidRPr="000E4095">
        <w:rPr>
          <w:rFonts w:ascii="Times New Roman" w:hAnsi="Times New Roman" w:cs="Times New Roman"/>
        </w:rPr>
        <w:t>rom 1 July 2016</w:t>
      </w:r>
      <w:r w:rsidR="00DA55F1" w:rsidRPr="000E4095">
        <w:rPr>
          <w:rFonts w:ascii="Times New Roman" w:hAnsi="Times New Roman" w:cs="Times New Roman"/>
        </w:rPr>
        <w:t xml:space="preserve">, under the </w:t>
      </w:r>
      <w:r w:rsidR="00DA55F1" w:rsidRPr="000E4095">
        <w:rPr>
          <w:rFonts w:ascii="Times New Roman" w:hAnsi="Times New Roman" w:cs="Times New Roman"/>
          <w:i/>
        </w:rPr>
        <w:t>Norfolk Island Legislation Amendment Act 2015,</w:t>
      </w:r>
      <w:r w:rsidR="003F55C1" w:rsidRPr="000E4095">
        <w:rPr>
          <w:rFonts w:ascii="Times New Roman" w:hAnsi="Times New Roman" w:cs="Times New Roman"/>
        </w:rPr>
        <w:t xml:space="preserve"> travel documents will no longer be required for Australian citizens to travel between </w:t>
      </w:r>
      <w:r w:rsidR="00CC5EFB" w:rsidRPr="000E4095">
        <w:rPr>
          <w:rFonts w:ascii="Times New Roman" w:hAnsi="Times New Roman" w:cs="Times New Roman"/>
        </w:rPr>
        <w:t xml:space="preserve">mainland Australia </w:t>
      </w:r>
      <w:r w:rsidR="003F55C1" w:rsidRPr="000E4095">
        <w:rPr>
          <w:rFonts w:ascii="Times New Roman" w:hAnsi="Times New Roman" w:cs="Times New Roman"/>
        </w:rPr>
        <w:t xml:space="preserve">and Norfolk Island. </w:t>
      </w:r>
    </w:p>
    <w:p w:rsidR="00225B99" w:rsidRPr="000E4095" w:rsidRDefault="00225B99" w:rsidP="003F55C1">
      <w:pPr>
        <w:keepNext/>
        <w:tabs>
          <w:tab w:val="left" w:pos="567"/>
        </w:tabs>
        <w:contextualSpacing/>
        <w:rPr>
          <w:rFonts w:ascii="Times New Roman" w:hAnsi="Times New Roman" w:cs="Times New Roman"/>
        </w:rPr>
      </w:pPr>
    </w:p>
    <w:p w:rsidR="00025183" w:rsidRPr="000E4095" w:rsidRDefault="00025183" w:rsidP="00025183">
      <w:pPr>
        <w:keepNext/>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Other </w:t>
      </w:r>
      <w:r w:rsidR="00090AEC" w:rsidRPr="000E4095">
        <w:rPr>
          <w:rFonts w:ascii="Times New Roman" w:hAnsi="Times New Roman" w:cs="Times New Roman"/>
        </w:rPr>
        <w:t xml:space="preserve">situations where </w:t>
      </w:r>
      <w:r w:rsidRPr="000E4095">
        <w:rPr>
          <w:rFonts w:ascii="Times New Roman" w:hAnsi="Times New Roman" w:cs="Times New Roman"/>
        </w:rPr>
        <w:t xml:space="preserve">a </w:t>
      </w:r>
      <w:r w:rsidR="00E24A32" w:rsidRPr="000E4095">
        <w:rPr>
          <w:rFonts w:ascii="Times New Roman" w:hAnsi="Times New Roman" w:cs="Times New Roman"/>
        </w:rPr>
        <w:t>document of identity</w:t>
      </w:r>
      <w:r w:rsidRPr="000E4095">
        <w:rPr>
          <w:rFonts w:ascii="Times New Roman" w:hAnsi="Times New Roman" w:cs="Times New Roman"/>
        </w:rPr>
        <w:t xml:space="preserve"> may be issued include:</w:t>
      </w:r>
    </w:p>
    <w:p w:rsidR="00DD3B7A" w:rsidRPr="000E4095" w:rsidRDefault="00DD3B7A" w:rsidP="00025183">
      <w:pPr>
        <w:numPr>
          <w:ilvl w:val="0"/>
          <w:numId w:val="3"/>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where a person is being repatriated to Australia, for example for a medical or other emergency;</w:t>
      </w:r>
    </w:p>
    <w:p w:rsidR="00025183" w:rsidRPr="000E4095" w:rsidRDefault="00DD3B7A" w:rsidP="00025183">
      <w:pPr>
        <w:numPr>
          <w:ilvl w:val="0"/>
          <w:numId w:val="3"/>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 xml:space="preserve">where a person is being deported, removed or </w:t>
      </w:r>
      <w:r w:rsidR="00090AEC" w:rsidRPr="000E4095">
        <w:rPr>
          <w:rFonts w:ascii="Times New Roman" w:hAnsi="Times New Roman" w:cs="Times New Roman"/>
        </w:rPr>
        <w:t>extradit</w:t>
      </w:r>
      <w:r w:rsidRPr="000E4095">
        <w:rPr>
          <w:rFonts w:ascii="Times New Roman" w:hAnsi="Times New Roman" w:cs="Times New Roman"/>
        </w:rPr>
        <w:t>ed to Australia</w:t>
      </w:r>
      <w:r w:rsidR="00025183" w:rsidRPr="000E4095">
        <w:rPr>
          <w:rFonts w:ascii="Times New Roman" w:hAnsi="Times New Roman" w:cs="Times New Roman"/>
        </w:rPr>
        <w:t xml:space="preserve">; </w:t>
      </w:r>
    </w:p>
    <w:p w:rsidR="00025183" w:rsidRPr="000E4095" w:rsidRDefault="00090AEC" w:rsidP="00025183">
      <w:pPr>
        <w:numPr>
          <w:ilvl w:val="0"/>
          <w:numId w:val="3"/>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 xml:space="preserve">to enable </w:t>
      </w:r>
      <w:r w:rsidR="000070D1" w:rsidRPr="000E4095">
        <w:rPr>
          <w:rFonts w:ascii="Times New Roman" w:hAnsi="Times New Roman" w:cs="Times New Roman"/>
        </w:rPr>
        <w:t>travel until the Minister</w:t>
      </w:r>
      <w:r w:rsidR="00025183" w:rsidRPr="000E4095">
        <w:rPr>
          <w:rFonts w:ascii="Times New Roman" w:hAnsi="Times New Roman" w:cs="Times New Roman"/>
        </w:rPr>
        <w:t xml:space="preserve"> is satisfied the person meets all the requirements </w:t>
      </w:r>
      <w:r w:rsidR="00C93470" w:rsidRPr="000E4095">
        <w:rPr>
          <w:rFonts w:ascii="Times New Roman" w:hAnsi="Times New Roman" w:cs="Times New Roman"/>
        </w:rPr>
        <w:t xml:space="preserve">for a passport </w:t>
      </w:r>
      <w:r w:rsidR="00DD3B7A" w:rsidRPr="000E4095">
        <w:rPr>
          <w:rFonts w:ascii="Times New Roman" w:hAnsi="Times New Roman" w:cs="Times New Roman"/>
        </w:rPr>
        <w:t xml:space="preserve">to be issued </w:t>
      </w:r>
      <w:r w:rsidR="00025183" w:rsidRPr="000E4095">
        <w:rPr>
          <w:rFonts w:ascii="Times New Roman" w:hAnsi="Times New Roman" w:cs="Times New Roman"/>
        </w:rPr>
        <w:t xml:space="preserve">(such as </w:t>
      </w:r>
      <w:r w:rsidR="00E24A32" w:rsidRPr="000E4095">
        <w:rPr>
          <w:rFonts w:ascii="Times New Roman" w:hAnsi="Times New Roman" w:cs="Times New Roman"/>
        </w:rPr>
        <w:t>citizenship</w:t>
      </w:r>
      <w:r w:rsidR="00025183" w:rsidRPr="000E4095">
        <w:rPr>
          <w:rFonts w:ascii="Times New Roman" w:hAnsi="Times New Roman" w:cs="Times New Roman"/>
        </w:rPr>
        <w:t xml:space="preserve">); </w:t>
      </w:r>
      <w:r w:rsidR="00590A01" w:rsidRPr="000E4095">
        <w:rPr>
          <w:rFonts w:ascii="Times New Roman" w:hAnsi="Times New Roman" w:cs="Times New Roman"/>
        </w:rPr>
        <w:t>and</w:t>
      </w:r>
    </w:p>
    <w:p w:rsidR="00025183" w:rsidRPr="000E4095" w:rsidRDefault="00DD3B7A" w:rsidP="00025183">
      <w:pPr>
        <w:numPr>
          <w:ilvl w:val="0"/>
          <w:numId w:val="3"/>
        </w:numPr>
        <w:tabs>
          <w:tab w:val="clear" w:pos="567"/>
          <w:tab w:val="left" w:pos="851"/>
        </w:tabs>
        <w:ind w:left="851" w:hanging="284"/>
        <w:contextualSpacing/>
        <w:rPr>
          <w:rFonts w:ascii="Times New Roman" w:hAnsi="Times New Roman" w:cs="Times New Roman"/>
        </w:rPr>
      </w:pPr>
      <w:proofErr w:type="gramStart"/>
      <w:r w:rsidRPr="000E4095">
        <w:rPr>
          <w:rFonts w:ascii="Times New Roman" w:hAnsi="Times New Roman" w:cs="Times New Roman"/>
        </w:rPr>
        <w:t>where</w:t>
      </w:r>
      <w:proofErr w:type="gramEnd"/>
      <w:r w:rsidRPr="000E4095">
        <w:rPr>
          <w:rFonts w:ascii="Times New Roman" w:hAnsi="Times New Roman" w:cs="Times New Roman"/>
        </w:rPr>
        <w:t xml:space="preserve"> a person is overseas at the </w:t>
      </w:r>
      <w:r w:rsidR="00025183" w:rsidRPr="000E4095">
        <w:rPr>
          <w:rFonts w:ascii="Times New Roman" w:hAnsi="Times New Roman" w:cs="Times New Roman"/>
        </w:rPr>
        <w:t xml:space="preserve">time their passport is refused/cancelled </w:t>
      </w:r>
      <w:r w:rsidRPr="000E4095">
        <w:rPr>
          <w:rFonts w:ascii="Times New Roman" w:hAnsi="Times New Roman" w:cs="Times New Roman"/>
        </w:rPr>
        <w:t xml:space="preserve">under </w:t>
      </w:r>
      <w:r w:rsidR="00007787">
        <w:rPr>
          <w:rFonts w:ascii="Times New Roman" w:hAnsi="Times New Roman" w:cs="Times New Roman"/>
        </w:rPr>
        <w:t>the Passports Act</w:t>
      </w:r>
      <w:r w:rsidRPr="000E4095">
        <w:rPr>
          <w:rFonts w:ascii="Times New Roman" w:hAnsi="Times New Roman" w:cs="Times New Roman"/>
        </w:rPr>
        <w:t xml:space="preserve">, </w:t>
      </w:r>
      <w:r w:rsidR="00025183" w:rsidRPr="000E4095">
        <w:rPr>
          <w:rFonts w:ascii="Times New Roman" w:hAnsi="Times New Roman" w:cs="Times New Roman"/>
        </w:rPr>
        <w:t>to enable them to return to Australia.</w:t>
      </w:r>
    </w:p>
    <w:p w:rsidR="00025183" w:rsidRPr="000E4095" w:rsidRDefault="00025183" w:rsidP="00716AA1">
      <w:pPr>
        <w:tabs>
          <w:tab w:val="num" w:pos="567"/>
        </w:tabs>
        <w:contextualSpacing/>
        <w:rPr>
          <w:rFonts w:ascii="Times New Roman" w:hAnsi="Times New Roman" w:cs="Times New Roman"/>
        </w:rPr>
      </w:pPr>
    </w:p>
    <w:p w:rsidR="00466CFE" w:rsidRPr="000E4095" w:rsidRDefault="00466CFE"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ability to issue </w:t>
      </w:r>
      <w:r w:rsidR="00984535" w:rsidRPr="000E4095">
        <w:rPr>
          <w:rFonts w:ascii="Times New Roman" w:hAnsi="Times New Roman" w:cs="Times New Roman"/>
        </w:rPr>
        <w:t>documents of identity</w:t>
      </w:r>
      <w:r w:rsidRPr="000E4095">
        <w:rPr>
          <w:rFonts w:ascii="Times New Roman" w:hAnsi="Times New Roman" w:cs="Times New Roman"/>
        </w:rPr>
        <w:t xml:space="preserve"> in these kinds of situations enables the Government to balance competing priorities in the International Covenant on Civil and Political Rights (1980 ATS 23, Article 12) </w:t>
      </w:r>
      <w:r w:rsidR="002F77F1" w:rsidRPr="000E4095">
        <w:rPr>
          <w:rFonts w:ascii="Times New Roman" w:hAnsi="Times New Roman" w:cs="Times New Roman"/>
        </w:rPr>
        <w:t xml:space="preserve">such as </w:t>
      </w:r>
      <w:r w:rsidRPr="000E4095">
        <w:rPr>
          <w:rFonts w:ascii="Times New Roman" w:hAnsi="Times New Roman" w:cs="Times New Roman"/>
        </w:rPr>
        <w:t>ensuring freedom of movement for a person w</w:t>
      </w:r>
      <w:r w:rsidR="002F77F1" w:rsidRPr="000E4095">
        <w:rPr>
          <w:rFonts w:ascii="Times New Roman" w:hAnsi="Times New Roman" w:cs="Times New Roman"/>
        </w:rPr>
        <w:t>ith</w:t>
      </w:r>
      <w:r w:rsidRPr="000E4095">
        <w:rPr>
          <w:rFonts w:ascii="Times New Roman" w:hAnsi="Times New Roman" w:cs="Times New Roman"/>
        </w:rPr>
        <w:t xml:space="preserve"> enabling the Minister to guard against identity crime and protect the integrity of Australian passports.</w:t>
      </w:r>
    </w:p>
    <w:p w:rsidR="00466CFE" w:rsidRPr="000E4095" w:rsidRDefault="00466CFE" w:rsidP="00466CFE">
      <w:pPr>
        <w:ind w:left="567"/>
        <w:contextualSpacing/>
        <w:rPr>
          <w:rFonts w:ascii="Times New Roman" w:hAnsi="Times New Roman" w:cs="Times New Roman"/>
        </w:rPr>
      </w:pPr>
    </w:p>
    <w:p w:rsidR="00025183" w:rsidRPr="000E4095" w:rsidRDefault="00636050"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 8(2) sets out the v</w:t>
      </w:r>
      <w:r w:rsidR="00025183" w:rsidRPr="000E4095">
        <w:rPr>
          <w:rFonts w:ascii="Times New Roman" w:hAnsi="Times New Roman" w:cs="Times New Roman"/>
        </w:rPr>
        <w:t xml:space="preserve">alidity periods </w:t>
      </w:r>
      <w:r w:rsidR="00984535" w:rsidRPr="000E4095">
        <w:rPr>
          <w:rFonts w:ascii="Times New Roman" w:hAnsi="Times New Roman" w:cs="Times New Roman"/>
        </w:rPr>
        <w:t>for documents of i</w:t>
      </w:r>
      <w:r w:rsidRPr="000E4095">
        <w:rPr>
          <w:rFonts w:ascii="Times New Roman" w:hAnsi="Times New Roman" w:cs="Times New Roman"/>
        </w:rPr>
        <w:t xml:space="preserve">dentity.  </w:t>
      </w:r>
      <w:r w:rsidR="00211876" w:rsidRPr="000E4095">
        <w:rPr>
          <w:rFonts w:ascii="Times New Roman" w:hAnsi="Times New Roman" w:cs="Times New Roman"/>
        </w:rPr>
        <w:t>These validit</w:t>
      </w:r>
      <w:r w:rsidR="00984535" w:rsidRPr="000E4095">
        <w:rPr>
          <w:rFonts w:ascii="Times New Roman" w:hAnsi="Times New Roman" w:cs="Times New Roman"/>
        </w:rPr>
        <w:t>y</w:t>
      </w:r>
      <w:r w:rsidR="00211876" w:rsidRPr="000E4095">
        <w:rPr>
          <w:rFonts w:ascii="Times New Roman" w:hAnsi="Times New Roman" w:cs="Times New Roman"/>
        </w:rPr>
        <w:t xml:space="preserve"> periods</w:t>
      </w:r>
      <w:r w:rsidRPr="000E4095">
        <w:rPr>
          <w:rFonts w:ascii="Times New Roman" w:hAnsi="Times New Roman" w:cs="Times New Roman"/>
        </w:rPr>
        <w:t xml:space="preserve"> </w:t>
      </w:r>
      <w:r w:rsidR="00025183" w:rsidRPr="000E4095">
        <w:rPr>
          <w:rFonts w:ascii="Times New Roman" w:hAnsi="Times New Roman" w:cs="Times New Roman"/>
        </w:rPr>
        <w:t>are expressed as maximums and may be reduced depending on the c</w:t>
      </w:r>
      <w:r w:rsidR="000E0E78" w:rsidRPr="000E4095">
        <w:rPr>
          <w:rFonts w:ascii="Times New Roman" w:hAnsi="Times New Roman" w:cs="Times New Roman"/>
        </w:rPr>
        <w:t xml:space="preserve">ircumstances of the applicant.  </w:t>
      </w:r>
      <w:r w:rsidR="00984535" w:rsidRPr="000E4095">
        <w:rPr>
          <w:rFonts w:ascii="Times New Roman" w:hAnsi="Times New Roman" w:cs="Times New Roman"/>
        </w:rPr>
        <w:t>Documents of identity</w:t>
      </w:r>
      <w:r w:rsidR="000E0E78" w:rsidRPr="000E4095">
        <w:rPr>
          <w:rFonts w:ascii="Times New Roman" w:hAnsi="Times New Roman" w:cs="Times New Roman"/>
        </w:rPr>
        <w:t xml:space="preserve"> may be</w:t>
      </w:r>
      <w:r w:rsidR="00025183" w:rsidRPr="000E4095">
        <w:rPr>
          <w:rFonts w:ascii="Times New Roman" w:hAnsi="Times New Roman" w:cs="Times New Roman"/>
        </w:rPr>
        <w:t xml:space="preserve"> issued </w:t>
      </w:r>
      <w:r w:rsidR="002F77F1" w:rsidRPr="000E4095">
        <w:rPr>
          <w:rFonts w:ascii="Times New Roman" w:hAnsi="Times New Roman" w:cs="Times New Roman"/>
        </w:rPr>
        <w:t>with</w:t>
      </w:r>
      <w:r w:rsidR="00025183" w:rsidRPr="000E4095">
        <w:rPr>
          <w:rFonts w:ascii="Times New Roman" w:hAnsi="Times New Roman" w:cs="Times New Roman"/>
        </w:rPr>
        <w:t xml:space="preserve"> short-term</w:t>
      </w:r>
      <w:r w:rsidR="002F77F1" w:rsidRPr="000E4095">
        <w:rPr>
          <w:rFonts w:ascii="Times New Roman" w:hAnsi="Times New Roman" w:cs="Times New Roman"/>
        </w:rPr>
        <w:t xml:space="preserve"> validity or for a</w:t>
      </w:r>
      <w:r w:rsidR="00025183" w:rsidRPr="000E4095">
        <w:rPr>
          <w:rFonts w:ascii="Times New Roman" w:hAnsi="Times New Roman" w:cs="Times New Roman"/>
        </w:rPr>
        <w:t xml:space="preserve"> single journey.  </w:t>
      </w:r>
    </w:p>
    <w:p w:rsidR="00025183" w:rsidRPr="000E4095" w:rsidRDefault="00025183" w:rsidP="00025183">
      <w:pPr>
        <w:tabs>
          <w:tab w:val="left" w:pos="567"/>
        </w:tabs>
        <w:contextualSpacing/>
        <w:rPr>
          <w:rFonts w:ascii="Times New Roman" w:hAnsi="Times New Roman" w:cs="Times New Roman"/>
        </w:rPr>
      </w:pPr>
    </w:p>
    <w:p w:rsidR="00025183" w:rsidRPr="000E4095" w:rsidRDefault="00025183" w:rsidP="007C6D64">
      <w:pPr>
        <w:pStyle w:val="TOC3"/>
        <w:ind w:left="0"/>
      </w:pPr>
      <w:r w:rsidRPr="000E4095">
        <w:t>Section 9 – Minister may issue provisional travel documents</w:t>
      </w:r>
    </w:p>
    <w:p w:rsidR="00025183" w:rsidRPr="000E4095" w:rsidRDefault="00025183" w:rsidP="00025183">
      <w:pPr>
        <w:contextualSpacing/>
        <w:rPr>
          <w:rFonts w:ascii="Times New Roman" w:hAnsi="Times New Roman" w:cs="Times New Roman"/>
        </w:rPr>
      </w:pPr>
    </w:p>
    <w:p w:rsidR="0063695C"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9 provides for the issue of </w:t>
      </w:r>
      <w:r w:rsidR="00984535" w:rsidRPr="000E4095">
        <w:rPr>
          <w:rFonts w:ascii="Times New Roman" w:hAnsi="Times New Roman" w:cs="Times New Roman"/>
        </w:rPr>
        <w:t>provisional t</w:t>
      </w:r>
      <w:r w:rsidRPr="000E4095">
        <w:rPr>
          <w:rFonts w:ascii="Times New Roman" w:hAnsi="Times New Roman" w:cs="Times New Roman"/>
        </w:rPr>
        <w:t xml:space="preserve">ravel </w:t>
      </w:r>
      <w:r w:rsidR="00984535" w:rsidRPr="000E4095">
        <w:rPr>
          <w:rFonts w:ascii="Times New Roman" w:hAnsi="Times New Roman" w:cs="Times New Roman"/>
        </w:rPr>
        <w:t>d</w:t>
      </w:r>
      <w:r w:rsidRPr="000E4095">
        <w:rPr>
          <w:rFonts w:ascii="Times New Roman" w:hAnsi="Times New Roman" w:cs="Times New Roman"/>
        </w:rPr>
        <w:t>ocuments</w:t>
      </w:r>
      <w:r w:rsidR="0063695C" w:rsidRPr="000E4095">
        <w:rPr>
          <w:rFonts w:ascii="Times New Roman" w:hAnsi="Times New Roman" w:cs="Times New Roman"/>
        </w:rPr>
        <w:t>.</w:t>
      </w:r>
    </w:p>
    <w:p w:rsidR="0063695C" w:rsidRPr="000E4095" w:rsidRDefault="0063695C" w:rsidP="0063695C">
      <w:pPr>
        <w:ind w:left="567"/>
        <w:contextualSpacing/>
        <w:rPr>
          <w:rFonts w:ascii="Times New Roman" w:hAnsi="Times New Roman" w:cs="Times New Roman"/>
        </w:rPr>
      </w:pPr>
    </w:p>
    <w:p w:rsidR="00025183" w:rsidRPr="000E4095" w:rsidRDefault="0063695C"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9(1) provides that </w:t>
      </w:r>
      <w:r w:rsidR="00984535" w:rsidRPr="000E4095">
        <w:rPr>
          <w:rFonts w:ascii="Times New Roman" w:hAnsi="Times New Roman" w:cs="Times New Roman"/>
        </w:rPr>
        <w:t>provisional travel documents</w:t>
      </w:r>
      <w:r w:rsidRPr="000E4095">
        <w:rPr>
          <w:rFonts w:ascii="Times New Roman" w:hAnsi="Times New Roman" w:cs="Times New Roman"/>
        </w:rPr>
        <w:t xml:space="preserve"> may be issued</w:t>
      </w:r>
      <w:r w:rsidR="00025183" w:rsidRPr="000E4095">
        <w:rPr>
          <w:rFonts w:ascii="Times New Roman" w:hAnsi="Times New Roman" w:cs="Times New Roman"/>
        </w:rPr>
        <w:t xml:space="preserve"> to</w:t>
      </w:r>
      <w:r w:rsidRPr="000E4095">
        <w:rPr>
          <w:rFonts w:ascii="Times New Roman" w:hAnsi="Times New Roman" w:cs="Times New Roman"/>
        </w:rPr>
        <w:t xml:space="preserve"> Australian citizens </w:t>
      </w:r>
      <w:r w:rsidR="00CC5EFB" w:rsidRPr="000E4095">
        <w:rPr>
          <w:rFonts w:ascii="Times New Roman" w:hAnsi="Times New Roman" w:cs="Times New Roman"/>
        </w:rPr>
        <w:t xml:space="preserve">overseas </w:t>
      </w:r>
      <w:r w:rsidRPr="000E4095">
        <w:rPr>
          <w:rFonts w:ascii="Times New Roman" w:hAnsi="Times New Roman" w:cs="Times New Roman"/>
        </w:rPr>
        <w:t>when they are unable to obtain another Australian travel document</w:t>
      </w:r>
      <w:r w:rsidR="002F77F1" w:rsidRPr="000E4095">
        <w:rPr>
          <w:rFonts w:ascii="Times New Roman" w:hAnsi="Times New Roman" w:cs="Times New Roman"/>
        </w:rPr>
        <w:t>;</w:t>
      </w:r>
      <w:r w:rsidR="00CC5EFB" w:rsidRPr="000E4095">
        <w:rPr>
          <w:rFonts w:ascii="Times New Roman" w:hAnsi="Times New Roman" w:cs="Times New Roman"/>
        </w:rPr>
        <w:t xml:space="preserve"> for example</w:t>
      </w:r>
      <w:r w:rsidR="00D6534A" w:rsidRPr="000E4095">
        <w:rPr>
          <w:rFonts w:ascii="Times New Roman" w:hAnsi="Times New Roman" w:cs="Times New Roman"/>
        </w:rPr>
        <w:t>,</w:t>
      </w:r>
      <w:r w:rsidR="00CC5EFB" w:rsidRPr="000E4095">
        <w:rPr>
          <w:rFonts w:ascii="Times New Roman" w:hAnsi="Times New Roman" w:cs="Times New Roman"/>
        </w:rPr>
        <w:t xml:space="preserve"> because there is no Australian </w:t>
      </w:r>
      <w:r w:rsidR="00D6534A" w:rsidRPr="000E4095">
        <w:rPr>
          <w:rFonts w:ascii="Times New Roman" w:hAnsi="Times New Roman" w:cs="Times New Roman"/>
        </w:rPr>
        <w:t>mission</w:t>
      </w:r>
      <w:r w:rsidR="00CC5EFB" w:rsidRPr="000E4095">
        <w:rPr>
          <w:rFonts w:ascii="Times New Roman" w:hAnsi="Times New Roman" w:cs="Times New Roman"/>
        </w:rPr>
        <w:t xml:space="preserve"> in the country they are in</w:t>
      </w:r>
      <w:r w:rsidR="00025183" w:rsidRPr="000E4095">
        <w:rPr>
          <w:rFonts w:ascii="Times New Roman" w:hAnsi="Times New Roman" w:cs="Times New Roman"/>
        </w:rPr>
        <w:t xml:space="preserve">.  These documents may be issued if an identity document is required to permit </w:t>
      </w:r>
      <w:r w:rsidRPr="000E4095">
        <w:rPr>
          <w:rFonts w:ascii="Times New Roman" w:hAnsi="Times New Roman" w:cs="Times New Roman"/>
        </w:rPr>
        <w:t xml:space="preserve">an Australian to </w:t>
      </w:r>
      <w:r w:rsidR="00025183" w:rsidRPr="000E4095">
        <w:rPr>
          <w:rFonts w:ascii="Times New Roman" w:hAnsi="Times New Roman" w:cs="Times New Roman"/>
        </w:rPr>
        <w:t>travel</w:t>
      </w:r>
      <w:r w:rsidRPr="000E4095">
        <w:rPr>
          <w:rFonts w:ascii="Times New Roman" w:hAnsi="Times New Roman" w:cs="Times New Roman"/>
        </w:rPr>
        <w:t xml:space="preserve"> from one foreign country</w:t>
      </w:r>
      <w:r w:rsidR="00025183" w:rsidRPr="000E4095">
        <w:rPr>
          <w:rFonts w:ascii="Times New Roman" w:hAnsi="Times New Roman" w:cs="Times New Roman"/>
        </w:rPr>
        <w:t xml:space="preserve"> to </w:t>
      </w:r>
      <w:r w:rsidRPr="000E4095">
        <w:rPr>
          <w:rFonts w:ascii="Times New Roman" w:hAnsi="Times New Roman" w:cs="Times New Roman"/>
        </w:rPr>
        <w:t>another</w:t>
      </w:r>
      <w:r w:rsidR="00025183" w:rsidRPr="000E4095">
        <w:rPr>
          <w:rFonts w:ascii="Times New Roman" w:hAnsi="Times New Roman" w:cs="Times New Roman"/>
        </w:rPr>
        <w:t xml:space="preserve"> country </w:t>
      </w:r>
      <w:r w:rsidRPr="000E4095">
        <w:rPr>
          <w:rFonts w:ascii="Times New Roman" w:hAnsi="Times New Roman" w:cs="Times New Roman"/>
        </w:rPr>
        <w:t>where there</w:t>
      </w:r>
      <w:r w:rsidR="00025183" w:rsidRPr="000E4095">
        <w:rPr>
          <w:rFonts w:ascii="Times New Roman" w:hAnsi="Times New Roman" w:cs="Times New Roman"/>
        </w:rPr>
        <w:t xml:space="preserve"> is an Australian </w:t>
      </w:r>
      <w:r w:rsidR="002F77F1" w:rsidRPr="000E4095">
        <w:rPr>
          <w:rFonts w:ascii="Times New Roman" w:hAnsi="Times New Roman" w:cs="Times New Roman"/>
        </w:rPr>
        <w:t>mission</w:t>
      </w:r>
      <w:r w:rsidR="00025183" w:rsidRPr="000E4095">
        <w:rPr>
          <w:rFonts w:ascii="Times New Roman" w:hAnsi="Times New Roman" w:cs="Times New Roman"/>
        </w:rPr>
        <w:t xml:space="preserve"> </w:t>
      </w:r>
      <w:r w:rsidR="002D6839">
        <w:rPr>
          <w:rFonts w:ascii="Times New Roman" w:hAnsi="Times New Roman" w:cs="Times New Roman"/>
        </w:rPr>
        <w:t>where the person may</w:t>
      </w:r>
      <w:r w:rsidR="00025183" w:rsidRPr="000E4095">
        <w:rPr>
          <w:rFonts w:ascii="Times New Roman" w:hAnsi="Times New Roman" w:cs="Times New Roman"/>
        </w:rPr>
        <w:t xml:space="preserve"> obtain a passport or other Australian travel document.  </w:t>
      </w:r>
      <w:r w:rsidR="00984535" w:rsidRPr="000E4095">
        <w:rPr>
          <w:rFonts w:ascii="Times New Roman" w:hAnsi="Times New Roman" w:cs="Times New Roman"/>
        </w:rPr>
        <w:t>Provisional travel documents</w:t>
      </w:r>
      <w:r w:rsidR="00CC5EFB" w:rsidRPr="000E4095">
        <w:rPr>
          <w:rFonts w:ascii="Times New Roman" w:hAnsi="Times New Roman" w:cs="Times New Roman"/>
        </w:rPr>
        <w:t xml:space="preserve"> are</w:t>
      </w:r>
      <w:r w:rsidR="00025183" w:rsidRPr="000E4095">
        <w:rPr>
          <w:rFonts w:ascii="Times New Roman" w:hAnsi="Times New Roman" w:cs="Times New Roman"/>
        </w:rPr>
        <w:t xml:space="preserve"> issued by Australian Honorary Consuls and other countries’ missions (such as missions representing Canada) in places where Australia has in place consular sharing arrangements.</w:t>
      </w:r>
    </w:p>
    <w:p w:rsidR="002A30D5" w:rsidRPr="000E4095" w:rsidRDefault="002A30D5" w:rsidP="002A30D5">
      <w:pPr>
        <w:tabs>
          <w:tab w:val="num" w:pos="567"/>
        </w:tabs>
        <w:contextualSpacing/>
        <w:rPr>
          <w:rFonts w:ascii="Times New Roman" w:hAnsi="Times New Roman" w:cs="Times New Roman"/>
        </w:rPr>
      </w:pPr>
    </w:p>
    <w:p w:rsidR="002A30D5" w:rsidRPr="000E4095" w:rsidRDefault="002A30D5"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Subsections 9(2) and 9(3) set out the validi</w:t>
      </w:r>
      <w:r w:rsidR="002C5B63" w:rsidRPr="000E4095">
        <w:rPr>
          <w:rFonts w:ascii="Times New Roman" w:hAnsi="Times New Roman" w:cs="Times New Roman"/>
        </w:rPr>
        <w:t>ty periods for p</w:t>
      </w:r>
      <w:r w:rsidR="000E0E78" w:rsidRPr="000E4095">
        <w:rPr>
          <w:rFonts w:ascii="Times New Roman" w:hAnsi="Times New Roman" w:cs="Times New Roman"/>
        </w:rPr>
        <w:t xml:space="preserve">rovisional </w:t>
      </w:r>
      <w:r w:rsidR="002C5B63" w:rsidRPr="000E4095">
        <w:rPr>
          <w:rFonts w:ascii="Times New Roman" w:hAnsi="Times New Roman" w:cs="Times New Roman"/>
        </w:rPr>
        <w:t>t</w:t>
      </w:r>
      <w:r w:rsidR="000E0E78" w:rsidRPr="000E4095">
        <w:rPr>
          <w:rFonts w:ascii="Times New Roman" w:hAnsi="Times New Roman" w:cs="Times New Roman"/>
        </w:rPr>
        <w:t xml:space="preserve">ravel </w:t>
      </w:r>
      <w:r w:rsidR="002C5B63" w:rsidRPr="000E4095">
        <w:rPr>
          <w:rFonts w:ascii="Times New Roman" w:hAnsi="Times New Roman" w:cs="Times New Roman"/>
        </w:rPr>
        <w:t>d</w:t>
      </w:r>
      <w:r w:rsidR="000E0E78" w:rsidRPr="000E4095">
        <w:rPr>
          <w:rFonts w:ascii="Times New Roman" w:hAnsi="Times New Roman" w:cs="Times New Roman"/>
        </w:rPr>
        <w:t xml:space="preserve">ocuments.  </w:t>
      </w:r>
      <w:r w:rsidR="00211876" w:rsidRPr="000E4095">
        <w:rPr>
          <w:rFonts w:ascii="Times New Roman" w:hAnsi="Times New Roman" w:cs="Times New Roman"/>
        </w:rPr>
        <w:t>These validity periods</w:t>
      </w:r>
      <w:r w:rsidR="00CC5EFB" w:rsidRPr="000E4095">
        <w:rPr>
          <w:rFonts w:ascii="Times New Roman" w:hAnsi="Times New Roman" w:cs="Times New Roman"/>
        </w:rPr>
        <w:t xml:space="preserve"> are expressed as maximums and m</w:t>
      </w:r>
      <w:r w:rsidR="000E0E78" w:rsidRPr="000E4095">
        <w:rPr>
          <w:rFonts w:ascii="Times New Roman" w:hAnsi="Times New Roman" w:cs="Times New Roman"/>
        </w:rPr>
        <w:t xml:space="preserve">ay be reduced depending on the circumstances of the applicant.  </w:t>
      </w:r>
      <w:r w:rsidR="00CC5EFB" w:rsidRPr="000E4095">
        <w:rPr>
          <w:rFonts w:ascii="Times New Roman" w:hAnsi="Times New Roman" w:cs="Times New Roman"/>
        </w:rPr>
        <w:t xml:space="preserve">In practice, </w:t>
      </w:r>
      <w:r w:rsidR="00984535" w:rsidRPr="000E4095">
        <w:rPr>
          <w:rFonts w:ascii="Times New Roman" w:hAnsi="Times New Roman" w:cs="Times New Roman"/>
        </w:rPr>
        <w:t xml:space="preserve">provisional travel documents </w:t>
      </w:r>
      <w:r w:rsidR="00CC5EFB" w:rsidRPr="000E4095">
        <w:rPr>
          <w:rFonts w:ascii="Times New Roman" w:hAnsi="Times New Roman" w:cs="Times New Roman"/>
        </w:rPr>
        <w:t xml:space="preserve">are normally issued with </w:t>
      </w:r>
      <w:proofErr w:type="gramStart"/>
      <w:r w:rsidR="00CC5EFB" w:rsidRPr="000E4095">
        <w:rPr>
          <w:rFonts w:ascii="Times New Roman" w:hAnsi="Times New Roman" w:cs="Times New Roman"/>
        </w:rPr>
        <w:t>a ten</w:t>
      </w:r>
      <w:proofErr w:type="gramEnd"/>
      <w:r w:rsidR="00CC5EFB" w:rsidRPr="000E4095">
        <w:rPr>
          <w:rFonts w:ascii="Times New Roman" w:hAnsi="Times New Roman" w:cs="Times New Roman"/>
        </w:rPr>
        <w:t>-day validity.</w:t>
      </w:r>
    </w:p>
    <w:p w:rsidR="002D6839" w:rsidRDefault="002D6839">
      <w:pPr>
        <w:rPr>
          <w:b/>
          <w:noProof/>
        </w:rPr>
      </w:pPr>
    </w:p>
    <w:p w:rsidR="00025183" w:rsidRPr="001A627C" w:rsidRDefault="000070D1" w:rsidP="001A627C">
      <w:pPr>
        <w:rPr>
          <w:webHidden/>
        </w:rPr>
      </w:pPr>
      <w:r w:rsidRPr="001A627C">
        <w:rPr>
          <w:b/>
        </w:rPr>
        <w:lastRenderedPageBreak/>
        <w:t>Section 9A</w:t>
      </w:r>
      <w:r w:rsidR="00025183" w:rsidRPr="001A627C">
        <w:rPr>
          <w:b/>
        </w:rPr>
        <w:t xml:space="preserve"> – Application of </w:t>
      </w:r>
      <w:r w:rsidR="00007787" w:rsidRPr="00F73761">
        <w:rPr>
          <w:b/>
        </w:rPr>
        <w:t>the Passports Act</w:t>
      </w:r>
      <w:r w:rsidR="00025183" w:rsidRPr="001A627C">
        <w:rPr>
          <w:b/>
        </w:rPr>
        <w:t xml:space="preserve"> to travel-related documents</w:t>
      </w:r>
    </w:p>
    <w:p w:rsidR="00025183" w:rsidRPr="000E4095" w:rsidRDefault="00025183" w:rsidP="00025183">
      <w:pPr>
        <w:rPr>
          <w:rFonts w:ascii="Times New Roman" w:hAnsi="Times New Roman" w:cs="Times New Roman"/>
        </w:rPr>
      </w:pPr>
    </w:p>
    <w:p w:rsidR="00AB1CD2" w:rsidRPr="000E4095" w:rsidRDefault="00D31A1F" w:rsidP="0021187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9A</w:t>
      </w:r>
      <w:r w:rsidR="00025183" w:rsidRPr="000E4095">
        <w:rPr>
          <w:rFonts w:ascii="Times New Roman" w:hAnsi="Times New Roman" w:cs="Times New Roman"/>
        </w:rPr>
        <w:t xml:space="preserve"> provides that Division 2 of Part 2</w:t>
      </w:r>
      <w:r w:rsidR="002C5B63" w:rsidRPr="000E4095">
        <w:rPr>
          <w:rFonts w:ascii="Times New Roman" w:hAnsi="Times New Roman" w:cs="Times New Roman"/>
        </w:rPr>
        <w:t xml:space="preserve"> and subsections 20(1) and 20(2)</w:t>
      </w:r>
      <w:r w:rsidR="00025183" w:rsidRPr="000E4095">
        <w:rPr>
          <w:rFonts w:ascii="Times New Roman" w:hAnsi="Times New Roman" w:cs="Times New Roman"/>
        </w:rPr>
        <w:t xml:space="preserve"> of </w:t>
      </w:r>
      <w:r w:rsidR="00007787">
        <w:rPr>
          <w:rFonts w:ascii="Times New Roman" w:hAnsi="Times New Roman" w:cs="Times New Roman"/>
        </w:rPr>
        <w:t>the Passports Act</w:t>
      </w:r>
      <w:r w:rsidR="00025183" w:rsidRPr="000E4095">
        <w:rPr>
          <w:rFonts w:ascii="Times New Roman" w:hAnsi="Times New Roman" w:cs="Times New Roman"/>
        </w:rPr>
        <w:t xml:space="preserve"> appl</w:t>
      </w:r>
      <w:r w:rsidR="002C5B63" w:rsidRPr="000E4095">
        <w:rPr>
          <w:rFonts w:ascii="Times New Roman" w:hAnsi="Times New Roman" w:cs="Times New Roman"/>
        </w:rPr>
        <w:t>y</w:t>
      </w:r>
      <w:r w:rsidR="00025183" w:rsidRPr="000E4095">
        <w:rPr>
          <w:rFonts w:ascii="Times New Roman" w:hAnsi="Times New Roman" w:cs="Times New Roman"/>
        </w:rPr>
        <w:t xml:space="preserve"> to travel-related documents as well as to passports (except </w:t>
      </w:r>
      <w:r w:rsidR="00984535" w:rsidRPr="000E4095">
        <w:rPr>
          <w:rFonts w:ascii="Times New Roman" w:hAnsi="Times New Roman" w:cs="Times New Roman"/>
        </w:rPr>
        <w:t>documents of identity</w:t>
      </w:r>
      <w:r w:rsidR="00025183" w:rsidRPr="000E4095">
        <w:rPr>
          <w:rFonts w:ascii="Times New Roman" w:hAnsi="Times New Roman" w:cs="Times New Roman"/>
        </w:rPr>
        <w:t xml:space="preserve"> in relation to section 12 of </w:t>
      </w:r>
      <w:r w:rsidR="00007787">
        <w:rPr>
          <w:rFonts w:ascii="Times New Roman" w:hAnsi="Times New Roman" w:cs="Times New Roman"/>
        </w:rPr>
        <w:t>the Passports Act</w:t>
      </w:r>
      <w:r w:rsidR="00025183" w:rsidRPr="000E4095">
        <w:rPr>
          <w:rFonts w:ascii="Times New Roman" w:hAnsi="Times New Roman" w:cs="Times New Roman"/>
        </w:rPr>
        <w:t>).</w:t>
      </w:r>
    </w:p>
    <w:p w:rsidR="00AB1CD2" w:rsidRPr="000E4095" w:rsidRDefault="00AB1CD2" w:rsidP="00AB1CD2">
      <w:pPr>
        <w:ind w:left="567"/>
        <w:contextualSpacing/>
        <w:rPr>
          <w:rFonts w:ascii="Times New Roman" w:hAnsi="Times New Roman" w:cs="Times New Roman"/>
        </w:rPr>
      </w:pPr>
    </w:p>
    <w:p w:rsidR="00AB1CD2" w:rsidRPr="000E4095" w:rsidRDefault="00AB1CD2" w:rsidP="00AB1CD2">
      <w:pPr>
        <w:pStyle w:val="TOC3"/>
        <w:ind w:left="0"/>
      </w:pPr>
      <w:r w:rsidRPr="000E4095">
        <w:t>Division 2 – Reasons the Minister may refuse to issue an Australian passport</w:t>
      </w:r>
    </w:p>
    <w:p w:rsidR="00AB1CD2" w:rsidRPr="000E4095" w:rsidRDefault="00AB1CD2" w:rsidP="00AB1CD2">
      <w:pPr>
        <w:ind w:left="567"/>
        <w:contextualSpacing/>
        <w:rPr>
          <w:rFonts w:ascii="Times New Roman" w:hAnsi="Times New Roman" w:cs="Times New Roman"/>
        </w:rPr>
      </w:pPr>
    </w:p>
    <w:p w:rsidR="00343AE4" w:rsidRPr="000E4095" w:rsidRDefault="00AB1CD2" w:rsidP="00211876">
      <w:pPr>
        <w:numPr>
          <w:ilvl w:val="0"/>
          <w:numId w:val="1"/>
        </w:numPr>
        <w:tabs>
          <w:tab w:val="clear" w:pos="360"/>
          <w:tab w:val="num" w:pos="567"/>
        </w:tabs>
        <w:ind w:left="567" w:hanging="567"/>
        <w:contextualSpacing/>
        <w:rPr>
          <w:b/>
        </w:rPr>
      </w:pPr>
      <w:r w:rsidRPr="000E4095">
        <w:rPr>
          <w:rFonts w:ascii="Times New Roman" w:hAnsi="Times New Roman" w:cs="Times New Roman"/>
        </w:rPr>
        <w:t xml:space="preserve">The entitlement of an Australian citizen to be issued an Australian passport (section 7 of </w:t>
      </w:r>
      <w:r w:rsidR="00007787">
        <w:rPr>
          <w:rFonts w:ascii="Times New Roman" w:hAnsi="Times New Roman" w:cs="Times New Roman"/>
        </w:rPr>
        <w:t>the Passports Act</w:t>
      </w:r>
      <w:r w:rsidRPr="000E4095">
        <w:rPr>
          <w:rFonts w:ascii="Times New Roman" w:hAnsi="Times New Roman" w:cs="Times New Roman"/>
        </w:rPr>
        <w:t xml:space="preserve">) is </w:t>
      </w:r>
      <w:r w:rsidR="00343AE4" w:rsidRPr="000E4095">
        <w:rPr>
          <w:rFonts w:ascii="Times New Roman" w:hAnsi="Times New Roman" w:cs="Times New Roman"/>
        </w:rPr>
        <w:t xml:space="preserve">subject to the Minister being satisfied of the person’s citizenship and identity (section 8 of </w:t>
      </w:r>
      <w:r w:rsidR="00007787">
        <w:rPr>
          <w:rFonts w:ascii="Times New Roman" w:hAnsi="Times New Roman" w:cs="Times New Roman"/>
        </w:rPr>
        <w:t>the Passports Act</w:t>
      </w:r>
      <w:r w:rsidR="00343AE4" w:rsidRPr="000E4095">
        <w:rPr>
          <w:rFonts w:ascii="Times New Roman" w:hAnsi="Times New Roman" w:cs="Times New Roman"/>
        </w:rPr>
        <w:t xml:space="preserve">) </w:t>
      </w:r>
      <w:r w:rsidRPr="000E4095">
        <w:rPr>
          <w:rFonts w:ascii="Times New Roman" w:hAnsi="Times New Roman" w:cs="Times New Roman"/>
        </w:rPr>
        <w:t>and</w:t>
      </w:r>
      <w:r w:rsidR="0036586A">
        <w:rPr>
          <w:rFonts w:ascii="Times New Roman" w:hAnsi="Times New Roman" w:cs="Times New Roman"/>
        </w:rPr>
        <w:t xml:space="preserve"> is affected by</w:t>
      </w:r>
      <w:r w:rsidRPr="000E4095">
        <w:rPr>
          <w:rFonts w:ascii="Times New Roman" w:hAnsi="Times New Roman" w:cs="Times New Roman"/>
        </w:rPr>
        <w:t xml:space="preserve"> Division 2 of </w:t>
      </w:r>
      <w:r w:rsidR="00007787">
        <w:rPr>
          <w:rFonts w:ascii="Times New Roman" w:hAnsi="Times New Roman" w:cs="Times New Roman"/>
        </w:rPr>
        <w:t>the Passports Act</w:t>
      </w:r>
      <w:r w:rsidRPr="000E4095">
        <w:rPr>
          <w:rFonts w:ascii="Times New Roman" w:hAnsi="Times New Roman" w:cs="Times New Roman"/>
        </w:rPr>
        <w:t xml:space="preserve"> (Reasons the Minister may refuse to issue an Australian passport).  </w:t>
      </w:r>
    </w:p>
    <w:p w:rsidR="00343AE4" w:rsidRPr="000E4095" w:rsidRDefault="00343AE4" w:rsidP="00343AE4">
      <w:pPr>
        <w:contextualSpacing/>
        <w:rPr>
          <w:rFonts w:ascii="Times New Roman" w:hAnsi="Times New Roman" w:cs="Times New Roman"/>
        </w:rPr>
      </w:pPr>
    </w:p>
    <w:p w:rsidR="00211876" w:rsidRPr="000E4095" w:rsidRDefault="00211876" w:rsidP="00343AE4">
      <w:pPr>
        <w:contextualSpacing/>
        <w:rPr>
          <w:b/>
        </w:rPr>
      </w:pPr>
      <w:r w:rsidRPr="000E4095">
        <w:rPr>
          <w:b/>
        </w:rPr>
        <w:t xml:space="preserve">Subdivision </w:t>
      </w:r>
      <w:proofErr w:type="gramStart"/>
      <w:r w:rsidRPr="000E4095">
        <w:rPr>
          <w:b/>
        </w:rPr>
        <w:t>A</w:t>
      </w:r>
      <w:proofErr w:type="gramEnd"/>
      <w:r w:rsidRPr="000E4095">
        <w:rPr>
          <w:b/>
        </w:rPr>
        <w:t xml:space="preserve"> </w:t>
      </w:r>
      <w:r w:rsidR="002F77F1" w:rsidRPr="000E4095">
        <w:rPr>
          <w:b/>
        </w:rPr>
        <w:t>–</w:t>
      </w:r>
      <w:r w:rsidR="002F77F1" w:rsidRPr="000E4095">
        <w:t xml:space="preserve"> </w:t>
      </w:r>
      <w:r w:rsidRPr="000E4095">
        <w:rPr>
          <w:b/>
        </w:rPr>
        <w:t>Children</w:t>
      </w:r>
    </w:p>
    <w:p w:rsidR="00211876" w:rsidRPr="000E4095" w:rsidRDefault="00211876" w:rsidP="007C6D64">
      <w:pPr>
        <w:pStyle w:val="TOC3"/>
        <w:ind w:left="0"/>
      </w:pPr>
    </w:p>
    <w:p w:rsidR="00025183" w:rsidRPr="000E4095" w:rsidRDefault="000070D1" w:rsidP="007C6D64">
      <w:pPr>
        <w:pStyle w:val="TOC3"/>
        <w:ind w:left="0"/>
      </w:pPr>
      <w:r w:rsidRPr="000E4095">
        <w:t>Section 10</w:t>
      </w:r>
      <w:r w:rsidR="00025183" w:rsidRPr="000E4095">
        <w:t xml:space="preserve"> – Special circumstances in which the Minister may issue an Australian passport to a child</w:t>
      </w:r>
    </w:p>
    <w:p w:rsidR="00025183" w:rsidRPr="000E4095" w:rsidRDefault="00025183" w:rsidP="00025183">
      <w:pPr>
        <w:ind w:left="567" w:hanging="567"/>
        <w:contextualSpacing/>
        <w:rPr>
          <w:rFonts w:ascii="Times New Roman" w:hAnsi="Times New Roman" w:cs="Times New Roman"/>
          <w:color w:val="auto"/>
        </w:rPr>
      </w:pPr>
    </w:p>
    <w:p w:rsidR="00AB448A" w:rsidRPr="000E4095" w:rsidRDefault="00AB448A" w:rsidP="00AB448A">
      <w:pPr>
        <w:numPr>
          <w:ilvl w:val="0"/>
          <w:numId w:val="1"/>
        </w:numPr>
        <w:tabs>
          <w:tab w:val="clear" w:pos="360"/>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The objectives of the child passport provisions are to protect a child from international parental child abduction and to safeguard the rights of persons with parental responsibility.  </w:t>
      </w:r>
    </w:p>
    <w:p w:rsidR="000070D1" w:rsidRPr="000E4095" w:rsidRDefault="000070D1" w:rsidP="000070D1">
      <w:pPr>
        <w:ind w:left="567"/>
        <w:contextualSpacing/>
        <w:rPr>
          <w:rFonts w:ascii="Times New Roman" w:hAnsi="Times New Roman" w:cs="Times New Roman"/>
          <w:color w:val="auto"/>
        </w:rPr>
      </w:pPr>
    </w:p>
    <w:p w:rsidR="00984535" w:rsidRPr="000E4095" w:rsidRDefault="000070D1" w:rsidP="000070D1">
      <w:pPr>
        <w:numPr>
          <w:ilvl w:val="0"/>
          <w:numId w:val="1"/>
        </w:numPr>
        <w:tabs>
          <w:tab w:val="clear" w:pos="360"/>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Subsection 11(1) of </w:t>
      </w:r>
      <w:r w:rsidR="00007787">
        <w:rPr>
          <w:rFonts w:ascii="Times New Roman" w:hAnsi="Times New Roman" w:cs="Times New Roman"/>
          <w:color w:val="auto"/>
        </w:rPr>
        <w:t>the Passports Act</w:t>
      </w:r>
      <w:r w:rsidRPr="000E4095">
        <w:rPr>
          <w:rFonts w:ascii="Times New Roman" w:hAnsi="Times New Roman" w:cs="Times New Roman"/>
          <w:color w:val="auto"/>
        </w:rPr>
        <w:t xml:space="preserve"> sets out the basic requirements for a child to </w:t>
      </w:r>
      <w:r w:rsidR="00211876" w:rsidRPr="000E4095">
        <w:rPr>
          <w:rFonts w:ascii="Times New Roman" w:hAnsi="Times New Roman" w:cs="Times New Roman"/>
          <w:color w:val="auto"/>
        </w:rPr>
        <w:t>be issued</w:t>
      </w:r>
      <w:r w:rsidRPr="000E4095">
        <w:rPr>
          <w:rFonts w:ascii="Times New Roman" w:hAnsi="Times New Roman" w:cs="Times New Roman"/>
          <w:color w:val="auto"/>
        </w:rPr>
        <w:t xml:space="preserve"> a passport.  Th</w:t>
      </w:r>
      <w:r w:rsidR="00D6534A" w:rsidRPr="000E4095">
        <w:rPr>
          <w:rFonts w:ascii="Times New Roman" w:hAnsi="Times New Roman" w:cs="Times New Roman"/>
          <w:color w:val="auto"/>
        </w:rPr>
        <w:t>ese requirements are</w:t>
      </w:r>
      <w:r w:rsidRPr="000E4095">
        <w:rPr>
          <w:rFonts w:ascii="Times New Roman" w:hAnsi="Times New Roman" w:cs="Times New Roman"/>
          <w:color w:val="auto"/>
        </w:rPr>
        <w:t xml:space="preserve">: </w:t>
      </w:r>
    </w:p>
    <w:p w:rsidR="00984535" w:rsidRPr="000E4095" w:rsidRDefault="000070D1" w:rsidP="001B0852">
      <w:pPr>
        <w:numPr>
          <w:ilvl w:val="0"/>
          <w:numId w:val="18"/>
        </w:numPr>
        <w:contextualSpacing/>
        <w:rPr>
          <w:rFonts w:ascii="Times New Roman" w:hAnsi="Times New Roman" w:cs="Times New Roman"/>
          <w:color w:val="auto"/>
        </w:rPr>
      </w:pPr>
      <w:r w:rsidRPr="000E4095">
        <w:rPr>
          <w:rFonts w:ascii="Times New Roman" w:hAnsi="Times New Roman" w:cs="Times New Roman"/>
          <w:color w:val="auto"/>
        </w:rPr>
        <w:t xml:space="preserve">consent of all persons with parental responsibility for a child; or </w:t>
      </w:r>
    </w:p>
    <w:p w:rsidR="00984535" w:rsidRPr="000E4095" w:rsidRDefault="000070D1" w:rsidP="001B0852">
      <w:pPr>
        <w:numPr>
          <w:ilvl w:val="0"/>
          <w:numId w:val="18"/>
        </w:numPr>
        <w:contextualSpacing/>
        <w:rPr>
          <w:rFonts w:ascii="Times New Roman" w:hAnsi="Times New Roman" w:cs="Times New Roman"/>
          <w:color w:val="auto"/>
        </w:rPr>
      </w:pPr>
      <w:proofErr w:type="gramStart"/>
      <w:r w:rsidRPr="000E4095">
        <w:rPr>
          <w:rFonts w:ascii="Times New Roman" w:hAnsi="Times New Roman" w:cs="Times New Roman"/>
          <w:color w:val="auto"/>
        </w:rPr>
        <w:t>an</w:t>
      </w:r>
      <w:proofErr w:type="gramEnd"/>
      <w:r w:rsidRPr="000E4095">
        <w:rPr>
          <w:rFonts w:ascii="Times New Roman" w:hAnsi="Times New Roman" w:cs="Times New Roman"/>
          <w:color w:val="auto"/>
        </w:rPr>
        <w:t xml:space="preserve"> order of a court </w:t>
      </w:r>
      <w:r w:rsidR="00211876" w:rsidRPr="000E4095">
        <w:rPr>
          <w:rFonts w:ascii="Times New Roman" w:hAnsi="Times New Roman" w:cs="Times New Roman"/>
          <w:color w:val="auto"/>
        </w:rPr>
        <w:t>of the Commonwealth, a State or a Territory that permits the</w:t>
      </w:r>
      <w:r w:rsidRPr="000E4095">
        <w:rPr>
          <w:rFonts w:ascii="Times New Roman" w:hAnsi="Times New Roman" w:cs="Times New Roman"/>
          <w:color w:val="auto"/>
        </w:rPr>
        <w:t xml:space="preserve"> child to </w:t>
      </w:r>
      <w:r w:rsidR="00211876" w:rsidRPr="000E4095">
        <w:rPr>
          <w:rFonts w:ascii="Times New Roman" w:hAnsi="Times New Roman" w:cs="Times New Roman"/>
          <w:color w:val="auto"/>
        </w:rPr>
        <w:t xml:space="preserve">have a passport, to </w:t>
      </w:r>
      <w:r w:rsidR="00F46047" w:rsidRPr="000E4095">
        <w:rPr>
          <w:rFonts w:ascii="Times New Roman" w:hAnsi="Times New Roman" w:cs="Times New Roman"/>
          <w:color w:val="auto"/>
        </w:rPr>
        <w:t>travel internationally</w:t>
      </w:r>
      <w:r w:rsidR="00211876" w:rsidRPr="000E4095">
        <w:rPr>
          <w:rFonts w:ascii="Times New Roman" w:hAnsi="Times New Roman" w:cs="Times New Roman"/>
          <w:color w:val="auto"/>
        </w:rPr>
        <w:t>, or to live or spend time with another person who is outside Australia</w:t>
      </w:r>
      <w:r w:rsidR="00025183" w:rsidRPr="000E4095">
        <w:rPr>
          <w:rFonts w:ascii="Times New Roman" w:hAnsi="Times New Roman" w:cs="Times New Roman"/>
          <w:color w:val="auto"/>
        </w:rPr>
        <w:t xml:space="preserve">.  </w:t>
      </w:r>
    </w:p>
    <w:p w:rsidR="00984535" w:rsidRPr="000E4095" w:rsidRDefault="00984535" w:rsidP="00984535">
      <w:pPr>
        <w:ind w:left="1080"/>
        <w:contextualSpacing/>
        <w:rPr>
          <w:rFonts w:ascii="Times New Roman" w:hAnsi="Times New Roman" w:cs="Times New Roman"/>
          <w:color w:val="auto"/>
        </w:rPr>
      </w:pPr>
    </w:p>
    <w:p w:rsidR="00984535" w:rsidRPr="000E4095" w:rsidRDefault="00007787" w:rsidP="00984535">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The Passports Act</w:t>
      </w:r>
      <w:r w:rsidR="00025183" w:rsidRPr="000E4095">
        <w:rPr>
          <w:rFonts w:ascii="Times New Roman" w:hAnsi="Times New Roman" w:cs="Times New Roman"/>
          <w:color w:val="auto"/>
        </w:rPr>
        <w:t xml:space="preserve"> </w:t>
      </w:r>
      <w:r w:rsidR="00BB39B1">
        <w:rPr>
          <w:rFonts w:ascii="Times New Roman" w:hAnsi="Times New Roman" w:cs="Times New Roman"/>
          <w:color w:val="auto"/>
        </w:rPr>
        <w:t xml:space="preserve">provides for a number of </w:t>
      </w:r>
      <w:r w:rsidR="00025183" w:rsidRPr="000E4095">
        <w:rPr>
          <w:rFonts w:ascii="Times New Roman" w:hAnsi="Times New Roman" w:cs="Times New Roman"/>
          <w:color w:val="auto"/>
        </w:rPr>
        <w:t xml:space="preserve">exceptions to the basic requirements for the issue of a passport to a child </w:t>
      </w:r>
      <w:r w:rsidR="000070D1" w:rsidRPr="000E4095">
        <w:rPr>
          <w:rFonts w:ascii="Times New Roman" w:hAnsi="Times New Roman" w:cs="Times New Roman"/>
          <w:color w:val="auto"/>
        </w:rPr>
        <w:t>(paragraph</w:t>
      </w:r>
      <w:r w:rsidR="0036586A">
        <w:rPr>
          <w:rFonts w:ascii="Times New Roman" w:hAnsi="Times New Roman" w:cs="Times New Roman"/>
          <w:color w:val="auto"/>
        </w:rPr>
        <w:t>s</w:t>
      </w:r>
      <w:r w:rsidR="000070D1" w:rsidRPr="000E4095">
        <w:rPr>
          <w:rFonts w:ascii="Times New Roman" w:hAnsi="Times New Roman" w:cs="Times New Roman"/>
          <w:color w:val="auto"/>
        </w:rPr>
        <w:t xml:space="preserve"> 11(2)(a)</w:t>
      </w:r>
      <w:r w:rsidR="00D31A1F" w:rsidRPr="000E4095">
        <w:rPr>
          <w:rFonts w:ascii="Times New Roman" w:hAnsi="Times New Roman" w:cs="Times New Roman"/>
          <w:color w:val="auto"/>
        </w:rPr>
        <w:t xml:space="preserve"> </w:t>
      </w:r>
      <w:r w:rsidR="0036586A">
        <w:rPr>
          <w:rFonts w:ascii="Times New Roman" w:hAnsi="Times New Roman" w:cs="Times New Roman"/>
          <w:color w:val="auto"/>
        </w:rPr>
        <w:t xml:space="preserve">to (d) </w:t>
      </w:r>
      <w:r w:rsidR="00D31A1F" w:rsidRPr="000E4095">
        <w:rPr>
          <w:rFonts w:ascii="Times New Roman" w:hAnsi="Times New Roman" w:cs="Times New Roman"/>
          <w:color w:val="auto"/>
        </w:rPr>
        <w:t xml:space="preserve">of </w:t>
      </w:r>
      <w:r>
        <w:rPr>
          <w:rFonts w:ascii="Times New Roman" w:hAnsi="Times New Roman" w:cs="Times New Roman"/>
          <w:color w:val="auto"/>
        </w:rPr>
        <w:t>the Passports Act</w:t>
      </w:r>
      <w:r w:rsidR="000070D1" w:rsidRPr="000E4095">
        <w:rPr>
          <w:rFonts w:ascii="Times New Roman" w:hAnsi="Times New Roman" w:cs="Times New Roman"/>
          <w:color w:val="auto"/>
        </w:rPr>
        <w:t>)</w:t>
      </w:r>
      <w:r w:rsidR="00BB39B1">
        <w:rPr>
          <w:rFonts w:ascii="Times New Roman" w:hAnsi="Times New Roman" w:cs="Times New Roman"/>
          <w:color w:val="auto"/>
        </w:rPr>
        <w:t xml:space="preserve"> including</w:t>
      </w:r>
      <w:r w:rsidR="00177E4F" w:rsidRPr="000E4095">
        <w:rPr>
          <w:rFonts w:ascii="Times New Roman" w:hAnsi="Times New Roman" w:cs="Times New Roman"/>
          <w:color w:val="auto"/>
        </w:rPr>
        <w:t xml:space="preserve">: </w:t>
      </w:r>
    </w:p>
    <w:p w:rsidR="002F77F1" w:rsidRDefault="0036586A" w:rsidP="001B0852">
      <w:pPr>
        <w:pStyle w:val="ListParagraph"/>
        <w:numPr>
          <w:ilvl w:val="0"/>
          <w:numId w:val="19"/>
        </w:numPr>
        <w:contextualSpacing/>
        <w:rPr>
          <w:rFonts w:ascii="Times New Roman" w:hAnsi="Times New Roman" w:cs="Times New Roman"/>
          <w:color w:val="auto"/>
        </w:rPr>
      </w:pPr>
      <w:r>
        <w:rPr>
          <w:rFonts w:ascii="Times New Roman" w:hAnsi="Times New Roman" w:cs="Times New Roman"/>
          <w:color w:val="auto"/>
        </w:rPr>
        <w:t>circumstances specified in a Minister’s determination as special circumstances exist</w:t>
      </w:r>
      <w:r w:rsidR="00177E4F" w:rsidRPr="000E4095">
        <w:rPr>
          <w:rFonts w:ascii="Times New Roman" w:hAnsi="Times New Roman" w:cs="Times New Roman"/>
          <w:color w:val="auto"/>
        </w:rPr>
        <w:t xml:space="preserve">; </w:t>
      </w:r>
    </w:p>
    <w:p w:rsidR="0036586A" w:rsidRPr="000E4095" w:rsidRDefault="0036586A" w:rsidP="001B0852">
      <w:pPr>
        <w:pStyle w:val="ListParagraph"/>
        <w:numPr>
          <w:ilvl w:val="0"/>
          <w:numId w:val="19"/>
        </w:numPr>
        <w:contextualSpacing/>
        <w:rPr>
          <w:rFonts w:ascii="Times New Roman" w:hAnsi="Times New Roman" w:cs="Times New Roman"/>
          <w:color w:val="auto"/>
        </w:rPr>
      </w:pPr>
      <w:r>
        <w:rPr>
          <w:rFonts w:ascii="Times New Roman" w:hAnsi="Times New Roman" w:cs="Times New Roman"/>
          <w:color w:val="auto"/>
        </w:rPr>
        <w:t>child welfare;</w:t>
      </w:r>
    </w:p>
    <w:p w:rsidR="002F77F1" w:rsidRPr="000E4095" w:rsidRDefault="00211876" w:rsidP="001B0852">
      <w:pPr>
        <w:pStyle w:val="ListParagraph"/>
        <w:numPr>
          <w:ilvl w:val="0"/>
          <w:numId w:val="19"/>
        </w:numPr>
        <w:contextualSpacing/>
        <w:rPr>
          <w:rFonts w:ascii="Times New Roman" w:hAnsi="Times New Roman" w:cs="Times New Roman"/>
          <w:color w:val="auto"/>
        </w:rPr>
      </w:pPr>
      <w:r w:rsidRPr="000E4095">
        <w:rPr>
          <w:rFonts w:ascii="Times New Roman" w:hAnsi="Times New Roman" w:cs="Times New Roman"/>
          <w:color w:val="auto"/>
        </w:rPr>
        <w:t xml:space="preserve">the child needs to travel urgently because of a family crisis and it has not been possible to contact the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within a reasonable </w:t>
      </w:r>
      <w:r w:rsidR="00177E4F" w:rsidRPr="000E4095">
        <w:rPr>
          <w:rFonts w:ascii="Times New Roman" w:hAnsi="Times New Roman" w:cs="Times New Roman"/>
          <w:color w:val="auto"/>
        </w:rPr>
        <w:t>period</w:t>
      </w:r>
      <w:r w:rsidRPr="000E4095">
        <w:rPr>
          <w:rFonts w:ascii="Times New Roman" w:hAnsi="Times New Roman" w:cs="Times New Roman"/>
          <w:color w:val="auto"/>
        </w:rPr>
        <w:t xml:space="preserve">; or </w:t>
      </w:r>
    </w:p>
    <w:p w:rsidR="00211876" w:rsidRPr="000E4095" w:rsidRDefault="00984535" w:rsidP="001B0852">
      <w:pPr>
        <w:pStyle w:val="ListParagraph"/>
        <w:numPr>
          <w:ilvl w:val="0"/>
          <w:numId w:val="19"/>
        </w:numPr>
        <w:contextualSpacing/>
        <w:rPr>
          <w:rFonts w:ascii="Times New Roman" w:hAnsi="Times New Roman" w:cs="Times New Roman"/>
          <w:color w:val="auto"/>
        </w:rPr>
      </w:pPr>
      <w:proofErr w:type="gramStart"/>
      <w:r w:rsidRPr="000E4095">
        <w:rPr>
          <w:rFonts w:ascii="Times New Roman" w:hAnsi="Times New Roman" w:cs="Times New Roman"/>
          <w:color w:val="auto"/>
        </w:rPr>
        <w:t>t</w:t>
      </w:r>
      <w:r w:rsidR="00177E4F" w:rsidRPr="000E4095">
        <w:rPr>
          <w:rFonts w:ascii="Times New Roman" w:hAnsi="Times New Roman" w:cs="Times New Roman"/>
          <w:color w:val="auto"/>
        </w:rPr>
        <w:t>he</w:t>
      </w:r>
      <w:proofErr w:type="gramEnd"/>
      <w:r w:rsidR="00177E4F" w:rsidRPr="000E4095">
        <w:rPr>
          <w:rFonts w:ascii="Times New Roman" w:hAnsi="Times New Roman" w:cs="Times New Roman"/>
          <w:color w:val="auto"/>
        </w:rPr>
        <w:t xml:space="preserve"> child has been outside of Australia for less than 12 months and the Minister considers a passport should be issued to enable the child to return to Australia</w:t>
      </w:r>
      <w:r w:rsidR="0036586A">
        <w:rPr>
          <w:rFonts w:ascii="Times New Roman" w:hAnsi="Times New Roman" w:cs="Times New Roman"/>
          <w:color w:val="auto"/>
        </w:rPr>
        <w:t>.</w:t>
      </w:r>
      <w:r w:rsidR="00177E4F" w:rsidRPr="000E4095">
        <w:rPr>
          <w:rFonts w:ascii="Times New Roman" w:hAnsi="Times New Roman" w:cs="Times New Roman"/>
          <w:color w:val="auto"/>
        </w:rPr>
        <w:t xml:space="preserve"> </w:t>
      </w:r>
      <w:r w:rsidR="00025183" w:rsidRPr="000E4095">
        <w:rPr>
          <w:rFonts w:ascii="Times New Roman" w:hAnsi="Times New Roman" w:cs="Times New Roman"/>
          <w:color w:val="auto"/>
        </w:rPr>
        <w:t xml:space="preserve"> </w:t>
      </w:r>
      <w:r w:rsidR="000070D1" w:rsidRPr="000E4095">
        <w:rPr>
          <w:rFonts w:ascii="Times New Roman" w:hAnsi="Times New Roman" w:cs="Times New Roman"/>
          <w:color w:val="auto"/>
        </w:rPr>
        <w:t xml:space="preserve"> </w:t>
      </w:r>
    </w:p>
    <w:p w:rsidR="00AB448A" w:rsidRPr="000E4095" w:rsidRDefault="00AB448A" w:rsidP="00AB448A">
      <w:pPr>
        <w:contextualSpacing/>
        <w:rPr>
          <w:rFonts w:ascii="Times New Roman" w:hAnsi="Times New Roman" w:cs="Times New Roman"/>
          <w:color w:val="auto"/>
        </w:rPr>
      </w:pPr>
    </w:p>
    <w:p w:rsidR="00025183" w:rsidRPr="000E4095" w:rsidRDefault="00AB448A" w:rsidP="00E51041">
      <w:pPr>
        <w:numPr>
          <w:ilvl w:val="0"/>
          <w:numId w:val="1"/>
        </w:numPr>
        <w:tabs>
          <w:tab w:val="clear" w:pos="360"/>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Section 10 </w:t>
      </w:r>
      <w:r w:rsidR="00E51041">
        <w:rPr>
          <w:rFonts w:ascii="Times New Roman" w:hAnsi="Times New Roman" w:cs="Times New Roman"/>
          <w:color w:val="auto"/>
        </w:rPr>
        <w:t xml:space="preserve">of the Determination </w:t>
      </w:r>
      <w:r w:rsidRPr="000E4095">
        <w:rPr>
          <w:rFonts w:ascii="Times New Roman" w:hAnsi="Times New Roman" w:cs="Times New Roman"/>
          <w:color w:val="auto"/>
        </w:rPr>
        <w:t xml:space="preserve">sets out special circumstances in which a passport may be issued to a child </w:t>
      </w:r>
      <w:r w:rsidRPr="000E4095">
        <w:rPr>
          <w:rFonts w:eastAsia="Calibri"/>
          <w:lang w:eastAsia="en-US"/>
        </w:rPr>
        <w:t>without the consent of all persons who have parental responsibility for that child or a court order for travel</w:t>
      </w:r>
      <w:r w:rsidRPr="000E4095">
        <w:rPr>
          <w:rFonts w:ascii="Times New Roman" w:hAnsi="Times New Roman" w:cs="Times New Roman"/>
          <w:color w:val="auto"/>
        </w:rPr>
        <w:t xml:space="preserve">.  </w:t>
      </w:r>
      <w:r w:rsidR="00025183" w:rsidRPr="000E4095">
        <w:rPr>
          <w:rFonts w:ascii="Times New Roman" w:hAnsi="Times New Roman" w:cs="Times New Roman"/>
          <w:color w:val="auto"/>
        </w:rPr>
        <w:t>The</w:t>
      </w:r>
      <w:r w:rsidRPr="000E4095">
        <w:rPr>
          <w:rFonts w:ascii="Times New Roman" w:hAnsi="Times New Roman" w:cs="Times New Roman"/>
          <w:color w:val="auto"/>
        </w:rPr>
        <w:t>se</w:t>
      </w:r>
      <w:r w:rsidR="00025183" w:rsidRPr="000E4095">
        <w:rPr>
          <w:rFonts w:ascii="Times New Roman" w:hAnsi="Times New Roman" w:cs="Times New Roman"/>
          <w:color w:val="auto"/>
        </w:rPr>
        <w:t xml:space="preserve"> special circumstances </w:t>
      </w:r>
      <w:r w:rsidR="00211876" w:rsidRPr="000E4095">
        <w:rPr>
          <w:rFonts w:ascii="Times New Roman" w:hAnsi="Times New Roman" w:cs="Times New Roman"/>
          <w:color w:val="auto"/>
        </w:rPr>
        <w:t xml:space="preserve">provide the Minister with </w:t>
      </w:r>
      <w:proofErr w:type="gramStart"/>
      <w:r w:rsidR="00211876" w:rsidRPr="000E4095">
        <w:rPr>
          <w:rFonts w:ascii="Times New Roman" w:hAnsi="Times New Roman" w:cs="Times New Roman"/>
          <w:color w:val="auto"/>
        </w:rPr>
        <w:t>a discretion</w:t>
      </w:r>
      <w:proofErr w:type="gramEnd"/>
      <w:r w:rsidR="00211876" w:rsidRPr="000E4095">
        <w:rPr>
          <w:rFonts w:ascii="Times New Roman" w:hAnsi="Times New Roman" w:cs="Times New Roman"/>
          <w:color w:val="auto"/>
        </w:rPr>
        <w:t xml:space="preserve"> to issue a passport to a child </w:t>
      </w:r>
      <w:r w:rsidR="00025183" w:rsidRPr="000E4095">
        <w:rPr>
          <w:rFonts w:ascii="Times New Roman" w:hAnsi="Times New Roman" w:cs="Times New Roman"/>
          <w:color w:val="auto"/>
        </w:rPr>
        <w:t xml:space="preserve">when it is not possible to meet the basic requirements or it is inappropriate to expect the basic requirements to be met.  </w:t>
      </w:r>
    </w:p>
    <w:p w:rsidR="00025183" w:rsidRPr="000E4095" w:rsidRDefault="00025183" w:rsidP="000070D1">
      <w:pPr>
        <w:contextualSpacing/>
        <w:rPr>
          <w:rFonts w:ascii="Times New Roman" w:hAnsi="Times New Roman" w:cs="Times New Roman"/>
          <w:color w:val="auto"/>
        </w:rPr>
      </w:pPr>
    </w:p>
    <w:p w:rsidR="00025183" w:rsidRPr="000E4095" w:rsidRDefault="00025183" w:rsidP="00025183">
      <w:pPr>
        <w:numPr>
          <w:ilvl w:val="0"/>
          <w:numId w:val="1"/>
        </w:numPr>
        <w:tabs>
          <w:tab w:val="clear" w:pos="360"/>
        </w:tabs>
        <w:ind w:left="567" w:hanging="567"/>
        <w:contextualSpacing/>
        <w:rPr>
          <w:rFonts w:ascii="Times New Roman" w:hAnsi="Times New Roman" w:cs="Times New Roman"/>
          <w:color w:val="auto"/>
        </w:rPr>
      </w:pPr>
      <w:r w:rsidRPr="000E4095">
        <w:rPr>
          <w:rFonts w:ascii="Times New Roman" w:hAnsi="Times New Roman" w:cs="Times New Roman"/>
          <w:color w:val="auto"/>
        </w:rPr>
        <w:lastRenderedPageBreak/>
        <w:t xml:space="preserve">Approximately 5,500 children’s cases are considered under these provisions annually.   These provisions </w:t>
      </w:r>
      <w:r w:rsidR="00D6534A" w:rsidRPr="000E4095">
        <w:rPr>
          <w:rFonts w:ascii="Times New Roman" w:hAnsi="Times New Roman" w:cs="Times New Roman"/>
          <w:color w:val="auto"/>
        </w:rPr>
        <w:t>are</w:t>
      </w:r>
      <w:r w:rsidRPr="000E4095">
        <w:rPr>
          <w:rFonts w:ascii="Times New Roman" w:hAnsi="Times New Roman" w:cs="Times New Roman"/>
          <w:color w:val="auto"/>
        </w:rPr>
        <w:t xml:space="preserve"> important tool</w:t>
      </w:r>
      <w:r w:rsidR="000070D1" w:rsidRPr="000E4095">
        <w:rPr>
          <w:rFonts w:ascii="Times New Roman" w:hAnsi="Times New Roman" w:cs="Times New Roman"/>
          <w:color w:val="auto"/>
        </w:rPr>
        <w:t xml:space="preserve">s </w:t>
      </w:r>
      <w:r w:rsidRPr="000E4095">
        <w:rPr>
          <w:rFonts w:ascii="Times New Roman" w:hAnsi="Times New Roman" w:cs="Times New Roman"/>
          <w:color w:val="auto"/>
        </w:rPr>
        <w:t xml:space="preserve">for the Department to fulfil its obligation to issue passports to children.   </w:t>
      </w:r>
    </w:p>
    <w:p w:rsidR="00025183" w:rsidRPr="000E4095" w:rsidRDefault="00025183" w:rsidP="00025183">
      <w:pPr>
        <w:contextualSpacing/>
        <w:rPr>
          <w:rFonts w:ascii="Times New Roman" w:hAnsi="Times New Roman" w:cs="Times New Roman"/>
          <w:color w:val="auto"/>
        </w:rPr>
      </w:pPr>
    </w:p>
    <w:p w:rsidR="00025183" w:rsidRPr="000E4095" w:rsidRDefault="00025183" w:rsidP="00025183">
      <w:pPr>
        <w:numPr>
          <w:ilvl w:val="0"/>
          <w:numId w:val="1"/>
        </w:numPr>
        <w:tabs>
          <w:tab w:val="clear" w:pos="360"/>
        </w:tabs>
        <w:ind w:left="567" w:hanging="567"/>
        <w:contextualSpacing/>
        <w:rPr>
          <w:rFonts w:ascii="Times New Roman" w:hAnsi="Times New Roman" w:cs="Times New Roman"/>
          <w:color w:val="auto"/>
        </w:rPr>
      </w:pPr>
      <w:r w:rsidRPr="000E4095">
        <w:rPr>
          <w:rFonts w:ascii="Times New Roman" w:hAnsi="Times New Roman" w:cs="Times New Roman"/>
          <w:color w:val="auto"/>
        </w:rPr>
        <w:t>Subs</w:t>
      </w:r>
      <w:r w:rsidR="000070D1" w:rsidRPr="000E4095">
        <w:rPr>
          <w:rFonts w:ascii="Times New Roman" w:hAnsi="Times New Roman" w:cs="Times New Roman"/>
          <w:color w:val="auto"/>
        </w:rPr>
        <w:t>ection 10</w:t>
      </w:r>
      <w:r w:rsidRPr="000E4095">
        <w:rPr>
          <w:rFonts w:ascii="Times New Roman" w:hAnsi="Times New Roman" w:cs="Times New Roman"/>
          <w:color w:val="auto"/>
        </w:rPr>
        <w:t xml:space="preserve">(2) provides that the special circumstances do not apply if the Minister has been provided with court documents demonstrating that there are proceedings in a court of the Commonwealth, a State or a Territory </w:t>
      </w:r>
      <w:r w:rsidR="000070D1" w:rsidRPr="000E4095">
        <w:rPr>
          <w:rFonts w:ascii="Times New Roman" w:hAnsi="Times New Roman" w:cs="Times New Roman"/>
          <w:color w:val="auto"/>
        </w:rPr>
        <w:t xml:space="preserve">that </w:t>
      </w:r>
      <w:r w:rsidRPr="000E4095">
        <w:rPr>
          <w:rFonts w:ascii="Times New Roman" w:hAnsi="Times New Roman" w:cs="Times New Roman"/>
          <w:color w:val="auto"/>
        </w:rPr>
        <w:t>may affect the rights of a person in relation to the child</w:t>
      </w:r>
      <w:r w:rsidR="001F522E" w:rsidRPr="000E4095">
        <w:rPr>
          <w:rFonts w:ascii="Times New Roman" w:hAnsi="Times New Roman" w:cs="Times New Roman"/>
          <w:color w:val="auto"/>
        </w:rPr>
        <w:t xml:space="preserve"> or the child’s right to travel internationally</w:t>
      </w:r>
      <w:r w:rsidRPr="000E4095">
        <w:rPr>
          <w:rFonts w:ascii="Times New Roman" w:hAnsi="Times New Roman" w:cs="Times New Roman"/>
          <w:color w:val="auto"/>
        </w:rPr>
        <w:t>.</w:t>
      </w:r>
    </w:p>
    <w:p w:rsidR="00025183" w:rsidRPr="000E4095" w:rsidRDefault="00025183" w:rsidP="00025183">
      <w:pPr>
        <w:ind w:left="567" w:hanging="567"/>
        <w:contextualSpacing/>
        <w:rPr>
          <w:rFonts w:ascii="Times New Roman" w:hAnsi="Times New Roman" w:cs="Times New Roman"/>
          <w:color w:val="auto"/>
        </w:rPr>
      </w:pPr>
    </w:p>
    <w:p w:rsidR="00025183" w:rsidRPr="000E4095" w:rsidRDefault="00025183" w:rsidP="00D6534A">
      <w:pPr>
        <w:numPr>
          <w:ilvl w:val="0"/>
          <w:numId w:val="1"/>
        </w:numPr>
        <w:tabs>
          <w:tab w:val="clear" w:pos="360"/>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Even if an applicant satisfies one or more of the special circumstances, the Minister may refuse to issue a passport </w:t>
      </w:r>
      <w:r w:rsidR="00177E4F" w:rsidRPr="000E4095">
        <w:rPr>
          <w:rFonts w:ascii="Times New Roman" w:hAnsi="Times New Roman" w:cs="Times New Roman"/>
          <w:color w:val="auto"/>
        </w:rPr>
        <w:t xml:space="preserve">to a child </w:t>
      </w:r>
      <w:r w:rsidRPr="000E4095">
        <w:rPr>
          <w:rFonts w:ascii="Times New Roman" w:hAnsi="Times New Roman" w:cs="Times New Roman"/>
          <w:color w:val="auto"/>
        </w:rPr>
        <w:t xml:space="preserve">to meet the objectives of protecting a child from </w:t>
      </w:r>
      <w:r w:rsidR="00177E4F" w:rsidRPr="000E4095">
        <w:rPr>
          <w:rFonts w:ascii="Times New Roman" w:hAnsi="Times New Roman" w:cs="Times New Roman"/>
          <w:color w:val="auto"/>
        </w:rPr>
        <w:t xml:space="preserve">international parental </w:t>
      </w:r>
      <w:r w:rsidR="00984535" w:rsidRPr="000E4095">
        <w:rPr>
          <w:rFonts w:ascii="Times New Roman" w:hAnsi="Times New Roman" w:cs="Times New Roman"/>
          <w:color w:val="auto"/>
        </w:rPr>
        <w:t xml:space="preserve">child </w:t>
      </w:r>
      <w:r w:rsidRPr="000E4095">
        <w:rPr>
          <w:rFonts w:ascii="Times New Roman" w:hAnsi="Times New Roman" w:cs="Times New Roman"/>
          <w:color w:val="auto"/>
        </w:rPr>
        <w:t xml:space="preserve">abduction or </w:t>
      </w:r>
      <w:r w:rsidR="00D6534A" w:rsidRPr="000E4095">
        <w:rPr>
          <w:rFonts w:ascii="Times New Roman" w:hAnsi="Times New Roman" w:cs="Times New Roman"/>
          <w:color w:val="auto"/>
        </w:rPr>
        <w:t xml:space="preserve">to safeguard the rights </w:t>
      </w:r>
      <w:r w:rsidR="00177E4F" w:rsidRPr="000E4095">
        <w:rPr>
          <w:rFonts w:ascii="Times New Roman" w:hAnsi="Times New Roman" w:cs="Times New Roman"/>
          <w:color w:val="auto"/>
        </w:rPr>
        <w:t xml:space="preserve">of </w:t>
      </w:r>
      <w:r w:rsidR="00D6534A" w:rsidRPr="000E4095">
        <w:rPr>
          <w:rFonts w:ascii="Times New Roman" w:hAnsi="Times New Roman" w:cs="Times New Roman"/>
          <w:color w:val="auto"/>
        </w:rPr>
        <w:t>persons with parental responsibility</w:t>
      </w:r>
      <w:r w:rsidRPr="000E4095">
        <w:rPr>
          <w:rFonts w:ascii="Times New Roman" w:hAnsi="Times New Roman" w:cs="Times New Roman"/>
          <w:color w:val="auto"/>
        </w:rPr>
        <w:t xml:space="preserve">.   </w:t>
      </w:r>
    </w:p>
    <w:p w:rsidR="007C430C" w:rsidRPr="000E4095" w:rsidRDefault="007C430C" w:rsidP="007C430C">
      <w:pPr>
        <w:contextualSpacing/>
        <w:rPr>
          <w:rFonts w:ascii="Times New Roman" w:hAnsi="Times New Roman" w:cs="Times New Roman"/>
          <w:color w:val="auto"/>
        </w:rPr>
      </w:pPr>
    </w:p>
    <w:p w:rsidR="00025183" w:rsidRPr="000E4095" w:rsidRDefault="00025183" w:rsidP="007C6D64">
      <w:pPr>
        <w:pStyle w:val="TOC3"/>
        <w:ind w:left="0"/>
      </w:pPr>
      <w:r w:rsidRPr="000E4095">
        <w:t>Paragraphs</w:t>
      </w:r>
      <w:r w:rsidR="000070D1" w:rsidRPr="000E4095">
        <w:t xml:space="preserve"> 10</w:t>
      </w:r>
      <w:r w:rsidRPr="000E4095">
        <w:t xml:space="preserve">(3)(a) to </w:t>
      </w:r>
      <w:r w:rsidR="000070D1" w:rsidRPr="000E4095">
        <w:t>10(3)</w:t>
      </w:r>
      <w:r w:rsidRPr="000E4095">
        <w:t xml:space="preserve">(c) – </w:t>
      </w:r>
      <w:r w:rsidR="002C5B63" w:rsidRPr="000E4095">
        <w:t xml:space="preserve">non-consenting person </w:t>
      </w:r>
      <w:r w:rsidRPr="000E4095">
        <w:t>unable to be contacted or does not respond</w:t>
      </w:r>
    </w:p>
    <w:p w:rsidR="00025183" w:rsidRPr="000E4095" w:rsidRDefault="00025183" w:rsidP="00025183">
      <w:pPr>
        <w:keepNext/>
        <w:contextualSpacing/>
        <w:rPr>
          <w:rFonts w:ascii="Times New Roman" w:hAnsi="Times New Roman" w:cs="Times New Roman"/>
          <w:color w:val="auto"/>
          <w:u w:val="single"/>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w:t>
      </w:r>
      <w:r w:rsidR="000070D1" w:rsidRPr="000E4095">
        <w:rPr>
          <w:rFonts w:ascii="Times New Roman" w:hAnsi="Times New Roman" w:cs="Times New Roman"/>
          <w:color w:val="auto"/>
        </w:rPr>
        <w:t xml:space="preserve"> 10</w:t>
      </w:r>
      <w:r w:rsidRPr="000E4095">
        <w:rPr>
          <w:rFonts w:ascii="Times New Roman" w:hAnsi="Times New Roman" w:cs="Times New Roman"/>
          <w:color w:val="auto"/>
        </w:rPr>
        <w:t>(3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 xml:space="preserve">a) sets out the circumstance when neither the applicant nor the Minister is able to contact the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within a reasonable period of time.  This Determination removes the reference </w:t>
      </w:r>
      <w:r w:rsidR="000070D1" w:rsidRPr="000E4095">
        <w:rPr>
          <w:rFonts w:ascii="Times New Roman" w:hAnsi="Times New Roman" w:cs="Times New Roman"/>
          <w:color w:val="auto"/>
        </w:rPr>
        <w:t xml:space="preserve">in the 2005 Determination </w:t>
      </w:r>
      <w:r w:rsidRPr="000E4095">
        <w:rPr>
          <w:rFonts w:ascii="Times New Roman" w:hAnsi="Times New Roman" w:cs="Times New Roman"/>
          <w:color w:val="auto"/>
        </w:rPr>
        <w:t xml:space="preserve">to ‘locating’ a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as in practice it is sometimes possible </w:t>
      </w:r>
      <w:r w:rsidR="007C430C" w:rsidRPr="000E4095">
        <w:rPr>
          <w:rFonts w:ascii="Times New Roman" w:hAnsi="Times New Roman" w:cs="Times New Roman"/>
          <w:color w:val="auto"/>
        </w:rPr>
        <w:t>to locate the</w:t>
      </w:r>
      <w:r w:rsidRPr="000E4095">
        <w:rPr>
          <w:rFonts w:ascii="Times New Roman" w:hAnsi="Times New Roman" w:cs="Times New Roman"/>
          <w:color w:val="auto"/>
        </w:rPr>
        <w:t xml:space="preserve"> p</w:t>
      </w:r>
      <w:r w:rsidR="00984535" w:rsidRPr="000E4095">
        <w:rPr>
          <w:rFonts w:ascii="Times New Roman" w:hAnsi="Times New Roman" w:cs="Times New Roman"/>
          <w:color w:val="auto"/>
        </w:rPr>
        <w:t>erson</w:t>
      </w:r>
      <w:r w:rsidRPr="000E4095">
        <w:rPr>
          <w:rFonts w:ascii="Times New Roman" w:hAnsi="Times New Roman" w:cs="Times New Roman"/>
          <w:color w:val="auto"/>
        </w:rPr>
        <w:t xml:space="preserve"> but </w:t>
      </w:r>
      <w:r w:rsidR="001C72CE" w:rsidRPr="000E4095">
        <w:rPr>
          <w:rFonts w:ascii="Times New Roman" w:hAnsi="Times New Roman" w:cs="Times New Roman"/>
          <w:color w:val="auto"/>
        </w:rPr>
        <w:t xml:space="preserve">it is still </w:t>
      </w:r>
      <w:r w:rsidRPr="000E4095">
        <w:rPr>
          <w:rFonts w:ascii="Times New Roman" w:hAnsi="Times New Roman" w:cs="Times New Roman"/>
          <w:color w:val="auto"/>
        </w:rPr>
        <w:t>not possible to contact them.</w:t>
      </w:r>
    </w:p>
    <w:p w:rsidR="00025183" w:rsidRPr="000E4095" w:rsidRDefault="00025183" w:rsidP="00025183">
      <w:pPr>
        <w:tabs>
          <w:tab w:val="num" w:pos="567"/>
        </w:tabs>
        <w:ind w:left="567" w:hanging="567"/>
        <w:contextualSpacing/>
        <w:rPr>
          <w:rFonts w:ascii="Times New Roman" w:hAnsi="Times New Roman" w:cs="Times New Roman"/>
          <w:color w:val="auto"/>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The Department will take reasonable measures to contact the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using available sources, including (but not limited to) using contact details held by the Department for the purpose of performing functions under </w:t>
      </w:r>
      <w:r w:rsidR="00007787">
        <w:rPr>
          <w:rFonts w:ascii="Times New Roman" w:hAnsi="Times New Roman" w:cs="Times New Roman"/>
          <w:color w:val="auto"/>
        </w:rPr>
        <w:t>the Passports Act</w:t>
      </w:r>
      <w:r w:rsidRPr="000E4095">
        <w:rPr>
          <w:rFonts w:ascii="Times New Roman" w:hAnsi="Times New Roman" w:cs="Times New Roman"/>
          <w:color w:val="auto"/>
        </w:rPr>
        <w:t xml:space="preserve">.   </w:t>
      </w:r>
    </w:p>
    <w:p w:rsidR="00025183" w:rsidRPr="000E4095" w:rsidRDefault="00025183" w:rsidP="00025183">
      <w:pPr>
        <w:tabs>
          <w:tab w:val="num" w:pos="567"/>
        </w:tabs>
        <w:ind w:left="567" w:hanging="567"/>
        <w:contextualSpacing/>
        <w:rPr>
          <w:rFonts w:ascii="Times New Roman" w:hAnsi="Times New Roman" w:cs="Times New Roman"/>
          <w:color w:val="auto"/>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In most cases, the period in which the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is given to respond to a written request for conse</w:t>
      </w:r>
      <w:r w:rsidR="001C72CE" w:rsidRPr="000E4095">
        <w:rPr>
          <w:rFonts w:ascii="Times New Roman" w:hAnsi="Times New Roman" w:cs="Times New Roman"/>
          <w:color w:val="auto"/>
        </w:rPr>
        <w:t xml:space="preserve">nt from </w:t>
      </w:r>
      <w:r w:rsidR="002F77F1" w:rsidRPr="000E4095">
        <w:rPr>
          <w:rFonts w:ascii="Times New Roman" w:hAnsi="Times New Roman" w:cs="Times New Roman"/>
          <w:color w:val="auto"/>
        </w:rPr>
        <w:t>the Department</w:t>
      </w:r>
      <w:r w:rsidR="001C72CE" w:rsidRPr="000E4095">
        <w:rPr>
          <w:rFonts w:ascii="Times New Roman" w:hAnsi="Times New Roman" w:cs="Times New Roman"/>
          <w:color w:val="auto"/>
        </w:rPr>
        <w:t xml:space="preserve"> is ten</w:t>
      </w:r>
      <w:r w:rsidRPr="000E4095">
        <w:rPr>
          <w:rFonts w:ascii="Times New Roman" w:hAnsi="Times New Roman" w:cs="Times New Roman"/>
          <w:color w:val="auto"/>
        </w:rPr>
        <w:t xml:space="preserve"> </w:t>
      </w:r>
      <w:r w:rsidR="000070D1" w:rsidRPr="000E4095">
        <w:rPr>
          <w:rFonts w:ascii="Times New Roman" w:hAnsi="Times New Roman" w:cs="Times New Roman"/>
          <w:color w:val="auto"/>
        </w:rPr>
        <w:t>business</w:t>
      </w:r>
      <w:r w:rsidRPr="000E4095">
        <w:rPr>
          <w:rFonts w:ascii="Times New Roman" w:hAnsi="Times New Roman" w:cs="Times New Roman"/>
          <w:color w:val="auto"/>
        </w:rPr>
        <w:t xml:space="preserve"> days.  </w:t>
      </w:r>
    </w:p>
    <w:p w:rsidR="00025183" w:rsidRPr="000E4095" w:rsidRDefault="00025183" w:rsidP="00025183">
      <w:pPr>
        <w:tabs>
          <w:tab w:val="num" w:pos="567"/>
        </w:tabs>
        <w:contextualSpacing/>
        <w:rPr>
          <w:rFonts w:ascii="Times New Roman" w:hAnsi="Times New Roman" w:cs="Times New Roman"/>
          <w:color w:val="auto"/>
        </w:rPr>
      </w:pPr>
    </w:p>
    <w:p w:rsidR="00025183" w:rsidRPr="000E4095" w:rsidRDefault="000070D1"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 10(3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 xml:space="preserve">b) sets out the circumstance where a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is </w:t>
      </w:r>
      <w:r w:rsidR="00984535" w:rsidRPr="000E4095">
        <w:rPr>
          <w:rFonts w:ascii="Times New Roman" w:hAnsi="Times New Roman" w:cs="Times New Roman"/>
          <w:color w:val="auto"/>
        </w:rPr>
        <w:t xml:space="preserve">either </w:t>
      </w:r>
      <w:r w:rsidRPr="000E4095">
        <w:rPr>
          <w:rFonts w:ascii="Times New Roman" w:hAnsi="Times New Roman" w:cs="Times New Roman"/>
          <w:color w:val="auto"/>
        </w:rPr>
        <w:t>missing and</w:t>
      </w:r>
      <w:r w:rsidR="007C430C" w:rsidRPr="000E4095">
        <w:rPr>
          <w:rFonts w:ascii="Times New Roman" w:hAnsi="Times New Roman" w:cs="Times New Roman"/>
          <w:color w:val="auto"/>
        </w:rPr>
        <w:t>/or</w:t>
      </w:r>
      <w:r w:rsidRPr="000E4095">
        <w:rPr>
          <w:rFonts w:ascii="Times New Roman" w:hAnsi="Times New Roman" w:cs="Times New Roman"/>
          <w:color w:val="auto"/>
        </w:rPr>
        <w:t xml:space="preserve"> presumed dead.  </w:t>
      </w:r>
      <w:r w:rsidR="00025183" w:rsidRPr="000E4095">
        <w:rPr>
          <w:rFonts w:ascii="Times New Roman" w:hAnsi="Times New Roman" w:cs="Times New Roman"/>
          <w:color w:val="auto"/>
        </w:rPr>
        <w:t xml:space="preserve">This Determination amends </w:t>
      </w:r>
      <w:r w:rsidRPr="000E4095">
        <w:rPr>
          <w:rFonts w:ascii="Times New Roman" w:hAnsi="Times New Roman" w:cs="Times New Roman"/>
          <w:color w:val="auto"/>
        </w:rPr>
        <w:t>the 2005 Determination to clarify that under this circumst</w:t>
      </w:r>
      <w:r w:rsidR="007C430C" w:rsidRPr="000E4095">
        <w:rPr>
          <w:rFonts w:ascii="Times New Roman" w:hAnsi="Times New Roman" w:cs="Times New Roman"/>
          <w:color w:val="auto"/>
        </w:rPr>
        <w:t>ance a person may be missing</w:t>
      </w:r>
      <w:r w:rsidR="00CD4FA9" w:rsidRPr="000E4095">
        <w:rPr>
          <w:rFonts w:ascii="Times New Roman" w:hAnsi="Times New Roman" w:cs="Times New Roman"/>
          <w:color w:val="auto"/>
        </w:rPr>
        <w:t xml:space="preserve"> and/</w:t>
      </w:r>
      <w:r w:rsidRPr="000E4095">
        <w:rPr>
          <w:rFonts w:ascii="Times New Roman" w:hAnsi="Times New Roman" w:cs="Times New Roman"/>
          <w:i/>
          <w:color w:val="auto"/>
        </w:rPr>
        <w:t>or</w:t>
      </w:r>
      <w:r w:rsidRPr="000E4095">
        <w:rPr>
          <w:rFonts w:ascii="Times New Roman" w:hAnsi="Times New Roman" w:cs="Times New Roman"/>
          <w:color w:val="auto"/>
        </w:rPr>
        <w:t xml:space="preserve"> presumed dead.  </w:t>
      </w:r>
      <w:r w:rsidR="00025183" w:rsidRPr="000E4095">
        <w:rPr>
          <w:rFonts w:ascii="Times New Roman" w:hAnsi="Times New Roman" w:cs="Times New Roman"/>
          <w:color w:val="auto"/>
        </w:rPr>
        <w:t>A person may be missing but not confirmed dead</w:t>
      </w:r>
      <w:r w:rsidR="001C72CE" w:rsidRPr="000E4095">
        <w:rPr>
          <w:rFonts w:ascii="Times New Roman" w:hAnsi="Times New Roman" w:cs="Times New Roman"/>
          <w:color w:val="auto"/>
        </w:rPr>
        <w:t>, as there may be</w:t>
      </w:r>
      <w:r w:rsidR="003D383B" w:rsidRPr="000E4095">
        <w:rPr>
          <w:rFonts w:ascii="Times New Roman" w:hAnsi="Times New Roman" w:cs="Times New Roman"/>
          <w:color w:val="auto"/>
        </w:rPr>
        <w:t xml:space="preserve"> no</w:t>
      </w:r>
      <w:r w:rsidR="00025183" w:rsidRPr="000E4095">
        <w:rPr>
          <w:rFonts w:ascii="Times New Roman" w:hAnsi="Times New Roman" w:cs="Times New Roman"/>
          <w:color w:val="auto"/>
        </w:rPr>
        <w:t xml:space="preserve"> death certificate.  </w:t>
      </w:r>
    </w:p>
    <w:p w:rsidR="003D383B" w:rsidRPr="000E4095" w:rsidRDefault="003D383B" w:rsidP="003D383B">
      <w:pPr>
        <w:tabs>
          <w:tab w:val="num" w:pos="567"/>
        </w:tabs>
        <w:contextualSpacing/>
        <w:rPr>
          <w:rFonts w:ascii="Times New Roman" w:hAnsi="Times New Roman" w:cs="Times New Roman"/>
          <w:color w:val="auto"/>
        </w:rPr>
      </w:pPr>
    </w:p>
    <w:p w:rsidR="003D383B" w:rsidRPr="000E4095" w:rsidRDefault="003D383B"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 10(3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 xml:space="preserve">c) sets out the circumstance where the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is medically incapable of consenting, for example, if the person is in a coma.</w:t>
      </w:r>
    </w:p>
    <w:p w:rsidR="00025183" w:rsidRPr="000E4095" w:rsidRDefault="00025183" w:rsidP="00025183">
      <w:pPr>
        <w:contextualSpacing/>
        <w:rPr>
          <w:rFonts w:ascii="Times New Roman" w:hAnsi="Times New Roman" w:cs="Times New Roman"/>
          <w:color w:val="auto"/>
        </w:rPr>
      </w:pPr>
    </w:p>
    <w:p w:rsidR="00025183" w:rsidRPr="000E4095" w:rsidRDefault="003D383B" w:rsidP="007C6D64">
      <w:pPr>
        <w:pStyle w:val="TOC3"/>
        <w:ind w:left="0"/>
      </w:pPr>
      <w:r w:rsidRPr="000E4095">
        <w:t>Paragraph 10</w:t>
      </w:r>
      <w:r w:rsidR="00025183" w:rsidRPr="000E4095">
        <w:t>(3)(d) – no contact between child and parent</w:t>
      </w:r>
    </w:p>
    <w:p w:rsidR="00025183" w:rsidRPr="000E4095" w:rsidRDefault="00025183" w:rsidP="00025183">
      <w:pPr>
        <w:keepNext/>
        <w:contextualSpacing/>
        <w:rPr>
          <w:rFonts w:ascii="Times New Roman" w:hAnsi="Times New Roman" w:cs="Times New Roman"/>
          <w:color w:val="auto"/>
          <w:u w:val="single"/>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w:t>
      </w:r>
      <w:r w:rsidR="003D383B" w:rsidRPr="000E4095">
        <w:rPr>
          <w:rFonts w:ascii="Times New Roman" w:hAnsi="Times New Roman" w:cs="Times New Roman"/>
          <w:color w:val="auto"/>
        </w:rPr>
        <w:t xml:space="preserve"> 10</w:t>
      </w:r>
      <w:r w:rsidRPr="000E4095">
        <w:rPr>
          <w:rFonts w:ascii="Times New Roman" w:hAnsi="Times New Roman" w:cs="Times New Roman"/>
          <w:color w:val="auto"/>
        </w:rPr>
        <w:t>(3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d) provide</w:t>
      </w:r>
      <w:r w:rsidR="001F522E" w:rsidRPr="000E4095">
        <w:rPr>
          <w:rFonts w:ascii="Times New Roman" w:hAnsi="Times New Roman" w:cs="Times New Roman"/>
          <w:color w:val="auto"/>
        </w:rPr>
        <w:t>s</w:t>
      </w:r>
      <w:r w:rsidRPr="000E4095">
        <w:rPr>
          <w:rFonts w:ascii="Times New Roman" w:hAnsi="Times New Roman" w:cs="Times New Roman"/>
          <w:color w:val="auto"/>
        </w:rPr>
        <w:t xml:space="preserve"> grounds to issue a passport to a child wh</w:t>
      </w:r>
      <w:r w:rsidR="00B62D15" w:rsidRPr="000E4095">
        <w:rPr>
          <w:rFonts w:ascii="Times New Roman" w:hAnsi="Times New Roman" w:cs="Times New Roman"/>
          <w:color w:val="auto"/>
        </w:rPr>
        <w:t xml:space="preserve">ere the non-consenting </w:t>
      </w:r>
      <w:r w:rsidR="002C5B63" w:rsidRPr="000E4095">
        <w:rPr>
          <w:rFonts w:ascii="Times New Roman" w:hAnsi="Times New Roman" w:cs="Times New Roman"/>
          <w:color w:val="auto"/>
        </w:rPr>
        <w:t>person</w:t>
      </w:r>
      <w:r w:rsidR="00B62D15" w:rsidRPr="000E4095">
        <w:rPr>
          <w:rFonts w:ascii="Times New Roman" w:hAnsi="Times New Roman" w:cs="Times New Roman"/>
          <w:color w:val="auto"/>
        </w:rPr>
        <w:t xml:space="preserve"> </w:t>
      </w:r>
      <w:r w:rsidRPr="000E4095">
        <w:rPr>
          <w:rFonts w:ascii="Times New Roman" w:hAnsi="Times New Roman" w:cs="Times New Roman"/>
          <w:color w:val="auto"/>
        </w:rPr>
        <w:t xml:space="preserve">has </w:t>
      </w:r>
      <w:r w:rsidR="00CD4FA9" w:rsidRPr="000E4095">
        <w:rPr>
          <w:rFonts w:ascii="Times New Roman" w:hAnsi="Times New Roman" w:cs="Times New Roman"/>
          <w:color w:val="auto"/>
        </w:rPr>
        <w:t>not had</w:t>
      </w:r>
      <w:r w:rsidRPr="000E4095">
        <w:rPr>
          <w:rFonts w:ascii="Times New Roman" w:hAnsi="Times New Roman" w:cs="Times New Roman"/>
          <w:color w:val="auto"/>
        </w:rPr>
        <w:t xml:space="preserve"> contact </w:t>
      </w:r>
      <w:r w:rsidR="000A410A" w:rsidRPr="000E4095">
        <w:rPr>
          <w:rFonts w:ascii="Times New Roman" w:hAnsi="Times New Roman" w:cs="Times New Roman"/>
          <w:color w:val="auto"/>
        </w:rPr>
        <w:t xml:space="preserve">with the child </w:t>
      </w:r>
      <w:r w:rsidRPr="000E4095">
        <w:rPr>
          <w:rFonts w:ascii="Times New Roman" w:hAnsi="Times New Roman" w:cs="Times New Roman"/>
          <w:color w:val="auto"/>
        </w:rPr>
        <w:t>for a substantial period</w:t>
      </w:r>
      <w:r w:rsidR="00E51041">
        <w:rPr>
          <w:rFonts w:ascii="Times New Roman" w:hAnsi="Times New Roman" w:cs="Times New Roman"/>
          <w:color w:val="auto"/>
        </w:rPr>
        <w:t xml:space="preserve"> of time</w:t>
      </w:r>
      <w:r w:rsidRPr="000E4095">
        <w:rPr>
          <w:rFonts w:ascii="Times New Roman" w:hAnsi="Times New Roman" w:cs="Times New Roman"/>
          <w:color w:val="auto"/>
        </w:rPr>
        <w:t>.</w:t>
      </w:r>
    </w:p>
    <w:p w:rsidR="00025183" w:rsidRPr="000E4095" w:rsidRDefault="00025183" w:rsidP="00025183">
      <w:pPr>
        <w:tabs>
          <w:tab w:val="num" w:pos="567"/>
        </w:tabs>
        <w:ind w:left="567" w:hanging="567"/>
        <w:contextualSpacing/>
        <w:rPr>
          <w:rFonts w:ascii="Times New Roman" w:hAnsi="Times New Roman" w:cs="Times New Roman"/>
          <w:color w:val="auto"/>
        </w:rPr>
      </w:pPr>
    </w:p>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lastRenderedPageBreak/>
        <w:t xml:space="preserve">In most cases, a substantial period during which there has been no contact is </w:t>
      </w:r>
      <w:r w:rsidR="00D6534A" w:rsidRPr="000E4095">
        <w:rPr>
          <w:rFonts w:ascii="Times New Roman" w:hAnsi="Times New Roman" w:cs="Times New Roman"/>
          <w:color w:val="auto"/>
        </w:rPr>
        <w:t xml:space="preserve">considered to be </w:t>
      </w:r>
      <w:r w:rsidRPr="000E4095">
        <w:rPr>
          <w:rFonts w:ascii="Times New Roman" w:hAnsi="Times New Roman" w:cs="Times New Roman"/>
          <w:color w:val="auto"/>
        </w:rPr>
        <w:t xml:space="preserve">up to two years, but may be less depending on the age of the child and the circumstances of the application.   </w:t>
      </w:r>
    </w:p>
    <w:p w:rsidR="001F522E" w:rsidRPr="000E4095" w:rsidRDefault="001F522E" w:rsidP="001F522E">
      <w:pPr>
        <w:pStyle w:val="ListParagraph"/>
        <w:rPr>
          <w:rFonts w:ascii="Times New Roman" w:hAnsi="Times New Roman" w:cs="Times New Roman"/>
          <w:color w:val="auto"/>
        </w:rPr>
      </w:pPr>
    </w:p>
    <w:p w:rsidR="001F522E" w:rsidRPr="000E4095" w:rsidRDefault="001F522E" w:rsidP="001F522E">
      <w:pPr>
        <w:pStyle w:val="TOC3"/>
        <w:ind w:left="0"/>
      </w:pPr>
      <w:r w:rsidRPr="000E4095">
        <w:t>Paragraph 10(3)(e) – no contact between child and parent overseas</w:t>
      </w:r>
    </w:p>
    <w:p w:rsidR="001F522E" w:rsidRPr="000E4095" w:rsidRDefault="001F522E" w:rsidP="001F522E">
      <w:pPr>
        <w:keepNext/>
        <w:contextualSpacing/>
        <w:rPr>
          <w:rFonts w:ascii="Times New Roman" w:hAnsi="Times New Roman" w:cs="Times New Roman"/>
          <w:color w:val="auto"/>
          <w:u w:val="single"/>
        </w:rPr>
      </w:pPr>
    </w:p>
    <w:p w:rsidR="00D97F6E" w:rsidRPr="000E4095" w:rsidRDefault="001F522E" w:rsidP="00D97F6E">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 10(3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 xml:space="preserve">e) provides grounds to issue a passport to a child where the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 xml:space="preserve"> </w:t>
      </w:r>
      <w:r w:rsidR="008A6318" w:rsidRPr="000E4095">
        <w:rPr>
          <w:rFonts w:ascii="Times New Roman" w:hAnsi="Times New Roman" w:cs="Times New Roman"/>
          <w:color w:val="auto"/>
        </w:rPr>
        <w:t xml:space="preserve">is overseas and </w:t>
      </w:r>
      <w:r w:rsidRPr="000E4095">
        <w:rPr>
          <w:rFonts w:ascii="Times New Roman" w:hAnsi="Times New Roman" w:cs="Times New Roman"/>
          <w:color w:val="auto"/>
        </w:rPr>
        <w:t xml:space="preserve">has </w:t>
      </w:r>
      <w:r w:rsidR="007C430C" w:rsidRPr="000E4095">
        <w:rPr>
          <w:rFonts w:ascii="Times New Roman" w:hAnsi="Times New Roman" w:cs="Times New Roman"/>
          <w:color w:val="auto"/>
        </w:rPr>
        <w:t>not had</w:t>
      </w:r>
      <w:r w:rsidRPr="000E4095">
        <w:rPr>
          <w:rFonts w:ascii="Times New Roman" w:hAnsi="Times New Roman" w:cs="Times New Roman"/>
          <w:color w:val="auto"/>
        </w:rPr>
        <w:t xml:space="preserve"> contact with the child</w:t>
      </w:r>
      <w:r w:rsidR="008A6318" w:rsidRPr="000E4095">
        <w:rPr>
          <w:rFonts w:ascii="Times New Roman" w:hAnsi="Times New Roman" w:cs="Times New Roman"/>
          <w:color w:val="auto"/>
        </w:rPr>
        <w:t xml:space="preserve"> since the child has been in Australia.</w:t>
      </w:r>
      <w:r w:rsidR="00D97F6E" w:rsidRPr="000E4095">
        <w:rPr>
          <w:rFonts w:ascii="Times New Roman" w:hAnsi="Times New Roman" w:cs="Times New Roman"/>
          <w:color w:val="auto"/>
        </w:rPr>
        <w:t xml:space="preserve">  This provision is normally used in circumstances where the parents were separated before the child immigrated or </w:t>
      </w:r>
      <w:r w:rsidR="00BB39B1">
        <w:rPr>
          <w:rFonts w:ascii="Times New Roman" w:hAnsi="Times New Roman" w:cs="Times New Roman"/>
          <w:color w:val="auto"/>
        </w:rPr>
        <w:t xml:space="preserve">moved </w:t>
      </w:r>
      <w:r w:rsidR="00D97F6E" w:rsidRPr="000E4095">
        <w:rPr>
          <w:rFonts w:ascii="Times New Roman" w:hAnsi="Times New Roman" w:cs="Times New Roman"/>
          <w:color w:val="auto"/>
        </w:rPr>
        <w:t xml:space="preserve">permanently to Australia.    </w:t>
      </w:r>
    </w:p>
    <w:p w:rsidR="00025183" w:rsidRPr="000E4095" w:rsidRDefault="00025183" w:rsidP="00025183">
      <w:pPr>
        <w:keepNext/>
        <w:contextualSpacing/>
        <w:rPr>
          <w:rFonts w:ascii="Times New Roman" w:hAnsi="Times New Roman" w:cs="Times New Roman"/>
          <w:color w:val="auto"/>
        </w:rPr>
      </w:pPr>
    </w:p>
    <w:p w:rsidR="00025183" w:rsidRPr="000E4095" w:rsidRDefault="00025183" w:rsidP="007C6D64">
      <w:pPr>
        <w:pStyle w:val="TOC3"/>
        <w:ind w:left="0"/>
      </w:pPr>
      <w:r w:rsidRPr="000E4095">
        <w:t>Paragraphs</w:t>
      </w:r>
      <w:r w:rsidR="003D383B" w:rsidRPr="000E4095">
        <w:t xml:space="preserve"> 10</w:t>
      </w:r>
      <w:r w:rsidRPr="000E4095">
        <w:t xml:space="preserve">(3)(f) and </w:t>
      </w:r>
      <w:r w:rsidR="003D383B" w:rsidRPr="000E4095">
        <w:t>10(3)</w:t>
      </w:r>
      <w:r w:rsidRPr="000E4095">
        <w:t>(g) – family violence</w:t>
      </w:r>
    </w:p>
    <w:p w:rsidR="00025183" w:rsidRPr="000E4095" w:rsidRDefault="00025183" w:rsidP="00025183">
      <w:pPr>
        <w:keepNext/>
        <w:contextualSpacing/>
        <w:rPr>
          <w:rFonts w:ascii="Times New Roman" w:hAnsi="Times New Roman" w:cs="Times New Roman"/>
          <w:color w:val="auto"/>
          <w:u w:val="single"/>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w:t>
      </w:r>
      <w:r w:rsidR="003D383B" w:rsidRPr="000E4095">
        <w:rPr>
          <w:rFonts w:ascii="Times New Roman" w:hAnsi="Times New Roman" w:cs="Times New Roman"/>
          <w:color w:val="auto"/>
        </w:rPr>
        <w:t xml:space="preserve"> 10</w:t>
      </w:r>
      <w:r w:rsidRPr="000E4095">
        <w:rPr>
          <w:rFonts w:ascii="Times New Roman" w:hAnsi="Times New Roman" w:cs="Times New Roman"/>
          <w:color w:val="auto"/>
        </w:rPr>
        <w:t>(3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f) provides grounds to is</w:t>
      </w:r>
      <w:r w:rsidR="007C430C" w:rsidRPr="000E4095">
        <w:rPr>
          <w:rFonts w:ascii="Times New Roman" w:hAnsi="Times New Roman" w:cs="Times New Roman"/>
          <w:color w:val="auto"/>
        </w:rPr>
        <w:t xml:space="preserve">sue a passport to a child if a </w:t>
      </w:r>
      <w:r w:rsidRPr="000E4095">
        <w:rPr>
          <w:rFonts w:ascii="Times New Roman" w:hAnsi="Times New Roman" w:cs="Times New Roman"/>
          <w:color w:val="auto"/>
        </w:rPr>
        <w:t xml:space="preserve">family violence order has been issued against the non-consenting </w:t>
      </w:r>
      <w:r w:rsidR="002C5B63" w:rsidRPr="000E4095">
        <w:rPr>
          <w:rFonts w:ascii="Times New Roman" w:hAnsi="Times New Roman" w:cs="Times New Roman"/>
          <w:color w:val="auto"/>
        </w:rPr>
        <w:t>person</w:t>
      </w:r>
      <w:r w:rsidRPr="000E4095">
        <w:rPr>
          <w:rFonts w:ascii="Times New Roman" w:hAnsi="Times New Roman" w:cs="Times New Roman"/>
          <w:color w:val="auto"/>
        </w:rPr>
        <w:t>.</w:t>
      </w:r>
    </w:p>
    <w:p w:rsidR="00025183" w:rsidRPr="000E4095" w:rsidRDefault="00025183" w:rsidP="00025183">
      <w:pPr>
        <w:tabs>
          <w:tab w:val="num" w:pos="567"/>
        </w:tabs>
        <w:ind w:left="567" w:hanging="567"/>
        <w:contextualSpacing/>
        <w:rPr>
          <w:rFonts w:ascii="Times New Roman" w:hAnsi="Times New Roman" w:cs="Times New Roman"/>
          <w:color w:val="auto"/>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A </w:t>
      </w:r>
      <w:r w:rsidRPr="000E4095">
        <w:rPr>
          <w:rFonts w:ascii="Times New Roman" w:hAnsi="Times New Roman" w:cs="Times New Roman"/>
          <w:i/>
          <w:color w:val="auto"/>
        </w:rPr>
        <w:t>family violence order</w:t>
      </w:r>
      <w:r w:rsidRPr="000E4095">
        <w:rPr>
          <w:rFonts w:ascii="Times New Roman" w:hAnsi="Times New Roman" w:cs="Times New Roman"/>
          <w:color w:val="auto"/>
        </w:rPr>
        <w:t xml:space="preserve"> </w:t>
      </w:r>
      <w:r w:rsidR="007257CF" w:rsidRPr="000E4095">
        <w:rPr>
          <w:rFonts w:ascii="Times New Roman" w:hAnsi="Times New Roman" w:cs="Times New Roman"/>
        </w:rPr>
        <w:t>is defined as</w:t>
      </w:r>
      <w:r w:rsidRPr="000E4095">
        <w:rPr>
          <w:rFonts w:ascii="Times New Roman" w:hAnsi="Times New Roman" w:cs="Times New Roman"/>
        </w:rPr>
        <w:t xml:space="preserve"> </w:t>
      </w:r>
      <w:r w:rsidR="007257CF" w:rsidRPr="000E4095">
        <w:rPr>
          <w:rFonts w:ascii="Times New Roman" w:hAnsi="Times New Roman" w:cs="Times New Roman"/>
        </w:rPr>
        <w:t>‘</w:t>
      </w:r>
      <w:r w:rsidRPr="000E4095">
        <w:rPr>
          <w:rFonts w:ascii="Times New Roman" w:hAnsi="Times New Roman" w:cs="Times New Roman"/>
        </w:rPr>
        <w:t>an order (including an interim order) made under a prescribed law of a State or Territory to protect a person from family violence</w:t>
      </w:r>
      <w:r w:rsidR="007257CF" w:rsidRPr="000E4095">
        <w:rPr>
          <w:rFonts w:ascii="Times New Roman" w:hAnsi="Times New Roman" w:cs="Times New Roman"/>
        </w:rPr>
        <w:t xml:space="preserve">’ (subsection 4(1) of the </w:t>
      </w:r>
      <w:r w:rsidR="007257CF" w:rsidRPr="000E4095">
        <w:rPr>
          <w:rFonts w:ascii="Times New Roman" w:hAnsi="Times New Roman" w:cs="Times New Roman"/>
          <w:i/>
          <w:iCs/>
          <w:color w:val="auto"/>
        </w:rPr>
        <w:t xml:space="preserve">Family Law Act 1975 </w:t>
      </w:r>
      <w:r w:rsidR="007257CF" w:rsidRPr="000E4095">
        <w:rPr>
          <w:rFonts w:ascii="Times New Roman" w:hAnsi="Times New Roman" w:cs="Times New Roman"/>
          <w:iCs/>
          <w:color w:val="auto"/>
        </w:rPr>
        <w:t>(Family Law Act))</w:t>
      </w:r>
      <w:r w:rsidRPr="000E4095">
        <w:rPr>
          <w:rFonts w:ascii="Times New Roman" w:hAnsi="Times New Roman" w:cs="Times New Roman"/>
        </w:rPr>
        <w:t xml:space="preserve">.  </w:t>
      </w:r>
      <w:r w:rsidRPr="000E4095">
        <w:rPr>
          <w:rFonts w:ascii="Times New Roman" w:hAnsi="Times New Roman" w:cs="Times New Roman"/>
          <w:i/>
          <w:color w:val="auto"/>
        </w:rPr>
        <w:t>Family violence</w:t>
      </w:r>
      <w:r w:rsidRPr="000E4095">
        <w:rPr>
          <w:rFonts w:ascii="Times New Roman" w:hAnsi="Times New Roman" w:cs="Times New Roman"/>
          <w:color w:val="auto"/>
        </w:rPr>
        <w:t xml:space="preserve"> </w:t>
      </w:r>
      <w:r w:rsidR="007257CF" w:rsidRPr="000E4095">
        <w:rPr>
          <w:rFonts w:ascii="Times New Roman" w:hAnsi="Times New Roman" w:cs="Times New Roman"/>
          <w:color w:val="auto"/>
        </w:rPr>
        <w:t xml:space="preserve">is </w:t>
      </w:r>
      <w:r w:rsidRPr="000E4095">
        <w:rPr>
          <w:rFonts w:ascii="Times New Roman" w:hAnsi="Times New Roman" w:cs="Times New Roman"/>
          <w:color w:val="auto"/>
        </w:rPr>
        <w:t>defi</w:t>
      </w:r>
      <w:r w:rsidR="00516E01" w:rsidRPr="000E4095">
        <w:rPr>
          <w:rFonts w:ascii="Times New Roman" w:hAnsi="Times New Roman" w:cs="Times New Roman"/>
          <w:color w:val="auto"/>
        </w:rPr>
        <w:t xml:space="preserve">ned </w:t>
      </w:r>
      <w:r w:rsidR="007257CF" w:rsidRPr="000E4095">
        <w:rPr>
          <w:rFonts w:ascii="Times New Roman" w:hAnsi="Times New Roman" w:cs="Times New Roman"/>
          <w:color w:val="auto"/>
        </w:rPr>
        <w:t>in</w:t>
      </w:r>
      <w:r w:rsidRPr="000E4095">
        <w:rPr>
          <w:rFonts w:ascii="Times New Roman" w:hAnsi="Times New Roman" w:cs="Times New Roman"/>
          <w:color w:val="auto"/>
        </w:rPr>
        <w:t xml:space="preserve"> </w:t>
      </w:r>
      <w:r w:rsidR="007C430C" w:rsidRPr="000E4095">
        <w:rPr>
          <w:rFonts w:ascii="Times New Roman" w:hAnsi="Times New Roman" w:cs="Times New Roman"/>
          <w:color w:val="auto"/>
        </w:rPr>
        <w:t>sub</w:t>
      </w:r>
      <w:r w:rsidR="00516E01" w:rsidRPr="000E4095">
        <w:rPr>
          <w:rFonts w:ascii="Times New Roman" w:hAnsi="Times New Roman" w:cs="Times New Roman"/>
          <w:color w:val="auto"/>
        </w:rPr>
        <w:t xml:space="preserve">section </w:t>
      </w:r>
      <w:proofErr w:type="gramStart"/>
      <w:r w:rsidR="00516E01" w:rsidRPr="000E4095">
        <w:rPr>
          <w:rFonts w:ascii="Times New Roman" w:hAnsi="Times New Roman" w:cs="Times New Roman"/>
          <w:color w:val="auto"/>
        </w:rPr>
        <w:t>4AB</w:t>
      </w:r>
      <w:r w:rsidR="007C430C" w:rsidRPr="000E4095">
        <w:rPr>
          <w:rFonts w:ascii="Times New Roman" w:hAnsi="Times New Roman" w:cs="Times New Roman"/>
          <w:color w:val="auto"/>
        </w:rPr>
        <w:t>(</w:t>
      </w:r>
      <w:proofErr w:type="gramEnd"/>
      <w:r w:rsidR="007C430C" w:rsidRPr="000E4095">
        <w:rPr>
          <w:rFonts w:ascii="Times New Roman" w:hAnsi="Times New Roman" w:cs="Times New Roman"/>
          <w:color w:val="auto"/>
        </w:rPr>
        <w:t>1)</w:t>
      </w:r>
      <w:r w:rsidR="00516E01" w:rsidRPr="000E4095">
        <w:rPr>
          <w:rFonts w:ascii="Times New Roman" w:hAnsi="Times New Roman" w:cs="Times New Roman"/>
          <w:color w:val="auto"/>
        </w:rPr>
        <w:t xml:space="preserve"> </w:t>
      </w:r>
      <w:r w:rsidR="007257CF" w:rsidRPr="000E4095">
        <w:rPr>
          <w:rFonts w:ascii="Times New Roman" w:hAnsi="Times New Roman" w:cs="Times New Roman"/>
          <w:color w:val="auto"/>
        </w:rPr>
        <w:t xml:space="preserve">of the </w:t>
      </w:r>
      <w:r w:rsidR="00516E01" w:rsidRPr="000E4095">
        <w:rPr>
          <w:rFonts w:ascii="Times New Roman" w:hAnsi="Times New Roman" w:cs="Times New Roman"/>
          <w:iCs/>
          <w:color w:val="auto"/>
        </w:rPr>
        <w:t>Family Law Act</w:t>
      </w:r>
      <w:r w:rsidRPr="000E4095">
        <w:rPr>
          <w:rFonts w:ascii="Times New Roman" w:hAnsi="Times New Roman" w:cs="Times New Roman"/>
          <w:color w:val="auto"/>
        </w:rPr>
        <w:t xml:space="preserve">.  The prescribed laws are set out in the </w:t>
      </w:r>
      <w:r w:rsidRPr="00BB39B1">
        <w:rPr>
          <w:rFonts w:ascii="Times New Roman" w:hAnsi="Times New Roman" w:cs="Times New Roman"/>
          <w:i/>
          <w:iCs/>
          <w:color w:val="auto"/>
        </w:rPr>
        <w:t>Family Law Regulations 1984</w:t>
      </w:r>
      <w:r w:rsidRPr="000E4095">
        <w:rPr>
          <w:rFonts w:ascii="Times New Roman" w:hAnsi="Times New Roman" w:cs="Times New Roman"/>
          <w:color w:val="auto"/>
        </w:rPr>
        <w:t xml:space="preserve"> (Schedule 8).  </w:t>
      </w:r>
    </w:p>
    <w:p w:rsidR="00025183" w:rsidRPr="000E4095" w:rsidRDefault="00025183" w:rsidP="00025183">
      <w:pPr>
        <w:tabs>
          <w:tab w:val="num" w:pos="567"/>
        </w:tabs>
        <w:ind w:left="567" w:hanging="567"/>
        <w:contextualSpacing/>
        <w:rPr>
          <w:rFonts w:ascii="Times New Roman" w:hAnsi="Times New Roman" w:cs="Times New Roman"/>
          <w:color w:val="auto"/>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w:t>
      </w:r>
      <w:r w:rsidR="003D383B" w:rsidRPr="000E4095">
        <w:rPr>
          <w:rFonts w:ascii="Times New Roman" w:hAnsi="Times New Roman" w:cs="Times New Roman"/>
          <w:color w:val="auto"/>
        </w:rPr>
        <w:t xml:space="preserve"> 10</w:t>
      </w:r>
      <w:r w:rsidRPr="000E4095">
        <w:rPr>
          <w:rFonts w:ascii="Times New Roman" w:hAnsi="Times New Roman" w:cs="Times New Roman"/>
          <w:color w:val="auto"/>
        </w:rPr>
        <w:t>(3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g) permits the Minister to consider evidence of family violence if the child is overseas.  This is necessary as family violence orders, pursuant to paragraph 1</w:t>
      </w:r>
      <w:r w:rsidR="003D383B" w:rsidRPr="000E4095">
        <w:rPr>
          <w:rFonts w:ascii="Times New Roman" w:hAnsi="Times New Roman" w:cs="Times New Roman"/>
          <w:color w:val="auto"/>
        </w:rPr>
        <w:t>0</w:t>
      </w:r>
      <w:r w:rsidRPr="000E4095">
        <w:rPr>
          <w:rFonts w:ascii="Times New Roman" w:hAnsi="Times New Roman" w:cs="Times New Roman"/>
          <w:color w:val="auto"/>
        </w:rPr>
        <w:t>(3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f), are defined as those made under a State or Territory law in Australia.</w:t>
      </w:r>
    </w:p>
    <w:p w:rsidR="00025183" w:rsidRPr="000E4095" w:rsidRDefault="00025183" w:rsidP="00025183">
      <w:pPr>
        <w:tabs>
          <w:tab w:val="num" w:pos="567"/>
        </w:tabs>
        <w:ind w:left="567" w:hanging="567"/>
        <w:contextualSpacing/>
        <w:rPr>
          <w:rFonts w:ascii="Times New Roman" w:hAnsi="Times New Roman" w:cs="Times New Roman"/>
          <w:color w:val="auto"/>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These </w:t>
      </w:r>
      <w:r w:rsidR="003D383B" w:rsidRPr="000E4095">
        <w:rPr>
          <w:rFonts w:ascii="Times New Roman" w:hAnsi="Times New Roman" w:cs="Times New Roman"/>
          <w:color w:val="auto"/>
        </w:rPr>
        <w:t xml:space="preserve">are important provisions as </w:t>
      </w:r>
      <w:r w:rsidRPr="000E4095">
        <w:rPr>
          <w:rFonts w:ascii="Times New Roman" w:hAnsi="Times New Roman" w:cs="Times New Roman"/>
          <w:color w:val="auto"/>
        </w:rPr>
        <w:t xml:space="preserve">it is often not appropriate to contact the non-consenting </w:t>
      </w:r>
      <w:r w:rsidR="003D10F8" w:rsidRPr="000E4095">
        <w:rPr>
          <w:rFonts w:ascii="Times New Roman" w:hAnsi="Times New Roman" w:cs="Times New Roman"/>
          <w:color w:val="auto"/>
        </w:rPr>
        <w:t>person</w:t>
      </w:r>
      <w:r w:rsidRPr="000E4095">
        <w:rPr>
          <w:rFonts w:ascii="Times New Roman" w:hAnsi="Times New Roman" w:cs="Times New Roman"/>
          <w:color w:val="auto"/>
        </w:rPr>
        <w:t xml:space="preserve"> to seek consent</w:t>
      </w:r>
      <w:r w:rsidR="003D383B" w:rsidRPr="000E4095">
        <w:rPr>
          <w:rFonts w:ascii="Times New Roman" w:hAnsi="Times New Roman" w:cs="Times New Roman"/>
          <w:color w:val="auto"/>
        </w:rPr>
        <w:t xml:space="preserve"> where there is family violence</w:t>
      </w:r>
      <w:r w:rsidRPr="000E4095">
        <w:rPr>
          <w:rFonts w:ascii="Times New Roman" w:hAnsi="Times New Roman" w:cs="Times New Roman"/>
          <w:color w:val="auto"/>
        </w:rPr>
        <w:t>.  Ordinarily, where the non-consenting</w:t>
      </w:r>
      <w:r w:rsidR="003D10F8" w:rsidRPr="000E4095">
        <w:rPr>
          <w:rFonts w:ascii="Times New Roman" w:hAnsi="Times New Roman" w:cs="Times New Roman"/>
          <w:color w:val="auto"/>
        </w:rPr>
        <w:t xml:space="preserve"> person </w:t>
      </w:r>
      <w:r w:rsidRPr="000E4095">
        <w:rPr>
          <w:rFonts w:ascii="Times New Roman" w:hAnsi="Times New Roman" w:cs="Times New Roman"/>
          <w:color w:val="auto"/>
        </w:rPr>
        <w:t xml:space="preserve">is a person with parental responsibility for the child for the purposes of </w:t>
      </w:r>
      <w:r w:rsidR="00007787">
        <w:rPr>
          <w:rFonts w:ascii="Times New Roman" w:hAnsi="Times New Roman" w:cs="Times New Roman"/>
          <w:color w:val="auto"/>
        </w:rPr>
        <w:t>the Passports Act</w:t>
      </w:r>
      <w:r w:rsidRPr="000E4095">
        <w:rPr>
          <w:rFonts w:ascii="Times New Roman" w:hAnsi="Times New Roman" w:cs="Times New Roman"/>
          <w:color w:val="auto"/>
        </w:rPr>
        <w:t xml:space="preserve">, this power would not be used if a court order (including a family violence order or family law order) permits access or contact between the non-consenting </w:t>
      </w:r>
      <w:r w:rsidR="003D10F8" w:rsidRPr="000E4095">
        <w:rPr>
          <w:rFonts w:ascii="Times New Roman" w:hAnsi="Times New Roman" w:cs="Times New Roman"/>
          <w:color w:val="auto"/>
        </w:rPr>
        <w:t xml:space="preserve">person </w:t>
      </w:r>
      <w:r w:rsidRPr="000E4095">
        <w:rPr>
          <w:rFonts w:ascii="Times New Roman" w:hAnsi="Times New Roman" w:cs="Times New Roman"/>
          <w:color w:val="auto"/>
        </w:rPr>
        <w:t>and the child.</w:t>
      </w:r>
    </w:p>
    <w:p w:rsidR="00025183" w:rsidRPr="000E4095" w:rsidRDefault="00025183" w:rsidP="00025183">
      <w:pPr>
        <w:contextualSpacing/>
        <w:rPr>
          <w:rFonts w:ascii="Times New Roman" w:hAnsi="Times New Roman" w:cs="Times New Roman"/>
          <w:color w:val="auto"/>
        </w:rPr>
      </w:pPr>
    </w:p>
    <w:p w:rsidR="00025183" w:rsidRPr="000E4095" w:rsidRDefault="003D383B" w:rsidP="007C6D64">
      <w:pPr>
        <w:contextualSpacing/>
        <w:rPr>
          <w:rFonts w:ascii="Times New Roman" w:hAnsi="Times New Roman" w:cs="Times New Roman"/>
          <w:b/>
          <w:color w:val="auto"/>
        </w:rPr>
      </w:pPr>
      <w:r w:rsidRPr="000E4095">
        <w:rPr>
          <w:rFonts w:ascii="Times New Roman" w:hAnsi="Times New Roman" w:cs="Times New Roman"/>
          <w:b/>
          <w:color w:val="auto"/>
        </w:rPr>
        <w:t>P</w:t>
      </w:r>
      <w:r w:rsidR="00025183" w:rsidRPr="000E4095">
        <w:rPr>
          <w:rFonts w:ascii="Times New Roman" w:hAnsi="Times New Roman" w:cs="Times New Roman"/>
          <w:b/>
          <w:color w:val="auto"/>
        </w:rPr>
        <w:t>aragraph</w:t>
      </w:r>
      <w:r w:rsidRPr="000E4095">
        <w:rPr>
          <w:rFonts w:ascii="Times New Roman" w:hAnsi="Times New Roman" w:cs="Times New Roman"/>
          <w:b/>
          <w:color w:val="auto"/>
        </w:rPr>
        <w:t xml:space="preserve"> 10</w:t>
      </w:r>
      <w:r w:rsidR="00025183" w:rsidRPr="000E4095">
        <w:rPr>
          <w:rFonts w:ascii="Times New Roman" w:hAnsi="Times New Roman" w:cs="Times New Roman"/>
          <w:b/>
          <w:color w:val="auto"/>
        </w:rPr>
        <w:t>(3</w:t>
      </w:r>
      <w:proofErr w:type="gramStart"/>
      <w:r w:rsidR="00025183" w:rsidRPr="000E4095">
        <w:rPr>
          <w:rFonts w:ascii="Times New Roman" w:hAnsi="Times New Roman" w:cs="Times New Roman"/>
          <w:b/>
          <w:color w:val="auto"/>
        </w:rPr>
        <w:t>)(</w:t>
      </w:r>
      <w:proofErr w:type="gramEnd"/>
      <w:r w:rsidR="00025183" w:rsidRPr="000E4095">
        <w:rPr>
          <w:rFonts w:ascii="Times New Roman" w:hAnsi="Times New Roman" w:cs="Times New Roman"/>
          <w:b/>
          <w:color w:val="auto"/>
        </w:rPr>
        <w:t xml:space="preserve">h) – outside Australia </w:t>
      </w:r>
      <w:r w:rsidR="002F77F1" w:rsidRPr="000E4095">
        <w:rPr>
          <w:rFonts w:ascii="Times New Roman" w:hAnsi="Times New Roman" w:cs="Times New Roman"/>
          <w:b/>
          <w:color w:val="auto"/>
        </w:rPr>
        <w:t xml:space="preserve">– </w:t>
      </w:r>
      <w:r w:rsidR="00025183" w:rsidRPr="000E4095">
        <w:rPr>
          <w:rFonts w:ascii="Times New Roman" w:hAnsi="Times New Roman" w:cs="Times New Roman"/>
          <w:b/>
          <w:color w:val="auto"/>
        </w:rPr>
        <w:t xml:space="preserve">need to travel </w:t>
      </w:r>
      <w:r w:rsidR="0031331D" w:rsidRPr="000E4095">
        <w:rPr>
          <w:rFonts w:ascii="Times New Roman" w:hAnsi="Times New Roman" w:cs="Times New Roman"/>
          <w:b/>
          <w:color w:val="auto"/>
        </w:rPr>
        <w:t xml:space="preserve">or reside </w:t>
      </w:r>
      <w:r w:rsidR="00025183" w:rsidRPr="000E4095">
        <w:rPr>
          <w:rFonts w:ascii="Times New Roman" w:hAnsi="Times New Roman" w:cs="Times New Roman"/>
          <w:b/>
          <w:color w:val="auto"/>
        </w:rPr>
        <w:t>internationally</w:t>
      </w:r>
    </w:p>
    <w:p w:rsidR="00025183" w:rsidRPr="000E4095" w:rsidRDefault="00025183" w:rsidP="00025183">
      <w:pPr>
        <w:contextualSpacing/>
        <w:rPr>
          <w:rFonts w:ascii="Times New Roman" w:hAnsi="Times New Roman" w:cs="Times New Roman"/>
          <w:color w:val="auto"/>
        </w:rPr>
      </w:pPr>
    </w:p>
    <w:p w:rsidR="00BB39B1" w:rsidRPr="00BB39B1" w:rsidRDefault="003D383B" w:rsidP="00BB39B1">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Paragraph 10(3</w:t>
      </w:r>
      <w:proofErr w:type="gramStart"/>
      <w:r w:rsidRPr="000E4095">
        <w:rPr>
          <w:rFonts w:ascii="Times New Roman" w:hAnsi="Times New Roman" w:cs="Times New Roman"/>
          <w:color w:val="auto"/>
        </w:rPr>
        <w:t>)(</w:t>
      </w:r>
      <w:proofErr w:type="gramEnd"/>
      <w:r w:rsidRPr="000E4095">
        <w:rPr>
          <w:rFonts w:ascii="Times New Roman" w:hAnsi="Times New Roman" w:cs="Times New Roman"/>
          <w:color w:val="auto"/>
        </w:rPr>
        <w:t>h)</w:t>
      </w:r>
      <w:r w:rsidRPr="000E4095">
        <w:rPr>
          <w:rFonts w:ascii="Times New Roman" w:hAnsi="Times New Roman" w:cs="Times New Roman"/>
          <w:b/>
          <w:color w:val="auto"/>
        </w:rPr>
        <w:t xml:space="preserve"> </w:t>
      </w:r>
      <w:r w:rsidR="0031331D" w:rsidRPr="000E4095">
        <w:rPr>
          <w:rFonts w:ascii="Times New Roman" w:hAnsi="Times New Roman" w:cs="Times New Roman"/>
          <w:color w:val="auto"/>
        </w:rPr>
        <w:t xml:space="preserve">sets out the circumstance where a </w:t>
      </w:r>
      <w:r w:rsidR="00025183" w:rsidRPr="000E4095">
        <w:rPr>
          <w:rFonts w:ascii="Times New Roman" w:hAnsi="Times New Roman" w:cs="Times New Roman"/>
          <w:color w:val="auto"/>
        </w:rPr>
        <w:t>passport may be issued</w:t>
      </w:r>
      <w:r w:rsidR="0031331D" w:rsidRPr="000E4095">
        <w:rPr>
          <w:rFonts w:ascii="Times New Roman" w:hAnsi="Times New Roman" w:cs="Times New Roman"/>
          <w:color w:val="auto"/>
        </w:rPr>
        <w:t xml:space="preserve"> if the</w:t>
      </w:r>
      <w:r w:rsidR="00025183" w:rsidRPr="000E4095">
        <w:rPr>
          <w:rFonts w:ascii="Times New Roman" w:hAnsi="Times New Roman" w:cs="Times New Roman"/>
          <w:color w:val="auto"/>
        </w:rPr>
        <w:t xml:space="preserve"> child </w:t>
      </w:r>
      <w:r w:rsidR="0031331D" w:rsidRPr="000E4095">
        <w:rPr>
          <w:rFonts w:ascii="Times New Roman" w:hAnsi="Times New Roman" w:cs="Times New Roman"/>
          <w:color w:val="auto"/>
        </w:rPr>
        <w:t xml:space="preserve">is </w:t>
      </w:r>
      <w:r w:rsidR="00025183" w:rsidRPr="000E4095">
        <w:rPr>
          <w:rFonts w:ascii="Times New Roman" w:hAnsi="Times New Roman" w:cs="Times New Roman"/>
          <w:color w:val="auto"/>
        </w:rPr>
        <w:t>outside Australia</w:t>
      </w:r>
      <w:r w:rsidR="0031331D" w:rsidRPr="000E4095">
        <w:rPr>
          <w:rFonts w:ascii="Times New Roman" w:hAnsi="Times New Roman" w:cs="Times New Roman"/>
          <w:color w:val="auto"/>
        </w:rPr>
        <w:t xml:space="preserve"> and</w:t>
      </w:r>
      <w:r w:rsidR="00025183" w:rsidRPr="000E4095">
        <w:rPr>
          <w:rFonts w:ascii="Times New Roman" w:hAnsi="Times New Roman" w:cs="Times New Roman"/>
          <w:color w:val="auto"/>
        </w:rPr>
        <w:t xml:space="preserve"> the Minister considers there is a need for the child to travel internationally.  </w:t>
      </w:r>
      <w:r w:rsidR="00BB39B1" w:rsidRPr="00BB39B1">
        <w:rPr>
          <w:rFonts w:ascii="Times New Roman" w:hAnsi="Times New Roman" w:cs="Times New Roman"/>
          <w:color w:val="auto"/>
        </w:rPr>
        <w:t xml:space="preserve">This provision complements the provisions of the </w:t>
      </w:r>
      <w:r w:rsidR="00BB39B1">
        <w:rPr>
          <w:rFonts w:ascii="Times New Roman" w:hAnsi="Times New Roman" w:cs="Times New Roman"/>
          <w:color w:val="auto"/>
        </w:rPr>
        <w:t xml:space="preserve">Department’s </w:t>
      </w:r>
      <w:r w:rsidR="00BB39B1" w:rsidRPr="00BB39B1">
        <w:rPr>
          <w:rFonts w:ascii="Times New Roman" w:hAnsi="Times New Roman" w:cs="Times New Roman"/>
          <w:color w:val="auto"/>
        </w:rPr>
        <w:t>Consular Services Charter, which sets out the consular services which Australia may provide to Australians overseas.</w:t>
      </w:r>
    </w:p>
    <w:p w:rsidR="00025183" w:rsidRPr="000E4095" w:rsidRDefault="00025183" w:rsidP="00025183">
      <w:pPr>
        <w:keepNext/>
        <w:tabs>
          <w:tab w:val="num" w:pos="567"/>
        </w:tabs>
        <w:ind w:left="567" w:hanging="567"/>
        <w:contextualSpacing/>
        <w:rPr>
          <w:rFonts w:ascii="Times New Roman" w:hAnsi="Times New Roman" w:cs="Times New Roman"/>
          <w:color w:val="auto"/>
          <w:u w:val="single"/>
        </w:rPr>
      </w:pPr>
    </w:p>
    <w:p w:rsidR="0031331D" w:rsidRPr="000E4095" w:rsidRDefault="00025183" w:rsidP="00195BE1">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Th</w:t>
      </w:r>
      <w:r w:rsidR="0031331D" w:rsidRPr="000E4095">
        <w:rPr>
          <w:rFonts w:ascii="Times New Roman" w:hAnsi="Times New Roman" w:cs="Times New Roman"/>
          <w:color w:val="auto"/>
        </w:rPr>
        <w:t>e</w:t>
      </w:r>
      <w:r w:rsidRPr="000E4095">
        <w:rPr>
          <w:rFonts w:ascii="Times New Roman" w:hAnsi="Times New Roman" w:cs="Times New Roman"/>
          <w:color w:val="auto"/>
        </w:rPr>
        <w:t xml:space="preserve"> Determination amends the </w:t>
      </w:r>
      <w:r w:rsidR="0031331D" w:rsidRPr="000E4095">
        <w:rPr>
          <w:rFonts w:ascii="Times New Roman" w:hAnsi="Times New Roman" w:cs="Times New Roman"/>
          <w:color w:val="auto"/>
        </w:rPr>
        <w:t xml:space="preserve">2005 Determination to include circumstances where a child is outside Australia and the Minister considers there is a need for the child to </w:t>
      </w:r>
      <w:r w:rsidR="0031331D" w:rsidRPr="000E4095">
        <w:rPr>
          <w:rFonts w:ascii="Times New Roman" w:hAnsi="Times New Roman" w:cs="Times New Roman"/>
          <w:i/>
          <w:color w:val="auto"/>
        </w:rPr>
        <w:t xml:space="preserve">reside </w:t>
      </w:r>
      <w:r w:rsidR="005B603E" w:rsidRPr="000E4095">
        <w:rPr>
          <w:rFonts w:ascii="Times New Roman" w:hAnsi="Times New Roman" w:cs="Times New Roman"/>
          <w:color w:val="auto"/>
        </w:rPr>
        <w:t>legally overseas</w:t>
      </w:r>
      <w:r w:rsidR="0031331D" w:rsidRPr="000E4095">
        <w:rPr>
          <w:rFonts w:ascii="Times New Roman" w:hAnsi="Times New Roman" w:cs="Times New Roman"/>
          <w:color w:val="auto"/>
        </w:rPr>
        <w:t xml:space="preserve">.  This </w:t>
      </w:r>
      <w:r w:rsidR="00D6534A" w:rsidRPr="000E4095">
        <w:rPr>
          <w:rFonts w:ascii="Times New Roman" w:hAnsi="Times New Roman" w:cs="Times New Roman"/>
          <w:color w:val="auto"/>
        </w:rPr>
        <w:t xml:space="preserve">provision </w:t>
      </w:r>
      <w:r w:rsidR="0031331D" w:rsidRPr="000E4095">
        <w:rPr>
          <w:rFonts w:ascii="Times New Roman" w:hAnsi="Times New Roman" w:cs="Times New Roman"/>
          <w:color w:val="auto"/>
        </w:rPr>
        <w:t>is intended to</w:t>
      </w:r>
      <w:r w:rsidRPr="000E4095">
        <w:rPr>
          <w:rFonts w:ascii="Times New Roman" w:hAnsi="Times New Roman" w:cs="Times New Roman"/>
          <w:color w:val="auto"/>
        </w:rPr>
        <w:t xml:space="preserve"> pro</w:t>
      </w:r>
      <w:r w:rsidR="00D6534A" w:rsidRPr="000E4095">
        <w:rPr>
          <w:rFonts w:ascii="Times New Roman" w:hAnsi="Times New Roman" w:cs="Times New Roman"/>
          <w:color w:val="auto"/>
        </w:rPr>
        <w:t>tect</w:t>
      </w:r>
      <w:r w:rsidRPr="000E4095">
        <w:rPr>
          <w:rFonts w:ascii="Times New Roman" w:hAnsi="Times New Roman" w:cs="Times New Roman"/>
          <w:color w:val="auto"/>
        </w:rPr>
        <w:t xml:space="preserve"> children </w:t>
      </w:r>
      <w:r w:rsidR="0031331D" w:rsidRPr="000E4095">
        <w:rPr>
          <w:rFonts w:ascii="Times New Roman" w:hAnsi="Times New Roman" w:cs="Times New Roman"/>
          <w:color w:val="auto"/>
        </w:rPr>
        <w:t>who have b</w:t>
      </w:r>
      <w:r w:rsidR="00D6534A" w:rsidRPr="000E4095">
        <w:rPr>
          <w:rFonts w:ascii="Times New Roman" w:hAnsi="Times New Roman" w:cs="Times New Roman"/>
          <w:color w:val="auto"/>
        </w:rPr>
        <w:t xml:space="preserve">een residing lawfully overseas—sometimes </w:t>
      </w:r>
      <w:r w:rsidR="0031331D" w:rsidRPr="000E4095">
        <w:rPr>
          <w:rFonts w:ascii="Times New Roman" w:hAnsi="Times New Roman" w:cs="Times New Roman"/>
          <w:color w:val="auto"/>
        </w:rPr>
        <w:t>for most</w:t>
      </w:r>
      <w:r w:rsidR="00D6534A" w:rsidRPr="000E4095">
        <w:rPr>
          <w:rFonts w:ascii="Times New Roman" w:hAnsi="Times New Roman" w:cs="Times New Roman"/>
          <w:color w:val="auto"/>
        </w:rPr>
        <w:t xml:space="preserve">, </w:t>
      </w:r>
      <w:r w:rsidR="0031331D" w:rsidRPr="000E4095">
        <w:rPr>
          <w:rFonts w:ascii="Times New Roman" w:hAnsi="Times New Roman" w:cs="Times New Roman"/>
          <w:color w:val="auto"/>
        </w:rPr>
        <w:t>if</w:t>
      </w:r>
      <w:r w:rsidR="00D6534A" w:rsidRPr="000E4095">
        <w:rPr>
          <w:rFonts w:ascii="Times New Roman" w:hAnsi="Times New Roman" w:cs="Times New Roman"/>
          <w:color w:val="auto"/>
        </w:rPr>
        <w:t xml:space="preserve"> </w:t>
      </w:r>
      <w:r w:rsidR="0031331D" w:rsidRPr="000E4095">
        <w:rPr>
          <w:rFonts w:ascii="Times New Roman" w:hAnsi="Times New Roman" w:cs="Times New Roman"/>
          <w:color w:val="auto"/>
        </w:rPr>
        <w:t>not all</w:t>
      </w:r>
      <w:r w:rsidR="00D6534A" w:rsidRPr="000E4095">
        <w:rPr>
          <w:rFonts w:ascii="Times New Roman" w:hAnsi="Times New Roman" w:cs="Times New Roman"/>
          <w:color w:val="auto"/>
        </w:rPr>
        <w:t xml:space="preserve">, </w:t>
      </w:r>
      <w:r w:rsidR="0031331D" w:rsidRPr="000E4095">
        <w:rPr>
          <w:rFonts w:ascii="Times New Roman" w:hAnsi="Times New Roman" w:cs="Times New Roman"/>
          <w:color w:val="auto"/>
        </w:rPr>
        <w:t>of</w:t>
      </w:r>
      <w:r w:rsidR="00D6534A" w:rsidRPr="000E4095">
        <w:rPr>
          <w:rFonts w:ascii="Times New Roman" w:hAnsi="Times New Roman" w:cs="Times New Roman"/>
          <w:color w:val="auto"/>
        </w:rPr>
        <w:t xml:space="preserve"> their life—</w:t>
      </w:r>
      <w:r w:rsidR="0031331D" w:rsidRPr="000E4095">
        <w:rPr>
          <w:rFonts w:ascii="Times New Roman" w:hAnsi="Times New Roman" w:cs="Times New Roman"/>
          <w:color w:val="auto"/>
        </w:rPr>
        <w:t xml:space="preserve">and where </w:t>
      </w:r>
      <w:r w:rsidR="00E51041">
        <w:rPr>
          <w:rFonts w:ascii="Times New Roman" w:hAnsi="Times New Roman" w:cs="Times New Roman"/>
          <w:color w:val="auto"/>
        </w:rPr>
        <w:t>a</w:t>
      </w:r>
      <w:r w:rsidR="0031331D" w:rsidRPr="000E4095">
        <w:rPr>
          <w:rFonts w:ascii="Times New Roman" w:hAnsi="Times New Roman" w:cs="Times New Roman"/>
          <w:color w:val="auto"/>
        </w:rPr>
        <w:t xml:space="preserve"> passport is necessary to support the child’s continued lawful residence overseas</w:t>
      </w:r>
      <w:r w:rsidRPr="000E4095">
        <w:rPr>
          <w:rFonts w:ascii="Times New Roman" w:hAnsi="Times New Roman" w:cs="Times New Roman"/>
          <w:color w:val="auto"/>
        </w:rPr>
        <w:t xml:space="preserve">.  </w:t>
      </w:r>
      <w:r w:rsidR="0031331D" w:rsidRPr="000E4095">
        <w:rPr>
          <w:rFonts w:ascii="Times New Roman" w:hAnsi="Times New Roman" w:cs="Times New Roman"/>
          <w:color w:val="auto"/>
        </w:rPr>
        <w:t xml:space="preserve">Possession of a valid passport </w:t>
      </w:r>
      <w:r w:rsidR="0031331D" w:rsidRPr="000E4095">
        <w:rPr>
          <w:rFonts w:ascii="Times New Roman" w:hAnsi="Times New Roman" w:cs="Times New Roman"/>
          <w:color w:val="auto"/>
        </w:rPr>
        <w:lastRenderedPageBreak/>
        <w:t>is often a condition of a child’s visa.  As such, a passport refusal has the potential to affect a child’s immigration status in that foreign country including their ability to attend school or seek medical assistance.</w:t>
      </w:r>
    </w:p>
    <w:p w:rsidR="00195BE1" w:rsidRPr="000E4095" w:rsidRDefault="00195BE1" w:rsidP="00195BE1">
      <w:pPr>
        <w:tabs>
          <w:tab w:val="num" w:pos="567"/>
        </w:tabs>
        <w:contextualSpacing/>
        <w:rPr>
          <w:rFonts w:ascii="Times New Roman" w:hAnsi="Times New Roman" w:cs="Times New Roman"/>
          <w:color w:val="auto"/>
        </w:rPr>
      </w:pPr>
    </w:p>
    <w:p w:rsidR="00195BE1" w:rsidRPr="000E4095" w:rsidRDefault="00195BE1" w:rsidP="00195BE1">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Importantly, this amendment is not intended to be used in cases where a child is subject to an abduction allegation.</w:t>
      </w:r>
    </w:p>
    <w:p w:rsidR="00025183" w:rsidRPr="000E4095" w:rsidRDefault="00025183" w:rsidP="00025183">
      <w:pPr>
        <w:tabs>
          <w:tab w:val="num" w:pos="567"/>
        </w:tabs>
        <w:contextualSpacing/>
        <w:rPr>
          <w:rFonts w:ascii="Times New Roman" w:hAnsi="Times New Roman" w:cs="Times New Roman"/>
          <w:color w:val="auto"/>
        </w:rPr>
      </w:pPr>
    </w:p>
    <w:p w:rsidR="0031331D" w:rsidRPr="000E4095" w:rsidRDefault="0031331D" w:rsidP="0031331D">
      <w:pPr>
        <w:pStyle w:val="TOC3"/>
        <w:ind w:left="0"/>
      </w:pPr>
      <w:r w:rsidRPr="000E4095">
        <w:t>Paragraph 10(3)(i) – Convention country court orders</w:t>
      </w:r>
    </w:p>
    <w:p w:rsidR="0031331D" w:rsidRPr="000E4095" w:rsidRDefault="0031331D" w:rsidP="0031331D">
      <w:pPr>
        <w:keepNext/>
        <w:contextualSpacing/>
        <w:rPr>
          <w:rFonts w:ascii="Times New Roman" w:hAnsi="Times New Roman" w:cs="Times New Roman"/>
          <w:color w:val="auto"/>
          <w:u w:val="single"/>
        </w:rPr>
      </w:pPr>
    </w:p>
    <w:p w:rsidR="0031331D" w:rsidRPr="000E4095" w:rsidRDefault="008871EE" w:rsidP="0031331D">
      <w:pPr>
        <w:numPr>
          <w:ilvl w:val="0"/>
          <w:numId w:val="1"/>
        </w:numPr>
        <w:tabs>
          <w:tab w:val="clear" w:pos="360"/>
          <w:tab w:val="num" w:pos="567"/>
        </w:tabs>
        <w:ind w:left="567" w:hanging="567"/>
        <w:contextualSpacing/>
        <w:rPr>
          <w:rFonts w:ascii="Times New Roman" w:hAnsi="Times New Roman" w:cs="Times New Roman"/>
          <w:color w:val="auto"/>
        </w:rPr>
      </w:pPr>
      <w:r w:rsidRPr="000E4095">
        <w:t>Paragraph 10(3</w:t>
      </w:r>
      <w:proofErr w:type="gramStart"/>
      <w:r w:rsidRPr="000E4095">
        <w:t>)(</w:t>
      </w:r>
      <w:proofErr w:type="spellStart"/>
      <w:proofErr w:type="gramEnd"/>
      <w:r w:rsidRPr="000E4095">
        <w:t>i</w:t>
      </w:r>
      <w:proofErr w:type="spellEnd"/>
      <w:r w:rsidRPr="000E4095">
        <w:t>) provides that a</w:t>
      </w:r>
      <w:r w:rsidR="0031331D" w:rsidRPr="000E4095">
        <w:rPr>
          <w:rFonts w:ascii="Times New Roman" w:hAnsi="Times New Roman" w:cs="Times New Roman"/>
          <w:color w:val="auto"/>
        </w:rPr>
        <w:t xml:space="preserve"> child passport may be issued when an order of a court in a country, in respect of which the Hague </w:t>
      </w:r>
      <w:r w:rsidR="0031331D" w:rsidRPr="000E4095">
        <w:rPr>
          <w:rFonts w:ascii="Times New Roman" w:hAnsi="Times New Roman" w:cs="Times New Roman"/>
          <w:iCs/>
          <w:color w:val="auto"/>
        </w:rPr>
        <w:t>Convention on the Civil Aspects of International Child Abduction</w:t>
      </w:r>
      <w:r w:rsidR="0031331D" w:rsidRPr="000E4095">
        <w:rPr>
          <w:rFonts w:ascii="Times New Roman" w:hAnsi="Times New Roman" w:cs="Times New Roman"/>
          <w:color w:val="auto"/>
        </w:rPr>
        <w:t xml:space="preserve"> (1987 ATS 2) (Hague Convention) has entered into force for Australia, permits a child to </w:t>
      </w:r>
      <w:r w:rsidR="005F79B6" w:rsidRPr="000E4095">
        <w:rPr>
          <w:rFonts w:ascii="Times New Roman" w:hAnsi="Times New Roman" w:cs="Times New Roman"/>
          <w:color w:val="auto"/>
        </w:rPr>
        <w:t>be issued</w:t>
      </w:r>
      <w:r w:rsidR="0031331D" w:rsidRPr="000E4095">
        <w:rPr>
          <w:rFonts w:ascii="Times New Roman" w:hAnsi="Times New Roman" w:cs="Times New Roman"/>
          <w:color w:val="auto"/>
        </w:rPr>
        <w:t xml:space="preserve"> a passport or </w:t>
      </w:r>
      <w:r w:rsidR="005F79B6" w:rsidRPr="000E4095">
        <w:rPr>
          <w:rFonts w:ascii="Times New Roman" w:hAnsi="Times New Roman" w:cs="Times New Roman"/>
          <w:color w:val="auto"/>
        </w:rPr>
        <w:t xml:space="preserve">to </w:t>
      </w:r>
      <w:r w:rsidR="0031331D" w:rsidRPr="000E4095">
        <w:rPr>
          <w:rFonts w:ascii="Times New Roman" w:hAnsi="Times New Roman" w:cs="Times New Roman"/>
          <w:color w:val="auto"/>
        </w:rPr>
        <w:t>travel internationally</w:t>
      </w:r>
      <w:r w:rsidR="005F79B6" w:rsidRPr="000E4095">
        <w:rPr>
          <w:rFonts w:ascii="Times New Roman" w:hAnsi="Times New Roman" w:cs="Times New Roman"/>
          <w:color w:val="auto"/>
        </w:rPr>
        <w:t xml:space="preserve"> or to have contact with a person outside </w:t>
      </w:r>
      <w:r w:rsidR="0095229A" w:rsidRPr="000E4095">
        <w:rPr>
          <w:rFonts w:ascii="Times New Roman" w:hAnsi="Times New Roman" w:cs="Times New Roman"/>
          <w:color w:val="auto"/>
        </w:rPr>
        <w:t>the country where the order was made</w:t>
      </w:r>
      <w:r w:rsidR="0031331D" w:rsidRPr="000E4095">
        <w:rPr>
          <w:rFonts w:ascii="Times New Roman" w:hAnsi="Times New Roman" w:cs="Times New Roman"/>
          <w:color w:val="auto"/>
        </w:rPr>
        <w:t xml:space="preserve">.  These countries are listed in the </w:t>
      </w:r>
      <w:r w:rsidR="0031331D" w:rsidRPr="00B86488">
        <w:rPr>
          <w:rFonts w:ascii="Times New Roman" w:hAnsi="Times New Roman" w:cs="Times New Roman"/>
          <w:i/>
          <w:iCs/>
          <w:color w:val="auto"/>
        </w:rPr>
        <w:t>Family Law (Child Abduction Convention) Regulations 1986</w:t>
      </w:r>
      <w:r w:rsidR="0031331D" w:rsidRPr="000E4095">
        <w:rPr>
          <w:rFonts w:ascii="Times New Roman" w:hAnsi="Times New Roman" w:cs="Times New Roman"/>
          <w:color w:val="auto"/>
        </w:rPr>
        <w:t xml:space="preserve"> (Schedule 2).   This power is consistent with Australia’s obligation to respect the rights of custody and of access under the law of other Contracting States, in accordance with Article 1(b) of the Hague Convention.  </w:t>
      </w:r>
    </w:p>
    <w:p w:rsidR="008871EE" w:rsidRPr="000E4095" w:rsidRDefault="008871EE" w:rsidP="008871EE">
      <w:pPr>
        <w:contextualSpacing/>
        <w:rPr>
          <w:rFonts w:ascii="Times New Roman" w:hAnsi="Times New Roman" w:cs="Times New Roman"/>
          <w:color w:val="auto"/>
        </w:rPr>
      </w:pPr>
    </w:p>
    <w:p w:rsidR="008871EE" w:rsidRPr="000E4095" w:rsidRDefault="008871EE" w:rsidP="008871EE">
      <w:pPr>
        <w:pStyle w:val="TOC3"/>
        <w:ind w:left="0"/>
      </w:pPr>
      <w:r w:rsidRPr="000E4095">
        <w:t>Paragraph 10(3)(j) – child welfare order of a State or Territory court</w:t>
      </w:r>
    </w:p>
    <w:p w:rsidR="008871EE" w:rsidRPr="000E4095" w:rsidRDefault="008871EE" w:rsidP="008871EE">
      <w:pPr>
        <w:contextualSpacing/>
        <w:rPr>
          <w:rFonts w:ascii="Times New Roman" w:hAnsi="Times New Roman" w:cs="Times New Roman"/>
          <w:color w:val="auto"/>
        </w:rPr>
      </w:pPr>
    </w:p>
    <w:p w:rsidR="00025183" w:rsidRPr="000E4095" w:rsidRDefault="008871EE"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t xml:space="preserve">Paragraph 10(3)(j) provides that a passport may be issued </w:t>
      </w:r>
      <w:r w:rsidR="007C430C" w:rsidRPr="000E4095">
        <w:t xml:space="preserve">to a child </w:t>
      </w:r>
      <w:r w:rsidRPr="000E4095">
        <w:t xml:space="preserve">where a State or Territory court makes an order under a child welfare law that grants parental responsibility or guardianship of the child to a person other than the non-consenting </w:t>
      </w:r>
      <w:r w:rsidR="003D10F8" w:rsidRPr="000E4095">
        <w:rPr>
          <w:rFonts w:ascii="Times New Roman" w:hAnsi="Times New Roman" w:cs="Times New Roman"/>
          <w:color w:val="auto"/>
        </w:rPr>
        <w:t>person</w:t>
      </w:r>
      <w:r w:rsidRPr="000E4095">
        <w:t xml:space="preserve">.  This is important, as </w:t>
      </w:r>
      <w:r w:rsidR="00007787">
        <w:t>the Passports Act</w:t>
      </w:r>
      <w:r w:rsidRPr="000E4095">
        <w:t xml:space="preserve"> does not recognise the removal of parental responsibility unless it is made pursuant to the Family Law Act. </w:t>
      </w:r>
    </w:p>
    <w:p w:rsidR="00195BE1" w:rsidRPr="000E4095" w:rsidRDefault="00195BE1" w:rsidP="00025183">
      <w:pPr>
        <w:keepNext/>
        <w:contextualSpacing/>
        <w:rPr>
          <w:rFonts w:ascii="Times New Roman" w:hAnsi="Times New Roman" w:cs="Times New Roman"/>
          <w:color w:val="auto"/>
          <w:u w:val="single"/>
        </w:rPr>
      </w:pPr>
    </w:p>
    <w:p w:rsidR="00025183" w:rsidRPr="000E4095" w:rsidRDefault="00025183" w:rsidP="00025183">
      <w:pPr>
        <w:keepNext/>
        <w:contextualSpacing/>
        <w:rPr>
          <w:rFonts w:ascii="Times New Roman" w:hAnsi="Times New Roman" w:cs="Times New Roman"/>
          <w:color w:val="auto"/>
          <w:u w:val="single"/>
        </w:rPr>
      </w:pPr>
      <w:r w:rsidRPr="000E4095">
        <w:rPr>
          <w:rFonts w:ascii="Times New Roman" w:hAnsi="Times New Roman" w:cs="Times New Roman"/>
          <w:color w:val="auto"/>
          <w:u w:val="single"/>
        </w:rPr>
        <w:t>Travel-related documents</w:t>
      </w:r>
    </w:p>
    <w:p w:rsidR="00025183" w:rsidRPr="000E4095" w:rsidRDefault="00025183" w:rsidP="00025183">
      <w:pPr>
        <w:keepNext/>
        <w:contextualSpacing/>
        <w:rPr>
          <w:rFonts w:ascii="Times New Roman" w:hAnsi="Times New Roman" w:cs="Times New Roman"/>
          <w:color w:val="auto"/>
          <w:u w:val="single"/>
        </w:rPr>
      </w:pPr>
    </w:p>
    <w:p w:rsidR="00025183" w:rsidRPr="000E4095" w:rsidRDefault="008871EE" w:rsidP="00025183">
      <w:pPr>
        <w:numPr>
          <w:ilvl w:val="0"/>
          <w:numId w:val="1"/>
        </w:numPr>
        <w:tabs>
          <w:tab w:val="clear" w:pos="360"/>
          <w:tab w:val="num" w:pos="567"/>
        </w:tabs>
        <w:ind w:left="567" w:hanging="567"/>
        <w:contextualSpacing/>
        <w:rPr>
          <w:rFonts w:ascii="Times New Roman" w:hAnsi="Times New Roman" w:cs="Times New Roman"/>
          <w:color w:val="auto"/>
        </w:rPr>
      </w:pPr>
      <w:r w:rsidRPr="000E4095">
        <w:rPr>
          <w:rFonts w:ascii="Times New Roman" w:hAnsi="Times New Roman" w:cs="Times New Roman"/>
          <w:color w:val="auto"/>
        </w:rPr>
        <w:t xml:space="preserve">Section 10 </w:t>
      </w:r>
      <w:r w:rsidR="00025183" w:rsidRPr="000E4095">
        <w:rPr>
          <w:rFonts w:ascii="Times New Roman" w:hAnsi="Times New Roman" w:cs="Times New Roman"/>
          <w:color w:val="auto"/>
        </w:rPr>
        <w:t>also applies to the issue of travel-related documents, in accordance w</w:t>
      </w:r>
      <w:r w:rsidRPr="000E4095">
        <w:rPr>
          <w:rFonts w:ascii="Times New Roman" w:hAnsi="Times New Roman" w:cs="Times New Roman"/>
          <w:color w:val="auto"/>
        </w:rPr>
        <w:t>ith section 9A</w:t>
      </w:r>
      <w:r w:rsidR="00025183" w:rsidRPr="000E4095">
        <w:rPr>
          <w:rFonts w:ascii="Times New Roman" w:hAnsi="Times New Roman" w:cs="Times New Roman"/>
          <w:color w:val="auto"/>
        </w:rPr>
        <w:t xml:space="preserve">.  Accordingly, the issue of a </w:t>
      </w:r>
      <w:r w:rsidR="00CD4FA9" w:rsidRPr="000E4095">
        <w:rPr>
          <w:rFonts w:ascii="Times New Roman" w:hAnsi="Times New Roman" w:cs="Times New Roman"/>
          <w:color w:val="auto"/>
        </w:rPr>
        <w:t xml:space="preserve">convention travel document, certificate of identity or provisional travel document </w:t>
      </w:r>
      <w:r w:rsidR="00025183" w:rsidRPr="000E4095">
        <w:rPr>
          <w:rFonts w:ascii="Times New Roman" w:hAnsi="Times New Roman" w:cs="Times New Roman"/>
          <w:color w:val="auto"/>
        </w:rPr>
        <w:t xml:space="preserve">to a child would be subject to the same basic requirements, special circumstances and other grounds as </w:t>
      </w:r>
      <w:r w:rsidRPr="000E4095">
        <w:rPr>
          <w:rFonts w:ascii="Times New Roman" w:hAnsi="Times New Roman" w:cs="Times New Roman"/>
          <w:color w:val="auto"/>
        </w:rPr>
        <w:t xml:space="preserve">those that </w:t>
      </w:r>
      <w:r w:rsidR="00025183" w:rsidRPr="000E4095">
        <w:rPr>
          <w:rFonts w:ascii="Times New Roman" w:hAnsi="Times New Roman" w:cs="Times New Roman"/>
          <w:color w:val="auto"/>
        </w:rPr>
        <w:t xml:space="preserve">apply to the issue of a passport.  A </w:t>
      </w:r>
      <w:r w:rsidR="00CD4FA9" w:rsidRPr="000E4095">
        <w:rPr>
          <w:rFonts w:ascii="Times New Roman" w:hAnsi="Times New Roman" w:cs="Times New Roman"/>
          <w:color w:val="auto"/>
        </w:rPr>
        <w:t>document of identity</w:t>
      </w:r>
      <w:r w:rsidR="00025183" w:rsidRPr="000E4095">
        <w:rPr>
          <w:rFonts w:ascii="Times New Roman" w:hAnsi="Times New Roman" w:cs="Times New Roman"/>
          <w:color w:val="auto"/>
        </w:rPr>
        <w:t xml:space="preserve"> may be issued in circumstances where it </w:t>
      </w:r>
      <w:r w:rsidRPr="000E4095">
        <w:rPr>
          <w:rFonts w:ascii="Times New Roman" w:hAnsi="Times New Roman" w:cs="Times New Roman"/>
          <w:color w:val="auto"/>
        </w:rPr>
        <w:t>i</w:t>
      </w:r>
      <w:r w:rsidR="00025183" w:rsidRPr="000E4095">
        <w:rPr>
          <w:rFonts w:ascii="Times New Roman" w:hAnsi="Times New Roman" w:cs="Times New Roman"/>
          <w:color w:val="auto"/>
        </w:rPr>
        <w:t>s not desirable to issue a pass</w:t>
      </w:r>
      <w:r w:rsidRPr="000E4095">
        <w:rPr>
          <w:rFonts w:ascii="Times New Roman" w:hAnsi="Times New Roman" w:cs="Times New Roman"/>
          <w:color w:val="auto"/>
        </w:rPr>
        <w:t>port.</w:t>
      </w:r>
    </w:p>
    <w:p w:rsidR="00025183" w:rsidRPr="000E4095" w:rsidRDefault="00025183" w:rsidP="00025183">
      <w:pPr>
        <w:contextualSpacing/>
        <w:rPr>
          <w:rFonts w:ascii="Times New Roman" w:hAnsi="Times New Roman" w:cs="Times New Roman"/>
        </w:rPr>
      </w:pPr>
    </w:p>
    <w:p w:rsidR="00025183" w:rsidRPr="000E4095" w:rsidRDefault="00025183" w:rsidP="00025183">
      <w:pPr>
        <w:contextualSpacing/>
        <w:rPr>
          <w:rFonts w:ascii="Times New Roman" w:hAnsi="Times New Roman" w:cs="Times New Roman"/>
          <w:b/>
        </w:rPr>
      </w:pPr>
      <w:r w:rsidRPr="000E4095">
        <w:rPr>
          <w:rFonts w:ascii="Times New Roman" w:hAnsi="Times New Roman" w:cs="Times New Roman"/>
          <w:b/>
        </w:rPr>
        <w:t>Subdivision B – Law Enforcement and Security</w:t>
      </w:r>
    </w:p>
    <w:p w:rsidR="00025183" w:rsidRPr="000E4095" w:rsidRDefault="00025183" w:rsidP="00025183">
      <w:pPr>
        <w:contextualSpacing/>
        <w:rPr>
          <w:rFonts w:ascii="Times New Roman" w:hAnsi="Times New Roman" w:cs="Times New Roman"/>
        </w:rPr>
      </w:pPr>
    </w:p>
    <w:p w:rsidR="00556E10" w:rsidRPr="000E4095" w:rsidRDefault="007C430C" w:rsidP="00556E10">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Subdivision B </w:t>
      </w:r>
      <w:r w:rsidR="00CD4FA9" w:rsidRPr="000E4095">
        <w:rPr>
          <w:rFonts w:ascii="Times New Roman" w:hAnsi="Times New Roman" w:cs="Times New Roman"/>
        </w:rPr>
        <w:t xml:space="preserve">of Division 2 </w:t>
      </w:r>
      <w:r w:rsidRPr="000E4095">
        <w:rPr>
          <w:rFonts w:ascii="Times New Roman" w:hAnsi="Times New Roman" w:cs="Times New Roman"/>
        </w:rPr>
        <w:t>– Law Enforcement and Security sets out the circumstances in which a competent authority may request t</w:t>
      </w:r>
      <w:r w:rsidR="00E51041">
        <w:rPr>
          <w:rFonts w:ascii="Times New Roman" w:hAnsi="Times New Roman" w:cs="Times New Roman"/>
        </w:rPr>
        <w:t>hat</w:t>
      </w:r>
      <w:r w:rsidRPr="000E4095">
        <w:rPr>
          <w:rFonts w:ascii="Times New Roman" w:hAnsi="Times New Roman" w:cs="Times New Roman"/>
        </w:rPr>
        <w:t xml:space="preserve"> the Minister refuse to issue a passport to a person</w:t>
      </w:r>
      <w:r w:rsidR="00556E10" w:rsidRPr="000E4095">
        <w:rPr>
          <w:rFonts w:ascii="Times New Roman" w:hAnsi="Times New Roman" w:cs="Times New Roman"/>
        </w:rPr>
        <w:t xml:space="preserve"> and/or to cancel a passport that has been issued to a person for reasons relating to:</w:t>
      </w:r>
    </w:p>
    <w:p w:rsidR="00556E10" w:rsidRPr="000E4095" w:rsidRDefault="00556E10" w:rsidP="00556E10">
      <w:pPr>
        <w:numPr>
          <w:ilvl w:val="0"/>
          <w:numId w:val="2"/>
        </w:numPr>
        <w:tabs>
          <w:tab w:val="num" w:pos="851"/>
        </w:tabs>
        <w:ind w:firstLine="0"/>
        <w:contextualSpacing/>
        <w:rPr>
          <w:rFonts w:ascii="Times New Roman" w:hAnsi="Times New Roman" w:cs="Times New Roman"/>
        </w:rPr>
      </w:pPr>
      <w:r w:rsidRPr="000E4095">
        <w:rPr>
          <w:rFonts w:ascii="Times New Roman" w:hAnsi="Times New Roman" w:cs="Times New Roman"/>
        </w:rPr>
        <w:t xml:space="preserve">Australian law enforcement matters (section 12 of </w:t>
      </w:r>
      <w:r w:rsidR="00007787">
        <w:rPr>
          <w:rFonts w:ascii="Times New Roman" w:hAnsi="Times New Roman" w:cs="Times New Roman"/>
        </w:rPr>
        <w:t>the Passports Act</w:t>
      </w:r>
      <w:r w:rsidRPr="000E4095">
        <w:rPr>
          <w:rFonts w:ascii="Times New Roman" w:hAnsi="Times New Roman" w:cs="Times New Roman"/>
        </w:rPr>
        <w:t>);</w:t>
      </w:r>
    </w:p>
    <w:p w:rsidR="00556E10" w:rsidRPr="000E4095" w:rsidRDefault="00556E10" w:rsidP="00556E10">
      <w:pPr>
        <w:numPr>
          <w:ilvl w:val="0"/>
          <w:numId w:val="2"/>
        </w:numPr>
        <w:tabs>
          <w:tab w:val="num" w:pos="851"/>
        </w:tabs>
        <w:ind w:firstLine="0"/>
        <w:contextualSpacing/>
        <w:rPr>
          <w:rFonts w:ascii="Times New Roman" w:hAnsi="Times New Roman" w:cs="Times New Roman"/>
        </w:rPr>
      </w:pPr>
      <w:r w:rsidRPr="000E4095">
        <w:rPr>
          <w:rFonts w:ascii="Times New Roman" w:hAnsi="Times New Roman" w:cs="Times New Roman"/>
        </w:rPr>
        <w:t xml:space="preserve">international law enforcement cooperation (section 13 of </w:t>
      </w:r>
      <w:r w:rsidR="00007787">
        <w:rPr>
          <w:rFonts w:ascii="Times New Roman" w:hAnsi="Times New Roman" w:cs="Times New Roman"/>
        </w:rPr>
        <w:t>the Passports Act</w:t>
      </w:r>
      <w:r w:rsidRPr="000E4095">
        <w:rPr>
          <w:rFonts w:ascii="Times New Roman" w:hAnsi="Times New Roman" w:cs="Times New Roman"/>
        </w:rPr>
        <w:t>); or</w:t>
      </w:r>
    </w:p>
    <w:p w:rsidR="00556E10" w:rsidRPr="000E4095" w:rsidRDefault="00556E10" w:rsidP="00556E10">
      <w:pPr>
        <w:numPr>
          <w:ilvl w:val="0"/>
          <w:numId w:val="2"/>
        </w:numPr>
        <w:tabs>
          <w:tab w:val="num" w:pos="851"/>
        </w:tabs>
        <w:ind w:firstLine="0"/>
        <w:contextualSpacing/>
        <w:rPr>
          <w:rFonts w:ascii="Times New Roman" w:hAnsi="Times New Roman" w:cs="Times New Roman"/>
        </w:rPr>
      </w:pPr>
      <w:proofErr w:type="gramStart"/>
      <w:r w:rsidRPr="000E4095">
        <w:rPr>
          <w:rFonts w:ascii="Times New Roman" w:hAnsi="Times New Roman" w:cs="Times New Roman"/>
        </w:rPr>
        <w:t>potential</w:t>
      </w:r>
      <w:proofErr w:type="gramEnd"/>
      <w:r w:rsidRPr="000E4095">
        <w:rPr>
          <w:rFonts w:ascii="Times New Roman" w:hAnsi="Times New Roman" w:cs="Times New Roman"/>
        </w:rPr>
        <w:t xml:space="preserve"> for harmful conduct (section 14 of </w:t>
      </w:r>
      <w:r w:rsidR="00007787">
        <w:rPr>
          <w:rFonts w:ascii="Times New Roman" w:hAnsi="Times New Roman" w:cs="Times New Roman"/>
        </w:rPr>
        <w:t>the Passports Act</w:t>
      </w:r>
      <w:r w:rsidRPr="000E4095">
        <w:rPr>
          <w:rFonts w:ascii="Times New Roman" w:hAnsi="Times New Roman" w:cs="Times New Roman"/>
        </w:rPr>
        <w:t>).</w:t>
      </w:r>
    </w:p>
    <w:p w:rsidR="00E45A7D" w:rsidRPr="000E4095" w:rsidRDefault="00E45A7D" w:rsidP="00E45A7D">
      <w:pPr>
        <w:tabs>
          <w:tab w:val="num" w:pos="851"/>
        </w:tabs>
        <w:ind w:left="567"/>
        <w:contextualSpacing/>
        <w:rPr>
          <w:rFonts w:ascii="Times New Roman" w:hAnsi="Times New Roman" w:cs="Times New Roman"/>
        </w:rPr>
      </w:pPr>
    </w:p>
    <w:p w:rsidR="00025183" w:rsidRPr="000E4095" w:rsidRDefault="008871EE"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lastRenderedPageBreak/>
        <w:t>Sections 11</w:t>
      </w:r>
      <w:r w:rsidR="00556E10" w:rsidRPr="000E4095">
        <w:rPr>
          <w:rFonts w:ascii="Times New Roman" w:hAnsi="Times New Roman" w:cs="Times New Roman"/>
        </w:rPr>
        <w:t xml:space="preserve">, 12 and </w:t>
      </w:r>
      <w:r w:rsidRPr="000E4095">
        <w:rPr>
          <w:rFonts w:ascii="Times New Roman" w:hAnsi="Times New Roman" w:cs="Times New Roman"/>
        </w:rPr>
        <w:t>14</w:t>
      </w:r>
      <w:r w:rsidR="00025183" w:rsidRPr="000E4095">
        <w:rPr>
          <w:rFonts w:ascii="Times New Roman" w:hAnsi="Times New Roman" w:cs="Times New Roman"/>
        </w:rPr>
        <w:t xml:space="preserve"> specify competent authorities </w:t>
      </w:r>
      <w:r w:rsidRPr="000E4095">
        <w:rPr>
          <w:rFonts w:ascii="Times New Roman" w:hAnsi="Times New Roman" w:cs="Times New Roman"/>
        </w:rPr>
        <w:t>for the purpose</w:t>
      </w:r>
      <w:r w:rsidR="00025183" w:rsidRPr="000E4095">
        <w:rPr>
          <w:rFonts w:ascii="Times New Roman" w:hAnsi="Times New Roman" w:cs="Times New Roman"/>
        </w:rPr>
        <w:t xml:space="preserve"> of requesting that the Minister refuse to issue a person a pa</w:t>
      </w:r>
      <w:r w:rsidR="00556E10" w:rsidRPr="000E4095">
        <w:rPr>
          <w:rFonts w:ascii="Times New Roman" w:hAnsi="Times New Roman" w:cs="Times New Roman"/>
        </w:rPr>
        <w:t>ssport or to cancel a passport</w:t>
      </w:r>
      <w:r w:rsidR="00025183" w:rsidRPr="000E4095">
        <w:rPr>
          <w:rFonts w:ascii="Times New Roman" w:hAnsi="Times New Roman" w:cs="Times New Roman"/>
        </w:rPr>
        <w:t xml:space="preserve"> held by the person </w:t>
      </w:r>
      <w:r w:rsidRPr="000E4095">
        <w:rPr>
          <w:rFonts w:ascii="Times New Roman" w:hAnsi="Times New Roman" w:cs="Times New Roman"/>
        </w:rPr>
        <w:t xml:space="preserve">on the grounds </w:t>
      </w:r>
      <w:r w:rsidR="00556E10" w:rsidRPr="000E4095">
        <w:rPr>
          <w:rFonts w:ascii="Times New Roman" w:hAnsi="Times New Roman" w:cs="Times New Roman"/>
        </w:rPr>
        <w:t>set out above</w:t>
      </w:r>
      <w:r w:rsidR="0022564D" w:rsidRPr="000E4095">
        <w:rPr>
          <w:rFonts w:ascii="Times New Roman" w:hAnsi="Times New Roman" w:cs="Times New Roman"/>
        </w:rPr>
        <w:t xml:space="preserve"> (sections 12 to 14 and paragraph 22(2</w:t>
      </w:r>
      <w:proofErr w:type="gramStart"/>
      <w:r w:rsidR="0022564D" w:rsidRPr="000E4095">
        <w:rPr>
          <w:rFonts w:ascii="Times New Roman" w:hAnsi="Times New Roman" w:cs="Times New Roman"/>
        </w:rPr>
        <w:t>)(</w:t>
      </w:r>
      <w:proofErr w:type="gramEnd"/>
      <w:r w:rsidR="0022564D" w:rsidRPr="000E4095">
        <w:rPr>
          <w:rFonts w:ascii="Times New Roman" w:hAnsi="Times New Roman" w:cs="Times New Roman"/>
        </w:rPr>
        <w:t xml:space="preserve">d) of </w:t>
      </w:r>
      <w:r w:rsidR="00007787">
        <w:rPr>
          <w:rFonts w:ascii="Times New Roman" w:hAnsi="Times New Roman" w:cs="Times New Roman"/>
        </w:rPr>
        <w:t>the Passports Act</w:t>
      </w:r>
      <w:r w:rsidR="0022564D" w:rsidRPr="000E4095">
        <w:rPr>
          <w:rFonts w:ascii="Times New Roman" w:hAnsi="Times New Roman" w:cs="Times New Roman"/>
        </w:rPr>
        <w:t>)</w:t>
      </w:r>
      <w:r w:rsidR="00025183" w:rsidRPr="000E4095">
        <w:rPr>
          <w:rFonts w:ascii="Times New Roman" w:hAnsi="Times New Roman" w:cs="Times New Roman"/>
        </w:rPr>
        <w:t>.</w:t>
      </w:r>
      <w:r w:rsidR="0022564D" w:rsidRPr="000E4095">
        <w:rPr>
          <w:rFonts w:ascii="Times New Roman" w:hAnsi="Times New Roman" w:cs="Times New Roman"/>
        </w:rPr>
        <w:t xml:space="preserve">  </w:t>
      </w:r>
      <w:r w:rsidR="00556E10" w:rsidRPr="000E4095">
        <w:rPr>
          <w:rFonts w:ascii="Times New Roman" w:hAnsi="Times New Roman" w:cs="Times New Roman"/>
        </w:rPr>
        <w:t>Section 13 spe</w:t>
      </w:r>
      <w:r w:rsidR="002F77F1" w:rsidRPr="000E4095">
        <w:rPr>
          <w:rFonts w:ascii="Times New Roman" w:hAnsi="Times New Roman" w:cs="Times New Roman"/>
        </w:rPr>
        <w:t>cifies offences for the purpose</w:t>
      </w:r>
      <w:r w:rsidR="00556E10" w:rsidRPr="000E4095">
        <w:rPr>
          <w:rFonts w:ascii="Times New Roman" w:hAnsi="Times New Roman" w:cs="Times New Roman"/>
        </w:rPr>
        <w:t xml:space="preserve"> of making a refusal/cancellation request under subparagraph 14(1</w:t>
      </w:r>
      <w:proofErr w:type="gramStart"/>
      <w:r w:rsidR="00556E10" w:rsidRPr="000E4095">
        <w:rPr>
          <w:rFonts w:ascii="Times New Roman" w:hAnsi="Times New Roman" w:cs="Times New Roman"/>
        </w:rPr>
        <w:t>)(</w:t>
      </w:r>
      <w:proofErr w:type="gramEnd"/>
      <w:r w:rsidR="00556E10" w:rsidRPr="000E4095">
        <w:rPr>
          <w:rFonts w:ascii="Times New Roman" w:hAnsi="Times New Roman" w:cs="Times New Roman"/>
        </w:rPr>
        <w:t xml:space="preserve">a)(v) of </w:t>
      </w:r>
      <w:r w:rsidR="00007787">
        <w:rPr>
          <w:rFonts w:ascii="Times New Roman" w:hAnsi="Times New Roman" w:cs="Times New Roman"/>
        </w:rPr>
        <w:t>the Passports Act</w:t>
      </w:r>
      <w:r w:rsidR="0022564D" w:rsidRPr="000E4095">
        <w:rPr>
          <w:rFonts w:ascii="Times New Roman" w:hAnsi="Times New Roman" w:cs="Times New Roman"/>
        </w:rPr>
        <w:t xml:space="preserve">.   </w:t>
      </w:r>
    </w:p>
    <w:p w:rsidR="00025183" w:rsidRPr="000E4095" w:rsidRDefault="00025183" w:rsidP="00556E10">
      <w:pPr>
        <w:keepNext/>
        <w:tabs>
          <w:tab w:val="num" w:pos="567"/>
        </w:tabs>
        <w:contextualSpacing/>
        <w:rPr>
          <w:rFonts w:ascii="Times New Roman" w:hAnsi="Times New Roman" w:cs="Times New Roman"/>
          <w:u w:val="single"/>
        </w:rPr>
      </w:pPr>
    </w:p>
    <w:p w:rsidR="00E25136" w:rsidRPr="000E4095" w:rsidRDefault="00E25136" w:rsidP="00E25136">
      <w:pPr>
        <w:keepNext/>
        <w:contextualSpacing/>
        <w:rPr>
          <w:rFonts w:ascii="Times New Roman" w:hAnsi="Times New Roman" w:cs="Times New Roman"/>
          <w:color w:val="auto"/>
          <w:u w:val="single"/>
        </w:rPr>
      </w:pPr>
      <w:r w:rsidRPr="000E4095">
        <w:rPr>
          <w:rFonts w:ascii="Times New Roman" w:hAnsi="Times New Roman" w:cs="Times New Roman"/>
          <w:color w:val="auto"/>
          <w:u w:val="single"/>
        </w:rPr>
        <w:t>Travel-related documents</w:t>
      </w:r>
    </w:p>
    <w:p w:rsidR="00E25136" w:rsidRPr="000E4095" w:rsidRDefault="00E25136" w:rsidP="00025183">
      <w:pPr>
        <w:keepNext/>
        <w:tabs>
          <w:tab w:val="num" w:pos="567"/>
        </w:tabs>
        <w:ind w:left="567" w:hanging="567"/>
        <w:contextualSpacing/>
        <w:rPr>
          <w:rFonts w:ascii="Times New Roman" w:hAnsi="Times New Roman" w:cs="Times New Roman"/>
          <w:u w:val="single"/>
        </w:rPr>
      </w:pPr>
    </w:p>
    <w:p w:rsidR="00025183" w:rsidRPr="000E4095" w:rsidRDefault="0022564D"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Subdivision B – Law Enforcement and Security </w:t>
      </w:r>
      <w:r w:rsidR="00025183" w:rsidRPr="000E4095">
        <w:rPr>
          <w:rFonts w:ascii="Times New Roman" w:hAnsi="Times New Roman" w:cs="Times New Roman"/>
        </w:rPr>
        <w:t>also applies to the is</w:t>
      </w:r>
      <w:r w:rsidRPr="000E4095">
        <w:rPr>
          <w:rFonts w:ascii="Times New Roman" w:hAnsi="Times New Roman" w:cs="Times New Roman"/>
        </w:rPr>
        <w:t>sue of travel-related documents</w:t>
      </w:r>
      <w:r w:rsidR="00025183" w:rsidRPr="000E4095">
        <w:rPr>
          <w:rFonts w:ascii="Times New Roman" w:hAnsi="Times New Roman" w:cs="Times New Roman"/>
        </w:rPr>
        <w:t xml:space="preserve"> in accordance with section </w:t>
      </w:r>
      <w:r w:rsidRPr="000E4095">
        <w:rPr>
          <w:rFonts w:ascii="Times New Roman" w:hAnsi="Times New Roman" w:cs="Times New Roman"/>
        </w:rPr>
        <w:t>9A</w:t>
      </w:r>
      <w:r w:rsidR="00025183" w:rsidRPr="000E4095">
        <w:rPr>
          <w:rFonts w:ascii="Times New Roman" w:hAnsi="Times New Roman" w:cs="Times New Roman"/>
        </w:rPr>
        <w:t>.  As noted</w:t>
      </w:r>
      <w:r w:rsidR="00E25136" w:rsidRPr="000E4095">
        <w:rPr>
          <w:rFonts w:ascii="Times New Roman" w:hAnsi="Times New Roman" w:cs="Times New Roman"/>
        </w:rPr>
        <w:t xml:space="preserve"> in section 8</w:t>
      </w:r>
      <w:r w:rsidR="00025183" w:rsidRPr="000E4095">
        <w:rPr>
          <w:rFonts w:ascii="Times New Roman" w:hAnsi="Times New Roman" w:cs="Times New Roman"/>
        </w:rPr>
        <w:t xml:space="preserve">, a </w:t>
      </w:r>
      <w:r w:rsidR="00CD4FA9" w:rsidRPr="000E4095">
        <w:rPr>
          <w:rFonts w:ascii="Times New Roman" w:hAnsi="Times New Roman" w:cs="Times New Roman"/>
        </w:rPr>
        <w:t>document of identity</w:t>
      </w:r>
      <w:r w:rsidR="00025183" w:rsidRPr="000E4095">
        <w:rPr>
          <w:rFonts w:ascii="Times New Roman" w:hAnsi="Times New Roman" w:cs="Times New Roman"/>
        </w:rPr>
        <w:t xml:space="preserve"> may be issued in circumstances where a passport is refused or cancelled under section 12 of </w:t>
      </w:r>
      <w:r w:rsidR="00007787">
        <w:rPr>
          <w:rFonts w:ascii="Times New Roman" w:hAnsi="Times New Roman" w:cs="Times New Roman"/>
        </w:rPr>
        <w:t>the Passports Act</w:t>
      </w:r>
      <w:r w:rsidR="00025183" w:rsidRPr="000E4095">
        <w:rPr>
          <w:rFonts w:ascii="Times New Roman" w:hAnsi="Times New Roman" w:cs="Times New Roman"/>
        </w:rPr>
        <w:t>.</w:t>
      </w:r>
    </w:p>
    <w:p w:rsidR="00025183" w:rsidRPr="000E4095" w:rsidRDefault="00025183" w:rsidP="00025183">
      <w:pPr>
        <w:contextualSpacing/>
        <w:rPr>
          <w:rFonts w:ascii="Times New Roman" w:hAnsi="Times New Roman" w:cs="Times New Roman"/>
        </w:rPr>
      </w:pPr>
    </w:p>
    <w:p w:rsidR="00025183" w:rsidRPr="000E4095" w:rsidRDefault="0022564D" w:rsidP="007C6D64">
      <w:pPr>
        <w:pStyle w:val="TOC3"/>
        <w:ind w:left="0"/>
        <w:rPr>
          <w:webHidden/>
        </w:rPr>
      </w:pPr>
      <w:r w:rsidRPr="000E4095">
        <w:t>Section 11</w:t>
      </w:r>
      <w:r w:rsidR="00025183" w:rsidRPr="000E4095">
        <w:t xml:space="preserve"> – Persons specified as competent authorities – Australian law enforcement matters </w:t>
      </w:r>
    </w:p>
    <w:p w:rsidR="00025183" w:rsidRPr="000E4095" w:rsidRDefault="00025183" w:rsidP="00025183">
      <w:pPr>
        <w:contextualSpacing/>
        <w:rPr>
          <w:rFonts w:ascii="Times New Roman" w:hAnsi="Times New Roman" w:cs="Times New Roman"/>
        </w:rPr>
      </w:pPr>
    </w:p>
    <w:p w:rsidR="00025183" w:rsidRPr="000E4095" w:rsidRDefault="0022564D"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11</w:t>
      </w:r>
      <w:r w:rsidR="00025183" w:rsidRPr="000E4095">
        <w:rPr>
          <w:rFonts w:ascii="Times New Roman" w:hAnsi="Times New Roman" w:cs="Times New Roman"/>
        </w:rPr>
        <w:t xml:space="preserve"> specifies competent authorities for </w:t>
      </w:r>
      <w:r w:rsidR="00292423" w:rsidRPr="000E4095">
        <w:rPr>
          <w:rFonts w:ascii="Times New Roman" w:hAnsi="Times New Roman" w:cs="Times New Roman"/>
        </w:rPr>
        <w:t xml:space="preserve">the purpose of making a </w:t>
      </w:r>
      <w:r w:rsidR="00CA2DF1" w:rsidRPr="000E4095">
        <w:rPr>
          <w:rFonts w:ascii="Times New Roman" w:hAnsi="Times New Roman" w:cs="Times New Roman"/>
        </w:rPr>
        <w:t xml:space="preserve">passport </w:t>
      </w:r>
      <w:r w:rsidR="00025183" w:rsidRPr="000E4095">
        <w:rPr>
          <w:rFonts w:ascii="Times New Roman" w:hAnsi="Times New Roman" w:cs="Times New Roman"/>
        </w:rPr>
        <w:t xml:space="preserve">refusal/cancellation request </w:t>
      </w:r>
      <w:r w:rsidR="00292423" w:rsidRPr="000E4095">
        <w:rPr>
          <w:rFonts w:ascii="Times New Roman" w:hAnsi="Times New Roman" w:cs="Times New Roman"/>
        </w:rPr>
        <w:t>on the grounds of Australian law enforcement matters under</w:t>
      </w:r>
      <w:r w:rsidR="00025183" w:rsidRPr="000E4095">
        <w:rPr>
          <w:rFonts w:ascii="Times New Roman" w:hAnsi="Times New Roman" w:cs="Times New Roman"/>
        </w:rPr>
        <w:t xml:space="preserve"> section 12 of </w:t>
      </w:r>
      <w:r w:rsidR="00007787">
        <w:rPr>
          <w:rFonts w:ascii="Times New Roman" w:hAnsi="Times New Roman" w:cs="Times New Roman"/>
        </w:rPr>
        <w:t>the Passports Act</w:t>
      </w:r>
      <w:r w:rsidR="00292423" w:rsidRPr="000E4095">
        <w:rPr>
          <w:rFonts w:ascii="Times New Roman" w:hAnsi="Times New Roman" w:cs="Times New Roman"/>
        </w:rPr>
        <w:t>.</w:t>
      </w:r>
      <w:r w:rsidR="00025183" w:rsidRPr="000E4095">
        <w:rPr>
          <w:rFonts w:ascii="Times New Roman" w:hAnsi="Times New Roman" w:cs="Times New Roman"/>
        </w:rPr>
        <w:t xml:space="preserve"> </w:t>
      </w:r>
      <w:r w:rsidR="00CA2DF1" w:rsidRPr="000E4095">
        <w:rPr>
          <w:rFonts w:ascii="Times New Roman" w:hAnsi="Times New Roman" w:cs="Times New Roman"/>
        </w:rPr>
        <w:t xml:space="preserve"> </w:t>
      </w:r>
      <w:r w:rsidR="00025183" w:rsidRPr="000E4095">
        <w:rPr>
          <w:rFonts w:ascii="Times New Roman" w:hAnsi="Times New Roman" w:cs="Times New Roman"/>
        </w:rPr>
        <w:t>Competent authorities relating to Aus</w:t>
      </w:r>
      <w:r w:rsidR="00F46047" w:rsidRPr="000E4095">
        <w:rPr>
          <w:rFonts w:ascii="Times New Roman" w:hAnsi="Times New Roman" w:cs="Times New Roman"/>
        </w:rPr>
        <w:t xml:space="preserve">tralian law enforcement matters, such as </w:t>
      </w:r>
      <w:r w:rsidR="00CD631E" w:rsidRPr="000E4095">
        <w:rPr>
          <w:rFonts w:ascii="Times New Roman" w:hAnsi="Times New Roman" w:cs="Times New Roman"/>
        </w:rPr>
        <w:t>the Australian Federal Police</w:t>
      </w:r>
      <w:r w:rsidR="002B66B6" w:rsidRPr="000E4095">
        <w:rPr>
          <w:rFonts w:ascii="Times New Roman" w:hAnsi="Times New Roman" w:cs="Times New Roman"/>
        </w:rPr>
        <w:t xml:space="preserve"> (AFP)</w:t>
      </w:r>
      <w:r w:rsidR="00025183" w:rsidRPr="000E4095">
        <w:rPr>
          <w:rFonts w:ascii="Times New Roman" w:hAnsi="Times New Roman" w:cs="Times New Roman"/>
        </w:rPr>
        <w:t xml:space="preserve"> and State and Territory police</w:t>
      </w:r>
      <w:r w:rsidR="00F46047" w:rsidRPr="000E4095">
        <w:rPr>
          <w:rFonts w:ascii="Times New Roman" w:hAnsi="Times New Roman" w:cs="Times New Roman"/>
        </w:rPr>
        <w:t xml:space="preserve">, </w:t>
      </w:r>
      <w:r w:rsidR="00025183" w:rsidRPr="000E4095">
        <w:rPr>
          <w:rFonts w:ascii="Times New Roman" w:hAnsi="Times New Roman" w:cs="Times New Roman"/>
        </w:rPr>
        <w:t xml:space="preserve">do not need to be specified </w:t>
      </w:r>
      <w:r w:rsidR="00D6534A" w:rsidRPr="000E4095">
        <w:rPr>
          <w:rFonts w:ascii="Times New Roman" w:hAnsi="Times New Roman" w:cs="Times New Roman"/>
        </w:rPr>
        <w:t xml:space="preserve">in the Determination </w:t>
      </w:r>
      <w:r w:rsidR="00025183" w:rsidRPr="000E4095">
        <w:rPr>
          <w:rFonts w:ascii="Times New Roman" w:hAnsi="Times New Roman" w:cs="Times New Roman"/>
        </w:rPr>
        <w:t xml:space="preserve">as they are described in paragraph </w:t>
      </w:r>
      <w:r w:rsidR="00CA2DF1" w:rsidRPr="000E4095">
        <w:rPr>
          <w:rFonts w:ascii="Times New Roman" w:hAnsi="Times New Roman" w:cs="Times New Roman"/>
        </w:rPr>
        <w:t>12(3)</w:t>
      </w:r>
      <w:r w:rsidR="00025183" w:rsidRPr="000E4095">
        <w:rPr>
          <w:rFonts w:ascii="Times New Roman" w:hAnsi="Times New Roman" w:cs="Times New Roman"/>
        </w:rPr>
        <w:t xml:space="preserve">(a) </w:t>
      </w:r>
      <w:r w:rsidR="00E25136" w:rsidRPr="000E4095">
        <w:rPr>
          <w:rFonts w:ascii="Times New Roman" w:hAnsi="Times New Roman" w:cs="Times New Roman"/>
        </w:rPr>
        <w:t xml:space="preserve">of </w:t>
      </w:r>
      <w:r w:rsidR="00007787">
        <w:rPr>
          <w:rFonts w:ascii="Times New Roman" w:hAnsi="Times New Roman" w:cs="Times New Roman"/>
        </w:rPr>
        <w:t>the Passports Act</w:t>
      </w:r>
      <w:r w:rsidR="00025183" w:rsidRPr="000E4095">
        <w:rPr>
          <w:rFonts w:ascii="Times New Roman" w:hAnsi="Times New Roman" w:cs="Times New Roman"/>
        </w:rPr>
        <w:t>.</w:t>
      </w:r>
    </w:p>
    <w:p w:rsidR="00025183" w:rsidRPr="000E4095" w:rsidRDefault="00025183" w:rsidP="00025183">
      <w:pPr>
        <w:tabs>
          <w:tab w:val="num" w:pos="567"/>
        </w:tabs>
        <w:ind w:left="567" w:hanging="567"/>
        <w:contextualSpacing/>
        <w:rPr>
          <w:rFonts w:ascii="Times New Roman" w:hAnsi="Times New Roman" w:cs="Times New Roman"/>
        </w:rPr>
      </w:pPr>
    </w:p>
    <w:p w:rsidR="00025183" w:rsidRPr="000E4095" w:rsidRDefault="004856A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 competent authorities specified in section 11 have responsibility for func</w:t>
      </w:r>
      <w:r>
        <w:rPr>
          <w:rFonts w:ascii="Times New Roman" w:hAnsi="Times New Roman" w:cs="Times New Roman"/>
        </w:rPr>
        <w:t>tions or duties in relation to</w:t>
      </w:r>
      <w:r w:rsidRPr="000E4095">
        <w:rPr>
          <w:rFonts w:ascii="Times New Roman" w:hAnsi="Times New Roman" w:cs="Times New Roman"/>
        </w:rPr>
        <w:t xml:space="preserve"> </w:t>
      </w:r>
      <w:r>
        <w:rPr>
          <w:rFonts w:ascii="Times New Roman" w:hAnsi="Times New Roman" w:cs="Times New Roman"/>
        </w:rPr>
        <w:t xml:space="preserve">Australian </w:t>
      </w:r>
      <w:r w:rsidRPr="000E4095">
        <w:rPr>
          <w:rFonts w:ascii="Times New Roman" w:hAnsi="Times New Roman" w:cs="Times New Roman"/>
        </w:rPr>
        <w:t>law enforcement matters</w:t>
      </w:r>
      <w:r>
        <w:rPr>
          <w:rFonts w:ascii="Times New Roman" w:hAnsi="Times New Roman" w:cs="Times New Roman"/>
        </w:rPr>
        <w:t>.  These are t</w:t>
      </w:r>
      <w:r w:rsidR="00025183" w:rsidRPr="000E4095">
        <w:rPr>
          <w:rFonts w:ascii="Times New Roman" w:hAnsi="Times New Roman" w:cs="Times New Roman"/>
        </w:rPr>
        <w:t xml:space="preserve">he Attorney-General, </w:t>
      </w:r>
      <w:r>
        <w:rPr>
          <w:rFonts w:ascii="Times New Roman" w:hAnsi="Times New Roman" w:cs="Times New Roman"/>
        </w:rPr>
        <w:t xml:space="preserve">the </w:t>
      </w:r>
      <w:r w:rsidR="00025183" w:rsidRPr="000E4095">
        <w:rPr>
          <w:rFonts w:ascii="Times New Roman" w:hAnsi="Times New Roman" w:cs="Times New Roman"/>
        </w:rPr>
        <w:t>Secretary</w:t>
      </w:r>
      <w:r>
        <w:rPr>
          <w:rFonts w:ascii="Times New Roman" w:hAnsi="Times New Roman" w:cs="Times New Roman"/>
        </w:rPr>
        <w:t xml:space="preserve"> </w:t>
      </w:r>
      <w:r w:rsidRPr="000E4095">
        <w:rPr>
          <w:rFonts w:ascii="Times New Roman" w:hAnsi="Times New Roman" w:cs="Times New Roman"/>
        </w:rPr>
        <w:t>of the Attorney-General’s Department</w:t>
      </w:r>
      <w:r w:rsidR="00025183" w:rsidRPr="000E4095">
        <w:rPr>
          <w:rFonts w:ascii="Times New Roman" w:hAnsi="Times New Roman" w:cs="Times New Roman"/>
        </w:rPr>
        <w:t xml:space="preserve"> and Senior Executive Service employees of the Attorney-General’s Department.  This </w:t>
      </w:r>
      <w:r w:rsidR="002F77F1" w:rsidRPr="000E4095">
        <w:rPr>
          <w:rFonts w:ascii="Times New Roman" w:hAnsi="Times New Roman" w:cs="Times New Roman"/>
        </w:rPr>
        <w:t xml:space="preserve">section </w:t>
      </w:r>
      <w:r w:rsidR="00F46047" w:rsidRPr="000E4095">
        <w:rPr>
          <w:rFonts w:ascii="Times New Roman" w:hAnsi="Times New Roman" w:cs="Times New Roman"/>
        </w:rPr>
        <w:t xml:space="preserve">is primarily used where a parole condition for a person convicted of a Commonwealth offence requires that the person must seek the permission of the </w:t>
      </w:r>
      <w:r w:rsidR="00025183" w:rsidRPr="000E4095">
        <w:rPr>
          <w:rFonts w:ascii="Times New Roman" w:hAnsi="Times New Roman" w:cs="Times New Roman"/>
        </w:rPr>
        <w:t xml:space="preserve">Attorney-General </w:t>
      </w:r>
      <w:r w:rsidR="00F46047" w:rsidRPr="000E4095">
        <w:rPr>
          <w:rFonts w:ascii="Times New Roman" w:hAnsi="Times New Roman" w:cs="Times New Roman"/>
        </w:rPr>
        <w:t xml:space="preserve">before travelling internationally. </w:t>
      </w:r>
      <w:r w:rsidR="00025183" w:rsidRPr="000E4095">
        <w:rPr>
          <w:rFonts w:ascii="Times New Roman" w:hAnsi="Times New Roman" w:cs="Times New Roman"/>
        </w:rPr>
        <w:t xml:space="preserve">  </w:t>
      </w:r>
    </w:p>
    <w:p w:rsidR="00025183" w:rsidRPr="000E4095" w:rsidRDefault="00025183" w:rsidP="00025183">
      <w:pPr>
        <w:contextualSpacing/>
        <w:rPr>
          <w:rFonts w:ascii="Times New Roman" w:hAnsi="Times New Roman" w:cs="Times New Roman"/>
        </w:rPr>
      </w:pPr>
    </w:p>
    <w:p w:rsidR="00025183" w:rsidRPr="000E4095" w:rsidRDefault="00CA2DF1" w:rsidP="007C6D64">
      <w:pPr>
        <w:pStyle w:val="TOC3"/>
        <w:ind w:left="0"/>
      </w:pPr>
      <w:r w:rsidRPr="000E4095">
        <w:t>Section 12</w:t>
      </w:r>
      <w:r w:rsidR="00025183" w:rsidRPr="000E4095">
        <w:t xml:space="preserve"> – Persons specified as competent authorities – international law enforcement cooperation</w:t>
      </w:r>
    </w:p>
    <w:p w:rsidR="00025183" w:rsidRPr="000E4095" w:rsidRDefault="00025183" w:rsidP="00025183">
      <w:pPr>
        <w:rPr>
          <w:rFonts w:ascii="Times New Roman" w:hAnsi="Times New Roman" w:cs="Times New Roman"/>
        </w:rPr>
      </w:pPr>
    </w:p>
    <w:p w:rsidR="00025183" w:rsidRPr="000E4095" w:rsidRDefault="00CA2DF1"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12</w:t>
      </w:r>
      <w:r w:rsidR="00025183" w:rsidRPr="000E4095">
        <w:rPr>
          <w:rFonts w:ascii="Times New Roman" w:hAnsi="Times New Roman" w:cs="Times New Roman"/>
        </w:rPr>
        <w:t xml:space="preserve"> specifies competent authorities for </w:t>
      </w:r>
      <w:r w:rsidR="00292423" w:rsidRPr="000E4095">
        <w:rPr>
          <w:rFonts w:ascii="Times New Roman" w:hAnsi="Times New Roman" w:cs="Times New Roman"/>
        </w:rPr>
        <w:t xml:space="preserve">the purpose of making a </w:t>
      </w:r>
      <w:r w:rsidR="00025183" w:rsidRPr="000E4095">
        <w:rPr>
          <w:rFonts w:ascii="Times New Roman" w:hAnsi="Times New Roman" w:cs="Times New Roman"/>
        </w:rPr>
        <w:t>passpo</w:t>
      </w:r>
      <w:r w:rsidR="00292423" w:rsidRPr="000E4095">
        <w:rPr>
          <w:rFonts w:ascii="Times New Roman" w:hAnsi="Times New Roman" w:cs="Times New Roman"/>
        </w:rPr>
        <w:t xml:space="preserve">rt refusal/cancellation request on the grounds of international law enforcement cooperation under section 13 of </w:t>
      </w:r>
      <w:r w:rsidR="00007787">
        <w:rPr>
          <w:rFonts w:ascii="Times New Roman" w:hAnsi="Times New Roman" w:cs="Times New Roman"/>
        </w:rPr>
        <w:t>the Passports Act</w:t>
      </w:r>
      <w:r w:rsidR="00025183" w:rsidRPr="000E4095">
        <w:rPr>
          <w:rFonts w:ascii="Times New Roman" w:hAnsi="Times New Roman" w:cs="Times New Roman"/>
        </w:rPr>
        <w:t xml:space="preserve">. </w:t>
      </w:r>
      <w:r w:rsidRPr="000E4095">
        <w:rPr>
          <w:rFonts w:ascii="Times New Roman" w:hAnsi="Times New Roman" w:cs="Times New Roman"/>
        </w:rPr>
        <w:t xml:space="preserve"> </w:t>
      </w:r>
      <w:r w:rsidR="00025183" w:rsidRPr="000E4095">
        <w:rPr>
          <w:rFonts w:ascii="Times New Roman" w:hAnsi="Times New Roman" w:cs="Times New Roman"/>
        </w:rPr>
        <w:t xml:space="preserve">The power under </w:t>
      </w:r>
      <w:r w:rsidR="00007787">
        <w:rPr>
          <w:rFonts w:ascii="Times New Roman" w:hAnsi="Times New Roman" w:cs="Times New Roman"/>
        </w:rPr>
        <w:t>the Passports Act</w:t>
      </w:r>
      <w:r w:rsidR="00025183" w:rsidRPr="000E4095">
        <w:rPr>
          <w:rFonts w:ascii="Times New Roman" w:hAnsi="Times New Roman" w:cs="Times New Roman"/>
        </w:rPr>
        <w:t xml:space="preserve"> to refuse a passport for reasons relating to international law enforcement cooperation complements Australian law enforcement objectives to offer full and reciprocal assistance to counterparts around the world.</w:t>
      </w:r>
    </w:p>
    <w:p w:rsidR="00025183" w:rsidRPr="000E4095" w:rsidRDefault="00025183" w:rsidP="00025183">
      <w:pPr>
        <w:tabs>
          <w:tab w:val="num" w:pos="567"/>
        </w:tabs>
        <w:ind w:left="567" w:hanging="567"/>
        <w:contextualSpacing/>
        <w:rPr>
          <w:rFonts w:ascii="Times New Roman" w:hAnsi="Times New Roman" w:cs="Times New Roman"/>
        </w:rPr>
      </w:pPr>
    </w:p>
    <w:p w:rsidR="005B1DEC" w:rsidRPr="000E4095" w:rsidRDefault="00025183" w:rsidP="005B1DEC">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Competent authorities relating to international law enforcement cooperation matters </w:t>
      </w:r>
      <w:r w:rsidR="00E51041">
        <w:rPr>
          <w:rFonts w:ascii="Times New Roman" w:hAnsi="Times New Roman" w:cs="Times New Roman"/>
        </w:rPr>
        <w:t>are</w:t>
      </w:r>
      <w:r w:rsidRPr="000E4095">
        <w:rPr>
          <w:rFonts w:ascii="Times New Roman" w:hAnsi="Times New Roman" w:cs="Times New Roman"/>
        </w:rPr>
        <w:t xml:space="preserve"> limited to</w:t>
      </w:r>
      <w:r w:rsidR="005B1DEC" w:rsidRPr="000E4095">
        <w:rPr>
          <w:rFonts w:ascii="Times New Roman" w:hAnsi="Times New Roman" w:cs="Times New Roman"/>
        </w:rPr>
        <w:t xml:space="preserve"> an agency or an employee of the Commonwealth.  In this way, </w:t>
      </w:r>
      <w:r w:rsidR="00007787">
        <w:rPr>
          <w:rFonts w:ascii="Times New Roman" w:hAnsi="Times New Roman" w:cs="Times New Roman"/>
        </w:rPr>
        <w:t>the Passports Act</w:t>
      </w:r>
      <w:r w:rsidR="005B1DEC" w:rsidRPr="000E4095">
        <w:rPr>
          <w:rFonts w:ascii="Times New Roman" w:hAnsi="Times New Roman" w:cs="Times New Roman"/>
        </w:rPr>
        <w:t xml:space="preserve"> and the Determination only give standing to</w:t>
      </w:r>
      <w:r w:rsidRPr="000E4095">
        <w:rPr>
          <w:rFonts w:ascii="Times New Roman" w:hAnsi="Times New Roman" w:cs="Times New Roman"/>
        </w:rPr>
        <w:t xml:space="preserve"> Australian</w:t>
      </w:r>
      <w:r w:rsidRPr="000E4095">
        <w:rPr>
          <w:rFonts w:ascii="Times New Roman" w:hAnsi="Times New Roman" w:cs="Times New Roman"/>
          <w:i/>
        </w:rPr>
        <w:t xml:space="preserve"> </w:t>
      </w:r>
      <w:r w:rsidR="0046248C" w:rsidRPr="000E4095">
        <w:rPr>
          <w:rFonts w:ascii="Times New Roman" w:hAnsi="Times New Roman" w:cs="Times New Roman"/>
        </w:rPr>
        <w:t>officials and entities</w:t>
      </w:r>
      <w:r w:rsidR="005B1DEC" w:rsidRPr="000E4095">
        <w:rPr>
          <w:rFonts w:ascii="Times New Roman" w:hAnsi="Times New Roman" w:cs="Times New Roman"/>
        </w:rPr>
        <w:t xml:space="preserve"> to make these requests.  </w:t>
      </w:r>
    </w:p>
    <w:p w:rsidR="005B1DEC" w:rsidRPr="000E4095" w:rsidRDefault="005B1DEC" w:rsidP="005B1DEC">
      <w:pPr>
        <w:pStyle w:val="ListParagraph"/>
        <w:rPr>
          <w:rFonts w:ascii="Times New Roman" w:hAnsi="Times New Roman" w:cs="Times New Roman"/>
        </w:rPr>
      </w:pPr>
    </w:p>
    <w:p w:rsidR="00CD631E" w:rsidRPr="000E4095" w:rsidRDefault="005B1DEC" w:rsidP="005B1DEC">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lastRenderedPageBreak/>
        <w:t>Subsection 13(</w:t>
      </w:r>
      <w:r w:rsidR="00CD631E" w:rsidRPr="000E4095">
        <w:rPr>
          <w:rFonts w:ascii="Times New Roman" w:hAnsi="Times New Roman" w:cs="Times New Roman"/>
        </w:rPr>
        <w:t xml:space="preserve">3) of </w:t>
      </w:r>
      <w:r w:rsidR="00007787">
        <w:rPr>
          <w:rFonts w:ascii="Times New Roman" w:hAnsi="Times New Roman" w:cs="Times New Roman"/>
        </w:rPr>
        <w:t>the Passports Act</w:t>
      </w:r>
      <w:r w:rsidRPr="000E4095">
        <w:rPr>
          <w:rFonts w:ascii="Times New Roman" w:hAnsi="Times New Roman" w:cs="Times New Roman"/>
        </w:rPr>
        <w:t xml:space="preserve"> specifies the following competent authorities for the purpose of making a refusal/cancellation request in relation to international law enforcement</w:t>
      </w:r>
      <w:r w:rsidR="00FA3950" w:rsidRPr="000E4095">
        <w:rPr>
          <w:rFonts w:ascii="Times New Roman" w:hAnsi="Times New Roman" w:cs="Times New Roman"/>
        </w:rPr>
        <w:t xml:space="preserve"> cooperation</w:t>
      </w:r>
      <w:r w:rsidR="00CD631E" w:rsidRPr="000E4095">
        <w:rPr>
          <w:rFonts w:ascii="Times New Roman" w:hAnsi="Times New Roman" w:cs="Times New Roman"/>
        </w:rPr>
        <w:t>:  an Australian Public Service employee of the Department; a member of the diplomatic staff of an Australian mission (within the meaning of the Vienna Convention on Diplomatic Relations</w:t>
      </w:r>
      <w:r w:rsidR="00AB448A" w:rsidRPr="000E4095">
        <w:rPr>
          <w:rFonts w:ascii="Times New Roman" w:hAnsi="Times New Roman" w:cs="Times New Roman"/>
        </w:rPr>
        <w:t xml:space="preserve"> 1961</w:t>
      </w:r>
      <w:r w:rsidR="00CD631E" w:rsidRPr="000E4095">
        <w:rPr>
          <w:rFonts w:ascii="Times New Roman" w:hAnsi="Times New Roman" w:cs="Times New Roman"/>
        </w:rPr>
        <w:t>); and a member of the consular staff of an Australian consulate (within the meaning of the Vienna Convention on Consular Relations</w:t>
      </w:r>
      <w:r w:rsidR="00AB448A" w:rsidRPr="000E4095">
        <w:rPr>
          <w:rFonts w:ascii="Times New Roman" w:hAnsi="Times New Roman" w:cs="Times New Roman"/>
        </w:rPr>
        <w:t xml:space="preserve"> 1963</w:t>
      </w:r>
      <w:r w:rsidR="00CD631E" w:rsidRPr="000E4095">
        <w:rPr>
          <w:rFonts w:ascii="Times New Roman" w:hAnsi="Times New Roman" w:cs="Times New Roman"/>
        </w:rPr>
        <w:t>)</w:t>
      </w:r>
      <w:r w:rsidR="00025183" w:rsidRPr="000E4095">
        <w:rPr>
          <w:rFonts w:ascii="Times New Roman" w:hAnsi="Times New Roman" w:cs="Times New Roman"/>
        </w:rPr>
        <w:t>.</w:t>
      </w:r>
      <w:r w:rsidR="00CA2DF1" w:rsidRPr="000E4095">
        <w:rPr>
          <w:rFonts w:ascii="Times New Roman" w:hAnsi="Times New Roman" w:cs="Times New Roman"/>
        </w:rPr>
        <w:t xml:space="preserve">  </w:t>
      </w:r>
    </w:p>
    <w:p w:rsidR="00CD631E" w:rsidRPr="000E4095" w:rsidRDefault="00CD631E" w:rsidP="00CD631E">
      <w:pPr>
        <w:pStyle w:val="ListParagraph"/>
        <w:rPr>
          <w:rFonts w:ascii="Times New Roman" w:hAnsi="Times New Roman" w:cs="Times New Roman"/>
        </w:rPr>
      </w:pPr>
    </w:p>
    <w:p w:rsidR="00FA3950" w:rsidRPr="000E4095" w:rsidRDefault="0046248C" w:rsidP="002B66B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w:t>
      </w:r>
      <w:r w:rsidR="00CA2DF1" w:rsidRPr="000E4095">
        <w:rPr>
          <w:rFonts w:ascii="Times New Roman" w:hAnsi="Times New Roman" w:cs="Times New Roman"/>
        </w:rPr>
        <w:t xml:space="preserve"> competent authorities </w:t>
      </w:r>
      <w:r w:rsidRPr="000E4095">
        <w:rPr>
          <w:rFonts w:ascii="Times New Roman" w:hAnsi="Times New Roman" w:cs="Times New Roman"/>
        </w:rPr>
        <w:t xml:space="preserve">specified </w:t>
      </w:r>
      <w:r w:rsidR="00CD631E" w:rsidRPr="000E4095">
        <w:rPr>
          <w:rFonts w:ascii="Times New Roman" w:hAnsi="Times New Roman" w:cs="Times New Roman"/>
        </w:rPr>
        <w:t xml:space="preserve">in </w:t>
      </w:r>
      <w:r w:rsidR="009A6D6F" w:rsidRPr="000E4095">
        <w:rPr>
          <w:rFonts w:ascii="Times New Roman" w:hAnsi="Times New Roman" w:cs="Times New Roman"/>
        </w:rPr>
        <w:t>subsection</w:t>
      </w:r>
      <w:r w:rsidR="00CD631E" w:rsidRPr="000E4095">
        <w:rPr>
          <w:rFonts w:ascii="Times New Roman" w:hAnsi="Times New Roman" w:cs="Times New Roman"/>
        </w:rPr>
        <w:t xml:space="preserve"> 12(1) and </w:t>
      </w:r>
      <w:r w:rsidR="009A6D6F" w:rsidRPr="000E4095">
        <w:rPr>
          <w:rFonts w:ascii="Times New Roman" w:hAnsi="Times New Roman" w:cs="Times New Roman"/>
        </w:rPr>
        <w:t xml:space="preserve">paragraph </w:t>
      </w:r>
      <w:r w:rsidR="00CD631E" w:rsidRPr="000E4095">
        <w:rPr>
          <w:rFonts w:ascii="Times New Roman" w:hAnsi="Times New Roman" w:cs="Times New Roman"/>
        </w:rPr>
        <w:t>12(2</w:t>
      </w:r>
      <w:proofErr w:type="gramStart"/>
      <w:r w:rsidR="00CD631E" w:rsidRPr="000E4095">
        <w:rPr>
          <w:rFonts w:ascii="Times New Roman" w:hAnsi="Times New Roman" w:cs="Times New Roman"/>
        </w:rPr>
        <w:t>)(</w:t>
      </w:r>
      <w:proofErr w:type="gramEnd"/>
      <w:r w:rsidR="00CD631E" w:rsidRPr="000E4095">
        <w:rPr>
          <w:rFonts w:ascii="Times New Roman" w:hAnsi="Times New Roman" w:cs="Times New Roman"/>
        </w:rPr>
        <w:t>a) of the Determination have responsibility for functions or duties in relation to international law enforcement cooperation matters.</w:t>
      </w:r>
      <w:r w:rsidR="005B1DEC" w:rsidRPr="000E4095">
        <w:rPr>
          <w:rFonts w:ascii="Times New Roman" w:hAnsi="Times New Roman" w:cs="Times New Roman"/>
        </w:rPr>
        <w:t xml:space="preserve"> </w:t>
      </w:r>
      <w:r w:rsidR="00CD631E" w:rsidRPr="000E4095">
        <w:rPr>
          <w:rFonts w:ascii="Times New Roman" w:hAnsi="Times New Roman" w:cs="Times New Roman"/>
        </w:rPr>
        <w:t xml:space="preserve"> These </w:t>
      </w:r>
      <w:r w:rsidR="00CA2DF1" w:rsidRPr="000E4095">
        <w:rPr>
          <w:rFonts w:ascii="Times New Roman" w:hAnsi="Times New Roman" w:cs="Times New Roman"/>
        </w:rPr>
        <w:t>are the Secretary of</w:t>
      </w:r>
      <w:r w:rsidR="00AB448A" w:rsidRPr="000E4095">
        <w:rPr>
          <w:rFonts w:ascii="Times New Roman" w:hAnsi="Times New Roman" w:cs="Times New Roman"/>
        </w:rPr>
        <w:t xml:space="preserve"> the Attorney-General’s Department</w:t>
      </w:r>
      <w:r w:rsidR="00CA2DF1" w:rsidRPr="000E4095">
        <w:rPr>
          <w:rFonts w:ascii="Times New Roman" w:hAnsi="Times New Roman" w:cs="Times New Roman"/>
        </w:rPr>
        <w:t xml:space="preserve">, and </w:t>
      </w:r>
      <w:r w:rsidR="005B1DEC" w:rsidRPr="000E4095">
        <w:rPr>
          <w:rFonts w:ascii="Times New Roman" w:hAnsi="Times New Roman" w:cs="Times New Roman"/>
        </w:rPr>
        <w:t>S</w:t>
      </w:r>
      <w:r w:rsidR="00CA2DF1" w:rsidRPr="000E4095">
        <w:rPr>
          <w:rFonts w:ascii="Times New Roman" w:hAnsi="Times New Roman" w:cs="Times New Roman"/>
        </w:rPr>
        <w:t xml:space="preserve">enior </w:t>
      </w:r>
      <w:r w:rsidR="005B1DEC" w:rsidRPr="000E4095">
        <w:rPr>
          <w:rFonts w:ascii="Times New Roman" w:hAnsi="Times New Roman" w:cs="Times New Roman"/>
        </w:rPr>
        <w:t>E</w:t>
      </w:r>
      <w:r w:rsidR="00CA2DF1" w:rsidRPr="000E4095">
        <w:rPr>
          <w:rFonts w:ascii="Times New Roman" w:hAnsi="Times New Roman" w:cs="Times New Roman"/>
        </w:rPr>
        <w:t xml:space="preserve">xecutive </w:t>
      </w:r>
      <w:r w:rsidR="005B1DEC" w:rsidRPr="000E4095">
        <w:rPr>
          <w:rFonts w:ascii="Times New Roman" w:hAnsi="Times New Roman" w:cs="Times New Roman"/>
        </w:rPr>
        <w:t>S</w:t>
      </w:r>
      <w:r w:rsidR="00CA2DF1" w:rsidRPr="000E4095">
        <w:rPr>
          <w:rFonts w:ascii="Times New Roman" w:hAnsi="Times New Roman" w:cs="Times New Roman"/>
        </w:rPr>
        <w:t xml:space="preserve">ervice employees in the </w:t>
      </w:r>
      <w:r w:rsidR="00CD631E" w:rsidRPr="000E4095">
        <w:rPr>
          <w:rFonts w:ascii="Times New Roman" w:hAnsi="Times New Roman" w:cs="Times New Roman"/>
        </w:rPr>
        <w:t>Attorney-General’s Department</w:t>
      </w:r>
      <w:r w:rsidR="000A410A" w:rsidRPr="000E4095">
        <w:rPr>
          <w:rFonts w:ascii="Times New Roman" w:hAnsi="Times New Roman" w:cs="Times New Roman"/>
        </w:rPr>
        <w:t xml:space="preserve"> </w:t>
      </w:r>
      <w:r w:rsidR="00CA2DF1" w:rsidRPr="000E4095">
        <w:rPr>
          <w:rFonts w:ascii="Times New Roman" w:hAnsi="Times New Roman" w:cs="Times New Roman"/>
        </w:rPr>
        <w:t xml:space="preserve">and the </w:t>
      </w:r>
      <w:r w:rsidR="00CD631E" w:rsidRPr="000E4095">
        <w:rPr>
          <w:rFonts w:ascii="Times New Roman" w:hAnsi="Times New Roman" w:cs="Times New Roman"/>
        </w:rPr>
        <w:t>Australian Federal Police</w:t>
      </w:r>
      <w:r w:rsidR="00CA2DF1" w:rsidRPr="000E4095">
        <w:rPr>
          <w:rFonts w:ascii="Times New Roman" w:hAnsi="Times New Roman" w:cs="Times New Roman"/>
        </w:rPr>
        <w:t xml:space="preserve">. </w:t>
      </w:r>
      <w:r w:rsidRPr="000E4095">
        <w:rPr>
          <w:rFonts w:ascii="Times New Roman" w:hAnsi="Times New Roman" w:cs="Times New Roman"/>
        </w:rPr>
        <w:t xml:space="preserve"> </w:t>
      </w:r>
      <w:r w:rsidR="00325D0D" w:rsidRPr="000E4095">
        <w:rPr>
          <w:rFonts w:ascii="Times New Roman" w:hAnsi="Times New Roman" w:cs="Times New Roman"/>
        </w:rPr>
        <w:t xml:space="preserve"> </w:t>
      </w:r>
    </w:p>
    <w:p w:rsidR="00FA3950" w:rsidRPr="000E4095" w:rsidRDefault="00FA3950" w:rsidP="00FA3950">
      <w:pPr>
        <w:pStyle w:val="ListParagraph"/>
        <w:rPr>
          <w:rFonts w:ascii="Times New Roman" w:hAnsi="Times New Roman" w:cs="Times New Roman"/>
        </w:rPr>
      </w:pPr>
    </w:p>
    <w:p w:rsidR="002B66B6" w:rsidRPr="000E4095" w:rsidRDefault="00325D0D" w:rsidP="002B66B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w:t>
      </w:r>
      <w:r w:rsidR="00EB786B" w:rsidRPr="000E4095">
        <w:rPr>
          <w:rFonts w:ascii="Times New Roman" w:hAnsi="Times New Roman" w:cs="Times New Roman"/>
        </w:rPr>
        <w:t>AFP’s</w:t>
      </w:r>
      <w:r w:rsidRPr="000E4095">
        <w:rPr>
          <w:rFonts w:ascii="Times New Roman" w:hAnsi="Times New Roman" w:cs="Times New Roman"/>
        </w:rPr>
        <w:t xml:space="preserve"> functions are set out in the </w:t>
      </w:r>
      <w:r w:rsidRPr="000E4095">
        <w:rPr>
          <w:rFonts w:ascii="Times New Roman" w:hAnsi="Times New Roman" w:cs="Times New Roman"/>
          <w:i/>
        </w:rPr>
        <w:t xml:space="preserve">Australian Federal Police Act 1979 </w:t>
      </w:r>
      <w:r w:rsidRPr="000E4095">
        <w:rPr>
          <w:rFonts w:ascii="Times New Roman" w:hAnsi="Times New Roman" w:cs="Times New Roman"/>
        </w:rPr>
        <w:t xml:space="preserve">and are subject to the direction of the Minister responsible (section 8 and subsection 37(2)).  </w:t>
      </w:r>
      <w:r w:rsidR="002B66B6" w:rsidRPr="000E4095">
        <w:rPr>
          <w:rFonts w:ascii="Times New Roman" w:hAnsi="Times New Roman" w:cs="Times New Roman"/>
        </w:rPr>
        <w:t>The Ministerial Direction issued on 12 May 2014 expects the AFP to deliver on a number of key strategic priorities, including, amongst other things, countering the threat of terrorism and violent extremism, and preventing, deterring, disrupting and investigating serious and organised criminal activities.</w:t>
      </w:r>
    </w:p>
    <w:p w:rsidR="005B1DEC" w:rsidRPr="000E4095" w:rsidRDefault="005B1DEC" w:rsidP="005B1DEC">
      <w:pPr>
        <w:pStyle w:val="ListParagraph"/>
        <w:rPr>
          <w:rFonts w:ascii="Times New Roman" w:hAnsi="Times New Roman" w:cs="Times New Roman"/>
        </w:rPr>
      </w:pPr>
    </w:p>
    <w:p w:rsidR="00025183" w:rsidRPr="000E4095" w:rsidRDefault="00EA51A6" w:rsidP="00CD631E">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w:t>
      </w:r>
      <w:r w:rsidR="000A410A" w:rsidRPr="000E4095">
        <w:rPr>
          <w:rFonts w:ascii="Times New Roman" w:hAnsi="Times New Roman" w:cs="Times New Roman"/>
        </w:rPr>
        <w:t>aragraph 12(2</w:t>
      </w:r>
      <w:proofErr w:type="gramStart"/>
      <w:r w:rsidR="000A410A" w:rsidRPr="000E4095">
        <w:rPr>
          <w:rFonts w:ascii="Times New Roman" w:hAnsi="Times New Roman" w:cs="Times New Roman"/>
        </w:rPr>
        <w:t>)(</w:t>
      </w:r>
      <w:proofErr w:type="gramEnd"/>
      <w:r w:rsidR="000A410A" w:rsidRPr="000E4095">
        <w:rPr>
          <w:rFonts w:ascii="Times New Roman" w:hAnsi="Times New Roman" w:cs="Times New Roman"/>
        </w:rPr>
        <w:t>b</w:t>
      </w:r>
      <w:r w:rsidR="0046248C" w:rsidRPr="000E4095">
        <w:rPr>
          <w:rFonts w:ascii="Times New Roman" w:hAnsi="Times New Roman" w:cs="Times New Roman"/>
        </w:rPr>
        <w:t>)</w:t>
      </w:r>
      <w:r w:rsidR="00EB14E0" w:rsidRPr="000E4095">
        <w:rPr>
          <w:rFonts w:ascii="Times New Roman" w:hAnsi="Times New Roman" w:cs="Times New Roman"/>
        </w:rPr>
        <w:t xml:space="preserve"> specifies the </w:t>
      </w:r>
      <w:r w:rsidR="0046248C" w:rsidRPr="000E4095">
        <w:rPr>
          <w:rFonts w:ascii="Times New Roman" w:hAnsi="Times New Roman" w:cs="Times New Roman"/>
        </w:rPr>
        <w:t>Australian Trade Commission</w:t>
      </w:r>
      <w:r w:rsidR="00556E10" w:rsidRPr="000E4095">
        <w:rPr>
          <w:rFonts w:ascii="Times New Roman" w:hAnsi="Times New Roman" w:cs="Times New Roman"/>
        </w:rPr>
        <w:t xml:space="preserve">, to the extent that it performs consular functions within the consular district of </w:t>
      </w:r>
      <w:r w:rsidR="0046248C" w:rsidRPr="000E4095">
        <w:rPr>
          <w:rFonts w:ascii="Times New Roman" w:hAnsi="Times New Roman" w:cs="Times New Roman"/>
        </w:rPr>
        <w:t>Vancouver</w:t>
      </w:r>
      <w:r w:rsidR="00556E10" w:rsidRPr="000E4095">
        <w:rPr>
          <w:rFonts w:ascii="Times New Roman" w:hAnsi="Times New Roman" w:cs="Times New Roman"/>
        </w:rPr>
        <w:t>, Canada</w:t>
      </w:r>
      <w:r w:rsidR="0046248C" w:rsidRPr="000E4095">
        <w:rPr>
          <w:rFonts w:ascii="Times New Roman" w:hAnsi="Times New Roman" w:cs="Times New Roman"/>
        </w:rPr>
        <w:t xml:space="preserve">.  The territory covered in the consular district of Vancouver is agreed between Australia and Canada and </w:t>
      </w:r>
      <w:r w:rsidR="00E51041">
        <w:rPr>
          <w:rFonts w:ascii="Times New Roman" w:hAnsi="Times New Roman" w:cs="Times New Roman"/>
        </w:rPr>
        <w:t xml:space="preserve">is </w:t>
      </w:r>
      <w:r w:rsidR="0046248C" w:rsidRPr="000E4095">
        <w:rPr>
          <w:rFonts w:ascii="Times New Roman" w:hAnsi="Times New Roman" w:cs="Times New Roman"/>
        </w:rPr>
        <w:t>set out in the Schedule of Australian Overseas Missions and their Responsibilities issued by the Department.</w:t>
      </w:r>
      <w:r w:rsidR="00025183" w:rsidRPr="000E4095">
        <w:rPr>
          <w:rFonts w:ascii="Times New Roman" w:hAnsi="Times New Roman" w:cs="Times New Roman"/>
        </w:rPr>
        <w:t xml:space="preserve"> </w:t>
      </w:r>
    </w:p>
    <w:p w:rsidR="00025183" w:rsidRPr="000E4095" w:rsidRDefault="00025183" w:rsidP="00025183">
      <w:pPr>
        <w:rPr>
          <w:rFonts w:ascii="Times New Roman" w:hAnsi="Times New Roman" w:cs="Times New Roman"/>
        </w:rPr>
      </w:pPr>
    </w:p>
    <w:p w:rsidR="00025183" w:rsidRPr="000E4095" w:rsidRDefault="0046248C" w:rsidP="007C6D64">
      <w:pPr>
        <w:pStyle w:val="TOC3"/>
        <w:ind w:left="0"/>
      </w:pPr>
      <w:r w:rsidRPr="000E4095">
        <w:t>Section 13</w:t>
      </w:r>
      <w:r w:rsidR="00025183" w:rsidRPr="000E4095">
        <w:t xml:space="preserve"> – Minister may refuse to issue an Australian passport – reasons relating to potential for harmful conduct</w:t>
      </w:r>
    </w:p>
    <w:p w:rsidR="00025183" w:rsidRPr="000E4095" w:rsidRDefault="00025183" w:rsidP="00025183">
      <w:pPr>
        <w:rPr>
          <w:rFonts w:ascii="Times New Roman" w:hAnsi="Times New Roman" w:cs="Times New Roman"/>
        </w:rPr>
      </w:pPr>
    </w:p>
    <w:p w:rsidR="00EA51A6" w:rsidRPr="000E4095" w:rsidRDefault="00556E10" w:rsidP="00025183">
      <w:pPr>
        <w:numPr>
          <w:ilvl w:val="0"/>
          <w:numId w:val="1"/>
        </w:numPr>
        <w:tabs>
          <w:tab w:val="clear" w:pos="360"/>
          <w:tab w:val="num" w:pos="567"/>
        </w:tabs>
        <w:spacing w:before="240"/>
        <w:ind w:left="567" w:hanging="567"/>
        <w:contextualSpacing/>
        <w:rPr>
          <w:rFonts w:ascii="Times New Roman" w:hAnsi="Times New Roman" w:cs="Times New Roman"/>
        </w:rPr>
      </w:pPr>
      <w:r w:rsidRPr="000E4095">
        <w:rPr>
          <w:rFonts w:ascii="Times New Roman" w:hAnsi="Times New Roman" w:cs="Times New Roman"/>
        </w:rPr>
        <w:t xml:space="preserve">A competent authority may </w:t>
      </w:r>
      <w:r w:rsidR="00E51041">
        <w:rPr>
          <w:rFonts w:ascii="Times New Roman" w:hAnsi="Times New Roman" w:cs="Times New Roman"/>
        </w:rPr>
        <w:t xml:space="preserve">make a refusal/cancellation </w:t>
      </w:r>
      <w:r w:rsidRPr="000E4095">
        <w:rPr>
          <w:rFonts w:ascii="Times New Roman" w:hAnsi="Times New Roman" w:cs="Times New Roman"/>
        </w:rPr>
        <w:t xml:space="preserve">request </w:t>
      </w:r>
      <w:r w:rsidR="00E51041">
        <w:rPr>
          <w:rFonts w:ascii="Times New Roman" w:hAnsi="Times New Roman" w:cs="Times New Roman"/>
        </w:rPr>
        <w:t>if</w:t>
      </w:r>
      <w:r w:rsidRPr="000E4095">
        <w:rPr>
          <w:rFonts w:ascii="Times New Roman" w:hAnsi="Times New Roman" w:cs="Times New Roman"/>
        </w:rPr>
        <w:t xml:space="preserve"> the competent authority suspects on reasonable grounds that: (a) the person is likely to engage in specified conduct; and (b) the person should be refused a passport in order to prevent the person from engaging in that conduct (subsection 14(1) of </w:t>
      </w:r>
      <w:r w:rsidR="00007787">
        <w:rPr>
          <w:rFonts w:ascii="Times New Roman" w:hAnsi="Times New Roman" w:cs="Times New Roman"/>
        </w:rPr>
        <w:t>the Passports Act</w:t>
      </w:r>
      <w:r w:rsidRPr="000E4095">
        <w:rPr>
          <w:rFonts w:ascii="Times New Roman" w:hAnsi="Times New Roman" w:cs="Times New Roman"/>
        </w:rPr>
        <w:t xml:space="preserve">).  </w:t>
      </w:r>
      <w:r w:rsidR="00007787">
        <w:rPr>
          <w:rFonts w:ascii="Times New Roman" w:hAnsi="Times New Roman" w:cs="Times New Roman"/>
        </w:rPr>
        <w:t>The Passports Act</w:t>
      </w:r>
      <w:r w:rsidRPr="000E4095">
        <w:rPr>
          <w:rFonts w:ascii="Times New Roman" w:hAnsi="Times New Roman" w:cs="Times New Roman"/>
        </w:rPr>
        <w:t xml:space="preserve"> lists various types of conduct (subparagraphs 14(1</w:t>
      </w:r>
      <w:proofErr w:type="gramStart"/>
      <w:r w:rsidRPr="000E4095">
        <w:rPr>
          <w:rFonts w:ascii="Times New Roman" w:hAnsi="Times New Roman" w:cs="Times New Roman"/>
        </w:rPr>
        <w:t>)(</w:t>
      </w:r>
      <w:proofErr w:type="gramEnd"/>
      <w:r w:rsidRPr="000E4095">
        <w:rPr>
          <w:rFonts w:ascii="Times New Roman" w:hAnsi="Times New Roman" w:cs="Times New Roman"/>
        </w:rPr>
        <w:t>a)(</w:t>
      </w:r>
      <w:proofErr w:type="spellStart"/>
      <w:r w:rsidRPr="000E4095">
        <w:rPr>
          <w:rFonts w:ascii="Times New Roman" w:hAnsi="Times New Roman" w:cs="Times New Roman"/>
        </w:rPr>
        <w:t>i</w:t>
      </w:r>
      <w:proofErr w:type="spellEnd"/>
      <w:r w:rsidRPr="000E4095">
        <w:rPr>
          <w:rFonts w:ascii="Times New Roman" w:hAnsi="Times New Roman" w:cs="Times New Roman"/>
        </w:rPr>
        <w:t xml:space="preserve">) to (v)).  </w:t>
      </w:r>
    </w:p>
    <w:p w:rsidR="00EA51A6" w:rsidRPr="000E4095" w:rsidRDefault="00EA51A6" w:rsidP="00EA51A6">
      <w:pPr>
        <w:spacing w:before="240"/>
        <w:ind w:left="567"/>
        <w:contextualSpacing/>
        <w:rPr>
          <w:rFonts w:ascii="Times New Roman" w:hAnsi="Times New Roman" w:cs="Times New Roman"/>
        </w:rPr>
      </w:pPr>
    </w:p>
    <w:p w:rsidR="00EA51A6" w:rsidRPr="000E4095" w:rsidRDefault="0046248C" w:rsidP="00EA51A6">
      <w:pPr>
        <w:numPr>
          <w:ilvl w:val="0"/>
          <w:numId w:val="1"/>
        </w:numPr>
        <w:tabs>
          <w:tab w:val="clear" w:pos="360"/>
          <w:tab w:val="num" w:pos="567"/>
        </w:tabs>
        <w:spacing w:before="240"/>
        <w:ind w:left="567" w:hanging="567"/>
        <w:contextualSpacing/>
        <w:rPr>
          <w:rFonts w:ascii="Times New Roman" w:hAnsi="Times New Roman" w:cs="Times New Roman"/>
        </w:rPr>
      </w:pPr>
      <w:r w:rsidRPr="000E4095">
        <w:rPr>
          <w:rFonts w:ascii="Times New Roman" w:hAnsi="Times New Roman" w:cs="Times New Roman"/>
        </w:rPr>
        <w:t>Section 13</w:t>
      </w:r>
      <w:r w:rsidR="00025183" w:rsidRPr="000E4095">
        <w:rPr>
          <w:rFonts w:ascii="Times New Roman" w:hAnsi="Times New Roman" w:cs="Times New Roman"/>
        </w:rPr>
        <w:t xml:space="preserve"> </w:t>
      </w:r>
      <w:r w:rsidR="00E51041">
        <w:rPr>
          <w:rFonts w:ascii="Times New Roman" w:hAnsi="Times New Roman" w:cs="Times New Roman"/>
        </w:rPr>
        <w:t xml:space="preserve">of the Determination </w:t>
      </w:r>
      <w:r w:rsidR="00025183" w:rsidRPr="000E4095">
        <w:rPr>
          <w:rFonts w:ascii="Times New Roman" w:hAnsi="Times New Roman" w:cs="Times New Roman"/>
        </w:rPr>
        <w:t xml:space="preserve">specifies Commonwealth </w:t>
      </w:r>
      <w:r w:rsidR="00221FEA" w:rsidRPr="000E4095">
        <w:rPr>
          <w:rFonts w:ascii="Times New Roman" w:hAnsi="Times New Roman" w:cs="Times New Roman"/>
        </w:rPr>
        <w:t xml:space="preserve">indictable </w:t>
      </w:r>
      <w:r w:rsidR="00025183" w:rsidRPr="000E4095">
        <w:rPr>
          <w:rFonts w:ascii="Times New Roman" w:hAnsi="Times New Roman" w:cs="Times New Roman"/>
        </w:rPr>
        <w:t xml:space="preserve">offences for the purpose of a </w:t>
      </w:r>
      <w:r w:rsidRPr="000E4095">
        <w:rPr>
          <w:rFonts w:ascii="Times New Roman" w:hAnsi="Times New Roman" w:cs="Times New Roman"/>
        </w:rPr>
        <w:t xml:space="preserve">competent authority passport </w:t>
      </w:r>
      <w:r w:rsidR="00025183" w:rsidRPr="000E4095">
        <w:rPr>
          <w:rFonts w:ascii="Times New Roman" w:hAnsi="Times New Roman" w:cs="Times New Roman"/>
        </w:rPr>
        <w:t xml:space="preserve">refusal/cancellation request </w:t>
      </w:r>
      <w:r w:rsidRPr="000E4095">
        <w:rPr>
          <w:rFonts w:ascii="Times New Roman" w:hAnsi="Times New Roman" w:cs="Times New Roman"/>
        </w:rPr>
        <w:t xml:space="preserve">pursuant to </w:t>
      </w:r>
      <w:r w:rsidR="00025183" w:rsidRPr="000E4095">
        <w:rPr>
          <w:rFonts w:ascii="Times New Roman" w:hAnsi="Times New Roman" w:cs="Times New Roman"/>
        </w:rPr>
        <w:t>p</w:t>
      </w:r>
      <w:r w:rsidRPr="000E4095">
        <w:rPr>
          <w:rFonts w:ascii="Times New Roman" w:hAnsi="Times New Roman" w:cs="Times New Roman"/>
        </w:rPr>
        <w:t xml:space="preserve">aragraph 14(1)(a)(v) of </w:t>
      </w:r>
      <w:r w:rsidR="00007787">
        <w:rPr>
          <w:rFonts w:ascii="Times New Roman" w:hAnsi="Times New Roman" w:cs="Times New Roman"/>
        </w:rPr>
        <w:t>the Passports Act</w:t>
      </w:r>
      <w:r w:rsidR="00025183" w:rsidRPr="000E4095">
        <w:rPr>
          <w:rFonts w:ascii="Times New Roman" w:hAnsi="Times New Roman" w:cs="Times New Roman"/>
        </w:rPr>
        <w:t>.</w:t>
      </w:r>
      <w:r w:rsidR="00EA51A6" w:rsidRPr="000E4095">
        <w:rPr>
          <w:rFonts w:ascii="Times New Roman" w:hAnsi="Times New Roman" w:cs="Times New Roman"/>
        </w:rPr>
        <w:t xml:space="preserve">  The specified offences are serious and have an extended geographical jurisdiction or are transnational in nature.  Refusing to issue a passport on the grounds that a person’s conduct might constitute such an offence is appropriate given the serious nature and international nexus of the offences.  It ensures that the passport legislation complements Australia’s law enforcement objectives.</w:t>
      </w:r>
    </w:p>
    <w:p w:rsidR="004856A3" w:rsidRDefault="004856A3">
      <w:pPr>
        <w:rPr>
          <w:rFonts w:ascii="Times New Roman" w:hAnsi="Times New Roman" w:cs="Times New Roman"/>
        </w:rPr>
      </w:pPr>
      <w:r>
        <w:rPr>
          <w:rFonts w:ascii="Times New Roman" w:hAnsi="Times New Roman" w:cs="Times New Roman"/>
        </w:rPr>
        <w:br w:type="page"/>
      </w:r>
    </w:p>
    <w:p w:rsidR="00025183" w:rsidRPr="000E4095" w:rsidRDefault="00221FEA"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lastRenderedPageBreak/>
        <w:t xml:space="preserve">The Determination updates the offences </w:t>
      </w:r>
      <w:r w:rsidR="00556E10" w:rsidRPr="000E4095">
        <w:rPr>
          <w:rFonts w:ascii="Times New Roman" w:hAnsi="Times New Roman" w:cs="Times New Roman"/>
        </w:rPr>
        <w:t>listed in Schedule 1 of</w:t>
      </w:r>
      <w:r w:rsidRPr="000E4095">
        <w:rPr>
          <w:rFonts w:ascii="Times New Roman" w:hAnsi="Times New Roman" w:cs="Times New Roman"/>
        </w:rPr>
        <w:t xml:space="preserve"> the 2005 Determination </w:t>
      </w:r>
      <w:r w:rsidR="00025183" w:rsidRPr="000E4095">
        <w:rPr>
          <w:rFonts w:ascii="Times New Roman" w:hAnsi="Times New Roman" w:cs="Times New Roman"/>
        </w:rPr>
        <w:t xml:space="preserve">to address changes in the Criminal Code and other legislation.  It also adds the following offences which </w:t>
      </w:r>
      <w:r w:rsidRPr="000E4095">
        <w:rPr>
          <w:rFonts w:ascii="Times New Roman" w:hAnsi="Times New Roman" w:cs="Times New Roman"/>
        </w:rPr>
        <w:t>are</w:t>
      </w:r>
      <w:r w:rsidR="00025183" w:rsidRPr="000E4095">
        <w:rPr>
          <w:rFonts w:ascii="Times New Roman" w:hAnsi="Times New Roman" w:cs="Times New Roman"/>
        </w:rPr>
        <w:t xml:space="preserve"> serious and transnational </w:t>
      </w:r>
      <w:r w:rsidRPr="000E4095">
        <w:rPr>
          <w:rFonts w:ascii="Times New Roman" w:hAnsi="Times New Roman" w:cs="Times New Roman"/>
        </w:rPr>
        <w:t xml:space="preserve">in </w:t>
      </w:r>
      <w:r w:rsidR="00025183" w:rsidRPr="000E4095">
        <w:rPr>
          <w:rFonts w:ascii="Times New Roman" w:hAnsi="Times New Roman" w:cs="Times New Roman"/>
        </w:rPr>
        <w:t xml:space="preserve">nature: </w:t>
      </w:r>
    </w:p>
    <w:p w:rsidR="00025183" w:rsidRPr="000E4095" w:rsidRDefault="00025183" w:rsidP="001B0852">
      <w:pPr>
        <w:pStyle w:val="paragraph"/>
        <w:numPr>
          <w:ilvl w:val="0"/>
          <w:numId w:val="7"/>
        </w:numPr>
        <w:tabs>
          <w:tab w:val="clear" w:pos="1531"/>
          <w:tab w:val="right" w:pos="851"/>
        </w:tabs>
        <w:spacing w:before="0"/>
        <w:ind w:firstLine="0"/>
        <w:rPr>
          <w:sz w:val="24"/>
          <w:szCs w:val="24"/>
        </w:rPr>
      </w:pPr>
      <w:r w:rsidRPr="000E4095">
        <w:rPr>
          <w:sz w:val="24"/>
          <w:szCs w:val="24"/>
        </w:rPr>
        <w:t>treason, urging violence and advocating terrorism;</w:t>
      </w:r>
    </w:p>
    <w:p w:rsidR="00025183" w:rsidRPr="000E4095" w:rsidRDefault="00025183" w:rsidP="001B0852">
      <w:pPr>
        <w:pStyle w:val="paragraph"/>
        <w:numPr>
          <w:ilvl w:val="0"/>
          <w:numId w:val="7"/>
        </w:numPr>
        <w:tabs>
          <w:tab w:val="clear" w:pos="1531"/>
          <w:tab w:val="right" w:pos="851"/>
        </w:tabs>
        <w:spacing w:before="0"/>
        <w:ind w:firstLine="0"/>
        <w:rPr>
          <w:sz w:val="24"/>
          <w:szCs w:val="24"/>
        </w:rPr>
      </w:pPr>
      <w:r w:rsidRPr="000E4095">
        <w:rPr>
          <w:sz w:val="24"/>
          <w:szCs w:val="24"/>
        </w:rPr>
        <w:t>espionage and similar activities;</w:t>
      </w:r>
    </w:p>
    <w:p w:rsidR="00025183" w:rsidRPr="000E4095" w:rsidRDefault="00025183" w:rsidP="001B0852">
      <w:pPr>
        <w:pStyle w:val="paragraph"/>
        <w:numPr>
          <w:ilvl w:val="0"/>
          <w:numId w:val="7"/>
        </w:numPr>
        <w:tabs>
          <w:tab w:val="clear" w:pos="1531"/>
          <w:tab w:val="right" w:pos="851"/>
        </w:tabs>
        <w:spacing w:before="0"/>
        <w:ind w:firstLine="0"/>
        <w:rPr>
          <w:sz w:val="24"/>
          <w:szCs w:val="24"/>
        </w:rPr>
      </w:pPr>
      <w:r w:rsidRPr="000E4095">
        <w:rPr>
          <w:sz w:val="24"/>
          <w:szCs w:val="24"/>
        </w:rPr>
        <w:t xml:space="preserve">trafficking </w:t>
      </w:r>
      <w:r w:rsidR="00AB448A" w:rsidRPr="000E4095">
        <w:rPr>
          <w:sz w:val="24"/>
          <w:szCs w:val="24"/>
        </w:rPr>
        <w:t xml:space="preserve">in persons and debt bondage; </w:t>
      </w:r>
    </w:p>
    <w:p w:rsidR="00AB448A" w:rsidRPr="000E4095" w:rsidRDefault="00025183" w:rsidP="001B0852">
      <w:pPr>
        <w:pStyle w:val="paragraph"/>
        <w:numPr>
          <w:ilvl w:val="0"/>
          <w:numId w:val="7"/>
        </w:numPr>
        <w:tabs>
          <w:tab w:val="clear" w:pos="1531"/>
          <w:tab w:val="right" w:pos="851"/>
        </w:tabs>
        <w:spacing w:before="0"/>
        <w:ind w:firstLine="0"/>
        <w:rPr>
          <w:sz w:val="24"/>
          <w:szCs w:val="24"/>
        </w:rPr>
      </w:pPr>
      <w:r w:rsidRPr="000E4095">
        <w:rPr>
          <w:sz w:val="24"/>
          <w:szCs w:val="24"/>
        </w:rPr>
        <w:t>child sex offences and child pornography offences</w:t>
      </w:r>
      <w:r w:rsidR="00AB448A" w:rsidRPr="000E4095">
        <w:rPr>
          <w:sz w:val="24"/>
          <w:szCs w:val="24"/>
        </w:rPr>
        <w:t>; and</w:t>
      </w:r>
    </w:p>
    <w:p w:rsidR="00025183" w:rsidRPr="000E4095" w:rsidRDefault="00AB448A" w:rsidP="001B0852">
      <w:pPr>
        <w:pStyle w:val="paragraph"/>
        <w:numPr>
          <w:ilvl w:val="0"/>
          <w:numId w:val="7"/>
        </w:numPr>
        <w:tabs>
          <w:tab w:val="clear" w:pos="1531"/>
          <w:tab w:val="right" w:pos="851"/>
        </w:tabs>
        <w:spacing w:before="0"/>
        <w:ind w:firstLine="0"/>
        <w:rPr>
          <w:sz w:val="24"/>
          <w:szCs w:val="24"/>
        </w:rPr>
      </w:pPr>
      <w:proofErr w:type="gramStart"/>
      <w:r w:rsidRPr="000E4095">
        <w:rPr>
          <w:sz w:val="24"/>
          <w:szCs w:val="24"/>
        </w:rPr>
        <w:t>parts</w:t>
      </w:r>
      <w:proofErr w:type="gramEnd"/>
      <w:r w:rsidRPr="000E4095">
        <w:rPr>
          <w:sz w:val="24"/>
          <w:szCs w:val="24"/>
        </w:rPr>
        <w:t xml:space="preserve"> of the </w:t>
      </w:r>
      <w:r w:rsidRPr="000E4095">
        <w:rPr>
          <w:i/>
          <w:sz w:val="24"/>
          <w:szCs w:val="24"/>
        </w:rPr>
        <w:t>Charter of the United Nations Act 1945</w:t>
      </w:r>
      <w:r w:rsidRPr="000E4095">
        <w:rPr>
          <w:sz w:val="24"/>
          <w:szCs w:val="24"/>
        </w:rPr>
        <w:t xml:space="preserve"> that relate to terrorism</w:t>
      </w:r>
      <w:r w:rsidR="00025183" w:rsidRPr="000E4095">
        <w:rPr>
          <w:sz w:val="24"/>
          <w:szCs w:val="24"/>
        </w:rPr>
        <w:t>.</w:t>
      </w:r>
    </w:p>
    <w:p w:rsidR="00025183" w:rsidRPr="000E4095" w:rsidRDefault="00025183" w:rsidP="00025183">
      <w:pPr>
        <w:contextualSpacing/>
        <w:rPr>
          <w:rFonts w:ascii="Times New Roman" w:hAnsi="Times New Roman" w:cs="Times New Roman"/>
        </w:rPr>
      </w:pPr>
    </w:p>
    <w:p w:rsidR="00025183" w:rsidRPr="000E4095" w:rsidRDefault="00315AF6" w:rsidP="007C6D64">
      <w:pPr>
        <w:pStyle w:val="TOC3"/>
        <w:ind w:left="0"/>
      </w:pPr>
      <w:r w:rsidRPr="000E4095">
        <w:t>Section 14</w:t>
      </w:r>
      <w:r w:rsidR="00025183" w:rsidRPr="000E4095">
        <w:t xml:space="preserve"> – Persons specified as competent authorities – potential for harmful conduct</w:t>
      </w:r>
    </w:p>
    <w:p w:rsidR="00025183" w:rsidRPr="000E4095" w:rsidRDefault="00025183" w:rsidP="00025183">
      <w:pPr>
        <w:contextualSpacing/>
        <w:rPr>
          <w:rFonts w:ascii="Times New Roman" w:hAnsi="Times New Roman" w:cs="Times New Roman"/>
        </w:rPr>
      </w:pPr>
    </w:p>
    <w:p w:rsidR="003C4954" w:rsidRPr="003C4954" w:rsidRDefault="0018706B" w:rsidP="003C4954">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14(3) of </w:t>
      </w:r>
      <w:r w:rsidR="00007787">
        <w:rPr>
          <w:rFonts w:ascii="Times New Roman" w:hAnsi="Times New Roman" w:cs="Times New Roman"/>
        </w:rPr>
        <w:t>the Passports Act</w:t>
      </w:r>
      <w:r w:rsidRPr="000E4095">
        <w:rPr>
          <w:rFonts w:ascii="Times New Roman" w:hAnsi="Times New Roman" w:cs="Times New Roman"/>
        </w:rPr>
        <w:t xml:space="preserve"> defines competent authorities for the purpose of making </w:t>
      </w:r>
      <w:r w:rsidR="00E45A7D" w:rsidRPr="000E4095">
        <w:rPr>
          <w:rFonts w:ascii="Times New Roman" w:hAnsi="Times New Roman" w:cs="Times New Roman"/>
        </w:rPr>
        <w:t xml:space="preserve">a </w:t>
      </w:r>
      <w:r w:rsidRPr="000E4095">
        <w:rPr>
          <w:rFonts w:ascii="Times New Roman" w:hAnsi="Times New Roman" w:cs="Times New Roman"/>
        </w:rPr>
        <w:t xml:space="preserve">passport refusal/cancellation request in relation to circumstances in Australia and circumstances in a foreign country.  Competent authorities may include: </w:t>
      </w:r>
      <w:r w:rsidR="003C4954">
        <w:rPr>
          <w:rFonts w:ascii="Times New Roman" w:hAnsi="Times New Roman"/>
        </w:rPr>
        <w:t>a person who has responsibility for, or powers, duties or functions in relation to, the circumstance under a law of the Commonwealth, a State or Territory</w:t>
      </w:r>
      <w:r w:rsidRPr="000E4095">
        <w:rPr>
          <w:rFonts w:ascii="Times New Roman" w:hAnsi="Times New Roman" w:cs="Times New Roman"/>
        </w:rPr>
        <w:t xml:space="preserve">; an employee of the Commonwealth or a non-corporate Commonwealth entity specified in a Minister’s </w:t>
      </w:r>
      <w:r w:rsidR="00E45A7D" w:rsidRPr="000E4095">
        <w:rPr>
          <w:rFonts w:ascii="Times New Roman" w:hAnsi="Times New Roman" w:cs="Times New Roman"/>
        </w:rPr>
        <w:t>d</w:t>
      </w:r>
      <w:r w:rsidRPr="000E4095">
        <w:rPr>
          <w:rFonts w:ascii="Times New Roman" w:hAnsi="Times New Roman" w:cs="Times New Roman"/>
        </w:rPr>
        <w:t>etermination.</w:t>
      </w:r>
    </w:p>
    <w:p w:rsidR="0018706B" w:rsidRPr="000E4095" w:rsidRDefault="0018706B" w:rsidP="0018706B">
      <w:pPr>
        <w:ind w:left="567"/>
        <w:contextualSpacing/>
        <w:rPr>
          <w:rFonts w:ascii="Times New Roman" w:hAnsi="Times New Roman" w:cs="Times New Roman"/>
        </w:rPr>
      </w:pPr>
    </w:p>
    <w:p w:rsidR="00025183" w:rsidRPr="000E4095" w:rsidRDefault="00315AF6" w:rsidP="004E7BBD">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14</w:t>
      </w:r>
      <w:r w:rsidR="00025183" w:rsidRPr="000E4095">
        <w:rPr>
          <w:rFonts w:ascii="Times New Roman" w:hAnsi="Times New Roman" w:cs="Times New Roman"/>
        </w:rPr>
        <w:t xml:space="preserve"> </w:t>
      </w:r>
      <w:r w:rsidR="0018706B" w:rsidRPr="000E4095">
        <w:rPr>
          <w:rFonts w:ascii="Times New Roman" w:hAnsi="Times New Roman" w:cs="Times New Roman"/>
        </w:rPr>
        <w:t xml:space="preserve">of the Determination </w:t>
      </w:r>
      <w:r w:rsidR="00025183" w:rsidRPr="000E4095">
        <w:rPr>
          <w:rFonts w:ascii="Times New Roman" w:hAnsi="Times New Roman" w:cs="Times New Roman"/>
        </w:rPr>
        <w:t xml:space="preserve">specifies competent authorities for </w:t>
      </w:r>
      <w:r w:rsidR="00292423" w:rsidRPr="000E4095">
        <w:rPr>
          <w:rFonts w:ascii="Times New Roman" w:hAnsi="Times New Roman" w:cs="Times New Roman"/>
        </w:rPr>
        <w:t xml:space="preserve">the purpose of making a </w:t>
      </w:r>
      <w:r w:rsidR="00025183" w:rsidRPr="000E4095">
        <w:rPr>
          <w:rFonts w:ascii="Times New Roman" w:hAnsi="Times New Roman" w:cs="Times New Roman"/>
        </w:rPr>
        <w:t>passport refusal/cancellation request</w:t>
      </w:r>
      <w:r w:rsidR="00292423" w:rsidRPr="000E4095">
        <w:rPr>
          <w:rFonts w:ascii="Times New Roman" w:hAnsi="Times New Roman" w:cs="Times New Roman"/>
        </w:rPr>
        <w:t xml:space="preserve"> on the grounds of potential for harmful conduct under </w:t>
      </w:r>
      <w:r w:rsidR="0018706B" w:rsidRPr="000E4095">
        <w:rPr>
          <w:rFonts w:ascii="Times New Roman" w:hAnsi="Times New Roman" w:cs="Times New Roman"/>
        </w:rPr>
        <w:t>sub</w:t>
      </w:r>
      <w:r w:rsidR="00292423" w:rsidRPr="000E4095">
        <w:rPr>
          <w:rFonts w:ascii="Times New Roman" w:hAnsi="Times New Roman" w:cs="Times New Roman"/>
        </w:rPr>
        <w:t>section 14</w:t>
      </w:r>
      <w:r w:rsidR="0018706B" w:rsidRPr="000E4095">
        <w:rPr>
          <w:rFonts w:ascii="Times New Roman" w:hAnsi="Times New Roman" w:cs="Times New Roman"/>
        </w:rPr>
        <w:t>(1)</w:t>
      </w:r>
      <w:r w:rsidR="00292423" w:rsidRPr="000E4095">
        <w:rPr>
          <w:rFonts w:ascii="Times New Roman" w:hAnsi="Times New Roman" w:cs="Times New Roman"/>
        </w:rPr>
        <w:t xml:space="preserve"> of </w:t>
      </w:r>
      <w:r w:rsidR="00007787">
        <w:rPr>
          <w:rFonts w:ascii="Times New Roman" w:hAnsi="Times New Roman" w:cs="Times New Roman"/>
        </w:rPr>
        <w:t>the Passports Act</w:t>
      </w:r>
      <w:r w:rsidR="00025183" w:rsidRPr="000E4095">
        <w:rPr>
          <w:rFonts w:ascii="Times New Roman" w:hAnsi="Times New Roman" w:cs="Times New Roman"/>
        </w:rPr>
        <w:t xml:space="preserve">.  </w:t>
      </w:r>
    </w:p>
    <w:p w:rsidR="00025183" w:rsidRPr="000E4095" w:rsidRDefault="00025183" w:rsidP="00025183">
      <w:pPr>
        <w:tabs>
          <w:tab w:val="num" w:pos="567"/>
        </w:tabs>
        <w:ind w:left="567" w:hanging="567"/>
        <w:contextualSpacing/>
        <w:rPr>
          <w:rFonts w:ascii="Times New Roman" w:hAnsi="Times New Roman" w:cs="Times New Roman"/>
        </w:rPr>
      </w:pPr>
    </w:p>
    <w:p w:rsidR="0018706B" w:rsidRPr="000E4095" w:rsidRDefault="0018706B" w:rsidP="00025183">
      <w:pPr>
        <w:tabs>
          <w:tab w:val="num" w:pos="567"/>
        </w:tabs>
        <w:ind w:left="567" w:hanging="567"/>
        <w:contextualSpacing/>
        <w:rPr>
          <w:rFonts w:ascii="Times New Roman" w:hAnsi="Times New Roman" w:cs="Times New Roman"/>
          <w:u w:val="single"/>
        </w:rPr>
      </w:pPr>
      <w:r w:rsidRPr="000E4095">
        <w:rPr>
          <w:rFonts w:ascii="Times New Roman" w:hAnsi="Times New Roman" w:cs="Times New Roman"/>
          <w:u w:val="single"/>
        </w:rPr>
        <w:t>Circumstance</w:t>
      </w:r>
      <w:r w:rsidR="005A1506" w:rsidRPr="000E4095">
        <w:rPr>
          <w:rFonts w:ascii="Times New Roman" w:hAnsi="Times New Roman" w:cs="Times New Roman"/>
          <w:u w:val="single"/>
        </w:rPr>
        <w:t>s</w:t>
      </w:r>
      <w:r w:rsidRPr="000E4095">
        <w:rPr>
          <w:rFonts w:ascii="Times New Roman" w:hAnsi="Times New Roman" w:cs="Times New Roman"/>
          <w:u w:val="single"/>
        </w:rPr>
        <w:t xml:space="preserve"> relating to Australia</w:t>
      </w:r>
    </w:p>
    <w:p w:rsidR="0018706B" w:rsidRPr="000E4095" w:rsidRDefault="0018706B" w:rsidP="00025183">
      <w:pPr>
        <w:tabs>
          <w:tab w:val="num" w:pos="567"/>
        </w:tabs>
        <w:ind w:left="567" w:hanging="567"/>
        <w:contextualSpacing/>
        <w:rPr>
          <w:rFonts w:ascii="Times New Roman" w:hAnsi="Times New Roman" w:cs="Times New Roman"/>
        </w:rPr>
      </w:pPr>
    </w:p>
    <w:p w:rsidR="00EA51A6"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14(1) of the Determination specifies </w:t>
      </w:r>
      <w:r w:rsidR="00E51041">
        <w:rPr>
          <w:rFonts w:ascii="Times New Roman" w:hAnsi="Times New Roman" w:cs="Times New Roman"/>
        </w:rPr>
        <w:t xml:space="preserve">the Secretary of the Department and Senior Executive Service employees in the Department as </w:t>
      </w:r>
      <w:r w:rsidRPr="000E4095">
        <w:rPr>
          <w:rFonts w:ascii="Times New Roman" w:hAnsi="Times New Roman" w:cs="Times New Roman"/>
        </w:rPr>
        <w:t xml:space="preserve">competent authorities for the purpose of making a passport refusal/cancellation request to prevent a person from engaging in conduct which might constitute an indictable offence under </w:t>
      </w:r>
      <w:r w:rsidR="00007787">
        <w:rPr>
          <w:rFonts w:ascii="Times New Roman" w:hAnsi="Times New Roman" w:cs="Times New Roman"/>
        </w:rPr>
        <w:t>the Passports Act</w:t>
      </w:r>
      <w:r w:rsidRPr="000E4095">
        <w:rPr>
          <w:rFonts w:ascii="Times New Roman" w:hAnsi="Times New Roman" w:cs="Times New Roman"/>
        </w:rPr>
        <w:t xml:space="preserve"> in relation </w:t>
      </w:r>
      <w:r w:rsidR="0020677F" w:rsidRPr="000E4095">
        <w:rPr>
          <w:rFonts w:ascii="Times New Roman" w:hAnsi="Times New Roman" w:cs="Times New Roman"/>
        </w:rPr>
        <w:t xml:space="preserve">to </w:t>
      </w:r>
      <w:r w:rsidRPr="000E4095">
        <w:rPr>
          <w:rFonts w:ascii="Times New Roman" w:hAnsi="Times New Roman" w:cs="Times New Roman"/>
        </w:rPr>
        <w:t>circumstances in Australia (subparagraph 14(1</w:t>
      </w:r>
      <w:proofErr w:type="gramStart"/>
      <w:r w:rsidRPr="000E4095">
        <w:rPr>
          <w:rFonts w:ascii="Times New Roman" w:hAnsi="Times New Roman" w:cs="Times New Roman"/>
        </w:rPr>
        <w:t>)(</w:t>
      </w:r>
      <w:proofErr w:type="gramEnd"/>
      <w:r w:rsidRPr="000E4095">
        <w:rPr>
          <w:rFonts w:ascii="Times New Roman" w:hAnsi="Times New Roman" w:cs="Times New Roman"/>
        </w:rPr>
        <w:t xml:space="preserve">a)(iv)).  </w:t>
      </w:r>
    </w:p>
    <w:p w:rsidR="00EA51A6" w:rsidRPr="000E4095" w:rsidRDefault="00EA51A6" w:rsidP="00EA51A6">
      <w:pPr>
        <w:ind w:left="567"/>
        <w:contextualSpacing/>
        <w:rPr>
          <w:rFonts w:ascii="Times New Roman" w:hAnsi="Times New Roman" w:cs="Times New Roman"/>
        </w:rPr>
      </w:pPr>
    </w:p>
    <w:p w:rsidR="0018706B"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Executive Level 2 Australian Public Service employees in the Department were specified as competent authorities for this purpose </w:t>
      </w:r>
      <w:r w:rsidR="00E51041">
        <w:rPr>
          <w:rFonts w:ascii="Times New Roman" w:hAnsi="Times New Roman" w:cs="Times New Roman"/>
        </w:rPr>
        <w:t xml:space="preserve">in the </w:t>
      </w:r>
      <w:r w:rsidRPr="000E4095">
        <w:rPr>
          <w:rFonts w:ascii="Times New Roman" w:hAnsi="Times New Roman" w:cs="Times New Roman"/>
        </w:rPr>
        <w:t xml:space="preserve">2005 Determination.  </w:t>
      </w:r>
      <w:r w:rsidR="007D777A" w:rsidRPr="000E4095">
        <w:rPr>
          <w:rFonts w:ascii="Times New Roman" w:hAnsi="Times New Roman" w:cs="Times New Roman"/>
        </w:rPr>
        <w:t>Under the Determination s</w:t>
      </w:r>
      <w:r w:rsidRPr="000E4095">
        <w:rPr>
          <w:rFonts w:ascii="Times New Roman" w:hAnsi="Times New Roman" w:cs="Times New Roman"/>
        </w:rPr>
        <w:t>uch employees will no longer be specified</w:t>
      </w:r>
      <w:r w:rsidR="007D777A" w:rsidRPr="000E4095">
        <w:rPr>
          <w:rFonts w:ascii="Times New Roman" w:hAnsi="Times New Roman" w:cs="Times New Roman"/>
        </w:rPr>
        <w:t xml:space="preserve"> as competent authorities</w:t>
      </w:r>
      <w:r w:rsidRPr="000E4095">
        <w:rPr>
          <w:rFonts w:ascii="Times New Roman" w:hAnsi="Times New Roman" w:cs="Times New Roman"/>
        </w:rPr>
        <w:t>.  Given the gravity of a decision to refuse or cancel a person’s passport it is appropriate that a request to the Minister to consider such action be made only by senior officers within the Department.</w:t>
      </w:r>
    </w:p>
    <w:p w:rsidR="0018706B" w:rsidRPr="000E4095" w:rsidRDefault="0018706B" w:rsidP="0018706B">
      <w:pPr>
        <w:pStyle w:val="ListParagraph"/>
        <w:rPr>
          <w:rFonts w:ascii="Times New Roman" w:hAnsi="Times New Roman" w:cs="Times New Roman"/>
        </w:rPr>
      </w:pPr>
    </w:p>
    <w:p w:rsidR="0018706B"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14(2) </w:t>
      </w:r>
      <w:r w:rsidR="002F1AEE" w:rsidRPr="000E4095">
        <w:rPr>
          <w:rFonts w:ascii="Times New Roman" w:hAnsi="Times New Roman" w:cs="Times New Roman"/>
        </w:rPr>
        <w:t>amends the 2005 Determination to</w:t>
      </w:r>
      <w:r w:rsidRPr="000E4095">
        <w:rPr>
          <w:rFonts w:ascii="Times New Roman" w:hAnsi="Times New Roman" w:cs="Times New Roman"/>
        </w:rPr>
        <w:t xml:space="preserve"> specif</w:t>
      </w:r>
      <w:r w:rsidR="002F1AEE" w:rsidRPr="000E4095">
        <w:rPr>
          <w:rFonts w:ascii="Times New Roman" w:hAnsi="Times New Roman" w:cs="Times New Roman"/>
        </w:rPr>
        <w:t>y</w:t>
      </w:r>
      <w:r w:rsidRPr="000E4095">
        <w:rPr>
          <w:rFonts w:ascii="Times New Roman" w:hAnsi="Times New Roman" w:cs="Times New Roman"/>
        </w:rPr>
        <w:t xml:space="preserve"> the following persons as competent authorities for the purpose of making a refusal/cancellation request in relation to circumstances mentioned in subsection 14(1) of </w:t>
      </w:r>
      <w:r w:rsidR="00007787">
        <w:rPr>
          <w:rFonts w:ascii="Times New Roman" w:hAnsi="Times New Roman" w:cs="Times New Roman"/>
        </w:rPr>
        <w:t>the Passports Act</w:t>
      </w:r>
      <w:r w:rsidRPr="000E4095">
        <w:rPr>
          <w:rFonts w:ascii="Times New Roman" w:hAnsi="Times New Roman" w:cs="Times New Roman"/>
        </w:rPr>
        <w:t xml:space="preserve"> that relate to Australia: </w:t>
      </w:r>
      <w:r w:rsidR="002F1AEE" w:rsidRPr="000E4095">
        <w:rPr>
          <w:rFonts w:ascii="Times New Roman" w:hAnsi="Times New Roman" w:cs="Times New Roman"/>
        </w:rPr>
        <w:t>(</w:t>
      </w:r>
      <w:r w:rsidRPr="000E4095">
        <w:rPr>
          <w:rFonts w:ascii="Times New Roman" w:hAnsi="Times New Roman" w:cs="Times New Roman"/>
        </w:rPr>
        <w:t xml:space="preserve">a) the Director-General </w:t>
      </w:r>
      <w:r w:rsidR="00AB448A" w:rsidRPr="000E4095">
        <w:rPr>
          <w:rFonts w:ascii="Times New Roman" w:hAnsi="Times New Roman" w:cs="Times New Roman"/>
        </w:rPr>
        <w:t xml:space="preserve">of </w:t>
      </w:r>
      <w:r w:rsidRPr="000E4095">
        <w:rPr>
          <w:rFonts w:ascii="Times New Roman" w:hAnsi="Times New Roman" w:cs="Times New Roman"/>
        </w:rPr>
        <w:t xml:space="preserve">Security (within the meaning of the </w:t>
      </w:r>
      <w:r w:rsidRPr="000E4095">
        <w:rPr>
          <w:rFonts w:ascii="Times New Roman" w:hAnsi="Times New Roman" w:cs="Times New Roman"/>
          <w:i/>
        </w:rPr>
        <w:t xml:space="preserve">Australian Security Intelligence Organisation Act 1979 </w:t>
      </w:r>
      <w:r w:rsidRPr="000E4095">
        <w:rPr>
          <w:rFonts w:ascii="Times New Roman" w:hAnsi="Times New Roman" w:cs="Times New Roman"/>
        </w:rPr>
        <w:t>(the ASIO Act)), and (b) a Deputy Director-General</w:t>
      </w:r>
      <w:r w:rsidR="002F1AEE" w:rsidRPr="000E4095">
        <w:rPr>
          <w:rFonts w:ascii="Times New Roman" w:hAnsi="Times New Roman" w:cs="Times New Roman"/>
        </w:rPr>
        <w:t xml:space="preserve"> </w:t>
      </w:r>
      <w:r w:rsidRPr="000E4095">
        <w:rPr>
          <w:rFonts w:ascii="Times New Roman" w:hAnsi="Times New Roman" w:cs="Times New Roman"/>
        </w:rPr>
        <w:t>of Security (within the meaning of the ASIO Act)</w:t>
      </w:r>
      <w:r w:rsidR="002F1AEE" w:rsidRPr="000E4095">
        <w:rPr>
          <w:rFonts w:ascii="Times New Roman" w:hAnsi="Times New Roman" w:cs="Times New Roman"/>
        </w:rPr>
        <w:t>.</w:t>
      </w:r>
      <w:r w:rsidRPr="000E4095">
        <w:rPr>
          <w:rFonts w:ascii="Times New Roman" w:hAnsi="Times New Roman" w:cs="Times New Roman"/>
        </w:rPr>
        <w:t xml:space="preserve">  These persons are specified because they have responsibility for, or powers, functions and duties under the ASIO Act in relation to Australia’s national security.</w:t>
      </w:r>
    </w:p>
    <w:p w:rsidR="0018706B" w:rsidRPr="000E4095" w:rsidRDefault="0018706B" w:rsidP="0018706B">
      <w:pPr>
        <w:tabs>
          <w:tab w:val="num" w:pos="567"/>
        </w:tabs>
        <w:contextualSpacing/>
        <w:rPr>
          <w:rFonts w:ascii="Times New Roman" w:hAnsi="Times New Roman" w:cs="Times New Roman"/>
        </w:rPr>
      </w:pPr>
    </w:p>
    <w:p w:rsidR="0018706B" w:rsidRPr="000E4095" w:rsidRDefault="0018706B" w:rsidP="0018706B">
      <w:pPr>
        <w:tabs>
          <w:tab w:val="num" w:pos="567"/>
        </w:tabs>
        <w:contextualSpacing/>
        <w:rPr>
          <w:rFonts w:ascii="Times New Roman" w:hAnsi="Times New Roman" w:cs="Times New Roman"/>
          <w:u w:val="single"/>
        </w:rPr>
      </w:pPr>
      <w:r w:rsidRPr="000E4095">
        <w:rPr>
          <w:rFonts w:ascii="Times New Roman" w:hAnsi="Times New Roman" w:cs="Times New Roman"/>
          <w:u w:val="single"/>
        </w:rPr>
        <w:t>Circumstances relating to a foreign country</w:t>
      </w:r>
    </w:p>
    <w:p w:rsidR="0018706B" w:rsidRPr="000E4095" w:rsidRDefault="0018706B" w:rsidP="0018706B">
      <w:pPr>
        <w:tabs>
          <w:tab w:val="num" w:pos="567"/>
        </w:tabs>
        <w:contextualSpacing/>
        <w:rPr>
          <w:rFonts w:ascii="Times New Roman" w:hAnsi="Times New Roman" w:cs="Times New Roman"/>
        </w:rPr>
      </w:pPr>
    </w:p>
    <w:p w:rsidR="002F1AEE"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14(3) </w:t>
      </w:r>
      <w:r w:rsidR="002F1AEE" w:rsidRPr="000E4095">
        <w:rPr>
          <w:rFonts w:ascii="Times New Roman" w:hAnsi="Times New Roman" w:cs="Times New Roman"/>
        </w:rPr>
        <w:t xml:space="preserve">of the Determination </w:t>
      </w:r>
      <w:r w:rsidRPr="000E4095">
        <w:rPr>
          <w:rFonts w:ascii="Times New Roman" w:hAnsi="Times New Roman" w:cs="Times New Roman"/>
        </w:rPr>
        <w:t>specif</w:t>
      </w:r>
      <w:r w:rsidR="002F1AEE" w:rsidRPr="000E4095">
        <w:rPr>
          <w:rFonts w:ascii="Times New Roman" w:hAnsi="Times New Roman" w:cs="Times New Roman"/>
        </w:rPr>
        <w:t>ie</w:t>
      </w:r>
      <w:r w:rsidRPr="000E4095">
        <w:rPr>
          <w:rFonts w:ascii="Times New Roman" w:hAnsi="Times New Roman" w:cs="Times New Roman"/>
        </w:rPr>
        <w:t xml:space="preserve">s competent authorities for the purpose of making a refusal/cancellation request in relation to circumstances mentioned in subsection 14(1) of </w:t>
      </w:r>
      <w:r w:rsidR="00007787">
        <w:rPr>
          <w:rFonts w:ascii="Times New Roman" w:hAnsi="Times New Roman" w:cs="Times New Roman"/>
        </w:rPr>
        <w:t>the Passports Act</w:t>
      </w:r>
      <w:r w:rsidRPr="000E4095">
        <w:rPr>
          <w:rFonts w:ascii="Times New Roman" w:hAnsi="Times New Roman" w:cs="Times New Roman"/>
        </w:rPr>
        <w:t xml:space="preserve"> that relate to a foreign country.  </w:t>
      </w:r>
    </w:p>
    <w:p w:rsidR="002F1AEE" w:rsidRPr="000E4095" w:rsidRDefault="002F1AEE" w:rsidP="002F1AEE">
      <w:pPr>
        <w:ind w:left="567"/>
        <w:contextualSpacing/>
        <w:rPr>
          <w:rFonts w:ascii="Times New Roman" w:hAnsi="Times New Roman" w:cs="Times New Roman"/>
        </w:rPr>
      </w:pPr>
    </w:p>
    <w:p w:rsidR="002F1AEE"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w:t>
      </w:r>
      <w:r w:rsidR="00E51041" w:rsidRPr="000E4095">
        <w:rPr>
          <w:rFonts w:ascii="Times New Roman" w:hAnsi="Times New Roman" w:cs="Times New Roman"/>
        </w:rPr>
        <w:t>Secretary</w:t>
      </w:r>
      <w:r w:rsidR="00E51041">
        <w:rPr>
          <w:rFonts w:ascii="Times New Roman" w:hAnsi="Times New Roman" w:cs="Times New Roman"/>
        </w:rPr>
        <w:t xml:space="preserve"> </w:t>
      </w:r>
      <w:r w:rsidR="00E51041" w:rsidRPr="000E4095">
        <w:rPr>
          <w:rFonts w:ascii="Times New Roman" w:hAnsi="Times New Roman" w:cs="Times New Roman"/>
        </w:rPr>
        <w:t>of the Attorney-General’s Department and Senior Executive Service employees of the Attorney-General’s Department</w:t>
      </w:r>
      <w:r w:rsidR="00E51041">
        <w:rPr>
          <w:rFonts w:ascii="Times New Roman" w:hAnsi="Times New Roman" w:cs="Times New Roman"/>
        </w:rPr>
        <w:t xml:space="preserve"> </w:t>
      </w:r>
      <w:r w:rsidRPr="000E4095">
        <w:rPr>
          <w:rFonts w:ascii="Times New Roman" w:hAnsi="Times New Roman" w:cs="Times New Roman"/>
        </w:rPr>
        <w:t xml:space="preserve">are specified because they have responsibility for, or powers, functions or duties in relation to international law enforcement cooperation matters and these interests are often engaged when seeking to prevent potential harmful conduct.  </w:t>
      </w:r>
    </w:p>
    <w:p w:rsidR="002F1AEE" w:rsidRPr="000E4095" w:rsidRDefault="002F1AEE" w:rsidP="002F1AEE">
      <w:pPr>
        <w:pStyle w:val="ListParagraph"/>
        <w:rPr>
          <w:rFonts w:ascii="Times New Roman" w:hAnsi="Times New Roman" w:cs="Times New Roman"/>
        </w:rPr>
      </w:pPr>
    </w:p>
    <w:p w:rsidR="0018706B" w:rsidRPr="000E4095" w:rsidRDefault="002F1AEE"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 Determination amends the 2005 Determination to specify t</w:t>
      </w:r>
      <w:r w:rsidR="0018706B" w:rsidRPr="000E4095">
        <w:rPr>
          <w:rFonts w:ascii="Times New Roman" w:hAnsi="Times New Roman" w:cs="Times New Roman"/>
        </w:rPr>
        <w:t xml:space="preserve">he Director-General of Security and a Deputy Director-General of Security because they have responsibility for, or powers, functions and duties under the ASIO Act in relation to the carrying out of Australia’s responsibilities to any foreign country in relation to threats to security. </w:t>
      </w:r>
    </w:p>
    <w:p w:rsidR="0018706B" w:rsidRPr="000E4095" w:rsidRDefault="0018706B" w:rsidP="0018706B">
      <w:pPr>
        <w:contextualSpacing/>
        <w:rPr>
          <w:rFonts w:ascii="Times New Roman" w:hAnsi="Times New Roman" w:cs="Times New Roman"/>
        </w:rPr>
      </w:pPr>
    </w:p>
    <w:p w:rsidR="0018706B"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14(4) specifies entities as competent authorities for the purpose of making a refusal/cancellation request in relation to circumstances mentioned in subsection 14(1) of </w:t>
      </w:r>
      <w:r w:rsidR="00007787">
        <w:rPr>
          <w:rFonts w:ascii="Times New Roman" w:hAnsi="Times New Roman" w:cs="Times New Roman"/>
        </w:rPr>
        <w:t>the Passports Act</w:t>
      </w:r>
      <w:r w:rsidRPr="000E4095">
        <w:rPr>
          <w:rFonts w:ascii="Times New Roman" w:hAnsi="Times New Roman" w:cs="Times New Roman"/>
        </w:rPr>
        <w:t xml:space="preserve"> t</w:t>
      </w:r>
      <w:r w:rsidR="002F1AEE" w:rsidRPr="000E4095">
        <w:rPr>
          <w:rFonts w:ascii="Times New Roman" w:hAnsi="Times New Roman" w:cs="Times New Roman"/>
        </w:rPr>
        <w:t>hat relate to a foreign country</w:t>
      </w:r>
      <w:r w:rsidRPr="000E4095">
        <w:rPr>
          <w:rFonts w:ascii="Times New Roman" w:hAnsi="Times New Roman" w:cs="Times New Roman"/>
        </w:rPr>
        <w:t xml:space="preserve">.  </w:t>
      </w:r>
    </w:p>
    <w:p w:rsidR="0018706B" w:rsidRPr="000E4095" w:rsidRDefault="0018706B" w:rsidP="0018706B">
      <w:pPr>
        <w:tabs>
          <w:tab w:val="num" w:pos="567"/>
        </w:tabs>
        <w:contextualSpacing/>
        <w:rPr>
          <w:rFonts w:ascii="Times New Roman" w:hAnsi="Times New Roman" w:cs="Times New Roman"/>
        </w:rPr>
      </w:pPr>
    </w:p>
    <w:p w:rsidR="0018706B"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 reference to the Department of Immigration and Border Protection in paragraph 14(4</w:t>
      </w:r>
      <w:proofErr w:type="gramStart"/>
      <w:r w:rsidRPr="000E4095">
        <w:rPr>
          <w:rFonts w:ascii="Times New Roman" w:hAnsi="Times New Roman" w:cs="Times New Roman"/>
        </w:rPr>
        <w:t>)(</w:t>
      </w:r>
      <w:proofErr w:type="gramEnd"/>
      <w:r w:rsidRPr="000E4095">
        <w:rPr>
          <w:rFonts w:ascii="Times New Roman" w:hAnsi="Times New Roman" w:cs="Times New Roman"/>
        </w:rPr>
        <w:t>a) replaces the reference to the Australian Customs Service in the 2005 Determination</w:t>
      </w:r>
      <w:r w:rsidR="007E0B0F" w:rsidRPr="000E4095">
        <w:rPr>
          <w:rFonts w:ascii="Times New Roman" w:hAnsi="Times New Roman" w:cs="Times New Roman"/>
        </w:rPr>
        <w:t xml:space="preserve"> following the integration of these two agencies</w:t>
      </w:r>
      <w:r w:rsidRPr="000E4095">
        <w:rPr>
          <w:rFonts w:ascii="Times New Roman" w:hAnsi="Times New Roman" w:cs="Times New Roman"/>
        </w:rPr>
        <w:t xml:space="preserve">.  </w:t>
      </w:r>
      <w:r w:rsidR="002F1AEE" w:rsidRPr="000E4095">
        <w:rPr>
          <w:rFonts w:ascii="Times New Roman" w:hAnsi="Times New Roman" w:cs="Times New Roman"/>
        </w:rPr>
        <w:t>T</w:t>
      </w:r>
      <w:r w:rsidRPr="000E4095">
        <w:rPr>
          <w:rFonts w:ascii="Times New Roman" w:hAnsi="Times New Roman" w:cs="Times New Roman"/>
        </w:rPr>
        <w:t xml:space="preserve">he Department of Immigration and Border Protection has responsibility for, or powers, functions or duties in relation to certain indictable offences under the </w:t>
      </w:r>
      <w:r w:rsidRPr="000E4095">
        <w:rPr>
          <w:rFonts w:ascii="Times New Roman" w:hAnsi="Times New Roman" w:cs="Times New Roman"/>
          <w:i/>
          <w:iCs/>
        </w:rPr>
        <w:t>Migration Act 1958</w:t>
      </w:r>
      <w:r w:rsidRPr="000E4095">
        <w:rPr>
          <w:rFonts w:ascii="Times New Roman" w:hAnsi="Times New Roman" w:cs="Times New Roman"/>
        </w:rPr>
        <w:t xml:space="preserve"> which are specified in subparagraph 13(2)(e) of the Determination.</w:t>
      </w:r>
    </w:p>
    <w:p w:rsidR="0018706B" w:rsidRPr="000E4095" w:rsidRDefault="0018706B" w:rsidP="0018706B">
      <w:pPr>
        <w:tabs>
          <w:tab w:val="num" w:pos="567"/>
        </w:tabs>
        <w:ind w:left="567" w:hanging="567"/>
        <w:contextualSpacing/>
        <w:rPr>
          <w:rFonts w:ascii="Times New Roman" w:hAnsi="Times New Roman" w:cs="Times New Roman"/>
        </w:rPr>
      </w:pPr>
    </w:p>
    <w:p w:rsidR="0018706B"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ASIO is specified as a competent authority because one of its functions is to advise the Minister on security matters – either relating to circumstances in Australia or in a foreign country – that are relevant to the Minister’s functions and responsibilities (paragraph 17(1)(c) of the ASIO Act).  This advice may be provided in the form of a competent authority passport refusal/cancellation request.  </w:t>
      </w:r>
    </w:p>
    <w:p w:rsidR="0018706B" w:rsidRPr="000E4095" w:rsidRDefault="0018706B" w:rsidP="0018706B">
      <w:pPr>
        <w:contextualSpacing/>
        <w:rPr>
          <w:rFonts w:ascii="Times New Roman" w:hAnsi="Times New Roman" w:cs="Times New Roman"/>
        </w:rPr>
      </w:pPr>
    </w:p>
    <w:p w:rsidR="0018706B" w:rsidRPr="000E4095" w:rsidRDefault="0018706B" w:rsidP="0018706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Australian Trade Commission is specified as a competent authority to the extent that it performs consular functions within the consular district of Vancouver.  </w:t>
      </w:r>
    </w:p>
    <w:p w:rsidR="00025183" w:rsidRPr="000E4095" w:rsidRDefault="00025183" w:rsidP="00025183">
      <w:pPr>
        <w:contextualSpacing/>
        <w:rPr>
          <w:rFonts w:ascii="Times New Roman" w:hAnsi="Times New Roman" w:cs="Times New Roman"/>
        </w:rPr>
      </w:pPr>
    </w:p>
    <w:p w:rsidR="00556E10" w:rsidRPr="000E4095" w:rsidRDefault="00556E10" w:rsidP="007C6D64">
      <w:pPr>
        <w:pStyle w:val="TOC3"/>
        <w:ind w:left="0"/>
      </w:pPr>
      <w:r w:rsidRPr="000E4095">
        <w:t>Subdivision C –</w:t>
      </w:r>
      <w:r w:rsidR="000D2398" w:rsidRPr="000E4095">
        <w:t xml:space="preserve"> Administrative R</w:t>
      </w:r>
      <w:r w:rsidRPr="000E4095">
        <w:t>easons</w:t>
      </w:r>
    </w:p>
    <w:p w:rsidR="00556E10" w:rsidRPr="000E4095" w:rsidRDefault="00556E10" w:rsidP="007C6D64">
      <w:pPr>
        <w:pStyle w:val="TOC3"/>
        <w:ind w:left="0"/>
      </w:pPr>
    </w:p>
    <w:p w:rsidR="00025183" w:rsidRPr="000E4095" w:rsidRDefault="00025183" w:rsidP="007C6D64">
      <w:pPr>
        <w:pStyle w:val="TOC3"/>
        <w:ind w:left="0"/>
      </w:pPr>
      <w:r w:rsidRPr="000E4095">
        <w:t>Section 1</w:t>
      </w:r>
      <w:r w:rsidR="0004192D" w:rsidRPr="000E4095">
        <w:t>5</w:t>
      </w:r>
      <w:r w:rsidRPr="000E4095">
        <w:t xml:space="preserve"> – Circumstances in which the Minister may issue an Australian passport  – concurrent passports</w:t>
      </w:r>
    </w:p>
    <w:p w:rsidR="00025183" w:rsidRPr="000E4095" w:rsidRDefault="00025183" w:rsidP="00025183">
      <w:pPr>
        <w:contextualSpacing/>
        <w:rPr>
          <w:rFonts w:ascii="Times New Roman" w:hAnsi="Times New Roman" w:cs="Times New Roman"/>
        </w:rPr>
      </w:pPr>
    </w:p>
    <w:p w:rsidR="00025183" w:rsidRPr="000E4095" w:rsidRDefault="0004192D"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17(1) of </w:t>
      </w:r>
      <w:r w:rsidR="00007787">
        <w:rPr>
          <w:rFonts w:ascii="Times New Roman" w:hAnsi="Times New Roman" w:cs="Times New Roman"/>
        </w:rPr>
        <w:t>the Passports Act</w:t>
      </w:r>
      <w:r w:rsidRPr="000E4095">
        <w:rPr>
          <w:rFonts w:ascii="Times New Roman" w:hAnsi="Times New Roman" w:cs="Times New Roman"/>
        </w:rPr>
        <w:t xml:space="preserve"> provides that a</w:t>
      </w:r>
      <w:r w:rsidR="00025183" w:rsidRPr="000E4095">
        <w:rPr>
          <w:rFonts w:ascii="Times New Roman" w:hAnsi="Times New Roman" w:cs="Times New Roman"/>
        </w:rPr>
        <w:t xml:space="preserve"> passport m</w:t>
      </w:r>
      <w:r w:rsidR="00AB448A" w:rsidRPr="000E4095">
        <w:rPr>
          <w:rFonts w:ascii="Times New Roman" w:hAnsi="Times New Roman" w:cs="Times New Roman"/>
        </w:rPr>
        <w:t>ust</w:t>
      </w:r>
      <w:r w:rsidR="00025183" w:rsidRPr="000E4095">
        <w:rPr>
          <w:rFonts w:ascii="Times New Roman" w:hAnsi="Times New Roman" w:cs="Times New Roman"/>
        </w:rPr>
        <w:t xml:space="preserve"> not be issued to a person who has already been issued with an Australian passport that is still valid</w:t>
      </w:r>
      <w:r w:rsidR="000D2398" w:rsidRPr="000E4095">
        <w:rPr>
          <w:rFonts w:ascii="Times New Roman" w:hAnsi="Times New Roman" w:cs="Times New Roman"/>
        </w:rPr>
        <w:t xml:space="preserve"> or has been suspended under section 22A of </w:t>
      </w:r>
      <w:r w:rsidR="00007787">
        <w:rPr>
          <w:rFonts w:ascii="Times New Roman" w:hAnsi="Times New Roman" w:cs="Times New Roman"/>
        </w:rPr>
        <w:t>the Passports Act</w:t>
      </w:r>
      <w:r w:rsidR="00B86488">
        <w:rPr>
          <w:rFonts w:ascii="Times New Roman" w:hAnsi="Times New Roman" w:cs="Times New Roman"/>
        </w:rPr>
        <w:t xml:space="preserve">.  </w:t>
      </w:r>
      <w:r w:rsidR="00B86488" w:rsidRPr="000E4095">
        <w:rPr>
          <w:rFonts w:ascii="Times New Roman" w:hAnsi="Times New Roman" w:cs="Times New Roman"/>
        </w:rPr>
        <w:t>Section 15</w:t>
      </w:r>
      <w:r w:rsidR="00B86488">
        <w:rPr>
          <w:rFonts w:ascii="Times New Roman" w:hAnsi="Times New Roman" w:cs="Times New Roman"/>
        </w:rPr>
        <w:t xml:space="preserve"> of the Determination</w:t>
      </w:r>
      <w:r w:rsidR="00B86488" w:rsidRPr="000E4095">
        <w:rPr>
          <w:rFonts w:ascii="Times New Roman" w:hAnsi="Times New Roman" w:cs="Times New Roman"/>
        </w:rPr>
        <w:t xml:space="preserve"> </w:t>
      </w:r>
      <w:r w:rsidR="00B86488" w:rsidRPr="000E4095">
        <w:rPr>
          <w:rFonts w:ascii="Times New Roman" w:hAnsi="Times New Roman" w:cs="Times New Roman"/>
        </w:rPr>
        <w:lastRenderedPageBreak/>
        <w:t>sets out the circumstances in which a person may be issued a concurrent passport</w:t>
      </w:r>
      <w:r w:rsidR="00B86488">
        <w:rPr>
          <w:rFonts w:ascii="Times New Roman" w:hAnsi="Times New Roman" w:cs="Times New Roman"/>
        </w:rPr>
        <w:t>.  These</w:t>
      </w:r>
      <w:r w:rsidR="00025183" w:rsidRPr="000E4095">
        <w:rPr>
          <w:rFonts w:ascii="Times New Roman" w:hAnsi="Times New Roman" w:cs="Times New Roman"/>
        </w:rPr>
        <w:t xml:space="preserve"> circumstances </w:t>
      </w:r>
      <w:r w:rsidR="00B86488">
        <w:rPr>
          <w:rFonts w:ascii="Times New Roman" w:hAnsi="Times New Roman" w:cs="Times New Roman"/>
        </w:rPr>
        <w:t>are not intended to apply where a travel document has been suspended under section 22A of the Passports Act</w:t>
      </w:r>
      <w:r w:rsidR="00025183" w:rsidRPr="000E4095">
        <w:rPr>
          <w:rFonts w:ascii="Times New Roman" w:hAnsi="Times New Roman" w:cs="Times New Roman"/>
        </w:rPr>
        <w:t>.</w:t>
      </w:r>
    </w:p>
    <w:p w:rsidR="00025183" w:rsidRPr="000E4095" w:rsidRDefault="00025183" w:rsidP="00025183">
      <w:pPr>
        <w:contextualSpacing/>
        <w:rPr>
          <w:rFonts w:ascii="Times New Roman" w:hAnsi="Times New Roman" w:cs="Times New Roman"/>
        </w:rPr>
      </w:pPr>
    </w:p>
    <w:p w:rsidR="00025183" w:rsidRPr="000E4095" w:rsidRDefault="0031135D"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Paragraph</w:t>
      </w:r>
      <w:r w:rsidR="0004192D" w:rsidRPr="000E4095">
        <w:rPr>
          <w:rFonts w:ascii="Times New Roman" w:hAnsi="Times New Roman" w:cs="Times New Roman"/>
        </w:rPr>
        <w:t xml:space="preserve"> 15</w:t>
      </w:r>
      <w:r w:rsidR="00025183" w:rsidRPr="000E4095">
        <w:rPr>
          <w:rFonts w:ascii="Times New Roman" w:hAnsi="Times New Roman" w:cs="Times New Roman"/>
        </w:rPr>
        <w:t xml:space="preserve">(a) provides for the issue of a concurrent passport to avoid significant delays </w:t>
      </w:r>
      <w:r w:rsidR="000D2398" w:rsidRPr="000E4095">
        <w:rPr>
          <w:rFonts w:ascii="Times New Roman" w:hAnsi="Times New Roman" w:cs="Times New Roman"/>
        </w:rPr>
        <w:t xml:space="preserve">in travel that would otherwise be caused by </w:t>
      </w:r>
      <w:r w:rsidR="00025183" w:rsidRPr="000E4095">
        <w:rPr>
          <w:rFonts w:ascii="Times New Roman" w:hAnsi="Times New Roman" w:cs="Times New Roman"/>
        </w:rPr>
        <w:t>waiting for a visa to be issued.  In considering whether the delays are significant, the Minister will consider whether the travel is essential and cannot be deferred.</w:t>
      </w:r>
    </w:p>
    <w:p w:rsidR="00025183" w:rsidRPr="000E4095" w:rsidRDefault="00025183" w:rsidP="00025183">
      <w:pPr>
        <w:contextualSpacing/>
        <w:rPr>
          <w:rFonts w:ascii="Times New Roman" w:hAnsi="Times New Roman" w:cs="Times New Roman"/>
        </w:rPr>
      </w:pPr>
    </w:p>
    <w:p w:rsidR="00025183" w:rsidRPr="000E4095" w:rsidRDefault="0031135D"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Paragraph</w:t>
      </w:r>
      <w:r w:rsidR="0004192D" w:rsidRPr="000E4095">
        <w:rPr>
          <w:rFonts w:ascii="Times New Roman" w:hAnsi="Times New Roman" w:cs="Times New Roman"/>
        </w:rPr>
        <w:t xml:space="preserve"> 15</w:t>
      </w:r>
      <w:r w:rsidR="00025183" w:rsidRPr="000E4095">
        <w:rPr>
          <w:rFonts w:ascii="Times New Roman" w:hAnsi="Times New Roman" w:cs="Times New Roman"/>
        </w:rPr>
        <w:t xml:space="preserve">(b) provides for the issue of a concurrent passport where </w:t>
      </w:r>
      <w:r w:rsidR="000D2398" w:rsidRPr="000E4095">
        <w:rPr>
          <w:rFonts w:ascii="Times New Roman" w:hAnsi="Times New Roman" w:cs="Times New Roman"/>
        </w:rPr>
        <w:t xml:space="preserve">the person intends to travel to </w:t>
      </w:r>
      <w:r w:rsidR="00025183" w:rsidRPr="000E4095">
        <w:rPr>
          <w:rFonts w:ascii="Times New Roman" w:hAnsi="Times New Roman" w:cs="Times New Roman"/>
        </w:rPr>
        <w:t xml:space="preserve">a country </w:t>
      </w:r>
      <w:r w:rsidR="000D2398" w:rsidRPr="000E4095">
        <w:rPr>
          <w:rFonts w:ascii="Times New Roman" w:hAnsi="Times New Roman" w:cs="Times New Roman"/>
        </w:rPr>
        <w:t xml:space="preserve">that </w:t>
      </w:r>
      <w:r w:rsidR="00025183" w:rsidRPr="000E4095">
        <w:rPr>
          <w:rFonts w:ascii="Times New Roman" w:hAnsi="Times New Roman" w:cs="Times New Roman"/>
        </w:rPr>
        <w:t xml:space="preserve">will not accept travel documents showing </w:t>
      </w:r>
      <w:r w:rsidR="000D2398" w:rsidRPr="000E4095">
        <w:rPr>
          <w:rFonts w:ascii="Times New Roman" w:hAnsi="Times New Roman" w:cs="Times New Roman"/>
        </w:rPr>
        <w:t xml:space="preserve">evidence of </w:t>
      </w:r>
      <w:r w:rsidR="00025183" w:rsidRPr="000E4095">
        <w:rPr>
          <w:rFonts w:ascii="Times New Roman" w:hAnsi="Times New Roman" w:cs="Times New Roman"/>
        </w:rPr>
        <w:t>travel to certain other countries.</w:t>
      </w:r>
    </w:p>
    <w:p w:rsidR="00025183" w:rsidRPr="000E4095" w:rsidRDefault="00025183" w:rsidP="00025183">
      <w:pPr>
        <w:tabs>
          <w:tab w:val="num" w:pos="567"/>
        </w:tabs>
        <w:ind w:left="567" w:hanging="567"/>
        <w:contextualSpacing/>
        <w:rPr>
          <w:rFonts w:ascii="Times New Roman" w:hAnsi="Times New Roman" w:cs="Times New Roman"/>
        </w:rPr>
      </w:pPr>
    </w:p>
    <w:p w:rsidR="00025183" w:rsidRPr="000E4095" w:rsidRDefault="0031135D"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Paragraph</w:t>
      </w:r>
      <w:r w:rsidR="0004192D" w:rsidRPr="000E4095">
        <w:rPr>
          <w:rFonts w:ascii="Times New Roman" w:hAnsi="Times New Roman" w:cs="Times New Roman"/>
        </w:rPr>
        <w:t xml:space="preserve"> </w:t>
      </w:r>
      <w:r w:rsidRPr="000E4095">
        <w:rPr>
          <w:rFonts w:ascii="Times New Roman" w:hAnsi="Times New Roman" w:cs="Times New Roman"/>
        </w:rPr>
        <w:t>1</w:t>
      </w:r>
      <w:r w:rsidR="0004192D" w:rsidRPr="000E4095">
        <w:rPr>
          <w:rFonts w:ascii="Times New Roman" w:hAnsi="Times New Roman" w:cs="Times New Roman"/>
        </w:rPr>
        <w:t>5</w:t>
      </w:r>
      <w:r w:rsidR="00025183" w:rsidRPr="000E4095">
        <w:rPr>
          <w:rFonts w:ascii="Times New Roman" w:hAnsi="Times New Roman" w:cs="Times New Roman"/>
        </w:rPr>
        <w:t xml:space="preserve">(c) provides for the issue of a concurrent passport in exceptional circumstances.  </w:t>
      </w:r>
    </w:p>
    <w:p w:rsidR="00F95455" w:rsidRPr="000E4095" w:rsidRDefault="00F95455" w:rsidP="00F95455">
      <w:pPr>
        <w:tabs>
          <w:tab w:val="num" w:pos="567"/>
        </w:tabs>
        <w:contextualSpacing/>
        <w:rPr>
          <w:rFonts w:ascii="Times New Roman" w:hAnsi="Times New Roman" w:cs="Times New Roman"/>
        </w:rPr>
      </w:pPr>
    </w:p>
    <w:p w:rsidR="00B3541C" w:rsidRPr="000E4095" w:rsidRDefault="00B3541C" w:rsidP="00F95455">
      <w:pPr>
        <w:tabs>
          <w:tab w:val="num" w:pos="567"/>
        </w:tabs>
        <w:contextualSpacing/>
        <w:rPr>
          <w:rFonts w:ascii="Times New Roman" w:hAnsi="Times New Roman" w:cs="Times New Roman"/>
          <w:u w:val="single"/>
        </w:rPr>
      </w:pPr>
      <w:r w:rsidRPr="000E4095">
        <w:rPr>
          <w:rFonts w:ascii="Times New Roman" w:hAnsi="Times New Roman" w:cs="Times New Roman"/>
          <w:u w:val="single"/>
        </w:rPr>
        <w:t>Travel-related documents</w:t>
      </w:r>
    </w:p>
    <w:p w:rsidR="00B3541C" w:rsidRPr="000E4095" w:rsidRDefault="00B3541C" w:rsidP="00F95455">
      <w:pPr>
        <w:tabs>
          <w:tab w:val="num" w:pos="567"/>
        </w:tabs>
        <w:contextualSpacing/>
        <w:rPr>
          <w:rFonts w:ascii="Times New Roman" w:hAnsi="Times New Roman" w:cs="Times New Roman"/>
        </w:rPr>
      </w:pPr>
    </w:p>
    <w:p w:rsidR="00F95455" w:rsidRPr="000E4095" w:rsidRDefault="00B3541C" w:rsidP="00F95455">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w:t>
      </w:r>
      <w:r w:rsidR="00F95455" w:rsidRPr="000E4095">
        <w:rPr>
          <w:rFonts w:ascii="Times New Roman" w:hAnsi="Times New Roman" w:cs="Times New Roman"/>
        </w:rPr>
        <w:t>ection</w:t>
      </w:r>
      <w:r w:rsidRPr="000E4095">
        <w:rPr>
          <w:rFonts w:ascii="Times New Roman" w:hAnsi="Times New Roman" w:cs="Times New Roman"/>
        </w:rPr>
        <w:t xml:space="preserve"> 15</w:t>
      </w:r>
      <w:r w:rsidR="00F95455" w:rsidRPr="000E4095">
        <w:rPr>
          <w:rFonts w:ascii="Times New Roman" w:hAnsi="Times New Roman" w:cs="Times New Roman"/>
        </w:rPr>
        <w:t xml:space="preserve"> also applies to the issue of travel-related documents in accordance with section</w:t>
      </w:r>
      <w:r w:rsidRPr="000E4095">
        <w:rPr>
          <w:rFonts w:ascii="Times New Roman" w:hAnsi="Times New Roman" w:cs="Times New Roman"/>
        </w:rPr>
        <w:t> </w:t>
      </w:r>
      <w:r w:rsidR="00F95455" w:rsidRPr="000E4095">
        <w:rPr>
          <w:rFonts w:ascii="Times New Roman" w:hAnsi="Times New Roman" w:cs="Times New Roman"/>
        </w:rPr>
        <w:t xml:space="preserve">9A.  </w:t>
      </w:r>
    </w:p>
    <w:p w:rsidR="00025183" w:rsidRPr="000E4095" w:rsidRDefault="00025183" w:rsidP="00025183">
      <w:pPr>
        <w:rPr>
          <w:rFonts w:ascii="Times New Roman" w:hAnsi="Times New Roman" w:cs="Times New Roman"/>
        </w:rPr>
      </w:pPr>
    </w:p>
    <w:p w:rsidR="00025183" w:rsidRPr="000E4095" w:rsidRDefault="0004192D" w:rsidP="007C6D64">
      <w:pPr>
        <w:pStyle w:val="TOC3"/>
        <w:ind w:left="0"/>
      </w:pPr>
      <w:r w:rsidRPr="000E4095">
        <w:t>Section 16</w:t>
      </w:r>
      <w:r w:rsidR="00025183" w:rsidRPr="000E4095">
        <w:t xml:space="preserve"> – Circumstances in which the Minister may issue an Australian passport – diplomatic and official passports </w:t>
      </w:r>
    </w:p>
    <w:p w:rsidR="00025183" w:rsidRPr="000E4095" w:rsidRDefault="00025183" w:rsidP="00025183">
      <w:pPr>
        <w:contextualSpacing/>
        <w:rPr>
          <w:rFonts w:ascii="Times New Roman" w:hAnsi="Times New Roman" w:cs="Times New Roman"/>
        </w:rPr>
      </w:pPr>
    </w:p>
    <w:p w:rsidR="00025183" w:rsidRPr="000E4095" w:rsidRDefault="00EE11AA"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16</w:t>
      </w:r>
      <w:r w:rsidR="00025183" w:rsidRPr="000E4095">
        <w:rPr>
          <w:rFonts w:ascii="Times New Roman" w:hAnsi="Times New Roman" w:cs="Times New Roman"/>
        </w:rPr>
        <w:t xml:space="preserve"> provides for the issue of a diplomatic or official passport to a person who </w:t>
      </w:r>
      <w:r w:rsidR="000D2398" w:rsidRPr="000E4095">
        <w:rPr>
          <w:rFonts w:ascii="Times New Roman" w:hAnsi="Times New Roman" w:cs="Times New Roman"/>
        </w:rPr>
        <w:t>is travelling for diplomatic or official purposes, or is a dependent of a person travelling for diplomatic or official purposes</w:t>
      </w:r>
      <w:r w:rsidR="00025183" w:rsidRPr="000E4095">
        <w:rPr>
          <w:rFonts w:ascii="Times New Roman" w:hAnsi="Times New Roman" w:cs="Times New Roman"/>
        </w:rPr>
        <w:t>.</w:t>
      </w:r>
    </w:p>
    <w:p w:rsidR="00025183" w:rsidRPr="000E4095" w:rsidRDefault="00025183" w:rsidP="00F95455">
      <w:pPr>
        <w:contextualSpacing/>
        <w:rPr>
          <w:rFonts w:ascii="Times New Roman" w:hAnsi="Times New Roman" w:cs="Times New Roman"/>
        </w:rPr>
      </w:pPr>
    </w:p>
    <w:p w:rsidR="000D2398" w:rsidRPr="000E4095" w:rsidRDefault="000D2398" w:rsidP="007C6D64">
      <w:pPr>
        <w:pStyle w:val="TOC3"/>
        <w:ind w:left="0"/>
      </w:pPr>
      <w:r w:rsidRPr="000E4095">
        <w:t>Division 3 – When Australian travel documents are not valid</w:t>
      </w:r>
    </w:p>
    <w:p w:rsidR="000D2398" w:rsidRPr="000E4095" w:rsidRDefault="000D2398" w:rsidP="007C6D64">
      <w:pPr>
        <w:pStyle w:val="TOC3"/>
        <w:ind w:left="0"/>
      </w:pPr>
    </w:p>
    <w:p w:rsidR="00025183" w:rsidRPr="000E4095" w:rsidRDefault="00657CCB" w:rsidP="007C6D64">
      <w:pPr>
        <w:pStyle w:val="TOC3"/>
        <w:ind w:left="0"/>
      </w:pPr>
      <w:r w:rsidRPr="000E4095">
        <w:t>Section 17</w:t>
      </w:r>
      <w:r w:rsidR="00025183" w:rsidRPr="000E4095">
        <w:t xml:space="preserve"> – Period of validity</w:t>
      </w:r>
    </w:p>
    <w:p w:rsidR="00025183" w:rsidRPr="000E4095" w:rsidRDefault="00025183" w:rsidP="00025183">
      <w:pPr>
        <w:tabs>
          <w:tab w:val="left" w:pos="567"/>
        </w:tabs>
        <w:contextualSpacing/>
        <w:rPr>
          <w:rFonts w:ascii="Times New Roman" w:hAnsi="Times New Roman" w:cs="Times New Roman"/>
        </w:rPr>
      </w:pPr>
    </w:p>
    <w:p w:rsidR="00657CCB" w:rsidRPr="000E4095" w:rsidRDefault="00657CCB" w:rsidP="00657CC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17 sets out the validity periods for different passport types and circumstances.  Validity periods are expressed as maximums and may be reduced depending on the circumstances of the applicant.  </w:t>
      </w:r>
    </w:p>
    <w:p w:rsidR="00657CCB" w:rsidRPr="000E4095" w:rsidRDefault="00657CCB" w:rsidP="00657CCB">
      <w:pPr>
        <w:contextualSpacing/>
        <w:rPr>
          <w:rFonts w:ascii="Times New Roman" w:hAnsi="Times New Roman" w:cs="Times New Roman"/>
        </w:rPr>
      </w:pPr>
    </w:p>
    <w:p w:rsidR="00657CCB" w:rsidRPr="000E4095" w:rsidRDefault="00657CCB" w:rsidP="00657CCB">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20(2) of </w:t>
      </w:r>
      <w:r w:rsidR="00007787">
        <w:rPr>
          <w:rFonts w:ascii="Times New Roman" w:hAnsi="Times New Roman" w:cs="Times New Roman"/>
        </w:rPr>
        <w:t>the Passports Act</w:t>
      </w:r>
      <w:r w:rsidRPr="000E4095">
        <w:rPr>
          <w:rFonts w:ascii="Times New Roman" w:hAnsi="Times New Roman" w:cs="Times New Roman"/>
        </w:rPr>
        <w:t xml:space="preserve"> provides that the Determination may specify the time at which an Australian passport ceases to be valid.   </w:t>
      </w:r>
    </w:p>
    <w:p w:rsidR="00657CCB" w:rsidRPr="000E4095" w:rsidRDefault="00657CCB" w:rsidP="00657CCB">
      <w:pPr>
        <w:ind w:left="567"/>
        <w:contextualSpacing/>
        <w:rPr>
          <w:rFonts w:ascii="Times New Roman" w:hAnsi="Times New Roman" w:cs="Times New Roman"/>
        </w:rPr>
      </w:pPr>
    </w:p>
    <w:p w:rsidR="00657CCB" w:rsidRPr="000E4095" w:rsidRDefault="00EB3C87" w:rsidP="00EB3C87">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 3 in subsection 17(2) creates a new provision that, from</w:t>
      </w:r>
      <w:r w:rsidR="00657CCB" w:rsidRPr="000E4095">
        <w:rPr>
          <w:rFonts w:ascii="Times New Roman" w:hAnsi="Times New Roman" w:cs="Times New Roman"/>
        </w:rPr>
        <w:t xml:space="preserve"> 1 January 2016, persons</w:t>
      </w:r>
      <w:r w:rsidRPr="000E4095">
        <w:rPr>
          <w:rFonts w:ascii="Times New Roman" w:hAnsi="Times New Roman" w:cs="Times New Roman"/>
        </w:rPr>
        <w:t xml:space="preserve"> aged 16 or 17 </w:t>
      </w:r>
      <w:r w:rsidR="0020677F" w:rsidRPr="000E4095">
        <w:rPr>
          <w:rFonts w:ascii="Times New Roman" w:hAnsi="Times New Roman" w:cs="Times New Roman"/>
        </w:rPr>
        <w:t>will</w:t>
      </w:r>
      <w:r w:rsidRPr="000E4095">
        <w:rPr>
          <w:rFonts w:ascii="Times New Roman" w:hAnsi="Times New Roman" w:cs="Times New Roman"/>
        </w:rPr>
        <w:t xml:space="preserve"> be issued </w:t>
      </w:r>
      <w:r w:rsidR="000D2398" w:rsidRPr="000E4095">
        <w:rPr>
          <w:rFonts w:ascii="Times New Roman" w:hAnsi="Times New Roman" w:cs="Times New Roman"/>
        </w:rPr>
        <w:t xml:space="preserve">passports with </w:t>
      </w:r>
      <w:r w:rsidR="00657CCB" w:rsidRPr="000E4095">
        <w:rPr>
          <w:rFonts w:ascii="Times New Roman" w:hAnsi="Times New Roman" w:cs="Times New Roman"/>
        </w:rPr>
        <w:t xml:space="preserve">ten-year validity </w:t>
      </w:r>
      <w:r w:rsidRPr="000E4095">
        <w:rPr>
          <w:rFonts w:ascii="Times New Roman" w:hAnsi="Times New Roman" w:cs="Times New Roman"/>
        </w:rPr>
        <w:t xml:space="preserve">instead of </w:t>
      </w:r>
      <w:r w:rsidR="000D2398" w:rsidRPr="000E4095">
        <w:rPr>
          <w:rFonts w:ascii="Times New Roman" w:hAnsi="Times New Roman" w:cs="Times New Roman"/>
        </w:rPr>
        <w:t>five</w:t>
      </w:r>
      <w:r w:rsidR="0020677F" w:rsidRPr="000E4095">
        <w:rPr>
          <w:rFonts w:ascii="Times New Roman" w:hAnsi="Times New Roman" w:cs="Times New Roman"/>
        </w:rPr>
        <w:t>-</w:t>
      </w:r>
      <w:r w:rsidR="000D2398" w:rsidRPr="000E4095">
        <w:rPr>
          <w:rFonts w:ascii="Times New Roman" w:hAnsi="Times New Roman" w:cs="Times New Roman"/>
        </w:rPr>
        <w:t>year</w:t>
      </w:r>
      <w:r w:rsidR="0020677F" w:rsidRPr="000E4095">
        <w:rPr>
          <w:rFonts w:ascii="Times New Roman" w:hAnsi="Times New Roman" w:cs="Times New Roman"/>
        </w:rPr>
        <w:t xml:space="preserve"> validity</w:t>
      </w:r>
      <w:r w:rsidRPr="000E4095">
        <w:rPr>
          <w:rFonts w:ascii="Times New Roman" w:hAnsi="Times New Roman" w:cs="Times New Roman"/>
        </w:rPr>
        <w:t xml:space="preserve"> (which are</w:t>
      </w:r>
      <w:r w:rsidR="00657CCB" w:rsidRPr="000E4095">
        <w:rPr>
          <w:rFonts w:ascii="Times New Roman" w:hAnsi="Times New Roman" w:cs="Times New Roman"/>
        </w:rPr>
        <w:t xml:space="preserve"> </w:t>
      </w:r>
      <w:r w:rsidR="00D97B86">
        <w:rPr>
          <w:rFonts w:ascii="Times New Roman" w:hAnsi="Times New Roman" w:cs="Times New Roman"/>
        </w:rPr>
        <w:t>currently</w:t>
      </w:r>
      <w:r w:rsidR="00D97B86" w:rsidRPr="000E4095">
        <w:rPr>
          <w:rFonts w:ascii="Times New Roman" w:hAnsi="Times New Roman" w:cs="Times New Roman"/>
        </w:rPr>
        <w:t xml:space="preserve"> </w:t>
      </w:r>
      <w:r w:rsidR="00657CCB" w:rsidRPr="000E4095">
        <w:rPr>
          <w:rFonts w:ascii="Times New Roman" w:hAnsi="Times New Roman" w:cs="Times New Roman"/>
        </w:rPr>
        <w:t>issued to persons under 18).  Th</w:t>
      </w:r>
      <w:r w:rsidRPr="000E4095">
        <w:rPr>
          <w:rFonts w:ascii="Times New Roman" w:hAnsi="Times New Roman" w:cs="Times New Roman"/>
        </w:rPr>
        <w:t xml:space="preserve">e issue of </w:t>
      </w:r>
      <w:r w:rsidR="000D2398" w:rsidRPr="000E4095">
        <w:rPr>
          <w:rFonts w:ascii="Times New Roman" w:hAnsi="Times New Roman" w:cs="Times New Roman"/>
        </w:rPr>
        <w:t xml:space="preserve">passports with ten-year validity </w:t>
      </w:r>
      <w:r w:rsidRPr="000E4095">
        <w:rPr>
          <w:rFonts w:ascii="Times New Roman" w:hAnsi="Times New Roman" w:cs="Times New Roman"/>
        </w:rPr>
        <w:t>to persons aged 16 and 17</w:t>
      </w:r>
      <w:r w:rsidR="00657CCB" w:rsidRPr="000E4095">
        <w:rPr>
          <w:rFonts w:ascii="Times New Roman" w:hAnsi="Times New Roman" w:cs="Times New Roman"/>
        </w:rPr>
        <w:t xml:space="preserve"> is consistent with </w:t>
      </w:r>
      <w:r w:rsidRPr="000E4095">
        <w:rPr>
          <w:rFonts w:ascii="Times New Roman" w:hAnsi="Times New Roman" w:cs="Times New Roman"/>
        </w:rPr>
        <w:t xml:space="preserve">current </w:t>
      </w:r>
      <w:r w:rsidR="00657CCB" w:rsidRPr="000E4095">
        <w:rPr>
          <w:rFonts w:ascii="Times New Roman" w:hAnsi="Times New Roman" w:cs="Times New Roman"/>
        </w:rPr>
        <w:t>practice in the United Kingdom, the United States, and Canada.</w:t>
      </w:r>
    </w:p>
    <w:p w:rsidR="00657CCB" w:rsidRPr="000E4095" w:rsidRDefault="00657CCB" w:rsidP="00657CCB">
      <w:pPr>
        <w:ind w:left="567"/>
        <w:contextualSpacing/>
        <w:rPr>
          <w:rFonts w:ascii="Times New Roman" w:hAnsi="Times New Roman" w:cs="Times New Roman"/>
        </w:rPr>
      </w:pPr>
    </w:p>
    <w:p w:rsidR="00EA293D" w:rsidRPr="000E4095" w:rsidRDefault="00EA293D" w:rsidP="00EA293D">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lastRenderedPageBreak/>
        <w:t>T</w:t>
      </w:r>
      <w:r w:rsidR="00344BFB" w:rsidRPr="000E4095">
        <w:rPr>
          <w:rFonts w:ascii="Times New Roman" w:hAnsi="Times New Roman" w:cs="Times New Roman"/>
        </w:rPr>
        <w:t>able item 4 in subsection 17(2)</w:t>
      </w:r>
      <w:r w:rsidRPr="000E4095">
        <w:rPr>
          <w:rFonts w:ascii="Times New Roman" w:hAnsi="Times New Roman" w:cs="Times New Roman"/>
        </w:rPr>
        <w:t xml:space="preserve"> provides a person aged 75 or over </w:t>
      </w:r>
      <w:r w:rsidR="00FA4AD4" w:rsidRPr="000E4095">
        <w:rPr>
          <w:rFonts w:ascii="Times New Roman" w:hAnsi="Times New Roman" w:cs="Times New Roman"/>
        </w:rPr>
        <w:t xml:space="preserve">with </w:t>
      </w:r>
      <w:r w:rsidRPr="000E4095">
        <w:rPr>
          <w:rFonts w:ascii="Times New Roman" w:hAnsi="Times New Roman" w:cs="Times New Roman"/>
        </w:rPr>
        <w:t xml:space="preserve">an option to </w:t>
      </w:r>
      <w:r w:rsidR="00FA4AD4" w:rsidRPr="000E4095">
        <w:rPr>
          <w:rFonts w:ascii="Times New Roman" w:hAnsi="Times New Roman" w:cs="Times New Roman"/>
        </w:rPr>
        <w:t xml:space="preserve">apply for a five-year validity passport ($125 in 2015)—instead of the standard </w:t>
      </w:r>
      <w:r w:rsidRPr="000E4095">
        <w:rPr>
          <w:rFonts w:ascii="Times New Roman" w:hAnsi="Times New Roman" w:cs="Times New Roman"/>
        </w:rPr>
        <w:t>ten-year adult passport ($250 in 2015)</w:t>
      </w:r>
      <w:r w:rsidR="00FA4AD4" w:rsidRPr="000E4095">
        <w:rPr>
          <w:rFonts w:ascii="Times New Roman" w:hAnsi="Times New Roman" w:cs="Times New Roman"/>
        </w:rPr>
        <w:t>.</w:t>
      </w:r>
    </w:p>
    <w:p w:rsidR="00EA293D" w:rsidRPr="000E4095" w:rsidRDefault="00EA293D" w:rsidP="00EA293D">
      <w:pPr>
        <w:ind w:left="567"/>
        <w:contextualSpacing/>
        <w:rPr>
          <w:rFonts w:ascii="Times New Roman" w:hAnsi="Times New Roman" w:cs="Times New Roman"/>
        </w:rPr>
      </w:pPr>
    </w:p>
    <w:p w:rsidR="00C420C3" w:rsidRPr="000E4095" w:rsidRDefault="00C420C3" w:rsidP="00C420C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 5</w:t>
      </w:r>
      <w:r w:rsidR="00344BFB" w:rsidRPr="000E4095">
        <w:rPr>
          <w:rFonts w:ascii="Times New Roman" w:hAnsi="Times New Roman" w:cs="Times New Roman"/>
        </w:rPr>
        <w:t xml:space="preserve"> in subsection 17(2)</w:t>
      </w:r>
      <w:r w:rsidRPr="000E4095">
        <w:rPr>
          <w:rFonts w:ascii="Times New Roman" w:hAnsi="Times New Roman" w:cs="Times New Roman"/>
        </w:rPr>
        <w:t xml:space="preserve"> sets the maximum validity of a concurrent passport at three years.  Concurrent passports are normally issued for the duration of the proposed travel plus six months up to the maximum of three years.</w:t>
      </w:r>
    </w:p>
    <w:p w:rsidR="00C420C3" w:rsidRPr="000E4095" w:rsidRDefault="00C420C3" w:rsidP="00C420C3">
      <w:pPr>
        <w:tabs>
          <w:tab w:val="num" w:pos="567"/>
        </w:tabs>
        <w:ind w:left="567" w:hanging="567"/>
        <w:contextualSpacing/>
        <w:rPr>
          <w:rFonts w:ascii="Times New Roman" w:hAnsi="Times New Roman" w:cs="Times New Roman"/>
        </w:rPr>
      </w:pPr>
    </w:p>
    <w:p w:rsidR="00C420C3" w:rsidRPr="000E4095" w:rsidRDefault="00C420C3" w:rsidP="000D2398">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 6</w:t>
      </w:r>
      <w:r w:rsidR="00344BFB" w:rsidRPr="000E4095">
        <w:rPr>
          <w:rFonts w:ascii="Times New Roman" w:hAnsi="Times New Roman" w:cs="Times New Roman"/>
        </w:rPr>
        <w:t xml:space="preserve"> in subsection 17(2)</w:t>
      </w:r>
      <w:r w:rsidRPr="000E4095">
        <w:rPr>
          <w:rFonts w:ascii="Times New Roman" w:hAnsi="Times New Roman" w:cs="Times New Roman"/>
        </w:rPr>
        <w:t xml:space="preserve"> sets the maximum validity of emergency passports at one year.  Emergency passports are intended to meet the immediate travel needs of the client.  Emergency passports are primarily issued to Australians overseas, most often when their passport is lost/stolen or damaged.  In these cases the person is often not able to produce the full documentation required to apply for a new full-validity pa</w:t>
      </w:r>
      <w:r w:rsidR="00344BFB" w:rsidRPr="000E4095">
        <w:rPr>
          <w:rFonts w:ascii="Times New Roman" w:hAnsi="Times New Roman" w:cs="Times New Roman"/>
        </w:rPr>
        <w:t>ssport</w:t>
      </w:r>
      <w:r w:rsidRPr="000E4095">
        <w:rPr>
          <w:rFonts w:ascii="Times New Roman" w:hAnsi="Times New Roman" w:cs="Times New Roman"/>
        </w:rPr>
        <w:t xml:space="preserve"> and</w:t>
      </w:r>
      <w:r w:rsidR="00344BFB" w:rsidRPr="000E4095">
        <w:rPr>
          <w:rFonts w:ascii="Times New Roman" w:hAnsi="Times New Roman" w:cs="Times New Roman"/>
        </w:rPr>
        <w:t>,</w:t>
      </w:r>
      <w:r w:rsidRPr="000E4095">
        <w:rPr>
          <w:rFonts w:ascii="Times New Roman" w:hAnsi="Times New Roman" w:cs="Times New Roman"/>
        </w:rPr>
        <w:t xml:space="preserve"> as such</w:t>
      </w:r>
      <w:r w:rsidR="00344BFB" w:rsidRPr="000E4095">
        <w:rPr>
          <w:rFonts w:ascii="Times New Roman" w:hAnsi="Times New Roman" w:cs="Times New Roman"/>
        </w:rPr>
        <w:t>,</w:t>
      </w:r>
      <w:r w:rsidRPr="000E4095">
        <w:rPr>
          <w:rFonts w:ascii="Times New Roman" w:hAnsi="Times New Roman" w:cs="Times New Roman"/>
        </w:rPr>
        <w:t xml:space="preserve"> it is not appropriate to issue the person with a passport of validity greater than one year.  </w:t>
      </w:r>
    </w:p>
    <w:p w:rsidR="00C420C3" w:rsidRPr="000E4095" w:rsidRDefault="00C420C3" w:rsidP="00C420C3">
      <w:pPr>
        <w:tabs>
          <w:tab w:val="num" w:pos="567"/>
        </w:tabs>
        <w:contextualSpacing/>
        <w:rPr>
          <w:rFonts w:ascii="Times New Roman" w:hAnsi="Times New Roman" w:cs="Times New Roman"/>
        </w:rPr>
      </w:pPr>
    </w:p>
    <w:p w:rsidR="00C420C3" w:rsidRPr="000E4095" w:rsidRDefault="00C420C3" w:rsidP="00C420C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An emergency passport may be issued where:</w:t>
      </w:r>
    </w:p>
    <w:p w:rsidR="00FD3608" w:rsidRPr="000E4095" w:rsidRDefault="00C420C3" w:rsidP="000D2398">
      <w:pPr>
        <w:numPr>
          <w:ilvl w:val="0"/>
          <w:numId w:val="4"/>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an applicant cannot complete the full requirements for the issue of a full-validity passport but the Minister is satisfied of the basic requirements for the i</w:t>
      </w:r>
      <w:r w:rsidR="00F72AAB" w:rsidRPr="000E4095">
        <w:rPr>
          <w:rFonts w:ascii="Times New Roman" w:hAnsi="Times New Roman" w:cs="Times New Roman"/>
        </w:rPr>
        <w:t>ssue of an emergency passport</w:t>
      </w:r>
    </w:p>
    <w:p w:rsidR="00C420C3" w:rsidRPr="000E4095" w:rsidRDefault="00FD3608" w:rsidP="005B603E">
      <w:pPr>
        <w:numPr>
          <w:ilvl w:val="1"/>
          <w:numId w:val="4"/>
        </w:numPr>
        <w:ind w:hanging="283"/>
        <w:contextualSpacing/>
        <w:rPr>
          <w:rFonts w:ascii="Times New Roman" w:hAnsi="Times New Roman" w:cs="Times New Roman"/>
        </w:rPr>
      </w:pPr>
      <w:r w:rsidRPr="000E4095">
        <w:rPr>
          <w:rFonts w:ascii="Times New Roman" w:hAnsi="Times New Roman" w:cs="Times New Roman"/>
        </w:rPr>
        <w:t>t</w:t>
      </w:r>
      <w:r w:rsidR="000D2398" w:rsidRPr="000E4095">
        <w:rPr>
          <w:rFonts w:ascii="Times New Roman" w:hAnsi="Times New Roman" w:cs="Times New Roman"/>
        </w:rPr>
        <w:t>he</w:t>
      </w:r>
      <w:r w:rsidR="00C420C3" w:rsidRPr="000E4095">
        <w:rPr>
          <w:rFonts w:ascii="Times New Roman" w:hAnsi="Times New Roman" w:cs="Times New Roman"/>
        </w:rPr>
        <w:t xml:space="preserve"> basic requirements </w:t>
      </w:r>
      <w:r w:rsidRPr="000E4095">
        <w:rPr>
          <w:rFonts w:ascii="Times New Roman" w:hAnsi="Times New Roman" w:cs="Times New Roman"/>
        </w:rPr>
        <w:t xml:space="preserve">for the issue of an emergency passport </w:t>
      </w:r>
      <w:r w:rsidR="00C420C3" w:rsidRPr="000E4095">
        <w:rPr>
          <w:rFonts w:ascii="Times New Roman" w:hAnsi="Times New Roman" w:cs="Times New Roman"/>
        </w:rPr>
        <w:t>are that the person is</w:t>
      </w:r>
      <w:r w:rsidRPr="000E4095">
        <w:rPr>
          <w:rFonts w:ascii="Times New Roman" w:hAnsi="Times New Roman" w:cs="Times New Roman"/>
        </w:rPr>
        <w:t xml:space="preserve"> an Australian citizen and provides evidence of identity;</w:t>
      </w:r>
      <w:r w:rsidR="000D2398" w:rsidRPr="000E4095">
        <w:rPr>
          <w:rFonts w:ascii="Times New Roman" w:hAnsi="Times New Roman" w:cs="Times New Roman"/>
        </w:rPr>
        <w:t xml:space="preserve"> o</w:t>
      </w:r>
      <w:r w:rsidR="00C420C3" w:rsidRPr="000E4095">
        <w:rPr>
          <w:rFonts w:ascii="Times New Roman" w:hAnsi="Times New Roman" w:cs="Times New Roman"/>
        </w:rPr>
        <w:t xml:space="preserve">r </w:t>
      </w:r>
    </w:p>
    <w:p w:rsidR="00C420C3" w:rsidRPr="000E4095" w:rsidRDefault="00C420C3" w:rsidP="00C420C3">
      <w:pPr>
        <w:numPr>
          <w:ilvl w:val="0"/>
          <w:numId w:val="4"/>
        </w:numPr>
        <w:tabs>
          <w:tab w:val="clear" w:pos="567"/>
          <w:tab w:val="num" w:pos="851"/>
        </w:tabs>
        <w:ind w:left="851" w:hanging="284"/>
        <w:contextualSpacing/>
        <w:rPr>
          <w:rFonts w:ascii="Times New Roman" w:hAnsi="Times New Roman" w:cs="Times New Roman"/>
        </w:rPr>
      </w:pPr>
      <w:proofErr w:type="gramStart"/>
      <w:r w:rsidRPr="000E4095">
        <w:rPr>
          <w:rFonts w:ascii="Times New Roman" w:hAnsi="Times New Roman" w:cs="Times New Roman"/>
        </w:rPr>
        <w:t>an</w:t>
      </w:r>
      <w:proofErr w:type="gramEnd"/>
      <w:r w:rsidRPr="000E4095">
        <w:rPr>
          <w:rFonts w:ascii="Times New Roman" w:hAnsi="Times New Roman" w:cs="Times New Roman"/>
        </w:rPr>
        <w:t xml:space="preserve"> applicant satisfies the Minister of all requirements an</w:t>
      </w:r>
      <w:r w:rsidR="00344BFB" w:rsidRPr="000E4095">
        <w:rPr>
          <w:rFonts w:ascii="Times New Roman" w:hAnsi="Times New Roman" w:cs="Times New Roman"/>
        </w:rPr>
        <w:t>d has a need to travel urgently</w:t>
      </w:r>
      <w:r w:rsidRPr="000E4095">
        <w:rPr>
          <w:rFonts w:ascii="Times New Roman" w:hAnsi="Times New Roman" w:cs="Times New Roman"/>
        </w:rPr>
        <w:t>.</w:t>
      </w:r>
    </w:p>
    <w:p w:rsidR="00C420C3" w:rsidRPr="000E4095" w:rsidRDefault="00C420C3" w:rsidP="00C420C3">
      <w:pPr>
        <w:ind w:left="567"/>
        <w:contextualSpacing/>
        <w:rPr>
          <w:rFonts w:ascii="Times New Roman" w:hAnsi="Times New Roman" w:cs="Times New Roman"/>
        </w:rPr>
      </w:pPr>
    </w:p>
    <w:p w:rsidR="00C420C3" w:rsidRPr="000E4095" w:rsidRDefault="00C420C3" w:rsidP="00C420C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items 7, 8 and 9</w:t>
      </w:r>
      <w:r w:rsidR="00344BFB" w:rsidRPr="000E4095">
        <w:rPr>
          <w:rFonts w:ascii="Times New Roman" w:hAnsi="Times New Roman" w:cs="Times New Roman"/>
        </w:rPr>
        <w:t xml:space="preserve"> in subsection 17(2)</w:t>
      </w:r>
      <w:r w:rsidRPr="000E4095">
        <w:rPr>
          <w:rFonts w:ascii="Times New Roman" w:hAnsi="Times New Roman" w:cs="Times New Roman"/>
        </w:rPr>
        <w:t xml:space="preserve"> set restricted validity periods for passports in specified circumstances due to the limited duration required for travel and in the case of items 7 and 9 the fee </w:t>
      </w:r>
      <w:r w:rsidR="00D97B86">
        <w:rPr>
          <w:rFonts w:ascii="Times New Roman" w:hAnsi="Times New Roman" w:cs="Times New Roman"/>
        </w:rPr>
        <w:t>may be</w:t>
      </w:r>
      <w:r w:rsidRPr="000E4095">
        <w:rPr>
          <w:rFonts w:ascii="Times New Roman" w:hAnsi="Times New Roman" w:cs="Times New Roman"/>
        </w:rPr>
        <w:t xml:space="preserve"> waived under section 27.  </w:t>
      </w:r>
    </w:p>
    <w:p w:rsidR="00C420C3" w:rsidRPr="000E4095" w:rsidRDefault="00C420C3" w:rsidP="00C420C3">
      <w:pPr>
        <w:ind w:left="567"/>
        <w:contextualSpacing/>
        <w:rPr>
          <w:rFonts w:ascii="Times New Roman" w:hAnsi="Times New Roman" w:cs="Times New Roman"/>
        </w:rPr>
      </w:pPr>
    </w:p>
    <w:p w:rsidR="00336386" w:rsidRPr="000E4095" w:rsidRDefault="00EB3C87" w:rsidP="0033638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Table item </w:t>
      </w:r>
      <w:r w:rsidR="00C420C3" w:rsidRPr="000E4095">
        <w:rPr>
          <w:rFonts w:ascii="Times New Roman" w:hAnsi="Times New Roman" w:cs="Times New Roman"/>
        </w:rPr>
        <w:t>1</w:t>
      </w:r>
      <w:r w:rsidR="00446302" w:rsidRPr="000E4095">
        <w:rPr>
          <w:rFonts w:ascii="Times New Roman" w:hAnsi="Times New Roman" w:cs="Times New Roman"/>
        </w:rPr>
        <w:t>0</w:t>
      </w:r>
      <w:r w:rsidR="00344BFB" w:rsidRPr="000E4095">
        <w:rPr>
          <w:rFonts w:ascii="Times New Roman" w:hAnsi="Times New Roman" w:cs="Times New Roman"/>
        </w:rPr>
        <w:t xml:space="preserve"> in subsection 17(2)</w:t>
      </w:r>
      <w:r w:rsidRPr="000E4095">
        <w:rPr>
          <w:rFonts w:ascii="Times New Roman" w:hAnsi="Times New Roman" w:cs="Times New Roman"/>
        </w:rPr>
        <w:t xml:space="preserve"> </w:t>
      </w:r>
      <w:r w:rsidR="00B3541C" w:rsidRPr="000E4095">
        <w:rPr>
          <w:rFonts w:ascii="Times New Roman" w:hAnsi="Times New Roman" w:cs="Times New Roman"/>
        </w:rPr>
        <w:t>updates the 2005 Determination to provide</w:t>
      </w:r>
      <w:r w:rsidRPr="000E4095">
        <w:rPr>
          <w:rFonts w:ascii="Times New Roman" w:hAnsi="Times New Roman" w:cs="Times New Roman"/>
        </w:rPr>
        <w:t xml:space="preserve"> for </w:t>
      </w:r>
      <w:r w:rsidR="003D6DE9" w:rsidRPr="000E4095">
        <w:rPr>
          <w:rFonts w:ascii="Times New Roman" w:hAnsi="Times New Roman" w:cs="Times New Roman"/>
        </w:rPr>
        <w:t>greater</w:t>
      </w:r>
      <w:r w:rsidRPr="000E4095">
        <w:rPr>
          <w:rFonts w:ascii="Times New Roman" w:hAnsi="Times New Roman" w:cs="Times New Roman"/>
        </w:rPr>
        <w:t xml:space="preserve"> reduction</w:t>
      </w:r>
      <w:r w:rsidR="003D6DE9" w:rsidRPr="000E4095">
        <w:rPr>
          <w:rFonts w:ascii="Times New Roman" w:hAnsi="Times New Roman" w:cs="Times New Roman"/>
        </w:rPr>
        <w:t>s</w:t>
      </w:r>
      <w:r w:rsidRPr="000E4095">
        <w:rPr>
          <w:rFonts w:ascii="Times New Roman" w:hAnsi="Times New Roman" w:cs="Times New Roman"/>
        </w:rPr>
        <w:t xml:space="preserve"> in passport validities for persons who</w:t>
      </w:r>
      <w:r w:rsidR="00446302" w:rsidRPr="000E4095">
        <w:rPr>
          <w:rFonts w:ascii="Times New Roman" w:hAnsi="Times New Roman" w:cs="Times New Roman"/>
        </w:rPr>
        <w:t xml:space="preserve"> have lost or had stolen</w:t>
      </w:r>
      <w:r w:rsidRPr="000E4095">
        <w:rPr>
          <w:rFonts w:ascii="Times New Roman" w:hAnsi="Times New Roman" w:cs="Times New Roman"/>
        </w:rPr>
        <w:t xml:space="preserve"> more than one</w:t>
      </w:r>
      <w:r w:rsidR="00446302" w:rsidRPr="000E4095">
        <w:rPr>
          <w:rFonts w:ascii="Times New Roman" w:hAnsi="Times New Roman" w:cs="Times New Roman"/>
        </w:rPr>
        <w:t xml:space="preserve"> passport</w:t>
      </w:r>
      <w:r w:rsidRPr="000E4095">
        <w:rPr>
          <w:rFonts w:ascii="Times New Roman" w:hAnsi="Times New Roman" w:cs="Times New Roman"/>
        </w:rPr>
        <w:t xml:space="preserve"> in a five</w:t>
      </w:r>
      <w:r w:rsidR="00705486" w:rsidRPr="000E4095">
        <w:rPr>
          <w:rFonts w:ascii="Times New Roman" w:hAnsi="Times New Roman" w:cs="Times New Roman"/>
        </w:rPr>
        <w:t xml:space="preserve"> </w:t>
      </w:r>
      <w:r w:rsidRPr="000E4095">
        <w:rPr>
          <w:rFonts w:ascii="Times New Roman" w:hAnsi="Times New Roman" w:cs="Times New Roman"/>
        </w:rPr>
        <w:t>year period</w:t>
      </w:r>
      <w:r w:rsidR="00336386" w:rsidRPr="000E4095">
        <w:rPr>
          <w:rFonts w:ascii="Times New Roman" w:hAnsi="Times New Roman" w:cs="Times New Roman"/>
        </w:rPr>
        <w:t xml:space="preserve">.  </w:t>
      </w:r>
      <w:r w:rsidR="00344BFB" w:rsidRPr="000E4095">
        <w:rPr>
          <w:rFonts w:ascii="Times New Roman" w:hAnsi="Times New Roman" w:cs="Times New Roman"/>
        </w:rPr>
        <w:t>This subsection</w:t>
      </w:r>
      <w:r w:rsidR="00336386" w:rsidRPr="000E4095">
        <w:rPr>
          <w:rFonts w:ascii="Times New Roman" w:hAnsi="Times New Roman" w:cs="Times New Roman"/>
        </w:rPr>
        <w:t xml:space="preserve"> provides for: a maximum passport validity of five years for person</w:t>
      </w:r>
      <w:r w:rsidR="00446302" w:rsidRPr="000E4095">
        <w:rPr>
          <w:rFonts w:ascii="Times New Roman" w:hAnsi="Times New Roman" w:cs="Times New Roman"/>
        </w:rPr>
        <w:t>s who have lost or had stolen</w:t>
      </w:r>
      <w:r w:rsidR="00336386" w:rsidRPr="000E4095">
        <w:rPr>
          <w:rFonts w:ascii="Times New Roman" w:hAnsi="Times New Roman" w:cs="Times New Roman"/>
        </w:rPr>
        <w:t xml:space="preserve"> two passports in the preceding five years; and a maximum passport validity of two years for a person w</w:t>
      </w:r>
      <w:r w:rsidR="00446302" w:rsidRPr="000E4095">
        <w:rPr>
          <w:rFonts w:ascii="Times New Roman" w:hAnsi="Times New Roman" w:cs="Times New Roman"/>
        </w:rPr>
        <w:t>ho has lost or had stolen</w:t>
      </w:r>
      <w:r w:rsidR="00336386" w:rsidRPr="000E4095">
        <w:rPr>
          <w:rFonts w:ascii="Times New Roman" w:hAnsi="Times New Roman" w:cs="Times New Roman"/>
        </w:rPr>
        <w:t xml:space="preserve"> three or more passports in the preceding five years.  These new provisions apply to an application lodged on or after 1 January 2016</w:t>
      </w:r>
      <w:r w:rsidRPr="000E4095">
        <w:rPr>
          <w:rFonts w:ascii="Times New Roman" w:hAnsi="Times New Roman" w:cs="Times New Roman"/>
        </w:rPr>
        <w:t xml:space="preserve">.  </w:t>
      </w:r>
    </w:p>
    <w:p w:rsidR="00336386" w:rsidRPr="000E4095" w:rsidRDefault="00336386" w:rsidP="00336386">
      <w:pPr>
        <w:pStyle w:val="ListParagraph"/>
        <w:rPr>
          <w:rFonts w:ascii="Times New Roman" w:hAnsi="Times New Roman" w:cs="Times New Roman"/>
        </w:rPr>
      </w:pPr>
    </w:p>
    <w:p w:rsidR="00A779D3" w:rsidRPr="000E4095" w:rsidRDefault="00EB3C87" w:rsidP="0033638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This is part of a package of measures designed to protect the</w:t>
      </w:r>
      <w:r w:rsidR="003D6DE9" w:rsidRPr="000E4095">
        <w:rPr>
          <w:rFonts w:ascii="Times New Roman" w:hAnsi="Times New Roman" w:cs="Times New Roman"/>
        </w:rPr>
        <w:t xml:space="preserve"> integrity of the Australian passports system including: </w:t>
      </w:r>
      <w:r w:rsidR="00025183" w:rsidRPr="000E4095">
        <w:rPr>
          <w:rFonts w:ascii="Times New Roman" w:hAnsi="Times New Roman" w:cs="Times New Roman"/>
        </w:rPr>
        <w:t>remov</w:t>
      </w:r>
      <w:r w:rsidR="003D6DE9" w:rsidRPr="000E4095">
        <w:rPr>
          <w:rFonts w:ascii="Times New Roman" w:hAnsi="Times New Roman" w:cs="Times New Roman"/>
        </w:rPr>
        <w:t>ing</w:t>
      </w:r>
      <w:r w:rsidR="00025183" w:rsidRPr="000E4095">
        <w:rPr>
          <w:rFonts w:ascii="Times New Roman" w:hAnsi="Times New Roman" w:cs="Times New Roman"/>
        </w:rPr>
        <w:t xml:space="preserve"> penalty fees for lost/stolen passports </w:t>
      </w:r>
      <w:r w:rsidR="00344BFB" w:rsidRPr="000E4095">
        <w:rPr>
          <w:rFonts w:ascii="Times New Roman" w:hAnsi="Times New Roman" w:cs="Times New Roman"/>
        </w:rPr>
        <w:t xml:space="preserve">and reducing passport validities for persons whose passports have been lost/stolen more than once in a five-year period.  </w:t>
      </w:r>
    </w:p>
    <w:p w:rsidR="00A779D3" w:rsidRPr="000E4095" w:rsidRDefault="00A779D3" w:rsidP="00A779D3">
      <w:pPr>
        <w:tabs>
          <w:tab w:val="num" w:pos="567"/>
        </w:tabs>
        <w:contextualSpacing/>
        <w:rPr>
          <w:rFonts w:ascii="Times New Roman" w:hAnsi="Times New Roman" w:cs="Times New Roman"/>
        </w:rPr>
      </w:pPr>
    </w:p>
    <w:p w:rsidR="00344BFB" w:rsidRPr="000E4095" w:rsidRDefault="00344BFB" w:rsidP="0033638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w:t>
      </w:r>
      <w:r w:rsidR="00A779D3" w:rsidRPr="000E4095">
        <w:rPr>
          <w:rFonts w:ascii="Times New Roman" w:hAnsi="Times New Roman" w:cs="Times New Roman"/>
        </w:rPr>
        <w:t xml:space="preserve">new </w:t>
      </w:r>
      <w:r w:rsidRPr="000E4095">
        <w:rPr>
          <w:rFonts w:ascii="Times New Roman" w:hAnsi="Times New Roman" w:cs="Times New Roman"/>
        </w:rPr>
        <w:t xml:space="preserve">measures are designed </w:t>
      </w:r>
      <w:r w:rsidR="003D6DE9" w:rsidRPr="000E4095">
        <w:rPr>
          <w:rFonts w:ascii="Times New Roman" w:hAnsi="Times New Roman" w:cs="Times New Roman"/>
        </w:rPr>
        <w:t xml:space="preserve">to encourage </w:t>
      </w:r>
      <w:r w:rsidRPr="000E4095">
        <w:rPr>
          <w:rFonts w:ascii="Times New Roman" w:hAnsi="Times New Roman" w:cs="Times New Roman"/>
        </w:rPr>
        <w:t xml:space="preserve">persons to report a lost/stolen passport immediately. </w:t>
      </w:r>
      <w:r w:rsidR="003D6DE9" w:rsidRPr="000E4095">
        <w:rPr>
          <w:rFonts w:ascii="Times New Roman" w:hAnsi="Times New Roman" w:cs="Times New Roman"/>
        </w:rPr>
        <w:t xml:space="preserve"> </w:t>
      </w:r>
      <w:r w:rsidRPr="000E4095">
        <w:rPr>
          <w:rFonts w:ascii="Times New Roman" w:hAnsi="Times New Roman" w:cs="Times New Roman"/>
        </w:rPr>
        <w:t xml:space="preserve">An Australian travel document that has been reported as lost or stolen </w:t>
      </w:r>
      <w:r w:rsidR="00F46047" w:rsidRPr="000E4095">
        <w:rPr>
          <w:rFonts w:ascii="Times New Roman" w:hAnsi="Times New Roman" w:cs="Times New Roman"/>
        </w:rPr>
        <w:t>is</w:t>
      </w:r>
      <w:r w:rsidRPr="000E4095">
        <w:rPr>
          <w:rFonts w:ascii="Times New Roman" w:hAnsi="Times New Roman" w:cs="Times New Roman"/>
        </w:rPr>
        <w:t xml:space="preserve"> permanently and immediately cancelled under paragraph 22(2</w:t>
      </w:r>
      <w:proofErr w:type="gramStart"/>
      <w:r w:rsidRPr="000E4095">
        <w:rPr>
          <w:rFonts w:ascii="Times New Roman" w:hAnsi="Times New Roman" w:cs="Times New Roman"/>
        </w:rPr>
        <w:t>)(</w:t>
      </w:r>
      <w:proofErr w:type="gramEnd"/>
      <w:r w:rsidRPr="000E4095">
        <w:rPr>
          <w:rFonts w:ascii="Times New Roman" w:hAnsi="Times New Roman" w:cs="Times New Roman"/>
        </w:rPr>
        <w:t xml:space="preserve">b) of </w:t>
      </w:r>
      <w:r w:rsidR="00007787">
        <w:rPr>
          <w:rFonts w:ascii="Times New Roman" w:hAnsi="Times New Roman" w:cs="Times New Roman"/>
        </w:rPr>
        <w:t>the Passports Act</w:t>
      </w:r>
      <w:r w:rsidRPr="000E4095">
        <w:rPr>
          <w:rFonts w:ascii="Times New Roman" w:hAnsi="Times New Roman" w:cs="Times New Roman"/>
        </w:rPr>
        <w:t xml:space="preserve">.  </w:t>
      </w:r>
      <w:r w:rsidR="00A779D3" w:rsidRPr="000E4095">
        <w:rPr>
          <w:rFonts w:ascii="Times New Roman" w:hAnsi="Times New Roman" w:cs="Times New Roman"/>
        </w:rPr>
        <w:t xml:space="preserve">Until cancelled, these passports are at risk of being used fraudulently.  Reducing </w:t>
      </w:r>
      <w:r w:rsidR="00025183" w:rsidRPr="000E4095">
        <w:rPr>
          <w:rFonts w:ascii="Times New Roman" w:hAnsi="Times New Roman" w:cs="Times New Roman"/>
        </w:rPr>
        <w:t>passpor</w:t>
      </w:r>
      <w:r w:rsidR="003D6DE9" w:rsidRPr="000E4095">
        <w:rPr>
          <w:rFonts w:ascii="Times New Roman" w:hAnsi="Times New Roman" w:cs="Times New Roman"/>
        </w:rPr>
        <w:t>t validities for persons who</w:t>
      </w:r>
      <w:r w:rsidR="00446302" w:rsidRPr="000E4095">
        <w:rPr>
          <w:rFonts w:ascii="Times New Roman" w:hAnsi="Times New Roman" w:cs="Times New Roman"/>
        </w:rPr>
        <w:t xml:space="preserve"> have lost or had stolen more than one</w:t>
      </w:r>
      <w:r w:rsidR="003D6DE9" w:rsidRPr="000E4095">
        <w:rPr>
          <w:rFonts w:ascii="Times New Roman" w:hAnsi="Times New Roman" w:cs="Times New Roman"/>
        </w:rPr>
        <w:t xml:space="preserve"> passport</w:t>
      </w:r>
      <w:r w:rsidR="00A779D3" w:rsidRPr="000E4095">
        <w:rPr>
          <w:rFonts w:ascii="Times New Roman" w:hAnsi="Times New Roman" w:cs="Times New Roman"/>
        </w:rPr>
        <w:t xml:space="preserve"> in a five-year </w:t>
      </w:r>
      <w:r w:rsidR="00A779D3" w:rsidRPr="000E4095">
        <w:rPr>
          <w:rFonts w:ascii="Times New Roman" w:hAnsi="Times New Roman" w:cs="Times New Roman"/>
        </w:rPr>
        <w:lastRenderedPageBreak/>
        <w:t xml:space="preserve">period is designed to </w:t>
      </w:r>
      <w:r w:rsidR="003D6DE9" w:rsidRPr="000E4095">
        <w:rPr>
          <w:rFonts w:ascii="Times New Roman" w:hAnsi="Times New Roman" w:cs="Times New Roman"/>
        </w:rPr>
        <w:t xml:space="preserve">protect passports at greater risk of being </w:t>
      </w:r>
      <w:proofErr w:type="gramStart"/>
      <w:r w:rsidR="003D6DE9" w:rsidRPr="000E4095">
        <w:rPr>
          <w:rFonts w:ascii="Times New Roman" w:hAnsi="Times New Roman" w:cs="Times New Roman"/>
        </w:rPr>
        <w:t>lost/stolen</w:t>
      </w:r>
      <w:proofErr w:type="gramEnd"/>
      <w:r w:rsidR="003D6DE9" w:rsidRPr="000E4095">
        <w:rPr>
          <w:rFonts w:ascii="Times New Roman" w:hAnsi="Times New Roman" w:cs="Times New Roman"/>
        </w:rPr>
        <w:t xml:space="preserve"> </w:t>
      </w:r>
      <w:r w:rsidR="001C4350" w:rsidRPr="000E4095">
        <w:rPr>
          <w:rFonts w:ascii="Times New Roman" w:hAnsi="Times New Roman" w:cs="Times New Roman"/>
        </w:rPr>
        <w:t>from being</w:t>
      </w:r>
      <w:r w:rsidR="003D6DE9" w:rsidRPr="000E4095">
        <w:rPr>
          <w:rFonts w:ascii="Times New Roman" w:hAnsi="Times New Roman" w:cs="Times New Roman"/>
        </w:rPr>
        <w:t xml:space="preserve"> used fraudulently</w:t>
      </w:r>
      <w:r w:rsidR="00025183" w:rsidRPr="000E4095">
        <w:rPr>
          <w:rFonts w:ascii="Times New Roman" w:hAnsi="Times New Roman" w:cs="Times New Roman"/>
        </w:rPr>
        <w:t>.</w:t>
      </w:r>
      <w:r w:rsidR="00336386" w:rsidRPr="000E4095">
        <w:rPr>
          <w:rFonts w:ascii="Times New Roman" w:hAnsi="Times New Roman" w:cs="Times New Roman"/>
        </w:rPr>
        <w:t xml:space="preserve">  </w:t>
      </w:r>
    </w:p>
    <w:p w:rsidR="00344BFB" w:rsidRPr="000E4095" w:rsidRDefault="00344BFB" w:rsidP="00344BFB">
      <w:pPr>
        <w:tabs>
          <w:tab w:val="num" w:pos="567"/>
        </w:tabs>
        <w:contextualSpacing/>
        <w:rPr>
          <w:rFonts w:ascii="Times New Roman" w:hAnsi="Times New Roman" w:cs="Times New Roman"/>
        </w:rPr>
      </w:pPr>
    </w:p>
    <w:p w:rsidR="00A779D3" w:rsidRPr="000E4095" w:rsidRDefault="0078277A" w:rsidP="00A779D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Fraudulently obtained t</w:t>
      </w:r>
      <w:r w:rsidR="00A779D3" w:rsidRPr="000E4095">
        <w:rPr>
          <w:rFonts w:ascii="Times New Roman" w:hAnsi="Times New Roman" w:cs="Times New Roman"/>
        </w:rPr>
        <w:t xml:space="preserve">ravel documents are a key enabler for serious crime such as drug trafficking, people smuggling and terrorism.  Lost/stolen travel documents can provide criminals with the potential to assume another identity, to carry out criminal activity in another name, and to travel illegally. </w:t>
      </w:r>
    </w:p>
    <w:p w:rsidR="00A779D3" w:rsidRPr="000E4095" w:rsidRDefault="00A779D3" w:rsidP="00A779D3">
      <w:pPr>
        <w:ind w:left="567"/>
        <w:contextualSpacing/>
        <w:rPr>
          <w:rFonts w:ascii="Times New Roman" w:hAnsi="Times New Roman" w:cs="Times New Roman"/>
        </w:rPr>
      </w:pPr>
    </w:p>
    <w:p w:rsidR="00336386" w:rsidRPr="000E4095" w:rsidRDefault="00705486" w:rsidP="0033638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Table item 10 in subsection 17(2) </w:t>
      </w:r>
      <w:r w:rsidR="00336386" w:rsidRPr="000E4095">
        <w:rPr>
          <w:rFonts w:ascii="Times New Roman" w:hAnsi="Times New Roman" w:cs="Times New Roman"/>
        </w:rPr>
        <w:t xml:space="preserve">complements section 15 of </w:t>
      </w:r>
      <w:r w:rsidR="00007787">
        <w:rPr>
          <w:rFonts w:ascii="Times New Roman" w:hAnsi="Times New Roman" w:cs="Times New Roman"/>
        </w:rPr>
        <w:t>the Passports Act</w:t>
      </w:r>
      <w:r w:rsidR="00336386" w:rsidRPr="000E4095">
        <w:rPr>
          <w:rFonts w:ascii="Times New Roman" w:hAnsi="Times New Roman" w:cs="Times New Roman"/>
        </w:rPr>
        <w:t xml:space="preserve"> </w:t>
      </w:r>
      <w:r w:rsidR="00DB435F" w:rsidRPr="000E4095">
        <w:rPr>
          <w:rFonts w:ascii="Times New Roman" w:hAnsi="Times New Roman" w:cs="Times New Roman"/>
        </w:rPr>
        <w:t>which</w:t>
      </w:r>
      <w:r w:rsidR="00336386" w:rsidRPr="000E4095">
        <w:rPr>
          <w:rFonts w:ascii="Times New Roman" w:hAnsi="Times New Roman" w:cs="Times New Roman"/>
        </w:rPr>
        <w:t xml:space="preserve"> provides that the Minister may refuse to issue a travel document to a person who has lost or had stolen two or more passports in the past five years.</w:t>
      </w:r>
    </w:p>
    <w:p w:rsidR="009838AA" w:rsidRPr="000E4095" w:rsidRDefault="009838AA" w:rsidP="00A779D3">
      <w:pPr>
        <w:tabs>
          <w:tab w:val="num" w:pos="567"/>
        </w:tabs>
        <w:contextualSpacing/>
        <w:rPr>
          <w:rFonts w:ascii="Times New Roman" w:hAnsi="Times New Roman" w:cs="Times New Roman"/>
        </w:rPr>
      </w:pPr>
    </w:p>
    <w:p w:rsidR="00025183" w:rsidRPr="000E4095" w:rsidRDefault="0020677F"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I</w:t>
      </w:r>
      <w:r w:rsidR="009838AA" w:rsidRPr="000E4095">
        <w:rPr>
          <w:rFonts w:ascii="Times New Roman" w:hAnsi="Times New Roman" w:cs="Times New Roman"/>
        </w:rPr>
        <w:t>f the holder of a lost/stolen passport finds the</w:t>
      </w:r>
      <w:r w:rsidR="0078167F" w:rsidRPr="000E4095">
        <w:rPr>
          <w:rFonts w:ascii="Times New Roman" w:hAnsi="Times New Roman" w:cs="Times New Roman"/>
        </w:rPr>
        <w:t>ir</w:t>
      </w:r>
      <w:r w:rsidR="009838AA" w:rsidRPr="000E4095">
        <w:rPr>
          <w:rFonts w:ascii="Times New Roman" w:hAnsi="Times New Roman" w:cs="Times New Roman"/>
        </w:rPr>
        <w:t xml:space="preserve"> missing passport and returns it </w:t>
      </w:r>
      <w:r w:rsidR="0078167F" w:rsidRPr="000E4095">
        <w:rPr>
          <w:rFonts w:ascii="Times New Roman" w:hAnsi="Times New Roman" w:cs="Times New Roman"/>
        </w:rPr>
        <w:t>to the Department</w:t>
      </w:r>
      <w:r w:rsidR="00DB435F" w:rsidRPr="000E4095">
        <w:rPr>
          <w:rFonts w:ascii="Times New Roman" w:hAnsi="Times New Roman" w:cs="Times New Roman"/>
        </w:rPr>
        <w:t xml:space="preserve"> when lodging an application for a new passport</w:t>
      </w:r>
      <w:r w:rsidR="0078167F" w:rsidRPr="000E4095">
        <w:rPr>
          <w:rFonts w:ascii="Times New Roman" w:hAnsi="Times New Roman" w:cs="Times New Roman"/>
        </w:rPr>
        <w:t xml:space="preserve">, under </w:t>
      </w:r>
      <w:r w:rsidR="00344BFB" w:rsidRPr="000E4095">
        <w:rPr>
          <w:rFonts w:ascii="Times New Roman" w:hAnsi="Times New Roman" w:cs="Times New Roman"/>
        </w:rPr>
        <w:t>sub</w:t>
      </w:r>
      <w:r w:rsidR="0078167F" w:rsidRPr="000E4095">
        <w:rPr>
          <w:rFonts w:ascii="Times New Roman" w:hAnsi="Times New Roman" w:cs="Times New Roman"/>
        </w:rPr>
        <w:t>section 17(3) that passport will not be recorded as lost/stolen for the purpose of determining the maximum validity of the person’s next passport.</w:t>
      </w:r>
      <w:r w:rsidR="009838AA" w:rsidRPr="000E4095">
        <w:rPr>
          <w:rFonts w:ascii="Times New Roman" w:hAnsi="Times New Roman" w:cs="Times New Roman"/>
        </w:rPr>
        <w:t xml:space="preserve"> </w:t>
      </w:r>
    </w:p>
    <w:p w:rsidR="00025183" w:rsidRPr="000E4095" w:rsidRDefault="00025183" w:rsidP="00025183">
      <w:pPr>
        <w:tabs>
          <w:tab w:val="num" w:pos="567"/>
        </w:tabs>
        <w:ind w:left="567" w:hanging="567"/>
        <w:contextualSpacing/>
        <w:rPr>
          <w:rFonts w:ascii="Times New Roman" w:hAnsi="Times New Roman" w:cs="Times New Roman"/>
        </w:rPr>
      </w:pPr>
    </w:p>
    <w:p w:rsidR="00CD7D75"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w:t>
      </w:r>
      <w:r w:rsidR="007377BE" w:rsidRPr="000E4095">
        <w:rPr>
          <w:rFonts w:ascii="Times New Roman" w:hAnsi="Times New Roman" w:cs="Times New Roman"/>
        </w:rPr>
        <w:t xml:space="preserve"> Determination provides for a new category of passports—replacement passports.  A replacement passport is a reprint of an existing passport with </w:t>
      </w:r>
      <w:r w:rsidR="007113B9" w:rsidRPr="000E4095">
        <w:rPr>
          <w:rFonts w:ascii="Times New Roman" w:hAnsi="Times New Roman" w:cs="Times New Roman"/>
        </w:rPr>
        <w:t>a new passport number and</w:t>
      </w:r>
      <w:r w:rsidR="00E4599C" w:rsidRPr="000E4095">
        <w:rPr>
          <w:rFonts w:ascii="Times New Roman" w:hAnsi="Times New Roman" w:cs="Times New Roman"/>
        </w:rPr>
        <w:t xml:space="preserve"> in some cases</w:t>
      </w:r>
      <w:r w:rsidR="007113B9" w:rsidRPr="000E4095">
        <w:rPr>
          <w:rFonts w:ascii="Times New Roman" w:hAnsi="Times New Roman" w:cs="Times New Roman"/>
        </w:rPr>
        <w:t xml:space="preserve"> </w:t>
      </w:r>
      <w:r w:rsidR="007377BE" w:rsidRPr="000E4095">
        <w:rPr>
          <w:rFonts w:ascii="Times New Roman" w:hAnsi="Times New Roman" w:cs="Times New Roman"/>
        </w:rPr>
        <w:t>a slight amendment</w:t>
      </w:r>
      <w:r w:rsidR="00CD7D75" w:rsidRPr="000E4095">
        <w:rPr>
          <w:rFonts w:ascii="Times New Roman" w:hAnsi="Times New Roman" w:cs="Times New Roman"/>
        </w:rPr>
        <w:t xml:space="preserve">.  For example, the replacement passport may change the surname, photo (for a child under five), gender, expiry date or to correct an error made by the Department.  </w:t>
      </w:r>
    </w:p>
    <w:p w:rsidR="00CD7D75" w:rsidRPr="000E4095" w:rsidRDefault="00CD7D75" w:rsidP="00CD7D75">
      <w:pPr>
        <w:pStyle w:val="ListParagraph"/>
        <w:rPr>
          <w:rFonts w:ascii="Times New Roman" w:hAnsi="Times New Roman" w:cs="Times New Roman"/>
        </w:rPr>
      </w:pPr>
    </w:p>
    <w:p w:rsidR="00336386" w:rsidRPr="000E4095" w:rsidRDefault="00336386"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Replacement passports may be issued in the following circumstances:</w:t>
      </w:r>
    </w:p>
    <w:p w:rsidR="00336386" w:rsidRPr="000E4095" w:rsidRDefault="00336386" w:rsidP="001B0852">
      <w:pPr>
        <w:pStyle w:val="ListParagraph"/>
        <w:numPr>
          <w:ilvl w:val="0"/>
          <w:numId w:val="15"/>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to replace a passport that has been lost, stolen or damaged—the validity will be the same as the existing passport (table item 1</w:t>
      </w:r>
      <w:r w:rsidR="00DB435F" w:rsidRPr="000E4095">
        <w:rPr>
          <w:rFonts w:ascii="Times New Roman" w:hAnsi="Times New Roman" w:cs="Times New Roman"/>
        </w:rPr>
        <w:t>1</w:t>
      </w:r>
      <w:r w:rsidRPr="000E4095">
        <w:rPr>
          <w:rFonts w:ascii="Times New Roman" w:hAnsi="Times New Roman" w:cs="Times New Roman"/>
        </w:rPr>
        <w:t xml:space="preserve"> in subsection 17(2));</w:t>
      </w:r>
    </w:p>
    <w:p w:rsidR="00336386" w:rsidRPr="000E4095" w:rsidRDefault="00336386" w:rsidP="001B0852">
      <w:pPr>
        <w:pStyle w:val="ListParagraph"/>
        <w:numPr>
          <w:ilvl w:val="0"/>
          <w:numId w:val="15"/>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to replace a passport that was issued with a limited validity in similar circumstances to when an emergency passport may be issued—the validity will be </w:t>
      </w:r>
      <w:r w:rsidR="00D23A03" w:rsidRPr="000E4095">
        <w:rPr>
          <w:rFonts w:ascii="Times New Roman" w:hAnsi="Times New Roman" w:cs="Times New Roman"/>
        </w:rPr>
        <w:t>that of</w:t>
      </w:r>
      <w:r w:rsidRPr="000E4095">
        <w:rPr>
          <w:rFonts w:ascii="Times New Roman" w:hAnsi="Times New Roman" w:cs="Times New Roman"/>
        </w:rPr>
        <w:t xml:space="preserve"> the existing passport </w:t>
      </w:r>
      <w:r w:rsidR="00D23A03" w:rsidRPr="000E4095">
        <w:rPr>
          <w:rFonts w:ascii="Times New Roman" w:hAnsi="Times New Roman" w:cs="Times New Roman"/>
        </w:rPr>
        <w:t xml:space="preserve">if it </w:t>
      </w:r>
      <w:r w:rsidRPr="000E4095">
        <w:rPr>
          <w:rFonts w:ascii="Times New Roman" w:hAnsi="Times New Roman" w:cs="Times New Roman"/>
        </w:rPr>
        <w:t>had been issued with full validity (table item 1</w:t>
      </w:r>
      <w:r w:rsidR="00DB435F" w:rsidRPr="000E4095">
        <w:rPr>
          <w:rFonts w:ascii="Times New Roman" w:hAnsi="Times New Roman" w:cs="Times New Roman"/>
        </w:rPr>
        <w:t>2</w:t>
      </w:r>
      <w:r w:rsidRPr="000E4095">
        <w:rPr>
          <w:rFonts w:ascii="Times New Roman" w:hAnsi="Times New Roman" w:cs="Times New Roman"/>
        </w:rPr>
        <w:t xml:space="preserve"> in subsection 17(2));</w:t>
      </w:r>
    </w:p>
    <w:p w:rsidR="00336386" w:rsidRPr="000E4095" w:rsidRDefault="00336386" w:rsidP="001B0852">
      <w:pPr>
        <w:pStyle w:val="ListParagraph"/>
        <w:numPr>
          <w:ilvl w:val="0"/>
          <w:numId w:val="15"/>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to replace a passport where all of the blank visa pages have been used—the validity will be the same as the existing passport (table item 1</w:t>
      </w:r>
      <w:r w:rsidR="00DB435F" w:rsidRPr="000E4095">
        <w:rPr>
          <w:rFonts w:ascii="Times New Roman" w:hAnsi="Times New Roman" w:cs="Times New Roman"/>
        </w:rPr>
        <w:t>3</w:t>
      </w:r>
      <w:r w:rsidRPr="000E4095">
        <w:rPr>
          <w:rFonts w:ascii="Times New Roman" w:hAnsi="Times New Roman" w:cs="Times New Roman"/>
        </w:rPr>
        <w:t xml:space="preserve"> in subsection 17(2));</w:t>
      </w:r>
    </w:p>
    <w:p w:rsidR="00336386" w:rsidRPr="000E4095" w:rsidRDefault="00336386" w:rsidP="001B0852">
      <w:pPr>
        <w:pStyle w:val="ListParagraph"/>
        <w:numPr>
          <w:ilvl w:val="0"/>
          <w:numId w:val="15"/>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to </w:t>
      </w:r>
      <w:r w:rsidR="00D23A03" w:rsidRPr="000E4095">
        <w:rPr>
          <w:rFonts w:ascii="Times New Roman" w:hAnsi="Times New Roman" w:cs="Times New Roman"/>
        </w:rPr>
        <w:t xml:space="preserve">update the photo in </w:t>
      </w:r>
      <w:r w:rsidRPr="000E4095">
        <w:rPr>
          <w:rFonts w:ascii="Times New Roman" w:hAnsi="Times New Roman" w:cs="Times New Roman"/>
        </w:rPr>
        <w:t xml:space="preserve">a passport </w:t>
      </w:r>
      <w:r w:rsidR="00D23A03" w:rsidRPr="000E4095">
        <w:rPr>
          <w:rFonts w:ascii="Times New Roman" w:hAnsi="Times New Roman" w:cs="Times New Roman"/>
        </w:rPr>
        <w:t>of</w:t>
      </w:r>
      <w:r w:rsidRPr="000E4095">
        <w:rPr>
          <w:rFonts w:ascii="Times New Roman" w:hAnsi="Times New Roman" w:cs="Times New Roman"/>
        </w:rPr>
        <w:t xml:space="preserve"> a child</w:t>
      </w:r>
      <w:r w:rsidR="00D23A03" w:rsidRPr="000E4095">
        <w:rPr>
          <w:rFonts w:ascii="Times New Roman" w:hAnsi="Times New Roman" w:cs="Times New Roman"/>
        </w:rPr>
        <w:t xml:space="preserve"> under five whose existing passport was issued when they were less than one year old—the validity will be the same as the existing passport (table item 1</w:t>
      </w:r>
      <w:r w:rsidR="00DB435F" w:rsidRPr="000E4095">
        <w:rPr>
          <w:rFonts w:ascii="Times New Roman" w:hAnsi="Times New Roman" w:cs="Times New Roman"/>
        </w:rPr>
        <w:t>4</w:t>
      </w:r>
      <w:r w:rsidR="00D23A03" w:rsidRPr="000E4095">
        <w:rPr>
          <w:rFonts w:ascii="Times New Roman" w:hAnsi="Times New Roman" w:cs="Times New Roman"/>
        </w:rPr>
        <w:t xml:space="preserve"> in subsection 17(2));</w:t>
      </w:r>
    </w:p>
    <w:p w:rsidR="00D23A03" w:rsidRPr="000E4095" w:rsidRDefault="00D23A03" w:rsidP="001B0852">
      <w:pPr>
        <w:pStyle w:val="ListParagraph"/>
        <w:numPr>
          <w:ilvl w:val="0"/>
          <w:numId w:val="15"/>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to update the name in a passport of a person whose name has changed due to: marriage; divorce; entering or ceasing to be in a registered or de facto relationship; a person’s spouse or partner in a registered or de facto relationship has died; or the person is transitioning to another gender—the validity will be the same as the existing passport (table item 1</w:t>
      </w:r>
      <w:r w:rsidR="00DB435F" w:rsidRPr="000E4095">
        <w:rPr>
          <w:rFonts w:ascii="Times New Roman" w:hAnsi="Times New Roman" w:cs="Times New Roman"/>
        </w:rPr>
        <w:t>5</w:t>
      </w:r>
      <w:r w:rsidRPr="000E4095">
        <w:rPr>
          <w:rFonts w:ascii="Times New Roman" w:hAnsi="Times New Roman" w:cs="Times New Roman"/>
        </w:rPr>
        <w:t xml:space="preserve"> in subsection 17(2));</w:t>
      </w:r>
      <w:r w:rsidR="0074788C" w:rsidRPr="000E4095">
        <w:rPr>
          <w:rFonts w:ascii="Times New Roman" w:hAnsi="Times New Roman" w:cs="Times New Roman"/>
        </w:rPr>
        <w:t xml:space="preserve"> and</w:t>
      </w:r>
    </w:p>
    <w:p w:rsidR="00D23A03" w:rsidRPr="000E4095" w:rsidRDefault="00D23A03" w:rsidP="001B0852">
      <w:pPr>
        <w:pStyle w:val="ListParagraph"/>
        <w:numPr>
          <w:ilvl w:val="0"/>
          <w:numId w:val="15"/>
        </w:numPr>
        <w:tabs>
          <w:tab w:val="clear" w:pos="567"/>
          <w:tab w:val="num" w:pos="851"/>
        </w:tabs>
        <w:ind w:left="851" w:hanging="284"/>
        <w:contextualSpacing/>
        <w:rPr>
          <w:rFonts w:ascii="Times New Roman" w:hAnsi="Times New Roman" w:cs="Times New Roman"/>
        </w:rPr>
      </w:pPr>
      <w:proofErr w:type="gramStart"/>
      <w:r w:rsidRPr="000E4095">
        <w:rPr>
          <w:rFonts w:ascii="Times New Roman" w:hAnsi="Times New Roman" w:cs="Times New Roman"/>
        </w:rPr>
        <w:t>to</w:t>
      </w:r>
      <w:proofErr w:type="gramEnd"/>
      <w:r w:rsidRPr="000E4095">
        <w:rPr>
          <w:rFonts w:ascii="Times New Roman" w:hAnsi="Times New Roman" w:cs="Times New Roman"/>
        </w:rPr>
        <w:t xml:space="preserve"> update the gender in a passport of a person whose gender has changed—the validity will be the same as the existing passport (table item 1</w:t>
      </w:r>
      <w:r w:rsidR="00DB435F" w:rsidRPr="000E4095">
        <w:rPr>
          <w:rFonts w:ascii="Times New Roman" w:hAnsi="Times New Roman" w:cs="Times New Roman"/>
        </w:rPr>
        <w:t>6</w:t>
      </w:r>
      <w:r w:rsidRPr="000E4095">
        <w:rPr>
          <w:rFonts w:ascii="Times New Roman" w:hAnsi="Times New Roman" w:cs="Times New Roman"/>
        </w:rPr>
        <w:t xml:space="preserve"> in subsection 17(2))</w:t>
      </w:r>
      <w:r w:rsidR="0074788C" w:rsidRPr="000E4095">
        <w:rPr>
          <w:rFonts w:ascii="Times New Roman" w:hAnsi="Times New Roman" w:cs="Times New Roman"/>
        </w:rPr>
        <w:t>.</w:t>
      </w:r>
    </w:p>
    <w:p w:rsidR="0074788C" w:rsidRPr="000E4095" w:rsidRDefault="0074788C" w:rsidP="0074788C">
      <w:pPr>
        <w:contextualSpacing/>
        <w:rPr>
          <w:rFonts w:ascii="Times New Roman" w:hAnsi="Times New Roman" w:cs="Times New Roman"/>
        </w:rPr>
      </w:pPr>
    </w:p>
    <w:p w:rsidR="0074788C" w:rsidRPr="000E4095" w:rsidRDefault="0074788C" w:rsidP="0074788C">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Replacement passports are designed to provide a cheaper and simpler alternative to applying </w:t>
      </w:r>
      <w:r w:rsidR="00DB435F" w:rsidRPr="000E4095">
        <w:rPr>
          <w:rFonts w:ascii="Times New Roman" w:hAnsi="Times New Roman" w:cs="Times New Roman"/>
        </w:rPr>
        <w:t xml:space="preserve">and paying </w:t>
      </w:r>
      <w:r w:rsidRPr="000E4095">
        <w:rPr>
          <w:rFonts w:ascii="Times New Roman" w:hAnsi="Times New Roman" w:cs="Times New Roman"/>
        </w:rPr>
        <w:t xml:space="preserve">for a new full validity passport depending on the remaining validity of </w:t>
      </w:r>
      <w:r w:rsidRPr="000E4095">
        <w:rPr>
          <w:rFonts w:ascii="Times New Roman" w:hAnsi="Times New Roman" w:cs="Times New Roman"/>
        </w:rPr>
        <w:lastRenderedPageBreak/>
        <w:t>the existing passport.  In some circumstances the fees may be waived under section 27</w:t>
      </w:r>
      <w:r w:rsidR="00DB435F" w:rsidRPr="000E4095">
        <w:rPr>
          <w:rFonts w:ascii="Times New Roman" w:hAnsi="Times New Roman" w:cs="Times New Roman"/>
        </w:rPr>
        <w:t xml:space="preserve"> of the Determination</w:t>
      </w:r>
      <w:r w:rsidRPr="000E4095">
        <w:rPr>
          <w:rFonts w:ascii="Times New Roman" w:hAnsi="Times New Roman" w:cs="Times New Roman"/>
        </w:rPr>
        <w:t xml:space="preserve">. </w:t>
      </w:r>
    </w:p>
    <w:p w:rsidR="0074788C" w:rsidRPr="000E4095" w:rsidRDefault="0074788C" w:rsidP="0074788C">
      <w:pPr>
        <w:ind w:left="567"/>
        <w:contextualSpacing/>
        <w:rPr>
          <w:rFonts w:ascii="Times New Roman" w:hAnsi="Times New Roman" w:cs="Times New Roman"/>
        </w:rPr>
      </w:pPr>
    </w:p>
    <w:p w:rsidR="0074788C" w:rsidRPr="000E4095" w:rsidRDefault="007113B9" w:rsidP="0074788C">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In most circumstances the validity of the replacement passport will be the same as that of the existing passport (table items 1</w:t>
      </w:r>
      <w:r w:rsidR="005B603E" w:rsidRPr="000E4095">
        <w:rPr>
          <w:rFonts w:ascii="Times New Roman" w:hAnsi="Times New Roman" w:cs="Times New Roman"/>
        </w:rPr>
        <w:t>1</w:t>
      </w:r>
      <w:r w:rsidRPr="000E4095">
        <w:rPr>
          <w:rFonts w:ascii="Times New Roman" w:hAnsi="Times New Roman" w:cs="Times New Roman"/>
        </w:rPr>
        <w:t>, 1</w:t>
      </w:r>
      <w:r w:rsidR="005B603E" w:rsidRPr="000E4095">
        <w:rPr>
          <w:rFonts w:ascii="Times New Roman" w:hAnsi="Times New Roman" w:cs="Times New Roman"/>
        </w:rPr>
        <w:t>3</w:t>
      </w:r>
      <w:r w:rsidRPr="000E4095">
        <w:rPr>
          <w:rFonts w:ascii="Times New Roman" w:hAnsi="Times New Roman" w:cs="Times New Roman"/>
        </w:rPr>
        <w:t>, 1</w:t>
      </w:r>
      <w:r w:rsidR="005B603E" w:rsidRPr="000E4095">
        <w:rPr>
          <w:rFonts w:ascii="Times New Roman" w:hAnsi="Times New Roman" w:cs="Times New Roman"/>
        </w:rPr>
        <w:t>4</w:t>
      </w:r>
      <w:r w:rsidR="00C420C3" w:rsidRPr="000E4095">
        <w:rPr>
          <w:rFonts w:ascii="Times New Roman" w:hAnsi="Times New Roman" w:cs="Times New Roman"/>
        </w:rPr>
        <w:t>,</w:t>
      </w:r>
      <w:r w:rsidRPr="000E4095">
        <w:rPr>
          <w:rFonts w:ascii="Times New Roman" w:hAnsi="Times New Roman" w:cs="Times New Roman"/>
        </w:rPr>
        <w:t xml:space="preserve"> 1</w:t>
      </w:r>
      <w:r w:rsidR="005B603E" w:rsidRPr="000E4095">
        <w:rPr>
          <w:rFonts w:ascii="Times New Roman" w:hAnsi="Times New Roman" w:cs="Times New Roman"/>
        </w:rPr>
        <w:t>5</w:t>
      </w:r>
      <w:r w:rsidRPr="000E4095">
        <w:rPr>
          <w:rFonts w:ascii="Times New Roman" w:hAnsi="Times New Roman" w:cs="Times New Roman"/>
        </w:rPr>
        <w:t xml:space="preserve"> </w:t>
      </w:r>
      <w:r w:rsidR="00C420C3" w:rsidRPr="000E4095">
        <w:rPr>
          <w:rFonts w:ascii="Times New Roman" w:hAnsi="Times New Roman" w:cs="Times New Roman"/>
        </w:rPr>
        <w:t>and 1</w:t>
      </w:r>
      <w:r w:rsidR="005B603E" w:rsidRPr="000E4095">
        <w:rPr>
          <w:rFonts w:ascii="Times New Roman" w:hAnsi="Times New Roman" w:cs="Times New Roman"/>
        </w:rPr>
        <w:t>6</w:t>
      </w:r>
      <w:r w:rsidR="00C420C3" w:rsidRPr="000E4095">
        <w:rPr>
          <w:rFonts w:ascii="Times New Roman" w:hAnsi="Times New Roman" w:cs="Times New Roman"/>
        </w:rPr>
        <w:t xml:space="preserve"> </w:t>
      </w:r>
      <w:r w:rsidRPr="000E4095">
        <w:rPr>
          <w:rFonts w:ascii="Times New Roman" w:hAnsi="Times New Roman" w:cs="Times New Roman"/>
        </w:rPr>
        <w:t>in subsection 17(2)).  However, ta</w:t>
      </w:r>
      <w:r w:rsidR="00A779D3" w:rsidRPr="000E4095">
        <w:rPr>
          <w:rFonts w:ascii="Times New Roman" w:hAnsi="Times New Roman" w:cs="Times New Roman"/>
        </w:rPr>
        <w:t>ble item 1</w:t>
      </w:r>
      <w:r w:rsidR="005B603E" w:rsidRPr="000E4095">
        <w:rPr>
          <w:rFonts w:ascii="Times New Roman" w:hAnsi="Times New Roman" w:cs="Times New Roman"/>
        </w:rPr>
        <w:t>2</w:t>
      </w:r>
      <w:r w:rsidR="00A779D3" w:rsidRPr="000E4095">
        <w:rPr>
          <w:rFonts w:ascii="Times New Roman" w:hAnsi="Times New Roman" w:cs="Times New Roman"/>
        </w:rPr>
        <w:t xml:space="preserve"> in subsection 17(2)</w:t>
      </w:r>
      <w:r w:rsidRPr="000E4095">
        <w:rPr>
          <w:rFonts w:ascii="Times New Roman" w:hAnsi="Times New Roman" w:cs="Times New Roman"/>
        </w:rPr>
        <w:t xml:space="preserve"> provides that the validity of the replacement passport will be the validity that would have applied if the existing passport had been issued with full validi</w:t>
      </w:r>
      <w:r w:rsidR="003D72C8" w:rsidRPr="000E4095">
        <w:rPr>
          <w:rFonts w:ascii="Times New Roman" w:hAnsi="Times New Roman" w:cs="Times New Roman"/>
        </w:rPr>
        <w:t>ty rathe</w:t>
      </w:r>
      <w:r w:rsidR="0074788C" w:rsidRPr="000E4095">
        <w:rPr>
          <w:rFonts w:ascii="Times New Roman" w:hAnsi="Times New Roman" w:cs="Times New Roman"/>
        </w:rPr>
        <w:t>r than limited validity.</w:t>
      </w:r>
    </w:p>
    <w:p w:rsidR="00025183" w:rsidRPr="000E4095" w:rsidRDefault="00025183" w:rsidP="00025183">
      <w:pPr>
        <w:contextualSpacing/>
        <w:rPr>
          <w:rFonts w:ascii="Times New Roman" w:hAnsi="Times New Roman" w:cs="Times New Roman"/>
        </w:rPr>
      </w:pPr>
    </w:p>
    <w:p w:rsidR="00025183" w:rsidRPr="000E4095" w:rsidRDefault="00AE7CC5" w:rsidP="007C6D64">
      <w:pPr>
        <w:pStyle w:val="TOC3"/>
        <w:ind w:left="0"/>
      </w:pPr>
      <w:r w:rsidRPr="000E4095">
        <w:t>Section 18</w:t>
      </w:r>
      <w:r w:rsidR="00025183" w:rsidRPr="000E4095">
        <w:t xml:space="preserve"> – Circumstances in which passports cease to be valid – damage</w:t>
      </w:r>
    </w:p>
    <w:p w:rsidR="00025183" w:rsidRPr="000E4095" w:rsidRDefault="00025183" w:rsidP="00025183">
      <w:pPr>
        <w:contextualSpacing/>
        <w:rPr>
          <w:rFonts w:ascii="Times New Roman" w:hAnsi="Times New Roman" w:cs="Times New Roman"/>
        </w:rPr>
      </w:pPr>
    </w:p>
    <w:p w:rsidR="0092195F" w:rsidRPr="000E4095" w:rsidRDefault="00AE7CC5"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18 sets out the circumstances in which a passport is damaged </w:t>
      </w:r>
      <w:r w:rsidR="00225B99" w:rsidRPr="000E4095">
        <w:rPr>
          <w:rFonts w:ascii="Times New Roman" w:hAnsi="Times New Roman" w:cs="Times New Roman"/>
        </w:rPr>
        <w:t>and</w:t>
      </w:r>
      <w:r w:rsidR="0092195F" w:rsidRPr="000E4095">
        <w:rPr>
          <w:rFonts w:ascii="Times New Roman" w:hAnsi="Times New Roman" w:cs="Times New Roman"/>
        </w:rPr>
        <w:t xml:space="preserve"> ceases to be valid as it is considered no longer usable as evidence of the identit</w:t>
      </w:r>
      <w:r w:rsidR="00D254D2" w:rsidRPr="000E4095">
        <w:rPr>
          <w:rFonts w:ascii="Times New Roman" w:hAnsi="Times New Roman" w:cs="Times New Roman"/>
        </w:rPr>
        <w:t>y and citizenship of it</w:t>
      </w:r>
      <w:r w:rsidR="00A779D3" w:rsidRPr="000E4095">
        <w:rPr>
          <w:rFonts w:ascii="Times New Roman" w:hAnsi="Times New Roman" w:cs="Times New Roman"/>
        </w:rPr>
        <w:t>s holder</w:t>
      </w:r>
      <w:r w:rsidR="00D254D2" w:rsidRPr="000E4095">
        <w:rPr>
          <w:rFonts w:ascii="Times New Roman" w:hAnsi="Times New Roman" w:cs="Times New Roman"/>
        </w:rPr>
        <w:t xml:space="preserve"> or to facilitate international travel. </w:t>
      </w:r>
    </w:p>
    <w:p w:rsidR="00025183" w:rsidRPr="000E4095" w:rsidRDefault="0092195F" w:rsidP="0092195F">
      <w:pPr>
        <w:ind w:left="567"/>
        <w:contextualSpacing/>
        <w:rPr>
          <w:rFonts w:ascii="Times New Roman" w:hAnsi="Times New Roman" w:cs="Times New Roman"/>
        </w:rPr>
      </w:pPr>
      <w:r w:rsidRPr="000E4095">
        <w:rPr>
          <w:rFonts w:ascii="Times New Roman" w:hAnsi="Times New Roman" w:cs="Times New Roman"/>
        </w:rPr>
        <w:t xml:space="preserve"> </w:t>
      </w:r>
    </w:p>
    <w:p w:rsidR="00025183" w:rsidRPr="000E4095" w:rsidRDefault="00705486"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bCs/>
        </w:rPr>
        <w:t>P</w:t>
      </w:r>
      <w:r w:rsidR="0092195F" w:rsidRPr="000E4095">
        <w:rPr>
          <w:rFonts w:ascii="Times New Roman" w:hAnsi="Times New Roman" w:cs="Times New Roman"/>
          <w:bCs/>
        </w:rPr>
        <w:t>aragraph 18</w:t>
      </w:r>
      <w:r w:rsidR="00025183" w:rsidRPr="000E4095">
        <w:rPr>
          <w:rFonts w:ascii="Times New Roman" w:hAnsi="Times New Roman" w:cs="Times New Roman"/>
          <w:bCs/>
        </w:rPr>
        <w:t>(2</w:t>
      </w:r>
      <w:proofErr w:type="gramStart"/>
      <w:r w:rsidR="00025183" w:rsidRPr="000E4095">
        <w:rPr>
          <w:rFonts w:ascii="Times New Roman" w:hAnsi="Times New Roman" w:cs="Times New Roman"/>
          <w:bCs/>
        </w:rPr>
        <w:t>)</w:t>
      </w:r>
      <w:r w:rsidR="0092195F" w:rsidRPr="000E4095">
        <w:rPr>
          <w:rFonts w:ascii="Times New Roman" w:hAnsi="Times New Roman" w:cs="Times New Roman"/>
          <w:bCs/>
        </w:rPr>
        <w:t>(</w:t>
      </w:r>
      <w:proofErr w:type="gramEnd"/>
      <w:r w:rsidR="0092195F" w:rsidRPr="000E4095">
        <w:rPr>
          <w:rFonts w:ascii="Times New Roman" w:hAnsi="Times New Roman" w:cs="Times New Roman"/>
          <w:bCs/>
        </w:rPr>
        <w:t>e) clarif</w:t>
      </w:r>
      <w:r w:rsidR="005B603E" w:rsidRPr="000E4095">
        <w:rPr>
          <w:rFonts w:ascii="Times New Roman" w:hAnsi="Times New Roman" w:cs="Times New Roman"/>
          <w:bCs/>
        </w:rPr>
        <w:t>ies</w:t>
      </w:r>
      <w:r w:rsidR="00025183" w:rsidRPr="000E4095">
        <w:rPr>
          <w:rFonts w:ascii="Times New Roman" w:hAnsi="Times New Roman" w:cs="Times New Roman"/>
          <w:bCs/>
        </w:rPr>
        <w:t xml:space="preserve"> that damaging, tamperin</w:t>
      </w:r>
      <w:r w:rsidR="0092195F" w:rsidRPr="000E4095">
        <w:rPr>
          <w:rFonts w:ascii="Times New Roman" w:hAnsi="Times New Roman" w:cs="Times New Roman"/>
          <w:bCs/>
        </w:rPr>
        <w:t>g or interfering with, or removing,</w:t>
      </w:r>
      <w:r w:rsidR="00025183" w:rsidRPr="000E4095">
        <w:rPr>
          <w:rFonts w:ascii="Times New Roman" w:hAnsi="Times New Roman" w:cs="Times New Roman"/>
          <w:bCs/>
        </w:rPr>
        <w:t xml:space="preserve"> the passport’s contactless integrated circuit </w:t>
      </w:r>
      <w:r w:rsidR="0092195F" w:rsidRPr="000E4095">
        <w:rPr>
          <w:rFonts w:ascii="Times New Roman" w:hAnsi="Times New Roman" w:cs="Times New Roman"/>
          <w:bCs/>
        </w:rPr>
        <w:t xml:space="preserve">applies to this section. </w:t>
      </w:r>
    </w:p>
    <w:p w:rsidR="00025183" w:rsidRPr="000E4095" w:rsidRDefault="00025183" w:rsidP="00025183">
      <w:pPr>
        <w:tabs>
          <w:tab w:val="num" w:pos="567"/>
        </w:tabs>
        <w:ind w:left="567" w:hanging="567"/>
        <w:contextualSpacing/>
        <w:rPr>
          <w:rFonts w:ascii="Times New Roman" w:hAnsi="Times New Roman" w:cs="Times New Roman"/>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purpose </w:t>
      </w:r>
      <w:r w:rsidR="00DB435F" w:rsidRPr="000E4095">
        <w:rPr>
          <w:rFonts w:ascii="Times New Roman" w:hAnsi="Times New Roman" w:cs="Times New Roman"/>
        </w:rPr>
        <w:t>of this provision is to remove damaged</w:t>
      </w:r>
      <w:r w:rsidRPr="000E4095">
        <w:rPr>
          <w:rFonts w:ascii="Times New Roman" w:hAnsi="Times New Roman" w:cs="Times New Roman"/>
        </w:rPr>
        <w:t xml:space="preserve"> passports from circulation to prevent </w:t>
      </w:r>
      <w:r w:rsidR="0092195F" w:rsidRPr="000E4095">
        <w:rPr>
          <w:rFonts w:ascii="Times New Roman" w:hAnsi="Times New Roman" w:cs="Times New Roman"/>
        </w:rPr>
        <w:t>their fraudulent use.</w:t>
      </w:r>
      <w:r w:rsidRPr="000E4095">
        <w:rPr>
          <w:rFonts w:ascii="Times New Roman" w:hAnsi="Times New Roman" w:cs="Times New Roman"/>
        </w:rPr>
        <w:t xml:space="preserve">  Accordingly</w:t>
      </w:r>
      <w:r w:rsidR="0092195F" w:rsidRPr="000E4095">
        <w:rPr>
          <w:rFonts w:ascii="Times New Roman" w:hAnsi="Times New Roman" w:cs="Times New Roman"/>
        </w:rPr>
        <w:t xml:space="preserve">, the decision of the Minister </w:t>
      </w:r>
      <w:r w:rsidRPr="000E4095">
        <w:rPr>
          <w:rFonts w:ascii="Times New Roman" w:hAnsi="Times New Roman" w:cs="Times New Roman"/>
        </w:rPr>
        <w:t>that a passport is no lo</w:t>
      </w:r>
      <w:r w:rsidR="00EC6A15" w:rsidRPr="000E4095">
        <w:rPr>
          <w:rFonts w:ascii="Times New Roman" w:hAnsi="Times New Roman" w:cs="Times New Roman"/>
        </w:rPr>
        <w:t xml:space="preserve">nger usable </w:t>
      </w:r>
      <w:r w:rsidR="00DB435F" w:rsidRPr="000E4095">
        <w:rPr>
          <w:rFonts w:ascii="Times New Roman" w:hAnsi="Times New Roman" w:cs="Times New Roman"/>
        </w:rPr>
        <w:t xml:space="preserve">as evidence of identity or citizenship of its holder or to facilitate international travel </w:t>
      </w:r>
      <w:r w:rsidR="00EC6A15" w:rsidRPr="000E4095">
        <w:rPr>
          <w:rFonts w:ascii="Times New Roman" w:hAnsi="Times New Roman" w:cs="Times New Roman"/>
        </w:rPr>
        <w:t>is not reviewable</w:t>
      </w:r>
      <w:r w:rsidRPr="000E4095">
        <w:rPr>
          <w:rFonts w:ascii="Times New Roman" w:hAnsi="Times New Roman" w:cs="Times New Roman"/>
        </w:rPr>
        <w:t>.</w:t>
      </w:r>
    </w:p>
    <w:p w:rsidR="00EC6A15" w:rsidRPr="000E4095" w:rsidRDefault="00EC6A15" w:rsidP="00EC6A15">
      <w:pPr>
        <w:tabs>
          <w:tab w:val="num" w:pos="567"/>
        </w:tabs>
        <w:contextualSpacing/>
        <w:rPr>
          <w:rFonts w:ascii="Times New Roman" w:hAnsi="Times New Roman" w:cs="Times New Roman"/>
        </w:rPr>
      </w:pPr>
    </w:p>
    <w:p w:rsidR="00EC6A15" w:rsidRPr="000E4095" w:rsidRDefault="00EC6A15" w:rsidP="00EC6A15">
      <w:pPr>
        <w:keepNext/>
        <w:contextualSpacing/>
        <w:rPr>
          <w:rFonts w:ascii="Times New Roman" w:hAnsi="Times New Roman" w:cs="Times New Roman"/>
          <w:u w:val="single"/>
        </w:rPr>
      </w:pPr>
      <w:r w:rsidRPr="000E4095">
        <w:rPr>
          <w:rFonts w:ascii="Times New Roman" w:hAnsi="Times New Roman" w:cs="Times New Roman"/>
          <w:u w:val="single"/>
        </w:rPr>
        <w:t>Travel-related documents</w:t>
      </w:r>
    </w:p>
    <w:p w:rsidR="00EC6A15" w:rsidRPr="000E4095" w:rsidRDefault="00EC6A15" w:rsidP="00EC6A15">
      <w:pPr>
        <w:tabs>
          <w:tab w:val="num" w:pos="567"/>
        </w:tabs>
        <w:contextualSpacing/>
        <w:rPr>
          <w:rFonts w:ascii="Times New Roman" w:hAnsi="Times New Roman" w:cs="Times New Roman"/>
        </w:rPr>
      </w:pPr>
    </w:p>
    <w:p w:rsidR="00EC6A15" w:rsidRPr="000E4095" w:rsidRDefault="00EC6A15" w:rsidP="00EC6A15">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18 applies to the issue of travel-related documents in accordance with section 9A.  </w:t>
      </w:r>
    </w:p>
    <w:p w:rsidR="00025183" w:rsidRPr="000E4095" w:rsidRDefault="00025183" w:rsidP="00025183">
      <w:pPr>
        <w:tabs>
          <w:tab w:val="left" w:pos="567"/>
        </w:tabs>
        <w:contextualSpacing/>
        <w:rPr>
          <w:rFonts w:ascii="Times New Roman" w:hAnsi="Times New Roman" w:cs="Times New Roman"/>
          <w:u w:val="single"/>
        </w:rPr>
      </w:pPr>
    </w:p>
    <w:p w:rsidR="00025183" w:rsidRPr="000E4095" w:rsidRDefault="00EC6A15" w:rsidP="007C6D64">
      <w:pPr>
        <w:pStyle w:val="TOC3"/>
        <w:ind w:left="0"/>
        <w:rPr>
          <w:color w:val="auto"/>
        </w:rPr>
      </w:pPr>
      <w:r w:rsidRPr="000E4095">
        <w:t>Section 19</w:t>
      </w:r>
      <w:r w:rsidR="00025183" w:rsidRPr="000E4095">
        <w:t xml:space="preserve"> – Circumstances in which passports cease to be valid – other circumstances</w:t>
      </w:r>
      <w:r w:rsidR="00025183" w:rsidRPr="000E4095">
        <w:tab/>
      </w:r>
    </w:p>
    <w:p w:rsidR="00025183" w:rsidRPr="000E4095" w:rsidRDefault="00025183" w:rsidP="00025183">
      <w:pPr>
        <w:tabs>
          <w:tab w:val="left" w:pos="567"/>
        </w:tabs>
        <w:ind w:left="567" w:hanging="567"/>
        <w:contextualSpacing/>
        <w:rPr>
          <w:rFonts w:ascii="Times New Roman" w:hAnsi="Times New Roman" w:cs="Times New Roman"/>
        </w:rPr>
      </w:pPr>
    </w:p>
    <w:p w:rsidR="0085524D" w:rsidRPr="000E4095" w:rsidRDefault="00EC6A15" w:rsidP="00025183">
      <w:pPr>
        <w:numPr>
          <w:ilvl w:val="0"/>
          <w:numId w:val="1"/>
        </w:numPr>
        <w:tabs>
          <w:tab w:val="clear" w:pos="360"/>
          <w:tab w:val="num" w:pos="567"/>
        </w:tabs>
        <w:ind w:left="567" w:hanging="567"/>
        <w:contextualSpacing/>
        <w:rPr>
          <w:rFonts w:ascii="Times New Roman" w:hAnsi="Times New Roman" w:cs="Times New Roman"/>
          <w:u w:val="single"/>
        </w:rPr>
      </w:pPr>
      <w:r w:rsidRPr="000E4095">
        <w:rPr>
          <w:rFonts w:ascii="Times New Roman" w:hAnsi="Times New Roman" w:cs="Times New Roman"/>
        </w:rPr>
        <w:t>S</w:t>
      </w:r>
      <w:r w:rsidR="0085524D" w:rsidRPr="000E4095">
        <w:rPr>
          <w:rFonts w:ascii="Times New Roman" w:hAnsi="Times New Roman" w:cs="Times New Roman"/>
        </w:rPr>
        <w:t>ection 19 provides for circumstances</w:t>
      </w:r>
      <w:r w:rsidR="00D97B86">
        <w:rPr>
          <w:rFonts w:ascii="Times New Roman" w:hAnsi="Times New Roman" w:cs="Times New Roman"/>
        </w:rPr>
        <w:t>,</w:t>
      </w:r>
      <w:r w:rsidR="0085524D" w:rsidRPr="000E4095">
        <w:rPr>
          <w:rFonts w:ascii="Times New Roman" w:hAnsi="Times New Roman" w:cs="Times New Roman"/>
        </w:rPr>
        <w:t xml:space="preserve"> other than damage</w:t>
      </w:r>
      <w:r w:rsidR="00D97B86">
        <w:rPr>
          <w:rFonts w:ascii="Times New Roman" w:hAnsi="Times New Roman" w:cs="Times New Roman"/>
        </w:rPr>
        <w:t>,</w:t>
      </w:r>
      <w:r w:rsidR="0085524D" w:rsidRPr="000E4095">
        <w:rPr>
          <w:rFonts w:ascii="Times New Roman" w:hAnsi="Times New Roman" w:cs="Times New Roman"/>
        </w:rPr>
        <w:t xml:space="preserve"> that result in a passport ceasing to be valid.</w:t>
      </w:r>
    </w:p>
    <w:p w:rsidR="0085524D" w:rsidRPr="000E4095" w:rsidRDefault="0085524D" w:rsidP="0085524D">
      <w:pPr>
        <w:ind w:left="567"/>
        <w:contextualSpacing/>
        <w:rPr>
          <w:rFonts w:ascii="Times New Roman" w:hAnsi="Times New Roman" w:cs="Times New Roman"/>
          <w:u w:val="single"/>
        </w:rPr>
      </w:pPr>
    </w:p>
    <w:p w:rsidR="00025183" w:rsidRPr="000E4095" w:rsidRDefault="0085524D" w:rsidP="00025183">
      <w:pPr>
        <w:numPr>
          <w:ilvl w:val="0"/>
          <w:numId w:val="1"/>
        </w:numPr>
        <w:tabs>
          <w:tab w:val="clear" w:pos="360"/>
          <w:tab w:val="num" w:pos="567"/>
        </w:tabs>
        <w:ind w:left="567" w:hanging="567"/>
        <w:contextualSpacing/>
        <w:rPr>
          <w:rFonts w:ascii="Times New Roman" w:hAnsi="Times New Roman" w:cs="Times New Roman"/>
          <w:u w:val="single"/>
        </w:rPr>
      </w:pPr>
      <w:r w:rsidRPr="000E4095">
        <w:rPr>
          <w:rFonts w:ascii="Times New Roman" w:hAnsi="Times New Roman" w:cs="Times New Roman"/>
        </w:rPr>
        <w:t>S</w:t>
      </w:r>
      <w:r w:rsidR="00EC6A15" w:rsidRPr="000E4095">
        <w:rPr>
          <w:rFonts w:ascii="Times New Roman" w:hAnsi="Times New Roman" w:cs="Times New Roman"/>
        </w:rPr>
        <w:t>ubsection 19</w:t>
      </w:r>
      <w:r w:rsidR="00025183" w:rsidRPr="000E4095">
        <w:rPr>
          <w:rFonts w:ascii="Times New Roman" w:hAnsi="Times New Roman" w:cs="Times New Roman"/>
        </w:rPr>
        <w:t xml:space="preserve">(1) provides that a passport ceases to be valid when a specified circumstance occurs.  The circumstance may be mentioned in an endorsement (or in other advice in writing to the holder).  For example, the holder may have been issued a one-way travel document for law enforcement purposes.  The travel document ceases to be valid after the holder has used the document to enter the intended country of destination.  </w:t>
      </w:r>
    </w:p>
    <w:p w:rsidR="00025183" w:rsidRPr="000E4095" w:rsidRDefault="00025183" w:rsidP="00025183">
      <w:pPr>
        <w:tabs>
          <w:tab w:val="left" w:pos="567"/>
        </w:tabs>
        <w:ind w:left="567" w:hanging="567"/>
        <w:contextualSpacing/>
        <w:rPr>
          <w:rFonts w:ascii="Times New Roman" w:hAnsi="Times New Roman" w:cs="Times New Roman"/>
          <w:u w:val="single"/>
        </w:rPr>
      </w:pPr>
    </w:p>
    <w:p w:rsidR="00025183" w:rsidRPr="000E4095" w:rsidRDefault="0085524D" w:rsidP="00025183">
      <w:pPr>
        <w:numPr>
          <w:ilvl w:val="0"/>
          <w:numId w:val="1"/>
        </w:numPr>
        <w:tabs>
          <w:tab w:val="left" w:pos="567"/>
        </w:tabs>
        <w:ind w:left="567" w:hanging="567"/>
        <w:contextualSpacing/>
        <w:rPr>
          <w:rFonts w:ascii="Times New Roman" w:hAnsi="Times New Roman" w:cs="Times New Roman"/>
          <w:u w:val="single"/>
        </w:rPr>
      </w:pPr>
      <w:r w:rsidRPr="000E4095">
        <w:rPr>
          <w:rFonts w:ascii="Times New Roman" w:hAnsi="Times New Roman" w:cs="Times New Roman"/>
        </w:rPr>
        <w:t>Subsection 19</w:t>
      </w:r>
      <w:r w:rsidR="00025183" w:rsidRPr="000E4095">
        <w:rPr>
          <w:rFonts w:ascii="Times New Roman" w:hAnsi="Times New Roman" w:cs="Times New Roman"/>
        </w:rPr>
        <w:t>(2) provides that a passport ceases to be valid if the holder dies or is no longer a citizen.</w:t>
      </w:r>
    </w:p>
    <w:p w:rsidR="00025183" w:rsidRPr="000E4095" w:rsidRDefault="00025183" w:rsidP="00025183">
      <w:pPr>
        <w:tabs>
          <w:tab w:val="left" w:pos="567"/>
        </w:tabs>
        <w:ind w:left="567" w:hanging="567"/>
        <w:contextualSpacing/>
        <w:rPr>
          <w:rFonts w:ascii="Times New Roman" w:hAnsi="Times New Roman" w:cs="Times New Roman"/>
          <w:u w:val="single"/>
        </w:rPr>
      </w:pPr>
    </w:p>
    <w:p w:rsidR="00025183" w:rsidRPr="000E4095" w:rsidRDefault="00025183" w:rsidP="00025183">
      <w:pPr>
        <w:numPr>
          <w:ilvl w:val="0"/>
          <w:numId w:val="1"/>
        </w:numPr>
        <w:tabs>
          <w:tab w:val="left" w:pos="567"/>
        </w:tabs>
        <w:ind w:left="567" w:hanging="567"/>
        <w:contextualSpacing/>
        <w:rPr>
          <w:rFonts w:ascii="Times New Roman" w:hAnsi="Times New Roman" w:cs="Times New Roman"/>
          <w:u w:val="single"/>
        </w:rPr>
      </w:pPr>
      <w:r w:rsidRPr="000E4095">
        <w:rPr>
          <w:rFonts w:ascii="Times New Roman" w:hAnsi="Times New Roman" w:cs="Times New Roman"/>
        </w:rPr>
        <w:t>These provisions are important for the integrity of the Australian passports system and complement national law enforcement and security objectives.</w:t>
      </w:r>
    </w:p>
    <w:p w:rsidR="00025183" w:rsidRPr="000E4095" w:rsidRDefault="00025183" w:rsidP="00025183">
      <w:pPr>
        <w:contextualSpacing/>
        <w:rPr>
          <w:rFonts w:ascii="Times New Roman" w:hAnsi="Times New Roman" w:cs="Times New Roman"/>
          <w:u w:val="single"/>
        </w:rPr>
      </w:pPr>
    </w:p>
    <w:p w:rsidR="00025183" w:rsidRPr="000E4095" w:rsidRDefault="00025183" w:rsidP="00025183">
      <w:pPr>
        <w:keepNext/>
        <w:contextualSpacing/>
        <w:rPr>
          <w:rFonts w:ascii="Times New Roman" w:hAnsi="Times New Roman" w:cs="Times New Roman"/>
          <w:u w:val="single"/>
        </w:rPr>
      </w:pPr>
      <w:r w:rsidRPr="000E4095">
        <w:rPr>
          <w:rFonts w:ascii="Times New Roman" w:hAnsi="Times New Roman" w:cs="Times New Roman"/>
          <w:u w:val="single"/>
        </w:rPr>
        <w:lastRenderedPageBreak/>
        <w:t>Travel-related documents</w:t>
      </w:r>
    </w:p>
    <w:p w:rsidR="00025183" w:rsidRPr="000E4095" w:rsidRDefault="00025183" w:rsidP="00025183">
      <w:pPr>
        <w:keepNext/>
        <w:contextualSpacing/>
        <w:rPr>
          <w:rFonts w:ascii="Times New Roman" w:hAnsi="Times New Roman" w:cs="Times New Roman"/>
          <w:u w:val="single"/>
        </w:rPr>
      </w:pPr>
    </w:p>
    <w:p w:rsidR="00025183" w:rsidRPr="000E4095" w:rsidRDefault="00EC6A15" w:rsidP="00EC6A15">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19 applies to the issue of travel-related documents in accordance with section 9A.  </w:t>
      </w:r>
    </w:p>
    <w:p w:rsidR="00025183" w:rsidRPr="000E4095" w:rsidRDefault="00025183" w:rsidP="00A83CC7">
      <w:pPr>
        <w:pStyle w:val="Heading3"/>
      </w:pPr>
      <w:bookmarkStart w:id="14" w:name="_Toc425775603"/>
      <w:r w:rsidRPr="000E4095">
        <w:t>Part 3 – Administrative matters</w:t>
      </w:r>
      <w:bookmarkEnd w:id="14"/>
    </w:p>
    <w:p w:rsidR="00025183" w:rsidRPr="000E4095" w:rsidRDefault="00025183" w:rsidP="00025183">
      <w:pPr>
        <w:rPr>
          <w:rFonts w:ascii="Times New Roman" w:hAnsi="Times New Roman" w:cs="Times New Roman"/>
        </w:rPr>
      </w:pPr>
    </w:p>
    <w:p w:rsidR="005F65D5" w:rsidRPr="000E4095" w:rsidRDefault="005F65D5" w:rsidP="00025183">
      <w:pPr>
        <w:keepNext/>
        <w:numPr>
          <w:ilvl w:val="0"/>
          <w:numId w:val="1"/>
        </w:numPr>
        <w:tabs>
          <w:tab w:val="clear" w:pos="360"/>
        </w:tabs>
        <w:ind w:left="567" w:hanging="567"/>
        <w:contextualSpacing/>
        <w:rPr>
          <w:rFonts w:ascii="Times New Roman" w:hAnsi="Times New Roman" w:cs="Times New Roman"/>
        </w:rPr>
      </w:pPr>
      <w:r w:rsidRPr="000E4095">
        <w:rPr>
          <w:rFonts w:ascii="Times New Roman" w:hAnsi="Times New Roman" w:cs="Times New Roman"/>
        </w:rPr>
        <w:t xml:space="preserve">Sections 20 to 24 provide for the </w:t>
      </w:r>
      <w:r w:rsidR="00467869" w:rsidRPr="000E4095">
        <w:rPr>
          <w:rFonts w:ascii="Times New Roman" w:hAnsi="Times New Roman" w:cs="Times New Roman"/>
        </w:rPr>
        <w:t xml:space="preserve">collection and </w:t>
      </w:r>
      <w:r w:rsidRPr="000E4095">
        <w:rPr>
          <w:rFonts w:ascii="Times New Roman" w:hAnsi="Times New Roman" w:cs="Times New Roman"/>
        </w:rPr>
        <w:t xml:space="preserve">disclosure of information related to </w:t>
      </w:r>
      <w:r w:rsidR="00467869" w:rsidRPr="000E4095">
        <w:rPr>
          <w:rFonts w:ascii="Times New Roman" w:hAnsi="Times New Roman" w:cs="Times New Roman"/>
        </w:rPr>
        <w:t>Australian travel documents and, in particular, to confirm</w:t>
      </w:r>
      <w:r w:rsidRPr="000E4095">
        <w:rPr>
          <w:rFonts w:ascii="Times New Roman" w:hAnsi="Times New Roman" w:cs="Times New Roman"/>
        </w:rPr>
        <w:t xml:space="preserve"> the identity of travel document applicants.</w:t>
      </w:r>
    </w:p>
    <w:p w:rsidR="005F65D5" w:rsidRPr="000E4095" w:rsidRDefault="005F65D5" w:rsidP="005F65D5">
      <w:pPr>
        <w:keepNext/>
        <w:ind w:left="567"/>
        <w:contextualSpacing/>
        <w:rPr>
          <w:rFonts w:ascii="Times New Roman" w:hAnsi="Times New Roman" w:cs="Times New Roman"/>
        </w:rPr>
      </w:pPr>
    </w:p>
    <w:p w:rsidR="00025183" w:rsidRPr="000E4095" w:rsidRDefault="005F65D5" w:rsidP="00025183">
      <w:pPr>
        <w:keepNext/>
        <w:numPr>
          <w:ilvl w:val="0"/>
          <w:numId w:val="1"/>
        </w:numPr>
        <w:tabs>
          <w:tab w:val="clear" w:pos="360"/>
        </w:tabs>
        <w:ind w:left="567" w:hanging="567"/>
        <w:contextualSpacing/>
        <w:rPr>
          <w:rFonts w:ascii="Times New Roman" w:hAnsi="Times New Roman" w:cs="Times New Roman"/>
        </w:rPr>
      </w:pPr>
      <w:r w:rsidRPr="000E4095">
        <w:rPr>
          <w:rFonts w:ascii="Times New Roman" w:hAnsi="Times New Roman" w:cs="Times New Roman"/>
        </w:rPr>
        <w:t>There</w:t>
      </w:r>
      <w:r w:rsidR="00025183" w:rsidRPr="000E4095">
        <w:rPr>
          <w:rFonts w:ascii="Times New Roman" w:hAnsi="Times New Roman" w:cs="Times New Roman"/>
        </w:rPr>
        <w:t xml:space="preserve"> are two distinct objectives addressed </w:t>
      </w:r>
      <w:r w:rsidRPr="000E4095">
        <w:rPr>
          <w:rFonts w:ascii="Times New Roman" w:hAnsi="Times New Roman" w:cs="Times New Roman"/>
        </w:rPr>
        <w:t>in these sections</w:t>
      </w:r>
      <w:r w:rsidR="00025183" w:rsidRPr="000E4095">
        <w:rPr>
          <w:rFonts w:ascii="Times New Roman" w:hAnsi="Times New Roman" w:cs="Times New Roman"/>
        </w:rPr>
        <w:t>:</w:t>
      </w:r>
    </w:p>
    <w:p w:rsidR="00025183" w:rsidRPr="000E4095" w:rsidRDefault="00025183" w:rsidP="001B0852">
      <w:pPr>
        <w:numPr>
          <w:ilvl w:val="0"/>
          <w:numId w:val="8"/>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collection and use of information </w:t>
      </w:r>
      <w:r w:rsidR="006D62DE" w:rsidRPr="000E4095">
        <w:rPr>
          <w:rFonts w:ascii="Times New Roman" w:hAnsi="Times New Roman" w:cs="Times New Roman"/>
        </w:rPr>
        <w:t>to confirm</w:t>
      </w:r>
      <w:r w:rsidR="00D97B86">
        <w:rPr>
          <w:rFonts w:ascii="Times New Roman" w:hAnsi="Times New Roman" w:cs="Times New Roman"/>
        </w:rPr>
        <w:t xml:space="preserve"> </w:t>
      </w:r>
      <w:r w:rsidRPr="000E4095">
        <w:rPr>
          <w:rFonts w:ascii="Times New Roman" w:hAnsi="Times New Roman" w:cs="Times New Roman"/>
        </w:rPr>
        <w:t>a</w:t>
      </w:r>
      <w:r w:rsidR="006D62DE" w:rsidRPr="000E4095">
        <w:rPr>
          <w:rFonts w:ascii="Times New Roman" w:hAnsi="Times New Roman" w:cs="Times New Roman"/>
        </w:rPr>
        <w:t xml:space="preserve"> </w:t>
      </w:r>
      <w:r w:rsidRPr="000E4095">
        <w:rPr>
          <w:rFonts w:ascii="Times New Roman" w:hAnsi="Times New Roman" w:cs="Times New Roman"/>
        </w:rPr>
        <w:t>person’s identity</w:t>
      </w:r>
      <w:r w:rsidR="00DB435F" w:rsidRPr="000E4095">
        <w:rPr>
          <w:rFonts w:ascii="Times New Roman" w:hAnsi="Times New Roman" w:cs="Times New Roman"/>
        </w:rPr>
        <w:t xml:space="preserve"> and</w:t>
      </w:r>
      <w:r w:rsidRPr="000E4095">
        <w:rPr>
          <w:rFonts w:ascii="Times New Roman" w:hAnsi="Times New Roman" w:cs="Times New Roman"/>
        </w:rPr>
        <w:t xml:space="preserve"> citizenship and, if necessary, </w:t>
      </w:r>
      <w:r w:rsidR="00DB435F" w:rsidRPr="000E4095">
        <w:rPr>
          <w:rFonts w:ascii="Times New Roman" w:hAnsi="Times New Roman" w:cs="Times New Roman"/>
        </w:rPr>
        <w:t xml:space="preserve">whether the applicant’s </w:t>
      </w:r>
      <w:r w:rsidRPr="000E4095">
        <w:rPr>
          <w:rFonts w:ascii="Times New Roman" w:hAnsi="Times New Roman" w:cs="Times New Roman"/>
        </w:rPr>
        <w:t xml:space="preserve">entitlement </w:t>
      </w:r>
      <w:r w:rsidR="00DB435F" w:rsidRPr="000E4095">
        <w:rPr>
          <w:rFonts w:ascii="Times New Roman" w:hAnsi="Times New Roman" w:cs="Times New Roman"/>
        </w:rPr>
        <w:t xml:space="preserve">to be issued an Australian passport is affected by Division 2 of </w:t>
      </w:r>
      <w:r w:rsidR="00007787">
        <w:rPr>
          <w:rFonts w:ascii="Times New Roman" w:hAnsi="Times New Roman" w:cs="Times New Roman"/>
        </w:rPr>
        <w:t>the Passports Act</w:t>
      </w:r>
      <w:r w:rsidR="00DB435F" w:rsidRPr="000E4095">
        <w:rPr>
          <w:rFonts w:ascii="Times New Roman" w:hAnsi="Times New Roman" w:cs="Times New Roman"/>
        </w:rPr>
        <w:t xml:space="preserve"> </w:t>
      </w:r>
      <w:r w:rsidRPr="000E4095">
        <w:rPr>
          <w:rFonts w:ascii="Times New Roman" w:hAnsi="Times New Roman" w:cs="Times New Roman"/>
        </w:rPr>
        <w:t>(</w:t>
      </w:r>
      <w:r w:rsidR="00DB435F" w:rsidRPr="000E4095">
        <w:rPr>
          <w:rFonts w:ascii="Times New Roman" w:hAnsi="Times New Roman" w:cs="Times New Roman"/>
        </w:rPr>
        <w:t>for example</w:t>
      </w:r>
      <w:r w:rsidR="00D97B86">
        <w:rPr>
          <w:rFonts w:ascii="Times New Roman" w:hAnsi="Times New Roman" w:cs="Times New Roman"/>
        </w:rPr>
        <w:t>,</w:t>
      </w:r>
      <w:r w:rsidRPr="000E4095">
        <w:rPr>
          <w:rFonts w:ascii="Times New Roman" w:hAnsi="Times New Roman" w:cs="Times New Roman"/>
        </w:rPr>
        <w:t xml:space="preserve"> </w:t>
      </w:r>
      <w:r w:rsidR="00DB435F" w:rsidRPr="000E4095">
        <w:rPr>
          <w:rFonts w:ascii="Times New Roman" w:hAnsi="Times New Roman" w:cs="Times New Roman"/>
        </w:rPr>
        <w:t xml:space="preserve">whether a competent authority has  made </w:t>
      </w:r>
      <w:r w:rsidR="00D97B86">
        <w:rPr>
          <w:rFonts w:ascii="Times New Roman" w:hAnsi="Times New Roman" w:cs="Times New Roman"/>
        </w:rPr>
        <w:t>a refusal/cancellation request</w:t>
      </w:r>
      <w:r w:rsidR="00DB435F" w:rsidRPr="000E4095">
        <w:rPr>
          <w:rFonts w:ascii="Times New Roman" w:hAnsi="Times New Roman" w:cs="Times New Roman"/>
        </w:rPr>
        <w:t xml:space="preserve"> or whether </w:t>
      </w:r>
      <w:r w:rsidRPr="000E4095">
        <w:rPr>
          <w:rFonts w:ascii="Times New Roman" w:hAnsi="Times New Roman" w:cs="Times New Roman"/>
        </w:rPr>
        <w:t>all persons with parental responsibility for a child</w:t>
      </w:r>
      <w:r w:rsidR="00DB435F" w:rsidRPr="000E4095">
        <w:rPr>
          <w:rFonts w:ascii="Times New Roman" w:hAnsi="Times New Roman" w:cs="Times New Roman"/>
        </w:rPr>
        <w:t xml:space="preserve"> ha</w:t>
      </w:r>
      <w:r w:rsidR="00AB448A" w:rsidRPr="000E4095">
        <w:rPr>
          <w:rFonts w:ascii="Times New Roman" w:hAnsi="Times New Roman" w:cs="Times New Roman"/>
        </w:rPr>
        <w:t>ve consented to the child having a passport</w:t>
      </w:r>
      <w:r w:rsidRPr="000E4095">
        <w:rPr>
          <w:rFonts w:ascii="Times New Roman" w:hAnsi="Times New Roman" w:cs="Times New Roman"/>
        </w:rPr>
        <w:t>); and</w:t>
      </w:r>
    </w:p>
    <w:p w:rsidR="00B3541C" w:rsidRPr="000E4095" w:rsidRDefault="00025183" w:rsidP="001B0852">
      <w:pPr>
        <w:numPr>
          <w:ilvl w:val="0"/>
          <w:numId w:val="8"/>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disclosure </w:t>
      </w:r>
      <w:r w:rsidR="00D254D2" w:rsidRPr="000E4095">
        <w:rPr>
          <w:rFonts w:ascii="Times New Roman" w:hAnsi="Times New Roman" w:cs="Times New Roman"/>
        </w:rPr>
        <w:t xml:space="preserve">of </w:t>
      </w:r>
      <w:r w:rsidRPr="000E4095">
        <w:rPr>
          <w:rFonts w:ascii="Times New Roman" w:hAnsi="Times New Roman" w:cs="Times New Roman"/>
        </w:rPr>
        <w:t xml:space="preserve">information for </w:t>
      </w:r>
      <w:r w:rsidR="00DB435F" w:rsidRPr="000E4095">
        <w:rPr>
          <w:rFonts w:ascii="Times New Roman" w:hAnsi="Times New Roman" w:cs="Times New Roman"/>
        </w:rPr>
        <w:t>limited</w:t>
      </w:r>
      <w:r w:rsidRPr="000E4095">
        <w:rPr>
          <w:rFonts w:ascii="Times New Roman" w:hAnsi="Times New Roman" w:cs="Times New Roman"/>
        </w:rPr>
        <w:t xml:space="preserve"> purposes </w:t>
      </w:r>
      <w:r w:rsidR="00DB435F" w:rsidRPr="000E4095">
        <w:rPr>
          <w:rFonts w:ascii="Times New Roman" w:hAnsi="Times New Roman" w:cs="Times New Roman"/>
        </w:rPr>
        <w:t>including</w:t>
      </w:r>
      <w:r w:rsidR="00467869" w:rsidRPr="000E4095">
        <w:rPr>
          <w:rFonts w:ascii="Times New Roman" w:hAnsi="Times New Roman" w:cs="Times New Roman"/>
        </w:rPr>
        <w:t>:</w:t>
      </w:r>
      <w:r w:rsidRPr="000E4095">
        <w:rPr>
          <w:rFonts w:ascii="Times New Roman" w:hAnsi="Times New Roman" w:cs="Times New Roman"/>
        </w:rPr>
        <w:t xml:space="preserve"> </w:t>
      </w:r>
    </w:p>
    <w:p w:rsidR="00B3541C" w:rsidRPr="000E4095" w:rsidRDefault="00025183" w:rsidP="001B0852">
      <w:pPr>
        <w:numPr>
          <w:ilvl w:val="1"/>
          <w:numId w:val="8"/>
        </w:numPr>
        <w:ind w:hanging="283"/>
        <w:contextualSpacing/>
        <w:rPr>
          <w:rFonts w:ascii="Times New Roman" w:hAnsi="Times New Roman" w:cs="Times New Roman"/>
        </w:rPr>
      </w:pPr>
      <w:r w:rsidRPr="000E4095">
        <w:rPr>
          <w:rFonts w:ascii="Times New Roman" w:hAnsi="Times New Roman" w:cs="Times New Roman"/>
        </w:rPr>
        <w:t>notification that a travel document is lost</w:t>
      </w:r>
      <w:r w:rsidR="00467869" w:rsidRPr="000E4095">
        <w:rPr>
          <w:rFonts w:ascii="Times New Roman" w:hAnsi="Times New Roman" w:cs="Times New Roman"/>
        </w:rPr>
        <w:t xml:space="preserve"> or stolen or otherwise invalid;</w:t>
      </w:r>
      <w:r w:rsidRPr="000E4095">
        <w:rPr>
          <w:rFonts w:ascii="Times New Roman" w:hAnsi="Times New Roman" w:cs="Times New Roman"/>
        </w:rPr>
        <w:t xml:space="preserve"> </w:t>
      </w:r>
    </w:p>
    <w:p w:rsidR="00DB435F" w:rsidRPr="000E4095" w:rsidRDefault="00DB435F" w:rsidP="001B0852">
      <w:pPr>
        <w:numPr>
          <w:ilvl w:val="1"/>
          <w:numId w:val="8"/>
        </w:numPr>
        <w:ind w:hanging="283"/>
        <w:contextualSpacing/>
        <w:rPr>
          <w:rFonts w:ascii="Times New Roman" w:hAnsi="Times New Roman" w:cs="Times New Roman"/>
        </w:rPr>
      </w:pPr>
      <w:r w:rsidRPr="000E4095">
        <w:rPr>
          <w:rFonts w:ascii="Times New Roman" w:hAnsi="Times New Roman" w:cs="Times New Roman"/>
        </w:rPr>
        <w:t>confirming or verifying information relating to an applicant for an Australian travel document or a person to whom an Australian travel document has been issued;</w:t>
      </w:r>
    </w:p>
    <w:p w:rsidR="00B3541C" w:rsidRPr="000E4095" w:rsidRDefault="00DB435F" w:rsidP="001B0852">
      <w:pPr>
        <w:numPr>
          <w:ilvl w:val="1"/>
          <w:numId w:val="8"/>
        </w:numPr>
        <w:ind w:hanging="283"/>
        <w:contextualSpacing/>
        <w:rPr>
          <w:rFonts w:ascii="Times New Roman" w:hAnsi="Times New Roman" w:cs="Times New Roman"/>
        </w:rPr>
      </w:pPr>
      <w:r w:rsidRPr="000E4095">
        <w:rPr>
          <w:rFonts w:ascii="Times New Roman" w:hAnsi="Times New Roman" w:cs="Times New Roman"/>
        </w:rPr>
        <w:t>facilitating or otherwise assisting</w:t>
      </w:r>
      <w:r w:rsidR="00025183" w:rsidRPr="000E4095">
        <w:rPr>
          <w:rFonts w:ascii="Times New Roman" w:hAnsi="Times New Roman" w:cs="Times New Roman"/>
        </w:rPr>
        <w:t xml:space="preserve"> with </w:t>
      </w:r>
      <w:r w:rsidRPr="000E4095">
        <w:rPr>
          <w:rFonts w:ascii="Times New Roman" w:hAnsi="Times New Roman" w:cs="Times New Roman"/>
        </w:rPr>
        <w:t xml:space="preserve">the </w:t>
      </w:r>
      <w:r w:rsidR="00025183" w:rsidRPr="000E4095">
        <w:rPr>
          <w:rFonts w:ascii="Times New Roman" w:hAnsi="Times New Roman" w:cs="Times New Roman"/>
        </w:rPr>
        <w:t xml:space="preserve">international travel </w:t>
      </w:r>
      <w:r w:rsidRPr="000E4095">
        <w:rPr>
          <w:rFonts w:ascii="Times New Roman" w:hAnsi="Times New Roman" w:cs="Times New Roman"/>
        </w:rPr>
        <w:t>of a person to whom an Australian travel document has been issued</w:t>
      </w:r>
      <w:r w:rsidR="00467869" w:rsidRPr="000E4095">
        <w:rPr>
          <w:rFonts w:ascii="Times New Roman" w:hAnsi="Times New Roman" w:cs="Times New Roman"/>
        </w:rPr>
        <w:t>;</w:t>
      </w:r>
      <w:r w:rsidR="00D254D2" w:rsidRPr="000E4095">
        <w:rPr>
          <w:rFonts w:ascii="Times New Roman" w:hAnsi="Times New Roman" w:cs="Times New Roman"/>
        </w:rPr>
        <w:t xml:space="preserve"> </w:t>
      </w:r>
    </w:p>
    <w:p w:rsidR="00025183" w:rsidRPr="000E4095" w:rsidRDefault="00DB435F" w:rsidP="001B0852">
      <w:pPr>
        <w:numPr>
          <w:ilvl w:val="1"/>
          <w:numId w:val="8"/>
        </w:numPr>
        <w:ind w:hanging="283"/>
        <w:contextualSpacing/>
        <w:rPr>
          <w:rFonts w:ascii="Times New Roman" w:hAnsi="Times New Roman" w:cs="Times New Roman"/>
        </w:rPr>
      </w:pPr>
      <w:r w:rsidRPr="000E4095">
        <w:rPr>
          <w:rFonts w:ascii="Times New Roman" w:hAnsi="Times New Roman" w:cs="Times New Roman"/>
        </w:rPr>
        <w:t xml:space="preserve">for the purpose of </w:t>
      </w:r>
      <w:r w:rsidR="00D254D2" w:rsidRPr="000E4095">
        <w:rPr>
          <w:rFonts w:ascii="Times New Roman" w:hAnsi="Times New Roman" w:cs="Times New Roman"/>
        </w:rPr>
        <w:t>law enforcement;</w:t>
      </w:r>
    </w:p>
    <w:p w:rsidR="00D254D2" w:rsidRPr="000E4095" w:rsidRDefault="00DB435F" w:rsidP="001B0852">
      <w:pPr>
        <w:numPr>
          <w:ilvl w:val="1"/>
          <w:numId w:val="8"/>
        </w:numPr>
        <w:ind w:hanging="283"/>
        <w:contextualSpacing/>
        <w:rPr>
          <w:rFonts w:ascii="Times New Roman" w:hAnsi="Times New Roman" w:cs="Times New Roman"/>
        </w:rPr>
      </w:pPr>
      <w:r w:rsidRPr="000E4095">
        <w:rPr>
          <w:rFonts w:ascii="Times New Roman" w:hAnsi="Times New Roman" w:cs="Times New Roman"/>
        </w:rPr>
        <w:t xml:space="preserve">for the purpose of the operation of </w:t>
      </w:r>
      <w:r w:rsidR="00D254D2" w:rsidRPr="000E4095">
        <w:rPr>
          <w:rFonts w:ascii="Times New Roman" w:hAnsi="Times New Roman" w:cs="Times New Roman"/>
        </w:rPr>
        <w:t xml:space="preserve">family law </w:t>
      </w:r>
      <w:r w:rsidRPr="000E4095">
        <w:rPr>
          <w:rFonts w:ascii="Times New Roman" w:hAnsi="Times New Roman" w:cs="Times New Roman"/>
        </w:rPr>
        <w:t xml:space="preserve">and related </w:t>
      </w:r>
      <w:r w:rsidR="00D254D2" w:rsidRPr="000E4095">
        <w:rPr>
          <w:rFonts w:ascii="Times New Roman" w:hAnsi="Times New Roman" w:cs="Times New Roman"/>
        </w:rPr>
        <w:t>matters; and</w:t>
      </w:r>
    </w:p>
    <w:p w:rsidR="00D254D2" w:rsidRPr="000E4095" w:rsidRDefault="00D254D2" w:rsidP="001B0852">
      <w:pPr>
        <w:numPr>
          <w:ilvl w:val="1"/>
          <w:numId w:val="8"/>
        </w:numPr>
        <w:ind w:hanging="283"/>
        <w:contextualSpacing/>
        <w:rPr>
          <w:rFonts w:ascii="Times New Roman" w:hAnsi="Times New Roman" w:cs="Times New Roman"/>
        </w:rPr>
      </w:pPr>
      <w:proofErr w:type="gramStart"/>
      <w:r w:rsidRPr="000E4095">
        <w:rPr>
          <w:rFonts w:ascii="Times New Roman" w:hAnsi="Times New Roman" w:cs="Times New Roman"/>
        </w:rPr>
        <w:t>other</w:t>
      </w:r>
      <w:proofErr w:type="gramEnd"/>
      <w:r w:rsidRPr="000E4095">
        <w:rPr>
          <w:rFonts w:ascii="Times New Roman" w:hAnsi="Times New Roman" w:cs="Times New Roman"/>
        </w:rPr>
        <w:t xml:space="preserve"> purposes specified in the Determination.</w:t>
      </w:r>
    </w:p>
    <w:p w:rsidR="00025183" w:rsidRPr="000E4095" w:rsidRDefault="00025183" w:rsidP="00025183">
      <w:pPr>
        <w:ind w:left="567"/>
        <w:contextualSpacing/>
        <w:rPr>
          <w:rFonts w:ascii="Times New Roman" w:hAnsi="Times New Roman" w:cs="Times New Roman"/>
        </w:rPr>
      </w:pPr>
    </w:p>
    <w:p w:rsidR="00025183" w:rsidRPr="000E4095" w:rsidRDefault="00025183" w:rsidP="00025183">
      <w:pPr>
        <w:rPr>
          <w:rFonts w:ascii="Times New Roman" w:hAnsi="Times New Roman" w:cs="Times New Roman"/>
          <w:b/>
        </w:rPr>
      </w:pPr>
      <w:bookmarkStart w:id="15" w:name="_Toc106091965"/>
      <w:r w:rsidRPr="000E4095">
        <w:rPr>
          <w:rFonts w:ascii="Times New Roman" w:hAnsi="Times New Roman" w:cs="Times New Roman"/>
          <w:b/>
        </w:rPr>
        <w:t xml:space="preserve">Division 1 – </w:t>
      </w:r>
      <w:bookmarkEnd w:id="15"/>
      <w:r w:rsidRPr="000E4095">
        <w:rPr>
          <w:rFonts w:ascii="Times New Roman" w:hAnsi="Times New Roman" w:cs="Times New Roman"/>
          <w:b/>
        </w:rPr>
        <w:t>Information relating to Australian travel documents</w:t>
      </w:r>
    </w:p>
    <w:p w:rsidR="00025183" w:rsidRPr="000E4095" w:rsidRDefault="00025183" w:rsidP="00025183">
      <w:pPr>
        <w:rPr>
          <w:rFonts w:ascii="Times New Roman" w:hAnsi="Times New Roman" w:cs="Times New Roman"/>
        </w:rPr>
      </w:pPr>
    </w:p>
    <w:p w:rsidR="00025183" w:rsidRPr="000E4095"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Division 1 provides for disclosure of information to </w:t>
      </w:r>
      <w:r w:rsidR="001B6AC5" w:rsidRPr="000E4095">
        <w:rPr>
          <w:rFonts w:ascii="Times New Roman" w:hAnsi="Times New Roman" w:cs="Times New Roman"/>
        </w:rPr>
        <w:t xml:space="preserve">and by </w:t>
      </w:r>
      <w:r w:rsidRPr="000E4095">
        <w:rPr>
          <w:rFonts w:ascii="Times New Roman" w:hAnsi="Times New Roman" w:cs="Times New Roman"/>
        </w:rPr>
        <w:t xml:space="preserve">the Minister </w:t>
      </w:r>
      <w:r w:rsidR="001B6AC5" w:rsidRPr="000E4095">
        <w:rPr>
          <w:rFonts w:ascii="Times New Roman" w:hAnsi="Times New Roman" w:cs="Times New Roman"/>
        </w:rPr>
        <w:t xml:space="preserve">for the purposes of performing functions under </w:t>
      </w:r>
      <w:r w:rsidR="00007787">
        <w:rPr>
          <w:rFonts w:ascii="Times New Roman" w:hAnsi="Times New Roman" w:cs="Times New Roman"/>
        </w:rPr>
        <w:t>the Passports Act</w:t>
      </w:r>
      <w:r w:rsidR="001B6AC5" w:rsidRPr="000E4095">
        <w:rPr>
          <w:rFonts w:ascii="Times New Roman" w:hAnsi="Times New Roman" w:cs="Times New Roman"/>
        </w:rPr>
        <w:t xml:space="preserve">.  </w:t>
      </w:r>
      <w:r w:rsidRPr="000E4095">
        <w:rPr>
          <w:rFonts w:ascii="Times New Roman" w:hAnsi="Times New Roman" w:cs="Times New Roman"/>
        </w:rPr>
        <w:t xml:space="preserve">Collection and use of this information is regulated by </w:t>
      </w:r>
      <w:r w:rsidR="00007787">
        <w:rPr>
          <w:rFonts w:ascii="Times New Roman" w:hAnsi="Times New Roman" w:cs="Times New Roman"/>
        </w:rPr>
        <w:t>the Passports Act</w:t>
      </w:r>
      <w:r w:rsidRPr="000E4095">
        <w:rPr>
          <w:rFonts w:ascii="Times New Roman" w:hAnsi="Times New Roman" w:cs="Times New Roman"/>
        </w:rPr>
        <w:t xml:space="preserve"> (sections 42 to 44) and the </w:t>
      </w:r>
      <w:r w:rsidRPr="000E4095">
        <w:rPr>
          <w:rFonts w:ascii="Times New Roman" w:hAnsi="Times New Roman" w:cs="Times New Roman"/>
          <w:i/>
          <w:iCs/>
        </w:rPr>
        <w:t>Privacy Act 1988</w:t>
      </w:r>
      <w:r w:rsidRPr="000E4095">
        <w:rPr>
          <w:rFonts w:ascii="Times New Roman" w:hAnsi="Times New Roman" w:cs="Times New Roman"/>
        </w:rPr>
        <w:t>.  The Determination specifies what information may be collected and from whom.</w:t>
      </w:r>
    </w:p>
    <w:p w:rsidR="00025183" w:rsidRPr="000E4095" w:rsidRDefault="00025183" w:rsidP="00025183">
      <w:pPr>
        <w:ind w:left="567"/>
        <w:contextualSpacing/>
        <w:rPr>
          <w:rFonts w:ascii="Times New Roman" w:hAnsi="Times New Roman" w:cs="Times New Roman"/>
        </w:rPr>
      </w:pPr>
    </w:p>
    <w:p w:rsidR="00025183" w:rsidRPr="000E4095" w:rsidRDefault="00467869" w:rsidP="007C6D64">
      <w:pPr>
        <w:pStyle w:val="TOC3"/>
        <w:ind w:left="0"/>
      </w:pPr>
      <w:r w:rsidRPr="000E4095">
        <w:t>Section 20</w:t>
      </w:r>
      <w:r w:rsidR="00025183" w:rsidRPr="000E4095">
        <w:t xml:space="preserve"> – Disclosure of information to and by the Minister</w:t>
      </w:r>
    </w:p>
    <w:p w:rsidR="00025183" w:rsidRPr="000E4095" w:rsidRDefault="00025183" w:rsidP="00025183">
      <w:pPr>
        <w:tabs>
          <w:tab w:val="left" w:pos="567"/>
        </w:tabs>
        <w:ind w:left="567" w:hanging="567"/>
        <w:contextualSpacing/>
        <w:rPr>
          <w:rFonts w:ascii="Times New Roman" w:hAnsi="Times New Roman" w:cs="Times New Roman"/>
        </w:rPr>
      </w:pPr>
    </w:p>
    <w:p w:rsidR="00F2200A" w:rsidRPr="000E4095" w:rsidRDefault="00467869" w:rsidP="00025183">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Section 20</w:t>
      </w:r>
      <w:r w:rsidR="00025183" w:rsidRPr="000E4095">
        <w:rPr>
          <w:rFonts w:ascii="Times New Roman" w:hAnsi="Times New Roman" w:cs="Times New Roman"/>
        </w:rPr>
        <w:t xml:space="preserve"> is a key operational provision.  It specifies the personal information (in addition to the information provided with an application) </w:t>
      </w:r>
      <w:r w:rsidRPr="000E4095">
        <w:rPr>
          <w:rFonts w:ascii="Times New Roman" w:hAnsi="Times New Roman" w:cs="Times New Roman"/>
        </w:rPr>
        <w:t>that the Minister</w:t>
      </w:r>
      <w:r w:rsidR="00025183" w:rsidRPr="000E4095">
        <w:rPr>
          <w:rFonts w:ascii="Times New Roman" w:hAnsi="Times New Roman" w:cs="Times New Roman"/>
        </w:rPr>
        <w:t xml:space="preserve"> may request</w:t>
      </w:r>
      <w:r w:rsidR="00AB448A" w:rsidRPr="000E4095">
        <w:rPr>
          <w:rFonts w:ascii="Times New Roman" w:hAnsi="Times New Roman" w:cs="Times New Roman"/>
        </w:rPr>
        <w:t xml:space="preserve"> in order</w:t>
      </w:r>
      <w:r w:rsidR="00025183" w:rsidRPr="000E4095">
        <w:rPr>
          <w:rFonts w:ascii="Times New Roman" w:hAnsi="Times New Roman" w:cs="Times New Roman"/>
        </w:rPr>
        <w:t xml:space="preserve"> to</w:t>
      </w:r>
      <w:r w:rsidR="00AB448A" w:rsidRPr="000E4095">
        <w:rPr>
          <w:rFonts w:ascii="Times New Roman" w:hAnsi="Times New Roman" w:cs="Times New Roman"/>
        </w:rPr>
        <w:t xml:space="preserve"> be satisfied of the person’s citizenship and </w:t>
      </w:r>
      <w:r w:rsidR="00025183" w:rsidRPr="000E4095">
        <w:rPr>
          <w:rFonts w:ascii="Times New Roman" w:hAnsi="Times New Roman" w:cs="Times New Roman"/>
        </w:rPr>
        <w:t>identity</w:t>
      </w:r>
      <w:r w:rsidR="00B27BEA" w:rsidRPr="000E4095">
        <w:rPr>
          <w:rFonts w:ascii="Times New Roman" w:hAnsi="Times New Roman" w:cs="Times New Roman"/>
        </w:rPr>
        <w:t xml:space="preserve">, </w:t>
      </w:r>
      <w:r w:rsidR="00AB448A" w:rsidRPr="000E4095">
        <w:rPr>
          <w:rFonts w:ascii="Times New Roman" w:hAnsi="Times New Roman" w:cs="Times New Roman"/>
        </w:rPr>
        <w:t>or</w:t>
      </w:r>
      <w:r w:rsidR="00025183" w:rsidRPr="000E4095">
        <w:rPr>
          <w:rFonts w:ascii="Times New Roman" w:hAnsi="Times New Roman" w:cs="Times New Roman"/>
        </w:rPr>
        <w:t xml:space="preserve"> e</w:t>
      </w:r>
      <w:r w:rsidR="001B6AC5" w:rsidRPr="000E4095">
        <w:rPr>
          <w:rFonts w:ascii="Times New Roman" w:hAnsi="Times New Roman" w:cs="Times New Roman"/>
        </w:rPr>
        <w:t>ligibility</w:t>
      </w:r>
      <w:r w:rsidR="00025183" w:rsidRPr="000E4095">
        <w:rPr>
          <w:rFonts w:ascii="Times New Roman" w:hAnsi="Times New Roman" w:cs="Times New Roman"/>
        </w:rPr>
        <w:t xml:space="preserve"> </w:t>
      </w:r>
      <w:r w:rsidR="00AB448A" w:rsidRPr="000E4095">
        <w:rPr>
          <w:rFonts w:ascii="Times New Roman" w:hAnsi="Times New Roman" w:cs="Times New Roman"/>
        </w:rPr>
        <w:t>to be issued a particular type of Australian</w:t>
      </w:r>
      <w:r w:rsidR="00025183" w:rsidRPr="000E4095">
        <w:rPr>
          <w:rFonts w:ascii="Times New Roman" w:hAnsi="Times New Roman" w:cs="Times New Roman"/>
        </w:rPr>
        <w:t xml:space="preserve"> travel document</w:t>
      </w:r>
      <w:r w:rsidR="00AB448A" w:rsidRPr="000E4095">
        <w:rPr>
          <w:rFonts w:ascii="Times New Roman" w:hAnsi="Times New Roman" w:cs="Times New Roman"/>
        </w:rPr>
        <w:t xml:space="preserve"> (see, for example, the </w:t>
      </w:r>
      <w:r w:rsidR="001E555C" w:rsidRPr="000E4095">
        <w:rPr>
          <w:rFonts w:ascii="Times New Roman" w:hAnsi="Times New Roman" w:cs="Times New Roman"/>
        </w:rPr>
        <w:t xml:space="preserve">eligibility </w:t>
      </w:r>
      <w:r w:rsidR="00AB448A" w:rsidRPr="000E4095">
        <w:rPr>
          <w:rFonts w:ascii="Times New Roman" w:hAnsi="Times New Roman" w:cs="Times New Roman"/>
        </w:rPr>
        <w:t xml:space="preserve">requirements in sections 6 to </w:t>
      </w:r>
      <w:r w:rsidR="001E555C" w:rsidRPr="000E4095">
        <w:rPr>
          <w:rFonts w:ascii="Times New Roman" w:hAnsi="Times New Roman" w:cs="Times New Roman"/>
        </w:rPr>
        <w:t>9</w:t>
      </w:r>
      <w:r w:rsidR="00AB448A" w:rsidRPr="000E4095">
        <w:rPr>
          <w:rFonts w:ascii="Times New Roman" w:hAnsi="Times New Roman" w:cs="Times New Roman"/>
        </w:rPr>
        <w:t xml:space="preserve"> for the issue of </w:t>
      </w:r>
      <w:r w:rsidR="001E555C" w:rsidRPr="000E4095">
        <w:rPr>
          <w:rFonts w:ascii="Times New Roman" w:hAnsi="Times New Roman" w:cs="Times New Roman"/>
        </w:rPr>
        <w:t xml:space="preserve">convention travel documents, certificates of identity, documents of identity and provisional </w:t>
      </w:r>
      <w:r w:rsidR="00AB448A" w:rsidRPr="000E4095">
        <w:rPr>
          <w:rFonts w:ascii="Times New Roman" w:hAnsi="Times New Roman" w:cs="Times New Roman"/>
        </w:rPr>
        <w:t xml:space="preserve">travel documents).  </w:t>
      </w:r>
      <w:r w:rsidR="00025183" w:rsidRPr="000E4095">
        <w:rPr>
          <w:rFonts w:ascii="Times New Roman" w:hAnsi="Times New Roman" w:cs="Times New Roman"/>
        </w:rPr>
        <w:t xml:space="preserve"> </w:t>
      </w:r>
    </w:p>
    <w:p w:rsidR="00F2200A" w:rsidRPr="000E4095" w:rsidRDefault="00F2200A" w:rsidP="00F2200A">
      <w:pPr>
        <w:tabs>
          <w:tab w:val="left" w:pos="567"/>
        </w:tabs>
        <w:ind w:left="567"/>
        <w:contextualSpacing/>
        <w:rPr>
          <w:rFonts w:ascii="Times New Roman" w:hAnsi="Times New Roman" w:cs="Times New Roman"/>
        </w:rPr>
      </w:pPr>
    </w:p>
    <w:p w:rsidR="00F2200A" w:rsidRPr="000E4095" w:rsidRDefault="00F2200A" w:rsidP="00285A8F">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Subsection 20(1) and paragraph 20(2</w:t>
      </w:r>
      <w:proofErr w:type="gramStart"/>
      <w:r w:rsidRPr="000E4095">
        <w:rPr>
          <w:rFonts w:ascii="Times New Roman" w:hAnsi="Times New Roman" w:cs="Times New Roman"/>
        </w:rPr>
        <w:t>)(</w:t>
      </w:r>
      <w:proofErr w:type="gramEnd"/>
      <w:r w:rsidRPr="000E4095">
        <w:rPr>
          <w:rFonts w:ascii="Times New Roman" w:hAnsi="Times New Roman" w:cs="Times New Roman"/>
        </w:rPr>
        <w:t>a) specify</w:t>
      </w:r>
      <w:r w:rsidR="00025183" w:rsidRPr="000E4095">
        <w:rPr>
          <w:rFonts w:ascii="Times New Roman" w:hAnsi="Times New Roman" w:cs="Times New Roman"/>
        </w:rPr>
        <w:t xml:space="preserve"> the persons who are authoris</w:t>
      </w:r>
      <w:r w:rsidRPr="000E4095">
        <w:rPr>
          <w:rFonts w:ascii="Times New Roman" w:hAnsi="Times New Roman" w:cs="Times New Roman"/>
        </w:rPr>
        <w:t>ed to provide this information</w:t>
      </w:r>
      <w:r w:rsidR="00025183" w:rsidRPr="000E4095">
        <w:rPr>
          <w:rFonts w:ascii="Times New Roman" w:hAnsi="Times New Roman" w:cs="Times New Roman"/>
        </w:rPr>
        <w:t xml:space="preserve">.  </w:t>
      </w:r>
      <w:r w:rsidR="00285A8F" w:rsidRPr="000E4095">
        <w:rPr>
          <w:rFonts w:ascii="Times New Roman" w:hAnsi="Times New Roman" w:cs="Times New Roman"/>
        </w:rPr>
        <w:t xml:space="preserve">Subsection 20(3) specifies what information may be disclosed to these </w:t>
      </w:r>
      <w:r w:rsidR="00285A8F" w:rsidRPr="000E4095">
        <w:rPr>
          <w:rFonts w:ascii="Times New Roman" w:hAnsi="Times New Roman" w:cs="Times New Roman"/>
        </w:rPr>
        <w:lastRenderedPageBreak/>
        <w:t>persons, so that the specified persons can confirm or verify existing information or provide further information.</w:t>
      </w:r>
    </w:p>
    <w:p w:rsidR="004733F5" w:rsidRPr="000E4095" w:rsidRDefault="004733F5" w:rsidP="004733F5">
      <w:pPr>
        <w:tabs>
          <w:tab w:val="left" w:pos="567"/>
        </w:tabs>
        <w:contextualSpacing/>
        <w:rPr>
          <w:rFonts w:ascii="Times New Roman" w:hAnsi="Times New Roman" w:cs="Times New Roman"/>
        </w:rPr>
      </w:pPr>
    </w:p>
    <w:p w:rsidR="004733F5" w:rsidRPr="000E4095" w:rsidRDefault="004733F5" w:rsidP="00025183">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Paragraph 20(1</w:t>
      </w:r>
      <w:proofErr w:type="gramStart"/>
      <w:r w:rsidRPr="000E4095">
        <w:rPr>
          <w:rFonts w:ascii="Times New Roman" w:hAnsi="Times New Roman" w:cs="Times New Roman"/>
        </w:rPr>
        <w:t>)(</w:t>
      </w:r>
      <w:proofErr w:type="gramEnd"/>
      <w:r w:rsidRPr="000E4095">
        <w:rPr>
          <w:rFonts w:ascii="Times New Roman" w:hAnsi="Times New Roman" w:cs="Times New Roman"/>
        </w:rPr>
        <w:t>a)</w:t>
      </w:r>
      <w:r w:rsidRPr="000E4095">
        <w:rPr>
          <w:rFonts w:ascii="Times New Roman" w:hAnsi="Times New Roman" w:cs="Times New Roman"/>
          <w:b/>
        </w:rPr>
        <w:t xml:space="preserve"> </w:t>
      </w:r>
      <w:r w:rsidRPr="000E4095">
        <w:rPr>
          <w:rFonts w:ascii="Times New Roman" w:hAnsi="Times New Roman" w:cs="Times New Roman"/>
        </w:rPr>
        <w:t xml:space="preserve">specifies the Australian Electoral Commission.  </w:t>
      </w:r>
      <w:r w:rsidR="00C74897" w:rsidRPr="000E4095">
        <w:rPr>
          <w:rFonts w:ascii="Times New Roman" w:hAnsi="Times New Roman" w:cs="Times New Roman"/>
        </w:rPr>
        <w:t xml:space="preserve">Applicants are not required to provide </w:t>
      </w:r>
      <w:r w:rsidR="001B6AC5" w:rsidRPr="000E4095">
        <w:rPr>
          <w:rFonts w:ascii="Times New Roman" w:hAnsi="Times New Roman" w:cs="Times New Roman"/>
        </w:rPr>
        <w:t>Australian Electoral Commission</w:t>
      </w:r>
      <w:r w:rsidR="00C74897" w:rsidRPr="000E4095">
        <w:rPr>
          <w:rFonts w:ascii="Times New Roman" w:hAnsi="Times New Roman" w:cs="Times New Roman"/>
        </w:rPr>
        <w:t xml:space="preserve"> </w:t>
      </w:r>
      <w:r w:rsidRPr="000E4095">
        <w:rPr>
          <w:rFonts w:ascii="Times New Roman" w:hAnsi="Times New Roman" w:cs="Times New Roman"/>
        </w:rPr>
        <w:t xml:space="preserve">documents </w:t>
      </w:r>
      <w:r w:rsidR="00C74897" w:rsidRPr="000E4095">
        <w:rPr>
          <w:rFonts w:ascii="Times New Roman" w:hAnsi="Times New Roman" w:cs="Times New Roman"/>
        </w:rPr>
        <w:t>with a passport</w:t>
      </w:r>
      <w:r w:rsidRPr="000E4095">
        <w:rPr>
          <w:rFonts w:ascii="Times New Roman" w:hAnsi="Times New Roman" w:cs="Times New Roman"/>
        </w:rPr>
        <w:t xml:space="preserve"> application.  This information is provided in accordance with the </w:t>
      </w:r>
      <w:r w:rsidRPr="000E4095">
        <w:rPr>
          <w:rFonts w:ascii="Times New Roman" w:hAnsi="Times New Roman" w:cs="Times New Roman"/>
          <w:i/>
          <w:iCs/>
        </w:rPr>
        <w:t>Commonwealth Electoral Act 1918</w:t>
      </w:r>
      <w:r w:rsidRPr="000E4095">
        <w:rPr>
          <w:rFonts w:ascii="Times New Roman" w:hAnsi="Times New Roman" w:cs="Times New Roman"/>
        </w:rPr>
        <w:t xml:space="preserve"> (subsection </w:t>
      </w:r>
      <w:proofErr w:type="gramStart"/>
      <w:r w:rsidRPr="000E4095">
        <w:rPr>
          <w:rFonts w:ascii="Times New Roman" w:hAnsi="Times New Roman" w:cs="Times New Roman"/>
        </w:rPr>
        <w:t>90B(</w:t>
      </w:r>
      <w:proofErr w:type="gramEnd"/>
      <w:r w:rsidRPr="000E4095">
        <w:rPr>
          <w:rFonts w:ascii="Times New Roman" w:hAnsi="Times New Roman" w:cs="Times New Roman"/>
        </w:rPr>
        <w:t xml:space="preserve">4) Item 4 </w:t>
      </w:r>
      <w:r w:rsidR="005C7684" w:rsidRPr="000E4095">
        <w:rPr>
          <w:rFonts w:ascii="Times New Roman" w:hAnsi="Times New Roman" w:cs="Times New Roman"/>
        </w:rPr>
        <w:t>and</w:t>
      </w:r>
      <w:r w:rsidRPr="000E4095">
        <w:rPr>
          <w:rFonts w:ascii="Times New Roman" w:hAnsi="Times New Roman" w:cs="Times New Roman"/>
        </w:rPr>
        <w:t xml:space="preserve"> paragraph 91A(2A)(c)).</w:t>
      </w:r>
    </w:p>
    <w:p w:rsidR="00025183" w:rsidRPr="000E4095" w:rsidRDefault="00025183" w:rsidP="00025183">
      <w:pPr>
        <w:tabs>
          <w:tab w:val="left" w:pos="567"/>
        </w:tabs>
        <w:ind w:left="567" w:hanging="567"/>
        <w:contextualSpacing/>
        <w:rPr>
          <w:rFonts w:ascii="Times New Roman" w:hAnsi="Times New Roman" w:cs="Times New Roman"/>
        </w:rPr>
      </w:pPr>
    </w:p>
    <w:p w:rsidR="00025183" w:rsidRPr="000E4095" w:rsidRDefault="004733F5"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Paragraph 20</w:t>
      </w:r>
      <w:r w:rsidR="00025183" w:rsidRPr="000E4095">
        <w:rPr>
          <w:rFonts w:ascii="Times New Roman" w:hAnsi="Times New Roman" w:cs="Times New Roman"/>
        </w:rPr>
        <w:t>(1</w:t>
      </w:r>
      <w:proofErr w:type="gramStart"/>
      <w:r w:rsidR="00025183" w:rsidRPr="000E4095">
        <w:rPr>
          <w:rFonts w:ascii="Times New Roman" w:hAnsi="Times New Roman" w:cs="Times New Roman"/>
        </w:rPr>
        <w:t>)(</w:t>
      </w:r>
      <w:proofErr w:type="gramEnd"/>
      <w:r w:rsidR="00025183" w:rsidRPr="000E4095">
        <w:rPr>
          <w:rFonts w:ascii="Times New Roman" w:hAnsi="Times New Roman" w:cs="Times New Roman"/>
        </w:rPr>
        <w:t xml:space="preserve">b) specifies persons who issue or sign a document </w:t>
      </w:r>
      <w:r w:rsidR="00285A8F" w:rsidRPr="000E4095">
        <w:rPr>
          <w:rFonts w:ascii="Times New Roman" w:hAnsi="Times New Roman" w:cs="Times New Roman"/>
        </w:rPr>
        <w:t>that</w:t>
      </w:r>
      <w:r w:rsidR="00025183" w:rsidRPr="000E4095">
        <w:rPr>
          <w:rFonts w:ascii="Times New Roman" w:hAnsi="Times New Roman" w:cs="Times New Roman"/>
        </w:rPr>
        <w:t xml:space="preserve"> is relied on by the applicant as evidence of identity, address</w:t>
      </w:r>
      <w:r w:rsidR="00CC74E3" w:rsidRPr="000E4095">
        <w:rPr>
          <w:rFonts w:ascii="Times New Roman" w:hAnsi="Times New Roman" w:cs="Times New Roman"/>
        </w:rPr>
        <w:t>,</w:t>
      </w:r>
      <w:r w:rsidR="00025183" w:rsidRPr="000E4095">
        <w:rPr>
          <w:rFonts w:ascii="Times New Roman" w:hAnsi="Times New Roman" w:cs="Times New Roman"/>
        </w:rPr>
        <w:t xml:space="preserve"> entitlement</w:t>
      </w:r>
      <w:r w:rsidR="007E0B0F" w:rsidRPr="000E4095">
        <w:rPr>
          <w:rFonts w:ascii="Times New Roman" w:hAnsi="Times New Roman" w:cs="Times New Roman"/>
        </w:rPr>
        <w:t xml:space="preserve"> </w:t>
      </w:r>
      <w:r w:rsidR="00CC74E3" w:rsidRPr="000E4095">
        <w:rPr>
          <w:rFonts w:ascii="Times New Roman" w:hAnsi="Times New Roman" w:cs="Times New Roman"/>
        </w:rPr>
        <w:t>or eligibility</w:t>
      </w:r>
      <w:r w:rsidR="00025183" w:rsidRPr="000E4095">
        <w:rPr>
          <w:rFonts w:ascii="Times New Roman" w:hAnsi="Times New Roman" w:cs="Times New Roman"/>
        </w:rPr>
        <w:t>.  In the Department’s current practice, these persons include</w:t>
      </w:r>
      <w:r w:rsidR="00285A8F" w:rsidRPr="000E4095">
        <w:rPr>
          <w:rFonts w:ascii="Times New Roman" w:hAnsi="Times New Roman" w:cs="Times New Roman"/>
        </w:rPr>
        <w:t>, but are not limited to</w:t>
      </w:r>
      <w:r w:rsidR="00025183" w:rsidRPr="000E4095">
        <w:rPr>
          <w:rFonts w:ascii="Times New Roman" w:hAnsi="Times New Roman" w:cs="Times New Roman"/>
        </w:rPr>
        <w:t>:</w:t>
      </w:r>
    </w:p>
    <w:p w:rsidR="00025183" w:rsidRPr="000E4095" w:rsidRDefault="0020677F"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State and Territory r</w:t>
      </w:r>
      <w:r w:rsidR="00B3541C" w:rsidRPr="000E4095">
        <w:rPr>
          <w:rFonts w:ascii="Times New Roman" w:hAnsi="Times New Roman" w:cs="Times New Roman"/>
        </w:rPr>
        <w:t>egistr</w:t>
      </w:r>
      <w:r w:rsidRPr="000E4095">
        <w:rPr>
          <w:rFonts w:ascii="Times New Roman" w:hAnsi="Times New Roman" w:cs="Times New Roman"/>
        </w:rPr>
        <w:t>ars</w:t>
      </w:r>
      <w:r w:rsidR="00025183" w:rsidRPr="000E4095">
        <w:rPr>
          <w:rFonts w:ascii="Times New Roman" w:hAnsi="Times New Roman" w:cs="Times New Roman"/>
        </w:rPr>
        <w:t xml:space="preserve"> of </w:t>
      </w:r>
      <w:r w:rsidRPr="000E4095">
        <w:rPr>
          <w:rFonts w:ascii="Times New Roman" w:hAnsi="Times New Roman" w:cs="Times New Roman"/>
        </w:rPr>
        <w:t>b</w:t>
      </w:r>
      <w:r w:rsidR="00025183" w:rsidRPr="000E4095">
        <w:rPr>
          <w:rFonts w:ascii="Times New Roman" w:hAnsi="Times New Roman" w:cs="Times New Roman"/>
        </w:rPr>
        <w:t xml:space="preserve">irths, </w:t>
      </w:r>
      <w:r w:rsidRPr="000E4095">
        <w:rPr>
          <w:rFonts w:ascii="Times New Roman" w:hAnsi="Times New Roman" w:cs="Times New Roman"/>
        </w:rPr>
        <w:t>d</w:t>
      </w:r>
      <w:r w:rsidR="00025183" w:rsidRPr="000E4095">
        <w:rPr>
          <w:rFonts w:ascii="Times New Roman" w:hAnsi="Times New Roman" w:cs="Times New Roman"/>
        </w:rPr>
        <w:t xml:space="preserve">eaths and </w:t>
      </w:r>
      <w:r w:rsidRPr="000E4095">
        <w:rPr>
          <w:rFonts w:ascii="Times New Roman" w:hAnsi="Times New Roman" w:cs="Times New Roman"/>
        </w:rPr>
        <w:t>m</w:t>
      </w:r>
      <w:r w:rsidR="00025183" w:rsidRPr="000E4095">
        <w:rPr>
          <w:rFonts w:ascii="Times New Roman" w:hAnsi="Times New Roman" w:cs="Times New Roman"/>
        </w:rPr>
        <w:t>arriage</w:t>
      </w:r>
      <w:r w:rsidRPr="000E4095">
        <w:rPr>
          <w:rFonts w:ascii="Times New Roman" w:hAnsi="Times New Roman" w:cs="Times New Roman"/>
        </w:rPr>
        <w:t>s</w:t>
      </w:r>
      <w:r w:rsidR="00025183" w:rsidRPr="000E4095">
        <w:rPr>
          <w:rFonts w:ascii="Times New Roman" w:hAnsi="Times New Roman" w:cs="Times New Roman"/>
        </w:rPr>
        <w:t xml:space="preserve"> in Australia (and overseas equivalents)</w:t>
      </w:r>
      <w:r w:rsidR="00285A8F" w:rsidRPr="000E4095">
        <w:rPr>
          <w:rFonts w:ascii="Times New Roman" w:hAnsi="Times New Roman" w:cs="Times New Roman"/>
        </w:rPr>
        <w:t>, for the purposes of validating</w:t>
      </w:r>
      <w:r w:rsidR="00025183" w:rsidRPr="000E4095">
        <w:rPr>
          <w:rFonts w:ascii="Times New Roman" w:hAnsi="Times New Roman" w:cs="Times New Roman"/>
        </w:rPr>
        <w:t xml:space="preserve"> details of </w:t>
      </w:r>
      <w:r w:rsidR="00CC74E3" w:rsidRPr="000E4095">
        <w:rPr>
          <w:rFonts w:ascii="Times New Roman" w:hAnsi="Times New Roman" w:cs="Times New Roman"/>
        </w:rPr>
        <w:t xml:space="preserve">the </w:t>
      </w:r>
      <w:r w:rsidR="00025183" w:rsidRPr="000E4095">
        <w:rPr>
          <w:rFonts w:ascii="Times New Roman" w:hAnsi="Times New Roman" w:cs="Times New Roman"/>
        </w:rPr>
        <w:t>birth, death, marriage, divorce, name change or sex of applicant;</w:t>
      </w:r>
    </w:p>
    <w:p w:rsidR="00025183" w:rsidRPr="000E4095" w:rsidRDefault="0020677F"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officers from t</w:t>
      </w:r>
      <w:r w:rsidR="00CC74E3" w:rsidRPr="000E4095">
        <w:rPr>
          <w:rFonts w:ascii="Times New Roman" w:hAnsi="Times New Roman" w:cs="Times New Roman"/>
        </w:rPr>
        <w:t>he Department of Immigration and Border Protection</w:t>
      </w:r>
      <w:r w:rsidR="00025183" w:rsidRPr="000E4095">
        <w:rPr>
          <w:rFonts w:ascii="Times New Roman" w:hAnsi="Times New Roman" w:cs="Times New Roman"/>
        </w:rPr>
        <w:t>, to verify citizenship details (for Australians) or residency/visa status (for non-Australians);</w:t>
      </w:r>
    </w:p>
    <w:p w:rsidR="00025183" w:rsidRPr="000E4095" w:rsidRDefault="0020677F"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State and Territory road t</w:t>
      </w:r>
      <w:r w:rsidR="00025183" w:rsidRPr="000E4095">
        <w:rPr>
          <w:rFonts w:ascii="Times New Roman" w:hAnsi="Times New Roman" w:cs="Times New Roman"/>
        </w:rPr>
        <w:t xml:space="preserve">raffic </w:t>
      </w:r>
      <w:r w:rsidRPr="000E4095">
        <w:rPr>
          <w:rFonts w:ascii="Times New Roman" w:hAnsi="Times New Roman" w:cs="Times New Roman"/>
        </w:rPr>
        <w:t>a</w:t>
      </w:r>
      <w:r w:rsidR="00025183" w:rsidRPr="000E4095">
        <w:rPr>
          <w:rFonts w:ascii="Times New Roman" w:hAnsi="Times New Roman" w:cs="Times New Roman"/>
        </w:rPr>
        <w:t>ut</w:t>
      </w:r>
      <w:r w:rsidR="00CD2018" w:rsidRPr="000E4095">
        <w:rPr>
          <w:rFonts w:ascii="Times New Roman" w:hAnsi="Times New Roman" w:cs="Times New Roman"/>
        </w:rPr>
        <w:t>horities, for confirming driver</w:t>
      </w:r>
      <w:r w:rsidR="00025183" w:rsidRPr="000E4095">
        <w:rPr>
          <w:rFonts w:ascii="Times New Roman" w:hAnsi="Times New Roman" w:cs="Times New Roman"/>
        </w:rPr>
        <w:t xml:space="preserve"> licence details presented as evidence of identity;</w:t>
      </w:r>
    </w:p>
    <w:p w:rsidR="00025183" w:rsidRPr="000E4095" w:rsidRDefault="00705486"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 xml:space="preserve">representatives from </w:t>
      </w:r>
      <w:r w:rsidR="0020677F" w:rsidRPr="000E4095">
        <w:rPr>
          <w:rFonts w:ascii="Times New Roman" w:hAnsi="Times New Roman" w:cs="Times New Roman"/>
        </w:rPr>
        <w:t>f</w:t>
      </w:r>
      <w:r w:rsidR="00025183" w:rsidRPr="000E4095">
        <w:rPr>
          <w:rFonts w:ascii="Times New Roman" w:hAnsi="Times New Roman" w:cs="Times New Roman"/>
        </w:rPr>
        <w:t>inancial institutions, for confirming account details provided as part of the identity validation process;</w:t>
      </w:r>
    </w:p>
    <w:p w:rsidR="00FC16F7" w:rsidRPr="000E4095" w:rsidRDefault="0020677F"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c</w:t>
      </w:r>
      <w:r w:rsidR="00025183" w:rsidRPr="000E4095">
        <w:rPr>
          <w:rFonts w:ascii="Times New Roman" w:hAnsi="Times New Roman" w:cs="Times New Roman"/>
        </w:rPr>
        <w:t>ourt</w:t>
      </w:r>
      <w:r w:rsidR="00705486" w:rsidRPr="000E4095">
        <w:rPr>
          <w:rFonts w:ascii="Times New Roman" w:hAnsi="Times New Roman" w:cs="Times New Roman"/>
        </w:rPr>
        <w:t xml:space="preserve"> official</w:t>
      </w:r>
      <w:r w:rsidR="00025183" w:rsidRPr="000E4095">
        <w:rPr>
          <w:rFonts w:ascii="Times New Roman" w:hAnsi="Times New Roman" w:cs="Times New Roman"/>
        </w:rPr>
        <w:t xml:space="preserve">s, to confirm status of proceedings and details of orders, particularly in relation to applications for a child where parents or others with parental responsibility have not provided consent to the child travelling internationally; </w:t>
      </w:r>
    </w:p>
    <w:p w:rsidR="00FC16F7" w:rsidRPr="000E4095" w:rsidRDefault="00705486"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 xml:space="preserve">officers from </w:t>
      </w:r>
      <w:r w:rsidR="00FC16F7" w:rsidRPr="000E4095">
        <w:rPr>
          <w:rFonts w:ascii="Times New Roman" w:hAnsi="Times New Roman" w:cs="Times New Roman"/>
        </w:rPr>
        <w:t>State and Territory family and community services (however described);</w:t>
      </w:r>
    </w:p>
    <w:p w:rsidR="00025183" w:rsidRPr="000E4095" w:rsidRDefault="0020677F" w:rsidP="001B0852">
      <w:pPr>
        <w:numPr>
          <w:ilvl w:val="0"/>
          <w:numId w:val="5"/>
        </w:numPr>
        <w:tabs>
          <w:tab w:val="clear" w:pos="567"/>
          <w:tab w:val="left" w:pos="851"/>
        </w:tabs>
        <w:ind w:left="851" w:hanging="284"/>
        <w:contextualSpacing/>
        <w:rPr>
          <w:rFonts w:ascii="Times New Roman" w:hAnsi="Times New Roman" w:cs="Times New Roman"/>
        </w:rPr>
      </w:pPr>
      <w:proofErr w:type="gramStart"/>
      <w:r w:rsidRPr="000E4095">
        <w:rPr>
          <w:rFonts w:ascii="Times New Roman" w:hAnsi="Times New Roman" w:cs="Times New Roman"/>
        </w:rPr>
        <w:t>a</w:t>
      </w:r>
      <w:r w:rsidR="00025183" w:rsidRPr="000E4095">
        <w:rPr>
          <w:rFonts w:ascii="Times New Roman" w:hAnsi="Times New Roman" w:cs="Times New Roman"/>
        </w:rPr>
        <w:t>ny</w:t>
      </w:r>
      <w:proofErr w:type="gramEnd"/>
      <w:r w:rsidR="00025183" w:rsidRPr="000E4095">
        <w:rPr>
          <w:rFonts w:ascii="Times New Roman" w:hAnsi="Times New Roman" w:cs="Times New Roman"/>
        </w:rPr>
        <w:t xml:space="preserve"> other person whose document is relied on in an application for a travel document, such as a </w:t>
      </w:r>
      <w:r w:rsidR="001C144B" w:rsidRPr="000E4095">
        <w:rPr>
          <w:rFonts w:ascii="Times New Roman" w:hAnsi="Times New Roman" w:cs="Times New Roman"/>
        </w:rPr>
        <w:t>medical practitioner</w:t>
      </w:r>
      <w:r w:rsidR="00CC74E3" w:rsidRPr="000E4095">
        <w:rPr>
          <w:rFonts w:ascii="Times New Roman" w:hAnsi="Times New Roman" w:cs="Times New Roman"/>
        </w:rPr>
        <w:t xml:space="preserve">, </w:t>
      </w:r>
      <w:r w:rsidR="00FC16F7" w:rsidRPr="000E4095">
        <w:rPr>
          <w:rFonts w:ascii="Times New Roman" w:hAnsi="Times New Roman" w:cs="Times New Roman"/>
        </w:rPr>
        <w:t>or child welfare organisation</w:t>
      </w:r>
      <w:r w:rsidR="00705486" w:rsidRPr="000E4095">
        <w:rPr>
          <w:rFonts w:ascii="Times New Roman" w:hAnsi="Times New Roman" w:cs="Times New Roman"/>
        </w:rPr>
        <w:t xml:space="preserve"> worker, who</w:t>
      </w:r>
      <w:r w:rsidR="00CC74E3" w:rsidRPr="000E4095">
        <w:rPr>
          <w:rFonts w:ascii="Times New Roman" w:hAnsi="Times New Roman" w:cs="Times New Roman"/>
        </w:rPr>
        <w:t xml:space="preserve"> </w:t>
      </w:r>
      <w:r w:rsidR="00025183" w:rsidRPr="000E4095">
        <w:rPr>
          <w:rFonts w:ascii="Times New Roman" w:hAnsi="Times New Roman" w:cs="Times New Roman"/>
        </w:rPr>
        <w:t>provide information concerning a child.</w:t>
      </w:r>
    </w:p>
    <w:p w:rsidR="00025183" w:rsidRPr="000E4095" w:rsidRDefault="00025183" w:rsidP="00025183">
      <w:pPr>
        <w:tabs>
          <w:tab w:val="left" w:pos="567"/>
        </w:tabs>
        <w:ind w:left="567" w:hanging="567"/>
        <w:contextualSpacing/>
        <w:rPr>
          <w:rFonts w:ascii="Times New Roman" w:hAnsi="Times New Roman" w:cs="Times New Roman"/>
        </w:rPr>
      </w:pPr>
    </w:p>
    <w:p w:rsidR="00025183" w:rsidRPr="000E4095" w:rsidRDefault="00025183" w:rsidP="00025183">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Paragrap</w:t>
      </w:r>
      <w:r w:rsidR="00285A8F" w:rsidRPr="000E4095">
        <w:rPr>
          <w:rFonts w:ascii="Times New Roman" w:hAnsi="Times New Roman" w:cs="Times New Roman"/>
        </w:rPr>
        <w:t>h 20</w:t>
      </w:r>
      <w:r w:rsidRPr="000E4095">
        <w:rPr>
          <w:rFonts w:ascii="Times New Roman" w:hAnsi="Times New Roman" w:cs="Times New Roman"/>
        </w:rPr>
        <w:t xml:space="preserve">(1)(c) specifies persons who can provide other information that </w:t>
      </w:r>
      <w:r w:rsidR="005C7684" w:rsidRPr="000E4095">
        <w:rPr>
          <w:rFonts w:ascii="Times New Roman" w:hAnsi="Times New Roman" w:cs="Times New Roman"/>
        </w:rPr>
        <w:t xml:space="preserve">is </w:t>
      </w:r>
      <w:r w:rsidRPr="000E4095">
        <w:rPr>
          <w:rFonts w:ascii="Times New Roman" w:hAnsi="Times New Roman" w:cs="Times New Roman"/>
        </w:rPr>
        <w:t>consider</w:t>
      </w:r>
      <w:r w:rsidR="005C7684" w:rsidRPr="000E4095">
        <w:rPr>
          <w:rFonts w:ascii="Times New Roman" w:hAnsi="Times New Roman" w:cs="Times New Roman"/>
        </w:rPr>
        <w:t>ed</w:t>
      </w:r>
      <w:r w:rsidRPr="000E4095">
        <w:rPr>
          <w:rFonts w:ascii="Times New Roman" w:hAnsi="Times New Roman" w:cs="Times New Roman"/>
        </w:rPr>
        <w:t xml:space="preserve"> necessary for the purpose of satisfying the Minister as to the person’s identity</w:t>
      </w:r>
      <w:r w:rsidR="00225B99" w:rsidRPr="000E4095">
        <w:rPr>
          <w:rFonts w:ascii="Times New Roman" w:hAnsi="Times New Roman" w:cs="Times New Roman"/>
        </w:rPr>
        <w:t>,</w:t>
      </w:r>
      <w:r w:rsidRPr="000E4095">
        <w:rPr>
          <w:rFonts w:ascii="Times New Roman" w:hAnsi="Times New Roman" w:cs="Times New Roman"/>
        </w:rPr>
        <w:t xml:space="preserve"> </w:t>
      </w:r>
      <w:r w:rsidR="00CC74E3" w:rsidRPr="000E4095">
        <w:rPr>
          <w:rFonts w:ascii="Times New Roman" w:hAnsi="Times New Roman" w:cs="Times New Roman"/>
        </w:rPr>
        <w:t>entitlement</w:t>
      </w:r>
      <w:r w:rsidR="008B0318" w:rsidRPr="000E4095">
        <w:rPr>
          <w:rFonts w:ascii="Times New Roman" w:hAnsi="Times New Roman" w:cs="Times New Roman"/>
        </w:rPr>
        <w:t xml:space="preserve"> </w:t>
      </w:r>
      <w:r w:rsidR="0020677F" w:rsidRPr="000E4095">
        <w:rPr>
          <w:rFonts w:ascii="Times New Roman" w:hAnsi="Times New Roman" w:cs="Times New Roman"/>
        </w:rPr>
        <w:t xml:space="preserve">to, </w:t>
      </w:r>
      <w:r w:rsidR="00225B99" w:rsidRPr="000E4095">
        <w:rPr>
          <w:rFonts w:ascii="Times New Roman" w:hAnsi="Times New Roman" w:cs="Times New Roman"/>
        </w:rPr>
        <w:t>or eligibility</w:t>
      </w:r>
      <w:r w:rsidR="0020677F" w:rsidRPr="000E4095">
        <w:rPr>
          <w:rFonts w:ascii="Times New Roman" w:hAnsi="Times New Roman" w:cs="Times New Roman"/>
        </w:rPr>
        <w:t xml:space="preserve"> for,</w:t>
      </w:r>
      <w:r w:rsidR="00CC74E3" w:rsidRPr="000E4095">
        <w:rPr>
          <w:rFonts w:ascii="Times New Roman" w:hAnsi="Times New Roman" w:cs="Times New Roman"/>
        </w:rPr>
        <w:t xml:space="preserve"> an Australian travel document.</w:t>
      </w:r>
    </w:p>
    <w:p w:rsidR="00025183" w:rsidRPr="000E4095" w:rsidRDefault="00025183" w:rsidP="00025183">
      <w:pPr>
        <w:tabs>
          <w:tab w:val="left" w:pos="567"/>
        </w:tabs>
        <w:ind w:left="567" w:hanging="567"/>
        <w:contextualSpacing/>
        <w:rPr>
          <w:rFonts w:ascii="Times New Roman" w:hAnsi="Times New Roman" w:cs="Times New Roman"/>
        </w:rPr>
      </w:pPr>
    </w:p>
    <w:p w:rsidR="00025183" w:rsidRPr="000E4095" w:rsidRDefault="00285A8F" w:rsidP="00025183">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Subsection 20</w:t>
      </w:r>
      <w:r w:rsidR="00025183" w:rsidRPr="000E4095">
        <w:rPr>
          <w:rFonts w:ascii="Times New Roman" w:hAnsi="Times New Roman" w:cs="Times New Roman"/>
        </w:rPr>
        <w:t>(2)</w:t>
      </w:r>
      <w:r w:rsidR="00CD2018" w:rsidRPr="000E4095">
        <w:rPr>
          <w:rFonts w:ascii="Times New Roman" w:hAnsi="Times New Roman" w:cs="Times New Roman"/>
        </w:rPr>
        <w:t xml:space="preserve"> specifies that the Minister </w:t>
      </w:r>
      <w:r w:rsidR="00025183" w:rsidRPr="000E4095">
        <w:rPr>
          <w:rFonts w:ascii="Times New Roman" w:hAnsi="Times New Roman" w:cs="Times New Roman"/>
        </w:rPr>
        <w:t xml:space="preserve">may disclose the </w:t>
      </w:r>
      <w:r w:rsidR="00CC74E3" w:rsidRPr="000E4095">
        <w:rPr>
          <w:rFonts w:ascii="Times New Roman" w:hAnsi="Times New Roman" w:cs="Times New Roman"/>
        </w:rPr>
        <w:t xml:space="preserve">personal </w:t>
      </w:r>
      <w:r w:rsidR="00025183" w:rsidRPr="000E4095">
        <w:rPr>
          <w:rFonts w:ascii="Times New Roman" w:hAnsi="Times New Roman" w:cs="Times New Roman"/>
        </w:rPr>
        <w:t>information</w:t>
      </w:r>
      <w:r w:rsidR="00CC74E3" w:rsidRPr="000E4095">
        <w:rPr>
          <w:rFonts w:ascii="Times New Roman" w:hAnsi="Times New Roman" w:cs="Times New Roman"/>
        </w:rPr>
        <w:t xml:space="preserve"> mentioned in subsection 20(3)</w:t>
      </w:r>
      <w:r w:rsidR="00025183" w:rsidRPr="000E4095">
        <w:rPr>
          <w:rFonts w:ascii="Times New Roman" w:hAnsi="Times New Roman" w:cs="Times New Roman"/>
        </w:rPr>
        <w:t xml:space="preserve"> to a person mentioned in </w:t>
      </w:r>
      <w:r w:rsidR="00CC74E3" w:rsidRPr="000E4095">
        <w:rPr>
          <w:rFonts w:ascii="Times New Roman" w:hAnsi="Times New Roman" w:cs="Times New Roman"/>
        </w:rPr>
        <w:t>the</w:t>
      </w:r>
      <w:r w:rsidR="00025183" w:rsidRPr="000E4095">
        <w:rPr>
          <w:rFonts w:ascii="Times New Roman" w:hAnsi="Times New Roman" w:cs="Times New Roman"/>
        </w:rPr>
        <w:t xml:space="preserve"> application or a person </w:t>
      </w:r>
      <w:r w:rsidR="00CC74E3" w:rsidRPr="000E4095">
        <w:rPr>
          <w:rFonts w:ascii="Times New Roman" w:hAnsi="Times New Roman" w:cs="Times New Roman"/>
        </w:rPr>
        <w:t>mention</w:t>
      </w:r>
      <w:r w:rsidR="00025183" w:rsidRPr="000E4095">
        <w:rPr>
          <w:rFonts w:ascii="Times New Roman" w:hAnsi="Times New Roman" w:cs="Times New Roman"/>
        </w:rPr>
        <w:t xml:space="preserve">ed in subsection </w:t>
      </w:r>
      <w:r w:rsidR="00CD2018" w:rsidRPr="000E4095">
        <w:rPr>
          <w:rFonts w:ascii="Times New Roman" w:hAnsi="Times New Roman" w:cs="Times New Roman"/>
        </w:rPr>
        <w:t>20</w:t>
      </w:r>
      <w:r w:rsidR="00025183" w:rsidRPr="000E4095">
        <w:rPr>
          <w:rFonts w:ascii="Times New Roman" w:hAnsi="Times New Roman" w:cs="Times New Roman"/>
        </w:rPr>
        <w:t>(1).</w:t>
      </w:r>
    </w:p>
    <w:p w:rsidR="00025183" w:rsidRPr="000E4095" w:rsidRDefault="00025183" w:rsidP="00025183">
      <w:pPr>
        <w:tabs>
          <w:tab w:val="left" w:pos="567"/>
        </w:tabs>
        <w:ind w:left="567" w:hanging="567"/>
        <w:contextualSpacing/>
        <w:rPr>
          <w:rFonts w:ascii="Times New Roman" w:hAnsi="Times New Roman" w:cs="Times New Roman"/>
        </w:rPr>
      </w:pPr>
    </w:p>
    <w:p w:rsidR="008C3638" w:rsidRPr="000E4095" w:rsidRDefault="00CD2018" w:rsidP="00285A8F">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Subsection 20(3) specifies the personal information that the Minister may disclose</w:t>
      </w:r>
      <w:r w:rsidR="00CC74E3" w:rsidRPr="000E4095">
        <w:rPr>
          <w:rFonts w:ascii="Times New Roman" w:hAnsi="Times New Roman" w:cs="Times New Roman"/>
        </w:rPr>
        <w:t xml:space="preserve"> for subsection 20(2)</w:t>
      </w:r>
      <w:r w:rsidRPr="000E4095">
        <w:rPr>
          <w:rFonts w:ascii="Times New Roman" w:hAnsi="Times New Roman" w:cs="Times New Roman"/>
        </w:rPr>
        <w:t xml:space="preserve">.  </w:t>
      </w:r>
      <w:r w:rsidR="008C3638" w:rsidRPr="000E4095">
        <w:rPr>
          <w:rFonts w:ascii="Times New Roman" w:hAnsi="Times New Roman" w:cs="Times New Roman"/>
        </w:rPr>
        <w:t xml:space="preserve">In order to be able to verify information provided by an applicant, the </w:t>
      </w:r>
      <w:r w:rsidR="00B3541C" w:rsidRPr="000E4095">
        <w:rPr>
          <w:rFonts w:ascii="Times New Roman" w:hAnsi="Times New Roman" w:cs="Times New Roman"/>
        </w:rPr>
        <w:t>Minister</w:t>
      </w:r>
      <w:r w:rsidR="008C3638" w:rsidRPr="000E4095">
        <w:rPr>
          <w:rFonts w:ascii="Times New Roman" w:hAnsi="Times New Roman" w:cs="Times New Roman"/>
        </w:rPr>
        <w:t xml:space="preserve"> needs to be able to disclose the minimum necessary information to the persons specified in subsection 42(1) of </w:t>
      </w:r>
      <w:r w:rsidR="00007787">
        <w:rPr>
          <w:rFonts w:ascii="Times New Roman" w:hAnsi="Times New Roman" w:cs="Times New Roman"/>
        </w:rPr>
        <w:t>the Passports Act</w:t>
      </w:r>
      <w:r w:rsidR="008C3638" w:rsidRPr="000E4095">
        <w:rPr>
          <w:rFonts w:ascii="Times New Roman" w:hAnsi="Times New Roman" w:cs="Times New Roman"/>
        </w:rPr>
        <w:t xml:space="preserve"> and in subsection 20(1) above.   </w:t>
      </w:r>
    </w:p>
    <w:p w:rsidR="008C3638" w:rsidRPr="000E4095" w:rsidRDefault="008C3638" w:rsidP="008C3638">
      <w:pPr>
        <w:tabs>
          <w:tab w:val="left" w:pos="567"/>
        </w:tabs>
        <w:contextualSpacing/>
        <w:rPr>
          <w:rFonts w:ascii="Times New Roman" w:hAnsi="Times New Roman" w:cs="Times New Roman"/>
        </w:rPr>
      </w:pPr>
    </w:p>
    <w:p w:rsidR="00285A8F" w:rsidRPr="000E4095" w:rsidRDefault="00FC1093" w:rsidP="00285A8F">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Paragraphs</w:t>
      </w:r>
      <w:r w:rsidR="008C3638" w:rsidRPr="000E4095">
        <w:rPr>
          <w:rFonts w:ascii="Times New Roman" w:hAnsi="Times New Roman" w:cs="Times New Roman"/>
        </w:rPr>
        <w:t xml:space="preserve"> 20(3)</w:t>
      </w:r>
      <w:r w:rsidRPr="000E4095">
        <w:rPr>
          <w:rFonts w:ascii="Times New Roman" w:hAnsi="Times New Roman" w:cs="Times New Roman"/>
        </w:rPr>
        <w:t>(b) and 20(3)(c)</w:t>
      </w:r>
      <w:r w:rsidR="00CD2018" w:rsidRPr="000E4095">
        <w:rPr>
          <w:rFonts w:ascii="Times New Roman" w:hAnsi="Times New Roman" w:cs="Times New Roman"/>
        </w:rPr>
        <w:t xml:space="preserve"> </w:t>
      </w:r>
      <w:r w:rsidRPr="000E4095">
        <w:rPr>
          <w:rFonts w:ascii="Times New Roman" w:hAnsi="Times New Roman" w:cs="Times New Roman"/>
        </w:rPr>
        <w:t>amend</w:t>
      </w:r>
      <w:r w:rsidR="00285A8F" w:rsidRPr="000E4095">
        <w:rPr>
          <w:rFonts w:ascii="Times New Roman" w:hAnsi="Times New Roman" w:cs="Times New Roman"/>
        </w:rPr>
        <w:t xml:space="preserve"> the 2005 Determination to clarify that under section 4</w:t>
      </w:r>
      <w:r w:rsidR="00515C4A" w:rsidRPr="000E4095">
        <w:rPr>
          <w:rFonts w:ascii="Times New Roman" w:hAnsi="Times New Roman" w:cs="Times New Roman"/>
        </w:rPr>
        <w:t>2(5)</w:t>
      </w:r>
      <w:r w:rsidR="00285A8F" w:rsidRPr="000E4095">
        <w:rPr>
          <w:rFonts w:ascii="Times New Roman" w:hAnsi="Times New Roman" w:cs="Times New Roman"/>
        </w:rPr>
        <w:t xml:space="preserve"> of </w:t>
      </w:r>
      <w:r w:rsidR="00007787">
        <w:rPr>
          <w:rFonts w:ascii="Times New Roman" w:hAnsi="Times New Roman" w:cs="Times New Roman"/>
        </w:rPr>
        <w:t>the Passports Act</w:t>
      </w:r>
      <w:r w:rsidR="00285A8F" w:rsidRPr="000E4095">
        <w:rPr>
          <w:rFonts w:ascii="Times New Roman" w:hAnsi="Times New Roman" w:cs="Times New Roman"/>
        </w:rPr>
        <w:t xml:space="preserve"> the </w:t>
      </w:r>
      <w:r w:rsidR="00B3541C" w:rsidRPr="000E4095">
        <w:rPr>
          <w:rFonts w:ascii="Times New Roman" w:hAnsi="Times New Roman" w:cs="Times New Roman"/>
        </w:rPr>
        <w:t>Minister</w:t>
      </w:r>
      <w:r w:rsidR="00285A8F" w:rsidRPr="000E4095">
        <w:rPr>
          <w:rFonts w:ascii="Times New Roman" w:hAnsi="Times New Roman" w:cs="Times New Roman"/>
        </w:rPr>
        <w:t xml:space="preserve"> may disclose </w:t>
      </w:r>
      <w:r w:rsidR="00515C4A" w:rsidRPr="000E4095">
        <w:rPr>
          <w:rFonts w:ascii="Times New Roman" w:hAnsi="Times New Roman" w:cs="Times New Roman"/>
        </w:rPr>
        <w:t xml:space="preserve">personal </w:t>
      </w:r>
      <w:r w:rsidR="00285A8F" w:rsidRPr="000E4095">
        <w:rPr>
          <w:rFonts w:ascii="Times New Roman" w:hAnsi="Times New Roman" w:cs="Times New Roman"/>
        </w:rPr>
        <w:t xml:space="preserve">information </w:t>
      </w:r>
      <w:r w:rsidR="00515C4A" w:rsidRPr="000E4095">
        <w:rPr>
          <w:rFonts w:ascii="Times New Roman" w:hAnsi="Times New Roman" w:cs="Times New Roman"/>
        </w:rPr>
        <w:t>from</w:t>
      </w:r>
      <w:r w:rsidR="00285A8F" w:rsidRPr="000E4095">
        <w:rPr>
          <w:rFonts w:ascii="Times New Roman" w:hAnsi="Times New Roman" w:cs="Times New Roman"/>
        </w:rPr>
        <w:t xml:space="preserve"> </w:t>
      </w:r>
      <w:r w:rsidR="00285A8F" w:rsidRPr="000E4095">
        <w:rPr>
          <w:rFonts w:ascii="Times New Roman" w:hAnsi="Times New Roman" w:cs="Times New Roman"/>
          <w:i/>
        </w:rPr>
        <w:t>any</w:t>
      </w:r>
      <w:r w:rsidR="00285A8F" w:rsidRPr="000E4095">
        <w:rPr>
          <w:rFonts w:ascii="Times New Roman" w:hAnsi="Times New Roman" w:cs="Times New Roman"/>
        </w:rPr>
        <w:t xml:space="preserve"> </w:t>
      </w:r>
      <w:r w:rsidR="00285A8F" w:rsidRPr="000E4095">
        <w:rPr>
          <w:rFonts w:ascii="Times New Roman" w:hAnsi="Times New Roman" w:cs="Times New Roman"/>
        </w:rPr>
        <w:lastRenderedPageBreak/>
        <w:t>document</w:t>
      </w:r>
      <w:r w:rsidR="00515C4A" w:rsidRPr="000E4095">
        <w:rPr>
          <w:rFonts w:ascii="Times New Roman" w:hAnsi="Times New Roman" w:cs="Times New Roman"/>
        </w:rPr>
        <w:t xml:space="preserve"> or other thing</w:t>
      </w:r>
      <w:r w:rsidR="00285A8F" w:rsidRPr="000E4095">
        <w:rPr>
          <w:rFonts w:ascii="Times New Roman" w:hAnsi="Times New Roman" w:cs="Times New Roman"/>
        </w:rPr>
        <w:t xml:space="preserve"> used </w:t>
      </w:r>
      <w:r w:rsidR="00705486" w:rsidRPr="000E4095">
        <w:rPr>
          <w:rFonts w:ascii="Times New Roman" w:hAnsi="Times New Roman" w:cs="Times New Roman"/>
        </w:rPr>
        <w:t>as</w:t>
      </w:r>
      <w:r w:rsidR="00515C4A" w:rsidRPr="000E4095">
        <w:rPr>
          <w:rFonts w:ascii="Times New Roman" w:hAnsi="Times New Roman" w:cs="Times New Roman"/>
        </w:rPr>
        <w:t xml:space="preserve"> evidence </w:t>
      </w:r>
      <w:r w:rsidR="00705486" w:rsidRPr="000E4095">
        <w:rPr>
          <w:rFonts w:ascii="Times New Roman" w:hAnsi="Times New Roman" w:cs="Times New Roman"/>
        </w:rPr>
        <w:t>of</w:t>
      </w:r>
      <w:r w:rsidR="00515C4A" w:rsidRPr="000E4095">
        <w:rPr>
          <w:rFonts w:ascii="Times New Roman" w:hAnsi="Times New Roman" w:cs="Times New Roman"/>
        </w:rPr>
        <w:t xml:space="preserve"> a person’s identity </w:t>
      </w:r>
      <w:r w:rsidR="00515C4A" w:rsidRPr="000E4095">
        <w:rPr>
          <w:rFonts w:ascii="Times New Roman" w:hAnsi="Times New Roman" w:cs="Times New Roman"/>
          <w:i/>
        </w:rPr>
        <w:t>or citizenship</w:t>
      </w:r>
      <w:r w:rsidR="00515C4A" w:rsidRPr="000E4095">
        <w:rPr>
          <w:rFonts w:ascii="Times New Roman" w:hAnsi="Times New Roman" w:cs="Times New Roman"/>
        </w:rPr>
        <w:t xml:space="preserve"> for the purpose of performing functions under </w:t>
      </w:r>
      <w:r w:rsidR="00007787">
        <w:rPr>
          <w:rFonts w:ascii="Times New Roman" w:hAnsi="Times New Roman" w:cs="Times New Roman"/>
        </w:rPr>
        <w:t>the Passports Act</w:t>
      </w:r>
      <w:r w:rsidR="00515C4A" w:rsidRPr="000E4095">
        <w:rPr>
          <w:rFonts w:ascii="Times New Roman" w:hAnsi="Times New Roman" w:cs="Times New Roman"/>
        </w:rPr>
        <w:t>.</w:t>
      </w:r>
      <w:r w:rsidR="00FA3950" w:rsidRPr="000E4095">
        <w:rPr>
          <w:rFonts w:ascii="Times New Roman" w:hAnsi="Times New Roman" w:cs="Times New Roman"/>
        </w:rPr>
        <w:t xml:space="preserve">  </w:t>
      </w:r>
    </w:p>
    <w:p w:rsidR="00285A8F" w:rsidRPr="000E4095" w:rsidRDefault="00285A8F" w:rsidP="00285A8F">
      <w:pPr>
        <w:tabs>
          <w:tab w:val="left" w:pos="567"/>
        </w:tabs>
        <w:contextualSpacing/>
        <w:rPr>
          <w:rFonts w:ascii="Times New Roman" w:hAnsi="Times New Roman" w:cs="Times New Roman"/>
        </w:rPr>
      </w:pPr>
    </w:p>
    <w:p w:rsidR="00285A8F" w:rsidRPr="000E4095" w:rsidRDefault="00285A8F" w:rsidP="00285A8F">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Th</w:t>
      </w:r>
      <w:r w:rsidR="0020677F" w:rsidRPr="000E4095">
        <w:rPr>
          <w:rFonts w:ascii="Times New Roman" w:hAnsi="Times New Roman" w:cs="Times New Roman"/>
        </w:rPr>
        <w:t xml:space="preserve">ese amendments </w:t>
      </w:r>
      <w:r w:rsidRPr="000E4095">
        <w:rPr>
          <w:rFonts w:ascii="Times New Roman" w:hAnsi="Times New Roman" w:cs="Times New Roman"/>
        </w:rPr>
        <w:t xml:space="preserve">clarify that the </w:t>
      </w:r>
      <w:r w:rsidR="00B3541C" w:rsidRPr="000E4095">
        <w:rPr>
          <w:rFonts w:ascii="Times New Roman" w:hAnsi="Times New Roman" w:cs="Times New Roman"/>
        </w:rPr>
        <w:t>Minister</w:t>
      </w:r>
      <w:r w:rsidRPr="000E4095">
        <w:rPr>
          <w:rFonts w:ascii="Times New Roman" w:hAnsi="Times New Roman" w:cs="Times New Roman"/>
        </w:rPr>
        <w:t xml:space="preserve"> is able to validate the </w:t>
      </w:r>
      <w:r w:rsidR="00C74897" w:rsidRPr="000E4095">
        <w:rPr>
          <w:rFonts w:ascii="Times New Roman" w:hAnsi="Times New Roman" w:cs="Times New Roman"/>
        </w:rPr>
        <w:t>expand</w:t>
      </w:r>
      <w:r w:rsidRPr="000E4095">
        <w:rPr>
          <w:rFonts w:ascii="Times New Roman" w:hAnsi="Times New Roman" w:cs="Times New Roman"/>
        </w:rPr>
        <w:t xml:space="preserve">ing range of documents used by applicants </w:t>
      </w:r>
      <w:r w:rsidR="005C7684" w:rsidRPr="000E4095">
        <w:rPr>
          <w:rFonts w:ascii="Times New Roman" w:hAnsi="Times New Roman" w:cs="Times New Roman"/>
        </w:rPr>
        <w:t>as evidence of</w:t>
      </w:r>
      <w:r w:rsidRPr="000E4095">
        <w:rPr>
          <w:rFonts w:ascii="Times New Roman" w:hAnsi="Times New Roman" w:cs="Times New Roman"/>
        </w:rPr>
        <w:t xml:space="preserve"> their identity</w:t>
      </w:r>
      <w:r w:rsidR="00515C4A" w:rsidRPr="000E4095">
        <w:rPr>
          <w:rFonts w:ascii="Times New Roman" w:hAnsi="Times New Roman" w:cs="Times New Roman"/>
        </w:rPr>
        <w:t xml:space="preserve"> </w:t>
      </w:r>
      <w:r w:rsidR="00515C4A" w:rsidRPr="000E4095">
        <w:rPr>
          <w:rFonts w:ascii="Times New Roman" w:hAnsi="Times New Roman" w:cs="Times New Roman"/>
          <w:i/>
        </w:rPr>
        <w:t>and/or citizenship</w:t>
      </w:r>
      <w:r w:rsidRPr="000E4095">
        <w:rPr>
          <w:rFonts w:ascii="Times New Roman" w:hAnsi="Times New Roman" w:cs="Times New Roman"/>
        </w:rPr>
        <w:t xml:space="preserve">.  For example, driver licences, name change certificates and </w:t>
      </w:r>
      <w:proofErr w:type="spellStart"/>
      <w:r w:rsidRPr="000E4095">
        <w:rPr>
          <w:rFonts w:ascii="Times New Roman" w:hAnsi="Times New Roman" w:cs="Times New Roman"/>
        </w:rPr>
        <w:t>Immicards</w:t>
      </w:r>
      <w:proofErr w:type="spellEnd"/>
      <w:r w:rsidRPr="000E4095">
        <w:rPr>
          <w:rFonts w:ascii="Times New Roman" w:hAnsi="Times New Roman" w:cs="Times New Roman"/>
        </w:rPr>
        <w:t xml:space="preserve"> are commonly used identity documents.  It is essential that the </w:t>
      </w:r>
      <w:r w:rsidR="00B3541C" w:rsidRPr="000E4095">
        <w:rPr>
          <w:rFonts w:ascii="Times New Roman" w:hAnsi="Times New Roman" w:cs="Times New Roman"/>
        </w:rPr>
        <w:t>Minister</w:t>
      </w:r>
      <w:r w:rsidRPr="000E4095">
        <w:rPr>
          <w:rFonts w:ascii="Times New Roman" w:hAnsi="Times New Roman" w:cs="Times New Roman"/>
        </w:rPr>
        <w:t xml:space="preserve"> can validate the information on these documents to protect the integrity of the Australian passport</w:t>
      </w:r>
      <w:r w:rsidR="00C74897" w:rsidRPr="000E4095">
        <w:rPr>
          <w:rFonts w:ascii="Times New Roman" w:hAnsi="Times New Roman" w:cs="Times New Roman"/>
        </w:rPr>
        <w:t>s</w:t>
      </w:r>
      <w:r w:rsidRPr="000E4095">
        <w:rPr>
          <w:rFonts w:ascii="Times New Roman" w:hAnsi="Times New Roman" w:cs="Times New Roman"/>
        </w:rPr>
        <w:t xml:space="preserve"> system.  </w:t>
      </w:r>
    </w:p>
    <w:p w:rsidR="00285A8F" w:rsidRPr="000E4095" w:rsidRDefault="00285A8F" w:rsidP="00CD2018">
      <w:pPr>
        <w:tabs>
          <w:tab w:val="left" w:pos="567"/>
        </w:tabs>
        <w:contextualSpacing/>
        <w:rPr>
          <w:rFonts w:ascii="Times New Roman" w:hAnsi="Times New Roman" w:cs="Times New Roman"/>
        </w:rPr>
      </w:pPr>
    </w:p>
    <w:p w:rsidR="00B25D50" w:rsidRPr="000E4095" w:rsidRDefault="00B25D50" w:rsidP="00B25D50">
      <w:pPr>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The following minor amendments </w:t>
      </w:r>
      <w:r w:rsidR="00515C4A" w:rsidRPr="000E4095">
        <w:rPr>
          <w:rFonts w:ascii="Times New Roman" w:hAnsi="Times New Roman" w:cs="Times New Roman"/>
        </w:rPr>
        <w:t>have</w:t>
      </w:r>
      <w:r w:rsidRPr="000E4095">
        <w:rPr>
          <w:rFonts w:ascii="Times New Roman" w:hAnsi="Times New Roman" w:cs="Times New Roman"/>
        </w:rPr>
        <w:t xml:space="preserve"> also </w:t>
      </w:r>
      <w:r w:rsidR="00515C4A" w:rsidRPr="000E4095">
        <w:rPr>
          <w:rFonts w:ascii="Times New Roman" w:hAnsi="Times New Roman" w:cs="Times New Roman"/>
        </w:rPr>
        <w:t xml:space="preserve">been </w:t>
      </w:r>
      <w:r w:rsidRPr="000E4095">
        <w:rPr>
          <w:rFonts w:ascii="Times New Roman" w:hAnsi="Times New Roman" w:cs="Times New Roman"/>
        </w:rPr>
        <w:t>made to section 20:</w:t>
      </w:r>
    </w:p>
    <w:p w:rsidR="00B25D50" w:rsidRPr="000E4095" w:rsidRDefault="00B25D50"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changing the word ‘guarantor’ to ‘referee’</w:t>
      </w:r>
      <w:r w:rsidR="004F63A5" w:rsidRPr="000E4095">
        <w:rPr>
          <w:rFonts w:ascii="Times New Roman" w:hAnsi="Times New Roman" w:cs="Times New Roman"/>
        </w:rPr>
        <w:t xml:space="preserve"> in paragraph 20(1)(a) and 20(3)(a)</w:t>
      </w:r>
      <w:r w:rsidRPr="000E4095">
        <w:rPr>
          <w:rFonts w:ascii="Times New Roman" w:hAnsi="Times New Roman" w:cs="Times New Roman"/>
        </w:rPr>
        <w:t xml:space="preserve"> as the latter is more widely understood in the Australian community; and</w:t>
      </w:r>
    </w:p>
    <w:p w:rsidR="00B25D50" w:rsidRPr="000E4095" w:rsidRDefault="00B25D50" w:rsidP="001B0852">
      <w:pPr>
        <w:numPr>
          <w:ilvl w:val="0"/>
          <w:numId w:val="5"/>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amending subparagraph 20(3)(d)(</w:t>
      </w:r>
      <w:proofErr w:type="spellStart"/>
      <w:r w:rsidRPr="000E4095">
        <w:rPr>
          <w:rFonts w:ascii="Times New Roman" w:hAnsi="Times New Roman" w:cs="Times New Roman"/>
        </w:rPr>
        <w:t>i</w:t>
      </w:r>
      <w:proofErr w:type="spellEnd"/>
      <w:r w:rsidRPr="000E4095">
        <w:rPr>
          <w:rFonts w:ascii="Times New Roman" w:hAnsi="Times New Roman" w:cs="Times New Roman"/>
        </w:rPr>
        <w:t xml:space="preserve">) to replace the words ‘the child’s mother and father’ with ‘each person with parental responsibility for the child’.  This amendment updates the language to include any person with parental responsibility for the child, including same sex parents. </w:t>
      </w:r>
    </w:p>
    <w:p w:rsidR="00025183" w:rsidRPr="000E4095" w:rsidRDefault="00025183" w:rsidP="00025183">
      <w:pPr>
        <w:tabs>
          <w:tab w:val="left" w:pos="567"/>
        </w:tabs>
        <w:contextualSpacing/>
        <w:rPr>
          <w:rFonts w:ascii="Times New Roman" w:hAnsi="Times New Roman" w:cs="Times New Roman"/>
        </w:rPr>
      </w:pPr>
    </w:p>
    <w:p w:rsidR="00025183" w:rsidRPr="000E4095" w:rsidRDefault="00306305" w:rsidP="007C6D64">
      <w:pPr>
        <w:pStyle w:val="TOC3"/>
        <w:ind w:left="0"/>
        <w:rPr>
          <w:webHidden/>
        </w:rPr>
      </w:pPr>
      <w:r w:rsidRPr="000E4095">
        <w:t>Section 21</w:t>
      </w:r>
      <w:r w:rsidR="00025183" w:rsidRPr="000E4095">
        <w:t xml:space="preserve"> – Information that may be requested</w:t>
      </w:r>
    </w:p>
    <w:p w:rsidR="00025183" w:rsidRPr="000E4095" w:rsidRDefault="00025183" w:rsidP="00025183">
      <w:pPr>
        <w:contextualSpacing/>
        <w:rPr>
          <w:rFonts w:ascii="Times New Roman" w:hAnsi="Times New Roman" w:cs="Times New Roman"/>
        </w:rPr>
      </w:pPr>
    </w:p>
    <w:p w:rsidR="00025183" w:rsidRPr="000E4095" w:rsidRDefault="00306305"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 21</w:t>
      </w:r>
      <w:r w:rsidR="00025183" w:rsidRPr="000E4095">
        <w:rPr>
          <w:rFonts w:ascii="Times New Roman" w:hAnsi="Times New Roman" w:cs="Times New Roman"/>
        </w:rPr>
        <w:t xml:space="preserve">(1) specifies that the Minister may request any information mentioned in the application form.  This provision removes any </w:t>
      </w:r>
      <w:r w:rsidRPr="000E4095">
        <w:rPr>
          <w:rFonts w:ascii="Times New Roman" w:hAnsi="Times New Roman" w:cs="Times New Roman"/>
        </w:rPr>
        <w:t>doubt as to</w:t>
      </w:r>
      <w:r w:rsidR="00025183" w:rsidRPr="000E4095">
        <w:rPr>
          <w:rFonts w:ascii="Times New Roman" w:hAnsi="Times New Roman" w:cs="Times New Roman"/>
        </w:rPr>
        <w:t xml:space="preserve"> whether particula</w:t>
      </w:r>
      <w:r w:rsidR="0020677F" w:rsidRPr="000E4095">
        <w:rPr>
          <w:rFonts w:ascii="Times New Roman" w:hAnsi="Times New Roman" w:cs="Times New Roman"/>
        </w:rPr>
        <w:t xml:space="preserve">r </w:t>
      </w:r>
      <w:r w:rsidR="00B86488">
        <w:rPr>
          <w:rFonts w:ascii="Times New Roman" w:hAnsi="Times New Roman" w:cs="Times New Roman"/>
        </w:rPr>
        <w:t>kinds</w:t>
      </w:r>
      <w:r w:rsidR="0020677F" w:rsidRPr="000E4095">
        <w:rPr>
          <w:rFonts w:ascii="Times New Roman" w:hAnsi="Times New Roman" w:cs="Times New Roman"/>
        </w:rPr>
        <w:t xml:space="preserve"> of information can be</w:t>
      </w:r>
      <w:r w:rsidR="00025183" w:rsidRPr="000E4095">
        <w:rPr>
          <w:rFonts w:ascii="Times New Roman" w:hAnsi="Times New Roman" w:cs="Times New Roman"/>
        </w:rPr>
        <w:t xml:space="preserve"> requested, by the Minister, </w:t>
      </w:r>
      <w:r w:rsidR="003F79A0" w:rsidRPr="000E4095">
        <w:rPr>
          <w:rFonts w:ascii="Times New Roman" w:hAnsi="Times New Roman" w:cs="Times New Roman"/>
        </w:rPr>
        <w:t xml:space="preserve">in order </w:t>
      </w:r>
      <w:r w:rsidRPr="000E4095">
        <w:rPr>
          <w:rFonts w:ascii="Times New Roman" w:hAnsi="Times New Roman" w:cs="Times New Roman"/>
        </w:rPr>
        <w:t>to satisfy the Minister</w:t>
      </w:r>
      <w:r w:rsidR="00025183" w:rsidRPr="000E4095">
        <w:rPr>
          <w:rFonts w:ascii="Times New Roman" w:hAnsi="Times New Roman" w:cs="Times New Roman"/>
        </w:rPr>
        <w:t xml:space="preserve"> of the </w:t>
      </w:r>
      <w:r w:rsidR="00515C4A" w:rsidRPr="000E4095">
        <w:rPr>
          <w:rFonts w:ascii="Times New Roman" w:hAnsi="Times New Roman" w:cs="Times New Roman"/>
        </w:rPr>
        <w:t>identity or entitlement</w:t>
      </w:r>
      <w:r w:rsidR="00025183" w:rsidRPr="000E4095">
        <w:rPr>
          <w:rFonts w:ascii="Times New Roman" w:hAnsi="Times New Roman" w:cs="Times New Roman"/>
        </w:rPr>
        <w:t xml:space="preserve"> of an applicant.</w:t>
      </w:r>
    </w:p>
    <w:p w:rsidR="00025183" w:rsidRPr="000E4095" w:rsidRDefault="00025183" w:rsidP="00025183">
      <w:pPr>
        <w:tabs>
          <w:tab w:val="num" w:pos="567"/>
        </w:tabs>
        <w:ind w:left="567" w:hanging="567"/>
        <w:contextualSpacing/>
        <w:rPr>
          <w:rFonts w:ascii="Times New Roman" w:hAnsi="Times New Roman" w:cs="Times New Roman"/>
        </w:rPr>
      </w:pPr>
    </w:p>
    <w:p w:rsidR="00616A3C" w:rsidRPr="000E4095" w:rsidRDefault="00616A3C"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 21(2) provides examples of the kind of personal information that the Minister may request</w:t>
      </w:r>
      <w:r w:rsidR="00515C4A" w:rsidRPr="000E4095">
        <w:rPr>
          <w:rFonts w:ascii="Times New Roman" w:hAnsi="Times New Roman" w:cs="Times New Roman"/>
        </w:rPr>
        <w:t xml:space="preserve"> to satisfy the Minister of the</w:t>
      </w:r>
      <w:r w:rsidRPr="000E4095">
        <w:rPr>
          <w:rFonts w:ascii="Times New Roman" w:hAnsi="Times New Roman" w:cs="Times New Roman"/>
        </w:rPr>
        <w:t xml:space="preserve"> person’s identity</w:t>
      </w:r>
      <w:r w:rsidR="00225B99" w:rsidRPr="000E4095">
        <w:rPr>
          <w:rFonts w:ascii="Times New Roman" w:hAnsi="Times New Roman" w:cs="Times New Roman"/>
        </w:rPr>
        <w:t xml:space="preserve"> or citizenship</w:t>
      </w:r>
      <w:r w:rsidRPr="000E4095">
        <w:rPr>
          <w:rFonts w:ascii="Times New Roman" w:hAnsi="Times New Roman" w:cs="Times New Roman"/>
        </w:rPr>
        <w:t>.</w:t>
      </w:r>
      <w:r w:rsidR="00225B99" w:rsidRPr="000E4095">
        <w:rPr>
          <w:rFonts w:ascii="Times New Roman" w:hAnsi="Times New Roman" w:cs="Times New Roman"/>
        </w:rPr>
        <w:t xml:space="preserve">  The Determination amends the 2005 Determination to clarify that this subsection also relates to citizenship.  Australian citizenship is the basis of a person’s entitlement to be issued an Australian passport (section 7 of </w:t>
      </w:r>
      <w:r w:rsidR="00007787">
        <w:rPr>
          <w:rFonts w:ascii="Times New Roman" w:hAnsi="Times New Roman" w:cs="Times New Roman"/>
        </w:rPr>
        <w:t>the Passports Act</w:t>
      </w:r>
      <w:r w:rsidR="00225B99" w:rsidRPr="000E4095">
        <w:rPr>
          <w:rFonts w:ascii="Times New Roman" w:hAnsi="Times New Roman" w:cs="Times New Roman"/>
        </w:rPr>
        <w:t>).</w:t>
      </w:r>
    </w:p>
    <w:p w:rsidR="0063481E" w:rsidRPr="000E4095" w:rsidRDefault="0063481E" w:rsidP="0063481E">
      <w:pPr>
        <w:pStyle w:val="ListParagraph"/>
        <w:rPr>
          <w:rFonts w:ascii="Times New Roman" w:hAnsi="Times New Roman" w:cs="Times New Roman"/>
        </w:rPr>
      </w:pPr>
    </w:p>
    <w:p w:rsidR="0063481E" w:rsidRPr="000E4095" w:rsidRDefault="0063481E"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Paragraph 21(2)(a) updates the 2005 Determination by replacing the words ‘the Department of Immigration and Citizenship’ with ‘the Department of Immigration and Border Protection’ consistent with the current name of this agency.</w:t>
      </w:r>
    </w:p>
    <w:p w:rsidR="00616A3C" w:rsidRPr="000E4095" w:rsidRDefault="00616A3C" w:rsidP="00616A3C">
      <w:pPr>
        <w:pStyle w:val="ListParagraph"/>
        <w:rPr>
          <w:rFonts w:ascii="Times New Roman" w:hAnsi="Times New Roman" w:cs="Times New Roman"/>
        </w:rPr>
      </w:pPr>
    </w:p>
    <w:p w:rsidR="00616A3C" w:rsidRPr="000E4095" w:rsidRDefault="00616A3C" w:rsidP="00616A3C">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43(2) of </w:t>
      </w:r>
      <w:r w:rsidR="00007787">
        <w:rPr>
          <w:rFonts w:ascii="Times New Roman" w:hAnsi="Times New Roman" w:cs="Times New Roman"/>
        </w:rPr>
        <w:t>the Passports Act</w:t>
      </w:r>
      <w:r w:rsidRPr="000E4095">
        <w:rPr>
          <w:rFonts w:ascii="Times New Roman" w:hAnsi="Times New Roman" w:cs="Times New Roman"/>
        </w:rPr>
        <w:t xml:space="preserve"> provides that the Minister is not prevented from requesting information that is not specified in th</w:t>
      </w:r>
      <w:r w:rsidR="00C97585">
        <w:rPr>
          <w:rFonts w:ascii="Times New Roman" w:hAnsi="Times New Roman" w:cs="Times New Roman"/>
        </w:rPr>
        <w:t>e Determination in order to be satisfied of</w:t>
      </w:r>
      <w:r w:rsidRPr="000E4095">
        <w:rPr>
          <w:rFonts w:ascii="Times New Roman" w:hAnsi="Times New Roman" w:cs="Times New Roman"/>
        </w:rPr>
        <w:t xml:space="preserve"> the identity or </w:t>
      </w:r>
      <w:r w:rsidR="008B0318" w:rsidRPr="000E4095">
        <w:rPr>
          <w:rFonts w:ascii="Times New Roman" w:hAnsi="Times New Roman" w:cs="Times New Roman"/>
        </w:rPr>
        <w:t>citizenship</w:t>
      </w:r>
      <w:r w:rsidRPr="000E4095">
        <w:rPr>
          <w:rFonts w:ascii="Times New Roman" w:hAnsi="Times New Roman" w:cs="Times New Roman"/>
        </w:rPr>
        <w:t xml:space="preserve"> of an applicant.</w:t>
      </w:r>
    </w:p>
    <w:p w:rsidR="00025183" w:rsidRPr="000E4095" w:rsidRDefault="00025183" w:rsidP="00025183">
      <w:pPr>
        <w:keepNext/>
        <w:contextualSpacing/>
        <w:rPr>
          <w:rFonts w:ascii="Times New Roman" w:hAnsi="Times New Roman" w:cs="Times New Roman"/>
        </w:rPr>
      </w:pPr>
    </w:p>
    <w:p w:rsidR="00025183" w:rsidRPr="000E4095" w:rsidRDefault="003F79A0" w:rsidP="00C91516">
      <w:pPr>
        <w:pStyle w:val="TOC3"/>
        <w:ind w:left="0"/>
      </w:pPr>
      <w:r w:rsidRPr="000E4095">
        <w:t>Section 22</w:t>
      </w:r>
      <w:r w:rsidR="00025183" w:rsidRPr="000E4095">
        <w:t xml:space="preserve"> – Method of disclosing information</w:t>
      </w:r>
    </w:p>
    <w:p w:rsidR="00C4340B" w:rsidRPr="000E4095" w:rsidRDefault="00C4340B" w:rsidP="00C4340B"/>
    <w:p w:rsidR="005C7684"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44 of </w:t>
      </w:r>
      <w:r w:rsidR="00007787">
        <w:rPr>
          <w:rFonts w:ascii="Times New Roman" w:hAnsi="Times New Roman" w:cs="Times New Roman"/>
        </w:rPr>
        <w:t>the Passports Act</w:t>
      </w:r>
      <w:r w:rsidRPr="000E4095">
        <w:rPr>
          <w:rFonts w:ascii="Times New Roman" w:hAnsi="Times New Roman" w:cs="Times New Roman"/>
        </w:rPr>
        <w:t xml:space="preserve"> permits the Minister to specify that information is to be disclosed in a particular manner or </w:t>
      </w:r>
      <w:r w:rsidR="00705486" w:rsidRPr="000E4095">
        <w:rPr>
          <w:rFonts w:ascii="Times New Roman" w:hAnsi="Times New Roman" w:cs="Times New Roman"/>
        </w:rPr>
        <w:t xml:space="preserve">in </w:t>
      </w:r>
      <w:r w:rsidRPr="000E4095">
        <w:rPr>
          <w:rFonts w:ascii="Times New Roman" w:hAnsi="Times New Roman" w:cs="Times New Roman"/>
        </w:rPr>
        <w:t xml:space="preserve">a particular form.  </w:t>
      </w:r>
    </w:p>
    <w:p w:rsidR="005C7684" w:rsidRPr="000E4095" w:rsidRDefault="005C7684" w:rsidP="005C7684">
      <w:pPr>
        <w:keepNext/>
        <w:ind w:left="567"/>
        <w:contextualSpacing/>
        <w:rPr>
          <w:rFonts w:ascii="Times New Roman" w:hAnsi="Times New Roman" w:cs="Times New Roman"/>
        </w:rPr>
      </w:pPr>
    </w:p>
    <w:p w:rsidR="00025183" w:rsidRPr="000E4095" w:rsidRDefault="00C967FF"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w:t>
      </w:r>
      <w:r w:rsidR="00025183" w:rsidRPr="000E4095">
        <w:rPr>
          <w:rFonts w:ascii="Times New Roman" w:hAnsi="Times New Roman" w:cs="Times New Roman"/>
        </w:rPr>
        <w:t xml:space="preserve">ection </w:t>
      </w:r>
      <w:r w:rsidRPr="000E4095">
        <w:rPr>
          <w:rFonts w:ascii="Times New Roman" w:hAnsi="Times New Roman" w:cs="Times New Roman"/>
        </w:rPr>
        <w:t>22</w:t>
      </w:r>
      <w:r w:rsidR="00025183" w:rsidRPr="000E4095">
        <w:rPr>
          <w:rFonts w:ascii="Times New Roman" w:hAnsi="Times New Roman" w:cs="Times New Roman"/>
        </w:rPr>
        <w:t> </w:t>
      </w:r>
      <w:r w:rsidR="005831EC">
        <w:rPr>
          <w:rFonts w:ascii="Times New Roman" w:hAnsi="Times New Roman" w:cs="Times New Roman"/>
        </w:rPr>
        <w:t xml:space="preserve">of the Determination </w:t>
      </w:r>
      <w:r w:rsidR="00025183" w:rsidRPr="000E4095">
        <w:rPr>
          <w:rFonts w:ascii="Times New Roman" w:hAnsi="Times New Roman" w:cs="Times New Roman"/>
        </w:rPr>
        <w:t xml:space="preserve">requires that information disclosed in electronic form must be in a manner compatible with the systems of the Department operated for the purposes of </w:t>
      </w:r>
      <w:r w:rsidR="00025183" w:rsidRPr="000E4095">
        <w:rPr>
          <w:rFonts w:ascii="Times New Roman" w:hAnsi="Times New Roman" w:cs="Times New Roman"/>
        </w:rPr>
        <w:lastRenderedPageBreak/>
        <w:t xml:space="preserve">performing functions under </w:t>
      </w:r>
      <w:r w:rsidR="00007787">
        <w:rPr>
          <w:rFonts w:ascii="Times New Roman" w:hAnsi="Times New Roman" w:cs="Times New Roman"/>
        </w:rPr>
        <w:t>the Passports Act</w:t>
      </w:r>
      <w:r w:rsidR="00025183" w:rsidRPr="000E4095">
        <w:rPr>
          <w:rFonts w:ascii="Times New Roman" w:hAnsi="Times New Roman" w:cs="Times New Roman"/>
        </w:rPr>
        <w:t>.  Paragraph</w:t>
      </w:r>
      <w:r w:rsidRPr="000E4095">
        <w:rPr>
          <w:rFonts w:ascii="Times New Roman" w:hAnsi="Times New Roman" w:cs="Times New Roman"/>
        </w:rPr>
        <w:t xml:space="preserve"> 22</w:t>
      </w:r>
      <w:r w:rsidR="00025183" w:rsidRPr="000E4095">
        <w:rPr>
          <w:rFonts w:ascii="Times New Roman" w:hAnsi="Times New Roman" w:cs="Times New Roman"/>
        </w:rPr>
        <w:t>(b) requires that information disclosed in hard-copy form must be original documents.</w:t>
      </w:r>
    </w:p>
    <w:p w:rsidR="00025183" w:rsidRPr="000E4095" w:rsidRDefault="00025183" w:rsidP="00025183">
      <w:pPr>
        <w:keepNext/>
        <w:tabs>
          <w:tab w:val="num" w:pos="567"/>
        </w:tabs>
        <w:contextualSpacing/>
        <w:rPr>
          <w:rFonts w:ascii="Times New Roman" w:hAnsi="Times New Roman" w:cs="Times New Roman"/>
        </w:rPr>
      </w:pPr>
    </w:p>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These administrative arrangements are necessary to enable the Department to efficiently issue approximately two million passports annually, within the standard period for producing a passport.</w:t>
      </w:r>
    </w:p>
    <w:p w:rsidR="00025183" w:rsidRPr="000E4095" w:rsidRDefault="00025183" w:rsidP="00025183">
      <w:pPr>
        <w:keepNext/>
        <w:contextualSpacing/>
        <w:rPr>
          <w:rFonts w:ascii="Times New Roman" w:hAnsi="Times New Roman" w:cs="Times New Roman"/>
        </w:rPr>
      </w:pPr>
    </w:p>
    <w:p w:rsidR="00025183" w:rsidRPr="000E4095" w:rsidRDefault="00C967FF" w:rsidP="007C6D64">
      <w:pPr>
        <w:pStyle w:val="TOC3"/>
        <w:ind w:left="0"/>
      </w:pPr>
      <w:r w:rsidRPr="000E4095">
        <w:t>Section 23</w:t>
      </w:r>
      <w:r w:rsidR="00025183" w:rsidRPr="000E4095">
        <w:t xml:space="preserve"> – Disclosure of information</w:t>
      </w:r>
    </w:p>
    <w:p w:rsidR="007E0B0F" w:rsidRPr="000E4095" w:rsidRDefault="007E0B0F" w:rsidP="007E0B0F"/>
    <w:p w:rsidR="00A4678C" w:rsidRPr="000E4095" w:rsidRDefault="00B25D50"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Section 23 embeds in the body of the Determination the schedules from the 2005 Determination that set</w:t>
      </w:r>
      <w:r w:rsidR="00A4678C" w:rsidRPr="000E4095">
        <w:rPr>
          <w:rFonts w:ascii="Times New Roman" w:hAnsi="Times New Roman" w:cs="Times New Roman"/>
        </w:rPr>
        <w:t xml:space="preserve"> out what</w:t>
      </w:r>
      <w:r w:rsidR="001E555C" w:rsidRPr="000E4095">
        <w:rPr>
          <w:rFonts w:ascii="Times New Roman" w:hAnsi="Times New Roman" w:cs="Times New Roman"/>
        </w:rPr>
        <w:t xml:space="preserve"> information may be disclosed</w:t>
      </w:r>
      <w:r w:rsidR="00C74897" w:rsidRPr="000E4095">
        <w:rPr>
          <w:rFonts w:ascii="Times New Roman" w:hAnsi="Times New Roman" w:cs="Times New Roman"/>
        </w:rPr>
        <w:t xml:space="preserve"> and to whom</w:t>
      </w:r>
      <w:r w:rsidRPr="000E4095">
        <w:rPr>
          <w:rFonts w:ascii="Times New Roman" w:hAnsi="Times New Roman" w:cs="Times New Roman"/>
        </w:rPr>
        <w:t xml:space="preserve">.  </w:t>
      </w:r>
    </w:p>
    <w:p w:rsidR="00A4678C" w:rsidRPr="000E4095" w:rsidRDefault="00A4678C" w:rsidP="00A4678C">
      <w:pPr>
        <w:keepNext/>
        <w:tabs>
          <w:tab w:val="left" w:pos="567"/>
        </w:tabs>
        <w:ind w:left="567"/>
        <w:contextualSpacing/>
        <w:rPr>
          <w:rFonts w:ascii="Times New Roman" w:hAnsi="Times New Roman" w:cs="Times New Roman"/>
        </w:rPr>
      </w:pPr>
    </w:p>
    <w:p w:rsidR="00025183" w:rsidRPr="000E4095" w:rsidRDefault="00025183"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The disclosure of this </w:t>
      </w:r>
      <w:r w:rsidR="00A4678C" w:rsidRPr="000E4095">
        <w:rPr>
          <w:rFonts w:ascii="Times New Roman" w:hAnsi="Times New Roman" w:cs="Times New Roman"/>
        </w:rPr>
        <w:t xml:space="preserve">information is regulated by sections 45 and 46 of </w:t>
      </w:r>
      <w:r w:rsidR="00007787">
        <w:rPr>
          <w:rFonts w:ascii="Times New Roman" w:hAnsi="Times New Roman" w:cs="Times New Roman"/>
        </w:rPr>
        <w:t>the Passports Act</w:t>
      </w:r>
      <w:r w:rsidRPr="000E4095">
        <w:rPr>
          <w:rFonts w:ascii="Times New Roman" w:hAnsi="Times New Roman" w:cs="Times New Roman"/>
        </w:rPr>
        <w:t xml:space="preserve"> and the </w:t>
      </w:r>
      <w:r w:rsidRPr="000E4095">
        <w:rPr>
          <w:rFonts w:ascii="Times New Roman" w:hAnsi="Times New Roman" w:cs="Times New Roman"/>
          <w:i/>
          <w:iCs/>
        </w:rPr>
        <w:t>Privacy Act 1988</w:t>
      </w:r>
      <w:r w:rsidRPr="000E4095">
        <w:rPr>
          <w:rFonts w:ascii="Times New Roman" w:hAnsi="Times New Roman" w:cs="Times New Roman"/>
        </w:rPr>
        <w:t xml:space="preserve">.  The disclosure of this information is important for the integrity of </w:t>
      </w:r>
      <w:r w:rsidR="00C74897" w:rsidRPr="000E4095">
        <w:rPr>
          <w:rFonts w:ascii="Times New Roman" w:hAnsi="Times New Roman" w:cs="Times New Roman"/>
        </w:rPr>
        <w:t>the Australian passports system,</w:t>
      </w:r>
      <w:r w:rsidRPr="000E4095">
        <w:rPr>
          <w:rFonts w:ascii="Times New Roman" w:hAnsi="Times New Roman" w:cs="Times New Roman"/>
        </w:rPr>
        <w:t xml:space="preserve"> to assist Australian travellers</w:t>
      </w:r>
      <w:r w:rsidR="00F46047" w:rsidRPr="000E4095">
        <w:rPr>
          <w:rFonts w:ascii="Times New Roman" w:hAnsi="Times New Roman" w:cs="Times New Roman"/>
        </w:rPr>
        <w:t xml:space="preserve"> and to support</w:t>
      </w:r>
      <w:r w:rsidRPr="000E4095">
        <w:rPr>
          <w:rFonts w:ascii="Times New Roman" w:hAnsi="Times New Roman" w:cs="Times New Roman"/>
        </w:rPr>
        <w:t xml:space="preserve"> Australia’s law enforcement</w:t>
      </w:r>
      <w:r w:rsidR="00705486" w:rsidRPr="000E4095">
        <w:rPr>
          <w:rFonts w:ascii="Times New Roman" w:hAnsi="Times New Roman" w:cs="Times New Roman"/>
        </w:rPr>
        <w:t xml:space="preserve"> objectives</w:t>
      </w:r>
      <w:r w:rsidRPr="000E4095">
        <w:rPr>
          <w:rFonts w:ascii="Times New Roman" w:hAnsi="Times New Roman" w:cs="Times New Roman"/>
        </w:rPr>
        <w:t>.</w:t>
      </w:r>
    </w:p>
    <w:p w:rsidR="00025183" w:rsidRPr="000E4095" w:rsidRDefault="00025183" w:rsidP="00025183">
      <w:pPr>
        <w:keepNext/>
        <w:tabs>
          <w:tab w:val="left" w:pos="567"/>
        </w:tabs>
        <w:ind w:left="567" w:hanging="567"/>
        <w:contextualSpacing/>
        <w:rPr>
          <w:rFonts w:ascii="Times New Roman" w:hAnsi="Times New Roman" w:cs="Times New Roman"/>
        </w:rPr>
      </w:pPr>
    </w:p>
    <w:p w:rsidR="00025183" w:rsidRPr="000E4095" w:rsidRDefault="00BA7DA6"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D</w:t>
      </w:r>
      <w:r w:rsidR="00025183" w:rsidRPr="000E4095">
        <w:rPr>
          <w:rFonts w:ascii="Times New Roman" w:hAnsi="Times New Roman" w:cs="Times New Roman"/>
        </w:rPr>
        <w:t xml:space="preserve">isclosure of this information </w:t>
      </w:r>
      <w:r w:rsidRPr="000E4095">
        <w:rPr>
          <w:rFonts w:ascii="Times New Roman" w:hAnsi="Times New Roman" w:cs="Times New Roman"/>
        </w:rPr>
        <w:t>is</w:t>
      </w:r>
      <w:r w:rsidR="00025183" w:rsidRPr="000E4095">
        <w:rPr>
          <w:rFonts w:ascii="Times New Roman" w:hAnsi="Times New Roman" w:cs="Times New Roman"/>
        </w:rPr>
        <w:t xml:space="preserve"> subject to memoranda of understanding (or similar arrangements).  The principles governing these arrangements are:</w:t>
      </w:r>
    </w:p>
    <w:p w:rsidR="00025183" w:rsidRPr="000E4095" w:rsidRDefault="00025183" w:rsidP="001B0852">
      <w:pPr>
        <w:numPr>
          <w:ilvl w:val="0"/>
          <w:numId w:val="9"/>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 xml:space="preserve">that the minimum necessary information </w:t>
      </w:r>
      <w:r w:rsidR="00ED7DCB" w:rsidRPr="000E4095">
        <w:rPr>
          <w:rFonts w:ascii="Times New Roman" w:hAnsi="Times New Roman" w:cs="Times New Roman"/>
        </w:rPr>
        <w:t>is</w:t>
      </w:r>
      <w:r w:rsidRPr="000E4095">
        <w:rPr>
          <w:rFonts w:ascii="Times New Roman" w:hAnsi="Times New Roman" w:cs="Times New Roman"/>
        </w:rPr>
        <w:t xml:space="preserve"> disclosed;</w:t>
      </w:r>
    </w:p>
    <w:p w:rsidR="00025183" w:rsidRPr="000E4095" w:rsidRDefault="00A4678C" w:rsidP="001B0852">
      <w:pPr>
        <w:numPr>
          <w:ilvl w:val="0"/>
          <w:numId w:val="9"/>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 xml:space="preserve">that </w:t>
      </w:r>
      <w:r w:rsidR="00025183" w:rsidRPr="000E4095">
        <w:rPr>
          <w:rFonts w:ascii="Times New Roman" w:hAnsi="Times New Roman" w:cs="Times New Roman"/>
        </w:rPr>
        <w:t>procedures are in place to ensure that genuine passport holders are not unnecessarily hampered and that invalid travel documents are removed from circulation; and</w:t>
      </w:r>
    </w:p>
    <w:p w:rsidR="00EA0753" w:rsidRPr="000E4095" w:rsidRDefault="00A4678C" w:rsidP="001B0852">
      <w:pPr>
        <w:numPr>
          <w:ilvl w:val="0"/>
          <w:numId w:val="9"/>
        </w:numPr>
        <w:tabs>
          <w:tab w:val="clear" w:pos="567"/>
          <w:tab w:val="left" w:pos="851"/>
        </w:tabs>
        <w:ind w:left="851" w:hanging="284"/>
        <w:contextualSpacing/>
        <w:rPr>
          <w:rFonts w:ascii="Times New Roman" w:hAnsi="Times New Roman" w:cs="Times New Roman"/>
        </w:rPr>
      </w:pPr>
      <w:r w:rsidRPr="000E4095">
        <w:rPr>
          <w:rFonts w:ascii="Times New Roman" w:hAnsi="Times New Roman" w:cs="Times New Roman"/>
        </w:rPr>
        <w:t xml:space="preserve">that </w:t>
      </w:r>
      <w:r w:rsidR="00025183" w:rsidRPr="000E4095">
        <w:rPr>
          <w:rFonts w:ascii="Times New Roman" w:hAnsi="Times New Roman" w:cs="Times New Roman"/>
        </w:rPr>
        <w:t>if information is disclosed to another country</w:t>
      </w:r>
      <w:r w:rsidR="00D254D2" w:rsidRPr="000E4095">
        <w:rPr>
          <w:rFonts w:ascii="Times New Roman" w:hAnsi="Times New Roman" w:cs="Times New Roman"/>
        </w:rPr>
        <w:t xml:space="preserve"> under sections 45 or 46 of </w:t>
      </w:r>
      <w:r w:rsidR="00007787">
        <w:rPr>
          <w:rFonts w:ascii="Times New Roman" w:hAnsi="Times New Roman" w:cs="Times New Roman"/>
        </w:rPr>
        <w:t>the Passports Act</w:t>
      </w:r>
      <w:r w:rsidR="00025183" w:rsidRPr="000E4095">
        <w:rPr>
          <w:rFonts w:ascii="Times New Roman" w:hAnsi="Times New Roman" w:cs="Times New Roman"/>
        </w:rPr>
        <w:t>, that country commits to protect the information in the same manner as it maintains information concerning its own citizens.</w:t>
      </w:r>
    </w:p>
    <w:p w:rsidR="00004F15" w:rsidRPr="000E4095" w:rsidRDefault="00004F15" w:rsidP="00004F15">
      <w:pPr>
        <w:tabs>
          <w:tab w:val="left" w:pos="851"/>
        </w:tabs>
        <w:ind w:left="851"/>
        <w:contextualSpacing/>
        <w:rPr>
          <w:rFonts w:ascii="Times New Roman" w:hAnsi="Times New Roman" w:cs="Times New Roman"/>
        </w:rPr>
      </w:pPr>
    </w:p>
    <w:p w:rsidR="00004F15" w:rsidRPr="000E4095" w:rsidRDefault="004B183D" w:rsidP="00004F15">
      <w:pPr>
        <w:tabs>
          <w:tab w:val="left" w:pos="567"/>
        </w:tabs>
        <w:spacing w:after="240"/>
        <w:contextualSpacing/>
        <w:rPr>
          <w:rFonts w:ascii="Times New Roman" w:hAnsi="Times New Roman" w:cs="Times New Roman"/>
          <w:u w:val="single"/>
        </w:rPr>
      </w:pPr>
      <w:r w:rsidRPr="000E4095">
        <w:rPr>
          <w:rFonts w:ascii="Times New Roman" w:hAnsi="Times New Roman" w:cs="Times New Roman"/>
          <w:u w:val="single"/>
        </w:rPr>
        <w:t xml:space="preserve">Status of an </w:t>
      </w:r>
      <w:r w:rsidR="00004F15" w:rsidRPr="000E4095">
        <w:rPr>
          <w:rFonts w:ascii="Times New Roman" w:hAnsi="Times New Roman" w:cs="Times New Roman"/>
          <w:u w:val="single"/>
        </w:rPr>
        <w:t>Australian travel document</w:t>
      </w:r>
    </w:p>
    <w:p w:rsidR="00515C4A" w:rsidRPr="000E4095" w:rsidRDefault="00515C4A" w:rsidP="00515C4A">
      <w:pPr>
        <w:keepNext/>
        <w:tabs>
          <w:tab w:val="left" w:pos="567"/>
        </w:tabs>
        <w:contextualSpacing/>
        <w:rPr>
          <w:rFonts w:ascii="Times New Roman" w:hAnsi="Times New Roman" w:cs="Times New Roman"/>
        </w:rPr>
      </w:pPr>
    </w:p>
    <w:p w:rsidR="005563A0" w:rsidRPr="000E4095" w:rsidRDefault="005563A0" w:rsidP="005563A0">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T</w:t>
      </w:r>
      <w:r w:rsidR="00C74897" w:rsidRPr="000E4095">
        <w:rPr>
          <w:rFonts w:ascii="Times New Roman" w:hAnsi="Times New Roman" w:cs="Times New Roman"/>
        </w:rPr>
        <w:t>able item 1 of subsection 23(2)</w:t>
      </w:r>
      <w:r w:rsidRPr="000E4095">
        <w:rPr>
          <w:rFonts w:ascii="Times New Roman" w:hAnsi="Times New Roman" w:cs="Times New Roman"/>
        </w:rPr>
        <w:t xml:space="preserve"> provides for disclosure of information relating to the status of an Australian travel document.  </w:t>
      </w:r>
      <w:r w:rsidR="00787ACE" w:rsidRPr="000E4095">
        <w:rPr>
          <w:rFonts w:ascii="Times New Roman" w:hAnsi="Times New Roman" w:cs="Times New Roman"/>
        </w:rPr>
        <w:t xml:space="preserve">Section 45 of </w:t>
      </w:r>
      <w:r w:rsidR="00007787">
        <w:rPr>
          <w:rFonts w:ascii="Times New Roman" w:hAnsi="Times New Roman" w:cs="Times New Roman"/>
        </w:rPr>
        <w:t>the Passports Act</w:t>
      </w:r>
      <w:r w:rsidR="00787ACE" w:rsidRPr="000E4095">
        <w:rPr>
          <w:rFonts w:ascii="Times New Roman" w:hAnsi="Times New Roman" w:cs="Times New Roman"/>
        </w:rPr>
        <w:t xml:space="preserve"> provides that the Minister may disclose personal information</w:t>
      </w:r>
      <w:r w:rsidR="00A06C6A" w:rsidRPr="000E4095">
        <w:rPr>
          <w:rFonts w:ascii="Times New Roman" w:hAnsi="Times New Roman" w:cs="Times New Roman"/>
        </w:rPr>
        <w:t xml:space="preserve"> to a person specified in the Determination for the purpose of informing that person about the status of an Australian travel document, for example, whether it is lost/stolen or otherwise invalid.  </w:t>
      </w:r>
    </w:p>
    <w:p w:rsidR="005563A0" w:rsidRPr="000E4095" w:rsidRDefault="005563A0" w:rsidP="005563A0">
      <w:pPr>
        <w:keepNext/>
        <w:tabs>
          <w:tab w:val="left" w:pos="567"/>
        </w:tabs>
        <w:ind w:left="567"/>
        <w:contextualSpacing/>
        <w:rPr>
          <w:rFonts w:ascii="Times New Roman" w:hAnsi="Times New Roman" w:cs="Times New Roman"/>
        </w:rPr>
      </w:pPr>
    </w:p>
    <w:p w:rsidR="00025183" w:rsidRPr="000E4095" w:rsidRDefault="00025183" w:rsidP="005563A0">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The notification of information about inva</w:t>
      </w:r>
      <w:r w:rsidR="00A4678C" w:rsidRPr="000E4095">
        <w:rPr>
          <w:rFonts w:ascii="Times New Roman" w:hAnsi="Times New Roman" w:cs="Times New Roman"/>
        </w:rPr>
        <w:t xml:space="preserve">lid documents (such as lost/stolen passports) is </w:t>
      </w:r>
      <w:r w:rsidRPr="000E4095">
        <w:rPr>
          <w:rFonts w:ascii="Times New Roman" w:hAnsi="Times New Roman" w:cs="Times New Roman"/>
        </w:rPr>
        <w:t xml:space="preserve">important </w:t>
      </w:r>
      <w:r w:rsidR="00A4678C" w:rsidRPr="000E4095">
        <w:rPr>
          <w:rFonts w:ascii="Times New Roman" w:hAnsi="Times New Roman" w:cs="Times New Roman"/>
        </w:rPr>
        <w:t>to protect the integrity of the Australian passport</w:t>
      </w:r>
      <w:r w:rsidR="00ED7DCB" w:rsidRPr="000E4095">
        <w:rPr>
          <w:rFonts w:ascii="Times New Roman" w:hAnsi="Times New Roman" w:cs="Times New Roman"/>
        </w:rPr>
        <w:t>s</w:t>
      </w:r>
      <w:r w:rsidR="00A4678C" w:rsidRPr="000E4095">
        <w:rPr>
          <w:rFonts w:ascii="Times New Roman" w:hAnsi="Times New Roman" w:cs="Times New Roman"/>
        </w:rPr>
        <w:t xml:space="preserve"> system and to prevent the fraudulent use of lost/stolen travel documents.  </w:t>
      </w:r>
      <w:r w:rsidR="00E00470" w:rsidRPr="000E4095">
        <w:rPr>
          <w:rFonts w:ascii="Times New Roman" w:hAnsi="Times New Roman" w:cs="Times New Roman"/>
        </w:rPr>
        <w:t>Fraudulently obtained l</w:t>
      </w:r>
      <w:r w:rsidR="00A4678C" w:rsidRPr="000E4095">
        <w:rPr>
          <w:rFonts w:ascii="Times New Roman" w:hAnsi="Times New Roman" w:cs="Times New Roman"/>
        </w:rPr>
        <w:t>ost/</w:t>
      </w:r>
      <w:r w:rsidRPr="000E4095">
        <w:rPr>
          <w:rFonts w:ascii="Times New Roman" w:hAnsi="Times New Roman" w:cs="Times New Roman"/>
        </w:rPr>
        <w:t>stolen travel docum</w:t>
      </w:r>
      <w:r w:rsidR="005C7684" w:rsidRPr="000E4095">
        <w:rPr>
          <w:rFonts w:ascii="Times New Roman" w:hAnsi="Times New Roman" w:cs="Times New Roman"/>
        </w:rPr>
        <w:t>ents</w:t>
      </w:r>
      <w:r w:rsidRPr="000E4095">
        <w:rPr>
          <w:rFonts w:ascii="Times New Roman" w:hAnsi="Times New Roman" w:cs="Times New Roman"/>
        </w:rPr>
        <w:t xml:space="preserve"> can provide criminals with the potential to assume another identity, to carry out criminal activity in another name, and to travel illegally.   </w:t>
      </w:r>
    </w:p>
    <w:p w:rsidR="00EA0753" w:rsidRPr="000E4095" w:rsidRDefault="00EA0753" w:rsidP="00EA0753">
      <w:pPr>
        <w:pStyle w:val="ListParagraph"/>
        <w:rPr>
          <w:rFonts w:ascii="Times New Roman" w:hAnsi="Times New Roman" w:cs="Times New Roman"/>
        </w:rPr>
      </w:pPr>
    </w:p>
    <w:p w:rsidR="007E0B0F" w:rsidRPr="000E4095" w:rsidRDefault="00B941FA" w:rsidP="007E0B0F">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w:t>
      </w:r>
      <w:r w:rsidR="00C74897" w:rsidRPr="000E4095">
        <w:rPr>
          <w:rFonts w:ascii="Times New Roman" w:hAnsi="Times New Roman" w:cs="Times New Roman"/>
        </w:rPr>
        <w:t>able item 1 of subsection 23(2)</w:t>
      </w:r>
      <w:r w:rsidRPr="000E4095">
        <w:rPr>
          <w:rFonts w:ascii="Times New Roman" w:hAnsi="Times New Roman" w:cs="Times New Roman"/>
        </w:rPr>
        <w:t xml:space="preserve"> provides that the Minister may disclose to foreign border authorities the personal information of persons who have applied for, or been issued with</w:t>
      </w:r>
      <w:r w:rsidR="00E00470" w:rsidRPr="000E4095">
        <w:rPr>
          <w:rFonts w:ascii="Times New Roman" w:hAnsi="Times New Roman" w:cs="Times New Roman"/>
        </w:rPr>
        <w:t>,</w:t>
      </w:r>
      <w:r w:rsidRPr="000E4095">
        <w:rPr>
          <w:rFonts w:ascii="Times New Roman" w:hAnsi="Times New Roman" w:cs="Times New Roman"/>
        </w:rPr>
        <w:t xml:space="preserve"> an Australian travel document.  The purpose of the disclosure is to protect the integrity and </w:t>
      </w:r>
      <w:r w:rsidRPr="000E4095">
        <w:rPr>
          <w:rFonts w:ascii="Times New Roman" w:hAnsi="Times New Roman" w:cs="Times New Roman"/>
        </w:rPr>
        <w:lastRenderedPageBreak/>
        <w:t xml:space="preserve">security of Australian travel documents by preventing their fraudulent use while facilitating international travel by genuine Australian travel document holders. </w:t>
      </w:r>
    </w:p>
    <w:p w:rsidR="007E0B0F" w:rsidRPr="000E4095" w:rsidRDefault="007E0B0F" w:rsidP="007E0B0F">
      <w:pPr>
        <w:pStyle w:val="ListParagraph"/>
        <w:rPr>
          <w:rFonts w:ascii="Times New Roman" w:hAnsi="Times New Roman" w:cs="Times New Roman"/>
        </w:rPr>
      </w:pPr>
    </w:p>
    <w:p w:rsidR="00DE620F" w:rsidRPr="000E4095" w:rsidRDefault="00DE620F" w:rsidP="007E0B0F">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Australia provides a round-the-clock service to respond to situations where an Australian travel document which has been reported as lost or stolen is presented at a foreign border</w:t>
      </w:r>
      <w:r w:rsidR="00F46047" w:rsidRPr="000E4095">
        <w:rPr>
          <w:rFonts w:ascii="Times New Roman" w:hAnsi="Times New Roman" w:cs="Times New Roman"/>
        </w:rPr>
        <w:t>, or where a foreign border considers an Australian travel document to be suspicious</w:t>
      </w:r>
      <w:r w:rsidRPr="000E4095">
        <w:rPr>
          <w:rFonts w:ascii="Times New Roman" w:hAnsi="Times New Roman" w:cs="Times New Roman"/>
        </w:rPr>
        <w:t>.  Where a passport is being used illegally, the disclosure facilitates the detection of fraud, protects the genuine holder and enables the passport to be removed from circulation.  For genuine travellers, where there has been a human or data error which would cause them to be detained on entry, disclosure of information can assist in confirming identity and minimising inconvenience.</w:t>
      </w:r>
    </w:p>
    <w:p w:rsidR="00DE620F" w:rsidRPr="000E4095" w:rsidRDefault="00DE620F" w:rsidP="00DE620F">
      <w:pPr>
        <w:keepNext/>
        <w:ind w:left="567"/>
        <w:contextualSpacing/>
        <w:rPr>
          <w:rFonts w:ascii="Times New Roman" w:hAnsi="Times New Roman" w:cs="Times New Roman"/>
        </w:rPr>
      </w:pPr>
    </w:p>
    <w:p w:rsidR="00025183" w:rsidRPr="000E4095" w:rsidRDefault="00B941FA"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T</w:t>
      </w:r>
      <w:r w:rsidR="00025183" w:rsidRPr="000E4095">
        <w:rPr>
          <w:rFonts w:ascii="Times New Roman" w:hAnsi="Times New Roman" w:cs="Times New Roman"/>
        </w:rPr>
        <w:t xml:space="preserve">he Australian Government </w:t>
      </w:r>
      <w:r w:rsidR="005C7684" w:rsidRPr="000E4095">
        <w:rPr>
          <w:rFonts w:ascii="Times New Roman" w:hAnsi="Times New Roman" w:cs="Times New Roman"/>
        </w:rPr>
        <w:t xml:space="preserve">currently </w:t>
      </w:r>
      <w:r w:rsidR="00025183" w:rsidRPr="000E4095">
        <w:rPr>
          <w:rFonts w:ascii="Times New Roman" w:hAnsi="Times New Roman" w:cs="Times New Roman"/>
        </w:rPr>
        <w:t>has in place memoranda of understanding with New Zealand, the United States, the Philippines, Taiwan and the Inter</w:t>
      </w:r>
      <w:r w:rsidR="00CD3E77" w:rsidRPr="000E4095">
        <w:rPr>
          <w:rFonts w:ascii="Times New Roman" w:hAnsi="Times New Roman" w:cs="Times New Roman"/>
        </w:rPr>
        <w:t>national Criminal Police Organiz</w:t>
      </w:r>
      <w:r w:rsidR="00025183" w:rsidRPr="000E4095">
        <w:rPr>
          <w:rFonts w:ascii="Times New Roman" w:hAnsi="Times New Roman" w:cs="Times New Roman"/>
        </w:rPr>
        <w:t>ation (</w:t>
      </w:r>
      <w:r w:rsidR="00025183" w:rsidRPr="000E4095">
        <w:rPr>
          <w:rFonts w:ascii="Times New Roman" w:hAnsi="Times New Roman" w:cs="Times New Roman"/>
          <w:bCs/>
        </w:rPr>
        <w:t>Interpol</w:t>
      </w:r>
      <w:r w:rsidR="00025183" w:rsidRPr="000E4095">
        <w:rPr>
          <w:rFonts w:ascii="Times New Roman" w:hAnsi="Times New Roman" w:cs="Times New Roman"/>
        </w:rPr>
        <w:t>).  As part of a strategy to establish these arrangements with other countries with which Australia shar</w:t>
      </w:r>
      <w:r w:rsidR="00A4678C" w:rsidRPr="000E4095">
        <w:rPr>
          <w:rFonts w:ascii="Times New Roman" w:hAnsi="Times New Roman" w:cs="Times New Roman"/>
        </w:rPr>
        <w:t>es a high volume of travellers, table items 1, 2 and 3 in subsection 23(2) provide for disclosure to ‘any foreign border authority</w:t>
      </w:r>
      <w:r w:rsidR="00025183" w:rsidRPr="000E4095">
        <w:rPr>
          <w:rFonts w:ascii="Times New Roman" w:hAnsi="Times New Roman" w:cs="Times New Roman"/>
        </w:rPr>
        <w:t>’.</w:t>
      </w:r>
    </w:p>
    <w:p w:rsidR="00025183" w:rsidRPr="000E4095" w:rsidRDefault="00025183" w:rsidP="00025183">
      <w:pPr>
        <w:keepNext/>
        <w:tabs>
          <w:tab w:val="left" w:pos="567"/>
        </w:tabs>
        <w:contextualSpacing/>
        <w:rPr>
          <w:rFonts w:ascii="Times New Roman" w:hAnsi="Times New Roman" w:cs="Times New Roman"/>
        </w:rPr>
      </w:pPr>
    </w:p>
    <w:p w:rsidR="00DE620F" w:rsidRPr="000E4095" w:rsidRDefault="00DE620F" w:rsidP="00DE620F">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ability to disclose the minimum necessary information to any foreign border authority supports Australia’s participation in </w:t>
      </w:r>
      <w:r w:rsidR="00ED7DCB" w:rsidRPr="000E4095">
        <w:rPr>
          <w:rFonts w:ascii="Times New Roman" w:hAnsi="Times New Roman" w:cs="Times New Roman"/>
        </w:rPr>
        <w:t xml:space="preserve">the </w:t>
      </w:r>
      <w:r w:rsidRPr="000E4095">
        <w:rPr>
          <w:rFonts w:ascii="Times New Roman" w:hAnsi="Times New Roman" w:cs="Times New Roman"/>
        </w:rPr>
        <w:t xml:space="preserve">Asia-Pacific Economic Cooperation (APEC) Regional Movement Alert System (RMAS).  The objective of RMAS is to combat terrorist threats through strengthening the capacity of participating countries to detect lost, stolen and otherwise invalid travel documents.  Under RMAS, passport data of persons from participating countries travelling to the territory of another participating country is verified prior to entry.   </w:t>
      </w:r>
    </w:p>
    <w:p w:rsidR="00DE620F" w:rsidRPr="000E4095" w:rsidRDefault="00DE620F" w:rsidP="00DE620F">
      <w:pPr>
        <w:keepNext/>
        <w:tabs>
          <w:tab w:val="left" w:pos="567"/>
        </w:tabs>
        <w:ind w:left="567"/>
        <w:contextualSpacing/>
        <w:rPr>
          <w:rFonts w:ascii="Times New Roman" w:hAnsi="Times New Roman" w:cs="Times New Roman"/>
        </w:rPr>
      </w:pPr>
    </w:p>
    <w:p w:rsidR="00025183" w:rsidRPr="000E4095" w:rsidRDefault="00025183"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Disclosure of this information </w:t>
      </w:r>
      <w:r w:rsidR="00B941FA" w:rsidRPr="000E4095">
        <w:rPr>
          <w:rFonts w:ascii="Times New Roman" w:hAnsi="Times New Roman" w:cs="Times New Roman"/>
        </w:rPr>
        <w:t xml:space="preserve">also </w:t>
      </w:r>
      <w:r w:rsidRPr="000E4095">
        <w:rPr>
          <w:rFonts w:ascii="Times New Roman" w:hAnsi="Times New Roman" w:cs="Times New Roman"/>
        </w:rPr>
        <w:t xml:space="preserve">enables countries </w:t>
      </w:r>
      <w:r w:rsidR="009542DA" w:rsidRPr="000E4095">
        <w:rPr>
          <w:rFonts w:ascii="Times New Roman" w:hAnsi="Times New Roman" w:cs="Times New Roman"/>
        </w:rPr>
        <w:t>that</w:t>
      </w:r>
      <w:r w:rsidRPr="000E4095">
        <w:rPr>
          <w:rFonts w:ascii="Times New Roman" w:hAnsi="Times New Roman" w:cs="Times New Roman"/>
        </w:rPr>
        <w:t xml:space="preserve"> are party to the </w:t>
      </w:r>
      <w:r w:rsidRPr="000E4095">
        <w:rPr>
          <w:rFonts w:ascii="Times New Roman" w:hAnsi="Times New Roman" w:cs="Times New Roman"/>
          <w:iCs/>
        </w:rPr>
        <w:t>Convention on International Civil Aviation</w:t>
      </w:r>
      <w:r w:rsidR="00CD3E77" w:rsidRPr="000E4095">
        <w:rPr>
          <w:rFonts w:ascii="Times New Roman" w:hAnsi="Times New Roman" w:cs="Times New Roman"/>
          <w:iCs/>
        </w:rPr>
        <w:t xml:space="preserve"> 1944</w:t>
      </w:r>
      <w:r w:rsidRPr="000E4095">
        <w:rPr>
          <w:rFonts w:ascii="Times New Roman" w:hAnsi="Times New Roman" w:cs="Times New Roman"/>
          <w:iCs/>
        </w:rPr>
        <w:t xml:space="preserve"> </w:t>
      </w:r>
      <w:r w:rsidR="00CD3E77" w:rsidRPr="000E4095">
        <w:rPr>
          <w:rFonts w:ascii="Times New Roman" w:hAnsi="Times New Roman" w:cs="Times New Roman"/>
        </w:rPr>
        <w:t xml:space="preserve">(Chicago Convention) </w:t>
      </w:r>
      <w:r w:rsidRPr="000E4095">
        <w:rPr>
          <w:rFonts w:ascii="Times New Roman" w:hAnsi="Times New Roman" w:cs="Times New Roman"/>
        </w:rPr>
        <w:t xml:space="preserve">to meet their obligation to seize the travel documents from a person impersonating the rightful holder of the travel document (Annex 9, </w:t>
      </w:r>
      <w:r w:rsidRPr="000E4095">
        <w:rPr>
          <w:rFonts w:ascii="Times New Roman" w:hAnsi="Times New Roman" w:cs="Times New Roman"/>
          <w:iCs/>
        </w:rPr>
        <w:t>Facilitation</w:t>
      </w:r>
      <w:r w:rsidRPr="000E4095">
        <w:rPr>
          <w:rFonts w:ascii="Times New Roman" w:hAnsi="Times New Roman" w:cs="Times New Roman"/>
        </w:rPr>
        <w:t>, 3.46).</w:t>
      </w:r>
    </w:p>
    <w:p w:rsidR="00025183" w:rsidRPr="000E4095" w:rsidRDefault="00025183" w:rsidP="00025183">
      <w:pPr>
        <w:keepNext/>
        <w:tabs>
          <w:tab w:val="left" w:pos="567"/>
        </w:tabs>
        <w:contextualSpacing/>
        <w:rPr>
          <w:rFonts w:ascii="Times New Roman" w:hAnsi="Times New Roman" w:cs="Times New Roman"/>
        </w:rPr>
      </w:pPr>
    </w:p>
    <w:p w:rsidR="00025183" w:rsidRPr="000E4095" w:rsidRDefault="00025183" w:rsidP="00416E4A">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Th</w:t>
      </w:r>
      <w:r w:rsidR="00CD3E77" w:rsidRPr="000E4095">
        <w:rPr>
          <w:rFonts w:ascii="Times New Roman" w:hAnsi="Times New Roman" w:cs="Times New Roman"/>
        </w:rPr>
        <w:t>rough the A</w:t>
      </w:r>
      <w:r w:rsidR="00E00470" w:rsidRPr="000E4095">
        <w:rPr>
          <w:rFonts w:ascii="Times New Roman" w:hAnsi="Times New Roman" w:cs="Times New Roman"/>
        </w:rPr>
        <w:t>ustralian Federal Police</w:t>
      </w:r>
      <w:r w:rsidR="00CD3E77" w:rsidRPr="000E4095">
        <w:rPr>
          <w:rFonts w:ascii="Times New Roman" w:hAnsi="Times New Roman" w:cs="Times New Roman"/>
        </w:rPr>
        <w:t>, th</w:t>
      </w:r>
      <w:r w:rsidRPr="000E4095">
        <w:rPr>
          <w:rFonts w:ascii="Times New Roman" w:hAnsi="Times New Roman" w:cs="Times New Roman"/>
        </w:rPr>
        <w:t>e Department provides information on lost, stolen and otherwise</w:t>
      </w:r>
      <w:r w:rsidR="00CD3E77" w:rsidRPr="000E4095">
        <w:rPr>
          <w:rFonts w:ascii="Times New Roman" w:hAnsi="Times New Roman" w:cs="Times New Roman"/>
        </w:rPr>
        <w:t xml:space="preserve"> invalid documents to Interpol</w:t>
      </w:r>
      <w:r w:rsidRPr="000E4095">
        <w:rPr>
          <w:rFonts w:ascii="Times New Roman" w:hAnsi="Times New Roman" w:cs="Times New Roman"/>
        </w:rPr>
        <w:t>.  Interpol may authorise a</w:t>
      </w:r>
      <w:r w:rsidR="00CD3E77" w:rsidRPr="000E4095">
        <w:rPr>
          <w:rFonts w:ascii="Times New Roman" w:hAnsi="Times New Roman" w:cs="Times New Roman"/>
        </w:rPr>
        <w:t xml:space="preserve">nother country </w:t>
      </w:r>
      <w:r w:rsidRPr="000E4095">
        <w:rPr>
          <w:rFonts w:ascii="Times New Roman" w:hAnsi="Times New Roman" w:cs="Times New Roman"/>
        </w:rPr>
        <w:t xml:space="preserve">to access </w:t>
      </w:r>
      <w:r w:rsidR="00416E4A" w:rsidRPr="000E4095">
        <w:rPr>
          <w:rFonts w:ascii="Times New Roman" w:hAnsi="Times New Roman" w:cs="Times New Roman"/>
        </w:rPr>
        <w:t>or download this information</w:t>
      </w:r>
      <w:r w:rsidR="00B53125" w:rsidRPr="000E4095">
        <w:rPr>
          <w:rFonts w:ascii="Times New Roman" w:hAnsi="Times New Roman" w:cs="Times New Roman"/>
        </w:rPr>
        <w:t xml:space="preserve"> in accordance with Interpol’</w:t>
      </w:r>
      <w:r w:rsidRPr="000E4095">
        <w:rPr>
          <w:rFonts w:ascii="Times New Roman" w:hAnsi="Times New Roman" w:cs="Times New Roman"/>
        </w:rPr>
        <w:t xml:space="preserve">s </w:t>
      </w:r>
      <w:r w:rsidRPr="000E4095">
        <w:rPr>
          <w:rFonts w:ascii="Times New Roman" w:hAnsi="Times New Roman" w:cs="Times New Roman"/>
          <w:iCs/>
        </w:rPr>
        <w:t>Rules on the processing of information for the purposes of international police cooperation</w:t>
      </w:r>
      <w:r w:rsidRPr="000E4095">
        <w:rPr>
          <w:rFonts w:ascii="Times New Roman" w:hAnsi="Times New Roman" w:cs="Times New Roman"/>
        </w:rPr>
        <w:t xml:space="preserve"> (Article 20</w:t>
      </w:r>
      <w:r w:rsidR="00B53125" w:rsidRPr="000E4095">
        <w:rPr>
          <w:rFonts w:ascii="Times New Roman" w:hAnsi="Times New Roman" w:cs="Times New Roman"/>
        </w:rPr>
        <w:t xml:space="preserve"> of Interpol’s Rules</w:t>
      </w:r>
      <w:r w:rsidRPr="000E4095">
        <w:rPr>
          <w:rFonts w:ascii="Times New Roman" w:hAnsi="Times New Roman" w:cs="Times New Roman"/>
        </w:rPr>
        <w:t>).</w:t>
      </w:r>
      <w:r w:rsidR="00416E4A" w:rsidRPr="000E4095">
        <w:rPr>
          <w:rFonts w:ascii="Times New Roman" w:hAnsi="Times New Roman" w:cs="Times New Roman"/>
        </w:rPr>
        <w:t xml:space="preserve">  However, t</w:t>
      </w:r>
      <w:r w:rsidR="00787ACE" w:rsidRPr="000E4095">
        <w:rPr>
          <w:rFonts w:ascii="Times New Roman" w:hAnsi="Times New Roman" w:cs="Times New Roman"/>
        </w:rPr>
        <w:t xml:space="preserve">he Department </w:t>
      </w:r>
      <w:r w:rsidRPr="000E4095">
        <w:rPr>
          <w:rFonts w:ascii="Times New Roman" w:hAnsi="Times New Roman" w:cs="Times New Roman"/>
        </w:rPr>
        <w:t xml:space="preserve">and the </w:t>
      </w:r>
      <w:r w:rsidR="00E00470" w:rsidRPr="000E4095">
        <w:rPr>
          <w:rFonts w:ascii="Times New Roman" w:hAnsi="Times New Roman" w:cs="Times New Roman"/>
        </w:rPr>
        <w:t>Australian Federal Police</w:t>
      </w:r>
      <w:r w:rsidRPr="000E4095">
        <w:rPr>
          <w:rFonts w:ascii="Times New Roman" w:hAnsi="Times New Roman" w:cs="Times New Roman"/>
        </w:rPr>
        <w:t xml:space="preserve"> retain control over access rights to </w:t>
      </w:r>
      <w:r w:rsidR="00416E4A" w:rsidRPr="000E4095">
        <w:rPr>
          <w:rFonts w:ascii="Times New Roman" w:hAnsi="Times New Roman" w:cs="Times New Roman"/>
        </w:rPr>
        <w:t xml:space="preserve">Australia’s </w:t>
      </w:r>
      <w:r w:rsidRPr="000E4095">
        <w:rPr>
          <w:rFonts w:ascii="Times New Roman" w:hAnsi="Times New Roman" w:cs="Times New Roman"/>
        </w:rPr>
        <w:t xml:space="preserve">information </w:t>
      </w:r>
      <w:r w:rsidR="004E03FF" w:rsidRPr="000E4095">
        <w:rPr>
          <w:rFonts w:ascii="Times New Roman" w:hAnsi="Times New Roman" w:cs="Times New Roman"/>
        </w:rPr>
        <w:t>on Interpol’s database</w:t>
      </w:r>
      <w:r w:rsidRPr="000E4095">
        <w:rPr>
          <w:rFonts w:ascii="Times New Roman" w:hAnsi="Times New Roman" w:cs="Times New Roman"/>
        </w:rPr>
        <w:t>, including which cou</w:t>
      </w:r>
      <w:r w:rsidR="004E03FF" w:rsidRPr="000E4095">
        <w:rPr>
          <w:rFonts w:ascii="Times New Roman" w:hAnsi="Times New Roman" w:cs="Times New Roman"/>
        </w:rPr>
        <w:t>ntries</w:t>
      </w:r>
      <w:r w:rsidR="00416E4A" w:rsidRPr="000E4095">
        <w:rPr>
          <w:rFonts w:ascii="Times New Roman" w:hAnsi="Times New Roman" w:cs="Times New Roman"/>
        </w:rPr>
        <w:t xml:space="preserve"> may</w:t>
      </w:r>
      <w:r w:rsidRPr="000E4095">
        <w:rPr>
          <w:rFonts w:ascii="Times New Roman" w:hAnsi="Times New Roman" w:cs="Times New Roman"/>
        </w:rPr>
        <w:t xml:space="preserve"> access </w:t>
      </w:r>
      <w:r w:rsidR="00416E4A" w:rsidRPr="000E4095">
        <w:rPr>
          <w:rFonts w:ascii="Times New Roman" w:hAnsi="Times New Roman" w:cs="Times New Roman"/>
        </w:rPr>
        <w:t xml:space="preserve">it </w:t>
      </w:r>
      <w:r w:rsidRPr="000E4095">
        <w:rPr>
          <w:rFonts w:ascii="Times New Roman" w:hAnsi="Times New Roman" w:cs="Times New Roman"/>
        </w:rPr>
        <w:t>(Article 5</w:t>
      </w:r>
      <w:r w:rsidR="00787ACE" w:rsidRPr="000E4095">
        <w:rPr>
          <w:rFonts w:ascii="Times New Roman" w:hAnsi="Times New Roman" w:cs="Times New Roman"/>
        </w:rPr>
        <w:t xml:space="preserve"> of Interpol’s Rules</w:t>
      </w:r>
      <w:r w:rsidRPr="000E4095">
        <w:rPr>
          <w:rFonts w:ascii="Times New Roman" w:hAnsi="Times New Roman" w:cs="Times New Roman"/>
        </w:rPr>
        <w:t>).  In this way, it ensure</w:t>
      </w:r>
      <w:r w:rsidR="004E03FF" w:rsidRPr="000E4095">
        <w:rPr>
          <w:rFonts w:ascii="Times New Roman" w:hAnsi="Times New Roman" w:cs="Times New Roman"/>
        </w:rPr>
        <w:t>s</w:t>
      </w:r>
      <w:r w:rsidRPr="000E4095">
        <w:rPr>
          <w:rFonts w:ascii="Times New Roman" w:hAnsi="Times New Roman" w:cs="Times New Roman"/>
        </w:rPr>
        <w:t xml:space="preserve"> that the principles governing this arrangement (set out above) are complied with.</w:t>
      </w:r>
      <w:bookmarkStart w:id="16" w:name="_Toc106091971"/>
    </w:p>
    <w:p w:rsidR="00025183" w:rsidRPr="000E4095" w:rsidRDefault="00025183" w:rsidP="00025183">
      <w:pPr>
        <w:pStyle w:val="ListParagraph"/>
        <w:ind w:left="0"/>
        <w:rPr>
          <w:rFonts w:ascii="Times New Roman" w:hAnsi="Times New Roman" w:cs="Times New Roman"/>
        </w:rPr>
      </w:pPr>
    </w:p>
    <w:p w:rsidR="00BA5ED6" w:rsidRDefault="00BA5ED6">
      <w:pPr>
        <w:rPr>
          <w:rFonts w:ascii="Times New Roman" w:hAnsi="Times New Roman" w:cs="Times New Roman"/>
          <w:u w:val="single"/>
        </w:rPr>
      </w:pPr>
      <w:r>
        <w:rPr>
          <w:rFonts w:ascii="Times New Roman" w:hAnsi="Times New Roman" w:cs="Times New Roman"/>
          <w:u w:val="single"/>
        </w:rPr>
        <w:br w:type="page"/>
      </w:r>
    </w:p>
    <w:p w:rsidR="005822D7" w:rsidRPr="000E4095" w:rsidRDefault="005822D7" w:rsidP="00025183">
      <w:pPr>
        <w:pStyle w:val="ListParagraph"/>
        <w:ind w:left="0"/>
        <w:rPr>
          <w:rFonts w:ascii="Times New Roman" w:hAnsi="Times New Roman" w:cs="Times New Roman"/>
          <w:u w:val="single"/>
        </w:rPr>
      </w:pPr>
      <w:r w:rsidRPr="000E4095">
        <w:rPr>
          <w:rFonts w:ascii="Times New Roman" w:hAnsi="Times New Roman" w:cs="Times New Roman"/>
          <w:u w:val="single"/>
        </w:rPr>
        <w:lastRenderedPageBreak/>
        <w:t>Disclosure for particular purposes</w:t>
      </w:r>
    </w:p>
    <w:p w:rsidR="005822D7" w:rsidRPr="000E4095" w:rsidRDefault="005822D7" w:rsidP="00025183">
      <w:pPr>
        <w:pStyle w:val="ListParagraph"/>
        <w:ind w:left="0"/>
        <w:rPr>
          <w:rFonts w:ascii="Times New Roman" w:hAnsi="Times New Roman" w:cs="Times New Roman"/>
        </w:rPr>
      </w:pPr>
    </w:p>
    <w:bookmarkEnd w:id="16"/>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46 of </w:t>
      </w:r>
      <w:r w:rsidR="00007787">
        <w:rPr>
          <w:rFonts w:ascii="Times New Roman" w:hAnsi="Times New Roman" w:cs="Times New Roman"/>
        </w:rPr>
        <w:t>the Passports Act</w:t>
      </w:r>
      <w:r w:rsidRPr="000E4095">
        <w:rPr>
          <w:rFonts w:ascii="Times New Roman" w:hAnsi="Times New Roman" w:cs="Times New Roman"/>
        </w:rPr>
        <w:t xml:space="preserve"> permits the disclosure of personal information, on request, for the following purposes: </w:t>
      </w:r>
    </w:p>
    <w:p w:rsidR="00025183" w:rsidRPr="000E4095" w:rsidRDefault="00025183" w:rsidP="001B0852">
      <w:pPr>
        <w:keepNext/>
        <w:numPr>
          <w:ilvl w:val="0"/>
          <w:numId w:val="10"/>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confirming or verifying information relating to an applicant for an Australian travel document or a person to whom an Australian travel document has been issued; </w:t>
      </w:r>
    </w:p>
    <w:p w:rsidR="00025183" w:rsidRPr="000E4095" w:rsidRDefault="00025183" w:rsidP="001B0852">
      <w:pPr>
        <w:keepNext/>
        <w:numPr>
          <w:ilvl w:val="0"/>
          <w:numId w:val="10"/>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facilitating or otherwise assisting the international travel of a person to whom an Australian travel document has been issued; </w:t>
      </w:r>
    </w:p>
    <w:p w:rsidR="00025183" w:rsidRPr="000E4095" w:rsidRDefault="00025183" w:rsidP="001B0852">
      <w:pPr>
        <w:keepNext/>
        <w:numPr>
          <w:ilvl w:val="0"/>
          <w:numId w:val="10"/>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law enforcement;</w:t>
      </w:r>
    </w:p>
    <w:p w:rsidR="00025183" w:rsidRPr="000E4095" w:rsidRDefault="00025183" w:rsidP="001B0852">
      <w:pPr>
        <w:keepNext/>
        <w:numPr>
          <w:ilvl w:val="0"/>
          <w:numId w:val="10"/>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operation of family law and related matters; and</w:t>
      </w:r>
    </w:p>
    <w:p w:rsidR="00025183" w:rsidRPr="000E4095" w:rsidRDefault="00025183" w:rsidP="001B0852">
      <w:pPr>
        <w:keepNext/>
        <w:numPr>
          <w:ilvl w:val="0"/>
          <w:numId w:val="10"/>
        </w:numPr>
        <w:tabs>
          <w:tab w:val="clear" w:pos="567"/>
          <w:tab w:val="num" w:pos="851"/>
        </w:tabs>
        <w:ind w:left="851" w:hanging="284"/>
        <w:contextualSpacing/>
        <w:rPr>
          <w:rFonts w:ascii="Times New Roman" w:hAnsi="Times New Roman" w:cs="Times New Roman"/>
        </w:rPr>
      </w:pPr>
      <w:proofErr w:type="gramStart"/>
      <w:r w:rsidRPr="000E4095">
        <w:rPr>
          <w:rFonts w:ascii="Times New Roman" w:hAnsi="Times New Roman" w:cs="Times New Roman"/>
        </w:rPr>
        <w:t>a</w:t>
      </w:r>
      <w:proofErr w:type="gramEnd"/>
      <w:r w:rsidRPr="000E4095">
        <w:rPr>
          <w:rFonts w:ascii="Times New Roman" w:hAnsi="Times New Roman" w:cs="Times New Roman"/>
        </w:rPr>
        <w:t xml:space="preserve"> law of the Commonwealth specified in a Minister’s determination.</w:t>
      </w:r>
    </w:p>
    <w:p w:rsidR="00025183" w:rsidRPr="000E4095" w:rsidRDefault="00025183" w:rsidP="00025183">
      <w:pPr>
        <w:tabs>
          <w:tab w:val="num" w:pos="567"/>
        </w:tabs>
        <w:ind w:left="567" w:hanging="567"/>
        <w:contextualSpacing/>
        <w:rPr>
          <w:rFonts w:ascii="Times New Roman" w:hAnsi="Times New Roman" w:cs="Times New Roman"/>
        </w:rPr>
      </w:pPr>
    </w:p>
    <w:p w:rsidR="00CD3E77" w:rsidRPr="000E4095" w:rsidRDefault="00CD3E77" w:rsidP="00CD3E77">
      <w:pPr>
        <w:keepNext/>
        <w:contextualSpacing/>
        <w:rPr>
          <w:rFonts w:ascii="Times New Roman" w:hAnsi="Times New Roman" w:cs="Times New Roman"/>
          <w:u w:val="single"/>
        </w:rPr>
      </w:pPr>
      <w:r w:rsidRPr="000E4095">
        <w:rPr>
          <w:rFonts w:ascii="Times New Roman" w:hAnsi="Times New Roman" w:cs="Times New Roman"/>
          <w:u w:val="single"/>
        </w:rPr>
        <w:t>Confirming or verifying information</w:t>
      </w:r>
    </w:p>
    <w:p w:rsidR="00CD3E77" w:rsidRPr="000E4095" w:rsidRDefault="00CD3E77" w:rsidP="00CD3E77">
      <w:pPr>
        <w:keepNext/>
        <w:contextualSpacing/>
        <w:rPr>
          <w:rFonts w:ascii="Times New Roman" w:hAnsi="Times New Roman" w:cs="Times New Roman"/>
        </w:rPr>
      </w:pPr>
    </w:p>
    <w:p w:rsidR="00025183" w:rsidRPr="000E4095" w:rsidRDefault="005563A0"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 2 of subsection 23(2)</w:t>
      </w:r>
      <w:r w:rsidR="00025183" w:rsidRPr="000E4095">
        <w:rPr>
          <w:rFonts w:ascii="Times New Roman" w:hAnsi="Times New Roman" w:cs="Times New Roman"/>
          <w:b/>
        </w:rPr>
        <w:t xml:space="preserve"> </w:t>
      </w:r>
      <w:r w:rsidR="00025183" w:rsidRPr="000E4095">
        <w:rPr>
          <w:rFonts w:ascii="Times New Roman" w:hAnsi="Times New Roman" w:cs="Times New Roman"/>
        </w:rPr>
        <w:t>provides for confirmation or verification of information relating to a</w:t>
      </w:r>
      <w:r w:rsidR="00F8729B" w:rsidRPr="000E4095">
        <w:rPr>
          <w:rFonts w:ascii="Times New Roman" w:hAnsi="Times New Roman" w:cs="Times New Roman"/>
        </w:rPr>
        <w:t>n applicant for an Australian</w:t>
      </w:r>
      <w:r w:rsidR="00025183" w:rsidRPr="000E4095">
        <w:rPr>
          <w:rFonts w:ascii="Times New Roman" w:hAnsi="Times New Roman" w:cs="Times New Roman"/>
        </w:rPr>
        <w:t xml:space="preserve"> travel document</w:t>
      </w:r>
      <w:r w:rsidR="00F8729B" w:rsidRPr="000E4095">
        <w:rPr>
          <w:rFonts w:ascii="Times New Roman" w:hAnsi="Times New Roman" w:cs="Times New Roman"/>
        </w:rPr>
        <w:t xml:space="preserve"> or a person to whom an Australian travel document has been issued</w:t>
      </w:r>
      <w:r w:rsidR="00025183" w:rsidRPr="000E4095">
        <w:rPr>
          <w:rFonts w:ascii="Times New Roman" w:hAnsi="Times New Roman" w:cs="Times New Roman"/>
        </w:rPr>
        <w:t>.  Th</w:t>
      </w:r>
      <w:r w:rsidRPr="000E4095">
        <w:rPr>
          <w:rFonts w:ascii="Times New Roman" w:hAnsi="Times New Roman" w:cs="Times New Roman"/>
        </w:rPr>
        <w:t xml:space="preserve">is </w:t>
      </w:r>
      <w:r w:rsidR="00CD3E77" w:rsidRPr="000E4095">
        <w:rPr>
          <w:rFonts w:ascii="Times New Roman" w:hAnsi="Times New Roman" w:cs="Times New Roman"/>
        </w:rPr>
        <w:t xml:space="preserve">provision </w:t>
      </w:r>
      <w:r w:rsidRPr="000E4095">
        <w:rPr>
          <w:rFonts w:ascii="Times New Roman" w:hAnsi="Times New Roman" w:cs="Times New Roman"/>
        </w:rPr>
        <w:t xml:space="preserve">is most often </w:t>
      </w:r>
      <w:r w:rsidR="00CD3E77" w:rsidRPr="000E4095">
        <w:rPr>
          <w:rFonts w:ascii="Times New Roman" w:hAnsi="Times New Roman" w:cs="Times New Roman"/>
        </w:rPr>
        <w:t>used</w:t>
      </w:r>
      <w:r w:rsidR="00025183" w:rsidRPr="000E4095">
        <w:rPr>
          <w:rFonts w:ascii="Times New Roman" w:hAnsi="Times New Roman" w:cs="Times New Roman"/>
        </w:rPr>
        <w:t xml:space="preserve"> </w:t>
      </w:r>
      <w:r w:rsidR="00CD3E77" w:rsidRPr="000E4095">
        <w:rPr>
          <w:rFonts w:ascii="Times New Roman" w:hAnsi="Times New Roman" w:cs="Times New Roman"/>
        </w:rPr>
        <w:t xml:space="preserve">by </w:t>
      </w:r>
      <w:r w:rsidR="00025183" w:rsidRPr="000E4095">
        <w:rPr>
          <w:rFonts w:ascii="Times New Roman" w:hAnsi="Times New Roman" w:cs="Times New Roman"/>
        </w:rPr>
        <w:t>organisation</w:t>
      </w:r>
      <w:r w:rsidR="00CD3E77" w:rsidRPr="000E4095">
        <w:rPr>
          <w:rFonts w:ascii="Times New Roman" w:hAnsi="Times New Roman" w:cs="Times New Roman"/>
        </w:rPr>
        <w:t>s when</w:t>
      </w:r>
      <w:r w:rsidR="00025183" w:rsidRPr="000E4095">
        <w:rPr>
          <w:rFonts w:ascii="Times New Roman" w:hAnsi="Times New Roman" w:cs="Times New Roman"/>
        </w:rPr>
        <w:t xml:space="preserve"> </w:t>
      </w:r>
      <w:r w:rsidR="00CD3E77" w:rsidRPr="000E4095">
        <w:rPr>
          <w:rFonts w:ascii="Times New Roman" w:hAnsi="Times New Roman" w:cs="Times New Roman"/>
        </w:rPr>
        <w:t xml:space="preserve">a person has presented their </w:t>
      </w:r>
      <w:r w:rsidR="00025183" w:rsidRPr="000E4095">
        <w:rPr>
          <w:rFonts w:ascii="Times New Roman" w:hAnsi="Times New Roman" w:cs="Times New Roman"/>
        </w:rPr>
        <w:t>passport as identification for another service.  The organisations</w:t>
      </w:r>
      <w:r w:rsidR="00A06C6A" w:rsidRPr="000E4095">
        <w:rPr>
          <w:rFonts w:ascii="Times New Roman" w:hAnsi="Times New Roman" w:cs="Times New Roman"/>
        </w:rPr>
        <w:t xml:space="preserve"> that</w:t>
      </w:r>
      <w:r w:rsidR="00025183" w:rsidRPr="000E4095">
        <w:rPr>
          <w:rFonts w:ascii="Times New Roman" w:hAnsi="Times New Roman" w:cs="Times New Roman"/>
        </w:rPr>
        <w:t xml:space="preserve"> may currently request this information are set out in </w:t>
      </w:r>
      <w:r w:rsidR="00CD3E77" w:rsidRPr="000E4095">
        <w:rPr>
          <w:rFonts w:ascii="Times New Roman" w:hAnsi="Times New Roman" w:cs="Times New Roman"/>
        </w:rPr>
        <w:t>c</w:t>
      </w:r>
      <w:r w:rsidR="00025183" w:rsidRPr="000E4095">
        <w:rPr>
          <w:rFonts w:ascii="Times New Roman" w:hAnsi="Times New Roman" w:cs="Times New Roman"/>
        </w:rPr>
        <w:t>olumn 3</w:t>
      </w:r>
      <w:r w:rsidR="00CD3E77" w:rsidRPr="000E4095">
        <w:rPr>
          <w:rFonts w:ascii="Times New Roman" w:hAnsi="Times New Roman" w:cs="Times New Roman"/>
        </w:rPr>
        <w:t xml:space="preserve"> of this item</w:t>
      </w:r>
      <w:r w:rsidR="00025183" w:rsidRPr="000E4095">
        <w:rPr>
          <w:rFonts w:ascii="Times New Roman" w:hAnsi="Times New Roman" w:cs="Times New Roman"/>
        </w:rPr>
        <w:t xml:space="preserve">.   The Department will provide information in a manner consistent with the </w:t>
      </w:r>
      <w:r w:rsidR="00CD3E77" w:rsidRPr="000E4095">
        <w:rPr>
          <w:rFonts w:ascii="Times New Roman" w:hAnsi="Times New Roman" w:cs="Times New Roman"/>
        </w:rPr>
        <w:t xml:space="preserve">governing </w:t>
      </w:r>
      <w:r w:rsidR="00025183" w:rsidRPr="000E4095">
        <w:rPr>
          <w:rFonts w:ascii="Times New Roman" w:hAnsi="Times New Roman" w:cs="Times New Roman"/>
        </w:rPr>
        <w:t>princ</w:t>
      </w:r>
      <w:r w:rsidR="00CD3E77" w:rsidRPr="000E4095">
        <w:rPr>
          <w:rFonts w:ascii="Times New Roman" w:hAnsi="Times New Roman" w:cs="Times New Roman"/>
        </w:rPr>
        <w:t>iples</w:t>
      </w:r>
      <w:r w:rsidR="00025183" w:rsidRPr="000E4095">
        <w:rPr>
          <w:rFonts w:ascii="Times New Roman" w:hAnsi="Times New Roman" w:cs="Times New Roman"/>
        </w:rPr>
        <w:t xml:space="preserve">, set out above.  The arrangements </w:t>
      </w:r>
      <w:r w:rsidR="00BA7DA6" w:rsidRPr="000E4095">
        <w:rPr>
          <w:rFonts w:ascii="Times New Roman" w:hAnsi="Times New Roman" w:cs="Times New Roman"/>
        </w:rPr>
        <w:t>are</w:t>
      </w:r>
      <w:r w:rsidR="00025183" w:rsidRPr="000E4095">
        <w:rPr>
          <w:rFonts w:ascii="Times New Roman" w:hAnsi="Times New Roman" w:cs="Times New Roman"/>
        </w:rPr>
        <w:t xml:space="preserve"> usually set out in a memorandum of understanding.</w:t>
      </w:r>
    </w:p>
    <w:p w:rsidR="00544AF1" w:rsidRPr="000E4095" w:rsidRDefault="00544AF1" w:rsidP="00544AF1">
      <w:pPr>
        <w:keepNext/>
        <w:ind w:left="567"/>
        <w:contextualSpacing/>
        <w:rPr>
          <w:rFonts w:ascii="Times New Roman" w:hAnsi="Times New Roman" w:cs="Times New Roman"/>
        </w:rPr>
      </w:pPr>
    </w:p>
    <w:p w:rsidR="00025183" w:rsidRPr="000E4095" w:rsidRDefault="00025183" w:rsidP="00025183">
      <w:pPr>
        <w:keepNext/>
        <w:tabs>
          <w:tab w:val="num" w:pos="567"/>
        </w:tabs>
        <w:ind w:left="567" w:hanging="567"/>
        <w:contextualSpacing/>
        <w:rPr>
          <w:rFonts w:ascii="Times New Roman" w:hAnsi="Times New Roman" w:cs="Times New Roman"/>
          <w:u w:val="single"/>
        </w:rPr>
      </w:pPr>
      <w:r w:rsidRPr="000E4095">
        <w:rPr>
          <w:rFonts w:ascii="Times New Roman" w:hAnsi="Times New Roman" w:cs="Times New Roman"/>
          <w:u w:val="single"/>
        </w:rPr>
        <w:t>Traveller facilitation</w:t>
      </w:r>
    </w:p>
    <w:p w:rsidR="00025183" w:rsidRPr="000E4095" w:rsidRDefault="00025183" w:rsidP="00025183">
      <w:pPr>
        <w:keepNext/>
        <w:tabs>
          <w:tab w:val="num" w:pos="567"/>
        </w:tabs>
        <w:ind w:left="567" w:hanging="567"/>
        <w:contextualSpacing/>
        <w:rPr>
          <w:rFonts w:ascii="Times New Roman" w:hAnsi="Times New Roman" w:cs="Times New Roman"/>
        </w:rPr>
      </w:pPr>
    </w:p>
    <w:p w:rsidR="00025183" w:rsidRPr="000E4095" w:rsidRDefault="00E97FE6"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 3 of subsection 23(2)</w:t>
      </w:r>
      <w:r w:rsidRPr="000E4095">
        <w:rPr>
          <w:rFonts w:ascii="Times New Roman" w:hAnsi="Times New Roman" w:cs="Times New Roman"/>
          <w:b/>
        </w:rPr>
        <w:t xml:space="preserve"> </w:t>
      </w:r>
      <w:r w:rsidR="00025183" w:rsidRPr="000E4095">
        <w:rPr>
          <w:rFonts w:ascii="Times New Roman" w:hAnsi="Times New Roman" w:cs="Times New Roman"/>
        </w:rPr>
        <w:t xml:space="preserve">provides </w:t>
      </w:r>
      <w:r w:rsidR="006C4AC0" w:rsidRPr="000E4095">
        <w:rPr>
          <w:rFonts w:ascii="Times New Roman" w:hAnsi="Times New Roman" w:cs="Times New Roman"/>
        </w:rPr>
        <w:t>for disclosure relating to</w:t>
      </w:r>
      <w:r w:rsidR="00025183" w:rsidRPr="000E4095">
        <w:rPr>
          <w:rFonts w:ascii="Times New Roman" w:hAnsi="Times New Roman" w:cs="Times New Roman"/>
        </w:rPr>
        <w:t xml:space="preserve"> traveller facilitation.  Traveller facilitation is a term familiar to the travel industry.  It describes arrangements </w:t>
      </w:r>
      <w:r w:rsidRPr="000E4095">
        <w:rPr>
          <w:rFonts w:ascii="Times New Roman" w:hAnsi="Times New Roman" w:cs="Times New Roman"/>
        </w:rPr>
        <w:t xml:space="preserve">that </w:t>
      </w:r>
      <w:r w:rsidR="00025183" w:rsidRPr="000E4095">
        <w:rPr>
          <w:rFonts w:ascii="Times New Roman" w:hAnsi="Times New Roman" w:cs="Times New Roman"/>
        </w:rPr>
        <w:t>make immigration processing faster and smoother for travellers and which more effectively ensure passenger safety and border security.</w:t>
      </w:r>
    </w:p>
    <w:p w:rsidR="00025183" w:rsidRPr="000E4095" w:rsidRDefault="00025183" w:rsidP="00025183">
      <w:pPr>
        <w:keepNext/>
        <w:tabs>
          <w:tab w:val="num" w:pos="567"/>
        </w:tabs>
        <w:contextualSpacing/>
        <w:rPr>
          <w:rFonts w:ascii="Times New Roman" w:hAnsi="Times New Roman" w:cs="Times New Roman"/>
        </w:rPr>
      </w:pPr>
    </w:p>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 Department, i</w:t>
      </w:r>
      <w:r w:rsidR="00E97FE6" w:rsidRPr="000E4095">
        <w:rPr>
          <w:rFonts w:ascii="Times New Roman" w:hAnsi="Times New Roman" w:cs="Times New Roman"/>
        </w:rPr>
        <w:t>n co</w:t>
      </w:r>
      <w:r w:rsidRPr="000E4095">
        <w:rPr>
          <w:rFonts w:ascii="Times New Roman" w:hAnsi="Times New Roman" w:cs="Times New Roman"/>
        </w:rPr>
        <w:t xml:space="preserve">operation with </w:t>
      </w:r>
      <w:r w:rsidR="00F8729B" w:rsidRPr="000E4095">
        <w:rPr>
          <w:rFonts w:ascii="Times New Roman" w:hAnsi="Times New Roman" w:cs="Times New Roman"/>
        </w:rPr>
        <w:t>the Department of Immigration and Border Protection</w:t>
      </w:r>
      <w:r w:rsidRPr="000E4095">
        <w:rPr>
          <w:rFonts w:ascii="Times New Roman" w:hAnsi="Times New Roman" w:cs="Times New Roman"/>
        </w:rPr>
        <w:t>, has established traveller facilitation ar</w:t>
      </w:r>
      <w:r w:rsidR="00F8729B" w:rsidRPr="000E4095">
        <w:rPr>
          <w:rFonts w:ascii="Times New Roman" w:hAnsi="Times New Roman" w:cs="Times New Roman"/>
        </w:rPr>
        <w:t>rangements with foreign</w:t>
      </w:r>
      <w:r w:rsidRPr="000E4095">
        <w:rPr>
          <w:rFonts w:ascii="Times New Roman" w:hAnsi="Times New Roman" w:cs="Times New Roman"/>
        </w:rPr>
        <w:t xml:space="preserve"> immigration authorities to enable the verification of the validity of Australian travel documents.  As a result, the vast majority of </w:t>
      </w:r>
      <w:r w:rsidR="00F8729B" w:rsidRPr="000E4095">
        <w:rPr>
          <w:rFonts w:ascii="Times New Roman" w:hAnsi="Times New Roman" w:cs="Times New Roman"/>
        </w:rPr>
        <w:t xml:space="preserve">international </w:t>
      </w:r>
      <w:r w:rsidRPr="000E4095">
        <w:rPr>
          <w:rFonts w:ascii="Times New Roman" w:hAnsi="Times New Roman" w:cs="Times New Roman"/>
        </w:rPr>
        <w:t xml:space="preserve">travellers can be processed with minimal intervention and delay.     </w:t>
      </w:r>
    </w:p>
    <w:p w:rsidR="00025183" w:rsidRPr="000E4095" w:rsidRDefault="00025183" w:rsidP="00025183">
      <w:pPr>
        <w:pStyle w:val="ListParagraph"/>
        <w:tabs>
          <w:tab w:val="num" w:pos="567"/>
        </w:tabs>
        <w:ind w:left="567" w:hanging="567"/>
        <w:rPr>
          <w:rFonts w:ascii="Times New Roman" w:hAnsi="Times New Roman" w:cs="Times New Roman"/>
        </w:rPr>
      </w:pPr>
    </w:p>
    <w:p w:rsidR="00025183" w:rsidRPr="000E4095" w:rsidRDefault="00025183" w:rsidP="006C4AC0">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Traveller facilitation is set out in detail in </w:t>
      </w:r>
      <w:r w:rsidR="00E97FE6" w:rsidRPr="000E4095">
        <w:rPr>
          <w:rFonts w:ascii="Times New Roman" w:hAnsi="Times New Roman" w:cs="Times New Roman"/>
        </w:rPr>
        <w:t>Annex 9 of the Chicago Convention</w:t>
      </w:r>
      <w:r w:rsidR="00B21489" w:rsidRPr="000E4095">
        <w:rPr>
          <w:rFonts w:ascii="Times New Roman" w:hAnsi="Times New Roman" w:cs="Times New Roman"/>
        </w:rPr>
        <w:t>.  It</w:t>
      </w:r>
      <w:r w:rsidR="00E97FE6" w:rsidRPr="000E4095">
        <w:rPr>
          <w:rFonts w:ascii="Times New Roman" w:hAnsi="Times New Roman" w:cs="Times New Roman"/>
        </w:rPr>
        <w:t xml:space="preserve"> provides that i</w:t>
      </w:r>
      <w:r w:rsidRPr="000E4095">
        <w:rPr>
          <w:rFonts w:ascii="Times New Roman" w:hAnsi="Times New Roman" w:cs="Times New Roman"/>
        </w:rPr>
        <w:t>n order to facilitate and expedite the clearance of persons entering and departing by air, Contracting States shall adopt border control regulations appropriate to the air transport environment and shall apply them in such a manner as to prevent unnecessary delays.</w:t>
      </w:r>
      <w:r w:rsidR="006C4AC0" w:rsidRPr="000E4095">
        <w:rPr>
          <w:rFonts w:ascii="Times New Roman" w:hAnsi="Times New Roman" w:cs="Times New Roman"/>
        </w:rPr>
        <w:t xml:space="preserve">  </w:t>
      </w:r>
      <w:r w:rsidR="00ED7DCB" w:rsidRPr="000E4095">
        <w:rPr>
          <w:rFonts w:ascii="Times New Roman" w:hAnsi="Times New Roman" w:cs="Times New Roman"/>
        </w:rPr>
        <w:t>I</w:t>
      </w:r>
      <w:r w:rsidRPr="000E4095">
        <w:rPr>
          <w:rFonts w:ascii="Times New Roman" w:hAnsi="Times New Roman" w:cs="Times New Roman"/>
        </w:rPr>
        <w:t>n relation to inspection of doc</w:t>
      </w:r>
      <w:r w:rsidR="006C4AC0" w:rsidRPr="000E4095">
        <w:rPr>
          <w:rFonts w:ascii="Times New Roman" w:hAnsi="Times New Roman" w:cs="Times New Roman"/>
        </w:rPr>
        <w:t xml:space="preserve">uments, Annex </w:t>
      </w:r>
      <w:r w:rsidR="00B21489" w:rsidRPr="000E4095">
        <w:rPr>
          <w:rFonts w:ascii="Times New Roman" w:hAnsi="Times New Roman" w:cs="Times New Roman"/>
        </w:rPr>
        <w:t xml:space="preserve">9 </w:t>
      </w:r>
      <w:r w:rsidR="006C4AC0" w:rsidRPr="000E4095">
        <w:rPr>
          <w:rFonts w:ascii="Times New Roman" w:hAnsi="Times New Roman" w:cs="Times New Roman"/>
        </w:rPr>
        <w:t xml:space="preserve">provides that </w:t>
      </w:r>
      <w:r w:rsidRPr="000E4095">
        <w:rPr>
          <w:rFonts w:ascii="Times New Roman" w:hAnsi="Times New Roman" w:cs="Times New Roman"/>
        </w:rPr>
        <w:t>Contracting States shall assist aircraft operators in the evaluation of travel documents presented by passengers in ord</w:t>
      </w:r>
      <w:r w:rsidR="006C4AC0" w:rsidRPr="000E4095">
        <w:rPr>
          <w:rFonts w:ascii="Times New Roman" w:hAnsi="Times New Roman" w:cs="Times New Roman"/>
        </w:rPr>
        <w:t>er to deter fraud and abuse</w:t>
      </w:r>
      <w:r w:rsidRPr="000E4095">
        <w:rPr>
          <w:rFonts w:ascii="Times New Roman" w:hAnsi="Times New Roman" w:cs="Times New Roman"/>
        </w:rPr>
        <w:t xml:space="preserve">.   </w:t>
      </w:r>
    </w:p>
    <w:p w:rsidR="00025183" w:rsidRPr="000E4095" w:rsidRDefault="00025183" w:rsidP="00025183">
      <w:pPr>
        <w:tabs>
          <w:tab w:val="num" w:pos="567"/>
        </w:tabs>
        <w:ind w:left="567" w:hanging="567"/>
        <w:contextualSpacing/>
        <w:rPr>
          <w:rFonts w:ascii="Times New Roman" w:hAnsi="Times New Roman" w:cs="Times New Roman"/>
        </w:rPr>
      </w:pPr>
    </w:p>
    <w:p w:rsidR="00BA5ED6" w:rsidRDefault="00BA5ED6">
      <w:pPr>
        <w:rPr>
          <w:rFonts w:ascii="Times New Roman" w:hAnsi="Times New Roman" w:cs="Times New Roman"/>
          <w:u w:val="single"/>
        </w:rPr>
      </w:pPr>
      <w:r>
        <w:rPr>
          <w:rFonts w:ascii="Times New Roman" w:hAnsi="Times New Roman" w:cs="Times New Roman"/>
          <w:u w:val="single"/>
        </w:rPr>
        <w:br w:type="page"/>
      </w:r>
    </w:p>
    <w:p w:rsidR="00CD3E77" w:rsidRPr="000E4095" w:rsidRDefault="00CD3E77" w:rsidP="00025183">
      <w:pPr>
        <w:tabs>
          <w:tab w:val="num" w:pos="567"/>
        </w:tabs>
        <w:ind w:left="567" w:hanging="567"/>
        <w:contextualSpacing/>
        <w:rPr>
          <w:rFonts w:ascii="Times New Roman" w:hAnsi="Times New Roman" w:cs="Times New Roman"/>
          <w:u w:val="single"/>
        </w:rPr>
      </w:pPr>
      <w:r w:rsidRPr="000E4095">
        <w:rPr>
          <w:rFonts w:ascii="Times New Roman" w:hAnsi="Times New Roman" w:cs="Times New Roman"/>
          <w:u w:val="single"/>
        </w:rPr>
        <w:lastRenderedPageBreak/>
        <w:t>Law enforcement</w:t>
      </w:r>
    </w:p>
    <w:p w:rsidR="00ED7DCB" w:rsidRPr="000E4095" w:rsidRDefault="00ED7DCB" w:rsidP="00025183">
      <w:pPr>
        <w:tabs>
          <w:tab w:val="num" w:pos="567"/>
        </w:tabs>
        <w:ind w:left="567" w:hanging="567"/>
        <w:contextualSpacing/>
        <w:rPr>
          <w:rFonts w:ascii="Times New Roman" w:hAnsi="Times New Roman" w:cs="Times New Roman"/>
          <w:u w:val="single"/>
        </w:rPr>
      </w:pPr>
    </w:p>
    <w:p w:rsidR="006C4AC0" w:rsidRPr="000E4095" w:rsidRDefault="006C4AC0"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Table item 4 of subsection 23(2) provides for disclosure </w:t>
      </w:r>
      <w:r w:rsidR="00F8729B" w:rsidRPr="000E4095">
        <w:rPr>
          <w:rFonts w:ascii="Times New Roman" w:hAnsi="Times New Roman" w:cs="Times New Roman"/>
        </w:rPr>
        <w:t>for</w:t>
      </w:r>
      <w:r w:rsidRPr="000E4095">
        <w:rPr>
          <w:rFonts w:ascii="Times New Roman" w:hAnsi="Times New Roman" w:cs="Times New Roman"/>
        </w:rPr>
        <w:t xml:space="preserve"> law enforcement purposes.</w:t>
      </w:r>
    </w:p>
    <w:p w:rsidR="006C4AC0" w:rsidRPr="000E4095" w:rsidRDefault="006C4AC0" w:rsidP="006C4AC0">
      <w:pPr>
        <w:keepNext/>
        <w:contextualSpacing/>
        <w:rPr>
          <w:rFonts w:ascii="Times New Roman" w:hAnsi="Times New Roman" w:cs="Times New Roman"/>
        </w:rPr>
      </w:pPr>
    </w:p>
    <w:p w:rsidR="006C4AC0" w:rsidRPr="000E4095" w:rsidRDefault="00F8729B" w:rsidP="006C4AC0">
      <w:pPr>
        <w:keepNext/>
        <w:contextualSpacing/>
        <w:rPr>
          <w:rFonts w:ascii="Times New Roman" w:hAnsi="Times New Roman" w:cs="Times New Roman"/>
          <w:u w:val="single"/>
        </w:rPr>
      </w:pPr>
      <w:r w:rsidRPr="000E4095">
        <w:rPr>
          <w:rFonts w:ascii="Times New Roman" w:hAnsi="Times New Roman" w:cs="Times New Roman"/>
          <w:u w:val="single"/>
        </w:rPr>
        <w:t>The operation of f</w:t>
      </w:r>
      <w:r w:rsidR="006C4AC0" w:rsidRPr="000E4095">
        <w:rPr>
          <w:rFonts w:ascii="Times New Roman" w:hAnsi="Times New Roman" w:cs="Times New Roman"/>
          <w:u w:val="single"/>
        </w:rPr>
        <w:t xml:space="preserve">amily </w:t>
      </w:r>
      <w:r w:rsidRPr="000E4095">
        <w:rPr>
          <w:rFonts w:ascii="Times New Roman" w:hAnsi="Times New Roman" w:cs="Times New Roman"/>
          <w:u w:val="single"/>
        </w:rPr>
        <w:t xml:space="preserve">law </w:t>
      </w:r>
      <w:r w:rsidR="006C4AC0" w:rsidRPr="000E4095">
        <w:rPr>
          <w:rFonts w:ascii="Times New Roman" w:hAnsi="Times New Roman" w:cs="Times New Roman"/>
          <w:u w:val="single"/>
        </w:rPr>
        <w:t>and related matters</w:t>
      </w:r>
    </w:p>
    <w:p w:rsidR="006C4AC0" w:rsidRPr="000E4095" w:rsidRDefault="006C4AC0" w:rsidP="006C4AC0">
      <w:pPr>
        <w:keepNext/>
        <w:contextualSpacing/>
        <w:rPr>
          <w:rFonts w:ascii="Times New Roman" w:hAnsi="Times New Roman" w:cs="Times New Roman"/>
        </w:rPr>
      </w:pPr>
    </w:p>
    <w:p w:rsidR="006C4AC0" w:rsidRPr="000E4095" w:rsidRDefault="009C0E5F"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 5</w:t>
      </w:r>
      <w:r w:rsidR="00C74897" w:rsidRPr="000E4095">
        <w:rPr>
          <w:rFonts w:ascii="Times New Roman" w:hAnsi="Times New Roman" w:cs="Times New Roman"/>
        </w:rPr>
        <w:t xml:space="preserve"> of subsection 23(2)</w:t>
      </w:r>
      <w:r w:rsidR="006C4AC0" w:rsidRPr="000E4095">
        <w:rPr>
          <w:rFonts w:ascii="Times New Roman" w:hAnsi="Times New Roman" w:cs="Times New Roman"/>
        </w:rPr>
        <w:t xml:space="preserve"> provides for disclosure </w:t>
      </w:r>
      <w:r w:rsidR="00F8729B" w:rsidRPr="000E4095">
        <w:rPr>
          <w:rFonts w:ascii="Times New Roman" w:hAnsi="Times New Roman" w:cs="Times New Roman"/>
        </w:rPr>
        <w:t>for the operation of</w:t>
      </w:r>
      <w:r w:rsidRPr="000E4095">
        <w:rPr>
          <w:rFonts w:ascii="Times New Roman" w:hAnsi="Times New Roman" w:cs="Times New Roman"/>
        </w:rPr>
        <w:t xml:space="preserve"> family law and related matters.  In addition to specifying persons from Australian courts, the Secretary of the </w:t>
      </w:r>
      <w:r w:rsidR="00F8729B" w:rsidRPr="000E4095">
        <w:rPr>
          <w:rFonts w:ascii="Times New Roman" w:hAnsi="Times New Roman" w:cs="Times New Roman"/>
        </w:rPr>
        <w:t>Attorney-General’s Department</w:t>
      </w:r>
      <w:r w:rsidRPr="000E4095">
        <w:rPr>
          <w:rFonts w:ascii="Times New Roman" w:hAnsi="Times New Roman" w:cs="Times New Roman"/>
        </w:rPr>
        <w:t xml:space="preserve"> is specified </w:t>
      </w:r>
      <w:r w:rsidR="00ED7DCB" w:rsidRPr="000E4095">
        <w:rPr>
          <w:rFonts w:ascii="Times New Roman" w:hAnsi="Times New Roman" w:cs="Times New Roman"/>
        </w:rPr>
        <w:t>because</w:t>
      </w:r>
      <w:r w:rsidRPr="000E4095">
        <w:rPr>
          <w:rFonts w:ascii="Times New Roman" w:hAnsi="Times New Roman" w:cs="Times New Roman"/>
        </w:rPr>
        <w:t xml:space="preserve"> </w:t>
      </w:r>
      <w:r w:rsidR="00F8729B" w:rsidRPr="000E4095">
        <w:rPr>
          <w:rFonts w:ascii="Times New Roman" w:hAnsi="Times New Roman" w:cs="Times New Roman"/>
        </w:rPr>
        <w:t xml:space="preserve">the Attorney-General’s Department </w:t>
      </w:r>
      <w:r w:rsidRPr="000E4095">
        <w:rPr>
          <w:rFonts w:ascii="Times New Roman" w:hAnsi="Times New Roman" w:cs="Times New Roman"/>
        </w:rPr>
        <w:t>is responsible for Australia’s obligations under the Hague Convention relating to child abduction.</w:t>
      </w:r>
    </w:p>
    <w:p w:rsidR="006C4AC0" w:rsidRPr="000E4095" w:rsidRDefault="006C4AC0" w:rsidP="006C4AC0">
      <w:pPr>
        <w:keepNext/>
        <w:contextualSpacing/>
        <w:rPr>
          <w:rFonts w:ascii="Times New Roman" w:hAnsi="Times New Roman" w:cs="Times New Roman"/>
        </w:rPr>
      </w:pPr>
    </w:p>
    <w:p w:rsidR="009C0E5F" w:rsidRPr="000E4095" w:rsidRDefault="00F8729B" w:rsidP="006C4AC0">
      <w:pPr>
        <w:keepNext/>
        <w:contextualSpacing/>
        <w:rPr>
          <w:rFonts w:ascii="Times New Roman" w:hAnsi="Times New Roman" w:cs="Times New Roman"/>
          <w:u w:val="single"/>
        </w:rPr>
      </w:pPr>
      <w:r w:rsidRPr="000E4095">
        <w:rPr>
          <w:rFonts w:ascii="Times New Roman" w:hAnsi="Times New Roman" w:cs="Times New Roman"/>
          <w:u w:val="single"/>
        </w:rPr>
        <w:t xml:space="preserve">The purposes of a </w:t>
      </w:r>
      <w:r w:rsidR="009C0E5F" w:rsidRPr="000E4095">
        <w:rPr>
          <w:rFonts w:ascii="Times New Roman" w:hAnsi="Times New Roman" w:cs="Times New Roman"/>
          <w:u w:val="single"/>
        </w:rPr>
        <w:t>law of the Commonwealth</w:t>
      </w:r>
    </w:p>
    <w:p w:rsidR="00F8729B" w:rsidRPr="000E4095" w:rsidRDefault="00F8729B" w:rsidP="00F8729B">
      <w:pPr>
        <w:keepNext/>
        <w:contextualSpacing/>
        <w:rPr>
          <w:rFonts w:ascii="Times New Roman" w:hAnsi="Times New Roman" w:cs="Times New Roman"/>
        </w:rPr>
      </w:pPr>
    </w:p>
    <w:p w:rsidR="00F8729B" w:rsidRPr="000E4095" w:rsidRDefault="00F8729B" w:rsidP="00F8729B">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Amendments contained in the </w:t>
      </w:r>
      <w:r w:rsidRPr="000E4095">
        <w:rPr>
          <w:rFonts w:ascii="Times New Roman" w:hAnsi="Times New Roman" w:cs="Times New Roman"/>
          <w:i/>
        </w:rPr>
        <w:t>Counter-Terrorism Legislation Amendment (Foreign Fighters) Act 2014</w:t>
      </w:r>
      <w:r w:rsidRPr="000E4095">
        <w:rPr>
          <w:rFonts w:ascii="Times New Roman" w:hAnsi="Times New Roman" w:cs="Times New Roman"/>
        </w:rPr>
        <w:t xml:space="preserve"> came into force on 1 December 2014, including those enabling welfare payments to be cancelled for individuals whose passports have been cancelled or refused on national security grounds.  Table item 6 of subsection 23(2) amends the 2005 Determination to provide for disclosure to the Attorney-General, the Secretary of the Attorney-General’s Department, and a </w:t>
      </w:r>
      <w:r w:rsidR="005B1DEC" w:rsidRPr="000E4095">
        <w:rPr>
          <w:rFonts w:ascii="Times New Roman" w:hAnsi="Times New Roman" w:cs="Times New Roman"/>
        </w:rPr>
        <w:t>Senior Executive Service</w:t>
      </w:r>
      <w:r w:rsidRPr="000E4095">
        <w:rPr>
          <w:rFonts w:ascii="Times New Roman" w:hAnsi="Times New Roman" w:cs="Times New Roman"/>
        </w:rPr>
        <w:t xml:space="preserve"> or Australian Public Service employee of the Attorney-General’s Department, of specified information following a decision to refuse to issue or to cancel a passport on security grounds (subparagraph 14(1</w:t>
      </w:r>
      <w:proofErr w:type="gramStart"/>
      <w:r w:rsidRPr="000E4095">
        <w:rPr>
          <w:rFonts w:ascii="Times New Roman" w:hAnsi="Times New Roman" w:cs="Times New Roman"/>
        </w:rPr>
        <w:t>)(</w:t>
      </w:r>
      <w:proofErr w:type="gramEnd"/>
      <w:r w:rsidRPr="000E4095">
        <w:rPr>
          <w:rFonts w:ascii="Times New Roman" w:hAnsi="Times New Roman" w:cs="Times New Roman"/>
        </w:rPr>
        <w:t>a)(</w:t>
      </w:r>
      <w:proofErr w:type="spellStart"/>
      <w:r w:rsidRPr="000E4095">
        <w:rPr>
          <w:rFonts w:ascii="Times New Roman" w:hAnsi="Times New Roman" w:cs="Times New Roman"/>
        </w:rPr>
        <w:t>i</w:t>
      </w:r>
      <w:proofErr w:type="spellEnd"/>
      <w:r w:rsidRPr="000E4095">
        <w:rPr>
          <w:rFonts w:ascii="Times New Roman" w:hAnsi="Times New Roman" w:cs="Times New Roman"/>
        </w:rPr>
        <w:t xml:space="preserve">) of </w:t>
      </w:r>
      <w:r w:rsidR="00007787">
        <w:rPr>
          <w:rFonts w:ascii="Times New Roman" w:hAnsi="Times New Roman" w:cs="Times New Roman"/>
        </w:rPr>
        <w:t>the Passports Act</w:t>
      </w:r>
      <w:r w:rsidRPr="000E4095">
        <w:rPr>
          <w:rFonts w:ascii="Times New Roman" w:hAnsi="Times New Roman" w:cs="Times New Roman"/>
        </w:rPr>
        <w:t xml:space="preserve">).  This disclosure of information is required to enable the specified persons to fulfil their functions under the laws specified in column 1 of this item.  </w:t>
      </w:r>
      <w:r w:rsidR="001E555C" w:rsidRPr="000E4095">
        <w:rPr>
          <w:rFonts w:ascii="Times New Roman" w:hAnsi="Times New Roman" w:cs="Times New Roman"/>
        </w:rPr>
        <w:t xml:space="preserve">The information that may be disclosed includes whether the Minister has refused to issue a passport or cancelled a passport on security grounds pursuant to a competent authority request made under section 14 of </w:t>
      </w:r>
      <w:r w:rsidR="00007787">
        <w:rPr>
          <w:rFonts w:ascii="Times New Roman" w:hAnsi="Times New Roman" w:cs="Times New Roman"/>
        </w:rPr>
        <w:t>the Passports Act</w:t>
      </w:r>
      <w:r w:rsidR="001E555C" w:rsidRPr="000E4095">
        <w:rPr>
          <w:rFonts w:ascii="Times New Roman" w:hAnsi="Times New Roman" w:cs="Times New Roman"/>
        </w:rPr>
        <w:t>.</w:t>
      </w:r>
    </w:p>
    <w:p w:rsidR="00F8729B" w:rsidRPr="000E4095" w:rsidRDefault="00F8729B" w:rsidP="00F8729B">
      <w:pPr>
        <w:keepNext/>
        <w:ind w:left="567"/>
        <w:contextualSpacing/>
        <w:rPr>
          <w:rFonts w:ascii="Times New Roman" w:hAnsi="Times New Roman" w:cs="Times New Roman"/>
        </w:rPr>
      </w:pPr>
    </w:p>
    <w:p w:rsidR="00F20E3A" w:rsidRPr="000E4095" w:rsidRDefault="00F20E3A"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Table items 1 [column 3 (k)], 2 [column 3 (h)] and 3 [column 3 (b)] </w:t>
      </w:r>
      <w:r w:rsidR="00C74897" w:rsidRPr="000E4095">
        <w:rPr>
          <w:rFonts w:ascii="Times New Roman" w:hAnsi="Times New Roman" w:cs="Times New Roman"/>
        </w:rPr>
        <w:t>of subsection 23(2)</w:t>
      </w:r>
      <w:r w:rsidRPr="000E4095">
        <w:rPr>
          <w:rFonts w:ascii="Times New Roman" w:hAnsi="Times New Roman" w:cs="Times New Roman"/>
        </w:rPr>
        <w:t xml:space="preserve"> </w:t>
      </w:r>
      <w:r w:rsidR="0063481E" w:rsidRPr="000E4095">
        <w:rPr>
          <w:rFonts w:ascii="Times New Roman" w:hAnsi="Times New Roman" w:cs="Times New Roman"/>
        </w:rPr>
        <w:t>update</w:t>
      </w:r>
      <w:r w:rsidRPr="000E4095">
        <w:rPr>
          <w:rFonts w:ascii="Times New Roman" w:hAnsi="Times New Roman" w:cs="Times New Roman"/>
        </w:rPr>
        <w:t xml:space="preserve"> the 2005 Determination by replacing the words, ‘The Chief Executive Officer of the Australian Customs and Border Protection Service’ with ‘the Commissioner of the Australian Border Force’</w:t>
      </w:r>
      <w:r w:rsidR="00E00470" w:rsidRPr="000E4095">
        <w:rPr>
          <w:rFonts w:ascii="Times New Roman" w:hAnsi="Times New Roman" w:cs="Times New Roman"/>
        </w:rPr>
        <w:t xml:space="preserve"> consistent with the new title following the establishment of the Australian Border Force</w:t>
      </w:r>
      <w:r w:rsidRPr="000E4095">
        <w:rPr>
          <w:rFonts w:ascii="Times New Roman" w:hAnsi="Times New Roman" w:cs="Times New Roman"/>
        </w:rPr>
        <w:t>.</w:t>
      </w:r>
    </w:p>
    <w:p w:rsidR="0063481E" w:rsidRPr="000E4095" w:rsidRDefault="0063481E" w:rsidP="0063481E">
      <w:pPr>
        <w:pStyle w:val="ListParagraph"/>
        <w:rPr>
          <w:rFonts w:ascii="Times New Roman" w:hAnsi="Times New Roman" w:cs="Times New Roman"/>
        </w:rPr>
      </w:pPr>
    </w:p>
    <w:p w:rsidR="00F20E3A" w:rsidRPr="000E4095" w:rsidRDefault="0063481E" w:rsidP="00C74897">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Table items 1 [column 3 (j)], 2 [column 3 (g)] and 3 [column 3 (a)] of subsection 23(2) update the 2005 Determination by replacing the words ‘the Department of Immigration and Citizenship’ with ‘the Department of Immigration and Border Protection’ consistent with the current name of this agency.</w:t>
      </w:r>
    </w:p>
    <w:p w:rsidR="00C74897" w:rsidRPr="000E4095" w:rsidRDefault="00C74897" w:rsidP="00C74897">
      <w:pPr>
        <w:keepNext/>
        <w:contextualSpacing/>
        <w:rPr>
          <w:rFonts w:ascii="Times New Roman" w:hAnsi="Times New Roman" w:cs="Times New Roman"/>
        </w:rPr>
      </w:pPr>
    </w:p>
    <w:p w:rsidR="005515D3" w:rsidRPr="000E4095" w:rsidRDefault="005515D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In addition, table items 1, 2 and 3 of subsection 23(2), column 3, </w:t>
      </w:r>
      <w:r w:rsidR="00025183" w:rsidRPr="000E4095">
        <w:rPr>
          <w:rFonts w:ascii="Times New Roman" w:hAnsi="Times New Roman" w:cs="Times New Roman"/>
        </w:rPr>
        <w:t>amend</w:t>
      </w:r>
      <w:r w:rsidRPr="000E4095">
        <w:rPr>
          <w:rFonts w:ascii="Times New Roman" w:hAnsi="Times New Roman" w:cs="Times New Roman"/>
        </w:rPr>
        <w:t xml:space="preserve"> the 2005 Determination to provide</w:t>
      </w:r>
      <w:r w:rsidR="00025183" w:rsidRPr="000E4095">
        <w:rPr>
          <w:rFonts w:ascii="Times New Roman" w:hAnsi="Times New Roman" w:cs="Times New Roman"/>
        </w:rPr>
        <w:t xml:space="preserve"> for information sharing with the National Border Targeting Centre </w:t>
      </w:r>
      <w:r w:rsidRPr="000E4095">
        <w:rPr>
          <w:rFonts w:ascii="Times New Roman" w:hAnsi="Times New Roman" w:cs="Times New Roman"/>
        </w:rPr>
        <w:t>(NBTC).</w:t>
      </w:r>
      <w:r w:rsidR="00025183" w:rsidRPr="000E4095">
        <w:rPr>
          <w:rFonts w:ascii="Times New Roman" w:hAnsi="Times New Roman" w:cs="Times New Roman"/>
        </w:rPr>
        <w:t xml:space="preserve">  </w:t>
      </w:r>
    </w:p>
    <w:p w:rsidR="005515D3" w:rsidRPr="000E4095" w:rsidRDefault="005515D3" w:rsidP="005515D3">
      <w:pPr>
        <w:keepNext/>
        <w:tabs>
          <w:tab w:val="num" w:pos="567"/>
        </w:tabs>
        <w:contextualSpacing/>
        <w:rPr>
          <w:rFonts w:ascii="Times New Roman" w:hAnsi="Times New Roman" w:cs="Times New Roman"/>
        </w:rPr>
      </w:pPr>
    </w:p>
    <w:p w:rsidR="005515D3" w:rsidRPr="000E4095" w:rsidRDefault="00AE075B"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Established in 2014, t</w:t>
      </w:r>
      <w:r w:rsidR="00025183" w:rsidRPr="000E4095">
        <w:rPr>
          <w:rFonts w:ascii="Times New Roman" w:hAnsi="Times New Roman" w:cs="Times New Roman"/>
        </w:rPr>
        <w:t xml:space="preserve">he </w:t>
      </w:r>
      <w:r w:rsidR="005515D3" w:rsidRPr="000E4095">
        <w:rPr>
          <w:rFonts w:ascii="Times New Roman" w:hAnsi="Times New Roman" w:cs="Times New Roman"/>
        </w:rPr>
        <w:t>NBTC</w:t>
      </w:r>
      <w:r w:rsidR="00025183" w:rsidRPr="000E4095">
        <w:rPr>
          <w:rFonts w:ascii="Times New Roman" w:hAnsi="Times New Roman" w:cs="Times New Roman"/>
        </w:rPr>
        <w:t xml:space="preserve"> is a multi-government agency centre led by </w:t>
      </w:r>
      <w:r w:rsidR="005515D3" w:rsidRPr="000E4095">
        <w:rPr>
          <w:rFonts w:ascii="Times New Roman" w:hAnsi="Times New Roman" w:cs="Times New Roman"/>
        </w:rPr>
        <w:t>the Department of Immigration and Border Protection</w:t>
      </w:r>
      <w:r w:rsidR="00025183" w:rsidRPr="000E4095">
        <w:rPr>
          <w:rFonts w:ascii="Times New Roman" w:hAnsi="Times New Roman" w:cs="Times New Roman"/>
        </w:rPr>
        <w:t xml:space="preserve">.  The NBTC was established to address the increasing threat posed by organised criminal syndicates that seek to import drugs, </w:t>
      </w:r>
      <w:r w:rsidR="00025183" w:rsidRPr="000E4095">
        <w:rPr>
          <w:rFonts w:ascii="Times New Roman" w:hAnsi="Times New Roman" w:cs="Times New Roman"/>
        </w:rPr>
        <w:lastRenderedPageBreak/>
        <w:t>weapons and other contraband through cargo and traveller arrivals.  The success of the NBTC relies on information sharing with partner agencies</w:t>
      </w:r>
      <w:r w:rsidR="005515D3" w:rsidRPr="000E4095">
        <w:rPr>
          <w:rFonts w:ascii="Times New Roman" w:hAnsi="Times New Roman" w:cs="Times New Roman"/>
        </w:rPr>
        <w:t>.  T</w:t>
      </w:r>
      <w:r w:rsidR="00025183" w:rsidRPr="000E4095">
        <w:rPr>
          <w:rFonts w:ascii="Times New Roman" w:hAnsi="Times New Roman" w:cs="Times New Roman"/>
        </w:rPr>
        <w:t>his amendment will enable the dis</w:t>
      </w:r>
      <w:r w:rsidR="005515D3" w:rsidRPr="000E4095">
        <w:rPr>
          <w:rFonts w:ascii="Times New Roman" w:hAnsi="Times New Roman" w:cs="Times New Roman"/>
        </w:rPr>
        <w:t>closure of passport information</w:t>
      </w:r>
      <w:r w:rsidR="00025183" w:rsidRPr="000E4095">
        <w:rPr>
          <w:rFonts w:ascii="Times New Roman" w:hAnsi="Times New Roman" w:cs="Times New Roman"/>
        </w:rPr>
        <w:t xml:space="preserve"> </w:t>
      </w:r>
      <w:r w:rsidR="00D368FF" w:rsidRPr="000E4095">
        <w:rPr>
          <w:rFonts w:ascii="Times New Roman" w:hAnsi="Times New Roman" w:cs="Times New Roman"/>
        </w:rPr>
        <w:t>in support of the NBTC’s law enforcement objectives</w:t>
      </w:r>
      <w:r w:rsidR="00025183" w:rsidRPr="000E4095">
        <w:rPr>
          <w:rFonts w:ascii="Times New Roman" w:hAnsi="Times New Roman" w:cs="Times New Roman"/>
        </w:rPr>
        <w:t xml:space="preserve">.  </w:t>
      </w:r>
      <w:r w:rsidRPr="000E4095">
        <w:rPr>
          <w:rFonts w:ascii="Times New Roman" w:hAnsi="Times New Roman" w:cs="Times New Roman"/>
        </w:rPr>
        <w:t>Disclosure is subject to the governing principles set out above and to the NBTC Joint Agency Agreement.</w:t>
      </w:r>
    </w:p>
    <w:p w:rsidR="005515D3" w:rsidRPr="000E4095" w:rsidRDefault="005515D3" w:rsidP="005515D3">
      <w:pPr>
        <w:keepNext/>
        <w:tabs>
          <w:tab w:val="num" w:pos="567"/>
        </w:tabs>
        <w:contextualSpacing/>
        <w:rPr>
          <w:rFonts w:ascii="Times New Roman" w:hAnsi="Times New Roman" w:cs="Times New Roman"/>
        </w:rPr>
      </w:pPr>
    </w:p>
    <w:p w:rsidR="00025183" w:rsidRPr="000E4095" w:rsidRDefault="005515D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NBTC </w:t>
      </w:r>
      <w:r w:rsidR="00025183" w:rsidRPr="000E4095">
        <w:rPr>
          <w:rFonts w:ascii="Times New Roman" w:hAnsi="Times New Roman" w:cs="Times New Roman"/>
        </w:rPr>
        <w:t>works cooperat</w:t>
      </w:r>
      <w:r w:rsidRPr="000E4095">
        <w:rPr>
          <w:rFonts w:ascii="Times New Roman" w:hAnsi="Times New Roman" w:cs="Times New Roman"/>
        </w:rPr>
        <w:t>ively wit</w:t>
      </w:r>
      <w:r w:rsidR="00AE075B" w:rsidRPr="000E4095">
        <w:rPr>
          <w:rFonts w:ascii="Times New Roman" w:hAnsi="Times New Roman" w:cs="Times New Roman"/>
        </w:rPr>
        <w:t xml:space="preserve">h foreign counterparts.  Persons </w:t>
      </w:r>
      <w:r w:rsidRPr="000E4095">
        <w:rPr>
          <w:rFonts w:ascii="Times New Roman" w:hAnsi="Times New Roman" w:cs="Times New Roman"/>
        </w:rPr>
        <w:t>working in the NBTC may</w:t>
      </w:r>
      <w:r w:rsidR="00025183" w:rsidRPr="000E4095">
        <w:rPr>
          <w:rFonts w:ascii="Times New Roman" w:hAnsi="Times New Roman" w:cs="Times New Roman"/>
        </w:rPr>
        <w:t xml:space="preserve"> include </w:t>
      </w:r>
      <w:r w:rsidR="00D368FF" w:rsidRPr="000E4095">
        <w:rPr>
          <w:rFonts w:ascii="Times New Roman" w:hAnsi="Times New Roman" w:cs="Times New Roman"/>
        </w:rPr>
        <w:t xml:space="preserve">persons from foreign agencies.  </w:t>
      </w:r>
    </w:p>
    <w:p w:rsidR="00092425" w:rsidRPr="000E4095" w:rsidRDefault="00092425" w:rsidP="00092425">
      <w:pPr>
        <w:keepNext/>
        <w:tabs>
          <w:tab w:val="num" w:pos="567"/>
        </w:tabs>
        <w:contextualSpacing/>
        <w:rPr>
          <w:rFonts w:ascii="Times New Roman" w:hAnsi="Times New Roman" w:cs="Times New Roman"/>
        </w:rPr>
      </w:pPr>
    </w:p>
    <w:p w:rsidR="00092425" w:rsidRPr="000E4095" w:rsidRDefault="00092425"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23(3) defines the following terms used in subsection 23(2):  </w:t>
      </w:r>
      <w:r w:rsidRPr="000E4095">
        <w:rPr>
          <w:rFonts w:ascii="Times New Roman" w:hAnsi="Times New Roman" w:cs="Times New Roman"/>
          <w:i/>
        </w:rPr>
        <w:t xml:space="preserve">authenticity information; data page information; request information; </w:t>
      </w:r>
      <w:r w:rsidRPr="000E4095">
        <w:rPr>
          <w:rFonts w:ascii="Times New Roman" w:hAnsi="Times New Roman" w:cs="Times New Roman"/>
        </w:rPr>
        <w:t>and</w:t>
      </w:r>
      <w:r w:rsidRPr="000E4095">
        <w:rPr>
          <w:rFonts w:ascii="Times New Roman" w:hAnsi="Times New Roman" w:cs="Times New Roman"/>
          <w:i/>
        </w:rPr>
        <w:t xml:space="preserve"> status information.</w:t>
      </w:r>
    </w:p>
    <w:p w:rsidR="00025183" w:rsidRPr="000E4095" w:rsidRDefault="00025183" w:rsidP="00025183">
      <w:pPr>
        <w:keepNext/>
        <w:ind w:left="567"/>
        <w:contextualSpacing/>
        <w:rPr>
          <w:rFonts w:ascii="Times New Roman" w:hAnsi="Times New Roman" w:cs="Times New Roman"/>
        </w:rPr>
      </w:pPr>
    </w:p>
    <w:p w:rsidR="00E7460C" w:rsidRPr="000E4095" w:rsidRDefault="00787ACE" w:rsidP="00E7460C">
      <w:pPr>
        <w:pStyle w:val="TOC3"/>
        <w:ind w:left="0"/>
      </w:pPr>
      <w:r w:rsidRPr="000E4095">
        <w:t>Section 24</w:t>
      </w:r>
      <w:r w:rsidR="00025183" w:rsidRPr="000E4095">
        <w:t xml:space="preserve"> – Methods to be used for confirming evidence of identity</w:t>
      </w:r>
    </w:p>
    <w:p w:rsidR="00E7460C" w:rsidRPr="000E4095" w:rsidRDefault="00E7460C" w:rsidP="00E7460C"/>
    <w:p w:rsidR="00E7460C" w:rsidRPr="000E4095" w:rsidRDefault="00E7460C" w:rsidP="00E7460C">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24 provides for technical methods of confirming the identity of an applicant for a</w:t>
      </w:r>
      <w:r w:rsidR="00C74897" w:rsidRPr="000E4095">
        <w:rPr>
          <w:rFonts w:ascii="Times New Roman" w:hAnsi="Times New Roman" w:cs="Times New Roman"/>
        </w:rPr>
        <w:t>n Australian travel document by</w:t>
      </w:r>
      <w:r w:rsidRPr="000E4095">
        <w:rPr>
          <w:rFonts w:ascii="Times New Roman" w:hAnsi="Times New Roman" w:cs="Times New Roman"/>
        </w:rPr>
        <w:t xml:space="preserve"> using facial recognition technology to match photographs of the applicant and by embedding a contactless integrated circuit into Australian travel documents.</w:t>
      </w:r>
    </w:p>
    <w:p w:rsidR="00E7460C" w:rsidRPr="000E4095" w:rsidRDefault="00E7460C" w:rsidP="00E7460C">
      <w:pPr>
        <w:keepNext/>
        <w:ind w:left="567"/>
        <w:contextualSpacing/>
        <w:rPr>
          <w:rFonts w:ascii="Times New Roman" w:hAnsi="Times New Roman" w:cs="Times New Roman"/>
        </w:rPr>
      </w:pPr>
    </w:p>
    <w:p w:rsidR="00B21489" w:rsidRPr="000E4095" w:rsidRDefault="00E7460C"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Paragraph 24(1</w:t>
      </w:r>
      <w:proofErr w:type="gramStart"/>
      <w:r w:rsidRPr="000E4095">
        <w:rPr>
          <w:rFonts w:ascii="Times New Roman" w:hAnsi="Times New Roman" w:cs="Times New Roman"/>
        </w:rPr>
        <w:t>)(</w:t>
      </w:r>
      <w:proofErr w:type="gramEnd"/>
      <w:r w:rsidRPr="000E4095">
        <w:rPr>
          <w:rFonts w:ascii="Times New Roman" w:hAnsi="Times New Roman" w:cs="Times New Roman"/>
        </w:rPr>
        <w:t>a) amends the 2005 Determination to provide for photographs to be taken by the Department at the time of lodging an application (similar to obtaining a driver licence)</w:t>
      </w:r>
      <w:r w:rsidR="00705238" w:rsidRPr="000E4095">
        <w:rPr>
          <w:rFonts w:ascii="Times New Roman" w:hAnsi="Times New Roman" w:cs="Times New Roman"/>
        </w:rPr>
        <w:t>.  This is in addition to a person</w:t>
      </w:r>
      <w:r w:rsidR="00AE075B" w:rsidRPr="000E4095">
        <w:rPr>
          <w:rFonts w:ascii="Times New Roman" w:hAnsi="Times New Roman" w:cs="Times New Roman"/>
        </w:rPr>
        <w:t xml:space="preserve"> being able to provide</w:t>
      </w:r>
      <w:r w:rsidR="00705238" w:rsidRPr="000E4095">
        <w:rPr>
          <w:rFonts w:ascii="Times New Roman" w:hAnsi="Times New Roman" w:cs="Times New Roman"/>
        </w:rPr>
        <w:t xml:space="preserve"> a photograph to the Department with their passport application.    </w:t>
      </w:r>
    </w:p>
    <w:p w:rsidR="00B21489" w:rsidRPr="000E4095" w:rsidRDefault="00B21489" w:rsidP="00B21489">
      <w:pPr>
        <w:pStyle w:val="ListParagraph"/>
        <w:rPr>
          <w:rFonts w:ascii="Times New Roman" w:hAnsi="Times New Roman" w:cs="Times New Roman"/>
        </w:rPr>
      </w:pPr>
    </w:p>
    <w:p w:rsidR="00E7460C" w:rsidRPr="000E4095" w:rsidRDefault="00B21489"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w:t>
      </w:r>
      <w:r w:rsidR="00705238" w:rsidRPr="000E4095">
        <w:rPr>
          <w:rFonts w:ascii="Times New Roman" w:hAnsi="Times New Roman" w:cs="Times New Roman"/>
        </w:rPr>
        <w:t xml:space="preserve">aragraph </w:t>
      </w:r>
      <w:r w:rsidRPr="000E4095">
        <w:rPr>
          <w:rFonts w:ascii="Times New Roman" w:hAnsi="Times New Roman" w:cs="Times New Roman"/>
        </w:rPr>
        <w:t>24(1</w:t>
      </w:r>
      <w:proofErr w:type="gramStart"/>
      <w:r w:rsidRPr="000E4095">
        <w:rPr>
          <w:rFonts w:ascii="Times New Roman" w:hAnsi="Times New Roman" w:cs="Times New Roman"/>
        </w:rPr>
        <w:t>)(</w:t>
      </w:r>
      <w:proofErr w:type="gramEnd"/>
      <w:r w:rsidRPr="000E4095">
        <w:rPr>
          <w:rFonts w:ascii="Times New Roman" w:hAnsi="Times New Roman" w:cs="Times New Roman"/>
        </w:rPr>
        <w:t xml:space="preserve">a) </w:t>
      </w:r>
      <w:r w:rsidR="00705238" w:rsidRPr="000E4095">
        <w:rPr>
          <w:rFonts w:ascii="Times New Roman" w:hAnsi="Times New Roman" w:cs="Times New Roman"/>
        </w:rPr>
        <w:t xml:space="preserve">also amends the 2005 Determination to provide that the photograph of an applicant may be matched with </w:t>
      </w:r>
      <w:r w:rsidR="00705238" w:rsidRPr="000E4095">
        <w:rPr>
          <w:rFonts w:ascii="Times New Roman" w:hAnsi="Times New Roman" w:cs="Times New Roman"/>
          <w:i/>
        </w:rPr>
        <w:t>any</w:t>
      </w:r>
      <w:r w:rsidR="00705238" w:rsidRPr="000E4095">
        <w:rPr>
          <w:rFonts w:ascii="Times New Roman" w:hAnsi="Times New Roman" w:cs="Times New Roman"/>
        </w:rPr>
        <w:t xml:space="preserve"> other digitised photograph held by the Department.  This is necessary to ensure that a person is not able to obtain passports in multiple identities.</w:t>
      </w:r>
    </w:p>
    <w:p w:rsidR="00025183" w:rsidRPr="000E4095" w:rsidRDefault="00025183" w:rsidP="00A83CC7">
      <w:pPr>
        <w:pStyle w:val="Heading3"/>
      </w:pPr>
      <w:bookmarkStart w:id="17" w:name="_Toc425775604"/>
      <w:r w:rsidRPr="000E4095">
        <w:t>Part 4 – Miscellaneous</w:t>
      </w:r>
      <w:bookmarkEnd w:id="17"/>
    </w:p>
    <w:p w:rsidR="00025183" w:rsidRPr="000E4095" w:rsidRDefault="00025183" w:rsidP="00025183"/>
    <w:p w:rsidR="00025183" w:rsidRPr="000E4095" w:rsidRDefault="00741F9D" w:rsidP="009A0083">
      <w:pPr>
        <w:pStyle w:val="TOC3"/>
        <w:ind w:left="0"/>
      </w:pPr>
      <w:r w:rsidRPr="000E4095">
        <w:t>Section 25</w:t>
      </w:r>
      <w:r w:rsidR="00025183" w:rsidRPr="000E4095">
        <w:t xml:space="preserve"> – Name on travel document</w:t>
      </w:r>
    </w:p>
    <w:p w:rsidR="00025183" w:rsidRPr="000E4095" w:rsidRDefault="00025183" w:rsidP="00025183">
      <w:pPr>
        <w:contextualSpacing/>
        <w:rPr>
          <w:rFonts w:ascii="Times New Roman" w:hAnsi="Times New Roman" w:cs="Times New Roman"/>
        </w:rPr>
      </w:pPr>
    </w:p>
    <w:p w:rsidR="00741F9D" w:rsidRPr="000E4095" w:rsidRDefault="00741F9D"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25 sets out the circumstances in which a person may use a name on their travel document other than a name mentioned in Section 53 of </w:t>
      </w:r>
      <w:r w:rsidR="00007787">
        <w:rPr>
          <w:rFonts w:ascii="Times New Roman" w:hAnsi="Times New Roman" w:cs="Times New Roman"/>
        </w:rPr>
        <w:t>the Passports Act</w:t>
      </w:r>
      <w:r w:rsidRPr="000E4095">
        <w:rPr>
          <w:rFonts w:ascii="Times New Roman" w:hAnsi="Times New Roman" w:cs="Times New Roman"/>
        </w:rPr>
        <w:t>.</w:t>
      </w:r>
    </w:p>
    <w:p w:rsidR="00741F9D" w:rsidRPr="000E4095" w:rsidRDefault="00741F9D" w:rsidP="00741F9D">
      <w:pPr>
        <w:keepNext/>
        <w:ind w:left="567"/>
        <w:contextualSpacing/>
        <w:rPr>
          <w:rFonts w:ascii="Times New Roman" w:hAnsi="Times New Roman" w:cs="Times New Roman"/>
        </w:rPr>
      </w:pPr>
    </w:p>
    <w:p w:rsidR="0033162F" w:rsidRPr="000E4095" w:rsidRDefault="00741F9D" w:rsidP="0033162F">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Section 53 of </w:t>
      </w:r>
      <w:r w:rsidR="00007787">
        <w:rPr>
          <w:rFonts w:ascii="Times New Roman" w:hAnsi="Times New Roman" w:cs="Times New Roman"/>
        </w:rPr>
        <w:t>the Passports Act</w:t>
      </w:r>
      <w:r w:rsidRPr="000E4095">
        <w:rPr>
          <w:rFonts w:ascii="Times New Roman" w:hAnsi="Times New Roman" w:cs="Times New Roman"/>
        </w:rPr>
        <w:t xml:space="preserve"> provides that t</w:t>
      </w:r>
      <w:r w:rsidR="00025183" w:rsidRPr="000E4095">
        <w:rPr>
          <w:rFonts w:ascii="Times New Roman" w:hAnsi="Times New Roman" w:cs="Times New Roman"/>
        </w:rPr>
        <w:t xml:space="preserve">he name of the person to whom an Australian travel document is issued must be </w:t>
      </w:r>
      <w:r w:rsidR="00B21489" w:rsidRPr="000E4095">
        <w:rPr>
          <w:rFonts w:ascii="Times New Roman" w:hAnsi="Times New Roman" w:cs="Times New Roman"/>
        </w:rPr>
        <w:t>a</w:t>
      </w:r>
      <w:r w:rsidR="00025183" w:rsidRPr="000E4095">
        <w:rPr>
          <w:rFonts w:ascii="Times New Roman" w:hAnsi="Times New Roman" w:cs="Times New Roman"/>
        </w:rPr>
        <w:t xml:space="preserve"> name according to the person’s birth certificate, Australian citizenship certificate, registered marriage certificate or registered change of name certificate, except in circumstances specified</w:t>
      </w:r>
      <w:r w:rsidRPr="000E4095">
        <w:rPr>
          <w:rFonts w:ascii="Times New Roman" w:hAnsi="Times New Roman" w:cs="Times New Roman"/>
        </w:rPr>
        <w:t xml:space="preserve"> in the Determination.</w:t>
      </w:r>
      <w:r w:rsidR="00025183" w:rsidRPr="000E4095">
        <w:rPr>
          <w:rFonts w:ascii="Times New Roman" w:hAnsi="Times New Roman" w:cs="Times New Roman"/>
        </w:rPr>
        <w:t xml:space="preserve"> </w:t>
      </w:r>
      <w:r w:rsidR="00ED7DCB" w:rsidRPr="000E4095">
        <w:rPr>
          <w:rFonts w:ascii="Times New Roman" w:hAnsi="Times New Roman" w:cs="Times New Roman"/>
        </w:rPr>
        <w:t xml:space="preserve"> </w:t>
      </w:r>
      <w:r w:rsidR="006B4D26" w:rsidRPr="000E4095">
        <w:rPr>
          <w:rFonts w:ascii="Times New Roman" w:hAnsi="Times New Roman" w:cs="Times New Roman"/>
        </w:rPr>
        <w:t xml:space="preserve">The intention is that the name on a person’s travel document is the most recent </w:t>
      </w:r>
      <w:r w:rsidR="00772C83" w:rsidRPr="000E4095">
        <w:rPr>
          <w:rFonts w:ascii="Times New Roman" w:hAnsi="Times New Roman" w:cs="Times New Roman"/>
        </w:rPr>
        <w:t xml:space="preserve">name that </w:t>
      </w:r>
      <w:r w:rsidR="006B4D26" w:rsidRPr="000E4095">
        <w:rPr>
          <w:rFonts w:ascii="Times New Roman" w:hAnsi="Times New Roman" w:cs="Times New Roman"/>
        </w:rPr>
        <w:t xml:space="preserve">the person </w:t>
      </w:r>
      <w:r w:rsidR="00772C83" w:rsidRPr="000E4095">
        <w:rPr>
          <w:rFonts w:ascii="Times New Roman" w:hAnsi="Times New Roman" w:cs="Times New Roman"/>
        </w:rPr>
        <w:t xml:space="preserve">is known by and is </w:t>
      </w:r>
      <w:r w:rsidR="006B4D26" w:rsidRPr="000E4095">
        <w:rPr>
          <w:rFonts w:ascii="Times New Roman" w:hAnsi="Times New Roman" w:cs="Times New Roman"/>
        </w:rPr>
        <w:t xml:space="preserve">consistent with their other identity documents.    </w:t>
      </w:r>
    </w:p>
    <w:p w:rsidR="00025183" w:rsidRPr="000E4095" w:rsidRDefault="00025183" w:rsidP="00025183">
      <w:pPr>
        <w:keepNext/>
        <w:tabs>
          <w:tab w:val="num" w:pos="567"/>
        </w:tabs>
        <w:ind w:left="567" w:hanging="567"/>
        <w:contextualSpacing/>
        <w:rPr>
          <w:rFonts w:ascii="Times New Roman" w:hAnsi="Times New Roman" w:cs="Times New Roman"/>
        </w:rPr>
      </w:pPr>
    </w:p>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There are limited legal powers relating to the name of a person under Commonwealth law.  This makes the Minister’s responsibility of satisfying him or herself as to the identity of the person more difficult.  The legal responsibility for recording </w:t>
      </w:r>
      <w:r w:rsidR="00E00470" w:rsidRPr="000E4095">
        <w:rPr>
          <w:rFonts w:ascii="Times New Roman" w:hAnsi="Times New Roman" w:cs="Times New Roman"/>
        </w:rPr>
        <w:t xml:space="preserve">names resides with the </w:t>
      </w:r>
      <w:r w:rsidR="00E00470" w:rsidRPr="000E4095">
        <w:rPr>
          <w:rFonts w:ascii="Times New Roman" w:hAnsi="Times New Roman" w:cs="Times New Roman"/>
        </w:rPr>
        <w:lastRenderedPageBreak/>
        <w:t>r</w:t>
      </w:r>
      <w:r w:rsidR="00800AC9" w:rsidRPr="000E4095">
        <w:rPr>
          <w:rFonts w:ascii="Times New Roman" w:hAnsi="Times New Roman" w:cs="Times New Roman"/>
        </w:rPr>
        <w:t>egistr</w:t>
      </w:r>
      <w:r w:rsidR="00E00470" w:rsidRPr="000E4095">
        <w:rPr>
          <w:rFonts w:ascii="Times New Roman" w:hAnsi="Times New Roman" w:cs="Times New Roman"/>
        </w:rPr>
        <w:t>ies</w:t>
      </w:r>
      <w:r w:rsidRPr="000E4095">
        <w:rPr>
          <w:rFonts w:ascii="Times New Roman" w:hAnsi="Times New Roman" w:cs="Times New Roman"/>
        </w:rPr>
        <w:t xml:space="preserve"> of </w:t>
      </w:r>
      <w:r w:rsidR="00E00470" w:rsidRPr="000E4095">
        <w:rPr>
          <w:rFonts w:ascii="Times New Roman" w:hAnsi="Times New Roman" w:cs="Times New Roman"/>
        </w:rPr>
        <w:t>b</w:t>
      </w:r>
      <w:r w:rsidRPr="000E4095">
        <w:rPr>
          <w:rFonts w:ascii="Times New Roman" w:hAnsi="Times New Roman" w:cs="Times New Roman"/>
        </w:rPr>
        <w:t xml:space="preserve">irths, </w:t>
      </w:r>
      <w:r w:rsidR="00E00470" w:rsidRPr="000E4095">
        <w:rPr>
          <w:rFonts w:ascii="Times New Roman" w:hAnsi="Times New Roman" w:cs="Times New Roman"/>
        </w:rPr>
        <w:t>d</w:t>
      </w:r>
      <w:r w:rsidRPr="000E4095">
        <w:rPr>
          <w:rFonts w:ascii="Times New Roman" w:hAnsi="Times New Roman" w:cs="Times New Roman"/>
        </w:rPr>
        <w:t xml:space="preserve">eaths and </w:t>
      </w:r>
      <w:r w:rsidR="00E00470" w:rsidRPr="000E4095">
        <w:rPr>
          <w:rFonts w:ascii="Times New Roman" w:hAnsi="Times New Roman" w:cs="Times New Roman"/>
        </w:rPr>
        <w:t>m</w:t>
      </w:r>
      <w:r w:rsidRPr="000E4095">
        <w:rPr>
          <w:rFonts w:ascii="Times New Roman" w:hAnsi="Times New Roman" w:cs="Times New Roman"/>
        </w:rPr>
        <w:t>arriages under State</w:t>
      </w:r>
      <w:r w:rsidR="00800AC9" w:rsidRPr="000E4095">
        <w:rPr>
          <w:rFonts w:ascii="Times New Roman" w:hAnsi="Times New Roman" w:cs="Times New Roman"/>
        </w:rPr>
        <w:t xml:space="preserve"> and Territory laws (R</w:t>
      </w:r>
      <w:r w:rsidR="00E00470" w:rsidRPr="000E4095">
        <w:rPr>
          <w:rFonts w:ascii="Times New Roman" w:hAnsi="Times New Roman" w:cs="Times New Roman"/>
        </w:rPr>
        <w:t>BDMs</w:t>
      </w:r>
      <w:r w:rsidR="00800AC9" w:rsidRPr="000E4095">
        <w:rPr>
          <w:rFonts w:ascii="Times New Roman" w:hAnsi="Times New Roman" w:cs="Times New Roman"/>
        </w:rPr>
        <w:t>)</w:t>
      </w:r>
      <w:r w:rsidRPr="000E4095">
        <w:rPr>
          <w:rFonts w:ascii="Times New Roman" w:hAnsi="Times New Roman" w:cs="Times New Roman"/>
        </w:rPr>
        <w:t>.  Accordingly, the name</w:t>
      </w:r>
      <w:r w:rsidR="00800AC9" w:rsidRPr="000E4095">
        <w:rPr>
          <w:rFonts w:ascii="Times New Roman" w:hAnsi="Times New Roman" w:cs="Times New Roman"/>
        </w:rPr>
        <w:t xml:space="preserve"> registered with </w:t>
      </w:r>
      <w:r w:rsidR="00E00470" w:rsidRPr="000E4095">
        <w:rPr>
          <w:rFonts w:ascii="Times New Roman" w:hAnsi="Times New Roman" w:cs="Times New Roman"/>
        </w:rPr>
        <w:t>RBDMs</w:t>
      </w:r>
      <w:r w:rsidR="00800AC9" w:rsidRPr="000E4095">
        <w:rPr>
          <w:rFonts w:ascii="Times New Roman" w:hAnsi="Times New Roman" w:cs="Times New Roman"/>
        </w:rPr>
        <w:t xml:space="preserve"> will normally be used</w:t>
      </w:r>
      <w:r w:rsidRPr="000E4095">
        <w:rPr>
          <w:rFonts w:ascii="Times New Roman" w:hAnsi="Times New Roman" w:cs="Times New Roman"/>
        </w:rPr>
        <w:t xml:space="preserve"> as part of the process for the Minister to be satisfied of the identity of the applicant.  </w:t>
      </w:r>
    </w:p>
    <w:p w:rsidR="00025183" w:rsidRPr="000E4095" w:rsidRDefault="00025183" w:rsidP="00025183">
      <w:pPr>
        <w:keepNext/>
        <w:contextualSpacing/>
        <w:rPr>
          <w:rFonts w:ascii="Times New Roman" w:hAnsi="Times New Roman" w:cs="Times New Roman"/>
        </w:rPr>
      </w:pPr>
    </w:p>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These provisions also implement the policy that, whenever possible, only documents that can be verified with the organisation that issued the document will be accepted as evide</w:t>
      </w:r>
      <w:r w:rsidR="0033162F" w:rsidRPr="000E4095">
        <w:rPr>
          <w:rFonts w:ascii="Times New Roman" w:hAnsi="Times New Roman" w:cs="Times New Roman"/>
        </w:rPr>
        <w:t xml:space="preserve">nce of identity or </w:t>
      </w:r>
      <w:r w:rsidR="008B0318" w:rsidRPr="000E4095">
        <w:rPr>
          <w:rFonts w:ascii="Times New Roman" w:hAnsi="Times New Roman" w:cs="Times New Roman"/>
        </w:rPr>
        <w:t>citizenship</w:t>
      </w:r>
      <w:r w:rsidRPr="000E4095">
        <w:rPr>
          <w:rFonts w:ascii="Times New Roman" w:hAnsi="Times New Roman" w:cs="Times New Roman"/>
        </w:rPr>
        <w:t>.  The Department has in place a program for automated verification of</w:t>
      </w:r>
      <w:r w:rsidR="00800AC9" w:rsidRPr="000E4095">
        <w:rPr>
          <w:rFonts w:ascii="Times New Roman" w:hAnsi="Times New Roman" w:cs="Times New Roman"/>
        </w:rPr>
        <w:t xml:space="preserve"> certificates with the R</w:t>
      </w:r>
      <w:r w:rsidR="00E00470" w:rsidRPr="000E4095">
        <w:rPr>
          <w:rFonts w:ascii="Times New Roman" w:hAnsi="Times New Roman" w:cs="Times New Roman"/>
        </w:rPr>
        <w:t>BDMs</w:t>
      </w:r>
      <w:r w:rsidRPr="000E4095">
        <w:rPr>
          <w:rFonts w:ascii="Times New Roman" w:hAnsi="Times New Roman" w:cs="Times New Roman"/>
        </w:rPr>
        <w:t xml:space="preserve"> and </w:t>
      </w:r>
      <w:r w:rsidR="00800AC9" w:rsidRPr="000E4095">
        <w:rPr>
          <w:rFonts w:ascii="Times New Roman" w:hAnsi="Times New Roman" w:cs="Times New Roman"/>
        </w:rPr>
        <w:t xml:space="preserve">the </w:t>
      </w:r>
      <w:r w:rsidRPr="000E4095">
        <w:rPr>
          <w:rFonts w:ascii="Times New Roman" w:hAnsi="Times New Roman" w:cs="Times New Roman"/>
        </w:rPr>
        <w:t>Department of Immigration and Border Protection.</w:t>
      </w:r>
    </w:p>
    <w:p w:rsidR="00025183" w:rsidRPr="000E4095" w:rsidRDefault="00025183" w:rsidP="00536DE1">
      <w:pPr>
        <w:keepNext/>
        <w:tabs>
          <w:tab w:val="left" w:pos="567"/>
        </w:tabs>
        <w:contextualSpacing/>
        <w:rPr>
          <w:rFonts w:ascii="Times New Roman" w:hAnsi="Times New Roman" w:cs="Times New Roman"/>
        </w:rPr>
      </w:pPr>
    </w:p>
    <w:p w:rsidR="00025183" w:rsidRPr="000E4095" w:rsidRDefault="00D17D53"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Subsection 25(2) amends the 2005 Determination to clarify that a person may only use a different surname in relation to a marriage or relationship, and not a different given name.  A different given name to that on a person’s birth or citizenship certificate requires a formal name change</w:t>
      </w:r>
      <w:r w:rsidR="00964E6E" w:rsidRPr="000E4095">
        <w:rPr>
          <w:rFonts w:ascii="Times New Roman" w:hAnsi="Times New Roman" w:cs="Times New Roman"/>
        </w:rPr>
        <w:t xml:space="preserve"> (paragraph 25(6</w:t>
      </w:r>
      <w:proofErr w:type="gramStart"/>
      <w:r w:rsidR="00964E6E" w:rsidRPr="000E4095">
        <w:rPr>
          <w:rFonts w:ascii="Times New Roman" w:hAnsi="Times New Roman" w:cs="Times New Roman"/>
        </w:rPr>
        <w:t>)(</w:t>
      </w:r>
      <w:proofErr w:type="gramEnd"/>
      <w:r w:rsidR="00964E6E" w:rsidRPr="000E4095">
        <w:rPr>
          <w:rFonts w:ascii="Times New Roman" w:hAnsi="Times New Roman" w:cs="Times New Roman"/>
        </w:rPr>
        <w:t>b))</w:t>
      </w:r>
      <w:r w:rsidRPr="000E4095">
        <w:rPr>
          <w:rFonts w:ascii="Times New Roman" w:hAnsi="Times New Roman" w:cs="Times New Roman"/>
        </w:rPr>
        <w:t>.</w:t>
      </w:r>
      <w:r w:rsidR="0033162F" w:rsidRPr="000E4095">
        <w:rPr>
          <w:rFonts w:ascii="Times New Roman" w:hAnsi="Times New Roman" w:cs="Times New Roman"/>
        </w:rPr>
        <w:t xml:space="preserve">  </w:t>
      </w:r>
    </w:p>
    <w:p w:rsidR="0033162F" w:rsidRPr="000E4095" w:rsidRDefault="0033162F" w:rsidP="0033162F">
      <w:pPr>
        <w:keepNext/>
        <w:tabs>
          <w:tab w:val="left" w:pos="567"/>
        </w:tabs>
        <w:contextualSpacing/>
        <w:rPr>
          <w:rFonts w:ascii="Times New Roman" w:hAnsi="Times New Roman" w:cs="Times New Roman"/>
        </w:rPr>
      </w:pPr>
    </w:p>
    <w:p w:rsidR="00F8729B" w:rsidRPr="000E4095" w:rsidRDefault="00025183" w:rsidP="00A03E90">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Subsection </w:t>
      </w:r>
      <w:r w:rsidR="00D17D53" w:rsidRPr="000E4095">
        <w:rPr>
          <w:rFonts w:ascii="Times New Roman" w:hAnsi="Times New Roman" w:cs="Times New Roman"/>
        </w:rPr>
        <w:t>25</w:t>
      </w:r>
      <w:r w:rsidRPr="000E4095">
        <w:rPr>
          <w:rFonts w:ascii="Times New Roman" w:hAnsi="Times New Roman" w:cs="Times New Roman"/>
        </w:rPr>
        <w:t xml:space="preserve">(3) </w:t>
      </w:r>
      <w:r w:rsidR="00D17D53" w:rsidRPr="000E4095">
        <w:rPr>
          <w:rFonts w:ascii="Times New Roman" w:hAnsi="Times New Roman" w:cs="Times New Roman"/>
        </w:rPr>
        <w:t xml:space="preserve">amends the 2005 Determination </w:t>
      </w:r>
      <w:r w:rsidR="00964E6E" w:rsidRPr="000E4095">
        <w:rPr>
          <w:rFonts w:ascii="Times New Roman" w:hAnsi="Times New Roman" w:cs="Times New Roman"/>
        </w:rPr>
        <w:t xml:space="preserve">to clarify that a person may </w:t>
      </w:r>
      <w:r w:rsidRPr="000E4095">
        <w:rPr>
          <w:rFonts w:ascii="Times New Roman" w:hAnsi="Times New Roman" w:cs="Times New Roman"/>
        </w:rPr>
        <w:t xml:space="preserve">use </w:t>
      </w:r>
      <w:r w:rsidR="00964E6E" w:rsidRPr="000E4095">
        <w:rPr>
          <w:rFonts w:ascii="Times New Roman" w:hAnsi="Times New Roman" w:cs="Times New Roman"/>
        </w:rPr>
        <w:t xml:space="preserve">a name stated </w:t>
      </w:r>
      <w:r w:rsidRPr="000E4095">
        <w:rPr>
          <w:rFonts w:ascii="Times New Roman" w:hAnsi="Times New Roman" w:cs="Times New Roman"/>
        </w:rPr>
        <w:t>in a</w:t>
      </w:r>
      <w:r w:rsidR="00964E6E" w:rsidRPr="000E4095">
        <w:rPr>
          <w:rFonts w:ascii="Times New Roman" w:hAnsi="Times New Roman" w:cs="Times New Roman"/>
        </w:rPr>
        <w:t>n Australian</w:t>
      </w:r>
      <w:r w:rsidRPr="000E4095">
        <w:rPr>
          <w:rFonts w:ascii="Times New Roman" w:hAnsi="Times New Roman" w:cs="Times New Roman"/>
        </w:rPr>
        <w:t xml:space="preserve"> travel document if</w:t>
      </w:r>
      <w:r w:rsidR="00964E6E" w:rsidRPr="000E4095">
        <w:rPr>
          <w:rFonts w:ascii="Times New Roman" w:hAnsi="Times New Roman" w:cs="Times New Roman"/>
        </w:rPr>
        <w:t xml:space="preserve">, </w:t>
      </w:r>
      <w:r w:rsidR="00ED7DCB" w:rsidRPr="000E4095">
        <w:rPr>
          <w:rFonts w:ascii="Times New Roman" w:hAnsi="Times New Roman" w:cs="Times New Roman"/>
        </w:rPr>
        <w:t>among other requirements</w:t>
      </w:r>
      <w:r w:rsidR="00964E6E" w:rsidRPr="000E4095">
        <w:rPr>
          <w:rFonts w:ascii="Times New Roman" w:hAnsi="Times New Roman" w:cs="Times New Roman"/>
        </w:rPr>
        <w:t>,</w:t>
      </w:r>
      <w:r w:rsidRPr="000E4095">
        <w:rPr>
          <w:rFonts w:ascii="Times New Roman" w:hAnsi="Times New Roman" w:cs="Times New Roman"/>
        </w:rPr>
        <w:t xml:space="preserve"> the document is the most recent Australian travel document issued to the person with a validity of at least two years</w:t>
      </w:r>
      <w:r w:rsidR="00964E6E" w:rsidRPr="000E4095">
        <w:rPr>
          <w:rFonts w:ascii="Times New Roman" w:hAnsi="Times New Roman" w:cs="Times New Roman"/>
        </w:rPr>
        <w:t>—even if it is not the most recent travel document issued to the person</w:t>
      </w:r>
      <w:r w:rsidRPr="000E4095">
        <w:rPr>
          <w:rFonts w:ascii="Times New Roman" w:hAnsi="Times New Roman" w:cs="Times New Roman"/>
        </w:rPr>
        <w:t>.</w:t>
      </w:r>
      <w:r w:rsidR="00964E6E" w:rsidRPr="000E4095">
        <w:rPr>
          <w:rFonts w:ascii="Times New Roman" w:hAnsi="Times New Roman" w:cs="Times New Roman"/>
        </w:rPr>
        <w:t xml:space="preserve"> </w:t>
      </w:r>
    </w:p>
    <w:p w:rsidR="00A03E90" w:rsidRPr="000E4095" w:rsidRDefault="00964E6E" w:rsidP="00F8729B">
      <w:pPr>
        <w:keepNext/>
        <w:tabs>
          <w:tab w:val="left" w:pos="567"/>
        </w:tabs>
        <w:ind w:left="567"/>
        <w:contextualSpacing/>
        <w:rPr>
          <w:rFonts w:ascii="Times New Roman" w:hAnsi="Times New Roman" w:cs="Times New Roman"/>
        </w:rPr>
      </w:pPr>
      <w:r w:rsidRPr="000E4095">
        <w:rPr>
          <w:rFonts w:ascii="Times New Roman" w:hAnsi="Times New Roman" w:cs="Times New Roman"/>
        </w:rPr>
        <w:t xml:space="preserve"> </w:t>
      </w:r>
    </w:p>
    <w:p w:rsidR="00A03E90" w:rsidRPr="000E4095" w:rsidRDefault="00A03E90" w:rsidP="00964E6E">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Subsection 25(4) specifies arrangements for </w:t>
      </w:r>
      <w:r w:rsidR="00ED7DCB" w:rsidRPr="000E4095">
        <w:rPr>
          <w:rFonts w:ascii="Times New Roman" w:hAnsi="Times New Roman" w:cs="Times New Roman"/>
        </w:rPr>
        <w:t>I</w:t>
      </w:r>
      <w:r w:rsidRPr="000E4095">
        <w:rPr>
          <w:rFonts w:ascii="Times New Roman" w:hAnsi="Times New Roman" w:cs="Times New Roman"/>
        </w:rPr>
        <w:t>ndigenous Australians whose birth has not been registered.  The use of the person’s name must be confirmed by the person’s community elders or supported by other evidence, such as advice from a religious</w:t>
      </w:r>
      <w:r w:rsidR="00E00470" w:rsidRPr="000E4095">
        <w:rPr>
          <w:rFonts w:ascii="Times New Roman" w:hAnsi="Times New Roman" w:cs="Times New Roman"/>
        </w:rPr>
        <w:t xml:space="preserve"> leader </w:t>
      </w:r>
      <w:r w:rsidRPr="000E4095">
        <w:rPr>
          <w:rFonts w:ascii="Times New Roman" w:hAnsi="Times New Roman" w:cs="Times New Roman"/>
        </w:rPr>
        <w:t>or appropriate Government organisation within the person’s cultural area.</w:t>
      </w:r>
    </w:p>
    <w:p w:rsidR="00964E6E" w:rsidRPr="000E4095" w:rsidRDefault="00964E6E" w:rsidP="00964E6E">
      <w:pPr>
        <w:keepNext/>
        <w:tabs>
          <w:tab w:val="left" w:pos="567"/>
        </w:tabs>
        <w:contextualSpacing/>
        <w:rPr>
          <w:rFonts w:ascii="Times New Roman" w:hAnsi="Times New Roman" w:cs="Times New Roman"/>
        </w:rPr>
      </w:pPr>
    </w:p>
    <w:p w:rsidR="00964E6E" w:rsidRPr="000E4095" w:rsidRDefault="00964E6E" w:rsidP="00964E6E">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Subsection 25(5) addresses the circumstance where a person’s name on an Australian citizenship certificate may be different from the name on the person’s birth certificate.   </w:t>
      </w:r>
    </w:p>
    <w:p w:rsidR="00964E6E" w:rsidRPr="000E4095" w:rsidRDefault="00964E6E" w:rsidP="00964E6E">
      <w:pPr>
        <w:keepNext/>
        <w:tabs>
          <w:tab w:val="left" w:pos="567"/>
        </w:tabs>
        <w:ind w:left="567"/>
        <w:contextualSpacing/>
        <w:rPr>
          <w:rFonts w:ascii="Times New Roman" w:hAnsi="Times New Roman" w:cs="Times New Roman"/>
        </w:rPr>
      </w:pPr>
    </w:p>
    <w:p w:rsidR="0033162F" w:rsidRPr="000E4095" w:rsidRDefault="00A03E90" w:rsidP="00A03E90">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Subsection 25(6) </w:t>
      </w:r>
      <w:r w:rsidR="0033162F" w:rsidRPr="000E4095">
        <w:rPr>
          <w:rFonts w:ascii="Times New Roman" w:hAnsi="Times New Roman" w:cs="Times New Roman"/>
        </w:rPr>
        <w:t xml:space="preserve">provides that a person may only use a different name to that on a citizenship, marriage or name change certificate </w:t>
      </w:r>
      <w:r w:rsidR="006B4D26" w:rsidRPr="000E4095">
        <w:rPr>
          <w:rFonts w:ascii="Times New Roman" w:hAnsi="Times New Roman" w:cs="Times New Roman"/>
        </w:rPr>
        <w:t xml:space="preserve">either </w:t>
      </w:r>
      <w:r w:rsidR="0033162F" w:rsidRPr="000E4095">
        <w:rPr>
          <w:rFonts w:ascii="Times New Roman" w:hAnsi="Times New Roman" w:cs="Times New Roman"/>
        </w:rPr>
        <w:t>in accordance with subsection 25(2) or if</w:t>
      </w:r>
      <w:r w:rsidR="006B4D26" w:rsidRPr="000E4095">
        <w:rPr>
          <w:rFonts w:ascii="Times New Roman" w:hAnsi="Times New Roman" w:cs="Times New Roman"/>
        </w:rPr>
        <w:t xml:space="preserve"> the person officially cha</w:t>
      </w:r>
      <w:r w:rsidR="00617036" w:rsidRPr="000E4095">
        <w:rPr>
          <w:rFonts w:ascii="Times New Roman" w:hAnsi="Times New Roman" w:cs="Times New Roman"/>
        </w:rPr>
        <w:t>nges their name at a</w:t>
      </w:r>
      <w:r w:rsidR="006B4D26" w:rsidRPr="000E4095">
        <w:rPr>
          <w:rFonts w:ascii="Times New Roman" w:hAnsi="Times New Roman" w:cs="Times New Roman"/>
        </w:rPr>
        <w:t xml:space="preserve"> registr</w:t>
      </w:r>
      <w:r w:rsidR="00617036" w:rsidRPr="000E4095">
        <w:rPr>
          <w:rFonts w:ascii="Times New Roman" w:hAnsi="Times New Roman" w:cs="Times New Roman"/>
        </w:rPr>
        <w:t>y</w:t>
      </w:r>
      <w:r w:rsidR="006B4D26" w:rsidRPr="000E4095">
        <w:rPr>
          <w:rFonts w:ascii="Times New Roman" w:hAnsi="Times New Roman" w:cs="Times New Roman"/>
        </w:rPr>
        <w:t xml:space="preserve"> of births, deaths a</w:t>
      </w:r>
      <w:r w:rsidR="00C74897" w:rsidRPr="000E4095">
        <w:rPr>
          <w:rFonts w:ascii="Times New Roman" w:hAnsi="Times New Roman" w:cs="Times New Roman"/>
        </w:rPr>
        <w:t>nd marriages</w:t>
      </w:r>
      <w:r w:rsidR="006B4D26" w:rsidRPr="000E4095">
        <w:rPr>
          <w:rFonts w:ascii="Times New Roman" w:hAnsi="Times New Roman" w:cs="Times New Roman"/>
        </w:rPr>
        <w:t>.</w:t>
      </w:r>
    </w:p>
    <w:p w:rsidR="006B4D26" w:rsidRPr="000E4095" w:rsidRDefault="006B4D26" w:rsidP="006B4D26">
      <w:pPr>
        <w:keepNext/>
        <w:tabs>
          <w:tab w:val="left" w:pos="567"/>
        </w:tabs>
        <w:ind w:left="567"/>
        <w:contextualSpacing/>
        <w:rPr>
          <w:rFonts w:ascii="Times New Roman" w:hAnsi="Times New Roman" w:cs="Times New Roman"/>
        </w:rPr>
      </w:pPr>
    </w:p>
    <w:p w:rsidR="00A03E90" w:rsidRPr="000E4095" w:rsidRDefault="006B4D26" w:rsidP="00A03E90">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Subsection</w:t>
      </w:r>
      <w:r w:rsidR="00A03E90" w:rsidRPr="000E4095">
        <w:rPr>
          <w:rFonts w:ascii="Times New Roman" w:hAnsi="Times New Roman" w:cs="Times New Roman"/>
        </w:rPr>
        <w:t xml:space="preserve"> 25(7) </w:t>
      </w:r>
      <w:r w:rsidR="0033162F" w:rsidRPr="000E4095">
        <w:rPr>
          <w:rFonts w:ascii="Times New Roman" w:hAnsi="Times New Roman" w:cs="Times New Roman"/>
        </w:rPr>
        <w:t>provide</w:t>
      </w:r>
      <w:r w:rsidRPr="000E4095">
        <w:rPr>
          <w:rFonts w:ascii="Times New Roman" w:hAnsi="Times New Roman" w:cs="Times New Roman"/>
        </w:rPr>
        <w:t>s</w:t>
      </w:r>
      <w:r w:rsidR="0033162F" w:rsidRPr="000E4095">
        <w:rPr>
          <w:rFonts w:ascii="Times New Roman" w:hAnsi="Times New Roman" w:cs="Times New Roman"/>
        </w:rPr>
        <w:t xml:space="preserve"> that</w:t>
      </w:r>
      <w:r w:rsidR="0031135D" w:rsidRPr="000E4095">
        <w:rPr>
          <w:rFonts w:ascii="Times New Roman" w:hAnsi="Times New Roman" w:cs="Times New Roman"/>
        </w:rPr>
        <w:t xml:space="preserve"> in relation to paragraph 25</w:t>
      </w:r>
      <w:r w:rsidRPr="000E4095">
        <w:rPr>
          <w:rFonts w:ascii="Times New Roman" w:hAnsi="Times New Roman" w:cs="Times New Roman"/>
        </w:rPr>
        <w:t>(6</w:t>
      </w:r>
      <w:proofErr w:type="gramStart"/>
      <w:r w:rsidRPr="000E4095">
        <w:rPr>
          <w:rFonts w:ascii="Times New Roman" w:hAnsi="Times New Roman" w:cs="Times New Roman"/>
        </w:rPr>
        <w:t>)(</w:t>
      </w:r>
      <w:proofErr w:type="gramEnd"/>
      <w:r w:rsidRPr="000E4095">
        <w:rPr>
          <w:rFonts w:ascii="Times New Roman" w:hAnsi="Times New Roman" w:cs="Times New Roman"/>
        </w:rPr>
        <w:t xml:space="preserve">b) </w:t>
      </w:r>
      <w:r w:rsidR="0033162F" w:rsidRPr="000E4095">
        <w:rPr>
          <w:rFonts w:ascii="Times New Roman" w:hAnsi="Times New Roman" w:cs="Times New Roman"/>
        </w:rPr>
        <w:t>a person may only use their most recent</w:t>
      </w:r>
      <w:r w:rsidR="00F8729B" w:rsidRPr="000E4095">
        <w:rPr>
          <w:rFonts w:ascii="Times New Roman" w:hAnsi="Times New Roman" w:cs="Times New Roman"/>
        </w:rPr>
        <w:t>ly</w:t>
      </w:r>
      <w:r w:rsidR="0033162F" w:rsidRPr="000E4095">
        <w:rPr>
          <w:rFonts w:ascii="Times New Roman" w:hAnsi="Times New Roman" w:cs="Times New Roman"/>
        </w:rPr>
        <w:t xml:space="preserve"> </w:t>
      </w:r>
      <w:r w:rsidRPr="000E4095">
        <w:rPr>
          <w:rFonts w:ascii="Times New Roman" w:hAnsi="Times New Roman" w:cs="Times New Roman"/>
        </w:rPr>
        <w:t xml:space="preserve">registered </w:t>
      </w:r>
      <w:r w:rsidR="0033162F" w:rsidRPr="000E4095">
        <w:rPr>
          <w:rFonts w:ascii="Times New Roman" w:hAnsi="Times New Roman" w:cs="Times New Roman"/>
        </w:rPr>
        <w:t>nam</w:t>
      </w:r>
      <w:r w:rsidRPr="000E4095">
        <w:rPr>
          <w:rFonts w:ascii="Times New Roman" w:hAnsi="Times New Roman" w:cs="Times New Roman"/>
        </w:rPr>
        <w:t>e</w:t>
      </w:r>
      <w:r w:rsidR="00A03E90" w:rsidRPr="000E4095">
        <w:rPr>
          <w:rFonts w:ascii="Times New Roman" w:hAnsi="Times New Roman" w:cs="Times New Roman"/>
        </w:rPr>
        <w:t>.</w:t>
      </w:r>
    </w:p>
    <w:p w:rsidR="00A03E90" w:rsidRPr="000E4095" w:rsidRDefault="00A03E90" w:rsidP="00964E6E">
      <w:pPr>
        <w:keepNext/>
        <w:tabs>
          <w:tab w:val="left" w:pos="567"/>
        </w:tabs>
        <w:ind w:left="567"/>
        <w:contextualSpacing/>
        <w:rPr>
          <w:rFonts w:ascii="Times New Roman" w:hAnsi="Times New Roman" w:cs="Times New Roman"/>
        </w:rPr>
      </w:pPr>
    </w:p>
    <w:p w:rsidR="00025183" w:rsidRPr="000E4095" w:rsidRDefault="00964E6E"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Subsections 25</w:t>
      </w:r>
      <w:r w:rsidR="00025183" w:rsidRPr="000E4095">
        <w:rPr>
          <w:rFonts w:ascii="Times New Roman" w:hAnsi="Times New Roman" w:cs="Times New Roman"/>
        </w:rPr>
        <w:t xml:space="preserve">(8) and </w:t>
      </w:r>
      <w:r w:rsidRPr="000E4095">
        <w:rPr>
          <w:rFonts w:ascii="Times New Roman" w:hAnsi="Times New Roman" w:cs="Times New Roman"/>
        </w:rPr>
        <w:t>25</w:t>
      </w:r>
      <w:r w:rsidR="00025183" w:rsidRPr="000E4095">
        <w:rPr>
          <w:rFonts w:ascii="Times New Roman" w:hAnsi="Times New Roman" w:cs="Times New Roman"/>
        </w:rPr>
        <w:t>(9) provide the framework for a person</w:t>
      </w:r>
      <w:r w:rsidR="00F8729B" w:rsidRPr="000E4095">
        <w:rPr>
          <w:rFonts w:ascii="Times New Roman" w:hAnsi="Times New Roman" w:cs="Times New Roman"/>
        </w:rPr>
        <w:t xml:space="preserve"> to use a name listed on their foreign marriage or name change certificate where that person wa</w:t>
      </w:r>
      <w:r w:rsidR="00025183" w:rsidRPr="000E4095">
        <w:rPr>
          <w:rFonts w:ascii="Times New Roman" w:hAnsi="Times New Roman" w:cs="Times New Roman"/>
        </w:rPr>
        <w:t>s born overseas</w:t>
      </w:r>
      <w:r w:rsidR="00F8729B" w:rsidRPr="000E4095">
        <w:rPr>
          <w:rFonts w:ascii="Times New Roman" w:hAnsi="Times New Roman" w:cs="Times New Roman"/>
        </w:rPr>
        <w:t xml:space="preserve"> </w:t>
      </w:r>
      <w:r w:rsidR="00E00470" w:rsidRPr="000E4095">
        <w:rPr>
          <w:rFonts w:ascii="Times New Roman" w:hAnsi="Times New Roman" w:cs="Times New Roman"/>
        </w:rPr>
        <w:t>and</w:t>
      </w:r>
      <w:r w:rsidR="00F8729B" w:rsidRPr="000E4095">
        <w:rPr>
          <w:rFonts w:ascii="Times New Roman" w:hAnsi="Times New Roman" w:cs="Times New Roman"/>
        </w:rPr>
        <w:t xml:space="preserve"> resides overseas</w:t>
      </w:r>
      <w:r w:rsidR="00025183" w:rsidRPr="000E4095">
        <w:rPr>
          <w:rFonts w:ascii="Times New Roman" w:hAnsi="Times New Roman" w:cs="Times New Roman"/>
        </w:rPr>
        <w:t xml:space="preserve"> and is unable to obta</w:t>
      </w:r>
      <w:r w:rsidR="00617036" w:rsidRPr="000E4095">
        <w:rPr>
          <w:rFonts w:ascii="Times New Roman" w:hAnsi="Times New Roman" w:cs="Times New Roman"/>
        </w:rPr>
        <w:t xml:space="preserve">in a </w:t>
      </w:r>
      <w:r w:rsidR="00F8729B" w:rsidRPr="000E4095">
        <w:rPr>
          <w:rFonts w:ascii="Times New Roman" w:hAnsi="Times New Roman" w:cs="Times New Roman"/>
        </w:rPr>
        <w:t xml:space="preserve">name change </w:t>
      </w:r>
      <w:r w:rsidR="00617036" w:rsidRPr="000E4095">
        <w:rPr>
          <w:rFonts w:ascii="Times New Roman" w:hAnsi="Times New Roman" w:cs="Times New Roman"/>
        </w:rPr>
        <w:t>certificate from a</w:t>
      </w:r>
      <w:r w:rsidR="00F8729B" w:rsidRPr="000E4095">
        <w:rPr>
          <w:rFonts w:ascii="Times New Roman" w:hAnsi="Times New Roman" w:cs="Times New Roman"/>
        </w:rPr>
        <w:t>n Australian</w:t>
      </w:r>
      <w:r w:rsidR="00617036" w:rsidRPr="000E4095">
        <w:rPr>
          <w:rFonts w:ascii="Times New Roman" w:hAnsi="Times New Roman" w:cs="Times New Roman"/>
        </w:rPr>
        <w:t xml:space="preserve"> r</w:t>
      </w:r>
      <w:r w:rsidR="00B21489" w:rsidRPr="000E4095">
        <w:rPr>
          <w:rFonts w:ascii="Times New Roman" w:hAnsi="Times New Roman" w:cs="Times New Roman"/>
        </w:rPr>
        <w:t>egistry</w:t>
      </w:r>
      <w:r w:rsidR="00025183" w:rsidRPr="000E4095">
        <w:rPr>
          <w:rFonts w:ascii="Times New Roman" w:hAnsi="Times New Roman" w:cs="Times New Roman"/>
        </w:rPr>
        <w:t>.</w:t>
      </w:r>
      <w:r w:rsidRPr="000E4095">
        <w:rPr>
          <w:rFonts w:ascii="Times New Roman" w:hAnsi="Times New Roman" w:cs="Times New Roman"/>
        </w:rPr>
        <w:t xml:space="preserve">  These subsections amend the 2005 Determination by clarifying that it is the </w:t>
      </w:r>
      <w:r w:rsidRPr="000E4095">
        <w:rPr>
          <w:rFonts w:ascii="Times New Roman" w:hAnsi="Times New Roman" w:cs="Times New Roman"/>
          <w:i/>
        </w:rPr>
        <w:t>date of the event</w:t>
      </w:r>
      <w:r w:rsidRPr="000E4095">
        <w:rPr>
          <w:rFonts w:ascii="Times New Roman" w:hAnsi="Times New Roman" w:cs="Times New Roman"/>
        </w:rPr>
        <w:t xml:space="preserve"> (marriage or name change) that is important in determining a person’s most recent name for a travel document, not the </w:t>
      </w:r>
      <w:r w:rsidRPr="000E4095">
        <w:rPr>
          <w:rFonts w:ascii="Times New Roman" w:hAnsi="Times New Roman" w:cs="Times New Roman"/>
          <w:i/>
        </w:rPr>
        <w:t xml:space="preserve">date the certificate </w:t>
      </w:r>
      <w:r w:rsidR="00E00470" w:rsidRPr="000E4095">
        <w:rPr>
          <w:rFonts w:ascii="Times New Roman" w:hAnsi="Times New Roman" w:cs="Times New Roman"/>
          <w:i/>
        </w:rPr>
        <w:t>wa</w:t>
      </w:r>
      <w:r w:rsidRPr="000E4095">
        <w:rPr>
          <w:rFonts w:ascii="Times New Roman" w:hAnsi="Times New Roman" w:cs="Times New Roman"/>
          <w:i/>
        </w:rPr>
        <w:t>s issued</w:t>
      </w:r>
      <w:r w:rsidRPr="000E4095">
        <w:rPr>
          <w:rFonts w:ascii="Times New Roman" w:hAnsi="Times New Roman" w:cs="Times New Roman"/>
        </w:rPr>
        <w:t>.</w:t>
      </w:r>
    </w:p>
    <w:p w:rsidR="00A03E90" w:rsidRPr="000E4095" w:rsidRDefault="00A03E90" w:rsidP="00A03E90">
      <w:pPr>
        <w:keepNext/>
        <w:tabs>
          <w:tab w:val="left" w:pos="567"/>
        </w:tabs>
        <w:contextualSpacing/>
        <w:rPr>
          <w:rFonts w:ascii="Times New Roman" w:hAnsi="Times New Roman" w:cs="Times New Roman"/>
        </w:rPr>
      </w:pPr>
    </w:p>
    <w:p w:rsidR="00A03E90" w:rsidRPr="000E4095" w:rsidRDefault="00A03E90"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Subsection 25(10) provides that a person may use another name on their travel document in exceptional circumstances.  An example may be a </w:t>
      </w:r>
      <w:r w:rsidR="00F8729B" w:rsidRPr="000E4095">
        <w:rPr>
          <w:rFonts w:ascii="Times New Roman" w:hAnsi="Times New Roman" w:cs="Times New Roman"/>
        </w:rPr>
        <w:t>court order changing a child’s name in circumstances where this change could not be registered.</w:t>
      </w:r>
    </w:p>
    <w:p w:rsidR="00025183" w:rsidRPr="000E4095" w:rsidRDefault="00025183" w:rsidP="00025183">
      <w:pPr>
        <w:keepNext/>
        <w:tabs>
          <w:tab w:val="left" w:pos="567"/>
        </w:tabs>
        <w:contextualSpacing/>
        <w:rPr>
          <w:rFonts w:ascii="Times New Roman" w:hAnsi="Times New Roman" w:cs="Times New Roman"/>
        </w:rPr>
      </w:pPr>
    </w:p>
    <w:p w:rsidR="00025183" w:rsidRPr="000E4095" w:rsidRDefault="00025183"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lastRenderedPageBreak/>
        <w:t>Pa</w:t>
      </w:r>
      <w:r w:rsidR="00964E6E" w:rsidRPr="000E4095">
        <w:rPr>
          <w:rFonts w:ascii="Times New Roman" w:hAnsi="Times New Roman" w:cs="Times New Roman"/>
        </w:rPr>
        <w:t>ragraph 25</w:t>
      </w:r>
      <w:r w:rsidRPr="000E4095">
        <w:rPr>
          <w:rFonts w:ascii="Times New Roman" w:hAnsi="Times New Roman" w:cs="Times New Roman"/>
        </w:rPr>
        <w:t>(2</w:t>
      </w:r>
      <w:proofErr w:type="gramStart"/>
      <w:r w:rsidRPr="000E4095">
        <w:rPr>
          <w:rFonts w:ascii="Times New Roman" w:hAnsi="Times New Roman" w:cs="Times New Roman"/>
        </w:rPr>
        <w:t>)(</w:t>
      </w:r>
      <w:proofErr w:type="gramEnd"/>
      <w:r w:rsidRPr="000E4095">
        <w:rPr>
          <w:rFonts w:ascii="Times New Roman" w:hAnsi="Times New Roman" w:cs="Times New Roman"/>
        </w:rPr>
        <w:t>b) and subsection</w:t>
      </w:r>
      <w:r w:rsidR="00964E6E" w:rsidRPr="000E4095">
        <w:rPr>
          <w:rFonts w:ascii="Times New Roman" w:hAnsi="Times New Roman" w:cs="Times New Roman"/>
        </w:rPr>
        <w:t>s 25</w:t>
      </w:r>
      <w:r w:rsidRPr="000E4095">
        <w:rPr>
          <w:rFonts w:ascii="Times New Roman" w:hAnsi="Times New Roman" w:cs="Times New Roman"/>
        </w:rPr>
        <w:t xml:space="preserve">(5) to </w:t>
      </w:r>
      <w:r w:rsidR="00964E6E" w:rsidRPr="000E4095">
        <w:rPr>
          <w:rFonts w:ascii="Times New Roman" w:hAnsi="Times New Roman" w:cs="Times New Roman"/>
        </w:rPr>
        <w:t>25</w:t>
      </w:r>
      <w:r w:rsidRPr="000E4095">
        <w:rPr>
          <w:rFonts w:ascii="Times New Roman" w:hAnsi="Times New Roman" w:cs="Times New Roman"/>
        </w:rPr>
        <w:t xml:space="preserve">(9) are designed to ensure that, whenever possible, the Minister can rely on a verifiable trail of names for a person to be satisfied of the identity of the person.  </w:t>
      </w:r>
    </w:p>
    <w:p w:rsidR="00025183" w:rsidRPr="000E4095" w:rsidRDefault="00025183" w:rsidP="00A03E90">
      <w:pPr>
        <w:keepNext/>
        <w:tabs>
          <w:tab w:val="left" w:pos="567"/>
        </w:tabs>
        <w:contextualSpacing/>
        <w:rPr>
          <w:rFonts w:ascii="Times New Roman" w:hAnsi="Times New Roman" w:cs="Times New Roman"/>
        </w:rPr>
      </w:pPr>
    </w:p>
    <w:p w:rsidR="00025183" w:rsidRPr="000E4095" w:rsidRDefault="00A03E90" w:rsidP="00025183">
      <w:pPr>
        <w:keepNext/>
        <w:numPr>
          <w:ilvl w:val="0"/>
          <w:numId w:val="1"/>
        </w:numPr>
        <w:tabs>
          <w:tab w:val="left" w:pos="567"/>
        </w:tabs>
        <w:ind w:left="567" w:hanging="567"/>
        <w:contextualSpacing/>
        <w:rPr>
          <w:rFonts w:ascii="Times New Roman" w:hAnsi="Times New Roman" w:cs="Times New Roman"/>
        </w:rPr>
      </w:pPr>
      <w:r w:rsidRPr="000E4095">
        <w:rPr>
          <w:rFonts w:ascii="Times New Roman" w:hAnsi="Times New Roman" w:cs="Times New Roman"/>
        </w:rPr>
        <w:t>Subsection 25</w:t>
      </w:r>
      <w:r w:rsidR="00025183" w:rsidRPr="000E4095">
        <w:rPr>
          <w:rFonts w:ascii="Times New Roman" w:hAnsi="Times New Roman" w:cs="Times New Roman"/>
        </w:rPr>
        <w:t xml:space="preserve">(11) provides </w:t>
      </w:r>
      <w:r w:rsidRPr="000E4095">
        <w:rPr>
          <w:rFonts w:ascii="Times New Roman" w:hAnsi="Times New Roman" w:cs="Times New Roman"/>
        </w:rPr>
        <w:t xml:space="preserve">definitions of:  </w:t>
      </w:r>
      <w:r w:rsidRPr="000E4095">
        <w:rPr>
          <w:rFonts w:ascii="Times New Roman" w:hAnsi="Times New Roman" w:cs="Times New Roman"/>
          <w:i/>
        </w:rPr>
        <w:t xml:space="preserve">Australian citizenship certificate; foreign marriage certificate; foreign name change certificate; legalised </w:t>
      </w:r>
      <w:r w:rsidRPr="000E4095">
        <w:rPr>
          <w:rFonts w:ascii="Times New Roman" w:hAnsi="Times New Roman" w:cs="Times New Roman"/>
        </w:rPr>
        <w:t>(certificate)</w:t>
      </w:r>
      <w:r w:rsidRPr="000E4095">
        <w:rPr>
          <w:rFonts w:ascii="Times New Roman" w:hAnsi="Times New Roman" w:cs="Times New Roman"/>
          <w:i/>
        </w:rPr>
        <w:t xml:space="preserve">; and registered </w:t>
      </w:r>
      <w:r w:rsidRPr="000E4095">
        <w:rPr>
          <w:rFonts w:ascii="Times New Roman" w:hAnsi="Times New Roman" w:cs="Times New Roman"/>
        </w:rPr>
        <w:t>(name)</w:t>
      </w:r>
      <w:r w:rsidR="00025183" w:rsidRPr="000E4095">
        <w:rPr>
          <w:rFonts w:ascii="Times New Roman" w:hAnsi="Times New Roman" w:cs="Times New Roman"/>
        </w:rPr>
        <w:t xml:space="preserve">.  </w:t>
      </w:r>
    </w:p>
    <w:p w:rsidR="00025183" w:rsidRPr="000E4095" w:rsidRDefault="00025183" w:rsidP="00A03E90">
      <w:pPr>
        <w:keepNext/>
        <w:contextualSpacing/>
        <w:rPr>
          <w:rFonts w:ascii="Times New Roman" w:hAnsi="Times New Roman" w:cs="Times New Roman"/>
        </w:rPr>
      </w:pPr>
    </w:p>
    <w:p w:rsidR="00025183" w:rsidRPr="000E4095" w:rsidRDefault="00025183" w:rsidP="009A0083">
      <w:pPr>
        <w:pStyle w:val="TOC3"/>
        <w:ind w:left="0"/>
      </w:pPr>
      <w:r w:rsidRPr="000E4095">
        <w:t>Section</w:t>
      </w:r>
      <w:r w:rsidR="00BF6745" w:rsidRPr="000E4095">
        <w:t xml:space="preserve"> 25</w:t>
      </w:r>
      <w:r w:rsidRPr="000E4095">
        <w:t>A – Unacceptable names</w:t>
      </w:r>
    </w:p>
    <w:p w:rsidR="00025183" w:rsidRPr="000E4095" w:rsidRDefault="00025183" w:rsidP="00025183">
      <w:pPr>
        <w:keepNext/>
        <w:contextualSpacing/>
        <w:rPr>
          <w:rFonts w:ascii="Times New Roman" w:hAnsi="Times New Roman" w:cs="Times New Roman"/>
        </w:rPr>
      </w:pPr>
    </w:p>
    <w:p w:rsidR="00025183" w:rsidRPr="000E4095" w:rsidRDefault="00BF6745"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w:t>
      </w:r>
      <w:proofErr w:type="gramStart"/>
      <w:r w:rsidRPr="000E4095">
        <w:rPr>
          <w:rFonts w:ascii="Times New Roman" w:hAnsi="Times New Roman" w:cs="Times New Roman"/>
        </w:rPr>
        <w:t>25</w:t>
      </w:r>
      <w:r w:rsidR="00025183" w:rsidRPr="000E4095">
        <w:rPr>
          <w:rFonts w:ascii="Times New Roman" w:hAnsi="Times New Roman" w:cs="Times New Roman"/>
        </w:rPr>
        <w:t>A(</w:t>
      </w:r>
      <w:proofErr w:type="gramEnd"/>
      <w:r w:rsidR="00025183" w:rsidRPr="000E4095">
        <w:rPr>
          <w:rFonts w:ascii="Times New Roman" w:hAnsi="Times New Roman" w:cs="Times New Roman"/>
        </w:rPr>
        <w:t xml:space="preserve">1) provides that a name </w:t>
      </w:r>
      <w:r w:rsidRPr="000E4095">
        <w:rPr>
          <w:rFonts w:ascii="Times New Roman" w:hAnsi="Times New Roman" w:cs="Times New Roman"/>
        </w:rPr>
        <w:t xml:space="preserve">in the circumstances set out in subsections 25(2) to 25(10) </w:t>
      </w:r>
      <w:r w:rsidR="00025183" w:rsidRPr="000E4095">
        <w:rPr>
          <w:rFonts w:ascii="Times New Roman" w:hAnsi="Times New Roman" w:cs="Times New Roman"/>
        </w:rPr>
        <w:t>may be refused if the Minister considers it to be unacceptable, offensive or inappropriate.</w:t>
      </w:r>
    </w:p>
    <w:p w:rsidR="00025183" w:rsidRPr="000E4095" w:rsidRDefault="00025183" w:rsidP="00025183">
      <w:pPr>
        <w:pStyle w:val="ListParagraph"/>
        <w:tabs>
          <w:tab w:val="num" w:pos="567"/>
        </w:tabs>
        <w:ind w:left="567" w:hanging="567"/>
        <w:rPr>
          <w:rFonts w:ascii="Times New Roman" w:hAnsi="Times New Roman" w:cs="Times New Roman"/>
        </w:rPr>
      </w:pPr>
    </w:p>
    <w:p w:rsidR="00025183" w:rsidRPr="000E4095" w:rsidRDefault="00BF6745"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Paragraphs </w:t>
      </w:r>
      <w:proofErr w:type="gramStart"/>
      <w:r w:rsidRPr="000E4095">
        <w:rPr>
          <w:rFonts w:ascii="Times New Roman" w:hAnsi="Times New Roman" w:cs="Times New Roman"/>
        </w:rPr>
        <w:t>25</w:t>
      </w:r>
      <w:r w:rsidR="00025183" w:rsidRPr="000E4095">
        <w:rPr>
          <w:rFonts w:ascii="Times New Roman" w:hAnsi="Times New Roman" w:cs="Times New Roman"/>
        </w:rPr>
        <w:t>A(</w:t>
      </w:r>
      <w:proofErr w:type="gramEnd"/>
      <w:r w:rsidR="00025183" w:rsidRPr="000E4095">
        <w:rPr>
          <w:rFonts w:ascii="Times New Roman" w:hAnsi="Times New Roman" w:cs="Times New Roman"/>
        </w:rPr>
        <w:t xml:space="preserve">2)(a) to </w:t>
      </w:r>
      <w:r w:rsidRPr="000E4095">
        <w:rPr>
          <w:rFonts w:ascii="Times New Roman" w:hAnsi="Times New Roman" w:cs="Times New Roman"/>
        </w:rPr>
        <w:t>25A(2)</w:t>
      </w:r>
      <w:r w:rsidR="00025183" w:rsidRPr="000E4095">
        <w:rPr>
          <w:rFonts w:ascii="Times New Roman" w:hAnsi="Times New Roman" w:cs="Times New Roman"/>
        </w:rPr>
        <w:t>(h) specify categories of terms which may be treated as unacceptable, without limiting the general power in subsection</w:t>
      </w:r>
      <w:r w:rsidR="006E60EE" w:rsidRPr="000E4095">
        <w:rPr>
          <w:rFonts w:ascii="Times New Roman" w:hAnsi="Times New Roman" w:cs="Times New Roman"/>
        </w:rPr>
        <w:t xml:space="preserve"> 25A(1</w:t>
      </w:r>
      <w:r w:rsidR="00025183" w:rsidRPr="000E4095">
        <w:rPr>
          <w:rFonts w:ascii="Times New Roman" w:hAnsi="Times New Roman" w:cs="Times New Roman"/>
        </w:rPr>
        <w:t xml:space="preserve">).  </w:t>
      </w:r>
      <w:r w:rsidR="006E60EE" w:rsidRPr="000E4095">
        <w:rPr>
          <w:rFonts w:ascii="Times New Roman" w:hAnsi="Times New Roman" w:cs="Times New Roman"/>
        </w:rPr>
        <w:t xml:space="preserve">Section 54 of </w:t>
      </w:r>
      <w:r w:rsidR="00007787">
        <w:rPr>
          <w:rFonts w:ascii="Times New Roman" w:hAnsi="Times New Roman" w:cs="Times New Roman"/>
        </w:rPr>
        <w:t>the Passports Act</w:t>
      </w:r>
      <w:r w:rsidR="006E60EE" w:rsidRPr="000E4095">
        <w:rPr>
          <w:rFonts w:ascii="Times New Roman" w:hAnsi="Times New Roman" w:cs="Times New Roman"/>
        </w:rPr>
        <w:t xml:space="preserve"> provides that a</w:t>
      </w:r>
      <w:r w:rsidR="00025183" w:rsidRPr="000E4095">
        <w:rPr>
          <w:rFonts w:ascii="Times New Roman" w:hAnsi="Times New Roman" w:cs="Times New Roman"/>
        </w:rPr>
        <w:t xml:space="preserve">n Australian travel document remains the property of the Commonwealth at all times.  </w:t>
      </w:r>
      <w:r w:rsidR="00E84B15" w:rsidRPr="000E4095">
        <w:rPr>
          <w:rFonts w:ascii="Times New Roman" w:hAnsi="Times New Roman" w:cs="Times New Roman"/>
        </w:rPr>
        <w:t xml:space="preserve">Subsection 53(1) of </w:t>
      </w:r>
      <w:r w:rsidR="00007787">
        <w:rPr>
          <w:rFonts w:ascii="Times New Roman" w:hAnsi="Times New Roman" w:cs="Times New Roman"/>
        </w:rPr>
        <w:t>the Passports Act</w:t>
      </w:r>
      <w:r w:rsidR="00E84B15" w:rsidRPr="000E4095">
        <w:rPr>
          <w:rFonts w:ascii="Times New Roman" w:hAnsi="Times New Roman" w:cs="Times New Roman"/>
        </w:rPr>
        <w:t xml:space="preserve"> provides that </w:t>
      </w:r>
      <w:r w:rsidR="00025183" w:rsidRPr="000E4095">
        <w:rPr>
          <w:rFonts w:ascii="Times New Roman" w:hAnsi="Times New Roman" w:cs="Times New Roman"/>
        </w:rPr>
        <w:t>Australian passports are issued in the name of the Governor-General.  In this context, it is not appropriate for Australian tra</w:t>
      </w:r>
      <w:r w:rsidR="006E60EE" w:rsidRPr="000E4095">
        <w:rPr>
          <w:rFonts w:ascii="Times New Roman" w:hAnsi="Times New Roman" w:cs="Times New Roman"/>
        </w:rPr>
        <w:t>vel documents to contain names that</w:t>
      </w:r>
      <w:r w:rsidR="00025183" w:rsidRPr="000E4095">
        <w:rPr>
          <w:rFonts w:ascii="Times New Roman" w:hAnsi="Times New Roman" w:cs="Times New Roman"/>
        </w:rPr>
        <w:t xml:space="preserve"> fall into the categories specified in paragraphs </w:t>
      </w:r>
      <w:proofErr w:type="gramStart"/>
      <w:r w:rsidR="006E60EE" w:rsidRPr="000E4095">
        <w:rPr>
          <w:rFonts w:ascii="Times New Roman" w:hAnsi="Times New Roman" w:cs="Times New Roman"/>
        </w:rPr>
        <w:t>25A(</w:t>
      </w:r>
      <w:proofErr w:type="gramEnd"/>
      <w:r w:rsidR="006E60EE" w:rsidRPr="000E4095">
        <w:rPr>
          <w:rFonts w:ascii="Times New Roman" w:hAnsi="Times New Roman" w:cs="Times New Roman"/>
        </w:rPr>
        <w:t>2)(a) to 25A(2)(h)</w:t>
      </w:r>
      <w:r w:rsidR="00025183" w:rsidRPr="000E4095">
        <w:rPr>
          <w:rFonts w:ascii="Times New Roman" w:hAnsi="Times New Roman" w:cs="Times New Roman"/>
        </w:rPr>
        <w:t>.</w:t>
      </w:r>
    </w:p>
    <w:p w:rsidR="00025183" w:rsidRPr="000E4095" w:rsidRDefault="00025183" w:rsidP="00025183">
      <w:pPr>
        <w:pStyle w:val="ListParagraph"/>
        <w:tabs>
          <w:tab w:val="num" w:pos="567"/>
        </w:tabs>
        <w:ind w:left="567" w:hanging="567"/>
        <w:rPr>
          <w:rFonts w:ascii="Times New Roman" w:hAnsi="Times New Roman" w:cs="Times New Roman"/>
        </w:rPr>
      </w:pPr>
    </w:p>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Paragraph</w:t>
      </w:r>
      <w:r w:rsidR="006E60EE" w:rsidRPr="000E4095">
        <w:rPr>
          <w:rFonts w:ascii="Times New Roman" w:hAnsi="Times New Roman" w:cs="Times New Roman"/>
        </w:rPr>
        <w:t>s</w:t>
      </w:r>
      <w:r w:rsidR="00BF6745" w:rsidRPr="000E4095">
        <w:rPr>
          <w:rFonts w:ascii="Times New Roman" w:hAnsi="Times New Roman" w:cs="Times New Roman"/>
        </w:rPr>
        <w:t xml:space="preserve"> </w:t>
      </w:r>
      <w:proofErr w:type="gramStart"/>
      <w:r w:rsidR="00BF6745" w:rsidRPr="000E4095">
        <w:rPr>
          <w:rFonts w:ascii="Times New Roman" w:hAnsi="Times New Roman" w:cs="Times New Roman"/>
        </w:rPr>
        <w:t>25</w:t>
      </w:r>
      <w:r w:rsidRPr="000E4095">
        <w:rPr>
          <w:rFonts w:ascii="Times New Roman" w:hAnsi="Times New Roman" w:cs="Times New Roman"/>
        </w:rPr>
        <w:t>A(</w:t>
      </w:r>
      <w:proofErr w:type="gramEnd"/>
      <w:r w:rsidRPr="000E4095">
        <w:rPr>
          <w:rFonts w:ascii="Times New Roman" w:hAnsi="Times New Roman" w:cs="Times New Roman"/>
        </w:rPr>
        <w:t>2)(</w:t>
      </w:r>
      <w:proofErr w:type="spellStart"/>
      <w:r w:rsidRPr="000E4095">
        <w:rPr>
          <w:rFonts w:ascii="Times New Roman" w:hAnsi="Times New Roman" w:cs="Times New Roman"/>
        </w:rPr>
        <w:t>i</w:t>
      </w:r>
      <w:proofErr w:type="spellEnd"/>
      <w:r w:rsidRPr="000E4095">
        <w:rPr>
          <w:rFonts w:ascii="Times New Roman" w:hAnsi="Times New Roman" w:cs="Times New Roman"/>
        </w:rPr>
        <w:t xml:space="preserve">) to </w:t>
      </w:r>
      <w:r w:rsidR="00BF6745" w:rsidRPr="000E4095">
        <w:rPr>
          <w:rFonts w:ascii="Times New Roman" w:hAnsi="Times New Roman" w:cs="Times New Roman"/>
        </w:rPr>
        <w:t>25A(2)</w:t>
      </w:r>
      <w:r w:rsidRPr="000E4095">
        <w:rPr>
          <w:rFonts w:ascii="Times New Roman" w:hAnsi="Times New Roman" w:cs="Times New Roman"/>
        </w:rPr>
        <w:t xml:space="preserve">(k) specify categories of characters and symbols which may be treated as unacceptable to ensure the travel document conforms </w:t>
      </w:r>
      <w:r w:rsidR="00E1086F" w:rsidRPr="000E4095">
        <w:rPr>
          <w:rFonts w:ascii="Times New Roman" w:hAnsi="Times New Roman" w:cs="Times New Roman"/>
        </w:rPr>
        <w:t>to</w:t>
      </w:r>
      <w:r w:rsidRPr="000E4095">
        <w:rPr>
          <w:rFonts w:ascii="Times New Roman" w:hAnsi="Times New Roman" w:cs="Times New Roman"/>
        </w:rPr>
        <w:t xml:space="preserve"> operational standards.   The international standards and recommended practices and procedures for travel documents adopted in accordance with the </w:t>
      </w:r>
      <w:r w:rsidR="006E60EE" w:rsidRPr="000E4095">
        <w:rPr>
          <w:rFonts w:ascii="Times New Roman" w:hAnsi="Times New Roman" w:cs="Times New Roman"/>
        </w:rPr>
        <w:t xml:space="preserve">Chicago Convention </w:t>
      </w:r>
      <w:r w:rsidRPr="000E4095">
        <w:rPr>
          <w:rFonts w:ascii="Times New Roman" w:hAnsi="Times New Roman" w:cs="Times New Roman"/>
        </w:rPr>
        <w:t xml:space="preserve">(Article 37) referred to in paragraph </w:t>
      </w:r>
      <w:r w:rsidR="006E60EE" w:rsidRPr="000E4095">
        <w:rPr>
          <w:rFonts w:ascii="Times New Roman" w:hAnsi="Times New Roman" w:cs="Times New Roman"/>
        </w:rPr>
        <w:t>25A(2)</w:t>
      </w:r>
      <w:r w:rsidRPr="000E4095">
        <w:rPr>
          <w:rFonts w:ascii="Times New Roman" w:hAnsi="Times New Roman" w:cs="Times New Roman"/>
        </w:rPr>
        <w:t>(k) are currently set out in Document 9303</w:t>
      </w:r>
      <w:r w:rsidRPr="000E4095">
        <w:rPr>
          <w:rFonts w:ascii="Times New Roman" w:hAnsi="Times New Roman" w:cs="Times New Roman"/>
          <w:iCs/>
        </w:rPr>
        <w:t xml:space="preserve"> Machine Readable Travel Documents</w:t>
      </w:r>
      <w:r w:rsidRPr="000E4095">
        <w:rPr>
          <w:rFonts w:ascii="Times New Roman" w:hAnsi="Times New Roman" w:cs="Times New Roman"/>
        </w:rPr>
        <w:t xml:space="preserve"> issued under Annex 9 of </w:t>
      </w:r>
      <w:r w:rsidR="00E84B15" w:rsidRPr="000E4095">
        <w:rPr>
          <w:rFonts w:ascii="Times New Roman" w:hAnsi="Times New Roman" w:cs="Times New Roman"/>
        </w:rPr>
        <w:t>the Chicago Convention</w:t>
      </w:r>
      <w:r w:rsidRPr="000E4095">
        <w:rPr>
          <w:rFonts w:ascii="Times New Roman" w:hAnsi="Times New Roman" w:cs="Times New Roman"/>
        </w:rPr>
        <w:t>.</w:t>
      </w:r>
    </w:p>
    <w:p w:rsidR="000A0B0A" w:rsidRPr="000E4095" w:rsidRDefault="000A0B0A" w:rsidP="000A0B0A">
      <w:pPr>
        <w:keepNext/>
        <w:tabs>
          <w:tab w:val="num" w:pos="567"/>
        </w:tabs>
        <w:contextualSpacing/>
        <w:rPr>
          <w:rFonts w:ascii="Times New Roman" w:hAnsi="Times New Roman" w:cs="Times New Roman"/>
        </w:rPr>
      </w:pPr>
    </w:p>
    <w:p w:rsidR="000A0B0A" w:rsidRPr="000E4095" w:rsidRDefault="000A0B0A" w:rsidP="000A0B0A">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Subsection </w:t>
      </w:r>
      <w:proofErr w:type="gramStart"/>
      <w:r w:rsidRPr="000E4095">
        <w:rPr>
          <w:rFonts w:ascii="Times New Roman" w:hAnsi="Times New Roman" w:cs="Times New Roman"/>
        </w:rPr>
        <w:t>25A(</w:t>
      </w:r>
      <w:proofErr w:type="gramEnd"/>
      <w:r w:rsidRPr="000E4095">
        <w:rPr>
          <w:rFonts w:ascii="Times New Roman" w:hAnsi="Times New Roman" w:cs="Times New Roman"/>
        </w:rPr>
        <w:t xml:space="preserve">3) amends the 2005 Determination to provide that a signature </w:t>
      </w:r>
      <w:r w:rsidR="00E84B15" w:rsidRPr="000E4095">
        <w:rPr>
          <w:rFonts w:ascii="Times New Roman" w:hAnsi="Times New Roman" w:cs="Times New Roman"/>
        </w:rPr>
        <w:t xml:space="preserve">of a name in the circumstances set out in subsections 25(2) to 25(10) </w:t>
      </w:r>
      <w:r w:rsidRPr="000E4095">
        <w:rPr>
          <w:rFonts w:ascii="Times New Roman" w:hAnsi="Times New Roman" w:cs="Times New Roman"/>
        </w:rPr>
        <w:t>may also be refused if the Minister considers it to be unacceptable, offensive or inappropriate.</w:t>
      </w:r>
      <w:r w:rsidR="00E84B15" w:rsidRPr="000E4095">
        <w:rPr>
          <w:rFonts w:ascii="Times New Roman" w:hAnsi="Times New Roman" w:cs="Times New Roman"/>
        </w:rPr>
        <w:t xml:space="preserve">  A signature may be considered unacceptable even if the name is acceptable.</w:t>
      </w:r>
      <w:r w:rsidRPr="000E4095">
        <w:rPr>
          <w:rFonts w:ascii="Times New Roman" w:hAnsi="Times New Roman" w:cs="Times New Roman"/>
        </w:rPr>
        <w:t xml:space="preserve"> </w:t>
      </w:r>
    </w:p>
    <w:p w:rsidR="000A0B0A" w:rsidRPr="000E4095" w:rsidRDefault="000A0B0A" w:rsidP="000A0B0A">
      <w:pPr>
        <w:keepNext/>
        <w:tabs>
          <w:tab w:val="num" w:pos="567"/>
        </w:tabs>
        <w:contextualSpacing/>
        <w:rPr>
          <w:rFonts w:ascii="Times New Roman" w:hAnsi="Times New Roman" w:cs="Times New Roman"/>
        </w:rPr>
      </w:pPr>
    </w:p>
    <w:p w:rsidR="000A0B0A" w:rsidRPr="000E4095" w:rsidRDefault="000A0B0A"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Although names and signatures are rarely considered unacceptable, it is important to have a clear legal basis on which to refuse them if required.</w:t>
      </w:r>
    </w:p>
    <w:p w:rsidR="000A0B0A" w:rsidRPr="000E4095" w:rsidRDefault="000A0B0A" w:rsidP="000A0B0A">
      <w:pPr>
        <w:keepNext/>
        <w:contextualSpacing/>
        <w:rPr>
          <w:rFonts w:ascii="Times New Roman" w:hAnsi="Times New Roman" w:cs="Times New Roman"/>
        </w:rPr>
      </w:pPr>
    </w:p>
    <w:p w:rsidR="00025183" w:rsidRPr="000E4095" w:rsidRDefault="000A0B0A" w:rsidP="009A0083">
      <w:pPr>
        <w:pStyle w:val="TOC3"/>
        <w:ind w:left="0"/>
      </w:pPr>
      <w:r w:rsidRPr="000E4095">
        <w:t>Section 26</w:t>
      </w:r>
      <w:r w:rsidR="00025183" w:rsidRPr="000E4095">
        <w:t xml:space="preserve"> – Endorsements and observations</w:t>
      </w:r>
    </w:p>
    <w:p w:rsidR="00025183" w:rsidRPr="000E4095" w:rsidRDefault="00025183" w:rsidP="00025183">
      <w:pPr>
        <w:contextualSpacing/>
        <w:rPr>
          <w:rFonts w:ascii="Times New Roman" w:hAnsi="Times New Roman" w:cs="Times New Roman"/>
        </w:rPr>
      </w:pPr>
    </w:p>
    <w:p w:rsidR="00025183" w:rsidRPr="000E4095" w:rsidRDefault="000A0B0A" w:rsidP="00EC5904">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26 provides that t</w:t>
      </w:r>
      <w:r w:rsidR="00025183" w:rsidRPr="000E4095">
        <w:rPr>
          <w:rFonts w:ascii="Times New Roman" w:hAnsi="Times New Roman" w:cs="Times New Roman"/>
        </w:rPr>
        <w:t>he Minister may endorse, or make observations on, Australian travel documents to specify particul</w:t>
      </w:r>
      <w:r w:rsidR="00EC5904" w:rsidRPr="000E4095">
        <w:rPr>
          <w:rFonts w:ascii="Times New Roman" w:hAnsi="Times New Roman" w:cs="Times New Roman"/>
        </w:rPr>
        <w:t>ars as the Minister thinks fit.</w:t>
      </w:r>
      <w:r w:rsidR="00025183" w:rsidRPr="000E4095">
        <w:rPr>
          <w:rFonts w:ascii="Times New Roman" w:hAnsi="Times New Roman" w:cs="Times New Roman"/>
        </w:rPr>
        <w:t xml:space="preserve">  </w:t>
      </w:r>
      <w:r w:rsidR="00F8729B" w:rsidRPr="000E4095">
        <w:rPr>
          <w:rFonts w:ascii="Times New Roman" w:hAnsi="Times New Roman" w:cs="Times New Roman"/>
        </w:rPr>
        <w:t>E</w:t>
      </w:r>
      <w:r w:rsidR="00025183" w:rsidRPr="000E4095">
        <w:rPr>
          <w:rFonts w:ascii="Times New Roman" w:hAnsi="Times New Roman" w:cs="Times New Roman"/>
        </w:rPr>
        <w:t xml:space="preserve">ndorsements and observations may indicate the status of the holder of a </w:t>
      </w:r>
      <w:r w:rsidR="00EC5904" w:rsidRPr="000E4095">
        <w:rPr>
          <w:rFonts w:ascii="Times New Roman" w:hAnsi="Times New Roman" w:cs="Times New Roman"/>
        </w:rPr>
        <w:t>diplomatic or official passport</w:t>
      </w:r>
      <w:r w:rsidR="00025183" w:rsidRPr="000E4095">
        <w:rPr>
          <w:rFonts w:ascii="Times New Roman" w:hAnsi="Times New Roman" w:cs="Times New Roman"/>
        </w:rPr>
        <w:t xml:space="preserve"> or a title, award or de</w:t>
      </w:r>
      <w:r w:rsidRPr="000E4095">
        <w:rPr>
          <w:rFonts w:ascii="Times New Roman" w:hAnsi="Times New Roman" w:cs="Times New Roman"/>
        </w:rPr>
        <w:t>coration conferred by the Crown</w:t>
      </w:r>
      <w:r w:rsidR="00025183" w:rsidRPr="000E4095">
        <w:rPr>
          <w:rFonts w:ascii="Times New Roman" w:hAnsi="Times New Roman" w:cs="Times New Roman"/>
        </w:rPr>
        <w:t>.</w:t>
      </w:r>
    </w:p>
    <w:p w:rsidR="00025183" w:rsidRPr="000E4095" w:rsidRDefault="00025183" w:rsidP="00025183">
      <w:pPr>
        <w:keepNext/>
        <w:tabs>
          <w:tab w:val="num" w:pos="567"/>
        </w:tabs>
        <w:contextualSpacing/>
        <w:rPr>
          <w:rFonts w:ascii="Times New Roman" w:hAnsi="Times New Roman" w:cs="Times New Roman"/>
        </w:rPr>
      </w:pPr>
    </w:p>
    <w:p w:rsidR="00025183" w:rsidRPr="000E4095" w:rsidRDefault="00025183" w:rsidP="00971210">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A travel document ceases to be valid on the occurrence of a circumsta</w:t>
      </w:r>
      <w:r w:rsidR="000A0B0A" w:rsidRPr="000E4095">
        <w:rPr>
          <w:rFonts w:ascii="Times New Roman" w:hAnsi="Times New Roman" w:cs="Times New Roman"/>
        </w:rPr>
        <w:t>nce specified in an endorsement</w:t>
      </w:r>
      <w:r w:rsidR="00BF18F2" w:rsidRPr="000E4095">
        <w:rPr>
          <w:rFonts w:ascii="Times New Roman" w:hAnsi="Times New Roman" w:cs="Times New Roman"/>
        </w:rPr>
        <w:t xml:space="preserve"> under subsection 19(1)</w:t>
      </w:r>
      <w:r w:rsidR="000A0B0A" w:rsidRPr="000E4095">
        <w:rPr>
          <w:rFonts w:ascii="Times New Roman" w:hAnsi="Times New Roman" w:cs="Times New Roman"/>
        </w:rPr>
        <w:t>.  F</w:t>
      </w:r>
      <w:r w:rsidRPr="000E4095">
        <w:rPr>
          <w:rFonts w:ascii="Times New Roman" w:hAnsi="Times New Roman" w:cs="Times New Roman"/>
        </w:rPr>
        <w:t xml:space="preserve">or example, when </w:t>
      </w:r>
      <w:r w:rsidR="000A0B0A" w:rsidRPr="000E4095">
        <w:rPr>
          <w:rFonts w:ascii="Times New Roman" w:hAnsi="Times New Roman" w:cs="Times New Roman"/>
        </w:rPr>
        <w:t>a travel document</w:t>
      </w:r>
      <w:r w:rsidRPr="000E4095">
        <w:rPr>
          <w:rFonts w:ascii="Times New Roman" w:hAnsi="Times New Roman" w:cs="Times New Roman"/>
        </w:rPr>
        <w:t xml:space="preserve"> is issued for </w:t>
      </w:r>
      <w:r w:rsidRPr="000E4095">
        <w:rPr>
          <w:rFonts w:ascii="Times New Roman" w:hAnsi="Times New Roman" w:cs="Times New Roman"/>
        </w:rPr>
        <w:lastRenderedPageBreak/>
        <w:t xml:space="preserve">travel </w:t>
      </w:r>
      <w:r w:rsidR="000A0B0A" w:rsidRPr="000E4095">
        <w:rPr>
          <w:rFonts w:ascii="Times New Roman" w:hAnsi="Times New Roman" w:cs="Times New Roman"/>
        </w:rPr>
        <w:t>that</w:t>
      </w:r>
      <w:r w:rsidRPr="000E4095">
        <w:rPr>
          <w:rFonts w:ascii="Times New Roman" w:hAnsi="Times New Roman" w:cs="Times New Roman"/>
        </w:rPr>
        <w:t xml:space="preserve"> has been restricted for law enforcement purposes </w:t>
      </w:r>
      <w:r w:rsidR="000A0B0A" w:rsidRPr="000E4095">
        <w:rPr>
          <w:rFonts w:ascii="Times New Roman" w:hAnsi="Times New Roman" w:cs="Times New Roman"/>
        </w:rPr>
        <w:t>the travel document</w:t>
      </w:r>
      <w:r w:rsidRPr="000E4095">
        <w:rPr>
          <w:rFonts w:ascii="Times New Roman" w:hAnsi="Times New Roman" w:cs="Times New Roman"/>
        </w:rPr>
        <w:t xml:space="preserve"> </w:t>
      </w:r>
      <w:r w:rsidR="000A0B0A" w:rsidRPr="000E4095">
        <w:rPr>
          <w:rFonts w:ascii="Times New Roman" w:hAnsi="Times New Roman" w:cs="Times New Roman"/>
        </w:rPr>
        <w:t>would ordinarily be endorsed ‘</w:t>
      </w:r>
      <w:r w:rsidRPr="000E4095">
        <w:rPr>
          <w:rFonts w:ascii="Times New Roman" w:hAnsi="Times New Roman" w:cs="Times New Roman"/>
        </w:rPr>
        <w:t xml:space="preserve">Valid for one way travel to </w:t>
      </w:r>
      <w:r w:rsidR="00BF18F2" w:rsidRPr="000E4095">
        <w:rPr>
          <w:rFonts w:ascii="Times New Roman" w:hAnsi="Times New Roman" w:cs="Times New Roman"/>
        </w:rPr>
        <w:t>Australia</w:t>
      </w:r>
      <w:r w:rsidR="000A0B0A" w:rsidRPr="000E4095">
        <w:rPr>
          <w:rFonts w:ascii="Times New Roman" w:hAnsi="Times New Roman" w:cs="Times New Roman"/>
        </w:rPr>
        <w:t>’</w:t>
      </w:r>
      <w:r w:rsidRPr="000E4095">
        <w:rPr>
          <w:rFonts w:ascii="Times New Roman" w:hAnsi="Times New Roman" w:cs="Times New Roman"/>
        </w:rPr>
        <w:t xml:space="preserve">.  The travel document ceases to be valid after the holder has used the document to enter </w:t>
      </w:r>
      <w:r w:rsidR="00BF18F2" w:rsidRPr="000E4095">
        <w:rPr>
          <w:rFonts w:ascii="Times New Roman" w:hAnsi="Times New Roman" w:cs="Times New Roman"/>
        </w:rPr>
        <w:t>Australia</w:t>
      </w:r>
      <w:r w:rsidRPr="000E4095">
        <w:rPr>
          <w:rFonts w:ascii="Times New Roman" w:hAnsi="Times New Roman" w:cs="Times New Roman"/>
        </w:rPr>
        <w:t>.</w:t>
      </w:r>
    </w:p>
    <w:p w:rsidR="00025183" w:rsidRPr="000E4095" w:rsidRDefault="00025183" w:rsidP="00025183">
      <w:pPr>
        <w:contextualSpacing/>
        <w:rPr>
          <w:rFonts w:ascii="Times New Roman" w:hAnsi="Times New Roman" w:cs="Times New Roman"/>
        </w:rPr>
      </w:pPr>
    </w:p>
    <w:p w:rsidR="00025183" w:rsidRPr="000E4095" w:rsidRDefault="00C72CA4" w:rsidP="009A0083">
      <w:pPr>
        <w:pStyle w:val="TOC3"/>
        <w:ind w:left="0"/>
      </w:pPr>
      <w:r w:rsidRPr="000E4095">
        <w:t>Section 27</w:t>
      </w:r>
      <w:r w:rsidR="00025183" w:rsidRPr="000E4095">
        <w:t xml:space="preserve"> – Waiver</w:t>
      </w:r>
    </w:p>
    <w:p w:rsidR="00025183" w:rsidRPr="000E4095" w:rsidRDefault="00025183" w:rsidP="00025183"/>
    <w:p w:rsidR="00C72CA4" w:rsidRPr="000E4095" w:rsidRDefault="00C72CA4" w:rsidP="00025183">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Section 27 sets out the circumstances in which a fee in relation to an application for a travel document may be waived.</w:t>
      </w:r>
      <w:r w:rsidR="0082341F" w:rsidRPr="000E4095">
        <w:rPr>
          <w:rFonts w:ascii="Times New Roman" w:hAnsi="Times New Roman" w:cs="Times New Roman"/>
        </w:rPr>
        <w:t xml:space="preserve">  Paragraph 56(2</w:t>
      </w:r>
      <w:proofErr w:type="gramStart"/>
      <w:r w:rsidR="0082341F" w:rsidRPr="000E4095">
        <w:rPr>
          <w:rFonts w:ascii="Times New Roman" w:hAnsi="Times New Roman" w:cs="Times New Roman"/>
        </w:rPr>
        <w:t>)(</w:t>
      </w:r>
      <w:proofErr w:type="gramEnd"/>
      <w:r w:rsidR="0082341F" w:rsidRPr="000E4095">
        <w:rPr>
          <w:rFonts w:ascii="Times New Roman" w:hAnsi="Times New Roman" w:cs="Times New Roman"/>
        </w:rPr>
        <w:t xml:space="preserve">a) of </w:t>
      </w:r>
      <w:r w:rsidR="00007787">
        <w:rPr>
          <w:rFonts w:ascii="Times New Roman" w:hAnsi="Times New Roman" w:cs="Times New Roman"/>
        </w:rPr>
        <w:t>the Passports Act</w:t>
      </w:r>
      <w:r w:rsidR="0082341F" w:rsidRPr="000E4095">
        <w:rPr>
          <w:rFonts w:ascii="Times New Roman" w:hAnsi="Times New Roman" w:cs="Times New Roman"/>
        </w:rPr>
        <w:t xml:space="preserve"> provides that the Determination may specify the circumstances in which application fees may be waived.</w:t>
      </w:r>
    </w:p>
    <w:p w:rsidR="00FB5E81" w:rsidRPr="000E4095" w:rsidRDefault="00FB5E81" w:rsidP="00FB5E81">
      <w:pPr>
        <w:tabs>
          <w:tab w:val="left" w:pos="567"/>
        </w:tabs>
        <w:ind w:left="567"/>
        <w:contextualSpacing/>
        <w:rPr>
          <w:rFonts w:ascii="Times New Roman" w:hAnsi="Times New Roman" w:cs="Times New Roman"/>
        </w:rPr>
      </w:pPr>
    </w:p>
    <w:p w:rsidR="00FB5E81" w:rsidRPr="000E4095" w:rsidRDefault="0031135D" w:rsidP="00025183">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w:t>
      </w:r>
      <w:r w:rsidR="00FB5E81" w:rsidRPr="000E4095">
        <w:rPr>
          <w:rFonts w:ascii="Times New Roman" w:hAnsi="Times New Roman" w:cs="Times New Roman"/>
        </w:rPr>
        <w:t>s 27(a) to 27(k) amend the 2005 Determination by replacing the words ‘the fee is for an application for’ with ‘the fee is in relation to an application for’ to provide for the waiver of other fees</w:t>
      </w:r>
      <w:r w:rsidR="00EC5904" w:rsidRPr="000E4095">
        <w:rPr>
          <w:rFonts w:ascii="Times New Roman" w:hAnsi="Times New Roman" w:cs="Times New Roman"/>
        </w:rPr>
        <w:t xml:space="preserve"> related to an application fee; </w:t>
      </w:r>
      <w:r w:rsidR="00FB5E81" w:rsidRPr="000E4095">
        <w:rPr>
          <w:rFonts w:ascii="Times New Roman" w:hAnsi="Times New Roman" w:cs="Times New Roman"/>
        </w:rPr>
        <w:t>for example</w:t>
      </w:r>
      <w:r w:rsidR="00EC5904" w:rsidRPr="000E4095">
        <w:rPr>
          <w:rFonts w:ascii="Times New Roman" w:hAnsi="Times New Roman" w:cs="Times New Roman"/>
        </w:rPr>
        <w:t>,</w:t>
      </w:r>
      <w:r w:rsidR="00FB5E81" w:rsidRPr="000E4095">
        <w:rPr>
          <w:rFonts w:ascii="Times New Roman" w:hAnsi="Times New Roman" w:cs="Times New Roman"/>
        </w:rPr>
        <w:t xml:space="preserve"> the priority processing fee.</w:t>
      </w:r>
    </w:p>
    <w:p w:rsidR="00FB5E81" w:rsidRPr="000E4095" w:rsidRDefault="00FB5E81" w:rsidP="00FB5E81">
      <w:pPr>
        <w:tabs>
          <w:tab w:val="left" w:pos="567"/>
        </w:tabs>
        <w:ind w:left="567"/>
        <w:contextualSpacing/>
        <w:rPr>
          <w:rFonts w:ascii="Times New Roman" w:hAnsi="Times New Roman" w:cs="Times New Roman"/>
        </w:rPr>
      </w:pPr>
    </w:p>
    <w:p w:rsidR="00FA3142" w:rsidRPr="000E4095" w:rsidRDefault="0031135D" w:rsidP="00FA3142">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w:t>
      </w:r>
      <w:r w:rsidR="00FA3142" w:rsidRPr="000E4095">
        <w:rPr>
          <w:rFonts w:ascii="Times New Roman" w:hAnsi="Times New Roman" w:cs="Times New Roman"/>
        </w:rPr>
        <w:t xml:space="preserve"> 27(a) is intended to protect the integrity of the Australian passport</w:t>
      </w:r>
      <w:r w:rsidR="00EC5904" w:rsidRPr="000E4095">
        <w:rPr>
          <w:rFonts w:ascii="Times New Roman" w:hAnsi="Times New Roman" w:cs="Times New Roman"/>
        </w:rPr>
        <w:t>s</w:t>
      </w:r>
      <w:r w:rsidR="00FA3142" w:rsidRPr="000E4095">
        <w:rPr>
          <w:rFonts w:ascii="Times New Roman" w:hAnsi="Times New Roman" w:cs="Times New Roman"/>
        </w:rPr>
        <w:t xml:space="preserve"> system by </w:t>
      </w:r>
      <w:r w:rsidR="00C3176D" w:rsidRPr="000E4095">
        <w:rPr>
          <w:rFonts w:ascii="Times New Roman" w:hAnsi="Times New Roman" w:cs="Times New Roman"/>
        </w:rPr>
        <w:t>encouraging parents to update</w:t>
      </w:r>
      <w:r w:rsidR="00FA3142" w:rsidRPr="000E4095">
        <w:rPr>
          <w:rFonts w:ascii="Times New Roman" w:hAnsi="Times New Roman" w:cs="Times New Roman"/>
        </w:rPr>
        <w:t xml:space="preserve"> the photo in </w:t>
      </w:r>
      <w:r w:rsidR="00C3176D" w:rsidRPr="000E4095">
        <w:rPr>
          <w:rFonts w:ascii="Times New Roman" w:hAnsi="Times New Roman" w:cs="Times New Roman"/>
        </w:rPr>
        <w:t>a young child’s</w:t>
      </w:r>
      <w:r w:rsidR="00FA3142" w:rsidRPr="000E4095">
        <w:rPr>
          <w:rFonts w:ascii="Times New Roman" w:hAnsi="Times New Roman" w:cs="Times New Roman"/>
        </w:rPr>
        <w:t xml:space="preserve"> passport </w:t>
      </w:r>
      <w:r w:rsidR="00B53DE4" w:rsidRPr="000E4095">
        <w:rPr>
          <w:rFonts w:ascii="Times New Roman" w:hAnsi="Times New Roman" w:cs="Times New Roman"/>
        </w:rPr>
        <w:t xml:space="preserve">to ensure that </w:t>
      </w:r>
      <w:r w:rsidR="00C3176D" w:rsidRPr="000E4095">
        <w:rPr>
          <w:rFonts w:ascii="Times New Roman" w:hAnsi="Times New Roman" w:cs="Times New Roman"/>
        </w:rPr>
        <w:t>the child may be easily identified</w:t>
      </w:r>
      <w:r w:rsidR="00EC5904" w:rsidRPr="000E4095">
        <w:rPr>
          <w:rFonts w:ascii="Times New Roman" w:hAnsi="Times New Roman" w:cs="Times New Roman"/>
        </w:rPr>
        <w:t>;</w:t>
      </w:r>
      <w:r w:rsidR="00B53DE4" w:rsidRPr="000E4095">
        <w:rPr>
          <w:rFonts w:ascii="Times New Roman" w:hAnsi="Times New Roman" w:cs="Times New Roman"/>
        </w:rPr>
        <w:t xml:space="preserve"> for example</w:t>
      </w:r>
      <w:r w:rsidR="00EC5904" w:rsidRPr="000E4095">
        <w:rPr>
          <w:rFonts w:ascii="Times New Roman" w:hAnsi="Times New Roman" w:cs="Times New Roman"/>
        </w:rPr>
        <w:t>,</w:t>
      </w:r>
      <w:r w:rsidR="00B53DE4" w:rsidRPr="000E4095">
        <w:rPr>
          <w:rFonts w:ascii="Times New Roman" w:hAnsi="Times New Roman" w:cs="Times New Roman"/>
        </w:rPr>
        <w:t xml:space="preserve"> by border officials</w:t>
      </w:r>
      <w:r w:rsidR="00FA3142" w:rsidRPr="000E4095">
        <w:rPr>
          <w:rFonts w:ascii="Times New Roman" w:hAnsi="Times New Roman" w:cs="Times New Roman"/>
        </w:rPr>
        <w:t xml:space="preserve">.  Passports are often issued to babies whose appearance may change </w:t>
      </w:r>
      <w:r w:rsidR="006268C7" w:rsidRPr="000E4095">
        <w:rPr>
          <w:rFonts w:ascii="Times New Roman" w:hAnsi="Times New Roman" w:cs="Times New Roman"/>
        </w:rPr>
        <w:t>significant</w:t>
      </w:r>
      <w:r w:rsidR="00FA3142" w:rsidRPr="000E4095">
        <w:rPr>
          <w:rFonts w:ascii="Times New Roman" w:hAnsi="Times New Roman" w:cs="Times New Roman"/>
        </w:rPr>
        <w:t xml:space="preserve">ly in the first years of life. </w:t>
      </w:r>
      <w:r w:rsidR="00C3176D" w:rsidRPr="000E4095">
        <w:rPr>
          <w:rFonts w:ascii="Times New Roman" w:hAnsi="Times New Roman" w:cs="Times New Roman"/>
        </w:rPr>
        <w:t xml:space="preserve"> </w:t>
      </w:r>
    </w:p>
    <w:p w:rsidR="00FA3142" w:rsidRPr="000E4095" w:rsidRDefault="00FA3142" w:rsidP="00FA3142">
      <w:pPr>
        <w:tabs>
          <w:tab w:val="left" w:pos="567"/>
        </w:tabs>
        <w:ind w:left="567"/>
        <w:contextualSpacing/>
        <w:rPr>
          <w:rFonts w:ascii="Times New Roman" w:hAnsi="Times New Roman" w:cs="Times New Roman"/>
        </w:rPr>
      </w:pPr>
    </w:p>
    <w:p w:rsidR="00025183" w:rsidRPr="000E4095" w:rsidRDefault="0031135D" w:rsidP="00536DE1">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w:t>
      </w:r>
      <w:r w:rsidR="00FA3142" w:rsidRPr="000E4095">
        <w:rPr>
          <w:rFonts w:ascii="Times New Roman" w:hAnsi="Times New Roman" w:cs="Times New Roman"/>
        </w:rPr>
        <w:t>s 27(b) to 27(c) are intended to protect the integrity of the Australian passport</w:t>
      </w:r>
      <w:r w:rsidR="00EC5904" w:rsidRPr="000E4095">
        <w:rPr>
          <w:rFonts w:ascii="Times New Roman" w:hAnsi="Times New Roman" w:cs="Times New Roman"/>
        </w:rPr>
        <w:t>s</w:t>
      </w:r>
      <w:r w:rsidR="00FA3142" w:rsidRPr="000E4095">
        <w:rPr>
          <w:rFonts w:ascii="Times New Roman" w:hAnsi="Times New Roman" w:cs="Times New Roman"/>
        </w:rPr>
        <w:t xml:space="preserve"> system by encouraging persons to update their passport in their most recently known name or gender</w:t>
      </w:r>
      <w:r w:rsidR="00B53DE4" w:rsidRPr="000E4095">
        <w:rPr>
          <w:rFonts w:ascii="Times New Roman" w:hAnsi="Times New Roman" w:cs="Times New Roman"/>
        </w:rPr>
        <w:t>.</w:t>
      </w:r>
      <w:r w:rsidR="00616A3C" w:rsidRPr="000E4095">
        <w:rPr>
          <w:rFonts w:ascii="Times New Roman" w:hAnsi="Times New Roman" w:cs="Times New Roman"/>
        </w:rPr>
        <w:t xml:space="preserve">  </w:t>
      </w:r>
      <w:r w:rsidRPr="000E4095">
        <w:rPr>
          <w:rFonts w:ascii="Times New Roman" w:hAnsi="Times New Roman" w:cs="Times New Roman"/>
        </w:rPr>
        <w:t>Paragraph</w:t>
      </w:r>
      <w:r w:rsidR="00616A3C" w:rsidRPr="000E4095">
        <w:rPr>
          <w:rFonts w:ascii="Times New Roman" w:hAnsi="Times New Roman" w:cs="Times New Roman"/>
        </w:rPr>
        <w:t xml:space="preserve"> 27(c) updates the 2005 Determination </w:t>
      </w:r>
      <w:r w:rsidR="00F8729B" w:rsidRPr="000E4095">
        <w:rPr>
          <w:rFonts w:ascii="Times New Roman" w:hAnsi="Times New Roman" w:cs="Times New Roman"/>
        </w:rPr>
        <w:t>by</w:t>
      </w:r>
      <w:r w:rsidR="00616A3C" w:rsidRPr="000E4095">
        <w:rPr>
          <w:rFonts w:ascii="Times New Roman" w:hAnsi="Times New Roman" w:cs="Times New Roman"/>
        </w:rPr>
        <w:t xml:space="preserve"> provid</w:t>
      </w:r>
      <w:r w:rsidR="00F8729B" w:rsidRPr="000E4095">
        <w:rPr>
          <w:rFonts w:ascii="Times New Roman" w:hAnsi="Times New Roman" w:cs="Times New Roman"/>
        </w:rPr>
        <w:t>ing</w:t>
      </w:r>
      <w:r w:rsidR="00616A3C" w:rsidRPr="000E4095">
        <w:rPr>
          <w:rFonts w:ascii="Times New Roman" w:hAnsi="Times New Roman" w:cs="Times New Roman"/>
        </w:rPr>
        <w:t xml:space="preserve"> that a fee may be waived to update a passport with a </w:t>
      </w:r>
      <w:r w:rsidR="00616A3C" w:rsidRPr="000E4095">
        <w:rPr>
          <w:rFonts w:ascii="Times New Roman" w:hAnsi="Times New Roman" w:cs="Times New Roman"/>
          <w:i/>
        </w:rPr>
        <w:t>new gender</w:t>
      </w:r>
      <w:r w:rsidR="00616A3C" w:rsidRPr="000E4095">
        <w:rPr>
          <w:rFonts w:ascii="Times New Roman" w:hAnsi="Times New Roman" w:cs="Times New Roman"/>
        </w:rPr>
        <w:t xml:space="preserve">, in addition to a </w:t>
      </w:r>
      <w:r w:rsidR="00616A3C" w:rsidRPr="000E4095">
        <w:rPr>
          <w:rFonts w:ascii="Times New Roman" w:hAnsi="Times New Roman" w:cs="Times New Roman"/>
          <w:i/>
        </w:rPr>
        <w:t>new name</w:t>
      </w:r>
      <w:r w:rsidR="00616A3C" w:rsidRPr="000E4095">
        <w:rPr>
          <w:rFonts w:ascii="Times New Roman" w:hAnsi="Times New Roman" w:cs="Times New Roman"/>
        </w:rPr>
        <w:t xml:space="preserve"> (</w:t>
      </w:r>
      <w:r w:rsidRPr="000E4095">
        <w:rPr>
          <w:rFonts w:ascii="Times New Roman" w:hAnsi="Times New Roman" w:cs="Times New Roman"/>
        </w:rPr>
        <w:t>paragraph</w:t>
      </w:r>
      <w:r w:rsidR="00616A3C" w:rsidRPr="000E4095">
        <w:rPr>
          <w:rFonts w:ascii="Times New Roman" w:hAnsi="Times New Roman" w:cs="Times New Roman"/>
        </w:rPr>
        <w:t xml:space="preserve"> 27(b)), as a result of a </w:t>
      </w:r>
      <w:r w:rsidR="00EC5904" w:rsidRPr="000E4095">
        <w:rPr>
          <w:rFonts w:ascii="Times New Roman" w:hAnsi="Times New Roman" w:cs="Times New Roman"/>
        </w:rPr>
        <w:t>change of gender</w:t>
      </w:r>
      <w:r w:rsidR="00616A3C" w:rsidRPr="000E4095">
        <w:rPr>
          <w:rFonts w:ascii="Times New Roman" w:hAnsi="Times New Roman" w:cs="Times New Roman"/>
        </w:rPr>
        <w:t>.</w:t>
      </w:r>
      <w:r w:rsidR="00EC5904" w:rsidRPr="000E4095">
        <w:rPr>
          <w:rFonts w:ascii="Times New Roman" w:hAnsi="Times New Roman" w:cs="Times New Roman"/>
        </w:rPr>
        <w:t xml:space="preserve">  The</w:t>
      </w:r>
      <w:r w:rsidR="006268C7" w:rsidRPr="000E4095">
        <w:rPr>
          <w:rFonts w:ascii="Times New Roman" w:hAnsi="Times New Roman" w:cs="Times New Roman"/>
        </w:rPr>
        <w:t>s</w:t>
      </w:r>
      <w:r w:rsidR="00EC5904" w:rsidRPr="000E4095">
        <w:rPr>
          <w:rFonts w:ascii="Times New Roman" w:hAnsi="Times New Roman" w:cs="Times New Roman"/>
        </w:rPr>
        <w:t>e</w:t>
      </w:r>
      <w:r w:rsidR="006268C7" w:rsidRPr="000E4095">
        <w:rPr>
          <w:rFonts w:ascii="Times New Roman" w:hAnsi="Times New Roman" w:cs="Times New Roman"/>
        </w:rPr>
        <w:t xml:space="preserve"> provision</w:t>
      </w:r>
      <w:r w:rsidR="00EC5904" w:rsidRPr="000E4095">
        <w:rPr>
          <w:rFonts w:ascii="Times New Roman" w:hAnsi="Times New Roman" w:cs="Times New Roman"/>
        </w:rPr>
        <w:t>s</w:t>
      </w:r>
      <w:r w:rsidR="006268C7" w:rsidRPr="000E4095">
        <w:rPr>
          <w:rFonts w:ascii="Times New Roman" w:hAnsi="Times New Roman" w:cs="Times New Roman"/>
        </w:rPr>
        <w:t xml:space="preserve"> will minimise problems for passport holders that may occur when the </w:t>
      </w:r>
      <w:r w:rsidR="007F4E78" w:rsidRPr="000E4095">
        <w:rPr>
          <w:rFonts w:ascii="Times New Roman" w:hAnsi="Times New Roman" w:cs="Times New Roman"/>
        </w:rPr>
        <w:t>name and/or gender</w:t>
      </w:r>
      <w:r w:rsidR="006268C7" w:rsidRPr="000E4095">
        <w:rPr>
          <w:rFonts w:ascii="Times New Roman" w:hAnsi="Times New Roman" w:cs="Times New Roman"/>
        </w:rPr>
        <w:t xml:space="preserve"> shown on their passport is different from </w:t>
      </w:r>
      <w:r w:rsidR="007F4E78" w:rsidRPr="000E4095">
        <w:rPr>
          <w:rFonts w:ascii="Times New Roman" w:hAnsi="Times New Roman" w:cs="Times New Roman"/>
        </w:rPr>
        <w:t xml:space="preserve">that shown on </w:t>
      </w:r>
      <w:r w:rsidR="006268C7" w:rsidRPr="000E4095">
        <w:rPr>
          <w:rFonts w:ascii="Times New Roman" w:hAnsi="Times New Roman" w:cs="Times New Roman"/>
        </w:rPr>
        <w:t xml:space="preserve">other documents.  </w:t>
      </w:r>
      <w:r w:rsidR="002415ED" w:rsidRPr="000E4095">
        <w:rPr>
          <w:rFonts w:ascii="Times New Roman" w:hAnsi="Times New Roman" w:cs="Times New Roman"/>
        </w:rPr>
        <w:t>It is intended that the fee would normally only be waived once in a ten year period.</w:t>
      </w:r>
    </w:p>
    <w:p w:rsidR="006268C7" w:rsidRPr="000E4095" w:rsidRDefault="006268C7" w:rsidP="006268C7">
      <w:pPr>
        <w:pStyle w:val="ListParagraph"/>
        <w:rPr>
          <w:rFonts w:ascii="Times New Roman" w:hAnsi="Times New Roman" w:cs="Times New Roman"/>
        </w:rPr>
      </w:pPr>
    </w:p>
    <w:p w:rsidR="003C2EE2" w:rsidRPr="000E4095" w:rsidRDefault="0031135D" w:rsidP="00536DE1">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w:t>
      </w:r>
      <w:r w:rsidR="006268C7" w:rsidRPr="000E4095">
        <w:rPr>
          <w:rFonts w:ascii="Times New Roman" w:hAnsi="Times New Roman" w:cs="Times New Roman"/>
        </w:rPr>
        <w:t xml:space="preserve"> 27(f) provides for a fee to be waived in relation to an application to replace a passport if the period of validity of the original passport was less than the maximum.  Such passports </w:t>
      </w:r>
      <w:r w:rsidR="003C2EE2" w:rsidRPr="000E4095">
        <w:rPr>
          <w:rFonts w:ascii="Times New Roman" w:hAnsi="Times New Roman" w:cs="Times New Roman"/>
        </w:rPr>
        <w:t xml:space="preserve">would normally </w:t>
      </w:r>
      <w:r w:rsidR="006268C7" w:rsidRPr="000E4095">
        <w:rPr>
          <w:rFonts w:ascii="Times New Roman" w:hAnsi="Times New Roman" w:cs="Times New Roman"/>
        </w:rPr>
        <w:t>be issued when an applicant</w:t>
      </w:r>
      <w:r w:rsidR="003C2EE2" w:rsidRPr="000E4095">
        <w:rPr>
          <w:rFonts w:ascii="Times New Roman" w:hAnsi="Times New Roman" w:cs="Times New Roman"/>
        </w:rPr>
        <w:t xml:space="preserve"> cannot complete </w:t>
      </w:r>
      <w:r w:rsidR="00EC5904" w:rsidRPr="000E4095">
        <w:rPr>
          <w:rFonts w:ascii="Times New Roman" w:hAnsi="Times New Roman" w:cs="Times New Roman"/>
        </w:rPr>
        <w:t xml:space="preserve">all of the </w:t>
      </w:r>
      <w:r w:rsidR="003C2EE2" w:rsidRPr="000E4095">
        <w:rPr>
          <w:rFonts w:ascii="Times New Roman" w:hAnsi="Times New Roman" w:cs="Times New Roman"/>
        </w:rPr>
        <w:t xml:space="preserve">requirements for the issue of an ordinary passport but the Minister is satisfied of the basic requirements for the issue of a passport.  These basic requirements are evidence of identity and </w:t>
      </w:r>
      <w:r w:rsidR="001E555C" w:rsidRPr="000E4095">
        <w:rPr>
          <w:rFonts w:ascii="Times New Roman" w:hAnsi="Times New Roman" w:cs="Times New Roman"/>
        </w:rPr>
        <w:t>citizenship</w:t>
      </w:r>
      <w:r w:rsidR="003C2EE2" w:rsidRPr="000E4095">
        <w:rPr>
          <w:rFonts w:ascii="Times New Roman" w:hAnsi="Times New Roman" w:cs="Times New Roman"/>
        </w:rPr>
        <w:t xml:space="preserve">.  </w:t>
      </w:r>
    </w:p>
    <w:p w:rsidR="003C2EE2" w:rsidRPr="000E4095" w:rsidRDefault="003C2EE2" w:rsidP="003C2EE2">
      <w:pPr>
        <w:pStyle w:val="ListParagraph"/>
        <w:rPr>
          <w:rFonts w:ascii="Times New Roman" w:hAnsi="Times New Roman" w:cs="Times New Roman"/>
        </w:rPr>
      </w:pPr>
    </w:p>
    <w:p w:rsidR="006268C7" w:rsidRPr="000E4095" w:rsidRDefault="003C2EE2" w:rsidP="00536DE1">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The fee to replace a passport issued with limited validity will not normally be waived following the introduction of the replacement passport application fee.  </w:t>
      </w:r>
      <w:r w:rsidR="001F7B6F" w:rsidRPr="000E4095">
        <w:rPr>
          <w:rFonts w:ascii="Times New Roman" w:hAnsi="Times New Roman"/>
        </w:rPr>
        <w:t xml:space="preserve">In the circumstance set out in paragraph 27(f), a person is issued a </w:t>
      </w:r>
      <w:r w:rsidR="001F7B6F" w:rsidRPr="000E4095">
        <w:rPr>
          <w:rFonts w:ascii="Times New Roman" w:hAnsi="Times New Roman"/>
          <w:color w:val="auto"/>
        </w:rPr>
        <w:t>second (replacement) passport which requires the Department to process a second passport application and produce a second passport.  As such, it is appropriate that the person also pays for the second (replacement) passport.  However, the replacement passport will make this more affordable than purchasing two standard passports as the replacement passport application fee will be less than the standard application fee.</w:t>
      </w:r>
      <w:r w:rsidRPr="000E4095">
        <w:rPr>
          <w:rFonts w:ascii="Times New Roman" w:hAnsi="Times New Roman" w:cs="Times New Roman"/>
          <w:color w:val="auto"/>
        </w:rPr>
        <w:t xml:space="preserve">  </w:t>
      </w:r>
      <w:r w:rsidRPr="000E4095">
        <w:rPr>
          <w:rFonts w:ascii="Times New Roman" w:hAnsi="Times New Roman" w:cs="Times New Roman"/>
        </w:rPr>
        <w:t>It is important to note that it is up to an applicant to provide all the required documentation for the issue of a full-validity travel document.</w:t>
      </w:r>
    </w:p>
    <w:p w:rsidR="00025183" w:rsidRPr="000E4095" w:rsidRDefault="00025183" w:rsidP="00025183">
      <w:pPr>
        <w:tabs>
          <w:tab w:val="left" w:pos="567"/>
        </w:tabs>
        <w:ind w:left="567"/>
        <w:contextualSpacing/>
        <w:rPr>
          <w:rFonts w:ascii="Times New Roman" w:hAnsi="Times New Roman" w:cs="Times New Roman"/>
        </w:rPr>
      </w:pPr>
    </w:p>
    <w:p w:rsidR="00536DE1" w:rsidRPr="000E4095" w:rsidRDefault="0031135D" w:rsidP="00536DE1">
      <w:pPr>
        <w:keepNext/>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lastRenderedPageBreak/>
        <w:t>Paragraph</w:t>
      </w:r>
      <w:r w:rsidR="00536DE1" w:rsidRPr="000E4095">
        <w:rPr>
          <w:rFonts w:ascii="Times New Roman" w:hAnsi="Times New Roman" w:cs="Times New Roman"/>
        </w:rPr>
        <w:t xml:space="preserve"> 27(g) provides for a fee to be waived in relation to a travel document issued for travel between mainland Australia and Norfolk Island.  From 1 July 2016, under the </w:t>
      </w:r>
      <w:r w:rsidR="00536DE1" w:rsidRPr="000E4095">
        <w:rPr>
          <w:rFonts w:ascii="Times New Roman" w:hAnsi="Times New Roman" w:cs="Times New Roman"/>
          <w:i/>
        </w:rPr>
        <w:t>Norfolk Island Legislation Amendment Act 2015,</w:t>
      </w:r>
      <w:r w:rsidR="00536DE1" w:rsidRPr="000E4095">
        <w:rPr>
          <w:rFonts w:ascii="Times New Roman" w:hAnsi="Times New Roman" w:cs="Times New Roman"/>
        </w:rPr>
        <w:t xml:space="preserve"> travel documents will no longer be required for Australian citizens to travel between </w:t>
      </w:r>
      <w:r w:rsidR="001E15DD" w:rsidRPr="000E4095">
        <w:rPr>
          <w:rFonts w:ascii="Times New Roman" w:hAnsi="Times New Roman" w:cs="Times New Roman"/>
        </w:rPr>
        <w:t xml:space="preserve">mainland </w:t>
      </w:r>
      <w:r w:rsidRPr="000E4095">
        <w:rPr>
          <w:rFonts w:ascii="Times New Roman" w:hAnsi="Times New Roman" w:cs="Times New Roman"/>
        </w:rPr>
        <w:t>Australia</w:t>
      </w:r>
      <w:r w:rsidR="00536DE1" w:rsidRPr="000E4095">
        <w:rPr>
          <w:rFonts w:ascii="Times New Roman" w:hAnsi="Times New Roman" w:cs="Times New Roman"/>
        </w:rPr>
        <w:t xml:space="preserve"> and Norfolk Island. </w:t>
      </w:r>
    </w:p>
    <w:p w:rsidR="00FB5E81" w:rsidRPr="000E4095" w:rsidRDefault="00FB5E81" w:rsidP="00FB5E81">
      <w:pPr>
        <w:pStyle w:val="ListParagraph"/>
        <w:rPr>
          <w:rFonts w:ascii="Times New Roman" w:hAnsi="Times New Roman" w:cs="Times New Roman"/>
        </w:rPr>
      </w:pPr>
    </w:p>
    <w:p w:rsidR="00FB5E81" w:rsidRPr="000E4095" w:rsidRDefault="0031135D" w:rsidP="00536DE1">
      <w:pPr>
        <w:keepNext/>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w:t>
      </w:r>
      <w:r w:rsidR="00FB5E81" w:rsidRPr="000E4095">
        <w:rPr>
          <w:rFonts w:ascii="Times New Roman" w:hAnsi="Times New Roman" w:cs="Times New Roman"/>
        </w:rPr>
        <w:t xml:space="preserve"> 27(</w:t>
      </w:r>
      <w:proofErr w:type="spellStart"/>
      <w:r w:rsidR="00FB5E81" w:rsidRPr="000E4095">
        <w:rPr>
          <w:rFonts w:ascii="Times New Roman" w:hAnsi="Times New Roman" w:cs="Times New Roman"/>
        </w:rPr>
        <w:t>i</w:t>
      </w:r>
      <w:proofErr w:type="spellEnd"/>
      <w:r w:rsidR="00FB5E81" w:rsidRPr="000E4095">
        <w:rPr>
          <w:rFonts w:ascii="Times New Roman" w:hAnsi="Times New Roman" w:cs="Times New Roman"/>
        </w:rPr>
        <w:t xml:space="preserve">) updates the 2005 Determination by adding ‘or removal’ as in practice </w:t>
      </w:r>
      <w:r w:rsidR="00E00470" w:rsidRPr="000E4095">
        <w:rPr>
          <w:rFonts w:ascii="Times New Roman" w:hAnsi="Times New Roman" w:cs="Times New Roman"/>
        </w:rPr>
        <w:t>the Department of Immigration and Border Protection</w:t>
      </w:r>
      <w:r w:rsidR="00FB5E81" w:rsidRPr="000E4095">
        <w:rPr>
          <w:rFonts w:ascii="Times New Roman" w:hAnsi="Times New Roman" w:cs="Times New Roman"/>
        </w:rPr>
        <w:t xml:space="preserve"> primarily removes, rather than deports, persons from Australia under the </w:t>
      </w:r>
      <w:r w:rsidR="00FB5E81" w:rsidRPr="000E4095">
        <w:rPr>
          <w:rFonts w:ascii="Times New Roman" w:hAnsi="Times New Roman" w:cs="Times New Roman"/>
          <w:i/>
        </w:rPr>
        <w:t>Migration Act 1958</w:t>
      </w:r>
      <w:r w:rsidR="00FB5E81" w:rsidRPr="000E4095">
        <w:rPr>
          <w:rFonts w:ascii="Times New Roman" w:hAnsi="Times New Roman" w:cs="Times New Roman"/>
        </w:rPr>
        <w:t xml:space="preserve">. </w:t>
      </w:r>
    </w:p>
    <w:p w:rsidR="00536DE1" w:rsidRPr="000E4095" w:rsidRDefault="00536DE1" w:rsidP="00536DE1">
      <w:pPr>
        <w:tabs>
          <w:tab w:val="left" w:pos="567"/>
        </w:tabs>
        <w:contextualSpacing/>
        <w:rPr>
          <w:rFonts w:ascii="Times New Roman" w:hAnsi="Times New Roman" w:cs="Times New Roman"/>
        </w:rPr>
      </w:pPr>
    </w:p>
    <w:p w:rsidR="00AA2947" w:rsidRPr="000E4095" w:rsidRDefault="0031135D" w:rsidP="00AA2947">
      <w:pPr>
        <w:keepNext/>
        <w:numPr>
          <w:ilvl w:val="0"/>
          <w:numId w:val="1"/>
        </w:numPr>
        <w:tabs>
          <w:tab w:val="clear" w:pos="360"/>
          <w:tab w:val="num" w:pos="567"/>
        </w:tabs>
        <w:autoSpaceDE w:val="0"/>
        <w:autoSpaceDN w:val="0"/>
        <w:adjustRightInd w:val="0"/>
        <w:spacing w:after="200"/>
        <w:ind w:left="567" w:hanging="567"/>
        <w:contextualSpacing/>
        <w:rPr>
          <w:rFonts w:ascii="Times New Roman" w:hAnsi="Times New Roman" w:cs="Times New Roman"/>
          <w:color w:val="auto"/>
          <w:lang w:eastAsia="en-AU"/>
        </w:rPr>
      </w:pPr>
      <w:r w:rsidRPr="000E4095">
        <w:rPr>
          <w:rFonts w:ascii="Times New Roman" w:hAnsi="Times New Roman" w:cs="Times New Roman"/>
        </w:rPr>
        <w:t>Paragraph</w:t>
      </w:r>
      <w:r w:rsidR="00AA2947" w:rsidRPr="000E4095">
        <w:rPr>
          <w:rFonts w:ascii="Times New Roman" w:hAnsi="Times New Roman" w:cs="Times New Roman"/>
          <w:color w:val="auto"/>
          <w:lang w:eastAsia="en-AU"/>
        </w:rPr>
        <w:t xml:space="preserve"> 27(k) provides that the additional fee for applications lodged overseas may be waived.  This </w:t>
      </w:r>
      <w:r w:rsidR="001E15DD" w:rsidRPr="000E4095">
        <w:rPr>
          <w:rFonts w:ascii="Times New Roman" w:hAnsi="Times New Roman" w:cs="Times New Roman"/>
          <w:color w:val="auto"/>
          <w:lang w:eastAsia="en-AU"/>
        </w:rPr>
        <w:t xml:space="preserve">provision would normally </w:t>
      </w:r>
      <w:r w:rsidR="005831EC">
        <w:rPr>
          <w:rFonts w:ascii="Times New Roman" w:hAnsi="Times New Roman" w:cs="Times New Roman"/>
          <w:color w:val="auto"/>
          <w:lang w:eastAsia="en-AU"/>
        </w:rPr>
        <w:t xml:space="preserve">only </w:t>
      </w:r>
      <w:r w:rsidR="001E15DD" w:rsidRPr="000E4095">
        <w:rPr>
          <w:rFonts w:ascii="Times New Roman" w:hAnsi="Times New Roman" w:cs="Times New Roman"/>
          <w:color w:val="auto"/>
          <w:lang w:eastAsia="en-AU"/>
        </w:rPr>
        <w:t xml:space="preserve">be used </w:t>
      </w:r>
      <w:r w:rsidR="005831EC">
        <w:rPr>
          <w:rFonts w:ascii="Times New Roman" w:hAnsi="Times New Roman" w:cs="Times New Roman"/>
          <w:color w:val="auto"/>
          <w:lang w:eastAsia="en-AU"/>
        </w:rPr>
        <w:t>if</w:t>
      </w:r>
      <w:r w:rsidR="005831EC" w:rsidRPr="000E4095">
        <w:rPr>
          <w:rFonts w:ascii="Times New Roman" w:hAnsi="Times New Roman" w:cs="Times New Roman"/>
          <w:color w:val="auto"/>
          <w:lang w:eastAsia="en-AU"/>
        </w:rPr>
        <w:t xml:space="preserve"> </w:t>
      </w:r>
      <w:r w:rsidR="007F4E78" w:rsidRPr="000E4095">
        <w:rPr>
          <w:rFonts w:ascii="Times New Roman" w:hAnsi="Times New Roman" w:cs="Times New Roman"/>
          <w:color w:val="auto"/>
          <w:lang w:eastAsia="en-AU"/>
        </w:rPr>
        <w:t>the application</w:t>
      </w:r>
      <w:r w:rsidR="001E15DD" w:rsidRPr="000E4095">
        <w:rPr>
          <w:rFonts w:ascii="Times New Roman" w:hAnsi="Times New Roman" w:cs="Times New Roman"/>
          <w:color w:val="auto"/>
          <w:lang w:eastAsia="en-AU"/>
        </w:rPr>
        <w:t xml:space="preserve"> fee</w:t>
      </w:r>
      <w:r w:rsidR="007F4E78" w:rsidRPr="000E4095">
        <w:rPr>
          <w:rFonts w:ascii="Times New Roman" w:hAnsi="Times New Roman" w:cs="Times New Roman"/>
          <w:color w:val="auto"/>
          <w:lang w:eastAsia="en-AU"/>
        </w:rPr>
        <w:t xml:space="preserve"> is</w:t>
      </w:r>
      <w:r w:rsidR="001E15DD" w:rsidRPr="000E4095">
        <w:rPr>
          <w:rFonts w:ascii="Times New Roman" w:hAnsi="Times New Roman" w:cs="Times New Roman"/>
          <w:color w:val="auto"/>
          <w:lang w:eastAsia="en-AU"/>
        </w:rPr>
        <w:t xml:space="preserve"> also waived.</w:t>
      </w:r>
      <w:r w:rsidR="00AA2947" w:rsidRPr="000E4095">
        <w:rPr>
          <w:rFonts w:ascii="Times New Roman" w:hAnsi="Times New Roman" w:cs="Times New Roman"/>
          <w:color w:val="auto"/>
          <w:lang w:eastAsia="en-AU"/>
        </w:rPr>
        <w:t xml:space="preserve">  </w:t>
      </w:r>
    </w:p>
    <w:p w:rsidR="00AA2947" w:rsidRPr="000E4095" w:rsidRDefault="00AA2947" w:rsidP="00536DE1">
      <w:pPr>
        <w:tabs>
          <w:tab w:val="left" w:pos="567"/>
        </w:tabs>
        <w:contextualSpacing/>
        <w:rPr>
          <w:rFonts w:ascii="Times New Roman" w:hAnsi="Times New Roman" w:cs="Times New Roman"/>
        </w:rPr>
      </w:pPr>
    </w:p>
    <w:p w:rsidR="00025183" w:rsidRPr="000E4095" w:rsidRDefault="0031135D" w:rsidP="00025183">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Paragraph</w:t>
      </w:r>
      <w:r w:rsidR="001D5F6A" w:rsidRPr="000E4095">
        <w:rPr>
          <w:rFonts w:ascii="Times New Roman" w:hAnsi="Times New Roman" w:cs="Times New Roman"/>
        </w:rPr>
        <w:t xml:space="preserve"> 27(l</w:t>
      </w:r>
      <w:r w:rsidR="00B53DE4" w:rsidRPr="000E4095">
        <w:rPr>
          <w:rFonts w:ascii="Times New Roman" w:hAnsi="Times New Roman" w:cs="Times New Roman"/>
        </w:rPr>
        <w:t>) provides that a fee may be waived in exceptional circumstances.  The subsection amends the 2005 Determination to change the words ‘special circumstances’ to ‘exceptional circumstances’ for consistency with other references in the Determination and to differentiate them from the ‘special circumstances’ relating to issuing a child passport in section 10</w:t>
      </w:r>
      <w:r w:rsidR="00025183" w:rsidRPr="000E4095">
        <w:rPr>
          <w:rFonts w:ascii="Times New Roman" w:hAnsi="Times New Roman" w:cs="Times New Roman"/>
        </w:rPr>
        <w:t>.</w:t>
      </w:r>
      <w:r w:rsidR="00B53DE4" w:rsidRPr="000E4095">
        <w:rPr>
          <w:rFonts w:ascii="Times New Roman" w:hAnsi="Times New Roman" w:cs="Times New Roman"/>
        </w:rPr>
        <w:t xml:space="preserve">  An example of an exceptional circumstance may be when a person loses their passport </w:t>
      </w:r>
      <w:r w:rsidR="006268C7" w:rsidRPr="000E4095">
        <w:rPr>
          <w:rFonts w:ascii="Times New Roman" w:hAnsi="Times New Roman" w:cs="Times New Roman"/>
        </w:rPr>
        <w:t>as a result of</w:t>
      </w:r>
      <w:r w:rsidR="00B53DE4" w:rsidRPr="000E4095">
        <w:rPr>
          <w:rFonts w:ascii="Times New Roman" w:hAnsi="Times New Roman" w:cs="Times New Roman"/>
        </w:rPr>
        <w:t xml:space="preserve"> a natural disaster</w:t>
      </w:r>
      <w:r w:rsidR="00BA7DA6" w:rsidRPr="000E4095">
        <w:rPr>
          <w:rFonts w:ascii="Times New Roman" w:hAnsi="Times New Roman" w:cs="Times New Roman"/>
        </w:rPr>
        <w:t>.  I</w:t>
      </w:r>
      <w:r w:rsidR="00EC69E2" w:rsidRPr="000E4095">
        <w:rPr>
          <w:rFonts w:ascii="Times New Roman" w:hAnsi="Times New Roman" w:cs="Times New Roman"/>
        </w:rPr>
        <w:t xml:space="preserve">n these circumstances </w:t>
      </w:r>
      <w:r w:rsidR="00B53DE4" w:rsidRPr="000E4095">
        <w:rPr>
          <w:rFonts w:ascii="Times New Roman" w:hAnsi="Times New Roman" w:cs="Times New Roman"/>
        </w:rPr>
        <w:t>the fee to replace the person’s passport may be waived.</w:t>
      </w:r>
    </w:p>
    <w:p w:rsidR="00536DE1" w:rsidRPr="000E4095" w:rsidRDefault="00536DE1" w:rsidP="00536DE1">
      <w:pPr>
        <w:tabs>
          <w:tab w:val="left" w:pos="567"/>
        </w:tabs>
        <w:contextualSpacing/>
        <w:rPr>
          <w:rFonts w:ascii="Times New Roman" w:hAnsi="Times New Roman" w:cs="Times New Roman"/>
        </w:rPr>
      </w:pPr>
    </w:p>
    <w:p w:rsidR="00536DE1" w:rsidRPr="000E4095" w:rsidRDefault="00536DE1" w:rsidP="00025183">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Section 27 amends the 2005 Determination to remove references to waiving a penalty fee associated with a </w:t>
      </w:r>
      <w:r w:rsidR="00EC5904" w:rsidRPr="000E4095">
        <w:rPr>
          <w:rFonts w:ascii="Times New Roman" w:hAnsi="Times New Roman" w:cs="Times New Roman"/>
        </w:rPr>
        <w:t xml:space="preserve">lost/stolen passport </w:t>
      </w:r>
      <w:r w:rsidRPr="000E4095">
        <w:rPr>
          <w:rFonts w:ascii="Times New Roman" w:hAnsi="Times New Roman" w:cs="Times New Roman"/>
        </w:rPr>
        <w:t xml:space="preserve">because </w:t>
      </w:r>
      <w:r w:rsidR="00EC5904" w:rsidRPr="000E4095">
        <w:rPr>
          <w:rFonts w:ascii="Times New Roman" w:hAnsi="Times New Roman" w:cs="Times New Roman"/>
        </w:rPr>
        <w:t>the Determination will remove these penalty fees from</w:t>
      </w:r>
      <w:r w:rsidRPr="000E4095">
        <w:rPr>
          <w:rFonts w:ascii="Times New Roman" w:hAnsi="Times New Roman" w:cs="Times New Roman"/>
        </w:rPr>
        <w:t xml:space="preserve"> 1 January 2016.</w:t>
      </w:r>
      <w:r w:rsidR="001E15DD" w:rsidRPr="000E4095">
        <w:rPr>
          <w:rFonts w:ascii="Times New Roman" w:hAnsi="Times New Roman" w:cs="Times New Roman"/>
        </w:rPr>
        <w:t xml:space="preserve">  </w:t>
      </w:r>
      <w:r w:rsidR="00E00470" w:rsidRPr="000E4095">
        <w:rPr>
          <w:rFonts w:ascii="Times New Roman" w:hAnsi="Times New Roman" w:cs="Times New Roman"/>
        </w:rPr>
        <w:t>For passport applications lodged b</w:t>
      </w:r>
      <w:r w:rsidR="00997D2A" w:rsidRPr="000E4095">
        <w:rPr>
          <w:rFonts w:ascii="Times New Roman" w:hAnsi="Times New Roman" w:cs="Times New Roman"/>
        </w:rPr>
        <w:t xml:space="preserve">efore 1 January 2016, </w:t>
      </w:r>
      <w:r w:rsidR="001E15DD" w:rsidRPr="000E4095">
        <w:rPr>
          <w:rFonts w:ascii="Times New Roman" w:hAnsi="Times New Roman" w:cs="Times New Roman"/>
        </w:rPr>
        <w:t>the provisions in the 2005 Determination relating to penalty fees for lost/stolen passports, including the ability to waive these fees</w:t>
      </w:r>
      <w:r w:rsidR="00EC5904" w:rsidRPr="000E4095">
        <w:rPr>
          <w:rFonts w:ascii="Times New Roman" w:hAnsi="Times New Roman" w:cs="Times New Roman"/>
        </w:rPr>
        <w:t>,</w:t>
      </w:r>
      <w:r w:rsidR="001E15DD" w:rsidRPr="000E4095">
        <w:rPr>
          <w:rFonts w:ascii="Times New Roman" w:hAnsi="Times New Roman" w:cs="Times New Roman"/>
        </w:rPr>
        <w:t xml:space="preserve"> will continue to apply.</w:t>
      </w:r>
    </w:p>
    <w:p w:rsidR="00AA2947" w:rsidRPr="000E4095" w:rsidRDefault="00AA2947" w:rsidP="00025183"/>
    <w:p w:rsidR="00025183" w:rsidRPr="000E4095" w:rsidRDefault="00536DE1" w:rsidP="009A0083">
      <w:pPr>
        <w:pStyle w:val="TOC3"/>
        <w:ind w:left="0"/>
      </w:pPr>
      <w:r w:rsidRPr="000E4095">
        <w:t>Section 28</w:t>
      </w:r>
      <w:r w:rsidR="00025183" w:rsidRPr="000E4095">
        <w:t xml:space="preserve"> – Refunds</w:t>
      </w:r>
    </w:p>
    <w:p w:rsidR="00025183" w:rsidRPr="000E4095" w:rsidRDefault="00025183" w:rsidP="00025183">
      <w:pPr>
        <w:pStyle w:val="TOC3"/>
      </w:pPr>
    </w:p>
    <w:p w:rsidR="00536DE1" w:rsidRPr="000E4095" w:rsidRDefault="00536DE1" w:rsidP="001D5F6A">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Section 28 sets out the circumstances in which a fee in relation to an application for a travel document may be refunded.</w:t>
      </w:r>
      <w:r w:rsidR="0082341F" w:rsidRPr="000E4095">
        <w:rPr>
          <w:rFonts w:ascii="Times New Roman" w:hAnsi="Times New Roman" w:cs="Times New Roman"/>
        </w:rPr>
        <w:t xml:space="preserve">  Paragraph 56(2</w:t>
      </w:r>
      <w:proofErr w:type="gramStart"/>
      <w:r w:rsidR="0082341F" w:rsidRPr="000E4095">
        <w:rPr>
          <w:rFonts w:ascii="Times New Roman" w:hAnsi="Times New Roman" w:cs="Times New Roman"/>
        </w:rPr>
        <w:t>)(</w:t>
      </w:r>
      <w:proofErr w:type="gramEnd"/>
      <w:r w:rsidR="0082341F" w:rsidRPr="000E4095">
        <w:rPr>
          <w:rFonts w:ascii="Times New Roman" w:hAnsi="Times New Roman" w:cs="Times New Roman"/>
        </w:rPr>
        <w:t xml:space="preserve">b) of </w:t>
      </w:r>
      <w:r w:rsidR="00007787">
        <w:rPr>
          <w:rFonts w:ascii="Times New Roman" w:hAnsi="Times New Roman" w:cs="Times New Roman"/>
        </w:rPr>
        <w:t>the Passports Act</w:t>
      </w:r>
      <w:r w:rsidR="0082341F" w:rsidRPr="000E4095">
        <w:rPr>
          <w:rFonts w:ascii="Times New Roman" w:hAnsi="Times New Roman" w:cs="Times New Roman"/>
        </w:rPr>
        <w:t xml:space="preserve"> provides that the Determination may specify the circumstances in which application fees may be refunded.</w:t>
      </w:r>
    </w:p>
    <w:p w:rsidR="001D5F6A" w:rsidRPr="000E4095" w:rsidRDefault="001D5F6A" w:rsidP="001D5F6A">
      <w:pPr>
        <w:tabs>
          <w:tab w:val="left" w:pos="567"/>
        </w:tabs>
        <w:ind w:left="567"/>
        <w:contextualSpacing/>
        <w:rPr>
          <w:rFonts w:ascii="Times New Roman" w:hAnsi="Times New Roman" w:cs="Times New Roman"/>
        </w:rPr>
      </w:pPr>
    </w:p>
    <w:p w:rsidR="001D5F6A" w:rsidRPr="000E4095" w:rsidRDefault="001D5F6A" w:rsidP="001D5F6A">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Similar to </w:t>
      </w:r>
      <w:r w:rsidR="00B95929" w:rsidRPr="000E4095">
        <w:rPr>
          <w:rFonts w:ascii="Times New Roman" w:hAnsi="Times New Roman" w:cs="Times New Roman"/>
        </w:rPr>
        <w:t>subsection 27(l)</w:t>
      </w:r>
      <w:r w:rsidRPr="000E4095">
        <w:rPr>
          <w:rFonts w:ascii="Times New Roman" w:hAnsi="Times New Roman" w:cs="Times New Roman"/>
        </w:rPr>
        <w:t xml:space="preserve"> above, subsection 28(2) provides that a fee may be refunded in exceptional circumstances.  The subsection amends the 2005 Determination to change the words ‘extenuating and unusual circumstances’ to ‘exceptional circumstances’ for consistency with other references in the Determination.</w:t>
      </w:r>
    </w:p>
    <w:p w:rsidR="001D5F6A" w:rsidRPr="000E4095" w:rsidRDefault="001D5F6A" w:rsidP="001D5F6A">
      <w:pPr>
        <w:tabs>
          <w:tab w:val="left" w:pos="567"/>
        </w:tabs>
        <w:ind w:left="567"/>
        <w:contextualSpacing/>
        <w:rPr>
          <w:rFonts w:ascii="Times New Roman" w:hAnsi="Times New Roman" w:cs="Times New Roman"/>
        </w:rPr>
      </w:pPr>
    </w:p>
    <w:p w:rsidR="001D5F6A" w:rsidRPr="000E4095" w:rsidRDefault="001D5F6A" w:rsidP="00536DE1">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Paragraph 28(3)(a) amends the 2005 Determination to change ‘48 hours’ to ‘two business days’ for the time taken to issue a passport application where the priority processing fee has </w:t>
      </w:r>
      <w:r w:rsidR="00773DE9" w:rsidRPr="000E4095">
        <w:rPr>
          <w:rFonts w:ascii="Times New Roman" w:hAnsi="Times New Roman" w:cs="Times New Roman"/>
        </w:rPr>
        <w:t xml:space="preserve">been paid and all the required documentation has been provided.  </w:t>
      </w:r>
      <w:r w:rsidRPr="000E4095">
        <w:rPr>
          <w:rFonts w:ascii="Times New Roman" w:hAnsi="Times New Roman" w:cs="Times New Roman"/>
        </w:rPr>
        <w:t>This is consistent with current practice.  The priority processing option was n</w:t>
      </w:r>
      <w:r w:rsidR="00E00470" w:rsidRPr="000E4095">
        <w:rPr>
          <w:rFonts w:ascii="Times New Roman" w:hAnsi="Times New Roman" w:cs="Times New Roman"/>
        </w:rPr>
        <w:t>ot</w:t>
      </w:r>
      <w:r w:rsidRPr="000E4095">
        <w:rPr>
          <w:rFonts w:ascii="Times New Roman" w:hAnsi="Times New Roman" w:cs="Times New Roman"/>
        </w:rPr>
        <w:t xml:space="preserve"> intended</w:t>
      </w:r>
      <w:r w:rsidR="00EC5904" w:rsidRPr="000E4095">
        <w:rPr>
          <w:rFonts w:ascii="Times New Roman" w:hAnsi="Times New Roman" w:cs="Times New Roman"/>
        </w:rPr>
        <w:t>;</w:t>
      </w:r>
      <w:r w:rsidRPr="000E4095">
        <w:rPr>
          <w:rFonts w:ascii="Times New Roman" w:hAnsi="Times New Roman" w:cs="Times New Roman"/>
        </w:rPr>
        <w:t xml:space="preserve"> for example</w:t>
      </w:r>
      <w:r w:rsidR="00EC5904" w:rsidRPr="000E4095">
        <w:rPr>
          <w:rFonts w:ascii="Times New Roman" w:hAnsi="Times New Roman" w:cs="Times New Roman"/>
        </w:rPr>
        <w:t>,</w:t>
      </w:r>
      <w:r w:rsidRPr="000E4095">
        <w:rPr>
          <w:rFonts w:ascii="Times New Roman" w:hAnsi="Times New Roman" w:cs="Times New Roman"/>
        </w:rPr>
        <w:t xml:space="preserve"> to be taken from 5pm on a Friday afternoon to 5pm on a Sunday afternoon.  ‘Business day’ is defined by the </w:t>
      </w:r>
      <w:r w:rsidRPr="000E4095">
        <w:rPr>
          <w:rFonts w:ascii="Times New Roman" w:hAnsi="Times New Roman" w:cs="Times New Roman"/>
          <w:i/>
        </w:rPr>
        <w:t>Acts Interpretation Act 1901</w:t>
      </w:r>
      <w:r w:rsidRPr="000E4095">
        <w:rPr>
          <w:rFonts w:ascii="Times New Roman" w:hAnsi="Times New Roman" w:cs="Times New Roman"/>
        </w:rPr>
        <w:t xml:space="preserve"> as being ‘a day that is not a Saturday, a Sunday or a public holiday in the place concerned’.</w:t>
      </w:r>
      <w:r w:rsidR="004C0ABA" w:rsidRPr="000E4095">
        <w:rPr>
          <w:rFonts w:ascii="Times New Roman" w:hAnsi="Times New Roman" w:cs="Times New Roman"/>
        </w:rPr>
        <w:t xml:space="preserve">  </w:t>
      </w:r>
      <w:r w:rsidR="00ED7DCB" w:rsidRPr="000E4095">
        <w:rPr>
          <w:rFonts w:ascii="Times New Roman" w:hAnsi="Times New Roman" w:cs="Times New Roman"/>
        </w:rPr>
        <w:t>T</w:t>
      </w:r>
      <w:r w:rsidR="004C0ABA" w:rsidRPr="000E4095">
        <w:rPr>
          <w:rFonts w:ascii="Times New Roman" w:hAnsi="Times New Roman" w:cs="Times New Roman"/>
        </w:rPr>
        <w:t xml:space="preserve">he ‘place concerned’ may include the place </w:t>
      </w:r>
      <w:r w:rsidR="004C0ABA" w:rsidRPr="000E4095">
        <w:rPr>
          <w:rFonts w:ascii="Times New Roman" w:hAnsi="Times New Roman" w:cs="Times New Roman"/>
        </w:rPr>
        <w:lastRenderedPageBreak/>
        <w:t xml:space="preserve">where the passport application is lodged or processed or issued which may </w:t>
      </w:r>
      <w:r w:rsidR="00B86488">
        <w:rPr>
          <w:rFonts w:ascii="Times New Roman" w:hAnsi="Times New Roman" w:cs="Times New Roman"/>
        </w:rPr>
        <w:t>be</w:t>
      </w:r>
      <w:r w:rsidR="004C0ABA" w:rsidRPr="000E4095">
        <w:rPr>
          <w:rFonts w:ascii="Times New Roman" w:hAnsi="Times New Roman" w:cs="Times New Roman"/>
        </w:rPr>
        <w:t xml:space="preserve"> different locations. </w:t>
      </w:r>
    </w:p>
    <w:p w:rsidR="00536DE1" w:rsidRPr="000E4095" w:rsidRDefault="00536DE1" w:rsidP="001D5F6A">
      <w:pPr>
        <w:tabs>
          <w:tab w:val="left" w:pos="567"/>
        </w:tabs>
        <w:ind w:left="567"/>
        <w:contextualSpacing/>
        <w:rPr>
          <w:rFonts w:ascii="Times New Roman" w:hAnsi="Times New Roman" w:cs="Times New Roman"/>
        </w:rPr>
      </w:pPr>
    </w:p>
    <w:p w:rsidR="00AA2947" w:rsidRPr="000E4095" w:rsidRDefault="00AA2947" w:rsidP="00AA2947">
      <w:pPr>
        <w:keepNext/>
        <w:numPr>
          <w:ilvl w:val="0"/>
          <w:numId w:val="1"/>
        </w:numPr>
        <w:tabs>
          <w:tab w:val="clear" w:pos="360"/>
          <w:tab w:val="num" w:pos="567"/>
        </w:tabs>
        <w:autoSpaceDE w:val="0"/>
        <w:autoSpaceDN w:val="0"/>
        <w:adjustRightInd w:val="0"/>
        <w:spacing w:after="200"/>
        <w:ind w:left="567" w:hanging="567"/>
        <w:contextualSpacing/>
        <w:rPr>
          <w:rFonts w:ascii="Times New Roman" w:hAnsi="Times New Roman" w:cs="Times New Roman"/>
          <w:color w:val="auto"/>
          <w:lang w:eastAsia="en-AU"/>
        </w:rPr>
      </w:pPr>
      <w:r w:rsidRPr="000E4095">
        <w:rPr>
          <w:rFonts w:ascii="Times New Roman" w:hAnsi="Times New Roman" w:cs="Times New Roman"/>
          <w:color w:val="auto"/>
          <w:lang w:eastAsia="en-AU"/>
        </w:rPr>
        <w:t>Subsection 28(5) provides that the additional fee for applications lodged overseas may be refunded</w:t>
      </w:r>
      <w:r w:rsidR="003102C5" w:rsidRPr="000E4095">
        <w:rPr>
          <w:rFonts w:ascii="Times New Roman" w:hAnsi="Times New Roman" w:cs="Times New Roman"/>
          <w:color w:val="auto"/>
          <w:lang w:eastAsia="en-AU"/>
        </w:rPr>
        <w:t xml:space="preserve"> if a related application fee was refunded in exceptional circumstances (subsection 28(2)) or on compassionate grounds (subsection 28(3))</w:t>
      </w:r>
      <w:r w:rsidRPr="000E4095">
        <w:rPr>
          <w:rFonts w:ascii="Times New Roman" w:hAnsi="Times New Roman" w:cs="Times New Roman"/>
          <w:color w:val="auto"/>
          <w:lang w:eastAsia="en-AU"/>
        </w:rPr>
        <w:t xml:space="preserve">.  </w:t>
      </w:r>
    </w:p>
    <w:p w:rsidR="00AA2947" w:rsidRPr="000E4095" w:rsidRDefault="00AA2947" w:rsidP="00AA2947">
      <w:pPr>
        <w:tabs>
          <w:tab w:val="left" w:pos="567"/>
        </w:tabs>
        <w:ind w:left="567"/>
        <w:contextualSpacing/>
        <w:rPr>
          <w:rFonts w:ascii="Times New Roman" w:hAnsi="Times New Roman" w:cs="Times New Roman"/>
        </w:rPr>
      </w:pPr>
    </w:p>
    <w:p w:rsidR="00536DE1" w:rsidRPr="000E4095" w:rsidRDefault="00536DE1" w:rsidP="001D5F6A">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 xml:space="preserve">Section 28 amends the 2005 Determination to remove references to refunding </w:t>
      </w:r>
      <w:r w:rsidR="00EC5904" w:rsidRPr="000E4095">
        <w:rPr>
          <w:rFonts w:ascii="Times New Roman" w:hAnsi="Times New Roman" w:cs="Times New Roman"/>
        </w:rPr>
        <w:t>a penalty fee associated with a lost/stolen passport because the Determination will remove these penalty fees from 1 January 2016</w:t>
      </w:r>
      <w:r w:rsidRPr="000E4095">
        <w:rPr>
          <w:rFonts w:ascii="Times New Roman" w:hAnsi="Times New Roman" w:cs="Times New Roman"/>
        </w:rPr>
        <w:t>.</w:t>
      </w:r>
      <w:r w:rsidR="001E15DD" w:rsidRPr="000E4095">
        <w:rPr>
          <w:rFonts w:ascii="Times New Roman" w:hAnsi="Times New Roman" w:cs="Times New Roman"/>
        </w:rPr>
        <w:t xml:space="preserve">  </w:t>
      </w:r>
      <w:r w:rsidR="003102C5" w:rsidRPr="000E4095">
        <w:rPr>
          <w:rFonts w:ascii="Times New Roman" w:hAnsi="Times New Roman" w:cs="Times New Roman"/>
        </w:rPr>
        <w:t>For passport applications lodged b</w:t>
      </w:r>
      <w:r w:rsidR="00997D2A" w:rsidRPr="000E4095">
        <w:rPr>
          <w:rFonts w:ascii="Times New Roman" w:hAnsi="Times New Roman" w:cs="Times New Roman"/>
        </w:rPr>
        <w:t>efore 1 January 2016,</w:t>
      </w:r>
      <w:r w:rsidR="001E15DD" w:rsidRPr="000E4095">
        <w:rPr>
          <w:rFonts w:ascii="Times New Roman" w:hAnsi="Times New Roman" w:cs="Times New Roman"/>
        </w:rPr>
        <w:t xml:space="preserve"> the provisions in the 2005 Determination relating to penalty fees for lost/stolen passports, including the ability to refund these fees</w:t>
      </w:r>
      <w:r w:rsidR="00EC5904" w:rsidRPr="000E4095">
        <w:rPr>
          <w:rFonts w:ascii="Times New Roman" w:hAnsi="Times New Roman" w:cs="Times New Roman"/>
        </w:rPr>
        <w:t>,</w:t>
      </w:r>
      <w:r w:rsidR="001E15DD" w:rsidRPr="000E4095">
        <w:rPr>
          <w:rFonts w:ascii="Times New Roman" w:hAnsi="Times New Roman" w:cs="Times New Roman"/>
        </w:rPr>
        <w:t xml:space="preserve"> will continue to apply.</w:t>
      </w:r>
    </w:p>
    <w:p w:rsidR="00536DE1" w:rsidRPr="000E4095" w:rsidRDefault="00536DE1" w:rsidP="00536DE1"/>
    <w:p w:rsidR="00025183" w:rsidRPr="000E4095" w:rsidRDefault="003A3D57" w:rsidP="009A0083">
      <w:pPr>
        <w:pStyle w:val="TOC3"/>
        <w:ind w:left="0"/>
      </w:pPr>
      <w:r w:rsidRPr="000E4095">
        <w:t>Section 29</w:t>
      </w:r>
      <w:r w:rsidR="00025183" w:rsidRPr="000E4095">
        <w:t xml:space="preserve"> – Delegation of Minister’s powers</w:t>
      </w:r>
    </w:p>
    <w:p w:rsidR="00025183" w:rsidRPr="000E4095" w:rsidRDefault="00025183" w:rsidP="00025183">
      <w:pPr>
        <w:contextualSpacing/>
        <w:rPr>
          <w:rFonts w:ascii="Times New Roman" w:hAnsi="Times New Roman" w:cs="Times New Roman"/>
        </w:rPr>
      </w:pPr>
    </w:p>
    <w:p w:rsidR="001C2C39" w:rsidRPr="000E4095" w:rsidRDefault="0082341F" w:rsidP="001C2C39">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29 provides that all</w:t>
      </w:r>
      <w:r w:rsidR="003A3D57" w:rsidRPr="000E4095">
        <w:rPr>
          <w:rFonts w:ascii="Times New Roman" w:hAnsi="Times New Roman" w:cs="Times New Roman"/>
        </w:rPr>
        <w:t xml:space="preserve"> decision</w:t>
      </w:r>
      <w:r w:rsidRPr="000E4095">
        <w:rPr>
          <w:rFonts w:ascii="Times New Roman" w:hAnsi="Times New Roman" w:cs="Times New Roman"/>
        </w:rPr>
        <w:t>s</w:t>
      </w:r>
      <w:r w:rsidR="003A3D57" w:rsidRPr="000E4095">
        <w:rPr>
          <w:rFonts w:ascii="Times New Roman" w:hAnsi="Times New Roman" w:cs="Times New Roman"/>
        </w:rPr>
        <w:t xml:space="preserve"> set out in the Determination may be delegated</w:t>
      </w:r>
      <w:r w:rsidR="002E2785" w:rsidRPr="000E4095">
        <w:rPr>
          <w:rFonts w:ascii="Times New Roman" w:hAnsi="Times New Roman" w:cs="Times New Roman"/>
        </w:rPr>
        <w:t xml:space="preserve"> to Department</w:t>
      </w:r>
      <w:r w:rsidR="001E15DD" w:rsidRPr="000E4095">
        <w:rPr>
          <w:rFonts w:ascii="Times New Roman" w:hAnsi="Times New Roman" w:cs="Times New Roman"/>
        </w:rPr>
        <w:t>al officers</w:t>
      </w:r>
      <w:r w:rsidR="002E2785" w:rsidRPr="000E4095">
        <w:rPr>
          <w:rFonts w:ascii="Times New Roman" w:hAnsi="Times New Roman" w:cs="Times New Roman"/>
        </w:rPr>
        <w:t xml:space="preserve"> or to a person specified by the Minister.</w:t>
      </w:r>
      <w:r w:rsidR="003A3D57" w:rsidRPr="000E4095">
        <w:rPr>
          <w:rFonts w:ascii="Times New Roman" w:hAnsi="Times New Roman" w:cs="Times New Roman"/>
        </w:rPr>
        <w:t xml:space="preserve">  With a</w:t>
      </w:r>
      <w:r w:rsidRPr="000E4095">
        <w:rPr>
          <w:rFonts w:ascii="Times New Roman" w:hAnsi="Times New Roman" w:cs="Times New Roman"/>
        </w:rPr>
        <w:t>pproximately</w:t>
      </w:r>
      <w:r w:rsidR="003A3D57" w:rsidRPr="000E4095">
        <w:rPr>
          <w:rFonts w:ascii="Times New Roman" w:hAnsi="Times New Roman" w:cs="Times New Roman"/>
        </w:rPr>
        <w:t xml:space="preserve"> two million </w:t>
      </w:r>
      <w:r w:rsidRPr="000E4095">
        <w:rPr>
          <w:rFonts w:ascii="Times New Roman" w:hAnsi="Times New Roman" w:cs="Times New Roman"/>
        </w:rPr>
        <w:t>passports</w:t>
      </w:r>
      <w:r w:rsidR="003A3D57" w:rsidRPr="000E4095">
        <w:rPr>
          <w:rFonts w:ascii="Times New Roman" w:hAnsi="Times New Roman" w:cs="Times New Roman"/>
        </w:rPr>
        <w:t xml:space="preserve"> issued each year it is not practical for the Minister to </w:t>
      </w:r>
      <w:r w:rsidR="00EC5904" w:rsidRPr="000E4095">
        <w:rPr>
          <w:rFonts w:ascii="Times New Roman" w:hAnsi="Times New Roman" w:cs="Times New Roman"/>
        </w:rPr>
        <w:t xml:space="preserve">personally </w:t>
      </w:r>
      <w:r w:rsidR="003A3D57" w:rsidRPr="000E4095">
        <w:rPr>
          <w:rFonts w:ascii="Times New Roman" w:hAnsi="Times New Roman" w:cs="Times New Roman"/>
        </w:rPr>
        <w:t xml:space="preserve">make </w:t>
      </w:r>
      <w:r w:rsidR="00EC5904" w:rsidRPr="000E4095">
        <w:rPr>
          <w:rFonts w:ascii="Times New Roman" w:hAnsi="Times New Roman" w:cs="Times New Roman"/>
        </w:rPr>
        <w:t xml:space="preserve">the </w:t>
      </w:r>
      <w:r w:rsidR="003102C5" w:rsidRPr="000E4095">
        <w:rPr>
          <w:rFonts w:ascii="Times New Roman" w:hAnsi="Times New Roman" w:cs="Times New Roman"/>
        </w:rPr>
        <w:t xml:space="preserve">wide </w:t>
      </w:r>
      <w:r w:rsidR="00EC5904" w:rsidRPr="000E4095">
        <w:rPr>
          <w:rFonts w:ascii="Times New Roman" w:hAnsi="Times New Roman" w:cs="Times New Roman"/>
        </w:rPr>
        <w:t xml:space="preserve">range of </w:t>
      </w:r>
      <w:r w:rsidR="001C2C39" w:rsidRPr="000E4095">
        <w:rPr>
          <w:rFonts w:ascii="Times New Roman" w:hAnsi="Times New Roman" w:cs="Times New Roman"/>
        </w:rPr>
        <w:t xml:space="preserve">routine </w:t>
      </w:r>
      <w:r w:rsidR="00EC5904" w:rsidRPr="000E4095">
        <w:rPr>
          <w:rFonts w:ascii="Times New Roman" w:hAnsi="Times New Roman" w:cs="Times New Roman"/>
        </w:rPr>
        <w:t xml:space="preserve">and administrative </w:t>
      </w:r>
      <w:r w:rsidR="003A3D57" w:rsidRPr="000E4095">
        <w:rPr>
          <w:rFonts w:ascii="Times New Roman" w:hAnsi="Times New Roman" w:cs="Times New Roman"/>
        </w:rPr>
        <w:t>decisions about travel documents and applications for travel documents.</w:t>
      </w:r>
    </w:p>
    <w:p w:rsidR="001C2C39" w:rsidRPr="000E4095" w:rsidRDefault="001C2C39" w:rsidP="001C2C39">
      <w:pPr>
        <w:keepNext/>
        <w:ind w:left="567"/>
        <w:contextualSpacing/>
        <w:rPr>
          <w:rFonts w:ascii="Times New Roman" w:hAnsi="Times New Roman" w:cs="Times New Roman"/>
        </w:rPr>
      </w:pPr>
    </w:p>
    <w:p w:rsidR="0092195F" w:rsidRPr="000E4095" w:rsidRDefault="00545DD7" w:rsidP="001C2C39">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In addition to delegating functions to Departmental office</w:t>
      </w:r>
      <w:r w:rsidR="005C4D6E" w:rsidRPr="000E4095">
        <w:rPr>
          <w:rFonts w:ascii="Times New Roman" w:hAnsi="Times New Roman" w:cs="Times New Roman"/>
        </w:rPr>
        <w:t>r</w:t>
      </w:r>
      <w:r w:rsidRPr="000E4095">
        <w:rPr>
          <w:rFonts w:ascii="Times New Roman" w:hAnsi="Times New Roman" w:cs="Times New Roman"/>
        </w:rPr>
        <w:t>s, t</w:t>
      </w:r>
      <w:r w:rsidR="001C2C39" w:rsidRPr="000E4095">
        <w:rPr>
          <w:rFonts w:ascii="Times New Roman" w:hAnsi="Times New Roman" w:cs="Times New Roman"/>
        </w:rPr>
        <w:t>he Minister has</w:t>
      </w:r>
      <w:r w:rsidRPr="000E4095">
        <w:rPr>
          <w:rFonts w:ascii="Times New Roman" w:hAnsi="Times New Roman" w:cs="Times New Roman"/>
        </w:rPr>
        <w:t xml:space="preserve"> also</w:t>
      </w:r>
      <w:r w:rsidR="001C2C39" w:rsidRPr="000E4095">
        <w:rPr>
          <w:rFonts w:ascii="Times New Roman" w:hAnsi="Times New Roman" w:cs="Times New Roman"/>
        </w:rPr>
        <w:t xml:space="preserve"> delegated relevant functions to officers from </w:t>
      </w:r>
      <w:r w:rsidR="00FF29A4" w:rsidRPr="000E4095">
        <w:rPr>
          <w:rFonts w:ascii="Times New Roman" w:hAnsi="Times New Roman" w:cs="Times New Roman"/>
        </w:rPr>
        <w:t xml:space="preserve">other entities.  For example, officers of </w:t>
      </w:r>
      <w:r w:rsidR="001C2C39" w:rsidRPr="000E4095">
        <w:rPr>
          <w:rFonts w:ascii="Times New Roman" w:hAnsi="Times New Roman" w:cs="Times New Roman"/>
        </w:rPr>
        <w:t xml:space="preserve">the </w:t>
      </w:r>
      <w:r w:rsidR="0092195F" w:rsidRPr="000E4095">
        <w:rPr>
          <w:rFonts w:ascii="Times New Roman" w:hAnsi="Times New Roman" w:cs="Times New Roman"/>
          <w:bCs/>
        </w:rPr>
        <w:t>Department of Immigration and Border Protection</w:t>
      </w:r>
      <w:r w:rsidR="00FF29A4" w:rsidRPr="000E4095">
        <w:rPr>
          <w:rFonts w:ascii="Times New Roman" w:hAnsi="Times New Roman" w:cs="Times New Roman"/>
        </w:rPr>
        <w:t xml:space="preserve"> are delegated to make a decision that an Australian travel document is damaged </w:t>
      </w:r>
      <w:r w:rsidR="00DE2CEE" w:rsidRPr="000E4095">
        <w:rPr>
          <w:rFonts w:ascii="Times New Roman" w:hAnsi="Times New Roman" w:cs="Times New Roman"/>
        </w:rPr>
        <w:t>and ceases to be valid as it is</w:t>
      </w:r>
      <w:r w:rsidR="00FF29A4" w:rsidRPr="000E4095">
        <w:rPr>
          <w:rFonts w:ascii="Times New Roman" w:hAnsi="Times New Roman" w:cs="Times New Roman"/>
        </w:rPr>
        <w:t xml:space="preserve"> no longer usable as evidence of the identity and citizenship of its holder or to facilitate international travel under paragraph 18(1)(b).  This is appropriate as Immigration officials </w:t>
      </w:r>
      <w:r w:rsidR="00C83AB0" w:rsidRPr="000E4095">
        <w:rPr>
          <w:rFonts w:ascii="Times New Roman" w:hAnsi="Times New Roman" w:cs="Times New Roman"/>
        </w:rPr>
        <w:t>are responsible for checking the passports of</w:t>
      </w:r>
      <w:r w:rsidR="00FF29A4" w:rsidRPr="000E4095">
        <w:rPr>
          <w:rFonts w:ascii="Times New Roman" w:hAnsi="Times New Roman" w:cs="Times New Roman"/>
        </w:rPr>
        <w:t xml:space="preserve"> passengers when departing Australia.</w:t>
      </w:r>
    </w:p>
    <w:p w:rsidR="00025183" w:rsidRPr="000E4095" w:rsidRDefault="00025183" w:rsidP="00025183">
      <w:pPr>
        <w:contextualSpacing/>
        <w:rPr>
          <w:rFonts w:ascii="Times New Roman" w:hAnsi="Times New Roman" w:cs="Times New Roman"/>
        </w:rPr>
      </w:pPr>
    </w:p>
    <w:p w:rsidR="00025183" w:rsidRPr="000E4095" w:rsidRDefault="008722A1" w:rsidP="009A0083">
      <w:pPr>
        <w:pStyle w:val="TOC3"/>
        <w:ind w:left="0"/>
      </w:pPr>
      <w:r w:rsidRPr="000E4095">
        <w:t>Section 30</w:t>
      </w:r>
      <w:r w:rsidR="00025183" w:rsidRPr="000E4095">
        <w:t xml:space="preserve"> – Review of decisions</w:t>
      </w:r>
    </w:p>
    <w:p w:rsidR="00025183" w:rsidRPr="000E4095" w:rsidRDefault="00025183" w:rsidP="00025183">
      <w:pPr>
        <w:contextualSpacing/>
        <w:rPr>
          <w:rFonts w:ascii="Times New Roman" w:hAnsi="Times New Roman" w:cs="Times New Roman"/>
        </w:rPr>
      </w:pPr>
    </w:p>
    <w:p w:rsidR="00025183" w:rsidRPr="000E4095" w:rsidRDefault="005B74E6" w:rsidP="005B74E6">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30 provides for merits review of specified decisions in the Determination. </w:t>
      </w:r>
    </w:p>
    <w:p w:rsidR="005B74E6" w:rsidRPr="000E4095" w:rsidRDefault="005B74E6" w:rsidP="005B74E6">
      <w:pPr>
        <w:keepNext/>
        <w:ind w:left="567"/>
        <w:contextualSpacing/>
        <w:rPr>
          <w:rFonts w:ascii="Times New Roman" w:hAnsi="Times New Roman" w:cs="Times New Roman"/>
        </w:rPr>
      </w:pPr>
    </w:p>
    <w:p w:rsidR="00025183" w:rsidRPr="000E4095" w:rsidRDefault="00025183"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Decisions made under th</w:t>
      </w:r>
      <w:r w:rsidR="00062868" w:rsidRPr="000E4095">
        <w:rPr>
          <w:rFonts w:ascii="Times New Roman" w:hAnsi="Times New Roman" w:cs="Times New Roman"/>
        </w:rPr>
        <w:t>e</w:t>
      </w:r>
      <w:r w:rsidRPr="000E4095">
        <w:rPr>
          <w:rFonts w:ascii="Times New Roman" w:hAnsi="Times New Roman" w:cs="Times New Roman"/>
        </w:rPr>
        <w:t xml:space="preserve"> Determination which will be reviewable in accordance with the procedures set out in </w:t>
      </w:r>
      <w:r w:rsidR="00007787">
        <w:rPr>
          <w:rFonts w:ascii="Times New Roman" w:hAnsi="Times New Roman" w:cs="Times New Roman"/>
        </w:rPr>
        <w:t>the Passports Act</w:t>
      </w:r>
      <w:r w:rsidR="005831EC">
        <w:rPr>
          <w:rFonts w:ascii="Times New Roman" w:hAnsi="Times New Roman" w:cs="Times New Roman"/>
        </w:rPr>
        <w:t>,</w:t>
      </w:r>
      <w:r w:rsidRPr="000E4095">
        <w:rPr>
          <w:rFonts w:ascii="Times New Roman" w:hAnsi="Times New Roman" w:cs="Times New Roman"/>
        </w:rPr>
        <w:t xml:space="preserve"> as if they were a reviewable decision </w:t>
      </w:r>
      <w:r w:rsidR="00ED7DCB" w:rsidRPr="000E4095">
        <w:rPr>
          <w:rFonts w:ascii="Times New Roman" w:hAnsi="Times New Roman" w:cs="Times New Roman"/>
        </w:rPr>
        <w:t>pursuant to</w:t>
      </w:r>
      <w:r w:rsidRPr="000E4095">
        <w:rPr>
          <w:rFonts w:ascii="Times New Roman" w:hAnsi="Times New Roman" w:cs="Times New Roman"/>
        </w:rPr>
        <w:t xml:space="preserve"> sections 4</w:t>
      </w:r>
      <w:r w:rsidR="007F4E78" w:rsidRPr="000E4095">
        <w:rPr>
          <w:rFonts w:ascii="Times New Roman" w:hAnsi="Times New Roman" w:cs="Times New Roman"/>
        </w:rPr>
        <w:t>9</w:t>
      </w:r>
      <w:r w:rsidRPr="000E4095">
        <w:rPr>
          <w:rFonts w:ascii="Times New Roman" w:hAnsi="Times New Roman" w:cs="Times New Roman"/>
        </w:rPr>
        <w:t xml:space="preserve"> to 50</w:t>
      </w:r>
      <w:r w:rsidR="00062868" w:rsidRPr="000E4095">
        <w:rPr>
          <w:rFonts w:ascii="Times New Roman" w:hAnsi="Times New Roman" w:cs="Times New Roman"/>
        </w:rPr>
        <w:t xml:space="preserve"> of </w:t>
      </w:r>
      <w:r w:rsidR="00007787">
        <w:rPr>
          <w:rFonts w:ascii="Times New Roman" w:hAnsi="Times New Roman" w:cs="Times New Roman"/>
        </w:rPr>
        <w:t>the Passports Act</w:t>
      </w:r>
      <w:r w:rsidR="005831EC">
        <w:rPr>
          <w:rFonts w:ascii="Times New Roman" w:hAnsi="Times New Roman" w:cs="Times New Roman"/>
        </w:rPr>
        <w:t>,</w:t>
      </w:r>
      <w:r w:rsidRPr="000E4095">
        <w:rPr>
          <w:rFonts w:ascii="Times New Roman" w:hAnsi="Times New Roman" w:cs="Times New Roman"/>
        </w:rPr>
        <w:t xml:space="preserve"> are:</w:t>
      </w:r>
    </w:p>
    <w:p w:rsidR="005B74E6" w:rsidRPr="000E4095" w:rsidRDefault="005B74E6" w:rsidP="001B0852">
      <w:pPr>
        <w:numPr>
          <w:ilvl w:val="0"/>
          <w:numId w:val="6"/>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a decision </w:t>
      </w:r>
      <w:r w:rsidR="00025183" w:rsidRPr="000E4095">
        <w:rPr>
          <w:rFonts w:ascii="Times New Roman" w:hAnsi="Times New Roman" w:cs="Times New Roman"/>
        </w:rPr>
        <w:t>that in exceptional circumstances, it is desirable that another name appears in th</w:t>
      </w:r>
      <w:r w:rsidRPr="000E4095">
        <w:rPr>
          <w:rFonts w:ascii="Times New Roman" w:hAnsi="Times New Roman" w:cs="Times New Roman"/>
        </w:rPr>
        <w:t>e travel document (subsection 25(10));</w:t>
      </w:r>
    </w:p>
    <w:p w:rsidR="005B74E6" w:rsidRPr="000E4095" w:rsidRDefault="005B74E6" w:rsidP="001B0852">
      <w:pPr>
        <w:numPr>
          <w:ilvl w:val="0"/>
          <w:numId w:val="6"/>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a decision to refuse </w:t>
      </w:r>
      <w:r w:rsidR="007F4E78" w:rsidRPr="000E4095">
        <w:rPr>
          <w:rFonts w:ascii="Times New Roman" w:hAnsi="Times New Roman" w:cs="Times New Roman"/>
        </w:rPr>
        <w:t xml:space="preserve">to issue a passport in </w:t>
      </w:r>
      <w:r w:rsidRPr="000E4095">
        <w:rPr>
          <w:rFonts w:ascii="Times New Roman" w:hAnsi="Times New Roman" w:cs="Times New Roman"/>
        </w:rPr>
        <w:t xml:space="preserve">a name </w:t>
      </w:r>
      <w:r w:rsidR="007F4E78" w:rsidRPr="000E4095">
        <w:rPr>
          <w:rFonts w:ascii="Times New Roman" w:hAnsi="Times New Roman" w:cs="Times New Roman"/>
        </w:rPr>
        <w:t>that the Minister considers to be</w:t>
      </w:r>
      <w:r w:rsidRPr="000E4095">
        <w:rPr>
          <w:rFonts w:ascii="Times New Roman" w:hAnsi="Times New Roman" w:cs="Times New Roman"/>
        </w:rPr>
        <w:t xml:space="preserve"> unacceptable (subsection 2</w:t>
      </w:r>
      <w:r w:rsidR="00062868" w:rsidRPr="000E4095">
        <w:rPr>
          <w:rFonts w:ascii="Times New Roman" w:hAnsi="Times New Roman" w:cs="Times New Roman"/>
        </w:rPr>
        <w:t>5</w:t>
      </w:r>
      <w:r w:rsidRPr="000E4095">
        <w:rPr>
          <w:rFonts w:ascii="Times New Roman" w:hAnsi="Times New Roman" w:cs="Times New Roman"/>
        </w:rPr>
        <w:t>A(1));</w:t>
      </w:r>
    </w:p>
    <w:p w:rsidR="00025183" w:rsidRPr="000E4095" w:rsidRDefault="005B74E6" w:rsidP="001B0852">
      <w:pPr>
        <w:numPr>
          <w:ilvl w:val="0"/>
          <w:numId w:val="6"/>
        </w:numPr>
        <w:tabs>
          <w:tab w:val="clear" w:pos="567"/>
          <w:tab w:val="num" w:pos="851"/>
        </w:tabs>
        <w:ind w:left="851" w:hanging="284"/>
        <w:contextualSpacing/>
        <w:rPr>
          <w:rFonts w:ascii="Times New Roman" w:hAnsi="Times New Roman" w:cs="Times New Roman"/>
        </w:rPr>
      </w:pPr>
      <w:r w:rsidRPr="000E4095">
        <w:rPr>
          <w:rFonts w:ascii="Times New Roman" w:hAnsi="Times New Roman" w:cs="Times New Roman"/>
        </w:rPr>
        <w:t xml:space="preserve">a decision to refuse </w:t>
      </w:r>
      <w:r w:rsidR="007F4E78" w:rsidRPr="000E4095">
        <w:rPr>
          <w:rFonts w:ascii="Times New Roman" w:hAnsi="Times New Roman" w:cs="Times New Roman"/>
        </w:rPr>
        <w:t xml:space="preserve">to issue a passport with </w:t>
      </w:r>
      <w:r w:rsidRPr="000E4095">
        <w:rPr>
          <w:rFonts w:ascii="Times New Roman" w:hAnsi="Times New Roman" w:cs="Times New Roman"/>
        </w:rPr>
        <w:t xml:space="preserve">a signature </w:t>
      </w:r>
      <w:r w:rsidR="007F4E78" w:rsidRPr="000E4095">
        <w:rPr>
          <w:rFonts w:ascii="Times New Roman" w:hAnsi="Times New Roman" w:cs="Times New Roman"/>
        </w:rPr>
        <w:t>that the Minister considers to be</w:t>
      </w:r>
      <w:r w:rsidR="00025183" w:rsidRPr="000E4095">
        <w:rPr>
          <w:rFonts w:ascii="Times New Roman" w:hAnsi="Times New Roman" w:cs="Times New Roman"/>
        </w:rPr>
        <w:t xml:space="preserve"> u</w:t>
      </w:r>
      <w:r w:rsidRPr="000E4095">
        <w:rPr>
          <w:rFonts w:ascii="Times New Roman" w:hAnsi="Times New Roman" w:cs="Times New Roman"/>
        </w:rPr>
        <w:t>nacceptable (subsection 2</w:t>
      </w:r>
      <w:r w:rsidR="00062868" w:rsidRPr="000E4095">
        <w:rPr>
          <w:rFonts w:ascii="Times New Roman" w:hAnsi="Times New Roman" w:cs="Times New Roman"/>
        </w:rPr>
        <w:t>5</w:t>
      </w:r>
      <w:r w:rsidRPr="000E4095">
        <w:rPr>
          <w:rFonts w:ascii="Times New Roman" w:hAnsi="Times New Roman" w:cs="Times New Roman"/>
        </w:rPr>
        <w:t>A(3)); and</w:t>
      </w:r>
    </w:p>
    <w:p w:rsidR="005B74E6" w:rsidRPr="000E4095" w:rsidRDefault="005B74E6" w:rsidP="001B0852">
      <w:pPr>
        <w:numPr>
          <w:ilvl w:val="0"/>
          <w:numId w:val="6"/>
        </w:numPr>
        <w:tabs>
          <w:tab w:val="clear" w:pos="567"/>
          <w:tab w:val="num" w:pos="851"/>
        </w:tabs>
        <w:ind w:left="851" w:hanging="284"/>
        <w:contextualSpacing/>
        <w:rPr>
          <w:rFonts w:ascii="Times New Roman" w:hAnsi="Times New Roman" w:cs="Times New Roman"/>
        </w:rPr>
      </w:pPr>
      <w:proofErr w:type="gramStart"/>
      <w:r w:rsidRPr="000E4095">
        <w:rPr>
          <w:rFonts w:ascii="Times New Roman" w:hAnsi="Times New Roman" w:cs="Times New Roman"/>
        </w:rPr>
        <w:t>a</w:t>
      </w:r>
      <w:proofErr w:type="gramEnd"/>
      <w:r w:rsidRPr="000E4095">
        <w:rPr>
          <w:rFonts w:ascii="Times New Roman" w:hAnsi="Times New Roman" w:cs="Times New Roman"/>
        </w:rPr>
        <w:t xml:space="preserve"> decision to waive or refund a fee (sections 27 and 28).</w:t>
      </w:r>
    </w:p>
    <w:p w:rsidR="00025183" w:rsidRPr="000E4095" w:rsidRDefault="00025183" w:rsidP="00A83CC7">
      <w:pPr>
        <w:pStyle w:val="Heading3"/>
      </w:pPr>
      <w:bookmarkStart w:id="18" w:name="_Toc425775605"/>
      <w:r w:rsidRPr="000E4095">
        <w:lastRenderedPageBreak/>
        <w:t>Part 5 – Application and transitional provisions</w:t>
      </w:r>
      <w:bookmarkEnd w:id="18"/>
    </w:p>
    <w:p w:rsidR="00025183" w:rsidRPr="000E4095" w:rsidRDefault="00025183" w:rsidP="00025183">
      <w:pPr>
        <w:pStyle w:val="TOC3"/>
      </w:pPr>
    </w:p>
    <w:p w:rsidR="00025183" w:rsidRPr="000E4095" w:rsidRDefault="004E2210" w:rsidP="009A0083">
      <w:pPr>
        <w:pStyle w:val="TOC3"/>
        <w:ind w:left="0"/>
      </w:pPr>
      <w:r w:rsidRPr="000E4095">
        <w:t>Section 31</w:t>
      </w:r>
      <w:r w:rsidR="00025183" w:rsidRPr="000E4095">
        <w:t xml:space="preserve"> – Continued operation of </w:t>
      </w:r>
      <w:r w:rsidR="00025183" w:rsidRPr="000E4095">
        <w:rPr>
          <w:i/>
        </w:rPr>
        <w:t>Australia Passports Determination 2005</w:t>
      </w:r>
    </w:p>
    <w:p w:rsidR="00025183" w:rsidRPr="000E4095" w:rsidRDefault="00025183" w:rsidP="00025183">
      <w:pPr>
        <w:contextualSpacing/>
        <w:rPr>
          <w:rFonts w:ascii="Times New Roman" w:hAnsi="Times New Roman" w:cs="Times New Roman"/>
        </w:rPr>
      </w:pPr>
    </w:p>
    <w:p w:rsidR="0031135D" w:rsidRPr="000E4095" w:rsidRDefault="004E2210" w:rsidP="00025183">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Section 31 provides that the</w:t>
      </w:r>
      <w:r w:rsidR="00025183" w:rsidRPr="000E4095">
        <w:rPr>
          <w:rFonts w:ascii="Times New Roman" w:hAnsi="Times New Roman" w:cs="Times New Roman"/>
        </w:rPr>
        <w:t xml:space="preserve"> provisions </w:t>
      </w:r>
      <w:r w:rsidRPr="000E4095">
        <w:rPr>
          <w:rFonts w:ascii="Times New Roman" w:hAnsi="Times New Roman" w:cs="Times New Roman"/>
        </w:rPr>
        <w:t xml:space="preserve">in the 2005 Determination will </w:t>
      </w:r>
      <w:r w:rsidR="00025183" w:rsidRPr="000E4095">
        <w:rPr>
          <w:rFonts w:ascii="Times New Roman" w:hAnsi="Times New Roman" w:cs="Times New Roman"/>
        </w:rPr>
        <w:t xml:space="preserve">continue to apply </w:t>
      </w:r>
      <w:r w:rsidRPr="000E4095">
        <w:rPr>
          <w:rFonts w:ascii="Times New Roman" w:hAnsi="Times New Roman" w:cs="Times New Roman"/>
        </w:rPr>
        <w:t>in relation to</w:t>
      </w:r>
      <w:r w:rsidR="00530B94" w:rsidRPr="000E4095">
        <w:rPr>
          <w:rFonts w:ascii="Times New Roman" w:hAnsi="Times New Roman" w:cs="Times New Roman"/>
        </w:rPr>
        <w:t>:</w:t>
      </w:r>
      <w:r w:rsidRPr="000E4095">
        <w:rPr>
          <w:rFonts w:ascii="Times New Roman" w:hAnsi="Times New Roman" w:cs="Times New Roman"/>
        </w:rPr>
        <w:t xml:space="preserve"> </w:t>
      </w:r>
    </w:p>
    <w:p w:rsidR="0031135D" w:rsidRPr="000E4095" w:rsidRDefault="004E2210" w:rsidP="001B0852">
      <w:pPr>
        <w:pStyle w:val="ListParagraph"/>
        <w:keepNext/>
        <w:numPr>
          <w:ilvl w:val="0"/>
          <w:numId w:val="17"/>
        </w:numPr>
        <w:contextualSpacing/>
        <w:rPr>
          <w:rFonts w:ascii="Times New Roman" w:hAnsi="Times New Roman" w:cs="Times New Roman"/>
        </w:rPr>
      </w:pPr>
      <w:r w:rsidRPr="000E4095">
        <w:rPr>
          <w:rFonts w:ascii="Times New Roman" w:hAnsi="Times New Roman" w:cs="Times New Roman"/>
        </w:rPr>
        <w:t>an application</w:t>
      </w:r>
      <w:r w:rsidR="003102C5" w:rsidRPr="000E4095">
        <w:rPr>
          <w:rFonts w:ascii="Times New Roman" w:hAnsi="Times New Roman" w:cs="Times New Roman"/>
        </w:rPr>
        <w:t>,</w:t>
      </w:r>
      <w:r w:rsidRPr="000E4095">
        <w:rPr>
          <w:rFonts w:ascii="Times New Roman" w:hAnsi="Times New Roman" w:cs="Times New Roman"/>
        </w:rPr>
        <w:t xml:space="preserve"> </w:t>
      </w:r>
      <w:r w:rsidR="00530B94" w:rsidRPr="000E4095">
        <w:rPr>
          <w:rFonts w:ascii="Times New Roman" w:hAnsi="Times New Roman" w:cs="Times New Roman"/>
        </w:rPr>
        <w:t>and any related fees</w:t>
      </w:r>
      <w:r w:rsidR="003102C5" w:rsidRPr="000E4095">
        <w:rPr>
          <w:rFonts w:ascii="Times New Roman" w:hAnsi="Times New Roman" w:cs="Times New Roman"/>
        </w:rPr>
        <w:t>,</w:t>
      </w:r>
      <w:r w:rsidR="00530B94" w:rsidRPr="000E4095">
        <w:rPr>
          <w:rFonts w:ascii="Times New Roman" w:hAnsi="Times New Roman" w:cs="Times New Roman"/>
        </w:rPr>
        <w:t xml:space="preserve"> </w:t>
      </w:r>
      <w:r w:rsidRPr="000E4095">
        <w:rPr>
          <w:rFonts w:ascii="Times New Roman" w:hAnsi="Times New Roman" w:cs="Times New Roman"/>
        </w:rPr>
        <w:t>th</w:t>
      </w:r>
      <w:r w:rsidR="00530B94" w:rsidRPr="000E4095">
        <w:rPr>
          <w:rFonts w:ascii="Times New Roman" w:hAnsi="Times New Roman" w:cs="Times New Roman"/>
        </w:rPr>
        <w:t>at i</w:t>
      </w:r>
      <w:r w:rsidR="00B81131" w:rsidRPr="000E4095">
        <w:rPr>
          <w:rFonts w:ascii="Times New Roman" w:hAnsi="Times New Roman" w:cs="Times New Roman"/>
        </w:rPr>
        <w:t>s lodged before 1 October 2015</w:t>
      </w:r>
      <w:r w:rsidR="00530B94" w:rsidRPr="000E4095">
        <w:rPr>
          <w:rFonts w:ascii="Times New Roman" w:hAnsi="Times New Roman" w:cs="Times New Roman"/>
        </w:rPr>
        <w:t xml:space="preserve">; and </w:t>
      </w:r>
    </w:p>
    <w:p w:rsidR="00025183" w:rsidRPr="000E4095" w:rsidRDefault="00530B94" w:rsidP="001B0852">
      <w:pPr>
        <w:pStyle w:val="ListParagraph"/>
        <w:keepNext/>
        <w:numPr>
          <w:ilvl w:val="0"/>
          <w:numId w:val="16"/>
        </w:numPr>
        <w:contextualSpacing/>
        <w:rPr>
          <w:rFonts w:ascii="Times New Roman" w:hAnsi="Times New Roman" w:cs="Times New Roman"/>
        </w:rPr>
      </w:pPr>
      <w:proofErr w:type="gramStart"/>
      <w:r w:rsidRPr="000E4095">
        <w:rPr>
          <w:rFonts w:ascii="Times New Roman" w:hAnsi="Times New Roman" w:cs="Times New Roman"/>
        </w:rPr>
        <w:t>an</w:t>
      </w:r>
      <w:proofErr w:type="gramEnd"/>
      <w:r w:rsidRPr="000E4095">
        <w:rPr>
          <w:rFonts w:ascii="Times New Roman" w:hAnsi="Times New Roman" w:cs="Times New Roman"/>
        </w:rPr>
        <w:t xml:space="preserve"> application</w:t>
      </w:r>
      <w:r w:rsidR="003102C5" w:rsidRPr="000E4095">
        <w:rPr>
          <w:rFonts w:ascii="Times New Roman" w:hAnsi="Times New Roman" w:cs="Times New Roman"/>
        </w:rPr>
        <w:t>,</w:t>
      </w:r>
      <w:r w:rsidRPr="000E4095">
        <w:rPr>
          <w:rFonts w:ascii="Times New Roman" w:hAnsi="Times New Roman" w:cs="Times New Roman"/>
        </w:rPr>
        <w:t xml:space="preserve"> and any related fees</w:t>
      </w:r>
      <w:r w:rsidR="003102C5" w:rsidRPr="000E4095">
        <w:rPr>
          <w:rFonts w:ascii="Times New Roman" w:hAnsi="Times New Roman" w:cs="Times New Roman"/>
        </w:rPr>
        <w:t>,</w:t>
      </w:r>
      <w:r w:rsidRPr="000E4095">
        <w:rPr>
          <w:rFonts w:ascii="Times New Roman" w:hAnsi="Times New Roman" w:cs="Times New Roman"/>
        </w:rPr>
        <w:t xml:space="preserve"> to replace a passport that </w:t>
      </w:r>
      <w:r w:rsidR="00ED7DCB" w:rsidRPr="000E4095">
        <w:rPr>
          <w:rFonts w:ascii="Times New Roman" w:hAnsi="Times New Roman" w:cs="Times New Roman"/>
        </w:rPr>
        <w:t>i</w:t>
      </w:r>
      <w:r w:rsidRPr="000E4095">
        <w:rPr>
          <w:rFonts w:ascii="Times New Roman" w:hAnsi="Times New Roman" w:cs="Times New Roman"/>
        </w:rPr>
        <w:t xml:space="preserve">s lost/stolen that is lodged before 1 January 2016. </w:t>
      </w:r>
      <w:r w:rsidR="00B81131" w:rsidRPr="000E4095">
        <w:rPr>
          <w:rFonts w:ascii="Times New Roman" w:hAnsi="Times New Roman" w:cs="Times New Roman"/>
        </w:rPr>
        <w:t xml:space="preserve"> </w:t>
      </w:r>
      <w:r w:rsidR="002008D5" w:rsidRPr="000E4095">
        <w:rPr>
          <w:rFonts w:ascii="Times New Roman" w:hAnsi="Times New Roman" w:cs="Times New Roman"/>
        </w:rPr>
        <w:t>For example,</w:t>
      </w:r>
      <w:r w:rsidR="00B81131" w:rsidRPr="000E4095">
        <w:rPr>
          <w:rFonts w:ascii="Times New Roman" w:hAnsi="Times New Roman" w:cs="Times New Roman"/>
        </w:rPr>
        <w:t xml:space="preserve"> </w:t>
      </w:r>
      <w:r w:rsidR="00E343CD" w:rsidRPr="000E4095">
        <w:rPr>
          <w:rFonts w:ascii="Times New Roman" w:hAnsi="Times New Roman" w:cs="Times New Roman"/>
        </w:rPr>
        <w:t xml:space="preserve">a passport application to replace a lost/stolen passport that is lodged on 31 December 2015 will incur the additional lost/stolen fee unless the </w:t>
      </w:r>
      <w:r w:rsidR="002008D5" w:rsidRPr="000E4095">
        <w:rPr>
          <w:rFonts w:ascii="Times New Roman" w:hAnsi="Times New Roman" w:cs="Times New Roman"/>
        </w:rPr>
        <w:t xml:space="preserve">associated </w:t>
      </w:r>
      <w:r w:rsidR="00E343CD" w:rsidRPr="000E4095">
        <w:rPr>
          <w:rFonts w:ascii="Times New Roman" w:hAnsi="Times New Roman" w:cs="Times New Roman"/>
        </w:rPr>
        <w:t xml:space="preserve">lost/stolen </w:t>
      </w:r>
      <w:r w:rsidR="002008D5" w:rsidRPr="000E4095">
        <w:rPr>
          <w:rFonts w:ascii="Times New Roman" w:hAnsi="Times New Roman" w:cs="Times New Roman"/>
        </w:rPr>
        <w:t>waiver</w:t>
      </w:r>
      <w:r w:rsidR="00B81131" w:rsidRPr="000E4095">
        <w:rPr>
          <w:rFonts w:ascii="Times New Roman" w:hAnsi="Times New Roman" w:cs="Times New Roman"/>
        </w:rPr>
        <w:t xml:space="preserve"> </w:t>
      </w:r>
      <w:r w:rsidR="00E343CD" w:rsidRPr="000E4095">
        <w:rPr>
          <w:rFonts w:ascii="Times New Roman" w:hAnsi="Times New Roman" w:cs="Times New Roman"/>
        </w:rPr>
        <w:t xml:space="preserve">or </w:t>
      </w:r>
      <w:r w:rsidR="00B81131" w:rsidRPr="000E4095">
        <w:rPr>
          <w:rFonts w:ascii="Times New Roman" w:hAnsi="Times New Roman" w:cs="Times New Roman"/>
        </w:rPr>
        <w:t>refund</w:t>
      </w:r>
      <w:r w:rsidR="00E343CD" w:rsidRPr="000E4095">
        <w:rPr>
          <w:rFonts w:ascii="Times New Roman" w:hAnsi="Times New Roman" w:cs="Times New Roman"/>
        </w:rPr>
        <w:t xml:space="preserve"> provisions apply</w:t>
      </w:r>
      <w:r w:rsidR="00797203" w:rsidRPr="000E4095">
        <w:rPr>
          <w:rFonts w:ascii="Times New Roman" w:hAnsi="Times New Roman" w:cs="Times New Roman"/>
        </w:rPr>
        <w:t>,</w:t>
      </w:r>
      <w:r w:rsidR="00E343CD" w:rsidRPr="000E4095">
        <w:rPr>
          <w:rFonts w:ascii="Times New Roman" w:hAnsi="Times New Roman" w:cs="Times New Roman"/>
        </w:rPr>
        <w:t xml:space="preserve"> as set out in the 2005 Determination</w:t>
      </w:r>
      <w:r w:rsidR="00B81131" w:rsidRPr="000E4095">
        <w:rPr>
          <w:rFonts w:ascii="Times New Roman" w:hAnsi="Times New Roman" w:cs="Times New Roman"/>
        </w:rPr>
        <w:t>.</w:t>
      </w:r>
    </w:p>
    <w:p w:rsidR="00025183" w:rsidRPr="000E4095" w:rsidRDefault="00025183" w:rsidP="00A83CC7">
      <w:pPr>
        <w:pStyle w:val="Heading3"/>
        <w:rPr>
          <w:webHidden/>
        </w:rPr>
      </w:pPr>
      <w:bookmarkStart w:id="19" w:name="_Toc425775606"/>
      <w:r w:rsidRPr="000E4095">
        <w:t>Schedule 1 – Repeals</w:t>
      </w:r>
      <w:bookmarkEnd w:id="19"/>
    </w:p>
    <w:p w:rsidR="00025183" w:rsidRPr="000E4095" w:rsidRDefault="00025183" w:rsidP="00025183">
      <w:pPr>
        <w:rPr>
          <w:rFonts w:ascii="Times New Roman" w:hAnsi="Times New Roman" w:cs="Times New Roman"/>
        </w:rPr>
      </w:pPr>
    </w:p>
    <w:p w:rsidR="004E2210" w:rsidRPr="000E4095" w:rsidRDefault="004E2210" w:rsidP="004E2210">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Schedule 1 provides that the </w:t>
      </w:r>
      <w:r w:rsidRPr="000E4095">
        <w:rPr>
          <w:rFonts w:ascii="Times New Roman" w:hAnsi="Times New Roman" w:cs="Times New Roman"/>
          <w:i/>
        </w:rPr>
        <w:t>Australian Passports Determination 2005</w:t>
      </w:r>
      <w:r w:rsidRPr="000E4095">
        <w:rPr>
          <w:rFonts w:ascii="Times New Roman" w:hAnsi="Times New Roman" w:cs="Times New Roman"/>
        </w:rPr>
        <w:t xml:space="preserve"> will be repealed.</w:t>
      </w:r>
    </w:p>
    <w:p w:rsidR="00025183" w:rsidRPr="000E4095" w:rsidRDefault="00025183" w:rsidP="00025183">
      <w:pPr>
        <w:contextualSpacing/>
        <w:rPr>
          <w:rFonts w:ascii="Times New Roman" w:hAnsi="Times New Roman" w:cs="Times New Roman"/>
        </w:rPr>
      </w:pPr>
    </w:p>
    <w:p w:rsidR="00025183" w:rsidRPr="000E4095" w:rsidRDefault="00025183" w:rsidP="00025183">
      <w:pPr>
        <w:contextualSpacing/>
        <w:rPr>
          <w:rFonts w:ascii="Times New Roman" w:hAnsi="Times New Roman" w:cs="Times New Roman"/>
        </w:rPr>
      </w:pPr>
    </w:p>
    <w:p w:rsidR="00025183" w:rsidRPr="000E4095" w:rsidRDefault="00025183" w:rsidP="00025183">
      <w:pPr>
        <w:contextualSpacing/>
        <w:rPr>
          <w:rFonts w:ascii="Times New Roman" w:hAnsi="Times New Roman" w:cs="Times New Roman"/>
        </w:rPr>
      </w:pPr>
    </w:p>
    <w:p w:rsidR="00025183" w:rsidRPr="000E4095" w:rsidRDefault="00025183" w:rsidP="00025183">
      <w:pPr>
        <w:contextualSpacing/>
        <w:rPr>
          <w:rFonts w:ascii="Times New Roman" w:hAnsi="Times New Roman" w:cs="Times New Roman"/>
        </w:rPr>
      </w:pPr>
    </w:p>
    <w:p w:rsidR="00025183" w:rsidRPr="000E4095" w:rsidRDefault="00025183" w:rsidP="00025183">
      <w:pPr>
        <w:contextualSpacing/>
        <w:rPr>
          <w:rFonts w:ascii="Times New Roman" w:hAnsi="Times New Roman" w:cs="Times New Roman"/>
        </w:rPr>
      </w:pPr>
    </w:p>
    <w:p w:rsidR="00025183" w:rsidRDefault="00025183" w:rsidP="001B0852">
      <w:pPr>
        <w:pStyle w:val="Heading1"/>
        <w:rPr>
          <w:rFonts w:cs="Times New Roman"/>
        </w:rPr>
      </w:pPr>
    </w:p>
    <w:p w:rsidR="001B0852" w:rsidRDefault="001B0852">
      <w:pPr>
        <w:rPr>
          <w:rFonts w:ascii="Times New Roman" w:hAnsi="Times New Roman" w:cs="Times New Roman"/>
        </w:rPr>
      </w:pPr>
      <w:r>
        <w:rPr>
          <w:rFonts w:ascii="Times New Roman" w:hAnsi="Times New Roman" w:cs="Times New Roman"/>
        </w:rPr>
        <w:br w:type="page"/>
      </w:r>
    </w:p>
    <w:p w:rsidR="001B0852" w:rsidRPr="0079744C" w:rsidRDefault="001B0852" w:rsidP="0079744C">
      <w:pPr>
        <w:pStyle w:val="Heading1"/>
        <w:spacing w:line="360" w:lineRule="auto"/>
        <w:jc w:val="center"/>
        <w:rPr>
          <w:sz w:val="28"/>
          <w:szCs w:val="28"/>
          <w:lang w:eastAsia="en-US"/>
        </w:rPr>
      </w:pPr>
      <w:bookmarkStart w:id="20" w:name="_Toc425775607"/>
      <w:r w:rsidRPr="0079744C">
        <w:rPr>
          <w:sz w:val="28"/>
          <w:szCs w:val="28"/>
          <w:lang w:eastAsia="en-US"/>
        </w:rPr>
        <w:lastRenderedPageBreak/>
        <w:t>Statement of Compatibility with Human Rights</w:t>
      </w:r>
      <w:bookmarkEnd w:id="20"/>
    </w:p>
    <w:p w:rsidR="001B0852" w:rsidRPr="009D1920" w:rsidRDefault="001B0852" w:rsidP="001B0852">
      <w:pPr>
        <w:spacing w:before="120" w:after="240" w:line="276" w:lineRule="auto"/>
        <w:jc w:val="center"/>
        <w:rPr>
          <w:rFonts w:eastAsia="Calibri"/>
          <w:lang w:eastAsia="en-US"/>
        </w:rPr>
      </w:pPr>
      <w:r w:rsidRPr="009D1920">
        <w:rPr>
          <w:rFonts w:eastAsia="Calibri"/>
          <w:i/>
          <w:lang w:eastAsia="en-US"/>
        </w:rPr>
        <w:t>Prepared in accordance with Part 3 of the Human Rights (Parliamentary Scrutiny) Act 2011</w:t>
      </w:r>
    </w:p>
    <w:p w:rsidR="001B0852" w:rsidRPr="002C43BD" w:rsidRDefault="001B0852" w:rsidP="001B0852">
      <w:pPr>
        <w:spacing w:before="120" w:after="240" w:line="276" w:lineRule="auto"/>
        <w:jc w:val="center"/>
        <w:rPr>
          <w:rFonts w:eastAsia="Calibri"/>
          <w:sz w:val="28"/>
          <w:szCs w:val="28"/>
          <w:lang w:eastAsia="en-US"/>
        </w:rPr>
      </w:pPr>
      <w:r w:rsidRPr="002C43BD">
        <w:rPr>
          <w:rFonts w:eastAsia="Calibri"/>
          <w:b/>
          <w:sz w:val="28"/>
          <w:szCs w:val="28"/>
          <w:lang w:eastAsia="en-US"/>
        </w:rPr>
        <w:t>Australian Passports Determination 2015</w:t>
      </w:r>
    </w:p>
    <w:p w:rsidR="001B0852" w:rsidRPr="009D1920" w:rsidRDefault="001B0852" w:rsidP="001B0852">
      <w:pPr>
        <w:spacing w:before="120" w:after="240" w:line="276" w:lineRule="auto"/>
        <w:rPr>
          <w:rFonts w:eastAsia="Calibri"/>
          <w:lang w:eastAsia="en-US"/>
        </w:rPr>
      </w:pPr>
      <w:r w:rsidRPr="009D1920">
        <w:rPr>
          <w:rFonts w:eastAsia="Calibri"/>
          <w:lang w:eastAsia="en-US"/>
        </w:rPr>
        <w:t>Th</w:t>
      </w:r>
      <w:r>
        <w:rPr>
          <w:rFonts w:eastAsia="Calibri"/>
          <w:lang w:eastAsia="en-US"/>
        </w:rPr>
        <w:t>is</w:t>
      </w:r>
      <w:r w:rsidRPr="009D1920">
        <w:rPr>
          <w:rFonts w:eastAsia="Calibri"/>
          <w:lang w:eastAsia="en-US"/>
        </w:rPr>
        <w:t xml:space="preserve"> </w:t>
      </w:r>
      <w:r>
        <w:rPr>
          <w:rFonts w:eastAsia="Calibri"/>
          <w:lang w:eastAsia="en-US"/>
        </w:rPr>
        <w:t>instrument is</w:t>
      </w:r>
      <w:r w:rsidRPr="009D1920">
        <w:rPr>
          <w:rFonts w:eastAsia="Calibri"/>
          <w:lang w:eastAsia="en-US"/>
        </w:rPr>
        <w:t xml:space="preserve"> compatible with the human rights and freedoms recognised or declared in the international instruments listed in section 3 of the </w:t>
      </w:r>
      <w:r w:rsidRPr="009D1920">
        <w:rPr>
          <w:rFonts w:eastAsia="Calibri"/>
          <w:i/>
          <w:lang w:eastAsia="en-US"/>
        </w:rPr>
        <w:t>Human Rights (Parliamentary Scrutiny) Act 2011</w:t>
      </w:r>
      <w:r w:rsidRPr="009D1920">
        <w:rPr>
          <w:rFonts w:eastAsia="Calibri"/>
          <w:lang w:eastAsia="en-US"/>
        </w:rPr>
        <w:t>.</w:t>
      </w:r>
    </w:p>
    <w:p w:rsidR="0079744C" w:rsidRPr="0079744C" w:rsidRDefault="001B0852" w:rsidP="0079744C">
      <w:pPr>
        <w:pStyle w:val="Heading3"/>
        <w:spacing w:line="360" w:lineRule="auto"/>
        <w:rPr>
          <w:lang w:eastAsia="en-US"/>
        </w:rPr>
      </w:pPr>
      <w:bookmarkStart w:id="21" w:name="_Toc425775608"/>
      <w:r w:rsidRPr="00BE1055">
        <w:rPr>
          <w:lang w:eastAsia="en-US"/>
        </w:rPr>
        <w:t xml:space="preserve">Overview of the </w:t>
      </w:r>
      <w:r>
        <w:rPr>
          <w:lang w:eastAsia="en-US"/>
        </w:rPr>
        <w:t>instrument</w:t>
      </w:r>
      <w:bookmarkEnd w:id="21"/>
    </w:p>
    <w:p w:rsidR="001B0852" w:rsidRDefault="001B0852" w:rsidP="001B0852">
      <w:pPr>
        <w:spacing w:after="240"/>
        <w:contextualSpacing/>
      </w:pPr>
      <w:r w:rsidRPr="00AE075B">
        <w:t>Th</w:t>
      </w:r>
      <w:r>
        <w:t xml:space="preserve">e Australian Passports </w:t>
      </w:r>
      <w:r w:rsidRPr="00AE075B">
        <w:t>Determination</w:t>
      </w:r>
      <w:r>
        <w:t xml:space="preserve"> 2015 (the Determination)</w:t>
      </w:r>
      <w:r w:rsidRPr="00AE075B">
        <w:t xml:space="preserve"> amend</w:t>
      </w:r>
      <w:r>
        <w:t>s</w:t>
      </w:r>
      <w:r w:rsidRPr="00AE075B">
        <w:t xml:space="preserve"> and remake</w:t>
      </w:r>
      <w:r>
        <w:t>s</w:t>
      </w:r>
      <w:r w:rsidRPr="00AE075B">
        <w:t xml:space="preserve"> the Australian Passports Determination 2005 (2005 Determination) in accordance with </w:t>
      </w:r>
      <w:r>
        <w:t>its</w:t>
      </w:r>
      <w:r w:rsidRPr="00AE075B">
        <w:t xml:space="preserve"> sunset date of 1 October 2015, under the </w:t>
      </w:r>
      <w:r w:rsidRPr="00AE075B">
        <w:rPr>
          <w:i/>
        </w:rPr>
        <w:t>Legislative Instruments Act 2003</w:t>
      </w:r>
      <w:r w:rsidRPr="00AE075B">
        <w:t xml:space="preserve">.  </w:t>
      </w:r>
    </w:p>
    <w:p w:rsidR="001B0852" w:rsidRDefault="001B0852" w:rsidP="001B0852">
      <w:pPr>
        <w:spacing w:after="240"/>
        <w:contextualSpacing/>
      </w:pPr>
    </w:p>
    <w:p w:rsidR="001B0852" w:rsidRPr="00AE075B" w:rsidRDefault="001B0852" w:rsidP="001B0852">
      <w:pPr>
        <w:spacing w:after="240"/>
        <w:contextualSpacing/>
      </w:pPr>
      <w:r w:rsidRPr="00AE075B">
        <w:t xml:space="preserve">The principal object of the </w:t>
      </w:r>
      <w:r w:rsidRPr="00AE075B">
        <w:rPr>
          <w:i/>
        </w:rPr>
        <w:t xml:space="preserve">Australian </w:t>
      </w:r>
      <w:r>
        <w:rPr>
          <w:i/>
        </w:rPr>
        <w:t>Passports Act</w:t>
      </w:r>
      <w:r w:rsidRPr="00AE075B">
        <w:rPr>
          <w:i/>
        </w:rPr>
        <w:t xml:space="preserve"> 2005 </w:t>
      </w:r>
      <w:r w:rsidRPr="00AE075B">
        <w:t>(</w:t>
      </w:r>
      <w:r>
        <w:t>the Passports Act</w:t>
      </w:r>
      <w:r w:rsidRPr="00AE075B">
        <w:t>) is to provide for the issue and administ</w:t>
      </w:r>
      <w:r>
        <w:t>ration of Australian passports.</w:t>
      </w:r>
      <w:r w:rsidRPr="00AE075B">
        <w:t xml:space="preserve"> </w:t>
      </w:r>
      <w:r>
        <w:t xml:space="preserve"> </w:t>
      </w:r>
      <w:r w:rsidRPr="00AE075B">
        <w:t>The Determination remain</w:t>
      </w:r>
      <w:r>
        <w:t>s a critical instrument</w:t>
      </w:r>
      <w:r w:rsidRPr="00AE075B">
        <w:t xml:space="preserve"> for the implement</w:t>
      </w:r>
      <w:r>
        <w:t>ation of the Passports Act</w:t>
      </w:r>
      <w:r w:rsidRPr="00AE075B">
        <w:t>.</w:t>
      </w:r>
    </w:p>
    <w:p w:rsidR="001B0852" w:rsidRPr="00AE075B" w:rsidRDefault="001B0852" w:rsidP="001B0852">
      <w:pPr>
        <w:spacing w:after="240"/>
        <w:contextualSpacing/>
      </w:pPr>
    </w:p>
    <w:p w:rsidR="001B0852" w:rsidRPr="00AE075B" w:rsidRDefault="001B0852" w:rsidP="001B0852">
      <w:pPr>
        <w:spacing w:after="120"/>
        <w:contextualSpacing/>
      </w:pPr>
      <w:r w:rsidRPr="00AE075B">
        <w:t>The Determination covers:</w:t>
      </w:r>
    </w:p>
    <w:p w:rsidR="001B0852" w:rsidRPr="00AE075B" w:rsidRDefault="001B0852" w:rsidP="001B0852">
      <w:pPr>
        <w:pStyle w:val="ListParagraph"/>
        <w:numPr>
          <w:ilvl w:val="0"/>
          <w:numId w:val="12"/>
        </w:numPr>
        <w:spacing w:after="240"/>
        <w:contextualSpacing/>
      </w:pPr>
      <w:r w:rsidRPr="00AE075B">
        <w:t>the issue of travel-related documents;</w:t>
      </w:r>
    </w:p>
    <w:p w:rsidR="001B0852" w:rsidRPr="00AE075B" w:rsidRDefault="001B0852" w:rsidP="001B0852">
      <w:pPr>
        <w:pStyle w:val="ListParagraph"/>
        <w:numPr>
          <w:ilvl w:val="0"/>
          <w:numId w:val="11"/>
        </w:numPr>
        <w:spacing w:after="240"/>
        <w:contextualSpacing/>
      </w:pPr>
      <w:r w:rsidRPr="00AE075B">
        <w:t xml:space="preserve">special circumstances </w:t>
      </w:r>
      <w:r>
        <w:t>for the issue of a</w:t>
      </w:r>
      <w:r w:rsidRPr="00AE075B">
        <w:t xml:space="preserve"> passport to a child;</w:t>
      </w:r>
    </w:p>
    <w:p w:rsidR="001B0852" w:rsidRDefault="001B0852" w:rsidP="001B0852">
      <w:pPr>
        <w:pStyle w:val="ListParagraph"/>
        <w:numPr>
          <w:ilvl w:val="0"/>
          <w:numId w:val="11"/>
        </w:numPr>
        <w:spacing w:after="240"/>
        <w:contextualSpacing/>
      </w:pPr>
      <w:r w:rsidRPr="00AE075B">
        <w:t xml:space="preserve">competent authorities for </w:t>
      </w:r>
      <w:r>
        <w:t xml:space="preserve">making a passport refusal/cancellation request for matters relating to </w:t>
      </w:r>
      <w:r w:rsidRPr="00AE075B">
        <w:t>law enforcement</w:t>
      </w:r>
      <w:r>
        <w:t>, international law enforcement or potential for harmful conduct</w:t>
      </w:r>
      <w:r w:rsidRPr="00AE075B">
        <w:t>;</w:t>
      </w:r>
    </w:p>
    <w:p w:rsidR="001B0852" w:rsidRPr="00AE075B" w:rsidRDefault="001B0852" w:rsidP="001B0852">
      <w:pPr>
        <w:pStyle w:val="ListParagraph"/>
        <w:numPr>
          <w:ilvl w:val="0"/>
          <w:numId w:val="11"/>
        </w:numPr>
        <w:spacing w:after="240"/>
        <w:contextualSpacing/>
      </w:pPr>
      <w:r>
        <w:t>offences for the purpose of making a passport refusal/cancellation request;</w:t>
      </w:r>
    </w:p>
    <w:p w:rsidR="001B0852" w:rsidRPr="00AE075B" w:rsidRDefault="001B0852" w:rsidP="001B0852">
      <w:pPr>
        <w:pStyle w:val="ListParagraph"/>
        <w:numPr>
          <w:ilvl w:val="0"/>
          <w:numId w:val="11"/>
        </w:numPr>
        <w:spacing w:after="240"/>
        <w:contextualSpacing/>
      </w:pPr>
      <w:r w:rsidRPr="00AE075B">
        <w:t xml:space="preserve">validity periods for different travel documents; </w:t>
      </w:r>
    </w:p>
    <w:p w:rsidR="001B0852" w:rsidRPr="00AE075B" w:rsidRDefault="001B0852" w:rsidP="001B0852">
      <w:pPr>
        <w:pStyle w:val="ListParagraph"/>
        <w:numPr>
          <w:ilvl w:val="0"/>
          <w:numId w:val="11"/>
        </w:numPr>
        <w:spacing w:after="240"/>
        <w:contextualSpacing/>
      </w:pPr>
      <w:r w:rsidRPr="00AE075B">
        <w:t>concurrent</w:t>
      </w:r>
      <w:r>
        <w:t>, diplomatic and official</w:t>
      </w:r>
      <w:r w:rsidRPr="00AE075B">
        <w:t xml:space="preserve"> passports;</w:t>
      </w:r>
    </w:p>
    <w:p w:rsidR="001B0852" w:rsidRPr="00AE075B" w:rsidRDefault="001B0852" w:rsidP="001B0852">
      <w:pPr>
        <w:pStyle w:val="ListParagraph"/>
        <w:numPr>
          <w:ilvl w:val="0"/>
          <w:numId w:val="11"/>
        </w:numPr>
        <w:spacing w:after="240"/>
        <w:contextualSpacing/>
      </w:pPr>
      <w:r w:rsidRPr="00AE075B">
        <w:t xml:space="preserve">when travel documents are not valid; </w:t>
      </w:r>
    </w:p>
    <w:p w:rsidR="001B0852" w:rsidRPr="00AE075B" w:rsidRDefault="001B0852" w:rsidP="001B0852">
      <w:pPr>
        <w:pStyle w:val="ListParagraph"/>
        <w:numPr>
          <w:ilvl w:val="0"/>
          <w:numId w:val="11"/>
        </w:numPr>
        <w:spacing w:after="240"/>
        <w:contextualSpacing/>
      </w:pPr>
      <w:r w:rsidRPr="00AE075B">
        <w:t xml:space="preserve">disclosure </w:t>
      </w:r>
      <w:r>
        <w:t>of personal information for limited purposes</w:t>
      </w:r>
      <w:r w:rsidRPr="00AE075B">
        <w:t>;</w:t>
      </w:r>
    </w:p>
    <w:p w:rsidR="001B0852" w:rsidRPr="00AE075B" w:rsidRDefault="001B0852" w:rsidP="001B0852">
      <w:pPr>
        <w:pStyle w:val="ListParagraph"/>
        <w:numPr>
          <w:ilvl w:val="0"/>
          <w:numId w:val="11"/>
        </w:numPr>
        <w:spacing w:after="240"/>
        <w:contextualSpacing/>
      </w:pPr>
      <w:r w:rsidRPr="00AE075B">
        <w:t>exceptions for a name that may appear on a person’s travel document;</w:t>
      </w:r>
    </w:p>
    <w:p w:rsidR="001B0852" w:rsidRPr="00AE075B" w:rsidRDefault="001B0852" w:rsidP="001B0852">
      <w:pPr>
        <w:pStyle w:val="ListParagraph"/>
        <w:numPr>
          <w:ilvl w:val="0"/>
          <w:numId w:val="11"/>
        </w:numPr>
        <w:spacing w:after="240"/>
        <w:contextualSpacing/>
      </w:pPr>
      <w:r w:rsidRPr="00AE075B">
        <w:t>waivers and refunds of fees; and</w:t>
      </w:r>
    </w:p>
    <w:p w:rsidR="001B0852" w:rsidRDefault="001B0852" w:rsidP="001B0852">
      <w:pPr>
        <w:pStyle w:val="ListParagraph"/>
        <w:numPr>
          <w:ilvl w:val="0"/>
          <w:numId w:val="11"/>
        </w:numPr>
        <w:spacing w:after="240"/>
        <w:contextualSpacing/>
      </w:pPr>
      <w:proofErr w:type="gramStart"/>
      <w:r w:rsidRPr="00AE075B">
        <w:t>delegations</w:t>
      </w:r>
      <w:proofErr w:type="gramEnd"/>
      <w:r w:rsidRPr="00AE075B">
        <w:t xml:space="preserve"> and reviewability of decisions.</w:t>
      </w:r>
    </w:p>
    <w:p w:rsidR="001B0852" w:rsidRPr="00AE075B" w:rsidRDefault="001B0852" w:rsidP="001B0852">
      <w:pPr>
        <w:spacing w:after="240"/>
        <w:contextualSpacing/>
      </w:pPr>
      <w:r w:rsidRPr="00AE075B">
        <w:t xml:space="preserve">The Determination reorders and renumbers the provisions in the 2005 Determination consistent with the order of </w:t>
      </w:r>
      <w:r>
        <w:t>the Passports Act</w:t>
      </w:r>
      <w:r w:rsidRPr="00AE075B">
        <w:t xml:space="preserve">.  It embeds the schedules of the 2005 Determination in the body of the Determination for ease of reference.  It modernises and simplifies the provisions from the 2005 Determination while remaining substantially the same.  </w:t>
      </w:r>
    </w:p>
    <w:p w:rsidR="001B0852" w:rsidRPr="00AE075B" w:rsidRDefault="001B0852" w:rsidP="001B0852">
      <w:pPr>
        <w:spacing w:after="240"/>
        <w:contextualSpacing/>
      </w:pPr>
    </w:p>
    <w:p w:rsidR="00EF6D56" w:rsidRDefault="00EF6D56" w:rsidP="001B0852">
      <w:pPr>
        <w:spacing w:after="120"/>
        <w:contextualSpacing/>
      </w:pPr>
    </w:p>
    <w:p w:rsidR="00EF6D56" w:rsidRDefault="00EF6D56" w:rsidP="001B0852">
      <w:pPr>
        <w:spacing w:after="120"/>
        <w:contextualSpacing/>
      </w:pPr>
    </w:p>
    <w:p w:rsidR="001B0852" w:rsidRPr="00FF0FAB" w:rsidRDefault="001B0852" w:rsidP="001B0852">
      <w:pPr>
        <w:spacing w:after="120"/>
        <w:contextualSpacing/>
      </w:pPr>
      <w:r w:rsidRPr="00FF0FAB">
        <w:lastRenderedPageBreak/>
        <w:t xml:space="preserve">The Determination provides for the following </w:t>
      </w:r>
      <w:r>
        <w:t>key</w:t>
      </w:r>
      <w:r w:rsidRPr="00FF0FAB">
        <w:t xml:space="preserve"> amendments:</w:t>
      </w:r>
    </w:p>
    <w:p w:rsidR="001B0852" w:rsidRPr="00AE075B" w:rsidRDefault="001B0852" w:rsidP="001B0852">
      <w:pPr>
        <w:pStyle w:val="ListParagraph"/>
        <w:numPr>
          <w:ilvl w:val="0"/>
          <w:numId w:val="14"/>
        </w:numPr>
        <w:spacing w:after="240"/>
        <w:contextualSpacing/>
      </w:pPr>
      <w:r>
        <w:t>removing the ability to extend c</w:t>
      </w:r>
      <w:r w:rsidRPr="00AE075B">
        <w:t xml:space="preserve">onvention </w:t>
      </w:r>
      <w:r>
        <w:t>travel documents and certificates of i</w:t>
      </w:r>
      <w:r w:rsidRPr="00AE075B">
        <w:t xml:space="preserve">dentity and instead providing that they may be </w:t>
      </w:r>
      <w:r>
        <w:t>replac</w:t>
      </w:r>
      <w:r w:rsidRPr="00AE075B">
        <w:t>ed overseas in exceptional circumstances;</w:t>
      </w:r>
    </w:p>
    <w:p w:rsidR="001B0852" w:rsidRPr="00AE075B" w:rsidRDefault="001B0852" w:rsidP="001B0852">
      <w:pPr>
        <w:pStyle w:val="ListParagraph"/>
        <w:numPr>
          <w:ilvl w:val="0"/>
          <w:numId w:val="14"/>
        </w:numPr>
        <w:spacing w:after="240"/>
        <w:contextualSpacing/>
      </w:pPr>
      <w:r w:rsidRPr="00AE075B">
        <w:t>refining and clarifying the special circumstances where a passport may be issued to a child without full parental consent</w:t>
      </w:r>
      <w:r>
        <w:t xml:space="preserve"> or an Australian court order</w:t>
      </w:r>
      <w:r w:rsidRPr="00AE075B">
        <w:t>;</w:t>
      </w:r>
    </w:p>
    <w:p w:rsidR="001B0852" w:rsidRPr="00AE075B" w:rsidRDefault="001B0852" w:rsidP="001B0852">
      <w:pPr>
        <w:pStyle w:val="ListParagraph"/>
        <w:numPr>
          <w:ilvl w:val="0"/>
          <w:numId w:val="13"/>
        </w:numPr>
        <w:spacing w:after="240"/>
        <w:contextualSpacing/>
      </w:pPr>
      <w:r w:rsidRPr="00AE075B">
        <w:t>adding offences for the purpose of refusing or cancelling a passport on law enforcement and security grounds;</w:t>
      </w:r>
    </w:p>
    <w:p w:rsidR="001B0852" w:rsidRPr="00AE075B" w:rsidRDefault="001B0852" w:rsidP="001B0852">
      <w:pPr>
        <w:pStyle w:val="ListParagraph"/>
        <w:numPr>
          <w:ilvl w:val="0"/>
          <w:numId w:val="13"/>
        </w:numPr>
        <w:spacing w:after="240"/>
        <w:contextualSpacing/>
      </w:pPr>
      <w:r w:rsidRPr="00AE075B">
        <w:t>reducing passport validities for persons who</w:t>
      </w:r>
      <w:r>
        <w:t xml:space="preserve"> have lost or had stolen two or more</w:t>
      </w:r>
      <w:r w:rsidRPr="00AE075B">
        <w:t xml:space="preserve"> passports in a five year period;</w:t>
      </w:r>
    </w:p>
    <w:p w:rsidR="001B0852" w:rsidRPr="00AE075B" w:rsidRDefault="001B0852" w:rsidP="001B0852">
      <w:pPr>
        <w:pStyle w:val="ListParagraph"/>
        <w:numPr>
          <w:ilvl w:val="0"/>
          <w:numId w:val="13"/>
        </w:numPr>
        <w:spacing w:after="240"/>
        <w:contextualSpacing/>
      </w:pPr>
      <w:r w:rsidRPr="00AE075B">
        <w:t>issuing 16 and 17 year olds ten-year validity passports, instead of five-year validity passports; and</w:t>
      </w:r>
    </w:p>
    <w:p w:rsidR="001B0852" w:rsidRPr="0007365C" w:rsidRDefault="001B0852" w:rsidP="001B0852">
      <w:pPr>
        <w:pStyle w:val="ListParagraph"/>
        <w:numPr>
          <w:ilvl w:val="0"/>
          <w:numId w:val="13"/>
        </w:numPr>
        <w:spacing w:after="240"/>
        <w:contextualSpacing/>
      </w:pPr>
      <w:proofErr w:type="gramStart"/>
      <w:r w:rsidRPr="00AE075B">
        <w:t>clarifying</w:t>
      </w:r>
      <w:proofErr w:type="gramEnd"/>
      <w:r w:rsidRPr="00AE075B">
        <w:t xml:space="preserve"> that the Department of Foreign Affairs and Trade (</w:t>
      </w:r>
      <w:r>
        <w:t xml:space="preserve">the </w:t>
      </w:r>
      <w:r w:rsidRPr="00AE075B">
        <w:t xml:space="preserve">Department) </w:t>
      </w:r>
      <w:r w:rsidRPr="0007365C">
        <w:t xml:space="preserve">may validate any document provided as evidence of identity or citizenship.  </w:t>
      </w:r>
    </w:p>
    <w:p w:rsidR="001B0852" w:rsidRDefault="001B0852" w:rsidP="0079744C">
      <w:pPr>
        <w:pStyle w:val="Heading3"/>
        <w:spacing w:line="360" w:lineRule="auto"/>
        <w:rPr>
          <w:lang w:eastAsia="en-US"/>
        </w:rPr>
      </w:pPr>
      <w:bookmarkStart w:id="22" w:name="_Toc425775609"/>
      <w:r w:rsidRPr="00BE1055">
        <w:rPr>
          <w:lang w:eastAsia="en-US"/>
        </w:rPr>
        <w:t>Human rights implications</w:t>
      </w:r>
      <w:bookmarkEnd w:id="22"/>
    </w:p>
    <w:p w:rsidR="001B0852" w:rsidRDefault="001B0852" w:rsidP="001B0852">
      <w:pPr>
        <w:pStyle w:val="BodyText"/>
        <w:spacing w:after="240"/>
        <w:ind w:left="720" w:hanging="720"/>
      </w:pPr>
      <w:r>
        <w:t>These determinations engage the following human rights:</w:t>
      </w:r>
    </w:p>
    <w:p w:rsidR="001B0852" w:rsidRDefault="001B0852" w:rsidP="001B0852">
      <w:pPr>
        <w:pStyle w:val="BodyText"/>
        <w:numPr>
          <w:ilvl w:val="0"/>
          <w:numId w:val="52"/>
        </w:numPr>
        <w:rPr>
          <w:szCs w:val="24"/>
        </w:rPr>
      </w:pPr>
      <w:r>
        <w:rPr>
          <w:szCs w:val="24"/>
        </w:rPr>
        <w:t>The right to freedom of movement:</w:t>
      </w:r>
    </w:p>
    <w:p w:rsidR="001B0852" w:rsidRDefault="001B0852" w:rsidP="001B0852">
      <w:pPr>
        <w:pStyle w:val="BodyText"/>
        <w:numPr>
          <w:ilvl w:val="1"/>
          <w:numId w:val="52"/>
        </w:numPr>
        <w:spacing w:after="240"/>
        <w:rPr>
          <w:szCs w:val="24"/>
        </w:rPr>
      </w:pPr>
      <w:r w:rsidRPr="00FE4210">
        <w:t>Art 12 of the International Covenant</w:t>
      </w:r>
      <w:r>
        <w:rPr>
          <w:i/>
          <w:szCs w:val="24"/>
        </w:rPr>
        <w:t xml:space="preserve"> </w:t>
      </w:r>
      <w:r w:rsidRPr="00FC0E59">
        <w:rPr>
          <w:szCs w:val="24"/>
        </w:rPr>
        <w:t>on Civil and Political Rights</w:t>
      </w:r>
      <w:r>
        <w:rPr>
          <w:szCs w:val="24"/>
        </w:rPr>
        <w:t xml:space="preserve"> (ICCPR).</w:t>
      </w:r>
    </w:p>
    <w:p w:rsidR="001B0852" w:rsidRDefault="001B0852" w:rsidP="001B0852">
      <w:pPr>
        <w:pStyle w:val="BodyText"/>
        <w:numPr>
          <w:ilvl w:val="0"/>
          <w:numId w:val="52"/>
        </w:numPr>
        <w:rPr>
          <w:szCs w:val="24"/>
        </w:rPr>
      </w:pPr>
      <w:r w:rsidRPr="00FE4210">
        <w:rPr>
          <w:szCs w:val="24"/>
        </w:rPr>
        <w:t>The rights of the child:</w:t>
      </w:r>
    </w:p>
    <w:p w:rsidR="001B0852" w:rsidRPr="00FC0E59" w:rsidRDefault="001B0852" w:rsidP="001B0852">
      <w:pPr>
        <w:pStyle w:val="BodyText"/>
        <w:numPr>
          <w:ilvl w:val="1"/>
          <w:numId w:val="52"/>
        </w:numPr>
        <w:spacing w:after="240"/>
        <w:rPr>
          <w:szCs w:val="24"/>
        </w:rPr>
      </w:pPr>
      <w:r>
        <w:rPr>
          <w:szCs w:val="24"/>
        </w:rPr>
        <w:t>States Parties undertake to ensure the child such protection and care as is necessary for his or her well-being (</w:t>
      </w:r>
      <w:r w:rsidRPr="00FE4210">
        <w:rPr>
          <w:szCs w:val="24"/>
        </w:rPr>
        <w:t xml:space="preserve">Art 3 of the </w:t>
      </w:r>
      <w:r w:rsidRPr="00FC0E59">
        <w:rPr>
          <w:szCs w:val="24"/>
        </w:rPr>
        <w:t>Convention on the Rights of the Child (CRC));</w:t>
      </w:r>
    </w:p>
    <w:p w:rsidR="001B0852" w:rsidRDefault="001B0852" w:rsidP="001B0852">
      <w:pPr>
        <w:pStyle w:val="BodyText"/>
        <w:numPr>
          <w:ilvl w:val="1"/>
          <w:numId w:val="52"/>
        </w:numPr>
        <w:spacing w:after="240"/>
        <w:rPr>
          <w:szCs w:val="24"/>
        </w:rPr>
      </w:pPr>
      <w:r>
        <w:rPr>
          <w:szCs w:val="24"/>
        </w:rPr>
        <w:t>States Parties shall respect the responsibilities, rights and duties of parents (Art 5 of the CRC);</w:t>
      </w:r>
    </w:p>
    <w:p w:rsidR="001B0852" w:rsidRPr="00CF4F99" w:rsidRDefault="001B0852" w:rsidP="001B0852">
      <w:pPr>
        <w:pStyle w:val="BodyText"/>
        <w:numPr>
          <w:ilvl w:val="1"/>
          <w:numId w:val="52"/>
        </w:numPr>
        <w:spacing w:after="240"/>
        <w:rPr>
          <w:szCs w:val="24"/>
        </w:rPr>
      </w:pPr>
      <w:r w:rsidRPr="00FE4210">
        <w:rPr>
          <w:szCs w:val="24"/>
        </w:rPr>
        <w:t xml:space="preserve">the right of a child to </w:t>
      </w:r>
      <w:r>
        <w:rPr>
          <w:szCs w:val="24"/>
        </w:rPr>
        <w:t>enter or leave a State Party for the</w:t>
      </w:r>
      <w:r w:rsidRPr="00FE4210">
        <w:rPr>
          <w:szCs w:val="24"/>
        </w:rPr>
        <w:t xml:space="preserve"> purpose of family reunifi</w:t>
      </w:r>
      <w:r>
        <w:rPr>
          <w:szCs w:val="24"/>
        </w:rPr>
        <w:t>cation (Art 10 of the CRC)</w:t>
      </w:r>
      <w:r w:rsidRPr="00CF4F99">
        <w:rPr>
          <w:szCs w:val="24"/>
        </w:rPr>
        <w:t>; and</w:t>
      </w:r>
    </w:p>
    <w:p w:rsidR="001B0852" w:rsidRDefault="001B0852" w:rsidP="001B0852">
      <w:pPr>
        <w:pStyle w:val="BodyText"/>
        <w:numPr>
          <w:ilvl w:val="1"/>
          <w:numId w:val="52"/>
        </w:numPr>
        <w:spacing w:after="240"/>
        <w:rPr>
          <w:szCs w:val="24"/>
        </w:rPr>
      </w:pPr>
      <w:proofErr w:type="gramStart"/>
      <w:r>
        <w:rPr>
          <w:szCs w:val="24"/>
        </w:rPr>
        <w:t>that</w:t>
      </w:r>
      <w:proofErr w:type="gramEnd"/>
      <w:r>
        <w:rPr>
          <w:szCs w:val="24"/>
        </w:rPr>
        <w:t xml:space="preserve"> parents or legal guardians have the primary responsibility for the upbringing and development of the child (Art </w:t>
      </w:r>
      <w:r w:rsidRPr="00FE4210">
        <w:rPr>
          <w:szCs w:val="24"/>
        </w:rPr>
        <w:t>18 of the CRC</w:t>
      </w:r>
      <w:r>
        <w:rPr>
          <w:szCs w:val="24"/>
        </w:rPr>
        <w:t>)</w:t>
      </w:r>
      <w:r w:rsidRPr="00FE4210">
        <w:rPr>
          <w:szCs w:val="24"/>
        </w:rPr>
        <w:t>.</w:t>
      </w:r>
    </w:p>
    <w:p w:rsidR="001B0852" w:rsidRPr="00FE4210" w:rsidRDefault="001B0852" w:rsidP="001B0852">
      <w:pPr>
        <w:pStyle w:val="BodyText"/>
        <w:numPr>
          <w:ilvl w:val="0"/>
          <w:numId w:val="52"/>
        </w:numPr>
        <w:rPr>
          <w:szCs w:val="24"/>
        </w:rPr>
      </w:pPr>
      <w:r>
        <w:rPr>
          <w:szCs w:val="24"/>
        </w:rPr>
        <w:t>T</w:t>
      </w:r>
      <w:r>
        <w:t xml:space="preserve">he </w:t>
      </w:r>
      <w:r w:rsidRPr="00CD11EA">
        <w:t xml:space="preserve">right </w:t>
      </w:r>
      <w:r>
        <w:t>to privacy:</w:t>
      </w:r>
    </w:p>
    <w:p w:rsidR="001B0852" w:rsidRPr="00EF6D56" w:rsidRDefault="001B0852" w:rsidP="001B0852">
      <w:pPr>
        <w:pStyle w:val="BodyText"/>
        <w:numPr>
          <w:ilvl w:val="1"/>
          <w:numId w:val="52"/>
        </w:numPr>
        <w:spacing w:after="360"/>
        <w:rPr>
          <w:szCs w:val="24"/>
        </w:rPr>
      </w:pPr>
      <w:proofErr w:type="gramStart"/>
      <w:r>
        <w:t>the</w:t>
      </w:r>
      <w:proofErr w:type="gramEnd"/>
      <w:r>
        <w:t xml:space="preserve"> right </w:t>
      </w:r>
      <w:r w:rsidRPr="00CD11EA">
        <w:t xml:space="preserve">not to be subjected to arbitrary or unlawful interferences with privacy </w:t>
      </w:r>
      <w:r>
        <w:t>(</w:t>
      </w:r>
      <w:r w:rsidRPr="00CD11EA">
        <w:t>Art 17 of the ICCPR</w:t>
      </w:r>
      <w:r>
        <w:t>).</w:t>
      </w:r>
    </w:p>
    <w:p w:rsidR="00EF6D56" w:rsidRDefault="00EF6D56" w:rsidP="00EF6D56">
      <w:pPr>
        <w:pStyle w:val="BodyText"/>
        <w:spacing w:after="360"/>
        <w:ind w:left="720"/>
      </w:pPr>
    </w:p>
    <w:p w:rsidR="00EF6D56" w:rsidRPr="00FE4210" w:rsidRDefault="00EF6D56" w:rsidP="00EF6D56">
      <w:pPr>
        <w:pStyle w:val="BodyText"/>
        <w:spacing w:after="360"/>
        <w:ind w:left="720"/>
        <w:rPr>
          <w:szCs w:val="24"/>
        </w:rPr>
      </w:pPr>
    </w:p>
    <w:p w:rsidR="001B0852" w:rsidRPr="002A7F5A" w:rsidRDefault="001B0852" w:rsidP="001B0852">
      <w:pPr>
        <w:pStyle w:val="ListParagraph"/>
        <w:numPr>
          <w:ilvl w:val="0"/>
          <w:numId w:val="53"/>
        </w:numPr>
        <w:spacing w:after="240"/>
        <w:rPr>
          <w:rFonts w:eastAsia="Calibri"/>
          <w:b/>
          <w:lang w:eastAsia="en-US"/>
        </w:rPr>
      </w:pPr>
      <w:r w:rsidRPr="002A7F5A">
        <w:rPr>
          <w:rFonts w:eastAsia="Calibri"/>
          <w:b/>
          <w:lang w:eastAsia="en-US"/>
        </w:rPr>
        <w:lastRenderedPageBreak/>
        <w:t xml:space="preserve">The </w:t>
      </w:r>
      <w:r w:rsidRPr="002A7F5A">
        <w:rPr>
          <w:b/>
        </w:rPr>
        <w:t>right</w:t>
      </w:r>
      <w:r w:rsidRPr="002A7F5A">
        <w:rPr>
          <w:rFonts w:eastAsia="Calibri"/>
          <w:b/>
          <w:lang w:eastAsia="en-US"/>
        </w:rPr>
        <w:t xml:space="preserve"> to freedom of movement</w:t>
      </w:r>
    </w:p>
    <w:p w:rsidR="001B0852" w:rsidRPr="001B1FE8" w:rsidRDefault="001B0852" w:rsidP="001B0852">
      <w:pPr>
        <w:spacing w:before="120" w:after="240"/>
        <w:rPr>
          <w:b/>
        </w:rPr>
      </w:pPr>
      <w:r>
        <w:t>Article 12(2)</w:t>
      </w:r>
      <w:r w:rsidRPr="0024604C">
        <w:t xml:space="preserve"> </w:t>
      </w:r>
      <w:r>
        <w:t xml:space="preserve">of the ICCPR provides that </w:t>
      </w:r>
      <w:r w:rsidRPr="0024604C">
        <w:t xml:space="preserve">everyone must be free to leave any country, including </w:t>
      </w:r>
      <w:r>
        <w:t xml:space="preserve">their </w:t>
      </w:r>
      <w:r w:rsidRPr="0024604C">
        <w:t xml:space="preserve">own. </w:t>
      </w:r>
      <w:r>
        <w:t xml:space="preserve"> </w:t>
      </w:r>
      <w:r w:rsidRPr="0024604C">
        <w:t>The right in</w:t>
      </w:r>
      <w:r>
        <w:t xml:space="preserve"> Article</w:t>
      </w:r>
      <w:r w:rsidRPr="0024604C">
        <w:t xml:space="preserve"> 12(2) may be subject to restrictions</w:t>
      </w:r>
      <w:r>
        <w:t xml:space="preserve"> provided by law and</w:t>
      </w:r>
      <w:r w:rsidRPr="0024604C">
        <w:t xml:space="preserve"> necessary to protect national security, public order, public health or morals or the rights and freedoms of others (</w:t>
      </w:r>
      <w:r>
        <w:t xml:space="preserve">Art </w:t>
      </w:r>
      <w:r w:rsidRPr="0024604C">
        <w:t xml:space="preserve">12(3)). </w:t>
      </w:r>
      <w:r>
        <w:t xml:space="preserve"> </w:t>
      </w:r>
      <w:r w:rsidRPr="0024604C">
        <w:t xml:space="preserve">Under Article 12(4), no one shall be arbitrarily deprived </w:t>
      </w:r>
      <w:r>
        <w:t xml:space="preserve">of </w:t>
      </w:r>
      <w:r w:rsidRPr="0024604C">
        <w:t xml:space="preserve">the right to enter his own country. </w:t>
      </w:r>
      <w:r>
        <w:t xml:space="preserve"> </w:t>
      </w:r>
      <w:r w:rsidRPr="0024604C">
        <w:t xml:space="preserve"> </w:t>
      </w:r>
      <w:r>
        <w:t xml:space="preserve">A similar right is found in Article 10 of the CRC, Article 18 of the </w:t>
      </w:r>
      <w:r w:rsidRPr="001B1FE8">
        <w:t xml:space="preserve">Convention on the Rights of Persons with Disabilities (CRPD), Article 5 of the International Convention on the Elimination of All Forms of Racial Discrimination (CERD) and Article 15 of Convention on the Elimination of all Forms of Discrimination </w:t>
      </w:r>
      <w:proofErr w:type="gramStart"/>
      <w:r w:rsidRPr="001B1FE8">
        <w:t>Against</w:t>
      </w:r>
      <w:proofErr w:type="gramEnd"/>
      <w:r w:rsidRPr="001B1FE8">
        <w:t xml:space="preserve"> Women (CEDAW).</w:t>
      </w:r>
    </w:p>
    <w:p w:rsidR="001B0852" w:rsidRPr="00644C70" w:rsidRDefault="001B0852" w:rsidP="001B0852">
      <w:pPr>
        <w:spacing w:before="120" w:after="240"/>
        <w:rPr>
          <w:u w:val="single"/>
        </w:rPr>
      </w:pPr>
      <w:r>
        <w:rPr>
          <w:u w:val="single"/>
        </w:rPr>
        <w:t>Sections 6 to 9:  t</w:t>
      </w:r>
      <w:r w:rsidRPr="00644C70">
        <w:rPr>
          <w:u w:val="single"/>
        </w:rPr>
        <w:t>he issue of travel-related documents</w:t>
      </w:r>
    </w:p>
    <w:p w:rsidR="001B0852" w:rsidRDefault="001B0852" w:rsidP="001B0852">
      <w:pPr>
        <w:spacing w:before="120" w:after="240"/>
      </w:pPr>
      <w:r w:rsidRPr="00914A5D">
        <w:t>Division 1 of P</w:t>
      </w:r>
      <w:r>
        <w:t>ar</w:t>
      </w:r>
      <w:r w:rsidRPr="00914A5D">
        <w:t>t 2 of the Determination</w:t>
      </w:r>
      <w:r>
        <w:t xml:space="preserve">, which sets out the type of travel-related documents the Minister may issue under section 9 of the Passports Act, engages this right. </w:t>
      </w:r>
    </w:p>
    <w:p w:rsidR="001B0852" w:rsidRDefault="001B0852" w:rsidP="001B0852">
      <w:pPr>
        <w:spacing w:before="120" w:after="240"/>
      </w:pPr>
      <w:r>
        <w:t xml:space="preserve">Sections 6 and 7 allow the Minister to issue travel-related documents to non-citizen refugees (convention travel documents) and to non-citizens who are about to leave Australia and are stateless or unable to obtain travel documents from the country of which they claim to be a national (certificates of identity).   These sections implement Australia’s international obligations under Article 28 of the </w:t>
      </w:r>
      <w:r w:rsidRPr="001B1FE8">
        <w:t>Convention Relating to the Status of Refugees and Article 28 of the Convention relation to the Status of Stateless Persons, which relate to the issuing of travel documents.  T</w:t>
      </w:r>
      <w:r>
        <w:t xml:space="preserve">hese provisions promote the right in Article 12(2) of any person to be free to leave any country, by allowing the Minister to provide travel-related documents to persons who might not otherwise have access to them. </w:t>
      </w:r>
    </w:p>
    <w:p w:rsidR="001B0852" w:rsidRDefault="001B0852" w:rsidP="001B0852">
      <w:pPr>
        <w:spacing w:before="120" w:after="240"/>
      </w:pPr>
      <w:r>
        <w:t xml:space="preserve">The </w:t>
      </w:r>
      <w:r w:rsidRPr="00AE075B">
        <w:t xml:space="preserve">Determination removes the ability to extend the validity of </w:t>
      </w:r>
      <w:r>
        <w:t>convention travel documents and certificates of identity</w:t>
      </w:r>
      <w:r w:rsidRPr="00AE075B">
        <w:t xml:space="preserve"> in accordance with the International Civil Aviation Organization (ICAO) standards.  These standards require that Contracting States must not extend the validity of their machine readable travel documents.  This is because extensions may be annotated by hand</w:t>
      </w:r>
      <w:r>
        <w:t xml:space="preserve"> or by a sticker</w:t>
      </w:r>
      <w:r w:rsidRPr="00AE075B">
        <w:t xml:space="preserve"> on the travel document creating a situation where that information </w:t>
      </w:r>
      <w:r>
        <w:t>then conflicts with the information i</w:t>
      </w:r>
      <w:r w:rsidRPr="00AE075B">
        <w:t xml:space="preserve">n the </w:t>
      </w:r>
      <w:r>
        <w:t>machine r</w:t>
      </w:r>
      <w:r w:rsidRPr="00AE075B">
        <w:t xml:space="preserve">eadable </w:t>
      </w:r>
      <w:r>
        <w:t>zone on the data page and on the contactless integrated circuit</w:t>
      </w:r>
      <w:r w:rsidRPr="00AE075B">
        <w:t>.  This may raise concerns about fraud and security</w:t>
      </w:r>
      <w:r>
        <w:t>,</w:t>
      </w:r>
      <w:r w:rsidRPr="00AE075B">
        <w:t xml:space="preserve"> impact</w:t>
      </w:r>
      <w:r>
        <w:t>ing</w:t>
      </w:r>
      <w:r w:rsidRPr="00AE075B">
        <w:t xml:space="preserve"> on the usability o</w:t>
      </w:r>
      <w:r>
        <w:t>f the document at borders</w:t>
      </w:r>
      <w:r w:rsidRPr="00AE075B">
        <w:t xml:space="preserve">.  </w:t>
      </w:r>
    </w:p>
    <w:p w:rsidR="001B0852" w:rsidRDefault="001B0852" w:rsidP="001B0852">
      <w:pPr>
        <w:spacing w:before="120" w:after="240"/>
      </w:pPr>
      <w:r>
        <w:t xml:space="preserve">The Determination instead provides that these documents may be issued to a person who is overseas in exceptional circumstances where the document may have previously been extended.   As such, the effect of these provisions continue to promote the right in Article 12(2) of any person to be free to leave any country, by allowing the Minister to provide travel-related documents to persons who might not otherwise have access to them. </w:t>
      </w:r>
    </w:p>
    <w:p w:rsidR="001B0852" w:rsidRDefault="001B0852" w:rsidP="001B0852">
      <w:pPr>
        <w:spacing w:before="120" w:after="240"/>
      </w:pPr>
      <w:r>
        <w:t>Section 8 of the Determination</w:t>
      </w:r>
      <w:r w:rsidRPr="00630AD2">
        <w:t xml:space="preserve"> </w:t>
      </w:r>
      <w:r>
        <w:t xml:space="preserve">allows the Minister to issue travel-related documents to Australian citizens to whom the issue of a passport is unnecessary or undesirable and to nationals of other Commonwealth nations who cannot obtain travel documents from their country of nationality (documents of identity).  In relation to Australian citizens, this provision promotes the rights under Articles 12(2) and 12(4) to leave any country and to enter Australia.  </w:t>
      </w:r>
    </w:p>
    <w:p w:rsidR="001B0852" w:rsidRDefault="001B0852" w:rsidP="001B0852">
      <w:pPr>
        <w:spacing w:before="120"/>
      </w:pPr>
      <w:r>
        <w:lastRenderedPageBreak/>
        <w:t>There are a number of instances when it might be ‘unnecessary or undesirable’ to issue an Australian passport to an Australian citizen and a document of identity may be issued under this section, including:</w:t>
      </w:r>
    </w:p>
    <w:p w:rsidR="001B0852" w:rsidRDefault="001B0852" w:rsidP="001B0852">
      <w:pPr>
        <w:numPr>
          <w:ilvl w:val="0"/>
          <w:numId w:val="49"/>
        </w:numPr>
        <w:tabs>
          <w:tab w:val="left" w:pos="851"/>
        </w:tabs>
        <w:spacing w:after="240"/>
        <w:contextualSpacing/>
      </w:pPr>
      <w:r>
        <w:t>where a person is</w:t>
      </w:r>
      <w:r w:rsidRPr="00AE075B">
        <w:t xml:space="preserve"> being repatriated </w:t>
      </w:r>
      <w:r>
        <w:t>to Australia, for example for a medical or other emergency;</w:t>
      </w:r>
    </w:p>
    <w:p w:rsidR="001B0852" w:rsidRDefault="001B0852" w:rsidP="001B0852">
      <w:pPr>
        <w:numPr>
          <w:ilvl w:val="0"/>
          <w:numId w:val="49"/>
        </w:numPr>
        <w:tabs>
          <w:tab w:val="left" w:pos="851"/>
        </w:tabs>
        <w:spacing w:after="240"/>
        <w:contextualSpacing/>
      </w:pPr>
      <w:r>
        <w:t>where a person is being</w:t>
      </w:r>
      <w:r w:rsidRPr="00AE075B">
        <w:t xml:space="preserve"> deported</w:t>
      </w:r>
      <w:r>
        <w:t xml:space="preserve">, removed or </w:t>
      </w:r>
      <w:r w:rsidRPr="00AE075B">
        <w:t>extradited</w:t>
      </w:r>
      <w:r>
        <w:t xml:space="preserve"> to Australia</w:t>
      </w:r>
    </w:p>
    <w:p w:rsidR="001B0852" w:rsidRPr="00AE075B" w:rsidRDefault="001B0852" w:rsidP="001B0852">
      <w:pPr>
        <w:numPr>
          <w:ilvl w:val="1"/>
          <w:numId w:val="49"/>
        </w:numPr>
        <w:tabs>
          <w:tab w:val="clear" w:pos="1134"/>
          <w:tab w:val="num" w:pos="851"/>
        </w:tabs>
        <w:spacing w:after="240"/>
        <w:ind w:left="851" w:hanging="284"/>
        <w:contextualSpacing/>
      </w:pPr>
      <w:r>
        <w:t>restrictions on travel in these cases are necessary to support law enforcement and relate only to lawful requirements for a person to travel</w:t>
      </w:r>
      <w:r w:rsidRPr="00AE075B">
        <w:t xml:space="preserve">; </w:t>
      </w:r>
    </w:p>
    <w:p w:rsidR="001B0852" w:rsidRDefault="001B0852" w:rsidP="001B0852">
      <w:pPr>
        <w:numPr>
          <w:ilvl w:val="0"/>
          <w:numId w:val="49"/>
        </w:numPr>
        <w:tabs>
          <w:tab w:val="left" w:pos="851"/>
        </w:tabs>
        <w:spacing w:after="240"/>
        <w:contextualSpacing/>
      </w:pPr>
      <w:r>
        <w:t xml:space="preserve">to enable </w:t>
      </w:r>
      <w:r w:rsidRPr="00AE075B">
        <w:t>travel until the Minister is satisfied the person meets</w:t>
      </w:r>
      <w:r>
        <w:t xml:space="preserve"> all the requirements for a passport to be issued </w:t>
      </w:r>
      <w:r w:rsidRPr="00AE075B">
        <w:t xml:space="preserve">(such as </w:t>
      </w:r>
      <w:r>
        <w:t>citizenship)</w:t>
      </w:r>
    </w:p>
    <w:p w:rsidR="001B0852" w:rsidRPr="00AE075B" w:rsidRDefault="001B0852" w:rsidP="001B0852">
      <w:pPr>
        <w:numPr>
          <w:ilvl w:val="1"/>
          <w:numId w:val="49"/>
        </w:numPr>
        <w:tabs>
          <w:tab w:val="clear" w:pos="1134"/>
          <w:tab w:val="num" w:pos="851"/>
        </w:tabs>
        <w:spacing w:after="240"/>
        <w:ind w:left="851" w:hanging="284"/>
        <w:contextualSpacing/>
      </w:pPr>
      <w:r>
        <w:t>this promotes freedom of movement by providing that a person may travel even though they may not meet all requirements for the issue of a passport;</w:t>
      </w:r>
    </w:p>
    <w:p w:rsidR="001B0852" w:rsidRDefault="001B0852" w:rsidP="001B0852">
      <w:pPr>
        <w:numPr>
          <w:ilvl w:val="0"/>
          <w:numId w:val="49"/>
        </w:numPr>
        <w:tabs>
          <w:tab w:val="left" w:pos="851"/>
        </w:tabs>
        <w:spacing w:after="240"/>
        <w:contextualSpacing/>
      </w:pPr>
      <w:r>
        <w:t>where a person is</w:t>
      </w:r>
      <w:r w:rsidRPr="00AE075B">
        <w:t xml:space="preserve"> overseas at the time their passport is refused/cancelled under </w:t>
      </w:r>
      <w:r>
        <w:t>the Passports Act,</w:t>
      </w:r>
      <w:r w:rsidRPr="00AE075B">
        <w:t xml:space="preserve"> to ena</w:t>
      </w:r>
      <w:r>
        <w:t>ble them to return to Australia</w:t>
      </w:r>
    </w:p>
    <w:p w:rsidR="001B0852" w:rsidRDefault="001B0852" w:rsidP="001B0852">
      <w:pPr>
        <w:numPr>
          <w:ilvl w:val="1"/>
          <w:numId w:val="49"/>
        </w:numPr>
        <w:tabs>
          <w:tab w:val="clear" w:pos="1134"/>
          <w:tab w:val="num" w:pos="851"/>
        </w:tabs>
        <w:spacing w:after="240"/>
        <w:ind w:left="851" w:hanging="284"/>
        <w:contextualSpacing/>
      </w:pPr>
      <w:r>
        <w:t>this promotes the right in Article 12(4) that no one shall be arbitrarily deprived of the right to enter his own country</w:t>
      </w:r>
    </w:p>
    <w:p w:rsidR="001B0852" w:rsidRPr="00AE075B" w:rsidRDefault="001B0852" w:rsidP="001B0852">
      <w:pPr>
        <w:numPr>
          <w:ilvl w:val="1"/>
          <w:numId w:val="49"/>
        </w:numPr>
        <w:tabs>
          <w:tab w:val="clear" w:pos="1134"/>
          <w:tab w:val="num" w:pos="851"/>
        </w:tabs>
        <w:spacing w:after="240"/>
        <w:ind w:left="851" w:hanging="284"/>
        <w:contextualSpacing/>
      </w:pPr>
      <w:proofErr w:type="gramStart"/>
      <w:r>
        <w:t>any</w:t>
      </w:r>
      <w:proofErr w:type="gramEnd"/>
      <w:r>
        <w:t xml:space="preserve"> restrictions on travel in these cases are necessary to support law enforcement.</w:t>
      </w:r>
    </w:p>
    <w:p w:rsidR="001B0852" w:rsidRDefault="001B0852" w:rsidP="001B0852">
      <w:pPr>
        <w:spacing w:before="240"/>
      </w:pPr>
    </w:p>
    <w:p w:rsidR="001B0852" w:rsidRDefault="001B0852" w:rsidP="001B0852">
      <w:pPr>
        <w:spacing w:after="240"/>
      </w:pPr>
      <w:r>
        <w:t>In relation to nationals of other Commonwealth nations, section 8 promotes the right in Article 12(2) of any person to be free to leave any country, by allowing the Minister to provide travel-related documents to persons who do not otherwise have access to them.</w:t>
      </w:r>
    </w:p>
    <w:p w:rsidR="001B0852" w:rsidRDefault="001B0852" w:rsidP="001B0852">
      <w:pPr>
        <w:spacing w:before="120" w:after="240"/>
      </w:pPr>
      <w:r>
        <w:t xml:space="preserve">Section 9 of the Determination allows the Minister to issue provisional travel documents to Australian citizens who are unable to obtain an Australian travel document.  These documents are normally issued if a travel document is required to travel from one foreign country to another foreign country where there is an Australian mission to obtain a passport or other Australian travel document.  These documents are often issued, under delegation, by Australian Honorary Consuls and other countries’ missions in places where Australia has in place consular sharing arrangements.  This provision promotes the rights under Articles 12(2) and 12(4) to freedom of movement. </w:t>
      </w:r>
    </w:p>
    <w:p w:rsidR="001B0852" w:rsidRPr="009E373E" w:rsidRDefault="001B0852" w:rsidP="001B0852">
      <w:pPr>
        <w:spacing w:before="120" w:after="240"/>
      </w:pPr>
      <w:r w:rsidRPr="009E373E">
        <w:t xml:space="preserve">The Minister’s powers under this Division are discretionary.  This is appropriate as there is no entitlement under </w:t>
      </w:r>
      <w:r>
        <w:t>the Passports Act</w:t>
      </w:r>
      <w:r w:rsidRPr="009E373E">
        <w:t xml:space="preserve"> for a person to be issued a travel-related document.  There are sound reasons why the Minister should be able to refuse the grant of a travel-related document to non-citizens and to Australian citizens who are unable to obtain a passport.  The issue of a travel-related document is based on confirming a person’s identity and on eligibility according to criteria set out in sections 6 to 9 of the Determination.  </w:t>
      </w:r>
    </w:p>
    <w:p w:rsidR="001B0852" w:rsidRPr="009E373E" w:rsidRDefault="001B0852" w:rsidP="001B0852">
      <w:pPr>
        <w:spacing w:before="120" w:after="240"/>
      </w:pPr>
      <w:r w:rsidRPr="009E373E">
        <w:t xml:space="preserve">ICAO standards require Contracting States to issue their citizens a travel document – </w:t>
      </w:r>
      <w:r>
        <w:t>in most cases it is appropriate that a person apply to their own country of citizenship for</w:t>
      </w:r>
      <w:r w:rsidRPr="009E373E">
        <w:t xml:space="preserve"> a travel document.  In the case of a </w:t>
      </w:r>
      <w:r>
        <w:t xml:space="preserve">person who not an Australia </w:t>
      </w:r>
      <w:proofErr w:type="gramStart"/>
      <w:r w:rsidRPr="009E373E">
        <w:t>citizen</w:t>
      </w:r>
      <w:r>
        <w:t>,</w:t>
      </w:r>
      <w:proofErr w:type="gramEnd"/>
      <w:r w:rsidRPr="009E373E">
        <w:t xml:space="preserve"> is not a refugee or stateless</w:t>
      </w:r>
      <w:r>
        <w:t>,</w:t>
      </w:r>
      <w:r w:rsidRPr="009E373E">
        <w:t xml:space="preserve"> and no other compelling reasons apply, the Minister may refuse to issue an Australian travel document </w:t>
      </w:r>
      <w:r>
        <w:t>if the person has not attempted</w:t>
      </w:r>
      <w:r w:rsidRPr="009E373E">
        <w:t xml:space="preserve"> to obtain a document from their country of citizenship.</w:t>
      </w:r>
    </w:p>
    <w:p w:rsidR="001B0852" w:rsidRPr="009E373E" w:rsidRDefault="001B0852" w:rsidP="001B0852">
      <w:pPr>
        <w:spacing w:before="120" w:after="240"/>
      </w:pPr>
      <w:r>
        <w:lastRenderedPageBreak/>
        <w:t xml:space="preserve">An Australian citizen’s entitlement to be issued with a passport is subject to the Minister being satisfied of the person’s citizenship and identity (section 8 of the Passports Act) and </w:t>
      </w:r>
      <w:r w:rsidRPr="009E373E">
        <w:t xml:space="preserve">Division 2 of Part 2 of </w:t>
      </w:r>
      <w:r>
        <w:t>the Passports Act.</w:t>
      </w:r>
      <w:r w:rsidRPr="009E373E">
        <w:t xml:space="preserve"> </w:t>
      </w:r>
      <w:r>
        <w:t xml:space="preserve">This Division sets out reasons the Minister may refuse to issue an Australian passport, including in relation to children, law enforcement and security, and administrative reasons such as </w:t>
      </w:r>
      <w:r w:rsidRPr="009E373E">
        <w:t xml:space="preserve">repeated lost/stolen passports, </w:t>
      </w:r>
      <w:r>
        <w:t>debts owed to the Commonwealth for expenses incurred in relation to the provision of consular assistance</w:t>
      </w:r>
      <w:r w:rsidRPr="009E373E">
        <w:t xml:space="preserve"> or because the person already holds a valid Australian travel document that enables them to travel. </w:t>
      </w:r>
    </w:p>
    <w:p w:rsidR="001B0852" w:rsidRDefault="001B0852" w:rsidP="001B0852">
      <w:pPr>
        <w:spacing w:before="120" w:after="240"/>
      </w:pPr>
      <w:r w:rsidRPr="009E373E">
        <w:t xml:space="preserve">The consent provisions in section 11 of </w:t>
      </w:r>
      <w:r>
        <w:t>the Passports Act</w:t>
      </w:r>
      <w:r w:rsidRPr="009E373E">
        <w:t xml:space="preserve"> are designed to protect children from </w:t>
      </w:r>
      <w:r>
        <w:t xml:space="preserve">international parental child </w:t>
      </w:r>
      <w:r w:rsidRPr="009E373E">
        <w:t xml:space="preserve">abduction and to </w:t>
      </w:r>
      <w:r>
        <w:t>safeguard</w:t>
      </w:r>
      <w:r w:rsidRPr="009E373E">
        <w:t xml:space="preserve"> the rights of persons with parental responsibility.  The law enforcement </w:t>
      </w:r>
      <w:r>
        <w:t xml:space="preserve">and security </w:t>
      </w:r>
      <w:r w:rsidRPr="009E373E">
        <w:t>provisions are necessary to protect public order and national security consistent with Art</w:t>
      </w:r>
      <w:r>
        <w:t>icle</w:t>
      </w:r>
      <w:r w:rsidRPr="009E373E">
        <w:t xml:space="preserve"> 12(3) of the ICCPR.  </w:t>
      </w:r>
      <w:r>
        <w:t>The compatibility of these restrictions is discussed further below.</w:t>
      </w:r>
    </w:p>
    <w:p w:rsidR="001B0852" w:rsidRDefault="001B0852" w:rsidP="001B0852">
      <w:pPr>
        <w:spacing w:before="120" w:after="240"/>
      </w:pPr>
      <w:r>
        <w:t xml:space="preserve">The ability to refuse to issue a person a passport on the grounds that two or more passports issued to the person have been lost or stolen in the previous five years protects Australian passports at risk of being </w:t>
      </w:r>
      <w:proofErr w:type="gramStart"/>
      <w:r>
        <w:t>lost/stolen</w:t>
      </w:r>
      <w:proofErr w:type="gramEnd"/>
      <w:r>
        <w:t xml:space="preserve"> from being fraudulently used.  In practice, this power is rarely used and the Minister may still issue the person a travel-related document or limited validity passport to travel for specific purposes thereby promoting the rights to freedom of movement set out in Article 12.</w:t>
      </w:r>
    </w:p>
    <w:p w:rsidR="001B0852" w:rsidRPr="00EF7E80" w:rsidRDefault="001B0852" w:rsidP="001B0852">
      <w:pPr>
        <w:spacing w:before="120" w:after="240"/>
        <w:rPr>
          <w:u w:val="single"/>
        </w:rPr>
      </w:pPr>
      <w:r>
        <w:rPr>
          <w:u w:val="single"/>
        </w:rPr>
        <w:t>Sections 11 to 14:  l</w:t>
      </w:r>
      <w:r w:rsidRPr="00EF7E80">
        <w:rPr>
          <w:u w:val="single"/>
        </w:rPr>
        <w:t>aw enforcement and security</w:t>
      </w:r>
    </w:p>
    <w:p w:rsidR="001B0852" w:rsidRDefault="001B0852" w:rsidP="001B0852">
      <w:pPr>
        <w:spacing w:before="120" w:after="240"/>
      </w:pPr>
      <w:r>
        <w:t>Subdivision B of Division 2 of Part 2 of the Passports Act sets out circumstances in which a competent authority may request the Minister to refuse to issue an Australian passport to a person or to cancel an existing Australian passport.  This subdivision also applies to the travel-related documents discussed above in light of section 9A of the Determination.</w:t>
      </w:r>
    </w:p>
    <w:p w:rsidR="001B0852" w:rsidRDefault="001B0852" w:rsidP="001B0852">
      <w:r>
        <w:t>A competent authority may request the Minister to cancel or refuse to issue an Australian passport in circumstances including:</w:t>
      </w:r>
    </w:p>
    <w:p w:rsidR="001B0852" w:rsidRPr="00F51707" w:rsidRDefault="001B0852" w:rsidP="001B0852">
      <w:pPr>
        <w:pStyle w:val="Dot1"/>
        <w:numPr>
          <w:ilvl w:val="0"/>
          <w:numId w:val="39"/>
        </w:numPr>
        <w:spacing w:after="120"/>
        <w:rPr>
          <w:rFonts w:ascii="Times New Roman" w:hAnsi="Times New Roman" w:cs="Times New Roman"/>
          <w:sz w:val="24"/>
          <w:szCs w:val="24"/>
        </w:rPr>
      </w:pPr>
      <w:r w:rsidRPr="00F51707">
        <w:rPr>
          <w:rFonts w:ascii="Times New Roman" w:hAnsi="Times New Roman" w:cs="Times New Roman"/>
          <w:sz w:val="24"/>
          <w:szCs w:val="24"/>
        </w:rPr>
        <w:t xml:space="preserve">for reasons relating to Australian law enforcement </w:t>
      </w:r>
      <w:r>
        <w:rPr>
          <w:rFonts w:ascii="Times New Roman" w:hAnsi="Times New Roman" w:cs="Times New Roman"/>
          <w:sz w:val="24"/>
          <w:szCs w:val="24"/>
        </w:rPr>
        <w:t xml:space="preserve"> </w:t>
      </w:r>
      <w:r w:rsidRPr="00F51707">
        <w:rPr>
          <w:rFonts w:ascii="Times New Roman" w:hAnsi="Times New Roman" w:cs="Times New Roman"/>
          <w:sz w:val="24"/>
          <w:szCs w:val="24"/>
        </w:rPr>
        <w:t>(s</w:t>
      </w:r>
      <w:r>
        <w:rPr>
          <w:rFonts w:ascii="Times New Roman" w:hAnsi="Times New Roman" w:cs="Times New Roman"/>
          <w:sz w:val="24"/>
          <w:szCs w:val="24"/>
        </w:rPr>
        <w:t>ection</w:t>
      </w:r>
      <w:r w:rsidRPr="00F51707">
        <w:rPr>
          <w:rFonts w:ascii="Times New Roman" w:hAnsi="Times New Roman" w:cs="Times New Roman"/>
          <w:sz w:val="24"/>
          <w:szCs w:val="24"/>
        </w:rPr>
        <w:t xml:space="preserve"> 12</w:t>
      </w:r>
      <w:r>
        <w:rPr>
          <w:rFonts w:ascii="Times New Roman" w:hAnsi="Times New Roman" w:cs="Times New Roman"/>
          <w:sz w:val="24"/>
          <w:szCs w:val="24"/>
        </w:rPr>
        <w:t xml:space="preserve"> of the Passports Act</w:t>
      </w:r>
      <w:r w:rsidRPr="00F51707">
        <w:rPr>
          <w:rFonts w:ascii="Times New Roman" w:hAnsi="Times New Roman" w:cs="Times New Roman"/>
          <w:sz w:val="24"/>
          <w:szCs w:val="24"/>
        </w:rPr>
        <w:t>)</w:t>
      </w:r>
      <w:r>
        <w:rPr>
          <w:rFonts w:ascii="Times New Roman" w:hAnsi="Times New Roman" w:cs="Times New Roman"/>
          <w:sz w:val="24"/>
          <w:szCs w:val="24"/>
        </w:rPr>
        <w:t>;</w:t>
      </w:r>
    </w:p>
    <w:p w:rsidR="001B0852" w:rsidRPr="00F51707" w:rsidRDefault="001B0852" w:rsidP="001B0852">
      <w:pPr>
        <w:pStyle w:val="Dot1"/>
        <w:numPr>
          <w:ilvl w:val="0"/>
          <w:numId w:val="39"/>
        </w:numPr>
        <w:spacing w:after="120"/>
        <w:rPr>
          <w:rFonts w:ascii="Times New Roman" w:hAnsi="Times New Roman" w:cs="Times New Roman"/>
          <w:sz w:val="24"/>
          <w:szCs w:val="24"/>
        </w:rPr>
      </w:pPr>
      <w:r w:rsidRPr="00F51707">
        <w:rPr>
          <w:rFonts w:ascii="Times New Roman" w:hAnsi="Times New Roman" w:cs="Times New Roman"/>
          <w:sz w:val="24"/>
          <w:szCs w:val="24"/>
        </w:rPr>
        <w:t>for reasons relating to international law enforcement cooperation (s</w:t>
      </w:r>
      <w:r>
        <w:rPr>
          <w:rFonts w:ascii="Times New Roman" w:hAnsi="Times New Roman" w:cs="Times New Roman"/>
          <w:sz w:val="24"/>
          <w:szCs w:val="24"/>
        </w:rPr>
        <w:t>ection</w:t>
      </w:r>
      <w:r w:rsidRPr="00F51707">
        <w:rPr>
          <w:rFonts w:ascii="Times New Roman" w:hAnsi="Times New Roman" w:cs="Times New Roman"/>
          <w:sz w:val="24"/>
          <w:szCs w:val="24"/>
        </w:rPr>
        <w:t xml:space="preserve"> 13</w:t>
      </w:r>
      <w:r>
        <w:rPr>
          <w:rFonts w:ascii="Times New Roman" w:hAnsi="Times New Roman" w:cs="Times New Roman"/>
          <w:sz w:val="24"/>
          <w:szCs w:val="24"/>
        </w:rPr>
        <w:t xml:space="preserve"> of the Passports Act</w:t>
      </w:r>
      <w:r w:rsidRPr="00F51707">
        <w:rPr>
          <w:rFonts w:ascii="Times New Roman" w:hAnsi="Times New Roman" w:cs="Times New Roman"/>
          <w:sz w:val="24"/>
          <w:szCs w:val="24"/>
        </w:rPr>
        <w:t>)</w:t>
      </w:r>
      <w:r>
        <w:rPr>
          <w:rFonts w:ascii="Times New Roman" w:hAnsi="Times New Roman" w:cs="Times New Roman"/>
          <w:sz w:val="24"/>
          <w:szCs w:val="24"/>
        </w:rPr>
        <w:t>; or</w:t>
      </w:r>
    </w:p>
    <w:p w:rsidR="001B0852" w:rsidRPr="00F51707" w:rsidRDefault="001B0852" w:rsidP="001B0852">
      <w:pPr>
        <w:pStyle w:val="Dot1"/>
        <w:numPr>
          <w:ilvl w:val="0"/>
          <w:numId w:val="39"/>
        </w:numPr>
        <w:spacing w:after="240"/>
        <w:rPr>
          <w:rFonts w:ascii="Times New Roman" w:hAnsi="Times New Roman" w:cs="Times New Roman"/>
          <w:sz w:val="24"/>
          <w:szCs w:val="24"/>
        </w:rPr>
      </w:pPr>
      <w:proofErr w:type="gramStart"/>
      <w:r w:rsidRPr="00F51707">
        <w:rPr>
          <w:rFonts w:ascii="Times New Roman" w:hAnsi="Times New Roman" w:cs="Times New Roman"/>
          <w:sz w:val="24"/>
          <w:szCs w:val="24"/>
        </w:rPr>
        <w:t>for</w:t>
      </w:r>
      <w:proofErr w:type="gramEnd"/>
      <w:r w:rsidRPr="00F51707">
        <w:rPr>
          <w:rFonts w:ascii="Times New Roman" w:hAnsi="Times New Roman" w:cs="Times New Roman"/>
          <w:sz w:val="24"/>
          <w:szCs w:val="24"/>
        </w:rPr>
        <w:t xml:space="preserve"> reasons relating to potential </w:t>
      </w:r>
      <w:r>
        <w:rPr>
          <w:rFonts w:ascii="Times New Roman" w:hAnsi="Times New Roman" w:cs="Times New Roman"/>
          <w:sz w:val="24"/>
          <w:szCs w:val="24"/>
        </w:rPr>
        <w:t xml:space="preserve">for </w:t>
      </w:r>
      <w:r w:rsidRPr="00F51707">
        <w:rPr>
          <w:rFonts w:ascii="Times New Roman" w:hAnsi="Times New Roman" w:cs="Times New Roman"/>
          <w:sz w:val="24"/>
          <w:szCs w:val="24"/>
        </w:rPr>
        <w:t>harmful conduct (s</w:t>
      </w:r>
      <w:r>
        <w:rPr>
          <w:rFonts w:ascii="Times New Roman" w:hAnsi="Times New Roman" w:cs="Times New Roman"/>
          <w:sz w:val="24"/>
          <w:szCs w:val="24"/>
        </w:rPr>
        <w:t>ection </w:t>
      </w:r>
      <w:r w:rsidRPr="00F51707">
        <w:rPr>
          <w:rFonts w:ascii="Times New Roman" w:hAnsi="Times New Roman" w:cs="Times New Roman"/>
          <w:sz w:val="24"/>
          <w:szCs w:val="24"/>
        </w:rPr>
        <w:t>14</w:t>
      </w:r>
      <w:r>
        <w:rPr>
          <w:rFonts w:ascii="Times New Roman" w:hAnsi="Times New Roman" w:cs="Times New Roman"/>
          <w:sz w:val="24"/>
          <w:szCs w:val="24"/>
        </w:rPr>
        <w:t xml:space="preserve"> of the Passports Act</w:t>
      </w:r>
      <w:r w:rsidRPr="00F51707">
        <w:rPr>
          <w:rFonts w:ascii="Times New Roman" w:hAnsi="Times New Roman" w:cs="Times New Roman"/>
          <w:sz w:val="24"/>
          <w:szCs w:val="24"/>
        </w:rPr>
        <w:t>).</w:t>
      </w:r>
    </w:p>
    <w:p w:rsidR="001B0852" w:rsidRPr="00F51707" w:rsidRDefault="001B0852" w:rsidP="001B0852">
      <w:pPr>
        <w:pStyle w:val="Dot1"/>
        <w:numPr>
          <w:ilvl w:val="0"/>
          <w:numId w:val="0"/>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Different competent authorities are listed in the Passports Act for each of sections 12, 13 and 14 and provision is also made for the Minister to specify additional competent authorities under each of these sections in the Determination. </w:t>
      </w:r>
    </w:p>
    <w:p w:rsidR="001B0852" w:rsidRDefault="001B0852" w:rsidP="001B0852">
      <w:pPr>
        <w:spacing w:before="120" w:after="240"/>
      </w:pPr>
      <w:r w:rsidRPr="00A83961">
        <w:t>Sections 11, 12 and 14 of the Determination specify additional competent authorities for the purpose of requesting the Minister to</w:t>
      </w:r>
      <w:r>
        <w:t xml:space="preserve"> refuse to</w:t>
      </w:r>
      <w:r w:rsidRPr="00A83961">
        <w:t xml:space="preserve"> issue an Australian travel document to a person or to cancel a</w:t>
      </w:r>
      <w:r>
        <w:t xml:space="preserve"> perso</w:t>
      </w:r>
      <w:r w:rsidRPr="00A83961">
        <w:t>n</w:t>
      </w:r>
      <w:r>
        <w:t>’s</w:t>
      </w:r>
      <w:r w:rsidRPr="00A83961">
        <w:t xml:space="preserve"> </w:t>
      </w:r>
      <w:r>
        <w:t xml:space="preserve">existing </w:t>
      </w:r>
      <w:r w:rsidRPr="00A83961">
        <w:t xml:space="preserve">Australian travel document under sections 12, 13 and 14 of </w:t>
      </w:r>
      <w:r>
        <w:t>the Passports Act</w:t>
      </w:r>
      <w:r w:rsidRPr="00A83961">
        <w:t>.</w:t>
      </w:r>
    </w:p>
    <w:p w:rsidR="001B0852" w:rsidRPr="00A83961" w:rsidRDefault="001B0852" w:rsidP="001B0852">
      <w:pPr>
        <w:spacing w:before="120" w:after="240"/>
      </w:pPr>
      <w:r w:rsidRPr="00A83961">
        <w:lastRenderedPageBreak/>
        <w:t xml:space="preserve">Section 13 </w:t>
      </w:r>
      <w:r>
        <w:t xml:space="preserve">of the Determination </w:t>
      </w:r>
      <w:r w:rsidRPr="00A83961">
        <w:t xml:space="preserve">specifies indictable Commonwealth offences for the purposes of a request </w:t>
      </w:r>
      <w:r>
        <w:t>to</w:t>
      </w:r>
      <w:r w:rsidRPr="00A83961">
        <w:t xml:space="preserve"> refus</w:t>
      </w:r>
      <w:r>
        <w:t>e</w:t>
      </w:r>
      <w:r w:rsidRPr="00A83961">
        <w:t xml:space="preserve"> or cancel a passport under section 14 of </w:t>
      </w:r>
      <w:r>
        <w:t>the Passports Act</w:t>
      </w:r>
      <w:r w:rsidRPr="00A83961">
        <w:t xml:space="preserve"> (relating to potential</w:t>
      </w:r>
      <w:r>
        <w:t xml:space="preserve"> for</w:t>
      </w:r>
      <w:r w:rsidRPr="00A83961">
        <w:t xml:space="preserve"> harmful conduct).</w:t>
      </w:r>
    </w:p>
    <w:p w:rsidR="001B0852" w:rsidRDefault="001B0852" w:rsidP="001B0852">
      <w:pPr>
        <w:spacing w:before="120" w:after="240"/>
      </w:pPr>
      <w:r>
        <w:t xml:space="preserve">These provisions of the Passports Act and the Determination engage the freedom to leave any country, including one’s own, in Article 12(2) of the ICCPR. </w:t>
      </w:r>
    </w:p>
    <w:p w:rsidR="001B0852" w:rsidRDefault="001B0852" w:rsidP="001B0852">
      <w:pPr>
        <w:spacing w:before="120" w:after="240"/>
      </w:pPr>
      <w:r>
        <w:t>Article 12(3) expressly provides that the right in Article 12(2) may be subject to restrictions which are provided for by law, are necessary to protect national security, public order, public health or morals or the rights and freedoms of others, and are consistent with the other rights recognised in the ICCPR.   In order to be ‘necessary’ the UN Human Rights Committee has stated that such restrictions must also conform to the principle of proportionality.</w:t>
      </w:r>
    </w:p>
    <w:p w:rsidR="001B0852" w:rsidRDefault="001B0852" w:rsidP="001B0852">
      <w:pPr>
        <w:spacing w:before="120" w:after="240"/>
      </w:pPr>
      <w:r>
        <w:t>The right in Article 12(4) to enter one’s own country may also be restricted, so long as that restriction is not arbitrary.  The Human Rights Committee has stated that ‘arbitrary’ in this context requires that the restriction be reasonable in the particular circumstances.</w:t>
      </w:r>
    </w:p>
    <w:p w:rsidR="001B0852" w:rsidRDefault="001B0852" w:rsidP="001B0852">
      <w:pPr>
        <w:spacing w:before="120" w:after="240"/>
      </w:pPr>
      <w:r>
        <w:t>The restrictions are provided by law and are necessary to facilitate law enforcement, to protect public order and Australia’s national security, and to protect the rights and freedoms of others.  The safeguards put in place by the Department and in the legislation ensure the use of these powers is reasonable and proportionate.  These are set out in more detail below.</w:t>
      </w:r>
    </w:p>
    <w:p w:rsidR="001B0852" w:rsidRDefault="001B0852" w:rsidP="001B0852">
      <w:pPr>
        <w:spacing w:before="120" w:after="240"/>
      </w:pPr>
      <w:r>
        <w:t xml:space="preserve">It is also important to note that where the Minister refuses to issue an Australian passport to, or cancels the Australian passport of, an Australian citizen overseas under Subdivision B of Division 2 of Part 2, the Minister may still issue the person a travel-related document to allow them to return to Australia—which protects the right in Article 12(4) of the ICCPR. </w:t>
      </w:r>
    </w:p>
    <w:p w:rsidR="001B0852" w:rsidRPr="009F758A" w:rsidRDefault="001B0852" w:rsidP="001B0852">
      <w:pPr>
        <w:spacing w:before="120" w:after="240"/>
      </w:pPr>
      <w:r w:rsidRPr="00FC0E59">
        <w:t xml:space="preserve">All decisions pursuant to sections 12, 13 and 14 </w:t>
      </w:r>
      <w:r>
        <w:t xml:space="preserve">of the Passports Act </w:t>
      </w:r>
      <w:r w:rsidRPr="00FC0E59">
        <w:t xml:space="preserve">are made by the Minister (a refusal to issue a passport pursuant to section 12 may not be submitted to the Minister as it is mandatory and therefore no decision is being made).  This has been the practice for previous Governments and Foreign Ministers.  However, a decision to cancel a passport following a competent authority request under these sections is delegable under section 51(d) of </w:t>
      </w:r>
      <w:r>
        <w:t>the Passports Act</w:t>
      </w:r>
      <w:r w:rsidRPr="00FC0E59">
        <w:t xml:space="preserve"> and it is possible that a future Minister may elect to delegate these decisions.  A decision to refuse to issue a passport under these sections is not delegable.  </w:t>
      </w:r>
    </w:p>
    <w:p w:rsidR="001B0852" w:rsidRPr="00B57720" w:rsidRDefault="001B0852" w:rsidP="001B0852">
      <w:pPr>
        <w:pStyle w:val="Dot1"/>
        <w:numPr>
          <w:ilvl w:val="0"/>
          <w:numId w:val="0"/>
        </w:numPr>
        <w:spacing w:after="240"/>
        <w:rPr>
          <w:rFonts w:ascii="Times New Roman" w:hAnsi="Times New Roman" w:cs="Times New Roman"/>
          <w:i/>
          <w:sz w:val="24"/>
          <w:szCs w:val="24"/>
        </w:rPr>
      </w:pPr>
      <w:r w:rsidRPr="00B57720">
        <w:rPr>
          <w:rFonts w:ascii="Times New Roman" w:hAnsi="Times New Roman" w:cs="Times New Roman"/>
          <w:i/>
          <w:sz w:val="24"/>
          <w:szCs w:val="24"/>
        </w:rPr>
        <w:t xml:space="preserve">Reasons relating to Australian law enforcement </w:t>
      </w:r>
    </w:p>
    <w:p w:rsidR="001B0852" w:rsidRPr="00F14113" w:rsidRDefault="001B0852" w:rsidP="001B0852">
      <w:pPr>
        <w:spacing w:before="120" w:after="240"/>
      </w:pPr>
      <w:r w:rsidRPr="00B57720">
        <w:t xml:space="preserve">Section 12 of </w:t>
      </w:r>
      <w:r>
        <w:t>the Passports Act</w:t>
      </w:r>
      <w:r w:rsidRPr="00B57720">
        <w:t xml:space="preserve">, combined with section 11 of the Determination, ensures any restrictions on movement are </w:t>
      </w:r>
      <w:r>
        <w:t xml:space="preserve">necessary, </w:t>
      </w:r>
      <w:r w:rsidRPr="00B57720">
        <w:t>reasonable and proportionate to achieving the objective of supporting law enforcement measures.  They only apply where a ‘competent authority’ believes on reasonable grounds that a person is the subject of an Australian arrest warrant for an indictable offence or is</w:t>
      </w:r>
      <w:r>
        <w:t xml:space="preserve"> prevented from travelling internationally </w:t>
      </w:r>
      <w:r w:rsidRPr="00F51707">
        <w:t>by reason of an Australian court order, parole or bail condition, or a law of the Commonwealth or an order or d</w:t>
      </w:r>
      <w:r>
        <w:t>irection made under such a law.</w:t>
      </w:r>
    </w:p>
    <w:p w:rsidR="001B0852" w:rsidRDefault="001B0852" w:rsidP="001B0852">
      <w:pPr>
        <w:pStyle w:val="Dot1"/>
        <w:numPr>
          <w:ilvl w:val="0"/>
          <w:numId w:val="0"/>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Minister receives a competent authority request to </w:t>
      </w:r>
      <w:r w:rsidRPr="0040359B">
        <w:rPr>
          <w:rFonts w:ascii="Times New Roman" w:hAnsi="Times New Roman" w:cs="Times New Roman"/>
          <w:color w:val="000000"/>
          <w:sz w:val="24"/>
          <w:szCs w:val="24"/>
        </w:rPr>
        <w:t>refuse a</w:t>
      </w:r>
      <w:r>
        <w:rPr>
          <w:rFonts w:ascii="Times New Roman" w:hAnsi="Times New Roman" w:cs="Times New Roman"/>
          <w:color w:val="000000"/>
          <w:sz w:val="24"/>
          <w:szCs w:val="24"/>
        </w:rPr>
        <w:t xml:space="preserve"> person’s passport under section 12 of the Passports Act, the Minister must comply as there is no discretion in the Passports Act to do otherwise.  However, the Minister retains the discretion to cancel a passport (subparagraph </w:t>
      </w:r>
      <w:r>
        <w:rPr>
          <w:rFonts w:ascii="Times New Roman" w:hAnsi="Times New Roman" w:cs="Times New Roman"/>
          <w:color w:val="000000"/>
          <w:sz w:val="24"/>
          <w:szCs w:val="24"/>
        </w:rPr>
        <w:lastRenderedPageBreak/>
        <w:t>22(2</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d) of the Passports Act), and may issue the person a travel-related document to enable the person to return to Australia.    </w:t>
      </w:r>
    </w:p>
    <w:p w:rsidR="001B0852" w:rsidRDefault="001B0852" w:rsidP="001B0852">
      <w:pPr>
        <w:pStyle w:val="Dot1"/>
        <w:numPr>
          <w:ilvl w:val="0"/>
          <w:numId w:val="0"/>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The refusal/cancellation of a person’s passport under section 12 is reasonable and necessary to, for example: protect a child from international parental child abduction; or to protect public order and potentially the rights and freedoms of others.  If a travel document was issued to a person subject to an arrest warrant for an indictable offence it may allow that person to leave Australia to avoid prosecution and commit further crimes in a foreign country.  If a travel document was issued to a child in contravention of a court order that prevented a child from travelling internationally, it may put the child at risk of abduction.  It is appropriate that the Passports Act and the Determination are consistent with, and support the operation of, other Commonwealth laws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1B0852" w:rsidRDefault="001B0852" w:rsidP="001B0852">
      <w:pPr>
        <w:pStyle w:val="Dot1"/>
        <w:numPr>
          <w:ilvl w:val="0"/>
          <w:numId w:val="0"/>
        </w:numPr>
        <w:spacing w:after="240"/>
        <w:rPr>
          <w:rFonts w:ascii="Times New Roman" w:hAnsi="Times New Roman" w:cs="Times New Roman"/>
          <w:color w:val="000000"/>
          <w:sz w:val="24"/>
          <w:szCs w:val="24"/>
        </w:rPr>
      </w:pPr>
      <w:r w:rsidRPr="004347E6">
        <w:rPr>
          <w:rFonts w:ascii="Times New Roman" w:hAnsi="Times New Roman" w:cs="Times New Roman"/>
          <w:color w:val="000000"/>
          <w:sz w:val="24"/>
          <w:szCs w:val="24"/>
        </w:rPr>
        <w:t xml:space="preserve">Reasonable grounds for a competent authority request under section 12 of </w:t>
      </w:r>
      <w:r>
        <w:rPr>
          <w:rFonts w:ascii="Times New Roman" w:hAnsi="Times New Roman" w:cs="Times New Roman"/>
          <w:color w:val="000000"/>
          <w:sz w:val="24"/>
          <w:szCs w:val="24"/>
        </w:rPr>
        <w:t>the Passports Act</w:t>
      </w:r>
      <w:r w:rsidRPr="004347E6">
        <w:rPr>
          <w:rFonts w:ascii="Times New Roman" w:hAnsi="Times New Roman" w:cs="Times New Roman"/>
          <w:color w:val="000000"/>
          <w:sz w:val="24"/>
          <w:szCs w:val="24"/>
        </w:rPr>
        <w:t xml:space="preserve"> would normally involve </w:t>
      </w:r>
      <w:r>
        <w:rPr>
          <w:rFonts w:ascii="Times New Roman" w:hAnsi="Times New Roman" w:cs="Times New Roman"/>
          <w:color w:val="000000"/>
          <w:sz w:val="24"/>
          <w:szCs w:val="24"/>
        </w:rPr>
        <w:t>the existence</w:t>
      </w:r>
      <w:r w:rsidRPr="004347E6">
        <w:rPr>
          <w:rFonts w:ascii="Times New Roman" w:hAnsi="Times New Roman" w:cs="Times New Roman"/>
          <w:color w:val="000000"/>
          <w:sz w:val="24"/>
          <w:szCs w:val="24"/>
        </w:rPr>
        <w:t xml:space="preserve"> of a parole or bail court order</w:t>
      </w:r>
      <w:r w:rsidR="00F941C9">
        <w:rPr>
          <w:rFonts w:ascii="Times New Roman" w:hAnsi="Times New Roman" w:cs="Times New Roman"/>
          <w:color w:val="000000"/>
          <w:sz w:val="24"/>
          <w:szCs w:val="24"/>
        </w:rPr>
        <w:t>,</w:t>
      </w:r>
      <w:r w:rsidRPr="004347E6">
        <w:rPr>
          <w:rFonts w:ascii="Times New Roman" w:hAnsi="Times New Roman" w:cs="Times New Roman"/>
          <w:color w:val="000000"/>
          <w:sz w:val="24"/>
          <w:szCs w:val="24"/>
        </w:rPr>
        <w:t xml:space="preserve"> an arrest warrant</w:t>
      </w:r>
      <w:r w:rsidR="00F941C9">
        <w:rPr>
          <w:rFonts w:ascii="Times New Roman" w:hAnsi="Times New Roman" w:cs="Times New Roman"/>
          <w:color w:val="000000"/>
          <w:sz w:val="24"/>
          <w:szCs w:val="24"/>
        </w:rPr>
        <w:t xml:space="preserve"> or </w:t>
      </w:r>
      <w:r w:rsidR="00F941C9" w:rsidRPr="004347E6">
        <w:rPr>
          <w:rFonts w:ascii="Times New Roman" w:hAnsi="Times New Roman" w:cs="Times New Roman"/>
          <w:color w:val="000000"/>
          <w:sz w:val="24"/>
          <w:szCs w:val="24"/>
        </w:rPr>
        <w:t>a</w:t>
      </w:r>
      <w:r w:rsidR="00F941C9">
        <w:rPr>
          <w:rFonts w:ascii="Times New Roman" w:hAnsi="Times New Roman" w:cs="Times New Roman"/>
          <w:color w:val="000000"/>
          <w:sz w:val="24"/>
          <w:szCs w:val="24"/>
        </w:rPr>
        <w:t xml:space="preserve"> parenting order for a child</w:t>
      </w:r>
      <w:r w:rsidRPr="004347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D2137">
        <w:rPr>
          <w:rFonts w:ascii="Times New Roman" w:hAnsi="Times New Roman" w:cs="Times New Roman"/>
          <w:color w:val="000000"/>
          <w:sz w:val="24"/>
          <w:szCs w:val="24"/>
        </w:rPr>
        <w:t>It is Departmental practice to require that the competent authority request include a copy of the relevant order or document.</w:t>
      </w:r>
    </w:p>
    <w:p w:rsidR="001B0852" w:rsidRDefault="001B0852" w:rsidP="001B0852">
      <w:pPr>
        <w:spacing w:before="120" w:after="240"/>
      </w:pPr>
      <w:r>
        <w:t xml:space="preserve">It is </w:t>
      </w:r>
      <w:r w:rsidRPr="00EB14E0">
        <w:t>Department</w:t>
      </w:r>
      <w:r>
        <w:t>al practice to</w:t>
      </w:r>
      <w:r w:rsidRPr="00EB14E0">
        <w:t xml:space="preserve"> only accept competent authority requests if they are authorised by an SES (or equivalent) officer</w:t>
      </w:r>
      <w:r>
        <w:t xml:space="preserve">.  The competent authorities specified in section 11 of the Determination for the purpose of section 12 of the Passports Act are the Attorney-General, the Secretary of the Attorney-General’s Department and SES employees of the Attorney-General’s Department.  </w:t>
      </w:r>
    </w:p>
    <w:p w:rsidR="001B0852" w:rsidRDefault="001B0852" w:rsidP="001B0852">
      <w:pPr>
        <w:pStyle w:val="Dot1"/>
        <w:numPr>
          <w:ilvl w:val="0"/>
          <w:numId w:val="0"/>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 xml:space="preserve">An important safeguard is that all competent authority requests to cancel a passport under section 12 are decided by the Minister.   </w:t>
      </w:r>
    </w:p>
    <w:p w:rsidR="001B0852" w:rsidRDefault="001B0852" w:rsidP="001B0852">
      <w:pPr>
        <w:spacing w:before="120" w:after="240"/>
      </w:pPr>
      <w:r>
        <w:t>The Determination promotes human rights by ensuring that decisions concerning a refusal/cancellation request are taken at the highest levels, in light of their recognised impact on the rights protected by Article 12 of the ICCPR.</w:t>
      </w:r>
    </w:p>
    <w:p w:rsidR="001B0852" w:rsidRDefault="001B0852" w:rsidP="001B0852">
      <w:pPr>
        <w:spacing w:before="120" w:after="240"/>
      </w:pPr>
      <w:r w:rsidRPr="00FD2137">
        <w:t xml:space="preserve">In addition, a decision to cancel an Australian travel document pursuant to a request made under section 12 of </w:t>
      </w:r>
      <w:r>
        <w:t>the Passports Act</w:t>
      </w:r>
      <w:r w:rsidRPr="00FD2137">
        <w:t xml:space="preserve"> is reviewable under paragraph 48(c) of </w:t>
      </w:r>
      <w:r>
        <w:t>the Passports Act</w:t>
      </w:r>
      <w:r w:rsidRPr="00FD2137">
        <w:t>.</w:t>
      </w:r>
    </w:p>
    <w:p w:rsidR="001B0852" w:rsidRDefault="001B0852" w:rsidP="001B0852">
      <w:pPr>
        <w:spacing w:before="120" w:after="240"/>
      </w:pPr>
      <w:r>
        <w:t>Section 12 of the Passports Act, in combination with section 11 of the Determination, is necessary, reasonable and proportionate for the legitimate objective of supporting law enforcement measures and protecting children and other persons whose</w:t>
      </w:r>
      <w:r w:rsidRPr="00F51707">
        <w:t xml:space="preserve"> </w:t>
      </w:r>
      <w:r>
        <w:t>rights and freedoms may be</w:t>
      </w:r>
      <w:r w:rsidRPr="00F51707">
        <w:t xml:space="preserve"> interfere</w:t>
      </w:r>
      <w:r>
        <w:t>d with (Art 12(3) of the ICCPR).  The administration of these requests and level of seniority in making a request and in deciding whether or not to cancel a passport further ensures the powers are applied in a reasonable and proportionate manner.</w:t>
      </w:r>
    </w:p>
    <w:p w:rsidR="001B0852" w:rsidRPr="00B57720" w:rsidRDefault="001B0852" w:rsidP="001B0852">
      <w:pPr>
        <w:pStyle w:val="Dot1"/>
        <w:numPr>
          <w:ilvl w:val="0"/>
          <w:numId w:val="0"/>
        </w:numPr>
        <w:spacing w:after="240"/>
        <w:rPr>
          <w:rFonts w:ascii="Times New Roman" w:hAnsi="Times New Roman" w:cs="Times New Roman"/>
          <w:i/>
          <w:sz w:val="24"/>
          <w:szCs w:val="24"/>
        </w:rPr>
      </w:pPr>
      <w:r w:rsidRPr="00B57720">
        <w:rPr>
          <w:rFonts w:ascii="Times New Roman" w:hAnsi="Times New Roman" w:cs="Times New Roman"/>
          <w:i/>
          <w:sz w:val="24"/>
          <w:szCs w:val="24"/>
        </w:rPr>
        <w:t xml:space="preserve">Reasons relating to international law enforcement cooperation </w:t>
      </w:r>
    </w:p>
    <w:p w:rsidR="001B0852" w:rsidRPr="004F6BDC" w:rsidRDefault="001B0852" w:rsidP="001B0852">
      <w:pPr>
        <w:pStyle w:val="Dot1"/>
        <w:numPr>
          <w:ilvl w:val="0"/>
          <w:numId w:val="0"/>
        </w:numPr>
        <w:spacing w:after="240"/>
        <w:rPr>
          <w:rFonts w:ascii="Times New Roman" w:hAnsi="Times New Roman" w:cs="Times New Roman"/>
          <w:color w:val="000000"/>
          <w:sz w:val="24"/>
          <w:szCs w:val="24"/>
        </w:rPr>
      </w:pPr>
      <w:r w:rsidRPr="004F6BDC">
        <w:rPr>
          <w:rFonts w:ascii="Times New Roman" w:hAnsi="Times New Roman" w:cs="Times New Roman"/>
          <w:color w:val="000000"/>
          <w:sz w:val="24"/>
          <w:szCs w:val="24"/>
        </w:rPr>
        <w:t xml:space="preserve">Section 13 of </w:t>
      </w:r>
      <w:r>
        <w:rPr>
          <w:rFonts w:ascii="Times New Roman" w:hAnsi="Times New Roman" w:cs="Times New Roman"/>
          <w:color w:val="000000"/>
          <w:sz w:val="24"/>
          <w:szCs w:val="24"/>
        </w:rPr>
        <w:t>the Passports Act</w:t>
      </w:r>
      <w:r w:rsidRPr="004F6BDC">
        <w:rPr>
          <w:rFonts w:ascii="Times New Roman" w:hAnsi="Times New Roman" w:cs="Times New Roman"/>
          <w:color w:val="000000"/>
          <w:sz w:val="24"/>
          <w:szCs w:val="24"/>
        </w:rPr>
        <w:t>, combined with section 12 of the Determination, ensures any restrictions on movement are</w:t>
      </w:r>
      <w:r>
        <w:rPr>
          <w:rFonts w:ascii="Times New Roman" w:hAnsi="Times New Roman" w:cs="Times New Roman"/>
          <w:color w:val="000000"/>
          <w:sz w:val="24"/>
          <w:szCs w:val="24"/>
        </w:rPr>
        <w:t xml:space="preserve"> necessary,</w:t>
      </w:r>
      <w:r w:rsidRPr="004F6BDC">
        <w:rPr>
          <w:rFonts w:ascii="Times New Roman" w:hAnsi="Times New Roman" w:cs="Times New Roman"/>
          <w:color w:val="000000"/>
          <w:sz w:val="24"/>
          <w:szCs w:val="24"/>
        </w:rPr>
        <w:t xml:space="preserve"> reasonable and proportionate to achieving the objective of supporting law enforcement measures</w:t>
      </w:r>
      <w:r>
        <w:rPr>
          <w:rFonts w:ascii="Times New Roman" w:hAnsi="Times New Roman" w:cs="Times New Roman"/>
          <w:color w:val="000000"/>
          <w:sz w:val="24"/>
          <w:szCs w:val="24"/>
        </w:rPr>
        <w:t xml:space="preserve"> and international law enforcement cooperation</w:t>
      </w:r>
      <w:r w:rsidRPr="004F6BDC">
        <w:rPr>
          <w:rFonts w:ascii="Times New Roman" w:hAnsi="Times New Roman" w:cs="Times New Roman"/>
          <w:color w:val="000000"/>
          <w:sz w:val="24"/>
          <w:szCs w:val="24"/>
        </w:rPr>
        <w:t xml:space="preserve">.  They will only apply where a ‘competent authority’ believes on reasonable grounds that a person is the </w:t>
      </w:r>
      <w:r w:rsidRPr="004F6BDC">
        <w:rPr>
          <w:rFonts w:ascii="Times New Roman" w:hAnsi="Times New Roman" w:cs="Times New Roman"/>
          <w:color w:val="000000"/>
          <w:sz w:val="24"/>
          <w:szCs w:val="24"/>
        </w:rPr>
        <w:lastRenderedPageBreak/>
        <w:t>subject of a foreign arrest warrant for a serious offence or is prevented from travelling internationally by reason of a foreign court order, parole or bail condition, or a law of a foreign country, or an order or direction made under such a law</w:t>
      </w:r>
      <w:r>
        <w:rPr>
          <w:rFonts w:ascii="Times New Roman" w:hAnsi="Times New Roman" w:cs="Times New Roman"/>
          <w:color w:val="000000"/>
          <w:sz w:val="24"/>
          <w:szCs w:val="24"/>
        </w:rPr>
        <w:t xml:space="preserve"> </w:t>
      </w:r>
      <w:r w:rsidRPr="004F6BDC">
        <w:rPr>
          <w:rFonts w:ascii="Times New Roman" w:hAnsi="Times New Roman" w:cs="Times New Roman"/>
          <w:color w:val="000000"/>
          <w:sz w:val="24"/>
          <w:szCs w:val="24"/>
        </w:rPr>
        <w:t xml:space="preserve">or where the issue of an Australian travel document to a person may compromise foreign legal proceedings in relation to a serious foreign offence.  </w:t>
      </w:r>
    </w:p>
    <w:p w:rsidR="001B0852" w:rsidRPr="004347E6" w:rsidRDefault="001B0852" w:rsidP="003A4676">
      <w:pPr>
        <w:pStyle w:val="Dot1"/>
        <w:numPr>
          <w:ilvl w:val="0"/>
          <w:numId w:val="0"/>
        </w:numPr>
        <w:spacing w:after="240"/>
        <w:rPr>
          <w:rFonts w:ascii="Times New Roman" w:hAnsi="Times New Roman" w:cs="Times New Roman"/>
          <w:color w:val="000000"/>
          <w:sz w:val="24"/>
          <w:szCs w:val="24"/>
        </w:rPr>
      </w:pPr>
      <w:r w:rsidRPr="004347E6">
        <w:rPr>
          <w:rFonts w:ascii="Times New Roman" w:hAnsi="Times New Roman" w:cs="Times New Roman"/>
          <w:color w:val="000000"/>
          <w:sz w:val="24"/>
          <w:szCs w:val="24"/>
        </w:rPr>
        <w:t xml:space="preserve">Reasonable grounds for a competent authority request under section 13 of </w:t>
      </w:r>
      <w:r>
        <w:rPr>
          <w:rFonts w:ascii="Times New Roman" w:hAnsi="Times New Roman" w:cs="Times New Roman"/>
          <w:color w:val="000000"/>
          <w:sz w:val="24"/>
          <w:szCs w:val="24"/>
        </w:rPr>
        <w:t>the Passports Act</w:t>
      </w:r>
      <w:r w:rsidRPr="004347E6">
        <w:rPr>
          <w:rFonts w:ascii="Times New Roman" w:hAnsi="Times New Roman" w:cs="Times New Roman"/>
          <w:color w:val="000000"/>
          <w:sz w:val="24"/>
          <w:szCs w:val="24"/>
        </w:rPr>
        <w:t xml:space="preserve"> would normally involve </w:t>
      </w:r>
      <w:r>
        <w:rPr>
          <w:rFonts w:ascii="Times New Roman" w:hAnsi="Times New Roman" w:cs="Times New Roman"/>
          <w:color w:val="000000"/>
          <w:sz w:val="24"/>
          <w:szCs w:val="24"/>
        </w:rPr>
        <w:t>the existence of</w:t>
      </w:r>
      <w:r w:rsidRPr="004347E6">
        <w:rPr>
          <w:rFonts w:ascii="Times New Roman" w:hAnsi="Times New Roman" w:cs="Times New Roman"/>
          <w:color w:val="000000"/>
          <w:sz w:val="24"/>
          <w:szCs w:val="24"/>
        </w:rPr>
        <w:t xml:space="preserve"> bail orders from a foreign authority or a foreign arrest warrant.  </w:t>
      </w:r>
      <w:r w:rsidRPr="00FD2137">
        <w:rPr>
          <w:rFonts w:ascii="Times New Roman" w:hAnsi="Times New Roman" w:cs="Times New Roman"/>
          <w:color w:val="000000"/>
          <w:sz w:val="24"/>
          <w:szCs w:val="24"/>
        </w:rPr>
        <w:t>It is Departmental practice to require that the competent authority request include a copy of the relevant order or document.</w:t>
      </w:r>
    </w:p>
    <w:p w:rsidR="001B0852" w:rsidRDefault="001B0852" w:rsidP="001B0852">
      <w:pPr>
        <w:spacing w:before="120" w:after="240"/>
      </w:pPr>
      <w:r>
        <w:t xml:space="preserve">As noted above, it is </w:t>
      </w:r>
      <w:r w:rsidRPr="00EB14E0">
        <w:t>Department</w:t>
      </w:r>
      <w:r>
        <w:t>al practice to</w:t>
      </w:r>
      <w:r w:rsidRPr="00B67970">
        <w:t xml:space="preserve"> only accept competent authority requests if they are authorised by an SES (or equivalent) officer.  The competent authorities specified in section 12 of the Determination for the purpose of section 13 of </w:t>
      </w:r>
      <w:r>
        <w:t>the Passports Act</w:t>
      </w:r>
      <w:r w:rsidRPr="00B67970">
        <w:t xml:space="preserve"> are </w:t>
      </w:r>
      <w:r>
        <w:t>the Secretary of the Attorney-General’s Department, SES employees of the Attorney-General’s Department</w:t>
      </w:r>
      <w:r w:rsidRPr="00B67970">
        <w:t xml:space="preserve">, the Australian Federal Police </w:t>
      </w:r>
      <w:r>
        <w:t>and</w:t>
      </w:r>
      <w:r w:rsidRPr="00B67970">
        <w:t xml:space="preserve"> the Australian Trade Commission in Vancouver</w:t>
      </w:r>
      <w:r>
        <w:t xml:space="preserve">.  </w:t>
      </w:r>
    </w:p>
    <w:p w:rsidR="001B0852" w:rsidRDefault="001B0852" w:rsidP="003A4676">
      <w:pPr>
        <w:pStyle w:val="Dot1"/>
        <w:numPr>
          <w:ilvl w:val="0"/>
          <w:numId w:val="0"/>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With respect to requests made under section 13 of the Passports Act relating to international law enforcement cooperation the Minister has a discretion as to whether to refuse to issue or cancel an Australian travel document (subsection 13(2) and paragraph 22(2</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d) of the Passports Act).  An important safeguard is that all competent authority requests under this section 13 are decided by the Minister.  </w:t>
      </w:r>
    </w:p>
    <w:p w:rsidR="001B0852" w:rsidRDefault="001B0852" w:rsidP="003A4676">
      <w:pPr>
        <w:pStyle w:val="Dot1"/>
        <w:numPr>
          <w:ilvl w:val="0"/>
          <w:numId w:val="0"/>
        </w:numPr>
        <w:spacing w:after="240"/>
        <w:rPr>
          <w:rFonts w:ascii="Times New Roman" w:hAnsi="Times New Roman" w:cs="Times New Roman"/>
          <w:color w:val="000000"/>
          <w:sz w:val="24"/>
          <w:szCs w:val="24"/>
        </w:rPr>
      </w:pPr>
      <w:r w:rsidRPr="005C4B75">
        <w:rPr>
          <w:rFonts w:ascii="Times New Roman" w:hAnsi="Times New Roman" w:cs="Times New Roman"/>
          <w:color w:val="000000"/>
          <w:sz w:val="24"/>
          <w:szCs w:val="24"/>
        </w:rPr>
        <w:t xml:space="preserve">The Determination promotes human rights by ensuring that decisions concerning a refusal/cancellation request are taken at the highest levels, in light of their recognised impact on the rights protected by Article 12 of the ICCPR.  </w:t>
      </w:r>
      <w:r w:rsidRPr="000244C9">
        <w:rPr>
          <w:rFonts w:ascii="Times New Roman" w:hAnsi="Times New Roman" w:cs="Times New Roman"/>
          <w:color w:val="000000"/>
          <w:sz w:val="24"/>
          <w:szCs w:val="24"/>
        </w:rPr>
        <w:t>For example, a travel document may be issued to a person who is the subject of a foreign arrest warrant if the foreign country had not taken any steps to prosecute or incarcerate the person within a reasonable period</w:t>
      </w:r>
      <w:r>
        <w:rPr>
          <w:rFonts w:ascii="Times New Roman" w:hAnsi="Times New Roman" w:cs="Times New Roman"/>
          <w:color w:val="000000"/>
          <w:sz w:val="24"/>
          <w:szCs w:val="24"/>
        </w:rPr>
        <w:t>.</w:t>
      </w:r>
    </w:p>
    <w:p w:rsidR="001B0852" w:rsidRDefault="001B0852" w:rsidP="001B0852">
      <w:pPr>
        <w:spacing w:before="120" w:after="240"/>
      </w:pPr>
      <w:r>
        <w:t>In addition, a decision to refuse to issue or cancel an Australian travel document pursuant to a request made under section 13 of the Passports Act is reviewable under paragraphs 48(b) and (c) of the Passports Act.</w:t>
      </w:r>
    </w:p>
    <w:p w:rsidR="001B0852" w:rsidRPr="0004583F" w:rsidRDefault="001B0852" w:rsidP="001B0852">
      <w:pPr>
        <w:spacing w:before="120" w:after="240"/>
      </w:pPr>
      <w:r>
        <w:t>Section 13 of the Passports Act, in combination with section 12 of the Determination, is necessary, reasonable and proportionate to the legitimate objective of supporting international law enforcement cooperation and protecting other persons whose</w:t>
      </w:r>
      <w:r w:rsidRPr="00F51707">
        <w:t xml:space="preserve"> </w:t>
      </w:r>
      <w:r>
        <w:t>rights and freedoms may be</w:t>
      </w:r>
      <w:r w:rsidRPr="00F51707">
        <w:t xml:space="preserve"> interfere</w:t>
      </w:r>
      <w:r>
        <w:t>d with (Art 12(3) of the ICCPR).  The administration of these requests and level of seniority in making a request and in deciding whether or not to refuse or cancel a passport further ensures the powers are applied in a reasonable and proportionate manner.</w:t>
      </w:r>
    </w:p>
    <w:p w:rsidR="001B0852" w:rsidRPr="0004583F" w:rsidRDefault="001B0852" w:rsidP="003A4676">
      <w:pPr>
        <w:pStyle w:val="Dot1"/>
        <w:numPr>
          <w:ilvl w:val="0"/>
          <w:numId w:val="0"/>
        </w:numPr>
        <w:spacing w:after="240"/>
        <w:rPr>
          <w:rFonts w:ascii="Times New Roman" w:hAnsi="Times New Roman" w:cs="Times New Roman"/>
          <w:i/>
          <w:sz w:val="24"/>
          <w:szCs w:val="24"/>
        </w:rPr>
      </w:pPr>
      <w:r w:rsidRPr="0004583F">
        <w:rPr>
          <w:rFonts w:ascii="Times New Roman" w:hAnsi="Times New Roman" w:cs="Times New Roman"/>
          <w:i/>
          <w:sz w:val="24"/>
          <w:szCs w:val="24"/>
        </w:rPr>
        <w:t xml:space="preserve">Reasons relating to potential </w:t>
      </w:r>
      <w:r>
        <w:rPr>
          <w:rFonts w:ascii="Times New Roman" w:hAnsi="Times New Roman" w:cs="Times New Roman"/>
          <w:i/>
          <w:sz w:val="24"/>
          <w:szCs w:val="24"/>
        </w:rPr>
        <w:t xml:space="preserve">for </w:t>
      </w:r>
      <w:r w:rsidRPr="0004583F">
        <w:rPr>
          <w:rFonts w:ascii="Times New Roman" w:hAnsi="Times New Roman" w:cs="Times New Roman"/>
          <w:i/>
          <w:sz w:val="24"/>
          <w:szCs w:val="24"/>
        </w:rPr>
        <w:t xml:space="preserve">harmful conduct </w:t>
      </w:r>
    </w:p>
    <w:p w:rsidR="001B0852" w:rsidRDefault="001B0852" w:rsidP="003A4676">
      <w:pPr>
        <w:pStyle w:val="Dot1"/>
        <w:numPr>
          <w:ilvl w:val="0"/>
          <w:numId w:val="0"/>
        </w:numPr>
        <w:spacing w:after="240"/>
        <w:rPr>
          <w:rFonts w:ascii="Times New Roman" w:hAnsi="Times New Roman" w:cs="Times New Roman"/>
          <w:sz w:val="24"/>
          <w:szCs w:val="24"/>
        </w:rPr>
      </w:pPr>
      <w:r w:rsidRPr="004F6BDC">
        <w:rPr>
          <w:rFonts w:ascii="Times New Roman" w:hAnsi="Times New Roman" w:cs="Times New Roman"/>
          <w:color w:val="000000"/>
          <w:sz w:val="24"/>
          <w:szCs w:val="24"/>
        </w:rPr>
        <w:t xml:space="preserve">Section 14 of </w:t>
      </w:r>
      <w:r>
        <w:rPr>
          <w:rFonts w:ascii="Times New Roman" w:hAnsi="Times New Roman" w:cs="Times New Roman"/>
          <w:color w:val="000000"/>
          <w:sz w:val="24"/>
          <w:szCs w:val="24"/>
        </w:rPr>
        <w:t>the Passports Act</w:t>
      </w:r>
      <w:r w:rsidRPr="004F6BDC">
        <w:rPr>
          <w:rFonts w:ascii="Times New Roman" w:hAnsi="Times New Roman" w:cs="Times New Roman"/>
          <w:color w:val="000000"/>
          <w:sz w:val="24"/>
          <w:szCs w:val="24"/>
        </w:rPr>
        <w:t xml:space="preserve">, combined with sections 13 and 14 of the Determination, ensure any restrictions on movement are </w:t>
      </w:r>
      <w:r>
        <w:rPr>
          <w:rFonts w:ascii="Times New Roman" w:hAnsi="Times New Roman" w:cs="Times New Roman"/>
          <w:color w:val="000000"/>
          <w:sz w:val="24"/>
          <w:szCs w:val="24"/>
        </w:rPr>
        <w:t xml:space="preserve">provided by law and are necessary, </w:t>
      </w:r>
      <w:r w:rsidRPr="004F6BDC">
        <w:rPr>
          <w:rFonts w:ascii="Times New Roman" w:hAnsi="Times New Roman" w:cs="Times New Roman"/>
          <w:color w:val="000000"/>
          <w:sz w:val="24"/>
          <w:szCs w:val="24"/>
        </w:rPr>
        <w:t xml:space="preserve">reasonable and proportionate to </w:t>
      </w:r>
      <w:r>
        <w:rPr>
          <w:rFonts w:ascii="Times New Roman" w:hAnsi="Times New Roman" w:cs="Times New Roman"/>
          <w:color w:val="000000"/>
          <w:sz w:val="24"/>
          <w:szCs w:val="24"/>
        </w:rPr>
        <w:t>protect national security and to support</w:t>
      </w:r>
      <w:r w:rsidRPr="004F6BDC">
        <w:rPr>
          <w:rFonts w:ascii="Times New Roman" w:hAnsi="Times New Roman" w:cs="Times New Roman"/>
          <w:color w:val="000000"/>
          <w:sz w:val="24"/>
          <w:szCs w:val="24"/>
        </w:rPr>
        <w:t xml:space="preserve"> law enforcement measures.  They will only apply where a ‘</w:t>
      </w:r>
      <w:r>
        <w:rPr>
          <w:rFonts w:ascii="Times New Roman" w:hAnsi="Times New Roman" w:cs="Times New Roman"/>
          <w:color w:val="000000"/>
          <w:sz w:val="24"/>
          <w:szCs w:val="24"/>
        </w:rPr>
        <w:t>competent authority’ suspect</w:t>
      </w:r>
      <w:r w:rsidRPr="004F6BDC">
        <w:rPr>
          <w:rFonts w:ascii="Times New Roman" w:hAnsi="Times New Roman" w:cs="Times New Roman"/>
          <w:color w:val="000000"/>
          <w:sz w:val="24"/>
          <w:szCs w:val="24"/>
        </w:rPr>
        <w:t>s on reasonable grounds that</w:t>
      </w:r>
      <w:r>
        <w:rPr>
          <w:rFonts w:ascii="Times New Roman" w:hAnsi="Times New Roman" w:cs="Times New Roman"/>
          <w:sz w:val="24"/>
          <w:szCs w:val="24"/>
        </w:rPr>
        <w:t>,</w:t>
      </w:r>
      <w:r w:rsidRPr="00F51707">
        <w:rPr>
          <w:rFonts w:ascii="Times New Roman" w:hAnsi="Times New Roman" w:cs="Times New Roman"/>
          <w:sz w:val="24"/>
          <w:szCs w:val="24"/>
        </w:rPr>
        <w:t xml:space="preserve"> if an Australian travel document were issued to the person</w:t>
      </w:r>
      <w:r>
        <w:rPr>
          <w:rFonts w:ascii="Times New Roman" w:hAnsi="Times New Roman" w:cs="Times New Roman"/>
          <w:sz w:val="24"/>
          <w:szCs w:val="24"/>
        </w:rPr>
        <w:t>,</w:t>
      </w:r>
      <w:r w:rsidRPr="00F51707">
        <w:rPr>
          <w:rFonts w:ascii="Times New Roman" w:hAnsi="Times New Roman" w:cs="Times New Roman"/>
          <w:sz w:val="24"/>
          <w:szCs w:val="24"/>
        </w:rPr>
        <w:t xml:space="preserve"> the person would be likely to engage in conduct that </w:t>
      </w:r>
      <w:r w:rsidRPr="00F51707">
        <w:rPr>
          <w:rFonts w:ascii="Times New Roman" w:hAnsi="Times New Roman" w:cs="Times New Roman"/>
          <w:sz w:val="24"/>
          <w:szCs w:val="24"/>
        </w:rPr>
        <w:lastRenderedPageBreak/>
        <w:t xml:space="preserve">might prejudice the security of Australia or a foreign country, or endanger the health or physical safety of other persons, or interfere with the rights or freedoms of other persons set out in the ICCPR, or might constitute an indictable offence against </w:t>
      </w:r>
      <w:r>
        <w:rPr>
          <w:rFonts w:ascii="Times New Roman" w:hAnsi="Times New Roman" w:cs="Times New Roman"/>
          <w:sz w:val="24"/>
          <w:szCs w:val="24"/>
        </w:rPr>
        <w:t>the Passports Act</w:t>
      </w:r>
      <w:r w:rsidRPr="00F51707">
        <w:rPr>
          <w:rFonts w:ascii="Times New Roman" w:hAnsi="Times New Roman" w:cs="Times New Roman"/>
          <w:sz w:val="24"/>
          <w:szCs w:val="24"/>
        </w:rPr>
        <w:t xml:space="preserve"> or </w:t>
      </w:r>
      <w:r>
        <w:rPr>
          <w:rFonts w:ascii="Times New Roman" w:hAnsi="Times New Roman" w:cs="Times New Roman"/>
          <w:sz w:val="24"/>
          <w:szCs w:val="24"/>
        </w:rPr>
        <w:t>another</w:t>
      </w:r>
      <w:r w:rsidRPr="00F51707">
        <w:rPr>
          <w:rFonts w:ascii="Times New Roman" w:hAnsi="Times New Roman" w:cs="Times New Roman"/>
          <w:sz w:val="24"/>
          <w:szCs w:val="24"/>
        </w:rPr>
        <w:t xml:space="preserve"> Commonwealth law specified in a Minister</w:t>
      </w:r>
      <w:r>
        <w:rPr>
          <w:rFonts w:ascii="Times New Roman" w:hAnsi="Times New Roman" w:cs="Times New Roman"/>
          <w:sz w:val="24"/>
          <w:szCs w:val="24"/>
        </w:rPr>
        <w:t>ial</w:t>
      </w:r>
      <w:r w:rsidRPr="00F51707">
        <w:rPr>
          <w:rFonts w:ascii="Times New Roman" w:hAnsi="Times New Roman" w:cs="Times New Roman"/>
          <w:sz w:val="24"/>
          <w:szCs w:val="24"/>
        </w:rPr>
        <w:t xml:space="preserve"> Determination</w:t>
      </w:r>
      <w:r>
        <w:rPr>
          <w:rFonts w:ascii="Times New Roman" w:hAnsi="Times New Roman" w:cs="Times New Roman"/>
          <w:sz w:val="24"/>
          <w:szCs w:val="24"/>
        </w:rPr>
        <w:t>.</w:t>
      </w:r>
    </w:p>
    <w:p w:rsidR="001B0852" w:rsidRDefault="001B0852" w:rsidP="003A4676">
      <w:pPr>
        <w:pStyle w:val="Dot1"/>
        <w:numPr>
          <w:ilvl w:val="0"/>
          <w:numId w:val="0"/>
        </w:numPr>
        <w:spacing w:after="240"/>
        <w:rPr>
          <w:rFonts w:ascii="Times New Roman" w:hAnsi="Times New Roman" w:cs="Times New Roman"/>
          <w:sz w:val="24"/>
          <w:szCs w:val="24"/>
        </w:rPr>
      </w:pPr>
      <w:r>
        <w:rPr>
          <w:rFonts w:ascii="Times New Roman" w:hAnsi="Times New Roman" w:cs="Times New Roman"/>
          <w:sz w:val="24"/>
          <w:szCs w:val="24"/>
        </w:rPr>
        <w:t xml:space="preserve">In practice, most competent authority requests pursuant to subsection 14(1) of the Passports Act are made by the Director-General of Security/ASIO.  These competent authority requests are made when there are reasonable grounds for suspecting that a person would be likely to engage in conduct that might prejudice the security of Australia or a foreign country, and that the person should be refused an Australian passport in order to prevent the person from engaging in the conduct.  An adverse security assessment furnished by ASIO under the </w:t>
      </w:r>
      <w:r w:rsidRPr="00FD44F9">
        <w:rPr>
          <w:rFonts w:ascii="Times New Roman" w:hAnsi="Times New Roman" w:cs="Times New Roman"/>
          <w:i/>
          <w:sz w:val="24"/>
          <w:szCs w:val="24"/>
        </w:rPr>
        <w:t xml:space="preserve">Australian Security Intelligence Act 1979 </w:t>
      </w:r>
      <w:r>
        <w:rPr>
          <w:rFonts w:ascii="Times New Roman" w:hAnsi="Times New Roman" w:cs="Times New Roman"/>
          <w:sz w:val="24"/>
          <w:szCs w:val="24"/>
        </w:rPr>
        <w:t xml:space="preserve">forms the basis of the competent authority request in these situations. </w:t>
      </w:r>
    </w:p>
    <w:p w:rsidR="001B0852" w:rsidRPr="00013108" w:rsidRDefault="001B0852" w:rsidP="003A4676">
      <w:pPr>
        <w:pStyle w:val="Dot1"/>
        <w:numPr>
          <w:ilvl w:val="0"/>
          <w:numId w:val="0"/>
        </w:numPr>
        <w:spacing w:after="240"/>
        <w:rPr>
          <w:rFonts w:ascii="Times New Roman" w:hAnsi="Times New Roman" w:cs="Times New Roman"/>
          <w:color w:val="000000"/>
          <w:sz w:val="24"/>
          <w:szCs w:val="24"/>
        </w:rPr>
      </w:pPr>
      <w:r w:rsidRPr="00013108">
        <w:rPr>
          <w:rFonts w:ascii="Times New Roman" w:hAnsi="Times New Roman" w:cs="Times New Roman"/>
          <w:color w:val="000000"/>
          <w:sz w:val="24"/>
          <w:szCs w:val="24"/>
        </w:rPr>
        <w:t xml:space="preserve">On occasion, requests are made by a law enforcement agency such as the Australian Federal Police on the basis of a reasonable suspicion that a person would be likely to engage in conduct that might constitute an indictable offence against </w:t>
      </w:r>
      <w:r>
        <w:rPr>
          <w:rFonts w:ascii="Times New Roman" w:hAnsi="Times New Roman" w:cs="Times New Roman"/>
          <w:color w:val="000000"/>
          <w:sz w:val="24"/>
          <w:szCs w:val="24"/>
        </w:rPr>
        <w:t>the Passports Act</w:t>
      </w:r>
      <w:r w:rsidRPr="00013108">
        <w:rPr>
          <w:rFonts w:ascii="Times New Roman" w:hAnsi="Times New Roman" w:cs="Times New Roman"/>
          <w:color w:val="000000"/>
          <w:sz w:val="24"/>
          <w:szCs w:val="24"/>
        </w:rPr>
        <w:t xml:space="preserve"> or a law of the Commonwealth</w:t>
      </w:r>
      <w:r>
        <w:rPr>
          <w:rFonts w:ascii="Times New Roman" w:hAnsi="Times New Roman" w:cs="Times New Roman"/>
          <w:color w:val="000000"/>
          <w:sz w:val="24"/>
          <w:szCs w:val="24"/>
        </w:rPr>
        <w:t xml:space="preserve"> and that the person should be refused an Australian passport in order to prevent the person from engaging in the conduct</w:t>
      </w:r>
      <w:r w:rsidRPr="000131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Previous and recent relevant convictions may be considered as r</w:t>
      </w:r>
      <w:r w:rsidRPr="00013108">
        <w:rPr>
          <w:rFonts w:ascii="Times New Roman" w:hAnsi="Times New Roman" w:cs="Times New Roman"/>
          <w:color w:val="000000"/>
          <w:sz w:val="24"/>
          <w:szCs w:val="24"/>
        </w:rPr>
        <w:t xml:space="preserve">easonable grounds </w:t>
      </w:r>
      <w:r>
        <w:rPr>
          <w:rFonts w:ascii="Times New Roman" w:hAnsi="Times New Roman" w:cs="Times New Roman"/>
          <w:color w:val="000000"/>
          <w:sz w:val="24"/>
          <w:szCs w:val="24"/>
        </w:rPr>
        <w:t>for making a request under subparagraph 14(</w:t>
      </w:r>
      <w:proofErr w:type="spellStart"/>
      <w:r>
        <w:rPr>
          <w:rFonts w:ascii="Times New Roman" w:hAnsi="Times New Roman" w:cs="Times New Roman"/>
          <w:color w:val="000000"/>
          <w:sz w:val="24"/>
          <w:szCs w:val="24"/>
        </w:rPr>
        <w:t>i</w:t>
      </w:r>
      <w:proofErr w:type="spellEnd"/>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v) of the Passports Act</w:t>
      </w:r>
      <w:r w:rsidRPr="00013108">
        <w:rPr>
          <w:rFonts w:ascii="Times New Roman" w:hAnsi="Times New Roman" w:cs="Times New Roman"/>
          <w:color w:val="000000"/>
          <w:sz w:val="24"/>
          <w:szCs w:val="24"/>
        </w:rPr>
        <w:t>.</w:t>
      </w:r>
    </w:p>
    <w:p w:rsidR="001B0852" w:rsidRDefault="001B0852" w:rsidP="001B0852">
      <w:pPr>
        <w:spacing w:before="120" w:after="240"/>
      </w:pPr>
      <w:r>
        <w:t>The competent authorities specified in section 14 of the Determination for the purpose of section 14 of the Passports Act ensure the persons and entities able to make such a request are limited.   In practice, the majority of competent authority requests come from the head of agency or other suitably senior position in the organisation</w:t>
      </w:r>
      <w:r w:rsidRPr="008400EB">
        <w:t>.   For those agencies where a specific officer or level of seniority has not been specified</w:t>
      </w:r>
      <w:r>
        <w:t>,</w:t>
      </w:r>
      <w:r w:rsidRPr="008400EB">
        <w:t xml:space="preserve"> </w:t>
      </w:r>
      <w:r>
        <w:t xml:space="preserve">in practice </w:t>
      </w:r>
      <w:r w:rsidRPr="008400EB">
        <w:t>the Department will only accept competent authority requests</w:t>
      </w:r>
      <w:r>
        <w:t xml:space="preserve"> </w:t>
      </w:r>
      <w:r w:rsidRPr="008400EB">
        <w:t>if they are authorised by an SES (or equivalent) officer.</w:t>
      </w:r>
    </w:p>
    <w:p w:rsidR="001B0852" w:rsidRPr="00013108" w:rsidRDefault="001B0852" w:rsidP="003A4676">
      <w:pPr>
        <w:pStyle w:val="Dot1"/>
        <w:numPr>
          <w:ilvl w:val="0"/>
          <w:numId w:val="0"/>
        </w:numPr>
        <w:spacing w:after="240"/>
        <w:rPr>
          <w:rFonts w:ascii="Times New Roman" w:hAnsi="Times New Roman" w:cs="Times New Roman"/>
          <w:color w:val="000000"/>
          <w:sz w:val="24"/>
          <w:szCs w:val="24"/>
        </w:rPr>
      </w:pPr>
      <w:r w:rsidRPr="00013108">
        <w:rPr>
          <w:rFonts w:ascii="Times New Roman" w:hAnsi="Times New Roman" w:cs="Times New Roman"/>
          <w:color w:val="000000"/>
          <w:sz w:val="24"/>
          <w:szCs w:val="24"/>
        </w:rPr>
        <w:t>With respect to requests made under section 14 relating to potential</w:t>
      </w:r>
      <w:r>
        <w:rPr>
          <w:rFonts w:ascii="Times New Roman" w:hAnsi="Times New Roman" w:cs="Times New Roman"/>
          <w:color w:val="000000"/>
          <w:sz w:val="24"/>
          <w:szCs w:val="24"/>
        </w:rPr>
        <w:t xml:space="preserve"> for</w:t>
      </w:r>
      <w:r w:rsidRPr="00013108">
        <w:rPr>
          <w:rFonts w:ascii="Times New Roman" w:hAnsi="Times New Roman" w:cs="Times New Roman"/>
          <w:color w:val="000000"/>
          <w:sz w:val="24"/>
          <w:szCs w:val="24"/>
        </w:rPr>
        <w:t xml:space="preserve"> harmful conduct, the Minister has </w:t>
      </w:r>
      <w:r>
        <w:rPr>
          <w:rFonts w:ascii="Times New Roman" w:hAnsi="Times New Roman" w:cs="Times New Roman"/>
          <w:color w:val="000000"/>
          <w:sz w:val="24"/>
          <w:szCs w:val="24"/>
        </w:rPr>
        <w:t>the</w:t>
      </w:r>
      <w:r w:rsidRPr="00013108">
        <w:rPr>
          <w:rFonts w:ascii="Times New Roman" w:hAnsi="Times New Roman" w:cs="Times New Roman"/>
          <w:color w:val="000000"/>
          <w:sz w:val="24"/>
          <w:szCs w:val="24"/>
        </w:rPr>
        <w:t xml:space="preserve"> discretion to refuse to issue</w:t>
      </w:r>
      <w:r>
        <w:rPr>
          <w:rFonts w:ascii="Times New Roman" w:hAnsi="Times New Roman" w:cs="Times New Roman"/>
          <w:color w:val="000000"/>
          <w:sz w:val="24"/>
          <w:szCs w:val="24"/>
        </w:rPr>
        <w:t>/cancel</w:t>
      </w:r>
      <w:r w:rsidRPr="00013108">
        <w:rPr>
          <w:rFonts w:ascii="Times New Roman" w:hAnsi="Times New Roman" w:cs="Times New Roman"/>
          <w:color w:val="000000"/>
          <w:sz w:val="24"/>
          <w:szCs w:val="24"/>
        </w:rPr>
        <w:t xml:space="preserve"> an Australian </w:t>
      </w:r>
      <w:r>
        <w:rPr>
          <w:rFonts w:ascii="Times New Roman" w:hAnsi="Times New Roman" w:cs="Times New Roman"/>
          <w:color w:val="000000"/>
          <w:sz w:val="24"/>
          <w:szCs w:val="24"/>
        </w:rPr>
        <w:t>passport</w:t>
      </w:r>
      <w:r w:rsidRPr="00013108">
        <w:rPr>
          <w:rFonts w:ascii="Times New Roman" w:hAnsi="Times New Roman" w:cs="Times New Roman"/>
          <w:color w:val="000000"/>
          <w:sz w:val="24"/>
          <w:szCs w:val="24"/>
        </w:rPr>
        <w:t xml:space="preserve"> (subsection 14(2)</w:t>
      </w:r>
      <w:r>
        <w:rPr>
          <w:rFonts w:ascii="Times New Roman" w:hAnsi="Times New Roman" w:cs="Times New Roman"/>
          <w:color w:val="000000"/>
          <w:sz w:val="24"/>
          <w:szCs w:val="24"/>
        </w:rPr>
        <w:t xml:space="preserve"> and paragraph 22(2</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d) of the Passports Act</w:t>
      </w:r>
      <w:r w:rsidRPr="00013108">
        <w:rPr>
          <w:rFonts w:ascii="Times New Roman" w:hAnsi="Times New Roman" w:cs="Times New Roman"/>
          <w:color w:val="000000"/>
          <w:sz w:val="24"/>
          <w:szCs w:val="24"/>
        </w:rPr>
        <w:t xml:space="preserve">).  An important safeguard is that all competent authority requests under section 14 are decided by the Minister.  </w:t>
      </w:r>
    </w:p>
    <w:p w:rsidR="001B0852" w:rsidRDefault="001B0852" w:rsidP="001B0852">
      <w:pPr>
        <w:spacing w:before="120" w:after="240"/>
      </w:pPr>
      <w:r>
        <w:t>The Determination promotes human rights by ensuring that decisions concerning a refusal/cancellation request are taken at the highest levels, in light of their recognised impact on the rights protected by Article 12 of the ICCPR.</w:t>
      </w:r>
    </w:p>
    <w:p w:rsidR="001B0852" w:rsidRDefault="001B0852" w:rsidP="001B0852">
      <w:pPr>
        <w:spacing w:before="120" w:after="240"/>
      </w:pPr>
      <w:r>
        <w:t>In addition, a decision to refuse to issue or cancel an Australian travel document pursuant to a request under section 14 of the Passports Act is reviewable under paragraphs 48(b) and (c) of the Passports Act.</w:t>
      </w:r>
    </w:p>
    <w:p w:rsidR="000C4708" w:rsidRDefault="000C4708" w:rsidP="001B0852"/>
    <w:p w:rsidR="006423F5" w:rsidRDefault="006423F5">
      <w:r>
        <w:br w:type="page"/>
      </w:r>
    </w:p>
    <w:p w:rsidR="001B0852" w:rsidRPr="00321BA9" w:rsidRDefault="001B0852" w:rsidP="001B0852">
      <w:r>
        <w:lastRenderedPageBreak/>
        <w:t xml:space="preserve">Section 13 of the Determination specifies a range of serious indictable offences for the purpose of section 14 of the Passports Act.  The Determination updates the references to a number of offences and adds </w:t>
      </w:r>
      <w:r w:rsidRPr="00AE075B">
        <w:t xml:space="preserve">the following offences which are serious and transnational in nature: </w:t>
      </w:r>
    </w:p>
    <w:p w:rsidR="001B0852" w:rsidRPr="00AE075B" w:rsidRDefault="001B0852" w:rsidP="001B0852">
      <w:pPr>
        <w:pStyle w:val="paragraph"/>
        <w:numPr>
          <w:ilvl w:val="0"/>
          <w:numId w:val="7"/>
        </w:numPr>
        <w:tabs>
          <w:tab w:val="clear" w:pos="1531"/>
          <w:tab w:val="right" w:pos="851"/>
        </w:tabs>
        <w:spacing w:before="0" w:after="120"/>
        <w:ind w:firstLine="0"/>
        <w:rPr>
          <w:sz w:val="24"/>
          <w:szCs w:val="24"/>
        </w:rPr>
      </w:pPr>
      <w:r w:rsidRPr="00AE075B">
        <w:rPr>
          <w:sz w:val="24"/>
          <w:szCs w:val="24"/>
        </w:rPr>
        <w:t>treason, urging violence and advocating terrorism;</w:t>
      </w:r>
    </w:p>
    <w:p w:rsidR="001B0852" w:rsidRPr="00AE075B" w:rsidRDefault="001B0852" w:rsidP="001B0852">
      <w:pPr>
        <w:pStyle w:val="paragraph"/>
        <w:numPr>
          <w:ilvl w:val="0"/>
          <w:numId w:val="7"/>
        </w:numPr>
        <w:tabs>
          <w:tab w:val="clear" w:pos="1531"/>
          <w:tab w:val="right" w:pos="851"/>
        </w:tabs>
        <w:spacing w:before="0" w:after="120"/>
        <w:ind w:firstLine="0"/>
        <w:rPr>
          <w:sz w:val="24"/>
          <w:szCs w:val="24"/>
        </w:rPr>
      </w:pPr>
      <w:r w:rsidRPr="00AE075B">
        <w:rPr>
          <w:sz w:val="24"/>
          <w:szCs w:val="24"/>
        </w:rPr>
        <w:t>espionage and similar activities;</w:t>
      </w:r>
    </w:p>
    <w:p w:rsidR="001B0852" w:rsidRPr="00AE075B" w:rsidRDefault="001B0852" w:rsidP="001B0852">
      <w:pPr>
        <w:pStyle w:val="paragraph"/>
        <w:numPr>
          <w:ilvl w:val="0"/>
          <w:numId w:val="7"/>
        </w:numPr>
        <w:tabs>
          <w:tab w:val="clear" w:pos="1531"/>
          <w:tab w:val="right" w:pos="851"/>
        </w:tabs>
        <w:spacing w:before="0" w:after="120"/>
        <w:ind w:firstLine="0"/>
        <w:rPr>
          <w:sz w:val="24"/>
          <w:szCs w:val="24"/>
        </w:rPr>
      </w:pPr>
      <w:r w:rsidRPr="00AE075B">
        <w:rPr>
          <w:sz w:val="24"/>
          <w:szCs w:val="24"/>
        </w:rPr>
        <w:t xml:space="preserve">trafficking </w:t>
      </w:r>
      <w:r>
        <w:rPr>
          <w:sz w:val="24"/>
          <w:szCs w:val="24"/>
        </w:rPr>
        <w:t xml:space="preserve">in persons and debt bondage; </w:t>
      </w:r>
    </w:p>
    <w:p w:rsidR="001B0852" w:rsidRDefault="001B0852" w:rsidP="001B0852">
      <w:pPr>
        <w:pStyle w:val="paragraph"/>
        <w:numPr>
          <w:ilvl w:val="0"/>
          <w:numId w:val="7"/>
        </w:numPr>
        <w:tabs>
          <w:tab w:val="clear" w:pos="1531"/>
          <w:tab w:val="right" w:pos="851"/>
        </w:tabs>
        <w:spacing w:before="0" w:after="120"/>
        <w:ind w:firstLine="0"/>
        <w:rPr>
          <w:sz w:val="24"/>
          <w:szCs w:val="24"/>
        </w:rPr>
      </w:pPr>
      <w:r w:rsidRPr="00AE075B">
        <w:rPr>
          <w:sz w:val="24"/>
          <w:szCs w:val="24"/>
        </w:rPr>
        <w:t>child sex offences</w:t>
      </w:r>
      <w:r>
        <w:rPr>
          <w:sz w:val="24"/>
          <w:szCs w:val="24"/>
        </w:rPr>
        <w:t xml:space="preserve"> and child pornography offences; and</w:t>
      </w:r>
    </w:p>
    <w:p w:rsidR="001B0852" w:rsidRPr="00AE075B" w:rsidRDefault="001B0852" w:rsidP="001B0852">
      <w:pPr>
        <w:pStyle w:val="paragraph"/>
        <w:numPr>
          <w:ilvl w:val="0"/>
          <w:numId w:val="7"/>
        </w:numPr>
        <w:tabs>
          <w:tab w:val="clear" w:pos="1531"/>
          <w:tab w:val="right" w:pos="851"/>
        </w:tabs>
        <w:spacing w:before="0" w:after="240"/>
        <w:ind w:firstLine="0"/>
        <w:rPr>
          <w:sz w:val="24"/>
          <w:szCs w:val="24"/>
        </w:rPr>
      </w:pPr>
      <w:proofErr w:type="gramStart"/>
      <w:r>
        <w:rPr>
          <w:sz w:val="24"/>
          <w:szCs w:val="24"/>
        </w:rPr>
        <w:t>parts</w:t>
      </w:r>
      <w:proofErr w:type="gramEnd"/>
      <w:r>
        <w:rPr>
          <w:sz w:val="24"/>
          <w:szCs w:val="24"/>
        </w:rPr>
        <w:t xml:space="preserve"> of the </w:t>
      </w:r>
      <w:r w:rsidRPr="00A770DD">
        <w:rPr>
          <w:i/>
          <w:sz w:val="24"/>
          <w:szCs w:val="24"/>
        </w:rPr>
        <w:t>Charter of the United Nations Act 1945</w:t>
      </w:r>
      <w:r>
        <w:rPr>
          <w:sz w:val="24"/>
          <w:szCs w:val="24"/>
        </w:rPr>
        <w:t xml:space="preserve"> that relate to terrorism.</w:t>
      </w:r>
    </w:p>
    <w:p w:rsidR="001B0852" w:rsidRDefault="001B0852" w:rsidP="001B0852">
      <w:pPr>
        <w:spacing w:after="240"/>
        <w:contextualSpacing/>
      </w:pPr>
      <w:r>
        <w:t>The offences listed in section 13 are included because of their serious and transnational nature.   Fraudulently obtained t</w:t>
      </w:r>
      <w:r w:rsidRPr="005E27C3">
        <w:t xml:space="preserve">ravel documents are a key enabler for serious crime such as drug trafficking, people smuggling and terrorism.  </w:t>
      </w:r>
      <w:r w:rsidRPr="00505E7B">
        <w:t>The additional offences in relation to terrorism are in response to the Government’s key policy objectives to address Australians travelling overseas to join terrorist organisations.</w:t>
      </w:r>
      <w:r>
        <w:t xml:space="preserve">  The inclusion of these offences protects other persons whose</w:t>
      </w:r>
      <w:r w:rsidRPr="00F51707">
        <w:t xml:space="preserve"> </w:t>
      </w:r>
      <w:r>
        <w:t>rights and freedoms may be</w:t>
      </w:r>
      <w:r w:rsidRPr="00F51707">
        <w:t xml:space="preserve"> interfere</w:t>
      </w:r>
      <w:r>
        <w:t xml:space="preserve">d with (Art 12(3) of the ICCPR). </w:t>
      </w:r>
    </w:p>
    <w:p w:rsidR="001B0852" w:rsidRPr="00A770DD" w:rsidRDefault="001B0852" w:rsidP="001B0852">
      <w:pPr>
        <w:spacing w:after="240"/>
        <w:contextualSpacing/>
      </w:pPr>
    </w:p>
    <w:p w:rsidR="001B0852" w:rsidRDefault="001B0852" w:rsidP="001B0852">
      <w:pPr>
        <w:spacing w:before="120" w:after="240"/>
      </w:pPr>
      <w:r>
        <w:t xml:space="preserve">Section 14 of the Passports Act, in combination with sections 13 and 14 of the Determination, is necessary, reasonable and proportionate to the legitimate objective of protecting the </w:t>
      </w:r>
      <w:r w:rsidRPr="00F51707">
        <w:t>security of Aus</w:t>
      </w:r>
      <w:r>
        <w:t>tralia or a foreign country and protecting other persons whose</w:t>
      </w:r>
      <w:r w:rsidRPr="00F51707">
        <w:t xml:space="preserve"> health or physical safety </w:t>
      </w:r>
      <w:r>
        <w:t>may be endangered</w:t>
      </w:r>
      <w:r w:rsidRPr="00F51707">
        <w:t>, or</w:t>
      </w:r>
      <w:r>
        <w:t xml:space="preserve"> whose rights and freedoms may be</w:t>
      </w:r>
      <w:r w:rsidRPr="00F51707">
        <w:t xml:space="preserve"> interfere</w:t>
      </w:r>
      <w:r>
        <w:t>d with as</w:t>
      </w:r>
      <w:r w:rsidRPr="00F51707">
        <w:t xml:space="preserve"> set out in the ICCPR</w:t>
      </w:r>
      <w:r>
        <w:t>.</w:t>
      </w:r>
    </w:p>
    <w:p w:rsidR="001B0852" w:rsidRDefault="001B0852" w:rsidP="001B0852">
      <w:pPr>
        <w:spacing w:before="120" w:after="240"/>
      </w:pPr>
      <w:r>
        <w:t>In light of the serious nature of the potential for harmful conduct set out in section 14 of the Passports Act, the restrictions imposed on the rights protected by Article 12 of the ICCPR are not arbitrary and are considered necessary to achieve the legitimate objectives of national security, public order and the protection of the rights and freedoms of others.  The administration of these requests and level of seniority in making a request and in deciding whether or not to refuse or cancel a passport further ensures the powers are applied in a reasonable and proportionate manner.</w:t>
      </w:r>
    </w:p>
    <w:p w:rsidR="001B0852" w:rsidRPr="00FC0E59" w:rsidRDefault="001B0852" w:rsidP="001B0852">
      <w:pPr>
        <w:spacing w:after="240"/>
        <w:rPr>
          <w:u w:val="single"/>
        </w:rPr>
      </w:pPr>
      <w:r>
        <w:rPr>
          <w:u w:val="single"/>
        </w:rPr>
        <w:t>Sections 15 and 16:  r</w:t>
      </w:r>
      <w:r w:rsidRPr="00EF7E80">
        <w:rPr>
          <w:u w:val="single"/>
        </w:rPr>
        <w:t>easons for issuing concurrent travel documents</w:t>
      </w:r>
    </w:p>
    <w:p w:rsidR="001B0852" w:rsidRDefault="001B0852" w:rsidP="001B0852">
      <w:pPr>
        <w:spacing w:before="120" w:after="240"/>
      </w:pPr>
      <w:r>
        <w:t xml:space="preserve">Sections 15 and 16 of the Determination set out the circumstances in which the Minister may issue an Australian passport to a person who already has a valid Australian travel document.  The issue of an Australian passport in these circumstances is otherwise prohibited under section 17 of the Passports Act.  </w:t>
      </w:r>
    </w:p>
    <w:p w:rsidR="001B0852" w:rsidRDefault="001B0852" w:rsidP="001B0852">
      <w:pPr>
        <w:spacing w:before="120"/>
      </w:pPr>
      <w:r>
        <w:t>The listed circumstances include:</w:t>
      </w:r>
    </w:p>
    <w:p w:rsidR="001B0852" w:rsidRPr="00F51707" w:rsidRDefault="001B0852" w:rsidP="001B0852">
      <w:pPr>
        <w:pStyle w:val="Dot1"/>
        <w:numPr>
          <w:ilvl w:val="0"/>
          <w:numId w:val="50"/>
        </w:numPr>
        <w:spacing w:after="120"/>
        <w:rPr>
          <w:rFonts w:ascii="Times New Roman" w:hAnsi="Times New Roman" w:cs="Times New Roman"/>
          <w:sz w:val="24"/>
          <w:szCs w:val="24"/>
        </w:rPr>
      </w:pPr>
      <w:r w:rsidRPr="00F51707">
        <w:rPr>
          <w:rFonts w:ascii="Times New Roman" w:hAnsi="Times New Roman" w:cs="Times New Roman"/>
          <w:sz w:val="24"/>
          <w:szCs w:val="24"/>
        </w:rPr>
        <w:t>where a person needs a second passport to avoid significant delays in travel that would otherwise be caused by waiting for a visa to be issued;</w:t>
      </w:r>
    </w:p>
    <w:p w:rsidR="001B0852" w:rsidRPr="00F51707" w:rsidRDefault="001B0852" w:rsidP="001B0852">
      <w:pPr>
        <w:pStyle w:val="Dot1"/>
        <w:numPr>
          <w:ilvl w:val="0"/>
          <w:numId w:val="50"/>
        </w:numPr>
        <w:spacing w:after="120"/>
        <w:rPr>
          <w:rFonts w:ascii="Times New Roman" w:hAnsi="Times New Roman" w:cs="Times New Roman"/>
          <w:sz w:val="24"/>
          <w:szCs w:val="24"/>
        </w:rPr>
      </w:pPr>
      <w:r w:rsidRPr="00F51707">
        <w:rPr>
          <w:rFonts w:ascii="Times New Roman" w:hAnsi="Times New Roman" w:cs="Times New Roman"/>
          <w:sz w:val="24"/>
          <w:szCs w:val="24"/>
        </w:rPr>
        <w:t>where the person intends to travel to a country that will not accept a travel document showing evidence of travel to another country, and that person’s current Australian passport shows evidence of travel to that country;</w:t>
      </w:r>
    </w:p>
    <w:p w:rsidR="001B0852" w:rsidRPr="00F51707" w:rsidRDefault="001B0852" w:rsidP="001B0852">
      <w:pPr>
        <w:pStyle w:val="Dot1"/>
        <w:numPr>
          <w:ilvl w:val="0"/>
          <w:numId w:val="50"/>
        </w:numPr>
        <w:spacing w:after="120"/>
        <w:rPr>
          <w:rFonts w:ascii="Times New Roman" w:hAnsi="Times New Roman" w:cs="Times New Roman"/>
          <w:sz w:val="24"/>
          <w:szCs w:val="24"/>
        </w:rPr>
      </w:pPr>
      <w:r w:rsidRPr="00F51707">
        <w:rPr>
          <w:rFonts w:ascii="Times New Roman" w:hAnsi="Times New Roman" w:cs="Times New Roman"/>
          <w:sz w:val="24"/>
          <w:szCs w:val="24"/>
        </w:rPr>
        <w:lastRenderedPageBreak/>
        <w:t xml:space="preserve">where the Minister is satisfied that other </w:t>
      </w:r>
      <w:r>
        <w:rPr>
          <w:rFonts w:ascii="Times New Roman" w:hAnsi="Times New Roman" w:cs="Times New Roman"/>
          <w:sz w:val="24"/>
          <w:szCs w:val="24"/>
        </w:rPr>
        <w:t>exceptional circumstances exist;</w:t>
      </w:r>
      <w:r w:rsidRPr="00F51707">
        <w:rPr>
          <w:rFonts w:ascii="Times New Roman" w:hAnsi="Times New Roman" w:cs="Times New Roman"/>
          <w:sz w:val="24"/>
          <w:szCs w:val="24"/>
        </w:rPr>
        <w:t xml:space="preserve"> and</w:t>
      </w:r>
    </w:p>
    <w:p w:rsidR="001B0852" w:rsidRPr="00F51707" w:rsidRDefault="001B0852" w:rsidP="001B0852">
      <w:pPr>
        <w:pStyle w:val="Dot1"/>
        <w:numPr>
          <w:ilvl w:val="0"/>
          <w:numId w:val="50"/>
        </w:numPr>
        <w:spacing w:after="240"/>
        <w:rPr>
          <w:rFonts w:ascii="Times New Roman" w:hAnsi="Times New Roman" w:cs="Times New Roman"/>
        </w:rPr>
      </w:pPr>
      <w:proofErr w:type="gramStart"/>
      <w:r w:rsidRPr="00F51707">
        <w:rPr>
          <w:rFonts w:ascii="Times New Roman" w:hAnsi="Times New Roman" w:cs="Times New Roman"/>
          <w:sz w:val="24"/>
          <w:szCs w:val="24"/>
        </w:rPr>
        <w:t>in</w:t>
      </w:r>
      <w:proofErr w:type="gramEnd"/>
      <w:r w:rsidRPr="00F51707">
        <w:rPr>
          <w:rFonts w:ascii="Times New Roman" w:hAnsi="Times New Roman" w:cs="Times New Roman"/>
          <w:sz w:val="24"/>
          <w:szCs w:val="24"/>
        </w:rPr>
        <w:t xml:space="preserve"> the case of diplomatic or official passports</w:t>
      </w:r>
      <w:r w:rsidRPr="00F51707">
        <w:rPr>
          <w:rFonts w:ascii="Times New Roman" w:hAnsi="Times New Roman" w:cs="Times New Roman"/>
        </w:rPr>
        <w:t>.</w:t>
      </w:r>
    </w:p>
    <w:p w:rsidR="001B0852" w:rsidRDefault="001B0852" w:rsidP="001B0852">
      <w:pPr>
        <w:spacing w:before="120" w:after="240"/>
      </w:pPr>
      <w:r>
        <w:t xml:space="preserve">These exceptions to the general prohibition engage the freedom to leave any country, including one’s own in Article 12(2) and the right to enter one’s own country under Article 12(4) of the ICCPR and promote that right by allowing for the issue of concurrent travel documents in cases where this is necessary to facilitate international travel. </w:t>
      </w:r>
    </w:p>
    <w:p w:rsidR="001B0852" w:rsidRPr="00EF7E80" w:rsidRDefault="001B0852" w:rsidP="001B0852">
      <w:pPr>
        <w:keepNext/>
        <w:spacing w:before="120" w:after="240"/>
        <w:rPr>
          <w:u w:val="single"/>
        </w:rPr>
      </w:pPr>
      <w:r w:rsidRPr="00EF7E80">
        <w:rPr>
          <w:u w:val="single"/>
        </w:rPr>
        <w:t>S</w:t>
      </w:r>
      <w:r>
        <w:rPr>
          <w:u w:val="single"/>
        </w:rPr>
        <w:t>ections 17 to 19: s</w:t>
      </w:r>
      <w:r w:rsidRPr="00EF7E80">
        <w:rPr>
          <w:u w:val="single"/>
        </w:rPr>
        <w:t>pecifications of when Australian travel documents are valid</w:t>
      </w:r>
    </w:p>
    <w:p w:rsidR="001B0852" w:rsidRDefault="001B0852" w:rsidP="001B0852">
      <w:pPr>
        <w:spacing w:before="120" w:after="240"/>
      </w:pPr>
      <w:r>
        <w:t xml:space="preserve">Sections 17, 18 and 19 of the Determination specify instances where Australian travel documents, including passports, cease to be valid.  </w:t>
      </w:r>
    </w:p>
    <w:p w:rsidR="001B0852" w:rsidRDefault="001B0852" w:rsidP="001B0852">
      <w:pPr>
        <w:spacing w:before="120" w:after="240"/>
      </w:pPr>
      <w:r>
        <w:t>Section 17 specifies the period of validity for different types of passports and different circumstances in which a passport may be issued.  These do not limit freedom of movement as a person may apply for a new passport at any time.</w:t>
      </w:r>
    </w:p>
    <w:p w:rsidR="001B0852" w:rsidRDefault="001B0852" w:rsidP="001B0852">
      <w:pPr>
        <w:spacing w:before="120" w:after="240"/>
      </w:pPr>
      <w:r>
        <w:t>Section 18 provides that a passport will cease to be valid if it is damaged and the Minister is satisfied that it is no longer usable as evidence of the identity and citizenship of its holder or to facilitate international travel.  Damaged passports are unlikely to be accepted at foreign borders.  Further, such documents must be</w:t>
      </w:r>
      <w:r w:rsidRPr="00AE075B">
        <w:t xml:space="preserve"> remove</w:t>
      </w:r>
      <w:r>
        <w:t>d</w:t>
      </w:r>
      <w:r w:rsidRPr="00AE075B">
        <w:t xml:space="preserve"> from circulation to prevent their fraudulent use</w:t>
      </w:r>
      <w:r>
        <w:t xml:space="preserve">.  This provision may temporarily limit a person’s freedom of movement until they apply for, and are issued with, a new passport.  </w:t>
      </w:r>
    </w:p>
    <w:p w:rsidR="001B0852" w:rsidRDefault="001B0852" w:rsidP="001B0852">
      <w:pPr>
        <w:spacing w:before="120" w:after="240"/>
      </w:pPr>
      <w:r>
        <w:t xml:space="preserve">Section 19(2) provides that </w:t>
      </w:r>
      <w:r w:rsidRPr="00AE075B">
        <w:t>a passport ceases to be valid if the holder</w:t>
      </w:r>
      <w:r>
        <w:t xml:space="preserve"> dies or is no longer a citizen.  In the case of a person whose passport is no longer valid because they lose their citizenship, that person will not be entitled to apply for another Australian passport.  However, they may still be able to apply for an Australian travel-related document or a travel document from another country to allow them to travel internationally.  </w:t>
      </w:r>
    </w:p>
    <w:p w:rsidR="001B0852" w:rsidRDefault="001B0852" w:rsidP="001B0852">
      <w:pPr>
        <w:spacing w:before="120" w:after="240"/>
      </w:pPr>
      <w:r>
        <w:t>Confirming that a person is an Australian citizen and confirming their identity are the two principal requirements that enable a person to be issued an Australian passport.  Section 8 of the Passports Act provides that only Australian citizens may be issued a passport.  These core requirements protect the integrity of the Australian passport system</w:t>
      </w:r>
      <w:r w:rsidRPr="005E27C3">
        <w:t xml:space="preserve">.  </w:t>
      </w:r>
    </w:p>
    <w:p w:rsidR="001B0852" w:rsidRDefault="001B0852" w:rsidP="001B0852">
      <w:pPr>
        <w:spacing w:before="120" w:after="240"/>
      </w:pPr>
      <w:r w:rsidRPr="007F27F0">
        <w:t xml:space="preserve">The Australian </w:t>
      </w:r>
      <w:r w:rsidRPr="006C4D0B">
        <w:t xml:space="preserve">passport is </w:t>
      </w:r>
      <w:r w:rsidRPr="00E049DA">
        <w:t>the</w:t>
      </w:r>
      <w:r w:rsidRPr="006C4D0B">
        <w:t xml:space="preserve"> most valuable identity document</w:t>
      </w:r>
      <w:r w:rsidRPr="007F27F0">
        <w:t xml:space="preserve"> used in Australia and is recognised as one of the most secure and trustworthy travel documents in the world.</w:t>
      </w:r>
      <w:r>
        <w:t xml:space="preserve">  It</w:t>
      </w:r>
      <w:r w:rsidRPr="007F27F0">
        <w:t xml:space="preserve"> ensures that Australian travellers are accepted at borders across the world</w:t>
      </w:r>
      <w:r>
        <w:t xml:space="preserve"> and </w:t>
      </w:r>
      <w:r w:rsidRPr="007F27F0">
        <w:t>gives other countries the confi</w:t>
      </w:r>
      <w:r>
        <w:t>dence to allow Australians visa-</w:t>
      </w:r>
      <w:r w:rsidRPr="007F27F0">
        <w:t>free access to facilitate their travel.</w:t>
      </w:r>
      <w:r>
        <w:t xml:space="preserve">  </w:t>
      </w:r>
    </w:p>
    <w:p w:rsidR="001B0852" w:rsidRDefault="001B0852" w:rsidP="001B0852">
      <w:pPr>
        <w:spacing w:before="120" w:after="240"/>
      </w:pPr>
      <w:r>
        <w:t>As such, to the limited extent that these factors may limit a person’s right to freedom of movement they are reasonable, necessary and proportionate measures to ensure Australian passports are accepted at foreign borders and to ensure the integrity of the Australian passports system.  The latter is an aspect of national security and public order, and is not inconsistent with any other rights recognised in the ICCPR.  As such, they are a permissible limitation on Articles 12(2) and (4).</w:t>
      </w:r>
    </w:p>
    <w:p w:rsidR="001B0852" w:rsidRPr="00EF7E80" w:rsidRDefault="001B0852" w:rsidP="001B0852">
      <w:pPr>
        <w:spacing w:before="120" w:after="240"/>
        <w:rPr>
          <w:u w:val="single"/>
        </w:rPr>
      </w:pPr>
      <w:r>
        <w:rPr>
          <w:u w:val="single"/>
        </w:rPr>
        <w:lastRenderedPageBreak/>
        <w:t>Section 26:  e</w:t>
      </w:r>
      <w:r w:rsidRPr="00EF7E80">
        <w:rPr>
          <w:u w:val="single"/>
        </w:rPr>
        <w:t>ndorsements and observations</w:t>
      </w:r>
    </w:p>
    <w:p w:rsidR="001B0852" w:rsidRDefault="001B0852" w:rsidP="001B0852">
      <w:pPr>
        <w:spacing w:before="120" w:after="240"/>
      </w:pPr>
      <w:r>
        <w:t xml:space="preserve">Section 26 provides that </w:t>
      </w:r>
      <w:r w:rsidRPr="005F07F0">
        <w:t>in issuing an Australian travel document, the Minister may endorse or make an observation on the travel document to specify such particulars as the Minister thinks fit</w:t>
      </w:r>
      <w:r>
        <w:t>.</w:t>
      </w:r>
      <w:r w:rsidRPr="005F07F0">
        <w:t xml:space="preserve"> </w:t>
      </w:r>
      <w:r>
        <w:t xml:space="preserve"> Section 19(1) provides that a passport will cease to be valid where it is subject to an endorsement, or other advice in writing to the holder, that it is to cease to be valid on the occurrence of a circumstance mentioned in the endorsement or advice and that circumstance occurs.  These sections engage the right to freedom of movement in Article 12(2) and potentially Article 12(4).</w:t>
      </w:r>
    </w:p>
    <w:p w:rsidR="001B0852" w:rsidRDefault="001B0852" w:rsidP="001B0852">
      <w:pPr>
        <w:spacing w:before="120" w:after="240"/>
      </w:pPr>
      <w:r>
        <w:t xml:space="preserve">It is important to note that the endorsement or observation will not conflict with the expiry date on the travel document.  The observation may restrict travel, for example: it may be valid for a one-way trip to Australia; or it may provide that the document will be impounded on return to Australia.  These restrictions are primarily used in relation to law enforcement, for example: if a person is being extradited to Australia; or </w:t>
      </w:r>
      <w:r w:rsidRPr="007A0846">
        <w:t>being transferred to Australia under an international prisoner transfer</w:t>
      </w:r>
      <w:r>
        <w:t>.   In these cases it is necessary to impound the document on arrival to support the operation of Australian law enforcement and to prevent the person from travelling overseas to avoid prosecution.</w:t>
      </w:r>
    </w:p>
    <w:p w:rsidR="001B0852" w:rsidRDefault="001B0852" w:rsidP="001B0852">
      <w:pPr>
        <w:spacing w:before="120" w:after="240"/>
      </w:pPr>
      <w:r>
        <w:t>On occasion a travel document may be impounded on arrival in Australia, for example: when the Government issues a travel document to a person to facilitate their emergency evacuation from a foreign country to Australia; or if the passport was a concurrent passport.  In each case, the impounding of the document does not restrict the person’s freedom of movement as in the former case the person may apply for a new passport immediately and in the latter case the person has an existing passport.</w:t>
      </w:r>
    </w:p>
    <w:p w:rsidR="001B0852" w:rsidRDefault="001B0852" w:rsidP="001B0852">
      <w:pPr>
        <w:spacing w:before="120" w:after="240"/>
      </w:pPr>
      <w:r>
        <w:t xml:space="preserve">Often the endorsement merely notes the titles and decorations held by the document holder or the status of the passport holder </w:t>
      </w:r>
      <w:r w:rsidRPr="007A0846">
        <w:t>(</w:t>
      </w:r>
      <w:r>
        <w:t xml:space="preserve">for example, the position of the </w:t>
      </w:r>
      <w:r w:rsidRPr="007A0846">
        <w:t>diplomatic</w:t>
      </w:r>
      <w:r>
        <w:t xml:space="preserve"> officer</w:t>
      </w:r>
      <w:r w:rsidRPr="007A0846">
        <w:t xml:space="preserve"> or</w:t>
      </w:r>
      <w:r>
        <w:t xml:space="preserve"> that a</w:t>
      </w:r>
      <w:r w:rsidRPr="007A0846">
        <w:t xml:space="preserve"> person </w:t>
      </w:r>
      <w:r>
        <w:t xml:space="preserve">is </w:t>
      </w:r>
      <w:r w:rsidRPr="007A0846">
        <w:t>travelling on official Australian Government business)</w:t>
      </w:r>
      <w:r>
        <w:t xml:space="preserve"> and thus would not restrict the right to freedom of movement.</w:t>
      </w:r>
    </w:p>
    <w:p w:rsidR="001B0852" w:rsidRDefault="001B0852" w:rsidP="001B0852">
      <w:pPr>
        <w:spacing w:before="120" w:after="360"/>
      </w:pPr>
      <w:r>
        <w:t>As such, any limitation on the right to freedom of movement occasioned by these provisions is necessary, reasonable and proportionate and therefore permissible under Article 12(3) of the ICCPR.</w:t>
      </w:r>
    </w:p>
    <w:p w:rsidR="001B0852" w:rsidRPr="002A7F5A" w:rsidRDefault="001B0852" w:rsidP="001B0852">
      <w:pPr>
        <w:pStyle w:val="ListParagraph"/>
        <w:numPr>
          <w:ilvl w:val="0"/>
          <w:numId w:val="53"/>
        </w:numPr>
        <w:spacing w:before="120" w:after="240"/>
        <w:rPr>
          <w:b/>
        </w:rPr>
      </w:pPr>
      <w:r w:rsidRPr="002A7F5A">
        <w:rPr>
          <w:b/>
        </w:rPr>
        <w:t xml:space="preserve">The rights of a child </w:t>
      </w:r>
    </w:p>
    <w:p w:rsidR="001B0852" w:rsidRPr="00022284" w:rsidRDefault="001B0852" w:rsidP="001B0852">
      <w:pPr>
        <w:spacing w:before="120" w:after="240"/>
      </w:pPr>
      <w:r w:rsidRPr="00022284">
        <w:t>Articles 3</w:t>
      </w:r>
      <w:r>
        <w:t xml:space="preserve"> and</w:t>
      </w:r>
      <w:r w:rsidRPr="00022284">
        <w:t xml:space="preserve"> 10 of the CRC require the State to protect the rights of children</w:t>
      </w:r>
      <w:r>
        <w:t xml:space="preserve">.  Article 3 provides </w:t>
      </w:r>
      <w:r w:rsidRPr="00022284">
        <w:t xml:space="preserve">that </w:t>
      </w:r>
      <w:r>
        <w:t>States Parties shall ensure the protection and care necessary for a child’s well-being</w:t>
      </w:r>
      <w:r w:rsidRPr="00022284">
        <w:t xml:space="preserve">.  Article 10 protects the right of a child to leave or enter a State Party for the purposes of family reunification.  </w:t>
      </w:r>
    </w:p>
    <w:p w:rsidR="001B0852" w:rsidRPr="00341A9C" w:rsidRDefault="001B0852" w:rsidP="001B0852">
      <w:pPr>
        <w:spacing w:before="120" w:after="240"/>
        <w:rPr>
          <w:rFonts w:eastAsia="Calibri"/>
          <w:lang w:eastAsia="en-US"/>
        </w:rPr>
      </w:pPr>
      <w:r w:rsidRPr="00C57342">
        <w:t xml:space="preserve">Articles 5 and 18 of the CRC require the State to protect the rights, responsibilities </w:t>
      </w:r>
      <w:r>
        <w:t>a</w:t>
      </w:r>
      <w:r w:rsidRPr="00C57342">
        <w:t xml:space="preserve">nd duties of parents or persons with responsibility for the upbringing of children to make </w:t>
      </w:r>
      <w:r w:rsidRPr="00341A9C">
        <w:rPr>
          <w:rFonts w:eastAsia="Calibri"/>
          <w:lang w:eastAsia="en-US"/>
        </w:rPr>
        <w:t xml:space="preserve">decisions and take actions that are in the best interests of the child. </w:t>
      </w:r>
      <w:r>
        <w:rPr>
          <w:rFonts w:eastAsia="Calibri"/>
          <w:lang w:eastAsia="en-US"/>
        </w:rPr>
        <w:t xml:space="preserve"> </w:t>
      </w:r>
      <w:r w:rsidRPr="00341A9C">
        <w:rPr>
          <w:rFonts w:eastAsia="Calibri"/>
          <w:lang w:eastAsia="en-US"/>
        </w:rPr>
        <w:t xml:space="preserve">Article 5 of the CRC makes it clear that the Government needs to </w:t>
      </w:r>
      <w:r>
        <w:rPr>
          <w:rFonts w:eastAsia="Calibri"/>
          <w:lang w:eastAsia="en-US"/>
        </w:rPr>
        <w:t>respect</w:t>
      </w:r>
      <w:r w:rsidRPr="00341A9C">
        <w:rPr>
          <w:rFonts w:eastAsia="Calibri"/>
          <w:lang w:eastAsia="en-US"/>
        </w:rPr>
        <w:t xml:space="preserve"> the ‘responsibilities, rights and duties of parents … legal guardians or other persons legally responsible for the child’. </w:t>
      </w:r>
      <w:r>
        <w:rPr>
          <w:rFonts w:eastAsia="Calibri"/>
          <w:lang w:eastAsia="en-US"/>
        </w:rPr>
        <w:t xml:space="preserve"> </w:t>
      </w:r>
      <w:r w:rsidRPr="00341A9C">
        <w:rPr>
          <w:rFonts w:eastAsia="Calibri"/>
          <w:lang w:eastAsia="en-US"/>
        </w:rPr>
        <w:t xml:space="preserve">Article 18 of the CRC states that ‘parents or </w:t>
      </w:r>
      <w:r w:rsidRPr="00341A9C">
        <w:rPr>
          <w:rFonts w:eastAsia="Calibri"/>
          <w:lang w:eastAsia="en-US"/>
        </w:rPr>
        <w:lastRenderedPageBreak/>
        <w:t xml:space="preserve">… legal guardians have the primary responsibility for the upbringing and development of the child’. </w:t>
      </w:r>
    </w:p>
    <w:p w:rsidR="001B0852" w:rsidRPr="00341A9C" w:rsidRDefault="001B0852" w:rsidP="001B0852">
      <w:pPr>
        <w:spacing w:before="120" w:after="240"/>
        <w:rPr>
          <w:rFonts w:eastAsia="Calibri"/>
          <w:lang w:eastAsia="en-US"/>
        </w:rPr>
      </w:pPr>
      <w:r>
        <w:rPr>
          <w:rFonts w:eastAsia="Calibri"/>
          <w:lang w:eastAsia="en-US"/>
        </w:rPr>
        <w:t>Section</w:t>
      </w:r>
      <w:r w:rsidRPr="00341A9C">
        <w:rPr>
          <w:rFonts w:eastAsia="Calibri"/>
          <w:lang w:eastAsia="en-US"/>
        </w:rPr>
        <w:t xml:space="preserve"> 10 of the Determination engages these rights by providing for circumstances in which the Minister may issue a passport to child without the consent of all persons who have parental </w:t>
      </w:r>
      <w:r>
        <w:rPr>
          <w:rFonts w:eastAsia="Calibri"/>
          <w:lang w:eastAsia="en-US"/>
        </w:rPr>
        <w:t xml:space="preserve">responsibility for that child or a court order for travel.  </w:t>
      </w:r>
      <w:r w:rsidRPr="00341A9C">
        <w:rPr>
          <w:rFonts w:eastAsia="Calibri"/>
          <w:lang w:eastAsia="en-US"/>
        </w:rPr>
        <w:t>In doing so, it could limit the rights and responsibilities of p</w:t>
      </w:r>
      <w:r>
        <w:rPr>
          <w:rFonts w:eastAsia="Calibri"/>
          <w:lang w:eastAsia="en-US"/>
        </w:rPr>
        <w:t>erson</w:t>
      </w:r>
      <w:r w:rsidRPr="00341A9C">
        <w:rPr>
          <w:rFonts w:eastAsia="Calibri"/>
          <w:lang w:eastAsia="en-US"/>
        </w:rPr>
        <w:t>s</w:t>
      </w:r>
      <w:r>
        <w:rPr>
          <w:rFonts w:eastAsia="Calibri"/>
          <w:lang w:eastAsia="en-US"/>
        </w:rPr>
        <w:t xml:space="preserve"> </w:t>
      </w:r>
      <w:r w:rsidRPr="00341A9C">
        <w:rPr>
          <w:rFonts w:eastAsia="Calibri"/>
          <w:lang w:eastAsia="en-US"/>
        </w:rPr>
        <w:t xml:space="preserve">who have parental </w:t>
      </w:r>
      <w:r>
        <w:rPr>
          <w:rFonts w:eastAsia="Calibri"/>
          <w:lang w:eastAsia="en-US"/>
        </w:rPr>
        <w:t>responsibility for a child</w:t>
      </w:r>
      <w:r w:rsidRPr="00341A9C">
        <w:rPr>
          <w:rFonts w:eastAsia="Calibri"/>
          <w:lang w:eastAsia="en-US"/>
        </w:rPr>
        <w:t xml:space="preserve"> </w:t>
      </w:r>
      <w:r>
        <w:rPr>
          <w:rFonts w:eastAsia="Calibri"/>
          <w:lang w:eastAsia="en-US"/>
        </w:rPr>
        <w:t xml:space="preserve">who have not consented to the child being issued a passport (non-consenting person).  </w:t>
      </w:r>
      <w:r w:rsidRPr="00341A9C">
        <w:rPr>
          <w:rFonts w:eastAsia="Calibri"/>
          <w:lang w:eastAsia="en-US"/>
        </w:rPr>
        <w:t xml:space="preserve"> </w:t>
      </w:r>
    </w:p>
    <w:p w:rsidR="001B0852" w:rsidRDefault="001B0852" w:rsidP="001B0852">
      <w:pPr>
        <w:spacing w:before="120" w:after="240"/>
      </w:pPr>
      <w:r w:rsidRPr="00341A9C">
        <w:rPr>
          <w:rFonts w:eastAsia="Calibri"/>
          <w:lang w:eastAsia="en-US"/>
        </w:rPr>
        <w:t>However</w:t>
      </w:r>
      <w:r>
        <w:rPr>
          <w:rFonts w:eastAsia="Calibri"/>
          <w:lang w:eastAsia="en-US"/>
        </w:rPr>
        <w:t>,</w:t>
      </w:r>
      <w:r w:rsidRPr="00341A9C">
        <w:rPr>
          <w:rFonts w:eastAsia="Calibri"/>
          <w:lang w:eastAsia="en-US"/>
        </w:rPr>
        <w:t xml:space="preserve"> the circumstances are limited to those where it would be reasonable or necessary to limit these rights and responsibilities, and, in those circumstan</w:t>
      </w:r>
      <w:r>
        <w:t xml:space="preserve">ces, promote the child’s right to freedom of movement.  For example, the provisions promote the child’s right to freedom of movement in circumstances where the </w:t>
      </w:r>
      <w:r>
        <w:rPr>
          <w:rFonts w:eastAsia="Calibri"/>
          <w:lang w:eastAsia="en-US"/>
        </w:rPr>
        <w:t>non-consenting person</w:t>
      </w:r>
      <w:r>
        <w:t xml:space="preserve"> was not contactable or was incapable of consent, or where a family violence order has been issued against the non-consenting person.</w:t>
      </w:r>
    </w:p>
    <w:p w:rsidR="001B0852" w:rsidRDefault="001B0852" w:rsidP="001B0852">
      <w:pPr>
        <w:spacing w:before="120" w:after="240"/>
      </w:pPr>
      <w:r>
        <w:t xml:space="preserve">The provisions also promote and protect the rights of the child by providing </w:t>
      </w:r>
      <w:r w:rsidRPr="00562ABD">
        <w:t xml:space="preserve">discretion to issue a passport </w:t>
      </w:r>
      <w:r>
        <w:t>without full consent to ensure the protection and care necessary for a child’s well-being (</w:t>
      </w:r>
      <w:r w:rsidRPr="00022284">
        <w:t>Art</w:t>
      </w:r>
      <w:r>
        <w:t>s</w:t>
      </w:r>
      <w:r w:rsidRPr="00022284">
        <w:t xml:space="preserve"> 3</w:t>
      </w:r>
      <w:r>
        <w:t xml:space="preserve"> </w:t>
      </w:r>
      <w:r w:rsidRPr="00022284">
        <w:t>of the CRC</w:t>
      </w:r>
      <w:r>
        <w:t>)</w:t>
      </w:r>
      <w:r w:rsidRPr="00562ABD">
        <w:t>.  For example</w:t>
      </w:r>
      <w:r>
        <w:t>:</w:t>
      </w:r>
      <w:r w:rsidRPr="00562ABD">
        <w:t xml:space="preserve"> where a child has resided overseas for some, if not all, of their life and a valid passport is required to </w:t>
      </w:r>
      <w:r>
        <w:t xml:space="preserve">continue to </w:t>
      </w:r>
      <w:r w:rsidRPr="00562ABD">
        <w:t>lawfully reside in that country and to ensure acce</w:t>
      </w:r>
      <w:r>
        <w:t>ss to schooling and health care; or where a child has been abandoned in a country where the security environment is such that the child is at extreme personal risk if the child were to remain in the country.</w:t>
      </w:r>
    </w:p>
    <w:p w:rsidR="001B0852" w:rsidRDefault="001B0852" w:rsidP="001B0852">
      <w:pPr>
        <w:spacing w:before="120" w:after="240"/>
      </w:pPr>
      <w:r>
        <w:t xml:space="preserve">There are also important safeguards in place.  The provision does not apply if there are court proceedings pending that may affect the child’s right to travel or who has parental responsibility for the child.  Further, the Minister retains </w:t>
      </w:r>
      <w:proofErr w:type="gramStart"/>
      <w:r>
        <w:t>a discretion</w:t>
      </w:r>
      <w:proofErr w:type="gramEnd"/>
      <w:r>
        <w:t xml:space="preserve"> in relation to the issue of the passport and would not normally exercise powers under this section if it was inappropriate to do so. </w:t>
      </w:r>
    </w:p>
    <w:p w:rsidR="001B0852" w:rsidRDefault="001B0852" w:rsidP="001B0852">
      <w:pPr>
        <w:spacing w:before="120" w:after="360"/>
      </w:pPr>
      <w:r>
        <w:t>To the extent that section 10 limits the rights of non-consenting persons with parental responsibility, these are applied in a reasonable and proportionate manner to promote the rights of the child.</w:t>
      </w:r>
    </w:p>
    <w:p w:rsidR="001B0852" w:rsidRPr="00FE4210" w:rsidRDefault="001B0852" w:rsidP="001B0852">
      <w:pPr>
        <w:pStyle w:val="ListParagraph"/>
        <w:numPr>
          <w:ilvl w:val="0"/>
          <w:numId w:val="53"/>
        </w:numPr>
        <w:spacing w:before="120" w:after="240"/>
        <w:rPr>
          <w:b/>
        </w:rPr>
      </w:pPr>
      <w:r w:rsidRPr="00FE4210">
        <w:rPr>
          <w:b/>
        </w:rPr>
        <w:t>The right to privacy</w:t>
      </w:r>
    </w:p>
    <w:p w:rsidR="001B0852" w:rsidRPr="00BA5036" w:rsidRDefault="001B0852" w:rsidP="001B0852">
      <w:pPr>
        <w:spacing w:before="120" w:after="240"/>
        <w:rPr>
          <w:rFonts w:eastAsia="Calibri"/>
          <w:lang w:eastAsia="en-US"/>
        </w:rPr>
      </w:pPr>
      <w:r>
        <w:rPr>
          <w:rFonts w:eastAsia="Calibri"/>
          <w:lang w:eastAsia="en-US"/>
        </w:rPr>
        <w:t xml:space="preserve">Article 17 of the ICCPR prohibits unlawful or arbitrary interferences with a person’s privacy.  It provides that persons have the right to the protection of the law against such interferences or attacks.  </w:t>
      </w:r>
      <w:r>
        <w:t xml:space="preserve">A similar right is found in Article 16 of the CRC and </w:t>
      </w:r>
      <w:r w:rsidRPr="00805BCA">
        <w:t>Article 22 of the CRPD</w:t>
      </w:r>
      <w:r>
        <w:t>.  The collection, use and disclosure of personal information engage the right to privacy.  Personal information includes any information relating to a person’s identity, including their name.</w:t>
      </w:r>
    </w:p>
    <w:p w:rsidR="001B0852" w:rsidRPr="00EF7E80" w:rsidRDefault="001B0852" w:rsidP="001B0852">
      <w:pPr>
        <w:spacing w:before="120" w:after="240"/>
        <w:rPr>
          <w:u w:val="single"/>
        </w:rPr>
      </w:pPr>
      <w:r>
        <w:rPr>
          <w:u w:val="single"/>
        </w:rPr>
        <w:t>Sections 20 to 24:  d</w:t>
      </w:r>
      <w:r w:rsidRPr="00EF7E80">
        <w:rPr>
          <w:u w:val="single"/>
        </w:rPr>
        <w:t>isclosure of information</w:t>
      </w:r>
    </w:p>
    <w:p w:rsidR="001B0852" w:rsidRDefault="001B0852" w:rsidP="001B0852">
      <w:pPr>
        <w:spacing w:before="120" w:after="240"/>
        <w:rPr>
          <w:rFonts w:eastAsia="Calibri"/>
          <w:lang w:eastAsia="en-US"/>
        </w:rPr>
      </w:pPr>
      <w:r>
        <w:rPr>
          <w:rFonts w:eastAsia="Calibri"/>
          <w:lang w:eastAsia="en-US"/>
        </w:rPr>
        <w:t xml:space="preserve">Sections 20 to 23 of the Determination </w:t>
      </w:r>
      <w:r w:rsidRPr="00AA673A">
        <w:rPr>
          <w:rFonts w:eastAsia="Calibri"/>
          <w:lang w:eastAsia="en-US"/>
        </w:rPr>
        <w:t xml:space="preserve">specify the circumstances in which personal information may be disclosed </w:t>
      </w:r>
      <w:r>
        <w:rPr>
          <w:rFonts w:eastAsia="Calibri"/>
          <w:lang w:eastAsia="en-US"/>
        </w:rPr>
        <w:t xml:space="preserve">to and </w:t>
      </w:r>
      <w:r w:rsidRPr="00AA673A">
        <w:rPr>
          <w:rFonts w:eastAsia="Calibri"/>
          <w:lang w:eastAsia="en-US"/>
        </w:rPr>
        <w:t xml:space="preserve">by the Minister for the purposes of </w:t>
      </w:r>
      <w:r>
        <w:rPr>
          <w:rFonts w:eastAsia="Calibri"/>
          <w:lang w:eastAsia="en-US"/>
        </w:rPr>
        <w:t>Division 1 of Part 5 of the Passports Act</w:t>
      </w:r>
      <w:r w:rsidRPr="00AA673A">
        <w:rPr>
          <w:rFonts w:eastAsia="Calibri"/>
          <w:lang w:eastAsia="en-US"/>
        </w:rPr>
        <w:t xml:space="preserve">. </w:t>
      </w:r>
      <w:r>
        <w:rPr>
          <w:rFonts w:eastAsia="Calibri"/>
          <w:lang w:eastAsia="en-US"/>
        </w:rPr>
        <w:t xml:space="preserve"> This Division of the Passports Act provides for the types of personal information required by the Minister before issuing a travel document (i.e. relating to citizenship and identity), who it </w:t>
      </w:r>
      <w:r>
        <w:rPr>
          <w:rFonts w:eastAsia="Calibri"/>
          <w:lang w:eastAsia="en-US"/>
        </w:rPr>
        <w:lastRenderedPageBreak/>
        <w:t xml:space="preserve">can be obtained from, as well as the circumstances in which the Minister can disclose this information to third parties.  </w:t>
      </w:r>
    </w:p>
    <w:p w:rsidR="001B0852" w:rsidRDefault="001B0852" w:rsidP="001B0852">
      <w:pPr>
        <w:spacing w:before="120" w:after="240"/>
        <w:rPr>
          <w:rFonts w:eastAsia="Calibri"/>
          <w:lang w:eastAsia="en-US"/>
        </w:rPr>
      </w:pPr>
      <w:r w:rsidRPr="00AA673A">
        <w:rPr>
          <w:rFonts w:eastAsia="Calibri"/>
          <w:lang w:eastAsia="en-US"/>
        </w:rPr>
        <w:t xml:space="preserve">These provisions engage the right not to be subjected to arbitrary or unlawful </w:t>
      </w:r>
      <w:r w:rsidRPr="00AA673A">
        <w:t>interferences</w:t>
      </w:r>
      <w:r w:rsidRPr="00AA673A">
        <w:rPr>
          <w:rFonts w:eastAsia="Calibri"/>
          <w:lang w:eastAsia="en-US"/>
        </w:rPr>
        <w:t xml:space="preserve"> with privacy in </w:t>
      </w:r>
      <w:r>
        <w:rPr>
          <w:rFonts w:eastAsia="Calibri"/>
          <w:lang w:eastAsia="en-US"/>
        </w:rPr>
        <w:t>Art 17 of the ICCPR.  The UN Human Rights Committee has stated that for interferences with privacy not to be ‘arbitrary’, any interference must be reasonable in the particular circumstances.  Reasonableness, in this context, incorporates the notion of proportionality to the end sought and necessity in the circumstances.</w:t>
      </w:r>
    </w:p>
    <w:p w:rsidR="001B0852" w:rsidRDefault="001B0852" w:rsidP="001B0852">
      <w:pPr>
        <w:rPr>
          <w:rFonts w:eastAsia="Calibri"/>
          <w:lang w:eastAsia="en-US"/>
        </w:rPr>
      </w:pPr>
      <w:r>
        <w:rPr>
          <w:rFonts w:eastAsia="Calibri"/>
          <w:lang w:eastAsia="en-US"/>
        </w:rPr>
        <w:t>The legitimate objectives of these provisions relate to the collection and disclosure of information necessary for the purposes of the Passports Act, including:</w:t>
      </w:r>
    </w:p>
    <w:p w:rsidR="001B0852" w:rsidRPr="00173DF8" w:rsidRDefault="001B0852" w:rsidP="001B0852">
      <w:pPr>
        <w:pStyle w:val="ListParagraph"/>
        <w:numPr>
          <w:ilvl w:val="0"/>
          <w:numId w:val="51"/>
        </w:numPr>
        <w:spacing w:after="120"/>
        <w:rPr>
          <w:rFonts w:eastAsia="Calibri"/>
          <w:i/>
          <w:lang w:eastAsia="en-US"/>
        </w:rPr>
      </w:pPr>
      <w:r w:rsidRPr="00173DF8">
        <w:rPr>
          <w:rFonts w:eastAsia="Calibri"/>
          <w:lang w:eastAsia="en-US"/>
        </w:rPr>
        <w:t>the performance of the Minister’s functions in issuing passports and travel</w:t>
      </w:r>
      <w:r>
        <w:rPr>
          <w:rFonts w:eastAsia="Calibri"/>
          <w:lang w:eastAsia="en-US"/>
        </w:rPr>
        <w:t>-related</w:t>
      </w:r>
      <w:r w:rsidRPr="00173DF8">
        <w:rPr>
          <w:rFonts w:eastAsia="Calibri"/>
          <w:lang w:eastAsia="en-US"/>
        </w:rPr>
        <w:t xml:space="preserve"> documents, particularly in relation to </w:t>
      </w:r>
      <w:r>
        <w:rPr>
          <w:rFonts w:eastAsia="Calibri"/>
          <w:lang w:eastAsia="en-US"/>
        </w:rPr>
        <w:t>confirming</w:t>
      </w:r>
      <w:r w:rsidRPr="00173DF8">
        <w:rPr>
          <w:rFonts w:eastAsia="Calibri"/>
          <w:lang w:eastAsia="en-US"/>
        </w:rPr>
        <w:t xml:space="preserve"> the identity</w:t>
      </w:r>
      <w:r>
        <w:rPr>
          <w:rFonts w:eastAsia="Calibri"/>
          <w:lang w:eastAsia="en-US"/>
        </w:rPr>
        <w:t xml:space="preserve"> and </w:t>
      </w:r>
      <w:r w:rsidRPr="00173DF8">
        <w:rPr>
          <w:rFonts w:eastAsia="Calibri"/>
          <w:lang w:eastAsia="en-US"/>
        </w:rPr>
        <w:t>citizenship</w:t>
      </w:r>
      <w:r>
        <w:rPr>
          <w:rFonts w:eastAsia="Calibri"/>
          <w:lang w:eastAsia="en-US"/>
        </w:rPr>
        <w:t xml:space="preserve"> of persons applying for such documents or eligibility</w:t>
      </w:r>
      <w:r w:rsidRPr="00173DF8">
        <w:rPr>
          <w:rFonts w:eastAsia="Calibri"/>
          <w:lang w:eastAsia="en-US"/>
        </w:rPr>
        <w:t xml:space="preserve"> of persons </w:t>
      </w:r>
      <w:r>
        <w:rPr>
          <w:rFonts w:eastAsia="Calibri"/>
          <w:lang w:eastAsia="en-US"/>
        </w:rPr>
        <w:t xml:space="preserve"> to be issued a particular type of</w:t>
      </w:r>
      <w:r w:rsidRPr="00173DF8">
        <w:rPr>
          <w:rFonts w:eastAsia="Calibri"/>
          <w:lang w:eastAsia="en-US"/>
        </w:rPr>
        <w:t xml:space="preserve"> document</w:t>
      </w:r>
      <w:r>
        <w:rPr>
          <w:rFonts w:eastAsia="Calibri"/>
          <w:lang w:eastAsia="en-US"/>
        </w:rPr>
        <w:t xml:space="preserve">; </w:t>
      </w:r>
    </w:p>
    <w:p w:rsidR="001B0852" w:rsidRPr="00173DF8" w:rsidRDefault="001B0852" w:rsidP="001B0852">
      <w:pPr>
        <w:pStyle w:val="ListParagraph"/>
        <w:numPr>
          <w:ilvl w:val="0"/>
          <w:numId w:val="51"/>
        </w:numPr>
        <w:spacing w:after="120"/>
        <w:rPr>
          <w:rFonts w:eastAsia="Calibri"/>
          <w:i/>
          <w:lang w:eastAsia="en-US"/>
        </w:rPr>
      </w:pPr>
      <w:r>
        <w:rPr>
          <w:rFonts w:eastAsia="Calibri"/>
          <w:lang w:eastAsia="en-US"/>
        </w:rPr>
        <w:t xml:space="preserve">to facilitate genuine Australian travel document holders’ international travel; </w:t>
      </w:r>
    </w:p>
    <w:p w:rsidR="001B0852" w:rsidRPr="0096230B" w:rsidRDefault="001B0852" w:rsidP="001B0852">
      <w:pPr>
        <w:pStyle w:val="ListParagraph"/>
        <w:numPr>
          <w:ilvl w:val="0"/>
          <w:numId w:val="51"/>
        </w:numPr>
        <w:spacing w:after="120"/>
        <w:rPr>
          <w:rFonts w:eastAsia="Calibri"/>
          <w:i/>
          <w:lang w:eastAsia="en-US"/>
        </w:rPr>
      </w:pPr>
      <w:r>
        <w:rPr>
          <w:rFonts w:eastAsia="Calibri"/>
          <w:lang w:eastAsia="en-US"/>
        </w:rPr>
        <w:t xml:space="preserve">for </w:t>
      </w:r>
      <w:r w:rsidRPr="00173DF8">
        <w:rPr>
          <w:rFonts w:eastAsia="Calibri"/>
          <w:lang w:eastAsia="en-US"/>
        </w:rPr>
        <w:t xml:space="preserve">law enforcement </w:t>
      </w:r>
      <w:r>
        <w:rPr>
          <w:rFonts w:eastAsia="Calibri"/>
          <w:lang w:eastAsia="en-US"/>
        </w:rPr>
        <w:t xml:space="preserve">purposes, including </w:t>
      </w:r>
      <w:r w:rsidRPr="00173DF8">
        <w:rPr>
          <w:rFonts w:eastAsia="Calibri"/>
          <w:lang w:eastAsia="en-US"/>
        </w:rPr>
        <w:t xml:space="preserve">to identify persons who are attempting to travel internationally using a </w:t>
      </w:r>
      <w:r>
        <w:rPr>
          <w:rFonts w:eastAsia="Calibri"/>
          <w:lang w:eastAsia="en-US"/>
        </w:rPr>
        <w:t xml:space="preserve">fraudulently obtained, </w:t>
      </w:r>
      <w:r w:rsidRPr="00173DF8">
        <w:rPr>
          <w:rFonts w:eastAsia="Calibri"/>
          <w:lang w:eastAsia="en-US"/>
        </w:rPr>
        <w:t>lost, stolen, invali</w:t>
      </w:r>
      <w:r>
        <w:rPr>
          <w:rFonts w:eastAsia="Calibri"/>
          <w:lang w:eastAsia="en-US"/>
        </w:rPr>
        <w:t>d or counterfeit travel document; and</w:t>
      </w:r>
    </w:p>
    <w:p w:rsidR="001B0852" w:rsidRPr="00173DF8" w:rsidRDefault="001B0852" w:rsidP="001B0852">
      <w:pPr>
        <w:pStyle w:val="ListParagraph"/>
        <w:numPr>
          <w:ilvl w:val="0"/>
          <w:numId w:val="51"/>
        </w:numPr>
        <w:spacing w:before="120" w:after="240"/>
        <w:rPr>
          <w:rFonts w:eastAsia="Calibri"/>
          <w:i/>
          <w:lang w:eastAsia="en-US"/>
        </w:rPr>
      </w:pPr>
      <w:proofErr w:type="gramStart"/>
      <w:r>
        <w:rPr>
          <w:rFonts w:eastAsia="Calibri"/>
          <w:lang w:eastAsia="en-US"/>
        </w:rPr>
        <w:t>to</w:t>
      </w:r>
      <w:proofErr w:type="gramEnd"/>
      <w:r>
        <w:rPr>
          <w:rFonts w:eastAsia="Calibri"/>
          <w:lang w:eastAsia="en-US"/>
        </w:rPr>
        <w:t xml:space="preserve"> prevent a person from travelling and engaging in potential harmful conduct.</w:t>
      </w:r>
    </w:p>
    <w:p w:rsidR="001B0852" w:rsidRDefault="001B0852" w:rsidP="001B0852">
      <w:pPr>
        <w:spacing w:before="120" w:after="240"/>
      </w:pPr>
      <w:r>
        <w:t>Confirming that a person is an Australian citizen and confirming their identity are the two principal requirements that enable a person to be issued an Australian passport.  Section 8 of the Passports Act provides that only Australian citizens may be issued a passport.  These core requirements protect the integrity of the Australian passport system</w:t>
      </w:r>
      <w:r w:rsidRPr="005E27C3">
        <w:t xml:space="preserve">.  </w:t>
      </w:r>
    </w:p>
    <w:p w:rsidR="001B0852" w:rsidRDefault="001B0852" w:rsidP="001B0852">
      <w:pPr>
        <w:spacing w:before="120" w:after="240"/>
      </w:pPr>
      <w:r w:rsidRPr="007F27F0">
        <w:t xml:space="preserve">The Australian </w:t>
      </w:r>
      <w:r w:rsidRPr="006C4D0B">
        <w:t xml:space="preserve">passport is </w:t>
      </w:r>
      <w:r w:rsidRPr="00E049DA">
        <w:t>the</w:t>
      </w:r>
      <w:r w:rsidRPr="006C4D0B">
        <w:t xml:space="preserve"> most valuable identity document</w:t>
      </w:r>
      <w:r w:rsidRPr="007F27F0">
        <w:t xml:space="preserve"> used in Australia and is recognised as one of the most secure and trustworthy travel documents in the world.</w:t>
      </w:r>
      <w:r>
        <w:t xml:space="preserve">  It</w:t>
      </w:r>
      <w:r w:rsidRPr="007F27F0">
        <w:t xml:space="preserve"> ensures that Australian travellers are accepted at borders across the world</w:t>
      </w:r>
      <w:r>
        <w:t xml:space="preserve"> and </w:t>
      </w:r>
      <w:r w:rsidRPr="007F27F0">
        <w:t>gives other countries the confi</w:t>
      </w:r>
      <w:r>
        <w:t>dence to allow Australians visa-</w:t>
      </w:r>
      <w:r w:rsidRPr="007F27F0">
        <w:t>free access to facilitate their travel.</w:t>
      </w:r>
      <w:r>
        <w:t xml:space="preserve">  </w:t>
      </w:r>
    </w:p>
    <w:p w:rsidR="00F941C9" w:rsidRDefault="001B0852" w:rsidP="00F941C9">
      <w:pPr>
        <w:spacing w:after="240"/>
        <w:contextualSpacing/>
        <w:rPr>
          <w:rFonts w:eastAsia="Calibri"/>
          <w:lang w:eastAsia="en-US"/>
        </w:rPr>
      </w:pPr>
      <w:r>
        <w:rPr>
          <w:rFonts w:eastAsia="Calibri"/>
          <w:lang w:eastAsia="en-US"/>
        </w:rPr>
        <w:t>Fraudulently obtained t</w:t>
      </w:r>
      <w:r w:rsidRPr="00B54CA1">
        <w:rPr>
          <w:rFonts w:eastAsia="Calibri"/>
          <w:lang w:eastAsia="en-US"/>
        </w:rPr>
        <w:t>ravel documents are a key enabler for serious crime such as drug trafficking, people smuggling and terrorism</w:t>
      </w:r>
      <w:r>
        <w:rPr>
          <w:rFonts w:eastAsia="Calibri"/>
          <w:lang w:eastAsia="en-US"/>
        </w:rPr>
        <w:t>.  Robust identity verification processes</w:t>
      </w:r>
      <w:r w:rsidRPr="00B54CA1">
        <w:rPr>
          <w:rFonts w:eastAsia="Calibri"/>
          <w:lang w:eastAsia="en-US"/>
        </w:rPr>
        <w:t xml:space="preserve"> </w:t>
      </w:r>
      <w:r>
        <w:rPr>
          <w:rFonts w:eastAsia="Calibri"/>
          <w:lang w:eastAsia="en-US"/>
        </w:rPr>
        <w:t>help prevent</w:t>
      </w:r>
      <w:r w:rsidRPr="00B54CA1">
        <w:rPr>
          <w:rFonts w:eastAsia="Calibri"/>
          <w:lang w:eastAsia="en-US"/>
        </w:rPr>
        <w:t xml:space="preserve"> identity theft</w:t>
      </w:r>
      <w:r>
        <w:rPr>
          <w:rFonts w:eastAsia="Calibri"/>
          <w:lang w:eastAsia="en-US"/>
        </w:rPr>
        <w:t xml:space="preserve">—this </w:t>
      </w:r>
      <w:r>
        <w:t>protects other persons whose</w:t>
      </w:r>
      <w:r w:rsidRPr="00F51707">
        <w:t xml:space="preserve"> </w:t>
      </w:r>
      <w:r>
        <w:t>rights and freedoms may be</w:t>
      </w:r>
      <w:r w:rsidRPr="00F51707">
        <w:t xml:space="preserve"> interfere</w:t>
      </w:r>
      <w:r>
        <w:t xml:space="preserve">d with (Art 12(3) of the ICCPR). </w:t>
      </w:r>
      <w:r w:rsidRPr="00B54CA1">
        <w:rPr>
          <w:rFonts w:eastAsia="Calibri"/>
          <w:lang w:eastAsia="en-US"/>
        </w:rPr>
        <w:t xml:space="preserve">  </w:t>
      </w:r>
    </w:p>
    <w:p w:rsidR="00F941C9" w:rsidRDefault="00F941C9" w:rsidP="00F941C9">
      <w:pPr>
        <w:spacing w:after="240"/>
        <w:contextualSpacing/>
        <w:rPr>
          <w:rFonts w:eastAsia="Calibri"/>
          <w:lang w:eastAsia="en-US"/>
        </w:rPr>
      </w:pPr>
    </w:p>
    <w:p w:rsidR="00F941C9" w:rsidRDefault="001B0852" w:rsidP="00F941C9">
      <w:pPr>
        <w:spacing w:after="240"/>
        <w:contextualSpacing/>
        <w:rPr>
          <w:rFonts w:eastAsia="Calibri"/>
          <w:i/>
          <w:lang w:eastAsia="en-US"/>
        </w:rPr>
      </w:pPr>
      <w:r>
        <w:t>T</w:t>
      </w:r>
      <w:r w:rsidRPr="00DC7D18">
        <w:t xml:space="preserve">he </w:t>
      </w:r>
      <w:r>
        <w:rPr>
          <w:rFonts w:eastAsia="Calibri"/>
          <w:lang w:eastAsia="en-US"/>
        </w:rPr>
        <w:t>Department’s disclosure and information collection activities are necessary, reasonable and proportionate.  They are provided for by law (s</w:t>
      </w:r>
      <w:r w:rsidRPr="00DC7D18">
        <w:t xml:space="preserve">ections 45 and 46 of </w:t>
      </w:r>
      <w:r>
        <w:t>the Passports Act) and a</w:t>
      </w:r>
      <w:r>
        <w:rPr>
          <w:rFonts w:eastAsia="Calibri"/>
          <w:lang w:eastAsia="en-US"/>
        </w:rPr>
        <w:t xml:space="preserve">re consistent with the </w:t>
      </w:r>
      <w:r w:rsidRPr="00B54CA1">
        <w:rPr>
          <w:rFonts w:eastAsia="Calibri"/>
          <w:i/>
          <w:lang w:eastAsia="en-US"/>
        </w:rPr>
        <w:t>Privacy Act 1988</w:t>
      </w:r>
      <w:r>
        <w:rPr>
          <w:rFonts w:eastAsia="Calibri"/>
          <w:i/>
          <w:lang w:eastAsia="en-US"/>
        </w:rPr>
        <w:t xml:space="preserve"> </w:t>
      </w:r>
      <w:r>
        <w:rPr>
          <w:rFonts w:eastAsia="Calibri"/>
          <w:lang w:eastAsia="en-US"/>
        </w:rPr>
        <w:t>and the Australian Privacy Principles</w:t>
      </w:r>
      <w:r w:rsidRPr="00B54CA1">
        <w:rPr>
          <w:rFonts w:eastAsia="Calibri"/>
          <w:i/>
          <w:lang w:eastAsia="en-US"/>
        </w:rPr>
        <w:t>.</w:t>
      </w:r>
    </w:p>
    <w:p w:rsidR="00F941C9" w:rsidRDefault="00F941C9" w:rsidP="00F941C9">
      <w:pPr>
        <w:spacing w:after="240"/>
        <w:contextualSpacing/>
        <w:rPr>
          <w:rFonts w:eastAsia="Calibri"/>
          <w:i/>
          <w:lang w:eastAsia="en-US"/>
        </w:rPr>
      </w:pPr>
    </w:p>
    <w:p w:rsidR="00F941C9" w:rsidRDefault="001B0852" w:rsidP="00F941C9">
      <w:pPr>
        <w:spacing w:after="240"/>
        <w:contextualSpacing/>
        <w:rPr>
          <w:rFonts w:eastAsia="Calibri"/>
          <w:i/>
          <w:lang w:eastAsia="en-US"/>
        </w:rPr>
      </w:pPr>
      <w:r w:rsidRPr="00DC7D18">
        <w:t xml:space="preserve">When lodging an application for an Australian </w:t>
      </w:r>
      <w:r>
        <w:t>travel document</w:t>
      </w:r>
      <w:r w:rsidRPr="00DC7D18">
        <w:t>, each applicant, or p</w:t>
      </w:r>
      <w:r>
        <w:t>erson with p</w:t>
      </w:r>
      <w:r w:rsidRPr="00DC7D18">
        <w:t>arent</w:t>
      </w:r>
      <w:r>
        <w:t>al responsibility in the case of</w:t>
      </w:r>
      <w:r w:rsidRPr="00DC7D18">
        <w:t xml:space="preserve"> a child appl</w:t>
      </w:r>
      <w:r>
        <w:t xml:space="preserve">icant, signs an acknowledgement that they have read and understood the ‘Notice’ contained in the information section of the application form </w:t>
      </w:r>
      <w:r>
        <w:lastRenderedPageBreak/>
        <w:t xml:space="preserve">about the collection, use and disclosure of personal information (Australian Privacy Principles 3, 5 and 6).  </w:t>
      </w:r>
    </w:p>
    <w:p w:rsidR="00F941C9" w:rsidRDefault="00F941C9" w:rsidP="00F941C9">
      <w:pPr>
        <w:spacing w:after="240"/>
        <w:contextualSpacing/>
        <w:rPr>
          <w:rFonts w:eastAsia="Calibri"/>
          <w:i/>
          <w:lang w:eastAsia="en-US"/>
        </w:rPr>
      </w:pPr>
    </w:p>
    <w:p w:rsidR="001B0852" w:rsidRPr="00F941C9" w:rsidRDefault="001B0852" w:rsidP="00F941C9">
      <w:pPr>
        <w:spacing w:after="240"/>
        <w:contextualSpacing/>
        <w:rPr>
          <w:rFonts w:eastAsia="Calibri"/>
          <w:i/>
          <w:lang w:eastAsia="en-US"/>
        </w:rPr>
      </w:pPr>
      <w:r>
        <w:rPr>
          <w:rFonts w:eastAsia="Calibri"/>
          <w:lang w:eastAsia="en-US"/>
        </w:rPr>
        <w:t>The disclosure and collection of information in the Determination (sections 20 to 23) is limited by the type of information, the person making the disclosure, the person to whom the disclosure is made and the purposes for which the disclosure is made.  As such, any interference with privacy occasioned by these provisions will be provided by law and not arbitrary, as well as reasonable and proportionate to confirming the identity and citizenship of passport applicants, protecting Australia’s national security and ensuring Australia’s border integrity and, in some cases, making it easier for applicants to confirm their identity on application for a travel document.</w:t>
      </w:r>
    </w:p>
    <w:p w:rsidR="001B0852" w:rsidRDefault="001B0852" w:rsidP="00F941C9">
      <w:pPr>
        <w:spacing w:before="480" w:after="240"/>
        <w:rPr>
          <w:rFonts w:eastAsia="Calibri"/>
          <w:lang w:eastAsia="en-US"/>
        </w:rPr>
      </w:pPr>
      <w:r>
        <w:rPr>
          <w:rFonts w:eastAsia="Calibri"/>
          <w:lang w:eastAsia="en-US"/>
        </w:rPr>
        <w:t xml:space="preserve">The provisions relating to the disclosure of personal information are also limited to information necessary to protect the integrity of the passport system (in particular to prevent the fraudulent use of lost or stolen travel documents), ensure compliance with Australia’s criminal and civil laws (including family, tax and social security law), or assist in the identification of applicants for an Australian travel document or the international travel of a person holding an Australian travel document .  </w:t>
      </w:r>
    </w:p>
    <w:p w:rsidR="001B0852" w:rsidRDefault="001B0852" w:rsidP="001B0852">
      <w:pPr>
        <w:spacing w:before="120" w:after="240"/>
        <w:rPr>
          <w:rFonts w:eastAsia="Calibri"/>
          <w:lang w:eastAsia="en-US"/>
        </w:rPr>
      </w:pPr>
      <w:r>
        <w:rPr>
          <w:rFonts w:eastAsia="Calibri"/>
          <w:lang w:eastAsia="en-US"/>
        </w:rPr>
        <w:t>I</w:t>
      </w:r>
      <w:r w:rsidRPr="0061265C">
        <w:rPr>
          <w:rFonts w:eastAsia="Calibri"/>
          <w:lang w:eastAsia="en-US"/>
        </w:rPr>
        <w:t>t is intended that disclosure of information</w:t>
      </w:r>
      <w:r>
        <w:rPr>
          <w:rFonts w:eastAsia="Calibri"/>
          <w:lang w:eastAsia="en-US"/>
        </w:rPr>
        <w:t xml:space="preserve"> under these provisions</w:t>
      </w:r>
      <w:r w:rsidRPr="0061265C">
        <w:rPr>
          <w:rFonts w:eastAsia="Calibri"/>
          <w:lang w:eastAsia="en-US"/>
        </w:rPr>
        <w:t xml:space="preserve"> will be subject to memoranda of understanding (or similar arrangements)</w:t>
      </w:r>
      <w:r>
        <w:rPr>
          <w:rFonts w:eastAsia="Calibri"/>
          <w:lang w:eastAsia="en-US"/>
        </w:rPr>
        <w:t xml:space="preserve"> that will further protect the privacy of persons to whom it relates by ensuring that the minimum necessary information will be disclosed, that procedures are in place to ensure that genuine passport holders are not unnecessarily hampered and invalid travel documents are removed from circulation, and that if information is disclosed to another country, that country commits to protect the information in the same manner as it maintains information concerning its own citizens (Australian Privacy Principle 8).   These measures ensure that any disclosure or collection activities are reasonable and proportionate.</w:t>
      </w:r>
    </w:p>
    <w:p w:rsidR="001B0852" w:rsidRDefault="001B0852" w:rsidP="001B0852">
      <w:pPr>
        <w:spacing w:before="120" w:after="240"/>
        <w:rPr>
          <w:rFonts w:eastAsia="Calibri"/>
          <w:lang w:eastAsia="en-US"/>
        </w:rPr>
      </w:pPr>
      <w:r>
        <w:rPr>
          <w:rFonts w:eastAsia="Calibri"/>
          <w:lang w:eastAsia="en-US"/>
        </w:rPr>
        <w:t xml:space="preserve">The Determination amends the 2005 Determination to clarify that under section 42(5) of the Passports Act the Minister may disclose personal information from any document or other thing used to evidence or indicate a person’s identity or citizenship for the purpose of performing functions under the Passports Act.  This amendment is necessary to clarify that the Minister is able to validate the wide and expanding range of documents used by applicants as evidence of their identity and/or citizenship.  For example, driver licences, name change certificates and </w:t>
      </w:r>
      <w:proofErr w:type="spellStart"/>
      <w:r>
        <w:rPr>
          <w:rFonts w:eastAsia="Calibri"/>
          <w:lang w:eastAsia="en-US"/>
        </w:rPr>
        <w:t>Immicards</w:t>
      </w:r>
      <w:proofErr w:type="spellEnd"/>
      <w:r>
        <w:rPr>
          <w:rFonts w:eastAsia="Calibri"/>
          <w:lang w:eastAsia="en-US"/>
        </w:rPr>
        <w:t xml:space="preserve"> are commonly used identity documents.  It is essential that the Minister can validate the information on these documents to protect the integrity of the Australian passports system by helping to detect fraudulent travel document applications.  </w:t>
      </w:r>
    </w:p>
    <w:p w:rsidR="001B0852" w:rsidRDefault="001B0852" w:rsidP="001B0852">
      <w:pPr>
        <w:spacing w:before="120" w:after="240"/>
        <w:rPr>
          <w:rFonts w:eastAsia="Calibri"/>
          <w:lang w:eastAsia="en-US"/>
        </w:rPr>
      </w:pPr>
      <w:r>
        <w:rPr>
          <w:rFonts w:eastAsia="Calibri"/>
          <w:lang w:eastAsia="en-US"/>
        </w:rPr>
        <w:t xml:space="preserve">Similarly, the amendment to section 24 providing that the Department may match an applicant’s photograph against any photograph held by or provided to the Department protects the integrity of the Australian passports system by helping to detect fraudulent travel document applications of persons who seek to have travel documents issued in multiple or false identities.  </w:t>
      </w:r>
    </w:p>
    <w:p w:rsidR="001B0852" w:rsidRDefault="001B0852" w:rsidP="001B0852">
      <w:pPr>
        <w:spacing w:before="120" w:after="240"/>
      </w:pPr>
      <w:r>
        <w:t xml:space="preserve">As such, to the extent that these factors may limit a person’s right </w:t>
      </w:r>
      <w:r w:rsidRPr="00AA673A">
        <w:rPr>
          <w:rFonts w:eastAsia="Calibri"/>
          <w:lang w:eastAsia="en-US"/>
        </w:rPr>
        <w:t xml:space="preserve">not to be subjected to arbitrary or unlawful </w:t>
      </w:r>
      <w:r w:rsidRPr="00AA673A">
        <w:t>interferences</w:t>
      </w:r>
      <w:r>
        <w:rPr>
          <w:rFonts w:eastAsia="Calibri"/>
          <w:lang w:eastAsia="en-US"/>
        </w:rPr>
        <w:t xml:space="preserve"> with privacy</w:t>
      </w:r>
      <w:r>
        <w:t xml:space="preserve"> they are reasonable, necessary and proportionate measures to protect persons whose rights and freedoms may be</w:t>
      </w:r>
      <w:r w:rsidRPr="00F51707">
        <w:t xml:space="preserve"> interfere</w:t>
      </w:r>
      <w:r>
        <w:t xml:space="preserve">d with and to protect national security, public order and the integrity of the Australian passports system.  Maintaining the </w:t>
      </w:r>
      <w:r>
        <w:lastRenderedPageBreak/>
        <w:t>integrity of the Australian passports system is part of protecting Australia’s national security.  As such, they are a permissible limitation on Articles 12(2) and (4) of the ICCPR.</w:t>
      </w:r>
    </w:p>
    <w:p w:rsidR="001B0852" w:rsidRPr="00EF7E80" w:rsidRDefault="001B0852" w:rsidP="001B0852">
      <w:pPr>
        <w:spacing w:before="120" w:after="240"/>
        <w:rPr>
          <w:u w:val="single"/>
        </w:rPr>
      </w:pPr>
      <w:r>
        <w:rPr>
          <w:u w:val="single"/>
        </w:rPr>
        <w:t>Sections 25 and 25A:  n</w:t>
      </w:r>
      <w:r w:rsidRPr="00EF7E80">
        <w:rPr>
          <w:u w:val="single"/>
        </w:rPr>
        <w:t xml:space="preserve">ames </w:t>
      </w:r>
    </w:p>
    <w:p w:rsidR="001B0852" w:rsidRDefault="001B0852" w:rsidP="001B0852">
      <w:pPr>
        <w:spacing w:before="120" w:after="240"/>
        <w:rPr>
          <w:rFonts w:eastAsia="Calibri"/>
          <w:lang w:eastAsia="en-US"/>
        </w:rPr>
      </w:pPr>
      <w:r>
        <w:rPr>
          <w:rFonts w:eastAsia="Calibri"/>
          <w:lang w:eastAsia="en-US"/>
        </w:rPr>
        <w:t>Section 53(3) of the Passports Act specifies the name that must appear on a person’s Australian travel document. The name must either be the name on the person’s birth certificate, or on their Australian Citizenship Certificate, or the name registered under a State or Territory births, deaths and marriages register.</w:t>
      </w:r>
    </w:p>
    <w:p w:rsidR="001B0852" w:rsidRDefault="001B0852" w:rsidP="001B0852">
      <w:pPr>
        <w:spacing w:before="120" w:after="240"/>
        <w:rPr>
          <w:rFonts w:eastAsia="Calibri"/>
          <w:lang w:eastAsia="en-US"/>
        </w:rPr>
      </w:pPr>
      <w:r>
        <w:rPr>
          <w:rFonts w:eastAsia="Calibri"/>
          <w:lang w:eastAsia="en-US"/>
        </w:rPr>
        <w:t xml:space="preserve">The Minister may specify circumstances where these rules do not apply in the Determination.  Section 25 of the Determination specifies circumstances in which another name can be used. This includes in circumstances of divorce or ceasing to be in registered relationship, where the person is an Indigenous Australian whose birth has not been registered, in certain circumstances where a person has married or changed their name overseas, and where the Minister considers that there are other exceptional circumstances.  </w:t>
      </w:r>
    </w:p>
    <w:p w:rsidR="001B0852" w:rsidRDefault="001B0852" w:rsidP="001B0852">
      <w:pPr>
        <w:spacing w:before="120" w:after="240"/>
        <w:rPr>
          <w:rFonts w:eastAsia="Calibri"/>
          <w:lang w:eastAsia="en-US"/>
        </w:rPr>
      </w:pPr>
      <w:r>
        <w:rPr>
          <w:rFonts w:eastAsia="Calibri"/>
          <w:lang w:eastAsia="en-US"/>
        </w:rPr>
        <w:t xml:space="preserve">Section 25 promotes the right to privacy by increasing the choices available to a person in relation to the name by which they are identified on their Australian travel document while maintaining the integrity of the Australia passport system (including through preventing identity fraud). </w:t>
      </w:r>
    </w:p>
    <w:p w:rsidR="001B0852" w:rsidRDefault="001B0852" w:rsidP="001B0852">
      <w:pPr>
        <w:spacing w:before="120" w:after="240"/>
        <w:rPr>
          <w:rFonts w:eastAsia="Calibri"/>
          <w:lang w:eastAsia="en-US"/>
        </w:rPr>
      </w:pPr>
      <w:r>
        <w:rPr>
          <w:rFonts w:eastAsia="Calibri"/>
          <w:lang w:eastAsia="en-US"/>
        </w:rPr>
        <w:t xml:space="preserve">Section 25A limits section 25 by providing that it only applies in circumstances where the name, or signature of the name, is not one that the Minister considers to be unacceptable.   </w:t>
      </w:r>
    </w:p>
    <w:p w:rsidR="001B0852" w:rsidRDefault="001B0852" w:rsidP="001B0852">
      <w:pPr>
        <w:spacing w:before="120" w:after="240"/>
        <w:rPr>
          <w:rFonts w:eastAsia="Calibri"/>
          <w:lang w:eastAsia="en-US"/>
        </w:rPr>
      </w:pPr>
      <w:r>
        <w:rPr>
          <w:rFonts w:eastAsia="Calibri"/>
          <w:lang w:eastAsia="en-US"/>
        </w:rPr>
        <w:t xml:space="preserve">Given that passports: remain the property of the Commonwealth Government at all times (section 54 of the Passports Act); are issued in the name of the Governor-General (subsection 53(1) of the Passports Act); and </w:t>
      </w:r>
      <w:r w:rsidRPr="00A64D87">
        <w:rPr>
          <w:rFonts w:eastAsia="Calibri"/>
          <w:lang w:eastAsia="en-US"/>
        </w:rPr>
        <w:t xml:space="preserve">are presented to officials in other countries as evidence of a person’s identity and citizenship, a restriction on the use of unacceptable or offensive names </w:t>
      </w:r>
      <w:r>
        <w:rPr>
          <w:rFonts w:eastAsia="Calibri"/>
          <w:lang w:eastAsia="en-US"/>
        </w:rPr>
        <w:t xml:space="preserve">and signatures </w:t>
      </w:r>
      <w:r w:rsidRPr="00A64D87">
        <w:rPr>
          <w:rFonts w:eastAsia="Calibri"/>
          <w:lang w:eastAsia="en-US"/>
        </w:rPr>
        <w:t xml:space="preserve">is reasonable and necessary. </w:t>
      </w:r>
      <w:r>
        <w:rPr>
          <w:rFonts w:eastAsia="Calibri"/>
          <w:lang w:eastAsia="en-US"/>
        </w:rPr>
        <w:t xml:space="preserve"> In practice, this issue rarely </w:t>
      </w:r>
      <w:r w:rsidRPr="00B54CA1">
        <w:rPr>
          <w:rFonts w:eastAsia="Calibri"/>
          <w:lang w:eastAsia="en-US"/>
        </w:rPr>
        <w:t>arises</w:t>
      </w:r>
      <w:r>
        <w:rPr>
          <w:rFonts w:eastAsia="Calibri"/>
          <w:lang w:eastAsia="en-US"/>
        </w:rPr>
        <w:t>.</w:t>
      </w:r>
    </w:p>
    <w:p w:rsidR="001B0852" w:rsidRPr="00A64D87" w:rsidRDefault="001B0852" w:rsidP="001B0852">
      <w:pPr>
        <w:spacing w:before="120" w:after="240"/>
        <w:rPr>
          <w:rFonts w:eastAsia="Calibri"/>
          <w:lang w:eastAsia="en-US"/>
        </w:rPr>
      </w:pPr>
      <w:r w:rsidRPr="00A64D87">
        <w:rPr>
          <w:rFonts w:eastAsia="Calibri"/>
          <w:lang w:eastAsia="en-US"/>
        </w:rPr>
        <w:t xml:space="preserve">Examples of unacceptable names include names which are or contain: an expletive; a racial or ethnic slur or implication; an obscene or offensive term; a term that could mislead people into believing that the bearer has been awarded or conferred a title, award or decoration; or a string of words that would not commonly be recognised as a name. </w:t>
      </w:r>
    </w:p>
    <w:p w:rsidR="001B0852" w:rsidRPr="00A64D87" w:rsidRDefault="001B0852" w:rsidP="001B0852">
      <w:pPr>
        <w:spacing w:before="120" w:after="240"/>
        <w:rPr>
          <w:rFonts w:eastAsia="Calibri"/>
          <w:lang w:eastAsia="en-US"/>
        </w:rPr>
      </w:pPr>
      <w:r w:rsidRPr="00A64D87">
        <w:rPr>
          <w:rFonts w:eastAsia="Calibri"/>
          <w:lang w:eastAsia="en-US"/>
        </w:rPr>
        <w:t xml:space="preserve">Any limitation on a person’s right to privacy that is imposed by </w:t>
      </w:r>
      <w:r>
        <w:rPr>
          <w:rFonts w:eastAsia="Calibri"/>
          <w:lang w:eastAsia="en-US"/>
        </w:rPr>
        <w:t>these provisions</w:t>
      </w:r>
      <w:r w:rsidRPr="00A64D87">
        <w:rPr>
          <w:rFonts w:eastAsia="Calibri"/>
          <w:lang w:eastAsia="en-US"/>
        </w:rPr>
        <w:t xml:space="preserve"> will be lawful and </w:t>
      </w:r>
      <w:r>
        <w:rPr>
          <w:rFonts w:eastAsia="Calibri"/>
          <w:lang w:eastAsia="en-US"/>
        </w:rPr>
        <w:t>not arbitrary and is subject to review</w:t>
      </w:r>
      <w:r w:rsidRPr="00A64D87">
        <w:rPr>
          <w:rFonts w:eastAsia="Calibri"/>
          <w:lang w:eastAsia="en-US"/>
        </w:rPr>
        <w:t xml:space="preserve">. </w:t>
      </w:r>
      <w:r>
        <w:rPr>
          <w:rFonts w:eastAsia="Calibri"/>
          <w:lang w:eastAsia="en-US"/>
        </w:rPr>
        <w:t xml:space="preserve"> For example, i</w:t>
      </w:r>
      <w:r w:rsidRPr="00A64D87">
        <w:rPr>
          <w:rFonts w:eastAsia="Calibri"/>
          <w:lang w:eastAsia="en-US"/>
        </w:rPr>
        <w:t>n order to protect the rights and freedoms of others, such as the right to freedom from discrimination, travel documents will not be issued under names which are designed to cause offence to an individual or group of persons</w:t>
      </w:r>
      <w:r>
        <w:rPr>
          <w:rFonts w:eastAsia="Calibri"/>
          <w:lang w:eastAsia="en-US"/>
        </w:rPr>
        <w:t xml:space="preserve">.  </w:t>
      </w:r>
      <w:r w:rsidRPr="00A64D87">
        <w:rPr>
          <w:rFonts w:eastAsia="Calibri"/>
          <w:lang w:eastAsia="en-US"/>
        </w:rPr>
        <w:t>The limitation is a reasonable one to impose on applications f</w:t>
      </w:r>
      <w:r>
        <w:rPr>
          <w:rFonts w:eastAsia="Calibri"/>
          <w:lang w:eastAsia="en-US"/>
        </w:rPr>
        <w:t>or Australian travel documents.</w:t>
      </w:r>
    </w:p>
    <w:p w:rsidR="001B0852" w:rsidRDefault="001B0852" w:rsidP="0079744C">
      <w:pPr>
        <w:pStyle w:val="Heading3"/>
        <w:spacing w:line="360" w:lineRule="auto"/>
        <w:rPr>
          <w:lang w:eastAsia="en-US"/>
        </w:rPr>
      </w:pPr>
      <w:bookmarkStart w:id="23" w:name="_Toc425775610"/>
      <w:r w:rsidRPr="006759BA">
        <w:rPr>
          <w:lang w:eastAsia="en-US"/>
        </w:rPr>
        <w:t>Conclusion</w:t>
      </w:r>
      <w:bookmarkEnd w:id="23"/>
    </w:p>
    <w:p w:rsidR="001B0852" w:rsidRDefault="001B0852" w:rsidP="001B0852">
      <w:pPr>
        <w:spacing w:before="120" w:after="240"/>
      </w:pPr>
      <w:r>
        <w:t>The</w:t>
      </w:r>
      <w:r w:rsidRPr="00045242">
        <w:t xml:space="preserve"> Determination</w:t>
      </w:r>
      <w:r>
        <w:t xml:space="preserve"> is</w:t>
      </w:r>
      <w:r w:rsidRPr="00045242">
        <w:t xml:space="preserve"> compatible with human rights because </w:t>
      </w:r>
      <w:r>
        <w:t>it</w:t>
      </w:r>
      <w:r w:rsidRPr="00045242">
        <w:t xml:space="preserve"> advance</w:t>
      </w:r>
      <w:r>
        <w:t>s</w:t>
      </w:r>
      <w:r w:rsidRPr="00045242">
        <w:t xml:space="preserve"> the protection of human rights. </w:t>
      </w:r>
      <w:r>
        <w:t xml:space="preserve"> </w:t>
      </w:r>
      <w:r w:rsidRPr="00045242">
        <w:t xml:space="preserve">To the extent that </w:t>
      </w:r>
      <w:r>
        <w:t>it</w:t>
      </w:r>
      <w:r w:rsidRPr="00045242">
        <w:t xml:space="preserve"> may limit human rights, those </w:t>
      </w:r>
      <w:r>
        <w:t>l</w:t>
      </w:r>
      <w:r w:rsidRPr="00045242">
        <w:t xml:space="preserve">imitations </w:t>
      </w:r>
      <w:r>
        <w:t xml:space="preserve">provided in law and </w:t>
      </w:r>
      <w:r w:rsidRPr="00045242">
        <w:t>are reasonable, necessary and proportionate</w:t>
      </w:r>
      <w:r>
        <w:t xml:space="preserve"> for the Minister to effectively perform the functions set out in the Passports Act—to issue passports and travel-related documents</w:t>
      </w:r>
      <w:r w:rsidRPr="00045242">
        <w:t>.</w:t>
      </w:r>
    </w:p>
    <w:sectPr w:rsidR="001B0852" w:rsidSect="00585D2E">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6A" w:rsidRDefault="0071586A">
      <w:r>
        <w:separator/>
      </w:r>
    </w:p>
  </w:endnote>
  <w:endnote w:type="continuationSeparator" w:id="0">
    <w:p w:rsidR="0071586A" w:rsidRDefault="0071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6A" w:rsidRDefault="0071586A">
      <w:r>
        <w:separator/>
      </w:r>
    </w:p>
  </w:footnote>
  <w:footnote w:type="continuationSeparator" w:id="0">
    <w:p w:rsidR="0071586A" w:rsidRDefault="00715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6A" w:rsidRDefault="0071586A" w:rsidP="00585D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586A" w:rsidRDefault="00715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86A" w:rsidRDefault="0071586A" w:rsidP="00585D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25C4">
      <w:rPr>
        <w:rStyle w:val="PageNumber"/>
        <w:noProof/>
      </w:rPr>
      <w:t>50</w:t>
    </w:r>
    <w:r>
      <w:rPr>
        <w:rStyle w:val="PageNumber"/>
      </w:rPr>
      <w:fldChar w:fldCharType="end"/>
    </w:r>
  </w:p>
  <w:p w:rsidR="0071586A" w:rsidRDefault="0071586A" w:rsidP="00585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0E2D18ED"/>
    <w:multiLevelType w:val="multilevel"/>
    <w:tmpl w:val="FA0AF3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6">
    <w:nsid w:val="15187221"/>
    <w:multiLevelType w:val="multilevel"/>
    <w:tmpl w:val="1AA69E0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nsid w:val="158B1DF4"/>
    <w:multiLevelType w:val="multilevel"/>
    <w:tmpl w:val="A80ED1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9">
    <w:nsid w:val="1E280F64"/>
    <w:multiLevelType w:val="multilevel"/>
    <w:tmpl w:val="F830D26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1">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2">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3">
    <w:nsid w:val="2381421B"/>
    <w:multiLevelType w:val="multilevel"/>
    <w:tmpl w:val="4316FF7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4">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5">
    <w:nsid w:val="28934A6B"/>
    <w:multiLevelType w:val="multilevel"/>
    <w:tmpl w:val="FCB41FF2"/>
    <w:lvl w:ilvl="0">
      <w:start w:val="1"/>
      <w:numFmt w:val="bullet"/>
      <w:lvlText w:val=""/>
      <w:lvlJc w:val="left"/>
      <w:pPr>
        <w:tabs>
          <w:tab w:val="num" w:pos="567"/>
        </w:tabs>
        <w:ind w:left="567" w:hanging="567"/>
      </w:pPr>
      <w:rPr>
        <w:rFonts w:ascii="Symbol" w:hAnsi="Symbol" w:hint="default"/>
        <w:b/>
        <w:i w:val="0"/>
        <w:sz w:val="32"/>
      </w:rPr>
    </w:lvl>
    <w:lvl w:ilvl="1">
      <w:start w:val="1"/>
      <w:numFmt w:val="bullet"/>
      <w:lvlText w:val=""/>
      <w:lvlJc w:val="left"/>
      <w:pPr>
        <w:tabs>
          <w:tab w:val="num" w:pos="1134"/>
        </w:tabs>
        <w:ind w:left="1134" w:hanging="567"/>
      </w:pPr>
      <w:rPr>
        <w:rFonts w:ascii="Symbol" w:hAnsi="Symbol" w:hint="default"/>
        <w:b/>
        <w:i w:val="0"/>
      </w:rPr>
    </w:lvl>
    <w:lvl w:ilvl="2">
      <w:start w:val="1"/>
      <w:numFmt w:val="bullet"/>
      <w:lvlText w:val=""/>
      <w:lvlJc w:val="left"/>
      <w:pPr>
        <w:tabs>
          <w:tab w:val="num" w:pos="1701"/>
        </w:tabs>
        <w:ind w:left="1701" w:hanging="567"/>
      </w:pPr>
      <w:rPr>
        <w:rFonts w:ascii="Symbol" w:hAnsi="Symbol" w:hint="default"/>
        <w:b w:val="0"/>
        <w:i w:val="0"/>
      </w:rPr>
    </w:lvl>
    <w:lvl w:ilvl="3">
      <w:start w:val="1"/>
      <w:numFmt w:val="bullet"/>
      <w:lvlText w:val=""/>
      <w:lvlJc w:val="left"/>
      <w:pPr>
        <w:tabs>
          <w:tab w:val="num" w:pos="2268"/>
        </w:tabs>
        <w:ind w:left="2268" w:hanging="567"/>
      </w:pPr>
      <w:rPr>
        <w:rFonts w:ascii="Symbol" w:hAnsi="Symbol" w:hint="default"/>
        <w:b w:val="0"/>
        <w:i w:val="0"/>
      </w:rPr>
    </w:lvl>
    <w:lvl w:ilvl="4">
      <w:start w:val="1"/>
      <w:numFmt w:val="bullet"/>
      <w:lvlText w:val=""/>
      <w:lvlJc w:val="left"/>
      <w:pPr>
        <w:tabs>
          <w:tab w:val="num" w:pos="2835"/>
        </w:tabs>
        <w:ind w:left="2835" w:hanging="567"/>
      </w:pPr>
      <w:rPr>
        <w:rFonts w:ascii="Symbol" w:hAnsi="Symbol" w:hint="default"/>
        <w:b w:val="0"/>
        <w:i w:val="0"/>
      </w:rPr>
    </w:lvl>
    <w:lvl w:ilvl="5">
      <w:start w:val="1"/>
      <w:numFmt w:val="bullet"/>
      <w:lvlText w:val=""/>
      <w:lvlJc w:val="left"/>
      <w:pPr>
        <w:tabs>
          <w:tab w:val="num" w:pos="3402"/>
        </w:tabs>
        <w:ind w:left="3402" w:hanging="567"/>
      </w:pPr>
      <w:rPr>
        <w:rFonts w:ascii="Symbol" w:hAnsi="Symbol" w:hint="default"/>
        <w:b w:val="0"/>
        <w:i w:val="0"/>
      </w:rPr>
    </w:lvl>
    <w:lvl w:ilvl="6">
      <w:start w:val="1"/>
      <w:numFmt w:val="bullet"/>
      <w:lvlText w:val=""/>
      <w:lvlJc w:val="left"/>
      <w:pPr>
        <w:tabs>
          <w:tab w:val="num" w:pos="2517"/>
        </w:tabs>
        <w:ind w:left="2517" w:hanging="357"/>
      </w:pPr>
      <w:rPr>
        <w:rFonts w:ascii="Symbol" w:hAnsi="Symbol" w:hint="default"/>
        <w:b w:val="0"/>
        <w:i w:val="0"/>
      </w:rPr>
    </w:lvl>
    <w:lvl w:ilvl="7">
      <w:start w:val="1"/>
      <w:numFmt w:val="bullet"/>
      <w:lvlText w:val=""/>
      <w:lvlJc w:val="left"/>
      <w:pPr>
        <w:tabs>
          <w:tab w:val="num" w:pos="2880"/>
        </w:tabs>
        <w:ind w:left="2880" w:hanging="363"/>
      </w:pPr>
      <w:rPr>
        <w:rFonts w:ascii="Symbol" w:hAnsi="Symbol" w:hint="default"/>
        <w:b w:val="0"/>
        <w:i w:val="0"/>
      </w:rPr>
    </w:lvl>
    <w:lvl w:ilvl="8">
      <w:start w:val="1"/>
      <w:numFmt w:val="bullet"/>
      <w:lvlText w:val=""/>
      <w:lvlJc w:val="left"/>
      <w:pPr>
        <w:tabs>
          <w:tab w:val="num" w:pos="3237"/>
        </w:tabs>
        <w:ind w:left="3237" w:hanging="357"/>
      </w:pPr>
      <w:rPr>
        <w:rFonts w:ascii="Symbol" w:hAnsi="Symbol" w:hint="default"/>
        <w:b w:val="0"/>
        <w:i w:val="0"/>
      </w:rPr>
    </w:lvl>
  </w:abstractNum>
  <w:abstractNum w:abstractNumId="26">
    <w:nsid w:val="296B2FFA"/>
    <w:multiLevelType w:val="multilevel"/>
    <w:tmpl w:val="96E44E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7">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8">
    <w:nsid w:val="2A7E5486"/>
    <w:multiLevelType w:val="multilevel"/>
    <w:tmpl w:val="F04E9C4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9">
    <w:nsid w:val="2D530C8A"/>
    <w:multiLevelType w:val="multilevel"/>
    <w:tmpl w:val="02F4C8E8"/>
    <w:lvl w:ilvl="0">
      <w:start w:val="1"/>
      <w:numFmt w:val="bullet"/>
      <w:lvlText w:val=""/>
      <w:lvlJc w:val="left"/>
      <w:pPr>
        <w:tabs>
          <w:tab w:val="num" w:pos="567"/>
        </w:tabs>
        <w:ind w:left="567" w:hanging="567"/>
      </w:pPr>
      <w:rPr>
        <w:rFonts w:ascii="Symbol" w:hAnsi="Symbol" w:hint="default"/>
        <w:sz w:val="32"/>
      </w:rPr>
    </w:lvl>
    <w:lvl w:ilvl="1">
      <w:start w:val="1"/>
      <w:numFmt w:val="bullet"/>
      <w:pStyle w:val="Heading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Heading4"/>
      <w:lvlText w:val=""/>
      <w:lvlJc w:val="left"/>
      <w:pPr>
        <w:tabs>
          <w:tab w:val="num" w:pos="2268"/>
        </w:tabs>
        <w:ind w:left="2268" w:hanging="567"/>
      </w:pPr>
      <w:rPr>
        <w:rFonts w:ascii="Symbol" w:hAnsi="Symbol" w:hint="default"/>
      </w:rPr>
    </w:lvl>
    <w:lvl w:ilvl="4">
      <w:start w:val="1"/>
      <w:numFmt w:val="bullet"/>
      <w:pStyle w:val="Heading5"/>
      <w:lvlText w:val=""/>
      <w:lvlJc w:val="left"/>
      <w:pPr>
        <w:tabs>
          <w:tab w:val="num" w:pos="2835"/>
        </w:tabs>
        <w:ind w:left="2835" w:hanging="567"/>
      </w:pPr>
      <w:rPr>
        <w:rFonts w:ascii="Symbol" w:hAnsi="Symbol" w:hint="default"/>
      </w:rPr>
    </w:lvl>
    <w:lvl w:ilvl="5">
      <w:start w:val="1"/>
      <w:numFmt w:val="bullet"/>
      <w:pStyle w:val="Heading6"/>
      <w:lvlText w:val=""/>
      <w:lvlJc w:val="left"/>
      <w:pPr>
        <w:tabs>
          <w:tab w:val="num" w:pos="3402"/>
        </w:tabs>
        <w:ind w:left="3402" w:hanging="567"/>
      </w:pPr>
      <w:rPr>
        <w:rFonts w:ascii="Symbol" w:hAnsi="Symbol" w:hint="default"/>
      </w:rPr>
    </w:lvl>
    <w:lvl w:ilvl="6">
      <w:start w:val="1"/>
      <w:numFmt w:val="bullet"/>
      <w:pStyle w:val="Heading7"/>
      <w:lvlText w:val=""/>
      <w:lvlJc w:val="left"/>
      <w:pPr>
        <w:tabs>
          <w:tab w:val="num" w:pos="2517"/>
        </w:tabs>
        <w:ind w:left="2517" w:hanging="357"/>
      </w:pPr>
      <w:rPr>
        <w:rFonts w:ascii="Symbol" w:hAnsi="Symbol" w:hint="default"/>
      </w:rPr>
    </w:lvl>
    <w:lvl w:ilvl="7">
      <w:start w:val="1"/>
      <w:numFmt w:val="bullet"/>
      <w:pStyle w:val="Heading8"/>
      <w:lvlText w:val=""/>
      <w:lvlJc w:val="left"/>
      <w:pPr>
        <w:tabs>
          <w:tab w:val="num" w:pos="2880"/>
        </w:tabs>
        <w:ind w:left="2880" w:hanging="363"/>
      </w:pPr>
      <w:rPr>
        <w:rFonts w:ascii="Symbol" w:hAnsi="Symbol" w:hint="default"/>
      </w:rPr>
    </w:lvl>
    <w:lvl w:ilvl="8">
      <w:start w:val="1"/>
      <w:numFmt w:val="bullet"/>
      <w:pStyle w:val="Heading9"/>
      <w:lvlText w:val=""/>
      <w:lvlJc w:val="left"/>
      <w:pPr>
        <w:tabs>
          <w:tab w:val="num" w:pos="3237"/>
        </w:tabs>
        <w:ind w:left="3237" w:hanging="357"/>
      </w:pPr>
      <w:rPr>
        <w:rFonts w:ascii="Symbol" w:hAnsi="Symbol" w:hint="default"/>
      </w:rPr>
    </w:lvl>
  </w:abstractNum>
  <w:abstractNum w:abstractNumId="3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1">
    <w:nsid w:val="31901EBA"/>
    <w:multiLevelType w:val="hybridMultilevel"/>
    <w:tmpl w:val="4536B094"/>
    <w:lvl w:ilvl="0" w:tplc="0C09000F">
      <w:start w:val="1"/>
      <w:numFmt w:val="decimal"/>
      <w:lvlText w:val="%1."/>
      <w:lvlJc w:val="left"/>
      <w:pPr>
        <w:ind w:left="720" w:hanging="360"/>
      </w:pPr>
      <w:rPr>
        <w:rFonts w:hint="default"/>
      </w:rPr>
    </w:lvl>
    <w:lvl w:ilvl="1" w:tplc="02062204">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1E54978"/>
    <w:multiLevelType w:val="multilevel"/>
    <w:tmpl w:val="EA568C00"/>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33">
    <w:nsid w:val="32105630"/>
    <w:multiLevelType w:val="multilevel"/>
    <w:tmpl w:val="B41899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34D04515"/>
    <w:multiLevelType w:val="multilevel"/>
    <w:tmpl w:val="C7D83E4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6">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7">
    <w:nsid w:val="45D71972"/>
    <w:multiLevelType w:val="multilevel"/>
    <w:tmpl w:val="ED86E9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8">
    <w:nsid w:val="48DB3F1D"/>
    <w:multiLevelType w:val="multilevel"/>
    <w:tmpl w:val="386A950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9">
    <w:nsid w:val="4D004563"/>
    <w:multiLevelType w:val="hybridMultilevel"/>
    <w:tmpl w:val="CB5ACAC6"/>
    <w:lvl w:ilvl="0" w:tplc="C3BEDCC0">
      <w:start w:val="1"/>
      <w:numFmt w:val="decimal"/>
      <w:lvlText w:val="%1."/>
      <w:lvlJc w:val="left"/>
      <w:pPr>
        <w:tabs>
          <w:tab w:val="num" w:pos="360"/>
        </w:tabs>
        <w:ind w:left="360" w:hanging="360"/>
      </w:pPr>
      <w:rPr>
        <w:rFonts w:ascii="Times New Roman" w:hAnsi="Times New Roman"/>
        <w:b w:val="0"/>
      </w:rPr>
    </w:lvl>
    <w:lvl w:ilvl="1" w:tplc="FFFFFFFF">
      <w:start w:val="1"/>
      <w:numFmt w:val="lowerLetter"/>
      <w:lvlText w:val="%2."/>
      <w:lvlJc w:val="left"/>
      <w:pPr>
        <w:tabs>
          <w:tab w:val="num" w:pos="1080"/>
        </w:tabs>
        <w:ind w:left="1080" w:hanging="360"/>
      </w:pPr>
    </w:lvl>
    <w:lvl w:ilvl="2" w:tplc="63AE6ED4">
      <w:start w:val="1"/>
      <w:numFmt w:val="lowerRoman"/>
      <w:lvlText w:val="%3."/>
      <w:lvlJc w:val="left"/>
      <w:pPr>
        <w:tabs>
          <w:tab w:val="num" w:pos="1080"/>
        </w:tabs>
        <w:ind w:left="1080" w:hanging="360"/>
      </w:pPr>
      <w:rPr>
        <w:rFonts w:hint="default"/>
      </w:rPr>
    </w:lvl>
    <w:lvl w:ilvl="3" w:tplc="63AE6ED4">
      <w:start w:val="1"/>
      <w:numFmt w:val="lowerRoman"/>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534846AE"/>
    <w:multiLevelType w:val="multilevel"/>
    <w:tmpl w:val="70EA42D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1">
    <w:nsid w:val="544A61F9"/>
    <w:multiLevelType w:val="hybridMultilevel"/>
    <w:tmpl w:val="6B1ED0EA"/>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8EC2837"/>
    <w:multiLevelType w:val="multilevel"/>
    <w:tmpl w:val="5584011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3">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4">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5955537"/>
    <w:multiLevelType w:val="multilevel"/>
    <w:tmpl w:val="9A565DE0"/>
    <w:lvl w:ilvl="0">
      <w:start w:val="1"/>
      <w:numFmt w:val="bullet"/>
      <w:lvlText w:val=""/>
      <w:lvlJc w:val="left"/>
      <w:pPr>
        <w:tabs>
          <w:tab w:val="num" w:pos="1134"/>
        </w:tabs>
        <w:ind w:left="1134" w:hanging="567"/>
      </w:pPr>
      <w:rPr>
        <w:rFonts w:ascii="Symbol" w:hAnsi="Symbol" w:hint="default"/>
        <w:b w:val="0"/>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46">
    <w:nsid w:val="659F5DC6"/>
    <w:multiLevelType w:val="multilevel"/>
    <w:tmpl w:val="004484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7">
    <w:nsid w:val="68346C64"/>
    <w:multiLevelType w:val="multilevel"/>
    <w:tmpl w:val="AFF625FE"/>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48">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9">
    <w:nsid w:val="76880333"/>
    <w:multiLevelType w:val="multilevel"/>
    <w:tmpl w:val="57E8DE7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0">
    <w:nsid w:val="771B2895"/>
    <w:multiLevelType w:val="multilevel"/>
    <w:tmpl w:val="ABC4FCE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1">
    <w:nsid w:val="789548E6"/>
    <w:multiLevelType w:val="multilevel"/>
    <w:tmpl w:val="45CC219E"/>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52">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9"/>
  </w:num>
  <w:num w:numId="2">
    <w:abstractNumId w:val="33"/>
  </w:num>
  <w:num w:numId="3">
    <w:abstractNumId w:val="29"/>
  </w:num>
  <w:num w:numId="4">
    <w:abstractNumId w:val="35"/>
  </w:num>
  <w:num w:numId="5">
    <w:abstractNumId w:val="23"/>
  </w:num>
  <w:num w:numId="6">
    <w:abstractNumId w:val="19"/>
  </w:num>
  <w:num w:numId="7">
    <w:abstractNumId w:val="49"/>
  </w:num>
  <w:num w:numId="8">
    <w:abstractNumId w:val="15"/>
  </w:num>
  <w:num w:numId="9">
    <w:abstractNumId w:val="26"/>
  </w:num>
  <w:num w:numId="10">
    <w:abstractNumId w:val="16"/>
  </w:num>
  <w:num w:numId="11">
    <w:abstractNumId w:val="37"/>
  </w:num>
  <w:num w:numId="12">
    <w:abstractNumId w:val="46"/>
  </w:num>
  <w:num w:numId="13">
    <w:abstractNumId w:val="42"/>
  </w:num>
  <w:num w:numId="14">
    <w:abstractNumId w:val="28"/>
  </w:num>
  <w:num w:numId="15">
    <w:abstractNumId w:val="40"/>
  </w:num>
  <w:num w:numId="16">
    <w:abstractNumId w:val="47"/>
  </w:num>
  <w:num w:numId="17">
    <w:abstractNumId w:val="32"/>
  </w:num>
  <w:num w:numId="18">
    <w:abstractNumId w:val="45"/>
  </w:num>
  <w:num w:numId="19">
    <w:abstractNumId w:val="51"/>
  </w:num>
  <w:num w:numId="20">
    <w:abstractNumId w:val="11"/>
  </w:num>
  <w:num w:numId="21">
    <w:abstractNumId w:val="27"/>
  </w:num>
  <w:num w:numId="22">
    <w:abstractNumId w:val="13"/>
  </w:num>
  <w:num w:numId="23">
    <w:abstractNumId w:val="20"/>
  </w:num>
  <w:num w:numId="24">
    <w:abstractNumId w:val="12"/>
  </w:num>
  <w:num w:numId="25">
    <w:abstractNumId w:val="44"/>
  </w:num>
  <w:num w:numId="26">
    <w:abstractNumId w:val="52"/>
  </w:num>
  <w:num w:numId="27">
    <w:abstractNumId w:val="3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25"/>
  </w:num>
  <w:num w:numId="40">
    <w:abstractNumId w:val="43"/>
  </w:num>
  <w:num w:numId="41">
    <w:abstractNumId w:val="21"/>
  </w:num>
  <w:num w:numId="42">
    <w:abstractNumId w:val="48"/>
  </w:num>
  <w:num w:numId="43">
    <w:abstractNumId w:val="18"/>
  </w:num>
  <w:num w:numId="44">
    <w:abstractNumId w:val="14"/>
  </w:num>
  <w:num w:numId="45">
    <w:abstractNumId w:val="30"/>
  </w:num>
  <w:num w:numId="46">
    <w:abstractNumId w:val="10"/>
  </w:num>
  <w:num w:numId="47">
    <w:abstractNumId w:val="22"/>
  </w:num>
  <w:num w:numId="48">
    <w:abstractNumId w:val="24"/>
  </w:num>
  <w:num w:numId="49">
    <w:abstractNumId w:val="50"/>
  </w:num>
  <w:num w:numId="50">
    <w:abstractNumId w:val="17"/>
  </w:num>
  <w:num w:numId="51">
    <w:abstractNumId w:val="38"/>
  </w:num>
  <w:num w:numId="52">
    <w:abstractNumId w:val="31"/>
  </w:num>
  <w:num w:numId="53">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83"/>
    <w:rsid w:val="00000CCD"/>
    <w:rsid w:val="00004F15"/>
    <w:rsid w:val="000070D1"/>
    <w:rsid w:val="00007787"/>
    <w:rsid w:val="00025183"/>
    <w:rsid w:val="0002654E"/>
    <w:rsid w:val="00027ED8"/>
    <w:rsid w:val="00041259"/>
    <w:rsid w:val="0004192D"/>
    <w:rsid w:val="00046753"/>
    <w:rsid w:val="0006121E"/>
    <w:rsid w:val="00062868"/>
    <w:rsid w:val="00065525"/>
    <w:rsid w:val="0006767D"/>
    <w:rsid w:val="00082345"/>
    <w:rsid w:val="00090AEC"/>
    <w:rsid w:val="00092425"/>
    <w:rsid w:val="000A063C"/>
    <w:rsid w:val="000A0B0A"/>
    <w:rsid w:val="000A410A"/>
    <w:rsid w:val="000C26BC"/>
    <w:rsid w:val="000C4708"/>
    <w:rsid w:val="000C60FE"/>
    <w:rsid w:val="000D2398"/>
    <w:rsid w:val="000E0E78"/>
    <w:rsid w:val="000E4095"/>
    <w:rsid w:val="000E7AD0"/>
    <w:rsid w:val="000F699A"/>
    <w:rsid w:val="000F6B88"/>
    <w:rsid w:val="000F6EC2"/>
    <w:rsid w:val="000F7E7D"/>
    <w:rsid w:val="0011374E"/>
    <w:rsid w:val="00122003"/>
    <w:rsid w:val="00126D8C"/>
    <w:rsid w:val="00131338"/>
    <w:rsid w:val="00140FAF"/>
    <w:rsid w:val="00143A3D"/>
    <w:rsid w:val="001571E6"/>
    <w:rsid w:val="00170E1D"/>
    <w:rsid w:val="00171831"/>
    <w:rsid w:val="00177E4F"/>
    <w:rsid w:val="0018526A"/>
    <w:rsid w:val="0018706B"/>
    <w:rsid w:val="00195BE1"/>
    <w:rsid w:val="001A30C0"/>
    <w:rsid w:val="001A627C"/>
    <w:rsid w:val="001A7E83"/>
    <w:rsid w:val="001B0852"/>
    <w:rsid w:val="001B6AC5"/>
    <w:rsid w:val="001C144B"/>
    <w:rsid w:val="001C2C39"/>
    <w:rsid w:val="001C4350"/>
    <w:rsid w:val="001C4C7B"/>
    <w:rsid w:val="001C72CE"/>
    <w:rsid w:val="001D070F"/>
    <w:rsid w:val="001D5F6A"/>
    <w:rsid w:val="001E15DD"/>
    <w:rsid w:val="001E555C"/>
    <w:rsid w:val="001E5A85"/>
    <w:rsid w:val="001F522E"/>
    <w:rsid w:val="001F5CFF"/>
    <w:rsid w:val="001F7B6F"/>
    <w:rsid w:val="002008D5"/>
    <w:rsid w:val="0020677F"/>
    <w:rsid w:val="00207332"/>
    <w:rsid w:val="00211876"/>
    <w:rsid w:val="00221FEA"/>
    <w:rsid w:val="0022564D"/>
    <w:rsid w:val="00225B99"/>
    <w:rsid w:val="00226B3C"/>
    <w:rsid w:val="0024106F"/>
    <w:rsid w:val="002415ED"/>
    <w:rsid w:val="00241C64"/>
    <w:rsid w:val="00285A8F"/>
    <w:rsid w:val="00292423"/>
    <w:rsid w:val="00292887"/>
    <w:rsid w:val="00297312"/>
    <w:rsid w:val="002A30D5"/>
    <w:rsid w:val="002A5F4E"/>
    <w:rsid w:val="002B66B6"/>
    <w:rsid w:val="002C5B63"/>
    <w:rsid w:val="002D6839"/>
    <w:rsid w:val="002E2785"/>
    <w:rsid w:val="002F1AEE"/>
    <w:rsid w:val="002F77F1"/>
    <w:rsid w:val="00306305"/>
    <w:rsid w:val="003102C5"/>
    <w:rsid w:val="0031135D"/>
    <w:rsid w:val="0031331D"/>
    <w:rsid w:val="00315AF6"/>
    <w:rsid w:val="00323D41"/>
    <w:rsid w:val="00325D0D"/>
    <w:rsid w:val="0033162F"/>
    <w:rsid w:val="00336386"/>
    <w:rsid w:val="00343AE4"/>
    <w:rsid w:val="00344A74"/>
    <w:rsid w:val="00344BFB"/>
    <w:rsid w:val="00347B05"/>
    <w:rsid w:val="00354F56"/>
    <w:rsid w:val="0036586A"/>
    <w:rsid w:val="00381206"/>
    <w:rsid w:val="00384713"/>
    <w:rsid w:val="00390545"/>
    <w:rsid w:val="00391E25"/>
    <w:rsid w:val="00393A1E"/>
    <w:rsid w:val="003A37D7"/>
    <w:rsid w:val="003A3D57"/>
    <w:rsid w:val="003A4676"/>
    <w:rsid w:val="003B2CB0"/>
    <w:rsid w:val="003B4735"/>
    <w:rsid w:val="003C2EE2"/>
    <w:rsid w:val="003C4954"/>
    <w:rsid w:val="003D10F8"/>
    <w:rsid w:val="003D22FF"/>
    <w:rsid w:val="003D383B"/>
    <w:rsid w:val="003D6DE9"/>
    <w:rsid w:val="003D72C8"/>
    <w:rsid w:val="003F0E32"/>
    <w:rsid w:val="003F55C1"/>
    <w:rsid w:val="003F79A0"/>
    <w:rsid w:val="004025F6"/>
    <w:rsid w:val="00413347"/>
    <w:rsid w:val="00416E4A"/>
    <w:rsid w:val="00417882"/>
    <w:rsid w:val="004213DA"/>
    <w:rsid w:val="004241A6"/>
    <w:rsid w:val="0042677D"/>
    <w:rsid w:val="004370C7"/>
    <w:rsid w:val="004458B2"/>
    <w:rsid w:val="00446302"/>
    <w:rsid w:val="00456F49"/>
    <w:rsid w:val="0046248C"/>
    <w:rsid w:val="00466CFE"/>
    <w:rsid w:val="00467869"/>
    <w:rsid w:val="004720FF"/>
    <w:rsid w:val="004733F5"/>
    <w:rsid w:val="00484F94"/>
    <w:rsid w:val="004856A3"/>
    <w:rsid w:val="00487BC4"/>
    <w:rsid w:val="00491AF5"/>
    <w:rsid w:val="004B183D"/>
    <w:rsid w:val="004C0ABA"/>
    <w:rsid w:val="004D1F63"/>
    <w:rsid w:val="004D61E7"/>
    <w:rsid w:val="004D792E"/>
    <w:rsid w:val="004E03FF"/>
    <w:rsid w:val="004E2210"/>
    <w:rsid w:val="004E2611"/>
    <w:rsid w:val="004E7BBD"/>
    <w:rsid w:val="004F121D"/>
    <w:rsid w:val="004F4AF4"/>
    <w:rsid w:val="004F63A5"/>
    <w:rsid w:val="00515C4A"/>
    <w:rsid w:val="00516E01"/>
    <w:rsid w:val="00530B94"/>
    <w:rsid w:val="00536998"/>
    <w:rsid w:val="00536DE1"/>
    <w:rsid w:val="00544AF1"/>
    <w:rsid w:val="00545DD7"/>
    <w:rsid w:val="005515D3"/>
    <w:rsid w:val="00551F64"/>
    <w:rsid w:val="005525C4"/>
    <w:rsid w:val="005563A0"/>
    <w:rsid w:val="00556E10"/>
    <w:rsid w:val="005629BF"/>
    <w:rsid w:val="005822D7"/>
    <w:rsid w:val="005831EC"/>
    <w:rsid w:val="00585D2E"/>
    <w:rsid w:val="00590A01"/>
    <w:rsid w:val="00596BB7"/>
    <w:rsid w:val="005A1506"/>
    <w:rsid w:val="005A2B2E"/>
    <w:rsid w:val="005B1DEC"/>
    <w:rsid w:val="005B4562"/>
    <w:rsid w:val="005B603E"/>
    <w:rsid w:val="005B74E6"/>
    <w:rsid w:val="005C3D38"/>
    <w:rsid w:val="005C4D6E"/>
    <w:rsid w:val="005C52A8"/>
    <w:rsid w:val="005C7684"/>
    <w:rsid w:val="005E27C3"/>
    <w:rsid w:val="005F1CC7"/>
    <w:rsid w:val="005F65D5"/>
    <w:rsid w:val="005F79B6"/>
    <w:rsid w:val="006017C4"/>
    <w:rsid w:val="0061497E"/>
    <w:rsid w:val="00614E2E"/>
    <w:rsid w:val="00616A3C"/>
    <w:rsid w:val="00617036"/>
    <w:rsid w:val="006268C7"/>
    <w:rsid w:val="00627533"/>
    <w:rsid w:val="0063481E"/>
    <w:rsid w:val="00636050"/>
    <w:rsid w:val="0063695C"/>
    <w:rsid w:val="006423F5"/>
    <w:rsid w:val="00643437"/>
    <w:rsid w:val="00654386"/>
    <w:rsid w:val="00657CCB"/>
    <w:rsid w:val="006777C3"/>
    <w:rsid w:val="006902BC"/>
    <w:rsid w:val="006A33FE"/>
    <w:rsid w:val="006B195B"/>
    <w:rsid w:val="006B4D26"/>
    <w:rsid w:val="006B5BCE"/>
    <w:rsid w:val="006C4AC0"/>
    <w:rsid w:val="006D5484"/>
    <w:rsid w:val="006D62DE"/>
    <w:rsid w:val="006E00EA"/>
    <w:rsid w:val="006E0D23"/>
    <w:rsid w:val="006E60EE"/>
    <w:rsid w:val="006F4EDB"/>
    <w:rsid w:val="007024E3"/>
    <w:rsid w:val="00705238"/>
    <w:rsid w:val="00705486"/>
    <w:rsid w:val="007073D0"/>
    <w:rsid w:val="007113B9"/>
    <w:rsid w:val="007149F2"/>
    <w:rsid w:val="0071586A"/>
    <w:rsid w:val="00716AA1"/>
    <w:rsid w:val="007257CF"/>
    <w:rsid w:val="00733C0D"/>
    <w:rsid w:val="00735245"/>
    <w:rsid w:val="0073587A"/>
    <w:rsid w:val="007377BE"/>
    <w:rsid w:val="00741F9D"/>
    <w:rsid w:val="00745B7F"/>
    <w:rsid w:val="0074788C"/>
    <w:rsid w:val="00753CDC"/>
    <w:rsid w:val="007544E0"/>
    <w:rsid w:val="00755564"/>
    <w:rsid w:val="00770140"/>
    <w:rsid w:val="00772C83"/>
    <w:rsid w:val="00773DE9"/>
    <w:rsid w:val="0078167F"/>
    <w:rsid w:val="0078277A"/>
    <w:rsid w:val="0078560E"/>
    <w:rsid w:val="00787ACE"/>
    <w:rsid w:val="00797203"/>
    <w:rsid w:val="0079744C"/>
    <w:rsid w:val="007B04FC"/>
    <w:rsid w:val="007B26AB"/>
    <w:rsid w:val="007C3BCB"/>
    <w:rsid w:val="007C430C"/>
    <w:rsid w:val="007C6D64"/>
    <w:rsid w:val="007D70E5"/>
    <w:rsid w:val="007D777A"/>
    <w:rsid w:val="007D7788"/>
    <w:rsid w:val="007E0B0F"/>
    <w:rsid w:val="007F01B8"/>
    <w:rsid w:val="007F1A92"/>
    <w:rsid w:val="007F4E78"/>
    <w:rsid w:val="007F5ADA"/>
    <w:rsid w:val="00800AC9"/>
    <w:rsid w:val="00820368"/>
    <w:rsid w:val="0082341F"/>
    <w:rsid w:val="00824BFB"/>
    <w:rsid w:val="00841CD9"/>
    <w:rsid w:val="0085524D"/>
    <w:rsid w:val="00857EDD"/>
    <w:rsid w:val="00860D34"/>
    <w:rsid w:val="00867168"/>
    <w:rsid w:val="008722A1"/>
    <w:rsid w:val="008759D0"/>
    <w:rsid w:val="00877B19"/>
    <w:rsid w:val="008871EE"/>
    <w:rsid w:val="008A43F1"/>
    <w:rsid w:val="008A6318"/>
    <w:rsid w:val="008A66B3"/>
    <w:rsid w:val="008B0318"/>
    <w:rsid w:val="008C3638"/>
    <w:rsid w:val="008F1A40"/>
    <w:rsid w:val="0090324C"/>
    <w:rsid w:val="00911D03"/>
    <w:rsid w:val="00913F38"/>
    <w:rsid w:val="0092195F"/>
    <w:rsid w:val="009426E8"/>
    <w:rsid w:val="009513DF"/>
    <w:rsid w:val="0095229A"/>
    <w:rsid w:val="00952ED4"/>
    <w:rsid w:val="009542DA"/>
    <w:rsid w:val="00964E6E"/>
    <w:rsid w:val="00971210"/>
    <w:rsid w:val="00977D16"/>
    <w:rsid w:val="009838AA"/>
    <w:rsid w:val="00983E53"/>
    <w:rsid w:val="00984535"/>
    <w:rsid w:val="00997D2A"/>
    <w:rsid w:val="009A0083"/>
    <w:rsid w:val="009A4D6D"/>
    <w:rsid w:val="009A6D6F"/>
    <w:rsid w:val="009B014C"/>
    <w:rsid w:val="009C070E"/>
    <w:rsid w:val="009C0E5F"/>
    <w:rsid w:val="009E165E"/>
    <w:rsid w:val="009E3FEC"/>
    <w:rsid w:val="00A03E90"/>
    <w:rsid w:val="00A0477F"/>
    <w:rsid w:val="00A04950"/>
    <w:rsid w:val="00A06C6A"/>
    <w:rsid w:val="00A14383"/>
    <w:rsid w:val="00A4678C"/>
    <w:rsid w:val="00A47B90"/>
    <w:rsid w:val="00A56F6D"/>
    <w:rsid w:val="00A612CE"/>
    <w:rsid w:val="00A62F88"/>
    <w:rsid w:val="00A6309D"/>
    <w:rsid w:val="00A63BFB"/>
    <w:rsid w:val="00A76833"/>
    <w:rsid w:val="00A779D3"/>
    <w:rsid w:val="00A80429"/>
    <w:rsid w:val="00A83CC7"/>
    <w:rsid w:val="00A84680"/>
    <w:rsid w:val="00A97EE1"/>
    <w:rsid w:val="00AA2947"/>
    <w:rsid w:val="00AB1038"/>
    <w:rsid w:val="00AB1CD2"/>
    <w:rsid w:val="00AB448A"/>
    <w:rsid w:val="00AC4A96"/>
    <w:rsid w:val="00AE075B"/>
    <w:rsid w:val="00AE7CC5"/>
    <w:rsid w:val="00AF2623"/>
    <w:rsid w:val="00AF6398"/>
    <w:rsid w:val="00B00D3B"/>
    <w:rsid w:val="00B03621"/>
    <w:rsid w:val="00B21489"/>
    <w:rsid w:val="00B25D50"/>
    <w:rsid w:val="00B27BEA"/>
    <w:rsid w:val="00B3541C"/>
    <w:rsid w:val="00B47699"/>
    <w:rsid w:val="00B523F1"/>
    <w:rsid w:val="00B53125"/>
    <w:rsid w:val="00B53DE4"/>
    <w:rsid w:val="00B62778"/>
    <w:rsid w:val="00B62D15"/>
    <w:rsid w:val="00B738FE"/>
    <w:rsid w:val="00B75105"/>
    <w:rsid w:val="00B81131"/>
    <w:rsid w:val="00B86488"/>
    <w:rsid w:val="00B941FA"/>
    <w:rsid w:val="00B95929"/>
    <w:rsid w:val="00BA5ED6"/>
    <w:rsid w:val="00BA7DA6"/>
    <w:rsid w:val="00BB39B1"/>
    <w:rsid w:val="00BB5C4D"/>
    <w:rsid w:val="00BE1E9E"/>
    <w:rsid w:val="00BF18F2"/>
    <w:rsid w:val="00BF6745"/>
    <w:rsid w:val="00C17DEB"/>
    <w:rsid w:val="00C3176D"/>
    <w:rsid w:val="00C420C3"/>
    <w:rsid w:val="00C4340B"/>
    <w:rsid w:val="00C53237"/>
    <w:rsid w:val="00C5592D"/>
    <w:rsid w:val="00C63086"/>
    <w:rsid w:val="00C63A5F"/>
    <w:rsid w:val="00C72CA4"/>
    <w:rsid w:val="00C7343C"/>
    <w:rsid w:val="00C74897"/>
    <w:rsid w:val="00C81361"/>
    <w:rsid w:val="00C818DE"/>
    <w:rsid w:val="00C83AB0"/>
    <w:rsid w:val="00C91516"/>
    <w:rsid w:val="00C93470"/>
    <w:rsid w:val="00C967FF"/>
    <w:rsid w:val="00C97585"/>
    <w:rsid w:val="00CA2DF1"/>
    <w:rsid w:val="00CB6243"/>
    <w:rsid w:val="00CB6BB1"/>
    <w:rsid w:val="00CB773B"/>
    <w:rsid w:val="00CC5EFB"/>
    <w:rsid w:val="00CC74E3"/>
    <w:rsid w:val="00CD2018"/>
    <w:rsid w:val="00CD3E77"/>
    <w:rsid w:val="00CD4FA9"/>
    <w:rsid w:val="00CD631E"/>
    <w:rsid w:val="00CD7D75"/>
    <w:rsid w:val="00CE34F1"/>
    <w:rsid w:val="00CE549B"/>
    <w:rsid w:val="00CE629D"/>
    <w:rsid w:val="00D01A7C"/>
    <w:rsid w:val="00D03DA8"/>
    <w:rsid w:val="00D17D53"/>
    <w:rsid w:val="00D23359"/>
    <w:rsid w:val="00D23A03"/>
    <w:rsid w:val="00D254D2"/>
    <w:rsid w:val="00D31A1F"/>
    <w:rsid w:val="00D368FF"/>
    <w:rsid w:val="00D447C9"/>
    <w:rsid w:val="00D46881"/>
    <w:rsid w:val="00D508A4"/>
    <w:rsid w:val="00D54F25"/>
    <w:rsid w:val="00D56C71"/>
    <w:rsid w:val="00D64185"/>
    <w:rsid w:val="00D6534A"/>
    <w:rsid w:val="00D653C7"/>
    <w:rsid w:val="00D87A38"/>
    <w:rsid w:val="00D97B86"/>
    <w:rsid w:val="00D97F6E"/>
    <w:rsid w:val="00DA55F1"/>
    <w:rsid w:val="00DB435F"/>
    <w:rsid w:val="00DB4FA8"/>
    <w:rsid w:val="00DC6EBD"/>
    <w:rsid w:val="00DD051A"/>
    <w:rsid w:val="00DD3B7A"/>
    <w:rsid w:val="00DE2CEE"/>
    <w:rsid w:val="00DE620F"/>
    <w:rsid w:val="00DF2B8F"/>
    <w:rsid w:val="00DF55BB"/>
    <w:rsid w:val="00E00470"/>
    <w:rsid w:val="00E0737F"/>
    <w:rsid w:val="00E1086F"/>
    <w:rsid w:val="00E12956"/>
    <w:rsid w:val="00E14AF3"/>
    <w:rsid w:val="00E24A32"/>
    <w:rsid w:val="00E25136"/>
    <w:rsid w:val="00E3018A"/>
    <w:rsid w:val="00E31C71"/>
    <w:rsid w:val="00E31E22"/>
    <w:rsid w:val="00E343CD"/>
    <w:rsid w:val="00E434FF"/>
    <w:rsid w:val="00E4599C"/>
    <w:rsid w:val="00E45A7D"/>
    <w:rsid w:val="00E46048"/>
    <w:rsid w:val="00E51041"/>
    <w:rsid w:val="00E531F8"/>
    <w:rsid w:val="00E5648E"/>
    <w:rsid w:val="00E57FDD"/>
    <w:rsid w:val="00E6305E"/>
    <w:rsid w:val="00E73071"/>
    <w:rsid w:val="00E73334"/>
    <w:rsid w:val="00E7460C"/>
    <w:rsid w:val="00E769FB"/>
    <w:rsid w:val="00E84B15"/>
    <w:rsid w:val="00E84D6A"/>
    <w:rsid w:val="00E97FE6"/>
    <w:rsid w:val="00EA0753"/>
    <w:rsid w:val="00EA293D"/>
    <w:rsid w:val="00EA4133"/>
    <w:rsid w:val="00EA51A6"/>
    <w:rsid w:val="00EB00B5"/>
    <w:rsid w:val="00EB14E0"/>
    <w:rsid w:val="00EB1FC4"/>
    <w:rsid w:val="00EB3C87"/>
    <w:rsid w:val="00EB786B"/>
    <w:rsid w:val="00EC5904"/>
    <w:rsid w:val="00EC69E2"/>
    <w:rsid w:val="00EC6A15"/>
    <w:rsid w:val="00EC7B79"/>
    <w:rsid w:val="00ED7DCB"/>
    <w:rsid w:val="00EE11AA"/>
    <w:rsid w:val="00EF0568"/>
    <w:rsid w:val="00EF6D56"/>
    <w:rsid w:val="00F042DD"/>
    <w:rsid w:val="00F049BF"/>
    <w:rsid w:val="00F20E3A"/>
    <w:rsid w:val="00F2200A"/>
    <w:rsid w:val="00F305E9"/>
    <w:rsid w:val="00F46047"/>
    <w:rsid w:val="00F46D07"/>
    <w:rsid w:val="00F51B54"/>
    <w:rsid w:val="00F57904"/>
    <w:rsid w:val="00F72AAB"/>
    <w:rsid w:val="00F73761"/>
    <w:rsid w:val="00F77F5A"/>
    <w:rsid w:val="00F8214F"/>
    <w:rsid w:val="00F8729B"/>
    <w:rsid w:val="00F9360B"/>
    <w:rsid w:val="00F941C9"/>
    <w:rsid w:val="00F94448"/>
    <w:rsid w:val="00F94A09"/>
    <w:rsid w:val="00F95455"/>
    <w:rsid w:val="00FA29CF"/>
    <w:rsid w:val="00FA3142"/>
    <w:rsid w:val="00FA3950"/>
    <w:rsid w:val="00FA4AD4"/>
    <w:rsid w:val="00FB5E81"/>
    <w:rsid w:val="00FB6502"/>
    <w:rsid w:val="00FC1093"/>
    <w:rsid w:val="00FC16F7"/>
    <w:rsid w:val="00FD3608"/>
    <w:rsid w:val="00FD3E6F"/>
    <w:rsid w:val="00FF0FAB"/>
    <w:rsid w:val="00FF29A4"/>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toc 1" w:uiPriority="39"/>
    <w:lsdException w:name="toc 2" w:uiPriority="35"/>
    <w:lsdException w:name="toc 3" w:uiPriority="39"/>
    <w:lsdException w:name="toc 4" w:uiPriority="35"/>
    <w:lsdException w:name="toc 5" w:uiPriority="35"/>
    <w:lsdException w:name="toc 6" w:uiPriority="35"/>
    <w:lsdException w:name="toc 7" w:uiPriority="35"/>
    <w:lsdException w:name="toc 8" w:uiPriority="35"/>
    <w:lsdException w:name="toc 9" w:uiPriority="35"/>
    <w:lsdException w:name="footnote text" w:uiPriority="31"/>
    <w:lsdException w:name="annotation text" w:uiPriority="0"/>
    <w:lsdException w:name="footer" w:uiPriority="29"/>
    <w:lsdException w:name="caption" w:semiHidden="1" w:uiPriority="35" w:unhideWhenUsed="1" w:qFormat="1"/>
    <w:lsdException w:name="footnote reference" w:uiPriority="31"/>
    <w:lsdException w:name="annotation reference" w:uiPriority="0"/>
    <w:lsdException w:name="page number" w:uiPriority="0"/>
    <w:lsdException w:name="endnote reference" w:uiPriority="31"/>
    <w:lsdException w:name="endnote text" w:uiPriority="31"/>
    <w:lsdException w:name="List Number" w:uiPriority="98"/>
    <w:lsdException w:name="List Number 2" w:uiPriority="98"/>
    <w:lsdException w:name="List Number 3" w:uiPriority="98"/>
    <w:lsdException w:name="List Number 4" w:uiPriority="98"/>
    <w:lsdException w:name="List Number 5" w:uiPriority="98"/>
    <w:lsdException w:name="Title" w:uiPriority="98" w:qFormat="1"/>
    <w:lsdException w:name="Default Paragraph Font" w:uiPriority="0"/>
    <w:lsdException w:name="Subtitle" w:uiPriority="98" w:qFormat="1"/>
    <w:lsdException w:name="Strong" w:uiPriority="98" w:qFormat="1"/>
    <w:lsdException w:name="Emphasis" w:uiPriority="98"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98" w:qFormat="1"/>
    <w:lsdException w:name="Book Title" w:uiPriority="33" w:qFormat="1"/>
    <w:lsdException w:name="Bibliography" w:semiHidden="1" w:uiPriority="37" w:unhideWhenUsed="1"/>
    <w:lsdException w:name="TOC Heading" w:semiHidden="1" w:uiPriority="35" w:unhideWhenUsed="1" w:qFormat="1"/>
  </w:latentStyles>
  <w:style w:type="paragraph" w:default="1" w:styleId="Normal">
    <w:name w:val="Normal"/>
    <w:qFormat/>
    <w:rsid w:val="00025183"/>
    <w:rPr>
      <w:rFonts w:ascii="Times" w:eastAsia="SimSun" w:hAnsi="Times" w:cs="Times"/>
      <w:color w:val="000000"/>
      <w:sz w:val="24"/>
      <w:szCs w:val="24"/>
      <w:lang w:eastAsia="zh-CN"/>
    </w:rPr>
  </w:style>
  <w:style w:type="paragraph" w:styleId="Heading1">
    <w:name w:val="heading 1"/>
    <w:aliases w:val="H1"/>
    <w:basedOn w:val="Normal"/>
    <w:next w:val="Normal"/>
    <w:link w:val="Heading1Char"/>
    <w:uiPriority w:val="4"/>
    <w:qFormat/>
    <w:rsid w:val="00025183"/>
    <w:pPr>
      <w:keepNext/>
      <w:spacing w:before="240" w:after="60"/>
      <w:outlineLvl w:val="0"/>
    </w:pPr>
    <w:rPr>
      <w:rFonts w:ascii="Times New Roman" w:hAnsi="Times New Roman" w:cs="Arial"/>
      <w:b/>
      <w:bCs/>
      <w:kern w:val="32"/>
      <w:szCs w:val="32"/>
    </w:rPr>
  </w:style>
  <w:style w:type="paragraph" w:styleId="Heading2">
    <w:name w:val="heading 2"/>
    <w:aliases w:val="H2"/>
    <w:basedOn w:val="HeadingBase"/>
    <w:next w:val="NumberLevel1"/>
    <w:link w:val="Heading2Char"/>
    <w:uiPriority w:val="4"/>
    <w:qFormat/>
    <w:rsid w:val="001B0852"/>
    <w:pPr>
      <w:keepNext/>
      <w:keepLines/>
      <w:numPr>
        <w:ilvl w:val="1"/>
        <w:numId w:val="3"/>
      </w:numPr>
      <w:ind w:left="0"/>
      <w:outlineLvl w:val="1"/>
    </w:pPr>
    <w:rPr>
      <w:b/>
      <w:bCs/>
      <w:iCs/>
      <w:sz w:val="22"/>
      <w:szCs w:val="28"/>
    </w:rPr>
  </w:style>
  <w:style w:type="paragraph" w:styleId="Heading3">
    <w:name w:val="heading 3"/>
    <w:aliases w:val="H3"/>
    <w:basedOn w:val="Normal"/>
    <w:next w:val="Normal"/>
    <w:link w:val="Heading3Char"/>
    <w:uiPriority w:val="4"/>
    <w:qFormat/>
    <w:rsid w:val="00025183"/>
    <w:pPr>
      <w:keepNext/>
      <w:spacing w:before="240" w:after="60"/>
      <w:outlineLvl w:val="2"/>
    </w:pPr>
    <w:rPr>
      <w:rFonts w:ascii="Times New Roman" w:hAnsi="Times New Roman" w:cs="Arial"/>
      <w:b/>
      <w:bCs/>
      <w:szCs w:val="26"/>
    </w:rPr>
  </w:style>
  <w:style w:type="paragraph" w:styleId="Heading4">
    <w:name w:val="heading 4"/>
    <w:aliases w:val="H4"/>
    <w:basedOn w:val="HeadingBase"/>
    <w:next w:val="NumberLevel1"/>
    <w:link w:val="Heading4Char"/>
    <w:uiPriority w:val="4"/>
    <w:qFormat/>
    <w:rsid w:val="001B0852"/>
    <w:pPr>
      <w:keepNext/>
      <w:keepLines/>
      <w:numPr>
        <w:ilvl w:val="3"/>
        <w:numId w:val="3"/>
      </w:numPr>
      <w:ind w:left="864" w:hanging="144"/>
      <w:outlineLvl w:val="3"/>
    </w:pPr>
    <w:rPr>
      <w:bCs/>
      <w:i/>
      <w:szCs w:val="28"/>
    </w:rPr>
  </w:style>
  <w:style w:type="paragraph" w:styleId="Heading5">
    <w:name w:val="heading 5"/>
    <w:aliases w:val="H5"/>
    <w:basedOn w:val="HeadingBase"/>
    <w:next w:val="NumberLevel1"/>
    <w:link w:val="Heading5Char"/>
    <w:uiPriority w:val="4"/>
    <w:qFormat/>
    <w:rsid w:val="001B0852"/>
    <w:pPr>
      <w:keepNext/>
      <w:keepLines/>
      <w:numPr>
        <w:ilvl w:val="4"/>
        <w:numId w:val="3"/>
      </w:numPr>
      <w:ind w:left="1008" w:hanging="432"/>
      <w:outlineLvl w:val="4"/>
    </w:pPr>
    <w:rPr>
      <w:b/>
      <w:bCs/>
      <w:iCs/>
      <w:sz w:val="18"/>
      <w:szCs w:val="26"/>
    </w:rPr>
  </w:style>
  <w:style w:type="paragraph" w:styleId="Heading6">
    <w:name w:val="heading 6"/>
    <w:basedOn w:val="Normal"/>
    <w:next w:val="Normal"/>
    <w:link w:val="Heading6Char"/>
    <w:uiPriority w:val="4"/>
    <w:semiHidden/>
    <w:unhideWhenUsed/>
    <w:rsid w:val="001B0852"/>
    <w:pPr>
      <w:numPr>
        <w:ilvl w:val="5"/>
        <w:numId w:val="3"/>
      </w:numPr>
      <w:spacing w:before="240" w:after="60"/>
      <w:ind w:left="1152" w:hanging="432"/>
      <w:outlineLvl w:val="5"/>
    </w:pPr>
    <w:rPr>
      <w:rFonts w:asciiTheme="minorHAnsi" w:eastAsiaTheme="minorEastAsia" w:hAnsiTheme="minorHAnsi" w:cstheme="minorBidi"/>
      <w:b/>
      <w:bCs/>
      <w:color w:val="auto"/>
      <w:szCs w:val="20"/>
      <w:lang w:eastAsia="en-AU"/>
    </w:rPr>
  </w:style>
  <w:style w:type="paragraph" w:styleId="Heading7">
    <w:name w:val="heading 7"/>
    <w:basedOn w:val="Normal"/>
    <w:next w:val="Normal"/>
    <w:link w:val="Heading7Char"/>
    <w:uiPriority w:val="4"/>
    <w:semiHidden/>
    <w:unhideWhenUsed/>
    <w:rsid w:val="001B0852"/>
    <w:pPr>
      <w:numPr>
        <w:ilvl w:val="6"/>
        <w:numId w:val="3"/>
      </w:numPr>
      <w:spacing w:before="240" w:after="60"/>
      <w:ind w:left="1296" w:hanging="288"/>
      <w:outlineLvl w:val="6"/>
    </w:pPr>
    <w:rPr>
      <w:rFonts w:asciiTheme="minorHAnsi" w:eastAsiaTheme="minorEastAsia" w:hAnsiTheme="minorHAnsi" w:cstheme="minorBidi"/>
      <w:color w:val="auto"/>
      <w:lang w:eastAsia="en-AU"/>
    </w:rPr>
  </w:style>
  <w:style w:type="paragraph" w:styleId="Heading8">
    <w:name w:val="heading 8"/>
    <w:basedOn w:val="Normal"/>
    <w:next w:val="Normal"/>
    <w:link w:val="Heading8Char"/>
    <w:uiPriority w:val="4"/>
    <w:semiHidden/>
    <w:unhideWhenUsed/>
    <w:rsid w:val="001B0852"/>
    <w:pPr>
      <w:numPr>
        <w:ilvl w:val="7"/>
        <w:numId w:val="3"/>
      </w:numPr>
      <w:spacing w:before="240" w:after="60"/>
      <w:ind w:left="1440" w:hanging="432"/>
      <w:outlineLvl w:val="7"/>
    </w:pPr>
    <w:rPr>
      <w:rFonts w:asciiTheme="minorHAnsi" w:eastAsiaTheme="minorEastAsia" w:hAnsiTheme="minorHAnsi" w:cstheme="minorBidi"/>
      <w:i/>
      <w:iCs/>
      <w:color w:val="auto"/>
      <w:lang w:eastAsia="en-AU"/>
    </w:rPr>
  </w:style>
  <w:style w:type="paragraph" w:styleId="Heading9">
    <w:name w:val="heading 9"/>
    <w:basedOn w:val="Normal"/>
    <w:next w:val="Normal"/>
    <w:link w:val="Heading9Char"/>
    <w:uiPriority w:val="4"/>
    <w:semiHidden/>
    <w:unhideWhenUsed/>
    <w:rsid w:val="001B0852"/>
    <w:pPr>
      <w:numPr>
        <w:ilvl w:val="8"/>
        <w:numId w:val="3"/>
      </w:numPr>
      <w:spacing w:before="240" w:after="60"/>
      <w:ind w:left="1584" w:hanging="144"/>
      <w:outlineLvl w:val="8"/>
    </w:pPr>
    <w:rPr>
      <w:rFonts w:asciiTheme="majorHAnsi" w:eastAsiaTheme="majorEastAsia" w:hAnsiTheme="majorHAnsi" w:cstheme="majorBidi"/>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025183"/>
    <w:rPr>
      <w:rFonts w:eastAsia="SimSun" w:cs="Arial"/>
      <w:b/>
      <w:bCs/>
      <w:color w:val="000000"/>
      <w:kern w:val="32"/>
      <w:sz w:val="24"/>
      <w:szCs w:val="32"/>
      <w:lang w:eastAsia="zh-CN"/>
    </w:rPr>
  </w:style>
  <w:style w:type="character" w:customStyle="1" w:styleId="Heading3Char">
    <w:name w:val="Heading 3 Char"/>
    <w:aliases w:val="H3 Char"/>
    <w:basedOn w:val="DefaultParagraphFont"/>
    <w:link w:val="Heading3"/>
    <w:uiPriority w:val="4"/>
    <w:rsid w:val="00025183"/>
    <w:rPr>
      <w:rFonts w:eastAsia="SimSun" w:cs="Arial"/>
      <w:b/>
      <w:bCs/>
      <w:color w:val="000000"/>
      <w:sz w:val="24"/>
      <w:szCs w:val="26"/>
      <w:lang w:eastAsia="zh-CN"/>
    </w:rPr>
  </w:style>
  <w:style w:type="paragraph" w:styleId="Header">
    <w:name w:val="header"/>
    <w:basedOn w:val="Normal"/>
    <w:link w:val="HeaderChar"/>
    <w:uiPriority w:val="99"/>
    <w:rsid w:val="00025183"/>
    <w:pPr>
      <w:tabs>
        <w:tab w:val="center" w:pos="4153"/>
        <w:tab w:val="right" w:pos="8306"/>
      </w:tabs>
    </w:pPr>
  </w:style>
  <w:style w:type="character" w:customStyle="1" w:styleId="HeaderChar">
    <w:name w:val="Header Char"/>
    <w:basedOn w:val="DefaultParagraphFont"/>
    <w:link w:val="Header"/>
    <w:uiPriority w:val="99"/>
    <w:rsid w:val="00025183"/>
    <w:rPr>
      <w:rFonts w:ascii="Times" w:eastAsia="SimSun" w:hAnsi="Times" w:cs="Times"/>
      <w:color w:val="000000"/>
      <w:sz w:val="24"/>
      <w:szCs w:val="24"/>
      <w:lang w:eastAsia="zh-CN"/>
    </w:rPr>
  </w:style>
  <w:style w:type="paragraph" w:styleId="Footer">
    <w:name w:val="footer"/>
    <w:basedOn w:val="Normal"/>
    <w:link w:val="FooterChar"/>
    <w:uiPriority w:val="29"/>
    <w:rsid w:val="00025183"/>
    <w:pPr>
      <w:tabs>
        <w:tab w:val="center" w:pos="4153"/>
        <w:tab w:val="right" w:pos="8306"/>
      </w:tabs>
    </w:pPr>
  </w:style>
  <w:style w:type="character" w:customStyle="1" w:styleId="FooterChar">
    <w:name w:val="Footer Char"/>
    <w:basedOn w:val="DefaultParagraphFont"/>
    <w:link w:val="Footer"/>
    <w:uiPriority w:val="29"/>
    <w:rsid w:val="00025183"/>
    <w:rPr>
      <w:rFonts w:ascii="Times" w:eastAsia="SimSun" w:hAnsi="Times" w:cs="Times"/>
      <w:color w:val="000000"/>
      <w:sz w:val="24"/>
      <w:szCs w:val="24"/>
      <w:lang w:eastAsia="zh-CN"/>
    </w:rPr>
  </w:style>
  <w:style w:type="paragraph" w:styleId="TOC1">
    <w:name w:val="toc 1"/>
    <w:basedOn w:val="Normal"/>
    <w:next w:val="Normal"/>
    <w:autoRedefine/>
    <w:uiPriority w:val="39"/>
    <w:rsid w:val="008A43F1"/>
    <w:pPr>
      <w:tabs>
        <w:tab w:val="right" w:leader="dot" w:pos="8636"/>
      </w:tabs>
      <w:contextualSpacing/>
    </w:pPr>
    <w:rPr>
      <w:rFonts w:ascii="Times New Roman" w:hAnsi="Times New Roman" w:cs="Times New Roman"/>
      <w:b/>
      <w:noProof/>
    </w:rPr>
  </w:style>
  <w:style w:type="character" w:styleId="Hyperlink">
    <w:name w:val="Hyperlink"/>
    <w:basedOn w:val="DefaultParagraphFont"/>
    <w:uiPriority w:val="99"/>
    <w:rsid w:val="00025183"/>
    <w:rPr>
      <w:color w:val="0000FF"/>
      <w:u w:val="single"/>
    </w:rPr>
  </w:style>
  <w:style w:type="paragraph" w:styleId="BalloonText">
    <w:name w:val="Balloon Text"/>
    <w:basedOn w:val="Normal"/>
    <w:link w:val="BalloonTextChar"/>
    <w:uiPriority w:val="99"/>
    <w:rsid w:val="00025183"/>
    <w:rPr>
      <w:rFonts w:ascii="Tahoma" w:hAnsi="Tahoma" w:cs="Tahoma"/>
      <w:sz w:val="16"/>
      <w:szCs w:val="16"/>
    </w:rPr>
  </w:style>
  <w:style w:type="character" w:customStyle="1" w:styleId="BalloonTextChar">
    <w:name w:val="Balloon Text Char"/>
    <w:basedOn w:val="DefaultParagraphFont"/>
    <w:link w:val="BalloonText"/>
    <w:uiPriority w:val="99"/>
    <w:rsid w:val="00025183"/>
    <w:rPr>
      <w:rFonts w:ascii="Tahoma" w:eastAsia="SimSun" w:hAnsi="Tahoma" w:cs="Tahoma"/>
      <w:color w:val="000000"/>
      <w:sz w:val="16"/>
      <w:szCs w:val="16"/>
      <w:lang w:eastAsia="zh-CN"/>
    </w:rPr>
  </w:style>
  <w:style w:type="paragraph" w:styleId="TOC3">
    <w:name w:val="toc 3"/>
    <w:basedOn w:val="Normal"/>
    <w:next w:val="Normal"/>
    <w:autoRedefine/>
    <w:uiPriority w:val="39"/>
    <w:rsid w:val="00025183"/>
    <w:pPr>
      <w:tabs>
        <w:tab w:val="left" w:pos="567"/>
        <w:tab w:val="right" w:leader="dot" w:pos="8636"/>
      </w:tabs>
      <w:ind w:left="567"/>
      <w:contextualSpacing/>
    </w:pPr>
    <w:rPr>
      <w:b/>
      <w:noProof/>
    </w:rPr>
  </w:style>
  <w:style w:type="paragraph" w:styleId="NormalWeb">
    <w:name w:val="Normal (Web)"/>
    <w:basedOn w:val="Normal"/>
    <w:uiPriority w:val="99"/>
    <w:rsid w:val="00025183"/>
    <w:pPr>
      <w:spacing w:before="100" w:beforeAutospacing="1" w:after="100" w:afterAutospacing="1"/>
    </w:pPr>
    <w:rPr>
      <w:rFonts w:ascii="Times New Roman" w:hAnsi="Times New Roman" w:cs="Times New Roman"/>
      <w:color w:val="auto"/>
    </w:rPr>
  </w:style>
  <w:style w:type="character" w:styleId="PageNumber">
    <w:name w:val="page number"/>
    <w:basedOn w:val="DefaultParagraphFont"/>
    <w:rsid w:val="00025183"/>
  </w:style>
  <w:style w:type="paragraph" w:styleId="TOC2">
    <w:name w:val="toc 2"/>
    <w:basedOn w:val="Normal"/>
    <w:next w:val="Normal"/>
    <w:autoRedefine/>
    <w:uiPriority w:val="35"/>
    <w:unhideWhenUsed/>
    <w:rsid w:val="00025183"/>
    <w:pPr>
      <w:ind w:left="240"/>
    </w:pPr>
  </w:style>
  <w:style w:type="paragraph" w:styleId="TOC4">
    <w:name w:val="toc 4"/>
    <w:basedOn w:val="Normal"/>
    <w:next w:val="Normal"/>
    <w:autoRedefine/>
    <w:uiPriority w:val="35"/>
    <w:unhideWhenUsed/>
    <w:rsid w:val="00025183"/>
    <w:pPr>
      <w:ind w:left="720"/>
    </w:pPr>
  </w:style>
  <w:style w:type="paragraph" w:styleId="TOC5">
    <w:name w:val="toc 5"/>
    <w:basedOn w:val="Normal"/>
    <w:next w:val="Normal"/>
    <w:autoRedefine/>
    <w:uiPriority w:val="35"/>
    <w:unhideWhenUsed/>
    <w:rsid w:val="00025183"/>
    <w:pPr>
      <w:ind w:left="960"/>
    </w:pPr>
  </w:style>
  <w:style w:type="paragraph" w:styleId="TOC6">
    <w:name w:val="toc 6"/>
    <w:basedOn w:val="Normal"/>
    <w:next w:val="Normal"/>
    <w:autoRedefine/>
    <w:uiPriority w:val="35"/>
    <w:unhideWhenUsed/>
    <w:rsid w:val="00025183"/>
    <w:pPr>
      <w:ind w:left="1200"/>
    </w:pPr>
  </w:style>
  <w:style w:type="paragraph" w:styleId="TOC9">
    <w:name w:val="toc 9"/>
    <w:basedOn w:val="Normal"/>
    <w:next w:val="Normal"/>
    <w:autoRedefine/>
    <w:uiPriority w:val="35"/>
    <w:unhideWhenUsed/>
    <w:rsid w:val="00025183"/>
    <w:pPr>
      <w:ind w:left="1920"/>
    </w:pPr>
  </w:style>
  <w:style w:type="character" w:styleId="CommentReference">
    <w:name w:val="annotation reference"/>
    <w:unhideWhenUsed/>
    <w:rsid w:val="00025183"/>
    <w:rPr>
      <w:sz w:val="16"/>
      <w:szCs w:val="16"/>
    </w:rPr>
  </w:style>
  <w:style w:type="paragraph" w:styleId="CommentText">
    <w:name w:val="annotation text"/>
    <w:basedOn w:val="Normal"/>
    <w:link w:val="CommentTextChar"/>
    <w:unhideWhenUsed/>
    <w:rsid w:val="00025183"/>
    <w:rPr>
      <w:sz w:val="20"/>
      <w:szCs w:val="20"/>
    </w:rPr>
  </w:style>
  <w:style w:type="character" w:customStyle="1" w:styleId="CommentTextChar">
    <w:name w:val="Comment Text Char"/>
    <w:basedOn w:val="DefaultParagraphFont"/>
    <w:link w:val="CommentText"/>
    <w:rsid w:val="00025183"/>
    <w:rPr>
      <w:rFonts w:ascii="Times" w:eastAsia="SimSun" w:hAnsi="Times" w:cs="Times"/>
      <w:color w:val="000000"/>
      <w:lang w:eastAsia="zh-CN"/>
    </w:rPr>
  </w:style>
  <w:style w:type="paragraph" w:styleId="CommentSubject">
    <w:name w:val="annotation subject"/>
    <w:basedOn w:val="CommentText"/>
    <w:next w:val="CommentText"/>
    <w:link w:val="CommentSubjectChar"/>
    <w:uiPriority w:val="99"/>
    <w:unhideWhenUsed/>
    <w:rsid w:val="00025183"/>
    <w:rPr>
      <w:b/>
      <w:bCs/>
    </w:rPr>
  </w:style>
  <w:style w:type="character" w:customStyle="1" w:styleId="CommentSubjectChar">
    <w:name w:val="Comment Subject Char"/>
    <w:basedOn w:val="CommentTextChar"/>
    <w:link w:val="CommentSubject"/>
    <w:uiPriority w:val="99"/>
    <w:rsid w:val="00025183"/>
    <w:rPr>
      <w:rFonts w:ascii="Times" w:eastAsia="SimSun" w:hAnsi="Times" w:cs="Times"/>
      <w:b/>
      <w:bCs/>
      <w:color w:val="000000"/>
      <w:lang w:eastAsia="zh-CN"/>
    </w:rPr>
  </w:style>
  <w:style w:type="paragraph" w:styleId="ListParagraph">
    <w:name w:val="List Paragraph"/>
    <w:basedOn w:val="Normal"/>
    <w:uiPriority w:val="34"/>
    <w:qFormat/>
    <w:rsid w:val="00025183"/>
    <w:pPr>
      <w:ind w:left="720"/>
    </w:pPr>
  </w:style>
  <w:style w:type="character" w:customStyle="1" w:styleId="st1">
    <w:name w:val="st1"/>
    <w:rsid w:val="00025183"/>
  </w:style>
  <w:style w:type="paragraph" w:customStyle="1" w:styleId="notemargin">
    <w:name w:val="notemargin"/>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paragraph" w:customStyle="1" w:styleId="subsection">
    <w:name w:val="subsection"/>
    <w:aliases w:val="ss"/>
    <w:basedOn w:val="Normal"/>
    <w:link w:val="subsectionChar"/>
    <w:rsid w:val="00025183"/>
    <w:pPr>
      <w:tabs>
        <w:tab w:val="right" w:pos="1021"/>
      </w:tabs>
      <w:spacing w:before="180"/>
      <w:ind w:left="1134" w:hanging="1134"/>
    </w:pPr>
    <w:rPr>
      <w:rFonts w:ascii="Times New Roman" w:eastAsia="Times New Roman" w:hAnsi="Times New Roman" w:cs="Times New Roman"/>
      <w:color w:val="auto"/>
      <w:sz w:val="22"/>
      <w:szCs w:val="20"/>
      <w:lang w:eastAsia="en-AU"/>
    </w:rPr>
  </w:style>
  <w:style w:type="paragraph" w:customStyle="1" w:styleId="notedraft">
    <w:name w:val="note(draft)"/>
    <w:aliases w:val="nd"/>
    <w:basedOn w:val="Normal"/>
    <w:rsid w:val="00025183"/>
    <w:pPr>
      <w:spacing w:before="240"/>
      <w:ind w:left="284" w:hanging="284"/>
    </w:pPr>
    <w:rPr>
      <w:rFonts w:ascii="Times New Roman" w:eastAsia="Times New Roman" w:hAnsi="Times New Roman" w:cs="Times New Roman"/>
      <w:i/>
      <w:color w:val="auto"/>
      <w:szCs w:val="20"/>
      <w:lang w:eastAsia="en-AU"/>
    </w:rPr>
  </w:style>
  <w:style w:type="paragraph" w:customStyle="1" w:styleId="paragraphsub">
    <w:name w:val="paragraph(sub)"/>
    <w:aliases w:val="aa"/>
    <w:basedOn w:val="Normal"/>
    <w:rsid w:val="00025183"/>
    <w:pPr>
      <w:tabs>
        <w:tab w:val="right" w:pos="1985"/>
      </w:tabs>
      <w:spacing w:before="40"/>
      <w:ind w:left="2098" w:hanging="2098"/>
    </w:pPr>
    <w:rPr>
      <w:rFonts w:ascii="Times New Roman" w:eastAsia="Times New Roman" w:hAnsi="Times New Roman" w:cs="Times New Roman"/>
      <w:color w:val="auto"/>
      <w:sz w:val="22"/>
      <w:szCs w:val="20"/>
      <w:lang w:eastAsia="en-AU"/>
    </w:rPr>
  </w:style>
  <w:style w:type="paragraph" w:customStyle="1" w:styleId="paragraph">
    <w:name w:val="paragraph"/>
    <w:aliases w:val="a"/>
    <w:basedOn w:val="Normal"/>
    <w:rsid w:val="00025183"/>
    <w:pPr>
      <w:tabs>
        <w:tab w:val="right" w:pos="1531"/>
      </w:tabs>
      <w:spacing w:before="40"/>
      <w:ind w:left="1644" w:hanging="1644"/>
    </w:pPr>
    <w:rPr>
      <w:rFonts w:ascii="Times New Roman" w:eastAsia="Times New Roman" w:hAnsi="Times New Roman" w:cs="Times New Roman"/>
      <w:color w:val="auto"/>
      <w:sz w:val="22"/>
      <w:szCs w:val="20"/>
      <w:lang w:eastAsia="en-AU"/>
    </w:rPr>
  </w:style>
  <w:style w:type="paragraph" w:customStyle="1" w:styleId="SubsectionHead">
    <w:name w:val="SubsectionHead"/>
    <w:aliases w:val="ssh"/>
    <w:basedOn w:val="Normal"/>
    <w:next w:val="subsection"/>
    <w:rsid w:val="00025183"/>
    <w:pPr>
      <w:keepNext/>
      <w:keepLines/>
      <w:spacing w:before="240"/>
      <w:ind w:left="1134"/>
    </w:pPr>
    <w:rPr>
      <w:rFonts w:ascii="Times New Roman" w:eastAsia="Times New Roman" w:hAnsi="Times New Roman" w:cs="Times New Roman"/>
      <w:i/>
      <w:color w:val="auto"/>
      <w:sz w:val="22"/>
      <w:szCs w:val="20"/>
      <w:lang w:eastAsia="en-AU"/>
    </w:rPr>
  </w:style>
  <w:style w:type="character" w:customStyle="1" w:styleId="subsectionChar">
    <w:name w:val="subsection Char"/>
    <w:aliases w:val="ss Char"/>
    <w:link w:val="subsection"/>
    <w:locked/>
    <w:rsid w:val="00025183"/>
    <w:rPr>
      <w:sz w:val="22"/>
    </w:rPr>
  </w:style>
  <w:style w:type="paragraph" w:customStyle="1" w:styleId="acthead5">
    <w:name w:val="acthead5"/>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character" w:customStyle="1" w:styleId="charsectno">
    <w:name w:val="charsectno"/>
    <w:rsid w:val="00025183"/>
  </w:style>
  <w:style w:type="paragraph" w:customStyle="1" w:styleId="ShortT">
    <w:name w:val="ShortT"/>
    <w:basedOn w:val="Normal"/>
    <w:next w:val="Normal"/>
    <w:qFormat/>
    <w:rsid w:val="00025183"/>
    <w:rPr>
      <w:rFonts w:ascii="Times New Roman" w:eastAsia="Times New Roman" w:hAnsi="Times New Roman" w:cs="Times New Roman"/>
      <w:b/>
      <w:color w:val="auto"/>
      <w:sz w:val="40"/>
      <w:szCs w:val="20"/>
      <w:lang w:eastAsia="en-AU"/>
    </w:rPr>
  </w:style>
  <w:style w:type="paragraph" w:customStyle="1" w:styleId="Style0">
    <w:name w:val="Style0"/>
    <w:rsid w:val="00B941FA"/>
    <w:pPr>
      <w:autoSpaceDE w:val="0"/>
      <w:autoSpaceDN w:val="0"/>
      <w:adjustRightInd w:val="0"/>
    </w:pPr>
    <w:rPr>
      <w:rFonts w:ascii="Arial" w:hAnsi="Arial" w:cs="Arial"/>
      <w:sz w:val="24"/>
      <w:szCs w:val="24"/>
    </w:rPr>
  </w:style>
  <w:style w:type="character" w:customStyle="1" w:styleId="Heading2Char">
    <w:name w:val="Heading 2 Char"/>
    <w:aliases w:val="H2 Char"/>
    <w:basedOn w:val="DefaultParagraphFont"/>
    <w:link w:val="Heading2"/>
    <w:uiPriority w:val="4"/>
    <w:rsid w:val="001B0852"/>
    <w:rPr>
      <w:rFonts w:ascii="Arial" w:hAnsi="Arial" w:cs="Arial"/>
      <w:b/>
      <w:bCs/>
      <w:iCs/>
      <w:sz w:val="22"/>
      <w:szCs w:val="28"/>
    </w:rPr>
  </w:style>
  <w:style w:type="character" w:customStyle="1" w:styleId="Heading4Char">
    <w:name w:val="Heading 4 Char"/>
    <w:aliases w:val="H4 Char"/>
    <w:basedOn w:val="DefaultParagraphFont"/>
    <w:link w:val="Heading4"/>
    <w:uiPriority w:val="4"/>
    <w:rsid w:val="001B0852"/>
    <w:rPr>
      <w:rFonts w:ascii="Arial" w:hAnsi="Arial" w:cs="Arial"/>
      <w:bCs/>
      <w:i/>
      <w:szCs w:val="28"/>
    </w:rPr>
  </w:style>
  <w:style w:type="character" w:customStyle="1" w:styleId="Heading5Char">
    <w:name w:val="Heading 5 Char"/>
    <w:aliases w:val="H5 Char"/>
    <w:basedOn w:val="DefaultParagraphFont"/>
    <w:link w:val="Heading5"/>
    <w:uiPriority w:val="4"/>
    <w:rsid w:val="001B0852"/>
    <w:rPr>
      <w:rFonts w:ascii="Arial" w:hAnsi="Arial" w:cs="Arial"/>
      <w:b/>
      <w:bCs/>
      <w:iCs/>
      <w:sz w:val="18"/>
      <w:szCs w:val="26"/>
    </w:rPr>
  </w:style>
  <w:style w:type="character" w:customStyle="1" w:styleId="Heading6Char">
    <w:name w:val="Heading 6 Char"/>
    <w:basedOn w:val="DefaultParagraphFont"/>
    <w:link w:val="Heading6"/>
    <w:uiPriority w:val="4"/>
    <w:semiHidden/>
    <w:rsid w:val="001B0852"/>
    <w:rPr>
      <w:rFonts w:asciiTheme="minorHAnsi" w:eastAsiaTheme="minorEastAsia" w:hAnsiTheme="minorHAnsi" w:cstheme="minorBidi"/>
      <w:b/>
      <w:bCs/>
      <w:sz w:val="24"/>
    </w:rPr>
  </w:style>
  <w:style w:type="character" w:customStyle="1" w:styleId="Heading7Char">
    <w:name w:val="Heading 7 Char"/>
    <w:basedOn w:val="DefaultParagraphFont"/>
    <w:link w:val="Heading7"/>
    <w:uiPriority w:val="4"/>
    <w:semiHidden/>
    <w:rsid w:val="001B085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4"/>
    <w:semiHidden/>
    <w:rsid w:val="001B085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4"/>
    <w:semiHidden/>
    <w:rsid w:val="001B0852"/>
    <w:rPr>
      <w:rFonts w:asciiTheme="majorHAnsi" w:eastAsiaTheme="majorEastAsia" w:hAnsiTheme="majorHAnsi" w:cstheme="majorBidi"/>
      <w:sz w:val="24"/>
    </w:rPr>
  </w:style>
  <w:style w:type="paragraph" w:customStyle="1" w:styleId="NormalBase">
    <w:name w:val="Normal Base"/>
    <w:uiPriority w:val="37"/>
    <w:semiHidden/>
    <w:rsid w:val="001B0852"/>
    <w:pPr>
      <w:spacing w:before="140" w:after="140" w:line="280" w:lineRule="atLeast"/>
    </w:pPr>
    <w:rPr>
      <w:rFonts w:ascii="Arial" w:hAnsi="Arial" w:cs="Arial"/>
      <w:sz w:val="22"/>
      <w:szCs w:val="22"/>
    </w:rPr>
  </w:style>
  <w:style w:type="paragraph" w:customStyle="1" w:styleId="HeadingBase">
    <w:name w:val="Heading Base"/>
    <w:uiPriority w:val="98"/>
    <w:semiHidden/>
    <w:rsid w:val="001B0852"/>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1B0852"/>
  </w:style>
  <w:style w:type="paragraph" w:customStyle="1" w:styleId="HeaderBase">
    <w:name w:val="Header Base"/>
    <w:next w:val="Header"/>
    <w:uiPriority w:val="37"/>
    <w:semiHidden/>
    <w:rsid w:val="001B0852"/>
    <w:pPr>
      <w:spacing w:line="200" w:lineRule="atLeast"/>
    </w:pPr>
    <w:rPr>
      <w:rFonts w:ascii="Arial" w:hAnsi="Arial" w:cs="Arial"/>
      <w:szCs w:val="22"/>
    </w:rPr>
  </w:style>
  <w:style w:type="paragraph" w:customStyle="1" w:styleId="FooterBase">
    <w:name w:val="Footer Base"/>
    <w:next w:val="Footer"/>
    <w:uiPriority w:val="37"/>
    <w:semiHidden/>
    <w:rsid w:val="001B0852"/>
    <w:pPr>
      <w:spacing w:line="200" w:lineRule="atLeast"/>
    </w:pPr>
    <w:rPr>
      <w:rFonts w:ascii="Arial" w:hAnsi="Arial" w:cs="Arial"/>
      <w:sz w:val="16"/>
      <w:szCs w:val="22"/>
    </w:rPr>
  </w:style>
  <w:style w:type="paragraph" w:customStyle="1" w:styleId="1Reference">
    <w:name w:val="1. Reference"/>
    <w:basedOn w:val="PlainParagraph"/>
    <w:uiPriority w:val="19"/>
    <w:rsid w:val="001B0852"/>
  </w:style>
  <w:style w:type="paragraph" w:customStyle="1" w:styleId="2Date">
    <w:name w:val="2. Date"/>
    <w:basedOn w:val="PlainParagraph"/>
    <w:next w:val="3Address"/>
    <w:uiPriority w:val="19"/>
    <w:rsid w:val="001B0852"/>
  </w:style>
  <w:style w:type="paragraph" w:customStyle="1" w:styleId="3Address">
    <w:name w:val="3. Address"/>
    <w:basedOn w:val="PlainParagraph"/>
    <w:uiPriority w:val="19"/>
    <w:rsid w:val="001B0852"/>
  </w:style>
  <w:style w:type="paragraph" w:customStyle="1" w:styleId="4Addressee">
    <w:name w:val="4. Addressee"/>
    <w:basedOn w:val="PlainParagraph"/>
    <w:next w:val="SubjectTitle"/>
    <w:uiPriority w:val="19"/>
    <w:rsid w:val="001B0852"/>
  </w:style>
  <w:style w:type="paragraph" w:customStyle="1" w:styleId="SubjectTitle">
    <w:name w:val="Subject/Title"/>
    <w:aliases w:val="S/T"/>
    <w:basedOn w:val="PlainParagraph"/>
    <w:next w:val="PlainParagraph"/>
    <w:uiPriority w:val="10"/>
    <w:qFormat/>
    <w:rsid w:val="001B0852"/>
  </w:style>
  <w:style w:type="paragraph" w:customStyle="1" w:styleId="Classificationlegalbody">
    <w:name w:val="Classification legal: body"/>
    <w:basedOn w:val="PlainParagraph"/>
    <w:next w:val="4Addressee"/>
    <w:uiPriority w:val="20"/>
    <w:semiHidden/>
    <w:rsid w:val="001B0852"/>
  </w:style>
  <w:style w:type="paragraph" w:customStyle="1" w:styleId="Classificationlegalheader">
    <w:name w:val="Classification legal: header"/>
    <w:basedOn w:val="PlainParagraph"/>
    <w:uiPriority w:val="20"/>
    <w:semiHidden/>
    <w:rsid w:val="001B0852"/>
  </w:style>
  <w:style w:type="paragraph" w:customStyle="1" w:styleId="Classificationsecurityheader">
    <w:name w:val="Classification security: header"/>
    <w:basedOn w:val="PlainParagraph"/>
    <w:uiPriority w:val="20"/>
    <w:semiHidden/>
    <w:rsid w:val="001B0852"/>
  </w:style>
  <w:style w:type="paragraph" w:customStyle="1" w:styleId="Classificationsecurityfooter">
    <w:name w:val="Classification security: footer"/>
    <w:uiPriority w:val="20"/>
    <w:semiHidden/>
    <w:rsid w:val="001B0852"/>
    <w:pPr>
      <w:widowControl w:val="0"/>
      <w:spacing w:line="280" w:lineRule="atLeast"/>
    </w:pPr>
    <w:rPr>
      <w:rFonts w:ascii="Arial" w:hAnsi="Arial" w:cs="Arial"/>
      <w:b/>
      <w:caps/>
      <w:color w:val="FFFFFF"/>
      <w:sz w:val="22"/>
      <w:szCs w:val="22"/>
      <w:shd w:val="clear" w:color="auto" w:fill="000000"/>
    </w:rPr>
  </w:style>
  <w:style w:type="paragraph" w:customStyle="1" w:styleId="FooterSubject">
    <w:name w:val="Footer Subject"/>
    <w:basedOn w:val="FooterBase"/>
    <w:uiPriority w:val="37"/>
    <w:semiHidden/>
    <w:rsid w:val="001B0852"/>
  </w:style>
  <w:style w:type="paragraph" w:customStyle="1" w:styleId="FooterLandscape">
    <w:name w:val="Footer Landscape"/>
    <w:basedOn w:val="FooterBase"/>
    <w:uiPriority w:val="37"/>
    <w:semiHidden/>
    <w:rsid w:val="001B0852"/>
  </w:style>
  <w:style w:type="paragraph" w:customStyle="1" w:styleId="HeaderLandscape">
    <w:name w:val="Header Landscape"/>
    <w:basedOn w:val="HeaderBase"/>
    <w:uiPriority w:val="27"/>
    <w:semiHidden/>
    <w:rsid w:val="001B0852"/>
  </w:style>
  <w:style w:type="paragraph" w:customStyle="1" w:styleId="DraftinHeader">
    <w:name w:val="Draft in Header"/>
    <w:basedOn w:val="HeaderBase"/>
    <w:uiPriority w:val="37"/>
    <w:semiHidden/>
    <w:rsid w:val="001B0852"/>
  </w:style>
  <w:style w:type="paragraph" w:customStyle="1" w:styleId="Sig1Salutation">
    <w:name w:val="Sig. 1 Salutation"/>
    <w:basedOn w:val="PlainParagraph"/>
    <w:uiPriority w:val="19"/>
    <w:rsid w:val="001B0852"/>
  </w:style>
  <w:style w:type="paragraph" w:customStyle="1" w:styleId="Sig2Officer">
    <w:name w:val="Sig. 2 Officer"/>
    <w:basedOn w:val="PlainParagraph"/>
    <w:uiPriority w:val="19"/>
    <w:rsid w:val="001B0852"/>
  </w:style>
  <w:style w:type="paragraph" w:customStyle="1" w:styleId="Sig3Title">
    <w:name w:val="Sig. 3 Title"/>
    <w:basedOn w:val="PlainParagraph"/>
    <w:uiPriority w:val="19"/>
    <w:rsid w:val="001B0852"/>
  </w:style>
  <w:style w:type="paragraph" w:customStyle="1" w:styleId="Sig4Contactdet">
    <w:name w:val="Sig. 4 Contact det"/>
    <w:basedOn w:val="PlainParagraph"/>
    <w:uiPriority w:val="19"/>
    <w:rsid w:val="001B0852"/>
  </w:style>
  <w:style w:type="paragraph" w:customStyle="1" w:styleId="Sig5Email">
    <w:name w:val="Sig. 5 Email"/>
    <w:basedOn w:val="PlainParagraph"/>
    <w:uiPriority w:val="19"/>
    <w:rsid w:val="001B0852"/>
  </w:style>
  <w:style w:type="paragraph" w:customStyle="1" w:styleId="PartHeading">
    <w:name w:val="Part Heading"/>
    <w:aliases w:val="PH"/>
    <w:basedOn w:val="HeadingBase"/>
    <w:next w:val="PartSubHeading"/>
    <w:uiPriority w:val="10"/>
    <w:qFormat/>
    <w:rsid w:val="001B0852"/>
  </w:style>
  <w:style w:type="paragraph" w:customStyle="1" w:styleId="PartSubHeading">
    <w:name w:val="Part SubHeading"/>
    <w:basedOn w:val="HeadingBase"/>
    <w:next w:val="PlainParagraph"/>
    <w:uiPriority w:val="10"/>
    <w:rsid w:val="001B0852"/>
  </w:style>
  <w:style w:type="paragraph" w:customStyle="1" w:styleId="ContentsHeading">
    <w:name w:val="Contents Heading"/>
    <w:basedOn w:val="HeadingBase"/>
    <w:next w:val="PlainParagraph"/>
    <w:uiPriority w:val="10"/>
    <w:rsid w:val="001B0852"/>
  </w:style>
  <w:style w:type="paragraph" w:customStyle="1" w:styleId="Leg1SecHead1">
    <w:name w:val="Leg1 Sec Head: 1."/>
    <w:aliases w:val="L1"/>
    <w:basedOn w:val="PlainParagraph"/>
    <w:uiPriority w:val="5"/>
    <w:qFormat/>
    <w:rsid w:val="001B0852"/>
  </w:style>
  <w:style w:type="paragraph" w:customStyle="1" w:styleId="Leg2Sec1">
    <w:name w:val="Leg2 Sec: 1."/>
    <w:aliases w:val="L2"/>
    <w:basedOn w:val="PlainParagraph"/>
    <w:uiPriority w:val="5"/>
    <w:qFormat/>
    <w:rsid w:val="001B0852"/>
  </w:style>
  <w:style w:type="paragraph" w:customStyle="1" w:styleId="Leg3SecSubsec11">
    <w:name w:val="Leg3 Sec(Subsec): 1.(1)"/>
    <w:aliases w:val="L3"/>
    <w:basedOn w:val="PlainParagraph"/>
    <w:uiPriority w:val="5"/>
    <w:qFormat/>
    <w:rsid w:val="001B0852"/>
  </w:style>
  <w:style w:type="paragraph" w:customStyle="1" w:styleId="Leg4Subsec1">
    <w:name w:val="Leg4 Subsec: (1)"/>
    <w:aliases w:val="L4"/>
    <w:basedOn w:val="PlainParagraph"/>
    <w:uiPriority w:val="5"/>
    <w:qFormat/>
    <w:rsid w:val="001B0852"/>
  </w:style>
  <w:style w:type="paragraph" w:customStyle="1" w:styleId="Leg5Paraa">
    <w:name w:val="Leg5 Para: (a)"/>
    <w:aliases w:val="L5"/>
    <w:basedOn w:val="PlainParagraph"/>
    <w:uiPriority w:val="5"/>
    <w:qFormat/>
    <w:rsid w:val="001B0852"/>
  </w:style>
  <w:style w:type="paragraph" w:customStyle="1" w:styleId="Leg6SubParai">
    <w:name w:val="Leg6 SubPara: (i)"/>
    <w:aliases w:val="L6"/>
    <w:basedOn w:val="PlainParagraph"/>
    <w:uiPriority w:val="5"/>
    <w:qFormat/>
    <w:rsid w:val="001B0852"/>
  </w:style>
  <w:style w:type="paragraph" w:customStyle="1" w:styleId="QAQuestion">
    <w:name w:val="Q&amp;A: Question"/>
    <w:basedOn w:val="PlainParagraph"/>
    <w:next w:val="QAAnswer"/>
    <w:uiPriority w:val="7"/>
    <w:semiHidden/>
    <w:rsid w:val="001B0852"/>
  </w:style>
  <w:style w:type="paragraph" w:customStyle="1" w:styleId="QAAnswer">
    <w:name w:val="Q&amp;A: Answer"/>
    <w:basedOn w:val="PlainParagraph"/>
    <w:next w:val="QAQuestion"/>
    <w:uiPriority w:val="7"/>
    <w:semiHidden/>
    <w:rsid w:val="001B0852"/>
  </w:style>
  <w:style w:type="paragraph" w:customStyle="1" w:styleId="QAText">
    <w:name w:val="Q&amp;A: Text"/>
    <w:basedOn w:val="PlainParagraph"/>
    <w:uiPriority w:val="7"/>
    <w:semiHidden/>
    <w:rsid w:val="001B0852"/>
  </w:style>
  <w:style w:type="paragraph" w:customStyle="1" w:styleId="Quotation">
    <w:name w:val="Quotation"/>
    <w:basedOn w:val="PlainParagraph"/>
    <w:uiPriority w:val="9"/>
    <w:semiHidden/>
    <w:rsid w:val="001B0852"/>
    <w:pPr>
      <w:numPr>
        <w:numId w:val="48"/>
      </w:numPr>
      <w:tabs>
        <w:tab w:val="clear" w:pos="425"/>
        <w:tab w:val="num" w:pos="567"/>
      </w:tabs>
      <w:ind w:left="0" w:hanging="567"/>
    </w:pPr>
  </w:style>
  <w:style w:type="paragraph" w:customStyle="1" w:styleId="Quotation1">
    <w:name w:val="Quotation 1"/>
    <w:aliases w:val="&quot;Q&quot;"/>
    <w:basedOn w:val="PlainParagraph"/>
    <w:uiPriority w:val="9"/>
    <w:qFormat/>
    <w:rsid w:val="001B0852"/>
    <w:pPr>
      <w:numPr>
        <w:ilvl w:val="1"/>
        <w:numId w:val="48"/>
      </w:numPr>
      <w:tabs>
        <w:tab w:val="clear" w:pos="425"/>
        <w:tab w:val="num" w:pos="1134"/>
      </w:tabs>
      <w:ind w:left="0" w:hanging="567"/>
    </w:pPr>
  </w:style>
  <w:style w:type="paragraph" w:customStyle="1" w:styleId="Quotation2">
    <w:name w:val="Quotation 2"/>
    <w:basedOn w:val="PlainParagraph"/>
    <w:uiPriority w:val="9"/>
    <w:semiHidden/>
    <w:rsid w:val="001B0852"/>
    <w:pPr>
      <w:numPr>
        <w:ilvl w:val="2"/>
        <w:numId w:val="48"/>
      </w:numPr>
      <w:tabs>
        <w:tab w:val="clear" w:pos="850"/>
        <w:tab w:val="num" w:pos="1701"/>
      </w:tabs>
      <w:ind w:left="0" w:hanging="567"/>
    </w:pPr>
  </w:style>
  <w:style w:type="paragraph" w:customStyle="1" w:styleId="Quotation3">
    <w:name w:val="Quotation 3"/>
    <w:basedOn w:val="PlainParagraph"/>
    <w:uiPriority w:val="9"/>
    <w:semiHidden/>
    <w:rsid w:val="001B0852"/>
    <w:pPr>
      <w:numPr>
        <w:ilvl w:val="3"/>
        <w:numId w:val="48"/>
      </w:numPr>
      <w:tabs>
        <w:tab w:val="clear" w:pos="1276"/>
        <w:tab w:val="num" w:pos="2268"/>
      </w:tabs>
      <w:ind w:left="0" w:hanging="567"/>
    </w:pPr>
  </w:style>
  <w:style w:type="paragraph" w:customStyle="1" w:styleId="Quotation4">
    <w:name w:val="Quotation 4"/>
    <w:basedOn w:val="PlainParagraph"/>
    <w:uiPriority w:val="9"/>
    <w:semiHidden/>
    <w:rsid w:val="001B0852"/>
    <w:pPr>
      <w:numPr>
        <w:ilvl w:val="4"/>
        <w:numId w:val="48"/>
      </w:numPr>
      <w:tabs>
        <w:tab w:val="clear" w:pos="1701"/>
        <w:tab w:val="num" w:pos="2835"/>
      </w:tabs>
      <w:ind w:left="0" w:hanging="567"/>
    </w:pPr>
  </w:style>
  <w:style w:type="paragraph" w:customStyle="1" w:styleId="Quotation5">
    <w:name w:val="Quotation 5"/>
    <w:basedOn w:val="PlainParagraph"/>
    <w:uiPriority w:val="9"/>
    <w:semiHidden/>
    <w:rsid w:val="001B0852"/>
    <w:pPr>
      <w:numPr>
        <w:ilvl w:val="5"/>
        <w:numId w:val="48"/>
      </w:numPr>
      <w:tabs>
        <w:tab w:val="clear" w:pos="2126"/>
        <w:tab w:val="num" w:pos="3402"/>
      </w:tabs>
      <w:ind w:left="0" w:hanging="567"/>
    </w:pPr>
  </w:style>
  <w:style w:type="paragraph" w:customStyle="1" w:styleId="Quotation6">
    <w:name w:val="Quotation 6"/>
    <w:basedOn w:val="PlainParagraph"/>
    <w:uiPriority w:val="9"/>
    <w:semiHidden/>
    <w:rsid w:val="001B0852"/>
    <w:pPr>
      <w:numPr>
        <w:ilvl w:val="6"/>
        <w:numId w:val="48"/>
      </w:numPr>
      <w:tabs>
        <w:tab w:val="clear" w:pos="2551"/>
        <w:tab w:val="num" w:pos="2517"/>
      </w:tabs>
      <w:ind w:left="0" w:hanging="357"/>
    </w:pPr>
  </w:style>
  <w:style w:type="paragraph" w:customStyle="1" w:styleId="Quotation7">
    <w:name w:val="Quotation 7"/>
    <w:basedOn w:val="PlainParagraph"/>
    <w:uiPriority w:val="9"/>
    <w:semiHidden/>
    <w:rsid w:val="001B0852"/>
    <w:pPr>
      <w:numPr>
        <w:ilvl w:val="7"/>
        <w:numId w:val="48"/>
      </w:numPr>
      <w:tabs>
        <w:tab w:val="clear" w:pos="2976"/>
        <w:tab w:val="num" w:pos="2880"/>
      </w:tabs>
      <w:ind w:left="0" w:hanging="363"/>
    </w:pPr>
  </w:style>
  <w:style w:type="paragraph" w:customStyle="1" w:styleId="Quotation8">
    <w:name w:val="Quotation 8"/>
    <w:basedOn w:val="PlainParagraph"/>
    <w:uiPriority w:val="9"/>
    <w:semiHidden/>
    <w:rsid w:val="001B0852"/>
    <w:pPr>
      <w:numPr>
        <w:ilvl w:val="8"/>
        <w:numId w:val="48"/>
      </w:numPr>
      <w:tabs>
        <w:tab w:val="clear" w:pos="3402"/>
        <w:tab w:val="num" w:pos="3237"/>
      </w:tabs>
      <w:ind w:left="0" w:hanging="357"/>
    </w:pPr>
  </w:style>
  <w:style w:type="paragraph" w:customStyle="1" w:styleId="NumberLevel1">
    <w:name w:val="Number Level 1"/>
    <w:aliases w:val="N1"/>
    <w:basedOn w:val="PlainParagraph"/>
    <w:uiPriority w:val="1"/>
    <w:qFormat/>
    <w:rsid w:val="001B0852"/>
    <w:pPr>
      <w:numPr>
        <w:numId w:val="43"/>
      </w:numPr>
      <w:tabs>
        <w:tab w:val="clear" w:pos="709"/>
        <w:tab w:val="num" w:pos="567"/>
      </w:tabs>
      <w:ind w:left="567" w:firstLine="0"/>
    </w:pPr>
  </w:style>
  <w:style w:type="paragraph" w:customStyle="1" w:styleId="NumberLevel2">
    <w:name w:val="Number Level 2"/>
    <w:aliases w:val="N2"/>
    <w:basedOn w:val="PlainParagraph"/>
    <w:uiPriority w:val="1"/>
    <w:qFormat/>
    <w:rsid w:val="001B0852"/>
    <w:pPr>
      <w:numPr>
        <w:ilvl w:val="1"/>
        <w:numId w:val="43"/>
      </w:numPr>
      <w:tabs>
        <w:tab w:val="clear" w:pos="709"/>
        <w:tab w:val="num" w:pos="1134"/>
      </w:tabs>
      <w:ind w:left="1134" w:firstLine="0"/>
    </w:pPr>
  </w:style>
  <w:style w:type="paragraph" w:customStyle="1" w:styleId="NumberLevel3">
    <w:name w:val="Number Level 3"/>
    <w:aliases w:val="N3"/>
    <w:basedOn w:val="PlainParagraph"/>
    <w:uiPriority w:val="1"/>
    <w:qFormat/>
    <w:rsid w:val="001B0852"/>
    <w:pPr>
      <w:numPr>
        <w:ilvl w:val="2"/>
        <w:numId w:val="43"/>
      </w:numPr>
      <w:tabs>
        <w:tab w:val="clear" w:pos="709"/>
        <w:tab w:val="num" w:pos="1701"/>
      </w:tabs>
      <w:ind w:left="1701" w:firstLine="0"/>
    </w:pPr>
  </w:style>
  <w:style w:type="paragraph" w:customStyle="1" w:styleId="NumberLevel4">
    <w:name w:val="Number Level 4"/>
    <w:aliases w:val="N4"/>
    <w:basedOn w:val="PlainParagraph"/>
    <w:uiPriority w:val="1"/>
    <w:qFormat/>
    <w:rsid w:val="001B0852"/>
    <w:pPr>
      <w:numPr>
        <w:ilvl w:val="3"/>
        <w:numId w:val="43"/>
      </w:numPr>
      <w:tabs>
        <w:tab w:val="clear" w:pos="709"/>
        <w:tab w:val="num" w:pos="2268"/>
      </w:tabs>
      <w:ind w:left="0" w:firstLine="0"/>
    </w:pPr>
  </w:style>
  <w:style w:type="paragraph" w:customStyle="1" w:styleId="NumberLevel5">
    <w:name w:val="Number Level 5"/>
    <w:aliases w:val="N5"/>
    <w:basedOn w:val="PlainParagraph"/>
    <w:uiPriority w:val="1"/>
    <w:semiHidden/>
    <w:rsid w:val="001B0852"/>
    <w:pPr>
      <w:numPr>
        <w:ilvl w:val="4"/>
        <w:numId w:val="43"/>
      </w:numPr>
      <w:tabs>
        <w:tab w:val="clear" w:pos="709"/>
        <w:tab w:val="num" w:pos="2835"/>
      </w:tabs>
      <w:ind w:left="0" w:firstLine="0"/>
    </w:pPr>
  </w:style>
  <w:style w:type="paragraph" w:customStyle="1" w:styleId="NumberLevel6">
    <w:name w:val="Number Level 6"/>
    <w:basedOn w:val="NumberLevel5"/>
    <w:uiPriority w:val="1"/>
    <w:semiHidden/>
    <w:rsid w:val="001B0852"/>
    <w:pPr>
      <w:numPr>
        <w:ilvl w:val="5"/>
      </w:numPr>
      <w:tabs>
        <w:tab w:val="clear" w:pos="1418"/>
        <w:tab w:val="num" w:pos="3402"/>
      </w:tabs>
      <w:ind w:left="0" w:firstLine="0"/>
    </w:pPr>
  </w:style>
  <w:style w:type="paragraph" w:customStyle="1" w:styleId="NumberLevel7">
    <w:name w:val="Number Level 7"/>
    <w:basedOn w:val="NumberLevel6"/>
    <w:uiPriority w:val="1"/>
    <w:semiHidden/>
    <w:rsid w:val="001B0852"/>
    <w:pPr>
      <w:numPr>
        <w:ilvl w:val="6"/>
      </w:numPr>
      <w:tabs>
        <w:tab w:val="clear" w:pos="1843"/>
        <w:tab w:val="num" w:pos="2517"/>
      </w:tabs>
      <w:ind w:left="0" w:firstLine="0"/>
    </w:pPr>
  </w:style>
  <w:style w:type="paragraph" w:customStyle="1" w:styleId="NumberLevel8">
    <w:name w:val="Number Level 8"/>
    <w:basedOn w:val="NumberLevel7"/>
    <w:uiPriority w:val="1"/>
    <w:semiHidden/>
    <w:rsid w:val="001B0852"/>
    <w:pPr>
      <w:numPr>
        <w:ilvl w:val="7"/>
      </w:numPr>
      <w:tabs>
        <w:tab w:val="clear" w:pos="2410"/>
        <w:tab w:val="num" w:pos="2880"/>
      </w:tabs>
      <w:ind w:left="0" w:firstLine="0"/>
    </w:pPr>
  </w:style>
  <w:style w:type="paragraph" w:customStyle="1" w:styleId="NumberLevel9">
    <w:name w:val="Number Level 9"/>
    <w:basedOn w:val="NumberLevel8"/>
    <w:uiPriority w:val="1"/>
    <w:semiHidden/>
    <w:rsid w:val="001B0852"/>
    <w:pPr>
      <w:numPr>
        <w:ilvl w:val="8"/>
      </w:numPr>
      <w:tabs>
        <w:tab w:val="clear" w:pos="2835"/>
        <w:tab w:val="num" w:pos="3237"/>
      </w:tabs>
      <w:ind w:left="0" w:firstLine="0"/>
    </w:pPr>
  </w:style>
  <w:style w:type="paragraph" w:customStyle="1" w:styleId="DashEm">
    <w:name w:val="Dash: Em"/>
    <w:basedOn w:val="PlainParagraph"/>
    <w:uiPriority w:val="3"/>
    <w:semiHidden/>
    <w:rsid w:val="001B0852"/>
    <w:pPr>
      <w:numPr>
        <w:ilvl w:val="1"/>
        <w:numId w:val="42"/>
      </w:numPr>
      <w:tabs>
        <w:tab w:val="clear" w:pos="425"/>
      </w:tabs>
      <w:ind w:left="0" w:firstLine="0"/>
    </w:pPr>
  </w:style>
  <w:style w:type="paragraph" w:customStyle="1" w:styleId="DashEm1">
    <w:name w:val="Dash: Em 1"/>
    <w:aliases w:val="-EM"/>
    <w:basedOn w:val="PlainParagraph"/>
    <w:link w:val="DashEm1Char"/>
    <w:uiPriority w:val="3"/>
    <w:semiHidden/>
    <w:rsid w:val="001B0852"/>
    <w:pPr>
      <w:numPr>
        <w:numId w:val="42"/>
      </w:numPr>
      <w:tabs>
        <w:tab w:val="clear" w:pos="425"/>
      </w:tabs>
      <w:ind w:left="0" w:firstLine="0"/>
    </w:pPr>
  </w:style>
  <w:style w:type="paragraph" w:customStyle="1" w:styleId="DashEn1">
    <w:name w:val="Dash: En 1"/>
    <w:aliases w:val="-EN"/>
    <w:basedOn w:val="DashEm"/>
    <w:link w:val="DashEn1Char"/>
    <w:uiPriority w:val="3"/>
    <w:qFormat/>
    <w:rsid w:val="001B0852"/>
    <w:pPr>
      <w:numPr>
        <w:ilvl w:val="2"/>
      </w:numPr>
      <w:tabs>
        <w:tab w:val="clear" w:pos="850"/>
      </w:tabs>
      <w:ind w:left="0" w:firstLine="0"/>
    </w:pPr>
  </w:style>
  <w:style w:type="paragraph" w:customStyle="1" w:styleId="DashEn2">
    <w:name w:val="Dash: En 2"/>
    <w:basedOn w:val="DashEn1"/>
    <w:uiPriority w:val="3"/>
    <w:semiHidden/>
    <w:rsid w:val="001B0852"/>
    <w:pPr>
      <w:numPr>
        <w:ilvl w:val="3"/>
      </w:numPr>
      <w:tabs>
        <w:tab w:val="clear" w:pos="1276"/>
        <w:tab w:val="num" w:pos="2268"/>
      </w:tabs>
      <w:ind w:left="0" w:firstLine="0"/>
    </w:pPr>
  </w:style>
  <w:style w:type="paragraph" w:customStyle="1" w:styleId="DashEn3">
    <w:name w:val="Dash: En 3"/>
    <w:basedOn w:val="DashEn2"/>
    <w:uiPriority w:val="3"/>
    <w:semiHidden/>
    <w:rsid w:val="001B0852"/>
    <w:pPr>
      <w:numPr>
        <w:ilvl w:val="4"/>
      </w:numPr>
      <w:tabs>
        <w:tab w:val="clear" w:pos="1701"/>
        <w:tab w:val="num" w:pos="2835"/>
      </w:tabs>
      <w:ind w:left="0" w:firstLine="0"/>
    </w:pPr>
  </w:style>
  <w:style w:type="paragraph" w:customStyle="1" w:styleId="DashEn4">
    <w:name w:val="Dash: En 4"/>
    <w:basedOn w:val="DashEn3"/>
    <w:uiPriority w:val="3"/>
    <w:semiHidden/>
    <w:rsid w:val="001B0852"/>
    <w:pPr>
      <w:numPr>
        <w:ilvl w:val="5"/>
      </w:numPr>
      <w:tabs>
        <w:tab w:val="clear" w:pos="2126"/>
        <w:tab w:val="num" w:pos="3402"/>
      </w:tabs>
      <w:ind w:left="0" w:firstLine="0"/>
    </w:pPr>
  </w:style>
  <w:style w:type="paragraph" w:customStyle="1" w:styleId="DashEn5">
    <w:name w:val="Dash: En 5"/>
    <w:basedOn w:val="DashEn4"/>
    <w:uiPriority w:val="3"/>
    <w:semiHidden/>
    <w:rsid w:val="001B0852"/>
    <w:pPr>
      <w:numPr>
        <w:ilvl w:val="6"/>
      </w:numPr>
      <w:tabs>
        <w:tab w:val="clear" w:pos="2551"/>
        <w:tab w:val="num" w:pos="2517"/>
      </w:tabs>
      <w:ind w:left="0" w:firstLine="0"/>
    </w:pPr>
  </w:style>
  <w:style w:type="paragraph" w:customStyle="1" w:styleId="DashEn6">
    <w:name w:val="Dash: En 6"/>
    <w:basedOn w:val="DashEn5"/>
    <w:uiPriority w:val="3"/>
    <w:semiHidden/>
    <w:rsid w:val="001B0852"/>
    <w:pPr>
      <w:numPr>
        <w:ilvl w:val="7"/>
      </w:numPr>
      <w:tabs>
        <w:tab w:val="clear" w:pos="2976"/>
        <w:tab w:val="num" w:pos="2880"/>
      </w:tabs>
      <w:ind w:left="0" w:firstLine="0"/>
    </w:pPr>
  </w:style>
  <w:style w:type="paragraph" w:customStyle="1" w:styleId="DashEn7">
    <w:name w:val="Dash: En 7"/>
    <w:basedOn w:val="DashEn6"/>
    <w:uiPriority w:val="3"/>
    <w:semiHidden/>
    <w:rsid w:val="001B0852"/>
    <w:pPr>
      <w:numPr>
        <w:ilvl w:val="8"/>
      </w:numPr>
      <w:tabs>
        <w:tab w:val="clear" w:pos="3402"/>
        <w:tab w:val="num" w:pos="3237"/>
      </w:tabs>
      <w:ind w:left="0" w:firstLine="0"/>
    </w:pPr>
  </w:style>
  <w:style w:type="paragraph" w:customStyle="1" w:styleId="IndentHanging">
    <w:name w:val="Indent: Hanging"/>
    <w:aliases w:val="--&gt;H"/>
    <w:basedOn w:val="PlainParagraph"/>
    <w:uiPriority w:val="9"/>
    <w:qFormat/>
    <w:rsid w:val="001B0852"/>
    <w:pPr>
      <w:numPr>
        <w:numId w:val="47"/>
      </w:numPr>
      <w:tabs>
        <w:tab w:val="clear" w:pos="850"/>
      </w:tabs>
      <w:ind w:left="0" w:firstLine="0"/>
    </w:pPr>
  </w:style>
  <w:style w:type="paragraph" w:customStyle="1" w:styleId="IndentHanging1">
    <w:name w:val="Indent: Hanging 1"/>
    <w:basedOn w:val="IndentHanging"/>
    <w:uiPriority w:val="4"/>
    <w:semiHidden/>
    <w:rsid w:val="001B0852"/>
    <w:pPr>
      <w:numPr>
        <w:ilvl w:val="1"/>
      </w:numPr>
      <w:tabs>
        <w:tab w:val="clear" w:pos="850"/>
      </w:tabs>
      <w:ind w:left="0" w:firstLine="0"/>
    </w:pPr>
  </w:style>
  <w:style w:type="paragraph" w:customStyle="1" w:styleId="IndentHanging2">
    <w:name w:val="Indent: Hanging 2"/>
    <w:basedOn w:val="IndentHanging1"/>
    <w:uiPriority w:val="4"/>
    <w:semiHidden/>
    <w:rsid w:val="001B0852"/>
    <w:pPr>
      <w:numPr>
        <w:ilvl w:val="2"/>
      </w:numPr>
      <w:tabs>
        <w:tab w:val="clear" w:pos="1276"/>
      </w:tabs>
      <w:ind w:left="0" w:firstLine="0"/>
    </w:pPr>
  </w:style>
  <w:style w:type="paragraph" w:customStyle="1" w:styleId="IndentHanging3">
    <w:name w:val="Indent: Hanging 3"/>
    <w:basedOn w:val="IndentHanging2"/>
    <w:uiPriority w:val="4"/>
    <w:semiHidden/>
    <w:rsid w:val="001B0852"/>
    <w:pPr>
      <w:numPr>
        <w:ilvl w:val="3"/>
      </w:numPr>
      <w:tabs>
        <w:tab w:val="clear" w:pos="1701"/>
      </w:tabs>
      <w:ind w:left="0" w:firstLine="0"/>
    </w:pPr>
  </w:style>
  <w:style w:type="paragraph" w:customStyle="1" w:styleId="IndentHanging4">
    <w:name w:val="Indent: Hanging 4"/>
    <w:basedOn w:val="IndentHanging3"/>
    <w:uiPriority w:val="4"/>
    <w:semiHidden/>
    <w:rsid w:val="001B0852"/>
    <w:pPr>
      <w:numPr>
        <w:ilvl w:val="4"/>
      </w:numPr>
      <w:tabs>
        <w:tab w:val="clear" w:pos="2126"/>
      </w:tabs>
      <w:ind w:left="0" w:firstLine="0"/>
    </w:pPr>
  </w:style>
  <w:style w:type="paragraph" w:customStyle="1" w:styleId="IndentHanging5">
    <w:name w:val="Indent: Hanging 5"/>
    <w:basedOn w:val="IndentHanging4"/>
    <w:uiPriority w:val="4"/>
    <w:semiHidden/>
    <w:rsid w:val="001B0852"/>
    <w:pPr>
      <w:numPr>
        <w:ilvl w:val="5"/>
      </w:numPr>
      <w:tabs>
        <w:tab w:val="clear" w:pos="2551"/>
      </w:tabs>
      <w:ind w:left="0" w:firstLine="0"/>
    </w:pPr>
  </w:style>
  <w:style w:type="paragraph" w:customStyle="1" w:styleId="IndentHanging6">
    <w:name w:val="Indent: Hanging 6"/>
    <w:basedOn w:val="IndentHanging5"/>
    <w:uiPriority w:val="4"/>
    <w:semiHidden/>
    <w:rsid w:val="001B0852"/>
    <w:pPr>
      <w:numPr>
        <w:ilvl w:val="6"/>
      </w:numPr>
      <w:tabs>
        <w:tab w:val="clear" w:pos="2976"/>
      </w:tabs>
      <w:ind w:left="0" w:firstLine="0"/>
    </w:pPr>
  </w:style>
  <w:style w:type="paragraph" w:customStyle="1" w:styleId="IndentHanging7">
    <w:name w:val="Indent: Hanging 7"/>
    <w:basedOn w:val="IndentHanging6"/>
    <w:uiPriority w:val="4"/>
    <w:semiHidden/>
    <w:rsid w:val="001B0852"/>
    <w:pPr>
      <w:numPr>
        <w:ilvl w:val="7"/>
      </w:numPr>
      <w:tabs>
        <w:tab w:val="clear" w:pos="3402"/>
      </w:tabs>
      <w:ind w:left="0" w:firstLine="0"/>
    </w:pPr>
  </w:style>
  <w:style w:type="paragraph" w:customStyle="1" w:styleId="IndentHanging8">
    <w:name w:val="Indent: Hanging 8"/>
    <w:basedOn w:val="IndentHanging7"/>
    <w:uiPriority w:val="4"/>
    <w:semiHidden/>
    <w:rsid w:val="001B0852"/>
    <w:pPr>
      <w:numPr>
        <w:ilvl w:val="8"/>
      </w:numPr>
      <w:tabs>
        <w:tab w:val="clear" w:pos="3827"/>
      </w:tabs>
      <w:ind w:left="0" w:firstLine="0"/>
    </w:pPr>
  </w:style>
  <w:style w:type="paragraph" w:customStyle="1" w:styleId="IndentFull">
    <w:name w:val="Indent: Full"/>
    <w:aliases w:val="--&gt;F"/>
    <w:basedOn w:val="PlainParagraph"/>
    <w:uiPriority w:val="9"/>
    <w:qFormat/>
    <w:rsid w:val="001B0852"/>
    <w:pPr>
      <w:numPr>
        <w:numId w:val="46"/>
      </w:numPr>
      <w:tabs>
        <w:tab w:val="clear" w:pos="425"/>
        <w:tab w:val="num" w:pos="567"/>
      </w:tabs>
      <w:ind w:left="0" w:hanging="567"/>
    </w:pPr>
  </w:style>
  <w:style w:type="paragraph" w:customStyle="1" w:styleId="IndentFull1">
    <w:name w:val="Indent: Full 1"/>
    <w:basedOn w:val="IndentFull"/>
    <w:uiPriority w:val="4"/>
    <w:semiHidden/>
    <w:rsid w:val="001B0852"/>
    <w:pPr>
      <w:numPr>
        <w:ilvl w:val="1"/>
      </w:numPr>
      <w:tabs>
        <w:tab w:val="clear" w:pos="425"/>
        <w:tab w:val="num" w:pos="1134"/>
      </w:tabs>
      <w:ind w:left="0" w:hanging="567"/>
    </w:pPr>
  </w:style>
  <w:style w:type="paragraph" w:customStyle="1" w:styleId="IndentFull2">
    <w:name w:val="Indent: Full 2"/>
    <w:basedOn w:val="IndentFull1"/>
    <w:uiPriority w:val="4"/>
    <w:semiHidden/>
    <w:rsid w:val="001B0852"/>
    <w:pPr>
      <w:numPr>
        <w:ilvl w:val="2"/>
      </w:numPr>
      <w:tabs>
        <w:tab w:val="clear" w:pos="850"/>
        <w:tab w:val="num" w:pos="1701"/>
      </w:tabs>
      <w:ind w:left="0" w:hanging="567"/>
    </w:pPr>
  </w:style>
  <w:style w:type="paragraph" w:customStyle="1" w:styleId="IndentFull3">
    <w:name w:val="Indent: Full 3"/>
    <w:basedOn w:val="IndentFull2"/>
    <w:uiPriority w:val="4"/>
    <w:semiHidden/>
    <w:rsid w:val="001B0852"/>
    <w:pPr>
      <w:numPr>
        <w:ilvl w:val="3"/>
      </w:numPr>
      <w:tabs>
        <w:tab w:val="clear" w:pos="1276"/>
        <w:tab w:val="num" w:pos="2268"/>
      </w:tabs>
      <w:ind w:left="0" w:hanging="567"/>
    </w:pPr>
  </w:style>
  <w:style w:type="paragraph" w:customStyle="1" w:styleId="IndentFull4">
    <w:name w:val="Indent: Full 4"/>
    <w:basedOn w:val="IndentFull3"/>
    <w:uiPriority w:val="4"/>
    <w:semiHidden/>
    <w:rsid w:val="001B0852"/>
    <w:pPr>
      <w:numPr>
        <w:ilvl w:val="4"/>
      </w:numPr>
      <w:tabs>
        <w:tab w:val="clear" w:pos="1701"/>
        <w:tab w:val="num" w:pos="2835"/>
      </w:tabs>
      <w:ind w:left="0" w:hanging="567"/>
    </w:pPr>
  </w:style>
  <w:style w:type="paragraph" w:customStyle="1" w:styleId="IndentFull5">
    <w:name w:val="Indent: Full 5"/>
    <w:basedOn w:val="IndentFull4"/>
    <w:uiPriority w:val="4"/>
    <w:semiHidden/>
    <w:rsid w:val="001B0852"/>
    <w:pPr>
      <w:numPr>
        <w:ilvl w:val="5"/>
      </w:numPr>
      <w:tabs>
        <w:tab w:val="clear" w:pos="2126"/>
        <w:tab w:val="num" w:pos="3402"/>
      </w:tabs>
      <w:ind w:left="0" w:hanging="567"/>
    </w:pPr>
  </w:style>
  <w:style w:type="paragraph" w:customStyle="1" w:styleId="IndentFull6">
    <w:name w:val="Indent: Full 6"/>
    <w:basedOn w:val="IndentFull5"/>
    <w:uiPriority w:val="4"/>
    <w:semiHidden/>
    <w:rsid w:val="001B0852"/>
    <w:pPr>
      <w:numPr>
        <w:ilvl w:val="6"/>
      </w:numPr>
      <w:tabs>
        <w:tab w:val="clear" w:pos="2551"/>
        <w:tab w:val="num" w:pos="2517"/>
      </w:tabs>
      <w:ind w:left="0" w:hanging="357"/>
    </w:pPr>
  </w:style>
  <w:style w:type="paragraph" w:customStyle="1" w:styleId="IndentFull7">
    <w:name w:val="Indent: Full 7"/>
    <w:basedOn w:val="IndentFull6"/>
    <w:uiPriority w:val="4"/>
    <w:semiHidden/>
    <w:rsid w:val="001B0852"/>
    <w:pPr>
      <w:numPr>
        <w:ilvl w:val="7"/>
      </w:numPr>
      <w:tabs>
        <w:tab w:val="clear" w:pos="2976"/>
        <w:tab w:val="num" w:pos="2880"/>
      </w:tabs>
      <w:ind w:left="0" w:hanging="363"/>
    </w:pPr>
  </w:style>
  <w:style w:type="paragraph" w:customStyle="1" w:styleId="IndentFull8">
    <w:name w:val="Indent: Full 8"/>
    <w:basedOn w:val="IndentFull7"/>
    <w:uiPriority w:val="4"/>
    <w:semiHidden/>
    <w:rsid w:val="001B0852"/>
    <w:pPr>
      <w:numPr>
        <w:ilvl w:val="8"/>
      </w:numPr>
      <w:tabs>
        <w:tab w:val="clear" w:pos="3402"/>
        <w:tab w:val="num" w:pos="3237"/>
      </w:tabs>
      <w:ind w:left="0" w:hanging="357"/>
    </w:pPr>
  </w:style>
  <w:style w:type="paragraph" w:customStyle="1" w:styleId="NumberedList1">
    <w:name w:val="Numbered List: 1)"/>
    <w:basedOn w:val="PlainParagraph"/>
    <w:uiPriority w:val="4"/>
    <w:semiHidden/>
    <w:rsid w:val="001B0852"/>
    <w:pPr>
      <w:numPr>
        <w:numId w:val="44"/>
      </w:numPr>
      <w:tabs>
        <w:tab w:val="clear" w:pos="850"/>
        <w:tab w:val="num" w:pos="567"/>
      </w:tabs>
      <w:ind w:left="0" w:firstLine="0"/>
    </w:pPr>
  </w:style>
  <w:style w:type="paragraph" w:customStyle="1" w:styleId="NumberedList11">
    <w:name w:val="Numbered List: 1) 1"/>
    <w:aliases w:val="1)"/>
    <w:basedOn w:val="NumberedList1"/>
    <w:uiPriority w:val="8"/>
    <w:qFormat/>
    <w:rsid w:val="001B0852"/>
    <w:pPr>
      <w:numPr>
        <w:ilvl w:val="1"/>
      </w:numPr>
      <w:tabs>
        <w:tab w:val="clear" w:pos="850"/>
        <w:tab w:val="num" w:pos="1134"/>
      </w:tabs>
      <w:ind w:left="0" w:firstLine="0"/>
    </w:pPr>
  </w:style>
  <w:style w:type="paragraph" w:customStyle="1" w:styleId="NumberedList12">
    <w:name w:val="Numbered List: 1) 2"/>
    <w:basedOn w:val="NumberedList11"/>
    <w:uiPriority w:val="4"/>
    <w:semiHidden/>
    <w:rsid w:val="001B0852"/>
    <w:pPr>
      <w:numPr>
        <w:ilvl w:val="2"/>
      </w:numPr>
      <w:tabs>
        <w:tab w:val="clear" w:pos="1276"/>
        <w:tab w:val="num" w:pos="1701"/>
      </w:tabs>
      <w:ind w:left="0" w:firstLine="0"/>
    </w:pPr>
  </w:style>
  <w:style w:type="paragraph" w:customStyle="1" w:styleId="NumberedList13">
    <w:name w:val="Numbered List: 1) 3"/>
    <w:basedOn w:val="NumberedList12"/>
    <w:uiPriority w:val="4"/>
    <w:semiHidden/>
    <w:rsid w:val="001B0852"/>
    <w:pPr>
      <w:numPr>
        <w:ilvl w:val="3"/>
      </w:numPr>
      <w:tabs>
        <w:tab w:val="clear" w:pos="1701"/>
        <w:tab w:val="num" w:pos="2268"/>
      </w:tabs>
      <w:ind w:left="0" w:firstLine="0"/>
    </w:pPr>
  </w:style>
  <w:style w:type="paragraph" w:customStyle="1" w:styleId="NumberedList14">
    <w:name w:val="Numbered List: 1) 4"/>
    <w:basedOn w:val="NumberedList13"/>
    <w:uiPriority w:val="4"/>
    <w:semiHidden/>
    <w:rsid w:val="001B0852"/>
    <w:pPr>
      <w:numPr>
        <w:ilvl w:val="4"/>
      </w:numPr>
      <w:tabs>
        <w:tab w:val="clear" w:pos="2126"/>
        <w:tab w:val="num" w:pos="2835"/>
      </w:tabs>
      <w:ind w:left="0" w:firstLine="0"/>
    </w:pPr>
  </w:style>
  <w:style w:type="paragraph" w:customStyle="1" w:styleId="NumberedList15">
    <w:name w:val="Numbered List: 1) 5"/>
    <w:basedOn w:val="NumberedList14"/>
    <w:uiPriority w:val="4"/>
    <w:semiHidden/>
    <w:rsid w:val="001B0852"/>
    <w:pPr>
      <w:numPr>
        <w:ilvl w:val="5"/>
      </w:numPr>
      <w:tabs>
        <w:tab w:val="clear" w:pos="2551"/>
        <w:tab w:val="num" w:pos="3402"/>
      </w:tabs>
      <w:ind w:left="0" w:firstLine="0"/>
    </w:pPr>
  </w:style>
  <w:style w:type="paragraph" w:customStyle="1" w:styleId="NumberedList16">
    <w:name w:val="Numbered List: 1) 6"/>
    <w:basedOn w:val="NumberedList15"/>
    <w:uiPriority w:val="4"/>
    <w:semiHidden/>
    <w:rsid w:val="001B0852"/>
    <w:pPr>
      <w:numPr>
        <w:ilvl w:val="6"/>
      </w:numPr>
      <w:tabs>
        <w:tab w:val="clear" w:pos="2976"/>
        <w:tab w:val="num" w:pos="2517"/>
      </w:tabs>
      <w:ind w:left="0" w:firstLine="0"/>
    </w:pPr>
  </w:style>
  <w:style w:type="paragraph" w:customStyle="1" w:styleId="NumberedList17">
    <w:name w:val="Numbered List: 1) 7"/>
    <w:basedOn w:val="NumberedList16"/>
    <w:uiPriority w:val="4"/>
    <w:semiHidden/>
    <w:rsid w:val="001B0852"/>
    <w:pPr>
      <w:numPr>
        <w:ilvl w:val="7"/>
      </w:numPr>
      <w:tabs>
        <w:tab w:val="clear" w:pos="3402"/>
        <w:tab w:val="num" w:pos="2880"/>
      </w:tabs>
      <w:ind w:left="0" w:firstLine="0"/>
    </w:pPr>
  </w:style>
  <w:style w:type="paragraph" w:customStyle="1" w:styleId="NumberedList18">
    <w:name w:val="Numbered List: 1) 8"/>
    <w:basedOn w:val="NumberedList17"/>
    <w:uiPriority w:val="4"/>
    <w:semiHidden/>
    <w:rsid w:val="001B0852"/>
    <w:pPr>
      <w:numPr>
        <w:ilvl w:val="8"/>
      </w:numPr>
      <w:tabs>
        <w:tab w:val="clear" w:pos="3827"/>
        <w:tab w:val="num" w:pos="3237"/>
      </w:tabs>
      <w:ind w:left="0" w:firstLine="0"/>
    </w:pPr>
  </w:style>
  <w:style w:type="paragraph" w:customStyle="1" w:styleId="NumberedLista">
    <w:name w:val="Numbered List: a)"/>
    <w:basedOn w:val="PlainParagraph"/>
    <w:uiPriority w:val="4"/>
    <w:semiHidden/>
    <w:rsid w:val="001B0852"/>
    <w:pPr>
      <w:numPr>
        <w:numId w:val="45"/>
      </w:numPr>
      <w:tabs>
        <w:tab w:val="clear" w:pos="850"/>
      </w:tabs>
      <w:ind w:left="0" w:firstLine="0"/>
    </w:pPr>
  </w:style>
  <w:style w:type="paragraph" w:customStyle="1" w:styleId="NumberedLista1">
    <w:name w:val="Numbered List: a) 1"/>
    <w:aliases w:val="a)"/>
    <w:basedOn w:val="NumberedLista"/>
    <w:uiPriority w:val="8"/>
    <w:qFormat/>
    <w:rsid w:val="001B0852"/>
    <w:pPr>
      <w:numPr>
        <w:ilvl w:val="1"/>
      </w:numPr>
      <w:tabs>
        <w:tab w:val="clear" w:pos="850"/>
      </w:tabs>
      <w:ind w:left="0" w:firstLine="0"/>
    </w:pPr>
  </w:style>
  <w:style w:type="paragraph" w:customStyle="1" w:styleId="NumberedLista2">
    <w:name w:val="Numbered List: a) 2"/>
    <w:basedOn w:val="NumberedLista1"/>
    <w:uiPriority w:val="4"/>
    <w:semiHidden/>
    <w:rsid w:val="001B0852"/>
    <w:pPr>
      <w:numPr>
        <w:ilvl w:val="2"/>
      </w:numPr>
      <w:tabs>
        <w:tab w:val="clear" w:pos="1276"/>
      </w:tabs>
      <w:ind w:left="0" w:firstLine="0"/>
    </w:pPr>
  </w:style>
  <w:style w:type="paragraph" w:customStyle="1" w:styleId="NumberedLista3">
    <w:name w:val="Numbered List: a) 3"/>
    <w:basedOn w:val="NumberedLista2"/>
    <w:uiPriority w:val="4"/>
    <w:semiHidden/>
    <w:rsid w:val="001B0852"/>
    <w:pPr>
      <w:numPr>
        <w:ilvl w:val="3"/>
      </w:numPr>
      <w:tabs>
        <w:tab w:val="clear" w:pos="1701"/>
      </w:tabs>
      <w:ind w:left="0" w:firstLine="0"/>
    </w:pPr>
  </w:style>
  <w:style w:type="paragraph" w:customStyle="1" w:styleId="NumberedLista4">
    <w:name w:val="Numbered List: a) 4"/>
    <w:basedOn w:val="NumberedLista3"/>
    <w:uiPriority w:val="4"/>
    <w:semiHidden/>
    <w:rsid w:val="001B0852"/>
    <w:pPr>
      <w:numPr>
        <w:ilvl w:val="4"/>
      </w:numPr>
      <w:tabs>
        <w:tab w:val="clear" w:pos="2126"/>
      </w:tabs>
      <w:ind w:left="0" w:firstLine="0"/>
    </w:pPr>
  </w:style>
  <w:style w:type="paragraph" w:customStyle="1" w:styleId="NumberedLista5">
    <w:name w:val="Numbered List: a) 5"/>
    <w:basedOn w:val="NumberedLista4"/>
    <w:uiPriority w:val="4"/>
    <w:semiHidden/>
    <w:rsid w:val="001B0852"/>
    <w:pPr>
      <w:numPr>
        <w:ilvl w:val="5"/>
      </w:numPr>
      <w:tabs>
        <w:tab w:val="clear" w:pos="2551"/>
      </w:tabs>
      <w:ind w:left="0" w:firstLine="0"/>
    </w:pPr>
  </w:style>
  <w:style w:type="paragraph" w:customStyle="1" w:styleId="NumberedLista6">
    <w:name w:val="Numbered List: a) 6"/>
    <w:basedOn w:val="NumberedLista5"/>
    <w:uiPriority w:val="4"/>
    <w:semiHidden/>
    <w:rsid w:val="001B0852"/>
    <w:pPr>
      <w:numPr>
        <w:ilvl w:val="6"/>
      </w:numPr>
      <w:tabs>
        <w:tab w:val="clear" w:pos="2976"/>
      </w:tabs>
      <w:ind w:left="0" w:firstLine="0"/>
    </w:pPr>
  </w:style>
  <w:style w:type="paragraph" w:customStyle="1" w:styleId="NumberedLista7">
    <w:name w:val="Numbered List: a) 7"/>
    <w:basedOn w:val="NumberedLista6"/>
    <w:uiPriority w:val="4"/>
    <w:semiHidden/>
    <w:rsid w:val="001B0852"/>
    <w:pPr>
      <w:numPr>
        <w:ilvl w:val="7"/>
      </w:numPr>
      <w:tabs>
        <w:tab w:val="clear" w:pos="3402"/>
      </w:tabs>
      <w:ind w:left="0" w:firstLine="0"/>
    </w:pPr>
  </w:style>
  <w:style w:type="paragraph" w:customStyle="1" w:styleId="NumberedLista8">
    <w:name w:val="Numbered List: a) 8"/>
    <w:basedOn w:val="NumberedLista7"/>
    <w:uiPriority w:val="4"/>
    <w:semiHidden/>
    <w:rsid w:val="001B0852"/>
    <w:pPr>
      <w:numPr>
        <w:ilvl w:val="8"/>
      </w:numPr>
      <w:tabs>
        <w:tab w:val="clear" w:pos="3827"/>
      </w:tabs>
      <w:ind w:left="0" w:firstLine="0"/>
    </w:pPr>
  </w:style>
  <w:style w:type="paragraph" w:styleId="FootnoteText">
    <w:name w:val="footnote text"/>
    <w:basedOn w:val="PlainParagraph"/>
    <w:link w:val="FootnoteTextChar"/>
    <w:uiPriority w:val="31"/>
    <w:rsid w:val="001B085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1B0852"/>
    <w:rPr>
      <w:rFonts w:ascii="Arial" w:hAnsi="Arial" w:cs="Arial"/>
      <w:sz w:val="18"/>
    </w:rPr>
  </w:style>
  <w:style w:type="paragraph" w:styleId="EndnoteText">
    <w:name w:val="endnote text"/>
    <w:basedOn w:val="PlainParagraph"/>
    <w:link w:val="EndnoteTextChar"/>
    <w:uiPriority w:val="31"/>
    <w:rsid w:val="001B085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1B0852"/>
    <w:rPr>
      <w:rFonts w:ascii="Arial" w:hAnsi="Arial" w:cs="Arial"/>
      <w:sz w:val="18"/>
    </w:rPr>
  </w:style>
  <w:style w:type="character" w:styleId="FootnoteReference">
    <w:name w:val="footnote reference"/>
    <w:basedOn w:val="DefaultParagraphFont"/>
    <w:uiPriority w:val="31"/>
    <w:rsid w:val="001B0852"/>
    <w:rPr>
      <w:rFonts w:ascii="Arial" w:hAnsi="Arial" w:cs="Arial"/>
      <w:b w:val="0"/>
      <w:i w:val="0"/>
      <w:sz w:val="22"/>
      <w:vertAlign w:val="superscript"/>
    </w:rPr>
  </w:style>
  <w:style w:type="character" w:styleId="EndnoteReference">
    <w:name w:val="endnote reference"/>
    <w:basedOn w:val="DefaultParagraphFont"/>
    <w:uiPriority w:val="31"/>
    <w:rsid w:val="001B0852"/>
    <w:rPr>
      <w:rFonts w:ascii="Arial" w:hAnsi="Arial" w:cs="Arial"/>
      <w:b w:val="0"/>
      <w:i w:val="0"/>
      <w:sz w:val="22"/>
      <w:vertAlign w:val="superscript"/>
    </w:rPr>
  </w:style>
  <w:style w:type="paragraph" w:customStyle="1" w:styleId="Notes-client">
    <w:name w:val="Notes - client"/>
    <w:aliases w:val="N Client"/>
    <w:basedOn w:val="PlainParagraph"/>
    <w:uiPriority w:val="6"/>
    <w:qFormat/>
    <w:rsid w:val="001B0852"/>
  </w:style>
  <w:style w:type="paragraph" w:customStyle="1" w:styleId="Notes-3rdParty">
    <w:name w:val="Notes - 3rd Party"/>
    <w:aliases w:val="N 3rd P"/>
    <w:basedOn w:val="PlainParagraph"/>
    <w:uiPriority w:val="6"/>
    <w:qFormat/>
    <w:rsid w:val="001B0852"/>
  </w:style>
  <w:style w:type="paragraph" w:customStyle="1" w:styleId="Instruction">
    <w:name w:val="Instruction"/>
    <w:basedOn w:val="PlainParagraph"/>
    <w:uiPriority w:val="37"/>
    <w:semiHidden/>
    <w:rsid w:val="001B0852"/>
  </w:style>
  <w:style w:type="paragraph" w:customStyle="1" w:styleId="TablePlainParagraph">
    <w:name w:val="Table: Plain Paragraph"/>
    <w:aliases w:val="Table PP"/>
    <w:basedOn w:val="PlainParagraph"/>
    <w:uiPriority w:val="11"/>
    <w:qFormat/>
    <w:rsid w:val="001B0852"/>
  </w:style>
  <w:style w:type="paragraph" w:customStyle="1" w:styleId="TableHeading1">
    <w:name w:val="Table: Heading 1"/>
    <w:basedOn w:val="PlainParagraph"/>
    <w:uiPriority w:val="12"/>
    <w:rsid w:val="001B0852"/>
  </w:style>
  <w:style w:type="paragraph" w:customStyle="1" w:styleId="TableHeading2">
    <w:name w:val="Table: Heading 2"/>
    <w:basedOn w:val="HeadingBase"/>
    <w:next w:val="TablePlainParagraph"/>
    <w:uiPriority w:val="12"/>
    <w:rsid w:val="001B0852"/>
  </w:style>
  <w:style w:type="paragraph" w:customStyle="1" w:styleId="TableHeading3">
    <w:name w:val="Table: Heading 3"/>
    <w:basedOn w:val="HeadingBase"/>
    <w:next w:val="TablePlainParagraph"/>
    <w:uiPriority w:val="12"/>
    <w:rsid w:val="001B0852"/>
  </w:style>
  <w:style w:type="paragraph" w:customStyle="1" w:styleId="TableHeading4">
    <w:name w:val="Table: Heading 4"/>
    <w:basedOn w:val="HeadingBase"/>
    <w:next w:val="TablePlainParagraph"/>
    <w:uiPriority w:val="12"/>
    <w:rsid w:val="001B0852"/>
  </w:style>
  <w:style w:type="paragraph" w:customStyle="1" w:styleId="TableHeading5">
    <w:name w:val="Table: Heading 5"/>
    <w:basedOn w:val="HeadingBase"/>
    <w:next w:val="TablePlainParagraph"/>
    <w:uiPriority w:val="12"/>
    <w:rsid w:val="001B0852"/>
  </w:style>
  <w:style w:type="paragraph" w:customStyle="1" w:styleId="TableQAQuestion">
    <w:name w:val="Table: Q&amp;A: Question"/>
    <w:aliases w:val="?QQ"/>
    <w:basedOn w:val="TablePlainParagraph"/>
    <w:next w:val="TableQAAnswer"/>
    <w:uiPriority w:val="12"/>
    <w:rsid w:val="001B0852"/>
    <w:pPr>
      <w:keepNext/>
      <w:widowControl w:val="0"/>
      <w:tabs>
        <w:tab w:val="left" w:pos="283"/>
        <w:tab w:val="left" w:pos="567"/>
      </w:tabs>
      <w:spacing w:before="60" w:after="60" w:line="240" w:lineRule="atLeast"/>
      <w:ind w:left="283" w:hanging="283"/>
    </w:pPr>
    <w:rPr>
      <w:i/>
      <w:sz w:val="20"/>
    </w:rPr>
  </w:style>
  <w:style w:type="paragraph" w:customStyle="1" w:styleId="TableQAAnswer">
    <w:name w:val="Table: Q&amp;A: Answer"/>
    <w:aliases w:val="?QA"/>
    <w:basedOn w:val="TablePlainParagraph"/>
    <w:next w:val="TableQAQuestion"/>
    <w:uiPriority w:val="12"/>
    <w:rsid w:val="001B0852"/>
    <w:pPr>
      <w:tabs>
        <w:tab w:val="left" w:pos="283"/>
        <w:tab w:val="left" w:pos="567"/>
      </w:tabs>
      <w:spacing w:before="0" w:after="60" w:line="240" w:lineRule="atLeast"/>
      <w:ind w:left="283" w:hanging="283"/>
    </w:pPr>
    <w:rPr>
      <w:sz w:val="20"/>
    </w:rPr>
  </w:style>
  <w:style w:type="paragraph" w:customStyle="1" w:styleId="TableQAText">
    <w:name w:val="Table: Q&amp;A: Text"/>
    <w:basedOn w:val="TablePlainParagraph"/>
    <w:uiPriority w:val="12"/>
    <w:rsid w:val="001B0852"/>
    <w:pPr>
      <w:keepNext/>
      <w:widowControl w:val="0"/>
      <w:spacing w:before="60" w:after="60" w:line="240" w:lineRule="atLeast"/>
      <w:ind w:left="283" w:hanging="283"/>
    </w:pPr>
    <w:rPr>
      <w:i/>
      <w:sz w:val="20"/>
    </w:rPr>
  </w:style>
  <w:style w:type="paragraph" w:customStyle="1" w:styleId="TableNumberLevel1">
    <w:name w:val="Table: Number Level 1"/>
    <w:aliases w:val="Table N1"/>
    <w:basedOn w:val="TablePlainParagraph"/>
    <w:link w:val="TableNumberLevel1Char"/>
    <w:uiPriority w:val="12"/>
    <w:qFormat/>
    <w:rsid w:val="001B0852"/>
    <w:pPr>
      <w:numPr>
        <w:numId w:val="20"/>
      </w:numPr>
      <w:tabs>
        <w:tab w:val="clear" w:pos="567"/>
        <w:tab w:val="num" w:pos="360"/>
      </w:tabs>
      <w:spacing w:before="60" w:after="60" w:line="240" w:lineRule="atLeast"/>
      <w:ind w:left="360" w:hanging="360"/>
    </w:pPr>
    <w:rPr>
      <w:sz w:val="20"/>
    </w:rPr>
  </w:style>
  <w:style w:type="paragraph" w:customStyle="1" w:styleId="TableNumberLevel2">
    <w:name w:val="Table: Number Level 2"/>
    <w:basedOn w:val="TablePlainParagraph"/>
    <w:uiPriority w:val="12"/>
    <w:rsid w:val="001B0852"/>
    <w:pPr>
      <w:numPr>
        <w:ilvl w:val="1"/>
        <w:numId w:val="20"/>
      </w:numPr>
      <w:tabs>
        <w:tab w:val="clear" w:pos="567"/>
        <w:tab w:val="num" w:pos="1080"/>
      </w:tabs>
      <w:spacing w:before="60" w:after="60" w:line="240" w:lineRule="atLeast"/>
      <w:ind w:left="1080" w:hanging="360"/>
    </w:pPr>
    <w:rPr>
      <w:sz w:val="20"/>
    </w:rPr>
  </w:style>
  <w:style w:type="paragraph" w:customStyle="1" w:styleId="TableNumberLevel3">
    <w:name w:val="Table: Number Level 3"/>
    <w:basedOn w:val="TablePlainParagraph"/>
    <w:uiPriority w:val="12"/>
    <w:rsid w:val="001B0852"/>
    <w:pPr>
      <w:numPr>
        <w:ilvl w:val="2"/>
        <w:numId w:val="20"/>
      </w:numPr>
      <w:tabs>
        <w:tab w:val="clear" w:pos="567"/>
        <w:tab w:val="num" w:pos="1080"/>
      </w:tabs>
      <w:spacing w:before="60" w:after="60" w:line="240" w:lineRule="atLeast"/>
      <w:ind w:left="1080" w:hanging="360"/>
    </w:pPr>
    <w:rPr>
      <w:sz w:val="20"/>
    </w:rPr>
  </w:style>
  <w:style w:type="paragraph" w:customStyle="1" w:styleId="TableNumberLevel4">
    <w:name w:val="Table: Number Level 4"/>
    <w:basedOn w:val="TablePlainParagraph"/>
    <w:uiPriority w:val="12"/>
    <w:rsid w:val="001B0852"/>
    <w:pPr>
      <w:numPr>
        <w:ilvl w:val="3"/>
        <w:numId w:val="20"/>
      </w:numPr>
      <w:tabs>
        <w:tab w:val="clear" w:pos="850"/>
        <w:tab w:val="num" w:pos="2520"/>
      </w:tabs>
      <w:spacing w:before="0" w:after="60" w:line="240" w:lineRule="atLeast"/>
      <w:ind w:left="2520" w:hanging="360"/>
    </w:pPr>
    <w:rPr>
      <w:sz w:val="20"/>
    </w:rPr>
  </w:style>
  <w:style w:type="paragraph" w:customStyle="1" w:styleId="TableNumberLevel5">
    <w:name w:val="Table: Number Level 5"/>
    <w:basedOn w:val="TablePlainParagraph"/>
    <w:uiPriority w:val="12"/>
    <w:semiHidden/>
    <w:rsid w:val="001B0852"/>
    <w:pPr>
      <w:numPr>
        <w:ilvl w:val="4"/>
        <w:numId w:val="20"/>
      </w:numPr>
      <w:tabs>
        <w:tab w:val="clear" w:pos="1134"/>
        <w:tab w:val="num" w:pos="3240"/>
      </w:tabs>
      <w:spacing w:before="0" w:after="60" w:line="240" w:lineRule="atLeast"/>
      <w:ind w:left="3240" w:hanging="360"/>
    </w:pPr>
    <w:rPr>
      <w:sz w:val="20"/>
    </w:rPr>
  </w:style>
  <w:style w:type="paragraph" w:customStyle="1" w:styleId="TableNumberLevel6">
    <w:name w:val="Table: Number Level 6"/>
    <w:basedOn w:val="TablePlainParagraph"/>
    <w:uiPriority w:val="12"/>
    <w:semiHidden/>
    <w:rsid w:val="001B0852"/>
    <w:pPr>
      <w:numPr>
        <w:ilvl w:val="5"/>
        <w:numId w:val="20"/>
      </w:numPr>
      <w:tabs>
        <w:tab w:val="clear" w:pos="1417"/>
        <w:tab w:val="num" w:pos="3960"/>
      </w:tabs>
      <w:spacing w:before="0" w:after="60" w:line="240" w:lineRule="atLeast"/>
      <w:ind w:left="3960" w:hanging="180"/>
    </w:pPr>
    <w:rPr>
      <w:sz w:val="20"/>
    </w:rPr>
  </w:style>
  <w:style w:type="paragraph" w:customStyle="1" w:styleId="TableNumberLevel7">
    <w:name w:val="Table: Number Level 7"/>
    <w:basedOn w:val="TablePlainParagraph"/>
    <w:uiPriority w:val="12"/>
    <w:semiHidden/>
    <w:rsid w:val="001B0852"/>
    <w:pPr>
      <w:numPr>
        <w:ilvl w:val="6"/>
        <w:numId w:val="20"/>
      </w:numPr>
      <w:tabs>
        <w:tab w:val="clear" w:pos="1701"/>
        <w:tab w:val="num" w:pos="4680"/>
      </w:tabs>
      <w:spacing w:before="0" w:after="60" w:line="240" w:lineRule="atLeast"/>
      <w:ind w:left="4680" w:hanging="360"/>
    </w:pPr>
    <w:rPr>
      <w:sz w:val="20"/>
    </w:rPr>
  </w:style>
  <w:style w:type="paragraph" w:customStyle="1" w:styleId="TableNumberLevel8">
    <w:name w:val="Table: Number Level 8"/>
    <w:basedOn w:val="TablePlainParagraph"/>
    <w:uiPriority w:val="12"/>
    <w:semiHidden/>
    <w:rsid w:val="001B0852"/>
    <w:pPr>
      <w:numPr>
        <w:ilvl w:val="7"/>
        <w:numId w:val="20"/>
      </w:numPr>
      <w:tabs>
        <w:tab w:val="clear" w:pos="1984"/>
        <w:tab w:val="num" w:pos="5400"/>
      </w:tabs>
      <w:spacing w:before="0" w:after="60" w:line="240" w:lineRule="atLeast"/>
      <w:ind w:left="5400" w:hanging="360"/>
    </w:pPr>
    <w:rPr>
      <w:sz w:val="20"/>
    </w:rPr>
  </w:style>
  <w:style w:type="paragraph" w:customStyle="1" w:styleId="TableNumberLevel9">
    <w:name w:val="Table: Number Level 9"/>
    <w:basedOn w:val="TablePlainParagraph"/>
    <w:uiPriority w:val="12"/>
    <w:semiHidden/>
    <w:rsid w:val="001B0852"/>
    <w:pPr>
      <w:numPr>
        <w:ilvl w:val="8"/>
        <w:numId w:val="20"/>
      </w:numPr>
      <w:tabs>
        <w:tab w:val="clear" w:pos="2268"/>
        <w:tab w:val="num" w:pos="6120"/>
      </w:tabs>
      <w:spacing w:before="0" w:after="60" w:line="240" w:lineRule="atLeast"/>
      <w:ind w:left="6120" w:hanging="180"/>
    </w:pPr>
    <w:rPr>
      <w:sz w:val="20"/>
    </w:rPr>
  </w:style>
  <w:style w:type="paragraph" w:customStyle="1" w:styleId="TableDashEm">
    <w:name w:val="Table: Dash: Em"/>
    <w:basedOn w:val="TablePlainParagraph"/>
    <w:uiPriority w:val="12"/>
    <w:semiHidden/>
    <w:rsid w:val="001B0852"/>
    <w:pPr>
      <w:spacing w:before="0" w:after="60" w:line="240" w:lineRule="atLeast"/>
    </w:pPr>
    <w:rPr>
      <w:sz w:val="20"/>
    </w:rPr>
  </w:style>
  <w:style w:type="paragraph" w:customStyle="1" w:styleId="TableDashEm1">
    <w:name w:val="Table: Dash: Em 1"/>
    <w:basedOn w:val="TablePlainParagraph"/>
    <w:uiPriority w:val="12"/>
    <w:semiHidden/>
    <w:rsid w:val="001B0852"/>
    <w:pPr>
      <w:spacing w:before="0" w:after="60" w:line="240" w:lineRule="atLeast"/>
    </w:pPr>
    <w:rPr>
      <w:sz w:val="20"/>
    </w:rPr>
  </w:style>
  <w:style w:type="paragraph" w:customStyle="1" w:styleId="TableDashEn1">
    <w:name w:val="Table: Dash: En 1"/>
    <w:basedOn w:val="TablePlainParagraph"/>
    <w:uiPriority w:val="12"/>
    <w:rsid w:val="001B0852"/>
    <w:pPr>
      <w:numPr>
        <w:ilvl w:val="2"/>
        <w:numId w:val="41"/>
      </w:numPr>
      <w:tabs>
        <w:tab w:val="clear" w:pos="567"/>
        <w:tab w:val="num" w:pos="1701"/>
      </w:tabs>
      <w:spacing w:before="0" w:after="60" w:line="240" w:lineRule="atLeast"/>
      <w:ind w:left="1701" w:hanging="567"/>
    </w:pPr>
    <w:rPr>
      <w:sz w:val="20"/>
    </w:rPr>
  </w:style>
  <w:style w:type="paragraph" w:customStyle="1" w:styleId="TableDashEn2">
    <w:name w:val="Table: Dash: En 2"/>
    <w:basedOn w:val="TablePlainParagraph"/>
    <w:uiPriority w:val="12"/>
    <w:semiHidden/>
    <w:rsid w:val="001B0852"/>
    <w:pPr>
      <w:numPr>
        <w:ilvl w:val="3"/>
        <w:numId w:val="41"/>
      </w:numPr>
      <w:tabs>
        <w:tab w:val="clear" w:pos="1134"/>
        <w:tab w:val="num" w:pos="2268"/>
      </w:tabs>
      <w:spacing w:before="0" w:after="60" w:line="240" w:lineRule="atLeast"/>
      <w:ind w:left="2268" w:hanging="567"/>
    </w:pPr>
    <w:rPr>
      <w:sz w:val="20"/>
    </w:rPr>
  </w:style>
  <w:style w:type="paragraph" w:customStyle="1" w:styleId="TableDashEn3">
    <w:name w:val="Table: Dash: En 3"/>
    <w:basedOn w:val="TablePlainParagraph"/>
    <w:uiPriority w:val="12"/>
    <w:semiHidden/>
    <w:rsid w:val="001B0852"/>
    <w:pPr>
      <w:numPr>
        <w:ilvl w:val="4"/>
        <w:numId w:val="41"/>
      </w:numPr>
      <w:tabs>
        <w:tab w:val="clear" w:pos="1417"/>
        <w:tab w:val="num" w:pos="2835"/>
      </w:tabs>
      <w:spacing w:before="0" w:after="60" w:line="240" w:lineRule="atLeast"/>
      <w:ind w:left="2835" w:hanging="567"/>
    </w:pPr>
    <w:rPr>
      <w:sz w:val="20"/>
    </w:rPr>
  </w:style>
  <w:style w:type="paragraph" w:customStyle="1" w:styleId="TableDashEn4">
    <w:name w:val="Table: Dash: En 4"/>
    <w:basedOn w:val="TablePlainParagraph"/>
    <w:uiPriority w:val="12"/>
    <w:semiHidden/>
    <w:rsid w:val="001B0852"/>
    <w:pPr>
      <w:numPr>
        <w:ilvl w:val="5"/>
        <w:numId w:val="41"/>
      </w:numPr>
      <w:tabs>
        <w:tab w:val="clear" w:pos="1701"/>
        <w:tab w:val="num" w:pos="3402"/>
      </w:tabs>
      <w:spacing w:before="0" w:after="60" w:line="240" w:lineRule="atLeast"/>
      <w:ind w:left="3402" w:hanging="567"/>
    </w:pPr>
    <w:rPr>
      <w:sz w:val="20"/>
    </w:rPr>
  </w:style>
  <w:style w:type="paragraph" w:customStyle="1" w:styleId="TableDashEn5">
    <w:name w:val="Table: Dash: En 5"/>
    <w:basedOn w:val="TablePlainParagraph"/>
    <w:uiPriority w:val="12"/>
    <w:semiHidden/>
    <w:rsid w:val="001B0852"/>
    <w:pPr>
      <w:numPr>
        <w:ilvl w:val="6"/>
        <w:numId w:val="41"/>
      </w:numPr>
      <w:tabs>
        <w:tab w:val="clear" w:pos="1984"/>
        <w:tab w:val="num" w:pos="2517"/>
      </w:tabs>
      <w:spacing w:before="0" w:after="60" w:line="240" w:lineRule="atLeast"/>
      <w:ind w:left="2517" w:hanging="357"/>
    </w:pPr>
    <w:rPr>
      <w:sz w:val="20"/>
    </w:rPr>
  </w:style>
  <w:style w:type="paragraph" w:customStyle="1" w:styleId="TableDashEn6">
    <w:name w:val="Table: Dash: En 6"/>
    <w:basedOn w:val="TablePlainParagraph"/>
    <w:uiPriority w:val="12"/>
    <w:semiHidden/>
    <w:rsid w:val="001B0852"/>
    <w:pPr>
      <w:numPr>
        <w:ilvl w:val="7"/>
        <w:numId w:val="41"/>
      </w:numPr>
      <w:tabs>
        <w:tab w:val="clear" w:pos="2268"/>
        <w:tab w:val="num" w:pos="2880"/>
      </w:tabs>
      <w:spacing w:before="0" w:after="60" w:line="240" w:lineRule="atLeast"/>
      <w:ind w:left="2880" w:hanging="363"/>
    </w:pPr>
    <w:rPr>
      <w:sz w:val="20"/>
    </w:rPr>
  </w:style>
  <w:style w:type="paragraph" w:customStyle="1" w:styleId="TableDashEn7">
    <w:name w:val="Table: Dash: En 7"/>
    <w:basedOn w:val="TablePlainParagraph"/>
    <w:uiPriority w:val="12"/>
    <w:semiHidden/>
    <w:rsid w:val="001B0852"/>
    <w:pPr>
      <w:numPr>
        <w:ilvl w:val="8"/>
        <w:numId w:val="41"/>
      </w:numPr>
      <w:tabs>
        <w:tab w:val="clear" w:pos="2551"/>
        <w:tab w:val="num" w:pos="3237"/>
      </w:tabs>
      <w:spacing w:before="0" w:after="60" w:line="240" w:lineRule="atLeast"/>
      <w:ind w:left="3237" w:hanging="357"/>
    </w:pPr>
    <w:rPr>
      <w:sz w:val="20"/>
    </w:rPr>
  </w:style>
  <w:style w:type="paragraph" w:customStyle="1" w:styleId="TableIndentHanging">
    <w:name w:val="Table: Indent: Hanging"/>
    <w:basedOn w:val="TablePlainParagraph"/>
    <w:uiPriority w:val="12"/>
    <w:semiHidden/>
    <w:rsid w:val="001B0852"/>
    <w:pPr>
      <w:numPr>
        <w:numId w:val="21"/>
      </w:numPr>
      <w:tabs>
        <w:tab w:val="left" w:pos="283"/>
      </w:tabs>
      <w:spacing w:before="0" w:after="60" w:line="240" w:lineRule="atLeast"/>
      <w:ind w:hanging="567"/>
    </w:pPr>
    <w:rPr>
      <w:sz w:val="20"/>
    </w:rPr>
  </w:style>
  <w:style w:type="paragraph" w:customStyle="1" w:styleId="TableIndentHanging1">
    <w:name w:val="Table: Indent: Hanging 1"/>
    <w:basedOn w:val="TablePlainParagraph"/>
    <w:uiPriority w:val="12"/>
    <w:rsid w:val="001B0852"/>
    <w:pPr>
      <w:numPr>
        <w:ilvl w:val="1"/>
        <w:numId w:val="21"/>
      </w:numPr>
      <w:tabs>
        <w:tab w:val="clear" w:pos="567"/>
        <w:tab w:val="left" w:pos="283"/>
        <w:tab w:val="num" w:pos="1134"/>
      </w:tabs>
      <w:spacing w:before="0" w:after="60" w:line="240" w:lineRule="atLeast"/>
      <w:ind w:left="1134" w:hanging="567"/>
    </w:pPr>
    <w:rPr>
      <w:sz w:val="20"/>
    </w:rPr>
  </w:style>
  <w:style w:type="paragraph" w:customStyle="1" w:styleId="TableIndentHanging2">
    <w:name w:val="Table: Indent: Hanging 2"/>
    <w:basedOn w:val="TablePlainParagraph"/>
    <w:uiPriority w:val="12"/>
    <w:semiHidden/>
    <w:rsid w:val="001B0852"/>
    <w:pPr>
      <w:numPr>
        <w:ilvl w:val="2"/>
        <w:numId w:val="21"/>
      </w:numPr>
      <w:tabs>
        <w:tab w:val="clear" w:pos="850"/>
        <w:tab w:val="num" w:pos="1701"/>
      </w:tabs>
      <w:spacing w:before="0" w:after="60" w:line="240" w:lineRule="atLeast"/>
      <w:ind w:left="1701" w:hanging="567"/>
    </w:pPr>
    <w:rPr>
      <w:sz w:val="20"/>
    </w:rPr>
  </w:style>
  <w:style w:type="paragraph" w:customStyle="1" w:styleId="TableIndentHanging3">
    <w:name w:val="Table: Indent: Hanging 3"/>
    <w:basedOn w:val="TablePlainParagraph"/>
    <w:uiPriority w:val="12"/>
    <w:semiHidden/>
    <w:rsid w:val="001B0852"/>
    <w:pPr>
      <w:numPr>
        <w:ilvl w:val="3"/>
        <w:numId w:val="21"/>
      </w:numPr>
      <w:tabs>
        <w:tab w:val="clear" w:pos="1134"/>
        <w:tab w:val="num" w:pos="2268"/>
      </w:tabs>
      <w:spacing w:before="0" w:after="60" w:line="240" w:lineRule="atLeast"/>
      <w:ind w:left="2268" w:hanging="567"/>
    </w:pPr>
    <w:rPr>
      <w:sz w:val="20"/>
    </w:rPr>
  </w:style>
  <w:style w:type="paragraph" w:customStyle="1" w:styleId="TableIndentHanging4">
    <w:name w:val="Table: Indent: Hanging 4"/>
    <w:basedOn w:val="TablePlainParagraph"/>
    <w:uiPriority w:val="12"/>
    <w:semiHidden/>
    <w:rsid w:val="001B0852"/>
    <w:pPr>
      <w:numPr>
        <w:ilvl w:val="4"/>
        <w:numId w:val="21"/>
      </w:numPr>
      <w:tabs>
        <w:tab w:val="clear" w:pos="1417"/>
        <w:tab w:val="left" w:pos="1134"/>
        <w:tab w:val="num" w:pos="2835"/>
      </w:tabs>
      <w:spacing w:before="0" w:after="60" w:line="240" w:lineRule="atLeast"/>
      <w:ind w:left="2835" w:hanging="567"/>
    </w:pPr>
    <w:rPr>
      <w:sz w:val="20"/>
    </w:rPr>
  </w:style>
  <w:style w:type="paragraph" w:customStyle="1" w:styleId="TableIndentHanging5">
    <w:name w:val="Table: Indent: Hanging 5"/>
    <w:basedOn w:val="TablePlainParagraph"/>
    <w:uiPriority w:val="12"/>
    <w:semiHidden/>
    <w:rsid w:val="001B0852"/>
    <w:pPr>
      <w:numPr>
        <w:ilvl w:val="5"/>
        <w:numId w:val="21"/>
      </w:numPr>
      <w:tabs>
        <w:tab w:val="clear" w:pos="1701"/>
        <w:tab w:val="left" w:pos="1417"/>
        <w:tab w:val="num" w:pos="3402"/>
      </w:tabs>
      <w:spacing w:before="0" w:after="60" w:line="240" w:lineRule="atLeast"/>
      <w:ind w:left="3402" w:hanging="567"/>
    </w:pPr>
    <w:rPr>
      <w:sz w:val="20"/>
    </w:rPr>
  </w:style>
  <w:style w:type="paragraph" w:customStyle="1" w:styleId="TableIndentHanging6">
    <w:name w:val="Table: Indent: Hanging 6"/>
    <w:basedOn w:val="TablePlainParagraph"/>
    <w:uiPriority w:val="12"/>
    <w:semiHidden/>
    <w:rsid w:val="001B0852"/>
    <w:pPr>
      <w:numPr>
        <w:ilvl w:val="6"/>
        <w:numId w:val="21"/>
      </w:numPr>
      <w:tabs>
        <w:tab w:val="clear" w:pos="1984"/>
        <w:tab w:val="left" w:pos="1701"/>
        <w:tab w:val="num" w:pos="2517"/>
      </w:tabs>
      <w:spacing w:before="0" w:after="60" w:line="240" w:lineRule="atLeast"/>
      <w:ind w:left="2517" w:hanging="357"/>
    </w:pPr>
    <w:rPr>
      <w:sz w:val="20"/>
    </w:rPr>
  </w:style>
  <w:style w:type="paragraph" w:customStyle="1" w:styleId="TableIndentHanging7">
    <w:name w:val="Table: Indent: Hanging 7"/>
    <w:basedOn w:val="TablePlainParagraph"/>
    <w:uiPriority w:val="12"/>
    <w:semiHidden/>
    <w:rsid w:val="001B0852"/>
    <w:pPr>
      <w:numPr>
        <w:ilvl w:val="7"/>
        <w:numId w:val="21"/>
      </w:numPr>
      <w:tabs>
        <w:tab w:val="clear" w:pos="2268"/>
        <w:tab w:val="left" w:pos="1984"/>
        <w:tab w:val="num" w:pos="2880"/>
      </w:tabs>
      <w:spacing w:before="0" w:after="60" w:line="240" w:lineRule="atLeast"/>
      <w:ind w:left="2880" w:hanging="363"/>
    </w:pPr>
    <w:rPr>
      <w:sz w:val="20"/>
    </w:rPr>
  </w:style>
  <w:style w:type="paragraph" w:customStyle="1" w:styleId="TableIndentHanging8">
    <w:name w:val="Table: Indent: Hanging 8"/>
    <w:basedOn w:val="TablePlainParagraph"/>
    <w:uiPriority w:val="12"/>
    <w:semiHidden/>
    <w:rsid w:val="001B0852"/>
    <w:pPr>
      <w:numPr>
        <w:ilvl w:val="8"/>
        <w:numId w:val="21"/>
      </w:numPr>
      <w:tabs>
        <w:tab w:val="clear" w:pos="2551"/>
        <w:tab w:val="left" w:pos="2268"/>
        <w:tab w:val="num" w:pos="3237"/>
      </w:tabs>
      <w:spacing w:before="0" w:after="60" w:line="240" w:lineRule="atLeast"/>
      <w:ind w:left="3237" w:hanging="357"/>
    </w:pPr>
    <w:rPr>
      <w:sz w:val="20"/>
    </w:rPr>
  </w:style>
  <w:style w:type="paragraph" w:customStyle="1" w:styleId="TableIndentFull">
    <w:name w:val="Table: Indent: Full"/>
    <w:basedOn w:val="TablePlainParagraph"/>
    <w:uiPriority w:val="12"/>
    <w:semiHidden/>
    <w:rsid w:val="001B0852"/>
    <w:pPr>
      <w:numPr>
        <w:numId w:val="22"/>
      </w:numPr>
      <w:tabs>
        <w:tab w:val="clear" w:pos="283"/>
        <w:tab w:val="num" w:pos="567"/>
      </w:tabs>
      <w:spacing w:before="0" w:after="60" w:line="240" w:lineRule="atLeast"/>
      <w:ind w:left="567" w:hanging="567"/>
    </w:pPr>
    <w:rPr>
      <w:sz w:val="20"/>
    </w:rPr>
  </w:style>
  <w:style w:type="paragraph" w:customStyle="1" w:styleId="TableIndentFull1">
    <w:name w:val="Table: Indent: Full 1"/>
    <w:basedOn w:val="TablePlainParagraph"/>
    <w:uiPriority w:val="12"/>
    <w:rsid w:val="001B0852"/>
    <w:pPr>
      <w:numPr>
        <w:ilvl w:val="1"/>
        <w:numId w:val="22"/>
      </w:numPr>
      <w:tabs>
        <w:tab w:val="clear" w:pos="283"/>
        <w:tab w:val="num" w:pos="1134"/>
      </w:tabs>
      <w:spacing w:before="0" w:after="60" w:line="240" w:lineRule="atLeast"/>
      <w:ind w:left="1134" w:hanging="567"/>
    </w:pPr>
    <w:rPr>
      <w:sz w:val="20"/>
    </w:rPr>
  </w:style>
  <w:style w:type="paragraph" w:customStyle="1" w:styleId="TableIndentFull2">
    <w:name w:val="Table: Indent: Full 2"/>
    <w:basedOn w:val="TablePlainParagraph"/>
    <w:uiPriority w:val="12"/>
    <w:semiHidden/>
    <w:rsid w:val="001B0852"/>
    <w:pPr>
      <w:numPr>
        <w:ilvl w:val="2"/>
        <w:numId w:val="22"/>
      </w:numPr>
      <w:tabs>
        <w:tab w:val="clear" w:pos="567"/>
        <w:tab w:val="num" w:pos="1701"/>
      </w:tabs>
      <w:spacing w:before="0" w:after="60" w:line="240" w:lineRule="atLeast"/>
      <w:ind w:left="1701" w:hanging="567"/>
    </w:pPr>
    <w:rPr>
      <w:sz w:val="20"/>
    </w:rPr>
  </w:style>
  <w:style w:type="paragraph" w:customStyle="1" w:styleId="TableIndentFull3">
    <w:name w:val="Table: Indent: Full 3"/>
    <w:basedOn w:val="TablePlainParagraph"/>
    <w:uiPriority w:val="12"/>
    <w:semiHidden/>
    <w:rsid w:val="001B0852"/>
    <w:pPr>
      <w:numPr>
        <w:ilvl w:val="3"/>
        <w:numId w:val="22"/>
      </w:numPr>
      <w:tabs>
        <w:tab w:val="clear" w:pos="850"/>
        <w:tab w:val="num" w:pos="2268"/>
      </w:tabs>
      <w:spacing w:before="0" w:after="60" w:line="240" w:lineRule="atLeast"/>
      <w:ind w:left="2268" w:hanging="567"/>
    </w:pPr>
    <w:rPr>
      <w:sz w:val="20"/>
    </w:rPr>
  </w:style>
  <w:style w:type="paragraph" w:customStyle="1" w:styleId="TableIndentFull4">
    <w:name w:val="Table: Indent: Full 4"/>
    <w:basedOn w:val="TablePlainParagraph"/>
    <w:uiPriority w:val="12"/>
    <w:semiHidden/>
    <w:rsid w:val="001B0852"/>
    <w:pPr>
      <w:numPr>
        <w:ilvl w:val="4"/>
        <w:numId w:val="22"/>
      </w:numPr>
      <w:tabs>
        <w:tab w:val="clear" w:pos="1134"/>
        <w:tab w:val="num" w:pos="2835"/>
      </w:tabs>
      <w:spacing w:before="0" w:after="60" w:line="240" w:lineRule="atLeast"/>
      <w:ind w:left="2835" w:hanging="567"/>
    </w:pPr>
    <w:rPr>
      <w:sz w:val="20"/>
    </w:rPr>
  </w:style>
  <w:style w:type="paragraph" w:customStyle="1" w:styleId="TableIndentFull5">
    <w:name w:val="Table: Indent: Full 5"/>
    <w:basedOn w:val="TablePlainParagraph"/>
    <w:uiPriority w:val="12"/>
    <w:semiHidden/>
    <w:rsid w:val="001B0852"/>
    <w:pPr>
      <w:numPr>
        <w:ilvl w:val="5"/>
        <w:numId w:val="22"/>
      </w:numPr>
      <w:tabs>
        <w:tab w:val="clear" w:pos="1417"/>
        <w:tab w:val="num" w:pos="3402"/>
      </w:tabs>
      <w:spacing w:before="0" w:after="60" w:line="240" w:lineRule="atLeast"/>
      <w:ind w:left="3402" w:hanging="567"/>
    </w:pPr>
    <w:rPr>
      <w:sz w:val="20"/>
    </w:rPr>
  </w:style>
  <w:style w:type="paragraph" w:customStyle="1" w:styleId="TableIndentFull6">
    <w:name w:val="Table: Indent: Full 6"/>
    <w:basedOn w:val="TablePlainParagraph"/>
    <w:uiPriority w:val="12"/>
    <w:semiHidden/>
    <w:rsid w:val="001B0852"/>
    <w:pPr>
      <w:numPr>
        <w:ilvl w:val="6"/>
        <w:numId w:val="22"/>
      </w:numPr>
      <w:tabs>
        <w:tab w:val="clear" w:pos="1701"/>
        <w:tab w:val="num" w:pos="2517"/>
      </w:tabs>
      <w:spacing w:before="0" w:after="60" w:line="240" w:lineRule="atLeast"/>
      <w:ind w:left="2517" w:hanging="357"/>
    </w:pPr>
    <w:rPr>
      <w:sz w:val="20"/>
    </w:rPr>
  </w:style>
  <w:style w:type="paragraph" w:customStyle="1" w:styleId="TableIndentFull7">
    <w:name w:val="Table: Indent: Full 7"/>
    <w:basedOn w:val="TablePlainParagraph"/>
    <w:uiPriority w:val="12"/>
    <w:semiHidden/>
    <w:rsid w:val="001B0852"/>
    <w:pPr>
      <w:numPr>
        <w:ilvl w:val="7"/>
        <w:numId w:val="22"/>
      </w:numPr>
      <w:tabs>
        <w:tab w:val="clear" w:pos="1984"/>
        <w:tab w:val="num" w:pos="2880"/>
      </w:tabs>
      <w:spacing w:before="0" w:after="60" w:line="240" w:lineRule="atLeast"/>
      <w:ind w:left="2880" w:hanging="363"/>
    </w:pPr>
    <w:rPr>
      <w:sz w:val="20"/>
    </w:rPr>
  </w:style>
  <w:style w:type="paragraph" w:customStyle="1" w:styleId="TableIndentFull8">
    <w:name w:val="Table: Indent: Full 8"/>
    <w:basedOn w:val="TablePlainParagraph"/>
    <w:uiPriority w:val="12"/>
    <w:semiHidden/>
    <w:rsid w:val="001B0852"/>
    <w:pPr>
      <w:numPr>
        <w:ilvl w:val="8"/>
        <w:numId w:val="22"/>
      </w:numPr>
      <w:tabs>
        <w:tab w:val="clear" w:pos="2268"/>
        <w:tab w:val="num" w:pos="3237"/>
      </w:tabs>
      <w:spacing w:before="0" w:after="60" w:line="240" w:lineRule="atLeast"/>
      <w:ind w:left="3237" w:hanging="357"/>
    </w:pPr>
    <w:rPr>
      <w:sz w:val="20"/>
    </w:rPr>
  </w:style>
  <w:style w:type="paragraph" w:customStyle="1" w:styleId="TableNumberedList1">
    <w:name w:val="Table: Numbered List: 1)"/>
    <w:basedOn w:val="TablePlainParagraph"/>
    <w:uiPriority w:val="12"/>
    <w:semiHidden/>
    <w:rsid w:val="001B0852"/>
    <w:pPr>
      <w:numPr>
        <w:numId w:val="23"/>
      </w:numPr>
      <w:tabs>
        <w:tab w:val="clear" w:pos="283"/>
        <w:tab w:val="num" w:pos="567"/>
      </w:tabs>
      <w:spacing w:before="0" w:after="60" w:line="240" w:lineRule="atLeast"/>
      <w:ind w:left="567" w:hanging="567"/>
    </w:pPr>
    <w:rPr>
      <w:sz w:val="20"/>
    </w:rPr>
  </w:style>
  <w:style w:type="paragraph" w:customStyle="1" w:styleId="TableNumberedList11">
    <w:name w:val="Table: Numbered List: 1) 1"/>
    <w:basedOn w:val="TablePlainParagraph"/>
    <w:uiPriority w:val="12"/>
    <w:rsid w:val="001B0852"/>
    <w:pPr>
      <w:numPr>
        <w:ilvl w:val="1"/>
        <w:numId w:val="23"/>
      </w:numPr>
      <w:tabs>
        <w:tab w:val="clear" w:pos="283"/>
        <w:tab w:val="num" w:pos="1134"/>
      </w:tabs>
      <w:spacing w:before="0" w:after="60" w:line="240" w:lineRule="atLeast"/>
      <w:ind w:left="1134" w:hanging="567"/>
    </w:pPr>
    <w:rPr>
      <w:sz w:val="20"/>
    </w:rPr>
  </w:style>
  <w:style w:type="paragraph" w:customStyle="1" w:styleId="TableNumberedList12">
    <w:name w:val="Table: Numbered List: 1) 2"/>
    <w:basedOn w:val="TablePlainParagraph"/>
    <w:uiPriority w:val="12"/>
    <w:semiHidden/>
    <w:rsid w:val="001B0852"/>
    <w:pPr>
      <w:numPr>
        <w:ilvl w:val="2"/>
        <w:numId w:val="23"/>
      </w:numPr>
      <w:tabs>
        <w:tab w:val="clear" w:pos="567"/>
        <w:tab w:val="num" w:pos="1701"/>
      </w:tabs>
      <w:spacing w:before="0" w:after="60" w:line="240" w:lineRule="atLeast"/>
      <w:ind w:left="1701" w:hanging="567"/>
    </w:pPr>
    <w:rPr>
      <w:sz w:val="20"/>
    </w:rPr>
  </w:style>
  <w:style w:type="paragraph" w:customStyle="1" w:styleId="TableNumberedList13">
    <w:name w:val="Table: Numbered List: 1) 3"/>
    <w:basedOn w:val="TablePlainParagraph"/>
    <w:uiPriority w:val="12"/>
    <w:semiHidden/>
    <w:rsid w:val="001B0852"/>
    <w:pPr>
      <w:numPr>
        <w:ilvl w:val="3"/>
        <w:numId w:val="23"/>
      </w:numPr>
      <w:tabs>
        <w:tab w:val="clear" w:pos="850"/>
        <w:tab w:val="num" w:pos="2268"/>
      </w:tabs>
      <w:spacing w:before="0" w:after="60" w:line="240" w:lineRule="atLeast"/>
      <w:ind w:left="2268" w:hanging="567"/>
    </w:pPr>
    <w:rPr>
      <w:sz w:val="20"/>
    </w:rPr>
  </w:style>
  <w:style w:type="paragraph" w:customStyle="1" w:styleId="TableNumberedList14">
    <w:name w:val="Table: Numbered List: 1) 4"/>
    <w:basedOn w:val="TablePlainParagraph"/>
    <w:uiPriority w:val="12"/>
    <w:semiHidden/>
    <w:rsid w:val="001B0852"/>
    <w:pPr>
      <w:numPr>
        <w:ilvl w:val="4"/>
        <w:numId w:val="23"/>
      </w:numPr>
      <w:tabs>
        <w:tab w:val="clear" w:pos="1134"/>
        <w:tab w:val="num" w:pos="2835"/>
      </w:tabs>
      <w:spacing w:before="0" w:after="60" w:line="240" w:lineRule="atLeast"/>
      <w:ind w:left="2835" w:hanging="567"/>
    </w:pPr>
    <w:rPr>
      <w:sz w:val="20"/>
    </w:rPr>
  </w:style>
  <w:style w:type="paragraph" w:customStyle="1" w:styleId="TableNumberedList15">
    <w:name w:val="Table: Numbered List: 1) 5"/>
    <w:basedOn w:val="TablePlainParagraph"/>
    <w:uiPriority w:val="12"/>
    <w:semiHidden/>
    <w:rsid w:val="001B0852"/>
    <w:pPr>
      <w:numPr>
        <w:ilvl w:val="5"/>
        <w:numId w:val="23"/>
      </w:numPr>
      <w:tabs>
        <w:tab w:val="clear" w:pos="1417"/>
        <w:tab w:val="num" w:pos="3402"/>
      </w:tabs>
      <w:spacing w:before="0" w:after="60" w:line="240" w:lineRule="atLeast"/>
      <w:ind w:left="3402" w:hanging="567"/>
    </w:pPr>
    <w:rPr>
      <w:sz w:val="20"/>
    </w:rPr>
  </w:style>
  <w:style w:type="paragraph" w:customStyle="1" w:styleId="TableNumberedList16">
    <w:name w:val="Table: Numbered List: 1) 6"/>
    <w:basedOn w:val="TablePlainParagraph"/>
    <w:uiPriority w:val="12"/>
    <w:semiHidden/>
    <w:rsid w:val="001B0852"/>
    <w:pPr>
      <w:numPr>
        <w:ilvl w:val="6"/>
        <w:numId w:val="23"/>
      </w:numPr>
      <w:tabs>
        <w:tab w:val="clear" w:pos="1701"/>
        <w:tab w:val="num" w:pos="2517"/>
      </w:tabs>
      <w:spacing w:before="0" w:after="60" w:line="240" w:lineRule="atLeast"/>
      <w:ind w:left="2517" w:hanging="357"/>
    </w:pPr>
    <w:rPr>
      <w:sz w:val="20"/>
    </w:rPr>
  </w:style>
  <w:style w:type="paragraph" w:customStyle="1" w:styleId="TableNumberedList17">
    <w:name w:val="Table: Numbered List: 1) 7"/>
    <w:basedOn w:val="TablePlainParagraph"/>
    <w:uiPriority w:val="12"/>
    <w:semiHidden/>
    <w:rsid w:val="001B0852"/>
    <w:pPr>
      <w:numPr>
        <w:ilvl w:val="7"/>
        <w:numId w:val="23"/>
      </w:numPr>
      <w:tabs>
        <w:tab w:val="clear" w:pos="1984"/>
        <w:tab w:val="num" w:pos="2880"/>
      </w:tabs>
      <w:spacing w:before="0" w:after="60" w:line="240" w:lineRule="atLeast"/>
      <w:ind w:left="2880" w:hanging="363"/>
    </w:pPr>
    <w:rPr>
      <w:sz w:val="20"/>
    </w:rPr>
  </w:style>
  <w:style w:type="paragraph" w:customStyle="1" w:styleId="TableNumberedList18">
    <w:name w:val="Table: Numbered List: 1) 8"/>
    <w:basedOn w:val="TablePlainParagraph"/>
    <w:uiPriority w:val="12"/>
    <w:semiHidden/>
    <w:rsid w:val="001B0852"/>
    <w:pPr>
      <w:numPr>
        <w:ilvl w:val="8"/>
        <w:numId w:val="23"/>
      </w:numPr>
      <w:tabs>
        <w:tab w:val="clear" w:pos="2268"/>
        <w:tab w:val="num" w:pos="3237"/>
      </w:tabs>
      <w:spacing w:before="0" w:after="60" w:line="240" w:lineRule="atLeast"/>
      <w:ind w:left="3237" w:hanging="357"/>
    </w:pPr>
    <w:rPr>
      <w:sz w:val="20"/>
    </w:rPr>
  </w:style>
  <w:style w:type="paragraph" w:customStyle="1" w:styleId="TableNumberedLista">
    <w:name w:val="Table: Numbered List: a)"/>
    <w:basedOn w:val="TablePlainParagraph"/>
    <w:uiPriority w:val="12"/>
    <w:semiHidden/>
    <w:rsid w:val="001B0852"/>
    <w:pPr>
      <w:numPr>
        <w:numId w:val="24"/>
      </w:numPr>
      <w:tabs>
        <w:tab w:val="clear" w:pos="283"/>
        <w:tab w:val="num" w:pos="567"/>
      </w:tabs>
      <w:spacing w:before="0" w:after="60" w:line="240" w:lineRule="atLeast"/>
      <w:ind w:left="567" w:hanging="567"/>
    </w:pPr>
    <w:rPr>
      <w:sz w:val="20"/>
    </w:rPr>
  </w:style>
  <w:style w:type="paragraph" w:customStyle="1" w:styleId="TableNumberedLista1">
    <w:name w:val="Table: Numbered List: a) 1"/>
    <w:basedOn w:val="TablePlainParagraph"/>
    <w:uiPriority w:val="12"/>
    <w:rsid w:val="001B0852"/>
    <w:pPr>
      <w:numPr>
        <w:ilvl w:val="1"/>
        <w:numId w:val="24"/>
      </w:numPr>
      <w:tabs>
        <w:tab w:val="clear" w:pos="283"/>
        <w:tab w:val="num" w:pos="1134"/>
      </w:tabs>
      <w:spacing w:before="0" w:after="60" w:line="240" w:lineRule="atLeast"/>
      <w:ind w:left="1134" w:hanging="567"/>
    </w:pPr>
    <w:rPr>
      <w:sz w:val="20"/>
    </w:rPr>
  </w:style>
  <w:style w:type="paragraph" w:customStyle="1" w:styleId="TableNumberedLista2">
    <w:name w:val="Table: Numbered List: a) 2"/>
    <w:basedOn w:val="TablePlainParagraph"/>
    <w:uiPriority w:val="12"/>
    <w:semiHidden/>
    <w:rsid w:val="001B0852"/>
    <w:pPr>
      <w:numPr>
        <w:ilvl w:val="2"/>
        <w:numId w:val="24"/>
      </w:numPr>
      <w:tabs>
        <w:tab w:val="clear" w:pos="567"/>
        <w:tab w:val="num" w:pos="1701"/>
      </w:tabs>
      <w:spacing w:before="0" w:after="60" w:line="240" w:lineRule="atLeast"/>
      <w:ind w:left="1701" w:hanging="567"/>
    </w:pPr>
    <w:rPr>
      <w:sz w:val="20"/>
    </w:rPr>
  </w:style>
  <w:style w:type="paragraph" w:customStyle="1" w:styleId="TableNumberedLista3">
    <w:name w:val="Table: Numbered List: a) 3"/>
    <w:basedOn w:val="TablePlainParagraph"/>
    <w:uiPriority w:val="12"/>
    <w:semiHidden/>
    <w:rsid w:val="001B0852"/>
    <w:pPr>
      <w:numPr>
        <w:ilvl w:val="3"/>
        <w:numId w:val="24"/>
      </w:numPr>
      <w:tabs>
        <w:tab w:val="clear" w:pos="850"/>
        <w:tab w:val="num" w:pos="2268"/>
      </w:tabs>
      <w:spacing w:before="0" w:after="60" w:line="240" w:lineRule="atLeast"/>
      <w:ind w:left="2268" w:hanging="567"/>
    </w:pPr>
    <w:rPr>
      <w:sz w:val="20"/>
    </w:rPr>
  </w:style>
  <w:style w:type="paragraph" w:customStyle="1" w:styleId="TableNumberedLista4">
    <w:name w:val="Table: Numbered List: a) 4"/>
    <w:basedOn w:val="TablePlainParagraph"/>
    <w:uiPriority w:val="12"/>
    <w:semiHidden/>
    <w:rsid w:val="001B0852"/>
    <w:pPr>
      <w:numPr>
        <w:ilvl w:val="4"/>
        <w:numId w:val="24"/>
      </w:numPr>
      <w:tabs>
        <w:tab w:val="clear" w:pos="1134"/>
        <w:tab w:val="num" w:pos="2835"/>
      </w:tabs>
      <w:spacing w:before="0" w:after="60" w:line="240" w:lineRule="atLeast"/>
      <w:ind w:left="2835" w:hanging="567"/>
    </w:pPr>
    <w:rPr>
      <w:sz w:val="20"/>
    </w:rPr>
  </w:style>
  <w:style w:type="paragraph" w:customStyle="1" w:styleId="TableNumberedLista5">
    <w:name w:val="Table: Numbered List: a) 5"/>
    <w:basedOn w:val="TablePlainParagraph"/>
    <w:uiPriority w:val="12"/>
    <w:semiHidden/>
    <w:rsid w:val="001B0852"/>
    <w:pPr>
      <w:numPr>
        <w:ilvl w:val="5"/>
        <w:numId w:val="24"/>
      </w:numPr>
      <w:tabs>
        <w:tab w:val="clear" w:pos="1417"/>
        <w:tab w:val="num" w:pos="3402"/>
      </w:tabs>
      <w:spacing w:before="0" w:after="60" w:line="240" w:lineRule="atLeast"/>
      <w:ind w:left="3402" w:hanging="567"/>
    </w:pPr>
    <w:rPr>
      <w:sz w:val="20"/>
    </w:rPr>
  </w:style>
  <w:style w:type="paragraph" w:customStyle="1" w:styleId="TableNumberedLista6">
    <w:name w:val="Table: Numbered List: a) 6"/>
    <w:basedOn w:val="TablePlainParagraph"/>
    <w:uiPriority w:val="12"/>
    <w:semiHidden/>
    <w:rsid w:val="001B0852"/>
    <w:pPr>
      <w:numPr>
        <w:ilvl w:val="6"/>
        <w:numId w:val="24"/>
      </w:numPr>
      <w:tabs>
        <w:tab w:val="clear" w:pos="1701"/>
        <w:tab w:val="num" w:pos="2517"/>
      </w:tabs>
      <w:spacing w:before="0" w:after="60" w:line="240" w:lineRule="atLeast"/>
      <w:ind w:left="2517" w:hanging="357"/>
    </w:pPr>
    <w:rPr>
      <w:sz w:val="20"/>
    </w:rPr>
  </w:style>
  <w:style w:type="paragraph" w:customStyle="1" w:styleId="TableNumberedLista7">
    <w:name w:val="Table: Numbered List: a) 7"/>
    <w:basedOn w:val="TablePlainParagraph"/>
    <w:uiPriority w:val="12"/>
    <w:semiHidden/>
    <w:rsid w:val="001B0852"/>
    <w:pPr>
      <w:numPr>
        <w:ilvl w:val="7"/>
        <w:numId w:val="24"/>
      </w:numPr>
      <w:tabs>
        <w:tab w:val="clear" w:pos="1984"/>
        <w:tab w:val="num" w:pos="2880"/>
      </w:tabs>
      <w:spacing w:before="0" w:after="60" w:line="240" w:lineRule="atLeast"/>
      <w:ind w:left="2880" w:hanging="363"/>
    </w:pPr>
    <w:rPr>
      <w:sz w:val="20"/>
    </w:rPr>
  </w:style>
  <w:style w:type="paragraph" w:customStyle="1" w:styleId="TableNumberedLista8">
    <w:name w:val="Table: Numbered List: a) 8"/>
    <w:basedOn w:val="TablePlainParagraph"/>
    <w:uiPriority w:val="12"/>
    <w:semiHidden/>
    <w:rsid w:val="001B0852"/>
    <w:pPr>
      <w:numPr>
        <w:ilvl w:val="8"/>
        <w:numId w:val="24"/>
      </w:numPr>
      <w:tabs>
        <w:tab w:val="clear" w:pos="2268"/>
        <w:tab w:val="num" w:pos="3237"/>
      </w:tabs>
      <w:spacing w:before="0" w:after="60" w:line="240" w:lineRule="atLeast"/>
      <w:ind w:left="3237" w:hanging="357"/>
    </w:pPr>
    <w:rPr>
      <w:sz w:val="20"/>
    </w:rPr>
  </w:style>
  <w:style w:type="paragraph" w:customStyle="1" w:styleId="Subrand">
    <w:name w:val="Subrand"/>
    <w:semiHidden/>
    <w:rsid w:val="001B0852"/>
    <w:pPr>
      <w:spacing w:line="200" w:lineRule="atLeast"/>
      <w:jc w:val="right"/>
    </w:pPr>
    <w:rPr>
      <w:rFonts w:ascii="Arial" w:hAnsi="Arial" w:cs="Arial"/>
      <w:b/>
      <w:i/>
      <w:szCs w:val="22"/>
    </w:rPr>
  </w:style>
  <w:style w:type="table" w:styleId="TableGrid">
    <w:name w:val="Table Grid"/>
    <w:basedOn w:val="TableNormal"/>
    <w:rsid w:val="001B0852"/>
    <w:rPr>
      <w:rFonts w:ascii="Arial" w:hAnsi="Arial"/>
    </w:rPr>
    <w:tblPr/>
    <w:tcPr>
      <w:vAlign w:val="center"/>
    </w:tcPr>
  </w:style>
  <w:style w:type="numbering" w:styleId="111111">
    <w:name w:val="Outline List 2"/>
    <w:basedOn w:val="NoList"/>
    <w:uiPriority w:val="99"/>
    <w:unhideWhenUsed/>
    <w:rsid w:val="001B0852"/>
    <w:pPr>
      <w:numPr>
        <w:numId w:val="25"/>
      </w:numPr>
    </w:pPr>
  </w:style>
  <w:style w:type="numbering" w:styleId="1ai">
    <w:name w:val="Outline List 1"/>
    <w:basedOn w:val="NoList"/>
    <w:uiPriority w:val="99"/>
    <w:unhideWhenUsed/>
    <w:rsid w:val="001B0852"/>
    <w:pPr>
      <w:numPr>
        <w:numId w:val="26"/>
      </w:numPr>
    </w:pPr>
  </w:style>
  <w:style w:type="numbering" w:styleId="ArticleSection">
    <w:name w:val="Outline List 3"/>
    <w:basedOn w:val="NoList"/>
    <w:uiPriority w:val="99"/>
    <w:unhideWhenUsed/>
    <w:rsid w:val="001B0852"/>
    <w:pPr>
      <w:numPr>
        <w:numId w:val="27"/>
      </w:numPr>
    </w:pPr>
  </w:style>
  <w:style w:type="paragraph" w:styleId="Bibliography">
    <w:name w:val="Bibliography"/>
    <w:basedOn w:val="Normal"/>
    <w:next w:val="Normal"/>
    <w:uiPriority w:val="37"/>
    <w:semiHidden/>
    <w:unhideWhenUsed/>
    <w:rsid w:val="001B0852"/>
    <w:rPr>
      <w:rFonts w:ascii="Times New Roman" w:eastAsia="Times New Roman" w:hAnsi="Times New Roman" w:cs="Times New Roman"/>
      <w:color w:val="auto"/>
      <w:szCs w:val="20"/>
      <w:lang w:eastAsia="en-AU"/>
    </w:rPr>
  </w:style>
  <w:style w:type="paragraph" w:styleId="BlockText">
    <w:name w:val="Block Text"/>
    <w:basedOn w:val="Normal"/>
    <w:uiPriority w:val="99"/>
    <w:unhideWhenUsed/>
    <w:rsid w:val="001B0852"/>
    <w:pPr>
      <w:spacing w:after="120"/>
      <w:ind w:left="1440" w:right="1440"/>
    </w:pPr>
    <w:rPr>
      <w:rFonts w:ascii="Times New Roman" w:eastAsia="Times New Roman" w:hAnsi="Times New Roman" w:cs="Times New Roman"/>
      <w:color w:val="auto"/>
      <w:szCs w:val="20"/>
      <w:lang w:eastAsia="en-AU"/>
    </w:rPr>
  </w:style>
  <w:style w:type="paragraph" w:styleId="BodyText">
    <w:name w:val="Body Text"/>
    <w:basedOn w:val="Normal"/>
    <w:link w:val="BodyTextChar"/>
    <w:uiPriority w:val="99"/>
    <w:unhideWhenUsed/>
    <w:rsid w:val="001B0852"/>
    <w:pPr>
      <w:spacing w:after="120"/>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uiPriority w:val="99"/>
    <w:rsid w:val="001B0852"/>
    <w:rPr>
      <w:sz w:val="24"/>
    </w:rPr>
  </w:style>
  <w:style w:type="paragraph" w:styleId="BodyText2">
    <w:name w:val="Body Text 2"/>
    <w:basedOn w:val="Normal"/>
    <w:link w:val="BodyText2Char"/>
    <w:uiPriority w:val="99"/>
    <w:unhideWhenUsed/>
    <w:rsid w:val="001B0852"/>
    <w:pPr>
      <w:spacing w:after="120" w:line="480" w:lineRule="auto"/>
    </w:pPr>
    <w:rPr>
      <w:rFonts w:ascii="Times New Roman" w:eastAsia="Times New Roman" w:hAnsi="Times New Roman" w:cs="Times New Roman"/>
      <w:color w:val="auto"/>
      <w:szCs w:val="20"/>
      <w:lang w:eastAsia="en-AU"/>
    </w:rPr>
  </w:style>
  <w:style w:type="character" w:customStyle="1" w:styleId="BodyText2Char">
    <w:name w:val="Body Text 2 Char"/>
    <w:basedOn w:val="DefaultParagraphFont"/>
    <w:link w:val="BodyText2"/>
    <w:uiPriority w:val="99"/>
    <w:rsid w:val="001B0852"/>
    <w:rPr>
      <w:sz w:val="24"/>
    </w:rPr>
  </w:style>
  <w:style w:type="paragraph" w:styleId="BodyText3">
    <w:name w:val="Body Text 3"/>
    <w:basedOn w:val="Normal"/>
    <w:link w:val="BodyText3Char"/>
    <w:uiPriority w:val="99"/>
    <w:unhideWhenUsed/>
    <w:rsid w:val="001B0852"/>
    <w:pPr>
      <w:spacing w:after="120"/>
    </w:pPr>
    <w:rPr>
      <w:rFonts w:ascii="Times New Roman" w:eastAsia="Times New Roman" w:hAnsi="Times New Roman" w:cs="Times New Roman"/>
      <w:color w:val="auto"/>
      <w:sz w:val="16"/>
      <w:szCs w:val="16"/>
      <w:lang w:eastAsia="en-AU"/>
    </w:rPr>
  </w:style>
  <w:style w:type="character" w:customStyle="1" w:styleId="BodyText3Char">
    <w:name w:val="Body Text 3 Char"/>
    <w:basedOn w:val="DefaultParagraphFont"/>
    <w:link w:val="BodyText3"/>
    <w:uiPriority w:val="99"/>
    <w:rsid w:val="001B0852"/>
    <w:rPr>
      <w:sz w:val="16"/>
      <w:szCs w:val="16"/>
    </w:rPr>
  </w:style>
  <w:style w:type="paragraph" w:styleId="BodyTextFirstIndent">
    <w:name w:val="Body Text First Indent"/>
    <w:basedOn w:val="BodyText"/>
    <w:link w:val="BodyTextFirstIndentChar"/>
    <w:uiPriority w:val="99"/>
    <w:rsid w:val="001B0852"/>
    <w:pPr>
      <w:ind w:firstLine="210"/>
    </w:pPr>
  </w:style>
  <w:style w:type="character" w:customStyle="1" w:styleId="BodyTextFirstIndentChar">
    <w:name w:val="Body Text First Indent Char"/>
    <w:basedOn w:val="BodyTextChar"/>
    <w:link w:val="BodyTextFirstIndent"/>
    <w:uiPriority w:val="99"/>
    <w:rsid w:val="001B0852"/>
    <w:rPr>
      <w:sz w:val="24"/>
    </w:rPr>
  </w:style>
  <w:style w:type="paragraph" w:styleId="BodyTextIndent">
    <w:name w:val="Body Text Indent"/>
    <w:basedOn w:val="Normal"/>
    <w:link w:val="BodyTextIndentChar"/>
    <w:uiPriority w:val="99"/>
    <w:unhideWhenUsed/>
    <w:rsid w:val="001B0852"/>
    <w:pPr>
      <w:spacing w:after="120"/>
      <w:ind w:left="283"/>
    </w:pPr>
    <w:rPr>
      <w:rFonts w:ascii="Times New Roman" w:eastAsia="Times New Roman" w:hAnsi="Times New Roman" w:cs="Times New Roman"/>
      <w:color w:val="auto"/>
      <w:szCs w:val="20"/>
      <w:lang w:eastAsia="en-AU"/>
    </w:rPr>
  </w:style>
  <w:style w:type="character" w:customStyle="1" w:styleId="BodyTextIndentChar">
    <w:name w:val="Body Text Indent Char"/>
    <w:basedOn w:val="DefaultParagraphFont"/>
    <w:link w:val="BodyTextIndent"/>
    <w:uiPriority w:val="99"/>
    <w:rsid w:val="001B0852"/>
    <w:rPr>
      <w:sz w:val="24"/>
    </w:rPr>
  </w:style>
  <w:style w:type="paragraph" w:styleId="BodyTextFirstIndent2">
    <w:name w:val="Body Text First Indent 2"/>
    <w:basedOn w:val="BodyTextIndent"/>
    <w:link w:val="BodyTextFirstIndent2Char"/>
    <w:uiPriority w:val="99"/>
    <w:unhideWhenUsed/>
    <w:rsid w:val="001B0852"/>
    <w:pPr>
      <w:ind w:firstLine="210"/>
    </w:pPr>
  </w:style>
  <w:style w:type="character" w:customStyle="1" w:styleId="BodyTextFirstIndent2Char">
    <w:name w:val="Body Text First Indent 2 Char"/>
    <w:basedOn w:val="BodyTextIndentChar"/>
    <w:link w:val="BodyTextFirstIndent2"/>
    <w:uiPriority w:val="99"/>
    <w:rsid w:val="001B0852"/>
    <w:rPr>
      <w:sz w:val="24"/>
    </w:rPr>
  </w:style>
  <w:style w:type="paragraph" w:styleId="BodyTextIndent2">
    <w:name w:val="Body Text Indent 2"/>
    <w:basedOn w:val="Normal"/>
    <w:link w:val="BodyTextIndent2Char"/>
    <w:uiPriority w:val="99"/>
    <w:unhideWhenUsed/>
    <w:rsid w:val="001B0852"/>
    <w:pPr>
      <w:spacing w:after="120" w:line="480" w:lineRule="auto"/>
      <w:ind w:left="283"/>
    </w:pPr>
    <w:rPr>
      <w:rFonts w:ascii="Times New Roman" w:eastAsia="Times New Roman" w:hAnsi="Times New Roman" w:cs="Times New Roman"/>
      <w:color w:val="auto"/>
      <w:szCs w:val="20"/>
      <w:lang w:eastAsia="en-AU"/>
    </w:rPr>
  </w:style>
  <w:style w:type="character" w:customStyle="1" w:styleId="BodyTextIndent2Char">
    <w:name w:val="Body Text Indent 2 Char"/>
    <w:basedOn w:val="DefaultParagraphFont"/>
    <w:link w:val="BodyTextIndent2"/>
    <w:uiPriority w:val="99"/>
    <w:rsid w:val="001B0852"/>
    <w:rPr>
      <w:sz w:val="24"/>
    </w:rPr>
  </w:style>
  <w:style w:type="paragraph" w:styleId="BodyTextIndent3">
    <w:name w:val="Body Text Indent 3"/>
    <w:basedOn w:val="Normal"/>
    <w:link w:val="BodyTextIndent3Char"/>
    <w:uiPriority w:val="99"/>
    <w:unhideWhenUsed/>
    <w:rsid w:val="001B0852"/>
    <w:pPr>
      <w:spacing w:after="120"/>
      <w:ind w:left="283"/>
    </w:pPr>
    <w:rPr>
      <w:rFonts w:ascii="Times New Roman" w:eastAsia="Times New Roman" w:hAnsi="Times New Roman" w:cs="Times New Roman"/>
      <w:color w:val="auto"/>
      <w:sz w:val="16"/>
      <w:szCs w:val="16"/>
      <w:lang w:eastAsia="en-AU"/>
    </w:rPr>
  </w:style>
  <w:style w:type="character" w:customStyle="1" w:styleId="BodyTextIndent3Char">
    <w:name w:val="Body Text Indent 3 Char"/>
    <w:basedOn w:val="DefaultParagraphFont"/>
    <w:link w:val="BodyTextIndent3"/>
    <w:uiPriority w:val="99"/>
    <w:rsid w:val="001B0852"/>
    <w:rPr>
      <w:sz w:val="16"/>
      <w:szCs w:val="16"/>
    </w:rPr>
  </w:style>
  <w:style w:type="paragraph" w:styleId="Caption">
    <w:name w:val="caption"/>
    <w:basedOn w:val="Normal"/>
    <w:next w:val="Normal"/>
    <w:uiPriority w:val="35"/>
    <w:semiHidden/>
    <w:unhideWhenUsed/>
    <w:rsid w:val="001B0852"/>
    <w:rPr>
      <w:rFonts w:ascii="Times New Roman" w:eastAsia="Times New Roman" w:hAnsi="Times New Roman" w:cs="Times New Roman"/>
      <w:b/>
      <w:bCs/>
      <w:color w:val="auto"/>
      <w:sz w:val="20"/>
      <w:szCs w:val="20"/>
      <w:lang w:eastAsia="en-AU"/>
    </w:rPr>
  </w:style>
  <w:style w:type="paragraph" w:styleId="Closing">
    <w:name w:val="Closing"/>
    <w:basedOn w:val="Normal"/>
    <w:link w:val="Closing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ClosingChar">
    <w:name w:val="Closing Char"/>
    <w:basedOn w:val="DefaultParagraphFont"/>
    <w:link w:val="Closing"/>
    <w:uiPriority w:val="99"/>
    <w:rsid w:val="001B0852"/>
    <w:rPr>
      <w:sz w:val="24"/>
    </w:rPr>
  </w:style>
  <w:style w:type="table" w:styleId="ColorfulGrid">
    <w:name w:val="Colorful Grid"/>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B08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08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B08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B08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08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B08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B08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08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B08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08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08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08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08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B08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B08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B08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B08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B08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1B0852"/>
    <w:rPr>
      <w:rFonts w:ascii="Times New Roman" w:eastAsia="Times New Roman" w:hAnsi="Times New Roman" w:cs="Times New Roman"/>
      <w:color w:val="auto"/>
      <w:szCs w:val="20"/>
      <w:lang w:eastAsia="en-AU"/>
    </w:rPr>
  </w:style>
  <w:style w:type="character" w:customStyle="1" w:styleId="DateChar">
    <w:name w:val="Date Char"/>
    <w:basedOn w:val="DefaultParagraphFont"/>
    <w:link w:val="Date"/>
    <w:uiPriority w:val="99"/>
    <w:rsid w:val="001B0852"/>
    <w:rPr>
      <w:sz w:val="24"/>
    </w:rPr>
  </w:style>
  <w:style w:type="paragraph" w:styleId="DocumentMap">
    <w:name w:val="Document Map"/>
    <w:basedOn w:val="Normal"/>
    <w:link w:val="DocumentMapChar"/>
    <w:uiPriority w:val="99"/>
    <w:unhideWhenUsed/>
    <w:rsid w:val="001B0852"/>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uiPriority w:val="99"/>
    <w:rsid w:val="001B0852"/>
    <w:rPr>
      <w:rFonts w:ascii="Tahoma" w:hAnsi="Tahoma" w:cs="Tahoma"/>
      <w:sz w:val="16"/>
      <w:szCs w:val="16"/>
    </w:rPr>
  </w:style>
  <w:style w:type="paragraph" w:styleId="E-mailSignature">
    <w:name w:val="E-mail Signature"/>
    <w:basedOn w:val="Normal"/>
    <w:link w:val="E-mailSignatureChar"/>
    <w:uiPriority w:val="99"/>
    <w:unhideWhenUsed/>
    <w:rsid w:val="001B0852"/>
    <w:rPr>
      <w:rFonts w:ascii="Times New Roman" w:eastAsia="Times New Roman" w:hAnsi="Times New Roman" w:cs="Times New Roman"/>
      <w:color w:val="auto"/>
      <w:szCs w:val="20"/>
      <w:lang w:eastAsia="en-AU"/>
    </w:rPr>
  </w:style>
  <w:style w:type="character" w:customStyle="1" w:styleId="E-mailSignatureChar">
    <w:name w:val="E-mail Signature Char"/>
    <w:basedOn w:val="DefaultParagraphFont"/>
    <w:link w:val="E-mailSignature"/>
    <w:uiPriority w:val="99"/>
    <w:rsid w:val="001B0852"/>
    <w:rPr>
      <w:sz w:val="24"/>
    </w:rPr>
  </w:style>
  <w:style w:type="character" w:styleId="Emphasis">
    <w:name w:val="Emphasis"/>
    <w:basedOn w:val="DefaultParagraphFont"/>
    <w:uiPriority w:val="98"/>
    <w:rsid w:val="001B0852"/>
    <w:rPr>
      <w:i/>
      <w:iCs/>
    </w:rPr>
  </w:style>
  <w:style w:type="paragraph" w:styleId="EnvelopeAddress">
    <w:name w:val="envelope address"/>
    <w:basedOn w:val="Normal"/>
    <w:uiPriority w:val="99"/>
    <w:unhideWhenUsed/>
    <w:rsid w:val="001B0852"/>
    <w:pPr>
      <w:framePr w:w="7920" w:h="1980" w:hRule="exact" w:hSpace="180" w:wrap="auto" w:hAnchor="page" w:xAlign="center" w:yAlign="bottom"/>
      <w:ind w:left="2880"/>
    </w:pPr>
    <w:rPr>
      <w:rFonts w:asciiTheme="majorHAnsi" w:eastAsiaTheme="majorEastAsia" w:hAnsiTheme="majorHAnsi" w:cstheme="majorBidi"/>
      <w:color w:val="auto"/>
      <w:lang w:eastAsia="en-AU"/>
    </w:rPr>
  </w:style>
  <w:style w:type="paragraph" w:styleId="EnvelopeReturn">
    <w:name w:val="envelope return"/>
    <w:basedOn w:val="Normal"/>
    <w:uiPriority w:val="99"/>
    <w:unhideWhenUsed/>
    <w:rsid w:val="001B0852"/>
    <w:rPr>
      <w:rFonts w:asciiTheme="majorHAnsi" w:eastAsiaTheme="majorEastAsia" w:hAnsiTheme="majorHAnsi" w:cstheme="majorBidi"/>
      <w:color w:val="auto"/>
      <w:sz w:val="20"/>
      <w:szCs w:val="20"/>
      <w:lang w:eastAsia="en-AU"/>
    </w:rPr>
  </w:style>
  <w:style w:type="character" w:styleId="FollowedHyperlink">
    <w:name w:val="FollowedHyperlink"/>
    <w:basedOn w:val="DefaultParagraphFont"/>
    <w:uiPriority w:val="99"/>
    <w:unhideWhenUsed/>
    <w:rsid w:val="001B0852"/>
    <w:rPr>
      <w:color w:val="800080" w:themeColor="followedHyperlink"/>
      <w:u w:val="single"/>
    </w:rPr>
  </w:style>
  <w:style w:type="table" w:customStyle="1" w:styleId="GridTable1Light">
    <w:name w:val="Grid Table 1 Light"/>
    <w:basedOn w:val="TableNormal"/>
    <w:uiPriority w:val="46"/>
    <w:rsid w:val="001B08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B08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B08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B08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B08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B08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B08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B08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B08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1B085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1B085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1B08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1B085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1B08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unhideWhenUsed/>
    <w:rsid w:val="001B0852"/>
  </w:style>
  <w:style w:type="paragraph" w:styleId="HTMLAddress">
    <w:name w:val="HTML Address"/>
    <w:basedOn w:val="Normal"/>
    <w:link w:val="HTMLAddressChar"/>
    <w:uiPriority w:val="99"/>
    <w:unhideWhenUsed/>
    <w:rsid w:val="001B0852"/>
    <w:rPr>
      <w:rFonts w:ascii="Times New Roman" w:eastAsia="Times New Roman" w:hAnsi="Times New Roman" w:cs="Times New Roman"/>
      <w:i/>
      <w:iCs/>
      <w:color w:val="auto"/>
      <w:szCs w:val="20"/>
      <w:lang w:eastAsia="en-AU"/>
    </w:rPr>
  </w:style>
  <w:style w:type="character" w:customStyle="1" w:styleId="HTMLAddressChar">
    <w:name w:val="HTML Address Char"/>
    <w:basedOn w:val="DefaultParagraphFont"/>
    <w:link w:val="HTMLAddress"/>
    <w:uiPriority w:val="99"/>
    <w:rsid w:val="001B0852"/>
    <w:rPr>
      <w:i/>
      <w:iCs/>
      <w:sz w:val="24"/>
    </w:rPr>
  </w:style>
  <w:style w:type="character" w:styleId="HTMLCite">
    <w:name w:val="HTML Cite"/>
    <w:basedOn w:val="DefaultParagraphFont"/>
    <w:uiPriority w:val="99"/>
    <w:unhideWhenUsed/>
    <w:rsid w:val="001B0852"/>
    <w:rPr>
      <w:i/>
      <w:iCs/>
    </w:rPr>
  </w:style>
  <w:style w:type="character" w:styleId="HTMLCode">
    <w:name w:val="HTML Code"/>
    <w:basedOn w:val="DefaultParagraphFont"/>
    <w:uiPriority w:val="99"/>
    <w:unhideWhenUsed/>
    <w:rsid w:val="001B0852"/>
    <w:rPr>
      <w:rFonts w:ascii="Courier New" w:hAnsi="Courier New" w:cs="Courier New"/>
      <w:sz w:val="20"/>
      <w:szCs w:val="20"/>
    </w:rPr>
  </w:style>
  <w:style w:type="character" w:styleId="HTMLDefinition">
    <w:name w:val="HTML Definition"/>
    <w:basedOn w:val="DefaultParagraphFont"/>
    <w:uiPriority w:val="99"/>
    <w:unhideWhenUsed/>
    <w:rsid w:val="001B0852"/>
    <w:rPr>
      <w:i/>
      <w:iCs/>
    </w:rPr>
  </w:style>
  <w:style w:type="character" w:styleId="HTMLKeyboard">
    <w:name w:val="HTML Keyboard"/>
    <w:basedOn w:val="DefaultParagraphFont"/>
    <w:uiPriority w:val="99"/>
    <w:unhideWhenUsed/>
    <w:rsid w:val="001B0852"/>
    <w:rPr>
      <w:rFonts w:ascii="Courier New" w:hAnsi="Courier New" w:cs="Courier New"/>
      <w:sz w:val="20"/>
      <w:szCs w:val="20"/>
    </w:rPr>
  </w:style>
  <w:style w:type="paragraph" w:styleId="HTMLPreformatted">
    <w:name w:val="HTML Preformatted"/>
    <w:basedOn w:val="Normal"/>
    <w:link w:val="HTMLPreformattedChar"/>
    <w:uiPriority w:val="99"/>
    <w:unhideWhenUsed/>
    <w:rsid w:val="001B0852"/>
    <w:rPr>
      <w:rFonts w:ascii="Courier New" w:eastAsia="Times New Roman"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rsid w:val="001B0852"/>
    <w:rPr>
      <w:rFonts w:ascii="Courier New" w:hAnsi="Courier New" w:cs="Courier New"/>
    </w:rPr>
  </w:style>
  <w:style w:type="character" w:styleId="HTMLSample">
    <w:name w:val="HTML Sample"/>
    <w:basedOn w:val="DefaultParagraphFont"/>
    <w:uiPriority w:val="99"/>
    <w:unhideWhenUsed/>
    <w:rsid w:val="001B0852"/>
    <w:rPr>
      <w:rFonts w:ascii="Courier New" w:hAnsi="Courier New" w:cs="Courier New"/>
    </w:rPr>
  </w:style>
  <w:style w:type="character" w:styleId="HTMLTypewriter">
    <w:name w:val="HTML Typewriter"/>
    <w:basedOn w:val="DefaultParagraphFont"/>
    <w:uiPriority w:val="99"/>
    <w:unhideWhenUsed/>
    <w:rsid w:val="001B0852"/>
    <w:rPr>
      <w:rFonts w:ascii="Courier New" w:hAnsi="Courier New" w:cs="Courier New"/>
      <w:sz w:val="20"/>
      <w:szCs w:val="20"/>
    </w:rPr>
  </w:style>
  <w:style w:type="character" w:styleId="HTMLVariable">
    <w:name w:val="HTML Variable"/>
    <w:basedOn w:val="DefaultParagraphFont"/>
    <w:uiPriority w:val="99"/>
    <w:unhideWhenUsed/>
    <w:rsid w:val="001B0852"/>
    <w:rPr>
      <w:i/>
      <w:iCs/>
    </w:rPr>
  </w:style>
  <w:style w:type="paragraph" w:styleId="Index1">
    <w:name w:val="index 1"/>
    <w:basedOn w:val="Normal"/>
    <w:next w:val="Normal"/>
    <w:autoRedefine/>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Index2">
    <w:name w:val="index 2"/>
    <w:basedOn w:val="Normal"/>
    <w:next w:val="Normal"/>
    <w:autoRedefine/>
    <w:uiPriority w:val="99"/>
    <w:unhideWhenUsed/>
    <w:rsid w:val="001B0852"/>
    <w:pPr>
      <w:ind w:left="440" w:hanging="220"/>
    </w:pPr>
    <w:rPr>
      <w:rFonts w:ascii="Times New Roman" w:eastAsia="Times New Roman" w:hAnsi="Times New Roman" w:cs="Times New Roman"/>
      <w:color w:val="auto"/>
      <w:szCs w:val="20"/>
      <w:lang w:eastAsia="en-AU"/>
    </w:rPr>
  </w:style>
  <w:style w:type="paragraph" w:styleId="Index3">
    <w:name w:val="index 3"/>
    <w:basedOn w:val="Normal"/>
    <w:next w:val="Normal"/>
    <w:autoRedefine/>
    <w:uiPriority w:val="99"/>
    <w:unhideWhenUsed/>
    <w:rsid w:val="001B0852"/>
    <w:pPr>
      <w:ind w:left="660" w:hanging="220"/>
    </w:pPr>
    <w:rPr>
      <w:rFonts w:ascii="Times New Roman" w:eastAsia="Times New Roman" w:hAnsi="Times New Roman" w:cs="Times New Roman"/>
      <w:color w:val="auto"/>
      <w:szCs w:val="20"/>
      <w:lang w:eastAsia="en-AU"/>
    </w:rPr>
  </w:style>
  <w:style w:type="paragraph" w:styleId="Index4">
    <w:name w:val="index 4"/>
    <w:basedOn w:val="Normal"/>
    <w:next w:val="Normal"/>
    <w:autoRedefine/>
    <w:uiPriority w:val="99"/>
    <w:unhideWhenUsed/>
    <w:rsid w:val="001B0852"/>
    <w:pPr>
      <w:ind w:left="880" w:hanging="220"/>
    </w:pPr>
    <w:rPr>
      <w:rFonts w:ascii="Times New Roman" w:eastAsia="Times New Roman" w:hAnsi="Times New Roman" w:cs="Times New Roman"/>
      <w:color w:val="auto"/>
      <w:szCs w:val="20"/>
      <w:lang w:eastAsia="en-AU"/>
    </w:rPr>
  </w:style>
  <w:style w:type="paragraph" w:styleId="Index5">
    <w:name w:val="index 5"/>
    <w:basedOn w:val="Normal"/>
    <w:next w:val="Normal"/>
    <w:autoRedefine/>
    <w:uiPriority w:val="99"/>
    <w:unhideWhenUsed/>
    <w:rsid w:val="001B0852"/>
    <w:pPr>
      <w:ind w:left="1100" w:hanging="220"/>
    </w:pPr>
    <w:rPr>
      <w:rFonts w:ascii="Times New Roman" w:eastAsia="Times New Roman" w:hAnsi="Times New Roman" w:cs="Times New Roman"/>
      <w:color w:val="auto"/>
      <w:szCs w:val="20"/>
      <w:lang w:eastAsia="en-AU"/>
    </w:rPr>
  </w:style>
  <w:style w:type="paragraph" w:styleId="Index6">
    <w:name w:val="index 6"/>
    <w:basedOn w:val="Normal"/>
    <w:next w:val="Normal"/>
    <w:autoRedefine/>
    <w:uiPriority w:val="99"/>
    <w:unhideWhenUsed/>
    <w:rsid w:val="001B0852"/>
    <w:pPr>
      <w:ind w:left="1320" w:hanging="220"/>
    </w:pPr>
    <w:rPr>
      <w:rFonts w:ascii="Times New Roman" w:eastAsia="Times New Roman" w:hAnsi="Times New Roman" w:cs="Times New Roman"/>
      <w:color w:val="auto"/>
      <w:szCs w:val="20"/>
      <w:lang w:eastAsia="en-AU"/>
    </w:rPr>
  </w:style>
  <w:style w:type="paragraph" w:styleId="Index7">
    <w:name w:val="index 7"/>
    <w:basedOn w:val="Normal"/>
    <w:next w:val="Normal"/>
    <w:autoRedefine/>
    <w:uiPriority w:val="99"/>
    <w:unhideWhenUsed/>
    <w:rsid w:val="001B0852"/>
    <w:pPr>
      <w:ind w:left="1540" w:hanging="220"/>
    </w:pPr>
    <w:rPr>
      <w:rFonts w:ascii="Times New Roman" w:eastAsia="Times New Roman" w:hAnsi="Times New Roman" w:cs="Times New Roman"/>
      <w:color w:val="auto"/>
      <w:szCs w:val="20"/>
      <w:lang w:eastAsia="en-AU"/>
    </w:rPr>
  </w:style>
  <w:style w:type="paragraph" w:styleId="Index8">
    <w:name w:val="index 8"/>
    <w:basedOn w:val="Normal"/>
    <w:next w:val="Normal"/>
    <w:autoRedefine/>
    <w:uiPriority w:val="99"/>
    <w:unhideWhenUsed/>
    <w:rsid w:val="001B0852"/>
    <w:pPr>
      <w:ind w:left="1760" w:hanging="220"/>
    </w:pPr>
    <w:rPr>
      <w:rFonts w:ascii="Times New Roman" w:eastAsia="Times New Roman" w:hAnsi="Times New Roman" w:cs="Times New Roman"/>
      <w:color w:val="auto"/>
      <w:szCs w:val="20"/>
      <w:lang w:eastAsia="en-AU"/>
    </w:rPr>
  </w:style>
  <w:style w:type="paragraph" w:styleId="Index9">
    <w:name w:val="index 9"/>
    <w:basedOn w:val="Normal"/>
    <w:next w:val="Normal"/>
    <w:autoRedefine/>
    <w:uiPriority w:val="99"/>
    <w:unhideWhenUsed/>
    <w:rsid w:val="001B0852"/>
    <w:pPr>
      <w:ind w:left="1980" w:hanging="220"/>
    </w:pPr>
    <w:rPr>
      <w:rFonts w:ascii="Times New Roman" w:eastAsia="Times New Roman" w:hAnsi="Times New Roman" w:cs="Times New Roman"/>
      <w:color w:val="auto"/>
      <w:szCs w:val="20"/>
      <w:lang w:eastAsia="en-AU"/>
    </w:rPr>
  </w:style>
  <w:style w:type="paragraph" w:styleId="IndexHeading">
    <w:name w:val="index heading"/>
    <w:basedOn w:val="Normal"/>
    <w:next w:val="Index1"/>
    <w:uiPriority w:val="99"/>
    <w:unhideWhenUsed/>
    <w:rsid w:val="001B0852"/>
    <w:rPr>
      <w:rFonts w:asciiTheme="majorHAnsi" w:eastAsiaTheme="majorEastAsia" w:hAnsiTheme="majorHAnsi" w:cstheme="majorBidi"/>
      <w:b/>
      <w:bCs/>
      <w:color w:val="auto"/>
      <w:szCs w:val="20"/>
      <w:lang w:eastAsia="en-AU"/>
    </w:rPr>
  </w:style>
  <w:style w:type="character" w:styleId="IntenseEmphasis">
    <w:name w:val="Intense Emphasis"/>
    <w:basedOn w:val="DefaultParagraphFont"/>
    <w:uiPriority w:val="98"/>
    <w:rsid w:val="001B0852"/>
    <w:rPr>
      <w:b/>
      <w:bCs/>
      <w:i/>
      <w:iCs/>
      <w:color w:val="4F81BD" w:themeColor="accent1"/>
    </w:rPr>
  </w:style>
  <w:style w:type="paragraph" w:styleId="IntenseQuote">
    <w:name w:val="Intense Quote"/>
    <w:basedOn w:val="Normal"/>
    <w:next w:val="Normal"/>
    <w:link w:val="IntenseQuoteChar"/>
    <w:uiPriority w:val="98"/>
    <w:rsid w:val="001B0852"/>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Cs w:val="20"/>
      <w:lang w:eastAsia="en-AU"/>
    </w:rPr>
  </w:style>
  <w:style w:type="character" w:customStyle="1" w:styleId="IntenseQuoteChar">
    <w:name w:val="Intense Quote Char"/>
    <w:basedOn w:val="DefaultParagraphFont"/>
    <w:link w:val="IntenseQuote"/>
    <w:uiPriority w:val="98"/>
    <w:rsid w:val="001B0852"/>
    <w:rPr>
      <w:b/>
      <w:bCs/>
      <w:i/>
      <w:iCs/>
      <w:color w:val="4F81BD" w:themeColor="accent1"/>
      <w:sz w:val="24"/>
    </w:rPr>
  </w:style>
  <w:style w:type="character" w:styleId="IntenseReference">
    <w:name w:val="Intense Reference"/>
    <w:basedOn w:val="DefaultParagraphFont"/>
    <w:uiPriority w:val="98"/>
    <w:rsid w:val="001B0852"/>
    <w:rPr>
      <w:b/>
      <w:bCs/>
      <w:smallCaps/>
      <w:color w:val="C0504D" w:themeColor="accent2"/>
      <w:spacing w:val="5"/>
      <w:u w:val="single"/>
    </w:rPr>
  </w:style>
  <w:style w:type="table" w:styleId="LightGrid">
    <w:name w:val="Light Grid"/>
    <w:basedOn w:val="TableNormal"/>
    <w:uiPriority w:val="62"/>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B08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08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B08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B08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B08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B08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B08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1B0852"/>
  </w:style>
  <w:style w:type="paragraph" w:styleId="List">
    <w:name w:val="List"/>
    <w:basedOn w:val="Normal"/>
    <w:uiPriority w:val="99"/>
    <w:unhideWhenUsed/>
    <w:rsid w:val="001B0852"/>
    <w:pPr>
      <w:ind w:left="283" w:hanging="283"/>
      <w:contextualSpacing/>
    </w:pPr>
    <w:rPr>
      <w:rFonts w:ascii="Times New Roman" w:eastAsia="Times New Roman" w:hAnsi="Times New Roman" w:cs="Times New Roman"/>
      <w:color w:val="auto"/>
      <w:szCs w:val="20"/>
      <w:lang w:eastAsia="en-AU"/>
    </w:rPr>
  </w:style>
  <w:style w:type="paragraph" w:styleId="List2">
    <w:name w:val="List 2"/>
    <w:basedOn w:val="Normal"/>
    <w:uiPriority w:val="99"/>
    <w:unhideWhenUsed/>
    <w:rsid w:val="001B0852"/>
    <w:pPr>
      <w:ind w:left="566" w:hanging="283"/>
      <w:contextualSpacing/>
    </w:pPr>
    <w:rPr>
      <w:rFonts w:ascii="Times New Roman" w:eastAsia="Times New Roman" w:hAnsi="Times New Roman" w:cs="Times New Roman"/>
      <w:color w:val="auto"/>
      <w:szCs w:val="20"/>
      <w:lang w:eastAsia="en-AU"/>
    </w:rPr>
  </w:style>
  <w:style w:type="paragraph" w:styleId="List3">
    <w:name w:val="List 3"/>
    <w:basedOn w:val="Normal"/>
    <w:uiPriority w:val="99"/>
    <w:unhideWhenUsed/>
    <w:rsid w:val="001B0852"/>
    <w:pPr>
      <w:ind w:left="849" w:hanging="283"/>
      <w:contextualSpacing/>
    </w:pPr>
    <w:rPr>
      <w:rFonts w:ascii="Times New Roman" w:eastAsia="Times New Roman" w:hAnsi="Times New Roman" w:cs="Times New Roman"/>
      <w:color w:val="auto"/>
      <w:szCs w:val="20"/>
      <w:lang w:eastAsia="en-AU"/>
    </w:rPr>
  </w:style>
  <w:style w:type="paragraph" w:styleId="List4">
    <w:name w:val="List 4"/>
    <w:basedOn w:val="Normal"/>
    <w:uiPriority w:val="99"/>
    <w:rsid w:val="001B0852"/>
    <w:pPr>
      <w:ind w:left="1132" w:hanging="283"/>
      <w:contextualSpacing/>
    </w:pPr>
    <w:rPr>
      <w:rFonts w:ascii="Times New Roman" w:eastAsia="Times New Roman" w:hAnsi="Times New Roman" w:cs="Times New Roman"/>
      <w:color w:val="auto"/>
      <w:szCs w:val="20"/>
      <w:lang w:eastAsia="en-AU"/>
    </w:rPr>
  </w:style>
  <w:style w:type="paragraph" w:styleId="List5">
    <w:name w:val="List 5"/>
    <w:basedOn w:val="Normal"/>
    <w:uiPriority w:val="99"/>
    <w:rsid w:val="001B0852"/>
    <w:pPr>
      <w:ind w:left="1415" w:hanging="283"/>
      <w:contextualSpacing/>
    </w:pPr>
    <w:rPr>
      <w:rFonts w:ascii="Times New Roman" w:eastAsia="Times New Roman" w:hAnsi="Times New Roman" w:cs="Times New Roman"/>
      <w:color w:val="auto"/>
      <w:szCs w:val="20"/>
      <w:lang w:eastAsia="en-AU"/>
    </w:rPr>
  </w:style>
  <w:style w:type="paragraph" w:styleId="ListBullet">
    <w:name w:val="List Bullet"/>
    <w:basedOn w:val="Normal"/>
    <w:uiPriority w:val="99"/>
    <w:unhideWhenUsed/>
    <w:rsid w:val="001B0852"/>
    <w:pPr>
      <w:numPr>
        <w:numId w:val="28"/>
      </w:numPr>
      <w:contextualSpacing/>
    </w:pPr>
    <w:rPr>
      <w:rFonts w:ascii="Times New Roman" w:eastAsia="Times New Roman" w:hAnsi="Times New Roman" w:cs="Times New Roman"/>
      <w:color w:val="auto"/>
      <w:szCs w:val="20"/>
      <w:lang w:eastAsia="en-AU"/>
    </w:rPr>
  </w:style>
  <w:style w:type="paragraph" w:styleId="ListBullet2">
    <w:name w:val="List Bullet 2"/>
    <w:basedOn w:val="Normal"/>
    <w:uiPriority w:val="99"/>
    <w:unhideWhenUsed/>
    <w:rsid w:val="001B0852"/>
    <w:pPr>
      <w:numPr>
        <w:numId w:val="29"/>
      </w:numPr>
      <w:contextualSpacing/>
    </w:pPr>
    <w:rPr>
      <w:rFonts w:ascii="Times New Roman" w:eastAsia="Times New Roman" w:hAnsi="Times New Roman" w:cs="Times New Roman"/>
      <w:color w:val="auto"/>
      <w:szCs w:val="20"/>
      <w:lang w:eastAsia="en-AU"/>
    </w:rPr>
  </w:style>
  <w:style w:type="paragraph" w:styleId="ListBullet3">
    <w:name w:val="List Bullet 3"/>
    <w:basedOn w:val="Normal"/>
    <w:uiPriority w:val="99"/>
    <w:unhideWhenUsed/>
    <w:rsid w:val="001B0852"/>
    <w:pPr>
      <w:numPr>
        <w:numId w:val="30"/>
      </w:numPr>
      <w:contextualSpacing/>
    </w:pPr>
    <w:rPr>
      <w:rFonts w:ascii="Times New Roman" w:eastAsia="Times New Roman" w:hAnsi="Times New Roman" w:cs="Times New Roman"/>
      <w:color w:val="auto"/>
      <w:szCs w:val="20"/>
      <w:lang w:eastAsia="en-AU"/>
    </w:rPr>
  </w:style>
  <w:style w:type="paragraph" w:styleId="ListBullet4">
    <w:name w:val="List Bullet 4"/>
    <w:basedOn w:val="Normal"/>
    <w:uiPriority w:val="99"/>
    <w:unhideWhenUsed/>
    <w:rsid w:val="001B0852"/>
    <w:pPr>
      <w:numPr>
        <w:numId w:val="31"/>
      </w:numPr>
      <w:contextualSpacing/>
    </w:pPr>
    <w:rPr>
      <w:rFonts w:ascii="Times New Roman" w:eastAsia="Times New Roman" w:hAnsi="Times New Roman" w:cs="Times New Roman"/>
      <w:color w:val="auto"/>
      <w:szCs w:val="20"/>
      <w:lang w:eastAsia="en-AU"/>
    </w:rPr>
  </w:style>
  <w:style w:type="paragraph" w:styleId="ListBullet5">
    <w:name w:val="List Bullet 5"/>
    <w:basedOn w:val="Normal"/>
    <w:uiPriority w:val="99"/>
    <w:unhideWhenUsed/>
    <w:rsid w:val="001B0852"/>
    <w:pPr>
      <w:numPr>
        <w:numId w:val="32"/>
      </w:numPr>
      <w:contextualSpacing/>
    </w:pPr>
    <w:rPr>
      <w:rFonts w:ascii="Times New Roman" w:eastAsia="Times New Roman" w:hAnsi="Times New Roman" w:cs="Times New Roman"/>
      <w:color w:val="auto"/>
      <w:szCs w:val="20"/>
      <w:lang w:eastAsia="en-AU"/>
    </w:rPr>
  </w:style>
  <w:style w:type="paragraph" w:styleId="ListContinue">
    <w:name w:val="List Continue"/>
    <w:basedOn w:val="Normal"/>
    <w:uiPriority w:val="99"/>
    <w:unhideWhenUsed/>
    <w:rsid w:val="001B0852"/>
    <w:pPr>
      <w:spacing w:after="120"/>
      <w:ind w:left="283"/>
      <w:contextualSpacing/>
    </w:pPr>
    <w:rPr>
      <w:rFonts w:ascii="Times New Roman" w:eastAsia="Times New Roman" w:hAnsi="Times New Roman" w:cs="Times New Roman"/>
      <w:color w:val="auto"/>
      <w:szCs w:val="20"/>
      <w:lang w:eastAsia="en-AU"/>
    </w:rPr>
  </w:style>
  <w:style w:type="paragraph" w:styleId="ListContinue2">
    <w:name w:val="List Continue 2"/>
    <w:basedOn w:val="Normal"/>
    <w:uiPriority w:val="99"/>
    <w:unhideWhenUsed/>
    <w:rsid w:val="001B0852"/>
    <w:pPr>
      <w:spacing w:after="120"/>
      <w:ind w:left="566"/>
      <w:contextualSpacing/>
    </w:pPr>
    <w:rPr>
      <w:rFonts w:ascii="Times New Roman" w:eastAsia="Times New Roman" w:hAnsi="Times New Roman" w:cs="Times New Roman"/>
      <w:color w:val="auto"/>
      <w:szCs w:val="20"/>
      <w:lang w:eastAsia="en-AU"/>
    </w:rPr>
  </w:style>
  <w:style w:type="paragraph" w:styleId="ListContinue3">
    <w:name w:val="List Continue 3"/>
    <w:basedOn w:val="Normal"/>
    <w:uiPriority w:val="99"/>
    <w:unhideWhenUsed/>
    <w:rsid w:val="001B0852"/>
    <w:pPr>
      <w:spacing w:after="120"/>
      <w:ind w:left="849"/>
      <w:contextualSpacing/>
    </w:pPr>
    <w:rPr>
      <w:rFonts w:ascii="Times New Roman" w:eastAsia="Times New Roman" w:hAnsi="Times New Roman" w:cs="Times New Roman"/>
      <w:color w:val="auto"/>
      <w:szCs w:val="20"/>
      <w:lang w:eastAsia="en-AU"/>
    </w:rPr>
  </w:style>
  <w:style w:type="paragraph" w:styleId="ListContinue4">
    <w:name w:val="List Continue 4"/>
    <w:basedOn w:val="Normal"/>
    <w:uiPriority w:val="99"/>
    <w:unhideWhenUsed/>
    <w:rsid w:val="001B0852"/>
    <w:pPr>
      <w:spacing w:after="120"/>
      <w:ind w:left="1132"/>
      <w:contextualSpacing/>
    </w:pPr>
    <w:rPr>
      <w:rFonts w:ascii="Times New Roman" w:eastAsia="Times New Roman" w:hAnsi="Times New Roman" w:cs="Times New Roman"/>
      <w:color w:val="auto"/>
      <w:szCs w:val="20"/>
      <w:lang w:eastAsia="en-AU"/>
    </w:rPr>
  </w:style>
  <w:style w:type="paragraph" w:styleId="ListContinue5">
    <w:name w:val="List Continue 5"/>
    <w:basedOn w:val="Normal"/>
    <w:uiPriority w:val="99"/>
    <w:unhideWhenUsed/>
    <w:rsid w:val="001B0852"/>
    <w:pPr>
      <w:spacing w:after="120"/>
      <w:ind w:left="1415"/>
      <w:contextualSpacing/>
    </w:pPr>
    <w:rPr>
      <w:rFonts w:ascii="Times New Roman" w:eastAsia="Times New Roman" w:hAnsi="Times New Roman" w:cs="Times New Roman"/>
      <w:color w:val="auto"/>
      <w:szCs w:val="20"/>
      <w:lang w:eastAsia="en-AU"/>
    </w:rPr>
  </w:style>
  <w:style w:type="paragraph" w:styleId="ListNumber">
    <w:name w:val="List Number"/>
    <w:basedOn w:val="Normal"/>
    <w:uiPriority w:val="98"/>
    <w:rsid w:val="001B0852"/>
    <w:pPr>
      <w:numPr>
        <w:numId w:val="33"/>
      </w:numPr>
      <w:contextualSpacing/>
    </w:pPr>
    <w:rPr>
      <w:rFonts w:ascii="Times New Roman" w:eastAsia="Times New Roman" w:hAnsi="Times New Roman" w:cs="Times New Roman"/>
      <w:color w:val="auto"/>
      <w:szCs w:val="20"/>
      <w:lang w:eastAsia="en-AU"/>
    </w:rPr>
  </w:style>
  <w:style w:type="paragraph" w:styleId="ListNumber2">
    <w:name w:val="List Number 2"/>
    <w:basedOn w:val="Normal"/>
    <w:uiPriority w:val="98"/>
    <w:rsid w:val="001B0852"/>
    <w:pPr>
      <w:numPr>
        <w:numId w:val="34"/>
      </w:numPr>
      <w:contextualSpacing/>
    </w:pPr>
    <w:rPr>
      <w:rFonts w:ascii="Times New Roman" w:eastAsia="Times New Roman" w:hAnsi="Times New Roman" w:cs="Times New Roman"/>
      <w:color w:val="auto"/>
      <w:szCs w:val="20"/>
      <w:lang w:eastAsia="en-AU"/>
    </w:rPr>
  </w:style>
  <w:style w:type="paragraph" w:styleId="ListNumber3">
    <w:name w:val="List Number 3"/>
    <w:basedOn w:val="Normal"/>
    <w:uiPriority w:val="98"/>
    <w:rsid w:val="001B0852"/>
    <w:pPr>
      <w:numPr>
        <w:numId w:val="35"/>
      </w:numPr>
      <w:contextualSpacing/>
    </w:pPr>
    <w:rPr>
      <w:rFonts w:ascii="Times New Roman" w:eastAsia="Times New Roman" w:hAnsi="Times New Roman" w:cs="Times New Roman"/>
      <w:color w:val="auto"/>
      <w:szCs w:val="20"/>
      <w:lang w:eastAsia="en-AU"/>
    </w:rPr>
  </w:style>
  <w:style w:type="paragraph" w:styleId="ListNumber4">
    <w:name w:val="List Number 4"/>
    <w:basedOn w:val="Normal"/>
    <w:uiPriority w:val="98"/>
    <w:rsid w:val="001B0852"/>
    <w:pPr>
      <w:numPr>
        <w:numId w:val="36"/>
      </w:numPr>
      <w:contextualSpacing/>
    </w:pPr>
    <w:rPr>
      <w:rFonts w:ascii="Times New Roman" w:eastAsia="Times New Roman" w:hAnsi="Times New Roman" w:cs="Times New Roman"/>
      <w:color w:val="auto"/>
      <w:szCs w:val="20"/>
      <w:lang w:eastAsia="en-AU"/>
    </w:rPr>
  </w:style>
  <w:style w:type="paragraph" w:styleId="ListNumber5">
    <w:name w:val="List Number 5"/>
    <w:basedOn w:val="Normal"/>
    <w:uiPriority w:val="98"/>
    <w:rsid w:val="001B0852"/>
    <w:pPr>
      <w:numPr>
        <w:numId w:val="37"/>
      </w:numPr>
      <w:contextualSpacing/>
    </w:pPr>
    <w:rPr>
      <w:rFonts w:ascii="Times New Roman" w:eastAsia="Times New Roman" w:hAnsi="Times New Roman" w:cs="Times New Roman"/>
      <w:color w:val="auto"/>
      <w:szCs w:val="20"/>
      <w:lang w:eastAsia="en-AU"/>
    </w:rPr>
  </w:style>
  <w:style w:type="table" w:customStyle="1" w:styleId="ListTable1Light">
    <w:name w:val="List Table 1 Light"/>
    <w:basedOn w:val="TableNormal"/>
    <w:uiPriority w:val="46"/>
    <w:rsid w:val="001B08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B085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1B085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1B085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1B085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1B085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1B085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1B08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B085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1B085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1B08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1B085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1B085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1B085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1B08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B08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1B085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1B085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1B085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1B085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1B085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1B08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B085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B085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B085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B085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B085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B085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B08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B085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1B085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1B085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1B085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1B085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1B085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1B08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B08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B08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B08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B08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B08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B08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1B08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1B0852"/>
    <w:rPr>
      <w:rFonts w:ascii="Courier New" w:hAnsi="Courier New" w:cs="Courier New"/>
    </w:rPr>
  </w:style>
  <w:style w:type="table" w:styleId="MediumGrid1">
    <w:name w:val="Medium Grid 1"/>
    <w:basedOn w:val="TableNormal"/>
    <w:uiPriority w:val="67"/>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B08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08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B08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B08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B08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B08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B08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1B08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uto"/>
      <w:lang w:eastAsia="en-AU"/>
    </w:rPr>
  </w:style>
  <w:style w:type="character" w:customStyle="1" w:styleId="MessageHeaderChar">
    <w:name w:val="Message Header Char"/>
    <w:basedOn w:val="DefaultParagraphFont"/>
    <w:link w:val="MessageHeader"/>
    <w:uiPriority w:val="99"/>
    <w:rsid w:val="001B0852"/>
    <w:rPr>
      <w:rFonts w:asciiTheme="majorHAnsi" w:eastAsiaTheme="majorEastAsia" w:hAnsiTheme="majorHAnsi" w:cstheme="majorBidi"/>
      <w:sz w:val="24"/>
      <w:szCs w:val="24"/>
      <w:shd w:val="pct20" w:color="auto" w:fill="auto"/>
    </w:rPr>
  </w:style>
  <w:style w:type="paragraph" w:styleId="NoSpacing">
    <w:name w:val="No Spacing"/>
    <w:uiPriority w:val="98"/>
    <w:rsid w:val="001B0852"/>
    <w:rPr>
      <w:rFonts w:ascii="Arial" w:hAnsi="Arial" w:cs="Arial"/>
      <w:sz w:val="22"/>
      <w:szCs w:val="22"/>
    </w:rPr>
  </w:style>
  <w:style w:type="paragraph" w:styleId="NormalIndent">
    <w:name w:val="Normal Indent"/>
    <w:basedOn w:val="Normal"/>
    <w:uiPriority w:val="99"/>
    <w:unhideWhenUsed/>
    <w:rsid w:val="001B0852"/>
    <w:pPr>
      <w:ind w:left="720"/>
    </w:pPr>
    <w:rPr>
      <w:rFonts w:ascii="Times New Roman" w:eastAsia="Times New Roman" w:hAnsi="Times New Roman" w:cs="Times New Roman"/>
      <w:color w:val="auto"/>
      <w:szCs w:val="20"/>
      <w:lang w:eastAsia="en-AU"/>
    </w:rPr>
  </w:style>
  <w:style w:type="paragraph" w:styleId="NoteHeading">
    <w:name w:val="Note Heading"/>
    <w:basedOn w:val="Normal"/>
    <w:next w:val="Normal"/>
    <w:link w:val="NoteHeadingChar"/>
    <w:uiPriority w:val="99"/>
    <w:unhideWhenUsed/>
    <w:rsid w:val="001B0852"/>
    <w:rPr>
      <w:rFonts w:ascii="Times New Roman" w:eastAsia="Times New Roman" w:hAnsi="Times New Roman" w:cs="Times New Roman"/>
      <w:color w:val="auto"/>
      <w:szCs w:val="20"/>
      <w:lang w:eastAsia="en-AU"/>
    </w:rPr>
  </w:style>
  <w:style w:type="character" w:customStyle="1" w:styleId="NoteHeadingChar">
    <w:name w:val="Note Heading Char"/>
    <w:basedOn w:val="DefaultParagraphFont"/>
    <w:link w:val="NoteHeading"/>
    <w:uiPriority w:val="99"/>
    <w:rsid w:val="001B0852"/>
    <w:rPr>
      <w:sz w:val="24"/>
    </w:rPr>
  </w:style>
  <w:style w:type="character" w:styleId="PlaceholderText">
    <w:name w:val="Placeholder Text"/>
    <w:basedOn w:val="DefaultParagraphFont"/>
    <w:uiPriority w:val="99"/>
    <w:semiHidden/>
    <w:rsid w:val="001B0852"/>
    <w:rPr>
      <w:color w:val="808080"/>
    </w:rPr>
  </w:style>
  <w:style w:type="table" w:customStyle="1" w:styleId="PlainTable1">
    <w:name w:val="Plain Table 1"/>
    <w:basedOn w:val="TableNormal"/>
    <w:uiPriority w:val="41"/>
    <w:rsid w:val="001B08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B0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B08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B08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B08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B0852"/>
    <w:rPr>
      <w:rFonts w:ascii="Courier New" w:eastAsia="Times New Roman" w:hAnsi="Courier New" w:cs="Courier New"/>
      <w:color w:val="auto"/>
      <w:sz w:val="20"/>
      <w:szCs w:val="20"/>
      <w:lang w:eastAsia="en-AU"/>
    </w:rPr>
  </w:style>
  <w:style w:type="character" w:customStyle="1" w:styleId="PlainTextChar">
    <w:name w:val="Plain Text Char"/>
    <w:basedOn w:val="DefaultParagraphFont"/>
    <w:link w:val="PlainText"/>
    <w:uiPriority w:val="99"/>
    <w:rsid w:val="001B0852"/>
    <w:rPr>
      <w:rFonts w:ascii="Courier New" w:hAnsi="Courier New" w:cs="Courier New"/>
    </w:rPr>
  </w:style>
  <w:style w:type="paragraph" w:styleId="Quote">
    <w:name w:val="Quote"/>
    <w:basedOn w:val="Normal"/>
    <w:next w:val="Normal"/>
    <w:link w:val="QuoteChar"/>
    <w:uiPriority w:val="98"/>
    <w:rsid w:val="001B0852"/>
    <w:rPr>
      <w:rFonts w:ascii="Times New Roman" w:eastAsia="Times New Roman" w:hAnsi="Times New Roman" w:cs="Times New Roman"/>
      <w:i/>
      <w:iCs/>
      <w:color w:val="000000" w:themeColor="text1"/>
      <w:szCs w:val="20"/>
      <w:lang w:eastAsia="en-AU"/>
    </w:rPr>
  </w:style>
  <w:style w:type="character" w:customStyle="1" w:styleId="QuoteChar">
    <w:name w:val="Quote Char"/>
    <w:basedOn w:val="DefaultParagraphFont"/>
    <w:link w:val="Quote"/>
    <w:uiPriority w:val="98"/>
    <w:rsid w:val="001B0852"/>
    <w:rPr>
      <w:i/>
      <w:iCs/>
      <w:color w:val="000000" w:themeColor="text1"/>
      <w:sz w:val="24"/>
    </w:rPr>
  </w:style>
  <w:style w:type="paragraph" w:styleId="Salutation">
    <w:name w:val="Salutation"/>
    <w:basedOn w:val="Normal"/>
    <w:next w:val="Normal"/>
    <w:link w:val="SalutationChar"/>
    <w:uiPriority w:val="99"/>
    <w:rsid w:val="001B0852"/>
    <w:rPr>
      <w:rFonts w:ascii="Times New Roman" w:eastAsia="Times New Roman" w:hAnsi="Times New Roman" w:cs="Times New Roman"/>
      <w:color w:val="auto"/>
      <w:szCs w:val="20"/>
      <w:lang w:eastAsia="en-AU"/>
    </w:rPr>
  </w:style>
  <w:style w:type="character" w:customStyle="1" w:styleId="SalutationChar">
    <w:name w:val="Salutation Char"/>
    <w:basedOn w:val="DefaultParagraphFont"/>
    <w:link w:val="Salutation"/>
    <w:uiPriority w:val="99"/>
    <w:rsid w:val="001B0852"/>
    <w:rPr>
      <w:sz w:val="24"/>
    </w:rPr>
  </w:style>
  <w:style w:type="paragraph" w:styleId="Signature">
    <w:name w:val="Signature"/>
    <w:basedOn w:val="Normal"/>
    <w:link w:val="Signature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SignatureChar">
    <w:name w:val="Signature Char"/>
    <w:basedOn w:val="DefaultParagraphFont"/>
    <w:link w:val="Signature"/>
    <w:uiPriority w:val="99"/>
    <w:rsid w:val="001B0852"/>
    <w:rPr>
      <w:sz w:val="24"/>
    </w:rPr>
  </w:style>
  <w:style w:type="character" w:styleId="Strong">
    <w:name w:val="Strong"/>
    <w:basedOn w:val="DefaultParagraphFont"/>
    <w:uiPriority w:val="98"/>
    <w:rsid w:val="001B0852"/>
    <w:rPr>
      <w:b/>
      <w:bCs/>
    </w:rPr>
  </w:style>
  <w:style w:type="paragraph" w:styleId="Subtitle">
    <w:name w:val="Subtitle"/>
    <w:basedOn w:val="Normal"/>
    <w:next w:val="Normal"/>
    <w:link w:val="SubtitleChar"/>
    <w:uiPriority w:val="98"/>
    <w:rsid w:val="001B0852"/>
    <w:pPr>
      <w:spacing w:after="60"/>
      <w:jc w:val="center"/>
      <w:outlineLvl w:val="1"/>
    </w:pPr>
    <w:rPr>
      <w:rFonts w:asciiTheme="majorHAnsi" w:eastAsiaTheme="majorEastAsia" w:hAnsiTheme="majorHAnsi" w:cstheme="majorBidi"/>
      <w:color w:val="auto"/>
      <w:lang w:eastAsia="en-AU"/>
    </w:rPr>
  </w:style>
  <w:style w:type="character" w:customStyle="1" w:styleId="SubtitleChar">
    <w:name w:val="Subtitle Char"/>
    <w:basedOn w:val="DefaultParagraphFont"/>
    <w:link w:val="Subtitle"/>
    <w:uiPriority w:val="98"/>
    <w:rsid w:val="001B0852"/>
    <w:rPr>
      <w:rFonts w:asciiTheme="majorHAnsi" w:eastAsiaTheme="majorEastAsia" w:hAnsiTheme="majorHAnsi" w:cstheme="majorBidi"/>
      <w:sz w:val="24"/>
      <w:szCs w:val="24"/>
    </w:rPr>
  </w:style>
  <w:style w:type="table" w:styleId="Table3Deffects1">
    <w:name w:val="Table 3D effects 1"/>
    <w:basedOn w:val="TableNormal"/>
    <w:uiPriority w:val="99"/>
    <w:unhideWhenUsed/>
    <w:rsid w:val="001B08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B08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B08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B08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B08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B08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B08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B08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B08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B08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B08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B08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B08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B08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B08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B08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B08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B08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B08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B08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1B08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1B08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B08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B08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B08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TableofFigures">
    <w:name w:val="table of figures"/>
    <w:basedOn w:val="Normal"/>
    <w:next w:val="Normal"/>
    <w:uiPriority w:val="99"/>
    <w:unhideWhenUsed/>
    <w:rsid w:val="001B0852"/>
    <w:rPr>
      <w:rFonts w:ascii="Times New Roman" w:eastAsia="Times New Roman" w:hAnsi="Times New Roman" w:cs="Times New Roman"/>
      <w:color w:val="auto"/>
      <w:szCs w:val="20"/>
      <w:lang w:eastAsia="en-AU"/>
    </w:rPr>
  </w:style>
  <w:style w:type="table" w:styleId="TableProfessional">
    <w:name w:val="Table Professional"/>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B08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B08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B08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B08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B08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B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B08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B08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B08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1B0852"/>
    <w:pPr>
      <w:spacing w:before="240" w:after="60"/>
      <w:jc w:val="center"/>
      <w:outlineLvl w:val="0"/>
    </w:pPr>
    <w:rPr>
      <w:rFonts w:asciiTheme="majorHAnsi" w:eastAsiaTheme="majorEastAsia" w:hAnsiTheme="majorHAnsi" w:cstheme="majorBidi"/>
      <w:b/>
      <w:bCs/>
      <w:color w:val="auto"/>
      <w:kern w:val="28"/>
      <w:sz w:val="32"/>
      <w:szCs w:val="32"/>
      <w:lang w:eastAsia="en-AU"/>
    </w:rPr>
  </w:style>
  <w:style w:type="character" w:customStyle="1" w:styleId="TitleChar">
    <w:name w:val="Title Char"/>
    <w:basedOn w:val="DefaultParagraphFont"/>
    <w:link w:val="Title"/>
    <w:uiPriority w:val="98"/>
    <w:rsid w:val="001B085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1B0852"/>
    <w:pPr>
      <w:spacing w:before="120"/>
    </w:pPr>
    <w:rPr>
      <w:rFonts w:asciiTheme="majorHAnsi" w:eastAsiaTheme="majorEastAsia" w:hAnsiTheme="majorHAnsi" w:cstheme="majorBidi"/>
      <w:b/>
      <w:bCs/>
      <w:color w:val="auto"/>
      <w:lang w:eastAsia="en-AU"/>
    </w:rPr>
  </w:style>
  <w:style w:type="paragraph" w:styleId="TOC7">
    <w:name w:val="toc 7"/>
    <w:basedOn w:val="Normal"/>
    <w:next w:val="Normal"/>
    <w:autoRedefine/>
    <w:uiPriority w:val="35"/>
    <w:unhideWhenUsed/>
    <w:rsid w:val="001B0852"/>
    <w:pPr>
      <w:ind w:left="1320"/>
    </w:pPr>
    <w:rPr>
      <w:rFonts w:ascii="Times New Roman" w:eastAsia="Times New Roman" w:hAnsi="Times New Roman" w:cs="Times New Roman"/>
      <w:color w:val="auto"/>
      <w:szCs w:val="20"/>
      <w:lang w:eastAsia="en-AU"/>
    </w:rPr>
  </w:style>
  <w:style w:type="paragraph" w:styleId="TOC8">
    <w:name w:val="toc 8"/>
    <w:basedOn w:val="Normal"/>
    <w:next w:val="Normal"/>
    <w:autoRedefine/>
    <w:uiPriority w:val="35"/>
    <w:unhideWhenUsed/>
    <w:rsid w:val="001B0852"/>
    <w:pPr>
      <w:ind w:left="1540"/>
    </w:pPr>
    <w:rPr>
      <w:rFonts w:ascii="Times New Roman" w:eastAsia="Times New Roman" w:hAnsi="Times New Roman" w:cs="Times New Roman"/>
      <w:color w:val="auto"/>
      <w:szCs w:val="20"/>
      <w:lang w:eastAsia="en-AU"/>
    </w:rPr>
  </w:style>
  <w:style w:type="paragraph" w:styleId="TOCHeading">
    <w:name w:val="TOC Heading"/>
    <w:basedOn w:val="Heading1"/>
    <w:next w:val="Normal"/>
    <w:uiPriority w:val="35"/>
    <w:semiHidden/>
    <w:unhideWhenUsed/>
    <w:rsid w:val="001B0852"/>
    <w:pPr>
      <w:outlineLvl w:val="9"/>
    </w:pPr>
    <w:rPr>
      <w:rFonts w:asciiTheme="majorHAnsi" w:eastAsiaTheme="majorEastAsia" w:hAnsiTheme="majorHAnsi" w:cstheme="majorBidi"/>
      <w:color w:val="auto"/>
      <w:sz w:val="32"/>
      <w:lang w:eastAsia="en-AU"/>
    </w:rPr>
  </w:style>
  <w:style w:type="paragraph" w:customStyle="1" w:styleId="TableTitle">
    <w:name w:val="Table Title"/>
    <w:uiPriority w:val="98"/>
    <w:semiHidden/>
    <w:rsid w:val="001B0852"/>
    <w:pPr>
      <w:spacing w:before="60" w:line="240" w:lineRule="exact"/>
    </w:pPr>
    <w:rPr>
      <w:rFonts w:ascii="Arial" w:hAnsi="Arial" w:cs="Arial"/>
      <w:b/>
      <w:sz w:val="22"/>
      <w:szCs w:val="22"/>
    </w:rPr>
  </w:style>
  <w:style w:type="paragraph" w:customStyle="1" w:styleId="TableLabel">
    <w:name w:val="Table Label"/>
    <w:uiPriority w:val="98"/>
    <w:semiHidden/>
    <w:rsid w:val="001B0852"/>
    <w:pPr>
      <w:spacing w:before="60" w:line="240" w:lineRule="exact"/>
      <w:jc w:val="right"/>
    </w:pPr>
    <w:rPr>
      <w:rFonts w:ascii="Arial" w:hAnsi="Arial" w:cs="Arial"/>
      <w:b/>
    </w:rPr>
  </w:style>
  <w:style w:type="paragraph" w:customStyle="1" w:styleId="TableText">
    <w:name w:val="Table Text"/>
    <w:uiPriority w:val="98"/>
    <w:semiHidden/>
    <w:rsid w:val="001B0852"/>
    <w:pPr>
      <w:spacing w:before="60" w:line="240" w:lineRule="exact"/>
    </w:pPr>
    <w:rPr>
      <w:rFonts w:ascii="Arial" w:hAnsi="Arial" w:cs="Arial"/>
      <w:sz w:val="22"/>
      <w:szCs w:val="22"/>
    </w:rPr>
  </w:style>
  <w:style w:type="paragraph" w:customStyle="1" w:styleId="TableSubject">
    <w:name w:val="Table Subject"/>
    <w:uiPriority w:val="98"/>
    <w:semiHidden/>
    <w:rsid w:val="001B0852"/>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1B0852"/>
    <w:rPr>
      <w:sz w:val="22"/>
    </w:rPr>
  </w:style>
  <w:style w:type="paragraph" w:customStyle="1" w:styleId="NumberLevel2-NoIndent">
    <w:name w:val="Number Level 2 - No Indent"/>
    <w:basedOn w:val="TableNumberLevel2"/>
    <w:uiPriority w:val="1"/>
    <w:semiHidden/>
    <w:rsid w:val="001B0852"/>
    <w:rPr>
      <w:sz w:val="22"/>
    </w:rPr>
  </w:style>
  <w:style w:type="character" w:customStyle="1" w:styleId="TableNumberLevel1Char">
    <w:name w:val="Table: Number Level 1 Char"/>
    <w:aliases w:val="Table N1 Char"/>
    <w:basedOn w:val="DefaultParagraphFont"/>
    <w:link w:val="TableNumberLevel1"/>
    <w:uiPriority w:val="12"/>
    <w:rsid w:val="001B0852"/>
    <w:rPr>
      <w:rFonts w:ascii="Arial" w:hAnsi="Arial" w:cs="Arial"/>
      <w:szCs w:val="22"/>
    </w:rPr>
  </w:style>
  <w:style w:type="paragraph" w:customStyle="1" w:styleId="NumberLevel3-NoIndent">
    <w:name w:val="Number Level 3 - No Indent"/>
    <w:basedOn w:val="TableNumberLevel3"/>
    <w:uiPriority w:val="1"/>
    <w:semiHidden/>
    <w:rsid w:val="001B0852"/>
    <w:rPr>
      <w:sz w:val="22"/>
    </w:rPr>
  </w:style>
  <w:style w:type="paragraph" w:customStyle="1" w:styleId="NumberLevel4-NoIndent">
    <w:name w:val="Number Level 4 - No Indent"/>
    <w:basedOn w:val="TableNumberLevel4"/>
    <w:uiPriority w:val="1"/>
    <w:semiHidden/>
    <w:rsid w:val="001B0852"/>
    <w:rPr>
      <w:sz w:val="22"/>
    </w:rPr>
  </w:style>
  <w:style w:type="paragraph" w:customStyle="1" w:styleId="NumberLevel5-NoIndent">
    <w:name w:val="Number Level 5 - No Indent"/>
    <w:basedOn w:val="TableNumberLevel5"/>
    <w:uiPriority w:val="1"/>
    <w:semiHidden/>
    <w:rsid w:val="001B0852"/>
    <w:rPr>
      <w:sz w:val="22"/>
    </w:rPr>
  </w:style>
  <w:style w:type="paragraph" w:customStyle="1" w:styleId="NumberLevel6-NoIndent">
    <w:name w:val="Number Level 6 - No Indent"/>
    <w:basedOn w:val="TableNumberLevel6"/>
    <w:uiPriority w:val="1"/>
    <w:semiHidden/>
    <w:rsid w:val="001B0852"/>
    <w:rPr>
      <w:sz w:val="22"/>
    </w:rPr>
  </w:style>
  <w:style w:type="paragraph" w:customStyle="1" w:styleId="NumberLevel7-NoIndent">
    <w:name w:val="Number Level 7 - No Indent"/>
    <w:basedOn w:val="TableNumberLevel7"/>
    <w:uiPriority w:val="1"/>
    <w:semiHidden/>
    <w:rsid w:val="001B0852"/>
    <w:rPr>
      <w:sz w:val="22"/>
    </w:rPr>
  </w:style>
  <w:style w:type="paragraph" w:customStyle="1" w:styleId="NumberLevel8-NoIndent">
    <w:name w:val="Number Level 8 - No Indent"/>
    <w:basedOn w:val="TableNumberLevel8"/>
    <w:uiPriority w:val="1"/>
    <w:semiHidden/>
    <w:rsid w:val="001B0852"/>
    <w:rPr>
      <w:sz w:val="22"/>
    </w:rPr>
  </w:style>
  <w:style w:type="paragraph" w:customStyle="1" w:styleId="NumberLevel9-NoIndent">
    <w:name w:val="Number Level 9 - No Indent"/>
    <w:basedOn w:val="TableNumberLevel9"/>
    <w:uiPriority w:val="1"/>
    <w:semiHidden/>
    <w:rsid w:val="001B0852"/>
    <w:rPr>
      <w:sz w:val="22"/>
    </w:rPr>
  </w:style>
  <w:style w:type="paragraph" w:customStyle="1" w:styleId="Answer">
    <w:name w:val="Answer"/>
    <w:aliases w:val="?A"/>
    <w:basedOn w:val="PlainParagraph"/>
    <w:next w:val="Question"/>
    <w:uiPriority w:val="7"/>
    <w:qFormat/>
    <w:rsid w:val="001B0852"/>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1B0852"/>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1B0852"/>
    <w:pPr>
      <w:keepNext/>
      <w:widowControl w:val="0"/>
      <w:ind w:left="425"/>
    </w:pPr>
    <w:rPr>
      <w:i/>
    </w:rPr>
  </w:style>
  <w:style w:type="paragraph" w:customStyle="1" w:styleId="Subbrand">
    <w:name w:val="Subbrand"/>
    <w:uiPriority w:val="98"/>
    <w:semiHidden/>
    <w:rsid w:val="001B0852"/>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1B0852"/>
    <w:pPr>
      <w:tabs>
        <w:tab w:val="num" w:pos="425"/>
      </w:tabs>
      <w:spacing w:before="0"/>
      <w:ind w:left="850" w:hanging="425"/>
    </w:pPr>
  </w:style>
  <w:style w:type="paragraph" w:customStyle="1" w:styleId="Dashen1outlook">
    <w:name w:val="Dash: en 1 outlook"/>
    <w:basedOn w:val="DashEn1"/>
    <w:uiPriority w:val="98"/>
    <w:semiHidden/>
    <w:rsid w:val="001B0852"/>
    <w:pPr>
      <w:tabs>
        <w:tab w:val="num" w:pos="850"/>
      </w:tabs>
      <w:spacing w:before="0"/>
      <w:ind w:left="1275" w:hanging="425"/>
    </w:pPr>
  </w:style>
  <w:style w:type="character" w:customStyle="1" w:styleId="PlainParagraphChar">
    <w:name w:val="Plain Paragraph Char"/>
    <w:aliases w:val="PP Char"/>
    <w:basedOn w:val="DefaultParagraphFont"/>
    <w:link w:val="PlainParagraph"/>
    <w:rsid w:val="001B0852"/>
    <w:rPr>
      <w:rFonts w:ascii="Arial" w:hAnsi="Arial" w:cs="Arial"/>
      <w:sz w:val="22"/>
      <w:szCs w:val="22"/>
    </w:rPr>
  </w:style>
  <w:style w:type="character" w:customStyle="1" w:styleId="DashEm1Char">
    <w:name w:val="Dash: Em 1 Char"/>
    <w:aliases w:val="-EM Char"/>
    <w:basedOn w:val="PlainParagraphChar"/>
    <w:link w:val="DashEm1"/>
    <w:uiPriority w:val="3"/>
    <w:semiHidden/>
    <w:rsid w:val="001B0852"/>
    <w:rPr>
      <w:rFonts w:ascii="Arial" w:hAnsi="Arial" w:cs="Arial"/>
      <w:sz w:val="22"/>
      <w:szCs w:val="22"/>
    </w:rPr>
  </w:style>
  <w:style w:type="character" w:customStyle="1" w:styleId="DashEn1Char">
    <w:name w:val="Dash: En 1 Char"/>
    <w:aliases w:val="-EN Char"/>
    <w:basedOn w:val="DefaultParagraphFont"/>
    <w:link w:val="DashEn1"/>
    <w:uiPriority w:val="3"/>
    <w:rsid w:val="001B0852"/>
    <w:rPr>
      <w:rFonts w:ascii="Arial" w:hAnsi="Arial" w:cs="Arial"/>
      <w:sz w:val="22"/>
      <w:szCs w:val="22"/>
    </w:rPr>
  </w:style>
  <w:style w:type="paragraph" w:customStyle="1" w:styleId="DashEM1forOutlook">
    <w:name w:val="Dash EM1 for Outlook"/>
    <w:basedOn w:val="DashEm1"/>
    <w:uiPriority w:val="98"/>
    <w:semiHidden/>
    <w:rsid w:val="001B0852"/>
    <w:pPr>
      <w:numPr>
        <w:ilvl w:val="1"/>
        <w:numId w:val="38"/>
      </w:numPr>
      <w:spacing w:before="0"/>
      <w:ind w:hanging="567"/>
    </w:pPr>
    <w:rPr>
      <w:lang w:val="en-US"/>
    </w:rPr>
  </w:style>
  <w:style w:type="paragraph" w:customStyle="1" w:styleId="DashEN1forOutlook">
    <w:name w:val="Dash EN1 for Outlook"/>
    <w:basedOn w:val="DashEn1"/>
    <w:uiPriority w:val="98"/>
    <w:semiHidden/>
    <w:rsid w:val="001B0852"/>
    <w:pPr>
      <w:numPr>
        <w:numId w:val="38"/>
      </w:numPr>
      <w:tabs>
        <w:tab w:val="clear" w:pos="1559"/>
        <w:tab w:val="num" w:pos="1701"/>
      </w:tabs>
      <w:spacing w:before="0"/>
      <w:ind w:left="1701" w:hanging="567"/>
    </w:pPr>
  </w:style>
  <w:style w:type="paragraph" w:customStyle="1" w:styleId="ClassificationDLMheader">
    <w:name w:val="Classification DLM: header"/>
    <w:basedOn w:val="ClassificationDLMfooter"/>
    <w:uiPriority w:val="20"/>
    <w:semiHidden/>
    <w:rsid w:val="001B0852"/>
  </w:style>
  <w:style w:type="paragraph" w:customStyle="1" w:styleId="ClassificationDLMfooter">
    <w:name w:val="Classification DLM: footer"/>
    <w:uiPriority w:val="20"/>
    <w:semiHidden/>
    <w:rsid w:val="001B0852"/>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1B0852"/>
    <w:pPr>
      <w:spacing w:before="60" w:after="60" w:line="260" w:lineRule="atLeast"/>
      <w:ind w:left="3060" w:right="567" w:hanging="567"/>
    </w:pPr>
    <w:rPr>
      <w:rFonts w:cs="Times New Roman"/>
      <w:sz w:val="20"/>
      <w:szCs w:val="20"/>
    </w:rPr>
  </w:style>
  <w:style w:type="paragraph" w:customStyle="1" w:styleId="LegislativeNote">
    <w:name w:val="Legislative Note"/>
    <w:aliases w:val="LN"/>
    <w:basedOn w:val="Leg4Subsec1"/>
    <w:uiPriority w:val="5"/>
    <w:qFormat/>
    <w:rsid w:val="001B0852"/>
    <w:pPr>
      <w:spacing w:before="60" w:after="60" w:line="260" w:lineRule="atLeast"/>
      <w:ind w:left="2127" w:right="567" w:hanging="851"/>
    </w:pPr>
    <w:rPr>
      <w:rFonts w:cs="Times New Roman"/>
      <w:sz w:val="16"/>
      <w:szCs w:val="20"/>
    </w:rPr>
  </w:style>
  <w:style w:type="paragraph" w:customStyle="1" w:styleId="Dot1">
    <w:name w:val="Dot1"/>
    <w:aliases w:val="DOT"/>
    <w:basedOn w:val="DashEm1"/>
    <w:link w:val="Dot1Char"/>
    <w:uiPriority w:val="2"/>
    <w:qFormat/>
    <w:rsid w:val="001B0852"/>
    <w:pPr>
      <w:spacing w:before="0"/>
    </w:pPr>
  </w:style>
  <w:style w:type="character" w:customStyle="1" w:styleId="Dot1Char">
    <w:name w:val="Dot1 Char"/>
    <w:aliases w:val="DOT Char"/>
    <w:basedOn w:val="DashEm1Char"/>
    <w:link w:val="Dot1"/>
    <w:uiPriority w:val="2"/>
    <w:rsid w:val="001B0852"/>
    <w:rPr>
      <w:rFonts w:ascii="Arial" w:hAnsi="Arial" w:cs="Arial"/>
      <w:sz w:val="22"/>
      <w:szCs w:val="22"/>
    </w:rPr>
  </w:style>
  <w:style w:type="paragraph" w:customStyle="1" w:styleId="Dot">
    <w:name w:val="Dot"/>
    <w:basedOn w:val="Dot1"/>
    <w:uiPriority w:val="2"/>
    <w:semiHidden/>
    <w:rsid w:val="001B0852"/>
    <w:pPr>
      <w:tabs>
        <w:tab w:val="num" w:pos="425"/>
      </w:tabs>
      <w:ind w:left="425" w:hanging="425"/>
    </w:pPr>
  </w:style>
  <w:style w:type="paragraph" w:customStyle="1" w:styleId="Dot1forOutlook">
    <w:name w:val="Dot1 for Outlook"/>
    <w:basedOn w:val="DashEM1forOutlook"/>
    <w:uiPriority w:val="98"/>
    <w:semiHidden/>
    <w:rsid w:val="001B0852"/>
    <w:pPr>
      <w:numPr>
        <w:ilvl w:val="0"/>
        <w:numId w:val="40"/>
      </w:numPr>
      <w:tabs>
        <w:tab w:val="num" w:pos="567"/>
      </w:tabs>
      <w:ind w:left="567" w:hanging="567"/>
    </w:pPr>
  </w:style>
  <w:style w:type="character" w:customStyle="1" w:styleId="OGCSubbrand">
    <w:name w:val="OGCSubbrand"/>
    <w:basedOn w:val="DefaultParagraphFont"/>
    <w:uiPriority w:val="9"/>
    <w:semiHidden/>
    <w:rsid w:val="001B0852"/>
    <w:rPr>
      <w:rFonts w:ascii="Arial" w:hAnsi="Arial" w:cs="Arial"/>
      <w:b/>
      <w:i/>
      <w:sz w:val="20"/>
      <w:szCs w:val="22"/>
    </w:rPr>
  </w:style>
  <w:style w:type="paragraph" w:customStyle="1" w:styleId="TableDot">
    <w:name w:val="Table: Dot"/>
    <w:basedOn w:val="TableDashEm1"/>
    <w:uiPriority w:val="12"/>
    <w:semiHidden/>
    <w:rsid w:val="001B0852"/>
    <w:pPr>
      <w:numPr>
        <w:numId w:val="41"/>
      </w:numPr>
      <w:tabs>
        <w:tab w:val="clear" w:pos="283"/>
        <w:tab w:val="num" w:pos="567"/>
      </w:tabs>
      <w:ind w:left="567" w:hanging="567"/>
    </w:pPr>
  </w:style>
  <w:style w:type="paragraph" w:customStyle="1" w:styleId="TableDot1">
    <w:name w:val="Table: Dot1"/>
    <w:basedOn w:val="TableDot"/>
    <w:uiPriority w:val="12"/>
    <w:rsid w:val="001B0852"/>
    <w:pPr>
      <w:numPr>
        <w:ilvl w:val="1"/>
      </w:numPr>
      <w:tabs>
        <w:tab w:val="clear" w:pos="283"/>
        <w:tab w:val="num" w:pos="1134"/>
      </w:tabs>
      <w:ind w:left="1134"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toc 1" w:uiPriority="39"/>
    <w:lsdException w:name="toc 2" w:uiPriority="35"/>
    <w:lsdException w:name="toc 3" w:uiPriority="39"/>
    <w:lsdException w:name="toc 4" w:uiPriority="35"/>
    <w:lsdException w:name="toc 5" w:uiPriority="35"/>
    <w:lsdException w:name="toc 6" w:uiPriority="35"/>
    <w:lsdException w:name="toc 7" w:uiPriority="35"/>
    <w:lsdException w:name="toc 8" w:uiPriority="35"/>
    <w:lsdException w:name="toc 9" w:uiPriority="35"/>
    <w:lsdException w:name="footnote text" w:uiPriority="31"/>
    <w:lsdException w:name="annotation text" w:uiPriority="0"/>
    <w:lsdException w:name="footer" w:uiPriority="29"/>
    <w:lsdException w:name="caption" w:semiHidden="1" w:uiPriority="35" w:unhideWhenUsed="1" w:qFormat="1"/>
    <w:lsdException w:name="footnote reference" w:uiPriority="31"/>
    <w:lsdException w:name="annotation reference" w:uiPriority="0"/>
    <w:lsdException w:name="page number" w:uiPriority="0"/>
    <w:lsdException w:name="endnote reference" w:uiPriority="31"/>
    <w:lsdException w:name="endnote text" w:uiPriority="31"/>
    <w:lsdException w:name="List Number" w:uiPriority="98"/>
    <w:lsdException w:name="List Number 2" w:uiPriority="98"/>
    <w:lsdException w:name="List Number 3" w:uiPriority="98"/>
    <w:lsdException w:name="List Number 4" w:uiPriority="98"/>
    <w:lsdException w:name="List Number 5" w:uiPriority="98"/>
    <w:lsdException w:name="Title" w:uiPriority="98" w:qFormat="1"/>
    <w:lsdException w:name="Default Paragraph Font" w:uiPriority="0"/>
    <w:lsdException w:name="Subtitle" w:uiPriority="98" w:qFormat="1"/>
    <w:lsdException w:name="Strong" w:uiPriority="98" w:qFormat="1"/>
    <w:lsdException w:name="Emphasis" w:uiPriority="98"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98" w:qFormat="1"/>
    <w:lsdException w:name="Book Title" w:uiPriority="33" w:qFormat="1"/>
    <w:lsdException w:name="Bibliography" w:semiHidden="1" w:uiPriority="37" w:unhideWhenUsed="1"/>
    <w:lsdException w:name="TOC Heading" w:semiHidden="1" w:uiPriority="35" w:unhideWhenUsed="1" w:qFormat="1"/>
  </w:latentStyles>
  <w:style w:type="paragraph" w:default="1" w:styleId="Normal">
    <w:name w:val="Normal"/>
    <w:qFormat/>
    <w:rsid w:val="00025183"/>
    <w:rPr>
      <w:rFonts w:ascii="Times" w:eastAsia="SimSun" w:hAnsi="Times" w:cs="Times"/>
      <w:color w:val="000000"/>
      <w:sz w:val="24"/>
      <w:szCs w:val="24"/>
      <w:lang w:eastAsia="zh-CN"/>
    </w:rPr>
  </w:style>
  <w:style w:type="paragraph" w:styleId="Heading1">
    <w:name w:val="heading 1"/>
    <w:aliases w:val="H1"/>
    <w:basedOn w:val="Normal"/>
    <w:next w:val="Normal"/>
    <w:link w:val="Heading1Char"/>
    <w:uiPriority w:val="4"/>
    <w:qFormat/>
    <w:rsid w:val="00025183"/>
    <w:pPr>
      <w:keepNext/>
      <w:spacing w:before="240" w:after="60"/>
      <w:outlineLvl w:val="0"/>
    </w:pPr>
    <w:rPr>
      <w:rFonts w:ascii="Times New Roman" w:hAnsi="Times New Roman" w:cs="Arial"/>
      <w:b/>
      <w:bCs/>
      <w:kern w:val="32"/>
      <w:szCs w:val="32"/>
    </w:rPr>
  </w:style>
  <w:style w:type="paragraph" w:styleId="Heading2">
    <w:name w:val="heading 2"/>
    <w:aliases w:val="H2"/>
    <w:basedOn w:val="HeadingBase"/>
    <w:next w:val="NumberLevel1"/>
    <w:link w:val="Heading2Char"/>
    <w:uiPriority w:val="4"/>
    <w:qFormat/>
    <w:rsid w:val="001B0852"/>
    <w:pPr>
      <w:keepNext/>
      <w:keepLines/>
      <w:numPr>
        <w:ilvl w:val="1"/>
        <w:numId w:val="3"/>
      </w:numPr>
      <w:ind w:left="0"/>
      <w:outlineLvl w:val="1"/>
    </w:pPr>
    <w:rPr>
      <w:b/>
      <w:bCs/>
      <w:iCs/>
      <w:sz w:val="22"/>
      <w:szCs w:val="28"/>
    </w:rPr>
  </w:style>
  <w:style w:type="paragraph" w:styleId="Heading3">
    <w:name w:val="heading 3"/>
    <w:aliases w:val="H3"/>
    <w:basedOn w:val="Normal"/>
    <w:next w:val="Normal"/>
    <w:link w:val="Heading3Char"/>
    <w:uiPriority w:val="4"/>
    <w:qFormat/>
    <w:rsid w:val="00025183"/>
    <w:pPr>
      <w:keepNext/>
      <w:spacing w:before="240" w:after="60"/>
      <w:outlineLvl w:val="2"/>
    </w:pPr>
    <w:rPr>
      <w:rFonts w:ascii="Times New Roman" w:hAnsi="Times New Roman" w:cs="Arial"/>
      <w:b/>
      <w:bCs/>
      <w:szCs w:val="26"/>
    </w:rPr>
  </w:style>
  <w:style w:type="paragraph" w:styleId="Heading4">
    <w:name w:val="heading 4"/>
    <w:aliases w:val="H4"/>
    <w:basedOn w:val="HeadingBase"/>
    <w:next w:val="NumberLevel1"/>
    <w:link w:val="Heading4Char"/>
    <w:uiPriority w:val="4"/>
    <w:qFormat/>
    <w:rsid w:val="001B0852"/>
    <w:pPr>
      <w:keepNext/>
      <w:keepLines/>
      <w:numPr>
        <w:ilvl w:val="3"/>
        <w:numId w:val="3"/>
      </w:numPr>
      <w:ind w:left="864" w:hanging="144"/>
      <w:outlineLvl w:val="3"/>
    </w:pPr>
    <w:rPr>
      <w:bCs/>
      <w:i/>
      <w:szCs w:val="28"/>
    </w:rPr>
  </w:style>
  <w:style w:type="paragraph" w:styleId="Heading5">
    <w:name w:val="heading 5"/>
    <w:aliases w:val="H5"/>
    <w:basedOn w:val="HeadingBase"/>
    <w:next w:val="NumberLevel1"/>
    <w:link w:val="Heading5Char"/>
    <w:uiPriority w:val="4"/>
    <w:qFormat/>
    <w:rsid w:val="001B0852"/>
    <w:pPr>
      <w:keepNext/>
      <w:keepLines/>
      <w:numPr>
        <w:ilvl w:val="4"/>
        <w:numId w:val="3"/>
      </w:numPr>
      <w:ind w:left="1008" w:hanging="432"/>
      <w:outlineLvl w:val="4"/>
    </w:pPr>
    <w:rPr>
      <w:b/>
      <w:bCs/>
      <w:iCs/>
      <w:sz w:val="18"/>
      <w:szCs w:val="26"/>
    </w:rPr>
  </w:style>
  <w:style w:type="paragraph" w:styleId="Heading6">
    <w:name w:val="heading 6"/>
    <w:basedOn w:val="Normal"/>
    <w:next w:val="Normal"/>
    <w:link w:val="Heading6Char"/>
    <w:uiPriority w:val="4"/>
    <w:semiHidden/>
    <w:unhideWhenUsed/>
    <w:rsid w:val="001B0852"/>
    <w:pPr>
      <w:numPr>
        <w:ilvl w:val="5"/>
        <w:numId w:val="3"/>
      </w:numPr>
      <w:spacing w:before="240" w:after="60"/>
      <w:ind w:left="1152" w:hanging="432"/>
      <w:outlineLvl w:val="5"/>
    </w:pPr>
    <w:rPr>
      <w:rFonts w:asciiTheme="minorHAnsi" w:eastAsiaTheme="minorEastAsia" w:hAnsiTheme="minorHAnsi" w:cstheme="minorBidi"/>
      <w:b/>
      <w:bCs/>
      <w:color w:val="auto"/>
      <w:szCs w:val="20"/>
      <w:lang w:eastAsia="en-AU"/>
    </w:rPr>
  </w:style>
  <w:style w:type="paragraph" w:styleId="Heading7">
    <w:name w:val="heading 7"/>
    <w:basedOn w:val="Normal"/>
    <w:next w:val="Normal"/>
    <w:link w:val="Heading7Char"/>
    <w:uiPriority w:val="4"/>
    <w:semiHidden/>
    <w:unhideWhenUsed/>
    <w:rsid w:val="001B0852"/>
    <w:pPr>
      <w:numPr>
        <w:ilvl w:val="6"/>
        <w:numId w:val="3"/>
      </w:numPr>
      <w:spacing w:before="240" w:after="60"/>
      <w:ind w:left="1296" w:hanging="288"/>
      <w:outlineLvl w:val="6"/>
    </w:pPr>
    <w:rPr>
      <w:rFonts w:asciiTheme="minorHAnsi" w:eastAsiaTheme="minorEastAsia" w:hAnsiTheme="minorHAnsi" w:cstheme="minorBidi"/>
      <w:color w:val="auto"/>
      <w:lang w:eastAsia="en-AU"/>
    </w:rPr>
  </w:style>
  <w:style w:type="paragraph" w:styleId="Heading8">
    <w:name w:val="heading 8"/>
    <w:basedOn w:val="Normal"/>
    <w:next w:val="Normal"/>
    <w:link w:val="Heading8Char"/>
    <w:uiPriority w:val="4"/>
    <w:semiHidden/>
    <w:unhideWhenUsed/>
    <w:rsid w:val="001B0852"/>
    <w:pPr>
      <w:numPr>
        <w:ilvl w:val="7"/>
        <w:numId w:val="3"/>
      </w:numPr>
      <w:spacing w:before="240" w:after="60"/>
      <w:ind w:left="1440" w:hanging="432"/>
      <w:outlineLvl w:val="7"/>
    </w:pPr>
    <w:rPr>
      <w:rFonts w:asciiTheme="minorHAnsi" w:eastAsiaTheme="minorEastAsia" w:hAnsiTheme="minorHAnsi" w:cstheme="minorBidi"/>
      <w:i/>
      <w:iCs/>
      <w:color w:val="auto"/>
      <w:lang w:eastAsia="en-AU"/>
    </w:rPr>
  </w:style>
  <w:style w:type="paragraph" w:styleId="Heading9">
    <w:name w:val="heading 9"/>
    <w:basedOn w:val="Normal"/>
    <w:next w:val="Normal"/>
    <w:link w:val="Heading9Char"/>
    <w:uiPriority w:val="4"/>
    <w:semiHidden/>
    <w:unhideWhenUsed/>
    <w:rsid w:val="001B0852"/>
    <w:pPr>
      <w:numPr>
        <w:ilvl w:val="8"/>
        <w:numId w:val="3"/>
      </w:numPr>
      <w:spacing w:before="240" w:after="60"/>
      <w:ind w:left="1584" w:hanging="144"/>
      <w:outlineLvl w:val="8"/>
    </w:pPr>
    <w:rPr>
      <w:rFonts w:asciiTheme="majorHAnsi" w:eastAsiaTheme="majorEastAsia" w:hAnsiTheme="majorHAnsi" w:cstheme="majorBidi"/>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025183"/>
    <w:rPr>
      <w:rFonts w:eastAsia="SimSun" w:cs="Arial"/>
      <w:b/>
      <w:bCs/>
      <w:color w:val="000000"/>
      <w:kern w:val="32"/>
      <w:sz w:val="24"/>
      <w:szCs w:val="32"/>
      <w:lang w:eastAsia="zh-CN"/>
    </w:rPr>
  </w:style>
  <w:style w:type="character" w:customStyle="1" w:styleId="Heading3Char">
    <w:name w:val="Heading 3 Char"/>
    <w:aliases w:val="H3 Char"/>
    <w:basedOn w:val="DefaultParagraphFont"/>
    <w:link w:val="Heading3"/>
    <w:uiPriority w:val="4"/>
    <w:rsid w:val="00025183"/>
    <w:rPr>
      <w:rFonts w:eastAsia="SimSun" w:cs="Arial"/>
      <w:b/>
      <w:bCs/>
      <w:color w:val="000000"/>
      <w:sz w:val="24"/>
      <w:szCs w:val="26"/>
      <w:lang w:eastAsia="zh-CN"/>
    </w:rPr>
  </w:style>
  <w:style w:type="paragraph" w:styleId="Header">
    <w:name w:val="header"/>
    <w:basedOn w:val="Normal"/>
    <w:link w:val="HeaderChar"/>
    <w:uiPriority w:val="99"/>
    <w:rsid w:val="00025183"/>
    <w:pPr>
      <w:tabs>
        <w:tab w:val="center" w:pos="4153"/>
        <w:tab w:val="right" w:pos="8306"/>
      </w:tabs>
    </w:pPr>
  </w:style>
  <w:style w:type="character" w:customStyle="1" w:styleId="HeaderChar">
    <w:name w:val="Header Char"/>
    <w:basedOn w:val="DefaultParagraphFont"/>
    <w:link w:val="Header"/>
    <w:uiPriority w:val="99"/>
    <w:rsid w:val="00025183"/>
    <w:rPr>
      <w:rFonts w:ascii="Times" w:eastAsia="SimSun" w:hAnsi="Times" w:cs="Times"/>
      <w:color w:val="000000"/>
      <w:sz w:val="24"/>
      <w:szCs w:val="24"/>
      <w:lang w:eastAsia="zh-CN"/>
    </w:rPr>
  </w:style>
  <w:style w:type="paragraph" w:styleId="Footer">
    <w:name w:val="footer"/>
    <w:basedOn w:val="Normal"/>
    <w:link w:val="FooterChar"/>
    <w:uiPriority w:val="29"/>
    <w:rsid w:val="00025183"/>
    <w:pPr>
      <w:tabs>
        <w:tab w:val="center" w:pos="4153"/>
        <w:tab w:val="right" w:pos="8306"/>
      </w:tabs>
    </w:pPr>
  </w:style>
  <w:style w:type="character" w:customStyle="1" w:styleId="FooterChar">
    <w:name w:val="Footer Char"/>
    <w:basedOn w:val="DefaultParagraphFont"/>
    <w:link w:val="Footer"/>
    <w:uiPriority w:val="29"/>
    <w:rsid w:val="00025183"/>
    <w:rPr>
      <w:rFonts w:ascii="Times" w:eastAsia="SimSun" w:hAnsi="Times" w:cs="Times"/>
      <w:color w:val="000000"/>
      <w:sz w:val="24"/>
      <w:szCs w:val="24"/>
      <w:lang w:eastAsia="zh-CN"/>
    </w:rPr>
  </w:style>
  <w:style w:type="paragraph" w:styleId="TOC1">
    <w:name w:val="toc 1"/>
    <w:basedOn w:val="Normal"/>
    <w:next w:val="Normal"/>
    <w:autoRedefine/>
    <w:uiPriority w:val="39"/>
    <w:rsid w:val="008A43F1"/>
    <w:pPr>
      <w:tabs>
        <w:tab w:val="right" w:leader="dot" w:pos="8636"/>
      </w:tabs>
      <w:contextualSpacing/>
    </w:pPr>
    <w:rPr>
      <w:rFonts w:ascii="Times New Roman" w:hAnsi="Times New Roman" w:cs="Times New Roman"/>
      <w:b/>
      <w:noProof/>
    </w:rPr>
  </w:style>
  <w:style w:type="character" w:styleId="Hyperlink">
    <w:name w:val="Hyperlink"/>
    <w:basedOn w:val="DefaultParagraphFont"/>
    <w:uiPriority w:val="99"/>
    <w:rsid w:val="00025183"/>
    <w:rPr>
      <w:color w:val="0000FF"/>
      <w:u w:val="single"/>
    </w:rPr>
  </w:style>
  <w:style w:type="paragraph" w:styleId="BalloonText">
    <w:name w:val="Balloon Text"/>
    <w:basedOn w:val="Normal"/>
    <w:link w:val="BalloonTextChar"/>
    <w:uiPriority w:val="99"/>
    <w:rsid w:val="00025183"/>
    <w:rPr>
      <w:rFonts w:ascii="Tahoma" w:hAnsi="Tahoma" w:cs="Tahoma"/>
      <w:sz w:val="16"/>
      <w:szCs w:val="16"/>
    </w:rPr>
  </w:style>
  <w:style w:type="character" w:customStyle="1" w:styleId="BalloonTextChar">
    <w:name w:val="Balloon Text Char"/>
    <w:basedOn w:val="DefaultParagraphFont"/>
    <w:link w:val="BalloonText"/>
    <w:uiPriority w:val="99"/>
    <w:rsid w:val="00025183"/>
    <w:rPr>
      <w:rFonts w:ascii="Tahoma" w:eastAsia="SimSun" w:hAnsi="Tahoma" w:cs="Tahoma"/>
      <w:color w:val="000000"/>
      <w:sz w:val="16"/>
      <w:szCs w:val="16"/>
      <w:lang w:eastAsia="zh-CN"/>
    </w:rPr>
  </w:style>
  <w:style w:type="paragraph" w:styleId="TOC3">
    <w:name w:val="toc 3"/>
    <w:basedOn w:val="Normal"/>
    <w:next w:val="Normal"/>
    <w:autoRedefine/>
    <w:uiPriority w:val="39"/>
    <w:rsid w:val="00025183"/>
    <w:pPr>
      <w:tabs>
        <w:tab w:val="left" w:pos="567"/>
        <w:tab w:val="right" w:leader="dot" w:pos="8636"/>
      </w:tabs>
      <w:ind w:left="567"/>
      <w:contextualSpacing/>
    </w:pPr>
    <w:rPr>
      <w:b/>
      <w:noProof/>
    </w:rPr>
  </w:style>
  <w:style w:type="paragraph" w:styleId="NormalWeb">
    <w:name w:val="Normal (Web)"/>
    <w:basedOn w:val="Normal"/>
    <w:uiPriority w:val="99"/>
    <w:rsid w:val="00025183"/>
    <w:pPr>
      <w:spacing w:before="100" w:beforeAutospacing="1" w:after="100" w:afterAutospacing="1"/>
    </w:pPr>
    <w:rPr>
      <w:rFonts w:ascii="Times New Roman" w:hAnsi="Times New Roman" w:cs="Times New Roman"/>
      <w:color w:val="auto"/>
    </w:rPr>
  </w:style>
  <w:style w:type="character" w:styleId="PageNumber">
    <w:name w:val="page number"/>
    <w:basedOn w:val="DefaultParagraphFont"/>
    <w:rsid w:val="00025183"/>
  </w:style>
  <w:style w:type="paragraph" w:styleId="TOC2">
    <w:name w:val="toc 2"/>
    <w:basedOn w:val="Normal"/>
    <w:next w:val="Normal"/>
    <w:autoRedefine/>
    <w:uiPriority w:val="35"/>
    <w:unhideWhenUsed/>
    <w:rsid w:val="00025183"/>
    <w:pPr>
      <w:ind w:left="240"/>
    </w:pPr>
  </w:style>
  <w:style w:type="paragraph" w:styleId="TOC4">
    <w:name w:val="toc 4"/>
    <w:basedOn w:val="Normal"/>
    <w:next w:val="Normal"/>
    <w:autoRedefine/>
    <w:uiPriority w:val="35"/>
    <w:unhideWhenUsed/>
    <w:rsid w:val="00025183"/>
    <w:pPr>
      <w:ind w:left="720"/>
    </w:pPr>
  </w:style>
  <w:style w:type="paragraph" w:styleId="TOC5">
    <w:name w:val="toc 5"/>
    <w:basedOn w:val="Normal"/>
    <w:next w:val="Normal"/>
    <w:autoRedefine/>
    <w:uiPriority w:val="35"/>
    <w:unhideWhenUsed/>
    <w:rsid w:val="00025183"/>
    <w:pPr>
      <w:ind w:left="960"/>
    </w:pPr>
  </w:style>
  <w:style w:type="paragraph" w:styleId="TOC6">
    <w:name w:val="toc 6"/>
    <w:basedOn w:val="Normal"/>
    <w:next w:val="Normal"/>
    <w:autoRedefine/>
    <w:uiPriority w:val="35"/>
    <w:unhideWhenUsed/>
    <w:rsid w:val="00025183"/>
    <w:pPr>
      <w:ind w:left="1200"/>
    </w:pPr>
  </w:style>
  <w:style w:type="paragraph" w:styleId="TOC9">
    <w:name w:val="toc 9"/>
    <w:basedOn w:val="Normal"/>
    <w:next w:val="Normal"/>
    <w:autoRedefine/>
    <w:uiPriority w:val="35"/>
    <w:unhideWhenUsed/>
    <w:rsid w:val="00025183"/>
    <w:pPr>
      <w:ind w:left="1920"/>
    </w:pPr>
  </w:style>
  <w:style w:type="character" w:styleId="CommentReference">
    <w:name w:val="annotation reference"/>
    <w:unhideWhenUsed/>
    <w:rsid w:val="00025183"/>
    <w:rPr>
      <w:sz w:val="16"/>
      <w:szCs w:val="16"/>
    </w:rPr>
  </w:style>
  <w:style w:type="paragraph" w:styleId="CommentText">
    <w:name w:val="annotation text"/>
    <w:basedOn w:val="Normal"/>
    <w:link w:val="CommentTextChar"/>
    <w:unhideWhenUsed/>
    <w:rsid w:val="00025183"/>
    <w:rPr>
      <w:sz w:val="20"/>
      <w:szCs w:val="20"/>
    </w:rPr>
  </w:style>
  <w:style w:type="character" w:customStyle="1" w:styleId="CommentTextChar">
    <w:name w:val="Comment Text Char"/>
    <w:basedOn w:val="DefaultParagraphFont"/>
    <w:link w:val="CommentText"/>
    <w:rsid w:val="00025183"/>
    <w:rPr>
      <w:rFonts w:ascii="Times" w:eastAsia="SimSun" w:hAnsi="Times" w:cs="Times"/>
      <w:color w:val="000000"/>
      <w:lang w:eastAsia="zh-CN"/>
    </w:rPr>
  </w:style>
  <w:style w:type="paragraph" w:styleId="CommentSubject">
    <w:name w:val="annotation subject"/>
    <w:basedOn w:val="CommentText"/>
    <w:next w:val="CommentText"/>
    <w:link w:val="CommentSubjectChar"/>
    <w:uiPriority w:val="99"/>
    <w:unhideWhenUsed/>
    <w:rsid w:val="00025183"/>
    <w:rPr>
      <w:b/>
      <w:bCs/>
    </w:rPr>
  </w:style>
  <w:style w:type="character" w:customStyle="1" w:styleId="CommentSubjectChar">
    <w:name w:val="Comment Subject Char"/>
    <w:basedOn w:val="CommentTextChar"/>
    <w:link w:val="CommentSubject"/>
    <w:uiPriority w:val="99"/>
    <w:rsid w:val="00025183"/>
    <w:rPr>
      <w:rFonts w:ascii="Times" w:eastAsia="SimSun" w:hAnsi="Times" w:cs="Times"/>
      <w:b/>
      <w:bCs/>
      <w:color w:val="000000"/>
      <w:lang w:eastAsia="zh-CN"/>
    </w:rPr>
  </w:style>
  <w:style w:type="paragraph" w:styleId="ListParagraph">
    <w:name w:val="List Paragraph"/>
    <w:basedOn w:val="Normal"/>
    <w:uiPriority w:val="34"/>
    <w:qFormat/>
    <w:rsid w:val="00025183"/>
    <w:pPr>
      <w:ind w:left="720"/>
    </w:pPr>
  </w:style>
  <w:style w:type="character" w:customStyle="1" w:styleId="st1">
    <w:name w:val="st1"/>
    <w:rsid w:val="00025183"/>
  </w:style>
  <w:style w:type="paragraph" w:customStyle="1" w:styleId="notemargin">
    <w:name w:val="notemargin"/>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paragraph" w:customStyle="1" w:styleId="subsection">
    <w:name w:val="subsection"/>
    <w:aliases w:val="ss"/>
    <w:basedOn w:val="Normal"/>
    <w:link w:val="subsectionChar"/>
    <w:rsid w:val="00025183"/>
    <w:pPr>
      <w:tabs>
        <w:tab w:val="right" w:pos="1021"/>
      </w:tabs>
      <w:spacing w:before="180"/>
      <w:ind w:left="1134" w:hanging="1134"/>
    </w:pPr>
    <w:rPr>
      <w:rFonts w:ascii="Times New Roman" w:eastAsia="Times New Roman" w:hAnsi="Times New Roman" w:cs="Times New Roman"/>
      <w:color w:val="auto"/>
      <w:sz w:val="22"/>
      <w:szCs w:val="20"/>
      <w:lang w:eastAsia="en-AU"/>
    </w:rPr>
  </w:style>
  <w:style w:type="paragraph" w:customStyle="1" w:styleId="notedraft">
    <w:name w:val="note(draft)"/>
    <w:aliases w:val="nd"/>
    <w:basedOn w:val="Normal"/>
    <w:rsid w:val="00025183"/>
    <w:pPr>
      <w:spacing w:before="240"/>
      <w:ind w:left="284" w:hanging="284"/>
    </w:pPr>
    <w:rPr>
      <w:rFonts w:ascii="Times New Roman" w:eastAsia="Times New Roman" w:hAnsi="Times New Roman" w:cs="Times New Roman"/>
      <w:i/>
      <w:color w:val="auto"/>
      <w:szCs w:val="20"/>
      <w:lang w:eastAsia="en-AU"/>
    </w:rPr>
  </w:style>
  <w:style w:type="paragraph" w:customStyle="1" w:styleId="paragraphsub">
    <w:name w:val="paragraph(sub)"/>
    <w:aliases w:val="aa"/>
    <w:basedOn w:val="Normal"/>
    <w:rsid w:val="00025183"/>
    <w:pPr>
      <w:tabs>
        <w:tab w:val="right" w:pos="1985"/>
      </w:tabs>
      <w:spacing w:before="40"/>
      <w:ind w:left="2098" w:hanging="2098"/>
    </w:pPr>
    <w:rPr>
      <w:rFonts w:ascii="Times New Roman" w:eastAsia="Times New Roman" w:hAnsi="Times New Roman" w:cs="Times New Roman"/>
      <w:color w:val="auto"/>
      <w:sz w:val="22"/>
      <w:szCs w:val="20"/>
      <w:lang w:eastAsia="en-AU"/>
    </w:rPr>
  </w:style>
  <w:style w:type="paragraph" w:customStyle="1" w:styleId="paragraph">
    <w:name w:val="paragraph"/>
    <w:aliases w:val="a"/>
    <w:basedOn w:val="Normal"/>
    <w:rsid w:val="00025183"/>
    <w:pPr>
      <w:tabs>
        <w:tab w:val="right" w:pos="1531"/>
      </w:tabs>
      <w:spacing w:before="40"/>
      <w:ind w:left="1644" w:hanging="1644"/>
    </w:pPr>
    <w:rPr>
      <w:rFonts w:ascii="Times New Roman" w:eastAsia="Times New Roman" w:hAnsi="Times New Roman" w:cs="Times New Roman"/>
      <w:color w:val="auto"/>
      <w:sz w:val="22"/>
      <w:szCs w:val="20"/>
      <w:lang w:eastAsia="en-AU"/>
    </w:rPr>
  </w:style>
  <w:style w:type="paragraph" w:customStyle="1" w:styleId="SubsectionHead">
    <w:name w:val="SubsectionHead"/>
    <w:aliases w:val="ssh"/>
    <w:basedOn w:val="Normal"/>
    <w:next w:val="subsection"/>
    <w:rsid w:val="00025183"/>
    <w:pPr>
      <w:keepNext/>
      <w:keepLines/>
      <w:spacing w:before="240"/>
      <w:ind w:left="1134"/>
    </w:pPr>
    <w:rPr>
      <w:rFonts w:ascii="Times New Roman" w:eastAsia="Times New Roman" w:hAnsi="Times New Roman" w:cs="Times New Roman"/>
      <w:i/>
      <w:color w:val="auto"/>
      <w:sz w:val="22"/>
      <w:szCs w:val="20"/>
      <w:lang w:eastAsia="en-AU"/>
    </w:rPr>
  </w:style>
  <w:style w:type="character" w:customStyle="1" w:styleId="subsectionChar">
    <w:name w:val="subsection Char"/>
    <w:aliases w:val="ss Char"/>
    <w:link w:val="subsection"/>
    <w:locked/>
    <w:rsid w:val="00025183"/>
    <w:rPr>
      <w:sz w:val="22"/>
    </w:rPr>
  </w:style>
  <w:style w:type="paragraph" w:customStyle="1" w:styleId="acthead5">
    <w:name w:val="acthead5"/>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character" w:customStyle="1" w:styleId="charsectno">
    <w:name w:val="charsectno"/>
    <w:rsid w:val="00025183"/>
  </w:style>
  <w:style w:type="paragraph" w:customStyle="1" w:styleId="ShortT">
    <w:name w:val="ShortT"/>
    <w:basedOn w:val="Normal"/>
    <w:next w:val="Normal"/>
    <w:qFormat/>
    <w:rsid w:val="00025183"/>
    <w:rPr>
      <w:rFonts w:ascii="Times New Roman" w:eastAsia="Times New Roman" w:hAnsi="Times New Roman" w:cs="Times New Roman"/>
      <w:b/>
      <w:color w:val="auto"/>
      <w:sz w:val="40"/>
      <w:szCs w:val="20"/>
      <w:lang w:eastAsia="en-AU"/>
    </w:rPr>
  </w:style>
  <w:style w:type="paragraph" w:customStyle="1" w:styleId="Style0">
    <w:name w:val="Style0"/>
    <w:rsid w:val="00B941FA"/>
    <w:pPr>
      <w:autoSpaceDE w:val="0"/>
      <w:autoSpaceDN w:val="0"/>
      <w:adjustRightInd w:val="0"/>
    </w:pPr>
    <w:rPr>
      <w:rFonts w:ascii="Arial" w:hAnsi="Arial" w:cs="Arial"/>
      <w:sz w:val="24"/>
      <w:szCs w:val="24"/>
    </w:rPr>
  </w:style>
  <w:style w:type="character" w:customStyle="1" w:styleId="Heading2Char">
    <w:name w:val="Heading 2 Char"/>
    <w:aliases w:val="H2 Char"/>
    <w:basedOn w:val="DefaultParagraphFont"/>
    <w:link w:val="Heading2"/>
    <w:uiPriority w:val="4"/>
    <w:rsid w:val="001B0852"/>
    <w:rPr>
      <w:rFonts w:ascii="Arial" w:hAnsi="Arial" w:cs="Arial"/>
      <w:b/>
      <w:bCs/>
      <w:iCs/>
      <w:sz w:val="22"/>
      <w:szCs w:val="28"/>
    </w:rPr>
  </w:style>
  <w:style w:type="character" w:customStyle="1" w:styleId="Heading4Char">
    <w:name w:val="Heading 4 Char"/>
    <w:aliases w:val="H4 Char"/>
    <w:basedOn w:val="DefaultParagraphFont"/>
    <w:link w:val="Heading4"/>
    <w:uiPriority w:val="4"/>
    <w:rsid w:val="001B0852"/>
    <w:rPr>
      <w:rFonts w:ascii="Arial" w:hAnsi="Arial" w:cs="Arial"/>
      <w:bCs/>
      <w:i/>
      <w:szCs w:val="28"/>
    </w:rPr>
  </w:style>
  <w:style w:type="character" w:customStyle="1" w:styleId="Heading5Char">
    <w:name w:val="Heading 5 Char"/>
    <w:aliases w:val="H5 Char"/>
    <w:basedOn w:val="DefaultParagraphFont"/>
    <w:link w:val="Heading5"/>
    <w:uiPriority w:val="4"/>
    <w:rsid w:val="001B0852"/>
    <w:rPr>
      <w:rFonts w:ascii="Arial" w:hAnsi="Arial" w:cs="Arial"/>
      <w:b/>
      <w:bCs/>
      <w:iCs/>
      <w:sz w:val="18"/>
      <w:szCs w:val="26"/>
    </w:rPr>
  </w:style>
  <w:style w:type="character" w:customStyle="1" w:styleId="Heading6Char">
    <w:name w:val="Heading 6 Char"/>
    <w:basedOn w:val="DefaultParagraphFont"/>
    <w:link w:val="Heading6"/>
    <w:uiPriority w:val="4"/>
    <w:semiHidden/>
    <w:rsid w:val="001B0852"/>
    <w:rPr>
      <w:rFonts w:asciiTheme="minorHAnsi" w:eastAsiaTheme="minorEastAsia" w:hAnsiTheme="minorHAnsi" w:cstheme="minorBidi"/>
      <w:b/>
      <w:bCs/>
      <w:sz w:val="24"/>
    </w:rPr>
  </w:style>
  <w:style w:type="character" w:customStyle="1" w:styleId="Heading7Char">
    <w:name w:val="Heading 7 Char"/>
    <w:basedOn w:val="DefaultParagraphFont"/>
    <w:link w:val="Heading7"/>
    <w:uiPriority w:val="4"/>
    <w:semiHidden/>
    <w:rsid w:val="001B085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4"/>
    <w:semiHidden/>
    <w:rsid w:val="001B085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4"/>
    <w:semiHidden/>
    <w:rsid w:val="001B0852"/>
    <w:rPr>
      <w:rFonts w:asciiTheme="majorHAnsi" w:eastAsiaTheme="majorEastAsia" w:hAnsiTheme="majorHAnsi" w:cstheme="majorBidi"/>
      <w:sz w:val="24"/>
    </w:rPr>
  </w:style>
  <w:style w:type="paragraph" w:customStyle="1" w:styleId="NormalBase">
    <w:name w:val="Normal Base"/>
    <w:uiPriority w:val="37"/>
    <w:semiHidden/>
    <w:rsid w:val="001B0852"/>
    <w:pPr>
      <w:spacing w:before="140" w:after="140" w:line="280" w:lineRule="atLeast"/>
    </w:pPr>
    <w:rPr>
      <w:rFonts w:ascii="Arial" w:hAnsi="Arial" w:cs="Arial"/>
      <w:sz w:val="22"/>
      <w:szCs w:val="22"/>
    </w:rPr>
  </w:style>
  <w:style w:type="paragraph" w:customStyle="1" w:styleId="HeadingBase">
    <w:name w:val="Heading Base"/>
    <w:uiPriority w:val="98"/>
    <w:semiHidden/>
    <w:rsid w:val="001B0852"/>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1B0852"/>
  </w:style>
  <w:style w:type="paragraph" w:customStyle="1" w:styleId="HeaderBase">
    <w:name w:val="Header Base"/>
    <w:next w:val="Header"/>
    <w:uiPriority w:val="37"/>
    <w:semiHidden/>
    <w:rsid w:val="001B0852"/>
    <w:pPr>
      <w:spacing w:line="200" w:lineRule="atLeast"/>
    </w:pPr>
    <w:rPr>
      <w:rFonts w:ascii="Arial" w:hAnsi="Arial" w:cs="Arial"/>
      <w:szCs w:val="22"/>
    </w:rPr>
  </w:style>
  <w:style w:type="paragraph" w:customStyle="1" w:styleId="FooterBase">
    <w:name w:val="Footer Base"/>
    <w:next w:val="Footer"/>
    <w:uiPriority w:val="37"/>
    <w:semiHidden/>
    <w:rsid w:val="001B0852"/>
    <w:pPr>
      <w:spacing w:line="200" w:lineRule="atLeast"/>
    </w:pPr>
    <w:rPr>
      <w:rFonts w:ascii="Arial" w:hAnsi="Arial" w:cs="Arial"/>
      <w:sz w:val="16"/>
      <w:szCs w:val="22"/>
    </w:rPr>
  </w:style>
  <w:style w:type="paragraph" w:customStyle="1" w:styleId="1Reference">
    <w:name w:val="1. Reference"/>
    <w:basedOn w:val="PlainParagraph"/>
    <w:uiPriority w:val="19"/>
    <w:rsid w:val="001B0852"/>
  </w:style>
  <w:style w:type="paragraph" w:customStyle="1" w:styleId="2Date">
    <w:name w:val="2. Date"/>
    <w:basedOn w:val="PlainParagraph"/>
    <w:next w:val="3Address"/>
    <w:uiPriority w:val="19"/>
    <w:rsid w:val="001B0852"/>
  </w:style>
  <w:style w:type="paragraph" w:customStyle="1" w:styleId="3Address">
    <w:name w:val="3. Address"/>
    <w:basedOn w:val="PlainParagraph"/>
    <w:uiPriority w:val="19"/>
    <w:rsid w:val="001B0852"/>
  </w:style>
  <w:style w:type="paragraph" w:customStyle="1" w:styleId="4Addressee">
    <w:name w:val="4. Addressee"/>
    <w:basedOn w:val="PlainParagraph"/>
    <w:next w:val="SubjectTitle"/>
    <w:uiPriority w:val="19"/>
    <w:rsid w:val="001B0852"/>
  </w:style>
  <w:style w:type="paragraph" w:customStyle="1" w:styleId="SubjectTitle">
    <w:name w:val="Subject/Title"/>
    <w:aliases w:val="S/T"/>
    <w:basedOn w:val="PlainParagraph"/>
    <w:next w:val="PlainParagraph"/>
    <w:uiPriority w:val="10"/>
    <w:qFormat/>
    <w:rsid w:val="001B0852"/>
  </w:style>
  <w:style w:type="paragraph" w:customStyle="1" w:styleId="Classificationlegalbody">
    <w:name w:val="Classification legal: body"/>
    <w:basedOn w:val="PlainParagraph"/>
    <w:next w:val="4Addressee"/>
    <w:uiPriority w:val="20"/>
    <w:semiHidden/>
    <w:rsid w:val="001B0852"/>
  </w:style>
  <w:style w:type="paragraph" w:customStyle="1" w:styleId="Classificationlegalheader">
    <w:name w:val="Classification legal: header"/>
    <w:basedOn w:val="PlainParagraph"/>
    <w:uiPriority w:val="20"/>
    <w:semiHidden/>
    <w:rsid w:val="001B0852"/>
  </w:style>
  <w:style w:type="paragraph" w:customStyle="1" w:styleId="Classificationsecurityheader">
    <w:name w:val="Classification security: header"/>
    <w:basedOn w:val="PlainParagraph"/>
    <w:uiPriority w:val="20"/>
    <w:semiHidden/>
    <w:rsid w:val="001B0852"/>
  </w:style>
  <w:style w:type="paragraph" w:customStyle="1" w:styleId="Classificationsecurityfooter">
    <w:name w:val="Classification security: footer"/>
    <w:uiPriority w:val="20"/>
    <w:semiHidden/>
    <w:rsid w:val="001B0852"/>
    <w:pPr>
      <w:widowControl w:val="0"/>
      <w:spacing w:line="280" w:lineRule="atLeast"/>
    </w:pPr>
    <w:rPr>
      <w:rFonts w:ascii="Arial" w:hAnsi="Arial" w:cs="Arial"/>
      <w:b/>
      <w:caps/>
      <w:color w:val="FFFFFF"/>
      <w:sz w:val="22"/>
      <w:szCs w:val="22"/>
      <w:shd w:val="clear" w:color="auto" w:fill="000000"/>
    </w:rPr>
  </w:style>
  <w:style w:type="paragraph" w:customStyle="1" w:styleId="FooterSubject">
    <w:name w:val="Footer Subject"/>
    <w:basedOn w:val="FooterBase"/>
    <w:uiPriority w:val="37"/>
    <w:semiHidden/>
    <w:rsid w:val="001B0852"/>
  </w:style>
  <w:style w:type="paragraph" w:customStyle="1" w:styleId="FooterLandscape">
    <w:name w:val="Footer Landscape"/>
    <w:basedOn w:val="FooterBase"/>
    <w:uiPriority w:val="37"/>
    <w:semiHidden/>
    <w:rsid w:val="001B0852"/>
  </w:style>
  <w:style w:type="paragraph" w:customStyle="1" w:styleId="HeaderLandscape">
    <w:name w:val="Header Landscape"/>
    <w:basedOn w:val="HeaderBase"/>
    <w:uiPriority w:val="27"/>
    <w:semiHidden/>
    <w:rsid w:val="001B0852"/>
  </w:style>
  <w:style w:type="paragraph" w:customStyle="1" w:styleId="DraftinHeader">
    <w:name w:val="Draft in Header"/>
    <w:basedOn w:val="HeaderBase"/>
    <w:uiPriority w:val="37"/>
    <w:semiHidden/>
    <w:rsid w:val="001B0852"/>
  </w:style>
  <w:style w:type="paragraph" w:customStyle="1" w:styleId="Sig1Salutation">
    <w:name w:val="Sig. 1 Salutation"/>
    <w:basedOn w:val="PlainParagraph"/>
    <w:uiPriority w:val="19"/>
    <w:rsid w:val="001B0852"/>
  </w:style>
  <w:style w:type="paragraph" w:customStyle="1" w:styleId="Sig2Officer">
    <w:name w:val="Sig. 2 Officer"/>
    <w:basedOn w:val="PlainParagraph"/>
    <w:uiPriority w:val="19"/>
    <w:rsid w:val="001B0852"/>
  </w:style>
  <w:style w:type="paragraph" w:customStyle="1" w:styleId="Sig3Title">
    <w:name w:val="Sig. 3 Title"/>
    <w:basedOn w:val="PlainParagraph"/>
    <w:uiPriority w:val="19"/>
    <w:rsid w:val="001B0852"/>
  </w:style>
  <w:style w:type="paragraph" w:customStyle="1" w:styleId="Sig4Contactdet">
    <w:name w:val="Sig. 4 Contact det"/>
    <w:basedOn w:val="PlainParagraph"/>
    <w:uiPriority w:val="19"/>
    <w:rsid w:val="001B0852"/>
  </w:style>
  <w:style w:type="paragraph" w:customStyle="1" w:styleId="Sig5Email">
    <w:name w:val="Sig. 5 Email"/>
    <w:basedOn w:val="PlainParagraph"/>
    <w:uiPriority w:val="19"/>
    <w:rsid w:val="001B0852"/>
  </w:style>
  <w:style w:type="paragraph" w:customStyle="1" w:styleId="PartHeading">
    <w:name w:val="Part Heading"/>
    <w:aliases w:val="PH"/>
    <w:basedOn w:val="HeadingBase"/>
    <w:next w:val="PartSubHeading"/>
    <w:uiPriority w:val="10"/>
    <w:qFormat/>
    <w:rsid w:val="001B0852"/>
  </w:style>
  <w:style w:type="paragraph" w:customStyle="1" w:styleId="PartSubHeading">
    <w:name w:val="Part SubHeading"/>
    <w:basedOn w:val="HeadingBase"/>
    <w:next w:val="PlainParagraph"/>
    <w:uiPriority w:val="10"/>
    <w:rsid w:val="001B0852"/>
  </w:style>
  <w:style w:type="paragraph" w:customStyle="1" w:styleId="ContentsHeading">
    <w:name w:val="Contents Heading"/>
    <w:basedOn w:val="HeadingBase"/>
    <w:next w:val="PlainParagraph"/>
    <w:uiPriority w:val="10"/>
    <w:rsid w:val="001B0852"/>
  </w:style>
  <w:style w:type="paragraph" w:customStyle="1" w:styleId="Leg1SecHead1">
    <w:name w:val="Leg1 Sec Head: 1."/>
    <w:aliases w:val="L1"/>
    <w:basedOn w:val="PlainParagraph"/>
    <w:uiPriority w:val="5"/>
    <w:qFormat/>
    <w:rsid w:val="001B0852"/>
  </w:style>
  <w:style w:type="paragraph" w:customStyle="1" w:styleId="Leg2Sec1">
    <w:name w:val="Leg2 Sec: 1."/>
    <w:aliases w:val="L2"/>
    <w:basedOn w:val="PlainParagraph"/>
    <w:uiPriority w:val="5"/>
    <w:qFormat/>
    <w:rsid w:val="001B0852"/>
  </w:style>
  <w:style w:type="paragraph" w:customStyle="1" w:styleId="Leg3SecSubsec11">
    <w:name w:val="Leg3 Sec(Subsec): 1.(1)"/>
    <w:aliases w:val="L3"/>
    <w:basedOn w:val="PlainParagraph"/>
    <w:uiPriority w:val="5"/>
    <w:qFormat/>
    <w:rsid w:val="001B0852"/>
  </w:style>
  <w:style w:type="paragraph" w:customStyle="1" w:styleId="Leg4Subsec1">
    <w:name w:val="Leg4 Subsec: (1)"/>
    <w:aliases w:val="L4"/>
    <w:basedOn w:val="PlainParagraph"/>
    <w:uiPriority w:val="5"/>
    <w:qFormat/>
    <w:rsid w:val="001B0852"/>
  </w:style>
  <w:style w:type="paragraph" w:customStyle="1" w:styleId="Leg5Paraa">
    <w:name w:val="Leg5 Para: (a)"/>
    <w:aliases w:val="L5"/>
    <w:basedOn w:val="PlainParagraph"/>
    <w:uiPriority w:val="5"/>
    <w:qFormat/>
    <w:rsid w:val="001B0852"/>
  </w:style>
  <w:style w:type="paragraph" w:customStyle="1" w:styleId="Leg6SubParai">
    <w:name w:val="Leg6 SubPara: (i)"/>
    <w:aliases w:val="L6"/>
    <w:basedOn w:val="PlainParagraph"/>
    <w:uiPriority w:val="5"/>
    <w:qFormat/>
    <w:rsid w:val="001B0852"/>
  </w:style>
  <w:style w:type="paragraph" w:customStyle="1" w:styleId="QAQuestion">
    <w:name w:val="Q&amp;A: Question"/>
    <w:basedOn w:val="PlainParagraph"/>
    <w:next w:val="QAAnswer"/>
    <w:uiPriority w:val="7"/>
    <w:semiHidden/>
    <w:rsid w:val="001B0852"/>
  </w:style>
  <w:style w:type="paragraph" w:customStyle="1" w:styleId="QAAnswer">
    <w:name w:val="Q&amp;A: Answer"/>
    <w:basedOn w:val="PlainParagraph"/>
    <w:next w:val="QAQuestion"/>
    <w:uiPriority w:val="7"/>
    <w:semiHidden/>
    <w:rsid w:val="001B0852"/>
  </w:style>
  <w:style w:type="paragraph" w:customStyle="1" w:styleId="QAText">
    <w:name w:val="Q&amp;A: Text"/>
    <w:basedOn w:val="PlainParagraph"/>
    <w:uiPriority w:val="7"/>
    <w:semiHidden/>
    <w:rsid w:val="001B0852"/>
  </w:style>
  <w:style w:type="paragraph" w:customStyle="1" w:styleId="Quotation">
    <w:name w:val="Quotation"/>
    <w:basedOn w:val="PlainParagraph"/>
    <w:uiPriority w:val="9"/>
    <w:semiHidden/>
    <w:rsid w:val="001B0852"/>
    <w:pPr>
      <w:numPr>
        <w:numId w:val="48"/>
      </w:numPr>
      <w:tabs>
        <w:tab w:val="clear" w:pos="425"/>
        <w:tab w:val="num" w:pos="567"/>
      </w:tabs>
      <w:ind w:left="0" w:hanging="567"/>
    </w:pPr>
  </w:style>
  <w:style w:type="paragraph" w:customStyle="1" w:styleId="Quotation1">
    <w:name w:val="Quotation 1"/>
    <w:aliases w:val="&quot;Q&quot;"/>
    <w:basedOn w:val="PlainParagraph"/>
    <w:uiPriority w:val="9"/>
    <w:qFormat/>
    <w:rsid w:val="001B0852"/>
    <w:pPr>
      <w:numPr>
        <w:ilvl w:val="1"/>
        <w:numId w:val="48"/>
      </w:numPr>
      <w:tabs>
        <w:tab w:val="clear" w:pos="425"/>
        <w:tab w:val="num" w:pos="1134"/>
      </w:tabs>
      <w:ind w:left="0" w:hanging="567"/>
    </w:pPr>
  </w:style>
  <w:style w:type="paragraph" w:customStyle="1" w:styleId="Quotation2">
    <w:name w:val="Quotation 2"/>
    <w:basedOn w:val="PlainParagraph"/>
    <w:uiPriority w:val="9"/>
    <w:semiHidden/>
    <w:rsid w:val="001B0852"/>
    <w:pPr>
      <w:numPr>
        <w:ilvl w:val="2"/>
        <w:numId w:val="48"/>
      </w:numPr>
      <w:tabs>
        <w:tab w:val="clear" w:pos="850"/>
        <w:tab w:val="num" w:pos="1701"/>
      </w:tabs>
      <w:ind w:left="0" w:hanging="567"/>
    </w:pPr>
  </w:style>
  <w:style w:type="paragraph" w:customStyle="1" w:styleId="Quotation3">
    <w:name w:val="Quotation 3"/>
    <w:basedOn w:val="PlainParagraph"/>
    <w:uiPriority w:val="9"/>
    <w:semiHidden/>
    <w:rsid w:val="001B0852"/>
    <w:pPr>
      <w:numPr>
        <w:ilvl w:val="3"/>
        <w:numId w:val="48"/>
      </w:numPr>
      <w:tabs>
        <w:tab w:val="clear" w:pos="1276"/>
        <w:tab w:val="num" w:pos="2268"/>
      </w:tabs>
      <w:ind w:left="0" w:hanging="567"/>
    </w:pPr>
  </w:style>
  <w:style w:type="paragraph" w:customStyle="1" w:styleId="Quotation4">
    <w:name w:val="Quotation 4"/>
    <w:basedOn w:val="PlainParagraph"/>
    <w:uiPriority w:val="9"/>
    <w:semiHidden/>
    <w:rsid w:val="001B0852"/>
    <w:pPr>
      <w:numPr>
        <w:ilvl w:val="4"/>
        <w:numId w:val="48"/>
      </w:numPr>
      <w:tabs>
        <w:tab w:val="clear" w:pos="1701"/>
        <w:tab w:val="num" w:pos="2835"/>
      </w:tabs>
      <w:ind w:left="0" w:hanging="567"/>
    </w:pPr>
  </w:style>
  <w:style w:type="paragraph" w:customStyle="1" w:styleId="Quotation5">
    <w:name w:val="Quotation 5"/>
    <w:basedOn w:val="PlainParagraph"/>
    <w:uiPriority w:val="9"/>
    <w:semiHidden/>
    <w:rsid w:val="001B0852"/>
    <w:pPr>
      <w:numPr>
        <w:ilvl w:val="5"/>
        <w:numId w:val="48"/>
      </w:numPr>
      <w:tabs>
        <w:tab w:val="clear" w:pos="2126"/>
        <w:tab w:val="num" w:pos="3402"/>
      </w:tabs>
      <w:ind w:left="0" w:hanging="567"/>
    </w:pPr>
  </w:style>
  <w:style w:type="paragraph" w:customStyle="1" w:styleId="Quotation6">
    <w:name w:val="Quotation 6"/>
    <w:basedOn w:val="PlainParagraph"/>
    <w:uiPriority w:val="9"/>
    <w:semiHidden/>
    <w:rsid w:val="001B0852"/>
    <w:pPr>
      <w:numPr>
        <w:ilvl w:val="6"/>
        <w:numId w:val="48"/>
      </w:numPr>
      <w:tabs>
        <w:tab w:val="clear" w:pos="2551"/>
        <w:tab w:val="num" w:pos="2517"/>
      </w:tabs>
      <w:ind w:left="0" w:hanging="357"/>
    </w:pPr>
  </w:style>
  <w:style w:type="paragraph" w:customStyle="1" w:styleId="Quotation7">
    <w:name w:val="Quotation 7"/>
    <w:basedOn w:val="PlainParagraph"/>
    <w:uiPriority w:val="9"/>
    <w:semiHidden/>
    <w:rsid w:val="001B0852"/>
    <w:pPr>
      <w:numPr>
        <w:ilvl w:val="7"/>
        <w:numId w:val="48"/>
      </w:numPr>
      <w:tabs>
        <w:tab w:val="clear" w:pos="2976"/>
        <w:tab w:val="num" w:pos="2880"/>
      </w:tabs>
      <w:ind w:left="0" w:hanging="363"/>
    </w:pPr>
  </w:style>
  <w:style w:type="paragraph" w:customStyle="1" w:styleId="Quotation8">
    <w:name w:val="Quotation 8"/>
    <w:basedOn w:val="PlainParagraph"/>
    <w:uiPriority w:val="9"/>
    <w:semiHidden/>
    <w:rsid w:val="001B0852"/>
    <w:pPr>
      <w:numPr>
        <w:ilvl w:val="8"/>
        <w:numId w:val="48"/>
      </w:numPr>
      <w:tabs>
        <w:tab w:val="clear" w:pos="3402"/>
        <w:tab w:val="num" w:pos="3237"/>
      </w:tabs>
      <w:ind w:left="0" w:hanging="357"/>
    </w:pPr>
  </w:style>
  <w:style w:type="paragraph" w:customStyle="1" w:styleId="NumberLevel1">
    <w:name w:val="Number Level 1"/>
    <w:aliases w:val="N1"/>
    <w:basedOn w:val="PlainParagraph"/>
    <w:uiPriority w:val="1"/>
    <w:qFormat/>
    <w:rsid w:val="001B0852"/>
    <w:pPr>
      <w:numPr>
        <w:numId w:val="43"/>
      </w:numPr>
      <w:tabs>
        <w:tab w:val="clear" w:pos="709"/>
        <w:tab w:val="num" w:pos="567"/>
      </w:tabs>
      <w:ind w:left="567" w:firstLine="0"/>
    </w:pPr>
  </w:style>
  <w:style w:type="paragraph" w:customStyle="1" w:styleId="NumberLevel2">
    <w:name w:val="Number Level 2"/>
    <w:aliases w:val="N2"/>
    <w:basedOn w:val="PlainParagraph"/>
    <w:uiPriority w:val="1"/>
    <w:qFormat/>
    <w:rsid w:val="001B0852"/>
    <w:pPr>
      <w:numPr>
        <w:ilvl w:val="1"/>
        <w:numId w:val="43"/>
      </w:numPr>
      <w:tabs>
        <w:tab w:val="clear" w:pos="709"/>
        <w:tab w:val="num" w:pos="1134"/>
      </w:tabs>
      <w:ind w:left="1134" w:firstLine="0"/>
    </w:pPr>
  </w:style>
  <w:style w:type="paragraph" w:customStyle="1" w:styleId="NumberLevel3">
    <w:name w:val="Number Level 3"/>
    <w:aliases w:val="N3"/>
    <w:basedOn w:val="PlainParagraph"/>
    <w:uiPriority w:val="1"/>
    <w:qFormat/>
    <w:rsid w:val="001B0852"/>
    <w:pPr>
      <w:numPr>
        <w:ilvl w:val="2"/>
        <w:numId w:val="43"/>
      </w:numPr>
      <w:tabs>
        <w:tab w:val="clear" w:pos="709"/>
        <w:tab w:val="num" w:pos="1701"/>
      </w:tabs>
      <w:ind w:left="1701" w:firstLine="0"/>
    </w:pPr>
  </w:style>
  <w:style w:type="paragraph" w:customStyle="1" w:styleId="NumberLevel4">
    <w:name w:val="Number Level 4"/>
    <w:aliases w:val="N4"/>
    <w:basedOn w:val="PlainParagraph"/>
    <w:uiPriority w:val="1"/>
    <w:qFormat/>
    <w:rsid w:val="001B0852"/>
    <w:pPr>
      <w:numPr>
        <w:ilvl w:val="3"/>
        <w:numId w:val="43"/>
      </w:numPr>
      <w:tabs>
        <w:tab w:val="clear" w:pos="709"/>
        <w:tab w:val="num" w:pos="2268"/>
      </w:tabs>
      <w:ind w:left="0" w:firstLine="0"/>
    </w:pPr>
  </w:style>
  <w:style w:type="paragraph" w:customStyle="1" w:styleId="NumberLevel5">
    <w:name w:val="Number Level 5"/>
    <w:aliases w:val="N5"/>
    <w:basedOn w:val="PlainParagraph"/>
    <w:uiPriority w:val="1"/>
    <w:semiHidden/>
    <w:rsid w:val="001B0852"/>
    <w:pPr>
      <w:numPr>
        <w:ilvl w:val="4"/>
        <w:numId w:val="43"/>
      </w:numPr>
      <w:tabs>
        <w:tab w:val="clear" w:pos="709"/>
        <w:tab w:val="num" w:pos="2835"/>
      </w:tabs>
      <w:ind w:left="0" w:firstLine="0"/>
    </w:pPr>
  </w:style>
  <w:style w:type="paragraph" w:customStyle="1" w:styleId="NumberLevel6">
    <w:name w:val="Number Level 6"/>
    <w:basedOn w:val="NumberLevel5"/>
    <w:uiPriority w:val="1"/>
    <w:semiHidden/>
    <w:rsid w:val="001B0852"/>
    <w:pPr>
      <w:numPr>
        <w:ilvl w:val="5"/>
      </w:numPr>
      <w:tabs>
        <w:tab w:val="clear" w:pos="1418"/>
        <w:tab w:val="num" w:pos="3402"/>
      </w:tabs>
      <w:ind w:left="0" w:firstLine="0"/>
    </w:pPr>
  </w:style>
  <w:style w:type="paragraph" w:customStyle="1" w:styleId="NumberLevel7">
    <w:name w:val="Number Level 7"/>
    <w:basedOn w:val="NumberLevel6"/>
    <w:uiPriority w:val="1"/>
    <w:semiHidden/>
    <w:rsid w:val="001B0852"/>
    <w:pPr>
      <w:numPr>
        <w:ilvl w:val="6"/>
      </w:numPr>
      <w:tabs>
        <w:tab w:val="clear" w:pos="1843"/>
        <w:tab w:val="num" w:pos="2517"/>
      </w:tabs>
      <w:ind w:left="0" w:firstLine="0"/>
    </w:pPr>
  </w:style>
  <w:style w:type="paragraph" w:customStyle="1" w:styleId="NumberLevel8">
    <w:name w:val="Number Level 8"/>
    <w:basedOn w:val="NumberLevel7"/>
    <w:uiPriority w:val="1"/>
    <w:semiHidden/>
    <w:rsid w:val="001B0852"/>
    <w:pPr>
      <w:numPr>
        <w:ilvl w:val="7"/>
      </w:numPr>
      <w:tabs>
        <w:tab w:val="clear" w:pos="2410"/>
        <w:tab w:val="num" w:pos="2880"/>
      </w:tabs>
      <w:ind w:left="0" w:firstLine="0"/>
    </w:pPr>
  </w:style>
  <w:style w:type="paragraph" w:customStyle="1" w:styleId="NumberLevel9">
    <w:name w:val="Number Level 9"/>
    <w:basedOn w:val="NumberLevel8"/>
    <w:uiPriority w:val="1"/>
    <w:semiHidden/>
    <w:rsid w:val="001B0852"/>
    <w:pPr>
      <w:numPr>
        <w:ilvl w:val="8"/>
      </w:numPr>
      <w:tabs>
        <w:tab w:val="clear" w:pos="2835"/>
        <w:tab w:val="num" w:pos="3237"/>
      </w:tabs>
      <w:ind w:left="0" w:firstLine="0"/>
    </w:pPr>
  </w:style>
  <w:style w:type="paragraph" w:customStyle="1" w:styleId="DashEm">
    <w:name w:val="Dash: Em"/>
    <w:basedOn w:val="PlainParagraph"/>
    <w:uiPriority w:val="3"/>
    <w:semiHidden/>
    <w:rsid w:val="001B0852"/>
    <w:pPr>
      <w:numPr>
        <w:ilvl w:val="1"/>
        <w:numId w:val="42"/>
      </w:numPr>
      <w:tabs>
        <w:tab w:val="clear" w:pos="425"/>
      </w:tabs>
      <w:ind w:left="0" w:firstLine="0"/>
    </w:pPr>
  </w:style>
  <w:style w:type="paragraph" w:customStyle="1" w:styleId="DashEm1">
    <w:name w:val="Dash: Em 1"/>
    <w:aliases w:val="-EM"/>
    <w:basedOn w:val="PlainParagraph"/>
    <w:link w:val="DashEm1Char"/>
    <w:uiPriority w:val="3"/>
    <w:semiHidden/>
    <w:rsid w:val="001B0852"/>
    <w:pPr>
      <w:numPr>
        <w:numId w:val="42"/>
      </w:numPr>
      <w:tabs>
        <w:tab w:val="clear" w:pos="425"/>
      </w:tabs>
      <w:ind w:left="0" w:firstLine="0"/>
    </w:pPr>
  </w:style>
  <w:style w:type="paragraph" w:customStyle="1" w:styleId="DashEn1">
    <w:name w:val="Dash: En 1"/>
    <w:aliases w:val="-EN"/>
    <w:basedOn w:val="DashEm"/>
    <w:link w:val="DashEn1Char"/>
    <w:uiPriority w:val="3"/>
    <w:qFormat/>
    <w:rsid w:val="001B0852"/>
    <w:pPr>
      <w:numPr>
        <w:ilvl w:val="2"/>
      </w:numPr>
      <w:tabs>
        <w:tab w:val="clear" w:pos="850"/>
      </w:tabs>
      <w:ind w:left="0" w:firstLine="0"/>
    </w:pPr>
  </w:style>
  <w:style w:type="paragraph" w:customStyle="1" w:styleId="DashEn2">
    <w:name w:val="Dash: En 2"/>
    <w:basedOn w:val="DashEn1"/>
    <w:uiPriority w:val="3"/>
    <w:semiHidden/>
    <w:rsid w:val="001B0852"/>
    <w:pPr>
      <w:numPr>
        <w:ilvl w:val="3"/>
      </w:numPr>
      <w:tabs>
        <w:tab w:val="clear" w:pos="1276"/>
        <w:tab w:val="num" w:pos="2268"/>
      </w:tabs>
      <w:ind w:left="0" w:firstLine="0"/>
    </w:pPr>
  </w:style>
  <w:style w:type="paragraph" w:customStyle="1" w:styleId="DashEn3">
    <w:name w:val="Dash: En 3"/>
    <w:basedOn w:val="DashEn2"/>
    <w:uiPriority w:val="3"/>
    <w:semiHidden/>
    <w:rsid w:val="001B0852"/>
    <w:pPr>
      <w:numPr>
        <w:ilvl w:val="4"/>
      </w:numPr>
      <w:tabs>
        <w:tab w:val="clear" w:pos="1701"/>
        <w:tab w:val="num" w:pos="2835"/>
      </w:tabs>
      <w:ind w:left="0" w:firstLine="0"/>
    </w:pPr>
  </w:style>
  <w:style w:type="paragraph" w:customStyle="1" w:styleId="DashEn4">
    <w:name w:val="Dash: En 4"/>
    <w:basedOn w:val="DashEn3"/>
    <w:uiPriority w:val="3"/>
    <w:semiHidden/>
    <w:rsid w:val="001B0852"/>
    <w:pPr>
      <w:numPr>
        <w:ilvl w:val="5"/>
      </w:numPr>
      <w:tabs>
        <w:tab w:val="clear" w:pos="2126"/>
        <w:tab w:val="num" w:pos="3402"/>
      </w:tabs>
      <w:ind w:left="0" w:firstLine="0"/>
    </w:pPr>
  </w:style>
  <w:style w:type="paragraph" w:customStyle="1" w:styleId="DashEn5">
    <w:name w:val="Dash: En 5"/>
    <w:basedOn w:val="DashEn4"/>
    <w:uiPriority w:val="3"/>
    <w:semiHidden/>
    <w:rsid w:val="001B0852"/>
    <w:pPr>
      <w:numPr>
        <w:ilvl w:val="6"/>
      </w:numPr>
      <w:tabs>
        <w:tab w:val="clear" w:pos="2551"/>
        <w:tab w:val="num" w:pos="2517"/>
      </w:tabs>
      <w:ind w:left="0" w:firstLine="0"/>
    </w:pPr>
  </w:style>
  <w:style w:type="paragraph" w:customStyle="1" w:styleId="DashEn6">
    <w:name w:val="Dash: En 6"/>
    <w:basedOn w:val="DashEn5"/>
    <w:uiPriority w:val="3"/>
    <w:semiHidden/>
    <w:rsid w:val="001B0852"/>
    <w:pPr>
      <w:numPr>
        <w:ilvl w:val="7"/>
      </w:numPr>
      <w:tabs>
        <w:tab w:val="clear" w:pos="2976"/>
        <w:tab w:val="num" w:pos="2880"/>
      </w:tabs>
      <w:ind w:left="0" w:firstLine="0"/>
    </w:pPr>
  </w:style>
  <w:style w:type="paragraph" w:customStyle="1" w:styleId="DashEn7">
    <w:name w:val="Dash: En 7"/>
    <w:basedOn w:val="DashEn6"/>
    <w:uiPriority w:val="3"/>
    <w:semiHidden/>
    <w:rsid w:val="001B0852"/>
    <w:pPr>
      <w:numPr>
        <w:ilvl w:val="8"/>
      </w:numPr>
      <w:tabs>
        <w:tab w:val="clear" w:pos="3402"/>
        <w:tab w:val="num" w:pos="3237"/>
      </w:tabs>
      <w:ind w:left="0" w:firstLine="0"/>
    </w:pPr>
  </w:style>
  <w:style w:type="paragraph" w:customStyle="1" w:styleId="IndentHanging">
    <w:name w:val="Indent: Hanging"/>
    <w:aliases w:val="--&gt;H"/>
    <w:basedOn w:val="PlainParagraph"/>
    <w:uiPriority w:val="9"/>
    <w:qFormat/>
    <w:rsid w:val="001B0852"/>
    <w:pPr>
      <w:numPr>
        <w:numId w:val="47"/>
      </w:numPr>
      <w:tabs>
        <w:tab w:val="clear" w:pos="850"/>
      </w:tabs>
      <w:ind w:left="0" w:firstLine="0"/>
    </w:pPr>
  </w:style>
  <w:style w:type="paragraph" w:customStyle="1" w:styleId="IndentHanging1">
    <w:name w:val="Indent: Hanging 1"/>
    <w:basedOn w:val="IndentHanging"/>
    <w:uiPriority w:val="4"/>
    <w:semiHidden/>
    <w:rsid w:val="001B0852"/>
    <w:pPr>
      <w:numPr>
        <w:ilvl w:val="1"/>
      </w:numPr>
      <w:tabs>
        <w:tab w:val="clear" w:pos="850"/>
      </w:tabs>
      <w:ind w:left="0" w:firstLine="0"/>
    </w:pPr>
  </w:style>
  <w:style w:type="paragraph" w:customStyle="1" w:styleId="IndentHanging2">
    <w:name w:val="Indent: Hanging 2"/>
    <w:basedOn w:val="IndentHanging1"/>
    <w:uiPriority w:val="4"/>
    <w:semiHidden/>
    <w:rsid w:val="001B0852"/>
    <w:pPr>
      <w:numPr>
        <w:ilvl w:val="2"/>
      </w:numPr>
      <w:tabs>
        <w:tab w:val="clear" w:pos="1276"/>
      </w:tabs>
      <w:ind w:left="0" w:firstLine="0"/>
    </w:pPr>
  </w:style>
  <w:style w:type="paragraph" w:customStyle="1" w:styleId="IndentHanging3">
    <w:name w:val="Indent: Hanging 3"/>
    <w:basedOn w:val="IndentHanging2"/>
    <w:uiPriority w:val="4"/>
    <w:semiHidden/>
    <w:rsid w:val="001B0852"/>
    <w:pPr>
      <w:numPr>
        <w:ilvl w:val="3"/>
      </w:numPr>
      <w:tabs>
        <w:tab w:val="clear" w:pos="1701"/>
      </w:tabs>
      <w:ind w:left="0" w:firstLine="0"/>
    </w:pPr>
  </w:style>
  <w:style w:type="paragraph" w:customStyle="1" w:styleId="IndentHanging4">
    <w:name w:val="Indent: Hanging 4"/>
    <w:basedOn w:val="IndentHanging3"/>
    <w:uiPriority w:val="4"/>
    <w:semiHidden/>
    <w:rsid w:val="001B0852"/>
    <w:pPr>
      <w:numPr>
        <w:ilvl w:val="4"/>
      </w:numPr>
      <w:tabs>
        <w:tab w:val="clear" w:pos="2126"/>
      </w:tabs>
      <w:ind w:left="0" w:firstLine="0"/>
    </w:pPr>
  </w:style>
  <w:style w:type="paragraph" w:customStyle="1" w:styleId="IndentHanging5">
    <w:name w:val="Indent: Hanging 5"/>
    <w:basedOn w:val="IndentHanging4"/>
    <w:uiPriority w:val="4"/>
    <w:semiHidden/>
    <w:rsid w:val="001B0852"/>
    <w:pPr>
      <w:numPr>
        <w:ilvl w:val="5"/>
      </w:numPr>
      <w:tabs>
        <w:tab w:val="clear" w:pos="2551"/>
      </w:tabs>
      <w:ind w:left="0" w:firstLine="0"/>
    </w:pPr>
  </w:style>
  <w:style w:type="paragraph" w:customStyle="1" w:styleId="IndentHanging6">
    <w:name w:val="Indent: Hanging 6"/>
    <w:basedOn w:val="IndentHanging5"/>
    <w:uiPriority w:val="4"/>
    <w:semiHidden/>
    <w:rsid w:val="001B0852"/>
    <w:pPr>
      <w:numPr>
        <w:ilvl w:val="6"/>
      </w:numPr>
      <w:tabs>
        <w:tab w:val="clear" w:pos="2976"/>
      </w:tabs>
      <w:ind w:left="0" w:firstLine="0"/>
    </w:pPr>
  </w:style>
  <w:style w:type="paragraph" w:customStyle="1" w:styleId="IndentHanging7">
    <w:name w:val="Indent: Hanging 7"/>
    <w:basedOn w:val="IndentHanging6"/>
    <w:uiPriority w:val="4"/>
    <w:semiHidden/>
    <w:rsid w:val="001B0852"/>
    <w:pPr>
      <w:numPr>
        <w:ilvl w:val="7"/>
      </w:numPr>
      <w:tabs>
        <w:tab w:val="clear" w:pos="3402"/>
      </w:tabs>
      <w:ind w:left="0" w:firstLine="0"/>
    </w:pPr>
  </w:style>
  <w:style w:type="paragraph" w:customStyle="1" w:styleId="IndentHanging8">
    <w:name w:val="Indent: Hanging 8"/>
    <w:basedOn w:val="IndentHanging7"/>
    <w:uiPriority w:val="4"/>
    <w:semiHidden/>
    <w:rsid w:val="001B0852"/>
    <w:pPr>
      <w:numPr>
        <w:ilvl w:val="8"/>
      </w:numPr>
      <w:tabs>
        <w:tab w:val="clear" w:pos="3827"/>
      </w:tabs>
      <w:ind w:left="0" w:firstLine="0"/>
    </w:pPr>
  </w:style>
  <w:style w:type="paragraph" w:customStyle="1" w:styleId="IndentFull">
    <w:name w:val="Indent: Full"/>
    <w:aliases w:val="--&gt;F"/>
    <w:basedOn w:val="PlainParagraph"/>
    <w:uiPriority w:val="9"/>
    <w:qFormat/>
    <w:rsid w:val="001B0852"/>
    <w:pPr>
      <w:numPr>
        <w:numId w:val="46"/>
      </w:numPr>
      <w:tabs>
        <w:tab w:val="clear" w:pos="425"/>
        <w:tab w:val="num" w:pos="567"/>
      </w:tabs>
      <w:ind w:left="0" w:hanging="567"/>
    </w:pPr>
  </w:style>
  <w:style w:type="paragraph" w:customStyle="1" w:styleId="IndentFull1">
    <w:name w:val="Indent: Full 1"/>
    <w:basedOn w:val="IndentFull"/>
    <w:uiPriority w:val="4"/>
    <w:semiHidden/>
    <w:rsid w:val="001B0852"/>
    <w:pPr>
      <w:numPr>
        <w:ilvl w:val="1"/>
      </w:numPr>
      <w:tabs>
        <w:tab w:val="clear" w:pos="425"/>
        <w:tab w:val="num" w:pos="1134"/>
      </w:tabs>
      <w:ind w:left="0" w:hanging="567"/>
    </w:pPr>
  </w:style>
  <w:style w:type="paragraph" w:customStyle="1" w:styleId="IndentFull2">
    <w:name w:val="Indent: Full 2"/>
    <w:basedOn w:val="IndentFull1"/>
    <w:uiPriority w:val="4"/>
    <w:semiHidden/>
    <w:rsid w:val="001B0852"/>
    <w:pPr>
      <w:numPr>
        <w:ilvl w:val="2"/>
      </w:numPr>
      <w:tabs>
        <w:tab w:val="clear" w:pos="850"/>
        <w:tab w:val="num" w:pos="1701"/>
      </w:tabs>
      <w:ind w:left="0" w:hanging="567"/>
    </w:pPr>
  </w:style>
  <w:style w:type="paragraph" w:customStyle="1" w:styleId="IndentFull3">
    <w:name w:val="Indent: Full 3"/>
    <w:basedOn w:val="IndentFull2"/>
    <w:uiPriority w:val="4"/>
    <w:semiHidden/>
    <w:rsid w:val="001B0852"/>
    <w:pPr>
      <w:numPr>
        <w:ilvl w:val="3"/>
      </w:numPr>
      <w:tabs>
        <w:tab w:val="clear" w:pos="1276"/>
        <w:tab w:val="num" w:pos="2268"/>
      </w:tabs>
      <w:ind w:left="0" w:hanging="567"/>
    </w:pPr>
  </w:style>
  <w:style w:type="paragraph" w:customStyle="1" w:styleId="IndentFull4">
    <w:name w:val="Indent: Full 4"/>
    <w:basedOn w:val="IndentFull3"/>
    <w:uiPriority w:val="4"/>
    <w:semiHidden/>
    <w:rsid w:val="001B0852"/>
    <w:pPr>
      <w:numPr>
        <w:ilvl w:val="4"/>
      </w:numPr>
      <w:tabs>
        <w:tab w:val="clear" w:pos="1701"/>
        <w:tab w:val="num" w:pos="2835"/>
      </w:tabs>
      <w:ind w:left="0" w:hanging="567"/>
    </w:pPr>
  </w:style>
  <w:style w:type="paragraph" w:customStyle="1" w:styleId="IndentFull5">
    <w:name w:val="Indent: Full 5"/>
    <w:basedOn w:val="IndentFull4"/>
    <w:uiPriority w:val="4"/>
    <w:semiHidden/>
    <w:rsid w:val="001B0852"/>
    <w:pPr>
      <w:numPr>
        <w:ilvl w:val="5"/>
      </w:numPr>
      <w:tabs>
        <w:tab w:val="clear" w:pos="2126"/>
        <w:tab w:val="num" w:pos="3402"/>
      </w:tabs>
      <w:ind w:left="0" w:hanging="567"/>
    </w:pPr>
  </w:style>
  <w:style w:type="paragraph" w:customStyle="1" w:styleId="IndentFull6">
    <w:name w:val="Indent: Full 6"/>
    <w:basedOn w:val="IndentFull5"/>
    <w:uiPriority w:val="4"/>
    <w:semiHidden/>
    <w:rsid w:val="001B0852"/>
    <w:pPr>
      <w:numPr>
        <w:ilvl w:val="6"/>
      </w:numPr>
      <w:tabs>
        <w:tab w:val="clear" w:pos="2551"/>
        <w:tab w:val="num" w:pos="2517"/>
      </w:tabs>
      <w:ind w:left="0" w:hanging="357"/>
    </w:pPr>
  </w:style>
  <w:style w:type="paragraph" w:customStyle="1" w:styleId="IndentFull7">
    <w:name w:val="Indent: Full 7"/>
    <w:basedOn w:val="IndentFull6"/>
    <w:uiPriority w:val="4"/>
    <w:semiHidden/>
    <w:rsid w:val="001B0852"/>
    <w:pPr>
      <w:numPr>
        <w:ilvl w:val="7"/>
      </w:numPr>
      <w:tabs>
        <w:tab w:val="clear" w:pos="2976"/>
        <w:tab w:val="num" w:pos="2880"/>
      </w:tabs>
      <w:ind w:left="0" w:hanging="363"/>
    </w:pPr>
  </w:style>
  <w:style w:type="paragraph" w:customStyle="1" w:styleId="IndentFull8">
    <w:name w:val="Indent: Full 8"/>
    <w:basedOn w:val="IndentFull7"/>
    <w:uiPriority w:val="4"/>
    <w:semiHidden/>
    <w:rsid w:val="001B0852"/>
    <w:pPr>
      <w:numPr>
        <w:ilvl w:val="8"/>
      </w:numPr>
      <w:tabs>
        <w:tab w:val="clear" w:pos="3402"/>
        <w:tab w:val="num" w:pos="3237"/>
      </w:tabs>
      <w:ind w:left="0" w:hanging="357"/>
    </w:pPr>
  </w:style>
  <w:style w:type="paragraph" w:customStyle="1" w:styleId="NumberedList1">
    <w:name w:val="Numbered List: 1)"/>
    <w:basedOn w:val="PlainParagraph"/>
    <w:uiPriority w:val="4"/>
    <w:semiHidden/>
    <w:rsid w:val="001B0852"/>
    <w:pPr>
      <w:numPr>
        <w:numId w:val="44"/>
      </w:numPr>
      <w:tabs>
        <w:tab w:val="clear" w:pos="850"/>
        <w:tab w:val="num" w:pos="567"/>
      </w:tabs>
      <w:ind w:left="0" w:firstLine="0"/>
    </w:pPr>
  </w:style>
  <w:style w:type="paragraph" w:customStyle="1" w:styleId="NumberedList11">
    <w:name w:val="Numbered List: 1) 1"/>
    <w:aliases w:val="1)"/>
    <w:basedOn w:val="NumberedList1"/>
    <w:uiPriority w:val="8"/>
    <w:qFormat/>
    <w:rsid w:val="001B0852"/>
    <w:pPr>
      <w:numPr>
        <w:ilvl w:val="1"/>
      </w:numPr>
      <w:tabs>
        <w:tab w:val="clear" w:pos="850"/>
        <w:tab w:val="num" w:pos="1134"/>
      </w:tabs>
      <w:ind w:left="0" w:firstLine="0"/>
    </w:pPr>
  </w:style>
  <w:style w:type="paragraph" w:customStyle="1" w:styleId="NumberedList12">
    <w:name w:val="Numbered List: 1) 2"/>
    <w:basedOn w:val="NumberedList11"/>
    <w:uiPriority w:val="4"/>
    <w:semiHidden/>
    <w:rsid w:val="001B0852"/>
    <w:pPr>
      <w:numPr>
        <w:ilvl w:val="2"/>
      </w:numPr>
      <w:tabs>
        <w:tab w:val="clear" w:pos="1276"/>
        <w:tab w:val="num" w:pos="1701"/>
      </w:tabs>
      <w:ind w:left="0" w:firstLine="0"/>
    </w:pPr>
  </w:style>
  <w:style w:type="paragraph" w:customStyle="1" w:styleId="NumberedList13">
    <w:name w:val="Numbered List: 1) 3"/>
    <w:basedOn w:val="NumberedList12"/>
    <w:uiPriority w:val="4"/>
    <w:semiHidden/>
    <w:rsid w:val="001B0852"/>
    <w:pPr>
      <w:numPr>
        <w:ilvl w:val="3"/>
      </w:numPr>
      <w:tabs>
        <w:tab w:val="clear" w:pos="1701"/>
        <w:tab w:val="num" w:pos="2268"/>
      </w:tabs>
      <w:ind w:left="0" w:firstLine="0"/>
    </w:pPr>
  </w:style>
  <w:style w:type="paragraph" w:customStyle="1" w:styleId="NumberedList14">
    <w:name w:val="Numbered List: 1) 4"/>
    <w:basedOn w:val="NumberedList13"/>
    <w:uiPriority w:val="4"/>
    <w:semiHidden/>
    <w:rsid w:val="001B0852"/>
    <w:pPr>
      <w:numPr>
        <w:ilvl w:val="4"/>
      </w:numPr>
      <w:tabs>
        <w:tab w:val="clear" w:pos="2126"/>
        <w:tab w:val="num" w:pos="2835"/>
      </w:tabs>
      <w:ind w:left="0" w:firstLine="0"/>
    </w:pPr>
  </w:style>
  <w:style w:type="paragraph" w:customStyle="1" w:styleId="NumberedList15">
    <w:name w:val="Numbered List: 1) 5"/>
    <w:basedOn w:val="NumberedList14"/>
    <w:uiPriority w:val="4"/>
    <w:semiHidden/>
    <w:rsid w:val="001B0852"/>
    <w:pPr>
      <w:numPr>
        <w:ilvl w:val="5"/>
      </w:numPr>
      <w:tabs>
        <w:tab w:val="clear" w:pos="2551"/>
        <w:tab w:val="num" w:pos="3402"/>
      </w:tabs>
      <w:ind w:left="0" w:firstLine="0"/>
    </w:pPr>
  </w:style>
  <w:style w:type="paragraph" w:customStyle="1" w:styleId="NumberedList16">
    <w:name w:val="Numbered List: 1) 6"/>
    <w:basedOn w:val="NumberedList15"/>
    <w:uiPriority w:val="4"/>
    <w:semiHidden/>
    <w:rsid w:val="001B0852"/>
    <w:pPr>
      <w:numPr>
        <w:ilvl w:val="6"/>
      </w:numPr>
      <w:tabs>
        <w:tab w:val="clear" w:pos="2976"/>
        <w:tab w:val="num" w:pos="2517"/>
      </w:tabs>
      <w:ind w:left="0" w:firstLine="0"/>
    </w:pPr>
  </w:style>
  <w:style w:type="paragraph" w:customStyle="1" w:styleId="NumberedList17">
    <w:name w:val="Numbered List: 1) 7"/>
    <w:basedOn w:val="NumberedList16"/>
    <w:uiPriority w:val="4"/>
    <w:semiHidden/>
    <w:rsid w:val="001B0852"/>
    <w:pPr>
      <w:numPr>
        <w:ilvl w:val="7"/>
      </w:numPr>
      <w:tabs>
        <w:tab w:val="clear" w:pos="3402"/>
        <w:tab w:val="num" w:pos="2880"/>
      </w:tabs>
      <w:ind w:left="0" w:firstLine="0"/>
    </w:pPr>
  </w:style>
  <w:style w:type="paragraph" w:customStyle="1" w:styleId="NumberedList18">
    <w:name w:val="Numbered List: 1) 8"/>
    <w:basedOn w:val="NumberedList17"/>
    <w:uiPriority w:val="4"/>
    <w:semiHidden/>
    <w:rsid w:val="001B0852"/>
    <w:pPr>
      <w:numPr>
        <w:ilvl w:val="8"/>
      </w:numPr>
      <w:tabs>
        <w:tab w:val="clear" w:pos="3827"/>
        <w:tab w:val="num" w:pos="3237"/>
      </w:tabs>
      <w:ind w:left="0" w:firstLine="0"/>
    </w:pPr>
  </w:style>
  <w:style w:type="paragraph" w:customStyle="1" w:styleId="NumberedLista">
    <w:name w:val="Numbered List: a)"/>
    <w:basedOn w:val="PlainParagraph"/>
    <w:uiPriority w:val="4"/>
    <w:semiHidden/>
    <w:rsid w:val="001B0852"/>
    <w:pPr>
      <w:numPr>
        <w:numId w:val="45"/>
      </w:numPr>
      <w:tabs>
        <w:tab w:val="clear" w:pos="850"/>
      </w:tabs>
      <w:ind w:left="0" w:firstLine="0"/>
    </w:pPr>
  </w:style>
  <w:style w:type="paragraph" w:customStyle="1" w:styleId="NumberedLista1">
    <w:name w:val="Numbered List: a) 1"/>
    <w:aliases w:val="a)"/>
    <w:basedOn w:val="NumberedLista"/>
    <w:uiPriority w:val="8"/>
    <w:qFormat/>
    <w:rsid w:val="001B0852"/>
    <w:pPr>
      <w:numPr>
        <w:ilvl w:val="1"/>
      </w:numPr>
      <w:tabs>
        <w:tab w:val="clear" w:pos="850"/>
      </w:tabs>
      <w:ind w:left="0" w:firstLine="0"/>
    </w:pPr>
  </w:style>
  <w:style w:type="paragraph" w:customStyle="1" w:styleId="NumberedLista2">
    <w:name w:val="Numbered List: a) 2"/>
    <w:basedOn w:val="NumberedLista1"/>
    <w:uiPriority w:val="4"/>
    <w:semiHidden/>
    <w:rsid w:val="001B0852"/>
    <w:pPr>
      <w:numPr>
        <w:ilvl w:val="2"/>
      </w:numPr>
      <w:tabs>
        <w:tab w:val="clear" w:pos="1276"/>
      </w:tabs>
      <w:ind w:left="0" w:firstLine="0"/>
    </w:pPr>
  </w:style>
  <w:style w:type="paragraph" w:customStyle="1" w:styleId="NumberedLista3">
    <w:name w:val="Numbered List: a) 3"/>
    <w:basedOn w:val="NumberedLista2"/>
    <w:uiPriority w:val="4"/>
    <w:semiHidden/>
    <w:rsid w:val="001B0852"/>
    <w:pPr>
      <w:numPr>
        <w:ilvl w:val="3"/>
      </w:numPr>
      <w:tabs>
        <w:tab w:val="clear" w:pos="1701"/>
      </w:tabs>
      <w:ind w:left="0" w:firstLine="0"/>
    </w:pPr>
  </w:style>
  <w:style w:type="paragraph" w:customStyle="1" w:styleId="NumberedLista4">
    <w:name w:val="Numbered List: a) 4"/>
    <w:basedOn w:val="NumberedLista3"/>
    <w:uiPriority w:val="4"/>
    <w:semiHidden/>
    <w:rsid w:val="001B0852"/>
    <w:pPr>
      <w:numPr>
        <w:ilvl w:val="4"/>
      </w:numPr>
      <w:tabs>
        <w:tab w:val="clear" w:pos="2126"/>
      </w:tabs>
      <w:ind w:left="0" w:firstLine="0"/>
    </w:pPr>
  </w:style>
  <w:style w:type="paragraph" w:customStyle="1" w:styleId="NumberedLista5">
    <w:name w:val="Numbered List: a) 5"/>
    <w:basedOn w:val="NumberedLista4"/>
    <w:uiPriority w:val="4"/>
    <w:semiHidden/>
    <w:rsid w:val="001B0852"/>
    <w:pPr>
      <w:numPr>
        <w:ilvl w:val="5"/>
      </w:numPr>
      <w:tabs>
        <w:tab w:val="clear" w:pos="2551"/>
      </w:tabs>
      <w:ind w:left="0" w:firstLine="0"/>
    </w:pPr>
  </w:style>
  <w:style w:type="paragraph" w:customStyle="1" w:styleId="NumberedLista6">
    <w:name w:val="Numbered List: a) 6"/>
    <w:basedOn w:val="NumberedLista5"/>
    <w:uiPriority w:val="4"/>
    <w:semiHidden/>
    <w:rsid w:val="001B0852"/>
    <w:pPr>
      <w:numPr>
        <w:ilvl w:val="6"/>
      </w:numPr>
      <w:tabs>
        <w:tab w:val="clear" w:pos="2976"/>
      </w:tabs>
      <w:ind w:left="0" w:firstLine="0"/>
    </w:pPr>
  </w:style>
  <w:style w:type="paragraph" w:customStyle="1" w:styleId="NumberedLista7">
    <w:name w:val="Numbered List: a) 7"/>
    <w:basedOn w:val="NumberedLista6"/>
    <w:uiPriority w:val="4"/>
    <w:semiHidden/>
    <w:rsid w:val="001B0852"/>
    <w:pPr>
      <w:numPr>
        <w:ilvl w:val="7"/>
      </w:numPr>
      <w:tabs>
        <w:tab w:val="clear" w:pos="3402"/>
      </w:tabs>
      <w:ind w:left="0" w:firstLine="0"/>
    </w:pPr>
  </w:style>
  <w:style w:type="paragraph" w:customStyle="1" w:styleId="NumberedLista8">
    <w:name w:val="Numbered List: a) 8"/>
    <w:basedOn w:val="NumberedLista7"/>
    <w:uiPriority w:val="4"/>
    <w:semiHidden/>
    <w:rsid w:val="001B0852"/>
    <w:pPr>
      <w:numPr>
        <w:ilvl w:val="8"/>
      </w:numPr>
      <w:tabs>
        <w:tab w:val="clear" w:pos="3827"/>
      </w:tabs>
      <w:ind w:left="0" w:firstLine="0"/>
    </w:pPr>
  </w:style>
  <w:style w:type="paragraph" w:styleId="FootnoteText">
    <w:name w:val="footnote text"/>
    <w:basedOn w:val="PlainParagraph"/>
    <w:link w:val="FootnoteTextChar"/>
    <w:uiPriority w:val="31"/>
    <w:rsid w:val="001B085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1B0852"/>
    <w:rPr>
      <w:rFonts w:ascii="Arial" w:hAnsi="Arial" w:cs="Arial"/>
      <w:sz w:val="18"/>
    </w:rPr>
  </w:style>
  <w:style w:type="paragraph" w:styleId="EndnoteText">
    <w:name w:val="endnote text"/>
    <w:basedOn w:val="PlainParagraph"/>
    <w:link w:val="EndnoteTextChar"/>
    <w:uiPriority w:val="31"/>
    <w:rsid w:val="001B085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1B0852"/>
    <w:rPr>
      <w:rFonts w:ascii="Arial" w:hAnsi="Arial" w:cs="Arial"/>
      <w:sz w:val="18"/>
    </w:rPr>
  </w:style>
  <w:style w:type="character" w:styleId="FootnoteReference">
    <w:name w:val="footnote reference"/>
    <w:basedOn w:val="DefaultParagraphFont"/>
    <w:uiPriority w:val="31"/>
    <w:rsid w:val="001B0852"/>
    <w:rPr>
      <w:rFonts w:ascii="Arial" w:hAnsi="Arial" w:cs="Arial"/>
      <w:b w:val="0"/>
      <w:i w:val="0"/>
      <w:sz w:val="22"/>
      <w:vertAlign w:val="superscript"/>
    </w:rPr>
  </w:style>
  <w:style w:type="character" w:styleId="EndnoteReference">
    <w:name w:val="endnote reference"/>
    <w:basedOn w:val="DefaultParagraphFont"/>
    <w:uiPriority w:val="31"/>
    <w:rsid w:val="001B0852"/>
    <w:rPr>
      <w:rFonts w:ascii="Arial" w:hAnsi="Arial" w:cs="Arial"/>
      <w:b w:val="0"/>
      <w:i w:val="0"/>
      <w:sz w:val="22"/>
      <w:vertAlign w:val="superscript"/>
    </w:rPr>
  </w:style>
  <w:style w:type="paragraph" w:customStyle="1" w:styleId="Notes-client">
    <w:name w:val="Notes - client"/>
    <w:aliases w:val="N Client"/>
    <w:basedOn w:val="PlainParagraph"/>
    <w:uiPriority w:val="6"/>
    <w:qFormat/>
    <w:rsid w:val="001B0852"/>
  </w:style>
  <w:style w:type="paragraph" w:customStyle="1" w:styleId="Notes-3rdParty">
    <w:name w:val="Notes - 3rd Party"/>
    <w:aliases w:val="N 3rd P"/>
    <w:basedOn w:val="PlainParagraph"/>
    <w:uiPriority w:val="6"/>
    <w:qFormat/>
    <w:rsid w:val="001B0852"/>
  </w:style>
  <w:style w:type="paragraph" w:customStyle="1" w:styleId="Instruction">
    <w:name w:val="Instruction"/>
    <w:basedOn w:val="PlainParagraph"/>
    <w:uiPriority w:val="37"/>
    <w:semiHidden/>
    <w:rsid w:val="001B0852"/>
  </w:style>
  <w:style w:type="paragraph" w:customStyle="1" w:styleId="TablePlainParagraph">
    <w:name w:val="Table: Plain Paragraph"/>
    <w:aliases w:val="Table PP"/>
    <w:basedOn w:val="PlainParagraph"/>
    <w:uiPriority w:val="11"/>
    <w:qFormat/>
    <w:rsid w:val="001B0852"/>
  </w:style>
  <w:style w:type="paragraph" w:customStyle="1" w:styleId="TableHeading1">
    <w:name w:val="Table: Heading 1"/>
    <w:basedOn w:val="PlainParagraph"/>
    <w:uiPriority w:val="12"/>
    <w:rsid w:val="001B0852"/>
  </w:style>
  <w:style w:type="paragraph" w:customStyle="1" w:styleId="TableHeading2">
    <w:name w:val="Table: Heading 2"/>
    <w:basedOn w:val="HeadingBase"/>
    <w:next w:val="TablePlainParagraph"/>
    <w:uiPriority w:val="12"/>
    <w:rsid w:val="001B0852"/>
  </w:style>
  <w:style w:type="paragraph" w:customStyle="1" w:styleId="TableHeading3">
    <w:name w:val="Table: Heading 3"/>
    <w:basedOn w:val="HeadingBase"/>
    <w:next w:val="TablePlainParagraph"/>
    <w:uiPriority w:val="12"/>
    <w:rsid w:val="001B0852"/>
  </w:style>
  <w:style w:type="paragraph" w:customStyle="1" w:styleId="TableHeading4">
    <w:name w:val="Table: Heading 4"/>
    <w:basedOn w:val="HeadingBase"/>
    <w:next w:val="TablePlainParagraph"/>
    <w:uiPriority w:val="12"/>
    <w:rsid w:val="001B0852"/>
  </w:style>
  <w:style w:type="paragraph" w:customStyle="1" w:styleId="TableHeading5">
    <w:name w:val="Table: Heading 5"/>
    <w:basedOn w:val="HeadingBase"/>
    <w:next w:val="TablePlainParagraph"/>
    <w:uiPriority w:val="12"/>
    <w:rsid w:val="001B0852"/>
  </w:style>
  <w:style w:type="paragraph" w:customStyle="1" w:styleId="TableQAQuestion">
    <w:name w:val="Table: Q&amp;A: Question"/>
    <w:aliases w:val="?QQ"/>
    <w:basedOn w:val="TablePlainParagraph"/>
    <w:next w:val="TableQAAnswer"/>
    <w:uiPriority w:val="12"/>
    <w:rsid w:val="001B0852"/>
    <w:pPr>
      <w:keepNext/>
      <w:widowControl w:val="0"/>
      <w:tabs>
        <w:tab w:val="left" w:pos="283"/>
        <w:tab w:val="left" w:pos="567"/>
      </w:tabs>
      <w:spacing w:before="60" w:after="60" w:line="240" w:lineRule="atLeast"/>
      <w:ind w:left="283" w:hanging="283"/>
    </w:pPr>
    <w:rPr>
      <w:i/>
      <w:sz w:val="20"/>
    </w:rPr>
  </w:style>
  <w:style w:type="paragraph" w:customStyle="1" w:styleId="TableQAAnswer">
    <w:name w:val="Table: Q&amp;A: Answer"/>
    <w:aliases w:val="?QA"/>
    <w:basedOn w:val="TablePlainParagraph"/>
    <w:next w:val="TableQAQuestion"/>
    <w:uiPriority w:val="12"/>
    <w:rsid w:val="001B0852"/>
    <w:pPr>
      <w:tabs>
        <w:tab w:val="left" w:pos="283"/>
        <w:tab w:val="left" w:pos="567"/>
      </w:tabs>
      <w:spacing w:before="0" w:after="60" w:line="240" w:lineRule="atLeast"/>
      <w:ind w:left="283" w:hanging="283"/>
    </w:pPr>
    <w:rPr>
      <w:sz w:val="20"/>
    </w:rPr>
  </w:style>
  <w:style w:type="paragraph" w:customStyle="1" w:styleId="TableQAText">
    <w:name w:val="Table: Q&amp;A: Text"/>
    <w:basedOn w:val="TablePlainParagraph"/>
    <w:uiPriority w:val="12"/>
    <w:rsid w:val="001B0852"/>
    <w:pPr>
      <w:keepNext/>
      <w:widowControl w:val="0"/>
      <w:spacing w:before="60" w:after="60" w:line="240" w:lineRule="atLeast"/>
      <w:ind w:left="283" w:hanging="283"/>
    </w:pPr>
    <w:rPr>
      <w:i/>
      <w:sz w:val="20"/>
    </w:rPr>
  </w:style>
  <w:style w:type="paragraph" w:customStyle="1" w:styleId="TableNumberLevel1">
    <w:name w:val="Table: Number Level 1"/>
    <w:aliases w:val="Table N1"/>
    <w:basedOn w:val="TablePlainParagraph"/>
    <w:link w:val="TableNumberLevel1Char"/>
    <w:uiPriority w:val="12"/>
    <w:qFormat/>
    <w:rsid w:val="001B0852"/>
    <w:pPr>
      <w:numPr>
        <w:numId w:val="20"/>
      </w:numPr>
      <w:tabs>
        <w:tab w:val="clear" w:pos="567"/>
        <w:tab w:val="num" w:pos="360"/>
      </w:tabs>
      <w:spacing w:before="60" w:after="60" w:line="240" w:lineRule="atLeast"/>
      <w:ind w:left="360" w:hanging="360"/>
    </w:pPr>
    <w:rPr>
      <w:sz w:val="20"/>
    </w:rPr>
  </w:style>
  <w:style w:type="paragraph" w:customStyle="1" w:styleId="TableNumberLevel2">
    <w:name w:val="Table: Number Level 2"/>
    <w:basedOn w:val="TablePlainParagraph"/>
    <w:uiPriority w:val="12"/>
    <w:rsid w:val="001B0852"/>
    <w:pPr>
      <w:numPr>
        <w:ilvl w:val="1"/>
        <w:numId w:val="20"/>
      </w:numPr>
      <w:tabs>
        <w:tab w:val="clear" w:pos="567"/>
        <w:tab w:val="num" w:pos="1080"/>
      </w:tabs>
      <w:spacing w:before="60" w:after="60" w:line="240" w:lineRule="atLeast"/>
      <w:ind w:left="1080" w:hanging="360"/>
    </w:pPr>
    <w:rPr>
      <w:sz w:val="20"/>
    </w:rPr>
  </w:style>
  <w:style w:type="paragraph" w:customStyle="1" w:styleId="TableNumberLevel3">
    <w:name w:val="Table: Number Level 3"/>
    <w:basedOn w:val="TablePlainParagraph"/>
    <w:uiPriority w:val="12"/>
    <w:rsid w:val="001B0852"/>
    <w:pPr>
      <w:numPr>
        <w:ilvl w:val="2"/>
        <w:numId w:val="20"/>
      </w:numPr>
      <w:tabs>
        <w:tab w:val="clear" w:pos="567"/>
        <w:tab w:val="num" w:pos="1080"/>
      </w:tabs>
      <w:spacing w:before="60" w:after="60" w:line="240" w:lineRule="atLeast"/>
      <w:ind w:left="1080" w:hanging="360"/>
    </w:pPr>
    <w:rPr>
      <w:sz w:val="20"/>
    </w:rPr>
  </w:style>
  <w:style w:type="paragraph" w:customStyle="1" w:styleId="TableNumberLevel4">
    <w:name w:val="Table: Number Level 4"/>
    <w:basedOn w:val="TablePlainParagraph"/>
    <w:uiPriority w:val="12"/>
    <w:rsid w:val="001B0852"/>
    <w:pPr>
      <w:numPr>
        <w:ilvl w:val="3"/>
        <w:numId w:val="20"/>
      </w:numPr>
      <w:tabs>
        <w:tab w:val="clear" w:pos="850"/>
        <w:tab w:val="num" w:pos="2520"/>
      </w:tabs>
      <w:spacing w:before="0" w:after="60" w:line="240" w:lineRule="atLeast"/>
      <w:ind w:left="2520" w:hanging="360"/>
    </w:pPr>
    <w:rPr>
      <w:sz w:val="20"/>
    </w:rPr>
  </w:style>
  <w:style w:type="paragraph" w:customStyle="1" w:styleId="TableNumberLevel5">
    <w:name w:val="Table: Number Level 5"/>
    <w:basedOn w:val="TablePlainParagraph"/>
    <w:uiPriority w:val="12"/>
    <w:semiHidden/>
    <w:rsid w:val="001B0852"/>
    <w:pPr>
      <w:numPr>
        <w:ilvl w:val="4"/>
        <w:numId w:val="20"/>
      </w:numPr>
      <w:tabs>
        <w:tab w:val="clear" w:pos="1134"/>
        <w:tab w:val="num" w:pos="3240"/>
      </w:tabs>
      <w:spacing w:before="0" w:after="60" w:line="240" w:lineRule="atLeast"/>
      <w:ind w:left="3240" w:hanging="360"/>
    </w:pPr>
    <w:rPr>
      <w:sz w:val="20"/>
    </w:rPr>
  </w:style>
  <w:style w:type="paragraph" w:customStyle="1" w:styleId="TableNumberLevel6">
    <w:name w:val="Table: Number Level 6"/>
    <w:basedOn w:val="TablePlainParagraph"/>
    <w:uiPriority w:val="12"/>
    <w:semiHidden/>
    <w:rsid w:val="001B0852"/>
    <w:pPr>
      <w:numPr>
        <w:ilvl w:val="5"/>
        <w:numId w:val="20"/>
      </w:numPr>
      <w:tabs>
        <w:tab w:val="clear" w:pos="1417"/>
        <w:tab w:val="num" w:pos="3960"/>
      </w:tabs>
      <w:spacing w:before="0" w:after="60" w:line="240" w:lineRule="atLeast"/>
      <w:ind w:left="3960" w:hanging="180"/>
    </w:pPr>
    <w:rPr>
      <w:sz w:val="20"/>
    </w:rPr>
  </w:style>
  <w:style w:type="paragraph" w:customStyle="1" w:styleId="TableNumberLevel7">
    <w:name w:val="Table: Number Level 7"/>
    <w:basedOn w:val="TablePlainParagraph"/>
    <w:uiPriority w:val="12"/>
    <w:semiHidden/>
    <w:rsid w:val="001B0852"/>
    <w:pPr>
      <w:numPr>
        <w:ilvl w:val="6"/>
        <w:numId w:val="20"/>
      </w:numPr>
      <w:tabs>
        <w:tab w:val="clear" w:pos="1701"/>
        <w:tab w:val="num" w:pos="4680"/>
      </w:tabs>
      <w:spacing w:before="0" w:after="60" w:line="240" w:lineRule="atLeast"/>
      <w:ind w:left="4680" w:hanging="360"/>
    </w:pPr>
    <w:rPr>
      <w:sz w:val="20"/>
    </w:rPr>
  </w:style>
  <w:style w:type="paragraph" w:customStyle="1" w:styleId="TableNumberLevel8">
    <w:name w:val="Table: Number Level 8"/>
    <w:basedOn w:val="TablePlainParagraph"/>
    <w:uiPriority w:val="12"/>
    <w:semiHidden/>
    <w:rsid w:val="001B0852"/>
    <w:pPr>
      <w:numPr>
        <w:ilvl w:val="7"/>
        <w:numId w:val="20"/>
      </w:numPr>
      <w:tabs>
        <w:tab w:val="clear" w:pos="1984"/>
        <w:tab w:val="num" w:pos="5400"/>
      </w:tabs>
      <w:spacing w:before="0" w:after="60" w:line="240" w:lineRule="atLeast"/>
      <w:ind w:left="5400" w:hanging="360"/>
    </w:pPr>
    <w:rPr>
      <w:sz w:val="20"/>
    </w:rPr>
  </w:style>
  <w:style w:type="paragraph" w:customStyle="1" w:styleId="TableNumberLevel9">
    <w:name w:val="Table: Number Level 9"/>
    <w:basedOn w:val="TablePlainParagraph"/>
    <w:uiPriority w:val="12"/>
    <w:semiHidden/>
    <w:rsid w:val="001B0852"/>
    <w:pPr>
      <w:numPr>
        <w:ilvl w:val="8"/>
        <w:numId w:val="20"/>
      </w:numPr>
      <w:tabs>
        <w:tab w:val="clear" w:pos="2268"/>
        <w:tab w:val="num" w:pos="6120"/>
      </w:tabs>
      <w:spacing w:before="0" w:after="60" w:line="240" w:lineRule="atLeast"/>
      <w:ind w:left="6120" w:hanging="180"/>
    </w:pPr>
    <w:rPr>
      <w:sz w:val="20"/>
    </w:rPr>
  </w:style>
  <w:style w:type="paragraph" w:customStyle="1" w:styleId="TableDashEm">
    <w:name w:val="Table: Dash: Em"/>
    <w:basedOn w:val="TablePlainParagraph"/>
    <w:uiPriority w:val="12"/>
    <w:semiHidden/>
    <w:rsid w:val="001B0852"/>
    <w:pPr>
      <w:spacing w:before="0" w:after="60" w:line="240" w:lineRule="atLeast"/>
    </w:pPr>
    <w:rPr>
      <w:sz w:val="20"/>
    </w:rPr>
  </w:style>
  <w:style w:type="paragraph" w:customStyle="1" w:styleId="TableDashEm1">
    <w:name w:val="Table: Dash: Em 1"/>
    <w:basedOn w:val="TablePlainParagraph"/>
    <w:uiPriority w:val="12"/>
    <w:semiHidden/>
    <w:rsid w:val="001B0852"/>
    <w:pPr>
      <w:spacing w:before="0" w:after="60" w:line="240" w:lineRule="atLeast"/>
    </w:pPr>
    <w:rPr>
      <w:sz w:val="20"/>
    </w:rPr>
  </w:style>
  <w:style w:type="paragraph" w:customStyle="1" w:styleId="TableDashEn1">
    <w:name w:val="Table: Dash: En 1"/>
    <w:basedOn w:val="TablePlainParagraph"/>
    <w:uiPriority w:val="12"/>
    <w:rsid w:val="001B0852"/>
    <w:pPr>
      <w:numPr>
        <w:ilvl w:val="2"/>
        <w:numId w:val="41"/>
      </w:numPr>
      <w:tabs>
        <w:tab w:val="clear" w:pos="567"/>
        <w:tab w:val="num" w:pos="1701"/>
      </w:tabs>
      <w:spacing w:before="0" w:after="60" w:line="240" w:lineRule="atLeast"/>
      <w:ind w:left="1701" w:hanging="567"/>
    </w:pPr>
    <w:rPr>
      <w:sz w:val="20"/>
    </w:rPr>
  </w:style>
  <w:style w:type="paragraph" w:customStyle="1" w:styleId="TableDashEn2">
    <w:name w:val="Table: Dash: En 2"/>
    <w:basedOn w:val="TablePlainParagraph"/>
    <w:uiPriority w:val="12"/>
    <w:semiHidden/>
    <w:rsid w:val="001B0852"/>
    <w:pPr>
      <w:numPr>
        <w:ilvl w:val="3"/>
        <w:numId w:val="41"/>
      </w:numPr>
      <w:tabs>
        <w:tab w:val="clear" w:pos="1134"/>
        <w:tab w:val="num" w:pos="2268"/>
      </w:tabs>
      <w:spacing w:before="0" w:after="60" w:line="240" w:lineRule="atLeast"/>
      <w:ind w:left="2268" w:hanging="567"/>
    </w:pPr>
    <w:rPr>
      <w:sz w:val="20"/>
    </w:rPr>
  </w:style>
  <w:style w:type="paragraph" w:customStyle="1" w:styleId="TableDashEn3">
    <w:name w:val="Table: Dash: En 3"/>
    <w:basedOn w:val="TablePlainParagraph"/>
    <w:uiPriority w:val="12"/>
    <w:semiHidden/>
    <w:rsid w:val="001B0852"/>
    <w:pPr>
      <w:numPr>
        <w:ilvl w:val="4"/>
        <w:numId w:val="41"/>
      </w:numPr>
      <w:tabs>
        <w:tab w:val="clear" w:pos="1417"/>
        <w:tab w:val="num" w:pos="2835"/>
      </w:tabs>
      <w:spacing w:before="0" w:after="60" w:line="240" w:lineRule="atLeast"/>
      <w:ind w:left="2835" w:hanging="567"/>
    </w:pPr>
    <w:rPr>
      <w:sz w:val="20"/>
    </w:rPr>
  </w:style>
  <w:style w:type="paragraph" w:customStyle="1" w:styleId="TableDashEn4">
    <w:name w:val="Table: Dash: En 4"/>
    <w:basedOn w:val="TablePlainParagraph"/>
    <w:uiPriority w:val="12"/>
    <w:semiHidden/>
    <w:rsid w:val="001B0852"/>
    <w:pPr>
      <w:numPr>
        <w:ilvl w:val="5"/>
        <w:numId w:val="41"/>
      </w:numPr>
      <w:tabs>
        <w:tab w:val="clear" w:pos="1701"/>
        <w:tab w:val="num" w:pos="3402"/>
      </w:tabs>
      <w:spacing w:before="0" w:after="60" w:line="240" w:lineRule="atLeast"/>
      <w:ind w:left="3402" w:hanging="567"/>
    </w:pPr>
    <w:rPr>
      <w:sz w:val="20"/>
    </w:rPr>
  </w:style>
  <w:style w:type="paragraph" w:customStyle="1" w:styleId="TableDashEn5">
    <w:name w:val="Table: Dash: En 5"/>
    <w:basedOn w:val="TablePlainParagraph"/>
    <w:uiPriority w:val="12"/>
    <w:semiHidden/>
    <w:rsid w:val="001B0852"/>
    <w:pPr>
      <w:numPr>
        <w:ilvl w:val="6"/>
        <w:numId w:val="41"/>
      </w:numPr>
      <w:tabs>
        <w:tab w:val="clear" w:pos="1984"/>
        <w:tab w:val="num" w:pos="2517"/>
      </w:tabs>
      <w:spacing w:before="0" w:after="60" w:line="240" w:lineRule="atLeast"/>
      <w:ind w:left="2517" w:hanging="357"/>
    </w:pPr>
    <w:rPr>
      <w:sz w:val="20"/>
    </w:rPr>
  </w:style>
  <w:style w:type="paragraph" w:customStyle="1" w:styleId="TableDashEn6">
    <w:name w:val="Table: Dash: En 6"/>
    <w:basedOn w:val="TablePlainParagraph"/>
    <w:uiPriority w:val="12"/>
    <w:semiHidden/>
    <w:rsid w:val="001B0852"/>
    <w:pPr>
      <w:numPr>
        <w:ilvl w:val="7"/>
        <w:numId w:val="41"/>
      </w:numPr>
      <w:tabs>
        <w:tab w:val="clear" w:pos="2268"/>
        <w:tab w:val="num" w:pos="2880"/>
      </w:tabs>
      <w:spacing w:before="0" w:after="60" w:line="240" w:lineRule="atLeast"/>
      <w:ind w:left="2880" w:hanging="363"/>
    </w:pPr>
    <w:rPr>
      <w:sz w:val="20"/>
    </w:rPr>
  </w:style>
  <w:style w:type="paragraph" w:customStyle="1" w:styleId="TableDashEn7">
    <w:name w:val="Table: Dash: En 7"/>
    <w:basedOn w:val="TablePlainParagraph"/>
    <w:uiPriority w:val="12"/>
    <w:semiHidden/>
    <w:rsid w:val="001B0852"/>
    <w:pPr>
      <w:numPr>
        <w:ilvl w:val="8"/>
        <w:numId w:val="41"/>
      </w:numPr>
      <w:tabs>
        <w:tab w:val="clear" w:pos="2551"/>
        <w:tab w:val="num" w:pos="3237"/>
      </w:tabs>
      <w:spacing w:before="0" w:after="60" w:line="240" w:lineRule="atLeast"/>
      <w:ind w:left="3237" w:hanging="357"/>
    </w:pPr>
    <w:rPr>
      <w:sz w:val="20"/>
    </w:rPr>
  </w:style>
  <w:style w:type="paragraph" w:customStyle="1" w:styleId="TableIndentHanging">
    <w:name w:val="Table: Indent: Hanging"/>
    <w:basedOn w:val="TablePlainParagraph"/>
    <w:uiPriority w:val="12"/>
    <w:semiHidden/>
    <w:rsid w:val="001B0852"/>
    <w:pPr>
      <w:numPr>
        <w:numId w:val="21"/>
      </w:numPr>
      <w:tabs>
        <w:tab w:val="left" w:pos="283"/>
      </w:tabs>
      <w:spacing w:before="0" w:after="60" w:line="240" w:lineRule="atLeast"/>
      <w:ind w:hanging="567"/>
    </w:pPr>
    <w:rPr>
      <w:sz w:val="20"/>
    </w:rPr>
  </w:style>
  <w:style w:type="paragraph" w:customStyle="1" w:styleId="TableIndentHanging1">
    <w:name w:val="Table: Indent: Hanging 1"/>
    <w:basedOn w:val="TablePlainParagraph"/>
    <w:uiPriority w:val="12"/>
    <w:rsid w:val="001B0852"/>
    <w:pPr>
      <w:numPr>
        <w:ilvl w:val="1"/>
        <w:numId w:val="21"/>
      </w:numPr>
      <w:tabs>
        <w:tab w:val="clear" w:pos="567"/>
        <w:tab w:val="left" w:pos="283"/>
        <w:tab w:val="num" w:pos="1134"/>
      </w:tabs>
      <w:spacing w:before="0" w:after="60" w:line="240" w:lineRule="atLeast"/>
      <w:ind w:left="1134" w:hanging="567"/>
    </w:pPr>
    <w:rPr>
      <w:sz w:val="20"/>
    </w:rPr>
  </w:style>
  <w:style w:type="paragraph" w:customStyle="1" w:styleId="TableIndentHanging2">
    <w:name w:val="Table: Indent: Hanging 2"/>
    <w:basedOn w:val="TablePlainParagraph"/>
    <w:uiPriority w:val="12"/>
    <w:semiHidden/>
    <w:rsid w:val="001B0852"/>
    <w:pPr>
      <w:numPr>
        <w:ilvl w:val="2"/>
        <w:numId w:val="21"/>
      </w:numPr>
      <w:tabs>
        <w:tab w:val="clear" w:pos="850"/>
        <w:tab w:val="num" w:pos="1701"/>
      </w:tabs>
      <w:spacing w:before="0" w:after="60" w:line="240" w:lineRule="atLeast"/>
      <w:ind w:left="1701" w:hanging="567"/>
    </w:pPr>
    <w:rPr>
      <w:sz w:val="20"/>
    </w:rPr>
  </w:style>
  <w:style w:type="paragraph" w:customStyle="1" w:styleId="TableIndentHanging3">
    <w:name w:val="Table: Indent: Hanging 3"/>
    <w:basedOn w:val="TablePlainParagraph"/>
    <w:uiPriority w:val="12"/>
    <w:semiHidden/>
    <w:rsid w:val="001B0852"/>
    <w:pPr>
      <w:numPr>
        <w:ilvl w:val="3"/>
        <w:numId w:val="21"/>
      </w:numPr>
      <w:tabs>
        <w:tab w:val="clear" w:pos="1134"/>
        <w:tab w:val="num" w:pos="2268"/>
      </w:tabs>
      <w:spacing w:before="0" w:after="60" w:line="240" w:lineRule="atLeast"/>
      <w:ind w:left="2268" w:hanging="567"/>
    </w:pPr>
    <w:rPr>
      <w:sz w:val="20"/>
    </w:rPr>
  </w:style>
  <w:style w:type="paragraph" w:customStyle="1" w:styleId="TableIndentHanging4">
    <w:name w:val="Table: Indent: Hanging 4"/>
    <w:basedOn w:val="TablePlainParagraph"/>
    <w:uiPriority w:val="12"/>
    <w:semiHidden/>
    <w:rsid w:val="001B0852"/>
    <w:pPr>
      <w:numPr>
        <w:ilvl w:val="4"/>
        <w:numId w:val="21"/>
      </w:numPr>
      <w:tabs>
        <w:tab w:val="clear" w:pos="1417"/>
        <w:tab w:val="left" w:pos="1134"/>
        <w:tab w:val="num" w:pos="2835"/>
      </w:tabs>
      <w:spacing w:before="0" w:after="60" w:line="240" w:lineRule="atLeast"/>
      <w:ind w:left="2835" w:hanging="567"/>
    </w:pPr>
    <w:rPr>
      <w:sz w:val="20"/>
    </w:rPr>
  </w:style>
  <w:style w:type="paragraph" w:customStyle="1" w:styleId="TableIndentHanging5">
    <w:name w:val="Table: Indent: Hanging 5"/>
    <w:basedOn w:val="TablePlainParagraph"/>
    <w:uiPriority w:val="12"/>
    <w:semiHidden/>
    <w:rsid w:val="001B0852"/>
    <w:pPr>
      <w:numPr>
        <w:ilvl w:val="5"/>
        <w:numId w:val="21"/>
      </w:numPr>
      <w:tabs>
        <w:tab w:val="clear" w:pos="1701"/>
        <w:tab w:val="left" w:pos="1417"/>
        <w:tab w:val="num" w:pos="3402"/>
      </w:tabs>
      <w:spacing w:before="0" w:after="60" w:line="240" w:lineRule="atLeast"/>
      <w:ind w:left="3402" w:hanging="567"/>
    </w:pPr>
    <w:rPr>
      <w:sz w:val="20"/>
    </w:rPr>
  </w:style>
  <w:style w:type="paragraph" w:customStyle="1" w:styleId="TableIndentHanging6">
    <w:name w:val="Table: Indent: Hanging 6"/>
    <w:basedOn w:val="TablePlainParagraph"/>
    <w:uiPriority w:val="12"/>
    <w:semiHidden/>
    <w:rsid w:val="001B0852"/>
    <w:pPr>
      <w:numPr>
        <w:ilvl w:val="6"/>
        <w:numId w:val="21"/>
      </w:numPr>
      <w:tabs>
        <w:tab w:val="clear" w:pos="1984"/>
        <w:tab w:val="left" w:pos="1701"/>
        <w:tab w:val="num" w:pos="2517"/>
      </w:tabs>
      <w:spacing w:before="0" w:after="60" w:line="240" w:lineRule="atLeast"/>
      <w:ind w:left="2517" w:hanging="357"/>
    </w:pPr>
    <w:rPr>
      <w:sz w:val="20"/>
    </w:rPr>
  </w:style>
  <w:style w:type="paragraph" w:customStyle="1" w:styleId="TableIndentHanging7">
    <w:name w:val="Table: Indent: Hanging 7"/>
    <w:basedOn w:val="TablePlainParagraph"/>
    <w:uiPriority w:val="12"/>
    <w:semiHidden/>
    <w:rsid w:val="001B0852"/>
    <w:pPr>
      <w:numPr>
        <w:ilvl w:val="7"/>
        <w:numId w:val="21"/>
      </w:numPr>
      <w:tabs>
        <w:tab w:val="clear" w:pos="2268"/>
        <w:tab w:val="left" w:pos="1984"/>
        <w:tab w:val="num" w:pos="2880"/>
      </w:tabs>
      <w:spacing w:before="0" w:after="60" w:line="240" w:lineRule="atLeast"/>
      <w:ind w:left="2880" w:hanging="363"/>
    </w:pPr>
    <w:rPr>
      <w:sz w:val="20"/>
    </w:rPr>
  </w:style>
  <w:style w:type="paragraph" w:customStyle="1" w:styleId="TableIndentHanging8">
    <w:name w:val="Table: Indent: Hanging 8"/>
    <w:basedOn w:val="TablePlainParagraph"/>
    <w:uiPriority w:val="12"/>
    <w:semiHidden/>
    <w:rsid w:val="001B0852"/>
    <w:pPr>
      <w:numPr>
        <w:ilvl w:val="8"/>
        <w:numId w:val="21"/>
      </w:numPr>
      <w:tabs>
        <w:tab w:val="clear" w:pos="2551"/>
        <w:tab w:val="left" w:pos="2268"/>
        <w:tab w:val="num" w:pos="3237"/>
      </w:tabs>
      <w:spacing w:before="0" w:after="60" w:line="240" w:lineRule="atLeast"/>
      <w:ind w:left="3237" w:hanging="357"/>
    </w:pPr>
    <w:rPr>
      <w:sz w:val="20"/>
    </w:rPr>
  </w:style>
  <w:style w:type="paragraph" w:customStyle="1" w:styleId="TableIndentFull">
    <w:name w:val="Table: Indent: Full"/>
    <w:basedOn w:val="TablePlainParagraph"/>
    <w:uiPriority w:val="12"/>
    <w:semiHidden/>
    <w:rsid w:val="001B0852"/>
    <w:pPr>
      <w:numPr>
        <w:numId w:val="22"/>
      </w:numPr>
      <w:tabs>
        <w:tab w:val="clear" w:pos="283"/>
        <w:tab w:val="num" w:pos="567"/>
      </w:tabs>
      <w:spacing w:before="0" w:after="60" w:line="240" w:lineRule="atLeast"/>
      <w:ind w:left="567" w:hanging="567"/>
    </w:pPr>
    <w:rPr>
      <w:sz w:val="20"/>
    </w:rPr>
  </w:style>
  <w:style w:type="paragraph" w:customStyle="1" w:styleId="TableIndentFull1">
    <w:name w:val="Table: Indent: Full 1"/>
    <w:basedOn w:val="TablePlainParagraph"/>
    <w:uiPriority w:val="12"/>
    <w:rsid w:val="001B0852"/>
    <w:pPr>
      <w:numPr>
        <w:ilvl w:val="1"/>
        <w:numId w:val="22"/>
      </w:numPr>
      <w:tabs>
        <w:tab w:val="clear" w:pos="283"/>
        <w:tab w:val="num" w:pos="1134"/>
      </w:tabs>
      <w:spacing w:before="0" w:after="60" w:line="240" w:lineRule="atLeast"/>
      <w:ind w:left="1134" w:hanging="567"/>
    </w:pPr>
    <w:rPr>
      <w:sz w:val="20"/>
    </w:rPr>
  </w:style>
  <w:style w:type="paragraph" w:customStyle="1" w:styleId="TableIndentFull2">
    <w:name w:val="Table: Indent: Full 2"/>
    <w:basedOn w:val="TablePlainParagraph"/>
    <w:uiPriority w:val="12"/>
    <w:semiHidden/>
    <w:rsid w:val="001B0852"/>
    <w:pPr>
      <w:numPr>
        <w:ilvl w:val="2"/>
        <w:numId w:val="22"/>
      </w:numPr>
      <w:tabs>
        <w:tab w:val="clear" w:pos="567"/>
        <w:tab w:val="num" w:pos="1701"/>
      </w:tabs>
      <w:spacing w:before="0" w:after="60" w:line="240" w:lineRule="atLeast"/>
      <w:ind w:left="1701" w:hanging="567"/>
    </w:pPr>
    <w:rPr>
      <w:sz w:val="20"/>
    </w:rPr>
  </w:style>
  <w:style w:type="paragraph" w:customStyle="1" w:styleId="TableIndentFull3">
    <w:name w:val="Table: Indent: Full 3"/>
    <w:basedOn w:val="TablePlainParagraph"/>
    <w:uiPriority w:val="12"/>
    <w:semiHidden/>
    <w:rsid w:val="001B0852"/>
    <w:pPr>
      <w:numPr>
        <w:ilvl w:val="3"/>
        <w:numId w:val="22"/>
      </w:numPr>
      <w:tabs>
        <w:tab w:val="clear" w:pos="850"/>
        <w:tab w:val="num" w:pos="2268"/>
      </w:tabs>
      <w:spacing w:before="0" w:after="60" w:line="240" w:lineRule="atLeast"/>
      <w:ind w:left="2268" w:hanging="567"/>
    </w:pPr>
    <w:rPr>
      <w:sz w:val="20"/>
    </w:rPr>
  </w:style>
  <w:style w:type="paragraph" w:customStyle="1" w:styleId="TableIndentFull4">
    <w:name w:val="Table: Indent: Full 4"/>
    <w:basedOn w:val="TablePlainParagraph"/>
    <w:uiPriority w:val="12"/>
    <w:semiHidden/>
    <w:rsid w:val="001B0852"/>
    <w:pPr>
      <w:numPr>
        <w:ilvl w:val="4"/>
        <w:numId w:val="22"/>
      </w:numPr>
      <w:tabs>
        <w:tab w:val="clear" w:pos="1134"/>
        <w:tab w:val="num" w:pos="2835"/>
      </w:tabs>
      <w:spacing w:before="0" w:after="60" w:line="240" w:lineRule="atLeast"/>
      <w:ind w:left="2835" w:hanging="567"/>
    </w:pPr>
    <w:rPr>
      <w:sz w:val="20"/>
    </w:rPr>
  </w:style>
  <w:style w:type="paragraph" w:customStyle="1" w:styleId="TableIndentFull5">
    <w:name w:val="Table: Indent: Full 5"/>
    <w:basedOn w:val="TablePlainParagraph"/>
    <w:uiPriority w:val="12"/>
    <w:semiHidden/>
    <w:rsid w:val="001B0852"/>
    <w:pPr>
      <w:numPr>
        <w:ilvl w:val="5"/>
        <w:numId w:val="22"/>
      </w:numPr>
      <w:tabs>
        <w:tab w:val="clear" w:pos="1417"/>
        <w:tab w:val="num" w:pos="3402"/>
      </w:tabs>
      <w:spacing w:before="0" w:after="60" w:line="240" w:lineRule="atLeast"/>
      <w:ind w:left="3402" w:hanging="567"/>
    </w:pPr>
    <w:rPr>
      <w:sz w:val="20"/>
    </w:rPr>
  </w:style>
  <w:style w:type="paragraph" w:customStyle="1" w:styleId="TableIndentFull6">
    <w:name w:val="Table: Indent: Full 6"/>
    <w:basedOn w:val="TablePlainParagraph"/>
    <w:uiPriority w:val="12"/>
    <w:semiHidden/>
    <w:rsid w:val="001B0852"/>
    <w:pPr>
      <w:numPr>
        <w:ilvl w:val="6"/>
        <w:numId w:val="22"/>
      </w:numPr>
      <w:tabs>
        <w:tab w:val="clear" w:pos="1701"/>
        <w:tab w:val="num" w:pos="2517"/>
      </w:tabs>
      <w:spacing w:before="0" w:after="60" w:line="240" w:lineRule="atLeast"/>
      <w:ind w:left="2517" w:hanging="357"/>
    </w:pPr>
    <w:rPr>
      <w:sz w:val="20"/>
    </w:rPr>
  </w:style>
  <w:style w:type="paragraph" w:customStyle="1" w:styleId="TableIndentFull7">
    <w:name w:val="Table: Indent: Full 7"/>
    <w:basedOn w:val="TablePlainParagraph"/>
    <w:uiPriority w:val="12"/>
    <w:semiHidden/>
    <w:rsid w:val="001B0852"/>
    <w:pPr>
      <w:numPr>
        <w:ilvl w:val="7"/>
        <w:numId w:val="22"/>
      </w:numPr>
      <w:tabs>
        <w:tab w:val="clear" w:pos="1984"/>
        <w:tab w:val="num" w:pos="2880"/>
      </w:tabs>
      <w:spacing w:before="0" w:after="60" w:line="240" w:lineRule="atLeast"/>
      <w:ind w:left="2880" w:hanging="363"/>
    </w:pPr>
    <w:rPr>
      <w:sz w:val="20"/>
    </w:rPr>
  </w:style>
  <w:style w:type="paragraph" w:customStyle="1" w:styleId="TableIndentFull8">
    <w:name w:val="Table: Indent: Full 8"/>
    <w:basedOn w:val="TablePlainParagraph"/>
    <w:uiPriority w:val="12"/>
    <w:semiHidden/>
    <w:rsid w:val="001B0852"/>
    <w:pPr>
      <w:numPr>
        <w:ilvl w:val="8"/>
        <w:numId w:val="22"/>
      </w:numPr>
      <w:tabs>
        <w:tab w:val="clear" w:pos="2268"/>
        <w:tab w:val="num" w:pos="3237"/>
      </w:tabs>
      <w:spacing w:before="0" w:after="60" w:line="240" w:lineRule="atLeast"/>
      <w:ind w:left="3237" w:hanging="357"/>
    </w:pPr>
    <w:rPr>
      <w:sz w:val="20"/>
    </w:rPr>
  </w:style>
  <w:style w:type="paragraph" w:customStyle="1" w:styleId="TableNumberedList1">
    <w:name w:val="Table: Numbered List: 1)"/>
    <w:basedOn w:val="TablePlainParagraph"/>
    <w:uiPriority w:val="12"/>
    <w:semiHidden/>
    <w:rsid w:val="001B0852"/>
    <w:pPr>
      <w:numPr>
        <w:numId w:val="23"/>
      </w:numPr>
      <w:tabs>
        <w:tab w:val="clear" w:pos="283"/>
        <w:tab w:val="num" w:pos="567"/>
      </w:tabs>
      <w:spacing w:before="0" w:after="60" w:line="240" w:lineRule="atLeast"/>
      <w:ind w:left="567" w:hanging="567"/>
    </w:pPr>
    <w:rPr>
      <w:sz w:val="20"/>
    </w:rPr>
  </w:style>
  <w:style w:type="paragraph" w:customStyle="1" w:styleId="TableNumberedList11">
    <w:name w:val="Table: Numbered List: 1) 1"/>
    <w:basedOn w:val="TablePlainParagraph"/>
    <w:uiPriority w:val="12"/>
    <w:rsid w:val="001B0852"/>
    <w:pPr>
      <w:numPr>
        <w:ilvl w:val="1"/>
        <w:numId w:val="23"/>
      </w:numPr>
      <w:tabs>
        <w:tab w:val="clear" w:pos="283"/>
        <w:tab w:val="num" w:pos="1134"/>
      </w:tabs>
      <w:spacing w:before="0" w:after="60" w:line="240" w:lineRule="atLeast"/>
      <w:ind w:left="1134" w:hanging="567"/>
    </w:pPr>
    <w:rPr>
      <w:sz w:val="20"/>
    </w:rPr>
  </w:style>
  <w:style w:type="paragraph" w:customStyle="1" w:styleId="TableNumberedList12">
    <w:name w:val="Table: Numbered List: 1) 2"/>
    <w:basedOn w:val="TablePlainParagraph"/>
    <w:uiPriority w:val="12"/>
    <w:semiHidden/>
    <w:rsid w:val="001B0852"/>
    <w:pPr>
      <w:numPr>
        <w:ilvl w:val="2"/>
        <w:numId w:val="23"/>
      </w:numPr>
      <w:tabs>
        <w:tab w:val="clear" w:pos="567"/>
        <w:tab w:val="num" w:pos="1701"/>
      </w:tabs>
      <w:spacing w:before="0" w:after="60" w:line="240" w:lineRule="atLeast"/>
      <w:ind w:left="1701" w:hanging="567"/>
    </w:pPr>
    <w:rPr>
      <w:sz w:val="20"/>
    </w:rPr>
  </w:style>
  <w:style w:type="paragraph" w:customStyle="1" w:styleId="TableNumberedList13">
    <w:name w:val="Table: Numbered List: 1) 3"/>
    <w:basedOn w:val="TablePlainParagraph"/>
    <w:uiPriority w:val="12"/>
    <w:semiHidden/>
    <w:rsid w:val="001B0852"/>
    <w:pPr>
      <w:numPr>
        <w:ilvl w:val="3"/>
        <w:numId w:val="23"/>
      </w:numPr>
      <w:tabs>
        <w:tab w:val="clear" w:pos="850"/>
        <w:tab w:val="num" w:pos="2268"/>
      </w:tabs>
      <w:spacing w:before="0" w:after="60" w:line="240" w:lineRule="atLeast"/>
      <w:ind w:left="2268" w:hanging="567"/>
    </w:pPr>
    <w:rPr>
      <w:sz w:val="20"/>
    </w:rPr>
  </w:style>
  <w:style w:type="paragraph" w:customStyle="1" w:styleId="TableNumberedList14">
    <w:name w:val="Table: Numbered List: 1) 4"/>
    <w:basedOn w:val="TablePlainParagraph"/>
    <w:uiPriority w:val="12"/>
    <w:semiHidden/>
    <w:rsid w:val="001B0852"/>
    <w:pPr>
      <w:numPr>
        <w:ilvl w:val="4"/>
        <w:numId w:val="23"/>
      </w:numPr>
      <w:tabs>
        <w:tab w:val="clear" w:pos="1134"/>
        <w:tab w:val="num" w:pos="2835"/>
      </w:tabs>
      <w:spacing w:before="0" w:after="60" w:line="240" w:lineRule="atLeast"/>
      <w:ind w:left="2835" w:hanging="567"/>
    </w:pPr>
    <w:rPr>
      <w:sz w:val="20"/>
    </w:rPr>
  </w:style>
  <w:style w:type="paragraph" w:customStyle="1" w:styleId="TableNumberedList15">
    <w:name w:val="Table: Numbered List: 1) 5"/>
    <w:basedOn w:val="TablePlainParagraph"/>
    <w:uiPriority w:val="12"/>
    <w:semiHidden/>
    <w:rsid w:val="001B0852"/>
    <w:pPr>
      <w:numPr>
        <w:ilvl w:val="5"/>
        <w:numId w:val="23"/>
      </w:numPr>
      <w:tabs>
        <w:tab w:val="clear" w:pos="1417"/>
        <w:tab w:val="num" w:pos="3402"/>
      </w:tabs>
      <w:spacing w:before="0" w:after="60" w:line="240" w:lineRule="atLeast"/>
      <w:ind w:left="3402" w:hanging="567"/>
    </w:pPr>
    <w:rPr>
      <w:sz w:val="20"/>
    </w:rPr>
  </w:style>
  <w:style w:type="paragraph" w:customStyle="1" w:styleId="TableNumberedList16">
    <w:name w:val="Table: Numbered List: 1) 6"/>
    <w:basedOn w:val="TablePlainParagraph"/>
    <w:uiPriority w:val="12"/>
    <w:semiHidden/>
    <w:rsid w:val="001B0852"/>
    <w:pPr>
      <w:numPr>
        <w:ilvl w:val="6"/>
        <w:numId w:val="23"/>
      </w:numPr>
      <w:tabs>
        <w:tab w:val="clear" w:pos="1701"/>
        <w:tab w:val="num" w:pos="2517"/>
      </w:tabs>
      <w:spacing w:before="0" w:after="60" w:line="240" w:lineRule="atLeast"/>
      <w:ind w:left="2517" w:hanging="357"/>
    </w:pPr>
    <w:rPr>
      <w:sz w:val="20"/>
    </w:rPr>
  </w:style>
  <w:style w:type="paragraph" w:customStyle="1" w:styleId="TableNumberedList17">
    <w:name w:val="Table: Numbered List: 1) 7"/>
    <w:basedOn w:val="TablePlainParagraph"/>
    <w:uiPriority w:val="12"/>
    <w:semiHidden/>
    <w:rsid w:val="001B0852"/>
    <w:pPr>
      <w:numPr>
        <w:ilvl w:val="7"/>
        <w:numId w:val="23"/>
      </w:numPr>
      <w:tabs>
        <w:tab w:val="clear" w:pos="1984"/>
        <w:tab w:val="num" w:pos="2880"/>
      </w:tabs>
      <w:spacing w:before="0" w:after="60" w:line="240" w:lineRule="atLeast"/>
      <w:ind w:left="2880" w:hanging="363"/>
    </w:pPr>
    <w:rPr>
      <w:sz w:val="20"/>
    </w:rPr>
  </w:style>
  <w:style w:type="paragraph" w:customStyle="1" w:styleId="TableNumberedList18">
    <w:name w:val="Table: Numbered List: 1) 8"/>
    <w:basedOn w:val="TablePlainParagraph"/>
    <w:uiPriority w:val="12"/>
    <w:semiHidden/>
    <w:rsid w:val="001B0852"/>
    <w:pPr>
      <w:numPr>
        <w:ilvl w:val="8"/>
        <w:numId w:val="23"/>
      </w:numPr>
      <w:tabs>
        <w:tab w:val="clear" w:pos="2268"/>
        <w:tab w:val="num" w:pos="3237"/>
      </w:tabs>
      <w:spacing w:before="0" w:after="60" w:line="240" w:lineRule="atLeast"/>
      <w:ind w:left="3237" w:hanging="357"/>
    </w:pPr>
    <w:rPr>
      <w:sz w:val="20"/>
    </w:rPr>
  </w:style>
  <w:style w:type="paragraph" w:customStyle="1" w:styleId="TableNumberedLista">
    <w:name w:val="Table: Numbered List: a)"/>
    <w:basedOn w:val="TablePlainParagraph"/>
    <w:uiPriority w:val="12"/>
    <w:semiHidden/>
    <w:rsid w:val="001B0852"/>
    <w:pPr>
      <w:numPr>
        <w:numId w:val="24"/>
      </w:numPr>
      <w:tabs>
        <w:tab w:val="clear" w:pos="283"/>
        <w:tab w:val="num" w:pos="567"/>
      </w:tabs>
      <w:spacing w:before="0" w:after="60" w:line="240" w:lineRule="atLeast"/>
      <w:ind w:left="567" w:hanging="567"/>
    </w:pPr>
    <w:rPr>
      <w:sz w:val="20"/>
    </w:rPr>
  </w:style>
  <w:style w:type="paragraph" w:customStyle="1" w:styleId="TableNumberedLista1">
    <w:name w:val="Table: Numbered List: a) 1"/>
    <w:basedOn w:val="TablePlainParagraph"/>
    <w:uiPriority w:val="12"/>
    <w:rsid w:val="001B0852"/>
    <w:pPr>
      <w:numPr>
        <w:ilvl w:val="1"/>
        <w:numId w:val="24"/>
      </w:numPr>
      <w:tabs>
        <w:tab w:val="clear" w:pos="283"/>
        <w:tab w:val="num" w:pos="1134"/>
      </w:tabs>
      <w:spacing w:before="0" w:after="60" w:line="240" w:lineRule="atLeast"/>
      <w:ind w:left="1134" w:hanging="567"/>
    </w:pPr>
    <w:rPr>
      <w:sz w:val="20"/>
    </w:rPr>
  </w:style>
  <w:style w:type="paragraph" w:customStyle="1" w:styleId="TableNumberedLista2">
    <w:name w:val="Table: Numbered List: a) 2"/>
    <w:basedOn w:val="TablePlainParagraph"/>
    <w:uiPriority w:val="12"/>
    <w:semiHidden/>
    <w:rsid w:val="001B0852"/>
    <w:pPr>
      <w:numPr>
        <w:ilvl w:val="2"/>
        <w:numId w:val="24"/>
      </w:numPr>
      <w:tabs>
        <w:tab w:val="clear" w:pos="567"/>
        <w:tab w:val="num" w:pos="1701"/>
      </w:tabs>
      <w:spacing w:before="0" w:after="60" w:line="240" w:lineRule="atLeast"/>
      <w:ind w:left="1701" w:hanging="567"/>
    </w:pPr>
    <w:rPr>
      <w:sz w:val="20"/>
    </w:rPr>
  </w:style>
  <w:style w:type="paragraph" w:customStyle="1" w:styleId="TableNumberedLista3">
    <w:name w:val="Table: Numbered List: a) 3"/>
    <w:basedOn w:val="TablePlainParagraph"/>
    <w:uiPriority w:val="12"/>
    <w:semiHidden/>
    <w:rsid w:val="001B0852"/>
    <w:pPr>
      <w:numPr>
        <w:ilvl w:val="3"/>
        <w:numId w:val="24"/>
      </w:numPr>
      <w:tabs>
        <w:tab w:val="clear" w:pos="850"/>
        <w:tab w:val="num" w:pos="2268"/>
      </w:tabs>
      <w:spacing w:before="0" w:after="60" w:line="240" w:lineRule="atLeast"/>
      <w:ind w:left="2268" w:hanging="567"/>
    </w:pPr>
    <w:rPr>
      <w:sz w:val="20"/>
    </w:rPr>
  </w:style>
  <w:style w:type="paragraph" w:customStyle="1" w:styleId="TableNumberedLista4">
    <w:name w:val="Table: Numbered List: a) 4"/>
    <w:basedOn w:val="TablePlainParagraph"/>
    <w:uiPriority w:val="12"/>
    <w:semiHidden/>
    <w:rsid w:val="001B0852"/>
    <w:pPr>
      <w:numPr>
        <w:ilvl w:val="4"/>
        <w:numId w:val="24"/>
      </w:numPr>
      <w:tabs>
        <w:tab w:val="clear" w:pos="1134"/>
        <w:tab w:val="num" w:pos="2835"/>
      </w:tabs>
      <w:spacing w:before="0" w:after="60" w:line="240" w:lineRule="atLeast"/>
      <w:ind w:left="2835" w:hanging="567"/>
    </w:pPr>
    <w:rPr>
      <w:sz w:val="20"/>
    </w:rPr>
  </w:style>
  <w:style w:type="paragraph" w:customStyle="1" w:styleId="TableNumberedLista5">
    <w:name w:val="Table: Numbered List: a) 5"/>
    <w:basedOn w:val="TablePlainParagraph"/>
    <w:uiPriority w:val="12"/>
    <w:semiHidden/>
    <w:rsid w:val="001B0852"/>
    <w:pPr>
      <w:numPr>
        <w:ilvl w:val="5"/>
        <w:numId w:val="24"/>
      </w:numPr>
      <w:tabs>
        <w:tab w:val="clear" w:pos="1417"/>
        <w:tab w:val="num" w:pos="3402"/>
      </w:tabs>
      <w:spacing w:before="0" w:after="60" w:line="240" w:lineRule="atLeast"/>
      <w:ind w:left="3402" w:hanging="567"/>
    </w:pPr>
    <w:rPr>
      <w:sz w:val="20"/>
    </w:rPr>
  </w:style>
  <w:style w:type="paragraph" w:customStyle="1" w:styleId="TableNumberedLista6">
    <w:name w:val="Table: Numbered List: a) 6"/>
    <w:basedOn w:val="TablePlainParagraph"/>
    <w:uiPriority w:val="12"/>
    <w:semiHidden/>
    <w:rsid w:val="001B0852"/>
    <w:pPr>
      <w:numPr>
        <w:ilvl w:val="6"/>
        <w:numId w:val="24"/>
      </w:numPr>
      <w:tabs>
        <w:tab w:val="clear" w:pos="1701"/>
        <w:tab w:val="num" w:pos="2517"/>
      </w:tabs>
      <w:spacing w:before="0" w:after="60" w:line="240" w:lineRule="atLeast"/>
      <w:ind w:left="2517" w:hanging="357"/>
    </w:pPr>
    <w:rPr>
      <w:sz w:val="20"/>
    </w:rPr>
  </w:style>
  <w:style w:type="paragraph" w:customStyle="1" w:styleId="TableNumberedLista7">
    <w:name w:val="Table: Numbered List: a) 7"/>
    <w:basedOn w:val="TablePlainParagraph"/>
    <w:uiPriority w:val="12"/>
    <w:semiHidden/>
    <w:rsid w:val="001B0852"/>
    <w:pPr>
      <w:numPr>
        <w:ilvl w:val="7"/>
        <w:numId w:val="24"/>
      </w:numPr>
      <w:tabs>
        <w:tab w:val="clear" w:pos="1984"/>
        <w:tab w:val="num" w:pos="2880"/>
      </w:tabs>
      <w:spacing w:before="0" w:after="60" w:line="240" w:lineRule="atLeast"/>
      <w:ind w:left="2880" w:hanging="363"/>
    </w:pPr>
    <w:rPr>
      <w:sz w:val="20"/>
    </w:rPr>
  </w:style>
  <w:style w:type="paragraph" w:customStyle="1" w:styleId="TableNumberedLista8">
    <w:name w:val="Table: Numbered List: a) 8"/>
    <w:basedOn w:val="TablePlainParagraph"/>
    <w:uiPriority w:val="12"/>
    <w:semiHidden/>
    <w:rsid w:val="001B0852"/>
    <w:pPr>
      <w:numPr>
        <w:ilvl w:val="8"/>
        <w:numId w:val="24"/>
      </w:numPr>
      <w:tabs>
        <w:tab w:val="clear" w:pos="2268"/>
        <w:tab w:val="num" w:pos="3237"/>
      </w:tabs>
      <w:spacing w:before="0" w:after="60" w:line="240" w:lineRule="atLeast"/>
      <w:ind w:left="3237" w:hanging="357"/>
    </w:pPr>
    <w:rPr>
      <w:sz w:val="20"/>
    </w:rPr>
  </w:style>
  <w:style w:type="paragraph" w:customStyle="1" w:styleId="Subrand">
    <w:name w:val="Subrand"/>
    <w:semiHidden/>
    <w:rsid w:val="001B0852"/>
    <w:pPr>
      <w:spacing w:line="200" w:lineRule="atLeast"/>
      <w:jc w:val="right"/>
    </w:pPr>
    <w:rPr>
      <w:rFonts w:ascii="Arial" w:hAnsi="Arial" w:cs="Arial"/>
      <w:b/>
      <w:i/>
      <w:szCs w:val="22"/>
    </w:rPr>
  </w:style>
  <w:style w:type="table" w:styleId="TableGrid">
    <w:name w:val="Table Grid"/>
    <w:basedOn w:val="TableNormal"/>
    <w:rsid w:val="001B0852"/>
    <w:rPr>
      <w:rFonts w:ascii="Arial" w:hAnsi="Arial"/>
    </w:rPr>
    <w:tblPr/>
    <w:tcPr>
      <w:vAlign w:val="center"/>
    </w:tcPr>
  </w:style>
  <w:style w:type="numbering" w:styleId="111111">
    <w:name w:val="Outline List 2"/>
    <w:basedOn w:val="NoList"/>
    <w:uiPriority w:val="99"/>
    <w:unhideWhenUsed/>
    <w:rsid w:val="001B0852"/>
    <w:pPr>
      <w:numPr>
        <w:numId w:val="25"/>
      </w:numPr>
    </w:pPr>
  </w:style>
  <w:style w:type="numbering" w:styleId="1ai">
    <w:name w:val="Outline List 1"/>
    <w:basedOn w:val="NoList"/>
    <w:uiPriority w:val="99"/>
    <w:unhideWhenUsed/>
    <w:rsid w:val="001B0852"/>
    <w:pPr>
      <w:numPr>
        <w:numId w:val="26"/>
      </w:numPr>
    </w:pPr>
  </w:style>
  <w:style w:type="numbering" w:styleId="ArticleSection">
    <w:name w:val="Outline List 3"/>
    <w:basedOn w:val="NoList"/>
    <w:uiPriority w:val="99"/>
    <w:unhideWhenUsed/>
    <w:rsid w:val="001B0852"/>
    <w:pPr>
      <w:numPr>
        <w:numId w:val="27"/>
      </w:numPr>
    </w:pPr>
  </w:style>
  <w:style w:type="paragraph" w:styleId="Bibliography">
    <w:name w:val="Bibliography"/>
    <w:basedOn w:val="Normal"/>
    <w:next w:val="Normal"/>
    <w:uiPriority w:val="37"/>
    <w:semiHidden/>
    <w:unhideWhenUsed/>
    <w:rsid w:val="001B0852"/>
    <w:rPr>
      <w:rFonts w:ascii="Times New Roman" w:eastAsia="Times New Roman" w:hAnsi="Times New Roman" w:cs="Times New Roman"/>
      <w:color w:val="auto"/>
      <w:szCs w:val="20"/>
      <w:lang w:eastAsia="en-AU"/>
    </w:rPr>
  </w:style>
  <w:style w:type="paragraph" w:styleId="BlockText">
    <w:name w:val="Block Text"/>
    <w:basedOn w:val="Normal"/>
    <w:uiPriority w:val="99"/>
    <w:unhideWhenUsed/>
    <w:rsid w:val="001B0852"/>
    <w:pPr>
      <w:spacing w:after="120"/>
      <w:ind w:left="1440" w:right="1440"/>
    </w:pPr>
    <w:rPr>
      <w:rFonts w:ascii="Times New Roman" w:eastAsia="Times New Roman" w:hAnsi="Times New Roman" w:cs="Times New Roman"/>
      <w:color w:val="auto"/>
      <w:szCs w:val="20"/>
      <w:lang w:eastAsia="en-AU"/>
    </w:rPr>
  </w:style>
  <w:style w:type="paragraph" w:styleId="BodyText">
    <w:name w:val="Body Text"/>
    <w:basedOn w:val="Normal"/>
    <w:link w:val="BodyTextChar"/>
    <w:uiPriority w:val="99"/>
    <w:unhideWhenUsed/>
    <w:rsid w:val="001B0852"/>
    <w:pPr>
      <w:spacing w:after="120"/>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uiPriority w:val="99"/>
    <w:rsid w:val="001B0852"/>
    <w:rPr>
      <w:sz w:val="24"/>
    </w:rPr>
  </w:style>
  <w:style w:type="paragraph" w:styleId="BodyText2">
    <w:name w:val="Body Text 2"/>
    <w:basedOn w:val="Normal"/>
    <w:link w:val="BodyText2Char"/>
    <w:uiPriority w:val="99"/>
    <w:unhideWhenUsed/>
    <w:rsid w:val="001B0852"/>
    <w:pPr>
      <w:spacing w:after="120" w:line="480" w:lineRule="auto"/>
    </w:pPr>
    <w:rPr>
      <w:rFonts w:ascii="Times New Roman" w:eastAsia="Times New Roman" w:hAnsi="Times New Roman" w:cs="Times New Roman"/>
      <w:color w:val="auto"/>
      <w:szCs w:val="20"/>
      <w:lang w:eastAsia="en-AU"/>
    </w:rPr>
  </w:style>
  <w:style w:type="character" w:customStyle="1" w:styleId="BodyText2Char">
    <w:name w:val="Body Text 2 Char"/>
    <w:basedOn w:val="DefaultParagraphFont"/>
    <w:link w:val="BodyText2"/>
    <w:uiPriority w:val="99"/>
    <w:rsid w:val="001B0852"/>
    <w:rPr>
      <w:sz w:val="24"/>
    </w:rPr>
  </w:style>
  <w:style w:type="paragraph" w:styleId="BodyText3">
    <w:name w:val="Body Text 3"/>
    <w:basedOn w:val="Normal"/>
    <w:link w:val="BodyText3Char"/>
    <w:uiPriority w:val="99"/>
    <w:unhideWhenUsed/>
    <w:rsid w:val="001B0852"/>
    <w:pPr>
      <w:spacing w:after="120"/>
    </w:pPr>
    <w:rPr>
      <w:rFonts w:ascii="Times New Roman" w:eastAsia="Times New Roman" w:hAnsi="Times New Roman" w:cs="Times New Roman"/>
      <w:color w:val="auto"/>
      <w:sz w:val="16"/>
      <w:szCs w:val="16"/>
      <w:lang w:eastAsia="en-AU"/>
    </w:rPr>
  </w:style>
  <w:style w:type="character" w:customStyle="1" w:styleId="BodyText3Char">
    <w:name w:val="Body Text 3 Char"/>
    <w:basedOn w:val="DefaultParagraphFont"/>
    <w:link w:val="BodyText3"/>
    <w:uiPriority w:val="99"/>
    <w:rsid w:val="001B0852"/>
    <w:rPr>
      <w:sz w:val="16"/>
      <w:szCs w:val="16"/>
    </w:rPr>
  </w:style>
  <w:style w:type="paragraph" w:styleId="BodyTextFirstIndent">
    <w:name w:val="Body Text First Indent"/>
    <w:basedOn w:val="BodyText"/>
    <w:link w:val="BodyTextFirstIndentChar"/>
    <w:uiPriority w:val="99"/>
    <w:rsid w:val="001B0852"/>
    <w:pPr>
      <w:ind w:firstLine="210"/>
    </w:pPr>
  </w:style>
  <w:style w:type="character" w:customStyle="1" w:styleId="BodyTextFirstIndentChar">
    <w:name w:val="Body Text First Indent Char"/>
    <w:basedOn w:val="BodyTextChar"/>
    <w:link w:val="BodyTextFirstIndent"/>
    <w:uiPriority w:val="99"/>
    <w:rsid w:val="001B0852"/>
    <w:rPr>
      <w:sz w:val="24"/>
    </w:rPr>
  </w:style>
  <w:style w:type="paragraph" w:styleId="BodyTextIndent">
    <w:name w:val="Body Text Indent"/>
    <w:basedOn w:val="Normal"/>
    <w:link w:val="BodyTextIndentChar"/>
    <w:uiPriority w:val="99"/>
    <w:unhideWhenUsed/>
    <w:rsid w:val="001B0852"/>
    <w:pPr>
      <w:spacing w:after="120"/>
      <w:ind w:left="283"/>
    </w:pPr>
    <w:rPr>
      <w:rFonts w:ascii="Times New Roman" w:eastAsia="Times New Roman" w:hAnsi="Times New Roman" w:cs="Times New Roman"/>
      <w:color w:val="auto"/>
      <w:szCs w:val="20"/>
      <w:lang w:eastAsia="en-AU"/>
    </w:rPr>
  </w:style>
  <w:style w:type="character" w:customStyle="1" w:styleId="BodyTextIndentChar">
    <w:name w:val="Body Text Indent Char"/>
    <w:basedOn w:val="DefaultParagraphFont"/>
    <w:link w:val="BodyTextIndent"/>
    <w:uiPriority w:val="99"/>
    <w:rsid w:val="001B0852"/>
    <w:rPr>
      <w:sz w:val="24"/>
    </w:rPr>
  </w:style>
  <w:style w:type="paragraph" w:styleId="BodyTextFirstIndent2">
    <w:name w:val="Body Text First Indent 2"/>
    <w:basedOn w:val="BodyTextIndent"/>
    <w:link w:val="BodyTextFirstIndent2Char"/>
    <w:uiPriority w:val="99"/>
    <w:unhideWhenUsed/>
    <w:rsid w:val="001B0852"/>
    <w:pPr>
      <w:ind w:firstLine="210"/>
    </w:pPr>
  </w:style>
  <w:style w:type="character" w:customStyle="1" w:styleId="BodyTextFirstIndent2Char">
    <w:name w:val="Body Text First Indent 2 Char"/>
    <w:basedOn w:val="BodyTextIndentChar"/>
    <w:link w:val="BodyTextFirstIndent2"/>
    <w:uiPriority w:val="99"/>
    <w:rsid w:val="001B0852"/>
    <w:rPr>
      <w:sz w:val="24"/>
    </w:rPr>
  </w:style>
  <w:style w:type="paragraph" w:styleId="BodyTextIndent2">
    <w:name w:val="Body Text Indent 2"/>
    <w:basedOn w:val="Normal"/>
    <w:link w:val="BodyTextIndent2Char"/>
    <w:uiPriority w:val="99"/>
    <w:unhideWhenUsed/>
    <w:rsid w:val="001B0852"/>
    <w:pPr>
      <w:spacing w:after="120" w:line="480" w:lineRule="auto"/>
      <w:ind w:left="283"/>
    </w:pPr>
    <w:rPr>
      <w:rFonts w:ascii="Times New Roman" w:eastAsia="Times New Roman" w:hAnsi="Times New Roman" w:cs="Times New Roman"/>
      <w:color w:val="auto"/>
      <w:szCs w:val="20"/>
      <w:lang w:eastAsia="en-AU"/>
    </w:rPr>
  </w:style>
  <w:style w:type="character" w:customStyle="1" w:styleId="BodyTextIndent2Char">
    <w:name w:val="Body Text Indent 2 Char"/>
    <w:basedOn w:val="DefaultParagraphFont"/>
    <w:link w:val="BodyTextIndent2"/>
    <w:uiPriority w:val="99"/>
    <w:rsid w:val="001B0852"/>
    <w:rPr>
      <w:sz w:val="24"/>
    </w:rPr>
  </w:style>
  <w:style w:type="paragraph" w:styleId="BodyTextIndent3">
    <w:name w:val="Body Text Indent 3"/>
    <w:basedOn w:val="Normal"/>
    <w:link w:val="BodyTextIndent3Char"/>
    <w:uiPriority w:val="99"/>
    <w:unhideWhenUsed/>
    <w:rsid w:val="001B0852"/>
    <w:pPr>
      <w:spacing w:after="120"/>
      <w:ind w:left="283"/>
    </w:pPr>
    <w:rPr>
      <w:rFonts w:ascii="Times New Roman" w:eastAsia="Times New Roman" w:hAnsi="Times New Roman" w:cs="Times New Roman"/>
      <w:color w:val="auto"/>
      <w:sz w:val="16"/>
      <w:szCs w:val="16"/>
      <w:lang w:eastAsia="en-AU"/>
    </w:rPr>
  </w:style>
  <w:style w:type="character" w:customStyle="1" w:styleId="BodyTextIndent3Char">
    <w:name w:val="Body Text Indent 3 Char"/>
    <w:basedOn w:val="DefaultParagraphFont"/>
    <w:link w:val="BodyTextIndent3"/>
    <w:uiPriority w:val="99"/>
    <w:rsid w:val="001B0852"/>
    <w:rPr>
      <w:sz w:val="16"/>
      <w:szCs w:val="16"/>
    </w:rPr>
  </w:style>
  <w:style w:type="paragraph" w:styleId="Caption">
    <w:name w:val="caption"/>
    <w:basedOn w:val="Normal"/>
    <w:next w:val="Normal"/>
    <w:uiPriority w:val="35"/>
    <w:semiHidden/>
    <w:unhideWhenUsed/>
    <w:rsid w:val="001B0852"/>
    <w:rPr>
      <w:rFonts w:ascii="Times New Roman" w:eastAsia="Times New Roman" w:hAnsi="Times New Roman" w:cs="Times New Roman"/>
      <w:b/>
      <w:bCs/>
      <w:color w:val="auto"/>
      <w:sz w:val="20"/>
      <w:szCs w:val="20"/>
      <w:lang w:eastAsia="en-AU"/>
    </w:rPr>
  </w:style>
  <w:style w:type="paragraph" w:styleId="Closing">
    <w:name w:val="Closing"/>
    <w:basedOn w:val="Normal"/>
    <w:link w:val="Closing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ClosingChar">
    <w:name w:val="Closing Char"/>
    <w:basedOn w:val="DefaultParagraphFont"/>
    <w:link w:val="Closing"/>
    <w:uiPriority w:val="99"/>
    <w:rsid w:val="001B0852"/>
    <w:rPr>
      <w:sz w:val="24"/>
    </w:rPr>
  </w:style>
  <w:style w:type="table" w:styleId="ColorfulGrid">
    <w:name w:val="Colorful Grid"/>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B08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08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B08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B08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08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B08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B08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08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B08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08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08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08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08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B08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B08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B08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B08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B08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1B0852"/>
    <w:rPr>
      <w:rFonts w:ascii="Times New Roman" w:eastAsia="Times New Roman" w:hAnsi="Times New Roman" w:cs="Times New Roman"/>
      <w:color w:val="auto"/>
      <w:szCs w:val="20"/>
      <w:lang w:eastAsia="en-AU"/>
    </w:rPr>
  </w:style>
  <w:style w:type="character" w:customStyle="1" w:styleId="DateChar">
    <w:name w:val="Date Char"/>
    <w:basedOn w:val="DefaultParagraphFont"/>
    <w:link w:val="Date"/>
    <w:uiPriority w:val="99"/>
    <w:rsid w:val="001B0852"/>
    <w:rPr>
      <w:sz w:val="24"/>
    </w:rPr>
  </w:style>
  <w:style w:type="paragraph" w:styleId="DocumentMap">
    <w:name w:val="Document Map"/>
    <w:basedOn w:val="Normal"/>
    <w:link w:val="DocumentMapChar"/>
    <w:uiPriority w:val="99"/>
    <w:unhideWhenUsed/>
    <w:rsid w:val="001B0852"/>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uiPriority w:val="99"/>
    <w:rsid w:val="001B0852"/>
    <w:rPr>
      <w:rFonts w:ascii="Tahoma" w:hAnsi="Tahoma" w:cs="Tahoma"/>
      <w:sz w:val="16"/>
      <w:szCs w:val="16"/>
    </w:rPr>
  </w:style>
  <w:style w:type="paragraph" w:styleId="E-mailSignature">
    <w:name w:val="E-mail Signature"/>
    <w:basedOn w:val="Normal"/>
    <w:link w:val="E-mailSignatureChar"/>
    <w:uiPriority w:val="99"/>
    <w:unhideWhenUsed/>
    <w:rsid w:val="001B0852"/>
    <w:rPr>
      <w:rFonts w:ascii="Times New Roman" w:eastAsia="Times New Roman" w:hAnsi="Times New Roman" w:cs="Times New Roman"/>
      <w:color w:val="auto"/>
      <w:szCs w:val="20"/>
      <w:lang w:eastAsia="en-AU"/>
    </w:rPr>
  </w:style>
  <w:style w:type="character" w:customStyle="1" w:styleId="E-mailSignatureChar">
    <w:name w:val="E-mail Signature Char"/>
    <w:basedOn w:val="DefaultParagraphFont"/>
    <w:link w:val="E-mailSignature"/>
    <w:uiPriority w:val="99"/>
    <w:rsid w:val="001B0852"/>
    <w:rPr>
      <w:sz w:val="24"/>
    </w:rPr>
  </w:style>
  <w:style w:type="character" w:styleId="Emphasis">
    <w:name w:val="Emphasis"/>
    <w:basedOn w:val="DefaultParagraphFont"/>
    <w:uiPriority w:val="98"/>
    <w:rsid w:val="001B0852"/>
    <w:rPr>
      <w:i/>
      <w:iCs/>
    </w:rPr>
  </w:style>
  <w:style w:type="paragraph" w:styleId="EnvelopeAddress">
    <w:name w:val="envelope address"/>
    <w:basedOn w:val="Normal"/>
    <w:uiPriority w:val="99"/>
    <w:unhideWhenUsed/>
    <w:rsid w:val="001B0852"/>
    <w:pPr>
      <w:framePr w:w="7920" w:h="1980" w:hRule="exact" w:hSpace="180" w:wrap="auto" w:hAnchor="page" w:xAlign="center" w:yAlign="bottom"/>
      <w:ind w:left="2880"/>
    </w:pPr>
    <w:rPr>
      <w:rFonts w:asciiTheme="majorHAnsi" w:eastAsiaTheme="majorEastAsia" w:hAnsiTheme="majorHAnsi" w:cstheme="majorBidi"/>
      <w:color w:val="auto"/>
      <w:lang w:eastAsia="en-AU"/>
    </w:rPr>
  </w:style>
  <w:style w:type="paragraph" w:styleId="EnvelopeReturn">
    <w:name w:val="envelope return"/>
    <w:basedOn w:val="Normal"/>
    <w:uiPriority w:val="99"/>
    <w:unhideWhenUsed/>
    <w:rsid w:val="001B0852"/>
    <w:rPr>
      <w:rFonts w:asciiTheme="majorHAnsi" w:eastAsiaTheme="majorEastAsia" w:hAnsiTheme="majorHAnsi" w:cstheme="majorBidi"/>
      <w:color w:val="auto"/>
      <w:sz w:val="20"/>
      <w:szCs w:val="20"/>
      <w:lang w:eastAsia="en-AU"/>
    </w:rPr>
  </w:style>
  <w:style w:type="character" w:styleId="FollowedHyperlink">
    <w:name w:val="FollowedHyperlink"/>
    <w:basedOn w:val="DefaultParagraphFont"/>
    <w:uiPriority w:val="99"/>
    <w:unhideWhenUsed/>
    <w:rsid w:val="001B0852"/>
    <w:rPr>
      <w:color w:val="800080" w:themeColor="followedHyperlink"/>
      <w:u w:val="single"/>
    </w:rPr>
  </w:style>
  <w:style w:type="table" w:customStyle="1" w:styleId="GridTable1Light">
    <w:name w:val="Grid Table 1 Light"/>
    <w:basedOn w:val="TableNormal"/>
    <w:uiPriority w:val="46"/>
    <w:rsid w:val="001B08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B08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B08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B08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B08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B08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B08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B08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B08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1B085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1B085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1B08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1B085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1B08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unhideWhenUsed/>
    <w:rsid w:val="001B0852"/>
  </w:style>
  <w:style w:type="paragraph" w:styleId="HTMLAddress">
    <w:name w:val="HTML Address"/>
    <w:basedOn w:val="Normal"/>
    <w:link w:val="HTMLAddressChar"/>
    <w:uiPriority w:val="99"/>
    <w:unhideWhenUsed/>
    <w:rsid w:val="001B0852"/>
    <w:rPr>
      <w:rFonts w:ascii="Times New Roman" w:eastAsia="Times New Roman" w:hAnsi="Times New Roman" w:cs="Times New Roman"/>
      <w:i/>
      <w:iCs/>
      <w:color w:val="auto"/>
      <w:szCs w:val="20"/>
      <w:lang w:eastAsia="en-AU"/>
    </w:rPr>
  </w:style>
  <w:style w:type="character" w:customStyle="1" w:styleId="HTMLAddressChar">
    <w:name w:val="HTML Address Char"/>
    <w:basedOn w:val="DefaultParagraphFont"/>
    <w:link w:val="HTMLAddress"/>
    <w:uiPriority w:val="99"/>
    <w:rsid w:val="001B0852"/>
    <w:rPr>
      <w:i/>
      <w:iCs/>
      <w:sz w:val="24"/>
    </w:rPr>
  </w:style>
  <w:style w:type="character" w:styleId="HTMLCite">
    <w:name w:val="HTML Cite"/>
    <w:basedOn w:val="DefaultParagraphFont"/>
    <w:uiPriority w:val="99"/>
    <w:unhideWhenUsed/>
    <w:rsid w:val="001B0852"/>
    <w:rPr>
      <w:i/>
      <w:iCs/>
    </w:rPr>
  </w:style>
  <w:style w:type="character" w:styleId="HTMLCode">
    <w:name w:val="HTML Code"/>
    <w:basedOn w:val="DefaultParagraphFont"/>
    <w:uiPriority w:val="99"/>
    <w:unhideWhenUsed/>
    <w:rsid w:val="001B0852"/>
    <w:rPr>
      <w:rFonts w:ascii="Courier New" w:hAnsi="Courier New" w:cs="Courier New"/>
      <w:sz w:val="20"/>
      <w:szCs w:val="20"/>
    </w:rPr>
  </w:style>
  <w:style w:type="character" w:styleId="HTMLDefinition">
    <w:name w:val="HTML Definition"/>
    <w:basedOn w:val="DefaultParagraphFont"/>
    <w:uiPriority w:val="99"/>
    <w:unhideWhenUsed/>
    <w:rsid w:val="001B0852"/>
    <w:rPr>
      <w:i/>
      <w:iCs/>
    </w:rPr>
  </w:style>
  <w:style w:type="character" w:styleId="HTMLKeyboard">
    <w:name w:val="HTML Keyboard"/>
    <w:basedOn w:val="DefaultParagraphFont"/>
    <w:uiPriority w:val="99"/>
    <w:unhideWhenUsed/>
    <w:rsid w:val="001B0852"/>
    <w:rPr>
      <w:rFonts w:ascii="Courier New" w:hAnsi="Courier New" w:cs="Courier New"/>
      <w:sz w:val="20"/>
      <w:szCs w:val="20"/>
    </w:rPr>
  </w:style>
  <w:style w:type="paragraph" w:styleId="HTMLPreformatted">
    <w:name w:val="HTML Preformatted"/>
    <w:basedOn w:val="Normal"/>
    <w:link w:val="HTMLPreformattedChar"/>
    <w:uiPriority w:val="99"/>
    <w:unhideWhenUsed/>
    <w:rsid w:val="001B0852"/>
    <w:rPr>
      <w:rFonts w:ascii="Courier New" w:eastAsia="Times New Roman"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rsid w:val="001B0852"/>
    <w:rPr>
      <w:rFonts w:ascii="Courier New" w:hAnsi="Courier New" w:cs="Courier New"/>
    </w:rPr>
  </w:style>
  <w:style w:type="character" w:styleId="HTMLSample">
    <w:name w:val="HTML Sample"/>
    <w:basedOn w:val="DefaultParagraphFont"/>
    <w:uiPriority w:val="99"/>
    <w:unhideWhenUsed/>
    <w:rsid w:val="001B0852"/>
    <w:rPr>
      <w:rFonts w:ascii="Courier New" w:hAnsi="Courier New" w:cs="Courier New"/>
    </w:rPr>
  </w:style>
  <w:style w:type="character" w:styleId="HTMLTypewriter">
    <w:name w:val="HTML Typewriter"/>
    <w:basedOn w:val="DefaultParagraphFont"/>
    <w:uiPriority w:val="99"/>
    <w:unhideWhenUsed/>
    <w:rsid w:val="001B0852"/>
    <w:rPr>
      <w:rFonts w:ascii="Courier New" w:hAnsi="Courier New" w:cs="Courier New"/>
      <w:sz w:val="20"/>
      <w:szCs w:val="20"/>
    </w:rPr>
  </w:style>
  <w:style w:type="character" w:styleId="HTMLVariable">
    <w:name w:val="HTML Variable"/>
    <w:basedOn w:val="DefaultParagraphFont"/>
    <w:uiPriority w:val="99"/>
    <w:unhideWhenUsed/>
    <w:rsid w:val="001B0852"/>
    <w:rPr>
      <w:i/>
      <w:iCs/>
    </w:rPr>
  </w:style>
  <w:style w:type="paragraph" w:styleId="Index1">
    <w:name w:val="index 1"/>
    <w:basedOn w:val="Normal"/>
    <w:next w:val="Normal"/>
    <w:autoRedefine/>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Index2">
    <w:name w:val="index 2"/>
    <w:basedOn w:val="Normal"/>
    <w:next w:val="Normal"/>
    <w:autoRedefine/>
    <w:uiPriority w:val="99"/>
    <w:unhideWhenUsed/>
    <w:rsid w:val="001B0852"/>
    <w:pPr>
      <w:ind w:left="440" w:hanging="220"/>
    </w:pPr>
    <w:rPr>
      <w:rFonts w:ascii="Times New Roman" w:eastAsia="Times New Roman" w:hAnsi="Times New Roman" w:cs="Times New Roman"/>
      <w:color w:val="auto"/>
      <w:szCs w:val="20"/>
      <w:lang w:eastAsia="en-AU"/>
    </w:rPr>
  </w:style>
  <w:style w:type="paragraph" w:styleId="Index3">
    <w:name w:val="index 3"/>
    <w:basedOn w:val="Normal"/>
    <w:next w:val="Normal"/>
    <w:autoRedefine/>
    <w:uiPriority w:val="99"/>
    <w:unhideWhenUsed/>
    <w:rsid w:val="001B0852"/>
    <w:pPr>
      <w:ind w:left="660" w:hanging="220"/>
    </w:pPr>
    <w:rPr>
      <w:rFonts w:ascii="Times New Roman" w:eastAsia="Times New Roman" w:hAnsi="Times New Roman" w:cs="Times New Roman"/>
      <w:color w:val="auto"/>
      <w:szCs w:val="20"/>
      <w:lang w:eastAsia="en-AU"/>
    </w:rPr>
  </w:style>
  <w:style w:type="paragraph" w:styleId="Index4">
    <w:name w:val="index 4"/>
    <w:basedOn w:val="Normal"/>
    <w:next w:val="Normal"/>
    <w:autoRedefine/>
    <w:uiPriority w:val="99"/>
    <w:unhideWhenUsed/>
    <w:rsid w:val="001B0852"/>
    <w:pPr>
      <w:ind w:left="880" w:hanging="220"/>
    </w:pPr>
    <w:rPr>
      <w:rFonts w:ascii="Times New Roman" w:eastAsia="Times New Roman" w:hAnsi="Times New Roman" w:cs="Times New Roman"/>
      <w:color w:val="auto"/>
      <w:szCs w:val="20"/>
      <w:lang w:eastAsia="en-AU"/>
    </w:rPr>
  </w:style>
  <w:style w:type="paragraph" w:styleId="Index5">
    <w:name w:val="index 5"/>
    <w:basedOn w:val="Normal"/>
    <w:next w:val="Normal"/>
    <w:autoRedefine/>
    <w:uiPriority w:val="99"/>
    <w:unhideWhenUsed/>
    <w:rsid w:val="001B0852"/>
    <w:pPr>
      <w:ind w:left="1100" w:hanging="220"/>
    </w:pPr>
    <w:rPr>
      <w:rFonts w:ascii="Times New Roman" w:eastAsia="Times New Roman" w:hAnsi="Times New Roman" w:cs="Times New Roman"/>
      <w:color w:val="auto"/>
      <w:szCs w:val="20"/>
      <w:lang w:eastAsia="en-AU"/>
    </w:rPr>
  </w:style>
  <w:style w:type="paragraph" w:styleId="Index6">
    <w:name w:val="index 6"/>
    <w:basedOn w:val="Normal"/>
    <w:next w:val="Normal"/>
    <w:autoRedefine/>
    <w:uiPriority w:val="99"/>
    <w:unhideWhenUsed/>
    <w:rsid w:val="001B0852"/>
    <w:pPr>
      <w:ind w:left="1320" w:hanging="220"/>
    </w:pPr>
    <w:rPr>
      <w:rFonts w:ascii="Times New Roman" w:eastAsia="Times New Roman" w:hAnsi="Times New Roman" w:cs="Times New Roman"/>
      <w:color w:val="auto"/>
      <w:szCs w:val="20"/>
      <w:lang w:eastAsia="en-AU"/>
    </w:rPr>
  </w:style>
  <w:style w:type="paragraph" w:styleId="Index7">
    <w:name w:val="index 7"/>
    <w:basedOn w:val="Normal"/>
    <w:next w:val="Normal"/>
    <w:autoRedefine/>
    <w:uiPriority w:val="99"/>
    <w:unhideWhenUsed/>
    <w:rsid w:val="001B0852"/>
    <w:pPr>
      <w:ind w:left="1540" w:hanging="220"/>
    </w:pPr>
    <w:rPr>
      <w:rFonts w:ascii="Times New Roman" w:eastAsia="Times New Roman" w:hAnsi="Times New Roman" w:cs="Times New Roman"/>
      <w:color w:val="auto"/>
      <w:szCs w:val="20"/>
      <w:lang w:eastAsia="en-AU"/>
    </w:rPr>
  </w:style>
  <w:style w:type="paragraph" w:styleId="Index8">
    <w:name w:val="index 8"/>
    <w:basedOn w:val="Normal"/>
    <w:next w:val="Normal"/>
    <w:autoRedefine/>
    <w:uiPriority w:val="99"/>
    <w:unhideWhenUsed/>
    <w:rsid w:val="001B0852"/>
    <w:pPr>
      <w:ind w:left="1760" w:hanging="220"/>
    </w:pPr>
    <w:rPr>
      <w:rFonts w:ascii="Times New Roman" w:eastAsia="Times New Roman" w:hAnsi="Times New Roman" w:cs="Times New Roman"/>
      <w:color w:val="auto"/>
      <w:szCs w:val="20"/>
      <w:lang w:eastAsia="en-AU"/>
    </w:rPr>
  </w:style>
  <w:style w:type="paragraph" w:styleId="Index9">
    <w:name w:val="index 9"/>
    <w:basedOn w:val="Normal"/>
    <w:next w:val="Normal"/>
    <w:autoRedefine/>
    <w:uiPriority w:val="99"/>
    <w:unhideWhenUsed/>
    <w:rsid w:val="001B0852"/>
    <w:pPr>
      <w:ind w:left="1980" w:hanging="220"/>
    </w:pPr>
    <w:rPr>
      <w:rFonts w:ascii="Times New Roman" w:eastAsia="Times New Roman" w:hAnsi="Times New Roman" w:cs="Times New Roman"/>
      <w:color w:val="auto"/>
      <w:szCs w:val="20"/>
      <w:lang w:eastAsia="en-AU"/>
    </w:rPr>
  </w:style>
  <w:style w:type="paragraph" w:styleId="IndexHeading">
    <w:name w:val="index heading"/>
    <w:basedOn w:val="Normal"/>
    <w:next w:val="Index1"/>
    <w:uiPriority w:val="99"/>
    <w:unhideWhenUsed/>
    <w:rsid w:val="001B0852"/>
    <w:rPr>
      <w:rFonts w:asciiTheme="majorHAnsi" w:eastAsiaTheme="majorEastAsia" w:hAnsiTheme="majorHAnsi" w:cstheme="majorBidi"/>
      <w:b/>
      <w:bCs/>
      <w:color w:val="auto"/>
      <w:szCs w:val="20"/>
      <w:lang w:eastAsia="en-AU"/>
    </w:rPr>
  </w:style>
  <w:style w:type="character" w:styleId="IntenseEmphasis">
    <w:name w:val="Intense Emphasis"/>
    <w:basedOn w:val="DefaultParagraphFont"/>
    <w:uiPriority w:val="98"/>
    <w:rsid w:val="001B0852"/>
    <w:rPr>
      <w:b/>
      <w:bCs/>
      <w:i/>
      <w:iCs/>
      <w:color w:val="4F81BD" w:themeColor="accent1"/>
    </w:rPr>
  </w:style>
  <w:style w:type="paragraph" w:styleId="IntenseQuote">
    <w:name w:val="Intense Quote"/>
    <w:basedOn w:val="Normal"/>
    <w:next w:val="Normal"/>
    <w:link w:val="IntenseQuoteChar"/>
    <w:uiPriority w:val="98"/>
    <w:rsid w:val="001B0852"/>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Cs w:val="20"/>
      <w:lang w:eastAsia="en-AU"/>
    </w:rPr>
  </w:style>
  <w:style w:type="character" w:customStyle="1" w:styleId="IntenseQuoteChar">
    <w:name w:val="Intense Quote Char"/>
    <w:basedOn w:val="DefaultParagraphFont"/>
    <w:link w:val="IntenseQuote"/>
    <w:uiPriority w:val="98"/>
    <w:rsid w:val="001B0852"/>
    <w:rPr>
      <w:b/>
      <w:bCs/>
      <w:i/>
      <w:iCs/>
      <w:color w:val="4F81BD" w:themeColor="accent1"/>
      <w:sz w:val="24"/>
    </w:rPr>
  </w:style>
  <w:style w:type="character" w:styleId="IntenseReference">
    <w:name w:val="Intense Reference"/>
    <w:basedOn w:val="DefaultParagraphFont"/>
    <w:uiPriority w:val="98"/>
    <w:rsid w:val="001B0852"/>
    <w:rPr>
      <w:b/>
      <w:bCs/>
      <w:smallCaps/>
      <w:color w:val="C0504D" w:themeColor="accent2"/>
      <w:spacing w:val="5"/>
      <w:u w:val="single"/>
    </w:rPr>
  </w:style>
  <w:style w:type="table" w:styleId="LightGrid">
    <w:name w:val="Light Grid"/>
    <w:basedOn w:val="TableNormal"/>
    <w:uiPriority w:val="62"/>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B08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08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B08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B08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B08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B08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B08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1B0852"/>
  </w:style>
  <w:style w:type="paragraph" w:styleId="List">
    <w:name w:val="List"/>
    <w:basedOn w:val="Normal"/>
    <w:uiPriority w:val="99"/>
    <w:unhideWhenUsed/>
    <w:rsid w:val="001B0852"/>
    <w:pPr>
      <w:ind w:left="283" w:hanging="283"/>
      <w:contextualSpacing/>
    </w:pPr>
    <w:rPr>
      <w:rFonts w:ascii="Times New Roman" w:eastAsia="Times New Roman" w:hAnsi="Times New Roman" w:cs="Times New Roman"/>
      <w:color w:val="auto"/>
      <w:szCs w:val="20"/>
      <w:lang w:eastAsia="en-AU"/>
    </w:rPr>
  </w:style>
  <w:style w:type="paragraph" w:styleId="List2">
    <w:name w:val="List 2"/>
    <w:basedOn w:val="Normal"/>
    <w:uiPriority w:val="99"/>
    <w:unhideWhenUsed/>
    <w:rsid w:val="001B0852"/>
    <w:pPr>
      <w:ind w:left="566" w:hanging="283"/>
      <w:contextualSpacing/>
    </w:pPr>
    <w:rPr>
      <w:rFonts w:ascii="Times New Roman" w:eastAsia="Times New Roman" w:hAnsi="Times New Roman" w:cs="Times New Roman"/>
      <w:color w:val="auto"/>
      <w:szCs w:val="20"/>
      <w:lang w:eastAsia="en-AU"/>
    </w:rPr>
  </w:style>
  <w:style w:type="paragraph" w:styleId="List3">
    <w:name w:val="List 3"/>
    <w:basedOn w:val="Normal"/>
    <w:uiPriority w:val="99"/>
    <w:unhideWhenUsed/>
    <w:rsid w:val="001B0852"/>
    <w:pPr>
      <w:ind w:left="849" w:hanging="283"/>
      <w:contextualSpacing/>
    </w:pPr>
    <w:rPr>
      <w:rFonts w:ascii="Times New Roman" w:eastAsia="Times New Roman" w:hAnsi="Times New Roman" w:cs="Times New Roman"/>
      <w:color w:val="auto"/>
      <w:szCs w:val="20"/>
      <w:lang w:eastAsia="en-AU"/>
    </w:rPr>
  </w:style>
  <w:style w:type="paragraph" w:styleId="List4">
    <w:name w:val="List 4"/>
    <w:basedOn w:val="Normal"/>
    <w:uiPriority w:val="99"/>
    <w:rsid w:val="001B0852"/>
    <w:pPr>
      <w:ind w:left="1132" w:hanging="283"/>
      <w:contextualSpacing/>
    </w:pPr>
    <w:rPr>
      <w:rFonts w:ascii="Times New Roman" w:eastAsia="Times New Roman" w:hAnsi="Times New Roman" w:cs="Times New Roman"/>
      <w:color w:val="auto"/>
      <w:szCs w:val="20"/>
      <w:lang w:eastAsia="en-AU"/>
    </w:rPr>
  </w:style>
  <w:style w:type="paragraph" w:styleId="List5">
    <w:name w:val="List 5"/>
    <w:basedOn w:val="Normal"/>
    <w:uiPriority w:val="99"/>
    <w:rsid w:val="001B0852"/>
    <w:pPr>
      <w:ind w:left="1415" w:hanging="283"/>
      <w:contextualSpacing/>
    </w:pPr>
    <w:rPr>
      <w:rFonts w:ascii="Times New Roman" w:eastAsia="Times New Roman" w:hAnsi="Times New Roman" w:cs="Times New Roman"/>
      <w:color w:val="auto"/>
      <w:szCs w:val="20"/>
      <w:lang w:eastAsia="en-AU"/>
    </w:rPr>
  </w:style>
  <w:style w:type="paragraph" w:styleId="ListBullet">
    <w:name w:val="List Bullet"/>
    <w:basedOn w:val="Normal"/>
    <w:uiPriority w:val="99"/>
    <w:unhideWhenUsed/>
    <w:rsid w:val="001B0852"/>
    <w:pPr>
      <w:numPr>
        <w:numId w:val="28"/>
      </w:numPr>
      <w:contextualSpacing/>
    </w:pPr>
    <w:rPr>
      <w:rFonts w:ascii="Times New Roman" w:eastAsia="Times New Roman" w:hAnsi="Times New Roman" w:cs="Times New Roman"/>
      <w:color w:val="auto"/>
      <w:szCs w:val="20"/>
      <w:lang w:eastAsia="en-AU"/>
    </w:rPr>
  </w:style>
  <w:style w:type="paragraph" w:styleId="ListBullet2">
    <w:name w:val="List Bullet 2"/>
    <w:basedOn w:val="Normal"/>
    <w:uiPriority w:val="99"/>
    <w:unhideWhenUsed/>
    <w:rsid w:val="001B0852"/>
    <w:pPr>
      <w:numPr>
        <w:numId w:val="29"/>
      </w:numPr>
      <w:contextualSpacing/>
    </w:pPr>
    <w:rPr>
      <w:rFonts w:ascii="Times New Roman" w:eastAsia="Times New Roman" w:hAnsi="Times New Roman" w:cs="Times New Roman"/>
      <w:color w:val="auto"/>
      <w:szCs w:val="20"/>
      <w:lang w:eastAsia="en-AU"/>
    </w:rPr>
  </w:style>
  <w:style w:type="paragraph" w:styleId="ListBullet3">
    <w:name w:val="List Bullet 3"/>
    <w:basedOn w:val="Normal"/>
    <w:uiPriority w:val="99"/>
    <w:unhideWhenUsed/>
    <w:rsid w:val="001B0852"/>
    <w:pPr>
      <w:numPr>
        <w:numId w:val="30"/>
      </w:numPr>
      <w:contextualSpacing/>
    </w:pPr>
    <w:rPr>
      <w:rFonts w:ascii="Times New Roman" w:eastAsia="Times New Roman" w:hAnsi="Times New Roman" w:cs="Times New Roman"/>
      <w:color w:val="auto"/>
      <w:szCs w:val="20"/>
      <w:lang w:eastAsia="en-AU"/>
    </w:rPr>
  </w:style>
  <w:style w:type="paragraph" w:styleId="ListBullet4">
    <w:name w:val="List Bullet 4"/>
    <w:basedOn w:val="Normal"/>
    <w:uiPriority w:val="99"/>
    <w:unhideWhenUsed/>
    <w:rsid w:val="001B0852"/>
    <w:pPr>
      <w:numPr>
        <w:numId w:val="31"/>
      </w:numPr>
      <w:contextualSpacing/>
    </w:pPr>
    <w:rPr>
      <w:rFonts w:ascii="Times New Roman" w:eastAsia="Times New Roman" w:hAnsi="Times New Roman" w:cs="Times New Roman"/>
      <w:color w:val="auto"/>
      <w:szCs w:val="20"/>
      <w:lang w:eastAsia="en-AU"/>
    </w:rPr>
  </w:style>
  <w:style w:type="paragraph" w:styleId="ListBullet5">
    <w:name w:val="List Bullet 5"/>
    <w:basedOn w:val="Normal"/>
    <w:uiPriority w:val="99"/>
    <w:unhideWhenUsed/>
    <w:rsid w:val="001B0852"/>
    <w:pPr>
      <w:numPr>
        <w:numId w:val="32"/>
      </w:numPr>
      <w:contextualSpacing/>
    </w:pPr>
    <w:rPr>
      <w:rFonts w:ascii="Times New Roman" w:eastAsia="Times New Roman" w:hAnsi="Times New Roman" w:cs="Times New Roman"/>
      <w:color w:val="auto"/>
      <w:szCs w:val="20"/>
      <w:lang w:eastAsia="en-AU"/>
    </w:rPr>
  </w:style>
  <w:style w:type="paragraph" w:styleId="ListContinue">
    <w:name w:val="List Continue"/>
    <w:basedOn w:val="Normal"/>
    <w:uiPriority w:val="99"/>
    <w:unhideWhenUsed/>
    <w:rsid w:val="001B0852"/>
    <w:pPr>
      <w:spacing w:after="120"/>
      <w:ind w:left="283"/>
      <w:contextualSpacing/>
    </w:pPr>
    <w:rPr>
      <w:rFonts w:ascii="Times New Roman" w:eastAsia="Times New Roman" w:hAnsi="Times New Roman" w:cs="Times New Roman"/>
      <w:color w:val="auto"/>
      <w:szCs w:val="20"/>
      <w:lang w:eastAsia="en-AU"/>
    </w:rPr>
  </w:style>
  <w:style w:type="paragraph" w:styleId="ListContinue2">
    <w:name w:val="List Continue 2"/>
    <w:basedOn w:val="Normal"/>
    <w:uiPriority w:val="99"/>
    <w:unhideWhenUsed/>
    <w:rsid w:val="001B0852"/>
    <w:pPr>
      <w:spacing w:after="120"/>
      <w:ind w:left="566"/>
      <w:contextualSpacing/>
    </w:pPr>
    <w:rPr>
      <w:rFonts w:ascii="Times New Roman" w:eastAsia="Times New Roman" w:hAnsi="Times New Roman" w:cs="Times New Roman"/>
      <w:color w:val="auto"/>
      <w:szCs w:val="20"/>
      <w:lang w:eastAsia="en-AU"/>
    </w:rPr>
  </w:style>
  <w:style w:type="paragraph" w:styleId="ListContinue3">
    <w:name w:val="List Continue 3"/>
    <w:basedOn w:val="Normal"/>
    <w:uiPriority w:val="99"/>
    <w:unhideWhenUsed/>
    <w:rsid w:val="001B0852"/>
    <w:pPr>
      <w:spacing w:after="120"/>
      <w:ind w:left="849"/>
      <w:contextualSpacing/>
    </w:pPr>
    <w:rPr>
      <w:rFonts w:ascii="Times New Roman" w:eastAsia="Times New Roman" w:hAnsi="Times New Roman" w:cs="Times New Roman"/>
      <w:color w:val="auto"/>
      <w:szCs w:val="20"/>
      <w:lang w:eastAsia="en-AU"/>
    </w:rPr>
  </w:style>
  <w:style w:type="paragraph" w:styleId="ListContinue4">
    <w:name w:val="List Continue 4"/>
    <w:basedOn w:val="Normal"/>
    <w:uiPriority w:val="99"/>
    <w:unhideWhenUsed/>
    <w:rsid w:val="001B0852"/>
    <w:pPr>
      <w:spacing w:after="120"/>
      <w:ind w:left="1132"/>
      <w:contextualSpacing/>
    </w:pPr>
    <w:rPr>
      <w:rFonts w:ascii="Times New Roman" w:eastAsia="Times New Roman" w:hAnsi="Times New Roman" w:cs="Times New Roman"/>
      <w:color w:val="auto"/>
      <w:szCs w:val="20"/>
      <w:lang w:eastAsia="en-AU"/>
    </w:rPr>
  </w:style>
  <w:style w:type="paragraph" w:styleId="ListContinue5">
    <w:name w:val="List Continue 5"/>
    <w:basedOn w:val="Normal"/>
    <w:uiPriority w:val="99"/>
    <w:unhideWhenUsed/>
    <w:rsid w:val="001B0852"/>
    <w:pPr>
      <w:spacing w:after="120"/>
      <w:ind w:left="1415"/>
      <w:contextualSpacing/>
    </w:pPr>
    <w:rPr>
      <w:rFonts w:ascii="Times New Roman" w:eastAsia="Times New Roman" w:hAnsi="Times New Roman" w:cs="Times New Roman"/>
      <w:color w:val="auto"/>
      <w:szCs w:val="20"/>
      <w:lang w:eastAsia="en-AU"/>
    </w:rPr>
  </w:style>
  <w:style w:type="paragraph" w:styleId="ListNumber">
    <w:name w:val="List Number"/>
    <w:basedOn w:val="Normal"/>
    <w:uiPriority w:val="98"/>
    <w:rsid w:val="001B0852"/>
    <w:pPr>
      <w:numPr>
        <w:numId w:val="33"/>
      </w:numPr>
      <w:contextualSpacing/>
    </w:pPr>
    <w:rPr>
      <w:rFonts w:ascii="Times New Roman" w:eastAsia="Times New Roman" w:hAnsi="Times New Roman" w:cs="Times New Roman"/>
      <w:color w:val="auto"/>
      <w:szCs w:val="20"/>
      <w:lang w:eastAsia="en-AU"/>
    </w:rPr>
  </w:style>
  <w:style w:type="paragraph" w:styleId="ListNumber2">
    <w:name w:val="List Number 2"/>
    <w:basedOn w:val="Normal"/>
    <w:uiPriority w:val="98"/>
    <w:rsid w:val="001B0852"/>
    <w:pPr>
      <w:numPr>
        <w:numId w:val="34"/>
      </w:numPr>
      <w:contextualSpacing/>
    </w:pPr>
    <w:rPr>
      <w:rFonts w:ascii="Times New Roman" w:eastAsia="Times New Roman" w:hAnsi="Times New Roman" w:cs="Times New Roman"/>
      <w:color w:val="auto"/>
      <w:szCs w:val="20"/>
      <w:lang w:eastAsia="en-AU"/>
    </w:rPr>
  </w:style>
  <w:style w:type="paragraph" w:styleId="ListNumber3">
    <w:name w:val="List Number 3"/>
    <w:basedOn w:val="Normal"/>
    <w:uiPriority w:val="98"/>
    <w:rsid w:val="001B0852"/>
    <w:pPr>
      <w:numPr>
        <w:numId w:val="35"/>
      </w:numPr>
      <w:contextualSpacing/>
    </w:pPr>
    <w:rPr>
      <w:rFonts w:ascii="Times New Roman" w:eastAsia="Times New Roman" w:hAnsi="Times New Roman" w:cs="Times New Roman"/>
      <w:color w:val="auto"/>
      <w:szCs w:val="20"/>
      <w:lang w:eastAsia="en-AU"/>
    </w:rPr>
  </w:style>
  <w:style w:type="paragraph" w:styleId="ListNumber4">
    <w:name w:val="List Number 4"/>
    <w:basedOn w:val="Normal"/>
    <w:uiPriority w:val="98"/>
    <w:rsid w:val="001B0852"/>
    <w:pPr>
      <w:numPr>
        <w:numId w:val="36"/>
      </w:numPr>
      <w:contextualSpacing/>
    </w:pPr>
    <w:rPr>
      <w:rFonts w:ascii="Times New Roman" w:eastAsia="Times New Roman" w:hAnsi="Times New Roman" w:cs="Times New Roman"/>
      <w:color w:val="auto"/>
      <w:szCs w:val="20"/>
      <w:lang w:eastAsia="en-AU"/>
    </w:rPr>
  </w:style>
  <w:style w:type="paragraph" w:styleId="ListNumber5">
    <w:name w:val="List Number 5"/>
    <w:basedOn w:val="Normal"/>
    <w:uiPriority w:val="98"/>
    <w:rsid w:val="001B0852"/>
    <w:pPr>
      <w:numPr>
        <w:numId w:val="37"/>
      </w:numPr>
      <w:contextualSpacing/>
    </w:pPr>
    <w:rPr>
      <w:rFonts w:ascii="Times New Roman" w:eastAsia="Times New Roman" w:hAnsi="Times New Roman" w:cs="Times New Roman"/>
      <w:color w:val="auto"/>
      <w:szCs w:val="20"/>
      <w:lang w:eastAsia="en-AU"/>
    </w:rPr>
  </w:style>
  <w:style w:type="table" w:customStyle="1" w:styleId="ListTable1Light">
    <w:name w:val="List Table 1 Light"/>
    <w:basedOn w:val="TableNormal"/>
    <w:uiPriority w:val="46"/>
    <w:rsid w:val="001B08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B085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1B085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1B085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1B085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1B085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1B085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1B08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B085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1B085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1B08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1B085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1B085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1B085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1B08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B08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1B085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1B085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1B085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1B085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1B085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1B08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B085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B085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B085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B085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B085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B085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B08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B085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1B085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1B085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1B085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1B085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1B085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1B08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B08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B08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B08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B08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B08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B08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1B08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1B0852"/>
    <w:rPr>
      <w:rFonts w:ascii="Courier New" w:hAnsi="Courier New" w:cs="Courier New"/>
    </w:rPr>
  </w:style>
  <w:style w:type="table" w:styleId="MediumGrid1">
    <w:name w:val="Medium Grid 1"/>
    <w:basedOn w:val="TableNormal"/>
    <w:uiPriority w:val="67"/>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B08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08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B08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B08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B08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B08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B08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1B08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uto"/>
      <w:lang w:eastAsia="en-AU"/>
    </w:rPr>
  </w:style>
  <w:style w:type="character" w:customStyle="1" w:styleId="MessageHeaderChar">
    <w:name w:val="Message Header Char"/>
    <w:basedOn w:val="DefaultParagraphFont"/>
    <w:link w:val="MessageHeader"/>
    <w:uiPriority w:val="99"/>
    <w:rsid w:val="001B0852"/>
    <w:rPr>
      <w:rFonts w:asciiTheme="majorHAnsi" w:eastAsiaTheme="majorEastAsia" w:hAnsiTheme="majorHAnsi" w:cstheme="majorBidi"/>
      <w:sz w:val="24"/>
      <w:szCs w:val="24"/>
      <w:shd w:val="pct20" w:color="auto" w:fill="auto"/>
    </w:rPr>
  </w:style>
  <w:style w:type="paragraph" w:styleId="NoSpacing">
    <w:name w:val="No Spacing"/>
    <w:uiPriority w:val="98"/>
    <w:rsid w:val="001B0852"/>
    <w:rPr>
      <w:rFonts w:ascii="Arial" w:hAnsi="Arial" w:cs="Arial"/>
      <w:sz w:val="22"/>
      <w:szCs w:val="22"/>
    </w:rPr>
  </w:style>
  <w:style w:type="paragraph" w:styleId="NormalIndent">
    <w:name w:val="Normal Indent"/>
    <w:basedOn w:val="Normal"/>
    <w:uiPriority w:val="99"/>
    <w:unhideWhenUsed/>
    <w:rsid w:val="001B0852"/>
    <w:pPr>
      <w:ind w:left="720"/>
    </w:pPr>
    <w:rPr>
      <w:rFonts w:ascii="Times New Roman" w:eastAsia="Times New Roman" w:hAnsi="Times New Roman" w:cs="Times New Roman"/>
      <w:color w:val="auto"/>
      <w:szCs w:val="20"/>
      <w:lang w:eastAsia="en-AU"/>
    </w:rPr>
  </w:style>
  <w:style w:type="paragraph" w:styleId="NoteHeading">
    <w:name w:val="Note Heading"/>
    <w:basedOn w:val="Normal"/>
    <w:next w:val="Normal"/>
    <w:link w:val="NoteHeadingChar"/>
    <w:uiPriority w:val="99"/>
    <w:unhideWhenUsed/>
    <w:rsid w:val="001B0852"/>
    <w:rPr>
      <w:rFonts w:ascii="Times New Roman" w:eastAsia="Times New Roman" w:hAnsi="Times New Roman" w:cs="Times New Roman"/>
      <w:color w:val="auto"/>
      <w:szCs w:val="20"/>
      <w:lang w:eastAsia="en-AU"/>
    </w:rPr>
  </w:style>
  <w:style w:type="character" w:customStyle="1" w:styleId="NoteHeadingChar">
    <w:name w:val="Note Heading Char"/>
    <w:basedOn w:val="DefaultParagraphFont"/>
    <w:link w:val="NoteHeading"/>
    <w:uiPriority w:val="99"/>
    <w:rsid w:val="001B0852"/>
    <w:rPr>
      <w:sz w:val="24"/>
    </w:rPr>
  </w:style>
  <w:style w:type="character" w:styleId="PlaceholderText">
    <w:name w:val="Placeholder Text"/>
    <w:basedOn w:val="DefaultParagraphFont"/>
    <w:uiPriority w:val="99"/>
    <w:semiHidden/>
    <w:rsid w:val="001B0852"/>
    <w:rPr>
      <w:color w:val="808080"/>
    </w:rPr>
  </w:style>
  <w:style w:type="table" w:customStyle="1" w:styleId="PlainTable1">
    <w:name w:val="Plain Table 1"/>
    <w:basedOn w:val="TableNormal"/>
    <w:uiPriority w:val="41"/>
    <w:rsid w:val="001B08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B0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B08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B08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B08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B0852"/>
    <w:rPr>
      <w:rFonts w:ascii="Courier New" w:eastAsia="Times New Roman" w:hAnsi="Courier New" w:cs="Courier New"/>
      <w:color w:val="auto"/>
      <w:sz w:val="20"/>
      <w:szCs w:val="20"/>
      <w:lang w:eastAsia="en-AU"/>
    </w:rPr>
  </w:style>
  <w:style w:type="character" w:customStyle="1" w:styleId="PlainTextChar">
    <w:name w:val="Plain Text Char"/>
    <w:basedOn w:val="DefaultParagraphFont"/>
    <w:link w:val="PlainText"/>
    <w:uiPriority w:val="99"/>
    <w:rsid w:val="001B0852"/>
    <w:rPr>
      <w:rFonts w:ascii="Courier New" w:hAnsi="Courier New" w:cs="Courier New"/>
    </w:rPr>
  </w:style>
  <w:style w:type="paragraph" w:styleId="Quote">
    <w:name w:val="Quote"/>
    <w:basedOn w:val="Normal"/>
    <w:next w:val="Normal"/>
    <w:link w:val="QuoteChar"/>
    <w:uiPriority w:val="98"/>
    <w:rsid w:val="001B0852"/>
    <w:rPr>
      <w:rFonts w:ascii="Times New Roman" w:eastAsia="Times New Roman" w:hAnsi="Times New Roman" w:cs="Times New Roman"/>
      <w:i/>
      <w:iCs/>
      <w:color w:val="000000" w:themeColor="text1"/>
      <w:szCs w:val="20"/>
      <w:lang w:eastAsia="en-AU"/>
    </w:rPr>
  </w:style>
  <w:style w:type="character" w:customStyle="1" w:styleId="QuoteChar">
    <w:name w:val="Quote Char"/>
    <w:basedOn w:val="DefaultParagraphFont"/>
    <w:link w:val="Quote"/>
    <w:uiPriority w:val="98"/>
    <w:rsid w:val="001B0852"/>
    <w:rPr>
      <w:i/>
      <w:iCs/>
      <w:color w:val="000000" w:themeColor="text1"/>
      <w:sz w:val="24"/>
    </w:rPr>
  </w:style>
  <w:style w:type="paragraph" w:styleId="Salutation">
    <w:name w:val="Salutation"/>
    <w:basedOn w:val="Normal"/>
    <w:next w:val="Normal"/>
    <w:link w:val="SalutationChar"/>
    <w:uiPriority w:val="99"/>
    <w:rsid w:val="001B0852"/>
    <w:rPr>
      <w:rFonts w:ascii="Times New Roman" w:eastAsia="Times New Roman" w:hAnsi="Times New Roman" w:cs="Times New Roman"/>
      <w:color w:val="auto"/>
      <w:szCs w:val="20"/>
      <w:lang w:eastAsia="en-AU"/>
    </w:rPr>
  </w:style>
  <w:style w:type="character" w:customStyle="1" w:styleId="SalutationChar">
    <w:name w:val="Salutation Char"/>
    <w:basedOn w:val="DefaultParagraphFont"/>
    <w:link w:val="Salutation"/>
    <w:uiPriority w:val="99"/>
    <w:rsid w:val="001B0852"/>
    <w:rPr>
      <w:sz w:val="24"/>
    </w:rPr>
  </w:style>
  <w:style w:type="paragraph" w:styleId="Signature">
    <w:name w:val="Signature"/>
    <w:basedOn w:val="Normal"/>
    <w:link w:val="Signature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SignatureChar">
    <w:name w:val="Signature Char"/>
    <w:basedOn w:val="DefaultParagraphFont"/>
    <w:link w:val="Signature"/>
    <w:uiPriority w:val="99"/>
    <w:rsid w:val="001B0852"/>
    <w:rPr>
      <w:sz w:val="24"/>
    </w:rPr>
  </w:style>
  <w:style w:type="character" w:styleId="Strong">
    <w:name w:val="Strong"/>
    <w:basedOn w:val="DefaultParagraphFont"/>
    <w:uiPriority w:val="98"/>
    <w:rsid w:val="001B0852"/>
    <w:rPr>
      <w:b/>
      <w:bCs/>
    </w:rPr>
  </w:style>
  <w:style w:type="paragraph" w:styleId="Subtitle">
    <w:name w:val="Subtitle"/>
    <w:basedOn w:val="Normal"/>
    <w:next w:val="Normal"/>
    <w:link w:val="SubtitleChar"/>
    <w:uiPriority w:val="98"/>
    <w:rsid w:val="001B0852"/>
    <w:pPr>
      <w:spacing w:after="60"/>
      <w:jc w:val="center"/>
      <w:outlineLvl w:val="1"/>
    </w:pPr>
    <w:rPr>
      <w:rFonts w:asciiTheme="majorHAnsi" w:eastAsiaTheme="majorEastAsia" w:hAnsiTheme="majorHAnsi" w:cstheme="majorBidi"/>
      <w:color w:val="auto"/>
      <w:lang w:eastAsia="en-AU"/>
    </w:rPr>
  </w:style>
  <w:style w:type="character" w:customStyle="1" w:styleId="SubtitleChar">
    <w:name w:val="Subtitle Char"/>
    <w:basedOn w:val="DefaultParagraphFont"/>
    <w:link w:val="Subtitle"/>
    <w:uiPriority w:val="98"/>
    <w:rsid w:val="001B0852"/>
    <w:rPr>
      <w:rFonts w:asciiTheme="majorHAnsi" w:eastAsiaTheme="majorEastAsia" w:hAnsiTheme="majorHAnsi" w:cstheme="majorBidi"/>
      <w:sz w:val="24"/>
      <w:szCs w:val="24"/>
    </w:rPr>
  </w:style>
  <w:style w:type="table" w:styleId="Table3Deffects1">
    <w:name w:val="Table 3D effects 1"/>
    <w:basedOn w:val="TableNormal"/>
    <w:uiPriority w:val="99"/>
    <w:unhideWhenUsed/>
    <w:rsid w:val="001B08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B08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B08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B08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B08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B08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B08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B08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B08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B08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B08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B08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B08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B08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B08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B08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B08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B08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B08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B08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1B08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1B08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B08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B08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B08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TableofFigures">
    <w:name w:val="table of figures"/>
    <w:basedOn w:val="Normal"/>
    <w:next w:val="Normal"/>
    <w:uiPriority w:val="99"/>
    <w:unhideWhenUsed/>
    <w:rsid w:val="001B0852"/>
    <w:rPr>
      <w:rFonts w:ascii="Times New Roman" w:eastAsia="Times New Roman" w:hAnsi="Times New Roman" w:cs="Times New Roman"/>
      <w:color w:val="auto"/>
      <w:szCs w:val="20"/>
      <w:lang w:eastAsia="en-AU"/>
    </w:rPr>
  </w:style>
  <w:style w:type="table" w:styleId="TableProfessional">
    <w:name w:val="Table Professional"/>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B08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B08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B08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B08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B08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B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B08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B08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B08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1B0852"/>
    <w:pPr>
      <w:spacing w:before="240" w:after="60"/>
      <w:jc w:val="center"/>
      <w:outlineLvl w:val="0"/>
    </w:pPr>
    <w:rPr>
      <w:rFonts w:asciiTheme="majorHAnsi" w:eastAsiaTheme="majorEastAsia" w:hAnsiTheme="majorHAnsi" w:cstheme="majorBidi"/>
      <w:b/>
      <w:bCs/>
      <w:color w:val="auto"/>
      <w:kern w:val="28"/>
      <w:sz w:val="32"/>
      <w:szCs w:val="32"/>
      <w:lang w:eastAsia="en-AU"/>
    </w:rPr>
  </w:style>
  <w:style w:type="character" w:customStyle="1" w:styleId="TitleChar">
    <w:name w:val="Title Char"/>
    <w:basedOn w:val="DefaultParagraphFont"/>
    <w:link w:val="Title"/>
    <w:uiPriority w:val="98"/>
    <w:rsid w:val="001B085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1B0852"/>
    <w:pPr>
      <w:spacing w:before="120"/>
    </w:pPr>
    <w:rPr>
      <w:rFonts w:asciiTheme="majorHAnsi" w:eastAsiaTheme="majorEastAsia" w:hAnsiTheme="majorHAnsi" w:cstheme="majorBidi"/>
      <w:b/>
      <w:bCs/>
      <w:color w:val="auto"/>
      <w:lang w:eastAsia="en-AU"/>
    </w:rPr>
  </w:style>
  <w:style w:type="paragraph" w:styleId="TOC7">
    <w:name w:val="toc 7"/>
    <w:basedOn w:val="Normal"/>
    <w:next w:val="Normal"/>
    <w:autoRedefine/>
    <w:uiPriority w:val="35"/>
    <w:unhideWhenUsed/>
    <w:rsid w:val="001B0852"/>
    <w:pPr>
      <w:ind w:left="1320"/>
    </w:pPr>
    <w:rPr>
      <w:rFonts w:ascii="Times New Roman" w:eastAsia="Times New Roman" w:hAnsi="Times New Roman" w:cs="Times New Roman"/>
      <w:color w:val="auto"/>
      <w:szCs w:val="20"/>
      <w:lang w:eastAsia="en-AU"/>
    </w:rPr>
  </w:style>
  <w:style w:type="paragraph" w:styleId="TOC8">
    <w:name w:val="toc 8"/>
    <w:basedOn w:val="Normal"/>
    <w:next w:val="Normal"/>
    <w:autoRedefine/>
    <w:uiPriority w:val="35"/>
    <w:unhideWhenUsed/>
    <w:rsid w:val="001B0852"/>
    <w:pPr>
      <w:ind w:left="1540"/>
    </w:pPr>
    <w:rPr>
      <w:rFonts w:ascii="Times New Roman" w:eastAsia="Times New Roman" w:hAnsi="Times New Roman" w:cs="Times New Roman"/>
      <w:color w:val="auto"/>
      <w:szCs w:val="20"/>
      <w:lang w:eastAsia="en-AU"/>
    </w:rPr>
  </w:style>
  <w:style w:type="paragraph" w:styleId="TOCHeading">
    <w:name w:val="TOC Heading"/>
    <w:basedOn w:val="Heading1"/>
    <w:next w:val="Normal"/>
    <w:uiPriority w:val="35"/>
    <w:semiHidden/>
    <w:unhideWhenUsed/>
    <w:rsid w:val="001B0852"/>
    <w:pPr>
      <w:outlineLvl w:val="9"/>
    </w:pPr>
    <w:rPr>
      <w:rFonts w:asciiTheme="majorHAnsi" w:eastAsiaTheme="majorEastAsia" w:hAnsiTheme="majorHAnsi" w:cstheme="majorBidi"/>
      <w:color w:val="auto"/>
      <w:sz w:val="32"/>
      <w:lang w:eastAsia="en-AU"/>
    </w:rPr>
  </w:style>
  <w:style w:type="paragraph" w:customStyle="1" w:styleId="TableTitle">
    <w:name w:val="Table Title"/>
    <w:uiPriority w:val="98"/>
    <w:semiHidden/>
    <w:rsid w:val="001B0852"/>
    <w:pPr>
      <w:spacing w:before="60" w:line="240" w:lineRule="exact"/>
    </w:pPr>
    <w:rPr>
      <w:rFonts w:ascii="Arial" w:hAnsi="Arial" w:cs="Arial"/>
      <w:b/>
      <w:sz w:val="22"/>
      <w:szCs w:val="22"/>
    </w:rPr>
  </w:style>
  <w:style w:type="paragraph" w:customStyle="1" w:styleId="TableLabel">
    <w:name w:val="Table Label"/>
    <w:uiPriority w:val="98"/>
    <w:semiHidden/>
    <w:rsid w:val="001B0852"/>
    <w:pPr>
      <w:spacing w:before="60" w:line="240" w:lineRule="exact"/>
      <w:jc w:val="right"/>
    </w:pPr>
    <w:rPr>
      <w:rFonts w:ascii="Arial" w:hAnsi="Arial" w:cs="Arial"/>
      <w:b/>
    </w:rPr>
  </w:style>
  <w:style w:type="paragraph" w:customStyle="1" w:styleId="TableText">
    <w:name w:val="Table Text"/>
    <w:uiPriority w:val="98"/>
    <w:semiHidden/>
    <w:rsid w:val="001B0852"/>
    <w:pPr>
      <w:spacing w:before="60" w:line="240" w:lineRule="exact"/>
    </w:pPr>
    <w:rPr>
      <w:rFonts w:ascii="Arial" w:hAnsi="Arial" w:cs="Arial"/>
      <w:sz w:val="22"/>
      <w:szCs w:val="22"/>
    </w:rPr>
  </w:style>
  <w:style w:type="paragraph" w:customStyle="1" w:styleId="TableSubject">
    <w:name w:val="Table Subject"/>
    <w:uiPriority w:val="98"/>
    <w:semiHidden/>
    <w:rsid w:val="001B0852"/>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1B0852"/>
    <w:rPr>
      <w:sz w:val="22"/>
    </w:rPr>
  </w:style>
  <w:style w:type="paragraph" w:customStyle="1" w:styleId="NumberLevel2-NoIndent">
    <w:name w:val="Number Level 2 - No Indent"/>
    <w:basedOn w:val="TableNumberLevel2"/>
    <w:uiPriority w:val="1"/>
    <w:semiHidden/>
    <w:rsid w:val="001B0852"/>
    <w:rPr>
      <w:sz w:val="22"/>
    </w:rPr>
  </w:style>
  <w:style w:type="character" w:customStyle="1" w:styleId="TableNumberLevel1Char">
    <w:name w:val="Table: Number Level 1 Char"/>
    <w:aliases w:val="Table N1 Char"/>
    <w:basedOn w:val="DefaultParagraphFont"/>
    <w:link w:val="TableNumberLevel1"/>
    <w:uiPriority w:val="12"/>
    <w:rsid w:val="001B0852"/>
    <w:rPr>
      <w:rFonts w:ascii="Arial" w:hAnsi="Arial" w:cs="Arial"/>
      <w:szCs w:val="22"/>
    </w:rPr>
  </w:style>
  <w:style w:type="paragraph" w:customStyle="1" w:styleId="NumberLevel3-NoIndent">
    <w:name w:val="Number Level 3 - No Indent"/>
    <w:basedOn w:val="TableNumberLevel3"/>
    <w:uiPriority w:val="1"/>
    <w:semiHidden/>
    <w:rsid w:val="001B0852"/>
    <w:rPr>
      <w:sz w:val="22"/>
    </w:rPr>
  </w:style>
  <w:style w:type="paragraph" w:customStyle="1" w:styleId="NumberLevel4-NoIndent">
    <w:name w:val="Number Level 4 - No Indent"/>
    <w:basedOn w:val="TableNumberLevel4"/>
    <w:uiPriority w:val="1"/>
    <w:semiHidden/>
    <w:rsid w:val="001B0852"/>
    <w:rPr>
      <w:sz w:val="22"/>
    </w:rPr>
  </w:style>
  <w:style w:type="paragraph" w:customStyle="1" w:styleId="NumberLevel5-NoIndent">
    <w:name w:val="Number Level 5 - No Indent"/>
    <w:basedOn w:val="TableNumberLevel5"/>
    <w:uiPriority w:val="1"/>
    <w:semiHidden/>
    <w:rsid w:val="001B0852"/>
    <w:rPr>
      <w:sz w:val="22"/>
    </w:rPr>
  </w:style>
  <w:style w:type="paragraph" w:customStyle="1" w:styleId="NumberLevel6-NoIndent">
    <w:name w:val="Number Level 6 - No Indent"/>
    <w:basedOn w:val="TableNumberLevel6"/>
    <w:uiPriority w:val="1"/>
    <w:semiHidden/>
    <w:rsid w:val="001B0852"/>
    <w:rPr>
      <w:sz w:val="22"/>
    </w:rPr>
  </w:style>
  <w:style w:type="paragraph" w:customStyle="1" w:styleId="NumberLevel7-NoIndent">
    <w:name w:val="Number Level 7 - No Indent"/>
    <w:basedOn w:val="TableNumberLevel7"/>
    <w:uiPriority w:val="1"/>
    <w:semiHidden/>
    <w:rsid w:val="001B0852"/>
    <w:rPr>
      <w:sz w:val="22"/>
    </w:rPr>
  </w:style>
  <w:style w:type="paragraph" w:customStyle="1" w:styleId="NumberLevel8-NoIndent">
    <w:name w:val="Number Level 8 - No Indent"/>
    <w:basedOn w:val="TableNumberLevel8"/>
    <w:uiPriority w:val="1"/>
    <w:semiHidden/>
    <w:rsid w:val="001B0852"/>
    <w:rPr>
      <w:sz w:val="22"/>
    </w:rPr>
  </w:style>
  <w:style w:type="paragraph" w:customStyle="1" w:styleId="NumberLevel9-NoIndent">
    <w:name w:val="Number Level 9 - No Indent"/>
    <w:basedOn w:val="TableNumberLevel9"/>
    <w:uiPriority w:val="1"/>
    <w:semiHidden/>
    <w:rsid w:val="001B0852"/>
    <w:rPr>
      <w:sz w:val="22"/>
    </w:rPr>
  </w:style>
  <w:style w:type="paragraph" w:customStyle="1" w:styleId="Answer">
    <w:name w:val="Answer"/>
    <w:aliases w:val="?A"/>
    <w:basedOn w:val="PlainParagraph"/>
    <w:next w:val="Question"/>
    <w:uiPriority w:val="7"/>
    <w:qFormat/>
    <w:rsid w:val="001B0852"/>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1B0852"/>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1B0852"/>
    <w:pPr>
      <w:keepNext/>
      <w:widowControl w:val="0"/>
      <w:ind w:left="425"/>
    </w:pPr>
    <w:rPr>
      <w:i/>
    </w:rPr>
  </w:style>
  <w:style w:type="paragraph" w:customStyle="1" w:styleId="Subbrand">
    <w:name w:val="Subbrand"/>
    <w:uiPriority w:val="98"/>
    <w:semiHidden/>
    <w:rsid w:val="001B0852"/>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1B0852"/>
    <w:pPr>
      <w:tabs>
        <w:tab w:val="num" w:pos="425"/>
      </w:tabs>
      <w:spacing w:before="0"/>
      <w:ind w:left="850" w:hanging="425"/>
    </w:pPr>
  </w:style>
  <w:style w:type="paragraph" w:customStyle="1" w:styleId="Dashen1outlook">
    <w:name w:val="Dash: en 1 outlook"/>
    <w:basedOn w:val="DashEn1"/>
    <w:uiPriority w:val="98"/>
    <w:semiHidden/>
    <w:rsid w:val="001B0852"/>
    <w:pPr>
      <w:tabs>
        <w:tab w:val="num" w:pos="850"/>
      </w:tabs>
      <w:spacing w:before="0"/>
      <w:ind w:left="1275" w:hanging="425"/>
    </w:pPr>
  </w:style>
  <w:style w:type="character" w:customStyle="1" w:styleId="PlainParagraphChar">
    <w:name w:val="Plain Paragraph Char"/>
    <w:aliases w:val="PP Char"/>
    <w:basedOn w:val="DefaultParagraphFont"/>
    <w:link w:val="PlainParagraph"/>
    <w:rsid w:val="001B0852"/>
    <w:rPr>
      <w:rFonts w:ascii="Arial" w:hAnsi="Arial" w:cs="Arial"/>
      <w:sz w:val="22"/>
      <w:szCs w:val="22"/>
    </w:rPr>
  </w:style>
  <w:style w:type="character" w:customStyle="1" w:styleId="DashEm1Char">
    <w:name w:val="Dash: Em 1 Char"/>
    <w:aliases w:val="-EM Char"/>
    <w:basedOn w:val="PlainParagraphChar"/>
    <w:link w:val="DashEm1"/>
    <w:uiPriority w:val="3"/>
    <w:semiHidden/>
    <w:rsid w:val="001B0852"/>
    <w:rPr>
      <w:rFonts w:ascii="Arial" w:hAnsi="Arial" w:cs="Arial"/>
      <w:sz w:val="22"/>
      <w:szCs w:val="22"/>
    </w:rPr>
  </w:style>
  <w:style w:type="character" w:customStyle="1" w:styleId="DashEn1Char">
    <w:name w:val="Dash: En 1 Char"/>
    <w:aliases w:val="-EN Char"/>
    <w:basedOn w:val="DefaultParagraphFont"/>
    <w:link w:val="DashEn1"/>
    <w:uiPriority w:val="3"/>
    <w:rsid w:val="001B0852"/>
    <w:rPr>
      <w:rFonts w:ascii="Arial" w:hAnsi="Arial" w:cs="Arial"/>
      <w:sz w:val="22"/>
      <w:szCs w:val="22"/>
    </w:rPr>
  </w:style>
  <w:style w:type="paragraph" w:customStyle="1" w:styleId="DashEM1forOutlook">
    <w:name w:val="Dash EM1 for Outlook"/>
    <w:basedOn w:val="DashEm1"/>
    <w:uiPriority w:val="98"/>
    <w:semiHidden/>
    <w:rsid w:val="001B0852"/>
    <w:pPr>
      <w:numPr>
        <w:ilvl w:val="1"/>
        <w:numId w:val="38"/>
      </w:numPr>
      <w:spacing w:before="0"/>
      <w:ind w:hanging="567"/>
    </w:pPr>
    <w:rPr>
      <w:lang w:val="en-US"/>
    </w:rPr>
  </w:style>
  <w:style w:type="paragraph" w:customStyle="1" w:styleId="DashEN1forOutlook">
    <w:name w:val="Dash EN1 for Outlook"/>
    <w:basedOn w:val="DashEn1"/>
    <w:uiPriority w:val="98"/>
    <w:semiHidden/>
    <w:rsid w:val="001B0852"/>
    <w:pPr>
      <w:numPr>
        <w:numId w:val="38"/>
      </w:numPr>
      <w:tabs>
        <w:tab w:val="clear" w:pos="1559"/>
        <w:tab w:val="num" w:pos="1701"/>
      </w:tabs>
      <w:spacing w:before="0"/>
      <w:ind w:left="1701" w:hanging="567"/>
    </w:pPr>
  </w:style>
  <w:style w:type="paragraph" w:customStyle="1" w:styleId="ClassificationDLMheader">
    <w:name w:val="Classification DLM: header"/>
    <w:basedOn w:val="ClassificationDLMfooter"/>
    <w:uiPriority w:val="20"/>
    <w:semiHidden/>
    <w:rsid w:val="001B0852"/>
  </w:style>
  <w:style w:type="paragraph" w:customStyle="1" w:styleId="ClassificationDLMfooter">
    <w:name w:val="Classification DLM: footer"/>
    <w:uiPriority w:val="20"/>
    <w:semiHidden/>
    <w:rsid w:val="001B0852"/>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1B0852"/>
    <w:pPr>
      <w:spacing w:before="60" w:after="60" w:line="260" w:lineRule="atLeast"/>
      <w:ind w:left="3060" w:right="567" w:hanging="567"/>
    </w:pPr>
    <w:rPr>
      <w:rFonts w:cs="Times New Roman"/>
      <w:sz w:val="20"/>
      <w:szCs w:val="20"/>
    </w:rPr>
  </w:style>
  <w:style w:type="paragraph" w:customStyle="1" w:styleId="LegislativeNote">
    <w:name w:val="Legislative Note"/>
    <w:aliases w:val="LN"/>
    <w:basedOn w:val="Leg4Subsec1"/>
    <w:uiPriority w:val="5"/>
    <w:qFormat/>
    <w:rsid w:val="001B0852"/>
    <w:pPr>
      <w:spacing w:before="60" w:after="60" w:line="260" w:lineRule="atLeast"/>
      <w:ind w:left="2127" w:right="567" w:hanging="851"/>
    </w:pPr>
    <w:rPr>
      <w:rFonts w:cs="Times New Roman"/>
      <w:sz w:val="16"/>
      <w:szCs w:val="20"/>
    </w:rPr>
  </w:style>
  <w:style w:type="paragraph" w:customStyle="1" w:styleId="Dot1">
    <w:name w:val="Dot1"/>
    <w:aliases w:val="DOT"/>
    <w:basedOn w:val="DashEm1"/>
    <w:link w:val="Dot1Char"/>
    <w:uiPriority w:val="2"/>
    <w:qFormat/>
    <w:rsid w:val="001B0852"/>
    <w:pPr>
      <w:spacing w:before="0"/>
    </w:pPr>
  </w:style>
  <w:style w:type="character" w:customStyle="1" w:styleId="Dot1Char">
    <w:name w:val="Dot1 Char"/>
    <w:aliases w:val="DOT Char"/>
    <w:basedOn w:val="DashEm1Char"/>
    <w:link w:val="Dot1"/>
    <w:uiPriority w:val="2"/>
    <w:rsid w:val="001B0852"/>
    <w:rPr>
      <w:rFonts w:ascii="Arial" w:hAnsi="Arial" w:cs="Arial"/>
      <w:sz w:val="22"/>
      <w:szCs w:val="22"/>
    </w:rPr>
  </w:style>
  <w:style w:type="paragraph" w:customStyle="1" w:styleId="Dot">
    <w:name w:val="Dot"/>
    <w:basedOn w:val="Dot1"/>
    <w:uiPriority w:val="2"/>
    <w:semiHidden/>
    <w:rsid w:val="001B0852"/>
    <w:pPr>
      <w:tabs>
        <w:tab w:val="num" w:pos="425"/>
      </w:tabs>
      <w:ind w:left="425" w:hanging="425"/>
    </w:pPr>
  </w:style>
  <w:style w:type="paragraph" w:customStyle="1" w:styleId="Dot1forOutlook">
    <w:name w:val="Dot1 for Outlook"/>
    <w:basedOn w:val="DashEM1forOutlook"/>
    <w:uiPriority w:val="98"/>
    <w:semiHidden/>
    <w:rsid w:val="001B0852"/>
    <w:pPr>
      <w:numPr>
        <w:ilvl w:val="0"/>
        <w:numId w:val="40"/>
      </w:numPr>
      <w:tabs>
        <w:tab w:val="num" w:pos="567"/>
      </w:tabs>
      <w:ind w:left="567" w:hanging="567"/>
    </w:pPr>
  </w:style>
  <w:style w:type="character" w:customStyle="1" w:styleId="OGCSubbrand">
    <w:name w:val="OGCSubbrand"/>
    <w:basedOn w:val="DefaultParagraphFont"/>
    <w:uiPriority w:val="9"/>
    <w:semiHidden/>
    <w:rsid w:val="001B0852"/>
    <w:rPr>
      <w:rFonts w:ascii="Arial" w:hAnsi="Arial" w:cs="Arial"/>
      <w:b/>
      <w:i/>
      <w:sz w:val="20"/>
      <w:szCs w:val="22"/>
    </w:rPr>
  </w:style>
  <w:style w:type="paragraph" w:customStyle="1" w:styleId="TableDot">
    <w:name w:val="Table: Dot"/>
    <w:basedOn w:val="TableDashEm1"/>
    <w:uiPriority w:val="12"/>
    <w:semiHidden/>
    <w:rsid w:val="001B0852"/>
    <w:pPr>
      <w:numPr>
        <w:numId w:val="41"/>
      </w:numPr>
      <w:tabs>
        <w:tab w:val="clear" w:pos="283"/>
        <w:tab w:val="num" w:pos="567"/>
      </w:tabs>
      <w:ind w:left="567" w:hanging="567"/>
    </w:pPr>
  </w:style>
  <w:style w:type="paragraph" w:customStyle="1" w:styleId="TableDot1">
    <w:name w:val="Table: Dot1"/>
    <w:basedOn w:val="TableDot"/>
    <w:uiPriority w:val="12"/>
    <w:rsid w:val="001B0852"/>
    <w:pPr>
      <w:numPr>
        <w:ilvl w:val="1"/>
      </w:numPr>
      <w:tabs>
        <w:tab w:val="clear" w:pos="283"/>
        <w:tab w:val="num" w:pos="1134"/>
      </w:tabs>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741">
      <w:bodyDiv w:val="1"/>
      <w:marLeft w:val="0"/>
      <w:marRight w:val="0"/>
      <w:marTop w:val="0"/>
      <w:marBottom w:val="0"/>
      <w:divBdr>
        <w:top w:val="none" w:sz="0" w:space="0" w:color="auto"/>
        <w:left w:val="none" w:sz="0" w:space="0" w:color="auto"/>
        <w:bottom w:val="none" w:sz="0" w:space="0" w:color="auto"/>
        <w:right w:val="none" w:sz="0" w:space="0" w:color="auto"/>
      </w:divBdr>
    </w:div>
    <w:div w:id="146099092">
      <w:bodyDiv w:val="1"/>
      <w:marLeft w:val="0"/>
      <w:marRight w:val="0"/>
      <w:marTop w:val="0"/>
      <w:marBottom w:val="0"/>
      <w:divBdr>
        <w:top w:val="none" w:sz="0" w:space="0" w:color="auto"/>
        <w:left w:val="none" w:sz="0" w:space="0" w:color="auto"/>
        <w:bottom w:val="none" w:sz="0" w:space="0" w:color="auto"/>
        <w:right w:val="none" w:sz="0" w:space="0" w:color="auto"/>
      </w:divBdr>
    </w:div>
    <w:div w:id="974141156">
      <w:bodyDiv w:val="1"/>
      <w:marLeft w:val="0"/>
      <w:marRight w:val="0"/>
      <w:marTop w:val="0"/>
      <w:marBottom w:val="0"/>
      <w:divBdr>
        <w:top w:val="none" w:sz="0" w:space="0" w:color="auto"/>
        <w:left w:val="none" w:sz="0" w:space="0" w:color="auto"/>
        <w:bottom w:val="none" w:sz="0" w:space="0" w:color="auto"/>
        <w:right w:val="none" w:sz="0" w:space="0" w:color="auto"/>
      </w:divBdr>
    </w:div>
    <w:div w:id="13688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671B-A7F1-47A7-B21D-5A5D62B4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B8CE5C1D</Template>
  <TotalTime>0</TotalTime>
  <Pages>50</Pages>
  <Words>20428</Words>
  <Characters>110440</Characters>
  <Application>Microsoft Office Word</Application>
  <DocSecurity>0</DocSecurity>
  <Lines>2041</Lines>
  <Paragraphs>560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131012</CharactersWithSpaces>
  <SharedDoc>false</SharedDoc>
  <HLinks>
    <vt:vector size="48" baseType="variant">
      <vt:variant>
        <vt:i4>1638460</vt:i4>
      </vt:variant>
      <vt:variant>
        <vt:i4>44</vt:i4>
      </vt:variant>
      <vt:variant>
        <vt:i4>0</vt:i4>
      </vt:variant>
      <vt:variant>
        <vt:i4>5</vt:i4>
      </vt:variant>
      <vt:variant>
        <vt:lpwstr/>
      </vt:variant>
      <vt:variant>
        <vt:lpwstr>_Toc425759826</vt:lpwstr>
      </vt:variant>
      <vt:variant>
        <vt:i4>1638460</vt:i4>
      </vt:variant>
      <vt:variant>
        <vt:i4>38</vt:i4>
      </vt:variant>
      <vt:variant>
        <vt:i4>0</vt:i4>
      </vt:variant>
      <vt:variant>
        <vt:i4>5</vt:i4>
      </vt:variant>
      <vt:variant>
        <vt:lpwstr/>
      </vt:variant>
      <vt:variant>
        <vt:lpwstr>_Toc425759825</vt:lpwstr>
      </vt:variant>
      <vt:variant>
        <vt:i4>1638460</vt:i4>
      </vt:variant>
      <vt:variant>
        <vt:i4>32</vt:i4>
      </vt:variant>
      <vt:variant>
        <vt:i4>0</vt:i4>
      </vt:variant>
      <vt:variant>
        <vt:i4>5</vt:i4>
      </vt:variant>
      <vt:variant>
        <vt:lpwstr/>
      </vt:variant>
      <vt:variant>
        <vt:lpwstr>_Toc425759824</vt:lpwstr>
      </vt:variant>
      <vt:variant>
        <vt:i4>1638460</vt:i4>
      </vt:variant>
      <vt:variant>
        <vt:i4>26</vt:i4>
      </vt:variant>
      <vt:variant>
        <vt:i4>0</vt:i4>
      </vt:variant>
      <vt:variant>
        <vt:i4>5</vt:i4>
      </vt:variant>
      <vt:variant>
        <vt:lpwstr/>
      </vt:variant>
      <vt:variant>
        <vt:lpwstr>_Toc425759823</vt:lpwstr>
      </vt:variant>
      <vt:variant>
        <vt:i4>1638460</vt:i4>
      </vt:variant>
      <vt:variant>
        <vt:i4>20</vt:i4>
      </vt:variant>
      <vt:variant>
        <vt:i4>0</vt:i4>
      </vt:variant>
      <vt:variant>
        <vt:i4>5</vt:i4>
      </vt:variant>
      <vt:variant>
        <vt:lpwstr/>
      </vt:variant>
      <vt:variant>
        <vt:lpwstr>_Toc425759822</vt:lpwstr>
      </vt:variant>
      <vt:variant>
        <vt:i4>1638460</vt:i4>
      </vt:variant>
      <vt:variant>
        <vt:i4>14</vt:i4>
      </vt:variant>
      <vt:variant>
        <vt:i4>0</vt:i4>
      </vt:variant>
      <vt:variant>
        <vt:i4>5</vt:i4>
      </vt:variant>
      <vt:variant>
        <vt:lpwstr/>
      </vt:variant>
      <vt:variant>
        <vt:lpwstr>_Toc425759821</vt:lpwstr>
      </vt:variant>
      <vt:variant>
        <vt:i4>1638460</vt:i4>
      </vt:variant>
      <vt:variant>
        <vt:i4>8</vt:i4>
      </vt:variant>
      <vt:variant>
        <vt:i4>0</vt:i4>
      </vt:variant>
      <vt:variant>
        <vt:i4>5</vt:i4>
      </vt:variant>
      <vt:variant>
        <vt:lpwstr/>
      </vt:variant>
      <vt:variant>
        <vt:lpwstr>_Toc425759820</vt:lpwstr>
      </vt:variant>
      <vt:variant>
        <vt:i4>1703996</vt:i4>
      </vt:variant>
      <vt:variant>
        <vt:i4>2</vt:i4>
      </vt:variant>
      <vt:variant>
        <vt:i4>0</vt:i4>
      </vt:variant>
      <vt:variant>
        <vt:i4>5</vt:i4>
      </vt:variant>
      <vt:variant>
        <vt:lpwstr/>
      </vt:variant>
      <vt:variant>
        <vt:lpwstr>_Toc425759819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 Nicholas</dc:creator>
  <cp:lastModifiedBy>Linke, Caroline</cp:lastModifiedBy>
  <cp:revision>2</cp:revision>
  <cp:lastPrinted>2015-07-31T01:24:00Z</cp:lastPrinted>
  <dcterms:created xsi:type="dcterms:W3CDTF">2015-07-31T01:54:00Z</dcterms:created>
  <dcterms:modified xsi:type="dcterms:W3CDTF">2015-07-31T01:54:00Z</dcterms:modified>
</cp:coreProperties>
</file>