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B3D0E" w:rsidRDefault="00DA186E" w:rsidP="00715914">
      <w:pPr>
        <w:rPr>
          <w:sz w:val="28"/>
        </w:rPr>
      </w:pPr>
      <w:r w:rsidRPr="004B3D0E">
        <w:rPr>
          <w:noProof/>
          <w:lang w:eastAsia="en-AU"/>
        </w:rPr>
        <w:drawing>
          <wp:inline distT="0" distB="0" distL="0" distR="0" wp14:anchorId="13CD48CA" wp14:editId="456E182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B3D0E" w:rsidRDefault="00715914" w:rsidP="00715914">
      <w:pPr>
        <w:rPr>
          <w:sz w:val="19"/>
        </w:rPr>
      </w:pPr>
    </w:p>
    <w:p w:rsidR="00715914" w:rsidRPr="004B3D0E" w:rsidRDefault="00C80AFE" w:rsidP="00715914">
      <w:pPr>
        <w:pStyle w:val="ShortT"/>
      </w:pPr>
      <w:r w:rsidRPr="004B3D0E">
        <w:t>Criminal Code (Terrorist Organisation</w:t>
      </w:r>
      <w:r w:rsidR="00236F65" w:rsidRPr="004B3D0E">
        <w:t>—</w:t>
      </w:r>
      <w:r w:rsidRPr="004B3D0E">
        <w:t>Kurdistan Workers</w:t>
      </w:r>
      <w:r w:rsidR="00EA1A63" w:rsidRPr="004B3D0E">
        <w:t>’</w:t>
      </w:r>
      <w:r w:rsidRPr="004B3D0E">
        <w:t xml:space="preserve"> Party</w:t>
      </w:r>
      <w:r w:rsidR="00FE518F" w:rsidRPr="004B3D0E">
        <w:t>) Regulation</w:t>
      </w:r>
      <w:r w:rsidR="004B3D0E" w:rsidRPr="004B3D0E">
        <w:t> </w:t>
      </w:r>
      <w:r w:rsidR="00FE518F" w:rsidRPr="004B3D0E">
        <w:t>2015</w:t>
      </w:r>
    </w:p>
    <w:p w:rsidR="00715914" w:rsidRPr="004B3D0E" w:rsidRDefault="00715914" w:rsidP="00715914"/>
    <w:p w:rsidR="00715914" w:rsidRPr="004B3D0E" w:rsidRDefault="001C5F34" w:rsidP="006475DA">
      <w:pPr>
        <w:pStyle w:val="InstNo"/>
      </w:pPr>
      <w:r w:rsidRPr="004B3D0E">
        <w:t>Select Legislative Instrument</w:t>
      </w:r>
      <w:r w:rsidR="008861ED" w:rsidRPr="004B3D0E">
        <w:t xml:space="preserve"> </w:t>
      </w:r>
      <w:bookmarkStart w:id="0" w:name="BKCheck15B_1"/>
      <w:bookmarkEnd w:id="0"/>
      <w:r w:rsidR="008C65FA" w:rsidRPr="004B3D0E">
        <w:fldChar w:fldCharType="begin"/>
      </w:r>
      <w:r w:rsidR="008C65FA" w:rsidRPr="004B3D0E">
        <w:instrText xml:space="preserve"> DOCPROPERTY  ActNo </w:instrText>
      </w:r>
      <w:r w:rsidR="008C65FA" w:rsidRPr="004B3D0E">
        <w:fldChar w:fldCharType="separate"/>
      </w:r>
      <w:r w:rsidR="004349C7">
        <w:t>No. 126, 2015</w:t>
      </w:r>
      <w:r w:rsidR="008C65FA" w:rsidRPr="004B3D0E">
        <w:fldChar w:fldCharType="end"/>
      </w:r>
    </w:p>
    <w:p w:rsidR="001A13F5" w:rsidRPr="004B3D0E" w:rsidRDefault="001A13F5" w:rsidP="008C65FA">
      <w:pPr>
        <w:pStyle w:val="SignCoverPageStart"/>
        <w:spacing w:before="240"/>
        <w:rPr>
          <w:szCs w:val="22"/>
        </w:rPr>
      </w:pPr>
      <w:r w:rsidRPr="004B3D0E">
        <w:rPr>
          <w:szCs w:val="22"/>
        </w:rPr>
        <w:t xml:space="preserve">I, the Honourable </w:t>
      </w:r>
      <w:r w:rsidR="0055222A" w:rsidRPr="004B3D0E">
        <w:rPr>
          <w:szCs w:val="22"/>
        </w:rPr>
        <w:t>Paul de Jersey AC</w:t>
      </w:r>
      <w:r w:rsidR="00E46ED5" w:rsidRPr="004B3D0E">
        <w:rPr>
          <w:szCs w:val="22"/>
        </w:rPr>
        <w:t xml:space="preserve"> QC</w:t>
      </w:r>
      <w:r w:rsidRPr="004B3D0E">
        <w:rPr>
          <w:szCs w:val="22"/>
        </w:rPr>
        <w:t xml:space="preserve">, </w:t>
      </w:r>
      <w:r w:rsidR="0055222A" w:rsidRPr="004B3D0E">
        <w:rPr>
          <w:szCs w:val="22"/>
        </w:rPr>
        <w:t>Administrator of the Government</w:t>
      </w:r>
      <w:r w:rsidRPr="004B3D0E">
        <w:rPr>
          <w:szCs w:val="22"/>
        </w:rPr>
        <w:t xml:space="preserve"> of the Commonwealth of Australia, acting with the advice of the Federal Executive Council, make the following regulation.</w:t>
      </w:r>
    </w:p>
    <w:p w:rsidR="001A13F5" w:rsidRPr="004B3D0E" w:rsidRDefault="001A13F5" w:rsidP="008C65FA">
      <w:pPr>
        <w:keepNext/>
        <w:spacing w:before="720" w:line="240" w:lineRule="atLeast"/>
        <w:ind w:right="397"/>
        <w:jc w:val="both"/>
        <w:rPr>
          <w:szCs w:val="22"/>
        </w:rPr>
      </w:pPr>
      <w:r w:rsidRPr="004B3D0E">
        <w:rPr>
          <w:szCs w:val="22"/>
        </w:rPr>
        <w:t xml:space="preserve">Dated </w:t>
      </w:r>
      <w:bookmarkStart w:id="1" w:name="BKCheck15B_2"/>
      <w:bookmarkEnd w:id="1"/>
      <w:r w:rsidRPr="004B3D0E">
        <w:rPr>
          <w:szCs w:val="22"/>
        </w:rPr>
        <w:fldChar w:fldCharType="begin"/>
      </w:r>
      <w:r w:rsidRPr="004B3D0E">
        <w:rPr>
          <w:szCs w:val="22"/>
        </w:rPr>
        <w:instrText xml:space="preserve"> DOCPROPERTY  DateMade </w:instrText>
      </w:r>
      <w:r w:rsidRPr="004B3D0E">
        <w:rPr>
          <w:szCs w:val="22"/>
        </w:rPr>
        <w:fldChar w:fldCharType="separate"/>
      </w:r>
      <w:r w:rsidR="004349C7">
        <w:rPr>
          <w:szCs w:val="22"/>
        </w:rPr>
        <w:t>06 August 2015</w:t>
      </w:r>
      <w:r w:rsidRPr="004B3D0E">
        <w:rPr>
          <w:szCs w:val="22"/>
        </w:rPr>
        <w:fldChar w:fldCharType="end"/>
      </w:r>
    </w:p>
    <w:p w:rsidR="00001569" w:rsidRPr="004B3D0E" w:rsidRDefault="00001569" w:rsidP="0099144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B3D0E">
        <w:rPr>
          <w:szCs w:val="22"/>
        </w:rPr>
        <w:t>P</w:t>
      </w:r>
      <w:r w:rsidR="0055222A" w:rsidRPr="004B3D0E">
        <w:rPr>
          <w:szCs w:val="22"/>
        </w:rPr>
        <w:t>aul de Jersey</w:t>
      </w:r>
    </w:p>
    <w:p w:rsidR="00001569" w:rsidRPr="004B3D0E" w:rsidRDefault="0055222A" w:rsidP="0000156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3D0E">
        <w:rPr>
          <w:szCs w:val="22"/>
        </w:rPr>
        <w:t>Administrator</w:t>
      </w:r>
    </w:p>
    <w:p w:rsidR="00001569" w:rsidRPr="004B3D0E" w:rsidRDefault="00001569" w:rsidP="0099144E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4B3D0E">
        <w:rPr>
          <w:szCs w:val="22"/>
        </w:rPr>
        <w:t>By His Excellency’s Command</w:t>
      </w:r>
    </w:p>
    <w:p w:rsidR="00001569" w:rsidRPr="004B3D0E" w:rsidRDefault="00001569" w:rsidP="0000156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3D0E">
        <w:rPr>
          <w:szCs w:val="22"/>
        </w:rPr>
        <w:t>George Brandis QC</w:t>
      </w:r>
    </w:p>
    <w:p w:rsidR="00001569" w:rsidRPr="004B3D0E" w:rsidRDefault="00001569" w:rsidP="00001569">
      <w:pPr>
        <w:pStyle w:val="SignCoverPageEnd"/>
        <w:rPr>
          <w:szCs w:val="22"/>
        </w:rPr>
      </w:pPr>
      <w:r w:rsidRPr="004B3D0E">
        <w:rPr>
          <w:szCs w:val="22"/>
        </w:rPr>
        <w:t>Attorney</w:t>
      </w:r>
      <w:r w:rsidR="004B3D0E">
        <w:rPr>
          <w:szCs w:val="22"/>
        </w:rPr>
        <w:noBreakHyphen/>
      </w:r>
      <w:r w:rsidRPr="004B3D0E">
        <w:rPr>
          <w:szCs w:val="22"/>
        </w:rPr>
        <w:t>General</w:t>
      </w:r>
    </w:p>
    <w:p w:rsidR="001A13F5" w:rsidRPr="004B3D0E" w:rsidRDefault="001A13F5" w:rsidP="001A13F5"/>
    <w:p w:rsidR="00715914" w:rsidRPr="004B3D0E" w:rsidRDefault="00715914" w:rsidP="00715914">
      <w:pPr>
        <w:pStyle w:val="Header"/>
        <w:tabs>
          <w:tab w:val="clear" w:pos="4150"/>
          <w:tab w:val="clear" w:pos="8307"/>
        </w:tabs>
      </w:pPr>
      <w:r w:rsidRPr="004B3D0E">
        <w:rPr>
          <w:rStyle w:val="CharChapNo"/>
        </w:rPr>
        <w:t xml:space="preserve"> </w:t>
      </w:r>
      <w:r w:rsidRPr="004B3D0E">
        <w:rPr>
          <w:rStyle w:val="CharChapText"/>
        </w:rPr>
        <w:t xml:space="preserve"> </w:t>
      </w:r>
    </w:p>
    <w:p w:rsidR="00715914" w:rsidRPr="004B3D0E" w:rsidRDefault="00715914" w:rsidP="00715914">
      <w:pPr>
        <w:pStyle w:val="Header"/>
        <w:tabs>
          <w:tab w:val="clear" w:pos="4150"/>
          <w:tab w:val="clear" w:pos="8307"/>
        </w:tabs>
      </w:pPr>
      <w:r w:rsidRPr="004B3D0E">
        <w:rPr>
          <w:rStyle w:val="CharPartNo"/>
        </w:rPr>
        <w:t xml:space="preserve"> </w:t>
      </w:r>
      <w:r w:rsidRPr="004B3D0E">
        <w:rPr>
          <w:rStyle w:val="CharPartText"/>
        </w:rPr>
        <w:t xml:space="preserve"> </w:t>
      </w:r>
    </w:p>
    <w:p w:rsidR="00715914" w:rsidRPr="004B3D0E" w:rsidRDefault="00715914" w:rsidP="00715914">
      <w:pPr>
        <w:pStyle w:val="Header"/>
        <w:tabs>
          <w:tab w:val="clear" w:pos="4150"/>
          <w:tab w:val="clear" w:pos="8307"/>
        </w:tabs>
      </w:pPr>
      <w:r w:rsidRPr="004B3D0E">
        <w:rPr>
          <w:rStyle w:val="CharDivNo"/>
        </w:rPr>
        <w:t xml:space="preserve"> </w:t>
      </w:r>
      <w:r w:rsidRPr="004B3D0E">
        <w:rPr>
          <w:rStyle w:val="CharDivText"/>
        </w:rPr>
        <w:t xml:space="preserve"> </w:t>
      </w:r>
    </w:p>
    <w:p w:rsidR="00715914" w:rsidRPr="004B3D0E" w:rsidRDefault="00715914" w:rsidP="00715914">
      <w:pPr>
        <w:sectPr w:rsidR="00715914" w:rsidRPr="004B3D0E" w:rsidSect="007A24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4B3D0E" w:rsidRDefault="00715914" w:rsidP="008C65FA">
      <w:pPr>
        <w:rPr>
          <w:sz w:val="36"/>
        </w:rPr>
      </w:pPr>
      <w:r w:rsidRPr="004B3D0E">
        <w:rPr>
          <w:sz w:val="36"/>
        </w:rPr>
        <w:lastRenderedPageBreak/>
        <w:t>Contents</w:t>
      </w:r>
    </w:p>
    <w:bookmarkStart w:id="2" w:name="BKCheck15B_3"/>
    <w:bookmarkEnd w:id="2"/>
    <w:p w:rsidR="00E46ED5" w:rsidRPr="004B3D0E" w:rsidRDefault="00E46E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D0E">
        <w:rPr>
          <w:sz w:val="20"/>
        </w:rPr>
        <w:fldChar w:fldCharType="begin"/>
      </w:r>
      <w:r w:rsidRPr="004B3D0E">
        <w:rPr>
          <w:sz w:val="20"/>
        </w:rPr>
        <w:instrText xml:space="preserve"> TOC \o "1-9" </w:instrText>
      </w:r>
      <w:r w:rsidRPr="004B3D0E">
        <w:rPr>
          <w:sz w:val="20"/>
        </w:rPr>
        <w:fldChar w:fldCharType="separate"/>
      </w:r>
      <w:r w:rsidRPr="004B3D0E">
        <w:rPr>
          <w:noProof/>
        </w:rPr>
        <w:t>1</w:t>
      </w:r>
      <w:r w:rsidRPr="004B3D0E">
        <w:rPr>
          <w:noProof/>
        </w:rPr>
        <w:tab/>
        <w:t>Name</w:t>
      </w:r>
      <w:r w:rsidRPr="004B3D0E">
        <w:rPr>
          <w:noProof/>
        </w:rPr>
        <w:tab/>
      </w:r>
      <w:r w:rsidRPr="004B3D0E">
        <w:rPr>
          <w:noProof/>
        </w:rPr>
        <w:fldChar w:fldCharType="begin"/>
      </w:r>
      <w:r w:rsidRPr="004B3D0E">
        <w:rPr>
          <w:noProof/>
        </w:rPr>
        <w:instrText xml:space="preserve"> PAGEREF _Toc424819242 \h </w:instrText>
      </w:r>
      <w:r w:rsidRPr="004B3D0E">
        <w:rPr>
          <w:noProof/>
        </w:rPr>
      </w:r>
      <w:r w:rsidRPr="004B3D0E">
        <w:rPr>
          <w:noProof/>
        </w:rPr>
        <w:fldChar w:fldCharType="separate"/>
      </w:r>
      <w:r w:rsidR="004349C7">
        <w:rPr>
          <w:noProof/>
        </w:rPr>
        <w:t>1</w:t>
      </w:r>
      <w:r w:rsidRPr="004B3D0E">
        <w:rPr>
          <w:noProof/>
        </w:rPr>
        <w:fldChar w:fldCharType="end"/>
      </w:r>
    </w:p>
    <w:p w:rsidR="00E46ED5" w:rsidRPr="004B3D0E" w:rsidRDefault="00E46E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D0E">
        <w:rPr>
          <w:noProof/>
        </w:rPr>
        <w:t>2</w:t>
      </w:r>
      <w:r w:rsidRPr="004B3D0E">
        <w:rPr>
          <w:noProof/>
        </w:rPr>
        <w:tab/>
        <w:t>Commencement</w:t>
      </w:r>
      <w:r w:rsidRPr="004B3D0E">
        <w:rPr>
          <w:noProof/>
        </w:rPr>
        <w:tab/>
      </w:r>
      <w:r w:rsidRPr="004B3D0E">
        <w:rPr>
          <w:noProof/>
        </w:rPr>
        <w:fldChar w:fldCharType="begin"/>
      </w:r>
      <w:r w:rsidRPr="004B3D0E">
        <w:rPr>
          <w:noProof/>
        </w:rPr>
        <w:instrText xml:space="preserve"> PAGEREF _Toc424819243 \h </w:instrText>
      </w:r>
      <w:r w:rsidRPr="004B3D0E">
        <w:rPr>
          <w:noProof/>
        </w:rPr>
      </w:r>
      <w:r w:rsidRPr="004B3D0E">
        <w:rPr>
          <w:noProof/>
        </w:rPr>
        <w:fldChar w:fldCharType="separate"/>
      </w:r>
      <w:r w:rsidR="004349C7">
        <w:rPr>
          <w:noProof/>
        </w:rPr>
        <w:t>1</w:t>
      </w:r>
      <w:r w:rsidRPr="004B3D0E">
        <w:rPr>
          <w:noProof/>
        </w:rPr>
        <w:fldChar w:fldCharType="end"/>
      </w:r>
    </w:p>
    <w:p w:rsidR="00E46ED5" w:rsidRPr="004B3D0E" w:rsidRDefault="00E46E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D0E">
        <w:rPr>
          <w:noProof/>
        </w:rPr>
        <w:t>3</w:t>
      </w:r>
      <w:r w:rsidRPr="004B3D0E">
        <w:rPr>
          <w:noProof/>
        </w:rPr>
        <w:tab/>
        <w:t>Authority</w:t>
      </w:r>
      <w:r w:rsidRPr="004B3D0E">
        <w:rPr>
          <w:noProof/>
        </w:rPr>
        <w:tab/>
      </w:r>
      <w:r w:rsidRPr="004B3D0E">
        <w:rPr>
          <w:noProof/>
        </w:rPr>
        <w:fldChar w:fldCharType="begin"/>
      </w:r>
      <w:r w:rsidRPr="004B3D0E">
        <w:rPr>
          <w:noProof/>
        </w:rPr>
        <w:instrText xml:space="preserve"> PAGEREF _Toc424819244 \h </w:instrText>
      </w:r>
      <w:r w:rsidRPr="004B3D0E">
        <w:rPr>
          <w:noProof/>
        </w:rPr>
      </w:r>
      <w:r w:rsidRPr="004B3D0E">
        <w:rPr>
          <w:noProof/>
        </w:rPr>
        <w:fldChar w:fldCharType="separate"/>
      </w:r>
      <w:r w:rsidR="004349C7">
        <w:rPr>
          <w:noProof/>
        </w:rPr>
        <w:t>1</w:t>
      </w:r>
      <w:r w:rsidRPr="004B3D0E">
        <w:rPr>
          <w:noProof/>
        </w:rPr>
        <w:fldChar w:fldCharType="end"/>
      </w:r>
    </w:p>
    <w:p w:rsidR="00E46ED5" w:rsidRPr="004B3D0E" w:rsidRDefault="00E46E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D0E">
        <w:rPr>
          <w:noProof/>
        </w:rPr>
        <w:t>4</w:t>
      </w:r>
      <w:r w:rsidRPr="004B3D0E">
        <w:rPr>
          <w:noProof/>
        </w:rPr>
        <w:tab/>
        <w:t>Schedules</w:t>
      </w:r>
      <w:r w:rsidRPr="004B3D0E">
        <w:rPr>
          <w:noProof/>
        </w:rPr>
        <w:tab/>
      </w:r>
      <w:r w:rsidRPr="004B3D0E">
        <w:rPr>
          <w:noProof/>
        </w:rPr>
        <w:fldChar w:fldCharType="begin"/>
      </w:r>
      <w:r w:rsidRPr="004B3D0E">
        <w:rPr>
          <w:noProof/>
        </w:rPr>
        <w:instrText xml:space="preserve"> PAGEREF _Toc424819245 \h </w:instrText>
      </w:r>
      <w:r w:rsidRPr="004B3D0E">
        <w:rPr>
          <w:noProof/>
        </w:rPr>
      </w:r>
      <w:r w:rsidRPr="004B3D0E">
        <w:rPr>
          <w:noProof/>
        </w:rPr>
        <w:fldChar w:fldCharType="separate"/>
      </w:r>
      <w:r w:rsidR="004349C7">
        <w:rPr>
          <w:noProof/>
        </w:rPr>
        <w:t>1</w:t>
      </w:r>
      <w:r w:rsidRPr="004B3D0E">
        <w:rPr>
          <w:noProof/>
        </w:rPr>
        <w:fldChar w:fldCharType="end"/>
      </w:r>
    </w:p>
    <w:p w:rsidR="00E46ED5" w:rsidRPr="004B3D0E" w:rsidRDefault="00E46E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D0E">
        <w:rPr>
          <w:noProof/>
        </w:rPr>
        <w:t>5</w:t>
      </w:r>
      <w:r w:rsidRPr="004B3D0E">
        <w:rPr>
          <w:noProof/>
        </w:rPr>
        <w:tab/>
        <w:t>Terrorist organisation—Kurdistan Workers’ Party</w:t>
      </w:r>
      <w:r w:rsidRPr="004B3D0E">
        <w:rPr>
          <w:noProof/>
        </w:rPr>
        <w:tab/>
      </w:r>
      <w:r w:rsidRPr="004B3D0E">
        <w:rPr>
          <w:noProof/>
        </w:rPr>
        <w:fldChar w:fldCharType="begin"/>
      </w:r>
      <w:r w:rsidRPr="004B3D0E">
        <w:rPr>
          <w:noProof/>
        </w:rPr>
        <w:instrText xml:space="preserve"> PAGEREF _Toc424819246 \h </w:instrText>
      </w:r>
      <w:r w:rsidRPr="004B3D0E">
        <w:rPr>
          <w:noProof/>
        </w:rPr>
      </w:r>
      <w:r w:rsidRPr="004B3D0E">
        <w:rPr>
          <w:noProof/>
        </w:rPr>
        <w:fldChar w:fldCharType="separate"/>
      </w:r>
      <w:r w:rsidR="004349C7">
        <w:rPr>
          <w:noProof/>
        </w:rPr>
        <w:t>2</w:t>
      </w:r>
      <w:r w:rsidRPr="004B3D0E">
        <w:rPr>
          <w:noProof/>
        </w:rPr>
        <w:fldChar w:fldCharType="end"/>
      </w:r>
    </w:p>
    <w:p w:rsidR="00E46ED5" w:rsidRPr="004B3D0E" w:rsidRDefault="00E46E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D0E">
        <w:rPr>
          <w:noProof/>
        </w:rPr>
        <w:t>Schedule</w:t>
      </w:r>
      <w:r w:rsidR="004B3D0E" w:rsidRPr="004B3D0E">
        <w:rPr>
          <w:noProof/>
        </w:rPr>
        <w:t> </w:t>
      </w:r>
      <w:r w:rsidRPr="004B3D0E">
        <w:rPr>
          <w:noProof/>
        </w:rPr>
        <w:t>1—Amendments</w:t>
      </w:r>
      <w:r w:rsidRPr="004B3D0E">
        <w:rPr>
          <w:b w:val="0"/>
          <w:noProof/>
          <w:sz w:val="18"/>
        </w:rPr>
        <w:tab/>
      </w:r>
      <w:r w:rsidRPr="004B3D0E">
        <w:rPr>
          <w:b w:val="0"/>
          <w:noProof/>
          <w:sz w:val="18"/>
        </w:rPr>
        <w:fldChar w:fldCharType="begin"/>
      </w:r>
      <w:r w:rsidRPr="004B3D0E">
        <w:rPr>
          <w:b w:val="0"/>
          <w:noProof/>
          <w:sz w:val="18"/>
        </w:rPr>
        <w:instrText xml:space="preserve"> PAGEREF _Toc424819247 \h </w:instrText>
      </w:r>
      <w:r w:rsidRPr="004B3D0E">
        <w:rPr>
          <w:b w:val="0"/>
          <w:noProof/>
          <w:sz w:val="18"/>
        </w:rPr>
      </w:r>
      <w:r w:rsidRPr="004B3D0E">
        <w:rPr>
          <w:b w:val="0"/>
          <w:noProof/>
          <w:sz w:val="18"/>
        </w:rPr>
        <w:fldChar w:fldCharType="separate"/>
      </w:r>
      <w:r w:rsidR="004349C7">
        <w:rPr>
          <w:b w:val="0"/>
          <w:noProof/>
          <w:sz w:val="18"/>
        </w:rPr>
        <w:t>3</w:t>
      </w:r>
      <w:r w:rsidRPr="004B3D0E">
        <w:rPr>
          <w:b w:val="0"/>
          <w:noProof/>
          <w:sz w:val="18"/>
        </w:rPr>
        <w:fldChar w:fldCharType="end"/>
      </w:r>
    </w:p>
    <w:p w:rsidR="00E46ED5" w:rsidRPr="004B3D0E" w:rsidRDefault="00E46E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3D0E">
        <w:rPr>
          <w:noProof/>
        </w:rPr>
        <w:t>Criminal Code Regulations</w:t>
      </w:r>
      <w:r w:rsidR="004B3D0E" w:rsidRPr="004B3D0E">
        <w:rPr>
          <w:noProof/>
        </w:rPr>
        <w:t> </w:t>
      </w:r>
      <w:r w:rsidRPr="004B3D0E">
        <w:rPr>
          <w:noProof/>
        </w:rPr>
        <w:t>2002</w:t>
      </w:r>
      <w:r w:rsidRPr="004B3D0E">
        <w:rPr>
          <w:i w:val="0"/>
          <w:noProof/>
          <w:sz w:val="18"/>
        </w:rPr>
        <w:tab/>
      </w:r>
      <w:r w:rsidRPr="004B3D0E">
        <w:rPr>
          <w:i w:val="0"/>
          <w:noProof/>
          <w:sz w:val="18"/>
        </w:rPr>
        <w:fldChar w:fldCharType="begin"/>
      </w:r>
      <w:r w:rsidRPr="004B3D0E">
        <w:rPr>
          <w:i w:val="0"/>
          <w:noProof/>
          <w:sz w:val="18"/>
        </w:rPr>
        <w:instrText xml:space="preserve"> PAGEREF _Toc424819248 \h </w:instrText>
      </w:r>
      <w:r w:rsidRPr="004B3D0E">
        <w:rPr>
          <w:i w:val="0"/>
          <w:noProof/>
          <w:sz w:val="18"/>
        </w:rPr>
      </w:r>
      <w:r w:rsidRPr="004B3D0E">
        <w:rPr>
          <w:i w:val="0"/>
          <w:noProof/>
          <w:sz w:val="18"/>
        </w:rPr>
        <w:fldChar w:fldCharType="separate"/>
      </w:r>
      <w:r w:rsidR="004349C7">
        <w:rPr>
          <w:i w:val="0"/>
          <w:noProof/>
          <w:sz w:val="18"/>
        </w:rPr>
        <w:t>3</w:t>
      </w:r>
      <w:r w:rsidRPr="004B3D0E">
        <w:rPr>
          <w:i w:val="0"/>
          <w:noProof/>
          <w:sz w:val="18"/>
        </w:rPr>
        <w:fldChar w:fldCharType="end"/>
      </w:r>
    </w:p>
    <w:p w:rsidR="00A802BC" w:rsidRPr="004B3D0E" w:rsidRDefault="00E46ED5" w:rsidP="008C65FA">
      <w:pPr>
        <w:rPr>
          <w:sz w:val="20"/>
        </w:rPr>
      </w:pPr>
      <w:r w:rsidRPr="004B3D0E">
        <w:rPr>
          <w:sz w:val="20"/>
        </w:rPr>
        <w:fldChar w:fldCharType="end"/>
      </w:r>
    </w:p>
    <w:p w:rsidR="00715914" w:rsidRPr="004B3D0E" w:rsidRDefault="00715914" w:rsidP="00715914">
      <w:pPr>
        <w:sectPr w:rsidR="00715914" w:rsidRPr="004B3D0E" w:rsidSect="007A24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4B3D0E" w:rsidRDefault="00715914" w:rsidP="00715914">
      <w:pPr>
        <w:pStyle w:val="ActHead5"/>
      </w:pPr>
      <w:bookmarkStart w:id="3" w:name="_Toc424819242"/>
      <w:r w:rsidRPr="004B3D0E">
        <w:rPr>
          <w:rStyle w:val="CharSectno"/>
        </w:rPr>
        <w:lastRenderedPageBreak/>
        <w:t>1</w:t>
      </w:r>
      <w:r w:rsidRPr="004B3D0E">
        <w:t xml:space="preserve">  </w:t>
      </w:r>
      <w:r w:rsidR="00CE493D" w:rsidRPr="004B3D0E">
        <w:t>Name</w:t>
      </w:r>
      <w:bookmarkEnd w:id="3"/>
    </w:p>
    <w:p w:rsidR="00715914" w:rsidRPr="004B3D0E" w:rsidRDefault="00715914" w:rsidP="00715914">
      <w:pPr>
        <w:pStyle w:val="subsection"/>
      </w:pPr>
      <w:r w:rsidRPr="004B3D0E">
        <w:tab/>
      </w:r>
      <w:r w:rsidRPr="004B3D0E">
        <w:tab/>
        <w:t xml:space="preserve">This </w:t>
      </w:r>
      <w:r w:rsidR="00CE493D" w:rsidRPr="004B3D0E">
        <w:t xml:space="preserve">is the </w:t>
      </w:r>
      <w:bookmarkStart w:id="4" w:name="BKCheck15B_4"/>
      <w:bookmarkEnd w:id="4"/>
      <w:r w:rsidR="00CE038B" w:rsidRPr="004B3D0E">
        <w:rPr>
          <w:i/>
        </w:rPr>
        <w:fldChar w:fldCharType="begin"/>
      </w:r>
      <w:r w:rsidR="00CE038B" w:rsidRPr="004B3D0E">
        <w:rPr>
          <w:i/>
        </w:rPr>
        <w:instrText xml:space="preserve"> STYLEREF  ShortT </w:instrText>
      </w:r>
      <w:r w:rsidR="00CE038B" w:rsidRPr="004B3D0E">
        <w:rPr>
          <w:i/>
        </w:rPr>
        <w:fldChar w:fldCharType="separate"/>
      </w:r>
      <w:r w:rsidR="004349C7">
        <w:rPr>
          <w:i/>
          <w:noProof/>
        </w:rPr>
        <w:t>Criminal Code (Terrorist Organisation—Kurdistan Workers’ Party) Regulation 2015</w:t>
      </w:r>
      <w:r w:rsidR="00CE038B" w:rsidRPr="004B3D0E">
        <w:rPr>
          <w:i/>
        </w:rPr>
        <w:fldChar w:fldCharType="end"/>
      </w:r>
      <w:r w:rsidRPr="004B3D0E">
        <w:t>.</w:t>
      </w:r>
    </w:p>
    <w:p w:rsidR="00715914" w:rsidRPr="004B3D0E" w:rsidRDefault="00715914" w:rsidP="00715914">
      <w:pPr>
        <w:pStyle w:val="ActHead5"/>
      </w:pPr>
      <w:bookmarkStart w:id="5" w:name="_Toc424819243"/>
      <w:r w:rsidRPr="004B3D0E">
        <w:rPr>
          <w:rStyle w:val="CharSectno"/>
        </w:rPr>
        <w:t>2</w:t>
      </w:r>
      <w:r w:rsidRPr="004B3D0E">
        <w:t xml:space="preserve">  Commencement</w:t>
      </w:r>
      <w:bookmarkEnd w:id="5"/>
    </w:p>
    <w:p w:rsidR="00C80AFE" w:rsidRPr="004B3D0E" w:rsidRDefault="00C80AFE" w:rsidP="008C65FA">
      <w:pPr>
        <w:pStyle w:val="subsection"/>
      </w:pPr>
      <w:r w:rsidRPr="004B3D0E">
        <w:tab/>
        <w:t>(1)</w:t>
      </w:r>
      <w:r w:rsidRPr="004B3D0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80AFE" w:rsidRPr="004B3D0E" w:rsidRDefault="00C80AFE" w:rsidP="008C65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80AFE" w:rsidRPr="004B3D0E" w:rsidTr="008C65F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Commencement information</w:t>
            </w:r>
          </w:p>
        </w:tc>
      </w:tr>
      <w:tr w:rsidR="00C80AFE" w:rsidRPr="004B3D0E" w:rsidTr="008C65F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Column 3</w:t>
            </w:r>
          </w:p>
        </w:tc>
      </w:tr>
      <w:tr w:rsidR="00C80AFE" w:rsidRPr="004B3D0E" w:rsidTr="008C65F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Heading"/>
            </w:pPr>
            <w:r w:rsidRPr="004B3D0E">
              <w:t>Date/Details</w:t>
            </w:r>
          </w:p>
        </w:tc>
      </w:tr>
      <w:tr w:rsidR="00C80AFE" w:rsidRPr="004B3D0E" w:rsidTr="00C80AF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80AFE" w:rsidRPr="004B3D0E" w:rsidRDefault="00C80AFE" w:rsidP="008C65FA">
            <w:pPr>
              <w:pStyle w:val="Tabletext"/>
            </w:pPr>
            <w:r w:rsidRPr="004B3D0E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0AFE" w:rsidRPr="004B3D0E" w:rsidRDefault="001A13F5" w:rsidP="008C65FA">
            <w:pPr>
              <w:pStyle w:val="Tabletext"/>
            </w:pPr>
            <w:r w:rsidRPr="004B3D0E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0AFE" w:rsidRPr="004B3D0E" w:rsidRDefault="00E751B0" w:rsidP="008C65FA">
            <w:pPr>
              <w:pStyle w:val="Tabletext"/>
            </w:pPr>
            <w:r>
              <w:t>11 August 2015</w:t>
            </w:r>
            <w:bookmarkStart w:id="6" w:name="_GoBack"/>
            <w:bookmarkEnd w:id="6"/>
          </w:p>
        </w:tc>
      </w:tr>
    </w:tbl>
    <w:p w:rsidR="00C80AFE" w:rsidRPr="004B3D0E" w:rsidRDefault="00C80AFE" w:rsidP="008C65FA">
      <w:pPr>
        <w:pStyle w:val="notetext"/>
      </w:pPr>
      <w:r w:rsidRPr="004B3D0E">
        <w:rPr>
          <w:snapToGrid w:val="0"/>
          <w:lang w:eastAsia="en-US"/>
        </w:rPr>
        <w:t>Note:</w:t>
      </w:r>
      <w:r w:rsidRPr="004B3D0E">
        <w:rPr>
          <w:snapToGrid w:val="0"/>
          <w:lang w:eastAsia="en-US"/>
        </w:rPr>
        <w:tab/>
        <w:t xml:space="preserve">This table relates only to the provisions of this </w:t>
      </w:r>
      <w:r w:rsidRPr="004B3D0E">
        <w:t xml:space="preserve">instrument </w:t>
      </w:r>
      <w:r w:rsidRPr="004B3D0E">
        <w:rPr>
          <w:snapToGrid w:val="0"/>
          <w:lang w:eastAsia="en-US"/>
        </w:rPr>
        <w:t xml:space="preserve">as originally made. It will not be amended to deal with any later amendments of this </w:t>
      </w:r>
      <w:r w:rsidRPr="004B3D0E">
        <w:t>instrument</w:t>
      </w:r>
      <w:r w:rsidRPr="004B3D0E">
        <w:rPr>
          <w:snapToGrid w:val="0"/>
          <w:lang w:eastAsia="en-US"/>
        </w:rPr>
        <w:t>.</w:t>
      </w:r>
    </w:p>
    <w:p w:rsidR="00C80AFE" w:rsidRPr="004B3D0E" w:rsidRDefault="00C80AFE" w:rsidP="008C65FA">
      <w:pPr>
        <w:pStyle w:val="subsection"/>
      </w:pPr>
      <w:r w:rsidRPr="004B3D0E">
        <w:tab/>
        <w:t>(2)</w:t>
      </w:r>
      <w:r w:rsidRPr="004B3D0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4B3D0E" w:rsidRDefault="00E85C54" w:rsidP="00E85C54">
      <w:pPr>
        <w:pStyle w:val="ActHead5"/>
      </w:pPr>
      <w:bookmarkStart w:id="7" w:name="_Toc424819244"/>
      <w:r w:rsidRPr="004B3D0E">
        <w:rPr>
          <w:rStyle w:val="CharSectno"/>
        </w:rPr>
        <w:t>3</w:t>
      </w:r>
      <w:r w:rsidRPr="004B3D0E">
        <w:t xml:space="preserve">  Authority</w:t>
      </w:r>
      <w:bookmarkEnd w:id="7"/>
    </w:p>
    <w:p w:rsidR="00E708D8" w:rsidRPr="004B3D0E" w:rsidRDefault="00E85C54" w:rsidP="00E85C54">
      <w:pPr>
        <w:pStyle w:val="subsection"/>
      </w:pPr>
      <w:r w:rsidRPr="004B3D0E">
        <w:tab/>
      </w:r>
      <w:r w:rsidRPr="004B3D0E">
        <w:tab/>
        <w:t xml:space="preserve">This </w:t>
      </w:r>
      <w:r w:rsidR="00C80AFE" w:rsidRPr="004B3D0E">
        <w:t>instrument</w:t>
      </w:r>
      <w:r w:rsidRPr="004B3D0E">
        <w:t xml:space="preserve"> is made under </w:t>
      </w:r>
      <w:r w:rsidR="001B39BC" w:rsidRPr="004B3D0E">
        <w:t xml:space="preserve">the </w:t>
      </w:r>
      <w:r w:rsidR="00C80AFE" w:rsidRPr="004B3D0E">
        <w:rPr>
          <w:i/>
        </w:rPr>
        <w:t>Criminal Code Act 1995</w:t>
      </w:r>
      <w:r w:rsidR="00EC01C1" w:rsidRPr="004B3D0E">
        <w:t>.</w:t>
      </w:r>
    </w:p>
    <w:p w:rsidR="001A13F5" w:rsidRPr="004B3D0E" w:rsidRDefault="001A13F5" w:rsidP="001A13F5">
      <w:pPr>
        <w:pStyle w:val="ActHead5"/>
      </w:pPr>
      <w:bookmarkStart w:id="8" w:name="_Toc424819245"/>
      <w:r w:rsidRPr="004B3D0E">
        <w:rPr>
          <w:rStyle w:val="CharSectno"/>
        </w:rPr>
        <w:t>4</w:t>
      </w:r>
      <w:r w:rsidRPr="004B3D0E">
        <w:t xml:space="preserve">  Schedules</w:t>
      </w:r>
      <w:bookmarkEnd w:id="8"/>
    </w:p>
    <w:p w:rsidR="001A13F5" w:rsidRPr="004B3D0E" w:rsidRDefault="001A13F5" w:rsidP="001A13F5">
      <w:pPr>
        <w:pStyle w:val="subsection"/>
      </w:pPr>
      <w:r w:rsidRPr="004B3D0E">
        <w:tab/>
      </w:r>
      <w:r w:rsidRPr="004B3D0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A13F5" w:rsidRPr="004B3D0E" w:rsidRDefault="001A13F5" w:rsidP="001A13F5">
      <w:pPr>
        <w:pStyle w:val="ActHead5"/>
      </w:pPr>
      <w:bookmarkStart w:id="9" w:name="_Toc424819246"/>
      <w:r w:rsidRPr="004B3D0E">
        <w:rPr>
          <w:rStyle w:val="CharSectno"/>
        </w:rPr>
        <w:t>5</w:t>
      </w:r>
      <w:r w:rsidRPr="004B3D0E">
        <w:t xml:space="preserve">  Terrorist organisation—Kurdistan Workers</w:t>
      </w:r>
      <w:r w:rsidR="008A785D" w:rsidRPr="004B3D0E">
        <w:t>’</w:t>
      </w:r>
      <w:r w:rsidRPr="004B3D0E">
        <w:t xml:space="preserve"> Party</w:t>
      </w:r>
      <w:bookmarkEnd w:id="9"/>
    </w:p>
    <w:p w:rsidR="001A13F5" w:rsidRPr="004B3D0E" w:rsidRDefault="001A13F5" w:rsidP="001A13F5">
      <w:pPr>
        <w:pStyle w:val="subsection"/>
      </w:pPr>
      <w:r w:rsidRPr="004B3D0E">
        <w:tab/>
        <w:t>(1)</w:t>
      </w:r>
      <w:r w:rsidRPr="004B3D0E">
        <w:tab/>
        <w:t xml:space="preserve">For </w:t>
      </w:r>
      <w:r w:rsidR="004B3D0E" w:rsidRPr="004B3D0E">
        <w:t>paragraph (</w:t>
      </w:r>
      <w:r w:rsidRPr="004B3D0E">
        <w:t xml:space="preserve">b) of the definition of </w:t>
      </w:r>
      <w:r w:rsidRPr="004B3D0E">
        <w:rPr>
          <w:b/>
          <w:i/>
        </w:rPr>
        <w:t>terrorist organisation</w:t>
      </w:r>
      <w:r w:rsidRPr="004B3D0E">
        <w:t xml:space="preserve"> in subsection</w:t>
      </w:r>
      <w:r w:rsidR="004B3D0E" w:rsidRPr="004B3D0E">
        <w:t> </w:t>
      </w:r>
      <w:r w:rsidRPr="004B3D0E">
        <w:t xml:space="preserve">102.1(1) of the </w:t>
      </w:r>
      <w:r w:rsidRPr="004B3D0E">
        <w:rPr>
          <w:i/>
        </w:rPr>
        <w:t>Criminal Code</w:t>
      </w:r>
      <w:r w:rsidRPr="004B3D0E">
        <w:t>, the organisation known as Kurdistan Workers</w:t>
      </w:r>
      <w:r w:rsidR="008A785D" w:rsidRPr="004B3D0E">
        <w:t>’</w:t>
      </w:r>
      <w:r w:rsidRPr="004B3D0E">
        <w:t xml:space="preserve"> Party is specified.</w:t>
      </w:r>
    </w:p>
    <w:p w:rsidR="001A13F5" w:rsidRPr="004B3D0E" w:rsidRDefault="001A13F5" w:rsidP="001A13F5">
      <w:pPr>
        <w:pStyle w:val="subsection"/>
      </w:pPr>
      <w:r w:rsidRPr="004B3D0E">
        <w:tab/>
        <w:t>(2)</w:t>
      </w:r>
      <w:r w:rsidRPr="004B3D0E">
        <w:tab/>
        <w:t>Kurdistan Workers</w:t>
      </w:r>
      <w:r w:rsidR="008A785D" w:rsidRPr="004B3D0E">
        <w:t>’</w:t>
      </w:r>
      <w:r w:rsidRPr="004B3D0E">
        <w:t xml:space="preserve"> Party is also known by the following names:</w:t>
      </w:r>
    </w:p>
    <w:p w:rsidR="001A13F5" w:rsidRPr="004B3D0E" w:rsidRDefault="001A13F5" w:rsidP="001A13F5">
      <w:pPr>
        <w:pStyle w:val="paragraph"/>
      </w:pPr>
      <w:r w:rsidRPr="004B3D0E">
        <w:tab/>
        <w:t>(a)</w:t>
      </w:r>
      <w:r w:rsidRPr="004B3D0E">
        <w:tab/>
        <w:t>Freedom and Democratic Congress of Kurdistan;</w:t>
      </w:r>
    </w:p>
    <w:p w:rsidR="001A13F5" w:rsidRPr="004B3D0E" w:rsidRDefault="001A13F5" w:rsidP="001A13F5">
      <w:pPr>
        <w:pStyle w:val="paragraph"/>
      </w:pPr>
      <w:r w:rsidRPr="004B3D0E">
        <w:tab/>
        <w:t>(b)</w:t>
      </w:r>
      <w:r w:rsidRPr="004B3D0E">
        <w:tab/>
      </w:r>
      <w:proofErr w:type="spellStart"/>
      <w:r w:rsidRPr="004B3D0E">
        <w:t>Hezan</w:t>
      </w:r>
      <w:proofErr w:type="spellEnd"/>
      <w:r w:rsidRPr="004B3D0E">
        <w:t xml:space="preserve"> </w:t>
      </w:r>
      <w:proofErr w:type="spellStart"/>
      <w:r w:rsidRPr="004B3D0E">
        <w:t>Parastina</w:t>
      </w:r>
      <w:proofErr w:type="spellEnd"/>
      <w:r w:rsidRPr="004B3D0E">
        <w:t xml:space="preserve"> Gel;</w:t>
      </w:r>
    </w:p>
    <w:p w:rsidR="001A13F5" w:rsidRPr="004B3D0E" w:rsidRDefault="001A13F5" w:rsidP="001A13F5">
      <w:pPr>
        <w:pStyle w:val="paragraph"/>
      </w:pPr>
      <w:r w:rsidRPr="004B3D0E">
        <w:tab/>
        <w:t>(c)</w:t>
      </w:r>
      <w:r w:rsidRPr="004B3D0E">
        <w:tab/>
      </w:r>
      <w:proofErr w:type="spellStart"/>
      <w:r w:rsidRPr="004B3D0E">
        <w:t>Kongra</w:t>
      </w:r>
      <w:proofErr w:type="spellEnd"/>
      <w:r w:rsidRPr="004B3D0E">
        <w:t xml:space="preserve"> Gel;</w:t>
      </w:r>
    </w:p>
    <w:p w:rsidR="001A13F5" w:rsidRPr="004B3D0E" w:rsidRDefault="001A13F5" w:rsidP="001A13F5">
      <w:pPr>
        <w:pStyle w:val="paragraph"/>
      </w:pPr>
      <w:r w:rsidRPr="004B3D0E">
        <w:tab/>
        <w:t>(d)</w:t>
      </w:r>
      <w:r w:rsidRPr="004B3D0E">
        <w:tab/>
      </w:r>
      <w:proofErr w:type="spellStart"/>
      <w:r w:rsidRPr="004B3D0E">
        <w:t>Kongra</w:t>
      </w:r>
      <w:proofErr w:type="spellEnd"/>
      <w:r w:rsidRPr="004B3D0E">
        <w:t xml:space="preserve"> </w:t>
      </w:r>
      <w:proofErr w:type="spellStart"/>
      <w:r w:rsidRPr="004B3D0E">
        <w:t>Gele</w:t>
      </w:r>
      <w:proofErr w:type="spellEnd"/>
      <w:r w:rsidRPr="004B3D0E">
        <w:t xml:space="preserve"> Kurdistan;</w:t>
      </w:r>
    </w:p>
    <w:p w:rsidR="008A785D" w:rsidRPr="004B3D0E" w:rsidRDefault="008A785D" w:rsidP="001A13F5">
      <w:pPr>
        <w:pStyle w:val="paragraph"/>
      </w:pPr>
      <w:r w:rsidRPr="004B3D0E">
        <w:tab/>
        <w:t>(e)</w:t>
      </w:r>
      <w:r w:rsidRPr="004B3D0E">
        <w:tab/>
        <w:t>Kurdish Freedom Falcons;</w:t>
      </w:r>
    </w:p>
    <w:p w:rsidR="008A785D" w:rsidRPr="004B3D0E" w:rsidRDefault="008A785D" w:rsidP="001A13F5">
      <w:pPr>
        <w:pStyle w:val="paragraph"/>
      </w:pPr>
      <w:r w:rsidRPr="004B3D0E">
        <w:tab/>
        <w:t>(f)</w:t>
      </w:r>
      <w:r w:rsidRPr="004B3D0E">
        <w:tab/>
        <w:t>Kurdish Liberation Hawks;</w:t>
      </w:r>
    </w:p>
    <w:p w:rsidR="001A13F5" w:rsidRPr="004B3D0E" w:rsidRDefault="008A785D" w:rsidP="001A13F5">
      <w:pPr>
        <w:pStyle w:val="paragraph"/>
      </w:pPr>
      <w:r w:rsidRPr="004B3D0E">
        <w:tab/>
        <w:t>(g</w:t>
      </w:r>
      <w:r w:rsidR="001A13F5" w:rsidRPr="004B3D0E">
        <w:t>)</w:t>
      </w:r>
      <w:r w:rsidR="001A13F5" w:rsidRPr="004B3D0E">
        <w:tab/>
        <w:t>Kurdistan Freedom and Democracy Congress;</w:t>
      </w:r>
    </w:p>
    <w:p w:rsidR="001A13F5" w:rsidRPr="004B3D0E" w:rsidRDefault="008A785D" w:rsidP="001A13F5">
      <w:pPr>
        <w:pStyle w:val="paragraph"/>
      </w:pPr>
      <w:r w:rsidRPr="004B3D0E">
        <w:tab/>
        <w:t>(h</w:t>
      </w:r>
      <w:r w:rsidR="001A13F5" w:rsidRPr="004B3D0E">
        <w:t>)</w:t>
      </w:r>
      <w:r w:rsidR="001A13F5" w:rsidRPr="004B3D0E">
        <w:tab/>
        <w:t>Kurdistan Freedom Brigade;</w:t>
      </w:r>
    </w:p>
    <w:p w:rsidR="001A13F5" w:rsidRPr="004B3D0E" w:rsidRDefault="008A785D" w:rsidP="001A13F5">
      <w:pPr>
        <w:pStyle w:val="paragraph"/>
      </w:pPr>
      <w:r w:rsidRPr="004B3D0E">
        <w:tab/>
        <w:t>(</w:t>
      </w:r>
      <w:proofErr w:type="spellStart"/>
      <w:r w:rsidRPr="004B3D0E">
        <w:t>i</w:t>
      </w:r>
      <w:proofErr w:type="spellEnd"/>
      <w:r w:rsidR="001A13F5" w:rsidRPr="004B3D0E">
        <w:t>)</w:t>
      </w:r>
      <w:r w:rsidR="001A13F5" w:rsidRPr="004B3D0E">
        <w:tab/>
        <w:t>Kurdistan Freedom Hawks;</w:t>
      </w:r>
    </w:p>
    <w:p w:rsidR="008C65FA" w:rsidRPr="004B3D0E" w:rsidRDefault="008A785D" w:rsidP="001A13F5">
      <w:pPr>
        <w:pStyle w:val="paragraph"/>
      </w:pPr>
      <w:r w:rsidRPr="004B3D0E">
        <w:tab/>
        <w:t>(j</w:t>
      </w:r>
      <w:r w:rsidR="001A13F5" w:rsidRPr="004B3D0E">
        <w:t>)</w:t>
      </w:r>
      <w:r w:rsidR="001A13F5" w:rsidRPr="004B3D0E">
        <w:tab/>
        <w:t xml:space="preserve">Kurdistan </w:t>
      </w:r>
      <w:proofErr w:type="spellStart"/>
      <w:r w:rsidR="001A13F5" w:rsidRPr="004B3D0E">
        <w:t>Halk</w:t>
      </w:r>
      <w:proofErr w:type="spellEnd"/>
      <w:r w:rsidR="001A13F5" w:rsidRPr="004B3D0E">
        <w:t xml:space="preserve"> </w:t>
      </w:r>
      <w:proofErr w:type="spellStart"/>
      <w:r w:rsidR="001A13F5" w:rsidRPr="004B3D0E">
        <w:t>Kongresi</w:t>
      </w:r>
      <w:proofErr w:type="spellEnd"/>
      <w:r w:rsidR="001A13F5"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8A785D" w:rsidRPr="004B3D0E">
        <w:t>(k</w:t>
      </w:r>
      <w:r w:rsidR="001A13F5" w:rsidRPr="004B3D0E">
        <w:t>)</w:t>
      </w:r>
      <w:r w:rsidR="001A13F5" w:rsidRPr="004B3D0E">
        <w:tab/>
        <w:t xml:space="preserve">Kurdistan </w:t>
      </w:r>
      <w:proofErr w:type="spellStart"/>
      <w:r w:rsidR="001A13F5" w:rsidRPr="004B3D0E">
        <w:t>Labor</w:t>
      </w:r>
      <w:proofErr w:type="spellEnd"/>
      <w:r w:rsidR="001A13F5" w:rsidRPr="004B3D0E">
        <w:t xml:space="preserve"> Party</w:t>
      </w:r>
      <w:r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1A13F5" w:rsidRPr="004B3D0E">
        <w:t>(l)</w:t>
      </w:r>
      <w:r w:rsidR="001A13F5" w:rsidRPr="004B3D0E">
        <w:tab/>
        <w:t xml:space="preserve">Kurdistan </w:t>
      </w:r>
      <w:proofErr w:type="spellStart"/>
      <w:r w:rsidR="001A13F5" w:rsidRPr="004B3D0E">
        <w:t>Ozgurluk</w:t>
      </w:r>
      <w:proofErr w:type="spellEnd"/>
      <w:r w:rsidR="001A13F5" w:rsidRPr="004B3D0E">
        <w:t xml:space="preserve"> </w:t>
      </w:r>
      <w:proofErr w:type="spellStart"/>
      <w:r w:rsidR="001A13F5" w:rsidRPr="004B3D0E">
        <w:t>Sahinleri</w:t>
      </w:r>
      <w:proofErr w:type="spellEnd"/>
      <w:r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1A13F5" w:rsidRPr="004B3D0E">
        <w:t>(m)</w:t>
      </w:r>
      <w:r w:rsidR="001A13F5" w:rsidRPr="004B3D0E">
        <w:tab/>
        <w:t>Kurdistan People’s Congress</w:t>
      </w:r>
      <w:r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1A13F5" w:rsidRPr="004B3D0E">
        <w:t>(n)</w:t>
      </w:r>
      <w:r w:rsidR="001A13F5" w:rsidRPr="004B3D0E">
        <w:tab/>
        <w:t xml:space="preserve">New </w:t>
      </w:r>
      <w:proofErr w:type="spellStart"/>
      <w:r w:rsidR="001A13F5" w:rsidRPr="004B3D0E">
        <w:t>PKK</w:t>
      </w:r>
      <w:proofErr w:type="spellEnd"/>
      <w:r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1A13F5" w:rsidRPr="004B3D0E">
        <w:t>(o)</w:t>
      </w:r>
      <w:r w:rsidR="001A13F5" w:rsidRPr="004B3D0E">
        <w:tab/>
      </w:r>
      <w:proofErr w:type="spellStart"/>
      <w:r w:rsidR="001A13F5" w:rsidRPr="004B3D0E">
        <w:t>Partiya</w:t>
      </w:r>
      <w:proofErr w:type="spellEnd"/>
      <w:r w:rsidR="001A13F5" w:rsidRPr="004B3D0E">
        <w:t xml:space="preserve"> </w:t>
      </w:r>
      <w:proofErr w:type="spellStart"/>
      <w:r w:rsidR="001A13F5" w:rsidRPr="004B3D0E">
        <w:t>Karkeren</w:t>
      </w:r>
      <w:proofErr w:type="spellEnd"/>
      <w:r w:rsidR="001A13F5" w:rsidRPr="004B3D0E">
        <w:t xml:space="preserve"> Kurdistan</w:t>
      </w:r>
      <w:r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1A13F5" w:rsidRPr="004B3D0E">
        <w:t>(p)</w:t>
      </w:r>
      <w:r w:rsidR="001A13F5" w:rsidRPr="004B3D0E">
        <w:tab/>
        <w:t>People’s Congress of Kurdistan</w:t>
      </w:r>
      <w:r w:rsidRPr="004B3D0E">
        <w:t>;</w:t>
      </w:r>
    </w:p>
    <w:p w:rsidR="001A13F5" w:rsidRPr="004B3D0E" w:rsidRDefault="008C65FA" w:rsidP="001A13F5">
      <w:pPr>
        <w:pStyle w:val="paragraph"/>
      </w:pPr>
      <w:r w:rsidRPr="004B3D0E">
        <w:tab/>
      </w:r>
      <w:r w:rsidR="001A13F5" w:rsidRPr="004B3D0E">
        <w:t>(q)</w:t>
      </w:r>
      <w:r w:rsidR="001A13F5" w:rsidRPr="004B3D0E">
        <w:tab/>
        <w:t>People’s Defence Force</w:t>
      </w:r>
      <w:r w:rsidRPr="004B3D0E">
        <w:t>;</w:t>
      </w:r>
    </w:p>
    <w:p w:rsidR="008A785D" w:rsidRPr="004B3D0E" w:rsidRDefault="008A785D" w:rsidP="001A13F5">
      <w:pPr>
        <w:pStyle w:val="paragraph"/>
      </w:pPr>
      <w:r w:rsidRPr="004B3D0E">
        <w:tab/>
        <w:t>(r)</w:t>
      </w:r>
      <w:r w:rsidRPr="004B3D0E">
        <w:tab/>
      </w:r>
      <w:proofErr w:type="spellStart"/>
      <w:r w:rsidRPr="004B3D0E">
        <w:t>PKK</w:t>
      </w:r>
      <w:proofErr w:type="spellEnd"/>
      <w:r w:rsidRPr="004B3D0E">
        <w:t>;</w:t>
      </w:r>
    </w:p>
    <w:p w:rsidR="00045E3B" w:rsidRPr="004B3D0E" w:rsidRDefault="008C65FA" w:rsidP="008A785D">
      <w:pPr>
        <w:pStyle w:val="paragraph"/>
      </w:pPr>
      <w:r w:rsidRPr="004B3D0E">
        <w:tab/>
      </w:r>
      <w:r w:rsidR="008A785D" w:rsidRPr="004B3D0E">
        <w:t>(s</w:t>
      </w:r>
      <w:r w:rsidR="001A13F5" w:rsidRPr="004B3D0E">
        <w:t>)</w:t>
      </w:r>
      <w:r w:rsidR="001A13F5" w:rsidRPr="004B3D0E">
        <w:tab/>
      </w:r>
      <w:proofErr w:type="spellStart"/>
      <w:r w:rsidR="001A13F5" w:rsidRPr="004B3D0E">
        <w:t>Teyrbazên</w:t>
      </w:r>
      <w:proofErr w:type="spellEnd"/>
      <w:r w:rsidR="001A13F5" w:rsidRPr="004B3D0E">
        <w:t xml:space="preserve"> </w:t>
      </w:r>
      <w:proofErr w:type="spellStart"/>
      <w:r w:rsidR="001A13F5" w:rsidRPr="004B3D0E">
        <w:t>Azadiya</w:t>
      </w:r>
      <w:proofErr w:type="spellEnd"/>
      <w:r w:rsidR="001A13F5" w:rsidRPr="004B3D0E">
        <w:t xml:space="preserve"> Kurdistan.</w:t>
      </w:r>
    </w:p>
    <w:p w:rsidR="008C65FA" w:rsidRPr="004B3D0E" w:rsidRDefault="008C65FA">
      <w:pPr>
        <w:sectPr w:rsidR="008C65FA" w:rsidRPr="004B3D0E" w:rsidSect="007A249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8C65FA" w:rsidRPr="004B3D0E" w:rsidRDefault="008C65FA" w:rsidP="008C65FA">
      <w:pPr>
        <w:pStyle w:val="ActHead6"/>
      </w:pPr>
      <w:bookmarkStart w:id="10" w:name="_Toc424819247"/>
      <w:bookmarkStart w:id="11" w:name="opcAmSched"/>
      <w:bookmarkStart w:id="12" w:name="opcCurrentFind"/>
      <w:r w:rsidRPr="004B3D0E">
        <w:rPr>
          <w:rStyle w:val="CharAmSchNo"/>
        </w:rPr>
        <w:t>Schedule</w:t>
      </w:r>
      <w:r w:rsidR="004B3D0E" w:rsidRPr="004B3D0E">
        <w:rPr>
          <w:rStyle w:val="CharAmSchNo"/>
        </w:rPr>
        <w:t> </w:t>
      </w:r>
      <w:r w:rsidRPr="004B3D0E">
        <w:rPr>
          <w:rStyle w:val="CharAmSchNo"/>
        </w:rPr>
        <w:t>1</w:t>
      </w:r>
      <w:r w:rsidRPr="004B3D0E">
        <w:t>—</w:t>
      </w:r>
      <w:r w:rsidRPr="004B3D0E">
        <w:rPr>
          <w:rStyle w:val="CharAmSchText"/>
        </w:rPr>
        <w:t>Amendments</w:t>
      </w:r>
      <w:bookmarkEnd w:id="10"/>
    </w:p>
    <w:bookmarkEnd w:id="11"/>
    <w:bookmarkEnd w:id="12"/>
    <w:p w:rsidR="008C65FA" w:rsidRPr="004B3D0E" w:rsidRDefault="008C65FA">
      <w:pPr>
        <w:pStyle w:val="Header"/>
      </w:pPr>
      <w:r w:rsidRPr="004B3D0E">
        <w:rPr>
          <w:rStyle w:val="CharAmPartNo"/>
        </w:rPr>
        <w:t xml:space="preserve"> </w:t>
      </w:r>
      <w:r w:rsidRPr="004B3D0E">
        <w:rPr>
          <w:rStyle w:val="CharAmPartText"/>
        </w:rPr>
        <w:t xml:space="preserve"> </w:t>
      </w:r>
    </w:p>
    <w:p w:rsidR="008C65FA" w:rsidRPr="004B3D0E" w:rsidRDefault="008C65FA" w:rsidP="008C65FA">
      <w:pPr>
        <w:pStyle w:val="ActHead9"/>
      </w:pPr>
      <w:bookmarkStart w:id="13" w:name="_Toc424819248"/>
      <w:r w:rsidRPr="004B3D0E">
        <w:t>Criminal Code Regulations</w:t>
      </w:r>
      <w:r w:rsidR="004B3D0E" w:rsidRPr="004B3D0E">
        <w:t> </w:t>
      </w:r>
      <w:r w:rsidRPr="004B3D0E">
        <w:t>2002</w:t>
      </w:r>
      <w:bookmarkEnd w:id="13"/>
    </w:p>
    <w:p w:rsidR="008C65FA" w:rsidRPr="004B3D0E" w:rsidRDefault="008C65FA" w:rsidP="008C65FA">
      <w:pPr>
        <w:pStyle w:val="ItemHead"/>
      </w:pPr>
      <w:r w:rsidRPr="004B3D0E">
        <w:t>1  Regulation</w:t>
      </w:r>
      <w:r w:rsidR="004B3D0E" w:rsidRPr="004B3D0E">
        <w:t> </w:t>
      </w:r>
      <w:r w:rsidRPr="004B3D0E">
        <w:t>4W</w:t>
      </w:r>
    </w:p>
    <w:p w:rsidR="008C65FA" w:rsidRPr="004B3D0E" w:rsidRDefault="008C65FA" w:rsidP="008C65FA">
      <w:pPr>
        <w:pStyle w:val="Item"/>
      </w:pPr>
      <w:r w:rsidRPr="004B3D0E">
        <w:t>Repeal the regulation.</w:t>
      </w:r>
    </w:p>
    <w:p w:rsidR="008C65FA" w:rsidRPr="004B3D0E" w:rsidRDefault="008C65FA">
      <w:pPr>
        <w:sectPr w:rsidR="008C65FA" w:rsidRPr="004B3D0E" w:rsidSect="007A249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7A6816" w:rsidRPr="004B3D0E" w:rsidRDefault="007A6816" w:rsidP="00065020">
      <w:pPr>
        <w:rPr>
          <w:b/>
          <w:i/>
        </w:rPr>
      </w:pPr>
    </w:p>
    <w:sectPr w:rsidR="007A6816" w:rsidRPr="004B3D0E" w:rsidSect="007A249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FA" w:rsidRDefault="008C65FA" w:rsidP="00715914">
      <w:pPr>
        <w:spacing w:line="240" w:lineRule="auto"/>
      </w:pPr>
      <w:r>
        <w:separator/>
      </w:r>
    </w:p>
  </w:endnote>
  <w:endnote w:type="continuationSeparator" w:id="0">
    <w:p w:rsidR="008C65FA" w:rsidRDefault="008C65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2490" w:rsidRDefault="008C65FA" w:rsidP="007A24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2490">
      <w:rPr>
        <w:i/>
        <w:sz w:val="18"/>
      </w:rPr>
      <w:t xml:space="preserve"> </w:t>
    </w:r>
    <w:r w:rsidR="007A2490" w:rsidRPr="007A2490">
      <w:rPr>
        <w:i/>
        <w:sz w:val="18"/>
      </w:rPr>
      <w:t>OPC61400 -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D90ABA" w:rsidRDefault="008C65FA" w:rsidP="008C6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8C65FA" w:rsidTr="00065020">
      <w:tc>
        <w:tcPr>
          <w:tcW w:w="1383" w:type="dxa"/>
        </w:tcPr>
        <w:p w:rsidR="008C65FA" w:rsidRDefault="008C65FA" w:rsidP="008C65F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No. 126,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Default="008C65FA" w:rsidP="008C6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Criminal Code (Terrorist Organisation—Kurdistan Workers’ Party)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8C65FA" w:rsidRDefault="008C65FA" w:rsidP="008C6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1B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65FA" w:rsidRPr="00D90ABA" w:rsidRDefault="007A2490" w:rsidP="007A2490">
    <w:pPr>
      <w:rPr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>
    <w:pPr>
      <w:pBdr>
        <w:top w:val="single" w:sz="6" w:space="1" w:color="auto"/>
      </w:pBdr>
      <w:rPr>
        <w:sz w:val="18"/>
      </w:rPr>
    </w:pPr>
  </w:p>
  <w:p w:rsidR="008C65FA" w:rsidRDefault="008C65F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349C7">
      <w:rPr>
        <w:i/>
        <w:noProof/>
        <w:sz w:val="18"/>
      </w:rPr>
      <w:t>Criminal Code (Terrorist Organisation—Kurdistan Workers’ Party)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349C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25231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8C65FA" w:rsidRDefault="008C65FA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2490" w:rsidRDefault="008C65FA" w:rsidP="008C65F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C65FA" w:rsidRPr="007A2490" w:rsidTr="002B0EA5">
      <w:tc>
        <w:tcPr>
          <w:tcW w:w="533" w:type="dxa"/>
        </w:tcPr>
        <w:p w:rsidR="008C65FA" w:rsidRPr="007A2490" w:rsidRDefault="008C65FA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PAGE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125231">
            <w:rPr>
              <w:rFonts w:cs="Times New Roman"/>
              <w:i/>
              <w:noProof/>
              <w:sz w:val="18"/>
            </w:rPr>
            <w:t>3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Pr="007A2490" w:rsidRDefault="008C65FA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ShortT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Criminal Code (Terrorist Organisation—Kurdistan Workers’ Party) Regulation 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C65FA" w:rsidRPr="007A2490" w:rsidRDefault="008C65F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ActNo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No. 126, 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C65FA" w:rsidRPr="007A2490" w:rsidRDefault="007A2490" w:rsidP="007A2490">
    <w:pPr>
      <w:rPr>
        <w:rFonts w:cs="Times New Roman"/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2B0EA5" w:rsidRDefault="008C65FA" w:rsidP="008C6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C65FA" w:rsidTr="002B0EA5">
      <w:tc>
        <w:tcPr>
          <w:tcW w:w="1383" w:type="dxa"/>
        </w:tcPr>
        <w:p w:rsidR="008C65FA" w:rsidRDefault="008C65FA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No. 126,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Default="008C65FA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Criminal Code (Terrorist Organisation—Kurdistan Workers’ Party)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C65FA" w:rsidRDefault="008C65FA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523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65FA" w:rsidRPr="00ED79B6" w:rsidRDefault="007A2490" w:rsidP="007A2490">
    <w:pPr>
      <w:rPr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2B0EA5" w:rsidRDefault="008C65FA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C65FA" w:rsidTr="002B0EA5">
      <w:tc>
        <w:tcPr>
          <w:tcW w:w="1383" w:type="dxa"/>
        </w:tcPr>
        <w:p w:rsidR="008C65FA" w:rsidRDefault="008C65FA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No. 126,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Default="008C65FA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Criminal Code (Terrorist Organisation—Kurdistan Workers’ Party)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C65FA" w:rsidRDefault="008C65FA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523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65FA" w:rsidRPr="00ED79B6" w:rsidRDefault="008C65FA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 w:rsidP="008C65FA">
    <w:pPr>
      <w:pStyle w:val="Footer"/>
      <w:spacing w:before="120"/>
    </w:pPr>
  </w:p>
  <w:p w:rsidR="008C65FA" w:rsidRPr="00E44C17" w:rsidRDefault="007A2490" w:rsidP="007A2490">
    <w:pPr>
      <w:pStyle w:val="Footer"/>
    </w:pPr>
    <w:r w:rsidRPr="007A2490">
      <w:rPr>
        <w:i/>
        <w:sz w:val="18"/>
      </w:rPr>
      <w:t>OPC61400 -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ED79B6" w:rsidRDefault="008C65F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2490" w:rsidRDefault="008C65FA" w:rsidP="008C65F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C65FA" w:rsidRPr="007A2490" w:rsidTr="008C65FA">
      <w:tc>
        <w:tcPr>
          <w:tcW w:w="533" w:type="dxa"/>
        </w:tcPr>
        <w:p w:rsidR="008C65FA" w:rsidRPr="007A2490" w:rsidRDefault="008C65FA" w:rsidP="008C65FA">
          <w:pPr>
            <w:spacing w:line="0" w:lineRule="atLeas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PAGE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125231">
            <w:rPr>
              <w:rFonts w:cs="Times New Roman"/>
              <w:i/>
              <w:noProof/>
              <w:sz w:val="18"/>
            </w:rPr>
            <w:t>iii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Pr="007A2490" w:rsidRDefault="008C65FA" w:rsidP="008C65F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ShortT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Criminal Code (Terrorist Organisation—Kurdistan Workers’ Party) Regulation 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C65FA" w:rsidRPr="007A2490" w:rsidRDefault="008C65FA" w:rsidP="008C65F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ActNo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No. 126, 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C65FA" w:rsidRPr="007A2490" w:rsidRDefault="007A2490" w:rsidP="007A2490">
    <w:pPr>
      <w:rPr>
        <w:rFonts w:cs="Times New Roman"/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2B0EA5" w:rsidRDefault="008C65FA" w:rsidP="008C6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C65FA" w:rsidTr="008C65FA">
      <w:tc>
        <w:tcPr>
          <w:tcW w:w="1383" w:type="dxa"/>
        </w:tcPr>
        <w:p w:rsidR="008C65FA" w:rsidRDefault="008C65FA" w:rsidP="008C65F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No. 126,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Default="008C65FA" w:rsidP="008C6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Criminal Code (Terrorist Organisation—Kurdistan Workers’ Party)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C65FA" w:rsidRDefault="008C65FA" w:rsidP="008C6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1B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65FA" w:rsidRPr="00ED79B6" w:rsidRDefault="007A2490" w:rsidP="007A2490">
    <w:pPr>
      <w:rPr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2490" w:rsidRDefault="008C65FA" w:rsidP="008C65F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C65FA" w:rsidRPr="007A2490" w:rsidTr="008C65FA">
      <w:tc>
        <w:tcPr>
          <w:tcW w:w="533" w:type="dxa"/>
        </w:tcPr>
        <w:p w:rsidR="008C65FA" w:rsidRPr="007A2490" w:rsidRDefault="008C65FA" w:rsidP="008C65FA">
          <w:pPr>
            <w:spacing w:line="0" w:lineRule="atLeas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PAGE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E751B0">
            <w:rPr>
              <w:rFonts w:cs="Times New Roman"/>
              <w:i/>
              <w:noProof/>
              <w:sz w:val="18"/>
            </w:rPr>
            <w:t>2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Pr="007A2490" w:rsidRDefault="008C65FA" w:rsidP="008C65F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ShortT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Criminal Code (Terrorist Organisation—Kurdistan Workers’ Party) Regulation 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C65FA" w:rsidRPr="007A2490" w:rsidRDefault="008C65FA" w:rsidP="008C65F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ActNo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No. 126, 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C65FA" w:rsidRPr="007A2490" w:rsidRDefault="007A2490" w:rsidP="007A2490">
    <w:pPr>
      <w:rPr>
        <w:rFonts w:cs="Times New Roman"/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D90ABA" w:rsidRDefault="008C65FA" w:rsidP="008C65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C65FA" w:rsidTr="008C65FA">
      <w:tc>
        <w:tcPr>
          <w:tcW w:w="1383" w:type="dxa"/>
        </w:tcPr>
        <w:p w:rsidR="008C65FA" w:rsidRDefault="008C65FA" w:rsidP="008C65F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No. 126,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Default="008C65FA" w:rsidP="008C6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Criminal Code (Terrorist Organisation—Kurdistan Workers’ Party)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C65FA" w:rsidRDefault="008C65FA" w:rsidP="008C6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1B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65FA" w:rsidRPr="00D90ABA" w:rsidRDefault="007A2490" w:rsidP="007A2490">
    <w:pPr>
      <w:rPr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2B0EA5" w:rsidRDefault="008C65FA" w:rsidP="008C65F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C65FA" w:rsidTr="008C65FA">
      <w:tc>
        <w:tcPr>
          <w:tcW w:w="1383" w:type="dxa"/>
        </w:tcPr>
        <w:p w:rsidR="008C65FA" w:rsidRDefault="008C65FA" w:rsidP="008C65F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No. 126,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Default="008C65FA" w:rsidP="008C6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49C7">
            <w:rPr>
              <w:i/>
              <w:sz w:val="18"/>
            </w:rPr>
            <w:t>Criminal Code (Terrorist Organisation—Kurdistan Workers’ Party)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C65FA" w:rsidRDefault="008C65FA" w:rsidP="008C6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523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C65FA" w:rsidRPr="00ED79B6" w:rsidRDefault="008C65FA" w:rsidP="008C65FA">
    <w:pPr>
      <w:rPr>
        <w:i/>
        <w:sz w:val="18"/>
      </w:rPr>
    </w:pPr>
  </w:p>
  <w:p w:rsidR="008C65FA" w:rsidRPr="008C65FA" w:rsidRDefault="008C65FA" w:rsidP="008C65F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2490" w:rsidRDefault="008C65FA" w:rsidP="008C65F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C65FA" w:rsidRPr="007A2490" w:rsidTr="008C65FA">
      <w:tc>
        <w:tcPr>
          <w:tcW w:w="533" w:type="dxa"/>
        </w:tcPr>
        <w:p w:rsidR="008C65FA" w:rsidRPr="007A2490" w:rsidRDefault="008C65FA" w:rsidP="008C65FA">
          <w:pPr>
            <w:spacing w:line="0" w:lineRule="atLeas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PAGE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125231">
            <w:rPr>
              <w:rFonts w:cs="Times New Roman"/>
              <w:i/>
              <w:noProof/>
              <w:sz w:val="18"/>
            </w:rPr>
            <w:t>3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C65FA" w:rsidRPr="007A2490" w:rsidRDefault="008C65FA" w:rsidP="008C65F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ShortT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Criminal Code (Terrorist Organisation—Kurdistan Workers’ Party) Regulation 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C65FA" w:rsidRPr="007A2490" w:rsidRDefault="008C65FA" w:rsidP="008C65F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2490">
            <w:rPr>
              <w:rFonts w:cs="Times New Roman"/>
              <w:i/>
              <w:sz w:val="18"/>
            </w:rPr>
            <w:fldChar w:fldCharType="begin"/>
          </w:r>
          <w:r w:rsidRPr="007A2490">
            <w:rPr>
              <w:rFonts w:cs="Times New Roman"/>
              <w:i/>
              <w:sz w:val="18"/>
            </w:rPr>
            <w:instrText xml:space="preserve"> DOCPROPERTY ActNo </w:instrText>
          </w:r>
          <w:r w:rsidRPr="007A2490">
            <w:rPr>
              <w:rFonts w:cs="Times New Roman"/>
              <w:i/>
              <w:sz w:val="18"/>
            </w:rPr>
            <w:fldChar w:fldCharType="separate"/>
          </w:r>
          <w:r w:rsidR="004349C7">
            <w:rPr>
              <w:rFonts w:cs="Times New Roman"/>
              <w:i/>
              <w:sz w:val="18"/>
            </w:rPr>
            <w:t>No. 126, 2015</w:t>
          </w:r>
          <w:r w:rsidRPr="007A249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C65FA" w:rsidRPr="007A2490" w:rsidRDefault="007A2490" w:rsidP="007A2490">
    <w:pPr>
      <w:rPr>
        <w:rFonts w:cs="Times New Roman"/>
        <w:i/>
        <w:sz w:val="18"/>
      </w:rPr>
    </w:pPr>
    <w:r w:rsidRPr="007A2490">
      <w:rPr>
        <w:rFonts w:cs="Times New Roman"/>
        <w:i/>
        <w:sz w:val="18"/>
      </w:rPr>
      <w:t>OPC61400 -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FA" w:rsidRDefault="008C65FA" w:rsidP="00715914">
      <w:pPr>
        <w:spacing w:line="240" w:lineRule="auto"/>
      </w:pPr>
      <w:r>
        <w:separator/>
      </w:r>
    </w:p>
  </w:footnote>
  <w:footnote w:type="continuationSeparator" w:id="0">
    <w:p w:rsidR="008C65FA" w:rsidRDefault="008C65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5F1388" w:rsidRDefault="008C65F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51B0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51B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C65FA" w:rsidRDefault="008C65F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C65FA" w:rsidRDefault="008C65FA" w:rsidP="008C65F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C65FA" w:rsidRDefault="008C65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C65FA" w:rsidRPr="007A1328" w:rsidRDefault="008C65F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C65FA" w:rsidRPr="007A1328" w:rsidRDefault="008C65FA" w:rsidP="00715914">
    <w:pPr>
      <w:rPr>
        <w:b/>
        <w:sz w:val="24"/>
      </w:rPr>
    </w:pPr>
  </w:p>
  <w:p w:rsidR="008C65FA" w:rsidRPr="007A1328" w:rsidRDefault="008C65FA" w:rsidP="008C65F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349C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49C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1328" w:rsidRDefault="008C65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C65FA" w:rsidRPr="007A1328" w:rsidRDefault="008C65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C65FA" w:rsidRPr="007A1328" w:rsidRDefault="008C65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C65FA" w:rsidRPr="007A1328" w:rsidRDefault="008C65FA" w:rsidP="00715914">
    <w:pPr>
      <w:jc w:val="right"/>
      <w:rPr>
        <w:b/>
        <w:sz w:val="24"/>
      </w:rPr>
    </w:pPr>
  </w:p>
  <w:p w:rsidR="008C65FA" w:rsidRPr="007A1328" w:rsidRDefault="008C65FA" w:rsidP="008C65F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349C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49C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7A1328" w:rsidRDefault="008C65F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5F1388" w:rsidRDefault="008C65F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5F1388" w:rsidRDefault="008C65F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ED79B6" w:rsidRDefault="008C65FA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ED79B6" w:rsidRDefault="008C65FA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Pr="00ED79B6" w:rsidRDefault="008C65F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C65FA" w:rsidRDefault="008C65F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C65FA" w:rsidRDefault="008C65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C65FA" w:rsidRDefault="008C65FA">
    <w:pPr>
      <w:rPr>
        <w:b/>
        <w:sz w:val="24"/>
      </w:rPr>
    </w:pPr>
  </w:p>
  <w:p w:rsidR="008C65FA" w:rsidRDefault="008C65FA" w:rsidP="008C65F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751B0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C65FA" w:rsidRDefault="008C65F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C65FA" w:rsidRDefault="008C65F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C65FA" w:rsidRDefault="008C65FA">
    <w:pPr>
      <w:jc w:val="right"/>
      <w:rPr>
        <w:b/>
        <w:sz w:val="24"/>
      </w:rPr>
    </w:pPr>
  </w:p>
  <w:p w:rsidR="008C65FA" w:rsidRDefault="008C65FA" w:rsidP="008C65F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751B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A" w:rsidRDefault="008C65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349C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349C7">
      <w:rPr>
        <w:noProof/>
        <w:sz w:val="20"/>
      </w:rPr>
      <w:t>Amendments</w:t>
    </w:r>
    <w:r>
      <w:rPr>
        <w:sz w:val="20"/>
      </w:rPr>
      <w:fldChar w:fldCharType="end"/>
    </w:r>
  </w:p>
  <w:p w:rsidR="008C65FA" w:rsidRDefault="008C65F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C65FA" w:rsidRDefault="008C65FA" w:rsidP="008C65F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FE"/>
    <w:rsid w:val="00001569"/>
    <w:rsid w:val="000019A2"/>
    <w:rsid w:val="00002093"/>
    <w:rsid w:val="000136AF"/>
    <w:rsid w:val="00030CA8"/>
    <w:rsid w:val="00034097"/>
    <w:rsid w:val="00045E3B"/>
    <w:rsid w:val="0005348C"/>
    <w:rsid w:val="00057C37"/>
    <w:rsid w:val="00061256"/>
    <w:rsid w:val="000614BF"/>
    <w:rsid w:val="00065020"/>
    <w:rsid w:val="0009241F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25231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A13F5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36F65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65AC8"/>
    <w:rsid w:val="00372C84"/>
    <w:rsid w:val="00372FAD"/>
    <w:rsid w:val="00380BA6"/>
    <w:rsid w:val="0038268D"/>
    <w:rsid w:val="003C3EBF"/>
    <w:rsid w:val="003D0BFE"/>
    <w:rsid w:val="003D5700"/>
    <w:rsid w:val="003E0921"/>
    <w:rsid w:val="004116CD"/>
    <w:rsid w:val="00417EB9"/>
    <w:rsid w:val="00422464"/>
    <w:rsid w:val="00424CA9"/>
    <w:rsid w:val="004349C7"/>
    <w:rsid w:val="0044291A"/>
    <w:rsid w:val="00444DB4"/>
    <w:rsid w:val="0049536B"/>
    <w:rsid w:val="00496F97"/>
    <w:rsid w:val="004B3D0E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5222A"/>
    <w:rsid w:val="0056187F"/>
    <w:rsid w:val="005711A8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105E"/>
    <w:rsid w:val="00723802"/>
    <w:rsid w:val="00731E00"/>
    <w:rsid w:val="007335E0"/>
    <w:rsid w:val="007345BA"/>
    <w:rsid w:val="007440B7"/>
    <w:rsid w:val="007553B3"/>
    <w:rsid w:val="007715C9"/>
    <w:rsid w:val="00774EDD"/>
    <w:rsid w:val="007757EC"/>
    <w:rsid w:val="007A2490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A785D"/>
    <w:rsid w:val="008B45EE"/>
    <w:rsid w:val="008C65FA"/>
    <w:rsid w:val="008D0EE0"/>
    <w:rsid w:val="008F54E7"/>
    <w:rsid w:val="008F6E1F"/>
    <w:rsid w:val="00903422"/>
    <w:rsid w:val="00916AD3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9144E"/>
    <w:rsid w:val="00A106AF"/>
    <w:rsid w:val="00A22C98"/>
    <w:rsid w:val="00A231E2"/>
    <w:rsid w:val="00A64912"/>
    <w:rsid w:val="00A70A74"/>
    <w:rsid w:val="00A802BC"/>
    <w:rsid w:val="00A872DC"/>
    <w:rsid w:val="00AC03E1"/>
    <w:rsid w:val="00AC205E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BF08EB"/>
    <w:rsid w:val="00C31DE7"/>
    <w:rsid w:val="00C33FA4"/>
    <w:rsid w:val="00C42BF8"/>
    <w:rsid w:val="00C42E0D"/>
    <w:rsid w:val="00C474A7"/>
    <w:rsid w:val="00C50043"/>
    <w:rsid w:val="00C70B70"/>
    <w:rsid w:val="00C7573B"/>
    <w:rsid w:val="00C80AFE"/>
    <w:rsid w:val="00CB50CD"/>
    <w:rsid w:val="00CD61A1"/>
    <w:rsid w:val="00CE038B"/>
    <w:rsid w:val="00CE493D"/>
    <w:rsid w:val="00CE51C7"/>
    <w:rsid w:val="00CE6309"/>
    <w:rsid w:val="00CF0BB2"/>
    <w:rsid w:val="00CF3C0F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46ED5"/>
    <w:rsid w:val="00E567B9"/>
    <w:rsid w:val="00E708D8"/>
    <w:rsid w:val="00E71E89"/>
    <w:rsid w:val="00E74DC7"/>
    <w:rsid w:val="00E751B0"/>
    <w:rsid w:val="00E75FF5"/>
    <w:rsid w:val="00E85C54"/>
    <w:rsid w:val="00E94D5E"/>
    <w:rsid w:val="00E97F31"/>
    <w:rsid w:val="00EA1A63"/>
    <w:rsid w:val="00EA4541"/>
    <w:rsid w:val="00EA7100"/>
    <w:rsid w:val="00EB22CA"/>
    <w:rsid w:val="00EC01C1"/>
    <w:rsid w:val="00ED0A3B"/>
    <w:rsid w:val="00EF2E3A"/>
    <w:rsid w:val="00EF3217"/>
    <w:rsid w:val="00EF67E0"/>
    <w:rsid w:val="00EF7BF5"/>
    <w:rsid w:val="00F033EC"/>
    <w:rsid w:val="00F06C88"/>
    <w:rsid w:val="00F072A7"/>
    <w:rsid w:val="00F078DC"/>
    <w:rsid w:val="00F328B3"/>
    <w:rsid w:val="00F61B89"/>
    <w:rsid w:val="00F73BD6"/>
    <w:rsid w:val="00F83989"/>
    <w:rsid w:val="00F90E5C"/>
    <w:rsid w:val="00F9632C"/>
    <w:rsid w:val="00FA5392"/>
    <w:rsid w:val="00FD7AED"/>
    <w:rsid w:val="00FE518F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D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A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80A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A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A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3D0E"/>
  </w:style>
  <w:style w:type="paragraph" w:customStyle="1" w:styleId="OPCParaBase">
    <w:name w:val="OPCParaBase"/>
    <w:qFormat/>
    <w:rsid w:val="004B3D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3D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3D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3D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3D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3D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B3D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3D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3D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3D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3D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3D0E"/>
  </w:style>
  <w:style w:type="paragraph" w:customStyle="1" w:styleId="Blocks">
    <w:name w:val="Blocks"/>
    <w:aliases w:val="bb"/>
    <w:basedOn w:val="OPCParaBase"/>
    <w:qFormat/>
    <w:rsid w:val="004B3D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3D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3D0E"/>
    <w:rPr>
      <w:i/>
    </w:rPr>
  </w:style>
  <w:style w:type="paragraph" w:customStyle="1" w:styleId="BoxList">
    <w:name w:val="BoxList"/>
    <w:aliases w:val="bl"/>
    <w:basedOn w:val="BoxText"/>
    <w:qFormat/>
    <w:rsid w:val="004B3D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3D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3D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3D0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B3D0E"/>
  </w:style>
  <w:style w:type="character" w:customStyle="1" w:styleId="CharAmPartText">
    <w:name w:val="CharAmPartText"/>
    <w:basedOn w:val="OPCCharBase"/>
    <w:uiPriority w:val="1"/>
    <w:qFormat/>
    <w:rsid w:val="004B3D0E"/>
  </w:style>
  <w:style w:type="character" w:customStyle="1" w:styleId="CharAmSchNo">
    <w:name w:val="CharAmSchNo"/>
    <w:basedOn w:val="OPCCharBase"/>
    <w:uiPriority w:val="1"/>
    <w:qFormat/>
    <w:rsid w:val="004B3D0E"/>
  </w:style>
  <w:style w:type="character" w:customStyle="1" w:styleId="CharAmSchText">
    <w:name w:val="CharAmSchText"/>
    <w:basedOn w:val="OPCCharBase"/>
    <w:uiPriority w:val="1"/>
    <w:qFormat/>
    <w:rsid w:val="004B3D0E"/>
  </w:style>
  <w:style w:type="character" w:customStyle="1" w:styleId="CharBoldItalic">
    <w:name w:val="CharBoldItalic"/>
    <w:basedOn w:val="OPCCharBase"/>
    <w:uiPriority w:val="1"/>
    <w:qFormat/>
    <w:rsid w:val="004B3D0E"/>
    <w:rPr>
      <w:b/>
      <w:i/>
    </w:rPr>
  </w:style>
  <w:style w:type="character" w:customStyle="1" w:styleId="CharChapNo">
    <w:name w:val="CharChapNo"/>
    <w:basedOn w:val="OPCCharBase"/>
    <w:qFormat/>
    <w:rsid w:val="004B3D0E"/>
  </w:style>
  <w:style w:type="character" w:customStyle="1" w:styleId="CharChapText">
    <w:name w:val="CharChapText"/>
    <w:basedOn w:val="OPCCharBase"/>
    <w:qFormat/>
    <w:rsid w:val="004B3D0E"/>
  </w:style>
  <w:style w:type="character" w:customStyle="1" w:styleId="CharDivNo">
    <w:name w:val="CharDivNo"/>
    <w:basedOn w:val="OPCCharBase"/>
    <w:qFormat/>
    <w:rsid w:val="004B3D0E"/>
  </w:style>
  <w:style w:type="character" w:customStyle="1" w:styleId="CharDivText">
    <w:name w:val="CharDivText"/>
    <w:basedOn w:val="OPCCharBase"/>
    <w:qFormat/>
    <w:rsid w:val="004B3D0E"/>
  </w:style>
  <w:style w:type="character" w:customStyle="1" w:styleId="CharItalic">
    <w:name w:val="CharItalic"/>
    <w:basedOn w:val="OPCCharBase"/>
    <w:uiPriority w:val="1"/>
    <w:qFormat/>
    <w:rsid w:val="004B3D0E"/>
    <w:rPr>
      <w:i/>
    </w:rPr>
  </w:style>
  <w:style w:type="character" w:customStyle="1" w:styleId="CharPartNo">
    <w:name w:val="CharPartNo"/>
    <w:basedOn w:val="OPCCharBase"/>
    <w:qFormat/>
    <w:rsid w:val="004B3D0E"/>
  </w:style>
  <w:style w:type="character" w:customStyle="1" w:styleId="CharPartText">
    <w:name w:val="CharPartText"/>
    <w:basedOn w:val="OPCCharBase"/>
    <w:qFormat/>
    <w:rsid w:val="004B3D0E"/>
  </w:style>
  <w:style w:type="character" w:customStyle="1" w:styleId="CharSectno">
    <w:name w:val="CharSectno"/>
    <w:basedOn w:val="OPCCharBase"/>
    <w:qFormat/>
    <w:rsid w:val="004B3D0E"/>
  </w:style>
  <w:style w:type="character" w:customStyle="1" w:styleId="CharSubdNo">
    <w:name w:val="CharSubdNo"/>
    <w:basedOn w:val="OPCCharBase"/>
    <w:uiPriority w:val="1"/>
    <w:qFormat/>
    <w:rsid w:val="004B3D0E"/>
  </w:style>
  <w:style w:type="character" w:customStyle="1" w:styleId="CharSubdText">
    <w:name w:val="CharSubdText"/>
    <w:basedOn w:val="OPCCharBase"/>
    <w:uiPriority w:val="1"/>
    <w:qFormat/>
    <w:rsid w:val="004B3D0E"/>
  </w:style>
  <w:style w:type="paragraph" w:customStyle="1" w:styleId="CTA--">
    <w:name w:val="CTA --"/>
    <w:basedOn w:val="OPCParaBase"/>
    <w:next w:val="Normal"/>
    <w:rsid w:val="004B3D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3D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3D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3D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3D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3D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3D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3D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3D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3D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3D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3D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3D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3D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3D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3D0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B3D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3D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3D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3D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3D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3D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3D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3D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3D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3D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3D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3D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3D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3D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3D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B3D0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B3D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3D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3D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3D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3D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3D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3D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3D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3D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3D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3D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3D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3D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3D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3D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3D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3D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3D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3D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3D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3D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3D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3D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3D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3D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B3D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3D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3D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3D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3D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3D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3D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3D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3D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3D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3D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3D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3D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3D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3D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3D0E"/>
    <w:rPr>
      <w:sz w:val="16"/>
    </w:rPr>
  </w:style>
  <w:style w:type="table" w:customStyle="1" w:styleId="CFlag">
    <w:name w:val="CFlag"/>
    <w:basedOn w:val="TableNormal"/>
    <w:uiPriority w:val="99"/>
    <w:rsid w:val="004B3D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B3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3D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B3D0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B3D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3D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3D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B3D0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B3D0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B3D0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B3D0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B3D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3D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B3D0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3D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3D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3D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3D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3D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3D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3D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B3D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3D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3D0E"/>
  </w:style>
  <w:style w:type="character" w:customStyle="1" w:styleId="CharSubPartNoCASA">
    <w:name w:val="CharSubPartNo(CASA)"/>
    <w:basedOn w:val="OPCCharBase"/>
    <w:uiPriority w:val="1"/>
    <w:rsid w:val="004B3D0E"/>
  </w:style>
  <w:style w:type="paragraph" w:customStyle="1" w:styleId="ENoteTTIndentHeadingSub">
    <w:name w:val="ENoteTTIndentHeadingSub"/>
    <w:aliases w:val="enTTHis"/>
    <w:basedOn w:val="OPCParaBase"/>
    <w:rsid w:val="004B3D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3D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3D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3D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3D0E"/>
    <w:rPr>
      <w:sz w:val="22"/>
    </w:rPr>
  </w:style>
  <w:style w:type="paragraph" w:customStyle="1" w:styleId="SOTextNote">
    <w:name w:val="SO TextNote"/>
    <w:aliases w:val="sont"/>
    <w:basedOn w:val="SOText"/>
    <w:qFormat/>
    <w:rsid w:val="004B3D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3D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3D0E"/>
    <w:rPr>
      <w:sz w:val="22"/>
    </w:rPr>
  </w:style>
  <w:style w:type="paragraph" w:customStyle="1" w:styleId="FileName">
    <w:name w:val="FileName"/>
    <w:basedOn w:val="Normal"/>
    <w:rsid w:val="004B3D0E"/>
  </w:style>
  <w:style w:type="paragraph" w:customStyle="1" w:styleId="TableHeading">
    <w:name w:val="TableHeading"/>
    <w:aliases w:val="th"/>
    <w:basedOn w:val="OPCParaBase"/>
    <w:next w:val="Tabletext"/>
    <w:rsid w:val="004B3D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3D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3D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3D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3D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3D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3D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3D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3D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3D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3D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0A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0A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A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A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A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80A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A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A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A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D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A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80A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A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A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3D0E"/>
  </w:style>
  <w:style w:type="paragraph" w:customStyle="1" w:styleId="OPCParaBase">
    <w:name w:val="OPCParaBase"/>
    <w:qFormat/>
    <w:rsid w:val="004B3D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3D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3D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3D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3D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3D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B3D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3D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3D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3D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3D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3D0E"/>
  </w:style>
  <w:style w:type="paragraph" w:customStyle="1" w:styleId="Blocks">
    <w:name w:val="Blocks"/>
    <w:aliases w:val="bb"/>
    <w:basedOn w:val="OPCParaBase"/>
    <w:qFormat/>
    <w:rsid w:val="004B3D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3D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3D0E"/>
    <w:rPr>
      <w:i/>
    </w:rPr>
  </w:style>
  <w:style w:type="paragraph" w:customStyle="1" w:styleId="BoxList">
    <w:name w:val="BoxList"/>
    <w:aliases w:val="bl"/>
    <w:basedOn w:val="BoxText"/>
    <w:qFormat/>
    <w:rsid w:val="004B3D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3D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3D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3D0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B3D0E"/>
  </w:style>
  <w:style w:type="character" w:customStyle="1" w:styleId="CharAmPartText">
    <w:name w:val="CharAmPartText"/>
    <w:basedOn w:val="OPCCharBase"/>
    <w:uiPriority w:val="1"/>
    <w:qFormat/>
    <w:rsid w:val="004B3D0E"/>
  </w:style>
  <w:style w:type="character" w:customStyle="1" w:styleId="CharAmSchNo">
    <w:name w:val="CharAmSchNo"/>
    <w:basedOn w:val="OPCCharBase"/>
    <w:uiPriority w:val="1"/>
    <w:qFormat/>
    <w:rsid w:val="004B3D0E"/>
  </w:style>
  <w:style w:type="character" w:customStyle="1" w:styleId="CharAmSchText">
    <w:name w:val="CharAmSchText"/>
    <w:basedOn w:val="OPCCharBase"/>
    <w:uiPriority w:val="1"/>
    <w:qFormat/>
    <w:rsid w:val="004B3D0E"/>
  </w:style>
  <w:style w:type="character" w:customStyle="1" w:styleId="CharBoldItalic">
    <w:name w:val="CharBoldItalic"/>
    <w:basedOn w:val="OPCCharBase"/>
    <w:uiPriority w:val="1"/>
    <w:qFormat/>
    <w:rsid w:val="004B3D0E"/>
    <w:rPr>
      <w:b/>
      <w:i/>
    </w:rPr>
  </w:style>
  <w:style w:type="character" w:customStyle="1" w:styleId="CharChapNo">
    <w:name w:val="CharChapNo"/>
    <w:basedOn w:val="OPCCharBase"/>
    <w:qFormat/>
    <w:rsid w:val="004B3D0E"/>
  </w:style>
  <w:style w:type="character" w:customStyle="1" w:styleId="CharChapText">
    <w:name w:val="CharChapText"/>
    <w:basedOn w:val="OPCCharBase"/>
    <w:qFormat/>
    <w:rsid w:val="004B3D0E"/>
  </w:style>
  <w:style w:type="character" w:customStyle="1" w:styleId="CharDivNo">
    <w:name w:val="CharDivNo"/>
    <w:basedOn w:val="OPCCharBase"/>
    <w:qFormat/>
    <w:rsid w:val="004B3D0E"/>
  </w:style>
  <w:style w:type="character" w:customStyle="1" w:styleId="CharDivText">
    <w:name w:val="CharDivText"/>
    <w:basedOn w:val="OPCCharBase"/>
    <w:qFormat/>
    <w:rsid w:val="004B3D0E"/>
  </w:style>
  <w:style w:type="character" w:customStyle="1" w:styleId="CharItalic">
    <w:name w:val="CharItalic"/>
    <w:basedOn w:val="OPCCharBase"/>
    <w:uiPriority w:val="1"/>
    <w:qFormat/>
    <w:rsid w:val="004B3D0E"/>
    <w:rPr>
      <w:i/>
    </w:rPr>
  </w:style>
  <w:style w:type="character" w:customStyle="1" w:styleId="CharPartNo">
    <w:name w:val="CharPartNo"/>
    <w:basedOn w:val="OPCCharBase"/>
    <w:qFormat/>
    <w:rsid w:val="004B3D0E"/>
  </w:style>
  <w:style w:type="character" w:customStyle="1" w:styleId="CharPartText">
    <w:name w:val="CharPartText"/>
    <w:basedOn w:val="OPCCharBase"/>
    <w:qFormat/>
    <w:rsid w:val="004B3D0E"/>
  </w:style>
  <w:style w:type="character" w:customStyle="1" w:styleId="CharSectno">
    <w:name w:val="CharSectno"/>
    <w:basedOn w:val="OPCCharBase"/>
    <w:qFormat/>
    <w:rsid w:val="004B3D0E"/>
  </w:style>
  <w:style w:type="character" w:customStyle="1" w:styleId="CharSubdNo">
    <w:name w:val="CharSubdNo"/>
    <w:basedOn w:val="OPCCharBase"/>
    <w:uiPriority w:val="1"/>
    <w:qFormat/>
    <w:rsid w:val="004B3D0E"/>
  </w:style>
  <w:style w:type="character" w:customStyle="1" w:styleId="CharSubdText">
    <w:name w:val="CharSubdText"/>
    <w:basedOn w:val="OPCCharBase"/>
    <w:uiPriority w:val="1"/>
    <w:qFormat/>
    <w:rsid w:val="004B3D0E"/>
  </w:style>
  <w:style w:type="paragraph" w:customStyle="1" w:styleId="CTA--">
    <w:name w:val="CTA --"/>
    <w:basedOn w:val="OPCParaBase"/>
    <w:next w:val="Normal"/>
    <w:rsid w:val="004B3D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3D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3D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3D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3D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3D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3D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3D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3D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3D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3D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3D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3D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3D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3D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3D0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B3D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3D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3D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3D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3D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3D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3D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3D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3D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3D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3D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3D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3D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3D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3D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B3D0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B3D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3D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3D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3D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3D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3D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3D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3D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3D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3D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3D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3D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3D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3D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3D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3D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3D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3D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3D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3D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3D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3D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3D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3D0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3D0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B3D0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3D0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3D0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3D0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3D0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3D0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3D0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3D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3D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3D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3D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3D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3D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3D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3D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3D0E"/>
    <w:rPr>
      <w:sz w:val="16"/>
    </w:rPr>
  </w:style>
  <w:style w:type="table" w:customStyle="1" w:styleId="CFlag">
    <w:name w:val="CFlag"/>
    <w:basedOn w:val="TableNormal"/>
    <w:uiPriority w:val="99"/>
    <w:rsid w:val="004B3D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B3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3D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B3D0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B3D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3D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3D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B3D0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B3D0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B3D0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B3D0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B3D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3D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B3D0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3D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3D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3D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3D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3D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3D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3D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B3D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3D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3D0E"/>
  </w:style>
  <w:style w:type="character" w:customStyle="1" w:styleId="CharSubPartNoCASA">
    <w:name w:val="CharSubPartNo(CASA)"/>
    <w:basedOn w:val="OPCCharBase"/>
    <w:uiPriority w:val="1"/>
    <w:rsid w:val="004B3D0E"/>
  </w:style>
  <w:style w:type="paragraph" w:customStyle="1" w:styleId="ENoteTTIndentHeadingSub">
    <w:name w:val="ENoteTTIndentHeadingSub"/>
    <w:aliases w:val="enTTHis"/>
    <w:basedOn w:val="OPCParaBase"/>
    <w:rsid w:val="004B3D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3D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3D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3D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3D0E"/>
    <w:rPr>
      <w:sz w:val="22"/>
    </w:rPr>
  </w:style>
  <w:style w:type="paragraph" w:customStyle="1" w:styleId="SOTextNote">
    <w:name w:val="SO TextNote"/>
    <w:aliases w:val="sont"/>
    <w:basedOn w:val="SOText"/>
    <w:qFormat/>
    <w:rsid w:val="004B3D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3D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3D0E"/>
    <w:rPr>
      <w:sz w:val="22"/>
    </w:rPr>
  </w:style>
  <w:style w:type="paragraph" w:customStyle="1" w:styleId="FileName">
    <w:name w:val="FileName"/>
    <w:basedOn w:val="Normal"/>
    <w:rsid w:val="004B3D0E"/>
  </w:style>
  <w:style w:type="paragraph" w:customStyle="1" w:styleId="TableHeading">
    <w:name w:val="TableHeading"/>
    <w:aliases w:val="th"/>
    <w:basedOn w:val="OPCParaBase"/>
    <w:next w:val="Tabletext"/>
    <w:rsid w:val="004B3D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3D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3D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3D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3D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3D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3D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3D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3D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3D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3D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3D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0A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0A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A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A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A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80A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A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A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A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6FAA-6C8D-4852-9511-FDAC13C8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464</Words>
  <Characters>2649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2015-06-24T04:11:00Z</cp:lastPrinted>
  <dcterms:created xsi:type="dcterms:W3CDTF">2016-08-08T01:05:00Z</dcterms:created>
  <dcterms:modified xsi:type="dcterms:W3CDTF">2016-08-08T01:05:00Z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126, 2015</vt:lpwstr>
  </property>
  <property fmtid="{D5CDD505-2E9C-101B-9397-08002B2CF9AE}" pid="3" name="ShortT">
    <vt:lpwstr>Criminal Code (Terrorist Organisation—Kurdistan Workers’ Party)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06 August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OPC61400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06 August 2015</vt:lpwstr>
  </property>
</Properties>
</file>