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2A" w:rsidRPr="00DB0A2A" w:rsidRDefault="00DB0A2A" w:rsidP="00DB0A2A">
      <w:pPr>
        <w:pStyle w:val="LDBodytext"/>
      </w:pPr>
      <w:r>
        <w:rPr>
          <w:caps/>
        </w:rPr>
        <w:t xml:space="preserve">I, </w:t>
      </w:r>
      <w:bookmarkStart w:id="0" w:name="MakerName"/>
      <w:bookmarkEnd w:id="0"/>
      <w:r w:rsidR="005F5B43">
        <w:rPr>
          <w:caps/>
        </w:rPr>
        <w:t>Mark Alan Skidmore</w:t>
      </w:r>
      <w:r>
        <w:rPr>
          <w:caps/>
          <w:lang w:eastAsia="en-AU"/>
        </w:rPr>
        <w:t>, D</w:t>
      </w:r>
      <w:r>
        <w:rPr>
          <w:lang w:eastAsia="en-AU"/>
        </w:rPr>
        <w:t>irector of Aviation Safety</w:t>
      </w:r>
      <w:r>
        <w:rPr>
          <w:rFonts w:cs="Arial"/>
          <w:color w:val="000000"/>
          <w:bdr w:val="none" w:sz="0" w:space="0" w:color="auto" w:frame="1"/>
        </w:rPr>
        <w:t xml:space="preserve">, on behalf of </w:t>
      </w:r>
      <w:r>
        <w:t>CASA,</w:t>
      </w:r>
      <w:r>
        <w:rPr>
          <w:caps/>
          <w:lang w:eastAsia="en-AU"/>
        </w:rPr>
        <w:t xml:space="preserve"> </w:t>
      </w:r>
      <w:r>
        <w:t>make this instrument under regulation</w:t>
      </w:r>
      <w:r w:rsidR="000301B0">
        <w:t xml:space="preserve"> </w:t>
      </w:r>
      <w:r w:rsidR="005F5B43">
        <w:t>61.045</w:t>
      </w:r>
      <w:r w:rsidR="000301B0">
        <w:t xml:space="preserve"> </w:t>
      </w:r>
      <w:r w:rsidRPr="00266DC2">
        <w:t xml:space="preserve">of the </w:t>
      </w:r>
      <w:r w:rsidRPr="00266DC2">
        <w:rPr>
          <w:i/>
        </w:rPr>
        <w:t>Civil Aviation Safety Regulations 1998</w:t>
      </w:r>
      <w:r w:rsidRPr="00266DC2">
        <w:t>.</w:t>
      </w:r>
    </w:p>
    <w:p w:rsidR="00DB0A2A" w:rsidRDefault="006F22EB" w:rsidP="00DB0A2A">
      <w:pPr>
        <w:pStyle w:val="LDSignatory"/>
        <w:spacing w:before="960"/>
        <w:rPr>
          <w:rFonts w:ascii="Arial" w:hAnsi="Arial" w:cs="Arial"/>
          <w:b/>
        </w:rPr>
      </w:pPr>
      <w:bookmarkStart w:id="1" w:name="MakerName2"/>
      <w:bookmarkEnd w:id="1"/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Skidmore]</w:t>
      </w:r>
    </w:p>
    <w:p w:rsidR="00DB0A2A" w:rsidRDefault="005F5B43" w:rsidP="00DB0A2A">
      <w:pPr>
        <w:pStyle w:val="LDBodytext"/>
        <w:rPr>
          <w:color w:val="000000"/>
        </w:rPr>
      </w:pPr>
      <w:r>
        <w:rPr>
          <w:color w:val="000000"/>
        </w:rPr>
        <w:t>Mark Skidmore AM</w:t>
      </w:r>
      <w:bookmarkStart w:id="2" w:name="_GoBack"/>
      <w:bookmarkEnd w:id="2"/>
      <w:r w:rsidR="00DB0A2A">
        <w:rPr>
          <w:color w:val="000000"/>
        </w:rPr>
        <w:br/>
        <w:t>Director of Aviation Safety</w:t>
      </w:r>
    </w:p>
    <w:p w:rsidR="00DB0A2A" w:rsidRPr="008D0C1D" w:rsidRDefault="006F22EB" w:rsidP="00DB0A2A">
      <w:pPr>
        <w:pStyle w:val="LDDate"/>
        <w:rPr>
          <w:b/>
        </w:rPr>
      </w:pPr>
      <w:r>
        <w:t xml:space="preserve">8 </w:t>
      </w:r>
      <w:r w:rsidR="002522AF">
        <w:t>September</w:t>
      </w:r>
      <w:r w:rsidR="00410FA6">
        <w:t> </w:t>
      </w:r>
      <w:r w:rsidR="005F5B43">
        <w:t>2015</w:t>
      </w:r>
      <w:r w:rsidR="00DC7F56">
        <w:t xml:space="preserve"> </w:t>
      </w:r>
    </w:p>
    <w:p w:rsidR="007E3A81" w:rsidRPr="00EF0BB2" w:rsidRDefault="00C27A55" w:rsidP="007E3A81">
      <w:pPr>
        <w:pStyle w:val="LDDescription"/>
      </w:pPr>
      <w:r>
        <w:rPr>
          <w:iCs/>
        </w:rPr>
        <w:t>Prescribed</w:t>
      </w:r>
      <w:r w:rsidR="00F526F2">
        <w:rPr>
          <w:iCs/>
        </w:rPr>
        <w:t xml:space="preserve"> qualification standards for</w:t>
      </w:r>
      <w:r w:rsidR="00B903F5">
        <w:rPr>
          <w:iCs/>
        </w:rPr>
        <w:t xml:space="preserve"> FSTD (</w:t>
      </w:r>
      <w:r w:rsidR="00F83A55">
        <w:rPr>
          <w:iCs/>
        </w:rPr>
        <w:t xml:space="preserve">MCC </w:t>
      </w:r>
      <w:r w:rsidR="00DD330D">
        <w:rPr>
          <w:iCs/>
        </w:rPr>
        <w:t>training</w:t>
      </w:r>
      <w:r w:rsidR="005741B0">
        <w:rPr>
          <w:iCs/>
        </w:rPr>
        <w:t> –</w:t>
      </w:r>
      <w:r w:rsidR="00F83A55">
        <w:rPr>
          <w:iCs/>
        </w:rPr>
        <w:t xml:space="preserve"> aeroplane</w:t>
      </w:r>
      <w:r w:rsidR="00B903F5">
        <w:rPr>
          <w:iCs/>
        </w:rPr>
        <w:t>)</w:t>
      </w:r>
      <w:r w:rsidR="006F20B7">
        <w:rPr>
          <w:iCs/>
        </w:rPr>
        <w:t xml:space="preserve"> </w:t>
      </w:r>
      <w:r w:rsidR="003A0B97">
        <w:rPr>
          <w:iCs/>
        </w:rPr>
        <w:t>Instrument 201</w:t>
      </w:r>
      <w:r w:rsidR="00F526F2">
        <w:rPr>
          <w:iCs/>
        </w:rPr>
        <w:t>5</w:t>
      </w:r>
      <w:r w:rsidR="00025803">
        <w:rPr>
          <w:iCs/>
        </w:rPr>
        <w:t xml:space="preserve"> (Edition 1)</w:t>
      </w:r>
    </w:p>
    <w:p w:rsidR="00025803" w:rsidRPr="00EF0BB2" w:rsidRDefault="00025803" w:rsidP="00025803">
      <w:pPr>
        <w:pStyle w:val="LDClauseHeading"/>
      </w:pPr>
      <w:bookmarkStart w:id="3" w:name="_Toc329179454"/>
      <w:r>
        <w:t>1</w:t>
      </w:r>
      <w:r w:rsidRPr="00EF0BB2">
        <w:tab/>
      </w:r>
      <w:r>
        <w:t>Name</w:t>
      </w:r>
    </w:p>
    <w:p w:rsidR="00025803" w:rsidRDefault="00025803" w:rsidP="00025803">
      <w:pPr>
        <w:pStyle w:val="LDClause"/>
        <w:rPr>
          <w:rFonts w:cs="Arial"/>
        </w:rPr>
      </w:pPr>
      <w:r w:rsidRPr="00EF0BB2">
        <w:tab/>
      </w:r>
      <w:r w:rsidRPr="00EF0BB2">
        <w:tab/>
        <w:t xml:space="preserve">This instrument </w:t>
      </w:r>
      <w:r>
        <w:t xml:space="preserve">is the </w:t>
      </w:r>
      <w:r w:rsidRPr="00025803">
        <w:rPr>
          <w:rFonts w:cs="Arial"/>
          <w:i/>
        </w:rPr>
        <w:t>Prescribed qualification standards for FSTD (</w:t>
      </w:r>
      <w:r w:rsidR="00F83A55">
        <w:rPr>
          <w:rFonts w:cs="Arial"/>
          <w:i/>
        </w:rPr>
        <w:t>MCC</w:t>
      </w:r>
      <w:r w:rsidRPr="00025803">
        <w:rPr>
          <w:rFonts w:cs="Arial"/>
          <w:i/>
        </w:rPr>
        <w:t xml:space="preserve"> training</w:t>
      </w:r>
      <w:r w:rsidR="005741B0">
        <w:rPr>
          <w:rFonts w:cs="Arial"/>
          <w:i/>
        </w:rPr>
        <w:t> –</w:t>
      </w:r>
      <w:r w:rsidR="00F83A55">
        <w:rPr>
          <w:rFonts w:cs="Arial"/>
          <w:i/>
        </w:rPr>
        <w:t xml:space="preserve"> aeroplane</w:t>
      </w:r>
      <w:r w:rsidRPr="00025803">
        <w:rPr>
          <w:rFonts w:cs="Arial"/>
          <w:i/>
        </w:rPr>
        <w:t>) Instrument 2015 (Edition 1)</w:t>
      </w:r>
      <w:r>
        <w:rPr>
          <w:rFonts w:cs="Arial"/>
          <w:i/>
        </w:rPr>
        <w:t>.</w:t>
      </w:r>
    </w:p>
    <w:p w:rsidR="00D17A71" w:rsidRPr="00EF0BB2" w:rsidRDefault="00025803" w:rsidP="00356685">
      <w:pPr>
        <w:pStyle w:val="LDClauseHeading"/>
      </w:pPr>
      <w:r>
        <w:t>2</w:t>
      </w:r>
      <w:r w:rsidR="00D17A71" w:rsidRPr="00EF0BB2">
        <w:tab/>
        <w:t>Commencement</w:t>
      </w:r>
    </w:p>
    <w:p w:rsidR="00D17A71" w:rsidRDefault="00D17A71" w:rsidP="00D17A71">
      <w:pPr>
        <w:pStyle w:val="LDClause"/>
      </w:pPr>
      <w:r w:rsidRPr="00EF0BB2">
        <w:tab/>
      </w:r>
      <w:r w:rsidRPr="00EF0BB2">
        <w:tab/>
        <w:t>This instrument commences on</w:t>
      </w:r>
      <w:r w:rsidR="00BC2864">
        <w:t xml:space="preserve"> the day after </w:t>
      </w:r>
      <w:r w:rsidR="0039467F">
        <w:t>registration</w:t>
      </w:r>
      <w:r w:rsidRPr="00016B63">
        <w:t>.</w:t>
      </w:r>
    </w:p>
    <w:p w:rsidR="00201812" w:rsidRPr="00EF0BB2" w:rsidRDefault="00025803" w:rsidP="00356685">
      <w:pPr>
        <w:pStyle w:val="LDClauseHeading"/>
      </w:pPr>
      <w:r>
        <w:t>3</w:t>
      </w:r>
      <w:r w:rsidR="00201812" w:rsidRPr="00EF0BB2">
        <w:tab/>
      </w:r>
      <w:r w:rsidR="00201812">
        <w:t>Definition</w:t>
      </w:r>
      <w:r w:rsidR="00CE0EF9">
        <w:t>s etc</w:t>
      </w:r>
      <w:r w:rsidR="00E73B63">
        <w:t>.</w:t>
      </w:r>
    </w:p>
    <w:p w:rsidR="003A6000" w:rsidRPr="00501A7D" w:rsidRDefault="00201812" w:rsidP="00201812">
      <w:pPr>
        <w:pStyle w:val="LDClause"/>
      </w:pPr>
      <w:r w:rsidRPr="00EF0BB2">
        <w:tab/>
      </w:r>
      <w:r w:rsidR="005741B0">
        <w:t>(</w:t>
      </w:r>
      <w:r w:rsidR="00CE0EF9">
        <w:t>1</w:t>
      </w:r>
      <w:r w:rsidR="005741B0">
        <w:t>)</w:t>
      </w:r>
      <w:r w:rsidRPr="00EF0BB2">
        <w:tab/>
      </w:r>
      <w:r w:rsidR="00501A7D">
        <w:t xml:space="preserve">Subject to the specific definitions set out in subsection </w:t>
      </w:r>
      <w:r w:rsidR="005741B0">
        <w:t>(</w:t>
      </w:r>
      <w:r w:rsidR="00501A7D">
        <w:t>2</w:t>
      </w:r>
      <w:r w:rsidR="005741B0">
        <w:t>)</w:t>
      </w:r>
      <w:r w:rsidR="00501A7D">
        <w:t>, i</w:t>
      </w:r>
      <w:r>
        <w:t>n this instrument</w:t>
      </w:r>
      <w:r w:rsidR="00501A7D">
        <w:t xml:space="preserve"> words and phrases have the same meaning as in Part 61 of the </w:t>
      </w:r>
      <w:r w:rsidR="00501A7D" w:rsidRPr="00266DC2">
        <w:rPr>
          <w:i/>
        </w:rPr>
        <w:t>Civil Aviation Safety Regulations 1998</w:t>
      </w:r>
      <w:r w:rsidR="00501A7D">
        <w:rPr>
          <w:i/>
        </w:rPr>
        <w:t xml:space="preserve"> </w:t>
      </w:r>
      <w:r w:rsidR="00501A7D" w:rsidRPr="00501A7D">
        <w:t>(</w:t>
      </w:r>
      <w:r w:rsidR="00501A7D" w:rsidRPr="00501A7D">
        <w:rPr>
          <w:b/>
          <w:i/>
        </w:rPr>
        <w:t>CASR 1998</w:t>
      </w:r>
      <w:r w:rsidR="00501A7D" w:rsidRPr="00501A7D">
        <w:t>).</w:t>
      </w:r>
    </w:p>
    <w:p w:rsidR="001B5402" w:rsidRDefault="000B3123" w:rsidP="00ED759E">
      <w:pPr>
        <w:pStyle w:val="LDClause"/>
      </w:pPr>
      <w:r w:rsidRPr="00501A7D">
        <w:tab/>
      </w:r>
      <w:r w:rsidR="005741B0">
        <w:t>(2)</w:t>
      </w:r>
      <w:r w:rsidRPr="00501A7D">
        <w:tab/>
      </w:r>
      <w:r w:rsidR="00501A7D">
        <w:t>In this instrument:</w:t>
      </w:r>
      <w:r w:rsidR="00ED759E">
        <w:t xml:space="preserve"> </w:t>
      </w:r>
    </w:p>
    <w:p w:rsidR="00ED3359" w:rsidRDefault="00ED3359" w:rsidP="00342704">
      <w:pPr>
        <w:pStyle w:val="LDdefinition"/>
      </w:pPr>
      <w:proofErr w:type="gramStart"/>
      <w:r w:rsidRPr="00BB0731">
        <w:rPr>
          <w:b/>
          <w:i/>
        </w:rPr>
        <w:t>device</w:t>
      </w:r>
      <w:proofErr w:type="gramEnd"/>
      <w:r>
        <w:t xml:space="preserve"> </w:t>
      </w:r>
      <w:r w:rsidR="0039467F">
        <w:t xml:space="preserve">has the same meaning as </w:t>
      </w:r>
      <w:r>
        <w:t>FSTD.</w:t>
      </w:r>
    </w:p>
    <w:p w:rsidR="00960FBA" w:rsidRDefault="00960FBA" w:rsidP="00342704">
      <w:pPr>
        <w:pStyle w:val="LDdefinition"/>
      </w:pPr>
      <w:r w:rsidRPr="0051729A">
        <w:rPr>
          <w:b/>
          <w:i/>
        </w:rPr>
        <w:t>FCM</w:t>
      </w:r>
      <w:r>
        <w:t xml:space="preserve"> means flight crew member.</w:t>
      </w:r>
    </w:p>
    <w:p w:rsidR="00D801BB" w:rsidRDefault="00D801BB" w:rsidP="00342704">
      <w:pPr>
        <w:pStyle w:val="LDdefinition"/>
      </w:pPr>
      <w:r w:rsidRPr="00D801BB">
        <w:rPr>
          <w:b/>
          <w:i/>
        </w:rPr>
        <w:t>FSTD</w:t>
      </w:r>
      <w:r w:rsidR="00ED3359" w:rsidRPr="00BB0731">
        <w:t>,</w:t>
      </w:r>
      <w:r>
        <w:t xml:space="preserve"> </w:t>
      </w:r>
      <w:r w:rsidR="00C3678D">
        <w:t xml:space="preserve">or </w:t>
      </w:r>
      <w:r w:rsidR="00C3678D" w:rsidRPr="00BD50E0">
        <w:rPr>
          <w:b/>
          <w:i/>
        </w:rPr>
        <w:t>device</w:t>
      </w:r>
      <w:r w:rsidR="00C3678D">
        <w:t xml:space="preserve">, </w:t>
      </w:r>
      <w:r w:rsidR="00A50954">
        <w:t xml:space="preserve">means a </w:t>
      </w:r>
      <w:r w:rsidR="00A50954" w:rsidRPr="00501A7D">
        <w:t>flight simulation training device</w:t>
      </w:r>
      <w:r w:rsidR="00B903F5">
        <w:t>.</w:t>
      </w:r>
    </w:p>
    <w:p w:rsidR="00925427" w:rsidRDefault="00B8640C" w:rsidP="00342704">
      <w:pPr>
        <w:pStyle w:val="LDdefinition"/>
      </w:pPr>
      <w:r>
        <w:rPr>
          <w:b/>
          <w:i/>
        </w:rPr>
        <w:t>IFR</w:t>
      </w:r>
      <w:r w:rsidRPr="00773B99">
        <w:t xml:space="preserve"> </w:t>
      </w:r>
      <w:r w:rsidRPr="0051729A">
        <w:t>means</w:t>
      </w:r>
      <w:r>
        <w:t xml:space="preserve"> the</w:t>
      </w:r>
      <w:r w:rsidRPr="0051729A">
        <w:t xml:space="preserve"> </w:t>
      </w:r>
      <w:r w:rsidR="0036582A" w:rsidRPr="0051729A">
        <w:t xml:space="preserve">instrument flight rules </w:t>
      </w:r>
      <w:r>
        <w:t xml:space="preserve">prescribed in Part 12 of the </w:t>
      </w:r>
      <w:r w:rsidRPr="0051729A">
        <w:rPr>
          <w:i/>
        </w:rPr>
        <w:t xml:space="preserve">Civil </w:t>
      </w:r>
      <w:r w:rsidR="00941FF1" w:rsidRPr="00941FF1">
        <w:rPr>
          <w:i/>
        </w:rPr>
        <w:t>Aviation</w:t>
      </w:r>
      <w:r w:rsidRPr="0051729A">
        <w:rPr>
          <w:i/>
        </w:rPr>
        <w:t xml:space="preserve"> Regulations 1988</w:t>
      </w:r>
      <w:r>
        <w:t>.</w:t>
      </w:r>
    </w:p>
    <w:p w:rsidR="00F83A55" w:rsidRDefault="00F83A55" w:rsidP="00342704">
      <w:pPr>
        <w:pStyle w:val="LDdefinition"/>
      </w:pPr>
      <w:r>
        <w:rPr>
          <w:b/>
          <w:i/>
        </w:rPr>
        <w:t xml:space="preserve">MCC </w:t>
      </w:r>
      <w:r w:rsidRPr="001958E4">
        <w:t>means multi-crew co</w:t>
      </w:r>
      <w:r>
        <w:t>o</w:t>
      </w:r>
      <w:r w:rsidRPr="001958E4">
        <w:t>peration</w:t>
      </w:r>
      <w:r>
        <w:t>.</w:t>
      </w:r>
    </w:p>
    <w:p w:rsidR="00060699" w:rsidRPr="00060699" w:rsidRDefault="00060699" w:rsidP="00342704">
      <w:pPr>
        <w:pStyle w:val="LDdefinition"/>
      </w:pPr>
      <w:r>
        <w:rPr>
          <w:b/>
          <w:i/>
        </w:rPr>
        <w:t xml:space="preserve">MCC training </w:t>
      </w:r>
      <w:r w:rsidRPr="00C72CEB">
        <w:t>means an approved course of training</w:t>
      </w:r>
      <w:r>
        <w:t xml:space="preserve"> </w:t>
      </w:r>
      <w:r w:rsidRPr="00C72CEB">
        <w:t>in multi-crew cooperation.</w:t>
      </w:r>
    </w:p>
    <w:p w:rsidR="00C3678D" w:rsidRDefault="00C3678D" w:rsidP="00342704">
      <w:pPr>
        <w:pStyle w:val="LDdefinition"/>
      </w:pPr>
      <w:proofErr w:type="gramStart"/>
      <w:r>
        <w:rPr>
          <w:b/>
          <w:i/>
        </w:rPr>
        <w:t>model</w:t>
      </w:r>
      <w:proofErr w:type="gramEnd"/>
      <w:r w:rsidR="00F6583D" w:rsidRPr="00BB0731">
        <w:t xml:space="preserve">, </w:t>
      </w:r>
      <w:r w:rsidR="00F70615">
        <w:t>in relation to</w:t>
      </w:r>
      <w:r w:rsidR="00F6583D" w:rsidRPr="00BB0731">
        <w:t xml:space="preserve"> a</w:t>
      </w:r>
      <w:r w:rsidR="005741B0">
        <w:t>n</w:t>
      </w:r>
      <w:r w:rsidR="00F6583D" w:rsidRPr="00BB0731">
        <w:t xml:space="preserve"> </w:t>
      </w:r>
      <w:r w:rsidR="001922BF">
        <w:t>FSTD</w:t>
      </w:r>
      <w:r w:rsidR="0039467F">
        <w:t xml:space="preserve">, </w:t>
      </w:r>
      <w:r w:rsidR="00F70615">
        <w:t>means a particular simulation functionality of the device</w:t>
      </w:r>
      <w:r>
        <w:t>.</w:t>
      </w:r>
    </w:p>
    <w:p w:rsidR="00F6583D" w:rsidRPr="00F6583D" w:rsidRDefault="00F6583D" w:rsidP="00BB0731">
      <w:pPr>
        <w:pStyle w:val="LDNote"/>
      </w:pPr>
      <w:r w:rsidRPr="00BB0731">
        <w:rPr>
          <w:i/>
        </w:rPr>
        <w:t>Note  </w:t>
      </w:r>
      <w:r>
        <w:rPr>
          <w:b/>
          <w:i/>
        </w:rPr>
        <w:t> </w:t>
      </w:r>
      <w:r w:rsidRPr="00BB0731">
        <w:t xml:space="preserve">For example, the flight dynamics model of </w:t>
      </w:r>
      <w:r>
        <w:t>a</w:t>
      </w:r>
      <w:r w:rsidR="005741B0">
        <w:t>n</w:t>
      </w:r>
      <w:r w:rsidRPr="00BB0731">
        <w:t xml:space="preserve"> FSTD </w:t>
      </w:r>
      <w:r w:rsidR="0039467F">
        <w:t xml:space="preserve">is the functionality of </w:t>
      </w:r>
      <w:r w:rsidR="001922BF">
        <w:t>the device to</w:t>
      </w:r>
      <w:r>
        <w:t xml:space="preserve"> simulate the flight dynamics of a multi-crew aeroplane</w:t>
      </w:r>
      <w:r w:rsidR="00F70615">
        <w:t xml:space="preserve"> in a particular environment</w:t>
      </w:r>
      <w:r>
        <w:t>.</w:t>
      </w:r>
    </w:p>
    <w:p w:rsidR="004148B8" w:rsidRDefault="00771CE2" w:rsidP="00342704">
      <w:pPr>
        <w:pStyle w:val="LDdefinition"/>
      </w:pPr>
      <w:proofErr w:type="gramStart"/>
      <w:r>
        <w:rPr>
          <w:b/>
          <w:i/>
        </w:rPr>
        <w:t>multi-crew</w:t>
      </w:r>
      <w:proofErr w:type="gramEnd"/>
      <w:r>
        <w:rPr>
          <w:b/>
          <w:i/>
        </w:rPr>
        <w:t xml:space="preserve"> </w:t>
      </w:r>
      <w:r w:rsidR="002E0674">
        <w:rPr>
          <w:b/>
          <w:i/>
        </w:rPr>
        <w:t xml:space="preserve">aeroplane </w:t>
      </w:r>
      <w:r w:rsidR="002E0674" w:rsidRPr="00BA357E">
        <w:t>means</w:t>
      </w:r>
      <w:r w:rsidR="002E0674">
        <w:t xml:space="preserve"> a turbine-powered multi-engine </w:t>
      </w:r>
      <w:r w:rsidR="00D80774">
        <w:t>aeroplane, that</w:t>
      </w:r>
      <w:r w:rsidR="00AC71F4">
        <w:t xml:space="preserve"> is</w:t>
      </w:r>
      <w:r w:rsidR="004148B8">
        <w:t>:</w:t>
      </w:r>
    </w:p>
    <w:p w:rsidR="002522AF" w:rsidRDefault="004148B8" w:rsidP="00BD50E0">
      <w:pPr>
        <w:pStyle w:val="LDP1a"/>
        <w:rPr>
          <w:rStyle w:val="LDP1aChar"/>
        </w:rPr>
      </w:pPr>
      <w:r w:rsidRPr="00BD50E0">
        <w:rPr>
          <w:rStyle w:val="LDP1aChar"/>
        </w:rPr>
        <w:t>(a)</w:t>
      </w:r>
      <w:r w:rsidRPr="00BD50E0">
        <w:rPr>
          <w:rStyle w:val="LDP1aChar"/>
        </w:rPr>
        <w:tab/>
      </w:r>
      <w:proofErr w:type="gramStart"/>
      <w:r w:rsidR="002E0674" w:rsidRPr="00BD50E0">
        <w:rPr>
          <w:rStyle w:val="LDP1aChar"/>
        </w:rPr>
        <w:t>fitted</w:t>
      </w:r>
      <w:proofErr w:type="gramEnd"/>
      <w:r w:rsidR="002E0674" w:rsidRPr="00BD50E0">
        <w:rPr>
          <w:rStyle w:val="LDP1aChar"/>
        </w:rPr>
        <w:t xml:space="preserve"> with</w:t>
      </w:r>
      <w:r w:rsidR="002522AF">
        <w:rPr>
          <w:rStyle w:val="LDP1aChar"/>
        </w:rPr>
        <w:t>:</w:t>
      </w:r>
    </w:p>
    <w:p w:rsidR="002522AF" w:rsidRDefault="002522AF" w:rsidP="00990449">
      <w:pPr>
        <w:pStyle w:val="LDP2i"/>
        <w:rPr>
          <w:rStyle w:val="LDP1aChar"/>
        </w:rPr>
      </w:pPr>
      <w:r>
        <w:rPr>
          <w:rStyle w:val="LDP1aChar"/>
        </w:rPr>
        <w:tab/>
        <w:t>(</w:t>
      </w:r>
      <w:proofErr w:type="spellStart"/>
      <w:r>
        <w:rPr>
          <w:rStyle w:val="LDP1aChar"/>
        </w:rPr>
        <w:t>i</w:t>
      </w:r>
      <w:proofErr w:type="spellEnd"/>
      <w:r>
        <w:rPr>
          <w:rStyle w:val="LDP1aChar"/>
        </w:rPr>
        <w:t>)</w:t>
      </w:r>
      <w:r>
        <w:rPr>
          <w:rStyle w:val="LDP1aChar"/>
        </w:rPr>
        <w:tab/>
      </w:r>
      <w:proofErr w:type="gramStart"/>
      <w:r w:rsidR="002E0674" w:rsidRPr="00BD50E0">
        <w:rPr>
          <w:rStyle w:val="LDP1aChar"/>
        </w:rPr>
        <w:t>a</w:t>
      </w:r>
      <w:proofErr w:type="gramEnd"/>
      <w:r w:rsidR="002E0674" w:rsidRPr="00BD50E0">
        <w:rPr>
          <w:rStyle w:val="LDP1aChar"/>
        </w:rPr>
        <w:t xml:space="preserve"> pressurisation</w:t>
      </w:r>
      <w:r>
        <w:rPr>
          <w:rStyle w:val="LDP1aChar"/>
        </w:rPr>
        <w:t xml:space="preserve"> and oxygen</w:t>
      </w:r>
      <w:r w:rsidR="002E0674" w:rsidRPr="00BD50E0">
        <w:rPr>
          <w:rStyle w:val="LDP1aChar"/>
        </w:rPr>
        <w:t xml:space="preserve"> system</w:t>
      </w:r>
      <w:r>
        <w:rPr>
          <w:rStyle w:val="LDP1aChar"/>
        </w:rPr>
        <w:t>;</w:t>
      </w:r>
      <w:r w:rsidR="002E0674" w:rsidRPr="00BD50E0">
        <w:rPr>
          <w:rStyle w:val="LDP1aChar"/>
        </w:rPr>
        <w:t xml:space="preserve"> and</w:t>
      </w:r>
    </w:p>
    <w:p w:rsidR="004148B8" w:rsidRDefault="002522AF" w:rsidP="00990449">
      <w:pPr>
        <w:pStyle w:val="LDP2i"/>
        <w:rPr>
          <w:rStyle w:val="LDP1aChar"/>
        </w:rPr>
      </w:pPr>
      <w:r>
        <w:rPr>
          <w:rStyle w:val="LDP1aChar"/>
        </w:rPr>
        <w:tab/>
        <w:t>(ii)</w:t>
      </w:r>
      <w:r>
        <w:rPr>
          <w:rStyle w:val="LDP1aChar"/>
        </w:rPr>
        <w:tab/>
      </w:r>
      <w:proofErr w:type="gramStart"/>
      <w:r w:rsidR="002E0674" w:rsidRPr="00BD50E0">
        <w:rPr>
          <w:rStyle w:val="LDP1aChar"/>
        </w:rPr>
        <w:t>a</w:t>
      </w:r>
      <w:proofErr w:type="gramEnd"/>
      <w:r w:rsidR="002E0674" w:rsidRPr="00BD50E0">
        <w:rPr>
          <w:rStyle w:val="LDP1aChar"/>
        </w:rPr>
        <w:t xml:space="preserve"> retractable undercarriage</w:t>
      </w:r>
      <w:r w:rsidR="004148B8">
        <w:rPr>
          <w:rStyle w:val="LDP1aChar"/>
        </w:rPr>
        <w:t>;</w:t>
      </w:r>
      <w:r w:rsidR="002E0674" w:rsidRPr="00BD50E0">
        <w:rPr>
          <w:rStyle w:val="LDP1aChar"/>
        </w:rPr>
        <w:t xml:space="preserve"> </w:t>
      </w:r>
      <w:r w:rsidR="004148B8" w:rsidRPr="00BD50E0">
        <w:rPr>
          <w:rStyle w:val="LDP1aChar"/>
        </w:rPr>
        <w:t>and</w:t>
      </w:r>
    </w:p>
    <w:p w:rsidR="002522AF" w:rsidRDefault="002522AF" w:rsidP="00990449">
      <w:pPr>
        <w:pStyle w:val="LDP2i"/>
        <w:rPr>
          <w:rStyle w:val="LDP1aChar"/>
        </w:rPr>
      </w:pPr>
      <w:r>
        <w:rPr>
          <w:rStyle w:val="LDP1aChar"/>
        </w:rPr>
        <w:tab/>
        <w:t>(iii)</w:t>
      </w:r>
      <w:r>
        <w:rPr>
          <w:rStyle w:val="LDP1aChar"/>
        </w:rPr>
        <w:tab/>
      </w:r>
      <w:proofErr w:type="gramStart"/>
      <w:r>
        <w:rPr>
          <w:rStyle w:val="LDP1aChar"/>
        </w:rPr>
        <w:t>an</w:t>
      </w:r>
      <w:proofErr w:type="gramEnd"/>
      <w:r>
        <w:rPr>
          <w:rStyle w:val="LDP1aChar"/>
        </w:rPr>
        <w:t xml:space="preserve"> engine fire detection</w:t>
      </w:r>
      <w:r w:rsidR="00BA714B">
        <w:rPr>
          <w:rStyle w:val="LDP1aChar"/>
        </w:rPr>
        <w:t xml:space="preserve"> and extinguishment system; and</w:t>
      </w:r>
    </w:p>
    <w:p w:rsidR="002522AF" w:rsidRDefault="002522AF" w:rsidP="00990449">
      <w:pPr>
        <w:pStyle w:val="LDP2i"/>
        <w:rPr>
          <w:rStyle w:val="LDP1aChar"/>
        </w:rPr>
      </w:pPr>
      <w:r>
        <w:rPr>
          <w:rStyle w:val="LDP1aChar"/>
        </w:rPr>
        <w:tab/>
        <w:t>(iv)</w:t>
      </w:r>
      <w:r>
        <w:rPr>
          <w:rStyle w:val="LDP1aChar"/>
        </w:rPr>
        <w:tab/>
      </w:r>
      <w:proofErr w:type="gramStart"/>
      <w:r>
        <w:rPr>
          <w:rStyle w:val="LDP1aChar"/>
        </w:rPr>
        <w:t>a</w:t>
      </w:r>
      <w:proofErr w:type="gramEnd"/>
      <w:r>
        <w:rPr>
          <w:rStyle w:val="LDP1aChar"/>
        </w:rPr>
        <w:t xml:space="preserve"> weather radar; and</w:t>
      </w:r>
    </w:p>
    <w:p w:rsidR="002E0674" w:rsidRDefault="004148B8" w:rsidP="00BD50E0">
      <w:pPr>
        <w:pStyle w:val="LDP1a"/>
        <w:rPr>
          <w:rStyle w:val="LDP1aChar"/>
        </w:rPr>
      </w:pPr>
      <w:r>
        <w:rPr>
          <w:rStyle w:val="LDP1aChar"/>
        </w:rPr>
        <w:lastRenderedPageBreak/>
        <w:t>(b)</w:t>
      </w:r>
      <w:r>
        <w:rPr>
          <w:rStyle w:val="LDP1aChar"/>
        </w:rPr>
        <w:tab/>
      </w:r>
      <w:proofErr w:type="gramStart"/>
      <w:r w:rsidR="002E0674" w:rsidRPr="00BD50E0">
        <w:rPr>
          <w:rStyle w:val="LDP1aChar"/>
        </w:rPr>
        <w:t>equipped</w:t>
      </w:r>
      <w:proofErr w:type="gramEnd"/>
      <w:r w:rsidR="002E0674" w:rsidRPr="00BD50E0">
        <w:rPr>
          <w:rStyle w:val="LDP1aChar"/>
        </w:rPr>
        <w:t xml:space="preserve"> for multi-crew operations under the IFR.</w:t>
      </w:r>
    </w:p>
    <w:p w:rsidR="00F70615" w:rsidRPr="00BB0731" w:rsidRDefault="00F70615" w:rsidP="00BB0731">
      <w:pPr>
        <w:pStyle w:val="LDNote"/>
      </w:pPr>
      <w:r w:rsidRPr="00BB0731">
        <w:rPr>
          <w:i/>
        </w:rPr>
        <w:t>Note</w:t>
      </w:r>
      <w:r w:rsidRPr="00BB0731">
        <w:t>   The standards in this instrument are those which a device must meet to be suitable as a flight simulation training device for a multi-crew aeroplane</w:t>
      </w:r>
      <w:r w:rsidR="00264261">
        <w:t xml:space="preserve"> with the systems and equipment mentioned in this definition.</w:t>
      </w:r>
    </w:p>
    <w:p w:rsidR="0039467F" w:rsidRDefault="0039467F" w:rsidP="00342704">
      <w:pPr>
        <w:pStyle w:val="LDdefinition"/>
      </w:pPr>
      <w:r>
        <w:rPr>
          <w:b/>
          <w:i/>
        </w:rPr>
        <w:t>no discernible latency</w:t>
      </w:r>
      <w:r w:rsidRPr="00BB234A">
        <w:t xml:space="preserve"> </w:t>
      </w:r>
      <w:r w:rsidRPr="00264261">
        <w:t xml:space="preserve">means </w:t>
      </w:r>
      <w:r w:rsidR="00BB0731">
        <w:t>that any</w:t>
      </w:r>
      <w:r>
        <w:t xml:space="preserve"> observable</w:t>
      </w:r>
      <w:r w:rsidR="00BB0731">
        <w:t xml:space="preserve"> </w:t>
      </w:r>
      <w:r>
        <w:t>delay in a simulated system responding to a simulated control input</w:t>
      </w:r>
      <w:r w:rsidR="00BB0731">
        <w:t xml:space="preserve"> is no greater than the observable delay (if any) in a multi-crew aeroplane responding to the same actual control input.</w:t>
      </w:r>
    </w:p>
    <w:p w:rsidR="001922BF" w:rsidRDefault="001922BF" w:rsidP="00342704">
      <w:pPr>
        <w:pStyle w:val="LDdefinition"/>
      </w:pPr>
      <w:r>
        <w:rPr>
          <w:b/>
          <w:i/>
        </w:rPr>
        <w:t xml:space="preserve">simulate </w:t>
      </w:r>
      <w:r w:rsidRPr="00BD50E0">
        <w:t xml:space="preserve">means to </w:t>
      </w:r>
      <w:r>
        <w:t>reproduce, at least in all essential respects, the actions and reactions of a multi-crew aeroplane</w:t>
      </w:r>
      <w:r w:rsidR="00264261">
        <w:t>,</w:t>
      </w:r>
      <w:r>
        <w:t xml:space="preserve"> and its systems and equipment, when on the ground or in flight, including associated noise, attitude, motion, and external environment</w:t>
      </w:r>
      <w:r w:rsidR="00264261">
        <w:t>al effects</w:t>
      </w:r>
      <w:r>
        <w:t>.</w:t>
      </w:r>
    </w:p>
    <w:p w:rsidR="00677B8E" w:rsidRPr="00677B8E" w:rsidRDefault="00677B8E" w:rsidP="00342704">
      <w:pPr>
        <w:pStyle w:val="LDdefinition"/>
        <w:rPr>
          <w:rStyle w:val="LDP1aChar"/>
        </w:rPr>
      </w:pPr>
      <w:proofErr w:type="gramStart"/>
      <w:r>
        <w:rPr>
          <w:b/>
          <w:i/>
        </w:rPr>
        <w:t>transport</w:t>
      </w:r>
      <w:proofErr w:type="gramEnd"/>
      <w:r>
        <w:rPr>
          <w:b/>
          <w:i/>
        </w:rPr>
        <w:t xml:space="preserve"> delay </w:t>
      </w:r>
      <w:r w:rsidRPr="00874F01">
        <w:t>means</w:t>
      </w:r>
      <w:r>
        <w:t xml:space="preserve"> the total computer processing time required for a simulated system to respond to a simulated control input.</w:t>
      </w:r>
    </w:p>
    <w:p w:rsidR="00ED759E" w:rsidRPr="00EF0BB2" w:rsidRDefault="00025803" w:rsidP="00ED759E">
      <w:pPr>
        <w:pStyle w:val="LDClauseHeading"/>
      </w:pPr>
      <w:r>
        <w:t>4</w:t>
      </w:r>
      <w:r w:rsidR="00ED759E" w:rsidRPr="00EF0BB2">
        <w:tab/>
      </w:r>
      <w:r w:rsidR="00ED759E">
        <w:t>Application</w:t>
      </w:r>
    </w:p>
    <w:p w:rsidR="0075055D" w:rsidRDefault="00ED759E" w:rsidP="00C72CEB">
      <w:pPr>
        <w:pStyle w:val="LDClause"/>
      </w:pPr>
      <w:r w:rsidRPr="00EF0BB2">
        <w:tab/>
      </w:r>
      <w:r w:rsidRPr="00EF0BB2">
        <w:tab/>
      </w:r>
      <w:r w:rsidR="00BC719A">
        <w:t>T</w:t>
      </w:r>
      <w:r>
        <w:t xml:space="preserve">he </w:t>
      </w:r>
      <w:r w:rsidR="00C572F4">
        <w:t>requirements</w:t>
      </w:r>
      <w:r>
        <w:t xml:space="preserve"> set out in Schedule 1 are prescribed as qualification standards for a</w:t>
      </w:r>
      <w:r w:rsidR="005741B0">
        <w:t>n</w:t>
      </w:r>
      <w:r w:rsidR="00006184">
        <w:t xml:space="preserve"> </w:t>
      </w:r>
      <w:r w:rsidR="0075055D">
        <w:t>FSTD,</w:t>
      </w:r>
      <w:r w:rsidR="00874F01">
        <w:t xml:space="preserve"> </w:t>
      </w:r>
      <w:r w:rsidR="001922BF">
        <w:t>to be used</w:t>
      </w:r>
      <w:r w:rsidR="0075055D">
        <w:t xml:space="preserve"> for MCC training</w:t>
      </w:r>
      <w:r w:rsidR="00874F01">
        <w:t xml:space="preserve"> </w:t>
      </w:r>
      <w:r w:rsidR="001922BF">
        <w:t>for a multi-crew aeroplane</w:t>
      </w:r>
      <w:r w:rsidR="0075055D">
        <w:t>.</w:t>
      </w:r>
    </w:p>
    <w:p w:rsidR="00ED759E" w:rsidRDefault="0075055D" w:rsidP="00C72CEB">
      <w:pPr>
        <w:pStyle w:val="LDNote"/>
      </w:pPr>
      <w:r w:rsidRPr="00C72CEB">
        <w:rPr>
          <w:i/>
        </w:rPr>
        <w:t>Note</w:t>
      </w:r>
      <w:r>
        <w:t xml:space="preserve">   See paragraph (d) of the definition </w:t>
      </w:r>
      <w:r w:rsidRPr="00501A7D">
        <w:t xml:space="preserve">of </w:t>
      </w:r>
      <w:r w:rsidRPr="005741B0">
        <w:rPr>
          <w:b/>
          <w:i/>
        </w:rPr>
        <w:t>flight simulation training device</w:t>
      </w:r>
      <w:r w:rsidRPr="00501A7D">
        <w:t xml:space="preserve"> in regulation</w:t>
      </w:r>
      <w:r w:rsidR="00410FA6">
        <w:t> </w:t>
      </w:r>
      <w:r w:rsidRPr="00501A7D">
        <w:t>61.010 of CASR 1998</w:t>
      </w:r>
      <w:r w:rsidR="005741B0">
        <w:t>.</w:t>
      </w:r>
    </w:p>
    <w:p w:rsidR="004531AB" w:rsidRDefault="004531AB" w:rsidP="00410FA6">
      <w:pPr>
        <w:pStyle w:val="LDScheduleheading"/>
      </w:pPr>
      <w:r w:rsidRPr="008725E1">
        <w:t>Schedule 1</w:t>
      </w:r>
      <w:r w:rsidRPr="008725E1">
        <w:tab/>
      </w:r>
      <w:r w:rsidR="00012FD6">
        <w:t>Q</w:t>
      </w:r>
      <w:r>
        <w:t>ualification standards for a</w:t>
      </w:r>
      <w:r w:rsidR="005741B0">
        <w:t>n</w:t>
      </w:r>
      <w:r>
        <w:t xml:space="preserve"> FSTD used for </w:t>
      </w:r>
      <w:r w:rsidR="004C51EF">
        <w:t>MCC training for a multi-crew aeroplane</w:t>
      </w:r>
    </w:p>
    <w:p w:rsidR="00AF4E61" w:rsidRDefault="00AD3E3B" w:rsidP="00794A64">
      <w:pPr>
        <w:pStyle w:val="LDClauseHeading"/>
      </w:pPr>
      <w:r>
        <w:t>1</w:t>
      </w:r>
      <w:r>
        <w:tab/>
      </w:r>
      <w:r w:rsidR="00A50954" w:rsidRPr="00A50954">
        <w:t xml:space="preserve">Flight </w:t>
      </w:r>
      <w:r>
        <w:t>d</w:t>
      </w:r>
      <w:r w:rsidR="00A50954" w:rsidRPr="00A50954">
        <w:t>eck</w:t>
      </w:r>
      <w:r w:rsidR="00CF5954">
        <w:t xml:space="preserve"> or cockpit</w:t>
      </w:r>
      <w:r w:rsidR="00A50954" w:rsidRPr="00A50954">
        <w:t xml:space="preserve"> </w:t>
      </w:r>
      <w:r>
        <w:t>l</w:t>
      </w:r>
      <w:r w:rsidR="00A50954" w:rsidRPr="00A50954">
        <w:t xml:space="preserve">ayout and </w:t>
      </w:r>
      <w:r>
        <w:t>s</w:t>
      </w:r>
      <w:r w:rsidR="00A50954" w:rsidRPr="00A50954">
        <w:t>tructure</w:t>
      </w:r>
    </w:p>
    <w:p w:rsidR="00A50954" w:rsidRPr="00A50954" w:rsidRDefault="00B42A00" w:rsidP="00794A64">
      <w:pPr>
        <w:pStyle w:val="LDClause"/>
      </w:pPr>
      <w:r>
        <w:tab/>
      </w:r>
      <w:r w:rsidR="00A50954" w:rsidRPr="00A50954">
        <w:t>1.1</w:t>
      </w:r>
      <w:r w:rsidR="00A50954" w:rsidRPr="00A50954">
        <w:tab/>
      </w:r>
      <w:r w:rsidR="00113A17">
        <w:t>T</w:t>
      </w:r>
      <w:r w:rsidR="00AD3E3B">
        <w:t xml:space="preserve">he </w:t>
      </w:r>
      <w:r w:rsidR="00A50954" w:rsidRPr="00A50954">
        <w:t xml:space="preserve">flight </w:t>
      </w:r>
      <w:r w:rsidR="00CF5954" w:rsidRPr="00A50954">
        <w:t>deck</w:t>
      </w:r>
      <w:r w:rsidR="00CF5954">
        <w:t xml:space="preserve"> or c</w:t>
      </w:r>
      <w:r w:rsidR="00CF5954" w:rsidRPr="00A50954">
        <w:t>ockpit</w:t>
      </w:r>
      <w:r w:rsidR="00CF5954">
        <w:t xml:space="preserve"> </w:t>
      </w:r>
      <w:r w:rsidR="00AF4E61">
        <w:t xml:space="preserve">layout and </w:t>
      </w:r>
      <w:r w:rsidR="00A50954" w:rsidRPr="00A50954">
        <w:t>structure</w:t>
      </w:r>
      <w:r w:rsidR="00AD3E3B">
        <w:t xml:space="preserve"> (as the case may be)</w:t>
      </w:r>
      <w:r w:rsidR="006D2929">
        <w:t xml:space="preserve"> of the device</w:t>
      </w:r>
      <w:r w:rsidR="00A50954" w:rsidRPr="00A50954">
        <w:t xml:space="preserve"> must:</w:t>
      </w:r>
    </w:p>
    <w:p w:rsidR="00F76D7A" w:rsidRDefault="00AD3E3B" w:rsidP="00794A64">
      <w:pPr>
        <w:pStyle w:val="LDP1a"/>
      </w:pPr>
      <w:r>
        <w:t>(</w:t>
      </w:r>
      <w:r w:rsidR="0041749D">
        <w:t>a</w:t>
      </w:r>
      <w:r>
        <w:t>)</w:t>
      </w:r>
      <w:r>
        <w:tab/>
      </w:r>
      <w:proofErr w:type="gramStart"/>
      <w:r w:rsidR="00113A17" w:rsidRPr="00BD50E0">
        <w:t>represent</w:t>
      </w:r>
      <w:proofErr w:type="gramEnd"/>
      <w:r w:rsidR="00113A17">
        <w:t xml:space="preserve"> </w:t>
      </w:r>
      <w:r w:rsidR="00F76D7A">
        <w:t xml:space="preserve">that of a </w:t>
      </w:r>
      <w:r w:rsidR="00771CE2">
        <w:t xml:space="preserve">multi-crew </w:t>
      </w:r>
      <w:r w:rsidR="00113A17">
        <w:t>aeroplane</w:t>
      </w:r>
      <w:r w:rsidR="00F76D7A">
        <w:t>; and</w:t>
      </w:r>
    </w:p>
    <w:p w:rsidR="00A50954" w:rsidRPr="00A50954" w:rsidRDefault="00F76D7A" w:rsidP="00794A64">
      <w:pPr>
        <w:pStyle w:val="LDP1a"/>
      </w:pPr>
      <w:r>
        <w:t>(b)</w:t>
      </w:r>
      <w:r>
        <w:tab/>
      </w:r>
      <w:proofErr w:type="gramStart"/>
      <w:r w:rsidR="00AD3E3B">
        <w:t>be</w:t>
      </w:r>
      <w:proofErr w:type="gramEnd"/>
      <w:r w:rsidR="00AD3E3B">
        <w:t xml:space="preserve"> </w:t>
      </w:r>
      <w:r w:rsidR="00A50954" w:rsidRPr="00A50954">
        <w:t>enclosed</w:t>
      </w:r>
      <w:r w:rsidR="00AD3E3B">
        <w:t>,</w:t>
      </w:r>
      <w:r w:rsidR="00A50954" w:rsidRPr="00A50954">
        <w:t xml:space="preserve"> or perceived</w:t>
      </w:r>
      <w:r w:rsidR="00AD3E3B">
        <w:t xml:space="preserve"> by a user</w:t>
      </w:r>
      <w:r w:rsidR="00A50954" w:rsidRPr="00A50954">
        <w:t xml:space="preserve"> to be enclosed</w:t>
      </w:r>
      <w:r w:rsidR="00AD3E3B">
        <w:t>,</w:t>
      </w:r>
      <w:r w:rsidR="00A50954" w:rsidRPr="00A50954">
        <w:t xml:space="preserve"> to exclude distraction</w:t>
      </w:r>
      <w:r w:rsidR="00AD3E3B">
        <w:t>s</w:t>
      </w:r>
      <w:r w:rsidR="00A50954" w:rsidRPr="00A50954">
        <w:t>; and</w:t>
      </w:r>
    </w:p>
    <w:p w:rsidR="00A50954" w:rsidRPr="00A50954" w:rsidRDefault="00AD3E3B" w:rsidP="00794A64">
      <w:pPr>
        <w:pStyle w:val="LDP1a"/>
      </w:pPr>
      <w:r>
        <w:t>(</w:t>
      </w:r>
      <w:r w:rsidR="00F76D7A">
        <w:t>c</w:t>
      </w:r>
      <w:r>
        <w:t>)</w:t>
      </w:r>
      <w:r>
        <w:tab/>
      </w:r>
      <w:proofErr w:type="gramStart"/>
      <w:r w:rsidR="00A50954" w:rsidRPr="00A50954">
        <w:t>include</w:t>
      </w:r>
      <w:proofErr w:type="gramEnd"/>
      <w:r w:rsidR="00A50954" w:rsidRPr="00A50954">
        <w:t>, where applicable, the following structural elements:</w:t>
      </w:r>
    </w:p>
    <w:p w:rsidR="00A50954" w:rsidRDefault="00B42A00" w:rsidP="00794A64">
      <w:pPr>
        <w:pStyle w:val="LDP2i"/>
      </w:pPr>
      <w:r>
        <w:tab/>
        <w:t>(i)</w:t>
      </w:r>
      <w:r>
        <w:tab/>
      </w:r>
      <w:proofErr w:type="gramStart"/>
      <w:r w:rsidR="00A50954" w:rsidRPr="00A50954">
        <w:t>primary</w:t>
      </w:r>
      <w:proofErr w:type="gramEnd"/>
      <w:r w:rsidR="00A50954" w:rsidRPr="00A50954">
        <w:t xml:space="preserve"> and secondary flight controls;</w:t>
      </w:r>
    </w:p>
    <w:p w:rsidR="00A50954" w:rsidRPr="00A50954" w:rsidRDefault="00B42A00" w:rsidP="00794A64">
      <w:pPr>
        <w:pStyle w:val="LDP2i"/>
      </w:pPr>
      <w:r>
        <w:tab/>
        <w:t>(</w:t>
      </w:r>
      <w:r w:rsidR="00F76D7A">
        <w:t>i</w:t>
      </w:r>
      <w:r>
        <w:t>i)</w:t>
      </w:r>
      <w:r>
        <w:tab/>
      </w:r>
      <w:proofErr w:type="gramStart"/>
      <w:r w:rsidR="00A50954" w:rsidRPr="00A50954">
        <w:t>engine</w:t>
      </w:r>
      <w:proofErr w:type="gramEnd"/>
      <w:r w:rsidR="00A50954" w:rsidRPr="00A50954">
        <w:t xml:space="preserve"> and propeller controls;</w:t>
      </w:r>
    </w:p>
    <w:p w:rsidR="00A50954" w:rsidRPr="00A50954" w:rsidRDefault="00B42A00" w:rsidP="00794A64">
      <w:pPr>
        <w:pStyle w:val="LDP2i"/>
      </w:pPr>
      <w:r>
        <w:tab/>
        <w:t>(i</w:t>
      </w:r>
      <w:r w:rsidR="00113A17">
        <w:t>ii</w:t>
      </w:r>
      <w:r>
        <w:t>)</w:t>
      </w:r>
      <w:r>
        <w:tab/>
      </w:r>
      <w:proofErr w:type="gramStart"/>
      <w:r w:rsidR="00113A17">
        <w:t>aeroplane</w:t>
      </w:r>
      <w:proofErr w:type="gramEnd"/>
      <w:r w:rsidR="00006184">
        <w:t xml:space="preserve"> </w:t>
      </w:r>
      <w:r w:rsidR="00A50954" w:rsidRPr="00A50954">
        <w:t>systems</w:t>
      </w:r>
      <w:r w:rsidR="007F405E">
        <w:t xml:space="preserve"> (for example, for fuel management, electronics and hydraulics)</w:t>
      </w:r>
      <w:r w:rsidR="00A50954" w:rsidRPr="00A50954">
        <w:t xml:space="preserve"> and their controls;</w:t>
      </w:r>
    </w:p>
    <w:p w:rsidR="00A50954" w:rsidRPr="00A50954" w:rsidRDefault="00B42A00" w:rsidP="00794A64">
      <w:pPr>
        <w:pStyle w:val="LDP2i"/>
      </w:pPr>
      <w:r>
        <w:tab/>
        <w:t>(</w:t>
      </w:r>
      <w:r w:rsidR="00113A17">
        <w:t>i</w:t>
      </w:r>
      <w:r>
        <w:t>v)</w:t>
      </w:r>
      <w:r>
        <w:tab/>
      </w:r>
      <w:proofErr w:type="gramStart"/>
      <w:r w:rsidR="00A50954" w:rsidRPr="00A50954">
        <w:t>circuit</w:t>
      </w:r>
      <w:proofErr w:type="gramEnd"/>
      <w:r w:rsidR="00A50954" w:rsidRPr="00A50954">
        <w:t xml:space="preserve"> breakers</w:t>
      </w:r>
      <w:r w:rsidR="0095231A">
        <w:t xml:space="preserve"> and panels</w:t>
      </w:r>
      <w:r w:rsidR="00A50954" w:rsidRPr="00A50954">
        <w:t>;</w:t>
      </w:r>
    </w:p>
    <w:p w:rsidR="00A50954" w:rsidRPr="00A50954" w:rsidRDefault="00B42A00" w:rsidP="00794A64">
      <w:pPr>
        <w:pStyle w:val="LDP2i"/>
      </w:pPr>
      <w:r>
        <w:tab/>
        <w:t>(v)</w:t>
      </w:r>
      <w:r>
        <w:tab/>
      </w:r>
      <w:proofErr w:type="gramStart"/>
      <w:r w:rsidR="00A50954" w:rsidRPr="00A50954">
        <w:t>flight</w:t>
      </w:r>
      <w:proofErr w:type="gramEnd"/>
      <w:r w:rsidR="00A50954" w:rsidRPr="00A50954">
        <w:t xml:space="preserve"> instruments</w:t>
      </w:r>
      <w:r>
        <w:t xml:space="preserve"> and instrument panels</w:t>
      </w:r>
      <w:r w:rsidR="00A50954" w:rsidRPr="00A50954">
        <w:t>;</w:t>
      </w:r>
    </w:p>
    <w:p w:rsidR="00A50954" w:rsidRPr="00A50954" w:rsidRDefault="00B42A00" w:rsidP="00794A64">
      <w:pPr>
        <w:pStyle w:val="LDP2i"/>
      </w:pPr>
      <w:r>
        <w:tab/>
        <w:t>(vi)</w:t>
      </w:r>
      <w:r>
        <w:tab/>
      </w:r>
      <w:proofErr w:type="gramStart"/>
      <w:r w:rsidR="00A50954" w:rsidRPr="00A50954">
        <w:t>navigation</w:t>
      </w:r>
      <w:proofErr w:type="gramEnd"/>
      <w:r w:rsidR="00A50954" w:rsidRPr="00A50954">
        <w:t xml:space="preserve"> and communication equipment;</w:t>
      </w:r>
    </w:p>
    <w:p w:rsidR="00A50954" w:rsidRPr="00A50954" w:rsidRDefault="00B42A00" w:rsidP="00794A64">
      <w:pPr>
        <w:pStyle w:val="LDP2i"/>
      </w:pPr>
      <w:r>
        <w:tab/>
        <w:t>(</w:t>
      </w:r>
      <w:r w:rsidR="00113A17">
        <w:t>vii</w:t>
      </w:r>
      <w:r>
        <w:t>)</w:t>
      </w:r>
      <w:r>
        <w:tab/>
      </w:r>
      <w:proofErr w:type="gramStart"/>
      <w:r w:rsidR="00A50954" w:rsidRPr="00A50954">
        <w:t>caution</w:t>
      </w:r>
      <w:proofErr w:type="gramEnd"/>
      <w:r w:rsidR="00A50954" w:rsidRPr="00A50954">
        <w:t xml:space="preserve"> and warning systems.</w:t>
      </w:r>
    </w:p>
    <w:p w:rsidR="00C66A92" w:rsidRDefault="00B42A00" w:rsidP="00794A64">
      <w:pPr>
        <w:pStyle w:val="LDClause"/>
      </w:pPr>
      <w:r>
        <w:tab/>
      </w:r>
      <w:r w:rsidR="00A50954" w:rsidRPr="00A50954">
        <w:t>1.2</w:t>
      </w:r>
      <w:r w:rsidR="00A50954" w:rsidRPr="00A50954">
        <w:tab/>
      </w:r>
      <w:r w:rsidR="00C66A92">
        <w:t>E</w:t>
      </w:r>
      <w:r>
        <w:t>ach</w:t>
      </w:r>
      <w:r w:rsidR="00C66A92">
        <w:t xml:space="preserve"> applicable</w:t>
      </w:r>
      <w:r w:rsidR="00A50954" w:rsidRPr="00A50954">
        <w:t xml:space="preserve"> </w:t>
      </w:r>
      <w:r w:rsidRPr="00A50954">
        <w:t>structural element</w:t>
      </w:r>
      <w:r>
        <w:t xml:space="preserve"> mentioned</w:t>
      </w:r>
      <w:r w:rsidR="00A50954" w:rsidRPr="00A50954">
        <w:t xml:space="preserve"> in</w:t>
      </w:r>
      <w:r>
        <w:t xml:space="preserve"> a subparagraph of</w:t>
      </w:r>
      <w:r w:rsidR="00A50954" w:rsidRPr="00A50954">
        <w:t xml:space="preserve"> paragraph</w:t>
      </w:r>
      <w:r w:rsidR="005B1976">
        <w:t> </w:t>
      </w:r>
      <w:r w:rsidR="00A50954" w:rsidRPr="00A50954">
        <w:t>1.1</w:t>
      </w:r>
      <w:r w:rsidR="005B1976">
        <w:t> </w:t>
      </w:r>
      <w:r w:rsidR="00A50954" w:rsidRPr="00A50954">
        <w:t>(c)</w:t>
      </w:r>
      <w:r w:rsidR="00C66A92">
        <w:t>:</w:t>
      </w:r>
    </w:p>
    <w:p w:rsidR="00C66A92" w:rsidRDefault="00C66A92" w:rsidP="001958E4">
      <w:pPr>
        <w:pStyle w:val="LDP1a"/>
      </w:pPr>
      <w:r>
        <w:t>(a)</w:t>
      </w:r>
      <w:r>
        <w:tab/>
      </w:r>
      <w:proofErr w:type="gramStart"/>
      <w:r>
        <w:t>must</w:t>
      </w:r>
      <w:proofErr w:type="gramEnd"/>
      <w:r>
        <w:t xml:space="preserve"> be located in a spatially correct cockpit area; and</w:t>
      </w:r>
    </w:p>
    <w:p w:rsidR="00A50954" w:rsidRDefault="00C66A92" w:rsidP="001958E4">
      <w:pPr>
        <w:pStyle w:val="LDP1a"/>
      </w:pPr>
      <w:r>
        <w:t>(b)</w:t>
      </w:r>
      <w:r>
        <w:tab/>
      </w:r>
      <w:proofErr w:type="gramStart"/>
      <w:r w:rsidR="005741B0">
        <w:t>must</w:t>
      </w:r>
      <w:proofErr w:type="gramEnd"/>
      <w:r w:rsidR="005741B0">
        <w:t xml:space="preserve"> </w:t>
      </w:r>
      <w:r>
        <w:t xml:space="preserve">be such that </w:t>
      </w:r>
      <w:r w:rsidR="00A50954" w:rsidRPr="00A50954">
        <w:t xml:space="preserve">the technique, effort, travel and direction required to manipulate the </w:t>
      </w:r>
      <w:r w:rsidR="00B42A00">
        <w:t>element</w:t>
      </w:r>
      <w:r w:rsidR="00A50954" w:rsidRPr="00A50954">
        <w:t xml:space="preserve"> </w:t>
      </w:r>
      <w:r w:rsidR="001958E4">
        <w:t xml:space="preserve">simulates that of a multi-crew </w:t>
      </w:r>
      <w:r w:rsidR="00113A17">
        <w:t>aeroplane</w:t>
      </w:r>
      <w:r w:rsidR="00A50954" w:rsidRPr="00A50954">
        <w:t>.</w:t>
      </w:r>
    </w:p>
    <w:p w:rsidR="00C67812" w:rsidRPr="00A50954" w:rsidRDefault="00C67812" w:rsidP="001958E4">
      <w:pPr>
        <w:pStyle w:val="LDNote"/>
      </w:pPr>
      <w:r w:rsidRPr="001958E4">
        <w:rPr>
          <w:i/>
        </w:rPr>
        <w:t>Note</w:t>
      </w:r>
      <w:r>
        <w:t>   Circuit breaker panels that are not required to be operated by a</w:t>
      </w:r>
      <w:r w:rsidR="005741B0">
        <w:t>n</w:t>
      </w:r>
      <w:r>
        <w:t xml:space="preserve"> FCM</w:t>
      </w:r>
      <w:r w:rsidR="001958E4">
        <w:t xml:space="preserve"> in simulation training,</w:t>
      </w:r>
      <w:r>
        <w:t xml:space="preserve"> may, as far as practicable, be scale, photographic representations.</w:t>
      </w:r>
    </w:p>
    <w:p w:rsidR="00401B40" w:rsidRDefault="00B42A00" w:rsidP="00794A64">
      <w:pPr>
        <w:pStyle w:val="LDClause"/>
      </w:pPr>
      <w:r>
        <w:tab/>
      </w:r>
      <w:r w:rsidR="00A50954" w:rsidRPr="00A50954">
        <w:t>1.</w:t>
      </w:r>
      <w:r w:rsidR="002315B3">
        <w:t>3</w:t>
      </w:r>
      <w:r w:rsidR="00A50954" w:rsidRPr="00A50954">
        <w:tab/>
      </w:r>
      <w:r w:rsidR="00DC2999">
        <w:t>F</w:t>
      </w:r>
      <w:r w:rsidR="00DC2999" w:rsidRPr="00A50954">
        <w:t>light deck</w:t>
      </w:r>
      <w:r w:rsidR="00DC2999">
        <w:t xml:space="preserve"> or c</w:t>
      </w:r>
      <w:r w:rsidR="00DC2999" w:rsidRPr="00A50954">
        <w:t>ockpit</w:t>
      </w:r>
      <w:r w:rsidR="00DC2999">
        <w:t xml:space="preserve"> i</w:t>
      </w:r>
      <w:r w:rsidR="00A50954" w:rsidRPr="00A50954">
        <w:t xml:space="preserve">nstruments or instrument panels </w:t>
      </w:r>
      <w:r w:rsidR="008D1260" w:rsidRPr="00BD50E0">
        <w:t>represented</w:t>
      </w:r>
      <w:r w:rsidR="008D1260">
        <w:t xml:space="preserve"> by </w:t>
      </w:r>
      <w:r w:rsidR="00A50954" w:rsidRPr="00A50954">
        <w:t>electronically displayed images with physical overlay or masking</w:t>
      </w:r>
      <w:r w:rsidR="00401B40">
        <w:t xml:space="preserve"> which incorporate</w:t>
      </w:r>
      <w:r w:rsidR="00A50954" w:rsidRPr="00A50954">
        <w:t xml:space="preserve"> operable controls</w:t>
      </w:r>
      <w:r w:rsidR="00DC2999">
        <w:t>,</w:t>
      </w:r>
      <w:r w:rsidR="00A50954" w:rsidRPr="00A50954">
        <w:t xml:space="preserve"> must be free of quantization</w:t>
      </w:r>
      <w:r w:rsidR="00401B40">
        <w:t>.</w:t>
      </w:r>
    </w:p>
    <w:p w:rsidR="00A50954" w:rsidRPr="00A50954" w:rsidRDefault="00401B40" w:rsidP="00794A64">
      <w:pPr>
        <w:pStyle w:val="LDNote"/>
      </w:pPr>
      <w:r w:rsidRPr="00794A64">
        <w:rPr>
          <w:i/>
        </w:rPr>
        <w:lastRenderedPageBreak/>
        <w:t>Note</w:t>
      </w:r>
      <w:r>
        <w:t>   </w:t>
      </w:r>
      <w:r w:rsidRPr="00DC08E2">
        <w:rPr>
          <w:b/>
          <w:i/>
        </w:rPr>
        <w:t>Quantization</w:t>
      </w:r>
      <w:r>
        <w:t>, sometimes called stepping, means restrain</w:t>
      </w:r>
      <w:r w:rsidR="0095231A">
        <w:t>t</w:t>
      </w:r>
      <w:r>
        <w:t>, limit</w:t>
      </w:r>
      <w:r w:rsidR="0095231A">
        <w:t>ation</w:t>
      </w:r>
      <w:r>
        <w:t xml:space="preserve"> or reduc</w:t>
      </w:r>
      <w:r w:rsidR="0095231A">
        <w:t>tion</w:t>
      </w:r>
      <w:r>
        <w:t xml:space="preserve"> from the scope or range of</w:t>
      </w:r>
      <w:r w:rsidR="00A50954" w:rsidRPr="00A50954">
        <w:t xml:space="preserve"> </w:t>
      </w:r>
      <w:r>
        <w:t xml:space="preserve">values, readings or other data that would normally be found in </w:t>
      </w:r>
      <w:r w:rsidR="0095231A">
        <w:t xml:space="preserve">the relevant instrument or panel of </w:t>
      </w:r>
      <w:r>
        <w:t xml:space="preserve">a </w:t>
      </w:r>
      <w:r w:rsidR="005C48DB">
        <w:t>multi</w:t>
      </w:r>
      <w:r w:rsidR="00F96C05">
        <w:t>-crew</w:t>
      </w:r>
      <w:r w:rsidR="00113A17">
        <w:t xml:space="preserve"> aeroplane</w:t>
      </w:r>
      <w:r w:rsidR="00191A0E">
        <w:t>.</w:t>
      </w:r>
    </w:p>
    <w:p w:rsidR="00A50954" w:rsidRDefault="0095231A" w:rsidP="005B1976">
      <w:pPr>
        <w:pStyle w:val="LDClause"/>
        <w:keepNext/>
      </w:pPr>
      <w:r>
        <w:tab/>
      </w:r>
      <w:r w:rsidR="00A50954" w:rsidRPr="00A50954">
        <w:t>1.</w:t>
      </w:r>
      <w:r w:rsidR="002315B3">
        <w:t>4</w:t>
      </w:r>
      <w:r w:rsidR="00A50954" w:rsidRPr="00A50954">
        <w:tab/>
      </w:r>
      <w:r>
        <w:t>If an</w:t>
      </w:r>
      <w:r w:rsidR="00A50954" w:rsidRPr="00A50954">
        <w:t xml:space="preserve"> angle</w:t>
      </w:r>
      <w:r w:rsidR="000472A3">
        <w:t xml:space="preserve"> </w:t>
      </w:r>
      <w:r w:rsidR="00A50954" w:rsidRPr="00A50954">
        <w:t>of attack indicator</w:t>
      </w:r>
      <w:r>
        <w:t xml:space="preserve"> is </w:t>
      </w:r>
      <w:r w:rsidR="008D1260">
        <w:t>displayed</w:t>
      </w:r>
      <w:r w:rsidR="00DC08E2">
        <w:t>,</w:t>
      </w:r>
      <w:r w:rsidR="00A50954" w:rsidRPr="00A50954">
        <w:t xml:space="preserve"> </w:t>
      </w:r>
      <w:r>
        <w:t xml:space="preserve">it </w:t>
      </w:r>
      <w:r w:rsidR="00A50954" w:rsidRPr="00A50954">
        <w:t>must operate in correct sense.</w:t>
      </w:r>
    </w:p>
    <w:p w:rsidR="0095231A" w:rsidRPr="00A50954" w:rsidRDefault="0095231A" w:rsidP="00794A64">
      <w:pPr>
        <w:pStyle w:val="LDNote"/>
      </w:pPr>
      <w:r w:rsidRPr="00794A64">
        <w:rPr>
          <w:i/>
        </w:rPr>
        <w:t>Note</w:t>
      </w:r>
      <w:r>
        <w:t>   </w:t>
      </w:r>
      <w:r w:rsidR="0051729A">
        <w:t xml:space="preserve">To operate in </w:t>
      </w:r>
      <w:r>
        <w:t>“</w:t>
      </w:r>
      <w:r w:rsidR="0051729A">
        <w:t>c</w:t>
      </w:r>
      <w:r>
        <w:t xml:space="preserve">orrect sense” </w:t>
      </w:r>
      <w:r w:rsidR="0051729A">
        <w:t xml:space="preserve">is an aviation expression </w:t>
      </w:r>
      <w:r>
        <w:t>mean</w:t>
      </w:r>
      <w:r w:rsidR="0051729A">
        <w:t>ing that the angle of attack increases as the aircraft approaches aerodynamic stall.</w:t>
      </w:r>
    </w:p>
    <w:p w:rsidR="00A50954" w:rsidRPr="00A50954" w:rsidRDefault="008F3442" w:rsidP="00794A64">
      <w:pPr>
        <w:pStyle w:val="LDClause"/>
      </w:pPr>
      <w:r>
        <w:tab/>
      </w:r>
      <w:r w:rsidR="00A50954" w:rsidRPr="00A50954">
        <w:t>1.</w:t>
      </w:r>
      <w:r w:rsidR="008D1260">
        <w:t>5</w:t>
      </w:r>
      <w:r w:rsidR="00A50954" w:rsidRPr="00A50954">
        <w:tab/>
      </w:r>
      <w:r>
        <w:t>The</w:t>
      </w:r>
      <w:r w:rsidR="00DC2999">
        <w:t xml:space="preserve"> </w:t>
      </w:r>
      <w:r w:rsidR="00DC2999" w:rsidRPr="00A50954">
        <w:t>flight deck</w:t>
      </w:r>
      <w:r w:rsidR="00DC2999">
        <w:t xml:space="preserve"> or c</w:t>
      </w:r>
      <w:r w:rsidR="00DC2999" w:rsidRPr="00A50954">
        <w:t>ockpit</w:t>
      </w:r>
      <w:r>
        <w:t xml:space="preserve"> seating for </w:t>
      </w:r>
      <w:r w:rsidR="0068171C">
        <w:t xml:space="preserve">each </w:t>
      </w:r>
      <w:r w:rsidR="00960FBA">
        <w:t>FCM</w:t>
      </w:r>
      <w:r w:rsidR="006D2929">
        <w:t xml:space="preserve"> in the device</w:t>
      </w:r>
      <w:r w:rsidR="00960FBA">
        <w:t xml:space="preserve"> </w:t>
      </w:r>
      <w:r>
        <w:t xml:space="preserve">must </w:t>
      </w:r>
      <w:r w:rsidR="008D1260">
        <w:t>enable</w:t>
      </w:r>
      <w:r w:rsidR="008D1260" w:rsidRPr="00A50954">
        <w:t xml:space="preserve"> </w:t>
      </w:r>
      <w:r w:rsidRPr="00A50954">
        <w:t xml:space="preserve">the </w:t>
      </w:r>
      <w:r>
        <w:t xml:space="preserve">FCM </w:t>
      </w:r>
      <w:r w:rsidR="008D1260">
        <w:t xml:space="preserve">to </w:t>
      </w:r>
      <w:r w:rsidR="006D2929">
        <w:t>have</w:t>
      </w:r>
      <w:r w:rsidR="008D1260">
        <w:t xml:space="preserve"> the </w:t>
      </w:r>
      <w:r w:rsidR="00012FD6">
        <w:t>optimal</w:t>
      </w:r>
      <w:r w:rsidR="008D1260">
        <w:t xml:space="preserve"> eye-point position</w:t>
      </w:r>
      <w:r w:rsidR="00A50954" w:rsidRPr="00A50954">
        <w:t>.</w:t>
      </w:r>
    </w:p>
    <w:p w:rsidR="00A50954" w:rsidRPr="00A50954" w:rsidRDefault="008F3442" w:rsidP="00794A64">
      <w:pPr>
        <w:pStyle w:val="LDClause"/>
      </w:pPr>
      <w:r>
        <w:tab/>
      </w:r>
      <w:r w:rsidR="00A50954" w:rsidRPr="00A50954">
        <w:t>1.</w:t>
      </w:r>
      <w:r w:rsidR="005A0465">
        <w:t>6</w:t>
      </w:r>
      <w:r w:rsidR="00A50954" w:rsidRPr="00A50954">
        <w:tab/>
      </w:r>
      <w:r>
        <w:t xml:space="preserve">The </w:t>
      </w:r>
      <w:r w:rsidR="00DC2999" w:rsidRPr="00A50954">
        <w:t>flight deck</w:t>
      </w:r>
      <w:r w:rsidR="00DC2999">
        <w:t xml:space="preserve"> or c</w:t>
      </w:r>
      <w:r w:rsidR="00DC2999" w:rsidRPr="00A50954">
        <w:t>ockpit</w:t>
      </w:r>
      <w:r w:rsidR="00DC2999">
        <w:t xml:space="preserve"> </w:t>
      </w:r>
      <w:r>
        <w:t>seating</w:t>
      </w:r>
      <w:r w:rsidR="006D2929">
        <w:t xml:space="preserve"> in the device</w:t>
      </w:r>
      <w:r>
        <w:t xml:space="preserve"> for the</w:t>
      </w:r>
      <w:r w:rsidR="00F67624">
        <w:t xml:space="preserve"> </w:t>
      </w:r>
      <w:r>
        <w:t>instructor must</w:t>
      </w:r>
      <w:r w:rsidR="00A50954" w:rsidRPr="00A50954">
        <w:t xml:space="preserve"> enable the instructor to</w:t>
      </w:r>
      <w:r w:rsidR="005B1976">
        <w:t>:</w:t>
      </w:r>
    </w:p>
    <w:p w:rsidR="00A50954" w:rsidRPr="00A50954" w:rsidRDefault="008F3442" w:rsidP="00794A64">
      <w:pPr>
        <w:pStyle w:val="LDP1a"/>
      </w:pPr>
      <w:r>
        <w:t>(a)</w:t>
      </w:r>
      <w:r>
        <w:tab/>
      </w:r>
      <w:proofErr w:type="gramStart"/>
      <w:r w:rsidR="00A50954" w:rsidRPr="00A50954">
        <w:t>provide</w:t>
      </w:r>
      <w:proofErr w:type="gramEnd"/>
      <w:r w:rsidR="00A50954" w:rsidRPr="00A50954">
        <w:t xml:space="preserve"> training to </w:t>
      </w:r>
      <w:r w:rsidR="00CF5954">
        <w:t xml:space="preserve">each of </w:t>
      </w:r>
      <w:r>
        <w:t>the FCMs</w:t>
      </w:r>
      <w:r w:rsidR="00A50954" w:rsidRPr="00A50954">
        <w:t>; and</w:t>
      </w:r>
    </w:p>
    <w:p w:rsidR="00A50954" w:rsidRPr="00A50954" w:rsidRDefault="00F67624" w:rsidP="00794A64">
      <w:pPr>
        <w:pStyle w:val="LDP1a"/>
      </w:pPr>
      <w:r>
        <w:t>(b)</w:t>
      </w:r>
      <w:r>
        <w:tab/>
      </w:r>
      <w:proofErr w:type="gramStart"/>
      <w:r w:rsidR="00A50954" w:rsidRPr="00A50954">
        <w:t>operate</w:t>
      </w:r>
      <w:proofErr w:type="gramEnd"/>
      <w:r w:rsidR="00A50954" w:rsidRPr="00A50954">
        <w:t xml:space="preserve"> the </w:t>
      </w:r>
      <w:r w:rsidR="00DD1378">
        <w:t>device</w:t>
      </w:r>
      <w:r w:rsidR="00A50954" w:rsidRPr="00A50954">
        <w:t>.</w:t>
      </w:r>
    </w:p>
    <w:p w:rsidR="005A0465" w:rsidRPr="00DA0CDB" w:rsidRDefault="005B1976" w:rsidP="005B1976">
      <w:pPr>
        <w:pStyle w:val="LDClause"/>
      </w:pPr>
      <w:r>
        <w:tab/>
      </w:r>
      <w:r w:rsidR="00A50954" w:rsidRPr="00A50954">
        <w:t>1.</w:t>
      </w:r>
      <w:r>
        <w:t>7</w:t>
      </w:r>
      <w:r w:rsidR="00A50954" w:rsidRPr="00A50954">
        <w:tab/>
      </w:r>
      <w:r w:rsidR="00CF5954">
        <w:t>F</w:t>
      </w:r>
      <w:r w:rsidR="00A50954" w:rsidRPr="00A50954">
        <w:t>light deck</w:t>
      </w:r>
      <w:r w:rsidR="00CF5954">
        <w:t xml:space="preserve"> or c</w:t>
      </w:r>
      <w:r w:rsidR="00CF5954" w:rsidRPr="00A50954">
        <w:t xml:space="preserve">ockpit </w:t>
      </w:r>
      <w:r w:rsidR="00A50954" w:rsidRPr="00A50954">
        <w:t xml:space="preserve">lighting </w:t>
      </w:r>
      <w:r w:rsidR="00F67624" w:rsidRPr="001958E4">
        <w:t>must</w:t>
      </w:r>
      <w:r w:rsidR="005A0465" w:rsidRPr="001958E4">
        <w:t xml:space="preserve"> </w:t>
      </w:r>
      <w:r w:rsidR="005A0465" w:rsidRPr="00BD50E0">
        <w:t>represent</w:t>
      </w:r>
      <w:r w:rsidR="005A0465" w:rsidRPr="001958E4">
        <w:t xml:space="preserve"> that of a </w:t>
      </w:r>
      <w:r w:rsidR="00656500">
        <w:t>multi-crew</w:t>
      </w:r>
      <w:r w:rsidR="00113A17" w:rsidRPr="001958E4">
        <w:t xml:space="preserve"> aeroplane</w:t>
      </w:r>
      <w:r w:rsidR="005A0465" w:rsidRPr="001958E4">
        <w:t>.</w:t>
      </w:r>
    </w:p>
    <w:p w:rsidR="00A50954" w:rsidRDefault="00C15024" w:rsidP="00794A64">
      <w:pPr>
        <w:pStyle w:val="LDClauseHeading"/>
      </w:pPr>
      <w:r>
        <w:t>2</w:t>
      </w:r>
      <w:r>
        <w:tab/>
      </w:r>
      <w:r w:rsidR="00A50954" w:rsidRPr="00A50954">
        <w:t xml:space="preserve">Flight </w:t>
      </w:r>
      <w:r w:rsidR="006D2929">
        <w:t xml:space="preserve">dynamics </w:t>
      </w:r>
      <w:r>
        <w:t>m</w:t>
      </w:r>
      <w:r w:rsidR="00A50954" w:rsidRPr="00A50954">
        <w:t>odel</w:t>
      </w:r>
      <w:r>
        <w:t xml:space="preserve"> (</w:t>
      </w:r>
      <w:r w:rsidR="00960FBA">
        <w:t xml:space="preserve">aircraft </w:t>
      </w:r>
      <w:r>
        <w:t>and engine</w:t>
      </w:r>
      <w:r w:rsidR="00DC2999">
        <w:t>s</w:t>
      </w:r>
      <w:r>
        <w:t>)</w:t>
      </w:r>
    </w:p>
    <w:p w:rsidR="00AD777A" w:rsidRDefault="00C15024" w:rsidP="00794A64">
      <w:pPr>
        <w:pStyle w:val="LDClause"/>
      </w:pPr>
      <w:r>
        <w:tab/>
      </w:r>
      <w:r w:rsidR="00A50954" w:rsidRPr="00A50954">
        <w:tab/>
        <w:t xml:space="preserve">The flight dynamics </w:t>
      </w:r>
      <w:r w:rsidR="00A50954" w:rsidRPr="00BD50E0">
        <w:t>model</w:t>
      </w:r>
      <w:r w:rsidRPr="001958E4">
        <w:rPr>
          <w:b/>
        </w:rPr>
        <w:t xml:space="preserve"> </w:t>
      </w:r>
      <w:r w:rsidR="006D2929" w:rsidRPr="00BD50E0">
        <w:t>of the device</w:t>
      </w:r>
      <w:r w:rsidR="00A50954" w:rsidRPr="001958E4">
        <w:rPr>
          <w:b/>
        </w:rPr>
        <w:t xml:space="preserve"> </w:t>
      </w:r>
      <w:r w:rsidR="00A50954" w:rsidRPr="00BD50E0">
        <w:t>must</w:t>
      </w:r>
      <w:r w:rsidR="00420A6C" w:rsidRPr="00BD50E0">
        <w:t xml:space="preserve"> </w:t>
      </w:r>
      <w:r w:rsidR="008B45B9">
        <w:t>be able to simulate</w:t>
      </w:r>
      <w:r w:rsidR="00A50954" w:rsidRPr="00A50954">
        <w:t xml:space="preserve"> </w:t>
      </w:r>
      <w:r w:rsidR="00AD777A">
        <w:t>the</w:t>
      </w:r>
      <w:r w:rsidR="00A50954" w:rsidRPr="00A50954">
        <w:t xml:space="preserve"> various combinations of drag and thrust </w:t>
      </w:r>
      <w:r w:rsidR="006D2929">
        <w:t xml:space="preserve">that are </w:t>
      </w:r>
      <w:r w:rsidR="00A50954" w:rsidRPr="00A50954">
        <w:t xml:space="preserve">normally encountered in </w:t>
      </w:r>
      <w:r w:rsidR="00960FBA">
        <w:t xml:space="preserve">the </w:t>
      </w:r>
      <w:r w:rsidR="00A50954" w:rsidRPr="00A50954">
        <w:t>flight</w:t>
      </w:r>
      <w:r w:rsidR="00960FBA">
        <w:t xml:space="preserve"> of a </w:t>
      </w:r>
      <w:r w:rsidR="00771CE2">
        <w:t>multi-crew</w:t>
      </w:r>
      <w:r w:rsidR="00113A17">
        <w:t xml:space="preserve"> aeroplane</w:t>
      </w:r>
      <w:r w:rsidR="006D2929">
        <w:t>,</w:t>
      </w:r>
      <w:r w:rsidR="001321BD">
        <w:t xml:space="preserve"> and that give rise </w:t>
      </w:r>
      <w:r w:rsidR="0032027B">
        <w:t>to changes in the following:</w:t>
      </w:r>
    </w:p>
    <w:p w:rsidR="00A50954" w:rsidRDefault="00420A6C" w:rsidP="001958E4">
      <w:pPr>
        <w:pStyle w:val="LDP1a"/>
      </w:pPr>
      <w:r>
        <w:t>(a)</w:t>
      </w:r>
      <w:r>
        <w:tab/>
      </w:r>
      <w:proofErr w:type="gramStart"/>
      <w:r w:rsidR="00960FBA">
        <w:t>aeroplane</w:t>
      </w:r>
      <w:proofErr w:type="gramEnd"/>
      <w:r w:rsidR="00A50954" w:rsidRPr="00A50954">
        <w:t xml:space="preserve"> attitude;</w:t>
      </w:r>
    </w:p>
    <w:p w:rsidR="00A50954" w:rsidRDefault="001321BD" w:rsidP="001958E4">
      <w:pPr>
        <w:pStyle w:val="LDP1a"/>
      </w:pPr>
      <w:r>
        <w:t>(b)</w:t>
      </w:r>
      <w:r>
        <w:tab/>
      </w:r>
      <w:proofErr w:type="gramStart"/>
      <w:r w:rsidR="00A50954" w:rsidRPr="00A50954">
        <w:t>thrust</w:t>
      </w:r>
      <w:proofErr w:type="gramEnd"/>
      <w:r w:rsidR="00A50954" w:rsidRPr="00A50954">
        <w:t>;</w:t>
      </w:r>
    </w:p>
    <w:p w:rsidR="00A50954" w:rsidRDefault="001321BD" w:rsidP="001958E4">
      <w:pPr>
        <w:pStyle w:val="LDP1a"/>
      </w:pPr>
      <w:r>
        <w:t>(c)</w:t>
      </w:r>
      <w:r>
        <w:tab/>
      </w:r>
      <w:proofErr w:type="gramStart"/>
      <w:r w:rsidR="00A50954" w:rsidRPr="00A50954">
        <w:t>drag</w:t>
      </w:r>
      <w:proofErr w:type="gramEnd"/>
      <w:r w:rsidR="00A50954" w:rsidRPr="00A50954">
        <w:t>;</w:t>
      </w:r>
    </w:p>
    <w:p w:rsidR="00A50954" w:rsidRDefault="001321BD" w:rsidP="001958E4">
      <w:pPr>
        <w:pStyle w:val="LDP1a"/>
      </w:pPr>
      <w:r>
        <w:t>(d)</w:t>
      </w:r>
      <w:r>
        <w:tab/>
      </w:r>
      <w:proofErr w:type="gramStart"/>
      <w:r w:rsidR="00A50954" w:rsidRPr="00A50954">
        <w:t>altitude</w:t>
      </w:r>
      <w:proofErr w:type="gramEnd"/>
      <w:r w:rsidR="00A50954" w:rsidRPr="00A50954">
        <w:t>;</w:t>
      </w:r>
    </w:p>
    <w:p w:rsidR="00502441" w:rsidRDefault="001321BD" w:rsidP="001958E4">
      <w:pPr>
        <w:pStyle w:val="LDP1a"/>
      </w:pPr>
      <w:r>
        <w:t>(e)</w:t>
      </w:r>
      <w:r>
        <w:tab/>
      </w:r>
      <w:proofErr w:type="gramStart"/>
      <w:r w:rsidR="00A50954" w:rsidRPr="00A50954">
        <w:t>aeroplane</w:t>
      </w:r>
      <w:proofErr w:type="gramEnd"/>
      <w:r w:rsidR="00A50954" w:rsidRPr="00A50954">
        <w:t xml:space="preserve"> configuration</w:t>
      </w:r>
      <w:r>
        <w:t>.</w:t>
      </w:r>
    </w:p>
    <w:p w:rsidR="00A50954" w:rsidRPr="00794A64" w:rsidRDefault="0032027B" w:rsidP="00794A64">
      <w:pPr>
        <w:pStyle w:val="LDClauseHeading"/>
        <w:rPr>
          <w:b w:val="0"/>
        </w:rPr>
      </w:pPr>
      <w:r>
        <w:t>3</w:t>
      </w:r>
      <w:r>
        <w:tab/>
      </w:r>
      <w:r w:rsidR="00A50954" w:rsidRPr="00794A64">
        <w:t>Ground reaction and handling</w:t>
      </w:r>
    </w:p>
    <w:p w:rsidR="00420A6C" w:rsidRDefault="0032027B" w:rsidP="00794A64">
      <w:pPr>
        <w:pStyle w:val="LDClause"/>
      </w:pPr>
      <w:r>
        <w:tab/>
      </w:r>
      <w:r w:rsidR="00A50954" w:rsidRPr="00A50954">
        <w:t>3.1</w:t>
      </w:r>
      <w:r w:rsidR="00A50954" w:rsidRPr="00A50954">
        <w:tab/>
      </w:r>
      <w:r>
        <w:t xml:space="preserve">The </w:t>
      </w:r>
      <w:r w:rsidR="00A50954" w:rsidRPr="00A50954">
        <w:t>ground reaction and ground handling models</w:t>
      </w:r>
      <w:r w:rsidR="006D2929">
        <w:t xml:space="preserve"> of the device</w:t>
      </w:r>
      <w:r w:rsidR="00C3678D">
        <w:t xml:space="preserve"> (the </w:t>
      </w:r>
      <w:r w:rsidR="00C3678D" w:rsidRPr="00BD50E0">
        <w:rPr>
          <w:b/>
          <w:i/>
        </w:rPr>
        <w:t>models</w:t>
      </w:r>
      <w:r w:rsidR="00C3678D">
        <w:t>)</w:t>
      </w:r>
      <w:r>
        <w:t xml:space="preserve"> must enable sound and visual systems </w:t>
      </w:r>
      <w:r w:rsidR="00C3678D">
        <w:t>to simulate</w:t>
      </w:r>
      <w:r w:rsidR="00625BA2">
        <w:t xml:space="preserve"> </w:t>
      </w:r>
      <w:r w:rsidR="001306C3">
        <w:t xml:space="preserve">the </w:t>
      </w:r>
      <w:r w:rsidR="00625BA2">
        <w:t>touchdown effects</w:t>
      </w:r>
      <w:r w:rsidR="001306C3">
        <w:t xml:space="preserve"> of a </w:t>
      </w:r>
      <w:r w:rsidR="00771CE2">
        <w:t>multi-crew</w:t>
      </w:r>
      <w:r w:rsidR="00113A17">
        <w:t xml:space="preserve"> aeroplane</w:t>
      </w:r>
      <w:r w:rsidR="0041749D">
        <w:t>.</w:t>
      </w:r>
    </w:p>
    <w:p w:rsidR="00A50954" w:rsidRDefault="00625BA2" w:rsidP="00794A64">
      <w:pPr>
        <w:pStyle w:val="LDClause"/>
      </w:pPr>
      <w:r>
        <w:tab/>
      </w:r>
      <w:r w:rsidR="00A50954" w:rsidRPr="00A50954">
        <w:t>3.2</w:t>
      </w:r>
      <w:r w:rsidR="00A50954" w:rsidRPr="00A50954">
        <w:tab/>
      </w:r>
      <w:r>
        <w:t>The s</w:t>
      </w:r>
      <w:r w:rsidR="00A50954" w:rsidRPr="00A50954">
        <w:t>topping and directional control forces</w:t>
      </w:r>
      <w:r>
        <w:t xml:space="preserve"> of the</w:t>
      </w:r>
      <w:r w:rsidR="00A50954" w:rsidRPr="00A50954">
        <w:t xml:space="preserve"> </w:t>
      </w:r>
      <w:r w:rsidRPr="00A50954">
        <w:t>models</w:t>
      </w:r>
      <w:r>
        <w:t xml:space="preserve"> must </w:t>
      </w:r>
      <w:r w:rsidR="00C3678D">
        <w:t xml:space="preserve">enable simulation of </w:t>
      </w:r>
      <w:r w:rsidR="00A50954" w:rsidRPr="00A50954">
        <w:t>dry runway conditions.</w:t>
      </w:r>
    </w:p>
    <w:p w:rsidR="00B9603E" w:rsidRDefault="00625BA2" w:rsidP="00794A64">
      <w:pPr>
        <w:pStyle w:val="LDClauseHeading"/>
      </w:pPr>
      <w:r>
        <w:t>4</w:t>
      </w:r>
      <w:r>
        <w:tab/>
      </w:r>
      <w:r w:rsidR="001306C3">
        <w:t>A</w:t>
      </w:r>
      <w:r w:rsidR="00012FD6">
        <w:t xml:space="preserve">eroplane </w:t>
      </w:r>
      <w:r>
        <w:t>s</w:t>
      </w:r>
      <w:r w:rsidR="000472A3">
        <w:t>ystems</w:t>
      </w:r>
    </w:p>
    <w:p w:rsidR="0013398E" w:rsidRPr="00C3678D" w:rsidRDefault="00B9603E" w:rsidP="00794A64">
      <w:pPr>
        <w:pStyle w:val="LDClause"/>
      </w:pPr>
      <w:r>
        <w:tab/>
        <w:t>4.1</w:t>
      </w:r>
      <w:r>
        <w:tab/>
      </w:r>
      <w:r w:rsidR="00371D1E">
        <w:t xml:space="preserve">Aeroplane </w:t>
      </w:r>
      <w:r>
        <w:t>systems</w:t>
      </w:r>
      <w:r w:rsidR="00C3678D">
        <w:t xml:space="preserve"> of the device</w:t>
      </w:r>
      <w:r w:rsidR="00771CE2">
        <w:t>,</w:t>
      </w:r>
      <w:r w:rsidR="00C3678D">
        <w:t xml:space="preserve"> as</w:t>
      </w:r>
      <w:r w:rsidR="00371D1E">
        <w:t xml:space="preserve"> used in training</w:t>
      </w:r>
      <w:r w:rsidR="00771CE2">
        <w:t>,</w:t>
      </w:r>
      <w:r>
        <w:t xml:space="preserve"> must</w:t>
      </w:r>
      <w:r w:rsidR="0013398E">
        <w:t xml:space="preserve"> </w:t>
      </w:r>
      <w:r w:rsidR="00C3678D">
        <w:t>simulate</w:t>
      </w:r>
      <w:r w:rsidR="0013398E" w:rsidRPr="00C3678D">
        <w:t xml:space="preserve"> those of a </w:t>
      </w:r>
      <w:r w:rsidR="00771CE2">
        <w:t>multi-crew</w:t>
      </w:r>
      <w:r w:rsidR="00113A17" w:rsidRPr="00C3678D">
        <w:t xml:space="preserve"> aeroplane</w:t>
      </w:r>
      <w:r w:rsidR="0013398E" w:rsidRPr="00C3678D">
        <w:t>.</w:t>
      </w:r>
    </w:p>
    <w:p w:rsidR="00A50954" w:rsidRPr="00C3678D" w:rsidRDefault="0013398E" w:rsidP="00794A64">
      <w:pPr>
        <w:pStyle w:val="LDClause"/>
      </w:pPr>
      <w:r w:rsidRPr="00C3678D">
        <w:tab/>
        <w:t>4.</w:t>
      </w:r>
      <w:r w:rsidR="00E503CE" w:rsidRPr="00C3678D">
        <w:t>2</w:t>
      </w:r>
      <w:r w:rsidRPr="00C3678D">
        <w:tab/>
        <w:t>The systems</w:t>
      </w:r>
      <w:r w:rsidR="00371D1E" w:rsidRPr="00C3678D">
        <w:t xml:space="preserve"> </w:t>
      </w:r>
      <w:r w:rsidRPr="00C3678D">
        <w:t xml:space="preserve">must </w:t>
      </w:r>
      <w:r w:rsidR="00371D1E" w:rsidRPr="00C3678D">
        <w:t xml:space="preserve">be </w:t>
      </w:r>
      <w:r w:rsidR="00371D1E" w:rsidRPr="00BD50E0">
        <w:t>functionally correct</w:t>
      </w:r>
      <w:r w:rsidR="00A50954" w:rsidRPr="00C3678D">
        <w:t xml:space="preserve"> to </w:t>
      </w:r>
      <w:r w:rsidR="00C3678D">
        <w:t>simulate</w:t>
      </w:r>
      <w:r w:rsidR="00C3678D" w:rsidRPr="00C3678D">
        <w:t xml:space="preserve"> </w:t>
      </w:r>
      <w:r w:rsidR="00A50954" w:rsidRPr="00C3678D">
        <w:t>specified normal, non</w:t>
      </w:r>
      <w:r w:rsidR="000472A3">
        <w:noBreakHyphen/>
      </w:r>
      <w:r w:rsidR="00A50954" w:rsidRPr="00C3678D">
        <w:t xml:space="preserve">normal and emergency operating procedures to be </w:t>
      </w:r>
      <w:r w:rsidR="004D39D8">
        <w:t>carried out</w:t>
      </w:r>
      <w:r w:rsidR="004D39D8" w:rsidRPr="00C3678D">
        <w:t xml:space="preserve"> </w:t>
      </w:r>
      <w:r w:rsidR="00A50954" w:rsidRPr="00C3678D">
        <w:t xml:space="preserve">by </w:t>
      </w:r>
      <w:r w:rsidR="00D65546" w:rsidRPr="00C3678D">
        <w:t>FCMs</w:t>
      </w:r>
      <w:r w:rsidR="004D39D8">
        <w:t xml:space="preserve"> during training</w:t>
      </w:r>
      <w:r w:rsidR="00B9603E" w:rsidRPr="00C3678D">
        <w:t>.</w:t>
      </w:r>
    </w:p>
    <w:p w:rsidR="00A50954" w:rsidRPr="00771CE2" w:rsidRDefault="00D65546" w:rsidP="00794A64">
      <w:pPr>
        <w:pStyle w:val="LDClause"/>
      </w:pPr>
      <w:r w:rsidRPr="00C3678D">
        <w:tab/>
      </w:r>
      <w:r w:rsidR="00A50954" w:rsidRPr="00C3678D">
        <w:t>4.</w:t>
      </w:r>
      <w:r w:rsidR="00E503CE" w:rsidRPr="00C3678D">
        <w:t>3</w:t>
      </w:r>
      <w:r w:rsidR="00A50954" w:rsidRPr="00C3678D">
        <w:tab/>
      </w:r>
      <w:r w:rsidR="0013398E" w:rsidRPr="00C3678D">
        <w:t>The s</w:t>
      </w:r>
      <w:r w:rsidR="00A50954" w:rsidRPr="00C3678D">
        <w:t>ystems</w:t>
      </w:r>
      <w:r w:rsidR="004E52E7" w:rsidRPr="004D39D8">
        <w:t xml:space="preserve"> </w:t>
      </w:r>
      <w:r w:rsidR="00A50954" w:rsidRPr="004D39D8">
        <w:t xml:space="preserve">must </w:t>
      </w:r>
      <w:r w:rsidR="00A50954" w:rsidRPr="00BD50E0">
        <w:t xml:space="preserve">simulate </w:t>
      </w:r>
      <w:r w:rsidRPr="00BD50E0">
        <w:t>system</w:t>
      </w:r>
      <w:r w:rsidR="00487930" w:rsidRPr="00BD50E0">
        <w:t xml:space="preserve"> operations</w:t>
      </w:r>
      <w:r w:rsidR="00487930" w:rsidRPr="00C3678D">
        <w:t xml:space="preserve">, including interdependencies, </w:t>
      </w:r>
      <w:r w:rsidR="00771CE2">
        <w:t xml:space="preserve">both </w:t>
      </w:r>
      <w:r w:rsidR="00487930" w:rsidRPr="004D39D8">
        <w:t>on the ground and in flight</w:t>
      </w:r>
      <w:r w:rsidR="0041749D" w:rsidRPr="00771CE2">
        <w:t>.</w:t>
      </w:r>
    </w:p>
    <w:p w:rsidR="00D808BC" w:rsidRPr="00C3678D" w:rsidRDefault="00D808BC" w:rsidP="00794A64">
      <w:pPr>
        <w:pStyle w:val="LDClause"/>
      </w:pPr>
      <w:r w:rsidRPr="00771CE2">
        <w:tab/>
        <w:t>4.4</w:t>
      </w:r>
      <w:r w:rsidRPr="00771CE2">
        <w:tab/>
        <w:t>Circuit breakers</w:t>
      </w:r>
      <w:r w:rsidR="00874F01">
        <w:t xml:space="preserve"> operated in the conduct of MCC training</w:t>
      </w:r>
      <w:r w:rsidRPr="00771CE2">
        <w:t xml:space="preserve"> must be </w:t>
      </w:r>
      <w:r w:rsidRPr="00BD50E0">
        <w:t>functionally accurate</w:t>
      </w:r>
      <w:r w:rsidR="00771CE2">
        <w:t xml:space="preserve"> and simulate the functions of circuit breakers in a</w:t>
      </w:r>
      <w:r w:rsidR="008B45B9">
        <w:t>n</w:t>
      </w:r>
      <w:r w:rsidRPr="00C3678D">
        <w:t xml:space="preserve"> aeroplane.</w:t>
      </w:r>
    </w:p>
    <w:p w:rsidR="00BD7C43" w:rsidRPr="00C3678D" w:rsidRDefault="00D65546" w:rsidP="00794A64">
      <w:pPr>
        <w:pStyle w:val="LDClause"/>
      </w:pPr>
      <w:r w:rsidRPr="00C3678D">
        <w:tab/>
      </w:r>
      <w:r w:rsidR="00A50954" w:rsidRPr="00C3678D">
        <w:t>4.</w:t>
      </w:r>
      <w:r w:rsidR="00D808BC" w:rsidRPr="00C3678D">
        <w:t>5</w:t>
      </w:r>
      <w:r w:rsidR="00A50954" w:rsidRPr="00C3678D">
        <w:tab/>
      </w:r>
      <w:r w:rsidR="00BD7C43" w:rsidRPr="00BD50E0">
        <w:t>I</w:t>
      </w:r>
      <w:r w:rsidR="00A50954" w:rsidRPr="00BD50E0">
        <w:t>nstrument indications</w:t>
      </w:r>
      <w:r w:rsidR="00A50954" w:rsidRPr="00C3678D">
        <w:t xml:space="preserve"> must automatically respond</w:t>
      </w:r>
      <w:r w:rsidR="00BD7C43" w:rsidRPr="00C3678D">
        <w:t>:</w:t>
      </w:r>
    </w:p>
    <w:p w:rsidR="00BD7C43" w:rsidRDefault="00BD7C43" w:rsidP="00794A64">
      <w:pPr>
        <w:pStyle w:val="LDP1a"/>
      </w:pPr>
      <w:r>
        <w:t>(a)</w:t>
      </w:r>
      <w:r>
        <w:tab/>
      </w:r>
      <w:proofErr w:type="gramStart"/>
      <w:r w:rsidR="00012FD6">
        <w:t>to</w:t>
      </w:r>
      <w:proofErr w:type="gramEnd"/>
      <w:r w:rsidR="00012FD6">
        <w:t xml:space="preserve"> simulated</w:t>
      </w:r>
      <w:r w:rsidR="00012FD6" w:rsidRPr="00A50954">
        <w:t xml:space="preserve"> </w:t>
      </w:r>
      <w:r w:rsidR="00A50954" w:rsidRPr="00A50954">
        <w:t>flight control movement</w:t>
      </w:r>
      <w:r>
        <w:t>s</w:t>
      </w:r>
      <w:r w:rsidR="00A50954" w:rsidRPr="00A50954">
        <w:t xml:space="preserve"> by a</w:t>
      </w:r>
      <w:r>
        <w:t>n FCM;</w:t>
      </w:r>
      <w:r w:rsidR="00A50954" w:rsidRPr="00A50954">
        <w:t xml:space="preserve"> </w:t>
      </w:r>
      <w:r>
        <w:t>and</w:t>
      </w:r>
    </w:p>
    <w:p w:rsidR="0013398E" w:rsidRDefault="00BD7C43" w:rsidP="00794A64">
      <w:pPr>
        <w:pStyle w:val="LDP1a"/>
      </w:pPr>
      <w:r>
        <w:t>(b)</w:t>
      </w:r>
      <w:r>
        <w:tab/>
      </w:r>
      <w:proofErr w:type="gramStart"/>
      <w:r w:rsidR="00012FD6">
        <w:t>to</w:t>
      </w:r>
      <w:proofErr w:type="gramEnd"/>
      <w:r w:rsidR="00012FD6">
        <w:t xml:space="preserve"> simulated</w:t>
      </w:r>
      <w:r w:rsidR="00012FD6" w:rsidRPr="00A50954">
        <w:t xml:space="preserve"> </w:t>
      </w:r>
      <w:r w:rsidR="00A50954" w:rsidRPr="00A50954">
        <w:t>atmospheric disturbance</w:t>
      </w:r>
      <w:r w:rsidR="0013398E">
        <w:t>;</w:t>
      </w:r>
    </w:p>
    <w:p w:rsidR="00BD7C43" w:rsidRDefault="0013398E" w:rsidP="0051729A">
      <w:pPr>
        <w:pStyle w:val="LDClause"/>
      </w:pPr>
      <w:r>
        <w:tab/>
      </w:r>
      <w:r>
        <w:tab/>
      </w:r>
      <w:proofErr w:type="gramStart"/>
      <w:r>
        <w:t>as</w:t>
      </w:r>
      <w:proofErr w:type="gramEnd"/>
      <w:r>
        <w:t xml:space="preserve"> they would in a </w:t>
      </w:r>
      <w:r w:rsidR="00656500">
        <w:t>multi-crew</w:t>
      </w:r>
      <w:r w:rsidR="00113A17">
        <w:t xml:space="preserve"> aeroplane</w:t>
      </w:r>
      <w:r w:rsidR="0041749D">
        <w:t>.</w:t>
      </w:r>
    </w:p>
    <w:p w:rsidR="00A50954" w:rsidRPr="00A50954" w:rsidRDefault="00BD7C43" w:rsidP="00794A64">
      <w:pPr>
        <w:pStyle w:val="LDClause"/>
      </w:pPr>
      <w:r>
        <w:tab/>
        <w:t>4.</w:t>
      </w:r>
      <w:r w:rsidR="00D808BC">
        <w:t>6</w:t>
      </w:r>
      <w:r>
        <w:tab/>
        <w:t>For subclause 4.</w:t>
      </w:r>
      <w:r w:rsidR="00D808BC">
        <w:t>5</w:t>
      </w:r>
      <w:r>
        <w:t>, n</w:t>
      </w:r>
      <w:r w:rsidR="00A50954" w:rsidRPr="00A50954">
        <w:t>umerical values</w:t>
      </w:r>
      <w:r>
        <w:t xml:space="preserve"> displayed or otherwise conveyed by the instruments</w:t>
      </w:r>
      <w:r w:rsidR="00A50954" w:rsidRPr="00A50954">
        <w:t xml:space="preserve"> must be presented in units relevant to </w:t>
      </w:r>
      <w:r w:rsidR="00656500">
        <w:t>a multi-crew</w:t>
      </w:r>
      <w:r w:rsidR="00113A17">
        <w:t xml:space="preserve"> aeroplane</w:t>
      </w:r>
      <w:r w:rsidR="00A50954" w:rsidRPr="00A50954">
        <w:t>.</w:t>
      </w:r>
    </w:p>
    <w:p w:rsidR="0014565A" w:rsidRDefault="00D65546" w:rsidP="00794A64">
      <w:pPr>
        <w:pStyle w:val="LDClause"/>
      </w:pPr>
      <w:r>
        <w:tab/>
      </w:r>
      <w:r w:rsidR="00A50954" w:rsidRPr="00A50954">
        <w:t>4.</w:t>
      </w:r>
      <w:r w:rsidR="00D808BC">
        <w:t>7</w:t>
      </w:r>
      <w:r w:rsidR="00A50954" w:rsidRPr="00A50954">
        <w:tab/>
      </w:r>
      <w:r w:rsidR="0014565A">
        <w:t>The</w:t>
      </w:r>
      <w:r w:rsidR="00656500">
        <w:t xml:space="preserve"> device must </w:t>
      </w:r>
      <w:r w:rsidR="008B45B9">
        <w:t>simulate</w:t>
      </w:r>
      <w:r w:rsidR="00656500">
        <w:t xml:space="preserve"> the</w:t>
      </w:r>
      <w:r w:rsidR="0014565A">
        <w:t xml:space="preserve"> following</w:t>
      </w:r>
      <w:r w:rsidR="008B45B9">
        <w:t xml:space="preserve"> multi-crew aeroplane</w:t>
      </w:r>
      <w:r w:rsidR="0014565A">
        <w:t xml:space="preserve"> systems:</w:t>
      </w:r>
    </w:p>
    <w:p w:rsidR="0014565A" w:rsidRDefault="0014565A" w:rsidP="001958E4">
      <w:pPr>
        <w:pStyle w:val="LDP1a"/>
      </w:pPr>
      <w:r>
        <w:t>(a)</w:t>
      </w:r>
      <w:r>
        <w:tab/>
      </w:r>
      <w:proofErr w:type="gramStart"/>
      <w:r w:rsidR="008B45B9">
        <w:t>the</w:t>
      </w:r>
      <w:proofErr w:type="gramEnd"/>
      <w:r>
        <w:t xml:space="preserve"> c</w:t>
      </w:r>
      <w:r w:rsidR="00A50954" w:rsidRPr="00A50954">
        <w:t>ommunication</w:t>
      </w:r>
      <w:r>
        <w:t xml:space="preserve"> system;</w:t>
      </w:r>
    </w:p>
    <w:p w:rsidR="0014565A" w:rsidRDefault="0014565A" w:rsidP="001958E4">
      <w:pPr>
        <w:pStyle w:val="LDP1a"/>
      </w:pPr>
      <w:r>
        <w:t>(b)</w:t>
      </w:r>
      <w:r>
        <w:tab/>
      </w:r>
      <w:proofErr w:type="gramStart"/>
      <w:r w:rsidR="008B45B9">
        <w:t>the</w:t>
      </w:r>
      <w:proofErr w:type="gramEnd"/>
      <w:r w:rsidR="00A50954" w:rsidRPr="00A50954">
        <w:t xml:space="preserve"> navigation</w:t>
      </w:r>
      <w:r>
        <w:t xml:space="preserve"> system;</w:t>
      </w:r>
    </w:p>
    <w:p w:rsidR="0014565A" w:rsidRDefault="0014565A" w:rsidP="001958E4">
      <w:pPr>
        <w:pStyle w:val="LDP1a"/>
      </w:pPr>
      <w:r>
        <w:t>(c)</w:t>
      </w:r>
      <w:r>
        <w:tab/>
      </w:r>
      <w:proofErr w:type="gramStart"/>
      <w:r w:rsidR="008B45B9">
        <w:t>the</w:t>
      </w:r>
      <w:proofErr w:type="gramEnd"/>
      <w:r w:rsidR="00A50954" w:rsidRPr="00A50954">
        <w:t xml:space="preserve"> caution and warning system</w:t>
      </w:r>
      <w:r>
        <w:t>.</w:t>
      </w:r>
    </w:p>
    <w:p w:rsidR="00D03709" w:rsidRDefault="00C85627" w:rsidP="00D03709">
      <w:pPr>
        <w:pStyle w:val="LDClause"/>
      </w:pPr>
      <w:r>
        <w:tab/>
        <w:t>4.</w:t>
      </w:r>
      <w:r w:rsidR="00D808BC">
        <w:t>8</w:t>
      </w:r>
      <w:r>
        <w:tab/>
      </w:r>
      <w:r w:rsidR="0014565A">
        <w:t xml:space="preserve">The </w:t>
      </w:r>
      <w:r w:rsidR="009F2084">
        <w:t xml:space="preserve">simulated </w:t>
      </w:r>
      <w:r w:rsidR="0014565A">
        <w:t xml:space="preserve">systems mentioned in </w:t>
      </w:r>
      <w:r>
        <w:t>subclause 4.</w:t>
      </w:r>
      <w:r w:rsidR="0014565A">
        <w:t xml:space="preserve">7 </w:t>
      </w:r>
      <w:r w:rsidR="0014565A" w:rsidRPr="00BD50E0">
        <w:t>must include</w:t>
      </w:r>
      <w:r>
        <w:t xml:space="preserve"> the following</w:t>
      </w:r>
      <w:r w:rsidR="00D03709">
        <w:t>:</w:t>
      </w:r>
    </w:p>
    <w:p w:rsidR="00C85627" w:rsidRDefault="00BD7C43" w:rsidP="0041749D">
      <w:pPr>
        <w:pStyle w:val="LDP1a"/>
      </w:pPr>
      <w:r>
        <w:t>(a)</w:t>
      </w:r>
      <w:r>
        <w:tab/>
      </w:r>
      <w:proofErr w:type="gramStart"/>
      <w:r w:rsidR="00C85627">
        <w:t>a</w:t>
      </w:r>
      <w:proofErr w:type="gramEnd"/>
      <w:r w:rsidR="00C85627">
        <w:t xml:space="preserve"> </w:t>
      </w:r>
      <w:r>
        <w:t>h</w:t>
      </w:r>
      <w:r w:rsidR="00A50954" w:rsidRPr="00794A64">
        <w:t>eadset</w:t>
      </w:r>
      <w:r>
        <w:t>-</w:t>
      </w:r>
      <w:r w:rsidR="00A50954" w:rsidRPr="00794A64">
        <w:t>capable communications system</w:t>
      </w:r>
      <w:r w:rsidR="00D53463">
        <w:t xml:space="preserve"> that is integrated with the crew oxygen system for each FCM</w:t>
      </w:r>
      <w:r w:rsidR="00A50954" w:rsidRPr="00794A64">
        <w:t>;</w:t>
      </w:r>
    </w:p>
    <w:p w:rsidR="00A50954" w:rsidRPr="00A50954" w:rsidRDefault="00C85627" w:rsidP="00794A64">
      <w:pPr>
        <w:pStyle w:val="LDP1a"/>
      </w:pPr>
      <w:r>
        <w:t>(</w:t>
      </w:r>
      <w:r w:rsidR="00B36629">
        <w:t>b</w:t>
      </w:r>
      <w:r>
        <w:t>)</w:t>
      </w:r>
      <w:r>
        <w:tab/>
      </w:r>
      <w:proofErr w:type="gramStart"/>
      <w:r>
        <w:t>a</w:t>
      </w:r>
      <w:proofErr w:type="gramEnd"/>
      <w:r w:rsidR="00A50954" w:rsidRPr="00A50954">
        <w:t xml:space="preserve"> method of identifying selected navigation aids;</w:t>
      </w:r>
    </w:p>
    <w:p w:rsidR="00A50954" w:rsidRPr="00A50954" w:rsidRDefault="00C85627" w:rsidP="00794A64">
      <w:pPr>
        <w:pStyle w:val="LDP1a"/>
      </w:pPr>
      <w:r>
        <w:t>(</w:t>
      </w:r>
      <w:r w:rsidR="00B36629">
        <w:t>c</w:t>
      </w:r>
      <w:r>
        <w:t>)</w:t>
      </w:r>
      <w:r>
        <w:tab/>
        <w:t>p</w:t>
      </w:r>
      <w:r w:rsidR="00A50954" w:rsidRPr="00A50954">
        <w:t>ush</w:t>
      </w:r>
      <w:r>
        <w:t>-</w:t>
      </w:r>
      <w:r w:rsidR="00A50954" w:rsidRPr="00A50954">
        <w:t>to</w:t>
      </w:r>
      <w:r>
        <w:t>-</w:t>
      </w:r>
      <w:r w:rsidR="00A50954" w:rsidRPr="00A50954">
        <w:t xml:space="preserve">transmit switches </w:t>
      </w:r>
      <w:r>
        <w:t xml:space="preserve">for </w:t>
      </w:r>
      <w:r w:rsidR="00A50954" w:rsidRPr="00A50954">
        <w:t>each</w:t>
      </w:r>
      <w:r w:rsidR="00B36629">
        <w:t xml:space="preserve"> FCM,</w:t>
      </w:r>
      <w:r>
        <w:t xml:space="preserve"> installed</w:t>
      </w:r>
      <w:r w:rsidR="00B36629">
        <w:t xml:space="preserve"> on the </w:t>
      </w:r>
      <w:r w:rsidR="00A50954" w:rsidRPr="00A50954">
        <w:t>flight control</w:t>
      </w:r>
      <w:r w:rsidR="00B36629">
        <w:t>s</w:t>
      </w:r>
      <w:r w:rsidR="00A50954" w:rsidRPr="00A50954">
        <w:t>;</w:t>
      </w:r>
    </w:p>
    <w:p w:rsidR="00A50954" w:rsidRPr="00A50954" w:rsidRDefault="00D03709" w:rsidP="00794A64">
      <w:pPr>
        <w:pStyle w:val="LDP1a"/>
      </w:pPr>
      <w:r>
        <w:t>(</w:t>
      </w:r>
      <w:r w:rsidR="00D53463">
        <w:t>d</w:t>
      </w:r>
      <w:r>
        <w:t>)</w:t>
      </w:r>
      <w:r>
        <w:tab/>
      </w:r>
      <w:proofErr w:type="gramStart"/>
      <w:r>
        <w:t>a</w:t>
      </w:r>
      <w:proofErr w:type="gramEnd"/>
      <w:r>
        <w:t xml:space="preserve"> system which enables each FCM to </w:t>
      </w:r>
      <w:r w:rsidR="00573FC7">
        <w:t>select</w:t>
      </w:r>
      <w:r w:rsidR="00A50954" w:rsidRPr="00A50954">
        <w:t xml:space="preserve"> </w:t>
      </w:r>
      <w:r>
        <w:t xml:space="preserve">the </w:t>
      </w:r>
      <w:r w:rsidR="00A50954" w:rsidRPr="00A50954">
        <w:t>radio frequency</w:t>
      </w:r>
      <w:r>
        <w:t xml:space="preserve"> that</w:t>
      </w:r>
      <w:r w:rsidR="00573FC7">
        <w:t xml:space="preserve"> he or she intends to use</w:t>
      </w:r>
      <w:r w:rsidR="00A50954" w:rsidRPr="00A50954">
        <w:t>;</w:t>
      </w:r>
    </w:p>
    <w:p w:rsidR="00A50954" w:rsidRPr="00A50954" w:rsidRDefault="00D03709" w:rsidP="00794A64">
      <w:pPr>
        <w:pStyle w:val="LDP1a"/>
      </w:pPr>
      <w:r>
        <w:t>(</w:t>
      </w:r>
      <w:r w:rsidR="00D53463">
        <w:t>e</w:t>
      </w:r>
      <w:r>
        <w:t>)</w:t>
      </w:r>
      <w:r>
        <w:tab/>
      </w:r>
      <w:proofErr w:type="gramStart"/>
      <w:r>
        <w:t>a</w:t>
      </w:r>
      <w:proofErr w:type="gramEnd"/>
      <w:r>
        <w:t xml:space="preserve"> system which enables the i</w:t>
      </w:r>
      <w:r w:rsidR="00A50954" w:rsidRPr="00A50954">
        <w:t xml:space="preserve">nstructor </w:t>
      </w:r>
      <w:r>
        <w:t>to</w:t>
      </w:r>
      <w:r w:rsidR="00A50954" w:rsidRPr="00A50954">
        <w:t xml:space="preserve"> </w:t>
      </w:r>
      <w:r w:rsidR="005B1042">
        <w:t>know</w:t>
      </w:r>
      <w:r w:rsidR="00A50954" w:rsidRPr="00A50954">
        <w:t xml:space="preserve"> if </w:t>
      </w:r>
      <w:r>
        <w:t>each FCM</w:t>
      </w:r>
      <w:r w:rsidR="00A50954" w:rsidRPr="00A50954">
        <w:t xml:space="preserve"> is transmitting on </w:t>
      </w:r>
      <w:r>
        <w:t xml:space="preserve">the </w:t>
      </w:r>
      <w:r w:rsidR="00A50954" w:rsidRPr="00A50954">
        <w:t>correct frequency</w:t>
      </w:r>
      <w:r w:rsidR="00B36629">
        <w:t>.</w:t>
      </w:r>
    </w:p>
    <w:p w:rsidR="00A50954" w:rsidRPr="00A50954" w:rsidRDefault="009B0568" w:rsidP="001958E4">
      <w:pPr>
        <w:pStyle w:val="LDClause"/>
      </w:pPr>
      <w:r>
        <w:tab/>
      </w:r>
      <w:r w:rsidR="00A50954" w:rsidRPr="00A50954">
        <w:t>4.</w:t>
      </w:r>
      <w:r w:rsidR="00FE0DA4">
        <w:t>9</w:t>
      </w:r>
      <w:r w:rsidR="00A50954" w:rsidRPr="00A50954">
        <w:tab/>
      </w:r>
      <w:r w:rsidR="002E336E">
        <w:t>A</w:t>
      </w:r>
      <w:r w:rsidR="00A50954" w:rsidRPr="00A50954">
        <w:t xml:space="preserve">pproach to </w:t>
      </w:r>
      <w:r w:rsidR="009F2084">
        <w:t xml:space="preserve">a simulated </w:t>
      </w:r>
      <w:r w:rsidR="00A50954" w:rsidRPr="00A50954">
        <w:t xml:space="preserve">aerodynamic stall </w:t>
      </w:r>
      <w:r>
        <w:t>must</w:t>
      </w:r>
      <w:r w:rsidR="002E336E">
        <w:t xml:space="preserve"> be </w:t>
      </w:r>
      <w:r w:rsidR="00FE0DA4" w:rsidRPr="00BD50E0">
        <w:t>indicated</w:t>
      </w:r>
      <w:r w:rsidR="00FE0DA4" w:rsidRPr="001958E4">
        <w:rPr>
          <w:b/>
        </w:rPr>
        <w:t xml:space="preserve"> </w:t>
      </w:r>
      <w:r w:rsidR="00FE0DA4">
        <w:t xml:space="preserve">in the same way as it is indicated in </w:t>
      </w:r>
      <w:r w:rsidR="002E336E">
        <w:t xml:space="preserve">a </w:t>
      </w:r>
      <w:r w:rsidR="00656500">
        <w:t xml:space="preserve">multi-crew </w:t>
      </w:r>
      <w:r w:rsidR="002E336E">
        <w:t>aeroplane.</w:t>
      </w:r>
    </w:p>
    <w:p w:rsidR="00A50954" w:rsidRPr="00996B3D" w:rsidRDefault="009B0568" w:rsidP="00794A64">
      <w:pPr>
        <w:pStyle w:val="LDClause"/>
      </w:pPr>
      <w:r w:rsidRPr="00996B3D">
        <w:tab/>
      </w:r>
      <w:r w:rsidR="00A50954" w:rsidRPr="00996B3D">
        <w:t>4.</w:t>
      </w:r>
      <w:r w:rsidR="00FE0DA4" w:rsidRPr="00996B3D">
        <w:t>10</w:t>
      </w:r>
      <w:r w:rsidR="00A50954" w:rsidRPr="00996B3D">
        <w:tab/>
      </w:r>
      <w:r w:rsidR="00996B3D">
        <w:t>Activation of the t</w:t>
      </w:r>
      <w:r w:rsidR="00A50954" w:rsidRPr="00996B3D">
        <w:t>raffic collision avoidance</w:t>
      </w:r>
      <w:r w:rsidR="003168E8" w:rsidRPr="00996B3D">
        <w:t xml:space="preserve"> system</w:t>
      </w:r>
      <w:r w:rsidR="001730A8" w:rsidRPr="00996B3D">
        <w:t xml:space="preserve"> (</w:t>
      </w:r>
      <w:proofErr w:type="gramStart"/>
      <w:r w:rsidR="001730A8" w:rsidRPr="00996B3D">
        <w:t>TCAS)</w:t>
      </w:r>
      <w:r w:rsidR="003168E8" w:rsidRPr="00996B3D">
        <w:t>,</w:t>
      </w:r>
      <w:proofErr w:type="gramEnd"/>
      <w:r w:rsidR="003168E8" w:rsidRPr="00996B3D">
        <w:t xml:space="preserve"> </w:t>
      </w:r>
      <w:r w:rsidR="00A50954" w:rsidRPr="00996B3D">
        <w:t xml:space="preserve">and </w:t>
      </w:r>
      <w:r w:rsidR="003168E8" w:rsidRPr="00996B3D">
        <w:t xml:space="preserve">the </w:t>
      </w:r>
      <w:r w:rsidR="00A50954" w:rsidRPr="00996B3D">
        <w:t>terrain awareness warning system</w:t>
      </w:r>
      <w:r w:rsidR="001730A8" w:rsidRPr="00996B3D">
        <w:t xml:space="preserve"> (</w:t>
      </w:r>
      <w:r w:rsidR="00DD6F33" w:rsidRPr="00996B3D">
        <w:t>TAWS</w:t>
      </w:r>
      <w:r w:rsidR="001730A8" w:rsidRPr="00996B3D">
        <w:t>)</w:t>
      </w:r>
      <w:r w:rsidR="003168E8" w:rsidRPr="00996B3D">
        <w:t xml:space="preserve"> must be </w:t>
      </w:r>
      <w:r w:rsidR="008B45B9">
        <w:t>simulated</w:t>
      </w:r>
      <w:r w:rsidR="00996B3D">
        <w:t xml:space="preserve"> in the same way as in a</w:t>
      </w:r>
      <w:r w:rsidR="008B45B9">
        <w:t>n</w:t>
      </w:r>
      <w:r w:rsidR="00996B3D">
        <w:t xml:space="preserve"> aeroplane.</w:t>
      </w:r>
    </w:p>
    <w:p w:rsidR="00A026F8" w:rsidRDefault="009B0568" w:rsidP="00794A64">
      <w:pPr>
        <w:pStyle w:val="LDClause"/>
      </w:pPr>
      <w:r>
        <w:tab/>
      </w:r>
      <w:r w:rsidR="00A50954" w:rsidRPr="00A50954">
        <w:t>4.</w:t>
      </w:r>
      <w:r w:rsidR="00E503CE">
        <w:t>1</w:t>
      </w:r>
      <w:r w:rsidR="00FE0DA4">
        <w:t>1</w:t>
      </w:r>
      <w:r w:rsidR="00A50954" w:rsidRPr="00A50954">
        <w:tab/>
      </w:r>
      <w:r w:rsidR="002E336E">
        <w:t>Activation of</w:t>
      </w:r>
      <w:r w:rsidR="00A026F8">
        <w:t xml:space="preserve"> the anti-icing system must </w:t>
      </w:r>
      <w:r w:rsidR="00A026F8" w:rsidRPr="005C48DB">
        <w:t xml:space="preserve">be </w:t>
      </w:r>
      <w:r w:rsidR="008B45B9">
        <w:t>s</w:t>
      </w:r>
      <w:r w:rsidR="00E57BB7">
        <w:t>i</w:t>
      </w:r>
      <w:r w:rsidR="008B45B9">
        <w:t>mulated</w:t>
      </w:r>
      <w:r w:rsidR="00A026F8">
        <w:t xml:space="preserve"> in the same way as</w:t>
      </w:r>
      <w:r w:rsidR="00FE0DA4">
        <w:t xml:space="preserve"> in a </w:t>
      </w:r>
      <w:r w:rsidR="005C48DB">
        <w:t>multi</w:t>
      </w:r>
      <w:r w:rsidR="00F96C05">
        <w:t>-crew</w:t>
      </w:r>
      <w:r w:rsidR="00FE0DA4">
        <w:t xml:space="preserve"> aeroplane</w:t>
      </w:r>
      <w:r w:rsidR="00800B7C">
        <w:t>.</w:t>
      </w:r>
    </w:p>
    <w:p w:rsidR="00A50954" w:rsidRPr="00794A64" w:rsidRDefault="0025380B" w:rsidP="00794A64">
      <w:pPr>
        <w:pStyle w:val="LDClauseHeading"/>
        <w:ind w:left="720" w:hanging="720"/>
        <w:rPr>
          <w:b w:val="0"/>
        </w:rPr>
      </w:pPr>
      <w:r>
        <w:t>5</w:t>
      </w:r>
      <w:r>
        <w:tab/>
      </w:r>
      <w:r w:rsidR="00A50954" w:rsidRPr="00794A64">
        <w:t xml:space="preserve">Flight </w:t>
      </w:r>
      <w:r>
        <w:t>c</w:t>
      </w:r>
      <w:r w:rsidR="00A50954" w:rsidRPr="00794A64">
        <w:t>ontrol</w:t>
      </w:r>
      <w:r w:rsidR="00AF4E61">
        <w:t xml:space="preserve"> </w:t>
      </w:r>
      <w:r>
        <w:t>f</w:t>
      </w:r>
      <w:r w:rsidR="00A50954" w:rsidRPr="00794A64">
        <w:t>orces</w:t>
      </w:r>
      <w:r w:rsidR="00AF4E61">
        <w:t xml:space="preserve"> and control travel</w:t>
      </w:r>
    </w:p>
    <w:p w:rsidR="00DA0CDB" w:rsidRPr="005C48DB" w:rsidRDefault="0025380B" w:rsidP="00DA0CDB">
      <w:pPr>
        <w:pStyle w:val="LDClause"/>
      </w:pPr>
      <w:r>
        <w:tab/>
      </w:r>
      <w:r w:rsidR="00A50954" w:rsidRPr="00EC447C">
        <w:t>5.1</w:t>
      </w:r>
      <w:r w:rsidR="00A50954" w:rsidRPr="00EC447C">
        <w:tab/>
      </w:r>
      <w:r w:rsidR="00DA0CDB" w:rsidRPr="00EC447C">
        <w:t>Flight control forces</w:t>
      </w:r>
      <w:r w:rsidR="00B048E9" w:rsidRPr="00EC447C">
        <w:t xml:space="preserve"> on the</w:t>
      </w:r>
      <w:r w:rsidR="008A40F7" w:rsidRPr="00EC447C">
        <w:t xml:space="preserve"> </w:t>
      </w:r>
      <w:r w:rsidR="00B048E9" w:rsidRPr="00EC447C">
        <w:t>device</w:t>
      </w:r>
      <w:r w:rsidR="00AC71F4" w:rsidRPr="00EC447C">
        <w:t xml:space="preserve"> </w:t>
      </w:r>
      <w:r w:rsidR="00E57BB7" w:rsidRPr="00EC447C">
        <w:t>to</w:t>
      </w:r>
      <w:r w:rsidR="00DA0CDB" w:rsidRPr="00EC447C">
        <w:t xml:space="preserve"> </w:t>
      </w:r>
      <w:r w:rsidR="005C48DB" w:rsidRPr="00EC447C">
        <w:t xml:space="preserve">simulate </w:t>
      </w:r>
      <w:r w:rsidR="00DA0CDB" w:rsidRPr="00EC447C">
        <w:t xml:space="preserve">those of a </w:t>
      </w:r>
      <w:r w:rsidR="005C48DB" w:rsidRPr="00EC447C">
        <w:t>multi</w:t>
      </w:r>
      <w:r w:rsidR="00F96C05" w:rsidRPr="00EC447C">
        <w:t>-crew</w:t>
      </w:r>
      <w:r w:rsidR="00DA0CDB" w:rsidRPr="00EC447C">
        <w:t xml:space="preserve"> aeroplane</w:t>
      </w:r>
      <w:r w:rsidR="00EC447C">
        <w:t>,</w:t>
      </w:r>
      <w:r w:rsidR="00012FD6" w:rsidRPr="00EC447C">
        <w:t xml:space="preserve"> may be produced by active or passive arrangement</w:t>
      </w:r>
      <w:r w:rsidR="00DA0CDB" w:rsidRPr="00EC447C">
        <w:t>.</w:t>
      </w:r>
    </w:p>
    <w:p w:rsidR="0065430C" w:rsidRPr="005C48DB" w:rsidRDefault="0065430C" w:rsidP="0051729A">
      <w:pPr>
        <w:pStyle w:val="LDNote"/>
      </w:pPr>
      <w:r w:rsidRPr="002C06BE">
        <w:rPr>
          <w:i/>
        </w:rPr>
        <w:t>Note</w:t>
      </w:r>
      <w:r w:rsidRPr="002C06BE">
        <w:t>   </w:t>
      </w:r>
      <w:r w:rsidR="00E1011A" w:rsidRPr="002C06BE">
        <w:t>Passive arrangement does not modify control forces with changes in aircraft flight conditions. Active arrangement modifies control forces with changes in aircraft flight conditions</w:t>
      </w:r>
      <w:r w:rsidR="00695739" w:rsidRPr="005C48DB">
        <w:t>.</w:t>
      </w:r>
    </w:p>
    <w:p w:rsidR="00A50954" w:rsidRPr="005C48DB" w:rsidRDefault="00AC71F4" w:rsidP="001958E4">
      <w:pPr>
        <w:pStyle w:val="LDClause"/>
      </w:pPr>
      <w:r w:rsidRPr="005C48DB">
        <w:tab/>
        <w:t>5.2</w:t>
      </w:r>
      <w:r w:rsidRPr="005C48DB">
        <w:tab/>
        <w:t>F</w:t>
      </w:r>
      <w:r w:rsidR="00427C15">
        <w:t>l</w:t>
      </w:r>
      <w:r w:rsidR="00A76FEC" w:rsidRPr="005C48DB">
        <w:t xml:space="preserve">ight </w:t>
      </w:r>
      <w:r w:rsidR="00A50954" w:rsidRPr="005C48DB">
        <w:t>control travel</w:t>
      </w:r>
      <w:r w:rsidRPr="005C48DB">
        <w:t xml:space="preserve"> must </w:t>
      </w:r>
      <w:r w:rsidR="009F2084">
        <w:t>simulate</w:t>
      </w:r>
      <w:r w:rsidRPr="005C48DB">
        <w:t xml:space="preserve"> that of a </w:t>
      </w:r>
      <w:r w:rsidR="005C48DB" w:rsidRPr="005C48DB">
        <w:t>multi</w:t>
      </w:r>
      <w:r w:rsidR="00F96C05" w:rsidRPr="005C48DB">
        <w:t>-crew</w:t>
      </w:r>
      <w:r w:rsidRPr="005C48DB">
        <w:t xml:space="preserve"> aeroplane</w:t>
      </w:r>
      <w:r w:rsidR="00A76FEC" w:rsidRPr="005C48DB">
        <w:t>.</w:t>
      </w:r>
    </w:p>
    <w:p w:rsidR="00A50954" w:rsidRPr="005C48DB" w:rsidRDefault="0025380B" w:rsidP="001958E4">
      <w:pPr>
        <w:pStyle w:val="LDClause"/>
      </w:pPr>
      <w:r w:rsidRPr="005C48DB">
        <w:tab/>
      </w:r>
      <w:r w:rsidR="00A50954" w:rsidRPr="005C48DB">
        <w:t>5.</w:t>
      </w:r>
      <w:r w:rsidR="000448AC" w:rsidRPr="005C48DB">
        <w:t>3</w:t>
      </w:r>
      <w:r w:rsidR="00A50954" w:rsidRPr="005C48DB">
        <w:tab/>
      </w:r>
      <w:r w:rsidR="00AC71F4" w:rsidRPr="005C48DB">
        <w:t>Reaction</w:t>
      </w:r>
      <w:r w:rsidR="00792EAB" w:rsidRPr="005C48DB">
        <w:t>s</w:t>
      </w:r>
      <w:r w:rsidR="00AC71F4" w:rsidRPr="005C48DB">
        <w:t xml:space="preserve"> to the operation of the flight controls must </w:t>
      </w:r>
      <w:r w:rsidR="00B048E9">
        <w:t>simulate</w:t>
      </w:r>
      <w:r w:rsidR="00AC71F4" w:rsidRPr="005C48DB">
        <w:t xml:space="preserve"> th</w:t>
      </w:r>
      <w:r w:rsidR="00792EAB" w:rsidRPr="005C48DB">
        <w:t>e reactions</w:t>
      </w:r>
      <w:r w:rsidR="00AC71F4" w:rsidRPr="005C48DB">
        <w:t xml:space="preserve"> of a </w:t>
      </w:r>
      <w:r w:rsidR="005C48DB" w:rsidRPr="005C48DB">
        <w:t>multi</w:t>
      </w:r>
      <w:r w:rsidR="00F96C05" w:rsidRPr="005C48DB">
        <w:t>-crew</w:t>
      </w:r>
      <w:r w:rsidR="00AC71F4" w:rsidRPr="005C48DB">
        <w:t xml:space="preserve"> ae</w:t>
      </w:r>
      <w:r w:rsidR="000472A3">
        <w:t>roplane to its flight controls.</w:t>
      </w:r>
    </w:p>
    <w:p w:rsidR="00B9603E" w:rsidRDefault="00A76FEC" w:rsidP="00794A64">
      <w:pPr>
        <w:pStyle w:val="LDClauseHeading"/>
        <w:ind w:left="720" w:hanging="720"/>
      </w:pPr>
      <w:r>
        <w:t>6</w:t>
      </w:r>
      <w:r>
        <w:tab/>
      </w:r>
      <w:r w:rsidR="00A50954" w:rsidRPr="00A50954">
        <w:t>Sound cues</w:t>
      </w:r>
    </w:p>
    <w:p w:rsidR="00A50954" w:rsidRPr="00A50954" w:rsidRDefault="00A50954" w:rsidP="00794A64">
      <w:pPr>
        <w:pStyle w:val="LDClause"/>
      </w:pPr>
      <w:r w:rsidRPr="00A50954">
        <w:t xml:space="preserve"> </w:t>
      </w:r>
      <w:r w:rsidR="00B9603E">
        <w:tab/>
        <w:t>6.1</w:t>
      </w:r>
      <w:r w:rsidR="00B9603E">
        <w:tab/>
      </w:r>
      <w:r w:rsidR="00055A4E">
        <w:t>Flight deck sounds</w:t>
      </w:r>
      <w:r w:rsidR="00B048E9">
        <w:t xml:space="preserve"> in the device</w:t>
      </w:r>
      <w:r w:rsidR="00055A4E">
        <w:t xml:space="preserve"> resulting from pilot actions</w:t>
      </w:r>
      <w:r w:rsidR="007A763A">
        <w:t xml:space="preserve"> or aeroplane system malfunctions</w:t>
      </w:r>
      <w:r w:rsidR="00B9603E">
        <w:t xml:space="preserve"> must </w:t>
      </w:r>
      <w:r w:rsidR="00B048E9" w:rsidRPr="00BD50E0">
        <w:t>simulate</w:t>
      </w:r>
      <w:r w:rsidR="00B048E9" w:rsidRPr="00A50954">
        <w:t xml:space="preserve"> </w:t>
      </w:r>
      <w:r w:rsidR="00055A4E">
        <w:t xml:space="preserve">those of </w:t>
      </w:r>
      <w:r w:rsidR="0013398E">
        <w:t xml:space="preserve">a </w:t>
      </w:r>
      <w:r w:rsidR="005C48DB">
        <w:t>multi</w:t>
      </w:r>
      <w:r w:rsidR="00F96C05">
        <w:t>-crew</w:t>
      </w:r>
      <w:r w:rsidR="00113A17">
        <w:t xml:space="preserve"> aeroplane</w:t>
      </w:r>
      <w:r w:rsidR="007A763A">
        <w:t>.</w:t>
      </w:r>
    </w:p>
    <w:p w:rsidR="00A50954" w:rsidRDefault="008753F3" w:rsidP="00794A64">
      <w:pPr>
        <w:pStyle w:val="LDClause"/>
      </w:pPr>
      <w:r>
        <w:tab/>
      </w:r>
      <w:r w:rsidR="00A50954" w:rsidRPr="00A50954">
        <w:t>6.</w:t>
      </w:r>
      <w:r w:rsidR="00055A4E">
        <w:t>2</w:t>
      </w:r>
      <w:r w:rsidR="00A50954" w:rsidRPr="00A50954">
        <w:tab/>
      </w:r>
      <w:r w:rsidR="00A50954" w:rsidRPr="00794A64">
        <w:t xml:space="preserve">Engine sound cues </w:t>
      </w:r>
      <w:r>
        <w:t xml:space="preserve">must </w:t>
      </w:r>
      <w:r w:rsidR="008A3042" w:rsidRPr="00BD50E0">
        <w:t>correspond to</w:t>
      </w:r>
      <w:r w:rsidR="008A52C9">
        <w:t xml:space="preserve"> engine locations</w:t>
      </w:r>
      <w:r w:rsidR="00A50954" w:rsidRPr="00794A64">
        <w:t>.</w:t>
      </w:r>
    </w:p>
    <w:p w:rsidR="00B9603E" w:rsidRDefault="00B9603E" w:rsidP="00794A64">
      <w:pPr>
        <w:pStyle w:val="LDClauseHeading"/>
        <w:ind w:left="720" w:hanging="720"/>
      </w:pPr>
      <w:r>
        <w:t>7</w:t>
      </w:r>
      <w:r>
        <w:tab/>
      </w:r>
      <w:r w:rsidR="00A50954" w:rsidRPr="008753F3">
        <w:t xml:space="preserve">Visual </w:t>
      </w:r>
      <w:r>
        <w:t>d</w:t>
      </w:r>
      <w:r w:rsidR="00A50954" w:rsidRPr="008753F3">
        <w:t xml:space="preserve">isplay </w:t>
      </w:r>
      <w:r>
        <w:t>c</w:t>
      </w:r>
      <w:r w:rsidR="00A50954" w:rsidRPr="008753F3">
        <w:t>ue</w:t>
      </w:r>
      <w:r>
        <w:t>s</w:t>
      </w:r>
    </w:p>
    <w:p w:rsidR="00395142" w:rsidRDefault="00B9603E" w:rsidP="000D3338">
      <w:pPr>
        <w:pStyle w:val="LDClause"/>
      </w:pPr>
      <w:r>
        <w:tab/>
        <w:t>7.1</w:t>
      </w:r>
      <w:r>
        <w:tab/>
      </w:r>
      <w:r w:rsidR="00D33388">
        <w:t>The v</w:t>
      </w:r>
      <w:r>
        <w:t>isual display</w:t>
      </w:r>
      <w:r w:rsidR="00B048E9">
        <w:t xml:space="preserve"> of the device</w:t>
      </w:r>
      <w:r>
        <w:t xml:space="preserve"> must</w:t>
      </w:r>
      <w:r w:rsidR="00097F93">
        <w:t xml:space="preserve"> </w:t>
      </w:r>
      <w:r w:rsidR="00097F93" w:rsidRPr="00BD50E0">
        <w:t>produce</w:t>
      </w:r>
      <w:r w:rsidR="00097F93">
        <w:t xml:space="preserve"> at least</w:t>
      </w:r>
      <w:r>
        <w:t xml:space="preserve"> a</w:t>
      </w:r>
      <w:r w:rsidR="00A50954" w:rsidRPr="008753F3">
        <w:t xml:space="preserve"> generic textured representation of ambient conditions</w:t>
      </w:r>
      <w:r w:rsidR="00055A4E">
        <w:t>, and be free of optical discontinuities that may create non-realistic visual cues</w:t>
      </w:r>
      <w:r w:rsidR="00097F93">
        <w:t>.</w:t>
      </w:r>
    </w:p>
    <w:p w:rsidR="00097F93" w:rsidRDefault="00B9603E" w:rsidP="001958E4">
      <w:pPr>
        <w:pStyle w:val="LDClause"/>
      </w:pPr>
      <w:r>
        <w:tab/>
      </w:r>
      <w:r w:rsidR="00A50954" w:rsidRPr="008753F3">
        <w:t>7.</w:t>
      </w:r>
      <w:r w:rsidR="00097F93">
        <w:t>2</w:t>
      </w:r>
      <w:r w:rsidR="00A50954" w:rsidRPr="008753F3">
        <w:tab/>
      </w:r>
      <w:r w:rsidR="00395142">
        <w:t>For each FCM</w:t>
      </w:r>
      <w:r w:rsidR="0010472D">
        <w:t>, the</w:t>
      </w:r>
      <w:r w:rsidR="00E61467" w:rsidRPr="00E61467">
        <w:t xml:space="preserve"> </w:t>
      </w:r>
      <w:r w:rsidR="00E61467">
        <w:t>visual d</w:t>
      </w:r>
      <w:r w:rsidR="00E61467" w:rsidRPr="008753F3">
        <w:t>isplay field of view</w:t>
      </w:r>
      <w:r w:rsidR="00E61467">
        <w:t xml:space="preserve"> (</w:t>
      </w:r>
      <w:r w:rsidR="00E61467" w:rsidRPr="000D3338">
        <w:rPr>
          <w:b/>
          <w:i/>
        </w:rPr>
        <w:t>FOV</w:t>
      </w:r>
      <w:r w:rsidR="00E61467">
        <w:t>)</w:t>
      </w:r>
      <w:r w:rsidR="00E61467" w:rsidRPr="008753F3">
        <w:t xml:space="preserve"> </w:t>
      </w:r>
      <w:r w:rsidR="00E61467">
        <w:t xml:space="preserve">must be </w:t>
      </w:r>
      <w:r w:rsidR="00E61467" w:rsidRPr="008753F3">
        <w:t>not less than</w:t>
      </w:r>
      <w:r w:rsidR="00E61467">
        <w:t>:</w:t>
      </w:r>
      <w:r w:rsidR="00097F93">
        <w:t xml:space="preserve"> </w:t>
      </w:r>
      <w:r w:rsidR="00A50954" w:rsidRPr="008753F3">
        <w:t>45°</w:t>
      </w:r>
      <w:r w:rsidR="00DC08E2" w:rsidRPr="00DC08E2">
        <w:rPr>
          <w:sz w:val="20"/>
          <w:szCs w:val="20"/>
        </w:rPr>
        <w:t> </w:t>
      </w:r>
      <w:r w:rsidR="00A50954" w:rsidRPr="008753F3">
        <w:t>horizontally and 30° vertically</w:t>
      </w:r>
      <w:r w:rsidR="0010472D">
        <w:t>.</w:t>
      </w:r>
    </w:p>
    <w:p w:rsidR="00A50954" w:rsidRDefault="00B9603E" w:rsidP="00794A64">
      <w:pPr>
        <w:pStyle w:val="LDClause"/>
      </w:pPr>
      <w:r>
        <w:tab/>
      </w:r>
      <w:r w:rsidR="00A50954" w:rsidRPr="008753F3">
        <w:t>7.</w:t>
      </w:r>
      <w:r w:rsidR="000B780E">
        <w:t>3</w:t>
      </w:r>
      <w:r w:rsidR="00A50954" w:rsidRPr="008753F3">
        <w:tab/>
      </w:r>
      <w:r w:rsidR="00395142">
        <w:t>For each FCM, d</w:t>
      </w:r>
      <w:r w:rsidR="00A50954" w:rsidRPr="008753F3">
        <w:t xml:space="preserve">istance from the </w:t>
      </w:r>
      <w:r w:rsidR="00395142">
        <w:t>FCM’s</w:t>
      </w:r>
      <w:r w:rsidR="00A50954" w:rsidRPr="008753F3">
        <w:t xml:space="preserve"> eye position to the surface of a direct view display must not be less than the distance</w:t>
      </w:r>
      <w:r w:rsidR="000B268C">
        <w:t xml:space="preserve"> </w:t>
      </w:r>
      <w:r w:rsidR="000B268C" w:rsidRPr="008753F3">
        <w:t xml:space="preserve">from the </w:t>
      </w:r>
      <w:r w:rsidR="000B268C">
        <w:t>FCM’s</w:t>
      </w:r>
      <w:r w:rsidR="000B268C" w:rsidRPr="008753F3">
        <w:t xml:space="preserve"> eye position</w:t>
      </w:r>
      <w:r w:rsidR="00A50954" w:rsidRPr="008753F3">
        <w:t xml:space="preserve"> to the instrument panel.</w:t>
      </w:r>
    </w:p>
    <w:p w:rsidR="00B048E9" w:rsidRDefault="0010472D" w:rsidP="00794A64">
      <w:pPr>
        <w:pStyle w:val="LDClause"/>
      </w:pPr>
      <w:r>
        <w:tab/>
        <w:t>7.4</w:t>
      </w:r>
      <w:r>
        <w:tab/>
        <w:t xml:space="preserve">The visual display must be capable of </w:t>
      </w:r>
      <w:r w:rsidRPr="00BD50E0">
        <w:t xml:space="preserve">producing the </w:t>
      </w:r>
      <w:r w:rsidR="00B048E9">
        <w:t xml:space="preserve">same </w:t>
      </w:r>
      <w:r w:rsidRPr="00BD50E0">
        <w:t>changes</w:t>
      </w:r>
      <w:r>
        <w:t xml:space="preserve"> to runway perspective </w:t>
      </w:r>
      <w:r w:rsidR="00B048E9">
        <w:t xml:space="preserve">as </w:t>
      </w:r>
      <w:r>
        <w:t>aris</w:t>
      </w:r>
      <w:r w:rsidR="00B048E9">
        <w:t>e</w:t>
      </w:r>
      <w:r>
        <w:t xml:space="preserve"> in a </w:t>
      </w:r>
      <w:r w:rsidR="005C48DB">
        <w:t>multi</w:t>
      </w:r>
      <w:r w:rsidR="00F96C05">
        <w:t>-crew</w:t>
      </w:r>
      <w:r>
        <w:t xml:space="preserve"> aeroplane from changes to its approach path</w:t>
      </w:r>
      <w:r w:rsidR="00D33388">
        <w:t>.</w:t>
      </w:r>
    </w:p>
    <w:p w:rsidR="00D33388" w:rsidRDefault="00B9603E" w:rsidP="00794A64">
      <w:pPr>
        <w:pStyle w:val="LDClause"/>
      </w:pPr>
      <w:r>
        <w:tab/>
      </w:r>
      <w:r w:rsidR="00A50954" w:rsidRPr="008753F3">
        <w:t>7.</w:t>
      </w:r>
      <w:r w:rsidR="00D33388">
        <w:t>5</w:t>
      </w:r>
      <w:r w:rsidR="00A50954" w:rsidRPr="008753F3">
        <w:tab/>
      </w:r>
      <w:r w:rsidR="000B268C">
        <w:t xml:space="preserve">The </w:t>
      </w:r>
      <w:r w:rsidR="00D33388">
        <w:t xml:space="preserve">visual </w:t>
      </w:r>
      <w:r w:rsidR="000B268C">
        <w:t>d</w:t>
      </w:r>
      <w:r w:rsidR="00A50954" w:rsidRPr="008753F3">
        <w:t>isplay contrast ratio</w:t>
      </w:r>
      <w:r w:rsidR="000B268C">
        <w:t xml:space="preserve"> must be</w:t>
      </w:r>
      <w:r w:rsidR="00A50954" w:rsidRPr="008753F3">
        <w:t xml:space="preserve"> </w:t>
      </w:r>
      <w:r w:rsidR="00D33388">
        <w:t>capable of</w:t>
      </w:r>
      <w:r w:rsidR="00012FD6">
        <w:t xml:space="preserve"> the following</w:t>
      </w:r>
      <w:r w:rsidR="00D33388">
        <w:t>:</w:t>
      </w:r>
    </w:p>
    <w:p w:rsidR="00D33388" w:rsidRDefault="00D33388" w:rsidP="001958E4">
      <w:pPr>
        <w:pStyle w:val="LDP1a"/>
      </w:pPr>
      <w:r>
        <w:t>(a)</w:t>
      </w:r>
      <w:r>
        <w:tab/>
      </w:r>
      <w:proofErr w:type="gramStart"/>
      <w:r>
        <w:t>displaying</w:t>
      </w:r>
      <w:proofErr w:type="gramEnd"/>
      <w:r>
        <w:t xml:space="preserve"> v</w:t>
      </w:r>
      <w:r w:rsidR="00012FD6">
        <w:t>ariations in ground terrain;</w:t>
      </w:r>
    </w:p>
    <w:p w:rsidR="002C06BE" w:rsidRDefault="00D33388" w:rsidP="000472A3">
      <w:pPr>
        <w:pStyle w:val="LDP1a"/>
        <w:keepNext/>
      </w:pPr>
      <w:r w:rsidRPr="002C06BE">
        <w:t>(b)</w:t>
      </w:r>
      <w:r w:rsidRPr="002C06BE">
        <w:tab/>
      </w:r>
      <w:proofErr w:type="gramStart"/>
      <w:r w:rsidRPr="00BD50E0">
        <w:t>distinguishing</w:t>
      </w:r>
      <w:proofErr w:type="gramEnd"/>
      <w:r w:rsidRPr="00BD50E0">
        <w:t xml:space="preserve"> landing sites</w:t>
      </w:r>
      <w:r w:rsidR="002C06BE">
        <w:t>,</w:t>
      </w:r>
      <w:r w:rsidRPr="00BD50E0">
        <w:t xml:space="preserve"> or runway or taxiway surfaces</w:t>
      </w:r>
      <w:r w:rsidR="002C06BE">
        <w:t>,</w:t>
      </w:r>
      <w:r w:rsidRPr="00BD50E0">
        <w:t xml:space="preserve"> at aerodromes</w:t>
      </w:r>
      <w:r w:rsidR="002C06BE">
        <w:t>;</w:t>
      </w:r>
    </w:p>
    <w:p w:rsidR="00D33388" w:rsidRPr="002C06BE" w:rsidRDefault="006B3F95" w:rsidP="006B3F95">
      <w:pPr>
        <w:pStyle w:val="LDClause"/>
      </w:pPr>
      <w:r>
        <w:tab/>
      </w:r>
      <w:r>
        <w:tab/>
      </w:r>
      <w:proofErr w:type="gramStart"/>
      <w:r w:rsidR="002C06BE">
        <w:t>as</w:t>
      </w:r>
      <w:proofErr w:type="gramEnd"/>
      <w:r w:rsidR="002C06BE">
        <w:t xml:space="preserve"> they would appear to the FCMs of a multi-crew a</w:t>
      </w:r>
      <w:r w:rsidR="00012FD6">
        <w:t>eroplane</w:t>
      </w:r>
      <w:r w:rsidR="00D33388" w:rsidRPr="00BD50E0">
        <w:t>.</w:t>
      </w:r>
    </w:p>
    <w:p w:rsidR="00A50954" w:rsidRPr="002C06BE" w:rsidRDefault="00B9603E" w:rsidP="00794A64">
      <w:pPr>
        <w:pStyle w:val="LDClause"/>
      </w:pPr>
      <w:r>
        <w:tab/>
      </w:r>
      <w:r w:rsidR="00A50954" w:rsidRPr="00A50954">
        <w:t>7.</w:t>
      </w:r>
      <w:r w:rsidR="00D33388">
        <w:t>6</w:t>
      </w:r>
      <w:r w:rsidR="00A50954" w:rsidRPr="00A50954">
        <w:tab/>
      </w:r>
      <w:r w:rsidR="000B268C">
        <w:t xml:space="preserve">The </w:t>
      </w:r>
      <w:r w:rsidR="00D33388">
        <w:t xml:space="preserve">visual </w:t>
      </w:r>
      <w:r w:rsidR="000B268C">
        <w:t>d</w:t>
      </w:r>
      <w:r w:rsidR="00A50954" w:rsidRPr="00A50954">
        <w:t>isplay brightness</w:t>
      </w:r>
      <w:r w:rsidR="000B268C">
        <w:t xml:space="preserve"> must be</w:t>
      </w:r>
      <w:r w:rsidR="00A50954" w:rsidRPr="00A50954">
        <w:t xml:space="preserve"> </w:t>
      </w:r>
      <w:r w:rsidR="00A50954" w:rsidRPr="00BD50E0">
        <w:t>sufficient to support</w:t>
      </w:r>
      <w:r w:rsidR="00A50954" w:rsidRPr="002C06BE">
        <w:t xml:space="preserve"> daylight, twilight and night</w:t>
      </w:r>
      <w:r w:rsidR="002501A1" w:rsidRPr="002C06BE">
        <w:t xml:space="preserve"> </w:t>
      </w:r>
      <w:r w:rsidR="00D33388" w:rsidRPr="00BD50E0">
        <w:t>environment</w:t>
      </w:r>
      <w:r w:rsidR="00D33388" w:rsidRPr="002C06BE">
        <w:t xml:space="preserve"> </w:t>
      </w:r>
      <w:r w:rsidR="002501A1" w:rsidRPr="002C06BE">
        <w:t>conditions</w:t>
      </w:r>
      <w:r w:rsidR="00A50954" w:rsidRPr="002C06BE">
        <w:t>.</w:t>
      </w:r>
    </w:p>
    <w:p w:rsidR="0091419C" w:rsidRDefault="0091419C" w:rsidP="00794A64">
      <w:pPr>
        <w:pStyle w:val="LDClauseHeading"/>
      </w:pPr>
      <w:r>
        <w:t>8</w:t>
      </w:r>
      <w:r>
        <w:tab/>
      </w:r>
      <w:r w:rsidR="00A50954" w:rsidRPr="00A50954">
        <w:t>Motion cue</w:t>
      </w:r>
      <w:r>
        <w:t>s</w:t>
      </w:r>
      <w:r w:rsidR="008C6647">
        <w:t> —</w:t>
      </w:r>
      <w:r w:rsidR="00A50954" w:rsidRPr="00A50954">
        <w:t xml:space="preserve"> Reserved</w:t>
      </w:r>
    </w:p>
    <w:p w:rsidR="00A50954" w:rsidRPr="00A50954" w:rsidRDefault="0091419C" w:rsidP="00794A64">
      <w:pPr>
        <w:pStyle w:val="LDNote"/>
        <w:rPr>
          <w:b/>
        </w:rPr>
      </w:pPr>
      <w:r w:rsidRPr="00794A64">
        <w:rPr>
          <w:i/>
        </w:rPr>
        <w:t>Note</w:t>
      </w:r>
      <w:r>
        <w:t>   There is no requirement for motion cues.</w:t>
      </w:r>
    </w:p>
    <w:p w:rsidR="00A50954" w:rsidRPr="00A50954" w:rsidRDefault="0091419C" w:rsidP="00794A64">
      <w:pPr>
        <w:pStyle w:val="LDClauseHeading"/>
        <w:ind w:left="0" w:firstLine="0"/>
      </w:pPr>
      <w:r>
        <w:t>9</w:t>
      </w:r>
      <w:r>
        <w:tab/>
      </w:r>
      <w:r w:rsidR="00A50954" w:rsidRPr="00A50954">
        <w:t xml:space="preserve">Air </w:t>
      </w:r>
      <w:r w:rsidR="008C6647">
        <w:t>t</w:t>
      </w:r>
      <w:r w:rsidR="00A50954" w:rsidRPr="00A50954">
        <w:t xml:space="preserve">raffic </w:t>
      </w:r>
      <w:r w:rsidR="008C6647">
        <w:t>c</w:t>
      </w:r>
      <w:r w:rsidR="00A50954" w:rsidRPr="00A50954">
        <w:t>ontrol</w:t>
      </w:r>
      <w:r w:rsidR="008B5611">
        <w:t xml:space="preserve"> </w:t>
      </w:r>
      <w:r w:rsidR="008C6647">
        <w:t>environment simulation</w:t>
      </w:r>
    </w:p>
    <w:p w:rsidR="00A50954" w:rsidRPr="00A50954" w:rsidRDefault="0091419C" w:rsidP="00794A64">
      <w:pPr>
        <w:pStyle w:val="LDClause"/>
      </w:pPr>
      <w:r>
        <w:tab/>
      </w:r>
      <w:r w:rsidR="00A50954" w:rsidRPr="00A50954">
        <w:tab/>
      </w:r>
      <w:r>
        <w:t xml:space="preserve">The </w:t>
      </w:r>
      <w:r w:rsidR="00DD1378">
        <w:t>device</w:t>
      </w:r>
      <w:r>
        <w:t xml:space="preserve"> must be capable of </w:t>
      </w:r>
      <w:r w:rsidR="00665DF5">
        <w:t>generating a</w:t>
      </w:r>
      <w:r w:rsidR="00A50954" w:rsidRPr="00A50954">
        <w:t xml:space="preserve">t least </w:t>
      </w:r>
      <w:r w:rsidR="00665DF5">
        <w:t>1</w:t>
      </w:r>
      <w:r w:rsidR="00A50954" w:rsidRPr="00A50954">
        <w:t xml:space="preserve"> simulated automated airport weather reporting message of an Automated Terminal Information Service (ATIS) broadcast.</w:t>
      </w:r>
    </w:p>
    <w:p w:rsidR="00A50954" w:rsidRPr="00A50954" w:rsidRDefault="00665DF5" w:rsidP="00794A64">
      <w:pPr>
        <w:pStyle w:val="LDClauseHeading"/>
        <w:ind w:left="0" w:firstLine="0"/>
      </w:pPr>
      <w:r>
        <w:t>10</w:t>
      </w:r>
      <w:r>
        <w:tab/>
      </w:r>
      <w:r w:rsidR="00A50954" w:rsidRPr="00A50954">
        <w:t>Navigation</w:t>
      </w:r>
      <w:r w:rsidR="008B5611">
        <w:t xml:space="preserve"> environment</w:t>
      </w:r>
      <w:r w:rsidR="008C6647">
        <w:t> —</w:t>
      </w:r>
      <w:r w:rsidR="008C6647" w:rsidRPr="008C6647">
        <w:t xml:space="preserve"> </w:t>
      </w:r>
      <w:r w:rsidR="008C6647">
        <w:t>r</w:t>
      </w:r>
      <w:r w:rsidR="00A50954" w:rsidRPr="00A50954">
        <w:t>eplicat</w:t>
      </w:r>
      <w:r w:rsidR="008C6647">
        <w:t>ion of</w:t>
      </w:r>
      <w:r w:rsidR="00A50954" w:rsidRPr="00A50954">
        <w:t xml:space="preserve"> real</w:t>
      </w:r>
      <w:r w:rsidR="008B5611">
        <w:t>-</w:t>
      </w:r>
      <w:r w:rsidR="00A50954" w:rsidRPr="00A50954">
        <w:t xml:space="preserve">world </w:t>
      </w:r>
      <w:r w:rsidR="008B5611">
        <w:t>operations</w:t>
      </w:r>
    </w:p>
    <w:p w:rsidR="00A50954" w:rsidRPr="00A50954" w:rsidRDefault="00665DF5" w:rsidP="00794A64">
      <w:pPr>
        <w:pStyle w:val="LDClause"/>
      </w:pPr>
      <w:r>
        <w:tab/>
      </w:r>
      <w:r w:rsidR="00A50954" w:rsidRPr="00A50954">
        <w:t>10.1</w:t>
      </w:r>
      <w:r w:rsidR="00A50954" w:rsidRPr="00A50954">
        <w:tab/>
      </w:r>
      <w:r w:rsidR="002C06BE">
        <w:t>The</w:t>
      </w:r>
      <w:r w:rsidR="008C6647">
        <w:t xml:space="preserve"> n</w:t>
      </w:r>
      <w:r w:rsidR="00A50954" w:rsidRPr="00A50954">
        <w:t xml:space="preserve">avigation data </w:t>
      </w:r>
      <w:r w:rsidR="008C6647">
        <w:t xml:space="preserve">and </w:t>
      </w:r>
      <w:r w:rsidR="00A50954" w:rsidRPr="00A50954">
        <w:t xml:space="preserve">corresponding </w:t>
      </w:r>
      <w:r w:rsidR="008C6647">
        <w:t xml:space="preserve">landing </w:t>
      </w:r>
      <w:r w:rsidR="00A50954" w:rsidRPr="00A50954">
        <w:t>approach facilities</w:t>
      </w:r>
      <w:r w:rsidR="00822144">
        <w:t xml:space="preserve"> programmed into a device</w:t>
      </w:r>
      <w:r w:rsidR="008C6647">
        <w:t xml:space="preserve"> must be capable of supporting </w:t>
      </w:r>
      <w:r w:rsidR="00A50954" w:rsidRPr="00A50954">
        <w:t>scenario</w:t>
      </w:r>
      <w:r w:rsidR="008C6647">
        <w:t>-</w:t>
      </w:r>
      <w:r w:rsidR="00A50954" w:rsidRPr="00A50954">
        <w:t>based training</w:t>
      </w:r>
      <w:r w:rsidR="002E2ABF">
        <w:t xml:space="preserve"> designed to simulate </w:t>
      </w:r>
      <w:r w:rsidR="00EE70E4">
        <w:t xml:space="preserve">operations </w:t>
      </w:r>
      <w:r w:rsidR="002C06BE">
        <w:t xml:space="preserve">in the environment of </w:t>
      </w:r>
      <w:r w:rsidR="00EE70E4">
        <w:t>specific, real-world, locations</w:t>
      </w:r>
      <w:r w:rsidR="00EE70E4" w:rsidRPr="00A50954">
        <w:t>.</w:t>
      </w:r>
    </w:p>
    <w:p w:rsidR="00A50954" w:rsidRPr="00A50954" w:rsidRDefault="00665DF5" w:rsidP="00794A64">
      <w:pPr>
        <w:pStyle w:val="LDClause"/>
      </w:pPr>
      <w:r>
        <w:tab/>
      </w:r>
      <w:r w:rsidR="00A50954" w:rsidRPr="00A50954">
        <w:t>10.2</w:t>
      </w:r>
      <w:r w:rsidR="00A50954" w:rsidRPr="00A50954">
        <w:tab/>
      </w:r>
      <w:r w:rsidR="002E2ABF">
        <w:t>The n</w:t>
      </w:r>
      <w:r w:rsidR="00A50954" w:rsidRPr="00A50954">
        <w:t>avigation database</w:t>
      </w:r>
      <w:r w:rsidR="002E2ABF">
        <w:t xml:space="preserve">, and </w:t>
      </w:r>
      <w:r w:rsidR="007848AC">
        <w:t xml:space="preserve">its </w:t>
      </w:r>
      <w:r w:rsidR="007848AC" w:rsidRPr="00A50954">
        <w:t>support</w:t>
      </w:r>
      <w:r w:rsidR="007848AC">
        <w:t>ing</w:t>
      </w:r>
      <w:r w:rsidR="00A50954" w:rsidRPr="00A50954">
        <w:t xml:space="preserve"> maps and charts</w:t>
      </w:r>
      <w:r w:rsidR="002E2ABF">
        <w:t xml:space="preserve"> for relevant geographical areas,</w:t>
      </w:r>
      <w:r w:rsidR="00A50954" w:rsidRPr="00A50954">
        <w:t xml:space="preserve"> </w:t>
      </w:r>
      <w:r w:rsidR="002E2ABF">
        <w:t xml:space="preserve">must be accurate and designed </w:t>
      </w:r>
      <w:r w:rsidR="00822144">
        <w:t>for</w:t>
      </w:r>
      <w:r w:rsidR="002E2ABF">
        <w:t xml:space="preserve"> simulate</w:t>
      </w:r>
      <w:r w:rsidR="00822144">
        <w:t>d</w:t>
      </w:r>
      <w:r w:rsidR="002E2ABF">
        <w:t xml:space="preserve"> operations</w:t>
      </w:r>
      <w:r w:rsidR="00822144">
        <w:t xml:space="preserve"> in the environment</w:t>
      </w:r>
      <w:r w:rsidR="008A3042">
        <w:t xml:space="preserve"> </w:t>
      </w:r>
      <w:r w:rsidR="00822144">
        <w:t>of</w:t>
      </w:r>
      <w:r w:rsidR="008A3042">
        <w:t xml:space="preserve"> specific</w:t>
      </w:r>
      <w:r w:rsidR="00EE70E4">
        <w:t>, real-world,</w:t>
      </w:r>
      <w:r w:rsidR="008A3042">
        <w:t xml:space="preserve"> locations</w:t>
      </w:r>
      <w:r w:rsidR="00A50954" w:rsidRPr="00A50954">
        <w:t>.</w:t>
      </w:r>
    </w:p>
    <w:p w:rsidR="00A50954" w:rsidRPr="00A50954" w:rsidRDefault="00665DF5" w:rsidP="00794A64">
      <w:pPr>
        <w:pStyle w:val="LDClause"/>
      </w:pPr>
      <w:r>
        <w:tab/>
      </w:r>
      <w:r w:rsidR="00A50954" w:rsidRPr="00A50954">
        <w:t>10.3</w:t>
      </w:r>
      <w:r w:rsidR="00A50954" w:rsidRPr="00A50954">
        <w:tab/>
      </w:r>
      <w:r w:rsidR="00822144">
        <w:t>G</w:t>
      </w:r>
      <w:r w:rsidR="00A50954" w:rsidRPr="00A50954">
        <w:t>round</w:t>
      </w:r>
      <w:r w:rsidR="002E2ABF">
        <w:t>-</w:t>
      </w:r>
      <w:r w:rsidR="00A50954" w:rsidRPr="00A50954">
        <w:t>based navigation aids</w:t>
      </w:r>
      <w:r w:rsidR="00822144">
        <w:t xml:space="preserve"> </w:t>
      </w:r>
      <w:r w:rsidR="00012FD6">
        <w:t xml:space="preserve">programmed into a device </w:t>
      </w:r>
      <w:r w:rsidR="002E2ABF">
        <w:t>must be</w:t>
      </w:r>
      <w:r w:rsidR="002E2ABF" w:rsidRPr="00A50954">
        <w:t xml:space="preserve"> </w:t>
      </w:r>
      <w:r w:rsidR="00A50954" w:rsidRPr="00A50954">
        <w:t>useable</w:t>
      </w:r>
      <w:r w:rsidR="00822144">
        <w:t xml:space="preserve"> for simulated operations</w:t>
      </w:r>
      <w:r w:rsidR="00A50954" w:rsidRPr="00A50954">
        <w:t xml:space="preserve"> within </w:t>
      </w:r>
      <w:r w:rsidR="002E2ABF">
        <w:t xml:space="preserve">their </w:t>
      </w:r>
      <w:r w:rsidR="00A50954" w:rsidRPr="00A50954">
        <w:t xml:space="preserve">range or line-of-sight without </w:t>
      </w:r>
      <w:r w:rsidR="002E2ABF">
        <w:t xml:space="preserve">any </w:t>
      </w:r>
      <w:r w:rsidR="00A50954" w:rsidRPr="00A50954">
        <w:t>restriction</w:t>
      </w:r>
      <w:r w:rsidR="002E2ABF">
        <w:t>s</w:t>
      </w:r>
      <w:r w:rsidR="00A50954" w:rsidRPr="00A50954">
        <w:t>.</w:t>
      </w:r>
    </w:p>
    <w:p w:rsidR="00A50954" w:rsidRPr="00A50954" w:rsidRDefault="00665DF5" w:rsidP="00794A64">
      <w:pPr>
        <w:pStyle w:val="LDClause"/>
      </w:pPr>
      <w:r>
        <w:tab/>
      </w:r>
      <w:r w:rsidR="00A50954" w:rsidRPr="00A50954">
        <w:t>10.4</w:t>
      </w:r>
      <w:r w:rsidR="00A50954" w:rsidRPr="00A50954">
        <w:tab/>
      </w:r>
      <w:r w:rsidR="002E2ABF">
        <w:t>The n</w:t>
      </w:r>
      <w:r w:rsidR="00A50954" w:rsidRPr="00A50954">
        <w:t>avigation database</w:t>
      </w:r>
      <w:r w:rsidR="008B5611">
        <w:t xml:space="preserve"> mentioned in subclause 10.2</w:t>
      </w:r>
      <w:r w:rsidR="002E2ABF">
        <w:t xml:space="preserve"> must </w:t>
      </w:r>
      <w:r w:rsidR="00A50954" w:rsidRPr="00A50954">
        <w:t>include</w:t>
      </w:r>
      <w:r w:rsidR="00EE70E4">
        <w:t xml:space="preserve"> </w:t>
      </w:r>
      <w:r w:rsidR="00A50954" w:rsidRPr="00A50954">
        <w:t xml:space="preserve">instrument approach procedures for </w:t>
      </w:r>
      <w:r w:rsidR="00822144">
        <w:t xml:space="preserve">simulated operations </w:t>
      </w:r>
      <w:r w:rsidR="008B5611">
        <w:t xml:space="preserve">at </w:t>
      </w:r>
      <w:r w:rsidR="00822144">
        <w:t>no fewer than</w:t>
      </w:r>
      <w:r w:rsidR="00A50954" w:rsidRPr="00A50954">
        <w:t xml:space="preserve"> </w:t>
      </w:r>
      <w:r w:rsidR="007E1698">
        <w:t>5</w:t>
      </w:r>
      <w:r w:rsidR="00A50954" w:rsidRPr="00A50954">
        <w:t xml:space="preserve"> different</w:t>
      </w:r>
      <w:r w:rsidR="005A6977">
        <w:t>,</w:t>
      </w:r>
      <w:r w:rsidR="00A50954" w:rsidRPr="00A50954">
        <w:t xml:space="preserve"> </w:t>
      </w:r>
      <w:r w:rsidR="00EE70E4">
        <w:t xml:space="preserve">specific, real-world, </w:t>
      </w:r>
      <w:r w:rsidR="00A50954" w:rsidRPr="00A50954">
        <w:t>a</w:t>
      </w:r>
      <w:r w:rsidR="008A3042">
        <w:t>erodromes</w:t>
      </w:r>
      <w:r w:rsidR="00A50954" w:rsidRPr="00A50954">
        <w:t xml:space="preserve"> </w:t>
      </w:r>
      <w:r w:rsidR="008B5611">
        <w:t xml:space="preserve">that </w:t>
      </w:r>
      <w:r w:rsidR="00A50954" w:rsidRPr="00A50954">
        <w:t>support 2D and 3D instrument approach operations</w:t>
      </w:r>
      <w:r w:rsidR="008A3042">
        <w:t>.</w:t>
      </w:r>
    </w:p>
    <w:p w:rsidR="00A50954" w:rsidRPr="00A50954" w:rsidRDefault="005A3540" w:rsidP="00794A64">
      <w:pPr>
        <w:pStyle w:val="LDClauseHeading"/>
        <w:ind w:left="0" w:firstLine="0"/>
      </w:pPr>
      <w:r>
        <w:t>11</w:t>
      </w:r>
      <w:r>
        <w:tab/>
      </w:r>
      <w:r w:rsidR="00A50954" w:rsidRPr="00A50954">
        <w:t xml:space="preserve">Atmosphere and </w:t>
      </w:r>
      <w:r>
        <w:t>w</w:t>
      </w:r>
      <w:r w:rsidR="00A50954" w:rsidRPr="00A50954">
        <w:t>eather</w:t>
      </w:r>
      <w:r>
        <w:t xml:space="preserve"> environment</w:t>
      </w:r>
    </w:p>
    <w:p w:rsidR="00026AD1" w:rsidRDefault="00026AD1" w:rsidP="00794A64">
      <w:pPr>
        <w:pStyle w:val="LDClause"/>
      </w:pPr>
      <w:r>
        <w:tab/>
      </w:r>
      <w:r w:rsidR="00A50954" w:rsidRPr="00A50954">
        <w:t>11.1</w:t>
      </w:r>
      <w:r w:rsidR="00A50954" w:rsidRPr="00A50954">
        <w:tab/>
      </w:r>
      <w:r>
        <w:t xml:space="preserve">The </w:t>
      </w:r>
      <w:r w:rsidR="00DD1378">
        <w:t>device</w:t>
      </w:r>
      <w:r>
        <w:t xml:space="preserve"> must</w:t>
      </w:r>
      <w:r w:rsidR="00051DD4">
        <w:t xml:space="preserve"> be </w:t>
      </w:r>
      <w:r w:rsidR="00051DD4" w:rsidRPr="00BD50E0">
        <w:t>able to simulate</w:t>
      </w:r>
      <w:r w:rsidR="00051DD4" w:rsidRPr="001958E4">
        <w:rPr>
          <w:b/>
        </w:rPr>
        <w:t xml:space="preserve"> </w:t>
      </w:r>
      <w:r w:rsidR="00051DD4">
        <w:t>the following</w:t>
      </w:r>
      <w:r w:rsidR="009F2084">
        <w:t xml:space="preserve"> as they would affect</w:t>
      </w:r>
      <w:r w:rsidR="00051DD4">
        <w:t xml:space="preserve"> a</w:t>
      </w:r>
      <w:r w:rsidR="000472A3">
        <w:t xml:space="preserve"> </w:t>
      </w:r>
      <w:r w:rsidR="005C48DB">
        <w:t>multi</w:t>
      </w:r>
      <w:r w:rsidR="000472A3">
        <w:noBreakHyphen/>
      </w:r>
      <w:r w:rsidR="00F96C05">
        <w:t>crew</w:t>
      </w:r>
      <w:r w:rsidR="00051DD4">
        <w:t xml:space="preserve"> </w:t>
      </w:r>
      <w:r w:rsidR="00E379D2">
        <w:t>aeroplane</w:t>
      </w:r>
      <w:r>
        <w:t>:</w:t>
      </w:r>
    </w:p>
    <w:p w:rsidR="00026AD1" w:rsidRDefault="00026AD1" w:rsidP="00794A64">
      <w:pPr>
        <w:pStyle w:val="LDP1a"/>
      </w:pPr>
      <w:r>
        <w:t>(a)</w:t>
      </w:r>
      <w:r>
        <w:tab/>
      </w:r>
      <w:proofErr w:type="gramStart"/>
      <w:r w:rsidR="00051DD4">
        <w:t>the</w:t>
      </w:r>
      <w:proofErr w:type="gramEnd"/>
      <w:r w:rsidR="00051DD4">
        <w:t xml:space="preserve"> international</w:t>
      </w:r>
      <w:r w:rsidR="00A50954" w:rsidRPr="00A50954">
        <w:t xml:space="preserve"> standard atmosphere</w:t>
      </w:r>
      <w:r>
        <w:t>;</w:t>
      </w:r>
    </w:p>
    <w:p w:rsidR="00A50954" w:rsidRPr="00A50954" w:rsidRDefault="00051DD4" w:rsidP="001958E4">
      <w:pPr>
        <w:pStyle w:val="LDP1a"/>
      </w:pPr>
      <w:r>
        <w:t>(b)</w:t>
      </w:r>
      <w:r>
        <w:tab/>
      </w:r>
      <w:proofErr w:type="gramStart"/>
      <w:r w:rsidR="00A50954" w:rsidRPr="00A50954">
        <w:t>instrument</w:t>
      </w:r>
      <w:proofErr w:type="gramEnd"/>
      <w:r w:rsidR="00A50954" w:rsidRPr="00A50954">
        <w:t xml:space="preserve"> meteorological conditions (IMC)</w:t>
      </w:r>
      <w:r w:rsidR="00026AD1">
        <w:t>;</w:t>
      </w:r>
    </w:p>
    <w:p w:rsidR="00A50954" w:rsidRPr="00A50954" w:rsidRDefault="00051DD4" w:rsidP="001958E4">
      <w:pPr>
        <w:pStyle w:val="LDP1a"/>
      </w:pPr>
      <w:r>
        <w:t>(c)</w:t>
      </w:r>
      <w:r w:rsidR="00026AD1">
        <w:tab/>
      </w:r>
      <w:proofErr w:type="gramStart"/>
      <w:r w:rsidR="00A50954" w:rsidRPr="00A50954">
        <w:t>icing</w:t>
      </w:r>
      <w:proofErr w:type="gramEnd"/>
      <w:r w:rsidR="00A50954" w:rsidRPr="00A50954">
        <w:t xml:space="preserve"> conditions;</w:t>
      </w:r>
    </w:p>
    <w:p w:rsidR="00A50954" w:rsidRPr="00A50954" w:rsidRDefault="00051DD4" w:rsidP="001958E4">
      <w:pPr>
        <w:pStyle w:val="LDP1a"/>
      </w:pPr>
      <w:r>
        <w:t>(d)</w:t>
      </w:r>
      <w:r>
        <w:tab/>
      </w:r>
      <w:proofErr w:type="gramStart"/>
      <w:r w:rsidR="00A50954" w:rsidRPr="00A50954">
        <w:t>surface</w:t>
      </w:r>
      <w:proofErr w:type="gramEnd"/>
      <w:r w:rsidR="00A50954" w:rsidRPr="00A50954">
        <w:t xml:space="preserve"> wind speed</w:t>
      </w:r>
      <w:r w:rsidR="0000010E">
        <w:t>, including</w:t>
      </w:r>
      <w:r w:rsidR="00A50954" w:rsidRPr="00A50954">
        <w:t xml:space="preserve"> direction;</w:t>
      </w:r>
    </w:p>
    <w:p w:rsidR="00A50954" w:rsidRDefault="00051DD4" w:rsidP="001958E4">
      <w:pPr>
        <w:pStyle w:val="LDP1a"/>
      </w:pPr>
      <w:r>
        <w:t>(e)</w:t>
      </w:r>
      <w:r w:rsidR="00026AD1">
        <w:tab/>
      </w:r>
      <w:proofErr w:type="gramStart"/>
      <w:r w:rsidR="00A50954" w:rsidRPr="00A50954">
        <w:t>turbulence</w:t>
      </w:r>
      <w:proofErr w:type="gramEnd"/>
      <w:r w:rsidR="00A50954" w:rsidRPr="00A50954">
        <w:t>.</w:t>
      </w:r>
    </w:p>
    <w:p w:rsidR="0012711D" w:rsidRPr="00A50954" w:rsidRDefault="0012711D" w:rsidP="0012711D">
      <w:pPr>
        <w:pStyle w:val="LDClause"/>
      </w:pPr>
      <w:r>
        <w:tab/>
        <w:t>11.2</w:t>
      </w:r>
      <w:r>
        <w:tab/>
        <w:t xml:space="preserve">The visual display must be capable </w:t>
      </w:r>
      <w:r w:rsidRPr="008A40F7">
        <w:t xml:space="preserve">of </w:t>
      </w:r>
      <w:r w:rsidRPr="00BD50E0">
        <w:t>adjustment</w:t>
      </w:r>
      <w:r>
        <w:t xml:space="preserve"> to produce</w:t>
      </w:r>
      <w:r w:rsidR="008A40F7">
        <w:t xml:space="preserve"> </w:t>
      </w:r>
      <w:r>
        <w:t>changes to cloud base and visibility</w:t>
      </w:r>
      <w:r w:rsidR="008A40F7">
        <w:t xml:space="preserve"> during a simulated operation</w:t>
      </w:r>
      <w:r>
        <w:t>.</w:t>
      </w:r>
    </w:p>
    <w:p w:rsidR="00A50954" w:rsidRPr="00A50954" w:rsidRDefault="0002618A" w:rsidP="00794A64">
      <w:pPr>
        <w:pStyle w:val="LDClauseHeading"/>
        <w:ind w:left="720" w:hanging="720"/>
      </w:pPr>
      <w:r>
        <w:t>12</w:t>
      </w:r>
      <w:r>
        <w:tab/>
      </w:r>
      <w:r w:rsidR="00A50954" w:rsidRPr="00A50954">
        <w:t xml:space="preserve">Airports and </w:t>
      </w:r>
      <w:r>
        <w:t>t</w:t>
      </w:r>
      <w:r w:rsidR="00A50954" w:rsidRPr="00A50954">
        <w:t xml:space="preserve">errain </w:t>
      </w:r>
    </w:p>
    <w:p w:rsidR="00A50954" w:rsidRPr="00A50954" w:rsidRDefault="00C44ACD" w:rsidP="00794A64">
      <w:pPr>
        <w:pStyle w:val="LDClause"/>
      </w:pPr>
      <w:r>
        <w:tab/>
      </w:r>
      <w:r w:rsidR="00A50954" w:rsidRPr="00A50954">
        <w:t>12.1</w:t>
      </w:r>
      <w:r w:rsidR="00A50954" w:rsidRPr="00A50954">
        <w:tab/>
      </w:r>
      <w:r>
        <w:t xml:space="preserve">The </w:t>
      </w:r>
      <w:r w:rsidRPr="00A50954">
        <w:t>navigation database</w:t>
      </w:r>
      <w:r w:rsidR="008A40F7">
        <w:t xml:space="preserve"> of a device</w:t>
      </w:r>
      <w:r>
        <w:t xml:space="preserve"> must contain c</w:t>
      </w:r>
      <w:r w:rsidR="00A50954" w:rsidRPr="00A50954">
        <w:t xml:space="preserve">orrect terrain modelling and runway orientation for </w:t>
      </w:r>
      <w:r>
        <w:t>simulated operations</w:t>
      </w:r>
      <w:r w:rsidR="00CA7275">
        <w:t xml:space="preserve"> at</w:t>
      </w:r>
      <w:r>
        <w:t xml:space="preserve"> </w:t>
      </w:r>
      <w:r w:rsidR="002F6EEF">
        <w:t>aerodromes</w:t>
      </w:r>
      <w:r>
        <w:t>.</w:t>
      </w:r>
    </w:p>
    <w:p w:rsidR="00A50954" w:rsidRPr="00A50954" w:rsidRDefault="00C44ACD" w:rsidP="00794A64">
      <w:pPr>
        <w:pStyle w:val="LDClause"/>
      </w:pPr>
      <w:r>
        <w:tab/>
      </w:r>
      <w:r w:rsidR="00A50954" w:rsidRPr="00A50954">
        <w:t>12.2</w:t>
      </w:r>
      <w:r w:rsidR="00A50954" w:rsidRPr="00A50954">
        <w:tab/>
      </w:r>
      <w:r>
        <w:t>Each t</w:t>
      </w:r>
      <w:r w:rsidR="00A50954" w:rsidRPr="00A50954">
        <w:t xml:space="preserve">errain model must </w:t>
      </w:r>
      <w:r>
        <w:t xml:space="preserve">reflect </w:t>
      </w:r>
      <w:r w:rsidR="00A50954" w:rsidRPr="00A50954">
        <w:t>correct Ground Proximity Warning System (GPWS) activation</w:t>
      </w:r>
      <w:r>
        <w:t xml:space="preserve"> for each </w:t>
      </w:r>
      <w:r w:rsidR="00D33824">
        <w:t xml:space="preserve">training scenario </w:t>
      </w:r>
      <w:r w:rsidR="00203567">
        <w:t>in which</w:t>
      </w:r>
      <w:r w:rsidR="00D33824">
        <w:t xml:space="preserve"> a warning</w:t>
      </w:r>
      <w:r w:rsidR="00203567">
        <w:t xml:space="preserve"> is designed to be activated</w:t>
      </w:r>
      <w:r>
        <w:t>.</w:t>
      </w:r>
    </w:p>
    <w:p w:rsidR="00C44ACD" w:rsidRDefault="00C44ACD" w:rsidP="00794A64">
      <w:pPr>
        <w:pStyle w:val="LDClause"/>
      </w:pPr>
      <w:r>
        <w:tab/>
      </w:r>
      <w:r w:rsidR="00A50954" w:rsidRPr="00A50954">
        <w:t>12.3</w:t>
      </w:r>
      <w:r w:rsidR="00A50954" w:rsidRPr="00A50954">
        <w:tab/>
      </w:r>
      <w:r w:rsidR="00CA7275">
        <w:t>D</w:t>
      </w:r>
      <w:r w:rsidR="00CA7275" w:rsidRPr="00A50954">
        <w:t xml:space="preserve">uring </w:t>
      </w:r>
      <w:r w:rsidR="008A7F98">
        <w:t xml:space="preserve">simulated </w:t>
      </w:r>
      <w:r w:rsidR="00CA7275" w:rsidRPr="00A50954">
        <w:t>take-off and landing</w:t>
      </w:r>
      <w:r w:rsidR="00CA7275">
        <w:t>, t</w:t>
      </w:r>
      <w:r>
        <w:t>he v</w:t>
      </w:r>
      <w:r w:rsidR="00A50954" w:rsidRPr="00A50954">
        <w:t xml:space="preserve">isual system </w:t>
      </w:r>
      <w:r>
        <w:t xml:space="preserve">must have </w:t>
      </w:r>
      <w:r w:rsidR="00A50954" w:rsidRPr="00A50954">
        <w:t>cues to</w:t>
      </w:r>
      <w:r w:rsidR="00CA7275">
        <w:t xml:space="preserve"> enable the trainee to</w:t>
      </w:r>
      <w:r w:rsidR="00A50954" w:rsidRPr="00A50954">
        <w:t xml:space="preserve"> assess</w:t>
      </w:r>
      <w:r>
        <w:t xml:space="preserve"> the following:</w:t>
      </w:r>
    </w:p>
    <w:p w:rsidR="00C44ACD" w:rsidRDefault="00C44ACD" w:rsidP="00794A64">
      <w:pPr>
        <w:pStyle w:val="LDP1a"/>
      </w:pPr>
      <w:r>
        <w:t>(a)</w:t>
      </w:r>
      <w:r>
        <w:tab/>
      </w:r>
      <w:proofErr w:type="gramStart"/>
      <w:r w:rsidR="00A50954" w:rsidRPr="00A50954">
        <w:t>sink</w:t>
      </w:r>
      <w:proofErr w:type="gramEnd"/>
      <w:r w:rsidR="00A50954" w:rsidRPr="00A50954">
        <w:t xml:space="preserve"> rate</w:t>
      </w:r>
      <w:r>
        <w:t>;</w:t>
      </w:r>
    </w:p>
    <w:p w:rsidR="00C44ACD" w:rsidRDefault="00C44ACD" w:rsidP="00794A64">
      <w:pPr>
        <w:pStyle w:val="LDP1a"/>
      </w:pPr>
      <w:r>
        <w:t>(b)</w:t>
      </w:r>
      <w:r>
        <w:tab/>
      </w:r>
      <w:proofErr w:type="gramStart"/>
      <w:r w:rsidR="00A50954" w:rsidRPr="00A50954">
        <w:t>depth</w:t>
      </w:r>
      <w:proofErr w:type="gramEnd"/>
      <w:r w:rsidR="00A50954" w:rsidRPr="00A50954">
        <w:t xml:space="preserve"> perception</w:t>
      </w:r>
      <w:r>
        <w:t>;</w:t>
      </w:r>
    </w:p>
    <w:p w:rsidR="00CA7275" w:rsidRDefault="00C44ACD" w:rsidP="00794A64">
      <w:pPr>
        <w:pStyle w:val="LDP1a"/>
      </w:pPr>
      <w:r>
        <w:t>(c)</w:t>
      </w:r>
      <w:r>
        <w:tab/>
      </w:r>
      <w:proofErr w:type="gramStart"/>
      <w:r w:rsidR="00A50954" w:rsidRPr="00A50954">
        <w:t>rate</w:t>
      </w:r>
      <w:proofErr w:type="gramEnd"/>
      <w:r w:rsidR="00A50954" w:rsidRPr="00A50954">
        <w:t xml:space="preserve"> of acceleration or deceleration</w:t>
      </w:r>
      <w:r w:rsidR="00CA7275">
        <w:t>.</w:t>
      </w:r>
    </w:p>
    <w:p w:rsidR="00C44ACD" w:rsidRDefault="00CA7275" w:rsidP="0034452B">
      <w:pPr>
        <w:pStyle w:val="LDClause"/>
        <w:keepNext/>
      </w:pPr>
      <w:r>
        <w:tab/>
        <w:t>12.4</w:t>
      </w:r>
      <w:r>
        <w:tab/>
        <w:t>For subclause 12.3, the cues must include cues for the following:</w:t>
      </w:r>
    </w:p>
    <w:p w:rsidR="00A50954" w:rsidRPr="00A50954" w:rsidRDefault="00CA7275" w:rsidP="00794A64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="00A50954" w:rsidRPr="00A50954">
        <w:t>surface on runways, taxiways and ramps;</w:t>
      </w:r>
    </w:p>
    <w:p w:rsidR="00A50954" w:rsidRPr="00A50954" w:rsidRDefault="00CA7275" w:rsidP="00794A64">
      <w:pPr>
        <w:pStyle w:val="LDP1a"/>
      </w:pPr>
      <w:r>
        <w:t>(b)</w:t>
      </w:r>
      <w:r>
        <w:tab/>
      </w:r>
      <w:proofErr w:type="gramStart"/>
      <w:r w:rsidR="00A50954" w:rsidRPr="00A50954">
        <w:t>terrain</w:t>
      </w:r>
      <w:proofErr w:type="gramEnd"/>
      <w:r w:rsidR="00A50954" w:rsidRPr="00A50954">
        <w:t xml:space="preserve"> features;</w:t>
      </w:r>
    </w:p>
    <w:p w:rsidR="00A50954" w:rsidRPr="00A50954" w:rsidRDefault="00CA7275" w:rsidP="00794A64">
      <w:pPr>
        <w:pStyle w:val="LDP1a"/>
      </w:pPr>
      <w:r>
        <w:t>(c)</w:t>
      </w:r>
      <w:r>
        <w:tab/>
      </w:r>
      <w:proofErr w:type="gramStart"/>
      <w:r w:rsidR="00A50954" w:rsidRPr="00A50954">
        <w:t>surface</w:t>
      </w:r>
      <w:proofErr w:type="gramEnd"/>
      <w:r w:rsidR="00A50954" w:rsidRPr="00A50954">
        <w:t xml:space="preserve"> depiction of terrain within an area of 400</w:t>
      </w:r>
      <w:r w:rsidR="0034452B">
        <w:t xml:space="preserve"> </w:t>
      </w:r>
      <w:r w:rsidR="00A50954" w:rsidRPr="00A50954">
        <w:t xml:space="preserve">m around a runway used for a take-off, approach </w:t>
      </w:r>
      <w:r>
        <w:t>or</w:t>
      </w:r>
      <w:r w:rsidR="00A50954" w:rsidRPr="00A50954">
        <w:t xml:space="preserve"> landing.</w:t>
      </w:r>
    </w:p>
    <w:p w:rsidR="00A50954" w:rsidRPr="00A50954" w:rsidRDefault="00C44ACD" w:rsidP="00794A64">
      <w:pPr>
        <w:pStyle w:val="LDClause"/>
      </w:pPr>
      <w:r>
        <w:tab/>
      </w:r>
      <w:r w:rsidR="00A50954" w:rsidRPr="00A50954">
        <w:t>12.</w:t>
      </w:r>
      <w:r w:rsidR="00CA7275">
        <w:t>5</w:t>
      </w:r>
      <w:r w:rsidR="00A50954" w:rsidRPr="00A50954">
        <w:tab/>
        <w:t xml:space="preserve">The </w:t>
      </w:r>
      <w:r w:rsidR="008A7F98">
        <w:t xml:space="preserve">simulated </w:t>
      </w:r>
      <w:r w:rsidR="00A50954" w:rsidRPr="00A50954">
        <w:t>visual environment attitude must provide an accurate portrayal of the horizon as</w:t>
      </w:r>
      <w:r w:rsidR="008A7F98">
        <w:t xml:space="preserve"> it would be</w:t>
      </w:r>
      <w:r w:rsidR="00A50954" w:rsidRPr="00A50954">
        <w:t xml:space="preserve"> displayed on </w:t>
      </w:r>
      <w:r w:rsidR="008A7F98">
        <w:t>a</w:t>
      </w:r>
      <w:r w:rsidR="00A50954" w:rsidRPr="00A50954">
        <w:t xml:space="preserve"> </w:t>
      </w:r>
      <w:r w:rsidR="005C48DB">
        <w:t>multi</w:t>
      </w:r>
      <w:r w:rsidR="00F96C05">
        <w:t>-crew</w:t>
      </w:r>
      <w:r w:rsidR="00CA7275">
        <w:t xml:space="preserve"> </w:t>
      </w:r>
      <w:r w:rsidR="006D29F0">
        <w:t>a</w:t>
      </w:r>
      <w:r w:rsidR="00012FD6">
        <w:t>eroplane’s</w:t>
      </w:r>
      <w:r w:rsidR="00A50954" w:rsidRPr="00A50954">
        <w:t xml:space="preserve"> attitude indicator.</w:t>
      </w:r>
    </w:p>
    <w:p w:rsidR="00A50954" w:rsidRPr="00A50954" w:rsidRDefault="00C44ACD" w:rsidP="00794A64">
      <w:pPr>
        <w:pStyle w:val="LDClause"/>
      </w:pPr>
      <w:r>
        <w:tab/>
      </w:r>
      <w:r w:rsidR="00A50954" w:rsidRPr="00A50954">
        <w:t>12.</w:t>
      </w:r>
      <w:r w:rsidR="00CA7275">
        <w:t>6</w:t>
      </w:r>
      <w:r w:rsidR="00A50954" w:rsidRPr="00A50954">
        <w:tab/>
        <w:t xml:space="preserve">The visual system must include representative scenery for at least </w:t>
      </w:r>
      <w:r w:rsidR="00CA7275">
        <w:t>3</w:t>
      </w:r>
      <w:r w:rsidR="002F6EEF">
        <w:t xml:space="preserve"> different,</w:t>
      </w:r>
      <w:r w:rsidR="00A50954" w:rsidRPr="00A50954">
        <w:t xml:space="preserve"> </w:t>
      </w:r>
      <w:r w:rsidR="002F6EEF">
        <w:t xml:space="preserve">specific, real-world, </w:t>
      </w:r>
      <w:r w:rsidR="002F6EEF" w:rsidRPr="00A50954">
        <w:t>a</w:t>
      </w:r>
      <w:r w:rsidR="002F6EEF">
        <w:t>erodromes</w:t>
      </w:r>
      <w:r w:rsidR="00A50954" w:rsidRPr="00A50954">
        <w:t xml:space="preserve"> </w:t>
      </w:r>
      <w:r w:rsidR="00CA7275">
        <w:t xml:space="preserve">as they </w:t>
      </w:r>
      <w:r w:rsidR="00012FD6">
        <w:t xml:space="preserve">each </w:t>
      </w:r>
      <w:r w:rsidR="00CA7275">
        <w:t>appear</w:t>
      </w:r>
      <w:r w:rsidR="00A50954" w:rsidRPr="00A50954">
        <w:t xml:space="preserve"> in daylight, twilight and night illumination.</w:t>
      </w:r>
    </w:p>
    <w:p w:rsidR="00CA7275" w:rsidRDefault="00C44ACD" w:rsidP="00794A64">
      <w:pPr>
        <w:pStyle w:val="LDClause"/>
      </w:pPr>
      <w:r>
        <w:tab/>
      </w:r>
      <w:r w:rsidR="00A50954" w:rsidRPr="00A50954">
        <w:t>12.</w:t>
      </w:r>
      <w:r w:rsidR="00CA7275">
        <w:t>7</w:t>
      </w:r>
      <w:r w:rsidR="00A50954" w:rsidRPr="00A50954">
        <w:tab/>
        <w:t>With daylight illumination</w:t>
      </w:r>
      <w:r w:rsidR="00DC08E2">
        <w:t>:</w:t>
      </w:r>
    </w:p>
    <w:p w:rsidR="00CA7275" w:rsidRDefault="00CA7275" w:rsidP="00794A64">
      <w:pPr>
        <w:pStyle w:val="LDP1a"/>
      </w:pPr>
      <w:r>
        <w:t>(a)</w:t>
      </w:r>
      <w:r>
        <w:tab/>
      </w:r>
      <w:r w:rsidR="008A7F98">
        <w:t xml:space="preserve">each of the 3 </w:t>
      </w:r>
      <w:r w:rsidR="002F6EEF">
        <w:t xml:space="preserve">aerodromes </w:t>
      </w:r>
      <w:r w:rsidR="00A50954" w:rsidRPr="00A50954">
        <w:t>must be visible for a</w:t>
      </w:r>
      <w:r w:rsidR="008A7F98">
        <w:t xml:space="preserve"> simulated</w:t>
      </w:r>
      <w:r w:rsidR="00A50954" w:rsidRPr="00A50954">
        <w:t xml:space="preserve"> straight</w:t>
      </w:r>
      <w:r>
        <w:t>-</w:t>
      </w:r>
      <w:r w:rsidR="00A50954" w:rsidRPr="00A50954">
        <w:t xml:space="preserve">in approach from a distance of </w:t>
      </w:r>
      <w:r>
        <w:t>at least</w:t>
      </w:r>
      <w:r w:rsidR="00A50954" w:rsidRPr="00A50954">
        <w:t xml:space="preserve"> 10 n</w:t>
      </w:r>
      <w:r>
        <w:t>autical miles (</w:t>
      </w:r>
      <w:r w:rsidRPr="00794A64">
        <w:rPr>
          <w:b/>
          <w:i/>
        </w:rPr>
        <w:t>NM</w:t>
      </w:r>
      <w:r w:rsidRPr="00DC08E2">
        <w:rPr>
          <w:b/>
          <w:i/>
        </w:rPr>
        <w:t>s</w:t>
      </w:r>
      <w:r>
        <w:t>);</w:t>
      </w:r>
      <w:r w:rsidR="00A50954" w:rsidRPr="00A50954">
        <w:t xml:space="preserve"> and </w:t>
      </w:r>
    </w:p>
    <w:p w:rsidR="00A50954" w:rsidRPr="00A50954" w:rsidRDefault="00CA7275" w:rsidP="00794A64">
      <w:pPr>
        <w:pStyle w:val="LDP1a"/>
      </w:pPr>
      <w:r>
        <w:t>(b)</w:t>
      </w:r>
      <w:r>
        <w:tab/>
      </w:r>
      <w:proofErr w:type="gramStart"/>
      <w:r w:rsidR="00A50954" w:rsidRPr="00A50954">
        <w:t>the</w:t>
      </w:r>
      <w:proofErr w:type="gramEnd"/>
      <w:r w:rsidR="00A50954" w:rsidRPr="00A50954">
        <w:t xml:space="preserve"> associated runway or runways</w:t>
      </w:r>
      <w:r>
        <w:t xml:space="preserve"> must be visible from a distance of at least</w:t>
      </w:r>
      <w:r w:rsidRPr="00A50954">
        <w:t xml:space="preserve"> 5 </w:t>
      </w:r>
      <w:r w:rsidR="00DC08E2">
        <w:t>NM</w:t>
      </w:r>
      <w:r>
        <w:t>.</w:t>
      </w:r>
    </w:p>
    <w:p w:rsidR="00CA7275" w:rsidRDefault="00C44ACD" w:rsidP="00794A64">
      <w:pPr>
        <w:pStyle w:val="LDClause"/>
      </w:pPr>
      <w:r>
        <w:tab/>
      </w:r>
      <w:r w:rsidR="00A50954" w:rsidRPr="00A50954">
        <w:t>12.</w:t>
      </w:r>
      <w:r w:rsidR="00CA7275">
        <w:t>8</w:t>
      </w:r>
      <w:r w:rsidR="00A50954" w:rsidRPr="00A50954">
        <w:tab/>
      </w:r>
      <w:r w:rsidR="00CA7275">
        <w:t>The v</w:t>
      </w:r>
      <w:r w:rsidR="00A50954" w:rsidRPr="00A50954">
        <w:t>isual system</w:t>
      </w:r>
      <w:r w:rsidR="00CA7275">
        <w:t xml:space="preserve"> must </w:t>
      </w:r>
      <w:r w:rsidR="00A50954" w:rsidRPr="00A50954">
        <w:t xml:space="preserve">provide full colour presentations and surfaces with textural cues to </w:t>
      </w:r>
      <w:r w:rsidR="008A7F98">
        <w:t>simulate</w:t>
      </w:r>
      <w:r w:rsidR="00CA7275">
        <w:t>:</w:t>
      </w:r>
    </w:p>
    <w:p w:rsidR="00CA7275" w:rsidRDefault="00CA7275" w:rsidP="00794A64">
      <w:pPr>
        <w:pStyle w:val="LDP1a"/>
      </w:pPr>
      <w:r>
        <w:t>(a)</w:t>
      </w:r>
      <w:r>
        <w:tab/>
      </w:r>
      <w:proofErr w:type="gramStart"/>
      <w:r w:rsidR="00A50954" w:rsidRPr="00A50954">
        <w:t>a</w:t>
      </w:r>
      <w:proofErr w:type="gramEnd"/>
      <w:r w:rsidR="00A50954" w:rsidRPr="00A50954">
        <w:t xml:space="preserve"> visual approach and landing</w:t>
      </w:r>
      <w:r>
        <w:t>; and</w:t>
      </w:r>
    </w:p>
    <w:p w:rsidR="00A50954" w:rsidRPr="00A50954" w:rsidRDefault="00CA7275" w:rsidP="00794A64">
      <w:pPr>
        <w:pStyle w:val="LDP1a"/>
      </w:pPr>
      <w:r>
        <w:t>(b)</w:t>
      </w:r>
      <w:r>
        <w:tab/>
      </w:r>
      <w:proofErr w:type="gramStart"/>
      <w:r w:rsidR="00A50954" w:rsidRPr="00A50954">
        <w:t>taxi</w:t>
      </w:r>
      <w:proofErr w:type="gramEnd"/>
      <w:r w:rsidR="00A50954" w:rsidRPr="00A50954">
        <w:t xml:space="preserve"> operations on the ground.</w:t>
      </w:r>
    </w:p>
    <w:p w:rsidR="00A50954" w:rsidRPr="00A50954" w:rsidRDefault="00C44ACD" w:rsidP="00794A64">
      <w:pPr>
        <w:pStyle w:val="LDClause"/>
      </w:pPr>
      <w:r>
        <w:tab/>
      </w:r>
      <w:r w:rsidR="00A50954" w:rsidRPr="00A50954">
        <w:t>12.</w:t>
      </w:r>
      <w:r w:rsidR="00203567">
        <w:t>9</w:t>
      </w:r>
      <w:r w:rsidR="00A50954" w:rsidRPr="00A50954">
        <w:tab/>
      </w:r>
      <w:r w:rsidR="00CA7275">
        <w:t>The v</w:t>
      </w:r>
      <w:r w:rsidR="00A50954" w:rsidRPr="00A50954">
        <w:t xml:space="preserve">isual system </w:t>
      </w:r>
      <w:r w:rsidR="00CA7275">
        <w:t>must have</w:t>
      </w:r>
      <w:r w:rsidR="00A50954" w:rsidRPr="00A50954">
        <w:t xml:space="preserve"> sufficient capacity to display simultaneously moving objects.</w:t>
      </w:r>
    </w:p>
    <w:p w:rsidR="00184118" w:rsidRDefault="00C44ACD" w:rsidP="00794A64">
      <w:pPr>
        <w:pStyle w:val="LDClause"/>
      </w:pPr>
      <w:r>
        <w:tab/>
      </w:r>
      <w:r w:rsidR="00A50954" w:rsidRPr="00A50954">
        <w:t>12.1</w:t>
      </w:r>
      <w:r w:rsidR="00203567">
        <w:t>0</w:t>
      </w:r>
      <w:r w:rsidR="00A50954" w:rsidRPr="00A50954">
        <w:tab/>
      </w:r>
      <w:r w:rsidR="00184118">
        <w:t>The v</w:t>
      </w:r>
      <w:r w:rsidR="00A50954" w:rsidRPr="00A50954">
        <w:t xml:space="preserve">isual system </w:t>
      </w:r>
      <w:r w:rsidR="00184118">
        <w:t>must</w:t>
      </w:r>
      <w:r w:rsidR="00A50954" w:rsidRPr="00A50954">
        <w:t xml:space="preserve"> </w:t>
      </w:r>
      <w:r w:rsidR="001D493A">
        <w:t>simulate</w:t>
      </w:r>
      <w:r w:rsidR="00A50954" w:rsidRPr="00A50954">
        <w:t xml:space="preserve"> </w:t>
      </w:r>
      <w:r w:rsidR="00184118">
        <w:t xml:space="preserve">the </w:t>
      </w:r>
      <w:r w:rsidR="00A50954" w:rsidRPr="00A50954">
        <w:t>twilight visual scene</w:t>
      </w:r>
      <w:r w:rsidR="001D493A">
        <w:t>,</w:t>
      </w:r>
      <w:r w:rsidR="00A50954" w:rsidRPr="00A50954">
        <w:t xml:space="preserve"> with full colour presentations of reduced ambient intensity and typical terrain that </w:t>
      </w:r>
      <w:r w:rsidR="008A7F98">
        <w:t>would</w:t>
      </w:r>
      <w:r w:rsidR="00A50954" w:rsidRPr="00A50954">
        <w:t xml:space="preserve"> be illuminated by</w:t>
      </w:r>
      <w:r w:rsidR="008A7F98">
        <w:t xml:space="preserve"> </w:t>
      </w:r>
      <w:r w:rsidR="001D493A">
        <w:t>a multi-crew aeroplane’s</w:t>
      </w:r>
      <w:r w:rsidR="008A7F98">
        <w:t xml:space="preserve"> lights</w:t>
      </w:r>
      <w:r w:rsidR="001D493A">
        <w:t xml:space="preserve"> in</w:t>
      </w:r>
      <w:r w:rsidR="00184118">
        <w:t>:</w:t>
      </w:r>
    </w:p>
    <w:p w:rsidR="00184118" w:rsidRDefault="00184118" w:rsidP="00794A64">
      <w:pPr>
        <w:pStyle w:val="LDP1a"/>
      </w:pPr>
      <w:r>
        <w:t>(a)</w:t>
      </w:r>
      <w:r>
        <w:tab/>
      </w:r>
      <w:proofErr w:type="gramStart"/>
      <w:r w:rsidR="00A50954" w:rsidRPr="00A50954">
        <w:t>ground</w:t>
      </w:r>
      <w:proofErr w:type="gramEnd"/>
      <w:r w:rsidR="00A50954" w:rsidRPr="00A50954">
        <w:t xml:space="preserve"> taxi</w:t>
      </w:r>
      <w:r>
        <w:t>ing;</w:t>
      </w:r>
      <w:r w:rsidR="0034452B">
        <w:t xml:space="preserve"> and</w:t>
      </w:r>
    </w:p>
    <w:p w:rsidR="00184118" w:rsidRDefault="00184118" w:rsidP="00794A64">
      <w:pPr>
        <w:pStyle w:val="LDP1a"/>
      </w:pPr>
      <w:r>
        <w:t>(b)</w:t>
      </w:r>
      <w:r>
        <w:tab/>
      </w:r>
      <w:r w:rsidR="00A50954" w:rsidRPr="00A50954">
        <w:t>take-off</w:t>
      </w:r>
      <w:r>
        <w:t>;</w:t>
      </w:r>
      <w:r w:rsidR="0034452B">
        <w:t xml:space="preserve"> and</w:t>
      </w:r>
    </w:p>
    <w:p w:rsidR="00A50954" w:rsidRPr="00A50954" w:rsidRDefault="00184118" w:rsidP="00794A64">
      <w:pPr>
        <w:pStyle w:val="LDP1a"/>
      </w:pPr>
      <w:r>
        <w:t>(c)</w:t>
      </w:r>
      <w:r>
        <w:tab/>
      </w:r>
      <w:proofErr w:type="gramStart"/>
      <w:r w:rsidR="00A50954" w:rsidRPr="00A50954">
        <w:t>visual</w:t>
      </w:r>
      <w:proofErr w:type="gramEnd"/>
      <w:r w:rsidR="00A50954" w:rsidRPr="00A50954">
        <w:t xml:space="preserve"> approach and landing.</w:t>
      </w:r>
    </w:p>
    <w:p w:rsidR="00A50954" w:rsidRPr="00A50954" w:rsidRDefault="00C44ACD" w:rsidP="00794A64">
      <w:pPr>
        <w:pStyle w:val="LDClause"/>
      </w:pPr>
      <w:r>
        <w:tab/>
      </w:r>
      <w:r w:rsidR="00A50954" w:rsidRPr="00A50954">
        <w:t>12.1</w:t>
      </w:r>
      <w:r w:rsidR="00203567">
        <w:t>1</w:t>
      </w:r>
      <w:r w:rsidR="00A50954" w:rsidRPr="00A50954">
        <w:tab/>
      </w:r>
      <w:r w:rsidR="001D493A">
        <w:t xml:space="preserve">For a simulated </w:t>
      </w:r>
      <w:r w:rsidR="001D493A" w:rsidRPr="00A50954">
        <w:t>ground taxi operation and visual approach and landing</w:t>
      </w:r>
      <w:r w:rsidR="001D493A">
        <w:t>, s</w:t>
      </w:r>
      <w:r w:rsidR="00184118">
        <w:t>cenes in the v</w:t>
      </w:r>
      <w:r w:rsidR="00A50954" w:rsidRPr="00A50954">
        <w:t>isual s</w:t>
      </w:r>
      <w:r w:rsidR="00184118">
        <w:t>ystem</w:t>
      </w:r>
      <w:r w:rsidR="00A50954" w:rsidRPr="00A50954">
        <w:t xml:space="preserve"> must include self-illuminated objects such as roads, ramp lighting and airport signage.</w:t>
      </w:r>
    </w:p>
    <w:p w:rsidR="00A50954" w:rsidRPr="00A50954" w:rsidRDefault="00C44ACD" w:rsidP="00794A64">
      <w:pPr>
        <w:pStyle w:val="LDClause"/>
      </w:pPr>
      <w:r>
        <w:tab/>
      </w:r>
      <w:r w:rsidR="00A50954" w:rsidRPr="00A50954">
        <w:t>12.1</w:t>
      </w:r>
      <w:r w:rsidR="00203567">
        <w:t>2</w:t>
      </w:r>
      <w:r w:rsidR="00A50954" w:rsidRPr="00A50954">
        <w:tab/>
      </w:r>
      <w:r w:rsidR="00184118">
        <w:t>The v</w:t>
      </w:r>
      <w:r w:rsidR="00A50954" w:rsidRPr="00A50954">
        <w:t xml:space="preserve">isual system must have a definable horizon that is synchronised with </w:t>
      </w:r>
      <w:r w:rsidR="00184118">
        <w:t xml:space="preserve">the </w:t>
      </w:r>
      <w:r w:rsidR="00A50954" w:rsidRPr="00A50954">
        <w:t xml:space="preserve">artificial horizon displayed on </w:t>
      </w:r>
      <w:r w:rsidR="00184118">
        <w:t xml:space="preserve">the </w:t>
      </w:r>
      <w:r w:rsidR="00A50954" w:rsidRPr="00A50954">
        <w:t>instrumentation</w:t>
      </w:r>
      <w:r w:rsidR="001D493A">
        <w:t xml:space="preserve"> of the device,</w:t>
      </w:r>
      <w:r w:rsidR="003C1583">
        <w:t xml:space="preserve"> with no discernible latency</w:t>
      </w:r>
      <w:r w:rsidR="00184118">
        <w:t>.</w:t>
      </w:r>
    </w:p>
    <w:p w:rsidR="000112C0" w:rsidRDefault="00C44ACD" w:rsidP="00794A64">
      <w:pPr>
        <w:pStyle w:val="LDClause"/>
      </w:pPr>
      <w:r>
        <w:tab/>
      </w:r>
      <w:r w:rsidR="00A50954" w:rsidRPr="00A50954">
        <w:t>12.1</w:t>
      </w:r>
      <w:r w:rsidR="00203567">
        <w:t>3</w:t>
      </w:r>
      <w:r w:rsidR="00A50954" w:rsidRPr="00A50954">
        <w:tab/>
        <w:t xml:space="preserve">The visual system </w:t>
      </w:r>
      <w:r w:rsidR="00184118">
        <w:t>must</w:t>
      </w:r>
      <w:r w:rsidR="00A50954" w:rsidRPr="00A50954">
        <w:t xml:space="preserve"> provide night visual scene</w:t>
      </w:r>
      <w:r w:rsidR="00184118">
        <w:t>s</w:t>
      </w:r>
      <w:r w:rsidR="00A50954" w:rsidRPr="00A50954">
        <w:t xml:space="preserve"> </w:t>
      </w:r>
      <w:r w:rsidR="00184118">
        <w:t>without</w:t>
      </w:r>
      <w:r w:rsidR="00A50954" w:rsidRPr="00A50954">
        <w:t xml:space="preserve"> ground cues that are</w:t>
      </w:r>
      <w:r w:rsidR="000112C0">
        <w:t>:</w:t>
      </w:r>
    </w:p>
    <w:p w:rsidR="000112C0" w:rsidRDefault="000112C0" w:rsidP="00794A64">
      <w:pPr>
        <w:pStyle w:val="LDP1a"/>
      </w:pPr>
      <w:r>
        <w:t>(a)</w:t>
      </w:r>
      <w:r>
        <w:tab/>
      </w:r>
      <w:proofErr w:type="gramStart"/>
      <w:r w:rsidR="00A50954" w:rsidRPr="00A50954">
        <w:t>self-illuminating</w:t>
      </w:r>
      <w:proofErr w:type="gramEnd"/>
      <w:r>
        <w:t>;</w:t>
      </w:r>
      <w:r w:rsidR="00A50954" w:rsidRPr="00A50954">
        <w:t xml:space="preserve"> or</w:t>
      </w:r>
    </w:p>
    <w:p w:rsidR="00A50954" w:rsidRPr="00A50954" w:rsidRDefault="000112C0" w:rsidP="00794A64">
      <w:pPr>
        <w:pStyle w:val="LDP1a"/>
      </w:pPr>
      <w:r>
        <w:t>(b)</w:t>
      </w:r>
      <w:r>
        <w:tab/>
      </w:r>
      <w:proofErr w:type="gramStart"/>
      <w:r w:rsidR="00A50954" w:rsidRPr="00A50954">
        <w:t>illuminated</w:t>
      </w:r>
      <w:proofErr w:type="gramEnd"/>
      <w:r w:rsidR="00A50954" w:rsidRPr="00A50954">
        <w:t xml:space="preserve"> by </w:t>
      </w:r>
      <w:r w:rsidR="00184118">
        <w:t>the</w:t>
      </w:r>
      <w:r w:rsidR="001D493A">
        <w:t xml:space="preserve"> simulated</w:t>
      </w:r>
      <w:r w:rsidR="00184118">
        <w:t xml:space="preserve"> lights of the </w:t>
      </w:r>
      <w:r w:rsidR="001D493A">
        <w:t>aeroplane</w:t>
      </w:r>
      <w:r w:rsidR="00184118">
        <w:t xml:space="preserve"> or other </w:t>
      </w:r>
      <w:r w:rsidR="001D493A">
        <w:t>aeroplanes</w:t>
      </w:r>
      <w:r w:rsidR="00184118">
        <w:t>.</w:t>
      </w:r>
    </w:p>
    <w:p w:rsidR="00A50954" w:rsidRPr="00A50954" w:rsidRDefault="00C44ACD" w:rsidP="00794A64">
      <w:pPr>
        <w:pStyle w:val="LDClause"/>
      </w:pPr>
      <w:r>
        <w:tab/>
      </w:r>
      <w:r w:rsidR="00A50954" w:rsidRPr="00A50954">
        <w:t>12.1</w:t>
      </w:r>
      <w:r w:rsidR="00203567">
        <w:t>4</w:t>
      </w:r>
      <w:r w:rsidR="00A50954" w:rsidRPr="00A50954">
        <w:tab/>
      </w:r>
      <w:r w:rsidR="001D493A">
        <w:t>Aerodrome</w:t>
      </w:r>
      <w:r w:rsidR="001D493A" w:rsidRPr="00A50954">
        <w:t xml:space="preserve"> </w:t>
      </w:r>
      <w:r w:rsidR="00A50954" w:rsidRPr="00A50954">
        <w:t xml:space="preserve">models must </w:t>
      </w:r>
      <w:r w:rsidR="001D493A">
        <w:t>include</w:t>
      </w:r>
      <w:r w:rsidR="000112C0">
        <w:t xml:space="preserve"> </w:t>
      </w:r>
      <w:r w:rsidR="00A50954" w:rsidRPr="00A50954">
        <w:t>static and dynamic clutter</w:t>
      </w:r>
      <w:r w:rsidR="002F6EEF">
        <w:t xml:space="preserve"> associated with aerodromes</w:t>
      </w:r>
      <w:r w:rsidR="000112C0">
        <w:t>, for example,</w:t>
      </w:r>
      <w:r w:rsidR="00A50954" w:rsidRPr="00A50954">
        <w:t xml:space="preserve"> gates, </w:t>
      </w:r>
      <w:r w:rsidR="00D33824">
        <w:t>aircraft</w:t>
      </w:r>
      <w:r w:rsidR="000112C0">
        <w:t>,</w:t>
      </w:r>
      <w:r w:rsidR="00A50954" w:rsidRPr="00A50954">
        <w:t xml:space="preserve"> and ground handling equipment </w:t>
      </w:r>
      <w:r w:rsidR="000112C0">
        <w:t>and</w:t>
      </w:r>
      <w:r w:rsidR="00A50954" w:rsidRPr="00A50954">
        <w:t xml:space="preserve"> vehicles</w:t>
      </w:r>
      <w:r w:rsidR="000112C0">
        <w:t>.</w:t>
      </w:r>
    </w:p>
    <w:p w:rsidR="00A50954" w:rsidRPr="00A50954" w:rsidRDefault="0002618A" w:rsidP="00794A64">
      <w:pPr>
        <w:pStyle w:val="LDClauseHeading"/>
        <w:ind w:left="0" w:firstLine="0"/>
      </w:pPr>
      <w:r>
        <w:t>13</w:t>
      </w:r>
      <w:r>
        <w:tab/>
      </w:r>
      <w:r w:rsidR="00A50954" w:rsidRPr="00A50954">
        <w:t>Miscellaneous</w:t>
      </w:r>
    </w:p>
    <w:p w:rsidR="003C1583" w:rsidRDefault="0002618A" w:rsidP="00794A64">
      <w:pPr>
        <w:pStyle w:val="LDClause"/>
      </w:pPr>
      <w:r>
        <w:tab/>
      </w:r>
      <w:r w:rsidR="00A50954" w:rsidRPr="00A50954">
        <w:t>13.1</w:t>
      </w:r>
      <w:r w:rsidR="00A50954" w:rsidRPr="00A50954">
        <w:tab/>
        <w:t xml:space="preserve">The instructor </w:t>
      </w:r>
      <w:r w:rsidR="003C1583">
        <w:t>station</w:t>
      </w:r>
      <w:r w:rsidR="00CF3D78">
        <w:t xml:space="preserve"> in a device</w:t>
      </w:r>
      <w:r w:rsidR="003C1583">
        <w:t xml:space="preserve"> </w:t>
      </w:r>
      <w:r w:rsidR="00A50954" w:rsidRPr="00A50954">
        <w:t>must be</w:t>
      </w:r>
      <w:r w:rsidR="003C1583">
        <w:t xml:space="preserve"> so located that the instructor can:</w:t>
      </w:r>
    </w:p>
    <w:p w:rsidR="003C1583" w:rsidRDefault="003C1583" w:rsidP="001958E4">
      <w:pPr>
        <w:pStyle w:val="LDP1a"/>
      </w:pPr>
      <w:r>
        <w:t>(a)</w:t>
      </w:r>
      <w:r>
        <w:tab/>
      </w:r>
      <w:proofErr w:type="gramStart"/>
      <w:r>
        <w:t>observe</w:t>
      </w:r>
      <w:proofErr w:type="gramEnd"/>
      <w:r>
        <w:t xml:space="preserve"> </w:t>
      </w:r>
      <w:r w:rsidRPr="00BD50E0">
        <w:t xml:space="preserve">the </w:t>
      </w:r>
      <w:r w:rsidR="00CF3D78">
        <w:t xml:space="preserve">simulated </w:t>
      </w:r>
      <w:r w:rsidRPr="00BD50E0">
        <w:t>external image</w:t>
      </w:r>
      <w:r>
        <w:t xml:space="preserve"> through the forward windows; and </w:t>
      </w:r>
    </w:p>
    <w:p w:rsidR="003C1583" w:rsidRDefault="003C1583" w:rsidP="001958E4">
      <w:pPr>
        <w:pStyle w:val="LDP1a"/>
      </w:pPr>
      <w:r>
        <w:t>(b)</w:t>
      </w:r>
      <w:r>
        <w:tab/>
      </w:r>
      <w:proofErr w:type="gramStart"/>
      <w:r>
        <w:t>assess</w:t>
      </w:r>
      <w:proofErr w:type="gramEnd"/>
      <w:r>
        <w:t xml:space="preserve"> the performance of the FCM receiving training.</w:t>
      </w:r>
    </w:p>
    <w:p w:rsidR="003C1583" w:rsidRDefault="0002618A" w:rsidP="00794A64">
      <w:pPr>
        <w:pStyle w:val="LDClause"/>
      </w:pPr>
      <w:r>
        <w:tab/>
      </w:r>
      <w:r w:rsidR="00A50954" w:rsidRPr="00A50954">
        <w:t>13.2</w:t>
      </w:r>
      <w:r w:rsidR="00A50954" w:rsidRPr="00A50954">
        <w:tab/>
      </w:r>
      <w:r w:rsidR="003C1583">
        <w:t>When an instructor is conducting training in the device, the i</w:t>
      </w:r>
      <w:r w:rsidR="00A50954" w:rsidRPr="00A50954">
        <w:t xml:space="preserve">nstructor </w:t>
      </w:r>
      <w:r w:rsidR="003C1583">
        <w:t>station must have within reach controls for the following:</w:t>
      </w:r>
    </w:p>
    <w:p w:rsidR="003C1583" w:rsidRDefault="003C1583" w:rsidP="001958E4">
      <w:pPr>
        <w:pStyle w:val="LDP1a"/>
      </w:pPr>
      <w:r>
        <w:t>(a)</w:t>
      </w:r>
      <w:r>
        <w:tab/>
      </w:r>
      <w:proofErr w:type="gramStart"/>
      <w:r w:rsidR="00CF3D78">
        <w:t>aeroplane</w:t>
      </w:r>
      <w:proofErr w:type="gramEnd"/>
      <w:r w:rsidR="00CF3D78">
        <w:t xml:space="preserve"> </w:t>
      </w:r>
      <w:r w:rsidR="00A50954" w:rsidRPr="00A50954">
        <w:t>system variables</w:t>
      </w:r>
      <w:r>
        <w:t xml:space="preserve"> used in training;</w:t>
      </w:r>
    </w:p>
    <w:p w:rsidR="003C1583" w:rsidRDefault="003C1583" w:rsidP="001958E4">
      <w:pPr>
        <w:pStyle w:val="LDP1a"/>
      </w:pPr>
      <w:r>
        <w:t>(b)</w:t>
      </w:r>
      <w:r>
        <w:tab/>
      </w:r>
      <w:proofErr w:type="gramStart"/>
      <w:r>
        <w:t>time</w:t>
      </w:r>
      <w:proofErr w:type="gramEnd"/>
      <w:r>
        <w:t xml:space="preserve"> </w:t>
      </w:r>
      <w:r w:rsidR="00A50954" w:rsidRPr="00A50954">
        <w:t>freezes</w:t>
      </w:r>
      <w:r>
        <w:t>;</w:t>
      </w:r>
    </w:p>
    <w:p w:rsidR="003C1583" w:rsidRDefault="003C1583" w:rsidP="001958E4">
      <w:pPr>
        <w:pStyle w:val="LDP1a"/>
      </w:pPr>
      <w:r>
        <w:t>(c)</w:t>
      </w:r>
      <w:r>
        <w:tab/>
      </w:r>
      <w:proofErr w:type="gramStart"/>
      <w:r>
        <w:t>environmental</w:t>
      </w:r>
      <w:proofErr w:type="gramEnd"/>
      <w:r>
        <w:t xml:space="preserve"> conditions, including wind direction and speed adjustments.</w:t>
      </w:r>
    </w:p>
    <w:p w:rsidR="00F60023" w:rsidRDefault="00F60023" w:rsidP="00F60023">
      <w:pPr>
        <w:pStyle w:val="LDClause"/>
      </w:pPr>
      <w:r>
        <w:tab/>
      </w:r>
      <w:r w:rsidR="00A50954" w:rsidRPr="00A50954">
        <w:t>13.3</w:t>
      </w:r>
      <w:r w:rsidR="00A50954" w:rsidRPr="00A50954">
        <w:tab/>
      </w:r>
      <w:r w:rsidR="00C44ACD">
        <w:t>I</w:t>
      </w:r>
      <w:r w:rsidR="00C44ACD" w:rsidRPr="00A50954">
        <w:t xml:space="preserve">nstrument </w:t>
      </w:r>
      <w:r>
        <w:t>and</w:t>
      </w:r>
      <w:r w:rsidR="00C44ACD" w:rsidRPr="00A50954">
        <w:t xml:space="preserve"> visual system </w:t>
      </w:r>
      <w:r w:rsidR="00C44ACD">
        <w:t>t</w:t>
      </w:r>
      <w:r w:rsidR="00A50954" w:rsidRPr="00A50954">
        <w:t>ransport delay</w:t>
      </w:r>
      <w:r w:rsidR="00F6402D">
        <w:t xml:space="preserve"> (</w:t>
      </w:r>
      <w:r w:rsidR="00F6402D" w:rsidRPr="009D615B">
        <w:rPr>
          <w:b/>
          <w:i/>
        </w:rPr>
        <w:t>TD</w:t>
      </w:r>
      <w:r w:rsidR="00F6402D">
        <w:t>)</w:t>
      </w:r>
      <w:r w:rsidR="00A50954" w:rsidRPr="00A50954">
        <w:t xml:space="preserve"> </w:t>
      </w:r>
      <w:r w:rsidR="001E45E2">
        <w:t>must</w:t>
      </w:r>
      <w:r w:rsidR="00A50954" w:rsidRPr="00A50954">
        <w:t xml:space="preserve"> not</w:t>
      </w:r>
      <w:r>
        <w:t xml:space="preserve"> </w:t>
      </w:r>
      <w:r w:rsidR="00A50954" w:rsidRPr="00A50954">
        <w:t>exceed 300</w:t>
      </w:r>
      <w:r w:rsidR="0034452B">
        <w:t> </w:t>
      </w:r>
      <w:r w:rsidR="00A20308">
        <w:t>milliseconds</w:t>
      </w:r>
      <w:r w:rsidR="00A416CA">
        <w:t xml:space="preserve"> (the </w:t>
      </w:r>
      <w:r w:rsidR="00A416CA" w:rsidRPr="009D615B">
        <w:rPr>
          <w:b/>
          <w:i/>
        </w:rPr>
        <w:t>TD standard</w:t>
      </w:r>
      <w:r w:rsidR="00A416CA">
        <w:t>)</w:t>
      </w:r>
      <w:r>
        <w:t xml:space="preserve"> as </w:t>
      </w:r>
      <w:r w:rsidR="00925427">
        <w:t>verified</w:t>
      </w:r>
      <w:r>
        <w:t xml:space="preserve"> by:</w:t>
      </w:r>
    </w:p>
    <w:p w:rsidR="006A5BC9" w:rsidRDefault="00F01C12" w:rsidP="00F60023">
      <w:pPr>
        <w:pStyle w:val="LDP1a"/>
      </w:pPr>
      <w:r>
        <w:t>(a)</w:t>
      </w:r>
      <w:r>
        <w:tab/>
      </w:r>
      <w:proofErr w:type="gramStart"/>
      <w:r w:rsidR="000C2B1D">
        <w:t>the</w:t>
      </w:r>
      <w:proofErr w:type="gramEnd"/>
      <w:r w:rsidR="000C2B1D">
        <w:t xml:space="preserve"> manufacturer’s</w:t>
      </w:r>
      <w:r w:rsidR="006A5BC9">
        <w:t xml:space="preserve"> </w:t>
      </w:r>
      <w:r w:rsidR="00EA632F">
        <w:t>system</w:t>
      </w:r>
      <w:r w:rsidR="00925427">
        <w:t>s</w:t>
      </w:r>
      <w:r w:rsidR="00EA632F">
        <w:t xml:space="preserve"> </w:t>
      </w:r>
      <w:r w:rsidR="006A5BC9">
        <w:t>test</w:t>
      </w:r>
      <w:r w:rsidR="00925427">
        <w:t xml:space="preserve"> for </w:t>
      </w:r>
      <w:r w:rsidR="00EA632F">
        <w:t>the device</w:t>
      </w:r>
      <w:r w:rsidR="006A5BC9">
        <w:t>; or</w:t>
      </w:r>
    </w:p>
    <w:p w:rsidR="00952835" w:rsidRDefault="00C44ACD" w:rsidP="00C72CEB">
      <w:pPr>
        <w:pStyle w:val="LDP1a"/>
      </w:pPr>
      <w:r>
        <w:t>(b)</w:t>
      </w:r>
      <w:r>
        <w:tab/>
      </w:r>
      <w:proofErr w:type="gramStart"/>
      <w:r w:rsidR="00D72E96">
        <w:t>if</w:t>
      </w:r>
      <w:proofErr w:type="gramEnd"/>
      <w:r w:rsidR="00D72E96">
        <w:t xml:space="preserve"> there is no </w:t>
      </w:r>
      <w:r w:rsidR="00EA632F">
        <w:t>system</w:t>
      </w:r>
      <w:r w:rsidR="00925427">
        <w:t>s</w:t>
      </w:r>
      <w:r w:rsidR="00EA632F">
        <w:t xml:space="preserve"> test</w:t>
      </w:r>
      <w:r w:rsidR="00C72CEB">
        <w:t xml:space="preserve"> available to verify</w:t>
      </w:r>
      <w:r w:rsidR="00A416CA">
        <w:t xml:space="preserve"> compliance with the TD standard</w:t>
      </w:r>
      <w:r w:rsidR="00F60023">
        <w:t> </w:t>
      </w:r>
      <w:r w:rsidR="00D72E96">
        <w:t xml:space="preserve">— </w:t>
      </w:r>
      <w:r w:rsidR="00925427">
        <w:t>the manufacturer’s</w:t>
      </w:r>
      <w:r w:rsidR="00D72E96">
        <w:t xml:space="preserve"> statement</w:t>
      </w:r>
      <w:r w:rsidR="00952835">
        <w:t>, supported by relevant technical data,</w:t>
      </w:r>
      <w:r w:rsidR="00D72E96">
        <w:t xml:space="preserve"> </w:t>
      </w:r>
      <w:r w:rsidR="00C72CEB">
        <w:t>that the device complies with th</w:t>
      </w:r>
      <w:r w:rsidR="00A416CA">
        <w:t>e</w:t>
      </w:r>
      <w:r w:rsidR="00C72CEB">
        <w:t xml:space="preserve"> </w:t>
      </w:r>
      <w:r w:rsidR="00A416CA">
        <w:t xml:space="preserve">TD </w:t>
      </w:r>
      <w:r w:rsidR="00C72CEB">
        <w:t>standard</w:t>
      </w:r>
      <w:r w:rsidR="00952835">
        <w:t>.</w:t>
      </w:r>
    </w:p>
    <w:p w:rsidR="00C44ACD" w:rsidRDefault="00952835" w:rsidP="009D615B">
      <w:pPr>
        <w:pStyle w:val="LDNote"/>
        <w:ind w:left="0"/>
      </w:pPr>
      <w:r>
        <w:rPr>
          <w:i/>
        </w:rPr>
        <w:tab/>
      </w:r>
      <w:r>
        <w:rPr>
          <w:i/>
        </w:rPr>
        <w:tab/>
      </w:r>
      <w:r w:rsidRPr="009D615B">
        <w:rPr>
          <w:i/>
        </w:rPr>
        <w:t>Note</w:t>
      </w:r>
      <w:r>
        <w:t xml:space="preserve">   This statement is known as </w:t>
      </w:r>
      <w:r w:rsidR="00F6402D">
        <w:t>the</w:t>
      </w:r>
      <w:r w:rsidR="00A416CA">
        <w:t xml:space="preserve"> statement of compliance</w:t>
      </w:r>
      <w:r w:rsidR="00A50954" w:rsidRPr="00A50954">
        <w:t>.</w:t>
      </w:r>
    </w:p>
    <w:p w:rsidR="002F6EEF" w:rsidRPr="00A50954" w:rsidRDefault="002F6EEF" w:rsidP="002F6EEF">
      <w:pPr>
        <w:pStyle w:val="LDClause"/>
      </w:pPr>
      <w:r>
        <w:tab/>
      </w:r>
      <w:r w:rsidRPr="00A50954">
        <w:t>13.</w:t>
      </w:r>
      <w:r>
        <w:t>4</w:t>
      </w:r>
      <w:r w:rsidRPr="00A50954">
        <w:tab/>
      </w:r>
      <w:r>
        <w:t xml:space="preserve">The </w:t>
      </w:r>
      <w:r w:rsidR="00DD1378">
        <w:t>device</w:t>
      </w:r>
      <w:r>
        <w:t xml:space="preserve"> must have sufficient c</w:t>
      </w:r>
      <w:r w:rsidRPr="00A50954">
        <w:t xml:space="preserve">omputer capacity to support </w:t>
      </w:r>
      <w:r w:rsidR="00DD1378">
        <w:t>its</w:t>
      </w:r>
      <w:r w:rsidRPr="00A50954">
        <w:t xml:space="preserve"> overall fidelity </w:t>
      </w:r>
      <w:r>
        <w:t xml:space="preserve">at all times </w:t>
      </w:r>
      <w:r w:rsidRPr="00A50954">
        <w:t>when</w:t>
      </w:r>
      <w:r>
        <w:t xml:space="preserve"> </w:t>
      </w:r>
      <w:r w:rsidRPr="00A50954">
        <w:t>use</w:t>
      </w:r>
      <w:r w:rsidR="003C1583">
        <w:t>d</w:t>
      </w:r>
      <w:r w:rsidRPr="00A50954">
        <w:t xml:space="preserve"> to conduct MCC training.</w:t>
      </w:r>
    </w:p>
    <w:p w:rsidR="002F6EEF" w:rsidRDefault="002F6EEF" w:rsidP="002F6EEF">
      <w:pPr>
        <w:pStyle w:val="LDClause"/>
      </w:pPr>
      <w:r>
        <w:tab/>
      </w:r>
      <w:r w:rsidRPr="00A50954">
        <w:t>13.</w:t>
      </w:r>
      <w:r>
        <w:t>5</w:t>
      </w:r>
      <w:r w:rsidRPr="00A50954">
        <w:tab/>
      </w:r>
      <w:r>
        <w:t xml:space="preserve">The </w:t>
      </w:r>
      <w:r w:rsidR="00DD1378">
        <w:t>device</w:t>
      </w:r>
      <w:r>
        <w:t xml:space="preserve"> must be supported by:</w:t>
      </w:r>
    </w:p>
    <w:p w:rsidR="00C72CEB" w:rsidRDefault="002F6EEF" w:rsidP="009D615B">
      <w:pPr>
        <w:pStyle w:val="LDP1a"/>
      </w:pPr>
      <w:r>
        <w:t>(</w:t>
      </w:r>
      <w:proofErr w:type="gramStart"/>
      <w:r>
        <w:t>a</w:t>
      </w:r>
      <w:proofErr w:type="gramEnd"/>
      <w:r>
        <w:t>)</w:t>
      </w:r>
      <w:r>
        <w:tab/>
      </w:r>
      <w:r w:rsidRPr="00A50954">
        <w:t xml:space="preserve">maintenance and inspections </w:t>
      </w:r>
      <w:r w:rsidR="00C72CEB">
        <w:t>in accordance with the manufacturer’s instructions and recommendations; and</w:t>
      </w:r>
    </w:p>
    <w:p w:rsidR="002F6EEF" w:rsidRDefault="00C72CEB" w:rsidP="009D615B">
      <w:pPr>
        <w:pStyle w:val="LDP1a"/>
      </w:pPr>
      <w:r>
        <w:t>(b)</w:t>
      </w:r>
      <w:r>
        <w:tab/>
      </w:r>
      <w:proofErr w:type="gramStart"/>
      <w:r>
        <w:t>any</w:t>
      </w:r>
      <w:proofErr w:type="gramEnd"/>
      <w:r>
        <w:t xml:space="preserve"> other </w:t>
      </w:r>
      <w:r w:rsidRPr="00A50954">
        <w:t>maintenance and inspections</w:t>
      </w:r>
      <w:r>
        <w:t xml:space="preserve"> necessary</w:t>
      </w:r>
      <w:r w:rsidRPr="00A50954">
        <w:t xml:space="preserve"> </w:t>
      </w:r>
      <w:r>
        <w:t xml:space="preserve">to </w:t>
      </w:r>
      <w:r w:rsidR="000C2B1D">
        <w:t>ensur</w:t>
      </w:r>
      <w:r w:rsidR="00925427">
        <w:t>e</w:t>
      </w:r>
      <w:r w:rsidR="000C2B1D">
        <w:t xml:space="preserve"> the device complies with</w:t>
      </w:r>
      <w:r>
        <w:t xml:space="preserve"> </w:t>
      </w:r>
      <w:r w:rsidR="002F6EEF" w:rsidRPr="00A50954">
        <w:t>the standards</w:t>
      </w:r>
      <w:r w:rsidR="002F6EEF">
        <w:t xml:space="preserve"> in this Schedule; </w:t>
      </w:r>
      <w:r w:rsidR="00277D72">
        <w:t>and</w:t>
      </w:r>
    </w:p>
    <w:p w:rsidR="002F6EEF" w:rsidRDefault="002F6EEF" w:rsidP="00794A64">
      <w:pPr>
        <w:pStyle w:val="LDP1a"/>
      </w:pPr>
      <w:r>
        <w:t>(</w:t>
      </w:r>
      <w:r w:rsidR="00C72CEB">
        <w:t>c</w:t>
      </w:r>
      <w:r>
        <w:t>)</w:t>
      </w:r>
      <w:r>
        <w:tab/>
      </w:r>
      <w:proofErr w:type="gramStart"/>
      <w:r w:rsidR="00C72CEB">
        <w:t>relevant</w:t>
      </w:r>
      <w:proofErr w:type="gramEnd"/>
      <w:r w:rsidR="00C72CEB">
        <w:t xml:space="preserve"> </w:t>
      </w:r>
      <w:r>
        <w:t>document</w:t>
      </w:r>
      <w:r w:rsidR="00C72CEB">
        <w:t>s</w:t>
      </w:r>
      <w:r>
        <w:t xml:space="preserve"> demonstrat</w:t>
      </w:r>
      <w:r w:rsidR="000C2B1D">
        <w:t>ing</w:t>
      </w:r>
      <w:r>
        <w:t xml:space="preserve"> satisfactory completion of </w:t>
      </w:r>
      <w:r w:rsidR="00A416CA">
        <w:t xml:space="preserve">the </w:t>
      </w:r>
      <w:r w:rsidRPr="00A50954">
        <w:t>maintenance and inspections</w:t>
      </w:r>
      <w:r w:rsidR="00C72CEB">
        <w:t xml:space="preserve"> mentioned in paragraphs (a) and (b)</w:t>
      </w:r>
      <w:r w:rsidRPr="00A50954">
        <w:t>.</w:t>
      </w:r>
    </w:p>
    <w:p w:rsidR="00203567" w:rsidRDefault="00756CBA" w:rsidP="0051729A">
      <w:pPr>
        <w:pStyle w:val="LDClause"/>
      </w:pPr>
      <w:r>
        <w:tab/>
        <w:t>13.</w:t>
      </w:r>
      <w:r w:rsidR="004E66F9">
        <w:t>6</w:t>
      </w:r>
      <w:r>
        <w:tab/>
        <w:t xml:space="preserve">The </w:t>
      </w:r>
      <w:r w:rsidR="00DD1378">
        <w:t>device</w:t>
      </w:r>
      <w:r>
        <w:t xml:space="preserve"> must have a</w:t>
      </w:r>
      <w:r w:rsidR="004E66F9">
        <w:t xml:space="preserve">n </w:t>
      </w:r>
      <w:r w:rsidR="004E66F9" w:rsidRPr="00BD50E0">
        <w:t>operations</w:t>
      </w:r>
      <w:r w:rsidRPr="00BD50E0">
        <w:t xml:space="preserve"> manual</w:t>
      </w:r>
      <w:r>
        <w:t xml:space="preserve"> that</w:t>
      </w:r>
      <w:r w:rsidR="00203567">
        <w:t xml:space="preserve"> describes</w:t>
      </w:r>
      <w:r w:rsidR="004E66F9">
        <w:t xml:space="preserve"> the following</w:t>
      </w:r>
      <w:r w:rsidR="00203567">
        <w:t>:</w:t>
      </w:r>
    </w:p>
    <w:p w:rsidR="00203567" w:rsidRDefault="00203567" w:rsidP="000D3338">
      <w:pPr>
        <w:pStyle w:val="LDP1a"/>
      </w:pPr>
      <w:r>
        <w:t>(a)</w:t>
      </w:r>
      <w:r>
        <w:tab/>
      </w:r>
      <w:proofErr w:type="gramStart"/>
      <w:r w:rsidR="004E66F9">
        <w:t>the</w:t>
      </w:r>
      <w:proofErr w:type="gramEnd"/>
      <w:r w:rsidR="004E66F9">
        <w:t xml:space="preserve"> emergency procedures</w:t>
      </w:r>
      <w:r>
        <w:t>;</w:t>
      </w:r>
    </w:p>
    <w:p w:rsidR="004E66F9" w:rsidRDefault="004E66F9" w:rsidP="004E66F9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tests or checks used to determine the serviceability of the device and compliance with these standards;</w:t>
      </w:r>
    </w:p>
    <w:p w:rsidR="004E66F9" w:rsidRDefault="004E66F9" w:rsidP="004E66F9">
      <w:pPr>
        <w:pStyle w:val="LDP1a"/>
      </w:pPr>
      <w:r>
        <w:t>(c)</w:t>
      </w:r>
      <w:r>
        <w:tab/>
      </w:r>
      <w:proofErr w:type="gramStart"/>
      <w:r>
        <w:t>the</w:t>
      </w:r>
      <w:proofErr w:type="gramEnd"/>
      <w:r>
        <w:t xml:space="preserve"> operating procedures for an FCM receiving training;</w:t>
      </w:r>
    </w:p>
    <w:p w:rsidR="004E66F9" w:rsidRDefault="004E66F9" w:rsidP="004E66F9">
      <w:pPr>
        <w:pStyle w:val="LDP1a"/>
      </w:pPr>
      <w:r>
        <w:t>(d)</w:t>
      </w:r>
      <w:r>
        <w:tab/>
      </w:r>
      <w:proofErr w:type="gramStart"/>
      <w:r>
        <w:t>the</w:t>
      </w:r>
      <w:proofErr w:type="gramEnd"/>
      <w:r>
        <w:t xml:space="preserve"> operating procedures for an instructor conducting training.</w:t>
      </w:r>
    </w:p>
    <w:p w:rsidR="00AC00C7" w:rsidRDefault="00AC00C7" w:rsidP="00AC00C7">
      <w:pPr>
        <w:pStyle w:val="LDEndLine"/>
      </w:pPr>
    </w:p>
    <w:bookmarkEnd w:id="3"/>
    <w:sectPr w:rsidR="00AC00C7" w:rsidSect="001B4880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0B" w:rsidRDefault="00613B0B">
      <w:r>
        <w:separator/>
      </w:r>
    </w:p>
  </w:endnote>
  <w:endnote w:type="continuationSeparator" w:id="0">
    <w:p w:rsidR="00613B0B" w:rsidRDefault="0061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56" w:rsidRPr="00453FF2" w:rsidRDefault="00943E56" w:rsidP="00DC08E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6F22EB">
      <w:rPr>
        <w:rStyle w:val="PageNumber"/>
        <w:noProof/>
      </w:rPr>
      <w:t>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6F22EB">
      <w:rPr>
        <w:rStyle w:val="PageNumber"/>
        <w:iCs/>
        <w:noProof/>
        <w:sz w:val="18"/>
        <w:szCs w:val="18"/>
      </w:rPr>
      <w:t>6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56" w:rsidRPr="00453FF2" w:rsidRDefault="00943E56" w:rsidP="00DC08E2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22EB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6F22EB">
      <w:rPr>
        <w:rStyle w:val="PageNumber"/>
        <w:iCs/>
        <w:noProof/>
        <w:sz w:val="18"/>
        <w:szCs w:val="18"/>
      </w:rPr>
      <w:t>7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</w:t>
    </w:r>
    <w:r>
      <w:rPr>
        <w:rStyle w:val="PageNumber"/>
      </w:rPr>
      <w:t>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56" w:rsidRDefault="00943E56" w:rsidP="003C5AEF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22E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5B1976">
      <w:rPr>
        <w:rStyle w:val="PageNumber"/>
      </w:rPr>
      <w:t>7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0B" w:rsidRDefault="00613B0B">
      <w:r>
        <w:separator/>
      </w:r>
    </w:p>
  </w:footnote>
  <w:footnote w:type="continuationSeparator" w:id="0">
    <w:p w:rsidR="00613B0B" w:rsidRDefault="0061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56" w:rsidRDefault="00943E56" w:rsidP="003C5AEF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8095621" wp14:editId="193A1ECF">
          <wp:extent cx="4181475" cy="1104900"/>
          <wp:effectExtent l="0" t="0" r="9525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97332"/>
    <w:multiLevelType w:val="hybridMultilevel"/>
    <w:tmpl w:val="0A72F27E"/>
    <w:lvl w:ilvl="0" w:tplc="26FE34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0F6554"/>
    <w:multiLevelType w:val="hybridMultilevel"/>
    <w:tmpl w:val="1090DE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53B77"/>
    <w:multiLevelType w:val="hybridMultilevel"/>
    <w:tmpl w:val="498024AE"/>
    <w:lvl w:ilvl="0" w:tplc="BB2C104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D7277D"/>
    <w:multiLevelType w:val="hybridMultilevel"/>
    <w:tmpl w:val="1090DE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7492C"/>
    <w:multiLevelType w:val="hybridMultilevel"/>
    <w:tmpl w:val="0A72F27E"/>
    <w:lvl w:ilvl="0" w:tplc="26FE34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79F028C"/>
    <w:multiLevelType w:val="hybridMultilevel"/>
    <w:tmpl w:val="50DC78DC"/>
    <w:lvl w:ilvl="0" w:tplc="26FE34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946DC"/>
    <w:multiLevelType w:val="hybridMultilevel"/>
    <w:tmpl w:val="1090DE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82EC8"/>
    <w:multiLevelType w:val="hybridMultilevel"/>
    <w:tmpl w:val="1090DE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6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6"/>
  </w:num>
  <w:num w:numId="15">
    <w:abstractNumId w:val="11"/>
  </w:num>
  <w:num w:numId="16">
    <w:abstractNumId w:val="14"/>
  </w:num>
  <w:num w:numId="17">
    <w:abstractNumId w:val="28"/>
  </w:num>
  <w:num w:numId="18">
    <w:abstractNumId w:val="12"/>
  </w:num>
  <w:num w:numId="19">
    <w:abstractNumId w:val="27"/>
  </w:num>
  <w:num w:numId="20">
    <w:abstractNumId w:val="21"/>
  </w:num>
  <w:num w:numId="21">
    <w:abstractNumId w:val="29"/>
  </w:num>
  <w:num w:numId="22">
    <w:abstractNumId w:val="19"/>
  </w:num>
  <w:num w:numId="23">
    <w:abstractNumId w:val="22"/>
  </w:num>
  <w:num w:numId="24">
    <w:abstractNumId w:val="16"/>
  </w:num>
  <w:num w:numId="25">
    <w:abstractNumId w:val="10"/>
  </w:num>
  <w:num w:numId="26">
    <w:abstractNumId w:val="18"/>
  </w:num>
  <w:num w:numId="27">
    <w:abstractNumId w:val="15"/>
  </w:num>
  <w:num w:numId="28">
    <w:abstractNumId w:val="17"/>
  </w:num>
  <w:num w:numId="29">
    <w:abstractNumId w:val="23"/>
  </w:num>
  <w:num w:numId="30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010E"/>
    <w:rsid w:val="000033C5"/>
    <w:rsid w:val="0000452A"/>
    <w:rsid w:val="000047AB"/>
    <w:rsid w:val="00006184"/>
    <w:rsid w:val="0001026E"/>
    <w:rsid w:val="000112C0"/>
    <w:rsid w:val="00011DBE"/>
    <w:rsid w:val="00012FD6"/>
    <w:rsid w:val="0001337C"/>
    <w:rsid w:val="00014F24"/>
    <w:rsid w:val="000156FF"/>
    <w:rsid w:val="00016B63"/>
    <w:rsid w:val="000171AA"/>
    <w:rsid w:val="0001727B"/>
    <w:rsid w:val="00017E10"/>
    <w:rsid w:val="00021138"/>
    <w:rsid w:val="00023A94"/>
    <w:rsid w:val="00023FD1"/>
    <w:rsid w:val="0002462E"/>
    <w:rsid w:val="000249E0"/>
    <w:rsid w:val="00025207"/>
    <w:rsid w:val="00025803"/>
    <w:rsid w:val="00025858"/>
    <w:rsid w:val="00025FDF"/>
    <w:rsid w:val="0002618A"/>
    <w:rsid w:val="00026AD1"/>
    <w:rsid w:val="00026B62"/>
    <w:rsid w:val="000301B0"/>
    <w:rsid w:val="00031081"/>
    <w:rsid w:val="000310EE"/>
    <w:rsid w:val="000311D1"/>
    <w:rsid w:val="00031387"/>
    <w:rsid w:val="00031676"/>
    <w:rsid w:val="00033797"/>
    <w:rsid w:val="000356D3"/>
    <w:rsid w:val="00036F4A"/>
    <w:rsid w:val="000379E2"/>
    <w:rsid w:val="00037A16"/>
    <w:rsid w:val="00041828"/>
    <w:rsid w:val="00042473"/>
    <w:rsid w:val="000448AC"/>
    <w:rsid w:val="00045104"/>
    <w:rsid w:val="00045E85"/>
    <w:rsid w:val="000472A3"/>
    <w:rsid w:val="000517A1"/>
    <w:rsid w:val="00051DD4"/>
    <w:rsid w:val="0005320E"/>
    <w:rsid w:val="00053D10"/>
    <w:rsid w:val="000540E6"/>
    <w:rsid w:val="00054612"/>
    <w:rsid w:val="00055A4E"/>
    <w:rsid w:val="00056D59"/>
    <w:rsid w:val="0005779C"/>
    <w:rsid w:val="00057A77"/>
    <w:rsid w:val="00057A95"/>
    <w:rsid w:val="00057AC4"/>
    <w:rsid w:val="00060086"/>
    <w:rsid w:val="00060699"/>
    <w:rsid w:val="00062B3A"/>
    <w:rsid w:val="00063065"/>
    <w:rsid w:val="00063114"/>
    <w:rsid w:val="00065C3C"/>
    <w:rsid w:val="00067397"/>
    <w:rsid w:val="0006771A"/>
    <w:rsid w:val="00070EE8"/>
    <w:rsid w:val="000740EE"/>
    <w:rsid w:val="000741EA"/>
    <w:rsid w:val="00074344"/>
    <w:rsid w:val="00074951"/>
    <w:rsid w:val="00075BB4"/>
    <w:rsid w:val="00077323"/>
    <w:rsid w:val="000807EE"/>
    <w:rsid w:val="000825A6"/>
    <w:rsid w:val="00082B18"/>
    <w:rsid w:val="00084681"/>
    <w:rsid w:val="0008482A"/>
    <w:rsid w:val="000876E6"/>
    <w:rsid w:val="00090730"/>
    <w:rsid w:val="00093654"/>
    <w:rsid w:val="000936F9"/>
    <w:rsid w:val="000947E2"/>
    <w:rsid w:val="00096E8D"/>
    <w:rsid w:val="00097F93"/>
    <w:rsid w:val="000A0056"/>
    <w:rsid w:val="000A0F6E"/>
    <w:rsid w:val="000A2979"/>
    <w:rsid w:val="000A2D5E"/>
    <w:rsid w:val="000A37CE"/>
    <w:rsid w:val="000A4751"/>
    <w:rsid w:val="000A4AB8"/>
    <w:rsid w:val="000A4FAF"/>
    <w:rsid w:val="000A68FF"/>
    <w:rsid w:val="000B268C"/>
    <w:rsid w:val="000B3123"/>
    <w:rsid w:val="000B338A"/>
    <w:rsid w:val="000B45A6"/>
    <w:rsid w:val="000B4DB0"/>
    <w:rsid w:val="000B5EAB"/>
    <w:rsid w:val="000B6422"/>
    <w:rsid w:val="000B6EB2"/>
    <w:rsid w:val="000B780E"/>
    <w:rsid w:val="000C2B1D"/>
    <w:rsid w:val="000C4A4E"/>
    <w:rsid w:val="000C5940"/>
    <w:rsid w:val="000D120F"/>
    <w:rsid w:val="000D2109"/>
    <w:rsid w:val="000D23AE"/>
    <w:rsid w:val="000D2670"/>
    <w:rsid w:val="000D3338"/>
    <w:rsid w:val="000D3688"/>
    <w:rsid w:val="000D5FBD"/>
    <w:rsid w:val="000D67A8"/>
    <w:rsid w:val="000D6E0E"/>
    <w:rsid w:val="000E0269"/>
    <w:rsid w:val="000E1D2A"/>
    <w:rsid w:val="000E4FDF"/>
    <w:rsid w:val="000E58A9"/>
    <w:rsid w:val="000E6FEA"/>
    <w:rsid w:val="000E7B15"/>
    <w:rsid w:val="000F23D3"/>
    <w:rsid w:val="000F2459"/>
    <w:rsid w:val="000F2B20"/>
    <w:rsid w:val="000F4C23"/>
    <w:rsid w:val="000F60F8"/>
    <w:rsid w:val="000F6885"/>
    <w:rsid w:val="000F6D29"/>
    <w:rsid w:val="000F73E7"/>
    <w:rsid w:val="00101127"/>
    <w:rsid w:val="00101782"/>
    <w:rsid w:val="00101B8C"/>
    <w:rsid w:val="00103333"/>
    <w:rsid w:val="0010472D"/>
    <w:rsid w:val="0011030C"/>
    <w:rsid w:val="00112CA4"/>
    <w:rsid w:val="00113A17"/>
    <w:rsid w:val="00113E22"/>
    <w:rsid w:val="001142A0"/>
    <w:rsid w:val="00115387"/>
    <w:rsid w:val="00115A08"/>
    <w:rsid w:val="00115C2A"/>
    <w:rsid w:val="00121430"/>
    <w:rsid w:val="00121950"/>
    <w:rsid w:val="001234DD"/>
    <w:rsid w:val="00123CB7"/>
    <w:rsid w:val="0012411B"/>
    <w:rsid w:val="00125ED5"/>
    <w:rsid w:val="001261A5"/>
    <w:rsid w:val="00126763"/>
    <w:rsid w:val="0012711D"/>
    <w:rsid w:val="001306C3"/>
    <w:rsid w:val="00131846"/>
    <w:rsid w:val="001321BD"/>
    <w:rsid w:val="0013246B"/>
    <w:rsid w:val="0013398E"/>
    <w:rsid w:val="001339D5"/>
    <w:rsid w:val="00133F9A"/>
    <w:rsid w:val="0014103A"/>
    <w:rsid w:val="0014565A"/>
    <w:rsid w:val="00145870"/>
    <w:rsid w:val="0014649B"/>
    <w:rsid w:val="00147121"/>
    <w:rsid w:val="00147479"/>
    <w:rsid w:val="0014748D"/>
    <w:rsid w:val="0014783E"/>
    <w:rsid w:val="00151B07"/>
    <w:rsid w:val="0015298E"/>
    <w:rsid w:val="00155B21"/>
    <w:rsid w:val="00155D78"/>
    <w:rsid w:val="00156B17"/>
    <w:rsid w:val="00156BF1"/>
    <w:rsid w:val="001630E9"/>
    <w:rsid w:val="00165813"/>
    <w:rsid w:val="00165CB8"/>
    <w:rsid w:val="00166497"/>
    <w:rsid w:val="00171463"/>
    <w:rsid w:val="001715FD"/>
    <w:rsid w:val="00171909"/>
    <w:rsid w:val="00171C36"/>
    <w:rsid w:val="001730A8"/>
    <w:rsid w:val="00173553"/>
    <w:rsid w:val="001737A0"/>
    <w:rsid w:val="00176210"/>
    <w:rsid w:val="001764A8"/>
    <w:rsid w:val="00177DDA"/>
    <w:rsid w:val="00180FC0"/>
    <w:rsid w:val="001812D6"/>
    <w:rsid w:val="001819C5"/>
    <w:rsid w:val="00181D6F"/>
    <w:rsid w:val="00182713"/>
    <w:rsid w:val="00183D97"/>
    <w:rsid w:val="00184056"/>
    <w:rsid w:val="00184118"/>
    <w:rsid w:val="001857E3"/>
    <w:rsid w:val="00186423"/>
    <w:rsid w:val="00191A0E"/>
    <w:rsid w:val="00192141"/>
    <w:rsid w:val="001921A5"/>
    <w:rsid w:val="001922BF"/>
    <w:rsid w:val="001958E4"/>
    <w:rsid w:val="001972E5"/>
    <w:rsid w:val="00197D67"/>
    <w:rsid w:val="001A3F2C"/>
    <w:rsid w:val="001A48A0"/>
    <w:rsid w:val="001A7362"/>
    <w:rsid w:val="001B046D"/>
    <w:rsid w:val="001B077A"/>
    <w:rsid w:val="001B21D5"/>
    <w:rsid w:val="001B428A"/>
    <w:rsid w:val="001B4880"/>
    <w:rsid w:val="001B521B"/>
    <w:rsid w:val="001B5402"/>
    <w:rsid w:val="001B7DD4"/>
    <w:rsid w:val="001C103C"/>
    <w:rsid w:val="001C4CAE"/>
    <w:rsid w:val="001C518A"/>
    <w:rsid w:val="001C51DC"/>
    <w:rsid w:val="001C6D48"/>
    <w:rsid w:val="001C761F"/>
    <w:rsid w:val="001D493A"/>
    <w:rsid w:val="001D75B9"/>
    <w:rsid w:val="001E0F40"/>
    <w:rsid w:val="001E167C"/>
    <w:rsid w:val="001E3C04"/>
    <w:rsid w:val="001E45E2"/>
    <w:rsid w:val="001E46AB"/>
    <w:rsid w:val="001E66BE"/>
    <w:rsid w:val="001F0942"/>
    <w:rsid w:val="001F2206"/>
    <w:rsid w:val="001F64F4"/>
    <w:rsid w:val="00201437"/>
    <w:rsid w:val="00201812"/>
    <w:rsid w:val="0020345E"/>
    <w:rsid w:val="00203567"/>
    <w:rsid w:val="00203777"/>
    <w:rsid w:val="002041B3"/>
    <w:rsid w:val="002049D0"/>
    <w:rsid w:val="002101D3"/>
    <w:rsid w:val="002112AB"/>
    <w:rsid w:val="00211670"/>
    <w:rsid w:val="00215BB4"/>
    <w:rsid w:val="00216B23"/>
    <w:rsid w:val="00217890"/>
    <w:rsid w:val="00220691"/>
    <w:rsid w:val="002213ED"/>
    <w:rsid w:val="002236D2"/>
    <w:rsid w:val="002241D0"/>
    <w:rsid w:val="00225630"/>
    <w:rsid w:val="00226212"/>
    <w:rsid w:val="00226F52"/>
    <w:rsid w:val="0022783D"/>
    <w:rsid w:val="002315B3"/>
    <w:rsid w:val="002335E9"/>
    <w:rsid w:val="002342E0"/>
    <w:rsid w:val="00234446"/>
    <w:rsid w:val="00234823"/>
    <w:rsid w:val="0023612F"/>
    <w:rsid w:val="002363E6"/>
    <w:rsid w:val="00242002"/>
    <w:rsid w:val="002429D6"/>
    <w:rsid w:val="0024457A"/>
    <w:rsid w:val="002467DF"/>
    <w:rsid w:val="002501A1"/>
    <w:rsid w:val="002502B1"/>
    <w:rsid w:val="0025157E"/>
    <w:rsid w:val="002522AF"/>
    <w:rsid w:val="00252625"/>
    <w:rsid w:val="0025380B"/>
    <w:rsid w:val="00254204"/>
    <w:rsid w:val="00254868"/>
    <w:rsid w:val="00260D6A"/>
    <w:rsid w:val="00263EF5"/>
    <w:rsid w:val="00264261"/>
    <w:rsid w:val="00264909"/>
    <w:rsid w:val="002665D1"/>
    <w:rsid w:val="00266B5E"/>
    <w:rsid w:val="00266DC2"/>
    <w:rsid w:val="00271D63"/>
    <w:rsid w:val="0027211D"/>
    <w:rsid w:val="00272E99"/>
    <w:rsid w:val="00277D72"/>
    <w:rsid w:val="00280BDA"/>
    <w:rsid w:val="00282177"/>
    <w:rsid w:val="00285106"/>
    <w:rsid w:val="00286C9F"/>
    <w:rsid w:val="002875C5"/>
    <w:rsid w:val="002875CA"/>
    <w:rsid w:val="00290E8A"/>
    <w:rsid w:val="00292513"/>
    <w:rsid w:val="0029372F"/>
    <w:rsid w:val="002945AB"/>
    <w:rsid w:val="00296866"/>
    <w:rsid w:val="002A1361"/>
    <w:rsid w:val="002A1A0A"/>
    <w:rsid w:val="002A2800"/>
    <w:rsid w:val="002A284E"/>
    <w:rsid w:val="002A4627"/>
    <w:rsid w:val="002A794C"/>
    <w:rsid w:val="002B047C"/>
    <w:rsid w:val="002B1E29"/>
    <w:rsid w:val="002B466E"/>
    <w:rsid w:val="002B7922"/>
    <w:rsid w:val="002C03C1"/>
    <w:rsid w:val="002C06BE"/>
    <w:rsid w:val="002C09DF"/>
    <w:rsid w:val="002C1D1E"/>
    <w:rsid w:val="002C3C79"/>
    <w:rsid w:val="002C4283"/>
    <w:rsid w:val="002C48B0"/>
    <w:rsid w:val="002C7660"/>
    <w:rsid w:val="002C7B57"/>
    <w:rsid w:val="002D0058"/>
    <w:rsid w:val="002D07DC"/>
    <w:rsid w:val="002E028B"/>
    <w:rsid w:val="002E0674"/>
    <w:rsid w:val="002E2ABF"/>
    <w:rsid w:val="002E336E"/>
    <w:rsid w:val="002E46DA"/>
    <w:rsid w:val="002E785A"/>
    <w:rsid w:val="002F0AA4"/>
    <w:rsid w:val="002F329D"/>
    <w:rsid w:val="002F53EC"/>
    <w:rsid w:val="002F651E"/>
    <w:rsid w:val="002F6EEF"/>
    <w:rsid w:val="00300BCF"/>
    <w:rsid w:val="00301AC9"/>
    <w:rsid w:val="00301EB7"/>
    <w:rsid w:val="003038CC"/>
    <w:rsid w:val="003044D9"/>
    <w:rsid w:val="00305410"/>
    <w:rsid w:val="00306849"/>
    <w:rsid w:val="00307CE2"/>
    <w:rsid w:val="0031029A"/>
    <w:rsid w:val="0031040E"/>
    <w:rsid w:val="00312155"/>
    <w:rsid w:val="003129D9"/>
    <w:rsid w:val="003133D7"/>
    <w:rsid w:val="003137C3"/>
    <w:rsid w:val="003168E8"/>
    <w:rsid w:val="003168FA"/>
    <w:rsid w:val="00316DFF"/>
    <w:rsid w:val="00317780"/>
    <w:rsid w:val="0032027B"/>
    <w:rsid w:val="00321862"/>
    <w:rsid w:val="00323B12"/>
    <w:rsid w:val="003240C3"/>
    <w:rsid w:val="00327F7F"/>
    <w:rsid w:val="003305A1"/>
    <w:rsid w:val="00332C3E"/>
    <w:rsid w:val="003346F5"/>
    <w:rsid w:val="00334BEA"/>
    <w:rsid w:val="00335AA2"/>
    <w:rsid w:val="00335AF0"/>
    <w:rsid w:val="00335C4B"/>
    <w:rsid w:val="00335F02"/>
    <w:rsid w:val="00336EB8"/>
    <w:rsid w:val="00342704"/>
    <w:rsid w:val="0034452B"/>
    <w:rsid w:val="003457B2"/>
    <w:rsid w:val="0034637A"/>
    <w:rsid w:val="00353B4B"/>
    <w:rsid w:val="00355445"/>
    <w:rsid w:val="0035656B"/>
    <w:rsid w:val="00356685"/>
    <w:rsid w:val="003606AB"/>
    <w:rsid w:val="0036087C"/>
    <w:rsid w:val="00361283"/>
    <w:rsid w:val="00361FF0"/>
    <w:rsid w:val="003621CA"/>
    <w:rsid w:val="003637A0"/>
    <w:rsid w:val="0036525C"/>
    <w:rsid w:val="0036582A"/>
    <w:rsid w:val="00367C47"/>
    <w:rsid w:val="0037029E"/>
    <w:rsid w:val="0037144B"/>
    <w:rsid w:val="00371D1E"/>
    <w:rsid w:val="003733D1"/>
    <w:rsid w:val="003744B3"/>
    <w:rsid w:val="00374F94"/>
    <w:rsid w:val="0037501F"/>
    <w:rsid w:val="003754C1"/>
    <w:rsid w:val="00375BA9"/>
    <w:rsid w:val="00377CB1"/>
    <w:rsid w:val="003805D9"/>
    <w:rsid w:val="00380826"/>
    <w:rsid w:val="00380E6D"/>
    <w:rsid w:val="0038156D"/>
    <w:rsid w:val="003815FB"/>
    <w:rsid w:val="00381CB2"/>
    <w:rsid w:val="00383B78"/>
    <w:rsid w:val="00390A16"/>
    <w:rsid w:val="00390D2F"/>
    <w:rsid w:val="00390FCB"/>
    <w:rsid w:val="00391A74"/>
    <w:rsid w:val="00391D71"/>
    <w:rsid w:val="0039467F"/>
    <w:rsid w:val="00395142"/>
    <w:rsid w:val="0039686F"/>
    <w:rsid w:val="003969BA"/>
    <w:rsid w:val="003A060E"/>
    <w:rsid w:val="003A0B97"/>
    <w:rsid w:val="003A0F1C"/>
    <w:rsid w:val="003A2BF6"/>
    <w:rsid w:val="003A3810"/>
    <w:rsid w:val="003A5393"/>
    <w:rsid w:val="003A6000"/>
    <w:rsid w:val="003A638D"/>
    <w:rsid w:val="003A6828"/>
    <w:rsid w:val="003A7A89"/>
    <w:rsid w:val="003B19E6"/>
    <w:rsid w:val="003B26ED"/>
    <w:rsid w:val="003B5B42"/>
    <w:rsid w:val="003B6C60"/>
    <w:rsid w:val="003B7FFA"/>
    <w:rsid w:val="003C1583"/>
    <w:rsid w:val="003C4FE9"/>
    <w:rsid w:val="003C55ED"/>
    <w:rsid w:val="003C5AEF"/>
    <w:rsid w:val="003D1827"/>
    <w:rsid w:val="003D2E3F"/>
    <w:rsid w:val="003D4723"/>
    <w:rsid w:val="003D4D3F"/>
    <w:rsid w:val="003D4E15"/>
    <w:rsid w:val="003D529F"/>
    <w:rsid w:val="003D7EB0"/>
    <w:rsid w:val="003E1899"/>
    <w:rsid w:val="003E1D29"/>
    <w:rsid w:val="003E321F"/>
    <w:rsid w:val="003E33EC"/>
    <w:rsid w:val="003E365E"/>
    <w:rsid w:val="003E529E"/>
    <w:rsid w:val="003E60B3"/>
    <w:rsid w:val="003E6CDD"/>
    <w:rsid w:val="003F0774"/>
    <w:rsid w:val="003F29D0"/>
    <w:rsid w:val="003F3E69"/>
    <w:rsid w:val="003F3FBF"/>
    <w:rsid w:val="003F4394"/>
    <w:rsid w:val="003F4ABE"/>
    <w:rsid w:val="003F4C04"/>
    <w:rsid w:val="003F593C"/>
    <w:rsid w:val="00401B40"/>
    <w:rsid w:val="00403B3E"/>
    <w:rsid w:val="00403C77"/>
    <w:rsid w:val="004055D9"/>
    <w:rsid w:val="0040577A"/>
    <w:rsid w:val="0040659B"/>
    <w:rsid w:val="00407E00"/>
    <w:rsid w:val="00410FA6"/>
    <w:rsid w:val="00411709"/>
    <w:rsid w:val="0041263E"/>
    <w:rsid w:val="0041320D"/>
    <w:rsid w:val="004140FE"/>
    <w:rsid w:val="004148B8"/>
    <w:rsid w:val="004160B2"/>
    <w:rsid w:val="0041749D"/>
    <w:rsid w:val="00420A6C"/>
    <w:rsid w:val="00422649"/>
    <w:rsid w:val="00423137"/>
    <w:rsid w:val="0042468C"/>
    <w:rsid w:val="00425B86"/>
    <w:rsid w:val="00426370"/>
    <w:rsid w:val="00427C15"/>
    <w:rsid w:val="00427CC7"/>
    <w:rsid w:val="0043178D"/>
    <w:rsid w:val="0043413A"/>
    <w:rsid w:val="00434B00"/>
    <w:rsid w:val="0043665B"/>
    <w:rsid w:val="004367A2"/>
    <w:rsid w:val="004371D9"/>
    <w:rsid w:val="00437872"/>
    <w:rsid w:val="00437998"/>
    <w:rsid w:val="00437A35"/>
    <w:rsid w:val="00440423"/>
    <w:rsid w:val="00440D04"/>
    <w:rsid w:val="0044238F"/>
    <w:rsid w:val="0044253B"/>
    <w:rsid w:val="00443610"/>
    <w:rsid w:val="00443F9C"/>
    <w:rsid w:val="004447FD"/>
    <w:rsid w:val="0044507D"/>
    <w:rsid w:val="0044597B"/>
    <w:rsid w:val="00445C84"/>
    <w:rsid w:val="00446824"/>
    <w:rsid w:val="004477E1"/>
    <w:rsid w:val="00450EE9"/>
    <w:rsid w:val="00450F99"/>
    <w:rsid w:val="00451280"/>
    <w:rsid w:val="00452317"/>
    <w:rsid w:val="004531AB"/>
    <w:rsid w:val="00453FF2"/>
    <w:rsid w:val="004576CD"/>
    <w:rsid w:val="0046171E"/>
    <w:rsid w:val="00462345"/>
    <w:rsid w:val="00464C2A"/>
    <w:rsid w:val="00464D8A"/>
    <w:rsid w:val="004662AE"/>
    <w:rsid w:val="00467B41"/>
    <w:rsid w:val="00472683"/>
    <w:rsid w:val="00474193"/>
    <w:rsid w:val="00474992"/>
    <w:rsid w:val="004770B2"/>
    <w:rsid w:val="00480488"/>
    <w:rsid w:val="004805C4"/>
    <w:rsid w:val="00480C06"/>
    <w:rsid w:val="004818BE"/>
    <w:rsid w:val="00482ACE"/>
    <w:rsid w:val="00482D66"/>
    <w:rsid w:val="00484164"/>
    <w:rsid w:val="00484C69"/>
    <w:rsid w:val="00487930"/>
    <w:rsid w:val="00492308"/>
    <w:rsid w:val="00493796"/>
    <w:rsid w:val="004944DE"/>
    <w:rsid w:val="004946CE"/>
    <w:rsid w:val="00496459"/>
    <w:rsid w:val="00496C26"/>
    <w:rsid w:val="00497754"/>
    <w:rsid w:val="004A0177"/>
    <w:rsid w:val="004A199E"/>
    <w:rsid w:val="004A1AAA"/>
    <w:rsid w:val="004A3B63"/>
    <w:rsid w:val="004A3DCB"/>
    <w:rsid w:val="004A4756"/>
    <w:rsid w:val="004A5099"/>
    <w:rsid w:val="004A6505"/>
    <w:rsid w:val="004A7DBC"/>
    <w:rsid w:val="004B2737"/>
    <w:rsid w:val="004B2D19"/>
    <w:rsid w:val="004B6130"/>
    <w:rsid w:val="004B6996"/>
    <w:rsid w:val="004B74BA"/>
    <w:rsid w:val="004C4130"/>
    <w:rsid w:val="004C48D7"/>
    <w:rsid w:val="004C51EF"/>
    <w:rsid w:val="004D0BBC"/>
    <w:rsid w:val="004D1745"/>
    <w:rsid w:val="004D1BE8"/>
    <w:rsid w:val="004D39D8"/>
    <w:rsid w:val="004D5C72"/>
    <w:rsid w:val="004E06CE"/>
    <w:rsid w:val="004E52E7"/>
    <w:rsid w:val="004E66F9"/>
    <w:rsid w:val="004E6982"/>
    <w:rsid w:val="004E6DE8"/>
    <w:rsid w:val="004E790B"/>
    <w:rsid w:val="004E7C57"/>
    <w:rsid w:val="004F0514"/>
    <w:rsid w:val="004F1BB8"/>
    <w:rsid w:val="004F1D13"/>
    <w:rsid w:val="004F2F61"/>
    <w:rsid w:val="004F3209"/>
    <w:rsid w:val="004F584A"/>
    <w:rsid w:val="004F6C1F"/>
    <w:rsid w:val="004F6E28"/>
    <w:rsid w:val="005008DA"/>
    <w:rsid w:val="00501431"/>
    <w:rsid w:val="00501A7D"/>
    <w:rsid w:val="00502441"/>
    <w:rsid w:val="00507EEE"/>
    <w:rsid w:val="00510F80"/>
    <w:rsid w:val="00511E03"/>
    <w:rsid w:val="005123D3"/>
    <w:rsid w:val="00512C68"/>
    <w:rsid w:val="00512D9E"/>
    <w:rsid w:val="0051729A"/>
    <w:rsid w:val="005210D8"/>
    <w:rsid w:val="005212BA"/>
    <w:rsid w:val="00521ADC"/>
    <w:rsid w:val="0052278E"/>
    <w:rsid w:val="005228ED"/>
    <w:rsid w:val="00524E1A"/>
    <w:rsid w:val="00525863"/>
    <w:rsid w:val="00526195"/>
    <w:rsid w:val="00526309"/>
    <w:rsid w:val="00526589"/>
    <w:rsid w:val="00530146"/>
    <w:rsid w:val="0053246E"/>
    <w:rsid w:val="00532618"/>
    <w:rsid w:val="0053636A"/>
    <w:rsid w:val="00536F85"/>
    <w:rsid w:val="00537946"/>
    <w:rsid w:val="00537BAE"/>
    <w:rsid w:val="00542B26"/>
    <w:rsid w:val="005448A0"/>
    <w:rsid w:val="00544A14"/>
    <w:rsid w:val="0054503A"/>
    <w:rsid w:val="0054509C"/>
    <w:rsid w:val="00546FAC"/>
    <w:rsid w:val="00551A29"/>
    <w:rsid w:val="00552717"/>
    <w:rsid w:val="00552A56"/>
    <w:rsid w:val="00552B37"/>
    <w:rsid w:val="00553979"/>
    <w:rsid w:val="00553AC8"/>
    <w:rsid w:val="0055477A"/>
    <w:rsid w:val="00555288"/>
    <w:rsid w:val="00557A22"/>
    <w:rsid w:val="0056112F"/>
    <w:rsid w:val="00564458"/>
    <w:rsid w:val="0056639F"/>
    <w:rsid w:val="00567914"/>
    <w:rsid w:val="00570123"/>
    <w:rsid w:val="00571068"/>
    <w:rsid w:val="00572587"/>
    <w:rsid w:val="00573528"/>
    <w:rsid w:val="00573FC7"/>
    <w:rsid w:val="005741B0"/>
    <w:rsid w:val="005743B1"/>
    <w:rsid w:val="00577580"/>
    <w:rsid w:val="00577BC8"/>
    <w:rsid w:val="00581485"/>
    <w:rsid w:val="005814C2"/>
    <w:rsid w:val="00582036"/>
    <w:rsid w:val="00582DC0"/>
    <w:rsid w:val="00583687"/>
    <w:rsid w:val="005837FE"/>
    <w:rsid w:val="005858DD"/>
    <w:rsid w:val="0058680C"/>
    <w:rsid w:val="005868D0"/>
    <w:rsid w:val="00586ABD"/>
    <w:rsid w:val="00587062"/>
    <w:rsid w:val="005874EF"/>
    <w:rsid w:val="00587C70"/>
    <w:rsid w:val="0059069F"/>
    <w:rsid w:val="005935E2"/>
    <w:rsid w:val="005953A8"/>
    <w:rsid w:val="00595BA6"/>
    <w:rsid w:val="00596048"/>
    <w:rsid w:val="005A0465"/>
    <w:rsid w:val="005A09C8"/>
    <w:rsid w:val="005A0A20"/>
    <w:rsid w:val="005A1B4C"/>
    <w:rsid w:val="005A1D21"/>
    <w:rsid w:val="005A2188"/>
    <w:rsid w:val="005A25CE"/>
    <w:rsid w:val="005A3540"/>
    <w:rsid w:val="005A4984"/>
    <w:rsid w:val="005A4DB2"/>
    <w:rsid w:val="005A5316"/>
    <w:rsid w:val="005A539F"/>
    <w:rsid w:val="005A6977"/>
    <w:rsid w:val="005A69E9"/>
    <w:rsid w:val="005B0201"/>
    <w:rsid w:val="005B101E"/>
    <w:rsid w:val="005B1042"/>
    <w:rsid w:val="005B1532"/>
    <w:rsid w:val="005B1976"/>
    <w:rsid w:val="005B23AD"/>
    <w:rsid w:val="005B72B0"/>
    <w:rsid w:val="005C122E"/>
    <w:rsid w:val="005C1855"/>
    <w:rsid w:val="005C39E2"/>
    <w:rsid w:val="005C3D0D"/>
    <w:rsid w:val="005C48DB"/>
    <w:rsid w:val="005C6860"/>
    <w:rsid w:val="005E1386"/>
    <w:rsid w:val="005E1C61"/>
    <w:rsid w:val="005E1CF7"/>
    <w:rsid w:val="005E55D1"/>
    <w:rsid w:val="005E5A28"/>
    <w:rsid w:val="005F0117"/>
    <w:rsid w:val="005F0AB6"/>
    <w:rsid w:val="005F1682"/>
    <w:rsid w:val="005F26F1"/>
    <w:rsid w:val="005F5B43"/>
    <w:rsid w:val="005F70DB"/>
    <w:rsid w:val="0060020F"/>
    <w:rsid w:val="006021EC"/>
    <w:rsid w:val="00603B59"/>
    <w:rsid w:val="00605FD3"/>
    <w:rsid w:val="006110EC"/>
    <w:rsid w:val="0061143A"/>
    <w:rsid w:val="00611755"/>
    <w:rsid w:val="006127C8"/>
    <w:rsid w:val="00613B0B"/>
    <w:rsid w:val="00613C8D"/>
    <w:rsid w:val="006145D7"/>
    <w:rsid w:val="006152E5"/>
    <w:rsid w:val="00615912"/>
    <w:rsid w:val="00617646"/>
    <w:rsid w:val="006177FF"/>
    <w:rsid w:val="006208EE"/>
    <w:rsid w:val="00622E81"/>
    <w:rsid w:val="00624B61"/>
    <w:rsid w:val="00625687"/>
    <w:rsid w:val="00625BA2"/>
    <w:rsid w:val="00625D9F"/>
    <w:rsid w:val="0062618C"/>
    <w:rsid w:val="00627555"/>
    <w:rsid w:val="00630F55"/>
    <w:rsid w:val="0063289E"/>
    <w:rsid w:val="006329A8"/>
    <w:rsid w:val="00633BAE"/>
    <w:rsid w:val="006379CE"/>
    <w:rsid w:val="00637C09"/>
    <w:rsid w:val="00637F18"/>
    <w:rsid w:val="00640C96"/>
    <w:rsid w:val="00641FC7"/>
    <w:rsid w:val="00642C14"/>
    <w:rsid w:val="00643803"/>
    <w:rsid w:val="00644716"/>
    <w:rsid w:val="00645018"/>
    <w:rsid w:val="00645A0F"/>
    <w:rsid w:val="00647373"/>
    <w:rsid w:val="00650A8A"/>
    <w:rsid w:val="00651E63"/>
    <w:rsid w:val="00652342"/>
    <w:rsid w:val="006533ED"/>
    <w:rsid w:val="0065430C"/>
    <w:rsid w:val="00656500"/>
    <w:rsid w:val="006575D5"/>
    <w:rsid w:val="00660070"/>
    <w:rsid w:val="00660252"/>
    <w:rsid w:val="00660CB2"/>
    <w:rsid w:val="0066364F"/>
    <w:rsid w:val="00664C9D"/>
    <w:rsid w:val="00665DF5"/>
    <w:rsid w:val="0066622B"/>
    <w:rsid w:val="006671EB"/>
    <w:rsid w:val="006714B4"/>
    <w:rsid w:val="00671C5E"/>
    <w:rsid w:val="0067486C"/>
    <w:rsid w:val="00674D54"/>
    <w:rsid w:val="006754DE"/>
    <w:rsid w:val="006764FB"/>
    <w:rsid w:val="006778FF"/>
    <w:rsid w:val="00677B8E"/>
    <w:rsid w:val="0068171C"/>
    <w:rsid w:val="00682FF1"/>
    <w:rsid w:val="00685F55"/>
    <w:rsid w:val="0068695F"/>
    <w:rsid w:val="006905CA"/>
    <w:rsid w:val="00690F24"/>
    <w:rsid w:val="0069330A"/>
    <w:rsid w:val="00694F5D"/>
    <w:rsid w:val="00695739"/>
    <w:rsid w:val="00695D0A"/>
    <w:rsid w:val="00696DBF"/>
    <w:rsid w:val="006A0DA8"/>
    <w:rsid w:val="006A2062"/>
    <w:rsid w:val="006A25A6"/>
    <w:rsid w:val="006A2FF7"/>
    <w:rsid w:val="006A403C"/>
    <w:rsid w:val="006A5BC9"/>
    <w:rsid w:val="006B1A11"/>
    <w:rsid w:val="006B37A1"/>
    <w:rsid w:val="006B3F95"/>
    <w:rsid w:val="006B5CF5"/>
    <w:rsid w:val="006C143A"/>
    <w:rsid w:val="006C1990"/>
    <w:rsid w:val="006C21CE"/>
    <w:rsid w:val="006C59B0"/>
    <w:rsid w:val="006C74F4"/>
    <w:rsid w:val="006C775A"/>
    <w:rsid w:val="006D065E"/>
    <w:rsid w:val="006D2929"/>
    <w:rsid w:val="006D29F0"/>
    <w:rsid w:val="006D4781"/>
    <w:rsid w:val="006D6429"/>
    <w:rsid w:val="006E0125"/>
    <w:rsid w:val="006E4F92"/>
    <w:rsid w:val="006E557F"/>
    <w:rsid w:val="006F1B34"/>
    <w:rsid w:val="006F20B7"/>
    <w:rsid w:val="006F22AF"/>
    <w:rsid w:val="006F22EB"/>
    <w:rsid w:val="006F3281"/>
    <w:rsid w:val="006F35AC"/>
    <w:rsid w:val="006F4BD2"/>
    <w:rsid w:val="006F6D9F"/>
    <w:rsid w:val="0070442F"/>
    <w:rsid w:val="00704DBF"/>
    <w:rsid w:val="00705F99"/>
    <w:rsid w:val="00706A67"/>
    <w:rsid w:val="007103E7"/>
    <w:rsid w:val="00713552"/>
    <w:rsid w:val="00715D0D"/>
    <w:rsid w:val="00716811"/>
    <w:rsid w:val="00720067"/>
    <w:rsid w:val="00720CC2"/>
    <w:rsid w:val="007211B1"/>
    <w:rsid w:val="007235FF"/>
    <w:rsid w:val="00724772"/>
    <w:rsid w:val="00726C09"/>
    <w:rsid w:val="0072710F"/>
    <w:rsid w:val="00727914"/>
    <w:rsid w:val="00727D17"/>
    <w:rsid w:val="00727DEE"/>
    <w:rsid w:val="007302F1"/>
    <w:rsid w:val="00731053"/>
    <w:rsid w:val="007319D1"/>
    <w:rsid w:val="00731B7B"/>
    <w:rsid w:val="007320BF"/>
    <w:rsid w:val="007347E6"/>
    <w:rsid w:val="00735AAA"/>
    <w:rsid w:val="00735B25"/>
    <w:rsid w:val="0073629D"/>
    <w:rsid w:val="00742253"/>
    <w:rsid w:val="00743376"/>
    <w:rsid w:val="007450C9"/>
    <w:rsid w:val="0075055D"/>
    <w:rsid w:val="00750B03"/>
    <w:rsid w:val="00751070"/>
    <w:rsid w:val="00751BC8"/>
    <w:rsid w:val="00753ABC"/>
    <w:rsid w:val="00753CFC"/>
    <w:rsid w:val="0075497B"/>
    <w:rsid w:val="00755FD1"/>
    <w:rsid w:val="007563A4"/>
    <w:rsid w:val="00756BC9"/>
    <w:rsid w:val="00756CBA"/>
    <w:rsid w:val="00760045"/>
    <w:rsid w:val="007605C1"/>
    <w:rsid w:val="00761F7F"/>
    <w:rsid w:val="00762EF9"/>
    <w:rsid w:val="00765A61"/>
    <w:rsid w:val="00765DD2"/>
    <w:rsid w:val="00765F4A"/>
    <w:rsid w:val="00766552"/>
    <w:rsid w:val="00770F69"/>
    <w:rsid w:val="00771020"/>
    <w:rsid w:val="00771CE2"/>
    <w:rsid w:val="00773B99"/>
    <w:rsid w:val="00775E77"/>
    <w:rsid w:val="00776637"/>
    <w:rsid w:val="00780D2F"/>
    <w:rsid w:val="00781CC5"/>
    <w:rsid w:val="00781DDD"/>
    <w:rsid w:val="00782B58"/>
    <w:rsid w:val="00783D4F"/>
    <w:rsid w:val="00783F89"/>
    <w:rsid w:val="007848AC"/>
    <w:rsid w:val="0078565A"/>
    <w:rsid w:val="00787F35"/>
    <w:rsid w:val="00790267"/>
    <w:rsid w:val="00790DFF"/>
    <w:rsid w:val="00791406"/>
    <w:rsid w:val="00792EAB"/>
    <w:rsid w:val="007934A6"/>
    <w:rsid w:val="00794A64"/>
    <w:rsid w:val="00795003"/>
    <w:rsid w:val="00795C80"/>
    <w:rsid w:val="007A3EEF"/>
    <w:rsid w:val="007A433C"/>
    <w:rsid w:val="007A6787"/>
    <w:rsid w:val="007A748F"/>
    <w:rsid w:val="007A74E2"/>
    <w:rsid w:val="007A763A"/>
    <w:rsid w:val="007B0447"/>
    <w:rsid w:val="007B0664"/>
    <w:rsid w:val="007B1A16"/>
    <w:rsid w:val="007B3638"/>
    <w:rsid w:val="007B6623"/>
    <w:rsid w:val="007B7105"/>
    <w:rsid w:val="007C0427"/>
    <w:rsid w:val="007C3D5B"/>
    <w:rsid w:val="007C4A94"/>
    <w:rsid w:val="007C7CEA"/>
    <w:rsid w:val="007D0859"/>
    <w:rsid w:val="007D149C"/>
    <w:rsid w:val="007D1AE1"/>
    <w:rsid w:val="007D1C9F"/>
    <w:rsid w:val="007D2296"/>
    <w:rsid w:val="007D38CF"/>
    <w:rsid w:val="007E12C6"/>
    <w:rsid w:val="007E1390"/>
    <w:rsid w:val="007E14DC"/>
    <w:rsid w:val="007E1698"/>
    <w:rsid w:val="007E1D16"/>
    <w:rsid w:val="007E2E7E"/>
    <w:rsid w:val="007E3234"/>
    <w:rsid w:val="007E3A81"/>
    <w:rsid w:val="007E6FF9"/>
    <w:rsid w:val="007E7CCF"/>
    <w:rsid w:val="007F294C"/>
    <w:rsid w:val="007F2C66"/>
    <w:rsid w:val="007F2F60"/>
    <w:rsid w:val="007F31F5"/>
    <w:rsid w:val="007F3B5F"/>
    <w:rsid w:val="007F405E"/>
    <w:rsid w:val="007F5F91"/>
    <w:rsid w:val="007F7B66"/>
    <w:rsid w:val="007F7E8A"/>
    <w:rsid w:val="00800B7C"/>
    <w:rsid w:val="00800E02"/>
    <w:rsid w:val="00800EEC"/>
    <w:rsid w:val="008052FF"/>
    <w:rsid w:val="00806A02"/>
    <w:rsid w:val="008074C6"/>
    <w:rsid w:val="00813F24"/>
    <w:rsid w:val="00815FCE"/>
    <w:rsid w:val="008163C0"/>
    <w:rsid w:val="00816A31"/>
    <w:rsid w:val="00816CFD"/>
    <w:rsid w:val="00817717"/>
    <w:rsid w:val="00817752"/>
    <w:rsid w:val="0082000C"/>
    <w:rsid w:val="00821382"/>
    <w:rsid w:val="00821C15"/>
    <w:rsid w:val="00822144"/>
    <w:rsid w:val="00823A8B"/>
    <w:rsid w:val="0082502E"/>
    <w:rsid w:val="00826434"/>
    <w:rsid w:val="008271B7"/>
    <w:rsid w:val="0082763C"/>
    <w:rsid w:val="00827FDC"/>
    <w:rsid w:val="00830A35"/>
    <w:rsid w:val="00832103"/>
    <w:rsid w:val="00832FCC"/>
    <w:rsid w:val="00833EFD"/>
    <w:rsid w:val="00835371"/>
    <w:rsid w:val="00836EB9"/>
    <w:rsid w:val="00837BD6"/>
    <w:rsid w:val="00841916"/>
    <w:rsid w:val="00841A15"/>
    <w:rsid w:val="00843627"/>
    <w:rsid w:val="008468D6"/>
    <w:rsid w:val="00847052"/>
    <w:rsid w:val="0085225A"/>
    <w:rsid w:val="00854008"/>
    <w:rsid w:val="0085466D"/>
    <w:rsid w:val="008565A2"/>
    <w:rsid w:val="00856D17"/>
    <w:rsid w:val="008572D0"/>
    <w:rsid w:val="00857B46"/>
    <w:rsid w:val="0086025F"/>
    <w:rsid w:val="00861694"/>
    <w:rsid w:val="008617F5"/>
    <w:rsid w:val="008619BA"/>
    <w:rsid w:val="008620F9"/>
    <w:rsid w:val="008625EF"/>
    <w:rsid w:val="008636D9"/>
    <w:rsid w:val="00863871"/>
    <w:rsid w:val="0086577A"/>
    <w:rsid w:val="00866785"/>
    <w:rsid w:val="008725E1"/>
    <w:rsid w:val="00874531"/>
    <w:rsid w:val="00874F01"/>
    <w:rsid w:val="008753F3"/>
    <w:rsid w:val="00875970"/>
    <w:rsid w:val="00875DFF"/>
    <w:rsid w:val="0087656F"/>
    <w:rsid w:val="0088094E"/>
    <w:rsid w:val="00881BD5"/>
    <w:rsid w:val="008823A7"/>
    <w:rsid w:val="00884A3F"/>
    <w:rsid w:val="00884BFE"/>
    <w:rsid w:val="00884F7C"/>
    <w:rsid w:val="00890F60"/>
    <w:rsid w:val="0089264D"/>
    <w:rsid w:val="00892D80"/>
    <w:rsid w:val="00894AAC"/>
    <w:rsid w:val="00894C86"/>
    <w:rsid w:val="0089562F"/>
    <w:rsid w:val="00895EAA"/>
    <w:rsid w:val="0089689A"/>
    <w:rsid w:val="00897F4F"/>
    <w:rsid w:val="008A05A9"/>
    <w:rsid w:val="008A1083"/>
    <w:rsid w:val="008A3042"/>
    <w:rsid w:val="008A3260"/>
    <w:rsid w:val="008A40F7"/>
    <w:rsid w:val="008A52C9"/>
    <w:rsid w:val="008A7F98"/>
    <w:rsid w:val="008B13E3"/>
    <w:rsid w:val="008B1ED5"/>
    <w:rsid w:val="008B2CD1"/>
    <w:rsid w:val="008B3728"/>
    <w:rsid w:val="008B44E7"/>
    <w:rsid w:val="008B45B9"/>
    <w:rsid w:val="008B5611"/>
    <w:rsid w:val="008B6546"/>
    <w:rsid w:val="008C0706"/>
    <w:rsid w:val="008C108F"/>
    <w:rsid w:val="008C3D12"/>
    <w:rsid w:val="008C413D"/>
    <w:rsid w:val="008C49E7"/>
    <w:rsid w:val="008C4E78"/>
    <w:rsid w:val="008C5AAA"/>
    <w:rsid w:val="008C6647"/>
    <w:rsid w:val="008D0C1D"/>
    <w:rsid w:val="008D1260"/>
    <w:rsid w:val="008D15B5"/>
    <w:rsid w:val="008D25E2"/>
    <w:rsid w:val="008D372A"/>
    <w:rsid w:val="008D71D5"/>
    <w:rsid w:val="008E2B7C"/>
    <w:rsid w:val="008E2CEC"/>
    <w:rsid w:val="008E40B7"/>
    <w:rsid w:val="008E4935"/>
    <w:rsid w:val="008E59F1"/>
    <w:rsid w:val="008E6206"/>
    <w:rsid w:val="008F0DA4"/>
    <w:rsid w:val="008F0FCD"/>
    <w:rsid w:val="008F10B5"/>
    <w:rsid w:val="008F24DC"/>
    <w:rsid w:val="008F2E22"/>
    <w:rsid w:val="008F3442"/>
    <w:rsid w:val="008F55F1"/>
    <w:rsid w:val="008F5739"/>
    <w:rsid w:val="008F693F"/>
    <w:rsid w:val="008F6CEC"/>
    <w:rsid w:val="00900B3E"/>
    <w:rsid w:val="00900F69"/>
    <w:rsid w:val="009027BE"/>
    <w:rsid w:val="00902DF9"/>
    <w:rsid w:val="00903AB8"/>
    <w:rsid w:val="00904EB5"/>
    <w:rsid w:val="00905D2B"/>
    <w:rsid w:val="009125C0"/>
    <w:rsid w:val="00912DC9"/>
    <w:rsid w:val="0091313C"/>
    <w:rsid w:val="00913B09"/>
    <w:rsid w:val="0091419C"/>
    <w:rsid w:val="009142EE"/>
    <w:rsid w:val="009164A8"/>
    <w:rsid w:val="00916E03"/>
    <w:rsid w:val="00917B63"/>
    <w:rsid w:val="00917CFE"/>
    <w:rsid w:val="00921F06"/>
    <w:rsid w:val="009233B0"/>
    <w:rsid w:val="00925427"/>
    <w:rsid w:val="00925D78"/>
    <w:rsid w:val="00925FA9"/>
    <w:rsid w:val="009279C1"/>
    <w:rsid w:val="00930DF6"/>
    <w:rsid w:val="0093651C"/>
    <w:rsid w:val="00936AF2"/>
    <w:rsid w:val="00937664"/>
    <w:rsid w:val="00937747"/>
    <w:rsid w:val="00937BA5"/>
    <w:rsid w:val="00940275"/>
    <w:rsid w:val="00940DE7"/>
    <w:rsid w:val="00941FF1"/>
    <w:rsid w:val="009438C5"/>
    <w:rsid w:val="00943E56"/>
    <w:rsid w:val="00945ACA"/>
    <w:rsid w:val="00945B81"/>
    <w:rsid w:val="0094720E"/>
    <w:rsid w:val="0094741A"/>
    <w:rsid w:val="009479C3"/>
    <w:rsid w:val="009512EC"/>
    <w:rsid w:val="0095231A"/>
    <w:rsid w:val="00952835"/>
    <w:rsid w:val="00955EFF"/>
    <w:rsid w:val="00956233"/>
    <w:rsid w:val="00956878"/>
    <w:rsid w:val="00960054"/>
    <w:rsid w:val="0096045C"/>
    <w:rsid w:val="00960FBA"/>
    <w:rsid w:val="00962874"/>
    <w:rsid w:val="0096306E"/>
    <w:rsid w:val="009634B9"/>
    <w:rsid w:val="009635A0"/>
    <w:rsid w:val="00963BD4"/>
    <w:rsid w:val="00964080"/>
    <w:rsid w:val="00965A4D"/>
    <w:rsid w:val="00970C63"/>
    <w:rsid w:val="00972DD4"/>
    <w:rsid w:val="00974100"/>
    <w:rsid w:val="00974583"/>
    <w:rsid w:val="0097637D"/>
    <w:rsid w:val="00977618"/>
    <w:rsid w:val="00981119"/>
    <w:rsid w:val="00984CBA"/>
    <w:rsid w:val="00985F90"/>
    <w:rsid w:val="00986BDD"/>
    <w:rsid w:val="00990449"/>
    <w:rsid w:val="00990A4E"/>
    <w:rsid w:val="00991641"/>
    <w:rsid w:val="009929D2"/>
    <w:rsid w:val="009967B4"/>
    <w:rsid w:val="00996B3D"/>
    <w:rsid w:val="009A06F3"/>
    <w:rsid w:val="009A0AF7"/>
    <w:rsid w:val="009A1778"/>
    <w:rsid w:val="009A3296"/>
    <w:rsid w:val="009A46D8"/>
    <w:rsid w:val="009A6FBA"/>
    <w:rsid w:val="009A750B"/>
    <w:rsid w:val="009A7B9E"/>
    <w:rsid w:val="009B03B2"/>
    <w:rsid w:val="009B0568"/>
    <w:rsid w:val="009B15E4"/>
    <w:rsid w:val="009B2FA4"/>
    <w:rsid w:val="009B4E31"/>
    <w:rsid w:val="009B5131"/>
    <w:rsid w:val="009B5B8E"/>
    <w:rsid w:val="009B5E49"/>
    <w:rsid w:val="009B61C1"/>
    <w:rsid w:val="009B7741"/>
    <w:rsid w:val="009C18F8"/>
    <w:rsid w:val="009C2F2E"/>
    <w:rsid w:val="009C4A6F"/>
    <w:rsid w:val="009D1263"/>
    <w:rsid w:val="009D2118"/>
    <w:rsid w:val="009D4347"/>
    <w:rsid w:val="009D447F"/>
    <w:rsid w:val="009D5139"/>
    <w:rsid w:val="009D615B"/>
    <w:rsid w:val="009E1590"/>
    <w:rsid w:val="009E21D1"/>
    <w:rsid w:val="009E2F3F"/>
    <w:rsid w:val="009E554C"/>
    <w:rsid w:val="009E5A8A"/>
    <w:rsid w:val="009E5CE2"/>
    <w:rsid w:val="009E65B4"/>
    <w:rsid w:val="009E68E7"/>
    <w:rsid w:val="009E6FF6"/>
    <w:rsid w:val="009E7838"/>
    <w:rsid w:val="009F014D"/>
    <w:rsid w:val="009F0CA0"/>
    <w:rsid w:val="009F0ECD"/>
    <w:rsid w:val="009F2084"/>
    <w:rsid w:val="009F3FAF"/>
    <w:rsid w:val="009F525E"/>
    <w:rsid w:val="009F7B86"/>
    <w:rsid w:val="00A00C4D"/>
    <w:rsid w:val="00A01CC7"/>
    <w:rsid w:val="00A026F8"/>
    <w:rsid w:val="00A027D9"/>
    <w:rsid w:val="00A03161"/>
    <w:rsid w:val="00A04136"/>
    <w:rsid w:val="00A042FC"/>
    <w:rsid w:val="00A046D7"/>
    <w:rsid w:val="00A04F46"/>
    <w:rsid w:val="00A07383"/>
    <w:rsid w:val="00A10B14"/>
    <w:rsid w:val="00A11AB3"/>
    <w:rsid w:val="00A14BC3"/>
    <w:rsid w:val="00A1606A"/>
    <w:rsid w:val="00A16DA0"/>
    <w:rsid w:val="00A17721"/>
    <w:rsid w:val="00A178E4"/>
    <w:rsid w:val="00A20098"/>
    <w:rsid w:val="00A20308"/>
    <w:rsid w:val="00A2084C"/>
    <w:rsid w:val="00A20E93"/>
    <w:rsid w:val="00A2517F"/>
    <w:rsid w:val="00A265B2"/>
    <w:rsid w:val="00A265EC"/>
    <w:rsid w:val="00A26B8C"/>
    <w:rsid w:val="00A311AC"/>
    <w:rsid w:val="00A31300"/>
    <w:rsid w:val="00A34CB2"/>
    <w:rsid w:val="00A34E43"/>
    <w:rsid w:val="00A359DA"/>
    <w:rsid w:val="00A36E04"/>
    <w:rsid w:val="00A41560"/>
    <w:rsid w:val="00A416CA"/>
    <w:rsid w:val="00A4286B"/>
    <w:rsid w:val="00A42C3E"/>
    <w:rsid w:val="00A433F1"/>
    <w:rsid w:val="00A447B0"/>
    <w:rsid w:val="00A467B6"/>
    <w:rsid w:val="00A50954"/>
    <w:rsid w:val="00A53B76"/>
    <w:rsid w:val="00A55EC8"/>
    <w:rsid w:val="00A602F3"/>
    <w:rsid w:val="00A61C2B"/>
    <w:rsid w:val="00A63710"/>
    <w:rsid w:val="00A63C34"/>
    <w:rsid w:val="00A6402D"/>
    <w:rsid w:val="00A6423D"/>
    <w:rsid w:val="00A66EAB"/>
    <w:rsid w:val="00A70124"/>
    <w:rsid w:val="00A70AE6"/>
    <w:rsid w:val="00A74113"/>
    <w:rsid w:val="00A74DA3"/>
    <w:rsid w:val="00A76FEC"/>
    <w:rsid w:val="00A77431"/>
    <w:rsid w:val="00A81531"/>
    <w:rsid w:val="00A837C5"/>
    <w:rsid w:val="00A85E2A"/>
    <w:rsid w:val="00A863AE"/>
    <w:rsid w:val="00A877CD"/>
    <w:rsid w:val="00A908F6"/>
    <w:rsid w:val="00A90984"/>
    <w:rsid w:val="00A9441A"/>
    <w:rsid w:val="00A953E6"/>
    <w:rsid w:val="00A96544"/>
    <w:rsid w:val="00AA02C2"/>
    <w:rsid w:val="00AA1BE0"/>
    <w:rsid w:val="00AA1F32"/>
    <w:rsid w:val="00AA3E04"/>
    <w:rsid w:val="00AA4045"/>
    <w:rsid w:val="00AA4DE3"/>
    <w:rsid w:val="00AA50E5"/>
    <w:rsid w:val="00AA56F5"/>
    <w:rsid w:val="00AA5E8C"/>
    <w:rsid w:val="00AA61D1"/>
    <w:rsid w:val="00AA6631"/>
    <w:rsid w:val="00AB0A08"/>
    <w:rsid w:val="00AB31E4"/>
    <w:rsid w:val="00AB45E8"/>
    <w:rsid w:val="00AB4690"/>
    <w:rsid w:val="00AB553C"/>
    <w:rsid w:val="00AB7A1F"/>
    <w:rsid w:val="00AC00C7"/>
    <w:rsid w:val="00AC00C8"/>
    <w:rsid w:val="00AC1794"/>
    <w:rsid w:val="00AC1DF8"/>
    <w:rsid w:val="00AC2F4F"/>
    <w:rsid w:val="00AC36DB"/>
    <w:rsid w:val="00AC47AD"/>
    <w:rsid w:val="00AC487F"/>
    <w:rsid w:val="00AC50AA"/>
    <w:rsid w:val="00AC71F4"/>
    <w:rsid w:val="00AD0DD8"/>
    <w:rsid w:val="00AD1A4B"/>
    <w:rsid w:val="00AD281E"/>
    <w:rsid w:val="00AD283A"/>
    <w:rsid w:val="00AD38A4"/>
    <w:rsid w:val="00AD3E3B"/>
    <w:rsid w:val="00AD777A"/>
    <w:rsid w:val="00AE1A04"/>
    <w:rsid w:val="00AE26F6"/>
    <w:rsid w:val="00AE2F0A"/>
    <w:rsid w:val="00AE3C4D"/>
    <w:rsid w:val="00AE5A10"/>
    <w:rsid w:val="00AE5E81"/>
    <w:rsid w:val="00AE6732"/>
    <w:rsid w:val="00AE753F"/>
    <w:rsid w:val="00AF0D99"/>
    <w:rsid w:val="00AF1DB5"/>
    <w:rsid w:val="00AF2C7A"/>
    <w:rsid w:val="00AF3B95"/>
    <w:rsid w:val="00AF4E61"/>
    <w:rsid w:val="00AF502D"/>
    <w:rsid w:val="00AF5701"/>
    <w:rsid w:val="00AF61C8"/>
    <w:rsid w:val="00AF7E36"/>
    <w:rsid w:val="00B0048A"/>
    <w:rsid w:val="00B00873"/>
    <w:rsid w:val="00B00EBA"/>
    <w:rsid w:val="00B046E4"/>
    <w:rsid w:val="00B048E9"/>
    <w:rsid w:val="00B05D9F"/>
    <w:rsid w:val="00B060FE"/>
    <w:rsid w:val="00B07AE8"/>
    <w:rsid w:val="00B07BA8"/>
    <w:rsid w:val="00B07D4B"/>
    <w:rsid w:val="00B10E9E"/>
    <w:rsid w:val="00B128F8"/>
    <w:rsid w:val="00B13706"/>
    <w:rsid w:val="00B15966"/>
    <w:rsid w:val="00B15AE7"/>
    <w:rsid w:val="00B171D3"/>
    <w:rsid w:val="00B205D5"/>
    <w:rsid w:val="00B208BD"/>
    <w:rsid w:val="00B20966"/>
    <w:rsid w:val="00B21A6A"/>
    <w:rsid w:val="00B21BBF"/>
    <w:rsid w:val="00B23AA6"/>
    <w:rsid w:val="00B24937"/>
    <w:rsid w:val="00B2495E"/>
    <w:rsid w:val="00B27857"/>
    <w:rsid w:val="00B3074A"/>
    <w:rsid w:val="00B312E1"/>
    <w:rsid w:val="00B31E95"/>
    <w:rsid w:val="00B330A0"/>
    <w:rsid w:val="00B34935"/>
    <w:rsid w:val="00B36629"/>
    <w:rsid w:val="00B37454"/>
    <w:rsid w:val="00B405F4"/>
    <w:rsid w:val="00B424B0"/>
    <w:rsid w:val="00B42A00"/>
    <w:rsid w:val="00B440D9"/>
    <w:rsid w:val="00B4489E"/>
    <w:rsid w:val="00B4502B"/>
    <w:rsid w:val="00B46655"/>
    <w:rsid w:val="00B46E1E"/>
    <w:rsid w:val="00B46E4B"/>
    <w:rsid w:val="00B472BA"/>
    <w:rsid w:val="00B5093B"/>
    <w:rsid w:val="00B52C04"/>
    <w:rsid w:val="00B5551B"/>
    <w:rsid w:val="00B57AB1"/>
    <w:rsid w:val="00B57EB1"/>
    <w:rsid w:val="00B628F2"/>
    <w:rsid w:val="00B62EB0"/>
    <w:rsid w:val="00B660B7"/>
    <w:rsid w:val="00B670DB"/>
    <w:rsid w:val="00B708E1"/>
    <w:rsid w:val="00B7098F"/>
    <w:rsid w:val="00B726CA"/>
    <w:rsid w:val="00B7313C"/>
    <w:rsid w:val="00B73B46"/>
    <w:rsid w:val="00B74887"/>
    <w:rsid w:val="00B75E0F"/>
    <w:rsid w:val="00B76D42"/>
    <w:rsid w:val="00B8013B"/>
    <w:rsid w:val="00B8241C"/>
    <w:rsid w:val="00B845A1"/>
    <w:rsid w:val="00B84F7C"/>
    <w:rsid w:val="00B86291"/>
    <w:rsid w:val="00B8640C"/>
    <w:rsid w:val="00B903F5"/>
    <w:rsid w:val="00B91CA5"/>
    <w:rsid w:val="00B930FD"/>
    <w:rsid w:val="00B93B0F"/>
    <w:rsid w:val="00B9426D"/>
    <w:rsid w:val="00B9603E"/>
    <w:rsid w:val="00B9698B"/>
    <w:rsid w:val="00B97F45"/>
    <w:rsid w:val="00BA0286"/>
    <w:rsid w:val="00BA0940"/>
    <w:rsid w:val="00BA276F"/>
    <w:rsid w:val="00BA5AD4"/>
    <w:rsid w:val="00BA616D"/>
    <w:rsid w:val="00BA6594"/>
    <w:rsid w:val="00BA66D6"/>
    <w:rsid w:val="00BA6FFE"/>
    <w:rsid w:val="00BA714B"/>
    <w:rsid w:val="00BB0731"/>
    <w:rsid w:val="00BB073A"/>
    <w:rsid w:val="00BB0C65"/>
    <w:rsid w:val="00BB3675"/>
    <w:rsid w:val="00BB51B5"/>
    <w:rsid w:val="00BB6544"/>
    <w:rsid w:val="00BB7467"/>
    <w:rsid w:val="00BB7626"/>
    <w:rsid w:val="00BC060C"/>
    <w:rsid w:val="00BC2864"/>
    <w:rsid w:val="00BC4298"/>
    <w:rsid w:val="00BC48AF"/>
    <w:rsid w:val="00BC4E40"/>
    <w:rsid w:val="00BC5827"/>
    <w:rsid w:val="00BC6567"/>
    <w:rsid w:val="00BC65A4"/>
    <w:rsid w:val="00BC719A"/>
    <w:rsid w:val="00BC735A"/>
    <w:rsid w:val="00BD01CC"/>
    <w:rsid w:val="00BD18C7"/>
    <w:rsid w:val="00BD1E31"/>
    <w:rsid w:val="00BD3A46"/>
    <w:rsid w:val="00BD50E0"/>
    <w:rsid w:val="00BD7C43"/>
    <w:rsid w:val="00BE2E77"/>
    <w:rsid w:val="00BE5F3E"/>
    <w:rsid w:val="00BE6D41"/>
    <w:rsid w:val="00BE7F5C"/>
    <w:rsid w:val="00BF1DBF"/>
    <w:rsid w:val="00BF281A"/>
    <w:rsid w:val="00BF39DC"/>
    <w:rsid w:val="00BF3A12"/>
    <w:rsid w:val="00BF7DC1"/>
    <w:rsid w:val="00C0088D"/>
    <w:rsid w:val="00C01149"/>
    <w:rsid w:val="00C0157C"/>
    <w:rsid w:val="00C01C7D"/>
    <w:rsid w:val="00C06A4E"/>
    <w:rsid w:val="00C06CAD"/>
    <w:rsid w:val="00C070DB"/>
    <w:rsid w:val="00C0783F"/>
    <w:rsid w:val="00C115E0"/>
    <w:rsid w:val="00C1308D"/>
    <w:rsid w:val="00C14366"/>
    <w:rsid w:val="00C15024"/>
    <w:rsid w:val="00C22314"/>
    <w:rsid w:val="00C231F6"/>
    <w:rsid w:val="00C23800"/>
    <w:rsid w:val="00C244C5"/>
    <w:rsid w:val="00C27A55"/>
    <w:rsid w:val="00C3098F"/>
    <w:rsid w:val="00C35106"/>
    <w:rsid w:val="00C3660A"/>
    <w:rsid w:val="00C3678D"/>
    <w:rsid w:val="00C36C94"/>
    <w:rsid w:val="00C40B75"/>
    <w:rsid w:val="00C41BB1"/>
    <w:rsid w:val="00C43BBA"/>
    <w:rsid w:val="00C43F7A"/>
    <w:rsid w:val="00C44ACD"/>
    <w:rsid w:val="00C550BB"/>
    <w:rsid w:val="00C572F4"/>
    <w:rsid w:val="00C61F6E"/>
    <w:rsid w:val="00C64064"/>
    <w:rsid w:val="00C641B6"/>
    <w:rsid w:val="00C659C6"/>
    <w:rsid w:val="00C659FB"/>
    <w:rsid w:val="00C66365"/>
    <w:rsid w:val="00C66443"/>
    <w:rsid w:val="00C66A92"/>
    <w:rsid w:val="00C66D96"/>
    <w:rsid w:val="00C6742E"/>
    <w:rsid w:val="00C67812"/>
    <w:rsid w:val="00C70E9A"/>
    <w:rsid w:val="00C72CEB"/>
    <w:rsid w:val="00C72DBF"/>
    <w:rsid w:val="00C72FF9"/>
    <w:rsid w:val="00C73137"/>
    <w:rsid w:val="00C741A6"/>
    <w:rsid w:val="00C74C8B"/>
    <w:rsid w:val="00C76399"/>
    <w:rsid w:val="00C816A7"/>
    <w:rsid w:val="00C8238A"/>
    <w:rsid w:val="00C83536"/>
    <w:rsid w:val="00C83DEB"/>
    <w:rsid w:val="00C846FE"/>
    <w:rsid w:val="00C84ED0"/>
    <w:rsid w:val="00C8536B"/>
    <w:rsid w:val="00C85627"/>
    <w:rsid w:val="00C85E7F"/>
    <w:rsid w:val="00C87089"/>
    <w:rsid w:val="00C904BC"/>
    <w:rsid w:val="00C95300"/>
    <w:rsid w:val="00C956DC"/>
    <w:rsid w:val="00C96303"/>
    <w:rsid w:val="00CA0270"/>
    <w:rsid w:val="00CA06C1"/>
    <w:rsid w:val="00CA09F9"/>
    <w:rsid w:val="00CA2206"/>
    <w:rsid w:val="00CA3971"/>
    <w:rsid w:val="00CA40A9"/>
    <w:rsid w:val="00CA7275"/>
    <w:rsid w:val="00CA768C"/>
    <w:rsid w:val="00CB02B4"/>
    <w:rsid w:val="00CB1817"/>
    <w:rsid w:val="00CB4441"/>
    <w:rsid w:val="00CB51FA"/>
    <w:rsid w:val="00CC0575"/>
    <w:rsid w:val="00CC0E29"/>
    <w:rsid w:val="00CC138B"/>
    <w:rsid w:val="00CC216F"/>
    <w:rsid w:val="00CC2EF0"/>
    <w:rsid w:val="00CC36F4"/>
    <w:rsid w:val="00CC4B0E"/>
    <w:rsid w:val="00CC5D18"/>
    <w:rsid w:val="00CC5D28"/>
    <w:rsid w:val="00CC6A57"/>
    <w:rsid w:val="00CD0AFE"/>
    <w:rsid w:val="00CD101F"/>
    <w:rsid w:val="00CD230A"/>
    <w:rsid w:val="00CD2BAF"/>
    <w:rsid w:val="00CD4B0E"/>
    <w:rsid w:val="00CD6F26"/>
    <w:rsid w:val="00CD7E4A"/>
    <w:rsid w:val="00CE0EF9"/>
    <w:rsid w:val="00CE0F03"/>
    <w:rsid w:val="00CE1C9D"/>
    <w:rsid w:val="00CE2CAA"/>
    <w:rsid w:val="00CE3701"/>
    <w:rsid w:val="00CE5A28"/>
    <w:rsid w:val="00CE5D8A"/>
    <w:rsid w:val="00CE6770"/>
    <w:rsid w:val="00CE6A67"/>
    <w:rsid w:val="00CE6DD3"/>
    <w:rsid w:val="00CE7676"/>
    <w:rsid w:val="00CF1629"/>
    <w:rsid w:val="00CF21C9"/>
    <w:rsid w:val="00CF3D78"/>
    <w:rsid w:val="00CF4A33"/>
    <w:rsid w:val="00CF52F5"/>
    <w:rsid w:val="00CF5954"/>
    <w:rsid w:val="00CF65F3"/>
    <w:rsid w:val="00CF73DD"/>
    <w:rsid w:val="00D001B3"/>
    <w:rsid w:val="00D0174D"/>
    <w:rsid w:val="00D0258E"/>
    <w:rsid w:val="00D02670"/>
    <w:rsid w:val="00D035C4"/>
    <w:rsid w:val="00D03709"/>
    <w:rsid w:val="00D039F4"/>
    <w:rsid w:val="00D04F4F"/>
    <w:rsid w:val="00D06C7B"/>
    <w:rsid w:val="00D1256A"/>
    <w:rsid w:val="00D13A11"/>
    <w:rsid w:val="00D13C43"/>
    <w:rsid w:val="00D16203"/>
    <w:rsid w:val="00D16E30"/>
    <w:rsid w:val="00D17A71"/>
    <w:rsid w:val="00D202D0"/>
    <w:rsid w:val="00D202D5"/>
    <w:rsid w:val="00D20C6E"/>
    <w:rsid w:val="00D2156D"/>
    <w:rsid w:val="00D2200E"/>
    <w:rsid w:val="00D240BF"/>
    <w:rsid w:val="00D25649"/>
    <w:rsid w:val="00D300BF"/>
    <w:rsid w:val="00D3179C"/>
    <w:rsid w:val="00D32149"/>
    <w:rsid w:val="00D32883"/>
    <w:rsid w:val="00D33388"/>
    <w:rsid w:val="00D33824"/>
    <w:rsid w:val="00D34F24"/>
    <w:rsid w:val="00D3774E"/>
    <w:rsid w:val="00D42215"/>
    <w:rsid w:val="00D45C1D"/>
    <w:rsid w:val="00D506D7"/>
    <w:rsid w:val="00D51B3D"/>
    <w:rsid w:val="00D51B8F"/>
    <w:rsid w:val="00D5226E"/>
    <w:rsid w:val="00D532BB"/>
    <w:rsid w:val="00D53463"/>
    <w:rsid w:val="00D5394B"/>
    <w:rsid w:val="00D552ED"/>
    <w:rsid w:val="00D55C1C"/>
    <w:rsid w:val="00D571E0"/>
    <w:rsid w:val="00D65546"/>
    <w:rsid w:val="00D6687D"/>
    <w:rsid w:val="00D71C02"/>
    <w:rsid w:val="00D72190"/>
    <w:rsid w:val="00D72D94"/>
    <w:rsid w:val="00D72E96"/>
    <w:rsid w:val="00D7391A"/>
    <w:rsid w:val="00D743FA"/>
    <w:rsid w:val="00D77274"/>
    <w:rsid w:val="00D801BB"/>
    <w:rsid w:val="00D804DA"/>
    <w:rsid w:val="00D80774"/>
    <w:rsid w:val="00D808BC"/>
    <w:rsid w:val="00D809D2"/>
    <w:rsid w:val="00D832CC"/>
    <w:rsid w:val="00D84C5E"/>
    <w:rsid w:val="00D87578"/>
    <w:rsid w:val="00D9252F"/>
    <w:rsid w:val="00D92C17"/>
    <w:rsid w:val="00D97449"/>
    <w:rsid w:val="00D97A96"/>
    <w:rsid w:val="00D97B43"/>
    <w:rsid w:val="00DA0CDB"/>
    <w:rsid w:val="00DA2373"/>
    <w:rsid w:val="00DA32CF"/>
    <w:rsid w:val="00DA63EF"/>
    <w:rsid w:val="00DA76BA"/>
    <w:rsid w:val="00DA7C33"/>
    <w:rsid w:val="00DB0A2A"/>
    <w:rsid w:val="00DB10BE"/>
    <w:rsid w:val="00DB155A"/>
    <w:rsid w:val="00DB1F46"/>
    <w:rsid w:val="00DB6031"/>
    <w:rsid w:val="00DC08E2"/>
    <w:rsid w:val="00DC2146"/>
    <w:rsid w:val="00DC2999"/>
    <w:rsid w:val="00DC47E9"/>
    <w:rsid w:val="00DC5457"/>
    <w:rsid w:val="00DC59E4"/>
    <w:rsid w:val="00DC5B34"/>
    <w:rsid w:val="00DC5EBA"/>
    <w:rsid w:val="00DC5EC3"/>
    <w:rsid w:val="00DC5FF4"/>
    <w:rsid w:val="00DC6650"/>
    <w:rsid w:val="00DC6832"/>
    <w:rsid w:val="00DC7052"/>
    <w:rsid w:val="00DC7F56"/>
    <w:rsid w:val="00DD1378"/>
    <w:rsid w:val="00DD2DB1"/>
    <w:rsid w:val="00DD330D"/>
    <w:rsid w:val="00DD4AD2"/>
    <w:rsid w:val="00DD5245"/>
    <w:rsid w:val="00DD5735"/>
    <w:rsid w:val="00DD6F33"/>
    <w:rsid w:val="00DD7DAA"/>
    <w:rsid w:val="00DE021E"/>
    <w:rsid w:val="00DE1D75"/>
    <w:rsid w:val="00DE1FC3"/>
    <w:rsid w:val="00DE2762"/>
    <w:rsid w:val="00DE3FA4"/>
    <w:rsid w:val="00DE428C"/>
    <w:rsid w:val="00DE4C63"/>
    <w:rsid w:val="00DE6BCE"/>
    <w:rsid w:val="00DE79B8"/>
    <w:rsid w:val="00DF0504"/>
    <w:rsid w:val="00DF2274"/>
    <w:rsid w:val="00DF24F9"/>
    <w:rsid w:val="00DF4988"/>
    <w:rsid w:val="00DF4B7A"/>
    <w:rsid w:val="00DF57F6"/>
    <w:rsid w:val="00E00117"/>
    <w:rsid w:val="00E0187C"/>
    <w:rsid w:val="00E018A5"/>
    <w:rsid w:val="00E01A7B"/>
    <w:rsid w:val="00E02693"/>
    <w:rsid w:val="00E029CB"/>
    <w:rsid w:val="00E0505F"/>
    <w:rsid w:val="00E057B1"/>
    <w:rsid w:val="00E05990"/>
    <w:rsid w:val="00E05D6C"/>
    <w:rsid w:val="00E0628C"/>
    <w:rsid w:val="00E1011A"/>
    <w:rsid w:val="00E10BA1"/>
    <w:rsid w:val="00E12A2E"/>
    <w:rsid w:val="00E13B92"/>
    <w:rsid w:val="00E15570"/>
    <w:rsid w:val="00E163BE"/>
    <w:rsid w:val="00E1669E"/>
    <w:rsid w:val="00E1781E"/>
    <w:rsid w:val="00E215A2"/>
    <w:rsid w:val="00E25819"/>
    <w:rsid w:val="00E2650A"/>
    <w:rsid w:val="00E2757B"/>
    <w:rsid w:val="00E31E17"/>
    <w:rsid w:val="00E3490D"/>
    <w:rsid w:val="00E34D67"/>
    <w:rsid w:val="00E35668"/>
    <w:rsid w:val="00E379D2"/>
    <w:rsid w:val="00E44A90"/>
    <w:rsid w:val="00E4664B"/>
    <w:rsid w:val="00E477F4"/>
    <w:rsid w:val="00E503CE"/>
    <w:rsid w:val="00E50F80"/>
    <w:rsid w:val="00E51E0B"/>
    <w:rsid w:val="00E52119"/>
    <w:rsid w:val="00E53723"/>
    <w:rsid w:val="00E557DB"/>
    <w:rsid w:val="00E56370"/>
    <w:rsid w:val="00E56863"/>
    <w:rsid w:val="00E56E76"/>
    <w:rsid w:val="00E57683"/>
    <w:rsid w:val="00E57BB7"/>
    <w:rsid w:val="00E61467"/>
    <w:rsid w:val="00E62CB4"/>
    <w:rsid w:val="00E63977"/>
    <w:rsid w:val="00E6591E"/>
    <w:rsid w:val="00E66142"/>
    <w:rsid w:val="00E66757"/>
    <w:rsid w:val="00E667F1"/>
    <w:rsid w:val="00E72499"/>
    <w:rsid w:val="00E73B63"/>
    <w:rsid w:val="00E76310"/>
    <w:rsid w:val="00E76873"/>
    <w:rsid w:val="00E76AA5"/>
    <w:rsid w:val="00E81D31"/>
    <w:rsid w:val="00E82A25"/>
    <w:rsid w:val="00E86C05"/>
    <w:rsid w:val="00E90832"/>
    <w:rsid w:val="00E90C9F"/>
    <w:rsid w:val="00E910A8"/>
    <w:rsid w:val="00E910D6"/>
    <w:rsid w:val="00E91AA7"/>
    <w:rsid w:val="00E92F19"/>
    <w:rsid w:val="00E938EB"/>
    <w:rsid w:val="00E95676"/>
    <w:rsid w:val="00E95E67"/>
    <w:rsid w:val="00E97D7B"/>
    <w:rsid w:val="00E97ED6"/>
    <w:rsid w:val="00EA1323"/>
    <w:rsid w:val="00EA332A"/>
    <w:rsid w:val="00EA3BC9"/>
    <w:rsid w:val="00EA5983"/>
    <w:rsid w:val="00EA632F"/>
    <w:rsid w:val="00EA6515"/>
    <w:rsid w:val="00EA7CED"/>
    <w:rsid w:val="00EB13EE"/>
    <w:rsid w:val="00EB2BDA"/>
    <w:rsid w:val="00EB4885"/>
    <w:rsid w:val="00EB4DC2"/>
    <w:rsid w:val="00EB5326"/>
    <w:rsid w:val="00EB592E"/>
    <w:rsid w:val="00EB701F"/>
    <w:rsid w:val="00EC0D12"/>
    <w:rsid w:val="00EC2436"/>
    <w:rsid w:val="00EC447C"/>
    <w:rsid w:val="00EC4EA6"/>
    <w:rsid w:val="00ED3359"/>
    <w:rsid w:val="00ED3573"/>
    <w:rsid w:val="00ED36DC"/>
    <w:rsid w:val="00ED4F21"/>
    <w:rsid w:val="00ED52B4"/>
    <w:rsid w:val="00ED759E"/>
    <w:rsid w:val="00EE359C"/>
    <w:rsid w:val="00EE397F"/>
    <w:rsid w:val="00EE559C"/>
    <w:rsid w:val="00EE70E4"/>
    <w:rsid w:val="00EF0A28"/>
    <w:rsid w:val="00EF0BB2"/>
    <w:rsid w:val="00EF164D"/>
    <w:rsid w:val="00EF1DFF"/>
    <w:rsid w:val="00EF200C"/>
    <w:rsid w:val="00EF3F40"/>
    <w:rsid w:val="00EF4010"/>
    <w:rsid w:val="00EF439B"/>
    <w:rsid w:val="00EF5373"/>
    <w:rsid w:val="00EF5865"/>
    <w:rsid w:val="00EF603B"/>
    <w:rsid w:val="00EF6EFB"/>
    <w:rsid w:val="00EF76D9"/>
    <w:rsid w:val="00EF7E44"/>
    <w:rsid w:val="00F01C12"/>
    <w:rsid w:val="00F05DDE"/>
    <w:rsid w:val="00F10E08"/>
    <w:rsid w:val="00F1120E"/>
    <w:rsid w:val="00F11982"/>
    <w:rsid w:val="00F13543"/>
    <w:rsid w:val="00F15EC9"/>
    <w:rsid w:val="00F20426"/>
    <w:rsid w:val="00F20D1C"/>
    <w:rsid w:val="00F211F2"/>
    <w:rsid w:val="00F21E95"/>
    <w:rsid w:val="00F22788"/>
    <w:rsid w:val="00F25BDC"/>
    <w:rsid w:val="00F2615F"/>
    <w:rsid w:val="00F3011D"/>
    <w:rsid w:val="00F30904"/>
    <w:rsid w:val="00F3120E"/>
    <w:rsid w:val="00F341BC"/>
    <w:rsid w:val="00F34A79"/>
    <w:rsid w:val="00F34E44"/>
    <w:rsid w:val="00F357AB"/>
    <w:rsid w:val="00F403DC"/>
    <w:rsid w:val="00F41629"/>
    <w:rsid w:val="00F42597"/>
    <w:rsid w:val="00F42763"/>
    <w:rsid w:val="00F44243"/>
    <w:rsid w:val="00F45190"/>
    <w:rsid w:val="00F455D2"/>
    <w:rsid w:val="00F469B9"/>
    <w:rsid w:val="00F47725"/>
    <w:rsid w:val="00F50D61"/>
    <w:rsid w:val="00F50F7C"/>
    <w:rsid w:val="00F5128D"/>
    <w:rsid w:val="00F526F2"/>
    <w:rsid w:val="00F535BB"/>
    <w:rsid w:val="00F54187"/>
    <w:rsid w:val="00F55195"/>
    <w:rsid w:val="00F5597C"/>
    <w:rsid w:val="00F559FD"/>
    <w:rsid w:val="00F55AA1"/>
    <w:rsid w:val="00F560B7"/>
    <w:rsid w:val="00F5616A"/>
    <w:rsid w:val="00F56BC8"/>
    <w:rsid w:val="00F57A2F"/>
    <w:rsid w:val="00F57B64"/>
    <w:rsid w:val="00F60023"/>
    <w:rsid w:val="00F603EB"/>
    <w:rsid w:val="00F61788"/>
    <w:rsid w:val="00F61F04"/>
    <w:rsid w:val="00F62D70"/>
    <w:rsid w:val="00F63695"/>
    <w:rsid w:val="00F6402D"/>
    <w:rsid w:val="00F6583D"/>
    <w:rsid w:val="00F666A7"/>
    <w:rsid w:val="00F668B7"/>
    <w:rsid w:val="00F67624"/>
    <w:rsid w:val="00F70615"/>
    <w:rsid w:val="00F709FF"/>
    <w:rsid w:val="00F720A4"/>
    <w:rsid w:val="00F72A0E"/>
    <w:rsid w:val="00F745D8"/>
    <w:rsid w:val="00F75F02"/>
    <w:rsid w:val="00F76091"/>
    <w:rsid w:val="00F7691D"/>
    <w:rsid w:val="00F76D7A"/>
    <w:rsid w:val="00F76F68"/>
    <w:rsid w:val="00F82214"/>
    <w:rsid w:val="00F8385D"/>
    <w:rsid w:val="00F83A55"/>
    <w:rsid w:val="00F86461"/>
    <w:rsid w:val="00F86AC2"/>
    <w:rsid w:val="00F876F1"/>
    <w:rsid w:val="00F87C2F"/>
    <w:rsid w:val="00F912B4"/>
    <w:rsid w:val="00F93236"/>
    <w:rsid w:val="00F93CDA"/>
    <w:rsid w:val="00F941A0"/>
    <w:rsid w:val="00F96C05"/>
    <w:rsid w:val="00FA11AF"/>
    <w:rsid w:val="00FA3B41"/>
    <w:rsid w:val="00FA4862"/>
    <w:rsid w:val="00FA5CCD"/>
    <w:rsid w:val="00FA6E59"/>
    <w:rsid w:val="00FB4431"/>
    <w:rsid w:val="00FC43F1"/>
    <w:rsid w:val="00FC57D6"/>
    <w:rsid w:val="00FC5A31"/>
    <w:rsid w:val="00FD027E"/>
    <w:rsid w:val="00FD20A7"/>
    <w:rsid w:val="00FD48C6"/>
    <w:rsid w:val="00FD4CEA"/>
    <w:rsid w:val="00FD6484"/>
    <w:rsid w:val="00FD7196"/>
    <w:rsid w:val="00FD7517"/>
    <w:rsid w:val="00FE0DA4"/>
    <w:rsid w:val="00FE6EB3"/>
    <w:rsid w:val="00FE73F1"/>
    <w:rsid w:val="00FF09C7"/>
    <w:rsid w:val="00FF0FB6"/>
    <w:rsid w:val="00FF38E9"/>
    <w:rsid w:val="00FF46D5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2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B21A6A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21A6A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21A6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21A6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21A6A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21A6A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21A6A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21A6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21A6A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F22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22EB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21A6A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21A6A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B21A6A"/>
  </w:style>
  <w:style w:type="paragraph" w:styleId="BodyTextIndent">
    <w:name w:val="Body Text Indent"/>
    <w:basedOn w:val="Normal"/>
    <w:rsid w:val="00B21A6A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21A6A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21A6A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21A6A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21A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21A6A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21A6A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21A6A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21A6A"/>
  </w:style>
  <w:style w:type="paragraph" w:styleId="TOC2">
    <w:name w:val="toc 2"/>
    <w:basedOn w:val="Normal"/>
    <w:next w:val="Normal"/>
    <w:autoRedefine/>
    <w:rsid w:val="00B21A6A"/>
    <w:pPr>
      <w:ind w:left="260"/>
    </w:pPr>
  </w:style>
  <w:style w:type="paragraph" w:styleId="TOC3">
    <w:name w:val="toc 3"/>
    <w:basedOn w:val="Normal"/>
    <w:next w:val="Normal"/>
    <w:autoRedefine/>
    <w:rsid w:val="00B21A6A"/>
    <w:pPr>
      <w:ind w:left="520"/>
    </w:pPr>
  </w:style>
  <w:style w:type="paragraph" w:styleId="TOC4">
    <w:name w:val="toc 4"/>
    <w:basedOn w:val="Normal"/>
    <w:next w:val="Normal"/>
    <w:autoRedefine/>
    <w:rsid w:val="00B21A6A"/>
    <w:pPr>
      <w:ind w:left="780"/>
    </w:pPr>
  </w:style>
  <w:style w:type="paragraph" w:styleId="TOC5">
    <w:name w:val="toc 5"/>
    <w:basedOn w:val="Normal"/>
    <w:next w:val="Normal"/>
    <w:autoRedefine/>
    <w:rsid w:val="00B21A6A"/>
    <w:pPr>
      <w:ind w:left="1040"/>
    </w:pPr>
  </w:style>
  <w:style w:type="paragraph" w:styleId="TOC6">
    <w:name w:val="toc 6"/>
    <w:basedOn w:val="Normal"/>
    <w:next w:val="Normal"/>
    <w:autoRedefine/>
    <w:rsid w:val="00B21A6A"/>
    <w:pPr>
      <w:ind w:left="1300"/>
    </w:pPr>
  </w:style>
  <w:style w:type="paragraph" w:styleId="TOC7">
    <w:name w:val="toc 7"/>
    <w:basedOn w:val="Normal"/>
    <w:next w:val="Normal"/>
    <w:autoRedefine/>
    <w:rsid w:val="00B21A6A"/>
    <w:pPr>
      <w:ind w:left="1560"/>
    </w:pPr>
  </w:style>
  <w:style w:type="paragraph" w:styleId="TOC8">
    <w:name w:val="toc 8"/>
    <w:basedOn w:val="Normal"/>
    <w:next w:val="Normal"/>
    <w:autoRedefine/>
    <w:rsid w:val="00B21A6A"/>
    <w:pPr>
      <w:ind w:left="1820"/>
    </w:pPr>
  </w:style>
  <w:style w:type="paragraph" w:styleId="TOC9">
    <w:name w:val="toc 9"/>
    <w:basedOn w:val="Normal"/>
    <w:next w:val="Normal"/>
    <w:autoRedefine/>
    <w:rsid w:val="00B21A6A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</w:rPr>
  </w:style>
  <w:style w:type="paragraph" w:customStyle="1" w:styleId="Style2">
    <w:name w:val="Style2"/>
    <w:basedOn w:val="Normal"/>
    <w:rsid w:val="00B21A6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21A6A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A6A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21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21A6A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21A6A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21A6A"/>
    <w:pPr>
      <w:spacing w:before="240"/>
    </w:pPr>
  </w:style>
  <w:style w:type="paragraph" w:customStyle="1" w:styleId="LDSignatory">
    <w:name w:val="LDSignatory"/>
    <w:basedOn w:val="LDBodytext"/>
    <w:next w:val="LDBodytext"/>
    <w:rsid w:val="00B21A6A"/>
    <w:pPr>
      <w:keepNext/>
      <w:spacing w:before="900"/>
    </w:pPr>
  </w:style>
  <w:style w:type="paragraph" w:customStyle="1" w:styleId="LDDescription">
    <w:name w:val="LD Description"/>
    <w:basedOn w:val="LDTitle"/>
    <w:rsid w:val="00B21A6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21A6A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21A6A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21A6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B21A6A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21A6A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21A6A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21A6A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21A6A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21A6A"/>
    <w:pPr>
      <w:spacing w:before="60" w:after="60"/>
      <w:ind w:left="964"/>
    </w:pPr>
  </w:style>
  <w:style w:type="paragraph" w:customStyle="1" w:styleId="LDFooter">
    <w:name w:val="LDFooter"/>
    <w:basedOn w:val="LDBodytext"/>
    <w:rsid w:val="00B21A6A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21A6A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21A6A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21A6A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21A6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21A6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21A6A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B21A6A"/>
    <w:pPr>
      <w:spacing w:before="60"/>
    </w:pPr>
  </w:style>
  <w:style w:type="character" w:customStyle="1" w:styleId="LDCitation">
    <w:name w:val="LDCitation"/>
    <w:rsid w:val="00B21A6A"/>
    <w:rPr>
      <w:i/>
      <w:iCs/>
    </w:rPr>
  </w:style>
  <w:style w:type="paragraph" w:customStyle="1" w:styleId="LDP2i">
    <w:name w:val="LDP2 (i)"/>
    <w:basedOn w:val="LDP1a"/>
    <w:rsid w:val="00B21A6A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21A6A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21A6A"/>
    <w:pPr>
      <w:spacing w:after="120"/>
      <w:ind w:left="1440" w:right="1440"/>
    </w:pPr>
  </w:style>
  <w:style w:type="paragraph" w:styleId="BodyText2">
    <w:name w:val="Body Text 2"/>
    <w:basedOn w:val="Normal"/>
    <w:rsid w:val="00B21A6A"/>
    <w:pPr>
      <w:spacing w:after="120" w:line="480" w:lineRule="auto"/>
    </w:pPr>
  </w:style>
  <w:style w:type="paragraph" w:styleId="BodyText3">
    <w:name w:val="Body Text 3"/>
    <w:basedOn w:val="Normal"/>
    <w:rsid w:val="00B21A6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21A6A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21A6A"/>
    <w:pPr>
      <w:ind w:firstLine="210"/>
    </w:pPr>
  </w:style>
  <w:style w:type="paragraph" w:styleId="BodyTextIndent3">
    <w:name w:val="Body Text Indent 3"/>
    <w:basedOn w:val="Normal"/>
    <w:rsid w:val="00B21A6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21A6A"/>
    <w:pPr>
      <w:ind w:left="4252"/>
    </w:pPr>
  </w:style>
  <w:style w:type="paragraph" w:styleId="Date">
    <w:name w:val="Date"/>
    <w:basedOn w:val="Normal"/>
    <w:next w:val="Normal"/>
    <w:rsid w:val="00B21A6A"/>
  </w:style>
  <w:style w:type="paragraph" w:styleId="DocumentMap">
    <w:name w:val="Document Map"/>
    <w:basedOn w:val="Normal"/>
    <w:semiHidden/>
    <w:rsid w:val="00B21A6A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21A6A"/>
  </w:style>
  <w:style w:type="paragraph" w:styleId="EndnoteText">
    <w:name w:val="endnote text"/>
    <w:basedOn w:val="Normal"/>
    <w:semiHidden/>
    <w:rsid w:val="00B21A6A"/>
    <w:rPr>
      <w:sz w:val="20"/>
    </w:rPr>
  </w:style>
  <w:style w:type="paragraph" w:styleId="EnvelopeAddress">
    <w:name w:val="envelope address"/>
    <w:basedOn w:val="Normal"/>
    <w:rsid w:val="00B21A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1A6A"/>
    <w:rPr>
      <w:rFonts w:ascii="Arial" w:hAnsi="Arial" w:cs="Arial"/>
      <w:sz w:val="20"/>
    </w:rPr>
  </w:style>
  <w:style w:type="paragraph" w:styleId="HTMLAddress">
    <w:name w:val="HTML Address"/>
    <w:basedOn w:val="Normal"/>
    <w:rsid w:val="00B21A6A"/>
    <w:rPr>
      <w:i/>
      <w:iCs/>
    </w:rPr>
  </w:style>
  <w:style w:type="paragraph" w:styleId="HTMLPreformatted">
    <w:name w:val="HTML Preformatted"/>
    <w:basedOn w:val="Normal"/>
    <w:rsid w:val="00B21A6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21A6A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B21A6A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B21A6A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B21A6A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B21A6A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B21A6A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B21A6A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B21A6A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B21A6A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B21A6A"/>
    <w:rPr>
      <w:rFonts w:ascii="Arial" w:hAnsi="Arial" w:cs="Arial"/>
      <w:b/>
      <w:bCs/>
    </w:rPr>
  </w:style>
  <w:style w:type="paragraph" w:styleId="List">
    <w:name w:val="List"/>
    <w:basedOn w:val="Normal"/>
    <w:rsid w:val="00B21A6A"/>
    <w:pPr>
      <w:ind w:left="283" w:hanging="283"/>
    </w:pPr>
  </w:style>
  <w:style w:type="paragraph" w:styleId="List2">
    <w:name w:val="List 2"/>
    <w:basedOn w:val="Normal"/>
    <w:rsid w:val="00B21A6A"/>
    <w:pPr>
      <w:ind w:left="566" w:hanging="283"/>
    </w:pPr>
  </w:style>
  <w:style w:type="paragraph" w:styleId="List3">
    <w:name w:val="List 3"/>
    <w:basedOn w:val="Normal"/>
    <w:rsid w:val="00B21A6A"/>
    <w:pPr>
      <w:ind w:left="849" w:hanging="283"/>
    </w:pPr>
  </w:style>
  <w:style w:type="paragraph" w:styleId="List4">
    <w:name w:val="List 4"/>
    <w:basedOn w:val="Normal"/>
    <w:rsid w:val="00B21A6A"/>
    <w:pPr>
      <w:ind w:left="1132" w:hanging="283"/>
    </w:pPr>
  </w:style>
  <w:style w:type="paragraph" w:styleId="List5">
    <w:name w:val="List 5"/>
    <w:basedOn w:val="Normal"/>
    <w:rsid w:val="00B21A6A"/>
    <w:pPr>
      <w:ind w:left="1415" w:hanging="283"/>
    </w:pPr>
  </w:style>
  <w:style w:type="paragraph" w:styleId="ListBullet">
    <w:name w:val="List Bullet"/>
    <w:basedOn w:val="Normal"/>
    <w:rsid w:val="00B21A6A"/>
    <w:pPr>
      <w:numPr>
        <w:numId w:val="3"/>
      </w:numPr>
    </w:pPr>
  </w:style>
  <w:style w:type="paragraph" w:styleId="ListBullet2">
    <w:name w:val="List Bullet 2"/>
    <w:basedOn w:val="Normal"/>
    <w:rsid w:val="00B21A6A"/>
    <w:pPr>
      <w:numPr>
        <w:numId w:val="4"/>
      </w:numPr>
    </w:pPr>
  </w:style>
  <w:style w:type="paragraph" w:styleId="ListBullet3">
    <w:name w:val="List Bullet 3"/>
    <w:basedOn w:val="Normal"/>
    <w:rsid w:val="00B21A6A"/>
    <w:pPr>
      <w:numPr>
        <w:numId w:val="5"/>
      </w:numPr>
    </w:pPr>
  </w:style>
  <w:style w:type="paragraph" w:styleId="ListBullet4">
    <w:name w:val="List Bullet 4"/>
    <w:basedOn w:val="Normal"/>
    <w:rsid w:val="00B21A6A"/>
    <w:pPr>
      <w:numPr>
        <w:numId w:val="6"/>
      </w:numPr>
    </w:pPr>
  </w:style>
  <w:style w:type="paragraph" w:styleId="ListBullet5">
    <w:name w:val="List Bullet 5"/>
    <w:basedOn w:val="Normal"/>
    <w:rsid w:val="00B21A6A"/>
    <w:pPr>
      <w:numPr>
        <w:numId w:val="7"/>
      </w:numPr>
    </w:pPr>
  </w:style>
  <w:style w:type="paragraph" w:styleId="ListContinue">
    <w:name w:val="List Continue"/>
    <w:basedOn w:val="Normal"/>
    <w:rsid w:val="00B21A6A"/>
    <w:pPr>
      <w:spacing w:after="120"/>
      <w:ind w:left="283"/>
    </w:pPr>
  </w:style>
  <w:style w:type="paragraph" w:styleId="ListContinue2">
    <w:name w:val="List Continue 2"/>
    <w:basedOn w:val="Normal"/>
    <w:rsid w:val="00B21A6A"/>
    <w:pPr>
      <w:spacing w:after="120"/>
      <w:ind w:left="566"/>
    </w:pPr>
  </w:style>
  <w:style w:type="paragraph" w:styleId="ListContinue3">
    <w:name w:val="List Continue 3"/>
    <w:basedOn w:val="Normal"/>
    <w:rsid w:val="00B21A6A"/>
    <w:pPr>
      <w:spacing w:after="120"/>
      <w:ind w:left="849"/>
    </w:pPr>
  </w:style>
  <w:style w:type="paragraph" w:styleId="ListContinue4">
    <w:name w:val="List Continue 4"/>
    <w:basedOn w:val="Normal"/>
    <w:rsid w:val="00B21A6A"/>
    <w:pPr>
      <w:spacing w:after="120"/>
      <w:ind w:left="1132"/>
    </w:pPr>
  </w:style>
  <w:style w:type="paragraph" w:styleId="ListContinue5">
    <w:name w:val="List Continue 5"/>
    <w:basedOn w:val="Normal"/>
    <w:rsid w:val="00B21A6A"/>
    <w:pPr>
      <w:spacing w:after="120"/>
      <w:ind w:left="1415"/>
    </w:pPr>
  </w:style>
  <w:style w:type="paragraph" w:styleId="ListNumber">
    <w:name w:val="List Number"/>
    <w:basedOn w:val="Normal"/>
    <w:rsid w:val="00B21A6A"/>
    <w:pPr>
      <w:numPr>
        <w:numId w:val="8"/>
      </w:numPr>
    </w:pPr>
  </w:style>
  <w:style w:type="paragraph" w:styleId="ListNumber2">
    <w:name w:val="List Number 2"/>
    <w:basedOn w:val="Normal"/>
    <w:rsid w:val="00B21A6A"/>
    <w:pPr>
      <w:numPr>
        <w:numId w:val="9"/>
      </w:numPr>
    </w:pPr>
  </w:style>
  <w:style w:type="paragraph" w:styleId="ListNumber3">
    <w:name w:val="List Number 3"/>
    <w:basedOn w:val="Normal"/>
    <w:rsid w:val="00B21A6A"/>
    <w:pPr>
      <w:numPr>
        <w:numId w:val="10"/>
      </w:numPr>
    </w:pPr>
  </w:style>
  <w:style w:type="paragraph" w:styleId="ListNumber4">
    <w:name w:val="List Number 4"/>
    <w:basedOn w:val="Normal"/>
    <w:rsid w:val="00B21A6A"/>
    <w:pPr>
      <w:numPr>
        <w:numId w:val="11"/>
      </w:numPr>
    </w:pPr>
  </w:style>
  <w:style w:type="paragraph" w:styleId="ListNumber5">
    <w:name w:val="List Number 5"/>
    <w:basedOn w:val="Normal"/>
    <w:rsid w:val="00B21A6A"/>
    <w:pPr>
      <w:numPr>
        <w:numId w:val="12"/>
      </w:numPr>
    </w:pPr>
  </w:style>
  <w:style w:type="paragraph" w:styleId="MacroText">
    <w:name w:val="macro"/>
    <w:semiHidden/>
    <w:rsid w:val="00B21A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21A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21A6A"/>
    <w:rPr>
      <w:rFonts w:ascii="Times New Roman" w:hAnsi="Times New Roman"/>
    </w:rPr>
  </w:style>
  <w:style w:type="paragraph" w:styleId="NormalIndent">
    <w:name w:val="Normal Indent"/>
    <w:basedOn w:val="Normal"/>
    <w:rsid w:val="00B21A6A"/>
    <w:pPr>
      <w:ind w:left="720"/>
    </w:pPr>
  </w:style>
  <w:style w:type="paragraph" w:styleId="PlainText">
    <w:name w:val="Plain Text"/>
    <w:basedOn w:val="Normal"/>
    <w:rsid w:val="00B21A6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21A6A"/>
  </w:style>
  <w:style w:type="paragraph" w:styleId="Signature">
    <w:name w:val="Signature"/>
    <w:basedOn w:val="Normal"/>
    <w:rsid w:val="00B21A6A"/>
    <w:pPr>
      <w:ind w:left="4252"/>
    </w:pPr>
  </w:style>
  <w:style w:type="paragraph" w:styleId="Subtitle">
    <w:name w:val="Subtitle"/>
    <w:basedOn w:val="Normal"/>
    <w:qFormat/>
    <w:rsid w:val="00B21A6A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21A6A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B21A6A"/>
  </w:style>
  <w:style w:type="paragraph" w:styleId="TOAHeading">
    <w:name w:val="toa heading"/>
    <w:basedOn w:val="Normal"/>
    <w:next w:val="Normal"/>
    <w:semiHidden/>
    <w:rsid w:val="00B21A6A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21A6A"/>
  </w:style>
  <w:style w:type="paragraph" w:customStyle="1" w:styleId="LDdefinition">
    <w:name w:val="LDdefinition"/>
    <w:basedOn w:val="LDClause"/>
    <w:link w:val="LDdefinitionChar"/>
    <w:rsid w:val="00B21A6A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21A6A"/>
    <w:rPr>
      <w:b w:val="0"/>
    </w:rPr>
  </w:style>
  <w:style w:type="paragraph" w:customStyle="1" w:styleId="LDSchedSubclHead">
    <w:name w:val="LDSchedSubclHead"/>
    <w:basedOn w:val="LDScheduleClauseHead"/>
    <w:rsid w:val="00B21A6A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21A6A"/>
    <w:rPr>
      <w:szCs w:val="20"/>
    </w:rPr>
  </w:style>
  <w:style w:type="paragraph" w:customStyle="1" w:styleId="LDNotePara">
    <w:name w:val="LDNotePara"/>
    <w:basedOn w:val="LDNote"/>
    <w:rsid w:val="00B21A6A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21A6A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B0568"/>
    <w:rPr>
      <w:rFonts w:ascii="Times New (W1)" w:hAnsi="Times New (W1)"/>
      <w:sz w:val="24"/>
      <w:szCs w:val="24"/>
      <w:lang w:eastAsia="en-US"/>
    </w:rPr>
  </w:style>
  <w:style w:type="paragraph" w:customStyle="1" w:styleId="Definition0">
    <w:name w:val="Definition"/>
    <w:aliases w:val="dd"/>
    <w:basedOn w:val="Normal"/>
    <w:rsid w:val="00833EFD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833EFD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833EFD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LDScheduleheadingChar">
    <w:name w:val="LDSchedule heading Char"/>
    <w:link w:val="LDScheduleheading"/>
    <w:rsid w:val="004C51EF"/>
    <w:rPr>
      <w:rFonts w:ascii="Arial" w:hAnsi="Arial" w:cs="Arial"/>
      <w:b/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34270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2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B21A6A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21A6A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21A6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21A6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21A6A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21A6A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21A6A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21A6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21A6A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F22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22EB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21A6A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21A6A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B21A6A"/>
  </w:style>
  <w:style w:type="paragraph" w:styleId="BodyTextIndent">
    <w:name w:val="Body Text Indent"/>
    <w:basedOn w:val="Normal"/>
    <w:rsid w:val="00B21A6A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21A6A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21A6A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21A6A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21A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21A6A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21A6A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21A6A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21A6A"/>
  </w:style>
  <w:style w:type="paragraph" w:styleId="TOC2">
    <w:name w:val="toc 2"/>
    <w:basedOn w:val="Normal"/>
    <w:next w:val="Normal"/>
    <w:autoRedefine/>
    <w:rsid w:val="00B21A6A"/>
    <w:pPr>
      <w:ind w:left="260"/>
    </w:pPr>
  </w:style>
  <w:style w:type="paragraph" w:styleId="TOC3">
    <w:name w:val="toc 3"/>
    <w:basedOn w:val="Normal"/>
    <w:next w:val="Normal"/>
    <w:autoRedefine/>
    <w:rsid w:val="00B21A6A"/>
    <w:pPr>
      <w:ind w:left="520"/>
    </w:pPr>
  </w:style>
  <w:style w:type="paragraph" w:styleId="TOC4">
    <w:name w:val="toc 4"/>
    <w:basedOn w:val="Normal"/>
    <w:next w:val="Normal"/>
    <w:autoRedefine/>
    <w:rsid w:val="00B21A6A"/>
    <w:pPr>
      <w:ind w:left="780"/>
    </w:pPr>
  </w:style>
  <w:style w:type="paragraph" w:styleId="TOC5">
    <w:name w:val="toc 5"/>
    <w:basedOn w:val="Normal"/>
    <w:next w:val="Normal"/>
    <w:autoRedefine/>
    <w:rsid w:val="00B21A6A"/>
    <w:pPr>
      <w:ind w:left="1040"/>
    </w:pPr>
  </w:style>
  <w:style w:type="paragraph" w:styleId="TOC6">
    <w:name w:val="toc 6"/>
    <w:basedOn w:val="Normal"/>
    <w:next w:val="Normal"/>
    <w:autoRedefine/>
    <w:rsid w:val="00B21A6A"/>
    <w:pPr>
      <w:ind w:left="1300"/>
    </w:pPr>
  </w:style>
  <w:style w:type="paragraph" w:styleId="TOC7">
    <w:name w:val="toc 7"/>
    <w:basedOn w:val="Normal"/>
    <w:next w:val="Normal"/>
    <w:autoRedefine/>
    <w:rsid w:val="00B21A6A"/>
    <w:pPr>
      <w:ind w:left="1560"/>
    </w:pPr>
  </w:style>
  <w:style w:type="paragraph" w:styleId="TOC8">
    <w:name w:val="toc 8"/>
    <w:basedOn w:val="Normal"/>
    <w:next w:val="Normal"/>
    <w:autoRedefine/>
    <w:rsid w:val="00B21A6A"/>
    <w:pPr>
      <w:ind w:left="1820"/>
    </w:pPr>
  </w:style>
  <w:style w:type="paragraph" w:styleId="TOC9">
    <w:name w:val="toc 9"/>
    <w:basedOn w:val="Normal"/>
    <w:next w:val="Normal"/>
    <w:autoRedefine/>
    <w:rsid w:val="00B21A6A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</w:rPr>
  </w:style>
  <w:style w:type="paragraph" w:customStyle="1" w:styleId="Style2">
    <w:name w:val="Style2"/>
    <w:basedOn w:val="Normal"/>
    <w:rsid w:val="00B21A6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21A6A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A6A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21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21A6A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21A6A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21A6A"/>
    <w:pPr>
      <w:spacing w:before="240"/>
    </w:pPr>
  </w:style>
  <w:style w:type="paragraph" w:customStyle="1" w:styleId="LDSignatory">
    <w:name w:val="LDSignatory"/>
    <w:basedOn w:val="LDBodytext"/>
    <w:next w:val="LDBodytext"/>
    <w:rsid w:val="00B21A6A"/>
    <w:pPr>
      <w:keepNext/>
      <w:spacing w:before="900"/>
    </w:pPr>
  </w:style>
  <w:style w:type="paragraph" w:customStyle="1" w:styleId="LDDescription">
    <w:name w:val="LD Description"/>
    <w:basedOn w:val="LDTitle"/>
    <w:rsid w:val="00B21A6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21A6A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21A6A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21A6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B21A6A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21A6A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21A6A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21A6A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21A6A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21A6A"/>
    <w:pPr>
      <w:spacing w:before="60" w:after="60"/>
      <w:ind w:left="964"/>
    </w:pPr>
  </w:style>
  <w:style w:type="paragraph" w:customStyle="1" w:styleId="LDFooter">
    <w:name w:val="LDFooter"/>
    <w:basedOn w:val="LDBodytext"/>
    <w:rsid w:val="00B21A6A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21A6A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21A6A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21A6A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21A6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21A6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21A6A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B21A6A"/>
    <w:pPr>
      <w:spacing w:before="60"/>
    </w:pPr>
  </w:style>
  <w:style w:type="character" w:customStyle="1" w:styleId="LDCitation">
    <w:name w:val="LDCitation"/>
    <w:rsid w:val="00B21A6A"/>
    <w:rPr>
      <w:i/>
      <w:iCs/>
    </w:rPr>
  </w:style>
  <w:style w:type="paragraph" w:customStyle="1" w:styleId="LDP2i">
    <w:name w:val="LDP2 (i)"/>
    <w:basedOn w:val="LDP1a"/>
    <w:rsid w:val="00B21A6A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21A6A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21A6A"/>
    <w:pPr>
      <w:spacing w:after="120"/>
      <w:ind w:left="1440" w:right="1440"/>
    </w:pPr>
  </w:style>
  <w:style w:type="paragraph" w:styleId="BodyText2">
    <w:name w:val="Body Text 2"/>
    <w:basedOn w:val="Normal"/>
    <w:rsid w:val="00B21A6A"/>
    <w:pPr>
      <w:spacing w:after="120" w:line="480" w:lineRule="auto"/>
    </w:pPr>
  </w:style>
  <w:style w:type="paragraph" w:styleId="BodyText3">
    <w:name w:val="Body Text 3"/>
    <w:basedOn w:val="Normal"/>
    <w:rsid w:val="00B21A6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21A6A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21A6A"/>
    <w:pPr>
      <w:ind w:firstLine="210"/>
    </w:pPr>
  </w:style>
  <w:style w:type="paragraph" w:styleId="BodyTextIndent3">
    <w:name w:val="Body Text Indent 3"/>
    <w:basedOn w:val="Normal"/>
    <w:rsid w:val="00B21A6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21A6A"/>
    <w:pPr>
      <w:ind w:left="4252"/>
    </w:pPr>
  </w:style>
  <w:style w:type="paragraph" w:styleId="Date">
    <w:name w:val="Date"/>
    <w:basedOn w:val="Normal"/>
    <w:next w:val="Normal"/>
    <w:rsid w:val="00B21A6A"/>
  </w:style>
  <w:style w:type="paragraph" w:styleId="DocumentMap">
    <w:name w:val="Document Map"/>
    <w:basedOn w:val="Normal"/>
    <w:semiHidden/>
    <w:rsid w:val="00B21A6A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21A6A"/>
  </w:style>
  <w:style w:type="paragraph" w:styleId="EndnoteText">
    <w:name w:val="endnote text"/>
    <w:basedOn w:val="Normal"/>
    <w:semiHidden/>
    <w:rsid w:val="00B21A6A"/>
    <w:rPr>
      <w:sz w:val="20"/>
    </w:rPr>
  </w:style>
  <w:style w:type="paragraph" w:styleId="EnvelopeAddress">
    <w:name w:val="envelope address"/>
    <w:basedOn w:val="Normal"/>
    <w:rsid w:val="00B21A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1A6A"/>
    <w:rPr>
      <w:rFonts w:ascii="Arial" w:hAnsi="Arial" w:cs="Arial"/>
      <w:sz w:val="20"/>
    </w:rPr>
  </w:style>
  <w:style w:type="paragraph" w:styleId="HTMLAddress">
    <w:name w:val="HTML Address"/>
    <w:basedOn w:val="Normal"/>
    <w:rsid w:val="00B21A6A"/>
    <w:rPr>
      <w:i/>
      <w:iCs/>
    </w:rPr>
  </w:style>
  <w:style w:type="paragraph" w:styleId="HTMLPreformatted">
    <w:name w:val="HTML Preformatted"/>
    <w:basedOn w:val="Normal"/>
    <w:rsid w:val="00B21A6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21A6A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B21A6A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B21A6A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B21A6A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B21A6A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B21A6A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B21A6A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B21A6A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B21A6A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B21A6A"/>
    <w:rPr>
      <w:rFonts w:ascii="Arial" w:hAnsi="Arial" w:cs="Arial"/>
      <w:b/>
      <w:bCs/>
    </w:rPr>
  </w:style>
  <w:style w:type="paragraph" w:styleId="List">
    <w:name w:val="List"/>
    <w:basedOn w:val="Normal"/>
    <w:rsid w:val="00B21A6A"/>
    <w:pPr>
      <w:ind w:left="283" w:hanging="283"/>
    </w:pPr>
  </w:style>
  <w:style w:type="paragraph" w:styleId="List2">
    <w:name w:val="List 2"/>
    <w:basedOn w:val="Normal"/>
    <w:rsid w:val="00B21A6A"/>
    <w:pPr>
      <w:ind w:left="566" w:hanging="283"/>
    </w:pPr>
  </w:style>
  <w:style w:type="paragraph" w:styleId="List3">
    <w:name w:val="List 3"/>
    <w:basedOn w:val="Normal"/>
    <w:rsid w:val="00B21A6A"/>
    <w:pPr>
      <w:ind w:left="849" w:hanging="283"/>
    </w:pPr>
  </w:style>
  <w:style w:type="paragraph" w:styleId="List4">
    <w:name w:val="List 4"/>
    <w:basedOn w:val="Normal"/>
    <w:rsid w:val="00B21A6A"/>
    <w:pPr>
      <w:ind w:left="1132" w:hanging="283"/>
    </w:pPr>
  </w:style>
  <w:style w:type="paragraph" w:styleId="List5">
    <w:name w:val="List 5"/>
    <w:basedOn w:val="Normal"/>
    <w:rsid w:val="00B21A6A"/>
    <w:pPr>
      <w:ind w:left="1415" w:hanging="283"/>
    </w:pPr>
  </w:style>
  <w:style w:type="paragraph" w:styleId="ListBullet">
    <w:name w:val="List Bullet"/>
    <w:basedOn w:val="Normal"/>
    <w:rsid w:val="00B21A6A"/>
    <w:pPr>
      <w:numPr>
        <w:numId w:val="3"/>
      </w:numPr>
    </w:pPr>
  </w:style>
  <w:style w:type="paragraph" w:styleId="ListBullet2">
    <w:name w:val="List Bullet 2"/>
    <w:basedOn w:val="Normal"/>
    <w:rsid w:val="00B21A6A"/>
    <w:pPr>
      <w:numPr>
        <w:numId w:val="4"/>
      </w:numPr>
    </w:pPr>
  </w:style>
  <w:style w:type="paragraph" w:styleId="ListBullet3">
    <w:name w:val="List Bullet 3"/>
    <w:basedOn w:val="Normal"/>
    <w:rsid w:val="00B21A6A"/>
    <w:pPr>
      <w:numPr>
        <w:numId w:val="5"/>
      </w:numPr>
    </w:pPr>
  </w:style>
  <w:style w:type="paragraph" w:styleId="ListBullet4">
    <w:name w:val="List Bullet 4"/>
    <w:basedOn w:val="Normal"/>
    <w:rsid w:val="00B21A6A"/>
    <w:pPr>
      <w:numPr>
        <w:numId w:val="6"/>
      </w:numPr>
    </w:pPr>
  </w:style>
  <w:style w:type="paragraph" w:styleId="ListBullet5">
    <w:name w:val="List Bullet 5"/>
    <w:basedOn w:val="Normal"/>
    <w:rsid w:val="00B21A6A"/>
    <w:pPr>
      <w:numPr>
        <w:numId w:val="7"/>
      </w:numPr>
    </w:pPr>
  </w:style>
  <w:style w:type="paragraph" w:styleId="ListContinue">
    <w:name w:val="List Continue"/>
    <w:basedOn w:val="Normal"/>
    <w:rsid w:val="00B21A6A"/>
    <w:pPr>
      <w:spacing w:after="120"/>
      <w:ind w:left="283"/>
    </w:pPr>
  </w:style>
  <w:style w:type="paragraph" w:styleId="ListContinue2">
    <w:name w:val="List Continue 2"/>
    <w:basedOn w:val="Normal"/>
    <w:rsid w:val="00B21A6A"/>
    <w:pPr>
      <w:spacing w:after="120"/>
      <w:ind w:left="566"/>
    </w:pPr>
  </w:style>
  <w:style w:type="paragraph" w:styleId="ListContinue3">
    <w:name w:val="List Continue 3"/>
    <w:basedOn w:val="Normal"/>
    <w:rsid w:val="00B21A6A"/>
    <w:pPr>
      <w:spacing w:after="120"/>
      <w:ind w:left="849"/>
    </w:pPr>
  </w:style>
  <w:style w:type="paragraph" w:styleId="ListContinue4">
    <w:name w:val="List Continue 4"/>
    <w:basedOn w:val="Normal"/>
    <w:rsid w:val="00B21A6A"/>
    <w:pPr>
      <w:spacing w:after="120"/>
      <w:ind w:left="1132"/>
    </w:pPr>
  </w:style>
  <w:style w:type="paragraph" w:styleId="ListContinue5">
    <w:name w:val="List Continue 5"/>
    <w:basedOn w:val="Normal"/>
    <w:rsid w:val="00B21A6A"/>
    <w:pPr>
      <w:spacing w:after="120"/>
      <w:ind w:left="1415"/>
    </w:pPr>
  </w:style>
  <w:style w:type="paragraph" w:styleId="ListNumber">
    <w:name w:val="List Number"/>
    <w:basedOn w:val="Normal"/>
    <w:rsid w:val="00B21A6A"/>
    <w:pPr>
      <w:numPr>
        <w:numId w:val="8"/>
      </w:numPr>
    </w:pPr>
  </w:style>
  <w:style w:type="paragraph" w:styleId="ListNumber2">
    <w:name w:val="List Number 2"/>
    <w:basedOn w:val="Normal"/>
    <w:rsid w:val="00B21A6A"/>
    <w:pPr>
      <w:numPr>
        <w:numId w:val="9"/>
      </w:numPr>
    </w:pPr>
  </w:style>
  <w:style w:type="paragraph" w:styleId="ListNumber3">
    <w:name w:val="List Number 3"/>
    <w:basedOn w:val="Normal"/>
    <w:rsid w:val="00B21A6A"/>
    <w:pPr>
      <w:numPr>
        <w:numId w:val="10"/>
      </w:numPr>
    </w:pPr>
  </w:style>
  <w:style w:type="paragraph" w:styleId="ListNumber4">
    <w:name w:val="List Number 4"/>
    <w:basedOn w:val="Normal"/>
    <w:rsid w:val="00B21A6A"/>
    <w:pPr>
      <w:numPr>
        <w:numId w:val="11"/>
      </w:numPr>
    </w:pPr>
  </w:style>
  <w:style w:type="paragraph" w:styleId="ListNumber5">
    <w:name w:val="List Number 5"/>
    <w:basedOn w:val="Normal"/>
    <w:rsid w:val="00B21A6A"/>
    <w:pPr>
      <w:numPr>
        <w:numId w:val="12"/>
      </w:numPr>
    </w:pPr>
  </w:style>
  <w:style w:type="paragraph" w:styleId="MacroText">
    <w:name w:val="macro"/>
    <w:semiHidden/>
    <w:rsid w:val="00B21A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21A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21A6A"/>
    <w:rPr>
      <w:rFonts w:ascii="Times New Roman" w:hAnsi="Times New Roman"/>
    </w:rPr>
  </w:style>
  <w:style w:type="paragraph" w:styleId="NormalIndent">
    <w:name w:val="Normal Indent"/>
    <w:basedOn w:val="Normal"/>
    <w:rsid w:val="00B21A6A"/>
    <w:pPr>
      <w:ind w:left="720"/>
    </w:pPr>
  </w:style>
  <w:style w:type="paragraph" w:styleId="PlainText">
    <w:name w:val="Plain Text"/>
    <w:basedOn w:val="Normal"/>
    <w:rsid w:val="00B21A6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21A6A"/>
  </w:style>
  <w:style w:type="paragraph" w:styleId="Signature">
    <w:name w:val="Signature"/>
    <w:basedOn w:val="Normal"/>
    <w:rsid w:val="00B21A6A"/>
    <w:pPr>
      <w:ind w:left="4252"/>
    </w:pPr>
  </w:style>
  <w:style w:type="paragraph" w:styleId="Subtitle">
    <w:name w:val="Subtitle"/>
    <w:basedOn w:val="Normal"/>
    <w:qFormat/>
    <w:rsid w:val="00B21A6A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21A6A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B21A6A"/>
  </w:style>
  <w:style w:type="paragraph" w:styleId="TOAHeading">
    <w:name w:val="toa heading"/>
    <w:basedOn w:val="Normal"/>
    <w:next w:val="Normal"/>
    <w:semiHidden/>
    <w:rsid w:val="00B21A6A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21A6A"/>
  </w:style>
  <w:style w:type="paragraph" w:customStyle="1" w:styleId="LDdefinition">
    <w:name w:val="LDdefinition"/>
    <w:basedOn w:val="LDClause"/>
    <w:link w:val="LDdefinitionChar"/>
    <w:rsid w:val="00B21A6A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21A6A"/>
    <w:rPr>
      <w:b w:val="0"/>
    </w:rPr>
  </w:style>
  <w:style w:type="paragraph" w:customStyle="1" w:styleId="LDSchedSubclHead">
    <w:name w:val="LDSchedSubclHead"/>
    <w:basedOn w:val="LDScheduleClauseHead"/>
    <w:rsid w:val="00B21A6A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21A6A"/>
    <w:rPr>
      <w:szCs w:val="20"/>
    </w:rPr>
  </w:style>
  <w:style w:type="paragraph" w:customStyle="1" w:styleId="LDNotePara">
    <w:name w:val="LDNotePara"/>
    <w:basedOn w:val="LDNote"/>
    <w:rsid w:val="00B21A6A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21A6A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B0568"/>
    <w:rPr>
      <w:rFonts w:ascii="Times New (W1)" w:hAnsi="Times New (W1)"/>
      <w:sz w:val="24"/>
      <w:szCs w:val="24"/>
      <w:lang w:eastAsia="en-US"/>
    </w:rPr>
  </w:style>
  <w:style w:type="paragraph" w:customStyle="1" w:styleId="Definition0">
    <w:name w:val="Definition"/>
    <w:aliases w:val="dd"/>
    <w:basedOn w:val="Normal"/>
    <w:rsid w:val="00833EFD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833EFD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833EFD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LDScheduleheadingChar">
    <w:name w:val="LDSchedule heading Char"/>
    <w:link w:val="LDScheduleheading"/>
    <w:rsid w:val="004C51EF"/>
    <w:rPr>
      <w:rFonts w:ascii="Arial" w:hAnsi="Arial" w:cs="Arial"/>
      <w:b/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3427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C6C6-10E1-4B80-A0A4-C00B0CFA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2425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) Instrument 2015 (Edition 1)</vt:lpstr>
    </vt:vector>
  </TitlesOfParts>
  <Company>CASA</Company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 Instrument 2015 (Edition 1)</dc:title>
  <dc:subject>Prescribed qualification standards for FSTD (MCC training - aeroplane) Instrument 2015 (Edition 1)</dc:subject>
  <dc:creator>Civil Aviation Safety Authority</dc:creator>
  <cp:lastModifiedBy>Nadia Spesyvy</cp:lastModifiedBy>
  <cp:revision>7</cp:revision>
  <cp:lastPrinted>2015-09-07T22:21:00Z</cp:lastPrinted>
  <dcterms:created xsi:type="dcterms:W3CDTF">2015-09-07T22:14:00Z</dcterms:created>
  <dcterms:modified xsi:type="dcterms:W3CDTF">2015-09-09T04:00:00Z</dcterms:modified>
  <cp:category>Prescribed qualification standards</cp:category>
</cp:coreProperties>
</file>