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346CC899" w14:textId="77777777" w:rsidR="002B1DB3" w:rsidRPr="00096B91" w:rsidRDefault="002B1DB3" w:rsidP="006E5415">
          <w:pPr>
            <w:pStyle w:val="Title"/>
            <w:rPr>
              <w:rFonts w:ascii="Times New Roman" w:hAnsi="Times New Roman"/>
              <w:u w:val="single"/>
            </w:rPr>
          </w:pPr>
          <w:r w:rsidRPr="00096B91">
            <w:rPr>
              <w:rFonts w:ascii="Times New Roman" w:hAnsi="Times New Roman"/>
              <w:u w:val="single"/>
            </w:rPr>
            <w:t>EXPLANATORY STATEMENT</w:t>
          </w:r>
        </w:p>
        <w:p w14:paraId="4C585712" w14:textId="77777777" w:rsidR="002B1DB3" w:rsidRPr="00096B91" w:rsidRDefault="00184EF4" w:rsidP="006E5415">
          <w:pPr>
            <w:jc w:val="center"/>
            <w:rPr>
              <w:rFonts w:ascii="Times New Roman" w:hAnsi="Times New Roman" w:cs="Times New Roman"/>
              <w:sz w:val="24"/>
            </w:rPr>
          </w:pPr>
        </w:p>
      </w:sdtContent>
    </w:sdt>
    <w:p w14:paraId="74111DEF" w14:textId="77777777" w:rsidR="002B1DB3" w:rsidRPr="00454722" w:rsidRDefault="002B1DB3" w:rsidP="006E5415">
      <w:pPr>
        <w:pStyle w:val="Title"/>
        <w:rPr>
          <w:rFonts w:ascii="Times New Roman" w:hAnsi="Times New Roman"/>
          <w:b w:val="0"/>
          <w:sz w:val="20"/>
          <w:szCs w:val="16"/>
          <w:u w:val="single"/>
        </w:rPr>
      </w:pPr>
    </w:p>
    <w:p w14:paraId="4FB65634" w14:textId="77777777" w:rsidR="002B1DB3" w:rsidRPr="00564B92" w:rsidRDefault="00184EF4" w:rsidP="006E5415">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CC1DFB841B214271BB95A9EBC695812C"/>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2B1DB3" w:rsidRPr="00216CF0">
        <w:rPr>
          <w:rFonts w:ascii="Times New Roman" w:hAnsi="Times New Roman" w:cs="Times New Roman"/>
          <w:sz w:val="24"/>
          <w:u w:val="single"/>
        </w:rPr>
        <w:t xml:space="preserve">Minister for </w:t>
      </w:r>
      <w:r w:rsidR="002B1DB3" w:rsidRPr="00096B91">
        <w:rPr>
          <w:rFonts w:ascii="Times New Roman" w:hAnsi="Times New Roman" w:cs="Times New Roman"/>
          <w:sz w:val="24"/>
          <w:u w:val="single"/>
        </w:rPr>
        <w:t>Agriculture</w:t>
      </w:r>
      <w:r w:rsidR="00C81402">
        <w:rPr>
          <w:rFonts w:ascii="Times New Roman" w:hAnsi="Times New Roman" w:cs="Times New Roman"/>
          <w:sz w:val="24"/>
          <w:u w:val="single"/>
        </w:rPr>
        <w:t xml:space="preserve"> </w:t>
      </w:r>
      <w:r w:rsidR="00216CF0">
        <w:rPr>
          <w:rFonts w:ascii="Times New Roman" w:hAnsi="Times New Roman" w:cs="Times New Roman"/>
          <w:sz w:val="24"/>
          <w:u w:val="single"/>
        </w:rPr>
        <w:t xml:space="preserve">and Water </w:t>
      </w:r>
      <w:r w:rsidR="00216CF0" w:rsidRPr="00564B92">
        <w:rPr>
          <w:rFonts w:ascii="Times New Roman" w:hAnsi="Times New Roman" w:cs="Times New Roman"/>
          <w:sz w:val="24"/>
          <w:u w:val="single"/>
        </w:rPr>
        <w:t>Resources</w:t>
      </w:r>
    </w:p>
    <w:p w14:paraId="2115F6D0" w14:textId="77777777" w:rsidR="002B1DB3" w:rsidRPr="00096B91" w:rsidRDefault="002B1DB3" w:rsidP="006E5415">
      <w:pPr>
        <w:jc w:val="center"/>
        <w:rPr>
          <w:rFonts w:ascii="Times New Roman" w:hAnsi="Times New Roman" w:cs="Times New Roman"/>
          <w:sz w:val="24"/>
        </w:rPr>
      </w:pPr>
    </w:p>
    <w:p w14:paraId="62AA4EF2" w14:textId="3A7760C8" w:rsidR="004708DA" w:rsidRPr="007A12AF" w:rsidRDefault="004708DA" w:rsidP="007A12AF">
      <w:pPr>
        <w:jc w:val="center"/>
        <w:rPr>
          <w:rFonts w:ascii="Times New Roman" w:hAnsi="Times New Roman" w:cs="Times New Roman"/>
          <w:i/>
          <w:snapToGrid w:val="0"/>
          <w:sz w:val="24"/>
        </w:rPr>
      </w:pPr>
      <w:r w:rsidRPr="004708DA">
        <w:rPr>
          <w:rFonts w:ascii="Times New Roman" w:hAnsi="Times New Roman" w:cs="Times New Roman"/>
          <w:i/>
          <w:snapToGrid w:val="0"/>
          <w:sz w:val="24"/>
        </w:rPr>
        <w:t>Export Control Act </w:t>
      </w:r>
      <w:r>
        <w:rPr>
          <w:rFonts w:ascii="Times New Roman" w:hAnsi="Times New Roman" w:cs="Times New Roman"/>
          <w:i/>
          <w:snapToGrid w:val="0"/>
          <w:sz w:val="24"/>
        </w:rPr>
        <w:t>1982</w:t>
      </w:r>
    </w:p>
    <w:p w14:paraId="3AA37B65" w14:textId="77777777" w:rsidR="002B1DB3" w:rsidRPr="003B1B23" w:rsidRDefault="002B1DB3" w:rsidP="006E5415">
      <w:pPr>
        <w:jc w:val="center"/>
        <w:rPr>
          <w:rFonts w:ascii="Times New Roman" w:hAnsi="Times New Roman" w:cs="Times New Roman"/>
          <w:sz w:val="24"/>
        </w:rPr>
      </w:pPr>
    </w:p>
    <w:p w14:paraId="2CC1B798" w14:textId="77777777" w:rsidR="002B1DB3" w:rsidRPr="003B1B23" w:rsidRDefault="004708DA" w:rsidP="006E5415">
      <w:pPr>
        <w:jc w:val="center"/>
        <w:rPr>
          <w:rFonts w:ascii="Times New Roman" w:hAnsi="Times New Roman" w:cs="Times New Roman"/>
          <w:i/>
          <w:sz w:val="24"/>
        </w:rPr>
      </w:pPr>
      <w:r>
        <w:rPr>
          <w:rFonts w:ascii="Times New Roman" w:hAnsi="Times New Roman" w:cs="Times New Roman"/>
          <w:i/>
          <w:sz w:val="24"/>
        </w:rPr>
        <w:t>Export Control (Animals) Amendment (Approved Arrangements) Order 2015</w:t>
      </w:r>
    </w:p>
    <w:p w14:paraId="1EAD1D42" w14:textId="77777777" w:rsidR="002B1DB3" w:rsidRDefault="002B1DB3" w:rsidP="006E5415">
      <w:pPr>
        <w:rPr>
          <w:rFonts w:ascii="Times New Roman" w:hAnsi="Times New Roman" w:cs="Times New Roman"/>
          <w:sz w:val="24"/>
        </w:rPr>
      </w:pPr>
    </w:p>
    <w:p w14:paraId="72483B0D" w14:textId="77777777" w:rsidR="00682170" w:rsidRPr="0031429D" w:rsidRDefault="00682170" w:rsidP="006E5415">
      <w:pPr>
        <w:rPr>
          <w:rFonts w:ascii="Times New Roman" w:hAnsi="Times New Roman" w:cs="Times New Roman"/>
          <w:sz w:val="24"/>
        </w:rPr>
      </w:pPr>
    </w:p>
    <w:p w14:paraId="580E45E7" w14:textId="77777777" w:rsidR="002B1DB3" w:rsidRPr="0031429D" w:rsidRDefault="002B1DB3" w:rsidP="006E5415">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14:paraId="2D6295B8" w14:textId="77777777" w:rsidR="002B1DB3" w:rsidRDefault="002B1DB3" w:rsidP="006E5415">
      <w:pPr>
        <w:tabs>
          <w:tab w:val="left" w:pos="1701"/>
          <w:tab w:val="right" w:pos="9072"/>
        </w:tabs>
        <w:rPr>
          <w:rFonts w:ascii="Times New Roman" w:hAnsi="Times New Roman" w:cs="Times New Roman"/>
          <w:sz w:val="24"/>
        </w:rPr>
      </w:pPr>
    </w:p>
    <w:p w14:paraId="3A168B49" w14:textId="77777777" w:rsidR="00505CA2" w:rsidRPr="00505CA2" w:rsidRDefault="00505CA2" w:rsidP="00FC4AB1">
      <w:pPr>
        <w:tabs>
          <w:tab w:val="left" w:pos="1701"/>
          <w:tab w:val="right" w:pos="9072"/>
        </w:tabs>
        <w:rPr>
          <w:rFonts w:ascii="Times New Roman" w:eastAsia="Times New Roman" w:hAnsi="Times New Roman" w:cs="Times New Roman"/>
          <w:sz w:val="24"/>
          <w:lang w:val="en-US" w:eastAsia="en-AU"/>
        </w:rPr>
      </w:pPr>
      <w:r w:rsidRPr="00505CA2">
        <w:rPr>
          <w:rFonts w:ascii="Times New Roman" w:eastAsia="Times New Roman" w:hAnsi="Times New Roman" w:cs="Times New Roman"/>
          <w:sz w:val="24"/>
          <w:lang w:val="en-US" w:eastAsia="en-AU"/>
        </w:rPr>
        <w:t xml:space="preserve">The </w:t>
      </w:r>
      <w:r w:rsidRPr="00272CDE">
        <w:rPr>
          <w:rFonts w:ascii="Times New Roman" w:eastAsia="Times New Roman" w:hAnsi="Times New Roman" w:cs="Times New Roman"/>
          <w:i/>
          <w:sz w:val="24"/>
          <w:lang w:val="en-US" w:eastAsia="en-AU"/>
        </w:rPr>
        <w:t>Export Control Act 1982</w:t>
      </w:r>
      <w:r w:rsidRPr="00505CA2">
        <w:rPr>
          <w:rFonts w:ascii="Times New Roman" w:eastAsia="Times New Roman" w:hAnsi="Times New Roman" w:cs="Times New Roman"/>
          <w:sz w:val="24"/>
          <w:lang w:val="en-US" w:eastAsia="en-AU"/>
        </w:rPr>
        <w:t xml:space="preserve"> </w:t>
      </w:r>
      <w:r w:rsidR="008350A0">
        <w:rPr>
          <w:rFonts w:ascii="Times New Roman" w:eastAsia="Times New Roman" w:hAnsi="Times New Roman" w:cs="Times New Roman"/>
          <w:sz w:val="24"/>
          <w:lang w:val="en-US" w:eastAsia="en-AU"/>
        </w:rPr>
        <w:t xml:space="preserve">(the Act) </w:t>
      </w:r>
      <w:r w:rsidRPr="00505CA2">
        <w:rPr>
          <w:rFonts w:ascii="Times New Roman" w:eastAsia="Times New Roman" w:hAnsi="Times New Roman" w:cs="Times New Roman"/>
          <w:sz w:val="24"/>
          <w:lang w:val="en-US" w:eastAsia="en-AU"/>
        </w:rPr>
        <w:t>provides for the control of the export of certain goods and for</w:t>
      </w:r>
      <w:r w:rsidR="008350A0">
        <w:rPr>
          <w:rFonts w:ascii="Times New Roman" w:eastAsia="Times New Roman" w:hAnsi="Times New Roman" w:cs="Times New Roman"/>
          <w:sz w:val="24"/>
          <w:lang w:val="en-US" w:eastAsia="en-AU"/>
        </w:rPr>
        <w:t xml:space="preserve"> </w:t>
      </w:r>
      <w:r w:rsidRPr="00505CA2">
        <w:rPr>
          <w:rFonts w:ascii="Times New Roman" w:eastAsia="Times New Roman" w:hAnsi="Times New Roman" w:cs="Times New Roman"/>
          <w:sz w:val="24"/>
          <w:lang w:val="en-US" w:eastAsia="en-AU"/>
        </w:rPr>
        <w:t>related purposes carried out or provided under the Act. This includes the requirements for the preparation in Australia of prescribed goods that are to be exported.</w:t>
      </w:r>
    </w:p>
    <w:p w14:paraId="0DEA4863" w14:textId="77777777" w:rsidR="00505CA2" w:rsidRPr="00505CA2" w:rsidRDefault="00505CA2" w:rsidP="00FC4AB1">
      <w:pPr>
        <w:tabs>
          <w:tab w:val="left" w:pos="1701"/>
          <w:tab w:val="right" w:pos="9072"/>
        </w:tabs>
        <w:rPr>
          <w:rFonts w:ascii="Times New Roman" w:eastAsia="Times New Roman" w:hAnsi="Times New Roman" w:cs="Times New Roman"/>
          <w:sz w:val="24"/>
          <w:lang w:val="en-US" w:eastAsia="en-AU"/>
        </w:rPr>
      </w:pPr>
      <w:r w:rsidRPr="00505CA2">
        <w:rPr>
          <w:rFonts w:ascii="Times New Roman" w:eastAsia="Times New Roman" w:hAnsi="Times New Roman" w:cs="Times New Roman"/>
          <w:sz w:val="24"/>
          <w:lang w:val="en-US" w:eastAsia="en-AU"/>
        </w:rPr>
        <w:t> </w:t>
      </w:r>
    </w:p>
    <w:p w14:paraId="6FE7C1C6" w14:textId="77777777" w:rsidR="00505CA2" w:rsidRPr="00505CA2" w:rsidRDefault="00505CA2" w:rsidP="00FC4AB1">
      <w:pPr>
        <w:tabs>
          <w:tab w:val="left" w:pos="1701"/>
          <w:tab w:val="right" w:pos="9072"/>
        </w:tabs>
        <w:rPr>
          <w:rFonts w:ascii="Times New Roman" w:eastAsia="Times New Roman" w:hAnsi="Times New Roman" w:cs="Times New Roman"/>
          <w:sz w:val="24"/>
          <w:lang w:val="en-US" w:eastAsia="en-AU"/>
        </w:rPr>
      </w:pPr>
      <w:r w:rsidRPr="00505CA2">
        <w:rPr>
          <w:rFonts w:ascii="Times New Roman" w:eastAsia="Times New Roman" w:hAnsi="Times New Roman" w:cs="Times New Roman"/>
          <w:sz w:val="24"/>
          <w:lang w:val="en-US" w:eastAsia="en-AU"/>
        </w:rPr>
        <w:t xml:space="preserve">Section 3 of the Act defines ‘prescribed goods’ to mean goods, or goods included in a class of goods, that are declared by the </w:t>
      </w:r>
      <w:r w:rsidRPr="00272CDE">
        <w:rPr>
          <w:rFonts w:ascii="Times New Roman" w:eastAsia="Times New Roman" w:hAnsi="Times New Roman" w:cs="Times New Roman"/>
          <w:i/>
          <w:sz w:val="24"/>
          <w:lang w:val="en-US" w:eastAsia="en-AU"/>
        </w:rPr>
        <w:t>Export Control (Orders) Regulations 1982</w:t>
      </w:r>
      <w:r w:rsidRPr="00505CA2">
        <w:rPr>
          <w:rFonts w:ascii="Times New Roman" w:eastAsia="Times New Roman" w:hAnsi="Times New Roman" w:cs="Times New Roman"/>
          <w:sz w:val="24"/>
          <w:lang w:val="en-US" w:eastAsia="en-AU"/>
        </w:rPr>
        <w:t xml:space="preserve"> to be prescribed goods for the purposes of the Act.</w:t>
      </w:r>
    </w:p>
    <w:p w14:paraId="2901B188" w14:textId="77777777" w:rsidR="00505CA2" w:rsidRPr="00505CA2" w:rsidRDefault="00505CA2" w:rsidP="00FC4AB1">
      <w:pPr>
        <w:tabs>
          <w:tab w:val="left" w:pos="1701"/>
          <w:tab w:val="right" w:pos="9072"/>
        </w:tabs>
        <w:rPr>
          <w:rFonts w:ascii="Times New Roman" w:eastAsia="Times New Roman" w:hAnsi="Times New Roman" w:cs="Times New Roman"/>
          <w:sz w:val="24"/>
          <w:lang w:val="en-US" w:eastAsia="en-AU"/>
        </w:rPr>
      </w:pPr>
      <w:r w:rsidRPr="00505CA2">
        <w:rPr>
          <w:rFonts w:ascii="Times New Roman" w:eastAsia="Times New Roman" w:hAnsi="Times New Roman" w:cs="Times New Roman"/>
          <w:sz w:val="24"/>
          <w:lang w:val="en-US" w:eastAsia="en-AU"/>
        </w:rPr>
        <w:t> </w:t>
      </w:r>
    </w:p>
    <w:p w14:paraId="410477C3" w14:textId="77777777" w:rsidR="00505CA2" w:rsidRPr="00505CA2" w:rsidRDefault="00505CA2" w:rsidP="00FC4AB1">
      <w:pPr>
        <w:tabs>
          <w:tab w:val="left" w:pos="1701"/>
          <w:tab w:val="right" w:pos="9072"/>
        </w:tabs>
        <w:rPr>
          <w:rFonts w:ascii="Times New Roman" w:eastAsia="Times New Roman" w:hAnsi="Times New Roman" w:cs="Times New Roman"/>
          <w:sz w:val="24"/>
          <w:lang w:val="en-US" w:eastAsia="en-AU"/>
        </w:rPr>
      </w:pPr>
      <w:r w:rsidRPr="00505CA2">
        <w:rPr>
          <w:rFonts w:ascii="Times New Roman" w:eastAsia="Times New Roman" w:hAnsi="Times New Roman" w:cs="Times New Roman"/>
          <w:sz w:val="24"/>
          <w:lang w:val="en-US" w:eastAsia="en-AU"/>
        </w:rPr>
        <w:t>Regulation 3 provides that the Minister may, by instrument in writing, make orders, not inconsistent with regulations made under the Act, with respect to any matter for or in relation to which provision may be made by regulations made under the Act.</w:t>
      </w:r>
    </w:p>
    <w:p w14:paraId="63734702" w14:textId="77777777" w:rsidR="00955AF8" w:rsidRDefault="00505CA2" w:rsidP="00470EB9">
      <w:pPr>
        <w:spacing w:before="16" w:line="260" w:lineRule="atLeast"/>
        <w:rPr>
          <w:rFonts w:ascii="Times New Roman" w:hAnsi="Times New Roman" w:cs="Times New Roman"/>
          <w:b/>
          <w:sz w:val="24"/>
        </w:rPr>
      </w:pPr>
      <w:r w:rsidRPr="00505CA2">
        <w:rPr>
          <w:rFonts w:ascii="Times New Roman" w:eastAsia="Times New Roman" w:hAnsi="Times New Roman" w:cs="Times New Roman"/>
          <w:sz w:val="26"/>
          <w:szCs w:val="26"/>
          <w:lang w:val="en-US" w:eastAsia="en-AU"/>
        </w:rPr>
        <w:t> </w:t>
      </w:r>
    </w:p>
    <w:p w14:paraId="58780964" w14:textId="77777777" w:rsidR="002B1DB3" w:rsidRPr="002E3429" w:rsidRDefault="002B1DB3" w:rsidP="006E5415">
      <w:pPr>
        <w:tabs>
          <w:tab w:val="left" w:pos="1701"/>
          <w:tab w:val="right" w:pos="9072"/>
        </w:tabs>
        <w:rPr>
          <w:rFonts w:ascii="Times New Roman" w:hAnsi="Times New Roman" w:cs="Times New Roman"/>
          <w:b/>
          <w:sz w:val="24"/>
        </w:rPr>
      </w:pPr>
      <w:r w:rsidRPr="002E3429">
        <w:rPr>
          <w:rFonts w:ascii="Times New Roman" w:hAnsi="Times New Roman" w:cs="Times New Roman"/>
          <w:b/>
          <w:sz w:val="24"/>
        </w:rPr>
        <w:t>Purpose</w:t>
      </w:r>
    </w:p>
    <w:p w14:paraId="100D303A" w14:textId="77777777" w:rsidR="002B1DB3" w:rsidRPr="002E3429" w:rsidRDefault="002B1DB3" w:rsidP="006E5415">
      <w:pPr>
        <w:tabs>
          <w:tab w:val="right" w:pos="9072"/>
        </w:tabs>
        <w:rPr>
          <w:rFonts w:ascii="Times New Roman" w:hAnsi="Times New Roman" w:cs="Times New Roman"/>
          <w:sz w:val="24"/>
        </w:rPr>
      </w:pPr>
    </w:p>
    <w:p w14:paraId="64FFCDF3" w14:textId="77777777" w:rsidR="002E3429" w:rsidRPr="002E3429" w:rsidRDefault="002E3429" w:rsidP="002E3429">
      <w:pPr>
        <w:pStyle w:val="ShortT"/>
        <w:spacing w:after="120"/>
        <w:rPr>
          <w:b w:val="0"/>
          <w:bCs w:val="0"/>
          <w:sz w:val="24"/>
          <w:szCs w:val="24"/>
          <w:lang w:val="en-US"/>
        </w:rPr>
      </w:pPr>
      <w:r>
        <w:rPr>
          <w:b w:val="0"/>
          <w:bCs w:val="0"/>
          <w:sz w:val="24"/>
          <w:szCs w:val="24"/>
          <w:lang w:val="en-US"/>
        </w:rPr>
        <w:t>The purpose of the</w:t>
      </w:r>
      <w:r>
        <w:rPr>
          <w:spacing w:val="-1"/>
          <w:sz w:val="24"/>
          <w:szCs w:val="24"/>
          <w:lang w:val="en-US"/>
        </w:rPr>
        <w:t xml:space="preserve"> </w:t>
      </w:r>
      <w:r w:rsidRPr="00564B92">
        <w:rPr>
          <w:b w:val="0"/>
          <w:bCs w:val="0"/>
          <w:i/>
          <w:iCs/>
          <w:sz w:val="24"/>
          <w:szCs w:val="24"/>
          <w:lang w:val="en-US"/>
        </w:rPr>
        <w:t>Export Control (Animals) Amendment (Approved Arrangements) Order 2015</w:t>
      </w:r>
      <w:r>
        <w:rPr>
          <w:b w:val="0"/>
          <w:bCs w:val="0"/>
          <w:sz w:val="24"/>
          <w:szCs w:val="24"/>
          <w:lang w:val="en-US"/>
        </w:rPr>
        <w:t xml:space="preserve"> (Amendment Order) is to introduce approved arrangements to </w:t>
      </w:r>
      <w:r w:rsidRPr="002E3429">
        <w:rPr>
          <w:b w:val="0"/>
          <w:bCs w:val="0"/>
          <w:sz w:val="24"/>
          <w:szCs w:val="24"/>
          <w:lang w:val="en-US"/>
        </w:rPr>
        <w:t xml:space="preserve">streamline the </w:t>
      </w:r>
      <w:r>
        <w:rPr>
          <w:b w:val="0"/>
          <w:bCs w:val="0"/>
          <w:sz w:val="24"/>
          <w:szCs w:val="24"/>
          <w:lang w:val="en-US"/>
        </w:rPr>
        <w:t>process for preparing and certifying</w:t>
      </w:r>
      <w:r w:rsidRPr="002E3429">
        <w:rPr>
          <w:b w:val="0"/>
          <w:bCs w:val="0"/>
          <w:sz w:val="24"/>
          <w:szCs w:val="24"/>
          <w:lang w:val="en-US"/>
        </w:rPr>
        <w:t xml:space="preserve"> </w:t>
      </w:r>
      <w:r w:rsidR="00950D49">
        <w:rPr>
          <w:b w:val="0"/>
          <w:bCs w:val="0"/>
          <w:sz w:val="24"/>
          <w:szCs w:val="24"/>
          <w:lang w:val="en-US"/>
        </w:rPr>
        <w:t>live</w:t>
      </w:r>
      <w:r w:rsidR="00EA1D31">
        <w:rPr>
          <w:b w:val="0"/>
          <w:bCs w:val="0"/>
          <w:sz w:val="24"/>
          <w:szCs w:val="24"/>
          <w:lang w:val="en-US"/>
        </w:rPr>
        <w:t>-</w:t>
      </w:r>
      <w:r w:rsidRPr="002E3429">
        <w:rPr>
          <w:b w:val="0"/>
          <w:bCs w:val="0"/>
          <w:sz w:val="24"/>
          <w:szCs w:val="24"/>
          <w:lang w:val="en-US"/>
        </w:rPr>
        <w:t xml:space="preserve">stock exports </w:t>
      </w:r>
      <w:r>
        <w:rPr>
          <w:b w:val="0"/>
          <w:bCs w:val="0"/>
          <w:sz w:val="24"/>
          <w:szCs w:val="24"/>
          <w:lang w:val="en-US"/>
        </w:rPr>
        <w:t>in Australia</w:t>
      </w:r>
      <w:r w:rsidRPr="002E3429">
        <w:rPr>
          <w:b w:val="0"/>
          <w:bCs w:val="0"/>
          <w:sz w:val="24"/>
          <w:szCs w:val="24"/>
          <w:lang w:val="en-US"/>
        </w:rPr>
        <w:t>, which includes:</w:t>
      </w:r>
    </w:p>
    <w:p w14:paraId="448CDBE9" w14:textId="77777777" w:rsidR="004867D6" w:rsidRDefault="002E3429" w:rsidP="002E3429">
      <w:pPr>
        <w:pStyle w:val="ShortT"/>
        <w:numPr>
          <w:ilvl w:val="0"/>
          <w:numId w:val="28"/>
        </w:numPr>
        <w:spacing w:after="120"/>
        <w:rPr>
          <w:b w:val="0"/>
          <w:bCs w:val="0"/>
          <w:sz w:val="24"/>
          <w:szCs w:val="24"/>
          <w:lang w:val="en-US"/>
        </w:rPr>
      </w:pPr>
      <w:r w:rsidRPr="002E3429">
        <w:rPr>
          <w:b w:val="0"/>
          <w:bCs w:val="0"/>
          <w:sz w:val="24"/>
          <w:szCs w:val="24"/>
          <w:lang w:val="en-US"/>
        </w:rPr>
        <w:t xml:space="preserve">removing </w:t>
      </w:r>
      <w:r>
        <w:rPr>
          <w:b w:val="0"/>
          <w:bCs w:val="0"/>
          <w:sz w:val="24"/>
          <w:szCs w:val="24"/>
          <w:lang w:val="en-US"/>
        </w:rPr>
        <w:t>the need for a Notice of Intention</w:t>
      </w:r>
      <w:r w:rsidR="00B92DA7">
        <w:rPr>
          <w:b w:val="0"/>
          <w:bCs w:val="0"/>
          <w:sz w:val="24"/>
          <w:szCs w:val="24"/>
          <w:lang w:val="en-US"/>
        </w:rPr>
        <w:t xml:space="preserve"> (NOI)</w:t>
      </w:r>
      <w:r>
        <w:rPr>
          <w:b w:val="0"/>
          <w:bCs w:val="0"/>
          <w:sz w:val="24"/>
          <w:szCs w:val="24"/>
          <w:lang w:val="en-US"/>
        </w:rPr>
        <w:t xml:space="preserve"> to be</w:t>
      </w:r>
      <w:r w:rsidR="00EE156C">
        <w:rPr>
          <w:b w:val="0"/>
          <w:bCs w:val="0"/>
          <w:sz w:val="24"/>
          <w:szCs w:val="24"/>
          <w:lang w:val="en-US"/>
        </w:rPr>
        <w:t xml:space="preserve"> assessed and</w:t>
      </w:r>
      <w:r>
        <w:rPr>
          <w:b w:val="0"/>
          <w:bCs w:val="0"/>
          <w:sz w:val="24"/>
          <w:szCs w:val="24"/>
          <w:lang w:val="en-US"/>
        </w:rPr>
        <w:t xml:space="preserve"> approved </w:t>
      </w:r>
      <w:r w:rsidR="00EE156C">
        <w:rPr>
          <w:b w:val="0"/>
          <w:bCs w:val="0"/>
          <w:sz w:val="24"/>
          <w:szCs w:val="24"/>
          <w:lang w:val="en-US"/>
        </w:rPr>
        <w:t>by implementing an approved arrangement which will act as a standing approval of the proposed export processes.</w:t>
      </w:r>
    </w:p>
    <w:p w14:paraId="6ADD646A" w14:textId="058450E3" w:rsidR="002E3429" w:rsidRPr="002E3429" w:rsidRDefault="004867D6" w:rsidP="002E3429">
      <w:pPr>
        <w:pStyle w:val="ShortT"/>
        <w:numPr>
          <w:ilvl w:val="0"/>
          <w:numId w:val="28"/>
        </w:numPr>
        <w:spacing w:after="120"/>
        <w:rPr>
          <w:b w:val="0"/>
          <w:bCs w:val="0"/>
          <w:sz w:val="24"/>
          <w:szCs w:val="24"/>
          <w:lang w:val="en-US"/>
        </w:rPr>
      </w:pPr>
      <w:r>
        <w:rPr>
          <w:b w:val="0"/>
          <w:bCs w:val="0"/>
          <w:sz w:val="24"/>
          <w:szCs w:val="24"/>
          <w:lang w:val="en-US"/>
        </w:rPr>
        <w:t>removing</w:t>
      </w:r>
      <w:r w:rsidR="002E3429">
        <w:rPr>
          <w:b w:val="0"/>
          <w:bCs w:val="0"/>
          <w:sz w:val="24"/>
          <w:szCs w:val="24"/>
          <w:lang w:val="en-US"/>
        </w:rPr>
        <w:t xml:space="preserve"> </w:t>
      </w:r>
      <w:r w:rsidR="002E3429" w:rsidRPr="002E3429">
        <w:rPr>
          <w:b w:val="0"/>
          <w:bCs w:val="0"/>
          <w:sz w:val="24"/>
          <w:szCs w:val="24"/>
          <w:lang w:val="en-US"/>
        </w:rPr>
        <w:t>the prohibi</w:t>
      </w:r>
      <w:r w:rsidR="00950D49">
        <w:rPr>
          <w:b w:val="0"/>
          <w:bCs w:val="0"/>
          <w:sz w:val="24"/>
          <w:szCs w:val="24"/>
          <w:lang w:val="en-US"/>
        </w:rPr>
        <w:t xml:space="preserve">tion on exporters </w:t>
      </w:r>
      <w:r w:rsidR="00EA1D31">
        <w:rPr>
          <w:b w:val="0"/>
          <w:bCs w:val="0"/>
          <w:sz w:val="24"/>
          <w:szCs w:val="24"/>
          <w:lang w:val="en-US"/>
        </w:rPr>
        <w:t xml:space="preserve">to first receive </w:t>
      </w:r>
      <w:r w:rsidR="00564B92">
        <w:rPr>
          <w:b w:val="0"/>
          <w:bCs w:val="0"/>
          <w:sz w:val="24"/>
          <w:szCs w:val="24"/>
          <w:lang w:val="en-US"/>
        </w:rPr>
        <w:t xml:space="preserve">a </w:t>
      </w:r>
      <w:r w:rsidR="002E3429" w:rsidRPr="002E3429">
        <w:rPr>
          <w:b w:val="0"/>
          <w:bCs w:val="0"/>
          <w:sz w:val="24"/>
          <w:szCs w:val="24"/>
          <w:lang w:val="en-US"/>
        </w:rPr>
        <w:t xml:space="preserve">NOI </w:t>
      </w:r>
      <w:r w:rsidR="00EA1D31">
        <w:rPr>
          <w:b w:val="0"/>
          <w:bCs w:val="0"/>
          <w:sz w:val="24"/>
          <w:szCs w:val="24"/>
          <w:lang w:val="en-US"/>
        </w:rPr>
        <w:t xml:space="preserve">approval before sourcing live-stock for exports. </w:t>
      </w:r>
    </w:p>
    <w:p w14:paraId="4A62307E" w14:textId="0D9120C0" w:rsidR="002E3429" w:rsidRPr="002E3429" w:rsidRDefault="002E3429" w:rsidP="002E3429">
      <w:pPr>
        <w:pStyle w:val="ShortT"/>
        <w:numPr>
          <w:ilvl w:val="0"/>
          <w:numId w:val="28"/>
        </w:numPr>
        <w:spacing w:after="120"/>
        <w:rPr>
          <w:b w:val="0"/>
          <w:bCs w:val="0"/>
          <w:sz w:val="24"/>
          <w:szCs w:val="24"/>
          <w:lang w:val="en-US"/>
        </w:rPr>
      </w:pPr>
      <w:r w:rsidRPr="002E3429">
        <w:rPr>
          <w:b w:val="0"/>
          <w:bCs w:val="0"/>
          <w:sz w:val="24"/>
          <w:szCs w:val="24"/>
          <w:lang w:val="en-US"/>
        </w:rPr>
        <w:t xml:space="preserve">removing the </w:t>
      </w:r>
      <w:r>
        <w:rPr>
          <w:b w:val="0"/>
          <w:bCs w:val="0"/>
          <w:sz w:val="24"/>
          <w:szCs w:val="24"/>
          <w:lang w:val="en-US"/>
        </w:rPr>
        <w:t xml:space="preserve">requirement to </w:t>
      </w:r>
      <w:r w:rsidR="00B92DA7">
        <w:rPr>
          <w:b w:val="0"/>
          <w:bCs w:val="0"/>
          <w:sz w:val="24"/>
          <w:szCs w:val="24"/>
          <w:lang w:val="en-US"/>
        </w:rPr>
        <w:t>lodge applications</w:t>
      </w:r>
      <w:r>
        <w:rPr>
          <w:b w:val="0"/>
          <w:bCs w:val="0"/>
          <w:sz w:val="24"/>
          <w:szCs w:val="24"/>
          <w:lang w:val="en-US"/>
        </w:rPr>
        <w:t xml:space="preserve"> for a permission to leave for loading for exports </w:t>
      </w:r>
      <w:r w:rsidR="00EE156C">
        <w:rPr>
          <w:b w:val="0"/>
          <w:bCs w:val="0"/>
          <w:sz w:val="24"/>
          <w:szCs w:val="24"/>
          <w:lang w:val="en-US"/>
        </w:rPr>
        <w:t xml:space="preserve">by </w:t>
      </w:r>
      <w:r>
        <w:rPr>
          <w:b w:val="0"/>
          <w:bCs w:val="0"/>
          <w:sz w:val="24"/>
          <w:szCs w:val="24"/>
          <w:lang w:val="en-US"/>
        </w:rPr>
        <w:t>sea</w:t>
      </w:r>
      <w:r w:rsidR="00B92DA7">
        <w:rPr>
          <w:b w:val="0"/>
          <w:bCs w:val="0"/>
          <w:sz w:val="24"/>
          <w:szCs w:val="24"/>
          <w:lang w:val="en-US"/>
        </w:rPr>
        <w:t xml:space="preserve"> (PLL)</w:t>
      </w:r>
      <w:r w:rsidR="004867D6">
        <w:rPr>
          <w:b w:val="0"/>
          <w:bCs w:val="0"/>
          <w:sz w:val="24"/>
          <w:szCs w:val="24"/>
          <w:lang w:val="en-US"/>
        </w:rPr>
        <w:t>.</w:t>
      </w:r>
      <w:r w:rsidR="00950D49">
        <w:rPr>
          <w:b w:val="0"/>
          <w:bCs w:val="0"/>
          <w:sz w:val="24"/>
          <w:szCs w:val="24"/>
          <w:lang w:val="en-US"/>
        </w:rPr>
        <w:t xml:space="preserve"> </w:t>
      </w:r>
      <w:r w:rsidR="00B92DA7">
        <w:rPr>
          <w:b w:val="0"/>
          <w:bCs w:val="0"/>
          <w:sz w:val="24"/>
          <w:szCs w:val="24"/>
          <w:lang w:val="en-US"/>
        </w:rPr>
        <w:t>While a PLL will no longer be required</w:t>
      </w:r>
      <w:r w:rsidR="00EA1D31">
        <w:rPr>
          <w:b w:val="0"/>
          <w:bCs w:val="0"/>
          <w:sz w:val="24"/>
          <w:szCs w:val="24"/>
          <w:lang w:val="en-US"/>
        </w:rPr>
        <w:t>,</w:t>
      </w:r>
      <w:r w:rsidR="00B92DA7">
        <w:rPr>
          <w:b w:val="0"/>
          <w:bCs w:val="0"/>
          <w:sz w:val="24"/>
          <w:szCs w:val="24"/>
          <w:lang w:val="en-US"/>
        </w:rPr>
        <w:t xml:space="preserve"> </w:t>
      </w:r>
      <w:r>
        <w:rPr>
          <w:b w:val="0"/>
          <w:bCs w:val="0"/>
          <w:sz w:val="24"/>
          <w:szCs w:val="24"/>
          <w:lang w:val="en-US"/>
        </w:rPr>
        <w:t xml:space="preserve">pre-export inspection </w:t>
      </w:r>
      <w:r w:rsidR="00B92DA7">
        <w:rPr>
          <w:b w:val="0"/>
          <w:bCs w:val="0"/>
          <w:sz w:val="24"/>
          <w:szCs w:val="24"/>
          <w:lang w:val="en-US"/>
        </w:rPr>
        <w:t>of</w:t>
      </w:r>
      <w:r w:rsidR="00564B92">
        <w:rPr>
          <w:b w:val="0"/>
          <w:bCs w:val="0"/>
          <w:sz w:val="24"/>
          <w:szCs w:val="24"/>
          <w:lang w:val="en-US"/>
        </w:rPr>
        <w:t xml:space="preserve"> live-stock </w:t>
      </w:r>
      <w:r w:rsidR="004867D6">
        <w:rPr>
          <w:b w:val="0"/>
          <w:bCs w:val="0"/>
          <w:sz w:val="24"/>
          <w:szCs w:val="24"/>
          <w:lang w:val="en-US"/>
        </w:rPr>
        <w:t xml:space="preserve">will continue to </w:t>
      </w:r>
      <w:r w:rsidR="00B92DA7">
        <w:rPr>
          <w:b w:val="0"/>
          <w:bCs w:val="0"/>
          <w:sz w:val="24"/>
          <w:szCs w:val="24"/>
          <w:lang w:val="en-US"/>
        </w:rPr>
        <w:t>be mandatory</w:t>
      </w:r>
      <w:r w:rsidR="004867D6">
        <w:rPr>
          <w:b w:val="0"/>
          <w:bCs w:val="0"/>
          <w:sz w:val="24"/>
          <w:szCs w:val="24"/>
          <w:lang w:val="en-US"/>
        </w:rPr>
        <w:t>.</w:t>
      </w:r>
    </w:p>
    <w:p w14:paraId="33EB2086" w14:textId="77777777" w:rsidR="002E3429" w:rsidRPr="002E3429" w:rsidRDefault="00B92DA7" w:rsidP="002E3429">
      <w:pPr>
        <w:pStyle w:val="ShortT"/>
        <w:numPr>
          <w:ilvl w:val="0"/>
          <w:numId w:val="28"/>
        </w:numPr>
        <w:spacing w:after="120"/>
        <w:rPr>
          <w:b w:val="0"/>
          <w:bCs w:val="0"/>
          <w:sz w:val="24"/>
          <w:szCs w:val="24"/>
          <w:lang w:val="en-US"/>
        </w:rPr>
      </w:pPr>
      <w:r>
        <w:rPr>
          <w:b w:val="0"/>
          <w:bCs w:val="0"/>
          <w:sz w:val="24"/>
          <w:szCs w:val="24"/>
          <w:lang w:val="en-US"/>
        </w:rPr>
        <w:t>c</w:t>
      </w:r>
      <w:r w:rsidR="004867D6">
        <w:rPr>
          <w:b w:val="0"/>
          <w:bCs w:val="0"/>
          <w:sz w:val="24"/>
          <w:szCs w:val="24"/>
          <w:lang w:val="en-US"/>
        </w:rPr>
        <w:t>ombining the application for an</w:t>
      </w:r>
      <w:r w:rsidR="002E3429" w:rsidRPr="002E3429">
        <w:rPr>
          <w:b w:val="0"/>
          <w:bCs w:val="0"/>
          <w:sz w:val="24"/>
          <w:szCs w:val="24"/>
          <w:lang w:val="en-US"/>
        </w:rPr>
        <w:t xml:space="preserve"> export permit and health certificate</w:t>
      </w:r>
      <w:r w:rsidR="004867D6">
        <w:rPr>
          <w:b w:val="0"/>
          <w:bCs w:val="0"/>
          <w:sz w:val="24"/>
          <w:szCs w:val="24"/>
          <w:lang w:val="en-US"/>
        </w:rPr>
        <w:t xml:space="preserve"> to into a single form</w:t>
      </w:r>
      <w:r w:rsidR="00EE156C">
        <w:rPr>
          <w:b w:val="0"/>
          <w:bCs w:val="0"/>
          <w:sz w:val="24"/>
          <w:szCs w:val="24"/>
          <w:lang w:val="en-US"/>
        </w:rPr>
        <w:t>.</w:t>
      </w:r>
    </w:p>
    <w:p w14:paraId="5E4B8AD8" w14:textId="29BD5A03" w:rsidR="00B92DA7" w:rsidRPr="00B92DA7" w:rsidRDefault="00B92DA7" w:rsidP="0055247E">
      <w:pPr>
        <w:pStyle w:val="ShortT"/>
        <w:numPr>
          <w:ilvl w:val="0"/>
          <w:numId w:val="28"/>
        </w:numPr>
        <w:spacing w:after="120"/>
        <w:rPr>
          <w:b w:val="0"/>
          <w:bCs w:val="0"/>
          <w:sz w:val="24"/>
          <w:szCs w:val="24"/>
          <w:lang w:val="en-US"/>
        </w:rPr>
      </w:pPr>
      <w:r w:rsidRPr="00B92DA7">
        <w:rPr>
          <w:b w:val="0"/>
          <w:bCs w:val="0"/>
          <w:sz w:val="24"/>
          <w:szCs w:val="24"/>
          <w:lang w:val="en-US"/>
        </w:rPr>
        <w:t xml:space="preserve">removing the requirement </w:t>
      </w:r>
      <w:r w:rsidRPr="0055247E">
        <w:rPr>
          <w:b w:val="0"/>
          <w:bCs w:val="0"/>
          <w:sz w:val="24"/>
          <w:szCs w:val="24"/>
          <w:lang w:val="en-US"/>
        </w:rPr>
        <w:t>for an exporter</w:t>
      </w:r>
      <w:r w:rsidRPr="00B92DA7">
        <w:rPr>
          <w:b w:val="0"/>
          <w:bCs w:val="0"/>
          <w:sz w:val="24"/>
          <w:szCs w:val="24"/>
          <w:lang w:val="en-US"/>
        </w:rPr>
        <w:t xml:space="preserve"> to submit a consignment risk management plan (CRMP) and the </w:t>
      </w:r>
      <w:r w:rsidR="004D1523">
        <w:rPr>
          <w:b w:val="0"/>
          <w:bCs w:val="0"/>
          <w:sz w:val="24"/>
          <w:szCs w:val="24"/>
          <w:lang w:val="en-US"/>
        </w:rPr>
        <w:t>Secretary</w:t>
      </w:r>
      <w:r w:rsidRPr="00B92DA7">
        <w:rPr>
          <w:b w:val="0"/>
          <w:bCs w:val="0"/>
          <w:sz w:val="24"/>
          <w:szCs w:val="24"/>
          <w:lang w:val="en-US"/>
        </w:rPr>
        <w:t xml:space="preserve"> to issue an approved export program (AEP). The information formerly in CRMPs and AEPs will now be in an exporter’s approved arrangement.</w:t>
      </w:r>
    </w:p>
    <w:p w14:paraId="131A7C54" w14:textId="05C5287C" w:rsidR="002E3429" w:rsidRPr="00EF5B2A" w:rsidRDefault="004257BF" w:rsidP="004867D6">
      <w:pPr>
        <w:pStyle w:val="ShortT"/>
        <w:spacing w:after="120"/>
        <w:rPr>
          <w:b w:val="0"/>
          <w:bCs w:val="0"/>
          <w:sz w:val="24"/>
          <w:szCs w:val="24"/>
          <w:lang w:val="en-US"/>
        </w:rPr>
      </w:pPr>
      <w:r>
        <w:rPr>
          <w:b w:val="0"/>
          <w:bCs w:val="0"/>
          <w:sz w:val="24"/>
          <w:szCs w:val="24"/>
          <w:lang w:val="en-US"/>
        </w:rPr>
        <w:t>E</w:t>
      </w:r>
      <w:r w:rsidR="00B50FAC" w:rsidRPr="0055247E">
        <w:rPr>
          <w:b w:val="0"/>
          <w:bCs w:val="0"/>
          <w:sz w:val="24"/>
          <w:szCs w:val="24"/>
          <w:lang w:val="en-US"/>
        </w:rPr>
        <w:t>xporters</w:t>
      </w:r>
      <w:r w:rsidR="00B50FAC" w:rsidRPr="00B50FAC">
        <w:rPr>
          <w:b w:val="0"/>
          <w:bCs w:val="0"/>
          <w:sz w:val="24"/>
          <w:szCs w:val="24"/>
          <w:lang w:val="en-US"/>
        </w:rPr>
        <w:t xml:space="preserve"> who prepare frequent </w:t>
      </w:r>
      <w:r>
        <w:rPr>
          <w:b w:val="0"/>
          <w:bCs w:val="0"/>
          <w:sz w:val="24"/>
          <w:szCs w:val="24"/>
          <w:lang w:val="en-US"/>
        </w:rPr>
        <w:t xml:space="preserve">air </w:t>
      </w:r>
      <w:r w:rsidR="00B50FAC" w:rsidRPr="00B50FAC">
        <w:rPr>
          <w:b w:val="0"/>
          <w:bCs w:val="0"/>
          <w:sz w:val="24"/>
          <w:szCs w:val="24"/>
          <w:lang w:val="en-US"/>
        </w:rPr>
        <w:t xml:space="preserve">consignments </w:t>
      </w:r>
      <w:r>
        <w:rPr>
          <w:b w:val="0"/>
          <w:bCs w:val="0"/>
          <w:sz w:val="24"/>
          <w:szCs w:val="24"/>
          <w:lang w:val="en-US"/>
        </w:rPr>
        <w:t xml:space="preserve">of live-stock </w:t>
      </w:r>
      <w:r w:rsidR="00EA1D31">
        <w:rPr>
          <w:b w:val="0"/>
          <w:bCs w:val="0"/>
          <w:sz w:val="24"/>
          <w:szCs w:val="24"/>
          <w:lang w:val="en-US"/>
        </w:rPr>
        <w:t xml:space="preserve">and have </w:t>
      </w:r>
      <w:r w:rsidR="00B50FAC" w:rsidRPr="00B50FAC">
        <w:rPr>
          <w:b w:val="0"/>
          <w:bCs w:val="0"/>
          <w:sz w:val="24"/>
          <w:szCs w:val="24"/>
          <w:lang w:val="en-US"/>
        </w:rPr>
        <w:t>their premises inspected and approved for every individual consignment</w:t>
      </w:r>
      <w:r w:rsidR="00EA1D31">
        <w:rPr>
          <w:b w:val="0"/>
          <w:bCs w:val="0"/>
          <w:sz w:val="24"/>
          <w:szCs w:val="24"/>
          <w:lang w:val="en-US"/>
        </w:rPr>
        <w:t xml:space="preserve"> will have a new option under the Amendment Order</w:t>
      </w:r>
      <w:r w:rsidR="00B50FAC" w:rsidRPr="00B50FAC">
        <w:rPr>
          <w:b w:val="0"/>
          <w:bCs w:val="0"/>
          <w:sz w:val="24"/>
          <w:szCs w:val="24"/>
          <w:lang w:val="en-US"/>
        </w:rPr>
        <w:t>.</w:t>
      </w:r>
      <w:r w:rsidR="00B50FAC">
        <w:rPr>
          <w:b w:val="0"/>
          <w:bCs w:val="0"/>
          <w:sz w:val="24"/>
          <w:szCs w:val="24"/>
          <w:lang w:val="en-US"/>
        </w:rPr>
        <w:t xml:space="preserve"> </w:t>
      </w:r>
      <w:r w:rsidR="00B92DA7">
        <w:rPr>
          <w:b w:val="0"/>
          <w:bCs w:val="0"/>
          <w:sz w:val="24"/>
          <w:szCs w:val="24"/>
          <w:lang w:val="en-US"/>
        </w:rPr>
        <w:t xml:space="preserve">They may now use </w:t>
      </w:r>
      <w:r w:rsidR="00EA1D31">
        <w:rPr>
          <w:b w:val="0"/>
          <w:bCs w:val="0"/>
          <w:sz w:val="24"/>
          <w:szCs w:val="24"/>
          <w:lang w:val="en-US"/>
        </w:rPr>
        <w:t>a</w:t>
      </w:r>
      <w:r w:rsidR="00564B92">
        <w:rPr>
          <w:b w:val="0"/>
          <w:bCs w:val="0"/>
          <w:sz w:val="24"/>
          <w:szCs w:val="24"/>
          <w:lang w:val="en-US"/>
        </w:rPr>
        <w:t>n</w:t>
      </w:r>
      <w:r w:rsidR="00EA1D31">
        <w:rPr>
          <w:b w:val="0"/>
          <w:bCs w:val="0"/>
          <w:sz w:val="24"/>
          <w:szCs w:val="24"/>
          <w:lang w:val="en-US"/>
        </w:rPr>
        <w:t xml:space="preserve"> annually </w:t>
      </w:r>
      <w:r w:rsidR="002E3429" w:rsidRPr="004867D6">
        <w:rPr>
          <w:b w:val="0"/>
          <w:bCs w:val="0"/>
          <w:sz w:val="24"/>
          <w:szCs w:val="24"/>
          <w:lang w:val="en-US"/>
        </w:rPr>
        <w:t>registered premises to prepare the</w:t>
      </w:r>
      <w:r w:rsidR="00564B92">
        <w:rPr>
          <w:b w:val="0"/>
          <w:bCs w:val="0"/>
          <w:sz w:val="24"/>
          <w:szCs w:val="24"/>
          <w:lang w:val="en-US"/>
        </w:rPr>
        <w:t xml:space="preserve"> live-</w:t>
      </w:r>
      <w:r w:rsidR="00564B92">
        <w:rPr>
          <w:b w:val="0"/>
          <w:bCs w:val="0"/>
          <w:sz w:val="24"/>
          <w:szCs w:val="24"/>
          <w:lang w:val="en-US"/>
        </w:rPr>
        <w:lastRenderedPageBreak/>
        <w:t xml:space="preserve">stock </w:t>
      </w:r>
      <w:r w:rsidR="002E3429" w:rsidRPr="004867D6">
        <w:rPr>
          <w:b w:val="0"/>
          <w:bCs w:val="0"/>
          <w:sz w:val="24"/>
          <w:szCs w:val="24"/>
          <w:lang w:val="en-US"/>
        </w:rPr>
        <w:t xml:space="preserve">for export, rather than </w:t>
      </w:r>
      <w:r w:rsidR="00564B92">
        <w:rPr>
          <w:b w:val="0"/>
          <w:bCs w:val="0"/>
          <w:sz w:val="24"/>
          <w:szCs w:val="24"/>
          <w:lang w:val="en-US"/>
        </w:rPr>
        <w:t xml:space="preserve">being </w:t>
      </w:r>
      <w:r w:rsidR="004867D6">
        <w:rPr>
          <w:b w:val="0"/>
          <w:bCs w:val="0"/>
          <w:sz w:val="24"/>
          <w:szCs w:val="24"/>
          <w:lang w:val="en-US"/>
        </w:rPr>
        <w:t>requir</w:t>
      </w:r>
      <w:r w:rsidR="00564B92">
        <w:rPr>
          <w:b w:val="0"/>
          <w:bCs w:val="0"/>
          <w:sz w:val="24"/>
          <w:szCs w:val="24"/>
          <w:lang w:val="en-US"/>
        </w:rPr>
        <w:t>ed</w:t>
      </w:r>
      <w:r w:rsidR="004867D6">
        <w:rPr>
          <w:b w:val="0"/>
          <w:bCs w:val="0"/>
          <w:sz w:val="24"/>
          <w:szCs w:val="24"/>
          <w:lang w:val="en-US"/>
        </w:rPr>
        <w:t xml:space="preserve"> to have </w:t>
      </w:r>
      <w:r w:rsidR="002E3429" w:rsidRPr="004867D6">
        <w:rPr>
          <w:b w:val="0"/>
          <w:bCs w:val="0"/>
          <w:sz w:val="24"/>
          <w:szCs w:val="24"/>
          <w:lang w:val="en-US"/>
        </w:rPr>
        <w:t xml:space="preserve">a premises </w:t>
      </w:r>
      <w:r w:rsidR="004867D6">
        <w:rPr>
          <w:b w:val="0"/>
          <w:bCs w:val="0"/>
          <w:sz w:val="24"/>
          <w:szCs w:val="24"/>
          <w:lang w:val="en-US"/>
        </w:rPr>
        <w:t xml:space="preserve">inspected and </w:t>
      </w:r>
      <w:r w:rsidR="004867D6" w:rsidRPr="00EF5B2A">
        <w:rPr>
          <w:b w:val="0"/>
          <w:bCs w:val="0"/>
          <w:sz w:val="24"/>
          <w:szCs w:val="24"/>
          <w:lang w:val="en-US"/>
        </w:rPr>
        <w:t>approved for every consignment.</w:t>
      </w:r>
    </w:p>
    <w:p w14:paraId="7A205FA7" w14:textId="77777777" w:rsidR="00984DEA" w:rsidRPr="00984DEA" w:rsidRDefault="00984DEA" w:rsidP="004867D6">
      <w:pPr>
        <w:pStyle w:val="ShortT"/>
        <w:spacing w:after="120"/>
        <w:rPr>
          <w:b w:val="0"/>
          <w:bCs w:val="0"/>
          <w:sz w:val="24"/>
          <w:szCs w:val="24"/>
          <w:lang w:val="en-US"/>
        </w:rPr>
      </w:pPr>
      <w:r w:rsidRPr="00EF5B2A">
        <w:rPr>
          <w:b w:val="0"/>
          <w:bCs w:val="0"/>
          <w:sz w:val="24"/>
          <w:szCs w:val="24"/>
          <w:lang w:val="en-US"/>
        </w:rPr>
        <w:t xml:space="preserve">This amendment does not change any of the </w:t>
      </w:r>
      <w:r w:rsidR="00EF5B2A">
        <w:rPr>
          <w:b w:val="0"/>
          <w:bCs w:val="0"/>
          <w:sz w:val="24"/>
          <w:szCs w:val="24"/>
          <w:lang w:val="en-US"/>
        </w:rPr>
        <w:t xml:space="preserve">ESCAS </w:t>
      </w:r>
      <w:r w:rsidRPr="00EF5B2A">
        <w:rPr>
          <w:b w:val="0"/>
          <w:bCs w:val="0"/>
          <w:sz w:val="24"/>
          <w:szCs w:val="24"/>
          <w:lang w:val="en-US"/>
        </w:rPr>
        <w:t xml:space="preserve">requirements </w:t>
      </w:r>
      <w:r w:rsidR="00EF5B2A">
        <w:rPr>
          <w:b w:val="0"/>
          <w:bCs w:val="0"/>
          <w:sz w:val="24"/>
          <w:szCs w:val="24"/>
          <w:lang w:val="en-US"/>
        </w:rPr>
        <w:t>for exporters of livestock.</w:t>
      </w:r>
    </w:p>
    <w:p w14:paraId="47029243" w14:textId="77777777" w:rsidR="002E3429" w:rsidRDefault="002E3429" w:rsidP="006E5415">
      <w:pPr>
        <w:tabs>
          <w:tab w:val="right" w:pos="9072"/>
        </w:tabs>
        <w:rPr>
          <w:rFonts w:ascii="Times New Roman" w:hAnsi="Times New Roman" w:cs="Times New Roman"/>
          <w:sz w:val="24"/>
        </w:rPr>
      </w:pPr>
    </w:p>
    <w:p w14:paraId="48B1F346" w14:textId="77777777" w:rsidR="002B1DB3" w:rsidRPr="00A216AA" w:rsidRDefault="002B1DB3" w:rsidP="006E5415">
      <w:pPr>
        <w:tabs>
          <w:tab w:val="left" w:pos="1701"/>
          <w:tab w:val="right" w:pos="9072"/>
        </w:tabs>
        <w:rPr>
          <w:rFonts w:ascii="Times New Roman" w:hAnsi="Times New Roman" w:cs="Times New Roman"/>
          <w:b/>
          <w:sz w:val="24"/>
        </w:rPr>
      </w:pPr>
      <w:r w:rsidRPr="00A216AA">
        <w:rPr>
          <w:rFonts w:ascii="Times New Roman" w:hAnsi="Times New Roman" w:cs="Times New Roman"/>
          <w:b/>
          <w:sz w:val="24"/>
        </w:rPr>
        <w:t>Background</w:t>
      </w:r>
    </w:p>
    <w:p w14:paraId="6DCEA396" w14:textId="77777777" w:rsidR="002B1DB3" w:rsidRDefault="002B1DB3" w:rsidP="006E5415">
      <w:pPr>
        <w:tabs>
          <w:tab w:val="right" w:pos="9072"/>
        </w:tabs>
        <w:rPr>
          <w:rFonts w:ascii="Times New Roman" w:hAnsi="Times New Roman" w:cs="Times New Roman"/>
          <w:sz w:val="24"/>
        </w:rPr>
      </w:pPr>
    </w:p>
    <w:p w14:paraId="2B66A58F" w14:textId="5D7436F7" w:rsidR="00EE156C" w:rsidRPr="00EE156C" w:rsidRDefault="00B92DA7" w:rsidP="00EE156C">
      <w:pPr>
        <w:tabs>
          <w:tab w:val="right" w:pos="9072"/>
        </w:tabs>
        <w:rPr>
          <w:rFonts w:ascii="Times New Roman" w:hAnsi="Times New Roman" w:cs="Times New Roman"/>
          <w:sz w:val="24"/>
        </w:rPr>
      </w:pPr>
      <w:r>
        <w:rPr>
          <w:rFonts w:ascii="Times New Roman" w:hAnsi="Times New Roman" w:cs="Times New Roman"/>
          <w:sz w:val="24"/>
        </w:rPr>
        <w:t xml:space="preserve">The Australian </w:t>
      </w:r>
      <w:r w:rsidR="00EA1D31">
        <w:rPr>
          <w:rFonts w:ascii="Times New Roman" w:hAnsi="Times New Roman" w:cs="Times New Roman"/>
          <w:sz w:val="24"/>
        </w:rPr>
        <w:t>G</w:t>
      </w:r>
      <w:r w:rsidR="00EE156C" w:rsidRPr="00EE156C">
        <w:rPr>
          <w:rFonts w:ascii="Times New Roman" w:hAnsi="Times New Roman" w:cs="Times New Roman"/>
          <w:sz w:val="24"/>
        </w:rPr>
        <w:t>overnment’s election commitments for a competitive agriculture sector included improving the performance efficiency and reducing unnecessary red tape in export certification. Introducing approved arrangements for</w:t>
      </w:r>
      <w:r w:rsidR="00564B92">
        <w:rPr>
          <w:rFonts w:ascii="Times New Roman" w:hAnsi="Times New Roman" w:cs="Times New Roman"/>
          <w:sz w:val="24"/>
        </w:rPr>
        <w:t xml:space="preserve"> live-stock </w:t>
      </w:r>
      <w:r w:rsidR="00EE156C" w:rsidRPr="00EE156C">
        <w:rPr>
          <w:rFonts w:ascii="Times New Roman" w:hAnsi="Times New Roman" w:cs="Times New Roman"/>
          <w:sz w:val="24"/>
        </w:rPr>
        <w:t>exports will streamline the export certification process, while better focus</w:t>
      </w:r>
      <w:r w:rsidR="004D1523">
        <w:rPr>
          <w:rFonts w:ascii="Times New Roman" w:hAnsi="Times New Roman" w:cs="Times New Roman"/>
          <w:sz w:val="24"/>
        </w:rPr>
        <w:t>ing</w:t>
      </w:r>
      <w:r w:rsidR="00EE156C" w:rsidRPr="00EE156C">
        <w:rPr>
          <w:rFonts w:ascii="Times New Roman" w:hAnsi="Times New Roman" w:cs="Times New Roman"/>
          <w:sz w:val="24"/>
        </w:rPr>
        <w:t xml:space="preserve"> effort and resource on areas of highest risk. </w:t>
      </w:r>
    </w:p>
    <w:p w14:paraId="1BEA205D" w14:textId="77777777" w:rsidR="00EE156C" w:rsidRPr="00EE156C" w:rsidRDefault="00EE156C" w:rsidP="00EE156C">
      <w:pPr>
        <w:tabs>
          <w:tab w:val="right" w:pos="9072"/>
        </w:tabs>
        <w:rPr>
          <w:rFonts w:ascii="Times New Roman" w:hAnsi="Times New Roman" w:cs="Times New Roman"/>
          <w:sz w:val="24"/>
        </w:rPr>
      </w:pPr>
      <w:r w:rsidRPr="00EE156C">
        <w:rPr>
          <w:rFonts w:ascii="Times New Roman" w:hAnsi="Times New Roman" w:cs="Times New Roman"/>
          <w:sz w:val="24"/>
        </w:rPr>
        <w:t> </w:t>
      </w:r>
    </w:p>
    <w:p w14:paraId="7FE85936" w14:textId="289B8589" w:rsidR="00EE156C" w:rsidRPr="00EE156C" w:rsidRDefault="00EE156C" w:rsidP="00EE156C">
      <w:pPr>
        <w:tabs>
          <w:tab w:val="right" w:pos="9072"/>
        </w:tabs>
        <w:rPr>
          <w:rFonts w:ascii="Times New Roman" w:hAnsi="Times New Roman" w:cs="Times New Roman"/>
          <w:sz w:val="24"/>
        </w:rPr>
      </w:pPr>
      <w:r w:rsidRPr="00EE156C">
        <w:rPr>
          <w:rFonts w:ascii="Times New Roman" w:hAnsi="Times New Roman" w:cs="Times New Roman"/>
          <w:sz w:val="24"/>
        </w:rPr>
        <w:t>Implementing approved arrangements for</w:t>
      </w:r>
      <w:r w:rsidR="00564B92">
        <w:rPr>
          <w:rFonts w:ascii="Times New Roman" w:hAnsi="Times New Roman" w:cs="Times New Roman"/>
          <w:sz w:val="24"/>
        </w:rPr>
        <w:t xml:space="preserve"> live-stock </w:t>
      </w:r>
      <w:r w:rsidRPr="00EE156C">
        <w:rPr>
          <w:rFonts w:ascii="Times New Roman" w:hAnsi="Times New Roman" w:cs="Times New Roman"/>
          <w:sz w:val="24"/>
        </w:rPr>
        <w:t xml:space="preserve">exports is also consistent with the government’s broader deregulation agenda, as well as </w:t>
      </w:r>
      <w:r w:rsidR="004D1523">
        <w:rPr>
          <w:rFonts w:ascii="Times New Roman" w:hAnsi="Times New Roman" w:cs="Times New Roman"/>
          <w:sz w:val="24"/>
        </w:rPr>
        <w:t>reducing</w:t>
      </w:r>
      <w:r w:rsidRPr="00EE156C">
        <w:rPr>
          <w:rFonts w:ascii="Times New Roman" w:hAnsi="Times New Roman" w:cs="Times New Roman"/>
          <w:sz w:val="24"/>
        </w:rPr>
        <w:t xml:space="preserve"> the regulatory burden for clients and ensur</w:t>
      </w:r>
      <w:r w:rsidR="004D1523">
        <w:rPr>
          <w:rFonts w:ascii="Times New Roman" w:hAnsi="Times New Roman" w:cs="Times New Roman"/>
          <w:sz w:val="24"/>
        </w:rPr>
        <w:t>ing</w:t>
      </w:r>
      <w:r w:rsidRPr="00EE156C">
        <w:rPr>
          <w:rFonts w:ascii="Times New Roman" w:hAnsi="Times New Roman" w:cs="Times New Roman"/>
          <w:sz w:val="24"/>
        </w:rPr>
        <w:t xml:space="preserve"> a risk-based intervention model is in place for all regulatory activities.</w:t>
      </w:r>
    </w:p>
    <w:p w14:paraId="0FB36D1F" w14:textId="77777777" w:rsidR="00EE156C" w:rsidRPr="00EE156C" w:rsidRDefault="00EE156C" w:rsidP="00EE156C">
      <w:pPr>
        <w:tabs>
          <w:tab w:val="right" w:pos="9072"/>
        </w:tabs>
        <w:rPr>
          <w:rFonts w:ascii="Times New Roman" w:hAnsi="Times New Roman" w:cs="Times New Roman"/>
          <w:sz w:val="24"/>
        </w:rPr>
      </w:pPr>
      <w:r w:rsidRPr="00EE156C">
        <w:rPr>
          <w:rFonts w:ascii="Times New Roman" w:hAnsi="Times New Roman" w:cs="Times New Roman"/>
          <w:sz w:val="24"/>
        </w:rPr>
        <w:t> </w:t>
      </w:r>
    </w:p>
    <w:p w14:paraId="716E0584" w14:textId="4E6D817D" w:rsidR="00EE156C" w:rsidRPr="00EE156C" w:rsidRDefault="00EE156C" w:rsidP="00EE156C">
      <w:pPr>
        <w:tabs>
          <w:tab w:val="right" w:pos="9072"/>
        </w:tabs>
        <w:rPr>
          <w:rFonts w:ascii="Times New Roman" w:hAnsi="Times New Roman" w:cs="Times New Roman"/>
          <w:sz w:val="24"/>
        </w:rPr>
      </w:pPr>
      <w:r w:rsidRPr="00EE156C">
        <w:rPr>
          <w:rFonts w:ascii="Times New Roman" w:hAnsi="Times New Roman" w:cs="Times New Roman"/>
          <w:sz w:val="24"/>
        </w:rPr>
        <w:t>Other export commodities such as meat, dairy, egg and fish exports already operate under approved arrangements. Implementing approved arrangements for</w:t>
      </w:r>
      <w:r w:rsidR="00564B92">
        <w:rPr>
          <w:rFonts w:ascii="Times New Roman" w:hAnsi="Times New Roman" w:cs="Times New Roman"/>
          <w:sz w:val="24"/>
        </w:rPr>
        <w:t xml:space="preserve"> live-stock </w:t>
      </w:r>
      <w:r w:rsidRPr="00EE156C">
        <w:rPr>
          <w:rFonts w:ascii="Times New Roman" w:hAnsi="Times New Roman" w:cs="Times New Roman"/>
          <w:sz w:val="24"/>
        </w:rPr>
        <w:t>exports will create a degree of consistency with other export commodities</w:t>
      </w:r>
      <w:r w:rsidR="00124908">
        <w:rPr>
          <w:rFonts w:ascii="Times New Roman" w:hAnsi="Times New Roman" w:cs="Times New Roman"/>
          <w:sz w:val="24"/>
        </w:rPr>
        <w:t>. This will allow</w:t>
      </w:r>
      <w:r w:rsidRPr="00EE156C">
        <w:rPr>
          <w:rFonts w:ascii="Times New Roman" w:hAnsi="Times New Roman" w:cs="Times New Roman"/>
          <w:sz w:val="24"/>
        </w:rPr>
        <w:t xml:space="preserve"> the </w:t>
      </w:r>
      <w:r w:rsidR="00EA1D31" w:rsidRPr="00A216AA">
        <w:rPr>
          <w:rFonts w:ascii="Times New Roman" w:hAnsi="Times New Roman" w:cs="Times New Roman"/>
          <w:sz w:val="24"/>
        </w:rPr>
        <w:t>Department of Agriculture and Water Resources (</w:t>
      </w:r>
      <w:r w:rsidR="00EA1D31">
        <w:rPr>
          <w:rFonts w:ascii="Times New Roman" w:hAnsi="Times New Roman" w:cs="Times New Roman"/>
          <w:sz w:val="24"/>
        </w:rPr>
        <w:t xml:space="preserve">the </w:t>
      </w:r>
      <w:r w:rsidR="00EA1D31" w:rsidRPr="00A216AA">
        <w:rPr>
          <w:rFonts w:ascii="Times New Roman" w:hAnsi="Times New Roman" w:cs="Times New Roman"/>
          <w:sz w:val="24"/>
        </w:rPr>
        <w:t xml:space="preserve">department) </w:t>
      </w:r>
      <w:r w:rsidRPr="00EE156C">
        <w:rPr>
          <w:rFonts w:ascii="Times New Roman" w:hAnsi="Times New Roman" w:cs="Times New Roman"/>
          <w:sz w:val="24"/>
        </w:rPr>
        <w:t>to leverage further efficiencies and improve the effectiveness of outcomes through shared experience, approaches, processes and systems.</w:t>
      </w:r>
    </w:p>
    <w:p w14:paraId="24D68F31" w14:textId="77777777" w:rsidR="00984DEA" w:rsidRDefault="00984DEA" w:rsidP="006E5415">
      <w:pPr>
        <w:tabs>
          <w:tab w:val="right" w:pos="9072"/>
        </w:tabs>
        <w:rPr>
          <w:rFonts w:ascii="Times New Roman" w:hAnsi="Times New Roman" w:cs="Times New Roman"/>
          <w:sz w:val="24"/>
        </w:rPr>
      </w:pPr>
    </w:p>
    <w:p w14:paraId="5640168D" w14:textId="2B50650C" w:rsidR="00A216AA" w:rsidRPr="00A216AA" w:rsidRDefault="00A216AA" w:rsidP="00A216AA">
      <w:pPr>
        <w:tabs>
          <w:tab w:val="right" w:pos="9072"/>
        </w:tabs>
        <w:rPr>
          <w:rFonts w:ascii="Times New Roman" w:hAnsi="Times New Roman" w:cs="Times New Roman"/>
          <w:sz w:val="24"/>
        </w:rPr>
      </w:pPr>
      <w:r w:rsidRPr="00A216AA">
        <w:rPr>
          <w:rFonts w:ascii="Times New Roman" w:hAnsi="Times New Roman" w:cs="Times New Roman"/>
          <w:sz w:val="24"/>
        </w:rPr>
        <w:t xml:space="preserve">The </w:t>
      </w:r>
      <w:r w:rsidR="00EA1D31" w:rsidRPr="00564B92">
        <w:rPr>
          <w:rFonts w:ascii="Times New Roman" w:hAnsi="Times New Roman" w:cs="Times New Roman"/>
          <w:i/>
          <w:sz w:val="24"/>
        </w:rPr>
        <w:t>Export Control (Animals) Order 2004</w:t>
      </w:r>
      <w:r w:rsidR="00EA1D31">
        <w:rPr>
          <w:rFonts w:ascii="Times New Roman" w:hAnsi="Times New Roman" w:cs="Times New Roman"/>
          <w:sz w:val="24"/>
        </w:rPr>
        <w:t xml:space="preserve"> (the </w:t>
      </w:r>
      <w:r w:rsidRPr="00A216AA">
        <w:rPr>
          <w:rFonts w:ascii="Times New Roman" w:hAnsi="Times New Roman" w:cs="Times New Roman"/>
          <w:sz w:val="24"/>
        </w:rPr>
        <w:t>Animals Order</w:t>
      </w:r>
      <w:r w:rsidR="00EA1D31">
        <w:rPr>
          <w:rFonts w:ascii="Times New Roman" w:hAnsi="Times New Roman" w:cs="Times New Roman"/>
          <w:sz w:val="24"/>
        </w:rPr>
        <w:t>)</w:t>
      </w:r>
      <w:r w:rsidRPr="00A216AA">
        <w:rPr>
          <w:rFonts w:ascii="Times New Roman" w:hAnsi="Times New Roman" w:cs="Times New Roman"/>
          <w:sz w:val="24"/>
        </w:rPr>
        <w:t xml:space="preserve"> currently requires exporters of live-stock to lodge a NOI to export and a CRMP with the</w:t>
      </w:r>
      <w:r w:rsidR="00EA1D31">
        <w:rPr>
          <w:rFonts w:ascii="Times New Roman" w:hAnsi="Times New Roman" w:cs="Times New Roman"/>
          <w:sz w:val="24"/>
        </w:rPr>
        <w:t xml:space="preserve"> department</w:t>
      </w:r>
      <w:r w:rsidRPr="00A216AA">
        <w:rPr>
          <w:rFonts w:ascii="Times New Roman" w:hAnsi="Times New Roman" w:cs="Times New Roman"/>
          <w:sz w:val="24"/>
        </w:rPr>
        <w:t xml:space="preserve"> 10 days prior to the date of </w:t>
      </w:r>
      <w:r w:rsidR="00124908">
        <w:rPr>
          <w:rFonts w:ascii="Times New Roman" w:hAnsi="Times New Roman" w:cs="Times New Roman"/>
          <w:sz w:val="24"/>
        </w:rPr>
        <w:t xml:space="preserve">the proposed </w:t>
      </w:r>
      <w:r w:rsidRPr="00A216AA">
        <w:rPr>
          <w:rFonts w:ascii="Times New Roman" w:hAnsi="Times New Roman" w:cs="Times New Roman"/>
          <w:sz w:val="24"/>
        </w:rPr>
        <w:t>export for assessment and consideration for approval.</w:t>
      </w:r>
    </w:p>
    <w:p w14:paraId="73AE118F" w14:textId="77777777" w:rsidR="00A216AA" w:rsidRPr="00A216AA" w:rsidRDefault="00A216AA" w:rsidP="00A216AA">
      <w:pPr>
        <w:tabs>
          <w:tab w:val="right" w:pos="9072"/>
        </w:tabs>
        <w:rPr>
          <w:rFonts w:ascii="Times New Roman" w:hAnsi="Times New Roman" w:cs="Times New Roman"/>
          <w:sz w:val="24"/>
        </w:rPr>
      </w:pPr>
    </w:p>
    <w:p w14:paraId="77E4A231" w14:textId="77777777" w:rsidR="00A216AA" w:rsidRPr="00A216AA" w:rsidRDefault="00A216AA" w:rsidP="00A216AA">
      <w:pPr>
        <w:tabs>
          <w:tab w:val="right" w:pos="9072"/>
        </w:tabs>
        <w:rPr>
          <w:rFonts w:ascii="Times New Roman" w:hAnsi="Times New Roman" w:cs="Times New Roman"/>
          <w:sz w:val="24"/>
        </w:rPr>
      </w:pPr>
      <w:r w:rsidRPr="00A216AA">
        <w:rPr>
          <w:rFonts w:ascii="Times New Roman" w:hAnsi="Times New Roman" w:cs="Times New Roman"/>
          <w:sz w:val="24"/>
        </w:rPr>
        <w:t xml:space="preserve">The department’s role is to assess the NOI and CRMP against the importing country’s requirements and the </w:t>
      </w:r>
      <w:r w:rsidR="0055247E">
        <w:rPr>
          <w:rFonts w:ascii="Times New Roman" w:hAnsi="Times New Roman" w:cs="Times New Roman"/>
          <w:sz w:val="24"/>
        </w:rPr>
        <w:t>Australian Standards for the Export of Live-stock (</w:t>
      </w:r>
      <w:r w:rsidRPr="00A216AA">
        <w:rPr>
          <w:rFonts w:ascii="Times New Roman" w:hAnsi="Times New Roman" w:cs="Times New Roman"/>
          <w:sz w:val="24"/>
        </w:rPr>
        <w:t>ASEL</w:t>
      </w:r>
      <w:r w:rsidR="0055247E">
        <w:rPr>
          <w:rFonts w:ascii="Times New Roman" w:hAnsi="Times New Roman" w:cs="Times New Roman"/>
          <w:sz w:val="24"/>
        </w:rPr>
        <w:t>)</w:t>
      </w:r>
      <w:r w:rsidRPr="00A216AA">
        <w:rPr>
          <w:rFonts w:ascii="Times New Roman" w:hAnsi="Times New Roman" w:cs="Times New Roman"/>
          <w:sz w:val="24"/>
        </w:rPr>
        <w:t xml:space="preserve"> and, if satisfied with the exporter’s application, issue an AEP. The exporter then prepares the consignment in accordance with the AEP. The AEP largely confirms the exporter’s CRMP.</w:t>
      </w:r>
    </w:p>
    <w:p w14:paraId="192F2CC3" w14:textId="77777777" w:rsidR="00A216AA" w:rsidRPr="00A216AA" w:rsidRDefault="00A216AA" w:rsidP="00A216AA">
      <w:pPr>
        <w:tabs>
          <w:tab w:val="right" w:pos="9072"/>
        </w:tabs>
        <w:rPr>
          <w:rFonts w:ascii="Times New Roman" w:hAnsi="Times New Roman" w:cs="Times New Roman"/>
          <w:sz w:val="24"/>
        </w:rPr>
      </w:pPr>
    </w:p>
    <w:p w14:paraId="41D4EB2A" w14:textId="77777777" w:rsidR="00A216AA" w:rsidRPr="00A216AA" w:rsidRDefault="00A216AA" w:rsidP="00A216AA">
      <w:pPr>
        <w:tabs>
          <w:tab w:val="right" w:pos="9072"/>
        </w:tabs>
        <w:rPr>
          <w:rFonts w:ascii="Times New Roman" w:hAnsi="Times New Roman" w:cs="Times New Roman"/>
          <w:sz w:val="24"/>
        </w:rPr>
      </w:pPr>
      <w:r w:rsidRPr="00A216AA">
        <w:rPr>
          <w:rFonts w:ascii="Times New Roman" w:hAnsi="Times New Roman" w:cs="Times New Roman"/>
          <w:sz w:val="24"/>
        </w:rPr>
        <w:t>Depending on the intended market, exporters will submit a range of supporting documentation, all of which must be assessed by the department. These include import permits, dispensations, treatment schedules, heat stress risk assessments, travel and load plans, disease freedom documentation and a number of declarations.</w:t>
      </w:r>
    </w:p>
    <w:p w14:paraId="204E782F" w14:textId="77777777" w:rsidR="00A216AA" w:rsidRPr="00A216AA" w:rsidRDefault="00A216AA" w:rsidP="00A216AA">
      <w:pPr>
        <w:tabs>
          <w:tab w:val="right" w:pos="9072"/>
        </w:tabs>
        <w:rPr>
          <w:rFonts w:ascii="Times New Roman" w:hAnsi="Times New Roman" w:cs="Times New Roman"/>
          <w:sz w:val="24"/>
        </w:rPr>
      </w:pPr>
    </w:p>
    <w:p w14:paraId="7D657950" w14:textId="77777777" w:rsidR="00A216AA" w:rsidRPr="00A216AA" w:rsidRDefault="00A216AA" w:rsidP="00A216AA">
      <w:pPr>
        <w:tabs>
          <w:tab w:val="right" w:pos="9072"/>
        </w:tabs>
        <w:rPr>
          <w:rFonts w:ascii="Times New Roman" w:hAnsi="Times New Roman" w:cs="Times New Roman"/>
          <w:sz w:val="24"/>
        </w:rPr>
      </w:pPr>
      <w:r w:rsidRPr="00A216AA">
        <w:rPr>
          <w:rFonts w:ascii="Times New Roman" w:hAnsi="Times New Roman" w:cs="Times New Roman"/>
          <w:sz w:val="24"/>
        </w:rPr>
        <w:t xml:space="preserve">This assessment and approval process for documentation occurs on a consignment by consignment basis and is highly repetitive and duplicative for both industry and the department. Many consignments are similar in nature (same exporter, species, port of export, market) with exporters producing and submitting near identical paperwork for assessment each time. Exporters then receive almost identical advice from the department to allow them to export each consignment. The department also already holds information about how exporters will comply with ASEL because it is contained in their operations and governance manual which is a requirement for obtaining their export licence under the </w:t>
      </w:r>
      <w:r w:rsidRPr="00024AF4">
        <w:rPr>
          <w:rFonts w:ascii="Times New Roman" w:hAnsi="Times New Roman" w:cs="Times New Roman"/>
          <w:i/>
          <w:sz w:val="24"/>
        </w:rPr>
        <w:t>Australian Meat and Live-Stock Industry (Export Licensing) Regulations 1998</w:t>
      </w:r>
      <w:r w:rsidRPr="00A216AA">
        <w:rPr>
          <w:rFonts w:ascii="Times New Roman" w:hAnsi="Times New Roman" w:cs="Times New Roman"/>
          <w:sz w:val="24"/>
        </w:rPr>
        <w:t>.</w:t>
      </w:r>
    </w:p>
    <w:p w14:paraId="38EBF4E3" w14:textId="77777777" w:rsidR="00A216AA" w:rsidRPr="00A216AA" w:rsidRDefault="00A216AA" w:rsidP="00A216AA">
      <w:pPr>
        <w:tabs>
          <w:tab w:val="right" w:pos="9072"/>
        </w:tabs>
        <w:rPr>
          <w:rFonts w:ascii="Times New Roman" w:hAnsi="Times New Roman" w:cs="Times New Roman"/>
          <w:sz w:val="24"/>
        </w:rPr>
      </w:pPr>
    </w:p>
    <w:p w14:paraId="7615E1CE" w14:textId="35A8E3AC" w:rsidR="00A216AA" w:rsidRPr="00A216AA" w:rsidRDefault="00A216AA" w:rsidP="00A216AA">
      <w:pPr>
        <w:tabs>
          <w:tab w:val="right" w:pos="9072"/>
        </w:tabs>
        <w:rPr>
          <w:rFonts w:ascii="Times New Roman" w:hAnsi="Times New Roman" w:cs="Times New Roman"/>
          <w:sz w:val="24"/>
        </w:rPr>
      </w:pPr>
      <w:r w:rsidRPr="00A216AA">
        <w:rPr>
          <w:rFonts w:ascii="Times New Roman" w:hAnsi="Times New Roman" w:cs="Times New Roman"/>
          <w:sz w:val="24"/>
        </w:rPr>
        <w:t xml:space="preserve">The current process also requires exporters to wait for the department to </w:t>
      </w:r>
      <w:r w:rsidR="00124908">
        <w:rPr>
          <w:rFonts w:ascii="Times New Roman" w:hAnsi="Times New Roman" w:cs="Times New Roman"/>
          <w:sz w:val="24"/>
        </w:rPr>
        <w:t xml:space="preserve">have approved their NOI, CRMP and </w:t>
      </w:r>
      <w:r w:rsidR="0040014B" w:rsidRPr="00564B92">
        <w:rPr>
          <w:rFonts w:ascii="Times New Roman" w:hAnsi="Times New Roman" w:cs="Times New Roman"/>
          <w:sz w:val="24"/>
        </w:rPr>
        <w:t>Exporter Supply Chain Assurance System (</w:t>
      </w:r>
      <w:r w:rsidR="00124908">
        <w:rPr>
          <w:rFonts w:ascii="Times New Roman" w:hAnsi="Times New Roman" w:cs="Times New Roman"/>
          <w:sz w:val="24"/>
        </w:rPr>
        <w:t>ESCAS</w:t>
      </w:r>
      <w:r w:rsidR="0040014B">
        <w:rPr>
          <w:rFonts w:ascii="Times New Roman" w:hAnsi="Times New Roman" w:cs="Times New Roman"/>
          <w:sz w:val="24"/>
        </w:rPr>
        <w:t>)</w:t>
      </w:r>
      <w:r w:rsidR="00124908">
        <w:rPr>
          <w:rFonts w:ascii="Times New Roman" w:hAnsi="Times New Roman" w:cs="Times New Roman"/>
          <w:sz w:val="24"/>
        </w:rPr>
        <w:t xml:space="preserve"> before they can begin sourcing</w:t>
      </w:r>
      <w:r>
        <w:rPr>
          <w:rFonts w:ascii="Times New Roman" w:hAnsi="Times New Roman" w:cs="Times New Roman"/>
          <w:sz w:val="24"/>
        </w:rPr>
        <w:t xml:space="preserve"> animals for a consignment</w:t>
      </w:r>
      <w:r w:rsidRPr="00A216AA">
        <w:rPr>
          <w:rFonts w:ascii="Times New Roman" w:hAnsi="Times New Roman" w:cs="Times New Roman"/>
          <w:sz w:val="24"/>
        </w:rPr>
        <w:t>.</w:t>
      </w:r>
      <w:r w:rsidR="00124908">
        <w:rPr>
          <w:rFonts w:ascii="Times New Roman" w:hAnsi="Times New Roman" w:cs="Times New Roman"/>
          <w:sz w:val="24"/>
        </w:rPr>
        <w:t xml:space="preserve">  The department must also issue an AEP before the </w:t>
      </w:r>
      <w:r w:rsidR="00124908">
        <w:rPr>
          <w:rFonts w:ascii="Times New Roman" w:hAnsi="Times New Roman" w:cs="Times New Roman"/>
          <w:sz w:val="24"/>
        </w:rPr>
        <w:lastRenderedPageBreak/>
        <w:t>exporter can prepare their animals for export.</w:t>
      </w:r>
      <w:r w:rsidRPr="00A216AA">
        <w:rPr>
          <w:rFonts w:ascii="Times New Roman" w:hAnsi="Times New Roman" w:cs="Times New Roman"/>
          <w:sz w:val="24"/>
        </w:rPr>
        <w:t xml:space="preserve"> </w:t>
      </w:r>
      <w:r w:rsidR="00124908">
        <w:rPr>
          <w:rFonts w:ascii="Times New Roman" w:hAnsi="Times New Roman" w:cs="Times New Roman"/>
          <w:sz w:val="24"/>
        </w:rPr>
        <w:t>These</w:t>
      </w:r>
      <w:r w:rsidRPr="00A216AA">
        <w:rPr>
          <w:rFonts w:ascii="Times New Roman" w:hAnsi="Times New Roman" w:cs="Times New Roman"/>
          <w:sz w:val="24"/>
        </w:rPr>
        <w:t xml:space="preserve"> requirement</w:t>
      </w:r>
      <w:r w:rsidR="00124908">
        <w:rPr>
          <w:rFonts w:ascii="Times New Roman" w:hAnsi="Times New Roman" w:cs="Times New Roman"/>
          <w:sz w:val="24"/>
        </w:rPr>
        <w:t>s</w:t>
      </w:r>
      <w:r w:rsidRPr="00A216AA">
        <w:rPr>
          <w:rFonts w:ascii="Times New Roman" w:hAnsi="Times New Roman" w:cs="Times New Roman"/>
          <w:sz w:val="24"/>
        </w:rPr>
        <w:t xml:space="preserve"> can be cumbersome when an exporter needs to make a change to their NOI during the export preparation process. For example, if the exporter changes the export date because the ship is delayed, they must wait for a new AEP from the department even if the date change will not affect the</w:t>
      </w:r>
      <w:r w:rsidR="00564B92">
        <w:rPr>
          <w:rFonts w:ascii="Times New Roman" w:hAnsi="Times New Roman" w:cs="Times New Roman"/>
          <w:sz w:val="24"/>
        </w:rPr>
        <w:t xml:space="preserve"> live-stock </w:t>
      </w:r>
      <w:r w:rsidRPr="00A216AA">
        <w:rPr>
          <w:rFonts w:ascii="Times New Roman" w:hAnsi="Times New Roman" w:cs="Times New Roman"/>
          <w:sz w:val="24"/>
        </w:rPr>
        <w:t>preparation process.</w:t>
      </w:r>
    </w:p>
    <w:p w14:paraId="40848689" w14:textId="77777777" w:rsidR="00A216AA" w:rsidRPr="00A216AA" w:rsidRDefault="00A216AA" w:rsidP="00A216AA">
      <w:pPr>
        <w:tabs>
          <w:tab w:val="right" w:pos="9072"/>
        </w:tabs>
        <w:rPr>
          <w:rFonts w:ascii="Times New Roman" w:hAnsi="Times New Roman" w:cs="Times New Roman"/>
          <w:sz w:val="24"/>
        </w:rPr>
      </w:pPr>
    </w:p>
    <w:p w14:paraId="372A026C" w14:textId="77777777" w:rsidR="00A216AA" w:rsidRPr="00A216AA" w:rsidRDefault="00A216AA" w:rsidP="00A216AA">
      <w:pPr>
        <w:tabs>
          <w:tab w:val="right" w:pos="9072"/>
        </w:tabs>
        <w:rPr>
          <w:rFonts w:ascii="Times New Roman" w:hAnsi="Times New Roman" w:cs="Times New Roman"/>
          <w:sz w:val="24"/>
        </w:rPr>
      </w:pPr>
      <w:r w:rsidRPr="00A216AA">
        <w:rPr>
          <w:rFonts w:ascii="Times New Roman" w:hAnsi="Times New Roman" w:cs="Times New Roman"/>
          <w:sz w:val="24"/>
        </w:rPr>
        <w:t>Once the consignment is prepared, the exporter applies again for permission from the department to move the prepared consignment to the place of departure, and then, once loaded, applies again for an export permit and health certificate. If certification is issued, then the consignment can be legally exported.</w:t>
      </w:r>
    </w:p>
    <w:p w14:paraId="61ABBC1A" w14:textId="77777777" w:rsidR="00A216AA" w:rsidRPr="00A216AA" w:rsidRDefault="00A216AA" w:rsidP="00A216AA">
      <w:pPr>
        <w:tabs>
          <w:tab w:val="right" w:pos="9072"/>
        </w:tabs>
        <w:rPr>
          <w:rFonts w:ascii="Times New Roman" w:hAnsi="Times New Roman" w:cs="Times New Roman"/>
          <w:sz w:val="24"/>
        </w:rPr>
      </w:pPr>
    </w:p>
    <w:p w14:paraId="145C2D9B" w14:textId="48EBE9FD" w:rsidR="00A216AA" w:rsidRPr="00A216AA" w:rsidRDefault="00711286" w:rsidP="00A216AA">
      <w:pPr>
        <w:tabs>
          <w:tab w:val="right" w:pos="9072"/>
        </w:tabs>
        <w:rPr>
          <w:rFonts w:ascii="Times New Roman" w:hAnsi="Times New Roman" w:cs="Times New Roman"/>
          <w:sz w:val="24"/>
        </w:rPr>
      </w:pPr>
      <w:r w:rsidRPr="00A216AA">
        <w:rPr>
          <w:rFonts w:ascii="Times New Roman" w:hAnsi="Times New Roman" w:cs="Times New Roman"/>
          <w:sz w:val="24"/>
        </w:rPr>
        <w:t xml:space="preserve">The repeat assessment and </w:t>
      </w:r>
      <w:r>
        <w:rPr>
          <w:rFonts w:ascii="Times New Roman" w:hAnsi="Times New Roman" w:cs="Times New Roman"/>
          <w:sz w:val="24"/>
        </w:rPr>
        <w:t xml:space="preserve">multiple </w:t>
      </w:r>
      <w:r w:rsidRPr="00A216AA">
        <w:rPr>
          <w:rFonts w:ascii="Times New Roman" w:hAnsi="Times New Roman" w:cs="Times New Roman"/>
          <w:sz w:val="24"/>
        </w:rPr>
        <w:t xml:space="preserve">approval </w:t>
      </w:r>
      <w:r>
        <w:rPr>
          <w:rFonts w:ascii="Times New Roman" w:hAnsi="Times New Roman" w:cs="Times New Roman"/>
          <w:sz w:val="24"/>
        </w:rPr>
        <w:t xml:space="preserve">process </w:t>
      </w:r>
      <w:r w:rsidRPr="00A216AA">
        <w:rPr>
          <w:rFonts w:ascii="Times New Roman" w:hAnsi="Times New Roman" w:cs="Times New Roman"/>
          <w:sz w:val="24"/>
        </w:rPr>
        <w:t>on a consignment by consignment basis provides no additional assurance of an exporter’s ability to meet or exceed importi</w:t>
      </w:r>
      <w:r>
        <w:rPr>
          <w:rFonts w:ascii="Times New Roman" w:hAnsi="Times New Roman" w:cs="Times New Roman"/>
          <w:sz w:val="24"/>
        </w:rPr>
        <w:t xml:space="preserve">ng country requirements or ASEL. It is </w:t>
      </w:r>
      <w:r w:rsidR="00564B92">
        <w:rPr>
          <w:rFonts w:ascii="Times New Roman" w:hAnsi="Times New Roman" w:cs="Times New Roman"/>
          <w:sz w:val="24"/>
        </w:rPr>
        <w:t xml:space="preserve">duplicative and paperwork intensive </w:t>
      </w:r>
      <w:r>
        <w:rPr>
          <w:rFonts w:ascii="Times New Roman" w:hAnsi="Times New Roman" w:cs="Times New Roman"/>
          <w:sz w:val="24"/>
        </w:rPr>
        <w:t xml:space="preserve">and </w:t>
      </w:r>
      <w:r w:rsidR="00564B92">
        <w:rPr>
          <w:rFonts w:ascii="Times New Roman" w:hAnsi="Times New Roman" w:cs="Times New Roman"/>
          <w:sz w:val="24"/>
        </w:rPr>
        <w:t xml:space="preserve">results in </w:t>
      </w:r>
      <w:r w:rsidR="00A216AA" w:rsidRPr="00A216AA">
        <w:rPr>
          <w:rFonts w:ascii="Times New Roman" w:hAnsi="Times New Roman" w:cs="Times New Roman"/>
          <w:sz w:val="24"/>
        </w:rPr>
        <w:t>unnecessary administrative burden and costs</w:t>
      </w:r>
      <w:r>
        <w:rPr>
          <w:rFonts w:ascii="Times New Roman" w:hAnsi="Times New Roman" w:cs="Times New Roman"/>
          <w:sz w:val="24"/>
        </w:rPr>
        <w:t xml:space="preserve"> for both the department and exporters</w:t>
      </w:r>
      <w:r w:rsidR="00A216AA" w:rsidRPr="00A216AA">
        <w:rPr>
          <w:rFonts w:ascii="Times New Roman" w:hAnsi="Times New Roman" w:cs="Times New Roman"/>
          <w:sz w:val="24"/>
        </w:rPr>
        <w:t>. It can also result in tight and inflexible timeframes for consignment approvals.</w:t>
      </w:r>
    </w:p>
    <w:p w14:paraId="2F4E45F6" w14:textId="77777777" w:rsidR="00A216AA" w:rsidRPr="00A216AA" w:rsidRDefault="00A216AA" w:rsidP="00A216AA">
      <w:pPr>
        <w:tabs>
          <w:tab w:val="right" w:pos="9072"/>
        </w:tabs>
        <w:rPr>
          <w:rFonts w:ascii="Times New Roman" w:hAnsi="Times New Roman" w:cs="Times New Roman"/>
          <w:sz w:val="24"/>
        </w:rPr>
      </w:pPr>
    </w:p>
    <w:p w14:paraId="68DEC01D" w14:textId="77777777" w:rsidR="00A216AA" w:rsidRDefault="00A216AA" w:rsidP="00A216AA">
      <w:pPr>
        <w:tabs>
          <w:tab w:val="right" w:pos="9072"/>
        </w:tabs>
        <w:rPr>
          <w:rFonts w:ascii="Times New Roman" w:hAnsi="Times New Roman" w:cs="Times New Roman"/>
          <w:sz w:val="24"/>
        </w:rPr>
      </w:pPr>
      <w:r w:rsidRPr="00A216AA">
        <w:rPr>
          <w:rFonts w:ascii="Times New Roman" w:hAnsi="Times New Roman" w:cs="Times New Roman"/>
          <w:sz w:val="24"/>
        </w:rPr>
        <w:t>In addition, this process essentially treats all exporters the same irrespective of their compliance history and therefore does not assist the department to focus its efforts and resources on areas or exporters of highest risk.</w:t>
      </w:r>
    </w:p>
    <w:p w14:paraId="447CF8E5" w14:textId="77777777" w:rsidR="002B1DB3" w:rsidRPr="0031429D" w:rsidRDefault="002B1DB3" w:rsidP="006E5415">
      <w:pPr>
        <w:tabs>
          <w:tab w:val="right" w:pos="9072"/>
        </w:tabs>
        <w:rPr>
          <w:rFonts w:ascii="Times New Roman" w:hAnsi="Times New Roman" w:cs="Times New Roman"/>
          <w:sz w:val="24"/>
        </w:rPr>
      </w:pPr>
    </w:p>
    <w:p w14:paraId="0965334D" w14:textId="77777777" w:rsidR="002B1DB3" w:rsidRPr="00C8652E" w:rsidRDefault="002B1DB3" w:rsidP="006E5415">
      <w:pPr>
        <w:tabs>
          <w:tab w:val="left" w:pos="1701"/>
          <w:tab w:val="right" w:pos="9072"/>
        </w:tabs>
        <w:rPr>
          <w:rFonts w:ascii="Times New Roman" w:hAnsi="Times New Roman" w:cs="Times New Roman"/>
          <w:b/>
          <w:sz w:val="24"/>
        </w:rPr>
      </w:pPr>
      <w:r w:rsidRPr="00C8652E">
        <w:rPr>
          <w:rFonts w:ascii="Times New Roman" w:hAnsi="Times New Roman" w:cs="Times New Roman"/>
          <w:b/>
          <w:sz w:val="24"/>
        </w:rPr>
        <w:t>Impact and Effect</w:t>
      </w:r>
    </w:p>
    <w:p w14:paraId="0A6DB6BD" w14:textId="77777777" w:rsidR="002B1DB3" w:rsidRPr="00C8652E" w:rsidRDefault="002B1DB3" w:rsidP="006E5415">
      <w:pPr>
        <w:tabs>
          <w:tab w:val="right" w:pos="9072"/>
        </w:tabs>
        <w:rPr>
          <w:rFonts w:ascii="Times New Roman" w:hAnsi="Times New Roman" w:cs="Times New Roman"/>
          <w:sz w:val="24"/>
        </w:rPr>
      </w:pPr>
    </w:p>
    <w:p w14:paraId="2E08391E" w14:textId="0A514189" w:rsidR="00C8652E" w:rsidRDefault="00C8652E" w:rsidP="00C8652E">
      <w:pPr>
        <w:pStyle w:val="NormalWeb"/>
        <w:shd w:val="clear" w:color="auto" w:fill="FFFFFF"/>
        <w:tabs>
          <w:tab w:val="right" w:pos="9072"/>
        </w:tabs>
        <w:rPr>
          <w:rFonts w:ascii="Calibri" w:hAnsi="Calibri"/>
          <w:color w:val="000000"/>
        </w:rPr>
      </w:pPr>
      <w:r>
        <w:rPr>
          <w:rFonts w:eastAsia="Times New Roman"/>
          <w:color w:val="000000"/>
          <w:lang w:val="en-US"/>
        </w:rPr>
        <w:t>The Amendment Order will enable</w:t>
      </w:r>
      <w:r w:rsidR="00564B92">
        <w:rPr>
          <w:rFonts w:eastAsia="Times New Roman"/>
          <w:color w:val="000000"/>
          <w:lang w:val="en-US"/>
        </w:rPr>
        <w:t xml:space="preserve"> </w:t>
      </w:r>
      <w:r>
        <w:rPr>
          <w:rFonts w:eastAsia="Times New Roman"/>
          <w:color w:val="000000"/>
          <w:lang w:val="en-US"/>
        </w:rPr>
        <w:t xml:space="preserve">exporters </w:t>
      </w:r>
      <w:r w:rsidR="004257BF">
        <w:rPr>
          <w:rFonts w:eastAsia="Times New Roman"/>
          <w:color w:val="000000"/>
          <w:lang w:val="en-US"/>
        </w:rPr>
        <w:t xml:space="preserve">of live-stock </w:t>
      </w:r>
      <w:r>
        <w:rPr>
          <w:rFonts w:eastAsia="Times New Roman"/>
          <w:color w:val="000000"/>
          <w:lang w:val="en-US"/>
        </w:rPr>
        <w:t>to apply to the department for approval of an arrangement for the preparation of all</w:t>
      </w:r>
      <w:r w:rsidR="00564B92">
        <w:rPr>
          <w:rFonts w:eastAsia="Times New Roman"/>
          <w:color w:val="000000"/>
          <w:lang w:val="en-US"/>
        </w:rPr>
        <w:t xml:space="preserve"> live-stock </w:t>
      </w:r>
      <w:r>
        <w:rPr>
          <w:rFonts w:eastAsia="Times New Roman"/>
          <w:color w:val="000000"/>
          <w:lang w:val="en-US"/>
        </w:rPr>
        <w:t>for export covered by the arrangement. The arrangement will be assessed by the department on a standalone basis</w:t>
      </w:r>
      <w:r w:rsidR="00711286">
        <w:rPr>
          <w:rFonts w:eastAsia="Times New Roman"/>
          <w:color w:val="000000"/>
          <w:lang w:val="en-US"/>
        </w:rPr>
        <w:t xml:space="preserve"> and</w:t>
      </w:r>
      <w:r w:rsidR="0055247E">
        <w:rPr>
          <w:rFonts w:eastAsia="Times New Roman"/>
          <w:color w:val="000000"/>
          <w:lang w:val="en-US"/>
        </w:rPr>
        <w:t xml:space="preserve"> </w:t>
      </w:r>
      <w:r>
        <w:rPr>
          <w:rFonts w:eastAsia="Times New Roman"/>
          <w:color w:val="000000"/>
          <w:lang w:val="en-US"/>
        </w:rPr>
        <w:t>will apply to multiple consignments rather than a consignment by consignment basis. The arrangement will identify the classes and kinds of</w:t>
      </w:r>
      <w:r w:rsidR="00564B92">
        <w:rPr>
          <w:rFonts w:eastAsia="Times New Roman"/>
          <w:color w:val="000000"/>
          <w:lang w:val="en-US"/>
        </w:rPr>
        <w:t xml:space="preserve"> live-stock </w:t>
      </w:r>
      <w:r>
        <w:rPr>
          <w:rFonts w:eastAsia="Times New Roman"/>
          <w:color w:val="000000"/>
          <w:lang w:val="en-US"/>
        </w:rPr>
        <w:t>to be exported, the export markets and the transport mode (ie by sea or air).</w:t>
      </w:r>
    </w:p>
    <w:p w14:paraId="0C84002E" w14:textId="77777777" w:rsidR="00C8652E" w:rsidRDefault="00C8652E" w:rsidP="00C8652E">
      <w:pPr>
        <w:pStyle w:val="NormalWeb"/>
        <w:shd w:val="clear" w:color="auto" w:fill="FFFFFF"/>
        <w:tabs>
          <w:tab w:val="right" w:pos="9072"/>
        </w:tabs>
        <w:rPr>
          <w:rFonts w:ascii="Calibri" w:hAnsi="Calibri"/>
          <w:color w:val="000000"/>
        </w:rPr>
      </w:pPr>
      <w:r>
        <w:rPr>
          <w:rFonts w:eastAsia="Times New Roman"/>
          <w:color w:val="000000"/>
          <w:lang w:val="en-US"/>
        </w:rPr>
        <w:t> </w:t>
      </w:r>
    </w:p>
    <w:p w14:paraId="3F0794BE" w14:textId="57282961" w:rsidR="00C8652E" w:rsidRDefault="00C8652E" w:rsidP="00C8652E">
      <w:pPr>
        <w:pStyle w:val="NormalWeb"/>
        <w:shd w:val="clear" w:color="auto" w:fill="FFFFFF"/>
        <w:tabs>
          <w:tab w:val="right" w:pos="9072"/>
        </w:tabs>
        <w:rPr>
          <w:rFonts w:ascii="Calibri" w:hAnsi="Calibri"/>
          <w:color w:val="000000"/>
        </w:rPr>
      </w:pPr>
      <w:r>
        <w:rPr>
          <w:rFonts w:eastAsia="Times New Roman"/>
          <w:color w:val="000000"/>
          <w:lang w:val="en-US"/>
        </w:rPr>
        <w:t>Introducing approved arrangements will change the focus of the department in regulating</w:t>
      </w:r>
      <w:r w:rsidR="00564B92">
        <w:rPr>
          <w:rFonts w:eastAsia="Times New Roman"/>
          <w:color w:val="000000"/>
          <w:lang w:val="en-US"/>
        </w:rPr>
        <w:t xml:space="preserve"> live-stock </w:t>
      </w:r>
      <w:r>
        <w:rPr>
          <w:rFonts w:eastAsia="Times New Roman"/>
          <w:color w:val="000000"/>
          <w:lang w:val="en-US"/>
        </w:rPr>
        <w:t>exports, moving from the hands-on management of each consignment to a role assessing an exporter’s business operations to consistently export</w:t>
      </w:r>
      <w:r w:rsidR="00564B92">
        <w:rPr>
          <w:rFonts w:eastAsia="Times New Roman"/>
          <w:color w:val="000000"/>
          <w:lang w:val="en-US"/>
        </w:rPr>
        <w:t xml:space="preserve"> live-stock </w:t>
      </w:r>
      <w:r>
        <w:rPr>
          <w:rFonts w:eastAsia="Times New Roman"/>
          <w:color w:val="000000"/>
          <w:lang w:val="en-US"/>
        </w:rPr>
        <w:t>in a compliant way.</w:t>
      </w:r>
    </w:p>
    <w:p w14:paraId="20E20110" w14:textId="77777777" w:rsidR="00C8652E" w:rsidRDefault="00C8652E" w:rsidP="00C8652E">
      <w:pPr>
        <w:pStyle w:val="NormalWeb"/>
        <w:shd w:val="clear" w:color="auto" w:fill="FFFFFF"/>
        <w:tabs>
          <w:tab w:val="right" w:pos="9072"/>
        </w:tabs>
        <w:rPr>
          <w:rFonts w:ascii="Calibri" w:hAnsi="Calibri"/>
          <w:color w:val="000000"/>
        </w:rPr>
      </w:pPr>
      <w:r>
        <w:rPr>
          <w:rFonts w:eastAsia="Times New Roman"/>
          <w:color w:val="000000"/>
          <w:lang w:val="en-US"/>
        </w:rPr>
        <w:t> </w:t>
      </w:r>
    </w:p>
    <w:p w14:paraId="194F7398" w14:textId="2ABB9E63" w:rsidR="00C8652E" w:rsidRDefault="00C8652E" w:rsidP="00C8652E">
      <w:pPr>
        <w:pStyle w:val="NormalWeb"/>
        <w:shd w:val="clear" w:color="auto" w:fill="FFFFFF"/>
        <w:tabs>
          <w:tab w:val="right" w:pos="9072"/>
        </w:tabs>
        <w:rPr>
          <w:rFonts w:ascii="Calibri" w:hAnsi="Calibri"/>
          <w:color w:val="000000"/>
        </w:rPr>
      </w:pPr>
      <w:r>
        <w:rPr>
          <w:rFonts w:eastAsia="Times New Roman"/>
          <w:color w:val="000000"/>
          <w:lang w:val="en-US"/>
        </w:rPr>
        <w:t xml:space="preserve">The </w:t>
      </w:r>
      <w:r w:rsidR="0055247E">
        <w:rPr>
          <w:rFonts w:eastAsia="Times New Roman"/>
          <w:color w:val="000000"/>
          <w:lang w:val="en-US"/>
        </w:rPr>
        <w:t>A</w:t>
      </w:r>
      <w:r>
        <w:rPr>
          <w:rFonts w:eastAsia="Times New Roman"/>
          <w:color w:val="000000"/>
          <w:lang w:val="en-US"/>
        </w:rPr>
        <w:t>mendment</w:t>
      </w:r>
      <w:r w:rsidR="0055247E">
        <w:rPr>
          <w:rFonts w:eastAsia="Times New Roman"/>
          <w:color w:val="000000"/>
          <w:lang w:val="en-US"/>
        </w:rPr>
        <w:t xml:space="preserve"> Order</w:t>
      </w:r>
      <w:r>
        <w:rPr>
          <w:rFonts w:eastAsia="Times New Roman"/>
          <w:color w:val="000000"/>
          <w:lang w:val="en-US"/>
        </w:rPr>
        <w:t xml:space="preserve"> will reduce the regulatory burden on industry by reducing the amount of documents that will be required to be submitted to the department when seeking approval to export a consignment of livestock, once an exporter’s arrangement has been approved. The amendments also incentivise compliant exporter performance as exporters who maintain a good compliance record will continue to be subject to less government intervention. This will allow exporters to focus less on the administrative requirements of the department and invest more time and resources on their own business, including areas of highest risk.</w:t>
      </w:r>
    </w:p>
    <w:p w14:paraId="18124B37" w14:textId="77777777" w:rsidR="00C8652E" w:rsidRDefault="00C8652E" w:rsidP="00C8652E">
      <w:pPr>
        <w:pStyle w:val="NormalWeb"/>
        <w:shd w:val="clear" w:color="auto" w:fill="FFFFFF"/>
        <w:tabs>
          <w:tab w:val="right" w:pos="9072"/>
        </w:tabs>
        <w:rPr>
          <w:rFonts w:ascii="Calibri" w:hAnsi="Calibri"/>
          <w:color w:val="000000"/>
        </w:rPr>
      </w:pPr>
      <w:r>
        <w:rPr>
          <w:rFonts w:eastAsia="Times New Roman"/>
          <w:color w:val="000000"/>
          <w:lang w:val="en-US"/>
        </w:rPr>
        <w:t> </w:t>
      </w:r>
    </w:p>
    <w:p w14:paraId="10DC2AEA" w14:textId="77777777" w:rsidR="00C8652E" w:rsidRDefault="00C8652E" w:rsidP="00C8652E">
      <w:pPr>
        <w:pStyle w:val="NormalWeb"/>
        <w:shd w:val="clear" w:color="auto" w:fill="FFFFFF"/>
        <w:tabs>
          <w:tab w:val="right" w:pos="9072"/>
        </w:tabs>
        <w:rPr>
          <w:rFonts w:ascii="Calibri" w:hAnsi="Calibri"/>
          <w:color w:val="000000"/>
        </w:rPr>
      </w:pPr>
      <w:r>
        <w:rPr>
          <w:rFonts w:eastAsia="Times New Roman"/>
          <w:color w:val="000000"/>
          <w:lang w:val="en-US"/>
        </w:rPr>
        <w:t xml:space="preserve">It will also reduce costs to the Australian Government and allow the department to direct resources to areas of highest risk. It will shift the focus of government regulation and change the department’s role from one of continuous assessment to risk-based regulator. Approved arrangements will allow the department to impose regulatory interventions proportionate to each exporter’s performance and history of compliance. It will cut red tape and reduce the department’s costs associated with consignment by consignment document assessment and </w:t>
      </w:r>
      <w:r>
        <w:rPr>
          <w:rFonts w:eastAsia="Times New Roman"/>
          <w:color w:val="000000"/>
          <w:lang w:val="en-US"/>
        </w:rPr>
        <w:lastRenderedPageBreak/>
        <w:t>inspections, while maintaining the necessary regulatory control points to ensure importing country requirements are met and animal welfare standards are maintained.</w:t>
      </w:r>
    </w:p>
    <w:p w14:paraId="696713BE" w14:textId="77777777" w:rsidR="00C8652E" w:rsidRDefault="00C8652E" w:rsidP="00C8652E">
      <w:pPr>
        <w:pStyle w:val="NormalWeb"/>
        <w:shd w:val="clear" w:color="auto" w:fill="FFFFFF"/>
        <w:tabs>
          <w:tab w:val="right" w:pos="9072"/>
        </w:tabs>
        <w:rPr>
          <w:rFonts w:ascii="Calibri" w:hAnsi="Calibri"/>
          <w:color w:val="000000"/>
        </w:rPr>
      </w:pPr>
      <w:r>
        <w:rPr>
          <w:rFonts w:eastAsia="Times New Roman"/>
          <w:color w:val="000000"/>
          <w:lang w:val="en-US"/>
        </w:rPr>
        <w:t> </w:t>
      </w:r>
    </w:p>
    <w:p w14:paraId="326D5DD4" w14:textId="3460DF3D" w:rsidR="0055247E" w:rsidRDefault="00C8652E" w:rsidP="0055247E">
      <w:pPr>
        <w:pStyle w:val="NormalWeb"/>
        <w:shd w:val="clear" w:color="auto" w:fill="FFFFFF"/>
        <w:tabs>
          <w:tab w:val="right" w:pos="9072"/>
        </w:tabs>
        <w:rPr>
          <w:rFonts w:ascii="Calibri" w:hAnsi="Calibri"/>
          <w:color w:val="000000"/>
        </w:rPr>
      </w:pPr>
      <w:r>
        <w:rPr>
          <w:rFonts w:eastAsia="Times New Roman"/>
          <w:color w:val="000000"/>
          <w:lang w:val="en-US"/>
        </w:rPr>
        <w:t>Approved arrangements will also allow the department to regulate</w:t>
      </w:r>
      <w:r w:rsidR="00564B92">
        <w:rPr>
          <w:rFonts w:eastAsia="Times New Roman"/>
          <w:color w:val="000000"/>
          <w:lang w:val="en-US"/>
        </w:rPr>
        <w:t xml:space="preserve"> live-stock </w:t>
      </w:r>
      <w:r>
        <w:rPr>
          <w:rFonts w:eastAsia="Times New Roman"/>
          <w:color w:val="000000"/>
          <w:lang w:val="en-US"/>
        </w:rPr>
        <w:t>exports under a system which is consistent with other export commodities, providing further opportunities to realise efficiencies through centralising common tasks and using established systems and processes.</w:t>
      </w:r>
      <w:r w:rsidR="00F50531">
        <w:rPr>
          <w:rFonts w:eastAsia="Times New Roman"/>
          <w:color w:val="000000"/>
          <w:lang w:val="en-US"/>
        </w:rPr>
        <w:t xml:space="preserve"> </w:t>
      </w:r>
      <w:r w:rsidR="0055247E">
        <w:rPr>
          <w:rFonts w:eastAsia="Times New Roman"/>
          <w:color w:val="000000"/>
          <w:lang w:val="en-US"/>
        </w:rPr>
        <w:t xml:space="preserve">The approved arrangements will not reduce the government’s regulatory responsibilities or </w:t>
      </w:r>
      <w:r w:rsidR="00711286">
        <w:rPr>
          <w:rFonts w:eastAsia="Times New Roman"/>
          <w:color w:val="000000"/>
          <w:lang w:val="en-US"/>
        </w:rPr>
        <w:t>reduce the standards and requirements that need to be met by</w:t>
      </w:r>
      <w:r w:rsidR="00564B92">
        <w:rPr>
          <w:rFonts w:eastAsia="Times New Roman"/>
          <w:color w:val="000000"/>
          <w:lang w:val="en-US"/>
        </w:rPr>
        <w:t xml:space="preserve"> </w:t>
      </w:r>
      <w:r w:rsidR="0055247E">
        <w:rPr>
          <w:rFonts w:eastAsia="Times New Roman"/>
          <w:color w:val="000000"/>
          <w:lang w:val="en-US"/>
        </w:rPr>
        <w:t>exporters</w:t>
      </w:r>
      <w:r w:rsidR="007F7978">
        <w:rPr>
          <w:rFonts w:eastAsia="Times New Roman"/>
          <w:color w:val="000000"/>
          <w:lang w:val="en-US"/>
        </w:rPr>
        <w:t xml:space="preserve"> of live-stock</w:t>
      </w:r>
      <w:r w:rsidR="0055247E">
        <w:rPr>
          <w:rFonts w:eastAsia="Times New Roman"/>
          <w:color w:val="000000"/>
          <w:lang w:val="en-US"/>
        </w:rPr>
        <w:t xml:space="preserve">. </w:t>
      </w:r>
    </w:p>
    <w:p w14:paraId="5238AFE9" w14:textId="77777777" w:rsidR="00C8652E" w:rsidRDefault="00C8652E" w:rsidP="00C8652E">
      <w:pPr>
        <w:pStyle w:val="NormalWeb"/>
        <w:shd w:val="clear" w:color="auto" w:fill="FFFFFF"/>
        <w:tabs>
          <w:tab w:val="right" w:pos="9072"/>
        </w:tabs>
        <w:rPr>
          <w:rFonts w:ascii="Calibri" w:hAnsi="Calibri"/>
          <w:color w:val="000000"/>
        </w:rPr>
      </w:pPr>
      <w:r>
        <w:rPr>
          <w:rFonts w:eastAsia="Times New Roman"/>
          <w:color w:val="000000"/>
          <w:lang w:val="en-US"/>
        </w:rPr>
        <w:t> </w:t>
      </w:r>
    </w:p>
    <w:p w14:paraId="63C1663E" w14:textId="0BDB3D1A" w:rsidR="00C8652E" w:rsidRDefault="00F50531" w:rsidP="00C8652E">
      <w:pPr>
        <w:pStyle w:val="NormalWeb"/>
        <w:shd w:val="clear" w:color="auto" w:fill="FFFFFF"/>
        <w:tabs>
          <w:tab w:val="right" w:pos="9072"/>
        </w:tabs>
        <w:rPr>
          <w:rFonts w:ascii="Calibri" w:hAnsi="Calibri"/>
          <w:color w:val="000000"/>
        </w:rPr>
      </w:pPr>
      <w:r>
        <w:rPr>
          <w:rFonts w:eastAsia="Times New Roman"/>
          <w:color w:val="000000"/>
          <w:spacing w:val="-3"/>
          <w:lang w:val="en-US"/>
        </w:rPr>
        <w:t>I</w:t>
      </w:r>
      <w:r w:rsidR="00C8652E">
        <w:rPr>
          <w:rFonts w:eastAsia="Times New Roman"/>
          <w:color w:val="000000"/>
          <w:spacing w:val="1"/>
          <w:lang w:val="en-US"/>
        </w:rPr>
        <w:t>ntroducing approved arrangements for</w:t>
      </w:r>
      <w:r w:rsidR="00564B92">
        <w:rPr>
          <w:rFonts w:eastAsia="Times New Roman"/>
          <w:color w:val="000000"/>
          <w:spacing w:val="1"/>
          <w:lang w:val="en-US"/>
        </w:rPr>
        <w:t xml:space="preserve"> live-stock </w:t>
      </w:r>
      <w:r w:rsidR="00C8652E">
        <w:rPr>
          <w:rFonts w:eastAsia="Times New Roman"/>
          <w:color w:val="000000"/>
          <w:spacing w:val="1"/>
          <w:lang w:val="en-US"/>
        </w:rPr>
        <w:t>exports will not amend the requirement for exporters of</w:t>
      </w:r>
      <w:r w:rsidR="00564B92">
        <w:rPr>
          <w:rFonts w:eastAsia="Times New Roman"/>
          <w:color w:val="000000"/>
          <w:spacing w:val="1"/>
          <w:lang w:val="en-US"/>
        </w:rPr>
        <w:t xml:space="preserve"> live-stock </w:t>
      </w:r>
      <w:r w:rsidR="00C8652E">
        <w:rPr>
          <w:rFonts w:eastAsia="Times New Roman"/>
          <w:color w:val="000000"/>
          <w:spacing w:val="-1"/>
          <w:lang w:val="en-US"/>
        </w:rPr>
        <w:t>f</w:t>
      </w:r>
      <w:r w:rsidR="00C8652E">
        <w:rPr>
          <w:rFonts w:eastAsia="Times New Roman"/>
          <w:color w:val="000000"/>
          <w:lang w:val="en-US"/>
        </w:rPr>
        <w:t>or</w:t>
      </w:r>
      <w:r w:rsidR="00C8652E">
        <w:rPr>
          <w:rFonts w:eastAsia="Times New Roman"/>
          <w:color w:val="000000"/>
          <w:spacing w:val="1"/>
          <w:lang w:val="en-US"/>
        </w:rPr>
        <w:t xml:space="preserve"> </w:t>
      </w:r>
      <w:r w:rsidR="00C8652E">
        <w:rPr>
          <w:rFonts w:eastAsia="Times New Roman"/>
          <w:color w:val="000000"/>
          <w:lang w:val="en-US"/>
        </w:rPr>
        <w:t>f</w:t>
      </w:r>
      <w:r w:rsidR="00C8652E">
        <w:rPr>
          <w:rFonts w:eastAsia="Times New Roman"/>
          <w:color w:val="000000"/>
          <w:spacing w:val="-2"/>
          <w:lang w:val="en-US"/>
        </w:rPr>
        <w:t>e</w:t>
      </w:r>
      <w:r w:rsidR="00C8652E">
        <w:rPr>
          <w:rFonts w:eastAsia="Times New Roman"/>
          <w:color w:val="000000"/>
          <w:spacing w:val="-1"/>
          <w:lang w:val="en-US"/>
        </w:rPr>
        <w:t>e</w:t>
      </w:r>
      <w:r w:rsidR="00C8652E">
        <w:rPr>
          <w:rFonts w:eastAsia="Times New Roman"/>
          <w:color w:val="000000"/>
          <w:spacing w:val="2"/>
          <w:lang w:val="en-US"/>
        </w:rPr>
        <w:t>d</w:t>
      </w:r>
      <w:r w:rsidR="00C8652E">
        <w:rPr>
          <w:rFonts w:eastAsia="Times New Roman"/>
          <w:color w:val="000000"/>
          <w:spacing w:val="-1"/>
          <w:lang w:val="en-US"/>
        </w:rPr>
        <w:t>e</w:t>
      </w:r>
      <w:r w:rsidR="00C8652E">
        <w:rPr>
          <w:rFonts w:eastAsia="Times New Roman"/>
          <w:color w:val="000000"/>
          <w:lang w:val="en-US"/>
        </w:rPr>
        <w:t>r/sla</w:t>
      </w:r>
      <w:r w:rsidR="00C8652E">
        <w:rPr>
          <w:rFonts w:eastAsia="Times New Roman"/>
          <w:color w:val="000000"/>
          <w:spacing w:val="2"/>
          <w:lang w:val="en-US"/>
        </w:rPr>
        <w:t>u</w:t>
      </w:r>
      <w:r w:rsidR="00C8652E">
        <w:rPr>
          <w:rFonts w:eastAsia="Times New Roman"/>
          <w:color w:val="000000"/>
          <w:spacing w:val="-2"/>
          <w:lang w:val="en-US"/>
        </w:rPr>
        <w:t>g</w:t>
      </w:r>
      <w:r w:rsidR="00C8652E">
        <w:rPr>
          <w:rFonts w:eastAsia="Times New Roman"/>
          <w:color w:val="000000"/>
          <w:lang w:val="en-US"/>
        </w:rPr>
        <w:t>hter</w:t>
      </w:r>
      <w:r w:rsidR="00C8652E">
        <w:rPr>
          <w:rFonts w:eastAsia="Times New Roman"/>
          <w:color w:val="000000"/>
          <w:spacing w:val="-1"/>
          <w:lang w:val="en-US"/>
        </w:rPr>
        <w:t xml:space="preserve"> </w:t>
      </w:r>
      <w:r w:rsidR="00C8652E">
        <w:rPr>
          <w:rFonts w:eastAsia="Times New Roman"/>
          <w:color w:val="000000"/>
          <w:lang w:val="en-US"/>
        </w:rPr>
        <w:t>p</w:t>
      </w:r>
      <w:r w:rsidR="00C8652E">
        <w:rPr>
          <w:rFonts w:eastAsia="Times New Roman"/>
          <w:color w:val="000000"/>
          <w:spacing w:val="2"/>
          <w:lang w:val="en-US"/>
        </w:rPr>
        <w:t>u</w:t>
      </w:r>
      <w:r w:rsidR="00C8652E">
        <w:rPr>
          <w:rFonts w:eastAsia="Times New Roman"/>
          <w:color w:val="000000"/>
          <w:lang w:val="en-US"/>
        </w:rPr>
        <w:t>rpos</w:t>
      </w:r>
      <w:r w:rsidR="00C8652E">
        <w:rPr>
          <w:rFonts w:eastAsia="Times New Roman"/>
          <w:color w:val="000000"/>
          <w:spacing w:val="-1"/>
          <w:lang w:val="en-US"/>
        </w:rPr>
        <w:t>e</w:t>
      </w:r>
      <w:r w:rsidR="00C8652E">
        <w:rPr>
          <w:rFonts w:eastAsia="Times New Roman"/>
          <w:color w:val="000000"/>
          <w:lang w:val="en-US"/>
        </w:rPr>
        <w:t>s to h</w:t>
      </w:r>
      <w:r w:rsidR="00C8652E">
        <w:rPr>
          <w:rFonts w:eastAsia="Times New Roman"/>
          <w:color w:val="000000"/>
          <w:spacing w:val="-1"/>
          <w:lang w:val="en-US"/>
        </w:rPr>
        <w:t>a</w:t>
      </w:r>
      <w:r w:rsidR="00C8652E">
        <w:rPr>
          <w:rFonts w:eastAsia="Times New Roman"/>
          <w:color w:val="000000"/>
          <w:spacing w:val="2"/>
          <w:lang w:val="en-US"/>
        </w:rPr>
        <w:t>v</w:t>
      </w:r>
      <w:r w:rsidR="00C8652E">
        <w:rPr>
          <w:rFonts w:eastAsia="Times New Roman"/>
          <w:color w:val="000000"/>
          <w:lang w:val="en-US"/>
        </w:rPr>
        <w:t>e</w:t>
      </w:r>
      <w:r w:rsidR="00C8652E">
        <w:rPr>
          <w:rFonts w:eastAsia="Times New Roman"/>
          <w:color w:val="000000"/>
          <w:spacing w:val="-1"/>
          <w:lang w:val="en-US"/>
        </w:rPr>
        <w:t xml:space="preserve"> </w:t>
      </w:r>
      <w:r w:rsidR="00C8652E">
        <w:rPr>
          <w:rFonts w:eastAsia="Times New Roman"/>
          <w:color w:val="000000"/>
          <w:lang w:val="en-US"/>
        </w:rPr>
        <w:t>an approved ESCAS that applies to each export. An ESCAS is an exporter’s system to ensu</w:t>
      </w:r>
      <w:r w:rsidR="00C8652E">
        <w:rPr>
          <w:rFonts w:eastAsia="Times New Roman"/>
          <w:color w:val="000000"/>
          <w:spacing w:val="-1"/>
          <w:lang w:val="en-US"/>
        </w:rPr>
        <w:t>r</w:t>
      </w:r>
      <w:r w:rsidR="00C8652E">
        <w:rPr>
          <w:rFonts w:eastAsia="Times New Roman"/>
          <w:color w:val="000000"/>
          <w:lang w:val="en-US"/>
        </w:rPr>
        <w:t>e</w:t>
      </w:r>
      <w:r w:rsidR="00C8652E">
        <w:rPr>
          <w:rFonts w:eastAsia="Times New Roman"/>
          <w:color w:val="000000"/>
          <w:spacing w:val="1"/>
          <w:lang w:val="en-US"/>
        </w:rPr>
        <w:t xml:space="preserve"> </w:t>
      </w:r>
      <w:r w:rsidR="00C8652E">
        <w:rPr>
          <w:rFonts w:eastAsia="Times New Roman"/>
          <w:color w:val="000000"/>
          <w:lang w:val="en-US"/>
        </w:rPr>
        <w:t>in</w:t>
      </w:r>
      <w:r w:rsidR="00C8652E">
        <w:rPr>
          <w:rFonts w:eastAsia="Times New Roman"/>
          <w:color w:val="000000"/>
          <w:spacing w:val="1"/>
          <w:lang w:val="en-US"/>
        </w:rPr>
        <w:t>t</w:t>
      </w:r>
      <w:r w:rsidR="00C8652E">
        <w:rPr>
          <w:rFonts w:eastAsia="Times New Roman"/>
          <w:color w:val="000000"/>
          <w:spacing w:val="-1"/>
          <w:lang w:val="en-US"/>
        </w:rPr>
        <w:t>e</w:t>
      </w:r>
      <w:r w:rsidR="00C8652E">
        <w:rPr>
          <w:rFonts w:eastAsia="Times New Roman"/>
          <w:color w:val="000000"/>
          <w:lang w:val="en-US"/>
        </w:rPr>
        <w:t>rn</w:t>
      </w:r>
      <w:r w:rsidR="00C8652E">
        <w:rPr>
          <w:rFonts w:eastAsia="Times New Roman"/>
          <w:color w:val="000000"/>
          <w:spacing w:val="-2"/>
          <w:lang w:val="en-US"/>
        </w:rPr>
        <w:t>a</w:t>
      </w:r>
      <w:r w:rsidR="00C8652E">
        <w:rPr>
          <w:rFonts w:eastAsia="Times New Roman"/>
          <w:color w:val="000000"/>
          <w:lang w:val="en-US"/>
        </w:rPr>
        <w:t>t</w:t>
      </w:r>
      <w:r w:rsidR="00C8652E">
        <w:rPr>
          <w:rFonts w:eastAsia="Times New Roman"/>
          <w:color w:val="000000"/>
          <w:spacing w:val="1"/>
          <w:lang w:val="en-US"/>
        </w:rPr>
        <w:t>i</w:t>
      </w:r>
      <w:r w:rsidR="00C8652E">
        <w:rPr>
          <w:rFonts w:eastAsia="Times New Roman"/>
          <w:color w:val="000000"/>
          <w:lang w:val="en-US"/>
        </w:rPr>
        <w:t>on</w:t>
      </w:r>
      <w:r w:rsidR="00C8652E">
        <w:rPr>
          <w:rFonts w:eastAsia="Times New Roman"/>
          <w:color w:val="000000"/>
          <w:spacing w:val="-1"/>
          <w:lang w:val="en-US"/>
        </w:rPr>
        <w:t>a</w:t>
      </w:r>
      <w:r w:rsidR="00C8652E">
        <w:rPr>
          <w:rFonts w:eastAsia="Times New Roman"/>
          <w:color w:val="000000"/>
          <w:lang w:val="en-US"/>
        </w:rPr>
        <w:t xml:space="preserve">l </w:t>
      </w:r>
      <w:r w:rsidR="00C8652E">
        <w:rPr>
          <w:rFonts w:eastAsia="Times New Roman"/>
          <w:color w:val="000000"/>
          <w:spacing w:val="-1"/>
          <w:lang w:val="en-US"/>
        </w:rPr>
        <w:t>a</w:t>
      </w:r>
      <w:r w:rsidR="00C8652E">
        <w:rPr>
          <w:rFonts w:eastAsia="Times New Roman"/>
          <w:color w:val="000000"/>
          <w:lang w:val="en-US"/>
        </w:rPr>
        <w:t>ni</w:t>
      </w:r>
      <w:r w:rsidR="00C8652E">
        <w:rPr>
          <w:rFonts w:eastAsia="Times New Roman"/>
          <w:color w:val="000000"/>
          <w:spacing w:val="1"/>
          <w:lang w:val="en-US"/>
        </w:rPr>
        <w:t>m</w:t>
      </w:r>
      <w:r w:rsidR="00C8652E">
        <w:rPr>
          <w:rFonts w:eastAsia="Times New Roman"/>
          <w:color w:val="000000"/>
          <w:spacing w:val="-1"/>
          <w:lang w:val="en-US"/>
        </w:rPr>
        <w:t>a</w:t>
      </w:r>
      <w:r w:rsidR="00C8652E">
        <w:rPr>
          <w:rFonts w:eastAsia="Times New Roman"/>
          <w:color w:val="000000"/>
          <w:lang w:val="en-US"/>
        </w:rPr>
        <w:t>l w</w:t>
      </w:r>
      <w:r w:rsidR="00C8652E">
        <w:rPr>
          <w:rFonts w:eastAsia="Times New Roman"/>
          <w:color w:val="000000"/>
          <w:spacing w:val="-1"/>
          <w:lang w:val="en-US"/>
        </w:rPr>
        <w:t>e</w:t>
      </w:r>
      <w:r w:rsidR="00C8652E">
        <w:rPr>
          <w:rFonts w:eastAsia="Times New Roman"/>
          <w:color w:val="000000"/>
          <w:lang w:val="en-US"/>
        </w:rPr>
        <w:t>lf</w:t>
      </w:r>
      <w:r w:rsidR="00C8652E">
        <w:rPr>
          <w:rFonts w:eastAsia="Times New Roman"/>
          <w:color w:val="000000"/>
          <w:spacing w:val="1"/>
          <w:lang w:val="en-US"/>
        </w:rPr>
        <w:t>a</w:t>
      </w:r>
      <w:r w:rsidR="00C8652E">
        <w:rPr>
          <w:rFonts w:eastAsia="Times New Roman"/>
          <w:color w:val="000000"/>
          <w:lang w:val="en-US"/>
        </w:rPr>
        <w:t>re</w:t>
      </w:r>
      <w:r w:rsidR="00C8652E">
        <w:rPr>
          <w:rFonts w:eastAsia="Times New Roman"/>
          <w:color w:val="000000"/>
          <w:spacing w:val="-2"/>
          <w:lang w:val="en-US"/>
        </w:rPr>
        <w:t xml:space="preserve"> </w:t>
      </w:r>
      <w:r w:rsidR="00C8652E">
        <w:rPr>
          <w:rFonts w:eastAsia="Times New Roman"/>
          <w:color w:val="000000"/>
          <w:lang w:val="en-US"/>
        </w:rPr>
        <w:t>stand</w:t>
      </w:r>
      <w:r w:rsidR="00C8652E">
        <w:rPr>
          <w:rFonts w:eastAsia="Times New Roman"/>
          <w:color w:val="000000"/>
          <w:spacing w:val="1"/>
          <w:lang w:val="en-US"/>
        </w:rPr>
        <w:t>a</w:t>
      </w:r>
      <w:r w:rsidR="00C8652E">
        <w:rPr>
          <w:rFonts w:eastAsia="Times New Roman"/>
          <w:color w:val="000000"/>
          <w:lang w:val="en-US"/>
        </w:rPr>
        <w:t>rds</w:t>
      </w:r>
      <w:r w:rsidR="00C8652E">
        <w:rPr>
          <w:rFonts w:eastAsia="Times New Roman"/>
          <w:color w:val="000000"/>
          <w:spacing w:val="2"/>
          <w:lang w:val="en-US"/>
        </w:rPr>
        <w:t xml:space="preserve"> </w:t>
      </w:r>
      <w:r w:rsidR="00C8652E">
        <w:rPr>
          <w:rFonts w:eastAsia="Times New Roman"/>
          <w:color w:val="000000"/>
          <w:spacing w:val="-1"/>
          <w:lang w:val="en-US"/>
        </w:rPr>
        <w:t>a</w:t>
      </w:r>
      <w:r w:rsidR="00C8652E">
        <w:rPr>
          <w:rFonts w:eastAsia="Times New Roman"/>
          <w:color w:val="000000"/>
          <w:lang w:val="en-US"/>
        </w:rPr>
        <w:t>re</w:t>
      </w:r>
      <w:r w:rsidR="00C8652E">
        <w:rPr>
          <w:rFonts w:eastAsia="Times New Roman"/>
          <w:color w:val="000000"/>
          <w:spacing w:val="-2"/>
          <w:lang w:val="en-US"/>
        </w:rPr>
        <w:t xml:space="preserve"> </w:t>
      </w:r>
      <w:r w:rsidR="00C8652E">
        <w:rPr>
          <w:rFonts w:eastAsia="Times New Roman"/>
          <w:color w:val="000000"/>
          <w:lang w:val="en-US"/>
        </w:rPr>
        <w:t>met or</w:t>
      </w:r>
      <w:r w:rsidR="00C8652E">
        <w:rPr>
          <w:rFonts w:eastAsia="Times New Roman"/>
          <w:color w:val="000000"/>
          <w:spacing w:val="1"/>
          <w:lang w:val="en-US"/>
        </w:rPr>
        <w:t xml:space="preserve"> </w:t>
      </w:r>
      <w:r w:rsidR="00C8652E">
        <w:rPr>
          <w:rFonts w:eastAsia="Times New Roman"/>
          <w:color w:val="000000"/>
          <w:spacing w:val="-1"/>
          <w:lang w:val="en-US"/>
        </w:rPr>
        <w:t>e</w:t>
      </w:r>
      <w:r w:rsidR="00C8652E">
        <w:rPr>
          <w:rFonts w:eastAsia="Times New Roman"/>
          <w:color w:val="000000"/>
          <w:spacing w:val="2"/>
          <w:lang w:val="en-US"/>
        </w:rPr>
        <w:t>x</w:t>
      </w:r>
      <w:r w:rsidR="00C8652E">
        <w:rPr>
          <w:rFonts w:eastAsia="Times New Roman"/>
          <w:color w:val="000000"/>
          <w:spacing w:val="-1"/>
          <w:lang w:val="en-US"/>
        </w:rPr>
        <w:t>cee</w:t>
      </w:r>
      <w:r w:rsidR="00C8652E">
        <w:rPr>
          <w:rFonts w:eastAsia="Times New Roman"/>
          <w:color w:val="000000"/>
          <w:lang w:val="en-US"/>
        </w:rPr>
        <w:t>d</w:t>
      </w:r>
      <w:r w:rsidR="00C8652E">
        <w:rPr>
          <w:rFonts w:eastAsia="Times New Roman"/>
          <w:color w:val="000000"/>
          <w:spacing w:val="-1"/>
          <w:lang w:val="en-US"/>
        </w:rPr>
        <w:t>e</w:t>
      </w:r>
      <w:r w:rsidR="00C8652E">
        <w:rPr>
          <w:rFonts w:eastAsia="Times New Roman"/>
          <w:color w:val="000000"/>
          <w:lang w:val="en-US"/>
        </w:rPr>
        <w:t xml:space="preserve">d </w:t>
      </w:r>
      <w:r w:rsidR="00C8652E">
        <w:rPr>
          <w:rFonts w:eastAsia="Times New Roman"/>
          <w:color w:val="000000"/>
          <w:spacing w:val="5"/>
          <w:lang w:val="en-US"/>
        </w:rPr>
        <w:t>b</w:t>
      </w:r>
      <w:r w:rsidR="00C8652E">
        <w:rPr>
          <w:rFonts w:eastAsia="Times New Roman"/>
          <w:color w:val="000000"/>
          <w:lang w:val="en-US"/>
        </w:rPr>
        <w:t>y</w:t>
      </w:r>
      <w:r w:rsidR="00C8652E">
        <w:rPr>
          <w:rFonts w:eastAsia="Times New Roman"/>
          <w:color w:val="000000"/>
          <w:spacing w:val="-5"/>
          <w:lang w:val="en-US"/>
        </w:rPr>
        <w:t xml:space="preserve"> </w:t>
      </w:r>
      <w:r w:rsidR="00C8652E">
        <w:rPr>
          <w:rFonts w:eastAsia="Times New Roman"/>
          <w:color w:val="000000"/>
          <w:spacing w:val="3"/>
          <w:lang w:val="en-US"/>
        </w:rPr>
        <w:t>t</w:t>
      </w:r>
      <w:r w:rsidR="00C8652E">
        <w:rPr>
          <w:rFonts w:eastAsia="Times New Roman"/>
          <w:color w:val="000000"/>
          <w:lang w:val="en-US"/>
        </w:rPr>
        <w:t>h</w:t>
      </w:r>
      <w:r w:rsidR="00C8652E">
        <w:rPr>
          <w:rFonts w:eastAsia="Times New Roman"/>
          <w:color w:val="000000"/>
          <w:spacing w:val="-1"/>
          <w:lang w:val="en-US"/>
        </w:rPr>
        <w:t>e</w:t>
      </w:r>
      <w:r w:rsidR="00C8652E">
        <w:rPr>
          <w:rFonts w:eastAsia="Times New Roman"/>
          <w:color w:val="000000"/>
          <w:lang w:val="en-US"/>
        </w:rPr>
        <w:t>ir supp</w:t>
      </w:r>
      <w:r w:rsidR="00C8652E">
        <w:rPr>
          <w:rFonts w:eastAsia="Times New Roman"/>
          <w:color w:val="000000"/>
          <w:spacing w:val="3"/>
          <w:lang w:val="en-US"/>
        </w:rPr>
        <w:t>l</w:t>
      </w:r>
      <w:r w:rsidR="00C8652E">
        <w:rPr>
          <w:rFonts w:eastAsia="Times New Roman"/>
          <w:color w:val="000000"/>
          <w:lang w:val="en-US"/>
        </w:rPr>
        <w:t>y</w:t>
      </w:r>
      <w:r w:rsidR="00C8652E">
        <w:rPr>
          <w:rFonts w:eastAsia="Times New Roman"/>
          <w:color w:val="000000"/>
          <w:spacing w:val="-3"/>
          <w:lang w:val="en-US"/>
        </w:rPr>
        <w:t xml:space="preserve"> </w:t>
      </w:r>
      <w:r w:rsidR="00C8652E">
        <w:rPr>
          <w:rFonts w:eastAsia="Times New Roman"/>
          <w:color w:val="000000"/>
          <w:spacing w:val="-1"/>
          <w:lang w:val="en-US"/>
        </w:rPr>
        <w:t>c</w:t>
      </w:r>
      <w:r w:rsidR="00C8652E">
        <w:rPr>
          <w:rFonts w:eastAsia="Times New Roman"/>
          <w:color w:val="000000"/>
          <w:lang w:val="en-US"/>
        </w:rPr>
        <w:t>h</w:t>
      </w:r>
      <w:r w:rsidR="00C8652E">
        <w:rPr>
          <w:rFonts w:eastAsia="Times New Roman"/>
          <w:color w:val="000000"/>
          <w:spacing w:val="-1"/>
          <w:lang w:val="en-US"/>
        </w:rPr>
        <w:t>a</w:t>
      </w:r>
      <w:r w:rsidR="00C8652E">
        <w:rPr>
          <w:rFonts w:eastAsia="Times New Roman"/>
          <w:color w:val="000000"/>
          <w:lang w:val="en-US"/>
        </w:rPr>
        <w:t>in pa</w:t>
      </w:r>
      <w:r w:rsidR="00C8652E">
        <w:rPr>
          <w:rFonts w:eastAsia="Times New Roman"/>
          <w:color w:val="000000"/>
          <w:spacing w:val="-1"/>
          <w:lang w:val="en-US"/>
        </w:rPr>
        <w:t>r</w:t>
      </w:r>
      <w:r w:rsidR="00C8652E">
        <w:rPr>
          <w:rFonts w:eastAsia="Times New Roman"/>
          <w:color w:val="000000"/>
          <w:lang w:val="en-US"/>
        </w:rPr>
        <w:t>t</w:t>
      </w:r>
      <w:r w:rsidR="00C8652E">
        <w:rPr>
          <w:rFonts w:eastAsia="Times New Roman"/>
          <w:color w:val="000000"/>
          <w:spacing w:val="3"/>
          <w:lang w:val="en-US"/>
        </w:rPr>
        <w:t>n</w:t>
      </w:r>
      <w:r w:rsidR="00C8652E">
        <w:rPr>
          <w:rFonts w:eastAsia="Times New Roman"/>
          <w:color w:val="000000"/>
          <w:spacing w:val="-1"/>
          <w:lang w:val="en-US"/>
        </w:rPr>
        <w:t>e</w:t>
      </w:r>
      <w:r w:rsidR="00C8652E">
        <w:rPr>
          <w:rFonts w:eastAsia="Times New Roman"/>
          <w:color w:val="000000"/>
          <w:spacing w:val="1"/>
          <w:lang w:val="en-US"/>
        </w:rPr>
        <w:t>r</w:t>
      </w:r>
      <w:r w:rsidR="00C8652E">
        <w:rPr>
          <w:rFonts w:eastAsia="Times New Roman"/>
          <w:color w:val="000000"/>
          <w:lang w:val="en-US"/>
        </w:rPr>
        <w:t>s, f</w:t>
      </w:r>
      <w:r w:rsidR="00C8652E">
        <w:rPr>
          <w:rFonts w:eastAsia="Times New Roman"/>
          <w:color w:val="000000"/>
          <w:spacing w:val="-1"/>
          <w:lang w:val="en-US"/>
        </w:rPr>
        <w:t>r</w:t>
      </w:r>
      <w:r w:rsidR="00C8652E">
        <w:rPr>
          <w:rFonts w:eastAsia="Times New Roman"/>
          <w:color w:val="000000"/>
          <w:lang w:val="en-US"/>
        </w:rPr>
        <w:t>om un</w:t>
      </w:r>
      <w:r w:rsidR="00C8652E">
        <w:rPr>
          <w:rFonts w:eastAsia="Times New Roman"/>
          <w:color w:val="000000"/>
          <w:spacing w:val="1"/>
          <w:lang w:val="en-US"/>
        </w:rPr>
        <w:t>l</w:t>
      </w:r>
      <w:r w:rsidR="00C8652E">
        <w:rPr>
          <w:rFonts w:eastAsia="Times New Roman"/>
          <w:color w:val="000000"/>
          <w:lang w:val="en-US"/>
        </w:rPr>
        <w:t>o</w:t>
      </w:r>
      <w:r w:rsidR="00C8652E">
        <w:rPr>
          <w:rFonts w:eastAsia="Times New Roman"/>
          <w:color w:val="000000"/>
          <w:spacing w:val="-1"/>
          <w:lang w:val="en-US"/>
        </w:rPr>
        <w:t>a</w:t>
      </w:r>
      <w:r w:rsidR="00C8652E">
        <w:rPr>
          <w:rFonts w:eastAsia="Times New Roman"/>
          <w:color w:val="000000"/>
          <w:lang w:val="en-US"/>
        </w:rPr>
        <w:t xml:space="preserve">ding in </w:t>
      </w:r>
      <w:r w:rsidR="00C8652E">
        <w:rPr>
          <w:rFonts w:eastAsia="Times New Roman"/>
          <w:color w:val="000000"/>
          <w:spacing w:val="1"/>
          <w:lang w:val="en-US"/>
        </w:rPr>
        <w:t>t</w:t>
      </w:r>
      <w:r w:rsidR="00C8652E">
        <w:rPr>
          <w:rFonts w:eastAsia="Times New Roman"/>
          <w:color w:val="000000"/>
          <w:lang w:val="en-US"/>
        </w:rPr>
        <w:t>he</w:t>
      </w:r>
      <w:r w:rsidR="00C8652E">
        <w:rPr>
          <w:rFonts w:eastAsia="Times New Roman"/>
          <w:color w:val="000000"/>
          <w:spacing w:val="-1"/>
          <w:lang w:val="en-US"/>
        </w:rPr>
        <w:t xml:space="preserve"> </w:t>
      </w:r>
      <w:r w:rsidR="00C8652E">
        <w:rPr>
          <w:rFonts w:eastAsia="Times New Roman"/>
          <w:color w:val="000000"/>
          <w:lang w:val="en-US"/>
        </w:rPr>
        <w:t>d</w:t>
      </w:r>
      <w:r w:rsidR="00C8652E">
        <w:rPr>
          <w:rFonts w:eastAsia="Times New Roman"/>
          <w:color w:val="000000"/>
          <w:spacing w:val="-1"/>
          <w:lang w:val="en-US"/>
        </w:rPr>
        <w:t>e</w:t>
      </w:r>
      <w:r w:rsidR="00C8652E">
        <w:rPr>
          <w:rFonts w:eastAsia="Times New Roman"/>
          <w:color w:val="000000"/>
          <w:lang w:val="en-US"/>
        </w:rPr>
        <w:t>st</w:t>
      </w:r>
      <w:r w:rsidR="00C8652E">
        <w:rPr>
          <w:rFonts w:eastAsia="Times New Roman"/>
          <w:color w:val="000000"/>
          <w:spacing w:val="1"/>
          <w:lang w:val="en-US"/>
        </w:rPr>
        <w:t>i</w:t>
      </w:r>
      <w:r w:rsidR="00C8652E">
        <w:rPr>
          <w:rFonts w:eastAsia="Times New Roman"/>
          <w:color w:val="000000"/>
          <w:lang w:val="en-US"/>
        </w:rPr>
        <w:t>n</w:t>
      </w:r>
      <w:r w:rsidR="00C8652E">
        <w:rPr>
          <w:rFonts w:eastAsia="Times New Roman"/>
          <w:color w:val="000000"/>
          <w:spacing w:val="-1"/>
          <w:lang w:val="en-US"/>
        </w:rPr>
        <w:t>a</w:t>
      </w:r>
      <w:r w:rsidR="00C8652E">
        <w:rPr>
          <w:rFonts w:eastAsia="Times New Roman"/>
          <w:color w:val="000000"/>
          <w:lang w:val="en-US"/>
        </w:rPr>
        <w:t>t</w:t>
      </w:r>
      <w:r w:rsidR="00C8652E">
        <w:rPr>
          <w:rFonts w:eastAsia="Times New Roman"/>
          <w:color w:val="000000"/>
          <w:spacing w:val="1"/>
          <w:lang w:val="en-US"/>
        </w:rPr>
        <w:t>i</w:t>
      </w:r>
      <w:r w:rsidR="00C8652E">
        <w:rPr>
          <w:rFonts w:eastAsia="Times New Roman"/>
          <w:color w:val="000000"/>
          <w:lang w:val="en-US"/>
        </w:rPr>
        <w:t xml:space="preserve">on </w:t>
      </w:r>
      <w:r w:rsidR="00C8652E">
        <w:rPr>
          <w:rFonts w:eastAsia="Times New Roman"/>
          <w:color w:val="000000"/>
          <w:spacing w:val="-1"/>
          <w:lang w:val="en-US"/>
        </w:rPr>
        <w:t>c</w:t>
      </w:r>
      <w:r w:rsidR="00C8652E">
        <w:rPr>
          <w:rFonts w:eastAsia="Times New Roman"/>
          <w:color w:val="000000"/>
          <w:lang w:val="en-US"/>
        </w:rPr>
        <w:t>ount</w:t>
      </w:r>
      <w:r w:rsidR="00C8652E">
        <w:rPr>
          <w:rFonts w:eastAsia="Times New Roman"/>
          <w:color w:val="000000"/>
          <w:spacing w:val="2"/>
          <w:lang w:val="en-US"/>
        </w:rPr>
        <w:t>r</w:t>
      </w:r>
      <w:r w:rsidR="00C8652E">
        <w:rPr>
          <w:rFonts w:eastAsia="Times New Roman"/>
          <w:color w:val="000000"/>
          <w:lang w:val="en-US"/>
        </w:rPr>
        <w:t>y</w:t>
      </w:r>
      <w:r w:rsidR="00C8652E">
        <w:rPr>
          <w:rFonts w:eastAsia="Times New Roman"/>
          <w:color w:val="000000"/>
          <w:spacing w:val="-2"/>
          <w:lang w:val="en-US"/>
        </w:rPr>
        <w:t xml:space="preserve"> </w:t>
      </w:r>
      <w:r w:rsidR="00C8652E">
        <w:rPr>
          <w:rFonts w:eastAsia="Times New Roman"/>
          <w:color w:val="000000"/>
          <w:lang w:val="en-US"/>
        </w:rPr>
        <w:t>unt</w:t>
      </w:r>
      <w:r w:rsidR="00C8652E">
        <w:rPr>
          <w:rFonts w:eastAsia="Times New Roman"/>
          <w:color w:val="000000"/>
          <w:spacing w:val="1"/>
          <w:lang w:val="en-US"/>
        </w:rPr>
        <w:t>i</w:t>
      </w:r>
      <w:r w:rsidR="00C8652E">
        <w:rPr>
          <w:rFonts w:eastAsia="Times New Roman"/>
          <w:color w:val="000000"/>
          <w:lang w:val="en-US"/>
        </w:rPr>
        <w:t xml:space="preserve">l </w:t>
      </w:r>
      <w:r w:rsidR="00C8652E">
        <w:rPr>
          <w:rFonts w:eastAsia="Times New Roman"/>
          <w:color w:val="000000"/>
          <w:spacing w:val="1"/>
          <w:lang w:val="en-US"/>
        </w:rPr>
        <w:t>t</w:t>
      </w:r>
      <w:r w:rsidR="00C8652E">
        <w:rPr>
          <w:rFonts w:eastAsia="Times New Roman"/>
          <w:color w:val="000000"/>
          <w:lang w:val="en-US"/>
        </w:rPr>
        <w:t>he</w:t>
      </w:r>
      <w:r w:rsidR="00C8652E">
        <w:rPr>
          <w:rFonts w:eastAsia="Times New Roman"/>
          <w:color w:val="000000"/>
          <w:spacing w:val="-1"/>
          <w:lang w:val="en-US"/>
        </w:rPr>
        <w:t xml:space="preserve"> a</w:t>
      </w:r>
      <w:r w:rsidR="00C8652E">
        <w:rPr>
          <w:rFonts w:eastAsia="Times New Roman"/>
          <w:color w:val="000000"/>
          <w:lang w:val="en-US"/>
        </w:rPr>
        <w:t>ni</w:t>
      </w:r>
      <w:r w:rsidR="00C8652E">
        <w:rPr>
          <w:rFonts w:eastAsia="Times New Roman"/>
          <w:color w:val="000000"/>
          <w:spacing w:val="3"/>
          <w:lang w:val="en-US"/>
        </w:rPr>
        <w:t>m</w:t>
      </w:r>
      <w:r w:rsidR="00C8652E">
        <w:rPr>
          <w:rFonts w:eastAsia="Times New Roman"/>
          <w:color w:val="000000"/>
          <w:spacing w:val="-1"/>
          <w:lang w:val="en-US"/>
        </w:rPr>
        <w:t>a</w:t>
      </w:r>
      <w:r w:rsidR="00C8652E">
        <w:rPr>
          <w:rFonts w:eastAsia="Times New Roman"/>
          <w:color w:val="000000"/>
          <w:lang w:val="en-US"/>
        </w:rPr>
        <w:t xml:space="preserve">l </w:t>
      </w:r>
      <w:r w:rsidR="00C8652E">
        <w:rPr>
          <w:rFonts w:eastAsia="Times New Roman"/>
          <w:color w:val="000000"/>
          <w:spacing w:val="1"/>
          <w:lang w:val="en-US"/>
        </w:rPr>
        <w:t>i</w:t>
      </w:r>
      <w:r w:rsidR="00C8652E">
        <w:rPr>
          <w:rFonts w:eastAsia="Times New Roman"/>
          <w:color w:val="000000"/>
          <w:lang w:val="en-US"/>
        </w:rPr>
        <w:t>s s</w:t>
      </w:r>
      <w:r w:rsidR="00C8652E">
        <w:rPr>
          <w:rFonts w:eastAsia="Times New Roman"/>
          <w:color w:val="000000"/>
          <w:spacing w:val="1"/>
          <w:lang w:val="en-US"/>
        </w:rPr>
        <w:t>l</w:t>
      </w:r>
      <w:r w:rsidR="00C8652E">
        <w:rPr>
          <w:rFonts w:eastAsia="Times New Roman"/>
          <w:color w:val="000000"/>
          <w:spacing w:val="-1"/>
          <w:lang w:val="en-US"/>
        </w:rPr>
        <w:t>a</w:t>
      </w:r>
      <w:r w:rsidR="00C8652E">
        <w:rPr>
          <w:rFonts w:eastAsia="Times New Roman"/>
          <w:color w:val="000000"/>
          <w:lang w:val="en-US"/>
        </w:rPr>
        <w:t>u</w:t>
      </w:r>
      <w:r w:rsidR="00C8652E">
        <w:rPr>
          <w:rFonts w:eastAsia="Times New Roman"/>
          <w:color w:val="000000"/>
          <w:spacing w:val="-2"/>
          <w:lang w:val="en-US"/>
        </w:rPr>
        <w:t>g</w:t>
      </w:r>
      <w:r w:rsidR="00C8652E">
        <w:rPr>
          <w:rFonts w:eastAsia="Times New Roman"/>
          <w:color w:val="000000"/>
          <w:lang w:val="en-US"/>
        </w:rPr>
        <w:t>hte</w:t>
      </w:r>
      <w:r w:rsidR="00C8652E">
        <w:rPr>
          <w:rFonts w:eastAsia="Times New Roman"/>
          <w:color w:val="000000"/>
          <w:spacing w:val="-1"/>
          <w:lang w:val="en-US"/>
        </w:rPr>
        <w:t>re</w:t>
      </w:r>
      <w:r w:rsidR="00C8652E">
        <w:rPr>
          <w:rFonts w:eastAsia="Times New Roman"/>
          <w:color w:val="000000"/>
          <w:lang w:val="en-US"/>
        </w:rPr>
        <w:t>d.</w:t>
      </w:r>
    </w:p>
    <w:p w14:paraId="0D7C483F" w14:textId="77777777" w:rsidR="00C8652E" w:rsidRDefault="00C8652E" w:rsidP="00C8652E">
      <w:pPr>
        <w:pStyle w:val="NormalWeb"/>
        <w:shd w:val="clear" w:color="auto" w:fill="FFFFFF"/>
        <w:tabs>
          <w:tab w:val="right" w:pos="9072"/>
        </w:tabs>
        <w:rPr>
          <w:rFonts w:ascii="Calibri" w:hAnsi="Calibri"/>
          <w:color w:val="000000"/>
        </w:rPr>
      </w:pPr>
      <w:r>
        <w:rPr>
          <w:rFonts w:eastAsia="Times New Roman"/>
          <w:color w:val="000000"/>
          <w:lang w:val="en-US"/>
        </w:rPr>
        <w:t> </w:t>
      </w:r>
    </w:p>
    <w:p w14:paraId="73EC45B1" w14:textId="5E3946C5" w:rsidR="00C8652E" w:rsidRDefault="00C8652E" w:rsidP="00C8652E">
      <w:pPr>
        <w:pStyle w:val="NormalWeb"/>
        <w:shd w:val="clear" w:color="auto" w:fill="FFFFFF"/>
        <w:tabs>
          <w:tab w:val="right" w:pos="9072"/>
        </w:tabs>
        <w:rPr>
          <w:rFonts w:ascii="Calibri" w:hAnsi="Calibri"/>
          <w:color w:val="000000"/>
        </w:rPr>
      </w:pPr>
      <w:r>
        <w:rPr>
          <w:rFonts w:eastAsia="Times New Roman"/>
          <w:color w:val="000000"/>
          <w:lang w:val="en-US"/>
        </w:rPr>
        <w:t>The Amendment Order separates ESCAS provisions from NOIs and brings them together into one division. The</w:t>
      </w:r>
      <w:r>
        <w:rPr>
          <w:rFonts w:eastAsia="Times New Roman"/>
          <w:color w:val="000000"/>
          <w:spacing w:val="-1"/>
          <w:lang w:val="en-US"/>
        </w:rPr>
        <w:t xml:space="preserve"> </w:t>
      </w:r>
      <w:r>
        <w:rPr>
          <w:rFonts w:eastAsia="Times New Roman"/>
          <w:color w:val="000000"/>
          <w:spacing w:val="1"/>
          <w:lang w:val="en-US"/>
        </w:rPr>
        <w:t>S</w:t>
      </w:r>
      <w:r>
        <w:rPr>
          <w:rFonts w:eastAsia="Times New Roman"/>
          <w:color w:val="000000"/>
          <w:spacing w:val="-1"/>
          <w:lang w:val="en-US"/>
        </w:rPr>
        <w:t>ec</w:t>
      </w:r>
      <w:r>
        <w:rPr>
          <w:rFonts w:eastAsia="Times New Roman"/>
          <w:color w:val="000000"/>
          <w:spacing w:val="1"/>
          <w:lang w:val="en-US"/>
        </w:rPr>
        <w:t>r</w:t>
      </w:r>
      <w:r>
        <w:rPr>
          <w:rFonts w:eastAsia="Times New Roman"/>
          <w:color w:val="000000"/>
          <w:spacing w:val="-1"/>
          <w:lang w:val="en-US"/>
        </w:rPr>
        <w:t>e</w:t>
      </w:r>
      <w:r>
        <w:rPr>
          <w:rFonts w:eastAsia="Times New Roman"/>
          <w:color w:val="000000"/>
          <w:lang w:val="en-US"/>
        </w:rPr>
        <w:t>ta</w:t>
      </w:r>
      <w:r>
        <w:rPr>
          <w:rFonts w:eastAsia="Times New Roman"/>
          <w:color w:val="000000"/>
          <w:spacing w:val="3"/>
          <w:lang w:val="en-US"/>
        </w:rPr>
        <w:t>r</w:t>
      </w:r>
      <w:r>
        <w:rPr>
          <w:rFonts w:eastAsia="Times New Roman"/>
          <w:color w:val="000000"/>
          <w:lang w:val="en-US"/>
        </w:rPr>
        <w:t>y</w:t>
      </w:r>
      <w:r>
        <w:rPr>
          <w:rFonts w:eastAsia="Times New Roman"/>
          <w:color w:val="000000"/>
          <w:spacing w:val="-5"/>
          <w:lang w:val="en-US"/>
        </w:rPr>
        <w:t xml:space="preserve"> </w:t>
      </w:r>
      <w:r>
        <w:rPr>
          <w:rFonts w:eastAsia="Times New Roman"/>
          <w:color w:val="000000"/>
          <w:lang w:val="en-US"/>
        </w:rPr>
        <w:t>must continue to be s</w:t>
      </w:r>
      <w:r>
        <w:rPr>
          <w:rFonts w:eastAsia="Times New Roman"/>
          <w:color w:val="000000"/>
          <w:spacing w:val="-1"/>
          <w:lang w:val="en-US"/>
        </w:rPr>
        <w:t>a</w:t>
      </w:r>
      <w:r>
        <w:rPr>
          <w:rFonts w:eastAsia="Times New Roman"/>
          <w:color w:val="000000"/>
          <w:lang w:val="en-US"/>
        </w:rPr>
        <w:t>t</w:t>
      </w:r>
      <w:r>
        <w:rPr>
          <w:rFonts w:eastAsia="Times New Roman"/>
          <w:color w:val="000000"/>
          <w:spacing w:val="1"/>
          <w:lang w:val="en-US"/>
        </w:rPr>
        <w:t>i</w:t>
      </w:r>
      <w:r>
        <w:rPr>
          <w:rFonts w:eastAsia="Times New Roman"/>
          <w:color w:val="000000"/>
          <w:lang w:val="en-US"/>
        </w:rPr>
        <w:t>sfi</w:t>
      </w:r>
      <w:r>
        <w:rPr>
          <w:rFonts w:eastAsia="Times New Roman"/>
          <w:color w:val="000000"/>
          <w:spacing w:val="-1"/>
          <w:lang w:val="en-US"/>
        </w:rPr>
        <w:t>e</w:t>
      </w:r>
      <w:r>
        <w:rPr>
          <w:rFonts w:eastAsia="Times New Roman"/>
          <w:color w:val="000000"/>
          <w:lang w:val="en-US"/>
        </w:rPr>
        <w:t>d that the</w:t>
      </w:r>
      <w:r>
        <w:rPr>
          <w:rFonts w:eastAsia="Times New Roman"/>
          <w:color w:val="000000"/>
          <w:spacing w:val="2"/>
          <w:lang w:val="en-US"/>
        </w:rPr>
        <w:t xml:space="preserve"> </w:t>
      </w:r>
      <w:r>
        <w:rPr>
          <w:rFonts w:eastAsia="Times New Roman"/>
          <w:color w:val="000000"/>
          <w:spacing w:val="-1"/>
          <w:lang w:val="en-US"/>
        </w:rPr>
        <w:t>e</w:t>
      </w:r>
      <w:r>
        <w:rPr>
          <w:rFonts w:eastAsia="Times New Roman"/>
          <w:color w:val="000000"/>
          <w:spacing w:val="2"/>
          <w:lang w:val="en-US"/>
        </w:rPr>
        <w:t>x</w:t>
      </w:r>
      <w:r>
        <w:rPr>
          <w:rFonts w:eastAsia="Times New Roman"/>
          <w:color w:val="000000"/>
          <w:lang w:val="en-US"/>
        </w:rPr>
        <w:t>port</w:t>
      </w:r>
      <w:r>
        <w:rPr>
          <w:rFonts w:eastAsia="Times New Roman"/>
          <w:color w:val="000000"/>
          <w:spacing w:val="-1"/>
          <w:lang w:val="en-US"/>
        </w:rPr>
        <w:t>e</w:t>
      </w:r>
      <w:r>
        <w:rPr>
          <w:rFonts w:eastAsia="Times New Roman"/>
          <w:color w:val="000000"/>
          <w:lang w:val="en-US"/>
        </w:rPr>
        <w:t xml:space="preserve">r is in a position </w:t>
      </w:r>
      <w:r>
        <w:rPr>
          <w:rFonts w:eastAsia="Times New Roman"/>
          <w:color w:val="000000"/>
          <w:spacing w:val="-1"/>
          <w:lang w:val="en-US"/>
        </w:rPr>
        <w:t>t</w:t>
      </w:r>
      <w:r>
        <w:rPr>
          <w:rFonts w:eastAsia="Times New Roman"/>
          <w:color w:val="000000"/>
          <w:lang w:val="en-US"/>
        </w:rPr>
        <w:t xml:space="preserve">o </w:t>
      </w:r>
      <w:r>
        <w:rPr>
          <w:rFonts w:eastAsia="Times New Roman"/>
          <w:color w:val="000000"/>
          <w:spacing w:val="-1"/>
          <w:lang w:val="en-US"/>
        </w:rPr>
        <w:t>c</w:t>
      </w:r>
      <w:r>
        <w:rPr>
          <w:rFonts w:eastAsia="Times New Roman"/>
          <w:color w:val="000000"/>
          <w:lang w:val="en-US"/>
        </w:rPr>
        <w:t>omp</w:t>
      </w:r>
      <w:r>
        <w:rPr>
          <w:rFonts w:eastAsia="Times New Roman"/>
          <w:color w:val="000000"/>
          <w:spacing w:val="3"/>
          <w:lang w:val="en-US"/>
        </w:rPr>
        <w:t>l</w:t>
      </w:r>
      <w:r>
        <w:rPr>
          <w:rFonts w:eastAsia="Times New Roman"/>
          <w:color w:val="000000"/>
          <w:lang w:val="en-US"/>
        </w:rPr>
        <w:t>y</w:t>
      </w:r>
      <w:r>
        <w:rPr>
          <w:rFonts w:eastAsia="Times New Roman"/>
          <w:color w:val="000000"/>
          <w:spacing w:val="-5"/>
          <w:lang w:val="en-US"/>
        </w:rPr>
        <w:t xml:space="preserve"> </w:t>
      </w:r>
      <w:r>
        <w:rPr>
          <w:rFonts w:eastAsia="Times New Roman"/>
          <w:color w:val="000000"/>
          <w:lang w:val="en-US"/>
        </w:rPr>
        <w:t xml:space="preserve">with </w:t>
      </w:r>
      <w:r>
        <w:rPr>
          <w:rFonts w:eastAsia="Times New Roman"/>
          <w:color w:val="000000"/>
          <w:spacing w:val="1"/>
          <w:lang w:val="en-US"/>
        </w:rPr>
        <w:t>t</w:t>
      </w:r>
      <w:r>
        <w:rPr>
          <w:rFonts w:eastAsia="Times New Roman"/>
          <w:color w:val="000000"/>
          <w:lang w:val="en-US"/>
        </w:rPr>
        <w:t>he</w:t>
      </w:r>
      <w:r>
        <w:rPr>
          <w:rFonts w:eastAsia="Times New Roman"/>
          <w:color w:val="000000"/>
          <w:spacing w:val="-1"/>
          <w:lang w:val="en-US"/>
        </w:rPr>
        <w:t xml:space="preserve"> a</w:t>
      </w:r>
      <w:r>
        <w:rPr>
          <w:rFonts w:eastAsia="Times New Roman"/>
          <w:color w:val="000000"/>
          <w:lang w:val="en-US"/>
        </w:rPr>
        <w:t>p</w:t>
      </w:r>
      <w:r>
        <w:rPr>
          <w:rFonts w:eastAsia="Times New Roman"/>
          <w:color w:val="000000"/>
          <w:spacing w:val="2"/>
          <w:lang w:val="en-US"/>
        </w:rPr>
        <w:t>p</w:t>
      </w:r>
      <w:r>
        <w:rPr>
          <w:rFonts w:eastAsia="Times New Roman"/>
          <w:color w:val="000000"/>
          <w:lang w:val="en-US"/>
        </w:rPr>
        <w:t>r</w:t>
      </w:r>
      <w:r>
        <w:rPr>
          <w:rFonts w:eastAsia="Times New Roman"/>
          <w:color w:val="000000"/>
          <w:spacing w:val="1"/>
          <w:lang w:val="en-US"/>
        </w:rPr>
        <w:t>o</w:t>
      </w:r>
      <w:r>
        <w:rPr>
          <w:rFonts w:eastAsia="Times New Roman"/>
          <w:color w:val="000000"/>
          <w:lang w:val="en-US"/>
        </w:rPr>
        <w:t>v</w:t>
      </w:r>
      <w:r>
        <w:rPr>
          <w:rFonts w:eastAsia="Times New Roman"/>
          <w:color w:val="000000"/>
          <w:spacing w:val="-1"/>
          <w:lang w:val="en-US"/>
        </w:rPr>
        <w:t>e</w:t>
      </w:r>
      <w:r>
        <w:rPr>
          <w:rFonts w:eastAsia="Times New Roman"/>
          <w:color w:val="000000"/>
          <w:lang w:val="en-US"/>
        </w:rPr>
        <w:t>d ES</w:t>
      </w:r>
      <w:r>
        <w:rPr>
          <w:rFonts w:eastAsia="Times New Roman"/>
          <w:color w:val="000000"/>
          <w:spacing w:val="1"/>
          <w:lang w:val="en-US"/>
        </w:rPr>
        <w:t>C</w:t>
      </w:r>
      <w:r>
        <w:rPr>
          <w:rFonts w:eastAsia="Times New Roman"/>
          <w:color w:val="000000"/>
          <w:lang w:val="en-US"/>
        </w:rPr>
        <w:t>AS wh</w:t>
      </w:r>
      <w:r>
        <w:rPr>
          <w:rFonts w:eastAsia="Times New Roman"/>
          <w:color w:val="000000"/>
          <w:spacing w:val="-1"/>
          <w:lang w:val="en-US"/>
        </w:rPr>
        <w:t>e</w:t>
      </w:r>
      <w:r>
        <w:rPr>
          <w:rFonts w:eastAsia="Times New Roman"/>
          <w:color w:val="000000"/>
          <w:lang w:val="en-US"/>
        </w:rPr>
        <w:t>n d</w:t>
      </w:r>
      <w:r>
        <w:rPr>
          <w:rFonts w:eastAsia="Times New Roman"/>
          <w:color w:val="000000"/>
          <w:spacing w:val="-1"/>
          <w:lang w:val="en-US"/>
        </w:rPr>
        <w:t>ec</w:t>
      </w:r>
      <w:r>
        <w:rPr>
          <w:rFonts w:eastAsia="Times New Roman"/>
          <w:color w:val="000000"/>
          <w:lang w:val="en-US"/>
        </w:rPr>
        <w:t>id</w:t>
      </w:r>
      <w:r>
        <w:rPr>
          <w:rFonts w:eastAsia="Times New Roman"/>
          <w:color w:val="000000"/>
          <w:spacing w:val="1"/>
          <w:lang w:val="en-US"/>
        </w:rPr>
        <w:t>i</w:t>
      </w:r>
      <w:r>
        <w:rPr>
          <w:rFonts w:eastAsia="Times New Roman"/>
          <w:color w:val="000000"/>
          <w:lang w:val="en-US"/>
        </w:rPr>
        <w:t>ng wh</w:t>
      </w:r>
      <w:r>
        <w:rPr>
          <w:rFonts w:eastAsia="Times New Roman"/>
          <w:color w:val="000000"/>
          <w:spacing w:val="-1"/>
          <w:lang w:val="en-US"/>
        </w:rPr>
        <w:t>e</w:t>
      </w:r>
      <w:r>
        <w:rPr>
          <w:rFonts w:eastAsia="Times New Roman"/>
          <w:color w:val="000000"/>
          <w:lang w:val="en-US"/>
        </w:rPr>
        <w:t>ther</w:t>
      </w:r>
      <w:r>
        <w:rPr>
          <w:rFonts w:eastAsia="Times New Roman"/>
          <w:color w:val="000000"/>
          <w:spacing w:val="-1"/>
          <w:lang w:val="en-US"/>
        </w:rPr>
        <w:t xml:space="preserve"> </w:t>
      </w:r>
      <w:r>
        <w:rPr>
          <w:rFonts w:eastAsia="Times New Roman"/>
          <w:color w:val="000000"/>
          <w:lang w:val="en-US"/>
        </w:rPr>
        <w:t>to</w:t>
      </w:r>
      <w:r>
        <w:rPr>
          <w:rFonts w:eastAsia="Times New Roman"/>
          <w:color w:val="000000"/>
          <w:spacing w:val="3"/>
          <w:lang w:val="en-US"/>
        </w:rPr>
        <w:t xml:space="preserve"> </w:t>
      </w:r>
      <w:r>
        <w:rPr>
          <w:rFonts w:eastAsia="Times New Roman"/>
          <w:color w:val="000000"/>
          <w:lang w:val="en-US"/>
        </w:rPr>
        <w:t>g</w:t>
      </w:r>
      <w:r>
        <w:rPr>
          <w:rFonts w:eastAsia="Times New Roman"/>
          <w:color w:val="000000"/>
          <w:spacing w:val="-1"/>
          <w:lang w:val="en-US"/>
        </w:rPr>
        <w:t>ra</w:t>
      </w:r>
      <w:r>
        <w:rPr>
          <w:rFonts w:eastAsia="Times New Roman"/>
          <w:color w:val="000000"/>
          <w:spacing w:val="2"/>
          <w:lang w:val="en-US"/>
        </w:rPr>
        <w:t>n</w:t>
      </w:r>
      <w:r>
        <w:rPr>
          <w:rFonts w:eastAsia="Times New Roman"/>
          <w:color w:val="000000"/>
          <w:lang w:val="en-US"/>
        </w:rPr>
        <w:t>t a p</w:t>
      </w:r>
      <w:r>
        <w:rPr>
          <w:rFonts w:eastAsia="Times New Roman"/>
          <w:color w:val="000000"/>
          <w:spacing w:val="-1"/>
          <w:lang w:val="en-US"/>
        </w:rPr>
        <w:t>e</w:t>
      </w:r>
      <w:r>
        <w:rPr>
          <w:rFonts w:eastAsia="Times New Roman"/>
          <w:color w:val="000000"/>
          <w:lang w:val="en-US"/>
        </w:rPr>
        <w:t>rmit for</w:t>
      </w:r>
      <w:r>
        <w:rPr>
          <w:rFonts w:eastAsia="Times New Roman"/>
          <w:color w:val="000000"/>
          <w:spacing w:val="-1"/>
          <w:lang w:val="en-US"/>
        </w:rPr>
        <w:t xml:space="preserve"> </w:t>
      </w:r>
      <w:r>
        <w:rPr>
          <w:rFonts w:eastAsia="Times New Roman"/>
          <w:color w:val="000000"/>
          <w:lang w:val="en-US"/>
        </w:rPr>
        <w:t xml:space="preserve">the </w:t>
      </w:r>
      <w:r>
        <w:rPr>
          <w:rFonts w:eastAsia="Times New Roman"/>
          <w:color w:val="000000"/>
          <w:spacing w:val="-1"/>
          <w:lang w:val="en-US"/>
        </w:rPr>
        <w:t>e</w:t>
      </w:r>
      <w:r>
        <w:rPr>
          <w:rFonts w:eastAsia="Times New Roman"/>
          <w:color w:val="000000"/>
          <w:spacing w:val="2"/>
          <w:lang w:val="en-US"/>
        </w:rPr>
        <w:t>x</w:t>
      </w:r>
      <w:r>
        <w:rPr>
          <w:rFonts w:eastAsia="Times New Roman"/>
          <w:color w:val="000000"/>
          <w:lang w:val="en-US"/>
        </w:rPr>
        <w:t>port</w:t>
      </w:r>
      <w:r>
        <w:rPr>
          <w:rFonts w:eastAsia="Times New Roman"/>
          <w:color w:val="000000"/>
          <w:spacing w:val="2"/>
          <w:lang w:val="en-US"/>
        </w:rPr>
        <w:t xml:space="preserve"> </w:t>
      </w:r>
      <w:r>
        <w:rPr>
          <w:rFonts w:eastAsia="Times New Roman"/>
          <w:color w:val="000000"/>
          <w:lang w:val="en-US"/>
        </w:rPr>
        <w:t>of</w:t>
      </w:r>
      <w:r>
        <w:rPr>
          <w:rFonts w:eastAsia="Times New Roman"/>
          <w:color w:val="000000"/>
          <w:spacing w:val="-1"/>
          <w:lang w:val="en-US"/>
        </w:rPr>
        <w:t xml:space="preserve"> </w:t>
      </w:r>
      <w:r>
        <w:rPr>
          <w:rFonts w:eastAsia="Times New Roman"/>
          <w:color w:val="000000"/>
          <w:lang w:val="en-US"/>
        </w:rPr>
        <w:t>l</w:t>
      </w:r>
      <w:r>
        <w:rPr>
          <w:rFonts w:eastAsia="Times New Roman"/>
          <w:color w:val="000000"/>
          <w:spacing w:val="1"/>
          <w:lang w:val="en-US"/>
        </w:rPr>
        <w:t>i</w:t>
      </w:r>
      <w:r>
        <w:rPr>
          <w:rFonts w:eastAsia="Times New Roman"/>
          <w:color w:val="000000"/>
          <w:lang w:val="en-US"/>
        </w:rPr>
        <w:t>v</w:t>
      </w:r>
      <w:r>
        <w:rPr>
          <w:rFonts w:eastAsia="Times New Roman"/>
          <w:color w:val="000000"/>
          <w:spacing w:val="2"/>
          <w:lang w:val="en-US"/>
        </w:rPr>
        <w:t>e</w:t>
      </w:r>
      <w:r>
        <w:rPr>
          <w:rFonts w:eastAsia="Times New Roman"/>
          <w:color w:val="000000"/>
          <w:lang w:val="en-US"/>
        </w:rPr>
        <w:t>stock. This continues the p</w:t>
      </w:r>
      <w:r>
        <w:rPr>
          <w:rFonts w:eastAsia="Times New Roman"/>
          <w:color w:val="000000"/>
          <w:spacing w:val="-1"/>
          <w:lang w:val="en-US"/>
        </w:rPr>
        <w:t>r</w:t>
      </w:r>
      <w:r>
        <w:rPr>
          <w:rFonts w:eastAsia="Times New Roman"/>
          <w:color w:val="000000"/>
          <w:lang w:val="en-US"/>
        </w:rPr>
        <w:t>om</w:t>
      </w:r>
      <w:r>
        <w:rPr>
          <w:rFonts w:eastAsia="Times New Roman"/>
          <w:color w:val="000000"/>
          <w:spacing w:val="1"/>
          <w:lang w:val="en-US"/>
        </w:rPr>
        <w:t>i</w:t>
      </w:r>
      <w:r>
        <w:rPr>
          <w:rFonts w:eastAsia="Times New Roman"/>
          <w:color w:val="000000"/>
          <w:lang w:val="en-US"/>
        </w:rPr>
        <w:t>n</w:t>
      </w:r>
      <w:r>
        <w:rPr>
          <w:rFonts w:eastAsia="Times New Roman"/>
          <w:color w:val="000000"/>
          <w:spacing w:val="-1"/>
          <w:lang w:val="en-US"/>
        </w:rPr>
        <w:t>e</w:t>
      </w:r>
      <w:r>
        <w:rPr>
          <w:rFonts w:eastAsia="Times New Roman"/>
          <w:color w:val="000000"/>
          <w:lang w:val="en-US"/>
        </w:rPr>
        <w:t>n</w:t>
      </w:r>
      <w:r>
        <w:rPr>
          <w:rFonts w:eastAsia="Times New Roman"/>
          <w:color w:val="000000"/>
          <w:spacing w:val="-1"/>
          <w:lang w:val="en-US"/>
        </w:rPr>
        <w:t>c</w:t>
      </w:r>
      <w:r>
        <w:rPr>
          <w:rFonts w:eastAsia="Times New Roman"/>
          <w:color w:val="000000"/>
          <w:lang w:val="en-US"/>
        </w:rPr>
        <w:t>e</w:t>
      </w:r>
      <w:r>
        <w:rPr>
          <w:rFonts w:eastAsia="Times New Roman"/>
          <w:color w:val="000000"/>
          <w:spacing w:val="-1"/>
          <w:lang w:val="en-US"/>
        </w:rPr>
        <w:t xml:space="preserve"> </w:t>
      </w:r>
      <w:r>
        <w:rPr>
          <w:rFonts w:eastAsia="Times New Roman"/>
          <w:color w:val="000000"/>
          <w:lang w:val="en-US"/>
        </w:rPr>
        <w:t>of t</w:t>
      </w:r>
      <w:r>
        <w:rPr>
          <w:rFonts w:eastAsia="Times New Roman"/>
          <w:color w:val="000000"/>
          <w:spacing w:val="2"/>
          <w:lang w:val="en-US"/>
        </w:rPr>
        <w:t>h</w:t>
      </w:r>
      <w:r>
        <w:rPr>
          <w:rFonts w:eastAsia="Times New Roman"/>
          <w:color w:val="000000"/>
          <w:lang w:val="en-US"/>
        </w:rPr>
        <w:t>e</w:t>
      </w:r>
      <w:r>
        <w:rPr>
          <w:rFonts w:eastAsia="Times New Roman"/>
          <w:color w:val="000000"/>
          <w:spacing w:val="-1"/>
          <w:lang w:val="en-US"/>
        </w:rPr>
        <w:t xml:space="preserve"> </w:t>
      </w:r>
      <w:r>
        <w:rPr>
          <w:rFonts w:eastAsia="Times New Roman"/>
          <w:color w:val="000000"/>
          <w:lang w:val="en-US"/>
        </w:rPr>
        <w:t>ES</w:t>
      </w:r>
      <w:r>
        <w:rPr>
          <w:rFonts w:eastAsia="Times New Roman"/>
          <w:color w:val="000000"/>
          <w:spacing w:val="1"/>
          <w:lang w:val="en-US"/>
        </w:rPr>
        <w:t>C</w:t>
      </w:r>
      <w:r>
        <w:rPr>
          <w:rFonts w:eastAsia="Times New Roman"/>
          <w:color w:val="000000"/>
          <w:lang w:val="en-US"/>
        </w:rPr>
        <w:t>AS within</w:t>
      </w:r>
      <w:r>
        <w:rPr>
          <w:rFonts w:eastAsia="Times New Roman"/>
          <w:color w:val="000000"/>
          <w:spacing w:val="-2"/>
          <w:lang w:val="en-US"/>
        </w:rPr>
        <w:t xml:space="preserve"> </w:t>
      </w:r>
      <w:r>
        <w:rPr>
          <w:rFonts w:eastAsia="Times New Roman"/>
          <w:color w:val="000000"/>
          <w:lang w:val="en-US"/>
        </w:rPr>
        <w:t>the</w:t>
      </w:r>
      <w:r w:rsidR="00564B92">
        <w:rPr>
          <w:rFonts w:eastAsia="Times New Roman"/>
          <w:color w:val="000000"/>
          <w:lang w:val="en-US"/>
        </w:rPr>
        <w:t xml:space="preserve"> live-stock </w:t>
      </w:r>
      <w:r>
        <w:rPr>
          <w:rFonts w:eastAsia="Times New Roman"/>
          <w:color w:val="000000"/>
          <w:spacing w:val="-1"/>
          <w:lang w:val="en-US"/>
        </w:rPr>
        <w:t>e</w:t>
      </w:r>
      <w:r>
        <w:rPr>
          <w:rFonts w:eastAsia="Times New Roman"/>
          <w:color w:val="000000"/>
          <w:spacing w:val="2"/>
          <w:lang w:val="en-US"/>
        </w:rPr>
        <w:t>x</w:t>
      </w:r>
      <w:r>
        <w:rPr>
          <w:rFonts w:eastAsia="Times New Roman"/>
          <w:color w:val="000000"/>
          <w:lang w:val="en-US"/>
        </w:rPr>
        <w:t xml:space="preserve">port </w:t>
      </w:r>
      <w:r>
        <w:rPr>
          <w:rFonts w:eastAsia="Times New Roman"/>
          <w:color w:val="000000"/>
          <w:spacing w:val="-1"/>
          <w:lang w:val="en-US"/>
        </w:rPr>
        <w:t>r</w:t>
      </w:r>
      <w:r>
        <w:rPr>
          <w:rFonts w:eastAsia="Times New Roman"/>
          <w:color w:val="000000"/>
          <w:spacing w:val="1"/>
          <w:lang w:val="en-US"/>
        </w:rPr>
        <w:t>e</w:t>
      </w:r>
      <w:r>
        <w:rPr>
          <w:rFonts w:eastAsia="Times New Roman"/>
          <w:color w:val="000000"/>
          <w:lang w:val="en-US"/>
        </w:rPr>
        <w:t>gulato</w:t>
      </w:r>
      <w:r>
        <w:rPr>
          <w:rFonts w:eastAsia="Times New Roman"/>
          <w:color w:val="000000"/>
          <w:spacing w:val="1"/>
          <w:lang w:val="en-US"/>
        </w:rPr>
        <w:t>r</w:t>
      </w:r>
      <w:r>
        <w:rPr>
          <w:rFonts w:eastAsia="Times New Roman"/>
          <w:color w:val="000000"/>
          <w:lang w:val="en-US"/>
        </w:rPr>
        <w:t>y</w:t>
      </w:r>
      <w:r>
        <w:rPr>
          <w:rFonts w:eastAsia="Times New Roman"/>
          <w:color w:val="000000"/>
          <w:spacing w:val="-3"/>
          <w:lang w:val="en-US"/>
        </w:rPr>
        <w:t xml:space="preserve"> </w:t>
      </w:r>
      <w:r>
        <w:rPr>
          <w:rFonts w:eastAsia="Times New Roman"/>
          <w:color w:val="000000"/>
          <w:lang w:val="en-US"/>
        </w:rPr>
        <w:t>f</w:t>
      </w:r>
      <w:r>
        <w:rPr>
          <w:rFonts w:eastAsia="Times New Roman"/>
          <w:color w:val="000000"/>
          <w:spacing w:val="-1"/>
          <w:lang w:val="en-US"/>
        </w:rPr>
        <w:t>ra</w:t>
      </w:r>
      <w:r>
        <w:rPr>
          <w:rFonts w:eastAsia="Times New Roman"/>
          <w:color w:val="000000"/>
          <w:lang w:val="en-US"/>
        </w:rPr>
        <w:t>m</w:t>
      </w:r>
      <w:r>
        <w:rPr>
          <w:rFonts w:eastAsia="Times New Roman"/>
          <w:color w:val="000000"/>
          <w:spacing w:val="2"/>
          <w:lang w:val="en-US"/>
        </w:rPr>
        <w:t>e</w:t>
      </w:r>
      <w:r>
        <w:rPr>
          <w:rFonts w:eastAsia="Times New Roman"/>
          <w:color w:val="000000"/>
          <w:lang w:val="en-US"/>
        </w:rPr>
        <w:t>wo</w:t>
      </w:r>
      <w:r>
        <w:rPr>
          <w:rFonts w:eastAsia="Times New Roman"/>
          <w:color w:val="000000"/>
          <w:spacing w:val="-1"/>
          <w:lang w:val="en-US"/>
        </w:rPr>
        <w:t>r</w:t>
      </w:r>
      <w:r>
        <w:rPr>
          <w:rFonts w:eastAsia="Times New Roman"/>
          <w:color w:val="000000"/>
          <w:lang w:val="en-US"/>
        </w:rPr>
        <w:t xml:space="preserve">k </w:t>
      </w:r>
      <w:r>
        <w:rPr>
          <w:rFonts w:eastAsia="Times New Roman"/>
          <w:color w:val="000000"/>
          <w:spacing w:val="-1"/>
          <w:lang w:val="en-US"/>
        </w:rPr>
        <w:t>a</w:t>
      </w:r>
      <w:r>
        <w:rPr>
          <w:rFonts w:eastAsia="Times New Roman"/>
          <w:color w:val="000000"/>
          <w:lang w:val="en-US"/>
        </w:rPr>
        <w:t>nd i</w:t>
      </w:r>
      <w:r>
        <w:rPr>
          <w:rFonts w:eastAsia="Times New Roman"/>
          <w:color w:val="000000"/>
          <w:spacing w:val="1"/>
          <w:lang w:val="en-US"/>
        </w:rPr>
        <w:t>t</w:t>
      </w:r>
      <w:r>
        <w:rPr>
          <w:rFonts w:eastAsia="Times New Roman"/>
          <w:color w:val="000000"/>
          <w:lang w:val="en-US"/>
        </w:rPr>
        <w:t>s poli</w:t>
      </w:r>
      <w:r>
        <w:rPr>
          <w:rFonts w:eastAsia="Times New Roman"/>
          <w:color w:val="000000"/>
          <w:spacing w:val="2"/>
          <w:lang w:val="en-US"/>
        </w:rPr>
        <w:t>c</w:t>
      </w:r>
      <w:r>
        <w:rPr>
          <w:rFonts w:eastAsia="Times New Roman"/>
          <w:color w:val="000000"/>
          <w:lang w:val="en-US"/>
        </w:rPr>
        <w:t>y</w:t>
      </w:r>
      <w:r>
        <w:rPr>
          <w:rFonts w:eastAsia="Times New Roman"/>
          <w:color w:val="000000"/>
          <w:spacing w:val="-5"/>
          <w:lang w:val="en-US"/>
        </w:rPr>
        <w:t xml:space="preserve"> </w:t>
      </w:r>
      <w:r>
        <w:rPr>
          <w:rFonts w:eastAsia="Times New Roman"/>
          <w:color w:val="000000"/>
          <w:lang w:val="en-US"/>
        </w:rPr>
        <w:t>in</w:t>
      </w:r>
      <w:r>
        <w:rPr>
          <w:rFonts w:eastAsia="Times New Roman"/>
          <w:color w:val="000000"/>
          <w:spacing w:val="1"/>
          <w:lang w:val="en-US"/>
        </w:rPr>
        <w:t>t</w:t>
      </w:r>
      <w:r>
        <w:rPr>
          <w:rFonts w:eastAsia="Times New Roman"/>
          <w:color w:val="000000"/>
          <w:spacing w:val="-1"/>
          <w:lang w:val="en-US"/>
        </w:rPr>
        <w:t>e</w:t>
      </w:r>
      <w:r>
        <w:rPr>
          <w:rFonts w:eastAsia="Times New Roman"/>
          <w:color w:val="000000"/>
          <w:lang w:val="en-US"/>
        </w:rPr>
        <w:t>nt r</w:t>
      </w:r>
      <w:r>
        <w:rPr>
          <w:rFonts w:eastAsia="Times New Roman"/>
          <w:color w:val="000000"/>
          <w:spacing w:val="-1"/>
          <w:lang w:val="en-US"/>
        </w:rPr>
        <w:t>e</w:t>
      </w:r>
      <w:r>
        <w:rPr>
          <w:rFonts w:eastAsia="Times New Roman"/>
          <w:color w:val="000000"/>
          <w:lang w:val="en-US"/>
        </w:rPr>
        <w:t>m</w:t>
      </w:r>
      <w:r>
        <w:rPr>
          <w:rFonts w:eastAsia="Times New Roman"/>
          <w:color w:val="000000"/>
          <w:spacing w:val="2"/>
          <w:lang w:val="en-US"/>
        </w:rPr>
        <w:t>a</w:t>
      </w:r>
      <w:r>
        <w:rPr>
          <w:rFonts w:eastAsia="Times New Roman"/>
          <w:color w:val="000000"/>
          <w:lang w:val="en-US"/>
        </w:rPr>
        <w:t>ins.</w:t>
      </w:r>
    </w:p>
    <w:p w14:paraId="5C955F3D" w14:textId="4E141EEC" w:rsidR="00C8652E" w:rsidRDefault="00C8652E" w:rsidP="00C8652E">
      <w:pPr>
        <w:pStyle w:val="NormalWeb"/>
        <w:shd w:val="clear" w:color="auto" w:fill="FFFFFF"/>
        <w:tabs>
          <w:tab w:val="right" w:pos="9072"/>
        </w:tabs>
        <w:rPr>
          <w:rFonts w:ascii="Calibri" w:hAnsi="Calibri"/>
          <w:color w:val="000000"/>
        </w:rPr>
      </w:pPr>
      <w:r>
        <w:rPr>
          <w:rFonts w:eastAsia="Times New Roman"/>
          <w:color w:val="000000"/>
          <w:lang w:val="en-US"/>
        </w:rPr>
        <w:t> </w:t>
      </w:r>
      <w:r>
        <w:rPr>
          <w:color w:val="000000"/>
        </w:rPr>
        <w:t> </w:t>
      </w:r>
    </w:p>
    <w:p w14:paraId="69739BAC" w14:textId="2B822005" w:rsidR="00C8652E" w:rsidRDefault="00C8652E" w:rsidP="00C8652E">
      <w:pPr>
        <w:pStyle w:val="NormalWeb"/>
        <w:shd w:val="clear" w:color="auto" w:fill="FFFFFF"/>
        <w:tabs>
          <w:tab w:val="right" w:pos="9072"/>
        </w:tabs>
        <w:rPr>
          <w:rFonts w:ascii="Calibri" w:hAnsi="Calibri"/>
          <w:color w:val="000000"/>
        </w:rPr>
      </w:pPr>
      <w:r>
        <w:rPr>
          <w:color w:val="000000"/>
        </w:rPr>
        <w:t>Until 2017, exporters may export</w:t>
      </w:r>
      <w:r w:rsidR="00564B92">
        <w:rPr>
          <w:color w:val="000000"/>
        </w:rPr>
        <w:t xml:space="preserve"> live-stock </w:t>
      </w:r>
      <w:r>
        <w:rPr>
          <w:color w:val="000000"/>
        </w:rPr>
        <w:t>under current regulatory arrangements. From 1 January 2017, all</w:t>
      </w:r>
      <w:r w:rsidR="00564B92">
        <w:rPr>
          <w:color w:val="000000"/>
        </w:rPr>
        <w:t xml:space="preserve"> </w:t>
      </w:r>
      <w:r>
        <w:rPr>
          <w:color w:val="000000"/>
        </w:rPr>
        <w:t>exporters must have an approved arrangement to export</w:t>
      </w:r>
      <w:r w:rsidR="007F7978">
        <w:rPr>
          <w:color w:val="000000"/>
        </w:rPr>
        <w:t xml:space="preserve"> live-stock</w:t>
      </w:r>
      <w:r>
        <w:rPr>
          <w:color w:val="000000"/>
        </w:rPr>
        <w:t xml:space="preserve">, unless they have applied for, and been granted, an exemption from the department. </w:t>
      </w:r>
    </w:p>
    <w:p w14:paraId="00AD16F4" w14:textId="77777777" w:rsidR="002B1DB3" w:rsidRPr="0031429D" w:rsidRDefault="002B1DB3" w:rsidP="006E5415">
      <w:pPr>
        <w:tabs>
          <w:tab w:val="right" w:pos="9072"/>
        </w:tabs>
        <w:rPr>
          <w:rFonts w:ascii="Times New Roman" w:hAnsi="Times New Roman" w:cs="Times New Roman"/>
          <w:sz w:val="24"/>
        </w:rPr>
      </w:pPr>
    </w:p>
    <w:p w14:paraId="0B5648CA" w14:textId="77777777" w:rsidR="002B1DB3" w:rsidRPr="00A52120" w:rsidRDefault="002B1DB3" w:rsidP="006E5415">
      <w:pPr>
        <w:tabs>
          <w:tab w:val="left" w:pos="1701"/>
          <w:tab w:val="right" w:pos="9072"/>
        </w:tabs>
        <w:rPr>
          <w:rFonts w:ascii="Times New Roman" w:hAnsi="Times New Roman" w:cs="Times New Roman"/>
          <w:sz w:val="24"/>
        </w:rPr>
      </w:pPr>
      <w:r w:rsidRPr="00A52120">
        <w:rPr>
          <w:rFonts w:ascii="Times New Roman" w:hAnsi="Times New Roman" w:cs="Times New Roman"/>
          <w:b/>
          <w:sz w:val="24"/>
        </w:rPr>
        <w:t>Consultation</w:t>
      </w:r>
    </w:p>
    <w:p w14:paraId="08331F11" w14:textId="77777777" w:rsidR="002B1DB3" w:rsidRPr="00A52120" w:rsidRDefault="002B1DB3" w:rsidP="006E5415">
      <w:pPr>
        <w:tabs>
          <w:tab w:val="left" w:pos="1701"/>
          <w:tab w:val="right" w:pos="9072"/>
        </w:tabs>
        <w:rPr>
          <w:rFonts w:ascii="Times New Roman" w:hAnsi="Times New Roman" w:cs="Times New Roman"/>
          <w:sz w:val="24"/>
        </w:rPr>
      </w:pPr>
    </w:p>
    <w:p w14:paraId="2C3B7833" w14:textId="16045E64" w:rsidR="00A52120" w:rsidRPr="00A52120" w:rsidRDefault="00A52120" w:rsidP="00A52120">
      <w:pPr>
        <w:tabs>
          <w:tab w:val="left" w:pos="1701"/>
          <w:tab w:val="right" w:pos="9072"/>
        </w:tabs>
        <w:rPr>
          <w:rFonts w:ascii="Times New Roman" w:hAnsi="Times New Roman" w:cs="Times New Roman"/>
          <w:sz w:val="24"/>
        </w:rPr>
      </w:pPr>
      <w:r w:rsidRPr="00A52120">
        <w:rPr>
          <w:rFonts w:ascii="Times New Roman" w:hAnsi="Times New Roman" w:cs="Times New Roman"/>
          <w:sz w:val="24"/>
        </w:rPr>
        <w:t>Representative</w:t>
      </w:r>
      <w:r w:rsidR="0055247E">
        <w:rPr>
          <w:rFonts w:ascii="Times New Roman" w:hAnsi="Times New Roman" w:cs="Times New Roman"/>
          <w:sz w:val="24"/>
        </w:rPr>
        <w:t>s</w:t>
      </w:r>
      <w:r w:rsidRPr="00A52120">
        <w:rPr>
          <w:rFonts w:ascii="Times New Roman" w:hAnsi="Times New Roman" w:cs="Times New Roman"/>
          <w:sz w:val="24"/>
        </w:rPr>
        <w:t>, service provider</w:t>
      </w:r>
      <w:r w:rsidR="0055247E">
        <w:rPr>
          <w:rFonts w:ascii="Times New Roman" w:hAnsi="Times New Roman" w:cs="Times New Roman"/>
          <w:sz w:val="24"/>
        </w:rPr>
        <w:t>s</w:t>
      </w:r>
      <w:r w:rsidRPr="00A52120">
        <w:rPr>
          <w:rFonts w:ascii="Times New Roman" w:hAnsi="Times New Roman" w:cs="Times New Roman"/>
          <w:sz w:val="24"/>
        </w:rPr>
        <w:t xml:space="preserve"> and research and development bodies in the</w:t>
      </w:r>
      <w:r w:rsidR="00564B92">
        <w:rPr>
          <w:rFonts w:ascii="Times New Roman" w:hAnsi="Times New Roman" w:cs="Times New Roman"/>
          <w:sz w:val="24"/>
        </w:rPr>
        <w:t xml:space="preserve"> live-stock </w:t>
      </w:r>
      <w:r w:rsidRPr="00A52120">
        <w:rPr>
          <w:rFonts w:ascii="Times New Roman" w:hAnsi="Times New Roman" w:cs="Times New Roman"/>
          <w:sz w:val="24"/>
        </w:rPr>
        <w:t>producer and export industries (Australian</w:t>
      </w:r>
      <w:r w:rsidR="00564B92">
        <w:rPr>
          <w:rFonts w:ascii="Times New Roman" w:hAnsi="Times New Roman" w:cs="Times New Roman"/>
          <w:sz w:val="24"/>
        </w:rPr>
        <w:t xml:space="preserve"> </w:t>
      </w:r>
      <w:r w:rsidR="007F7978">
        <w:rPr>
          <w:rFonts w:ascii="Times New Roman" w:hAnsi="Times New Roman" w:cs="Times New Roman"/>
          <w:sz w:val="24"/>
        </w:rPr>
        <w:t>L</w:t>
      </w:r>
      <w:r w:rsidR="00B86E51">
        <w:rPr>
          <w:rFonts w:ascii="Times New Roman" w:hAnsi="Times New Roman" w:cs="Times New Roman"/>
          <w:sz w:val="24"/>
        </w:rPr>
        <w:t>ive</w:t>
      </w:r>
      <w:r w:rsidR="00564B92">
        <w:rPr>
          <w:rFonts w:ascii="Times New Roman" w:hAnsi="Times New Roman" w:cs="Times New Roman"/>
          <w:sz w:val="24"/>
        </w:rPr>
        <w:t xml:space="preserve">stock </w:t>
      </w:r>
      <w:r w:rsidRPr="00A52120">
        <w:rPr>
          <w:rFonts w:ascii="Times New Roman" w:hAnsi="Times New Roman" w:cs="Times New Roman"/>
          <w:sz w:val="24"/>
        </w:rPr>
        <w:t>Exporters' Council, LiveCorp and Meat &amp;</w:t>
      </w:r>
      <w:r w:rsidR="00564B92">
        <w:rPr>
          <w:rFonts w:ascii="Times New Roman" w:hAnsi="Times New Roman" w:cs="Times New Roman"/>
          <w:sz w:val="24"/>
        </w:rPr>
        <w:t xml:space="preserve"> </w:t>
      </w:r>
      <w:r w:rsidR="007F7978">
        <w:rPr>
          <w:rFonts w:ascii="Times New Roman" w:hAnsi="Times New Roman" w:cs="Times New Roman"/>
          <w:sz w:val="24"/>
        </w:rPr>
        <w:t>L</w:t>
      </w:r>
      <w:r w:rsidR="00B86E51">
        <w:rPr>
          <w:rFonts w:ascii="Times New Roman" w:hAnsi="Times New Roman" w:cs="Times New Roman"/>
          <w:sz w:val="24"/>
        </w:rPr>
        <w:t>ive</w:t>
      </w:r>
      <w:r w:rsidR="00564B92">
        <w:rPr>
          <w:rFonts w:ascii="Times New Roman" w:hAnsi="Times New Roman" w:cs="Times New Roman"/>
          <w:sz w:val="24"/>
        </w:rPr>
        <w:t xml:space="preserve">stock </w:t>
      </w:r>
      <w:r w:rsidRPr="00A52120">
        <w:rPr>
          <w:rFonts w:ascii="Times New Roman" w:hAnsi="Times New Roman" w:cs="Times New Roman"/>
          <w:sz w:val="24"/>
        </w:rPr>
        <w:t>Australia) have been consulted on the reform project to introduce approved arrangements for</w:t>
      </w:r>
      <w:r w:rsidR="00564B92">
        <w:rPr>
          <w:rFonts w:ascii="Times New Roman" w:hAnsi="Times New Roman" w:cs="Times New Roman"/>
          <w:sz w:val="24"/>
        </w:rPr>
        <w:t xml:space="preserve"> </w:t>
      </w:r>
      <w:r w:rsidR="007F7978">
        <w:rPr>
          <w:rFonts w:ascii="Times New Roman" w:hAnsi="Times New Roman" w:cs="Times New Roman"/>
          <w:sz w:val="24"/>
        </w:rPr>
        <w:t>exports of live-stock</w:t>
      </w:r>
      <w:r w:rsidRPr="00A52120">
        <w:rPr>
          <w:rFonts w:ascii="Times New Roman" w:hAnsi="Times New Roman" w:cs="Times New Roman"/>
          <w:sz w:val="24"/>
        </w:rPr>
        <w:t xml:space="preserve"> through a roundtable process since November 2014. They have </w:t>
      </w:r>
      <w:r w:rsidR="0055247E">
        <w:rPr>
          <w:rFonts w:ascii="Times New Roman" w:hAnsi="Times New Roman" w:cs="Times New Roman"/>
          <w:sz w:val="24"/>
        </w:rPr>
        <w:t xml:space="preserve">also </w:t>
      </w:r>
      <w:r w:rsidRPr="00A52120">
        <w:rPr>
          <w:rFonts w:ascii="Times New Roman" w:hAnsi="Times New Roman" w:cs="Times New Roman"/>
          <w:sz w:val="24"/>
        </w:rPr>
        <w:t xml:space="preserve">been consulted on the </w:t>
      </w:r>
      <w:r w:rsidR="0055247E">
        <w:rPr>
          <w:rFonts w:ascii="Times New Roman" w:hAnsi="Times New Roman" w:cs="Times New Roman"/>
          <w:sz w:val="24"/>
        </w:rPr>
        <w:t>A</w:t>
      </w:r>
      <w:r w:rsidRPr="00A52120">
        <w:rPr>
          <w:rFonts w:ascii="Times New Roman" w:hAnsi="Times New Roman" w:cs="Times New Roman"/>
          <w:sz w:val="24"/>
        </w:rPr>
        <w:t>mendment</w:t>
      </w:r>
      <w:r w:rsidR="0055247E">
        <w:rPr>
          <w:rFonts w:ascii="Times New Roman" w:hAnsi="Times New Roman" w:cs="Times New Roman"/>
          <w:sz w:val="24"/>
        </w:rPr>
        <w:t xml:space="preserve"> Order</w:t>
      </w:r>
      <w:r w:rsidRPr="00A52120">
        <w:rPr>
          <w:rFonts w:ascii="Times New Roman" w:hAnsi="Times New Roman" w:cs="Times New Roman"/>
          <w:sz w:val="24"/>
        </w:rPr>
        <w:t xml:space="preserve"> since </w:t>
      </w:r>
      <w:r w:rsidR="00F50531">
        <w:rPr>
          <w:rFonts w:ascii="Times New Roman" w:hAnsi="Times New Roman" w:cs="Times New Roman"/>
          <w:sz w:val="24"/>
        </w:rPr>
        <w:t>1 October</w:t>
      </w:r>
      <w:r w:rsidRPr="00A52120">
        <w:rPr>
          <w:rFonts w:ascii="Times New Roman" w:hAnsi="Times New Roman" w:cs="Times New Roman"/>
          <w:sz w:val="24"/>
        </w:rPr>
        <w:t xml:space="preserve"> 2015. These bodies represent the interests of Australia's</w:t>
      </w:r>
      <w:r w:rsidR="00564B92">
        <w:rPr>
          <w:rFonts w:ascii="Times New Roman" w:hAnsi="Times New Roman" w:cs="Times New Roman"/>
          <w:sz w:val="24"/>
        </w:rPr>
        <w:t xml:space="preserve"> live-stock </w:t>
      </w:r>
      <w:r w:rsidRPr="00A52120">
        <w:rPr>
          <w:rFonts w:ascii="Times New Roman" w:hAnsi="Times New Roman" w:cs="Times New Roman"/>
          <w:sz w:val="24"/>
        </w:rPr>
        <w:t>producers and exporters in the areas of</w:t>
      </w:r>
      <w:r w:rsidR="00564B92">
        <w:rPr>
          <w:rFonts w:ascii="Times New Roman" w:hAnsi="Times New Roman" w:cs="Times New Roman"/>
          <w:sz w:val="24"/>
        </w:rPr>
        <w:t xml:space="preserve"> live-stock </w:t>
      </w:r>
      <w:r w:rsidRPr="00A52120">
        <w:rPr>
          <w:rFonts w:ascii="Times New Roman" w:hAnsi="Times New Roman" w:cs="Times New Roman"/>
          <w:sz w:val="24"/>
        </w:rPr>
        <w:t>management, health and welfare, supply chain efficiency and market access and development.</w:t>
      </w:r>
    </w:p>
    <w:p w14:paraId="007F1463" w14:textId="77777777" w:rsidR="00A52120" w:rsidRPr="00A52120" w:rsidRDefault="00A52120" w:rsidP="00A52120">
      <w:pPr>
        <w:tabs>
          <w:tab w:val="left" w:pos="1701"/>
          <w:tab w:val="right" w:pos="9072"/>
        </w:tabs>
        <w:rPr>
          <w:rFonts w:ascii="Times New Roman" w:hAnsi="Times New Roman" w:cs="Times New Roman"/>
          <w:sz w:val="24"/>
        </w:rPr>
      </w:pPr>
    </w:p>
    <w:p w14:paraId="263DB940" w14:textId="4F78B194" w:rsidR="00A52120" w:rsidRPr="00A52120" w:rsidRDefault="00A52120" w:rsidP="00A52120">
      <w:pPr>
        <w:tabs>
          <w:tab w:val="left" w:pos="1701"/>
          <w:tab w:val="right" w:pos="9072"/>
        </w:tabs>
        <w:rPr>
          <w:rFonts w:ascii="Times New Roman" w:hAnsi="Times New Roman" w:cs="Times New Roman"/>
          <w:sz w:val="24"/>
        </w:rPr>
      </w:pPr>
      <w:r w:rsidRPr="00A52120">
        <w:rPr>
          <w:rFonts w:ascii="Times New Roman" w:hAnsi="Times New Roman" w:cs="Times New Roman"/>
          <w:sz w:val="24"/>
        </w:rPr>
        <w:t>Live</w:t>
      </w:r>
      <w:r w:rsidR="0055247E">
        <w:rPr>
          <w:rFonts w:ascii="Times New Roman" w:hAnsi="Times New Roman" w:cs="Times New Roman"/>
          <w:sz w:val="24"/>
        </w:rPr>
        <w:t>-</w:t>
      </w:r>
      <w:r w:rsidRPr="00A52120">
        <w:rPr>
          <w:rFonts w:ascii="Times New Roman" w:hAnsi="Times New Roman" w:cs="Times New Roman"/>
          <w:sz w:val="24"/>
        </w:rPr>
        <w:t>stock exporters have been consulted on the policy design for approved arrangements for</w:t>
      </w:r>
      <w:r w:rsidR="00564B92">
        <w:rPr>
          <w:rFonts w:ascii="Times New Roman" w:hAnsi="Times New Roman" w:cs="Times New Roman"/>
          <w:sz w:val="24"/>
        </w:rPr>
        <w:t xml:space="preserve"> </w:t>
      </w:r>
      <w:r w:rsidR="007F7978">
        <w:rPr>
          <w:rFonts w:ascii="Times New Roman" w:hAnsi="Times New Roman" w:cs="Times New Roman"/>
          <w:sz w:val="24"/>
        </w:rPr>
        <w:t>export</w:t>
      </w:r>
      <w:r w:rsidRPr="00A52120">
        <w:rPr>
          <w:rFonts w:ascii="Times New Roman" w:hAnsi="Times New Roman" w:cs="Times New Roman"/>
          <w:sz w:val="24"/>
        </w:rPr>
        <w:t>s</w:t>
      </w:r>
      <w:r w:rsidR="007F7978">
        <w:rPr>
          <w:rFonts w:ascii="Times New Roman" w:hAnsi="Times New Roman" w:cs="Times New Roman"/>
          <w:sz w:val="24"/>
        </w:rPr>
        <w:t xml:space="preserve"> of live-stock</w:t>
      </w:r>
      <w:r w:rsidRPr="00A52120">
        <w:rPr>
          <w:rFonts w:ascii="Times New Roman" w:hAnsi="Times New Roman" w:cs="Times New Roman"/>
          <w:sz w:val="24"/>
        </w:rPr>
        <w:t xml:space="preserve"> since February 2015. </w:t>
      </w:r>
    </w:p>
    <w:p w14:paraId="28F88C94" w14:textId="77777777" w:rsidR="00A52120" w:rsidRPr="00A52120" w:rsidRDefault="00A52120" w:rsidP="00A52120">
      <w:pPr>
        <w:tabs>
          <w:tab w:val="left" w:pos="1701"/>
          <w:tab w:val="right" w:pos="9072"/>
        </w:tabs>
        <w:rPr>
          <w:rFonts w:ascii="Times New Roman" w:hAnsi="Times New Roman" w:cs="Times New Roman"/>
          <w:sz w:val="24"/>
        </w:rPr>
      </w:pPr>
    </w:p>
    <w:p w14:paraId="6235D990" w14:textId="2AEF2254" w:rsidR="00A52120" w:rsidRPr="00A52120" w:rsidRDefault="00A52120" w:rsidP="00A52120">
      <w:pPr>
        <w:tabs>
          <w:tab w:val="left" w:pos="1701"/>
          <w:tab w:val="right" w:pos="9072"/>
        </w:tabs>
        <w:rPr>
          <w:rFonts w:ascii="Times New Roman" w:hAnsi="Times New Roman" w:cs="Times New Roman"/>
          <w:sz w:val="24"/>
        </w:rPr>
      </w:pPr>
      <w:r w:rsidRPr="00A52120">
        <w:rPr>
          <w:rFonts w:ascii="Times New Roman" w:hAnsi="Times New Roman" w:cs="Times New Roman"/>
          <w:sz w:val="24"/>
        </w:rPr>
        <w:t xml:space="preserve">Animal welfare and protection organisations (RSPCA and Animals Australia) </w:t>
      </w:r>
      <w:r w:rsidR="00F50531" w:rsidRPr="00A52120">
        <w:rPr>
          <w:rFonts w:ascii="Times New Roman" w:hAnsi="Times New Roman" w:cs="Times New Roman"/>
          <w:sz w:val="24"/>
        </w:rPr>
        <w:t xml:space="preserve">have been </w:t>
      </w:r>
      <w:r w:rsidR="00F51002">
        <w:rPr>
          <w:rFonts w:ascii="Times New Roman" w:hAnsi="Times New Roman" w:cs="Times New Roman"/>
          <w:sz w:val="24"/>
        </w:rPr>
        <w:t>briefed</w:t>
      </w:r>
      <w:r w:rsidR="00F50531" w:rsidRPr="00A52120">
        <w:rPr>
          <w:rFonts w:ascii="Times New Roman" w:hAnsi="Times New Roman" w:cs="Times New Roman"/>
          <w:sz w:val="24"/>
        </w:rPr>
        <w:t xml:space="preserve"> on the reform project to introduce approved arrangements since </w:t>
      </w:r>
      <w:r w:rsidR="00F50531">
        <w:rPr>
          <w:rFonts w:ascii="Times New Roman" w:hAnsi="Times New Roman" w:cs="Times New Roman"/>
          <w:sz w:val="24"/>
        </w:rPr>
        <w:t xml:space="preserve">September 2015 and </w:t>
      </w:r>
      <w:r w:rsidR="00711286">
        <w:rPr>
          <w:rFonts w:ascii="Times New Roman" w:hAnsi="Times New Roman" w:cs="Times New Roman"/>
          <w:sz w:val="24"/>
        </w:rPr>
        <w:t xml:space="preserve">provided with </w:t>
      </w:r>
      <w:r w:rsidRPr="00A52120">
        <w:rPr>
          <w:rFonts w:ascii="Times New Roman" w:hAnsi="Times New Roman" w:cs="Times New Roman"/>
          <w:sz w:val="24"/>
        </w:rPr>
        <w:t xml:space="preserve">the </w:t>
      </w:r>
      <w:r w:rsidR="0055247E">
        <w:rPr>
          <w:rFonts w:ascii="Times New Roman" w:hAnsi="Times New Roman" w:cs="Times New Roman"/>
          <w:sz w:val="24"/>
        </w:rPr>
        <w:t>A</w:t>
      </w:r>
      <w:r w:rsidRPr="00A52120">
        <w:rPr>
          <w:rFonts w:ascii="Times New Roman" w:hAnsi="Times New Roman" w:cs="Times New Roman"/>
          <w:sz w:val="24"/>
        </w:rPr>
        <w:t>mendment</w:t>
      </w:r>
      <w:r w:rsidR="0055247E">
        <w:rPr>
          <w:rFonts w:ascii="Times New Roman" w:hAnsi="Times New Roman" w:cs="Times New Roman"/>
          <w:sz w:val="24"/>
        </w:rPr>
        <w:t xml:space="preserve"> Order</w:t>
      </w:r>
      <w:r w:rsidRPr="00A52120">
        <w:rPr>
          <w:rFonts w:ascii="Times New Roman" w:hAnsi="Times New Roman" w:cs="Times New Roman"/>
          <w:sz w:val="24"/>
        </w:rPr>
        <w:t xml:space="preserve"> </w:t>
      </w:r>
      <w:r w:rsidR="00711286">
        <w:rPr>
          <w:rFonts w:ascii="Times New Roman" w:hAnsi="Times New Roman" w:cs="Times New Roman"/>
          <w:sz w:val="24"/>
        </w:rPr>
        <w:t xml:space="preserve">for comment </w:t>
      </w:r>
      <w:r w:rsidRPr="00A52120">
        <w:rPr>
          <w:rFonts w:ascii="Times New Roman" w:hAnsi="Times New Roman" w:cs="Times New Roman"/>
          <w:sz w:val="24"/>
        </w:rPr>
        <w:t xml:space="preserve">since October 2015. </w:t>
      </w:r>
    </w:p>
    <w:p w14:paraId="46E8544F" w14:textId="77777777" w:rsidR="00A52120" w:rsidRPr="00A52120" w:rsidRDefault="00A52120" w:rsidP="00A52120">
      <w:pPr>
        <w:tabs>
          <w:tab w:val="left" w:pos="1701"/>
          <w:tab w:val="right" w:pos="9072"/>
        </w:tabs>
        <w:rPr>
          <w:rFonts w:ascii="Times New Roman" w:hAnsi="Times New Roman" w:cs="Times New Roman"/>
          <w:sz w:val="24"/>
        </w:rPr>
      </w:pPr>
    </w:p>
    <w:p w14:paraId="59F74339" w14:textId="77777777" w:rsidR="00A52120" w:rsidRPr="00A52120" w:rsidRDefault="00A52120" w:rsidP="00A52120">
      <w:pPr>
        <w:tabs>
          <w:tab w:val="left" w:pos="1701"/>
          <w:tab w:val="right" w:pos="9072"/>
        </w:tabs>
        <w:rPr>
          <w:rFonts w:ascii="Times New Roman" w:hAnsi="Times New Roman" w:cs="Times New Roman"/>
          <w:sz w:val="24"/>
        </w:rPr>
      </w:pPr>
      <w:r w:rsidRPr="00A52120">
        <w:rPr>
          <w:rFonts w:ascii="Times New Roman" w:hAnsi="Times New Roman" w:cs="Times New Roman"/>
          <w:sz w:val="24"/>
        </w:rPr>
        <w:t>The Office of Best Practice Regulation (OBPR) has been consulted and a Standard Form Regulation Impact Statement (RIS) has been prepared (RIS ID:18445).</w:t>
      </w:r>
    </w:p>
    <w:p w14:paraId="7DDACA74" w14:textId="77777777" w:rsidR="00A52120" w:rsidRDefault="00A52120" w:rsidP="00A52120">
      <w:pPr>
        <w:tabs>
          <w:tab w:val="left" w:pos="1701"/>
          <w:tab w:val="right" w:pos="9072"/>
        </w:tabs>
        <w:rPr>
          <w:rFonts w:ascii="Times New Roman" w:hAnsi="Times New Roman" w:cs="Times New Roman"/>
          <w:sz w:val="24"/>
        </w:rPr>
      </w:pPr>
    </w:p>
    <w:p w14:paraId="4D95C1CB" w14:textId="77777777" w:rsidR="0055247E" w:rsidRPr="0055247E" w:rsidRDefault="0055247E" w:rsidP="00A52120">
      <w:pPr>
        <w:tabs>
          <w:tab w:val="left" w:pos="1701"/>
          <w:tab w:val="right" w:pos="9072"/>
        </w:tabs>
        <w:rPr>
          <w:rFonts w:ascii="Times New Roman" w:hAnsi="Times New Roman" w:cs="Times New Roman"/>
          <w:sz w:val="24"/>
        </w:rPr>
      </w:pPr>
      <w:r>
        <w:rPr>
          <w:rFonts w:ascii="Times New Roman" w:hAnsi="Times New Roman" w:cs="Times New Roman"/>
          <w:sz w:val="24"/>
        </w:rPr>
        <w:t xml:space="preserve">Details of the Amendment Order are at </w:t>
      </w:r>
      <w:r>
        <w:rPr>
          <w:rFonts w:ascii="Times New Roman" w:hAnsi="Times New Roman" w:cs="Times New Roman"/>
          <w:sz w:val="24"/>
          <w:u w:val="single"/>
        </w:rPr>
        <w:t>Attachment A</w:t>
      </w:r>
      <w:r w:rsidRPr="00711286">
        <w:rPr>
          <w:rFonts w:ascii="Times New Roman" w:hAnsi="Times New Roman" w:cs="Times New Roman"/>
          <w:sz w:val="24"/>
        </w:rPr>
        <w:t>.</w:t>
      </w:r>
    </w:p>
    <w:p w14:paraId="05387A1E" w14:textId="77777777" w:rsidR="0055247E" w:rsidRPr="00A52120" w:rsidRDefault="0055247E" w:rsidP="00A52120">
      <w:pPr>
        <w:tabs>
          <w:tab w:val="left" w:pos="1701"/>
          <w:tab w:val="right" w:pos="9072"/>
        </w:tabs>
        <w:rPr>
          <w:rFonts w:ascii="Times New Roman" w:hAnsi="Times New Roman" w:cs="Times New Roman"/>
          <w:sz w:val="24"/>
        </w:rPr>
      </w:pPr>
    </w:p>
    <w:p w14:paraId="62B17D8E" w14:textId="77777777" w:rsidR="0055247E" w:rsidRDefault="0055247E" w:rsidP="0055247E">
      <w:pPr>
        <w:contextualSpacing/>
        <w:rPr>
          <w:rFonts w:ascii="Times New Roman" w:hAnsi="Times New Roman" w:cs="Times New Roman"/>
          <w:iCs/>
          <w:sz w:val="24"/>
        </w:rPr>
      </w:pPr>
      <w:r>
        <w:rPr>
          <w:rFonts w:ascii="Times New Roman" w:hAnsi="Times New Roman" w:cs="Times New Roman"/>
          <w:iCs/>
          <w:sz w:val="24"/>
        </w:rPr>
        <w:lastRenderedPageBreak/>
        <w:t xml:space="preserve">The Amendment Order is compatible with human rights and freedoms recognised or declared under section 3 of the </w:t>
      </w:r>
      <w:r>
        <w:rPr>
          <w:rFonts w:ascii="Times New Roman" w:hAnsi="Times New Roman" w:cs="Times New Roman"/>
          <w:i/>
          <w:iCs/>
          <w:sz w:val="24"/>
        </w:rPr>
        <w:t>Human Rights (Parliamentary Scrutiny) Act 2011</w:t>
      </w:r>
      <w:r>
        <w:rPr>
          <w:rFonts w:ascii="Times New Roman" w:hAnsi="Times New Roman" w:cs="Times New Roman"/>
          <w:iCs/>
          <w:sz w:val="24"/>
        </w:rPr>
        <w:t xml:space="preserve">.  A full statement of compatibility is set out in </w:t>
      </w:r>
      <w:r w:rsidRPr="00B51C0B">
        <w:rPr>
          <w:rFonts w:ascii="Times New Roman" w:hAnsi="Times New Roman" w:cs="Times New Roman"/>
          <w:iCs/>
          <w:sz w:val="24"/>
          <w:u w:val="single"/>
        </w:rPr>
        <w:t xml:space="preserve">Attachment </w:t>
      </w:r>
      <w:r>
        <w:rPr>
          <w:rFonts w:ascii="Times New Roman" w:hAnsi="Times New Roman" w:cs="Times New Roman"/>
          <w:iCs/>
          <w:sz w:val="24"/>
          <w:u w:val="single"/>
        </w:rPr>
        <w:t>B</w:t>
      </w:r>
      <w:r>
        <w:rPr>
          <w:rFonts w:ascii="Times New Roman" w:hAnsi="Times New Roman" w:cs="Times New Roman"/>
          <w:iCs/>
          <w:sz w:val="24"/>
        </w:rPr>
        <w:t>.</w:t>
      </w:r>
    </w:p>
    <w:p w14:paraId="4E2A9451" w14:textId="77777777" w:rsidR="0055247E" w:rsidRDefault="0055247E" w:rsidP="00470EB9">
      <w:pPr>
        <w:tabs>
          <w:tab w:val="left" w:pos="1701"/>
          <w:tab w:val="right" w:pos="9072"/>
        </w:tabs>
        <w:rPr>
          <w:rFonts w:ascii="Times New Roman" w:hAnsi="Times New Roman" w:cs="Times New Roman"/>
          <w:sz w:val="24"/>
        </w:rPr>
      </w:pPr>
    </w:p>
    <w:p w14:paraId="5288B833" w14:textId="77777777" w:rsidR="00470EB9" w:rsidRPr="00203AAB" w:rsidRDefault="00470EB9" w:rsidP="00470EB9">
      <w:pPr>
        <w:tabs>
          <w:tab w:val="left" w:pos="1701"/>
          <w:tab w:val="right" w:pos="9072"/>
        </w:tabs>
        <w:rPr>
          <w:rFonts w:ascii="Times New Roman" w:hAnsi="Times New Roman" w:cs="Times New Roman"/>
          <w:sz w:val="24"/>
        </w:rPr>
      </w:pPr>
      <w:r w:rsidRPr="00470EB9">
        <w:rPr>
          <w:rFonts w:ascii="Times New Roman" w:hAnsi="Times New Roman" w:cs="Times New Roman"/>
          <w:sz w:val="24"/>
        </w:rPr>
        <w:t xml:space="preserve">The </w:t>
      </w:r>
      <w:r w:rsidR="0055247E">
        <w:rPr>
          <w:rFonts w:ascii="Times New Roman" w:hAnsi="Times New Roman" w:cs="Times New Roman"/>
          <w:sz w:val="24"/>
        </w:rPr>
        <w:t xml:space="preserve">Amendment </w:t>
      </w:r>
      <w:r w:rsidRPr="00470EB9">
        <w:rPr>
          <w:rFonts w:ascii="Times New Roman" w:hAnsi="Times New Roman" w:cs="Times New Roman"/>
          <w:sz w:val="24"/>
        </w:rPr>
        <w:t xml:space="preserve">Order is a legislative instrument for the purposes of the </w:t>
      </w:r>
      <w:r w:rsidRPr="00711286">
        <w:rPr>
          <w:rFonts w:ascii="Times New Roman" w:hAnsi="Times New Roman" w:cs="Times New Roman"/>
          <w:i/>
          <w:sz w:val="24"/>
        </w:rPr>
        <w:t>Legislative Instruments Act 2003</w:t>
      </w:r>
      <w:r w:rsidRPr="00470EB9">
        <w:rPr>
          <w:rFonts w:ascii="Times New Roman" w:hAnsi="Times New Roman" w:cs="Times New Roman"/>
          <w:sz w:val="24"/>
        </w:rPr>
        <w:t>.</w:t>
      </w:r>
    </w:p>
    <w:p w14:paraId="620F4F06" w14:textId="77777777" w:rsidR="00470EB9" w:rsidRDefault="00470EB9" w:rsidP="00A52120">
      <w:pPr>
        <w:tabs>
          <w:tab w:val="left" w:pos="1701"/>
          <w:tab w:val="right" w:pos="9072"/>
        </w:tabs>
        <w:rPr>
          <w:rFonts w:ascii="Times New Roman" w:hAnsi="Times New Roman" w:cs="Times New Roman"/>
          <w:b/>
          <w:sz w:val="24"/>
        </w:rPr>
      </w:pPr>
      <w:r w:rsidRPr="00A52120">
        <w:rPr>
          <w:rFonts w:ascii="Times New Roman" w:hAnsi="Times New Roman" w:cs="Times New Roman"/>
          <w:sz w:val="24"/>
        </w:rPr>
        <w:br w:type="page"/>
      </w:r>
    </w:p>
    <w:p w14:paraId="00577280" w14:textId="77777777" w:rsidR="00470EB9" w:rsidRPr="00116E1D" w:rsidRDefault="00470EB9" w:rsidP="00470EB9">
      <w:pPr>
        <w:pStyle w:val="Normal-em"/>
        <w:jc w:val="right"/>
        <w:rPr>
          <w:rFonts w:ascii="Times" w:hAnsi="Times"/>
          <w:b/>
          <w:caps/>
          <w:u w:val="single"/>
        </w:rPr>
      </w:pPr>
      <w:r w:rsidRPr="00116E1D">
        <w:rPr>
          <w:rFonts w:ascii="Times" w:hAnsi="Times"/>
          <w:b/>
          <w:caps/>
          <w:u w:val="single"/>
        </w:rPr>
        <w:lastRenderedPageBreak/>
        <w:t>Attachment</w:t>
      </w:r>
    </w:p>
    <w:p w14:paraId="35D03965" w14:textId="77777777" w:rsidR="00470EB9" w:rsidRPr="00836D6E" w:rsidRDefault="00470EB9" w:rsidP="00470EB9">
      <w:pPr>
        <w:pStyle w:val="Normal-em"/>
        <w:rPr>
          <w:color w:val="auto"/>
          <w:szCs w:val="24"/>
        </w:rPr>
      </w:pPr>
    </w:p>
    <w:p w14:paraId="1036A792" w14:textId="77777777" w:rsidR="00470EB9" w:rsidRPr="007D25FF" w:rsidRDefault="00470EB9" w:rsidP="00470EB9">
      <w:pPr>
        <w:rPr>
          <w:rFonts w:ascii="Times New Roman" w:hAnsi="Times New Roman" w:cs="Times New Roman"/>
          <w:i/>
          <w:sz w:val="24"/>
        </w:rPr>
      </w:pPr>
      <w:r w:rsidRPr="007D25FF">
        <w:rPr>
          <w:b/>
          <w:iCs/>
          <w:u w:val="single"/>
        </w:rPr>
        <w:t xml:space="preserve">Details of the </w:t>
      </w:r>
      <w:r w:rsidRPr="007D25FF">
        <w:rPr>
          <w:b/>
          <w:i/>
          <w:iCs/>
          <w:u w:val="single"/>
        </w:rPr>
        <w:t>Export Control (Animals) Amendment (Approved Arrangements) Order 2015</w:t>
      </w:r>
    </w:p>
    <w:p w14:paraId="1BC73FAB" w14:textId="77777777" w:rsidR="00470EB9" w:rsidRPr="007D25FF" w:rsidRDefault="00470EB9" w:rsidP="00470EB9">
      <w:pPr>
        <w:pStyle w:val="Normal-em"/>
        <w:rPr>
          <w:b/>
          <w:i/>
          <w:color w:val="auto"/>
          <w:u w:val="single"/>
        </w:rPr>
      </w:pPr>
    </w:p>
    <w:p w14:paraId="45E23C5E" w14:textId="77777777" w:rsidR="002B1DB3" w:rsidRPr="007D25FF" w:rsidRDefault="002B1DB3" w:rsidP="006E5415">
      <w:pPr>
        <w:tabs>
          <w:tab w:val="left" w:pos="1701"/>
          <w:tab w:val="right" w:pos="9072"/>
        </w:tabs>
        <w:rPr>
          <w:rFonts w:ascii="Times New Roman" w:hAnsi="Times New Roman" w:cs="Times New Roman"/>
          <w:sz w:val="24"/>
        </w:rPr>
      </w:pPr>
    </w:p>
    <w:p w14:paraId="1332B34D" w14:textId="77777777" w:rsidR="006E5415" w:rsidRPr="006E5415" w:rsidRDefault="006E5415" w:rsidP="007D25FF">
      <w:pPr>
        <w:ind w:right="309"/>
        <w:rPr>
          <w:rFonts w:ascii="Times New Roman" w:eastAsia="Times New Roman" w:hAnsi="Times New Roman" w:cs="Times New Roman"/>
          <w:sz w:val="24"/>
          <w:lang w:eastAsia="en-AU"/>
        </w:rPr>
      </w:pPr>
      <w:r w:rsidRPr="007D25FF">
        <w:rPr>
          <w:rFonts w:ascii="Times New Roman" w:eastAsia="Times New Roman" w:hAnsi="Times New Roman" w:cs="Times New Roman"/>
          <w:sz w:val="24"/>
          <w:u w:val="single"/>
          <w:lang w:val="en-US" w:eastAsia="en-AU"/>
        </w:rPr>
        <w:t>Section 1</w:t>
      </w:r>
      <w:r w:rsidRPr="006E5415">
        <w:rPr>
          <w:rFonts w:ascii="Times New Roman" w:eastAsia="Times New Roman" w:hAnsi="Times New Roman" w:cs="Times New Roman"/>
          <w:sz w:val="24"/>
          <w:u w:val="single"/>
          <w:lang w:val="en-US" w:eastAsia="en-AU"/>
        </w:rPr>
        <w:t xml:space="preserve"> –</w:t>
      </w:r>
      <w:r w:rsidR="00950D49">
        <w:rPr>
          <w:rFonts w:ascii="Times New Roman" w:eastAsia="Times New Roman" w:hAnsi="Times New Roman" w:cs="Times New Roman"/>
          <w:sz w:val="24"/>
          <w:u w:val="single"/>
          <w:lang w:val="en-US" w:eastAsia="en-AU"/>
        </w:rPr>
        <w:t xml:space="preserve"> </w:t>
      </w:r>
      <w:r w:rsidRPr="006E5415">
        <w:rPr>
          <w:rFonts w:ascii="Times New Roman" w:eastAsia="Times New Roman" w:hAnsi="Times New Roman" w:cs="Times New Roman"/>
          <w:sz w:val="24"/>
          <w:u w:val="single"/>
          <w:lang w:val="en-US" w:eastAsia="en-AU"/>
        </w:rPr>
        <w:t>N</w:t>
      </w:r>
      <w:r w:rsidRPr="006E5415">
        <w:rPr>
          <w:rFonts w:ascii="Times New Roman" w:eastAsia="Times New Roman" w:hAnsi="Times New Roman" w:cs="Times New Roman"/>
          <w:spacing w:val="-1"/>
          <w:sz w:val="24"/>
          <w:u w:val="single"/>
          <w:lang w:val="en-US" w:eastAsia="en-AU"/>
        </w:rPr>
        <w:t>a</w:t>
      </w:r>
      <w:r w:rsidRPr="006E5415">
        <w:rPr>
          <w:rFonts w:ascii="Times New Roman" w:eastAsia="Times New Roman" w:hAnsi="Times New Roman" w:cs="Times New Roman"/>
          <w:sz w:val="24"/>
          <w:u w:val="single"/>
          <w:lang w:val="en-US" w:eastAsia="en-AU"/>
        </w:rPr>
        <w:t>me</w:t>
      </w:r>
    </w:p>
    <w:p w14:paraId="1B153996" w14:textId="77777777" w:rsidR="006E5415" w:rsidRPr="006E5415" w:rsidRDefault="006E5415" w:rsidP="007D25FF">
      <w:pPr>
        <w:ind w:right="309"/>
        <w:rPr>
          <w:rFonts w:ascii="Times New Roman" w:eastAsia="Times New Roman" w:hAnsi="Times New Roman" w:cs="Times New Roman"/>
          <w:sz w:val="24"/>
          <w:lang w:eastAsia="en-AU"/>
        </w:rPr>
      </w:pPr>
      <w:r w:rsidRPr="006E5415">
        <w:rPr>
          <w:rFonts w:ascii="Times New Roman" w:eastAsia="Times New Roman" w:hAnsi="Times New Roman" w:cs="Times New Roman"/>
          <w:sz w:val="24"/>
          <w:lang w:val="en-US" w:eastAsia="en-AU"/>
        </w:rPr>
        <w:t>The</w:t>
      </w:r>
      <w:r w:rsidRPr="006E5415">
        <w:rPr>
          <w:rFonts w:ascii="Times New Roman" w:eastAsia="Times New Roman" w:hAnsi="Times New Roman" w:cs="Times New Roman"/>
          <w:spacing w:val="-1"/>
          <w:sz w:val="24"/>
          <w:lang w:val="en-US" w:eastAsia="en-AU"/>
        </w:rPr>
        <w:t xml:space="preserve"> </w:t>
      </w:r>
      <w:r w:rsidRPr="006E5415">
        <w:rPr>
          <w:rFonts w:ascii="Times New Roman" w:eastAsia="Times New Roman" w:hAnsi="Times New Roman" w:cs="Times New Roman"/>
          <w:sz w:val="24"/>
          <w:lang w:val="en-US" w:eastAsia="en-AU"/>
        </w:rPr>
        <w:t>se</w:t>
      </w:r>
      <w:r w:rsidRPr="006E5415">
        <w:rPr>
          <w:rFonts w:ascii="Times New Roman" w:eastAsia="Times New Roman" w:hAnsi="Times New Roman" w:cs="Times New Roman"/>
          <w:spacing w:val="-2"/>
          <w:sz w:val="24"/>
          <w:lang w:val="en-US" w:eastAsia="en-AU"/>
        </w:rPr>
        <w:t>c</w:t>
      </w:r>
      <w:r w:rsidRPr="006E5415">
        <w:rPr>
          <w:rFonts w:ascii="Times New Roman" w:eastAsia="Times New Roman" w:hAnsi="Times New Roman" w:cs="Times New Roman"/>
          <w:sz w:val="24"/>
          <w:lang w:val="en-US" w:eastAsia="en-AU"/>
        </w:rPr>
        <w:t>t</w:t>
      </w:r>
      <w:r w:rsidRPr="006E5415">
        <w:rPr>
          <w:rFonts w:ascii="Times New Roman" w:eastAsia="Times New Roman" w:hAnsi="Times New Roman" w:cs="Times New Roman"/>
          <w:spacing w:val="1"/>
          <w:sz w:val="24"/>
          <w:lang w:val="en-US" w:eastAsia="en-AU"/>
        </w:rPr>
        <w:t>i</w:t>
      </w:r>
      <w:r w:rsidRPr="006E5415">
        <w:rPr>
          <w:rFonts w:ascii="Times New Roman" w:eastAsia="Times New Roman" w:hAnsi="Times New Roman" w:cs="Times New Roman"/>
          <w:sz w:val="24"/>
          <w:lang w:val="en-US" w:eastAsia="en-AU"/>
        </w:rPr>
        <w:t>on p</w:t>
      </w:r>
      <w:r w:rsidRPr="006E5415">
        <w:rPr>
          <w:rFonts w:ascii="Times New Roman" w:eastAsia="Times New Roman" w:hAnsi="Times New Roman" w:cs="Times New Roman"/>
          <w:spacing w:val="-1"/>
          <w:sz w:val="24"/>
          <w:lang w:val="en-US" w:eastAsia="en-AU"/>
        </w:rPr>
        <w:t>r</w:t>
      </w:r>
      <w:r w:rsidRPr="006E5415">
        <w:rPr>
          <w:rFonts w:ascii="Times New Roman" w:eastAsia="Times New Roman" w:hAnsi="Times New Roman" w:cs="Times New Roman"/>
          <w:sz w:val="24"/>
          <w:lang w:val="en-US" w:eastAsia="en-AU"/>
        </w:rPr>
        <w:t>ovides th</w:t>
      </w:r>
      <w:r w:rsidRPr="006E5415">
        <w:rPr>
          <w:rFonts w:ascii="Times New Roman" w:eastAsia="Times New Roman" w:hAnsi="Times New Roman" w:cs="Times New Roman"/>
          <w:spacing w:val="-1"/>
          <w:sz w:val="24"/>
          <w:lang w:val="en-US" w:eastAsia="en-AU"/>
        </w:rPr>
        <w:t>a</w:t>
      </w:r>
      <w:r w:rsidRPr="006E5415">
        <w:rPr>
          <w:rFonts w:ascii="Times New Roman" w:eastAsia="Times New Roman" w:hAnsi="Times New Roman" w:cs="Times New Roman"/>
          <w:sz w:val="24"/>
          <w:lang w:val="en-US" w:eastAsia="en-AU"/>
        </w:rPr>
        <w:t>t</w:t>
      </w:r>
      <w:r w:rsidRPr="006E5415">
        <w:rPr>
          <w:rFonts w:ascii="Times New Roman" w:eastAsia="Times New Roman" w:hAnsi="Times New Roman" w:cs="Times New Roman"/>
          <w:spacing w:val="3"/>
          <w:sz w:val="24"/>
          <w:lang w:val="en-US" w:eastAsia="en-AU"/>
        </w:rPr>
        <w:t xml:space="preserve"> </w:t>
      </w:r>
      <w:r w:rsidRPr="006E5415">
        <w:rPr>
          <w:rFonts w:ascii="Times New Roman" w:eastAsia="Times New Roman" w:hAnsi="Times New Roman" w:cs="Times New Roman"/>
          <w:sz w:val="24"/>
          <w:lang w:val="en-US" w:eastAsia="en-AU"/>
        </w:rPr>
        <w:t>the n</w:t>
      </w:r>
      <w:r w:rsidRPr="006E5415">
        <w:rPr>
          <w:rFonts w:ascii="Times New Roman" w:eastAsia="Times New Roman" w:hAnsi="Times New Roman" w:cs="Times New Roman"/>
          <w:spacing w:val="-1"/>
          <w:sz w:val="24"/>
          <w:lang w:val="en-US" w:eastAsia="en-AU"/>
        </w:rPr>
        <w:t>a</w:t>
      </w:r>
      <w:r w:rsidRPr="006E5415">
        <w:rPr>
          <w:rFonts w:ascii="Times New Roman" w:eastAsia="Times New Roman" w:hAnsi="Times New Roman" w:cs="Times New Roman"/>
          <w:sz w:val="24"/>
          <w:lang w:val="en-US" w:eastAsia="en-AU"/>
        </w:rPr>
        <w:t>me of</w:t>
      </w:r>
      <w:r w:rsidRPr="006E5415">
        <w:rPr>
          <w:rFonts w:ascii="Times New Roman" w:eastAsia="Times New Roman" w:hAnsi="Times New Roman" w:cs="Times New Roman"/>
          <w:spacing w:val="-1"/>
          <w:sz w:val="24"/>
          <w:lang w:val="en-US" w:eastAsia="en-AU"/>
        </w:rPr>
        <w:t xml:space="preserve"> </w:t>
      </w:r>
      <w:r w:rsidRPr="006E5415">
        <w:rPr>
          <w:rFonts w:ascii="Times New Roman" w:eastAsia="Times New Roman" w:hAnsi="Times New Roman" w:cs="Times New Roman"/>
          <w:sz w:val="24"/>
          <w:lang w:val="en-US" w:eastAsia="en-AU"/>
        </w:rPr>
        <w:t xml:space="preserve">the </w:t>
      </w:r>
      <w:r w:rsidRPr="006E5415">
        <w:rPr>
          <w:rFonts w:ascii="Times New Roman" w:eastAsia="Times New Roman" w:hAnsi="Times New Roman" w:cs="Times New Roman"/>
          <w:spacing w:val="-1"/>
          <w:sz w:val="24"/>
          <w:lang w:val="en-US" w:eastAsia="en-AU"/>
        </w:rPr>
        <w:t>A</w:t>
      </w:r>
      <w:r w:rsidRPr="006E5415">
        <w:rPr>
          <w:rFonts w:ascii="Times New Roman" w:eastAsia="Times New Roman" w:hAnsi="Times New Roman" w:cs="Times New Roman"/>
          <w:spacing w:val="3"/>
          <w:sz w:val="24"/>
          <w:lang w:val="en-US" w:eastAsia="en-AU"/>
        </w:rPr>
        <w:t>m</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n</w:t>
      </w:r>
      <w:r w:rsidRPr="006E5415">
        <w:rPr>
          <w:rFonts w:ascii="Times New Roman" w:eastAsia="Times New Roman" w:hAnsi="Times New Roman" w:cs="Times New Roman"/>
          <w:spacing w:val="2"/>
          <w:sz w:val="24"/>
          <w:lang w:val="en-US" w:eastAsia="en-AU"/>
        </w:rPr>
        <w:t>d</w:t>
      </w:r>
      <w:r w:rsidRPr="006E5415">
        <w:rPr>
          <w:rFonts w:ascii="Times New Roman" w:eastAsia="Times New Roman" w:hAnsi="Times New Roman" w:cs="Times New Roman"/>
          <w:sz w:val="24"/>
          <w:lang w:val="en-US" w:eastAsia="en-AU"/>
        </w:rPr>
        <w:t>ment O</w:t>
      </w:r>
      <w:r w:rsidRPr="006E5415">
        <w:rPr>
          <w:rFonts w:ascii="Times New Roman" w:eastAsia="Times New Roman" w:hAnsi="Times New Roman" w:cs="Times New Roman"/>
          <w:spacing w:val="-1"/>
          <w:sz w:val="24"/>
          <w:lang w:val="en-US" w:eastAsia="en-AU"/>
        </w:rPr>
        <w:t>r</w:t>
      </w:r>
      <w:r w:rsidRPr="006E5415">
        <w:rPr>
          <w:rFonts w:ascii="Times New Roman" w:eastAsia="Times New Roman" w:hAnsi="Times New Roman" w:cs="Times New Roman"/>
          <w:sz w:val="24"/>
          <w:lang w:val="en-US" w:eastAsia="en-AU"/>
        </w:rPr>
        <w:t>d</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r is the</w:t>
      </w:r>
      <w:r w:rsidRPr="006E5415">
        <w:rPr>
          <w:rFonts w:ascii="Times New Roman" w:eastAsia="Times New Roman" w:hAnsi="Times New Roman" w:cs="Times New Roman"/>
          <w:spacing w:val="1"/>
          <w:sz w:val="24"/>
          <w:lang w:val="en-US" w:eastAsia="en-AU"/>
        </w:rPr>
        <w:t xml:space="preserve"> </w:t>
      </w:r>
      <w:r w:rsidRPr="006E5415">
        <w:rPr>
          <w:rFonts w:ascii="Times New Roman" w:eastAsia="Times New Roman" w:hAnsi="Times New Roman" w:cs="Times New Roman"/>
          <w:i/>
          <w:iCs/>
          <w:spacing w:val="2"/>
          <w:sz w:val="24"/>
          <w:lang w:val="en-US" w:eastAsia="en-AU"/>
        </w:rPr>
        <w:t>E</w:t>
      </w:r>
      <w:r w:rsidRPr="006E5415">
        <w:rPr>
          <w:rFonts w:ascii="Times New Roman" w:eastAsia="Times New Roman" w:hAnsi="Times New Roman" w:cs="Times New Roman"/>
          <w:i/>
          <w:iCs/>
          <w:spacing w:val="-1"/>
          <w:sz w:val="24"/>
          <w:lang w:val="en-US" w:eastAsia="en-AU"/>
        </w:rPr>
        <w:t>x</w:t>
      </w:r>
      <w:r w:rsidRPr="006E5415">
        <w:rPr>
          <w:rFonts w:ascii="Times New Roman" w:eastAsia="Times New Roman" w:hAnsi="Times New Roman" w:cs="Times New Roman"/>
          <w:i/>
          <w:iCs/>
          <w:sz w:val="24"/>
          <w:lang w:val="en-US" w:eastAsia="en-AU"/>
        </w:rPr>
        <w:t xml:space="preserve">port Control </w:t>
      </w:r>
      <w:r w:rsidRPr="006E5415">
        <w:rPr>
          <w:rFonts w:ascii="Times New Roman" w:eastAsia="Times New Roman" w:hAnsi="Times New Roman" w:cs="Times New Roman"/>
          <w:i/>
          <w:iCs/>
          <w:spacing w:val="-3"/>
          <w:sz w:val="24"/>
          <w:lang w:val="en-US" w:eastAsia="en-AU"/>
        </w:rPr>
        <w:t>(</w:t>
      </w:r>
      <w:r w:rsidRPr="006E5415">
        <w:rPr>
          <w:rFonts w:ascii="Times New Roman" w:eastAsia="Times New Roman" w:hAnsi="Times New Roman" w:cs="Times New Roman"/>
          <w:i/>
          <w:iCs/>
          <w:sz w:val="24"/>
          <w:lang w:val="en-US" w:eastAsia="en-AU"/>
        </w:rPr>
        <w:t>Animal</w:t>
      </w:r>
      <w:r w:rsidRPr="006E5415">
        <w:rPr>
          <w:rFonts w:ascii="Times New Roman" w:eastAsia="Times New Roman" w:hAnsi="Times New Roman" w:cs="Times New Roman"/>
          <w:i/>
          <w:iCs/>
          <w:spacing w:val="3"/>
          <w:sz w:val="24"/>
          <w:lang w:val="en-US" w:eastAsia="en-AU"/>
        </w:rPr>
        <w:t>s</w:t>
      </w:r>
      <w:r w:rsidRPr="006E5415">
        <w:rPr>
          <w:rFonts w:ascii="Times New Roman" w:eastAsia="Times New Roman" w:hAnsi="Times New Roman" w:cs="Times New Roman"/>
          <w:i/>
          <w:iCs/>
          <w:sz w:val="24"/>
          <w:lang w:val="en-US" w:eastAsia="en-AU"/>
        </w:rPr>
        <w:t>) Am</w:t>
      </w:r>
      <w:r w:rsidRPr="006E5415">
        <w:rPr>
          <w:rFonts w:ascii="Times New Roman" w:eastAsia="Times New Roman" w:hAnsi="Times New Roman" w:cs="Times New Roman"/>
          <w:i/>
          <w:iCs/>
          <w:spacing w:val="-2"/>
          <w:sz w:val="24"/>
          <w:lang w:val="en-US" w:eastAsia="en-AU"/>
        </w:rPr>
        <w:t>e</w:t>
      </w:r>
      <w:r w:rsidRPr="006E5415">
        <w:rPr>
          <w:rFonts w:ascii="Times New Roman" w:eastAsia="Times New Roman" w:hAnsi="Times New Roman" w:cs="Times New Roman"/>
          <w:i/>
          <w:iCs/>
          <w:sz w:val="24"/>
          <w:lang w:val="en-US" w:eastAsia="en-AU"/>
        </w:rPr>
        <w:t>ndm</w:t>
      </w:r>
      <w:r w:rsidRPr="006E5415">
        <w:rPr>
          <w:rFonts w:ascii="Times New Roman" w:eastAsia="Times New Roman" w:hAnsi="Times New Roman" w:cs="Times New Roman"/>
          <w:i/>
          <w:iCs/>
          <w:spacing w:val="-1"/>
          <w:sz w:val="24"/>
          <w:lang w:val="en-US" w:eastAsia="en-AU"/>
        </w:rPr>
        <w:t>e</w:t>
      </w:r>
      <w:r w:rsidRPr="006E5415">
        <w:rPr>
          <w:rFonts w:ascii="Times New Roman" w:eastAsia="Times New Roman" w:hAnsi="Times New Roman" w:cs="Times New Roman"/>
          <w:i/>
          <w:iCs/>
          <w:sz w:val="24"/>
          <w:lang w:val="en-US" w:eastAsia="en-AU"/>
        </w:rPr>
        <w:t>nt</w:t>
      </w:r>
      <w:r w:rsidRPr="006E5415">
        <w:rPr>
          <w:rFonts w:ascii="Times New Roman" w:eastAsia="Times New Roman" w:hAnsi="Times New Roman" w:cs="Times New Roman"/>
          <w:i/>
          <w:iCs/>
          <w:spacing w:val="3"/>
          <w:sz w:val="24"/>
          <w:lang w:val="en-US" w:eastAsia="en-AU"/>
        </w:rPr>
        <w:t xml:space="preserve"> </w:t>
      </w:r>
      <w:r w:rsidRPr="006E5415">
        <w:rPr>
          <w:rFonts w:ascii="Times New Roman" w:eastAsia="Times New Roman" w:hAnsi="Times New Roman" w:cs="Times New Roman"/>
          <w:i/>
          <w:iCs/>
          <w:spacing w:val="-3"/>
          <w:sz w:val="24"/>
          <w:lang w:val="en-US" w:eastAsia="en-AU"/>
        </w:rPr>
        <w:t>(</w:t>
      </w:r>
      <w:r>
        <w:rPr>
          <w:rFonts w:ascii="Times New Roman" w:eastAsia="Times New Roman" w:hAnsi="Times New Roman" w:cs="Times New Roman"/>
          <w:i/>
          <w:iCs/>
          <w:sz w:val="24"/>
          <w:lang w:val="en-US" w:eastAsia="en-AU"/>
        </w:rPr>
        <w:t>Approved Arrangements</w:t>
      </w:r>
      <w:r w:rsidRPr="006E5415">
        <w:rPr>
          <w:rFonts w:ascii="Times New Roman" w:eastAsia="Times New Roman" w:hAnsi="Times New Roman" w:cs="Times New Roman"/>
          <w:i/>
          <w:iCs/>
          <w:sz w:val="24"/>
          <w:lang w:val="en-US" w:eastAsia="en-AU"/>
        </w:rPr>
        <w:t>)</w:t>
      </w:r>
      <w:r w:rsidRPr="006E5415">
        <w:rPr>
          <w:rFonts w:ascii="Times New Roman" w:eastAsia="Times New Roman" w:hAnsi="Times New Roman" w:cs="Times New Roman"/>
          <w:i/>
          <w:iCs/>
          <w:spacing w:val="-3"/>
          <w:sz w:val="24"/>
          <w:lang w:val="en-US" w:eastAsia="en-AU"/>
        </w:rPr>
        <w:t xml:space="preserve"> </w:t>
      </w:r>
      <w:r w:rsidRPr="006E5415">
        <w:rPr>
          <w:rFonts w:ascii="Times New Roman" w:eastAsia="Times New Roman" w:hAnsi="Times New Roman" w:cs="Times New Roman"/>
          <w:i/>
          <w:iCs/>
          <w:sz w:val="24"/>
          <w:lang w:val="en-US" w:eastAsia="en-AU"/>
        </w:rPr>
        <w:t>Or</w:t>
      </w:r>
      <w:r w:rsidRPr="006E5415">
        <w:rPr>
          <w:rFonts w:ascii="Times New Roman" w:eastAsia="Times New Roman" w:hAnsi="Times New Roman" w:cs="Times New Roman"/>
          <w:i/>
          <w:iCs/>
          <w:spacing w:val="2"/>
          <w:sz w:val="24"/>
          <w:lang w:val="en-US" w:eastAsia="en-AU"/>
        </w:rPr>
        <w:t>d</w:t>
      </w:r>
      <w:r w:rsidRPr="006E5415">
        <w:rPr>
          <w:rFonts w:ascii="Times New Roman" w:eastAsia="Times New Roman" w:hAnsi="Times New Roman" w:cs="Times New Roman"/>
          <w:i/>
          <w:iCs/>
          <w:spacing w:val="-1"/>
          <w:sz w:val="24"/>
          <w:lang w:val="en-US" w:eastAsia="en-AU"/>
        </w:rPr>
        <w:t>e</w:t>
      </w:r>
      <w:r>
        <w:rPr>
          <w:rFonts w:ascii="Times New Roman" w:eastAsia="Times New Roman" w:hAnsi="Times New Roman" w:cs="Times New Roman"/>
          <w:i/>
          <w:iCs/>
          <w:sz w:val="24"/>
          <w:lang w:val="en-US" w:eastAsia="en-AU"/>
        </w:rPr>
        <w:t>r 2015</w:t>
      </w:r>
      <w:r w:rsidRPr="006E5415">
        <w:rPr>
          <w:rFonts w:ascii="Times New Roman" w:eastAsia="Times New Roman" w:hAnsi="Times New Roman" w:cs="Times New Roman"/>
          <w:i/>
          <w:iCs/>
          <w:sz w:val="24"/>
          <w:lang w:val="en-US" w:eastAsia="en-AU"/>
        </w:rPr>
        <w:t>.</w:t>
      </w:r>
    </w:p>
    <w:p w14:paraId="184EF434" w14:textId="77777777" w:rsidR="006E5415" w:rsidRPr="006E5415" w:rsidRDefault="006E5415" w:rsidP="006E5415">
      <w:pPr>
        <w:spacing w:before="16" w:line="260" w:lineRule="atLeast"/>
        <w:rPr>
          <w:rFonts w:ascii="Times New Roman" w:eastAsia="Times New Roman" w:hAnsi="Times New Roman" w:cs="Times New Roman"/>
          <w:sz w:val="24"/>
          <w:lang w:eastAsia="en-AU"/>
        </w:rPr>
      </w:pPr>
      <w:r w:rsidRPr="006E5415">
        <w:rPr>
          <w:rFonts w:ascii="Times New Roman" w:eastAsia="Times New Roman" w:hAnsi="Times New Roman" w:cs="Times New Roman"/>
          <w:sz w:val="26"/>
          <w:szCs w:val="26"/>
          <w:lang w:val="en-US" w:eastAsia="en-AU"/>
        </w:rPr>
        <w:t> </w:t>
      </w:r>
    </w:p>
    <w:p w14:paraId="27FB3806" w14:textId="77777777" w:rsidR="006E5415" w:rsidRPr="006E5415" w:rsidRDefault="006E5415" w:rsidP="007D25FF">
      <w:pPr>
        <w:ind w:right="309"/>
        <w:rPr>
          <w:rFonts w:ascii="Times New Roman" w:eastAsia="Times New Roman" w:hAnsi="Times New Roman" w:cs="Times New Roman"/>
          <w:sz w:val="24"/>
          <w:lang w:eastAsia="en-AU"/>
        </w:rPr>
      </w:pPr>
      <w:r w:rsidRPr="007D25FF">
        <w:rPr>
          <w:rFonts w:ascii="Times New Roman" w:eastAsia="Times New Roman" w:hAnsi="Times New Roman" w:cs="Times New Roman"/>
          <w:sz w:val="24"/>
          <w:u w:val="single"/>
          <w:lang w:val="en-US" w:eastAsia="en-AU"/>
        </w:rPr>
        <w:t>Section</w:t>
      </w:r>
      <w:r w:rsidRPr="006E5415">
        <w:rPr>
          <w:rFonts w:ascii="Times New Roman" w:eastAsia="Times New Roman" w:hAnsi="Times New Roman" w:cs="Times New Roman"/>
          <w:sz w:val="24"/>
          <w:u w:val="single"/>
          <w:lang w:val="en-US" w:eastAsia="en-AU"/>
        </w:rPr>
        <w:t xml:space="preserve"> 2 –</w:t>
      </w:r>
      <w:r w:rsidR="00950D49">
        <w:rPr>
          <w:rFonts w:ascii="Times New Roman" w:eastAsia="Times New Roman" w:hAnsi="Times New Roman" w:cs="Times New Roman"/>
          <w:sz w:val="24"/>
          <w:u w:val="single"/>
          <w:lang w:val="en-US" w:eastAsia="en-AU"/>
        </w:rPr>
        <w:t xml:space="preserve"> </w:t>
      </w:r>
      <w:r w:rsidRPr="006E5415">
        <w:rPr>
          <w:rFonts w:ascii="Times New Roman" w:eastAsia="Times New Roman" w:hAnsi="Times New Roman" w:cs="Times New Roman"/>
          <w:spacing w:val="1"/>
          <w:sz w:val="24"/>
          <w:u w:val="single"/>
          <w:lang w:val="en-US" w:eastAsia="en-AU"/>
        </w:rPr>
        <w:t>C</w:t>
      </w:r>
      <w:r w:rsidRPr="006E5415">
        <w:rPr>
          <w:rFonts w:ascii="Times New Roman" w:eastAsia="Times New Roman" w:hAnsi="Times New Roman" w:cs="Times New Roman"/>
          <w:sz w:val="24"/>
          <w:u w:val="single"/>
          <w:lang w:val="en-US" w:eastAsia="en-AU"/>
        </w:rPr>
        <w:t>om</w:t>
      </w:r>
      <w:r w:rsidRPr="006E5415">
        <w:rPr>
          <w:rFonts w:ascii="Times New Roman" w:eastAsia="Times New Roman" w:hAnsi="Times New Roman" w:cs="Times New Roman"/>
          <w:spacing w:val="1"/>
          <w:sz w:val="24"/>
          <w:u w:val="single"/>
          <w:lang w:val="en-US" w:eastAsia="en-AU"/>
        </w:rPr>
        <w:t>m</w:t>
      </w:r>
      <w:r w:rsidRPr="006E5415">
        <w:rPr>
          <w:rFonts w:ascii="Times New Roman" w:eastAsia="Times New Roman" w:hAnsi="Times New Roman" w:cs="Times New Roman"/>
          <w:spacing w:val="-1"/>
          <w:sz w:val="24"/>
          <w:u w:val="single"/>
          <w:lang w:val="en-US" w:eastAsia="en-AU"/>
        </w:rPr>
        <w:t>e</w:t>
      </w:r>
      <w:r w:rsidRPr="006E5415">
        <w:rPr>
          <w:rFonts w:ascii="Times New Roman" w:eastAsia="Times New Roman" w:hAnsi="Times New Roman" w:cs="Times New Roman"/>
          <w:sz w:val="24"/>
          <w:u w:val="single"/>
          <w:lang w:val="en-US" w:eastAsia="en-AU"/>
        </w:rPr>
        <w:t>n</w:t>
      </w:r>
      <w:r w:rsidRPr="006E5415">
        <w:rPr>
          <w:rFonts w:ascii="Times New Roman" w:eastAsia="Times New Roman" w:hAnsi="Times New Roman" w:cs="Times New Roman"/>
          <w:spacing w:val="-1"/>
          <w:sz w:val="24"/>
          <w:u w:val="single"/>
          <w:lang w:val="en-US" w:eastAsia="en-AU"/>
        </w:rPr>
        <w:t>ce</w:t>
      </w:r>
      <w:r w:rsidRPr="006E5415">
        <w:rPr>
          <w:rFonts w:ascii="Times New Roman" w:eastAsia="Times New Roman" w:hAnsi="Times New Roman" w:cs="Times New Roman"/>
          <w:sz w:val="24"/>
          <w:u w:val="single"/>
          <w:lang w:val="en-US" w:eastAsia="en-AU"/>
        </w:rPr>
        <w:t>ment</w:t>
      </w:r>
    </w:p>
    <w:p w14:paraId="6BA0FC71" w14:textId="13483B94" w:rsidR="006E5415" w:rsidRPr="006E5415" w:rsidRDefault="006E5415" w:rsidP="007D25FF">
      <w:pPr>
        <w:ind w:right="309"/>
        <w:rPr>
          <w:rFonts w:ascii="Times New Roman" w:eastAsia="Times New Roman" w:hAnsi="Times New Roman" w:cs="Times New Roman"/>
          <w:sz w:val="24"/>
          <w:lang w:eastAsia="en-AU"/>
        </w:rPr>
      </w:pPr>
      <w:r w:rsidRPr="006E5415">
        <w:rPr>
          <w:rFonts w:ascii="Times New Roman" w:eastAsia="Times New Roman" w:hAnsi="Times New Roman" w:cs="Times New Roman"/>
          <w:sz w:val="24"/>
          <w:lang w:val="en-US" w:eastAsia="en-AU"/>
        </w:rPr>
        <w:t>This s</w:t>
      </w:r>
      <w:r w:rsidRPr="006E5415">
        <w:rPr>
          <w:rFonts w:ascii="Times New Roman" w:eastAsia="Times New Roman" w:hAnsi="Times New Roman" w:cs="Times New Roman"/>
          <w:spacing w:val="-1"/>
          <w:sz w:val="24"/>
          <w:lang w:val="en-US" w:eastAsia="en-AU"/>
        </w:rPr>
        <w:t>ec</w:t>
      </w:r>
      <w:r w:rsidRPr="006E5415">
        <w:rPr>
          <w:rFonts w:ascii="Times New Roman" w:eastAsia="Times New Roman" w:hAnsi="Times New Roman" w:cs="Times New Roman"/>
          <w:sz w:val="24"/>
          <w:lang w:val="en-US" w:eastAsia="en-AU"/>
        </w:rPr>
        <w:t>t</w:t>
      </w:r>
      <w:r w:rsidRPr="006E5415">
        <w:rPr>
          <w:rFonts w:ascii="Times New Roman" w:eastAsia="Times New Roman" w:hAnsi="Times New Roman" w:cs="Times New Roman"/>
          <w:spacing w:val="1"/>
          <w:sz w:val="24"/>
          <w:lang w:val="en-US" w:eastAsia="en-AU"/>
        </w:rPr>
        <w:t>i</w:t>
      </w:r>
      <w:r w:rsidRPr="006E5415">
        <w:rPr>
          <w:rFonts w:ascii="Times New Roman" w:eastAsia="Times New Roman" w:hAnsi="Times New Roman" w:cs="Times New Roman"/>
          <w:sz w:val="24"/>
          <w:lang w:val="en-US" w:eastAsia="en-AU"/>
        </w:rPr>
        <w:t>on p</w:t>
      </w:r>
      <w:r w:rsidRPr="006E5415">
        <w:rPr>
          <w:rFonts w:ascii="Times New Roman" w:eastAsia="Times New Roman" w:hAnsi="Times New Roman" w:cs="Times New Roman"/>
          <w:spacing w:val="-1"/>
          <w:sz w:val="24"/>
          <w:lang w:val="en-US" w:eastAsia="en-AU"/>
        </w:rPr>
        <w:t>r</w:t>
      </w:r>
      <w:r w:rsidRPr="006E5415">
        <w:rPr>
          <w:rFonts w:ascii="Times New Roman" w:eastAsia="Times New Roman" w:hAnsi="Times New Roman" w:cs="Times New Roman"/>
          <w:sz w:val="24"/>
          <w:lang w:val="en-US" w:eastAsia="en-AU"/>
        </w:rPr>
        <w:t xml:space="preserve">ovides </w:t>
      </w:r>
      <w:r w:rsidRPr="006E5415">
        <w:rPr>
          <w:rFonts w:ascii="Times New Roman" w:eastAsia="Times New Roman" w:hAnsi="Times New Roman" w:cs="Times New Roman"/>
          <w:spacing w:val="-1"/>
          <w:sz w:val="24"/>
          <w:lang w:val="en-US" w:eastAsia="en-AU"/>
        </w:rPr>
        <w:t>f</w:t>
      </w:r>
      <w:r w:rsidRPr="006E5415">
        <w:rPr>
          <w:rFonts w:ascii="Times New Roman" w:eastAsia="Times New Roman" w:hAnsi="Times New Roman" w:cs="Times New Roman"/>
          <w:sz w:val="24"/>
          <w:lang w:val="en-US" w:eastAsia="en-AU"/>
        </w:rPr>
        <w:t>or</w:t>
      </w:r>
      <w:r w:rsidRPr="006E5415">
        <w:rPr>
          <w:rFonts w:ascii="Times New Roman" w:eastAsia="Times New Roman" w:hAnsi="Times New Roman" w:cs="Times New Roman"/>
          <w:spacing w:val="1"/>
          <w:sz w:val="24"/>
          <w:lang w:val="en-US" w:eastAsia="en-AU"/>
        </w:rPr>
        <w:t xml:space="preserve"> </w:t>
      </w:r>
      <w:r w:rsidRPr="006E5415">
        <w:rPr>
          <w:rFonts w:ascii="Times New Roman" w:eastAsia="Times New Roman" w:hAnsi="Times New Roman" w:cs="Times New Roman"/>
          <w:sz w:val="24"/>
          <w:lang w:val="en-US" w:eastAsia="en-AU"/>
        </w:rPr>
        <w:t xml:space="preserve">the </w:t>
      </w:r>
      <w:r w:rsidRPr="006E5415">
        <w:rPr>
          <w:rFonts w:ascii="Times New Roman" w:eastAsia="Times New Roman" w:hAnsi="Times New Roman" w:cs="Times New Roman"/>
          <w:spacing w:val="-1"/>
          <w:sz w:val="24"/>
          <w:lang w:val="en-US" w:eastAsia="en-AU"/>
        </w:rPr>
        <w:t>A</w:t>
      </w:r>
      <w:r w:rsidRPr="006E5415">
        <w:rPr>
          <w:rFonts w:ascii="Times New Roman" w:eastAsia="Times New Roman" w:hAnsi="Times New Roman" w:cs="Times New Roman"/>
          <w:sz w:val="24"/>
          <w:lang w:val="en-US" w:eastAsia="en-AU"/>
        </w:rPr>
        <w:t>mendm</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nt O</w:t>
      </w:r>
      <w:r w:rsidRPr="006E5415">
        <w:rPr>
          <w:rFonts w:ascii="Times New Roman" w:eastAsia="Times New Roman" w:hAnsi="Times New Roman" w:cs="Times New Roman"/>
          <w:spacing w:val="-1"/>
          <w:sz w:val="24"/>
          <w:lang w:val="en-US" w:eastAsia="en-AU"/>
        </w:rPr>
        <w:t>r</w:t>
      </w:r>
      <w:r w:rsidRPr="006E5415">
        <w:rPr>
          <w:rFonts w:ascii="Times New Roman" w:eastAsia="Times New Roman" w:hAnsi="Times New Roman" w:cs="Times New Roman"/>
          <w:sz w:val="24"/>
          <w:lang w:val="en-US" w:eastAsia="en-AU"/>
        </w:rPr>
        <w:t>d</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r to</w:t>
      </w:r>
      <w:r w:rsidRPr="006E5415">
        <w:rPr>
          <w:rFonts w:ascii="Times New Roman" w:eastAsia="Times New Roman" w:hAnsi="Times New Roman" w:cs="Times New Roman"/>
          <w:spacing w:val="2"/>
          <w:sz w:val="24"/>
          <w:lang w:val="en-US" w:eastAsia="en-AU"/>
        </w:rPr>
        <w:t xml:space="preserve"> </w:t>
      </w:r>
      <w:r w:rsidRPr="006E5415">
        <w:rPr>
          <w:rFonts w:ascii="Times New Roman" w:eastAsia="Times New Roman" w:hAnsi="Times New Roman" w:cs="Times New Roman"/>
          <w:spacing w:val="-1"/>
          <w:sz w:val="24"/>
          <w:lang w:val="en-US" w:eastAsia="en-AU"/>
        </w:rPr>
        <w:t>c</w:t>
      </w:r>
      <w:r w:rsidRPr="006E5415">
        <w:rPr>
          <w:rFonts w:ascii="Times New Roman" w:eastAsia="Times New Roman" w:hAnsi="Times New Roman" w:cs="Times New Roman"/>
          <w:sz w:val="24"/>
          <w:lang w:val="en-US" w:eastAsia="en-AU"/>
        </w:rPr>
        <w:t>om</w:t>
      </w:r>
      <w:r w:rsidRPr="006E5415">
        <w:rPr>
          <w:rFonts w:ascii="Times New Roman" w:eastAsia="Times New Roman" w:hAnsi="Times New Roman" w:cs="Times New Roman"/>
          <w:spacing w:val="1"/>
          <w:sz w:val="24"/>
          <w:lang w:val="en-US" w:eastAsia="en-AU"/>
        </w:rPr>
        <w:t>m</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n</w:t>
      </w:r>
      <w:r w:rsidRPr="006E5415">
        <w:rPr>
          <w:rFonts w:ascii="Times New Roman" w:eastAsia="Times New Roman" w:hAnsi="Times New Roman" w:cs="Times New Roman"/>
          <w:spacing w:val="-1"/>
          <w:sz w:val="24"/>
          <w:lang w:val="en-US" w:eastAsia="en-AU"/>
        </w:rPr>
        <w:t>c</w:t>
      </w:r>
      <w:r w:rsidRPr="006E5415">
        <w:rPr>
          <w:rFonts w:ascii="Times New Roman" w:eastAsia="Times New Roman" w:hAnsi="Times New Roman" w:cs="Times New Roman"/>
          <w:sz w:val="24"/>
          <w:lang w:val="en-US" w:eastAsia="en-AU"/>
        </w:rPr>
        <w:t>e</w:t>
      </w:r>
      <w:r w:rsidRPr="006E5415">
        <w:rPr>
          <w:rFonts w:ascii="Times New Roman" w:eastAsia="Times New Roman" w:hAnsi="Times New Roman" w:cs="Times New Roman"/>
          <w:spacing w:val="-1"/>
          <w:sz w:val="24"/>
          <w:lang w:val="en-US" w:eastAsia="en-AU"/>
        </w:rPr>
        <w:t xml:space="preserve"> </w:t>
      </w:r>
      <w:r>
        <w:rPr>
          <w:rFonts w:ascii="Times New Roman" w:eastAsia="Times New Roman" w:hAnsi="Times New Roman" w:cs="Times New Roman"/>
          <w:sz w:val="24"/>
          <w:lang w:val="en-US" w:eastAsia="en-AU"/>
        </w:rPr>
        <w:t>the day after the instrument is registered</w:t>
      </w:r>
      <w:r w:rsidRPr="006E5415">
        <w:rPr>
          <w:rFonts w:ascii="Times New Roman" w:eastAsia="Times New Roman" w:hAnsi="Times New Roman" w:cs="Times New Roman"/>
          <w:sz w:val="24"/>
          <w:lang w:val="en-US" w:eastAsia="en-AU"/>
        </w:rPr>
        <w:t>.</w:t>
      </w:r>
    </w:p>
    <w:p w14:paraId="1A017915" w14:textId="77777777" w:rsidR="006E5415" w:rsidRPr="006E5415" w:rsidRDefault="006E5415" w:rsidP="006E5415">
      <w:pPr>
        <w:spacing w:before="17" w:line="260" w:lineRule="atLeast"/>
        <w:rPr>
          <w:rFonts w:ascii="Times New Roman" w:eastAsia="Times New Roman" w:hAnsi="Times New Roman" w:cs="Times New Roman"/>
          <w:sz w:val="24"/>
          <w:lang w:eastAsia="en-AU"/>
        </w:rPr>
      </w:pPr>
      <w:r w:rsidRPr="006E5415">
        <w:rPr>
          <w:rFonts w:ascii="Times New Roman" w:eastAsia="Times New Roman" w:hAnsi="Times New Roman" w:cs="Times New Roman"/>
          <w:sz w:val="26"/>
          <w:szCs w:val="26"/>
          <w:lang w:val="en-US" w:eastAsia="en-AU"/>
        </w:rPr>
        <w:t> </w:t>
      </w:r>
    </w:p>
    <w:p w14:paraId="458EE22F" w14:textId="77777777" w:rsidR="006E5415" w:rsidRPr="007D25FF" w:rsidRDefault="006E5415" w:rsidP="007D25FF">
      <w:pPr>
        <w:ind w:right="309"/>
        <w:rPr>
          <w:rFonts w:ascii="Times New Roman" w:eastAsia="Times New Roman" w:hAnsi="Times New Roman" w:cs="Times New Roman"/>
          <w:sz w:val="24"/>
          <w:u w:val="single"/>
          <w:lang w:eastAsia="en-AU"/>
        </w:rPr>
      </w:pPr>
      <w:r w:rsidRPr="007D25FF">
        <w:rPr>
          <w:rFonts w:ascii="Times New Roman" w:eastAsia="Times New Roman" w:hAnsi="Times New Roman" w:cs="Times New Roman"/>
          <w:sz w:val="24"/>
          <w:u w:val="single"/>
          <w:lang w:val="en-US" w:eastAsia="en-AU"/>
        </w:rPr>
        <w:t>Section 3 –</w:t>
      </w:r>
      <w:r w:rsidR="00950D49" w:rsidRPr="007D25FF">
        <w:rPr>
          <w:rFonts w:ascii="Times New Roman" w:eastAsia="Times New Roman" w:hAnsi="Times New Roman" w:cs="Times New Roman"/>
          <w:sz w:val="24"/>
          <w:u w:val="single"/>
          <w:lang w:val="en-US" w:eastAsia="en-AU"/>
        </w:rPr>
        <w:t xml:space="preserve"> </w:t>
      </w:r>
      <w:r w:rsidRPr="007D25FF">
        <w:rPr>
          <w:rFonts w:ascii="Times New Roman" w:eastAsia="Times New Roman" w:hAnsi="Times New Roman" w:cs="Times New Roman"/>
          <w:sz w:val="24"/>
          <w:u w:val="single"/>
          <w:lang w:val="en-US" w:eastAsia="en-AU"/>
        </w:rPr>
        <w:t>Autho</w:t>
      </w:r>
      <w:r w:rsidRPr="007D25FF">
        <w:rPr>
          <w:rFonts w:ascii="Times New Roman" w:eastAsia="Times New Roman" w:hAnsi="Times New Roman" w:cs="Times New Roman"/>
          <w:spacing w:val="-1"/>
          <w:sz w:val="24"/>
          <w:u w:val="single"/>
          <w:lang w:val="en-US" w:eastAsia="en-AU"/>
        </w:rPr>
        <w:t>r</w:t>
      </w:r>
      <w:r w:rsidRPr="007D25FF">
        <w:rPr>
          <w:rFonts w:ascii="Times New Roman" w:eastAsia="Times New Roman" w:hAnsi="Times New Roman" w:cs="Times New Roman"/>
          <w:sz w:val="24"/>
          <w:u w:val="single"/>
          <w:lang w:val="en-US" w:eastAsia="en-AU"/>
        </w:rPr>
        <w:t>i</w:t>
      </w:r>
      <w:r w:rsidRPr="007D25FF">
        <w:rPr>
          <w:rFonts w:ascii="Times New Roman" w:eastAsia="Times New Roman" w:hAnsi="Times New Roman" w:cs="Times New Roman"/>
          <w:spacing w:val="3"/>
          <w:sz w:val="24"/>
          <w:u w:val="single"/>
          <w:lang w:val="en-US" w:eastAsia="en-AU"/>
        </w:rPr>
        <w:t>t</w:t>
      </w:r>
      <w:r w:rsidRPr="007D25FF">
        <w:rPr>
          <w:rFonts w:ascii="Times New Roman" w:eastAsia="Times New Roman" w:hAnsi="Times New Roman" w:cs="Times New Roman"/>
          <w:sz w:val="24"/>
          <w:u w:val="single"/>
          <w:lang w:val="en-US" w:eastAsia="en-AU"/>
        </w:rPr>
        <w:t>y</w:t>
      </w:r>
    </w:p>
    <w:p w14:paraId="158810D3" w14:textId="7BFBC9D7" w:rsidR="006E5415" w:rsidRPr="006E5415" w:rsidRDefault="006E5415" w:rsidP="007D25FF">
      <w:pPr>
        <w:ind w:right="309"/>
        <w:rPr>
          <w:rFonts w:ascii="Times New Roman" w:eastAsia="Times New Roman" w:hAnsi="Times New Roman" w:cs="Times New Roman"/>
          <w:sz w:val="24"/>
          <w:lang w:eastAsia="en-AU"/>
        </w:rPr>
      </w:pPr>
      <w:r w:rsidRPr="006E5415">
        <w:rPr>
          <w:rFonts w:ascii="Times New Roman" w:eastAsia="Times New Roman" w:hAnsi="Times New Roman" w:cs="Times New Roman"/>
          <w:sz w:val="24"/>
          <w:lang w:val="en-US" w:eastAsia="en-AU"/>
        </w:rPr>
        <w:t>This s</w:t>
      </w:r>
      <w:r w:rsidRPr="006E5415">
        <w:rPr>
          <w:rFonts w:ascii="Times New Roman" w:eastAsia="Times New Roman" w:hAnsi="Times New Roman" w:cs="Times New Roman"/>
          <w:spacing w:val="-1"/>
          <w:sz w:val="24"/>
          <w:lang w:val="en-US" w:eastAsia="en-AU"/>
        </w:rPr>
        <w:t>ec</w:t>
      </w:r>
      <w:r w:rsidRPr="006E5415">
        <w:rPr>
          <w:rFonts w:ascii="Times New Roman" w:eastAsia="Times New Roman" w:hAnsi="Times New Roman" w:cs="Times New Roman"/>
          <w:sz w:val="24"/>
          <w:lang w:val="en-US" w:eastAsia="en-AU"/>
        </w:rPr>
        <w:t>t</w:t>
      </w:r>
      <w:r w:rsidRPr="006E5415">
        <w:rPr>
          <w:rFonts w:ascii="Times New Roman" w:eastAsia="Times New Roman" w:hAnsi="Times New Roman" w:cs="Times New Roman"/>
          <w:spacing w:val="1"/>
          <w:sz w:val="24"/>
          <w:lang w:val="en-US" w:eastAsia="en-AU"/>
        </w:rPr>
        <w:t>i</w:t>
      </w:r>
      <w:r w:rsidRPr="006E5415">
        <w:rPr>
          <w:rFonts w:ascii="Times New Roman" w:eastAsia="Times New Roman" w:hAnsi="Times New Roman" w:cs="Times New Roman"/>
          <w:sz w:val="24"/>
          <w:lang w:val="en-US" w:eastAsia="en-AU"/>
        </w:rPr>
        <w:t>on p</w:t>
      </w:r>
      <w:r w:rsidRPr="006E5415">
        <w:rPr>
          <w:rFonts w:ascii="Times New Roman" w:eastAsia="Times New Roman" w:hAnsi="Times New Roman" w:cs="Times New Roman"/>
          <w:spacing w:val="-1"/>
          <w:sz w:val="24"/>
          <w:lang w:val="en-US" w:eastAsia="en-AU"/>
        </w:rPr>
        <w:t>r</w:t>
      </w:r>
      <w:r w:rsidRPr="006E5415">
        <w:rPr>
          <w:rFonts w:ascii="Times New Roman" w:eastAsia="Times New Roman" w:hAnsi="Times New Roman" w:cs="Times New Roman"/>
          <w:sz w:val="24"/>
          <w:lang w:val="en-US" w:eastAsia="en-AU"/>
        </w:rPr>
        <w:t>ovides th</w:t>
      </w:r>
      <w:r w:rsidRPr="006E5415">
        <w:rPr>
          <w:rFonts w:ascii="Times New Roman" w:eastAsia="Times New Roman" w:hAnsi="Times New Roman" w:cs="Times New Roman"/>
          <w:spacing w:val="1"/>
          <w:sz w:val="24"/>
          <w:lang w:val="en-US" w:eastAsia="en-AU"/>
        </w:rPr>
        <w:t>a</w:t>
      </w:r>
      <w:r w:rsidRPr="006E5415">
        <w:rPr>
          <w:rFonts w:ascii="Times New Roman" w:eastAsia="Times New Roman" w:hAnsi="Times New Roman" w:cs="Times New Roman"/>
          <w:sz w:val="24"/>
          <w:lang w:val="en-US" w:eastAsia="en-AU"/>
        </w:rPr>
        <w:t xml:space="preserve">t </w:t>
      </w:r>
      <w:r w:rsidRPr="006E5415">
        <w:rPr>
          <w:rFonts w:ascii="Times New Roman" w:eastAsia="Times New Roman" w:hAnsi="Times New Roman" w:cs="Times New Roman"/>
          <w:spacing w:val="1"/>
          <w:sz w:val="24"/>
          <w:lang w:val="en-US" w:eastAsia="en-AU"/>
        </w:rPr>
        <w:t>t</w:t>
      </w:r>
      <w:r w:rsidRPr="006E5415">
        <w:rPr>
          <w:rFonts w:ascii="Times New Roman" w:eastAsia="Times New Roman" w:hAnsi="Times New Roman" w:cs="Times New Roman"/>
          <w:sz w:val="24"/>
          <w:lang w:val="en-US" w:eastAsia="en-AU"/>
        </w:rPr>
        <w:t>he</w:t>
      </w:r>
      <w:r w:rsidRPr="006E5415">
        <w:rPr>
          <w:rFonts w:ascii="Times New Roman" w:eastAsia="Times New Roman" w:hAnsi="Times New Roman" w:cs="Times New Roman"/>
          <w:spacing w:val="-1"/>
          <w:sz w:val="24"/>
          <w:lang w:val="en-US" w:eastAsia="en-AU"/>
        </w:rPr>
        <w:t xml:space="preserve"> </w:t>
      </w:r>
      <w:r w:rsidRPr="006E5415">
        <w:rPr>
          <w:rFonts w:ascii="Times New Roman" w:eastAsia="Times New Roman" w:hAnsi="Times New Roman" w:cs="Times New Roman"/>
          <w:sz w:val="24"/>
          <w:lang w:val="en-US" w:eastAsia="en-AU"/>
        </w:rPr>
        <w:t>Am</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ndment O</w:t>
      </w:r>
      <w:r w:rsidRPr="006E5415">
        <w:rPr>
          <w:rFonts w:ascii="Times New Roman" w:eastAsia="Times New Roman" w:hAnsi="Times New Roman" w:cs="Times New Roman"/>
          <w:spacing w:val="-1"/>
          <w:sz w:val="24"/>
          <w:lang w:val="en-US" w:eastAsia="en-AU"/>
        </w:rPr>
        <w:t>r</w:t>
      </w:r>
      <w:r w:rsidRPr="006E5415">
        <w:rPr>
          <w:rFonts w:ascii="Times New Roman" w:eastAsia="Times New Roman" w:hAnsi="Times New Roman" w:cs="Times New Roman"/>
          <w:sz w:val="24"/>
          <w:lang w:val="en-US" w:eastAsia="en-AU"/>
        </w:rPr>
        <w:t>d</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r is made</w:t>
      </w:r>
      <w:r w:rsidRPr="006E5415">
        <w:rPr>
          <w:rFonts w:ascii="Times New Roman" w:eastAsia="Times New Roman" w:hAnsi="Times New Roman" w:cs="Times New Roman"/>
          <w:spacing w:val="-1"/>
          <w:sz w:val="24"/>
          <w:lang w:val="en-US" w:eastAsia="en-AU"/>
        </w:rPr>
        <w:t xml:space="preserve"> </w:t>
      </w:r>
      <w:r w:rsidRPr="006E5415">
        <w:rPr>
          <w:rFonts w:ascii="Times New Roman" w:eastAsia="Times New Roman" w:hAnsi="Times New Roman" w:cs="Times New Roman"/>
          <w:sz w:val="24"/>
          <w:lang w:val="en-US" w:eastAsia="en-AU"/>
        </w:rPr>
        <w:t>und</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r the</w:t>
      </w:r>
      <w:r w:rsidRPr="006E5415">
        <w:rPr>
          <w:rFonts w:ascii="Times New Roman" w:eastAsia="Times New Roman" w:hAnsi="Times New Roman" w:cs="Times New Roman"/>
          <w:spacing w:val="1"/>
          <w:sz w:val="24"/>
          <w:lang w:val="en-US" w:eastAsia="en-AU"/>
        </w:rPr>
        <w:t xml:space="preserve"> </w:t>
      </w:r>
      <w:r w:rsidR="0040014B" w:rsidRPr="004708DA">
        <w:rPr>
          <w:rFonts w:ascii="Times New Roman" w:hAnsi="Times New Roman" w:cs="Times New Roman"/>
          <w:i/>
          <w:snapToGrid w:val="0"/>
          <w:sz w:val="24"/>
        </w:rPr>
        <w:t>Export Control Act </w:t>
      </w:r>
      <w:r w:rsidR="0040014B">
        <w:rPr>
          <w:rFonts w:ascii="Times New Roman" w:hAnsi="Times New Roman" w:cs="Times New Roman"/>
          <w:i/>
          <w:snapToGrid w:val="0"/>
          <w:sz w:val="24"/>
        </w:rPr>
        <w:t>1982</w:t>
      </w:r>
      <w:r w:rsidRPr="006E5415">
        <w:rPr>
          <w:rFonts w:ascii="Times New Roman" w:eastAsia="Times New Roman" w:hAnsi="Times New Roman" w:cs="Times New Roman"/>
          <w:sz w:val="24"/>
          <w:lang w:val="en-US" w:eastAsia="en-AU"/>
        </w:rPr>
        <w:t>.</w:t>
      </w:r>
    </w:p>
    <w:p w14:paraId="1FFA29C6" w14:textId="77777777" w:rsidR="006E5415" w:rsidRPr="006E5415" w:rsidRDefault="006E5415" w:rsidP="006E5415">
      <w:pPr>
        <w:spacing w:before="16" w:line="260" w:lineRule="atLeast"/>
        <w:rPr>
          <w:rFonts w:ascii="Times New Roman" w:eastAsia="Times New Roman" w:hAnsi="Times New Roman" w:cs="Times New Roman"/>
          <w:sz w:val="24"/>
          <w:lang w:eastAsia="en-AU"/>
        </w:rPr>
      </w:pPr>
      <w:r w:rsidRPr="006E5415">
        <w:rPr>
          <w:rFonts w:ascii="Times New Roman" w:eastAsia="Times New Roman" w:hAnsi="Times New Roman" w:cs="Times New Roman"/>
          <w:sz w:val="26"/>
          <w:szCs w:val="26"/>
          <w:lang w:val="en-US" w:eastAsia="en-AU"/>
        </w:rPr>
        <w:t> </w:t>
      </w:r>
    </w:p>
    <w:p w14:paraId="5B215078" w14:textId="77777777" w:rsidR="006E5415" w:rsidRPr="007D25FF" w:rsidRDefault="006E5415" w:rsidP="007D25FF">
      <w:pPr>
        <w:ind w:right="309"/>
        <w:rPr>
          <w:rFonts w:ascii="Times New Roman" w:eastAsia="Times New Roman" w:hAnsi="Times New Roman" w:cs="Times New Roman"/>
          <w:sz w:val="24"/>
          <w:u w:val="single"/>
          <w:lang w:eastAsia="en-AU"/>
        </w:rPr>
      </w:pPr>
      <w:r w:rsidRPr="007D25FF">
        <w:rPr>
          <w:rFonts w:ascii="Times New Roman" w:eastAsia="Times New Roman" w:hAnsi="Times New Roman" w:cs="Times New Roman"/>
          <w:sz w:val="24"/>
          <w:u w:val="single"/>
          <w:lang w:val="en-US" w:eastAsia="en-AU"/>
        </w:rPr>
        <w:t>Section 4 –</w:t>
      </w:r>
      <w:r w:rsidR="00950D49" w:rsidRPr="007D25FF">
        <w:rPr>
          <w:rFonts w:ascii="Times New Roman" w:eastAsia="Times New Roman" w:hAnsi="Times New Roman" w:cs="Times New Roman"/>
          <w:sz w:val="24"/>
          <w:u w:val="single"/>
          <w:lang w:val="en-US" w:eastAsia="en-AU"/>
        </w:rPr>
        <w:t xml:space="preserve"> </w:t>
      </w:r>
      <w:r w:rsidRPr="007D25FF">
        <w:rPr>
          <w:rFonts w:ascii="Times New Roman" w:eastAsia="Times New Roman" w:hAnsi="Times New Roman" w:cs="Times New Roman"/>
          <w:spacing w:val="1"/>
          <w:sz w:val="24"/>
          <w:u w:val="single"/>
          <w:lang w:val="en-US" w:eastAsia="en-AU"/>
        </w:rPr>
        <w:t>S</w:t>
      </w:r>
      <w:r w:rsidRPr="007D25FF">
        <w:rPr>
          <w:rFonts w:ascii="Times New Roman" w:eastAsia="Times New Roman" w:hAnsi="Times New Roman" w:cs="Times New Roman"/>
          <w:spacing w:val="-1"/>
          <w:sz w:val="24"/>
          <w:u w:val="single"/>
          <w:lang w:val="en-US" w:eastAsia="en-AU"/>
        </w:rPr>
        <w:t>c</w:t>
      </w:r>
      <w:r w:rsidRPr="007D25FF">
        <w:rPr>
          <w:rFonts w:ascii="Times New Roman" w:eastAsia="Times New Roman" w:hAnsi="Times New Roman" w:cs="Times New Roman"/>
          <w:sz w:val="24"/>
          <w:u w:val="single"/>
          <w:lang w:val="en-US" w:eastAsia="en-AU"/>
        </w:rPr>
        <w:t>h</w:t>
      </w:r>
      <w:r w:rsidRPr="007D25FF">
        <w:rPr>
          <w:rFonts w:ascii="Times New Roman" w:eastAsia="Times New Roman" w:hAnsi="Times New Roman" w:cs="Times New Roman"/>
          <w:spacing w:val="-1"/>
          <w:sz w:val="24"/>
          <w:u w:val="single"/>
          <w:lang w:val="en-US" w:eastAsia="en-AU"/>
        </w:rPr>
        <w:t>e</w:t>
      </w:r>
      <w:r w:rsidRPr="007D25FF">
        <w:rPr>
          <w:rFonts w:ascii="Times New Roman" w:eastAsia="Times New Roman" w:hAnsi="Times New Roman" w:cs="Times New Roman"/>
          <w:sz w:val="24"/>
          <w:u w:val="single"/>
          <w:lang w:val="en-US" w:eastAsia="en-AU"/>
        </w:rPr>
        <w:t>dule</w:t>
      </w:r>
      <w:r w:rsidRPr="007D25FF">
        <w:rPr>
          <w:rFonts w:ascii="Times New Roman" w:eastAsia="Times New Roman" w:hAnsi="Times New Roman" w:cs="Times New Roman"/>
          <w:spacing w:val="-1"/>
          <w:sz w:val="24"/>
          <w:u w:val="single"/>
          <w:lang w:val="en-US" w:eastAsia="en-AU"/>
        </w:rPr>
        <w:t>(</w:t>
      </w:r>
      <w:r w:rsidRPr="007D25FF">
        <w:rPr>
          <w:rFonts w:ascii="Times New Roman" w:eastAsia="Times New Roman" w:hAnsi="Times New Roman" w:cs="Times New Roman"/>
          <w:sz w:val="24"/>
          <w:u w:val="single"/>
          <w:lang w:val="en-US" w:eastAsia="en-AU"/>
        </w:rPr>
        <w:t>s)</w:t>
      </w:r>
    </w:p>
    <w:p w14:paraId="2818E6A2" w14:textId="77777777" w:rsidR="006E5415" w:rsidRPr="006E5415" w:rsidRDefault="006E5415" w:rsidP="007D25FF">
      <w:pPr>
        <w:ind w:right="309"/>
        <w:rPr>
          <w:rFonts w:ascii="Times New Roman" w:eastAsia="Times New Roman" w:hAnsi="Times New Roman" w:cs="Times New Roman"/>
          <w:sz w:val="24"/>
          <w:lang w:eastAsia="en-AU"/>
        </w:rPr>
      </w:pPr>
      <w:r w:rsidRPr="006E5415">
        <w:rPr>
          <w:rFonts w:ascii="Times New Roman" w:eastAsia="Times New Roman" w:hAnsi="Times New Roman" w:cs="Times New Roman"/>
          <w:sz w:val="24"/>
          <w:lang w:val="en-US" w:eastAsia="en-AU"/>
        </w:rPr>
        <w:t>This s</w:t>
      </w:r>
      <w:r w:rsidRPr="006E5415">
        <w:rPr>
          <w:rFonts w:ascii="Times New Roman" w:eastAsia="Times New Roman" w:hAnsi="Times New Roman" w:cs="Times New Roman"/>
          <w:spacing w:val="-1"/>
          <w:sz w:val="24"/>
          <w:lang w:val="en-US" w:eastAsia="en-AU"/>
        </w:rPr>
        <w:t>ec</w:t>
      </w:r>
      <w:r w:rsidRPr="006E5415">
        <w:rPr>
          <w:rFonts w:ascii="Times New Roman" w:eastAsia="Times New Roman" w:hAnsi="Times New Roman" w:cs="Times New Roman"/>
          <w:sz w:val="24"/>
          <w:lang w:val="en-US" w:eastAsia="en-AU"/>
        </w:rPr>
        <w:t>t</w:t>
      </w:r>
      <w:r w:rsidRPr="006E5415">
        <w:rPr>
          <w:rFonts w:ascii="Times New Roman" w:eastAsia="Times New Roman" w:hAnsi="Times New Roman" w:cs="Times New Roman"/>
          <w:spacing w:val="1"/>
          <w:sz w:val="24"/>
          <w:lang w:val="en-US" w:eastAsia="en-AU"/>
        </w:rPr>
        <w:t>i</w:t>
      </w:r>
      <w:r w:rsidRPr="006E5415">
        <w:rPr>
          <w:rFonts w:ascii="Times New Roman" w:eastAsia="Times New Roman" w:hAnsi="Times New Roman" w:cs="Times New Roman"/>
          <w:sz w:val="24"/>
          <w:lang w:val="en-US" w:eastAsia="en-AU"/>
        </w:rPr>
        <w:t>on p</w:t>
      </w:r>
      <w:r w:rsidRPr="006E5415">
        <w:rPr>
          <w:rFonts w:ascii="Times New Roman" w:eastAsia="Times New Roman" w:hAnsi="Times New Roman" w:cs="Times New Roman"/>
          <w:spacing w:val="-1"/>
          <w:sz w:val="24"/>
          <w:lang w:val="en-US" w:eastAsia="en-AU"/>
        </w:rPr>
        <w:t>r</w:t>
      </w:r>
      <w:r w:rsidRPr="006E5415">
        <w:rPr>
          <w:rFonts w:ascii="Times New Roman" w:eastAsia="Times New Roman" w:hAnsi="Times New Roman" w:cs="Times New Roman"/>
          <w:sz w:val="24"/>
          <w:lang w:val="en-US" w:eastAsia="en-AU"/>
        </w:rPr>
        <w:t>ovides th</w:t>
      </w:r>
      <w:r w:rsidRPr="006E5415">
        <w:rPr>
          <w:rFonts w:ascii="Times New Roman" w:eastAsia="Times New Roman" w:hAnsi="Times New Roman" w:cs="Times New Roman"/>
          <w:spacing w:val="1"/>
          <w:sz w:val="24"/>
          <w:lang w:val="en-US" w:eastAsia="en-AU"/>
        </w:rPr>
        <w:t>a</w:t>
      </w:r>
      <w:r w:rsidRPr="006E5415">
        <w:rPr>
          <w:rFonts w:ascii="Times New Roman" w:eastAsia="Times New Roman" w:hAnsi="Times New Roman" w:cs="Times New Roman"/>
          <w:sz w:val="24"/>
          <w:lang w:val="en-US" w:eastAsia="en-AU"/>
        </w:rPr>
        <w:t>t e</w:t>
      </w:r>
      <w:r w:rsidRPr="006E5415">
        <w:rPr>
          <w:rFonts w:ascii="Times New Roman" w:eastAsia="Times New Roman" w:hAnsi="Times New Roman" w:cs="Times New Roman"/>
          <w:spacing w:val="-1"/>
          <w:sz w:val="24"/>
          <w:lang w:val="en-US" w:eastAsia="en-AU"/>
        </w:rPr>
        <w:t>ac</w:t>
      </w:r>
      <w:r w:rsidRPr="006E5415">
        <w:rPr>
          <w:rFonts w:ascii="Times New Roman" w:eastAsia="Times New Roman" w:hAnsi="Times New Roman" w:cs="Times New Roman"/>
          <w:sz w:val="24"/>
          <w:lang w:val="en-US" w:eastAsia="en-AU"/>
        </w:rPr>
        <w:t>h ins</w:t>
      </w:r>
      <w:r w:rsidRPr="006E5415">
        <w:rPr>
          <w:rFonts w:ascii="Times New Roman" w:eastAsia="Times New Roman" w:hAnsi="Times New Roman" w:cs="Times New Roman"/>
          <w:spacing w:val="1"/>
          <w:sz w:val="24"/>
          <w:lang w:val="en-US" w:eastAsia="en-AU"/>
        </w:rPr>
        <w:t>t</w:t>
      </w:r>
      <w:r w:rsidRPr="006E5415">
        <w:rPr>
          <w:rFonts w:ascii="Times New Roman" w:eastAsia="Times New Roman" w:hAnsi="Times New Roman" w:cs="Times New Roman"/>
          <w:sz w:val="24"/>
          <w:lang w:val="en-US" w:eastAsia="en-AU"/>
        </w:rPr>
        <w:t>rum</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nt spe</w:t>
      </w:r>
      <w:r w:rsidRPr="006E5415">
        <w:rPr>
          <w:rFonts w:ascii="Times New Roman" w:eastAsia="Times New Roman" w:hAnsi="Times New Roman" w:cs="Times New Roman"/>
          <w:spacing w:val="-1"/>
          <w:sz w:val="24"/>
          <w:lang w:val="en-US" w:eastAsia="en-AU"/>
        </w:rPr>
        <w:t>c</w:t>
      </w:r>
      <w:r w:rsidRPr="006E5415">
        <w:rPr>
          <w:rFonts w:ascii="Times New Roman" w:eastAsia="Times New Roman" w:hAnsi="Times New Roman" w:cs="Times New Roman"/>
          <w:spacing w:val="3"/>
          <w:sz w:val="24"/>
          <w:lang w:val="en-US" w:eastAsia="en-AU"/>
        </w:rPr>
        <w:t>i</w:t>
      </w:r>
      <w:r w:rsidRPr="006E5415">
        <w:rPr>
          <w:rFonts w:ascii="Times New Roman" w:eastAsia="Times New Roman" w:hAnsi="Times New Roman" w:cs="Times New Roman"/>
          <w:sz w:val="24"/>
          <w:lang w:val="en-US" w:eastAsia="en-AU"/>
        </w:rPr>
        <w:t>fi</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 xml:space="preserve">d in </w:t>
      </w:r>
      <w:r w:rsidRPr="006E5415">
        <w:rPr>
          <w:rFonts w:ascii="Times New Roman" w:eastAsia="Times New Roman" w:hAnsi="Times New Roman" w:cs="Times New Roman"/>
          <w:spacing w:val="1"/>
          <w:sz w:val="24"/>
          <w:lang w:val="en-US" w:eastAsia="en-AU"/>
        </w:rPr>
        <w:t>S</w:t>
      </w:r>
      <w:r w:rsidRPr="006E5415">
        <w:rPr>
          <w:rFonts w:ascii="Times New Roman" w:eastAsia="Times New Roman" w:hAnsi="Times New Roman" w:cs="Times New Roman"/>
          <w:spacing w:val="-1"/>
          <w:sz w:val="24"/>
          <w:lang w:val="en-US" w:eastAsia="en-AU"/>
        </w:rPr>
        <w:t>c</w:t>
      </w:r>
      <w:r w:rsidRPr="006E5415">
        <w:rPr>
          <w:rFonts w:ascii="Times New Roman" w:eastAsia="Times New Roman" w:hAnsi="Times New Roman" w:cs="Times New Roman"/>
          <w:sz w:val="24"/>
          <w:lang w:val="en-US" w:eastAsia="en-AU"/>
        </w:rPr>
        <w:t>h</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 xml:space="preserve">dule 1 is </w:t>
      </w:r>
      <w:r w:rsidRPr="006E5415">
        <w:rPr>
          <w:rFonts w:ascii="Times New Roman" w:eastAsia="Times New Roman" w:hAnsi="Times New Roman" w:cs="Times New Roman"/>
          <w:spacing w:val="-1"/>
          <w:sz w:val="24"/>
          <w:lang w:val="en-US" w:eastAsia="en-AU"/>
        </w:rPr>
        <w:t>a</w:t>
      </w:r>
      <w:r w:rsidRPr="006E5415">
        <w:rPr>
          <w:rFonts w:ascii="Times New Roman" w:eastAsia="Times New Roman" w:hAnsi="Times New Roman" w:cs="Times New Roman"/>
          <w:sz w:val="24"/>
          <w:lang w:val="en-US" w:eastAsia="en-AU"/>
        </w:rPr>
        <w:t>me</w:t>
      </w:r>
      <w:r w:rsidRPr="006E5415">
        <w:rPr>
          <w:rFonts w:ascii="Times New Roman" w:eastAsia="Times New Roman" w:hAnsi="Times New Roman" w:cs="Times New Roman"/>
          <w:spacing w:val="2"/>
          <w:sz w:val="24"/>
          <w:lang w:val="en-US" w:eastAsia="en-AU"/>
        </w:rPr>
        <w:t>n</w:t>
      </w:r>
      <w:r w:rsidRPr="006E5415">
        <w:rPr>
          <w:rFonts w:ascii="Times New Roman" w:eastAsia="Times New Roman" w:hAnsi="Times New Roman" w:cs="Times New Roman"/>
          <w:sz w:val="24"/>
          <w:lang w:val="en-US" w:eastAsia="en-AU"/>
        </w:rPr>
        <w:t>d</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 xml:space="preserve">d or </w:t>
      </w:r>
      <w:r w:rsidRPr="006E5415">
        <w:rPr>
          <w:rFonts w:ascii="Times New Roman" w:eastAsia="Times New Roman" w:hAnsi="Times New Roman" w:cs="Times New Roman"/>
          <w:spacing w:val="-1"/>
          <w:sz w:val="24"/>
          <w:lang w:val="en-US" w:eastAsia="en-AU"/>
        </w:rPr>
        <w:t>re</w:t>
      </w:r>
      <w:r w:rsidRPr="006E5415">
        <w:rPr>
          <w:rFonts w:ascii="Times New Roman" w:eastAsia="Times New Roman" w:hAnsi="Times New Roman" w:cs="Times New Roman"/>
          <w:spacing w:val="2"/>
          <w:sz w:val="24"/>
          <w:lang w:val="en-US" w:eastAsia="en-AU"/>
        </w:rPr>
        <w:t>p</w:t>
      </w:r>
      <w:r w:rsidRPr="006E5415">
        <w:rPr>
          <w:rFonts w:ascii="Times New Roman" w:eastAsia="Times New Roman" w:hAnsi="Times New Roman" w:cs="Times New Roman"/>
          <w:spacing w:val="-1"/>
          <w:sz w:val="24"/>
          <w:lang w:val="en-US" w:eastAsia="en-AU"/>
        </w:rPr>
        <w:t>ea</w:t>
      </w:r>
      <w:r w:rsidRPr="006E5415">
        <w:rPr>
          <w:rFonts w:ascii="Times New Roman" w:eastAsia="Times New Roman" w:hAnsi="Times New Roman" w:cs="Times New Roman"/>
          <w:sz w:val="24"/>
          <w:lang w:val="en-US" w:eastAsia="en-AU"/>
        </w:rPr>
        <w:t>led</w:t>
      </w:r>
      <w:r w:rsidRPr="006E5415">
        <w:rPr>
          <w:rFonts w:ascii="Times New Roman" w:eastAsia="Times New Roman" w:hAnsi="Times New Roman" w:cs="Times New Roman"/>
          <w:spacing w:val="2"/>
          <w:sz w:val="24"/>
          <w:lang w:val="en-US" w:eastAsia="en-AU"/>
        </w:rPr>
        <w:t xml:space="preserve"> </w:t>
      </w:r>
      <w:r w:rsidRPr="006E5415">
        <w:rPr>
          <w:rFonts w:ascii="Times New Roman" w:eastAsia="Times New Roman" w:hAnsi="Times New Roman" w:cs="Times New Roman"/>
          <w:spacing w:val="-1"/>
          <w:sz w:val="24"/>
          <w:lang w:val="en-US" w:eastAsia="en-AU"/>
        </w:rPr>
        <w:t>a</w:t>
      </w:r>
      <w:r w:rsidRPr="006E5415">
        <w:rPr>
          <w:rFonts w:ascii="Times New Roman" w:eastAsia="Times New Roman" w:hAnsi="Times New Roman" w:cs="Times New Roman"/>
          <w:sz w:val="24"/>
          <w:lang w:val="en-US" w:eastAsia="en-AU"/>
        </w:rPr>
        <w:t>s s</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t out</w:t>
      </w:r>
      <w:r w:rsidRPr="006E5415">
        <w:rPr>
          <w:rFonts w:ascii="Times New Roman" w:eastAsia="Times New Roman" w:hAnsi="Times New Roman" w:cs="Times New Roman"/>
          <w:spacing w:val="1"/>
          <w:sz w:val="24"/>
          <w:lang w:val="en-US" w:eastAsia="en-AU"/>
        </w:rPr>
        <w:t xml:space="preserve"> </w:t>
      </w:r>
      <w:r w:rsidRPr="006E5415">
        <w:rPr>
          <w:rFonts w:ascii="Times New Roman" w:eastAsia="Times New Roman" w:hAnsi="Times New Roman" w:cs="Times New Roman"/>
          <w:sz w:val="24"/>
          <w:lang w:val="en-US" w:eastAsia="en-AU"/>
        </w:rPr>
        <w:t xml:space="preserve">in </w:t>
      </w:r>
      <w:r w:rsidRPr="006E5415">
        <w:rPr>
          <w:rFonts w:ascii="Times New Roman" w:eastAsia="Times New Roman" w:hAnsi="Times New Roman" w:cs="Times New Roman"/>
          <w:spacing w:val="1"/>
          <w:sz w:val="24"/>
          <w:lang w:val="en-US" w:eastAsia="en-AU"/>
        </w:rPr>
        <w:t>S</w:t>
      </w:r>
      <w:r w:rsidRPr="006E5415">
        <w:rPr>
          <w:rFonts w:ascii="Times New Roman" w:eastAsia="Times New Roman" w:hAnsi="Times New Roman" w:cs="Times New Roman"/>
          <w:spacing w:val="-1"/>
          <w:sz w:val="24"/>
          <w:lang w:val="en-US" w:eastAsia="en-AU"/>
        </w:rPr>
        <w:t>c</w:t>
      </w:r>
      <w:r w:rsidRPr="006E5415">
        <w:rPr>
          <w:rFonts w:ascii="Times New Roman" w:eastAsia="Times New Roman" w:hAnsi="Times New Roman" w:cs="Times New Roman"/>
          <w:sz w:val="24"/>
          <w:lang w:val="en-US" w:eastAsia="en-AU"/>
        </w:rPr>
        <w:t>h</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 xml:space="preserve">dule 1, </w:t>
      </w:r>
      <w:r w:rsidRPr="006E5415">
        <w:rPr>
          <w:rFonts w:ascii="Times New Roman" w:eastAsia="Times New Roman" w:hAnsi="Times New Roman" w:cs="Times New Roman"/>
          <w:spacing w:val="-1"/>
          <w:sz w:val="24"/>
          <w:lang w:val="en-US" w:eastAsia="en-AU"/>
        </w:rPr>
        <w:t>a</w:t>
      </w:r>
      <w:r w:rsidRPr="006E5415">
        <w:rPr>
          <w:rFonts w:ascii="Times New Roman" w:eastAsia="Times New Roman" w:hAnsi="Times New Roman" w:cs="Times New Roman"/>
          <w:spacing w:val="2"/>
          <w:sz w:val="24"/>
          <w:lang w:val="en-US" w:eastAsia="en-AU"/>
        </w:rPr>
        <w:t>n</w:t>
      </w:r>
      <w:r w:rsidRPr="006E5415">
        <w:rPr>
          <w:rFonts w:ascii="Times New Roman" w:eastAsia="Times New Roman" w:hAnsi="Times New Roman" w:cs="Times New Roman"/>
          <w:sz w:val="24"/>
          <w:lang w:val="en-US" w:eastAsia="en-AU"/>
        </w:rPr>
        <w:t xml:space="preserve">d </w:t>
      </w:r>
      <w:r w:rsidRPr="006E5415">
        <w:rPr>
          <w:rFonts w:ascii="Times New Roman" w:eastAsia="Times New Roman" w:hAnsi="Times New Roman" w:cs="Times New Roman"/>
          <w:spacing w:val="-1"/>
          <w:sz w:val="24"/>
          <w:lang w:val="en-US" w:eastAsia="en-AU"/>
        </w:rPr>
        <w:t>a</w:t>
      </w:r>
      <w:r w:rsidRPr="006E5415">
        <w:rPr>
          <w:rFonts w:ascii="Times New Roman" w:eastAsia="Times New Roman" w:hAnsi="Times New Roman" w:cs="Times New Roman"/>
          <w:spacing w:val="2"/>
          <w:sz w:val="24"/>
          <w:lang w:val="en-US" w:eastAsia="en-AU"/>
        </w:rPr>
        <w:t>n</w:t>
      </w:r>
      <w:r w:rsidRPr="006E5415">
        <w:rPr>
          <w:rFonts w:ascii="Times New Roman" w:eastAsia="Times New Roman" w:hAnsi="Times New Roman" w:cs="Times New Roman"/>
          <w:sz w:val="24"/>
          <w:lang w:val="en-US" w:eastAsia="en-AU"/>
        </w:rPr>
        <w:t>y</w:t>
      </w:r>
      <w:r w:rsidRPr="006E5415">
        <w:rPr>
          <w:rFonts w:ascii="Times New Roman" w:eastAsia="Times New Roman" w:hAnsi="Times New Roman" w:cs="Times New Roman"/>
          <w:spacing w:val="-5"/>
          <w:sz w:val="24"/>
          <w:lang w:val="en-US" w:eastAsia="en-AU"/>
        </w:rPr>
        <w:t xml:space="preserve"> </w:t>
      </w:r>
      <w:r w:rsidRPr="006E5415">
        <w:rPr>
          <w:rFonts w:ascii="Times New Roman" w:eastAsia="Times New Roman" w:hAnsi="Times New Roman" w:cs="Times New Roman"/>
          <w:sz w:val="24"/>
          <w:lang w:val="en-US" w:eastAsia="en-AU"/>
        </w:rPr>
        <w:t>ot</w:t>
      </w:r>
      <w:r w:rsidRPr="006E5415">
        <w:rPr>
          <w:rFonts w:ascii="Times New Roman" w:eastAsia="Times New Roman" w:hAnsi="Times New Roman" w:cs="Times New Roman"/>
          <w:spacing w:val="3"/>
          <w:sz w:val="24"/>
          <w:lang w:val="en-US" w:eastAsia="en-AU"/>
        </w:rPr>
        <w:t>h</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 xml:space="preserve">r item in </w:t>
      </w:r>
      <w:r w:rsidRPr="006E5415">
        <w:rPr>
          <w:rFonts w:ascii="Times New Roman" w:eastAsia="Times New Roman" w:hAnsi="Times New Roman" w:cs="Times New Roman"/>
          <w:spacing w:val="1"/>
          <w:sz w:val="24"/>
          <w:lang w:val="en-US" w:eastAsia="en-AU"/>
        </w:rPr>
        <w:t>S</w:t>
      </w:r>
      <w:r w:rsidRPr="006E5415">
        <w:rPr>
          <w:rFonts w:ascii="Times New Roman" w:eastAsia="Times New Roman" w:hAnsi="Times New Roman" w:cs="Times New Roman"/>
          <w:spacing w:val="-1"/>
          <w:sz w:val="24"/>
          <w:lang w:val="en-US" w:eastAsia="en-AU"/>
        </w:rPr>
        <w:t>c</w:t>
      </w:r>
      <w:r w:rsidRPr="006E5415">
        <w:rPr>
          <w:rFonts w:ascii="Times New Roman" w:eastAsia="Times New Roman" w:hAnsi="Times New Roman" w:cs="Times New Roman"/>
          <w:sz w:val="24"/>
          <w:lang w:val="en-US" w:eastAsia="en-AU"/>
        </w:rPr>
        <w:t>h</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dule 1 h</w:t>
      </w:r>
      <w:r w:rsidRPr="006E5415">
        <w:rPr>
          <w:rFonts w:ascii="Times New Roman" w:eastAsia="Times New Roman" w:hAnsi="Times New Roman" w:cs="Times New Roman"/>
          <w:spacing w:val="-1"/>
          <w:sz w:val="24"/>
          <w:lang w:val="en-US" w:eastAsia="en-AU"/>
        </w:rPr>
        <w:t>a</w:t>
      </w:r>
      <w:r w:rsidRPr="006E5415">
        <w:rPr>
          <w:rFonts w:ascii="Times New Roman" w:eastAsia="Times New Roman" w:hAnsi="Times New Roman" w:cs="Times New Roman"/>
          <w:sz w:val="24"/>
          <w:lang w:val="en-US" w:eastAsia="en-AU"/>
        </w:rPr>
        <w:t>s e</w:t>
      </w:r>
      <w:r w:rsidRPr="006E5415">
        <w:rPr>
          <w:rFonts w:ascii="Times New Roman" w:eastAsia="Times New Roman" w:hAnsi="Times New Roman" w:cs="Times New Roman"/>
          <w:spacing w:val="-1"/>
          <w:sz w:val="24"/>
          <w:lang w:val="en-US" w:eastAsia="en-AU"/>
        </w:rPr>
        <w:t>f</w:t>
      </w:r>
      <w:r w:rsidRPr="006E5415">
        <w:rPr>
          <w:rFonts w:ascii="Times New Roman" w:eastAsia="Times New Roman" w:hAnsi="Times New Roman" w:cs="Times New Roman"/>
          <w:spacing w:val="1"/>
          <w:sz w:val="24"/>
          <w:lang w:val="en-US" w:eastAsia="en-AU"/>
        </w:rPr>
        <w:t>f</w:t>
      </w:r>
      <w:r w:rsidRPr="006E5415">
        <w:rPr>
          <w:rFonts w:ascii="Times New Roman" w:eastAsia="Times New Roman" w:hAnsi="Times New Roman" w:cs="Times New Roman"/>
          <w:spacing w:val="-1"/>
          <w:sz w:val="24"/>
          <w:lang w:val="en-US" w:eastAsia="en-AU"/>
        </w:rPr>
        <w:t>ec</w:t>
      </w:r>
      <w:r w:rsidRPr="006E5415">
        <w:rPr>
          <w:rFonts w:ascii="Times New Roman" w:eastAsia="Times New Roman" w:hAnsi="Times New Roman" w:cs="Times New Roman"/>
          <w:sz w:val="24"/>
          <w:lang w:val="en-US" w:eastAsia="en-AU"/>
        </w:rPr>
        <w:t xml:space="preserve">t </w:t>
      </w:r>
      <w:r w:rsidRPr="006E5415">
        <w:rPr>
          <w:rFonts w:ascii="Times New Roman" w:eastAsia="Times New Roman" w:hAnsi="Times New Roman" w:cs="Times New Roman"/>
          <w:spacing w:val="2"/>
          <w:sz w:val="24"/>
          <w:lang w:val="en-US" w:eastAsia="en-AU"/>
        </w:rPr>
        <w:t>a</w:t>
      </w:r>
      <w:r w:rsidRPr="006E5415">
        <w:rPr>
          <w:rFonts w:ascii="Times New Roman" w:eastAsia="Times New Roman" w:hAnsi="Times New Roman" w:cs="Times New Roman"/>
          <w:spacing w:val="-1"/>
          <w:sz w:val="24"/>
          <w:lang w:val="en-US" w:eastAsia="en-AU"/>
        </w:rPr>
        <w:t>cc</w:t>
      </w:r>
      <w:r w:rsidRPr="006E5415">
        <w:rPr>
          <w:rFonts w:ascii="Times New Roman" w:eastAsia="Times New Roman" w:hAnsi="Times New Roman" w:cs="Times New Roman"/>
          <w:spacing w:val="2"/>
          <w:sz w:val="24"/>
          <w:lang w:val="en-US" w:eastAsia="en-AU"/>
        </w:rPr>
        <w:t>o</w:t>
      </w:r>
      <w:r w:rsidRPr="006E5415">
        <w:rPr>
          <w:rFonts w:ascii="Times New Roman" w:eastAsia="Times New Roman" w:hAnsi="Times New Roman" w:cs="Times New Roman"/>
          <w:sz w:val="24"/>
          <w:lang w:val="en-US" w:eastAsia="en-AU"/>
        </w:rPr>
        <w:t>rding</w:t>
      </w:r>
      <w:r w:rsidRPr="006E5415">
        <w:rPr>
          <w:rFonts w:ascii="Times New Roman" w:eastAsia="Times New Roman" w:hAnsi="Times New Roman" w:cs="Times New Roman"/>
          <w:spacing w:val="-3"/>
          <w:sz w:val="24"/>
          <w:lang w:val="en-US" w:eastAsia="en-AU"/>
        </w:rPr>
        <w:t xml:space="preserve"> </w:t>
      </w:r>
      <w:r w:rsidRPr="006E5415">
        <w:rPr>
          <w:rFonts w:ascii="Times New Roman" w:eastAsia="Times New Roman" w:hAnsi="Times New Roman" w:cs="Times New Roman"/>
          <w:sz w:val="24"/>
          <w:lang w:val="en-US" w:eastAsia="en-AU"/>
        </w:rPr>
        <w:t xml:space="preserve">to </w:t>
      </w:r>
      <w:r w:rsidRPr="006E5415">
        <w:rPr>
          <w:rFonts w:ascii="Times New Roman" w:eastAsia="Times New Roman" w:hAnsi="Times New Roman" w:cs="Times New Roman"/>
          <w:spacing w:val="1"/>
          <w:sz w:val="24"/>
          <w:lang w:val="en-US" w:eastAsia="en-AU"/>
        </w:rPr>
        <w:t>i</w:t>
      </w:r>
      <w:r w:rsidRPr="006E5415">
        <w:rPr>
          <w:rFonts w:ascii="Times New Roman" w:eastAsia="Times New Roman" w:hAnsi="Times New Roman" w:cs="Times New Roman"/>
          <w:sz w:val="24"/>
          <w:lang w:val="en-US" w:eastAsia="en-AU"/>
        </w:rPr>
        <w:t xml:space="preserve">ts </w:t>
      </w:r>
      <w:r w:rsidRPr="006E5415">
        <w:rPr>
          <w:rFonts w:ascii="Times New Roman" w:eastAsia="Times New Roman" w:hAnsi="Times New Roman" w:cs="Times New Roman"/>
          <w:spacing w:val="1"/>
          <w:sz w:val="24"/>
          <w:lang w:val="en-US" w:eastAsia="en-AU"/>
        </w:rPr>
        <w:t>t</w:t>
      </w:r>
      <w:r w:rsidRPr="006E5415">
        <w:rPr>
          <w:rFonts w:ascii="Times New Roman" w:eastAsia="Times New Roman" w:hAnsi="Times New Roman" w:cs="Times New Roman"/>
          <w:spacing w:val="-1"/>
          <w:sz w:val="24"/>
          <w:lang w:val="en-US" w:eastAsia="en-AU"/>
        </w:rPr>
        <w:t>e</w:t>
      </w:r>
      <w:r w:rsidRPr="006E5415">
        <w:rPr>
          <w:rFonts w:ascii="Times New Roman" w:eastAsia="Times New Roman" w:hAnsi="Times New Roman" w:cs="Times New Roman"/>
          <w:sz w:val="24"/>
          <w:lang w:val="en-US" w:eastAsia="en-AU"/>
        </w:rPr>
        <w:t>rms.</w:t>
      </w:r>
    </w:p>
    <w:p w14:paraId="5E54A2ED" w14:textId="77777777" w:rsidR="006E5415" w:rsidRPr="006E5415" w:rsidRDefault="006E5415" w:rsidP="006E5415">
      <w:pPr>
        <w:spacing w:before="16" w:line="260" w:lineRule="atLeast"/>
        <w:rPr>
          <w:rFonts w:ascii="Times New Roman" w:eastAsia="Times New Roman" w:hAnsi="Times New Roman" w:cs="Times New Roman"/>
          <w:sz w:val="24"/>
          <w:lang w:eastAsia="en-AU"/>
        </w:rPr>
      </w:pPr>
      <w:r w:rsidRPr="006E5415">
        <w:rPr>
          <w:rFonts w:ascii="Times New Roman" w:eastAsia="Times New Roman" w:hAnsi="Times New Roman" w:cs="Times New Roman"/>
          <w:sz w:val="26"/>
          <w:szCs w:val="26"/>
          <w:lang w:val="en-US" w:eastAsia="en-AU"/>
        </w:rPr>
        <w:t> </w:t>
      </w:r>
    </w:p>
    <w:p w14:paraId="6FFB4246" w14:textId="77777777" w:rsidR="006E5415" w:rsidRPr="007D25FF" w:rsidRDefault="006E5415" w:rsidP="007D25FF">
      <w:pPr>
        <w:ind w:right="309"/>
        <w:rPr>
          <w:rFonts w:ascii="Times New Roman" w:eastAsia="Times New Roman" w:hAnsi="Times New Roman" w:cs="Times New Roman"/>
          <w:sz w:val="24"/>
          <w:u w:val="single"/>
          <w:lang w:eastAsia="en-AU"/>
        </w:rPr>
      </w:pPr>
      <w:r w:rsidRPr="007D25FF">
        <w:rPr>
          <w:rFonts w:ascii="Times New Roman" w:eastAsia="Times New Roman" w:hAnsi="Times New Roman" w:cs="Times New Roman"/>
          <w:sz w:val="24"/>
          <w:u w:val="single"/>
          <w:lang w:val="en-US" w:eastAsia="en-AU"/>
        </w:rPr>
        <w:t>Schedule 1 –</w:t>
      </w:r>
      <w:r w:rsidR="00950D49" w:rsidRPr="007D25FF">
        <w:rPr>
          <w:rFonts w:ascii="Times New Roman" w:eastAsia="Times New Roman" w:hAnsi="Times New Roman" w:cs="Times New Roman"/>
          <w:sz w:val="24"/>
          <w:u w:val="single"/>
          <w:lang w:val="en-US" w:eastAsia="en-AU"/>
        </w:rPr>
        <w:t xml:space="preserve"> </w:t>
      </w:r>
      <w:r w:rsidRPr="007D25FF">
        <w:rPr>
          <w:rFonts w:ascii="Times New Roman" w:eastAsia="Times New Roman" w:hAnsi="Times New Roman" w:cs="Times New Roman"/>
          <w:sz w:val="24"/>
          <w:u w:val="single"/>
          <w:lang w:val="en-US" w:eastAsia="en-AU"/>
        </w:rPr>
        <w:t>Am</w:t>
      </w:r>
      <w:r w:rsidRPr="007D25FF">
        <w:rPr>
          <w:rFonts w:ascii="Times New Roman" w:eastAsia="Times New Roman" w:hAnsi="Times New Roman" w:cs="Times New Roman"/>
          <w:spacing w:val="-1"/>
          <w:sz w:val="24"/>
          <w:u w:val="single"/>
          <w:lang w:val="en-US" w:eastAsia="en-AU"/>
        </w:rPr>
        <w:t>e</w:t>
      </w:r>
      <w:r w:rsidRPr="007D25FF">
        <w:rPr>
          <w:rFonts w:ascii="Times New Roman" w:eastAsia="Times New Roman" w:hAnsi="Times New Roman" w:cs="Times New Roman"/>
          <w:sz w:val="24"/>
          <w:u w:val="single"/>
          <w:lang w:val="en-US" w:eastAsia="en-AU"/>
        </w:rPr>
        <w:t>ndme</w:t>
      </w:r>
      <w:r w:rsidRPr="007D25FF">
        <w:rPr>
          <w:rFonts w:ascii="Times New Roman" w:eastAsia="Times New Roman" w:hAnsi="Times New Roman" w:cs="Times New Roman"/>
          <w:spacing w:val="2"/>
          <w:sz w:val="24"/>
          <w:u w:val="single"/>
          <w:lang w:val="en-US" w:eastAsia="en-AU"/>
        </w:rPr>
        <w:t>n</w:t>
      </w:r>
      <w:r w:rsidRPr="007D25FF">
        <w:rPr>
          <w:rFonts w:ascii="Times New Roman" w:eastAsia="Times New Roman" w:hAnsi="Times New Roman" w:cs="Times New Roman"/>
          <w:sz w:val="24"/>
          <w:u w:val="single"/>
          <w:lang w:val="en-US" w:eastAsia="en-AU"/>
        </w:rPr>
        <w:t>ts</w:t>
      </w:r>
    </w:p>
    <w:p w14:paraId="152A7204" w14:textId="77777777" w:rsidR="006E5415" w:rsidRPr="006E5415" w:rsidRDefault="006E5415" w:rsidP="006E5415">
      <w:pPr>
        <w:spacing w:before="17" w:line="240" w:lineRule="atLeast"/>
        <w:rPr>
          <w:rFonts w:ascii="Times New Roman" w:eastAsia="Times New Roman" w:hAnsi="Times New Roman" w:cs="Times New Roman"/>
          <w:sz w:val="24"/>
          <w:lang w:eastAsia="en-AU"/>
        </w:rPr>
      </w:pPr>
      <w:r w:rsidRPr="006E5415">
        <w:rPr>
          <w:rFonts w:ascii="Times New Roman" w:eastAsia="Times New Roman" w:hAnsi="Times New Roman" w:cs="Times New Roman"/>
          <w:sz w:val="24"/>
          <w:lang w:val="en-US" w:eastAsia="en-AU"/>
        </w:rPr>
        <w:t> </w:t>
      </w:r>
    </w:p>
    <w:p w14:paraId="1864BD3A" w14:textId="77777777" w:rsidR="006E5415" w:rsidRPr="006E5415" w:rsidRDefault="006E5415" w:rsidP="007D25FF">
      <w:pPr>
        <w:ind w:right="309"/>
        <w:rPr>
          <w:rFonts w:ascii="Times New Roman" w:eastAsia="Times New Roman" w:hAnsi="Times New Roman" w:cs="Times New Roman"/>
          <w:sz w:val="24"/>
          <w:lang w:eastAsia="en-AU"/>
        </w:rPr>
      </w:pPr>
      <w:r w:rsidRPr="006E5415">
        <w:rPr>
          <w:rFonts w:ascii="Times New Roman" w:eastAsia="Times New Roman" w:hAnsi="Times New Roman" w:cs="Times New Roman"/>
          <w:b/>
          <w:bCs/>
          <w:i/>
          <w:iCs/>
          <w:sz w:val="24"/>
          <w:lang w:val="en-US" w:eastAsia="en-AU"/>
        </w:rPr>
        <w:t>Export Co</w:t>
      </w:r>
      <w:r w:rsidRPr="006E5415">
        <w:rPr>
          <w:rFonts w:ascii="Times New Roman" w:eastAsia="Times New Roman" w:hAnsi="Times New Roman" w:cs="Times New Roman"/>
          <w:b/>
          <w:bCs/>
          <w:i/>
          <w:iCs/>
          <w:spacing w:val="1"/>
          <w:sz w:val="24"/>
          <w:lang w:val="en-US" w:eastAsia="en-AU"/>
        </w:rPr>
        <w:t>n</w:t>
      </w:r>
      <w:r w:rsidRPr="006E5415">
        <w:rPr>
          <w:rFonts w:ascii="Times New Roman" w:eastAsia="Times New Roman" w:hAnsi="Times New Roman" w:cs="Times New Roman"/>
          <w:b/>
          <w:bCs/>
          <w:i/>
          <w:iCs/>
          <w:spacing w:val="-2"/>
          <w:sz w:val="24"/>
          <w:lang w:val="en-US" w:eastAsia="en-AU"/>
        </w:rPr>
        <w:t>t</w:t>
      </w:r>
      <w:r w:rsidRPr="006E5415">
        <w:rPr>
          <w:rFonts w:ascii="Times New Roman" w:eastAsia="Times New Roman" w:hAnsi="Times New Roman" w:cs="Times New Roman"/>
          <w:b/>
          <w:bCs/>
          <w:i/>
          <w:iCs/>
          <w:sz w:val="24"/>
          <w:lang w:val="en-US" w:eastAsia="en-AU"/>
        </w:rPr>
        <w:t>rol (A</w:t>
      </w:r>
      <w:r w:rsidRPr="006E5415">
        <w:rPr>
          <w:rFonts w:ascii="Times New Roman" w:eastAsia="Times New Roman" w:hAnsi="Times New Roman" w:cs="Times New Roman"/>
          <w:b/>
          <w:bCs/>
          <w:i/>
          <w:iCs/>
          <w:spacing w:val="1"/>
          <w:sz w:val="24"/>
          <w:lang w:val="en-US" w:eastAsia="en-AU"/>
        </w:rPr>
        <w:t>n</w:t>
      </w:r>
      <w:r w:rsidRPr="006E5415">
        <w:rPr>
          <w:rFonts w:ascii="Times New Roman" w:eastAsia="Times New Roman" w:hAnsi="Times New Roman" w:cs="Times New Roman"/>
          <w:b/>
          <w:bCs/>
          <w:i/>
          <w:iCs/>
          <w:spacing w:val="-2"/>
          <w:sz w:val="24"/>
          <w:lang w:val="en-US" w:eastAsia="en-AU"/>
        </w:rPr>
        <w:t>i</w:t>
      </w:r>
      <w:r w:rsidRPr="006E5415">
        <w:rPr>
          <w:rFonts w:ascii="Times New Roman" w:eastAsia="Times New Roman" w:hAnsi="Times New Roman" w:cs="Times New Roman"/>
          <w:b/>
          <w:bCs/>
          <w:i/>
          <w:iCs/>
          <w:sz w:val="24"/>
          <w:lang w:val="en-US" w:eastAsia="en-AU"/>
        </w:rPr>
        <w:t>ma</w:t>
      </w:r>
      <w:r w:rsidRPr="006E5415">
        <w:rPr>
          <w:rFonts w:ascii="Times New Roman" w:eastAsia="Times New Roman" w:hAnsi="Times New Roman" w:cs="Times New Roman"/>
          <w:b/>
          <w:bCs/>
          <w:i/>
          <w:iCs/>
          <w:spacing w:val="-1"/>
          <w:sz w:val="24"/>
          <w:lang w:val="en-US" w:eastAsia="en-AU"/>
        </w:rPr>
        <w:t>l</w:t>
      </w:r>
      <w:r w:rsidRPr="006E5415">
        <w:rPr>
          <w:rFonts w:ascii="Times New Roman" w:eastAsia="Times New Roman" w:hAnsi="Times New Roman" w:cs="Times New Roman"/>
          <w:b/>
          <w:bCs/>
          <w:i/>
          <w:iCs/>
          <w:sz w:val="24"/>
          <w:lang w:val="en-US" w:eastAsia="en-AU"/>
        </w:rPr>
        <w:t xml:space="preserve">s) </w:t>
      </w:r>
      <w:r w:rsidRPr="006E5415">
        <w:rPr>
          <w:rFonts w:ascii="Times New Roman" w:eastAsia="Times New Roman" w:hAnsi="Times New Roman" w:cs="Times New Roman"/>
          <w:b/>
          <w:bCs/>
          <w:i/>
          <w:iCs/>
          <w:spacing w:val="-1"/>
          <w:sz w:val="24"/>
          <w:lang w:val="en-US" w:eastAsia="en-AU"/>
        </w:rPr>
        <w:t>O</w:t>
      </w:r>
      <w:r w:rsidRPr="006E5415">
        <w:rPr>
          <w:rFonts w:ascii="Times New Roman" w:eastAsia="Times New Roman" w:hAnsi="Times New Roman" w:cs="Times New Roman"/>
          <w:b/>
          <w:bCs/>
          <w:i/>
          <w:iCs/>
          <w:sz w:val="24"/>
          <w:lang w:val="en-US" w:eastAsia="en-AU"/>
        </w:rPr>
        <w:t>rder 2004</w:t>
      </w:r>
    </w:p>
    <w:p w14:paraId="6BBC0F44" w14:textId="77777777" w:rsidR="006E5415" w:rsidRPr="006E5415" w:rsidRDefault="006E5415" w:rsidP="006E5415">
      <w:pPr>
        <w:spacing w:before="12" w:line="260" w:lineRule="atLeast"/>
        <w:rPr>
          <w:rFonts w:ascii="Times New Roman" w:eastAsia="Times New Roman" w:hAnsi="Times New Roman" w:cs="Times New Roman"/>
          <w:sz w:val="24"/>
          <w:lang w:eastAsia="en-AU"/>
        </w:rPr>
      </w:pPr>
      <w:r w:rsidRPr="006E5415">
        <w:rPr>
          <w:rFonts w:ascii="Times New Roman" w:eastAsia="Times New Roman" w:hAnsi="Times New Roman" w:cs="Times New Roman"/>
          <w:sz w:val="26"/>
          <w:szCs w:val="26"/>
          <w:lang w:val="en-US" w:eastAsia="en-AU"/>
        </w:rPr>
        <w:t> </w:t>
      </w:r>
    </w:p>
    <w:p w14:paraId="61B0F3DE" w14:textId="34BB90EC" w:rsidR="006E5415" w:rsidRPr="005F6EEC" w:rsidRDefault="006E5415" w:rsidP="007D25FF">
      <w:pPr>
        <w:ind w:right="309"/>
        <w:rPr>
          <w:rFonts w:ascii="Times New Roman" w:eastAsia="Times New Roman" w:hAnsi="Times New Roman" w:cs="Times New Roman"/>
          <w:sz w:val="24"/>
          <w:lang w:val="en-US" w:eastAsia="en-AU"/>
        </w:rPr>
      </w:pPr>
      <w:r w:rsidRPr="006E5415">
        <w:rPr>
          <w:rFonts w:ascii="Times New Roman" w:eastAsia="Times New Roman" w:hAnsi="Times New Roman" w:cs="Times New Roman"/>
          <w:b/>
          <w:bCs/>
          <w:sz w:val="24"/>
          <w:lang w:val="en-US" w:eastAsia="en-AU"/>
        </w:rPr>
        <w:t>It</w:t>
      </w:r>
      <w:r w:rsidRPr="006E5415">
        <w:rPr>
          <w:rFonts w:ascii="Times New Roman" w:eastAsia="Times New Roman" w:hAnsi="Times New Roman" w:cs="Times New Roman"/>
          <w:b/>
          <w:bCs/>
          <w:spacing w:val="1"/>
          <w:sz w:val="24"/>
          <w:lang w:val="en-US" w:eastAsia="en-AU"/>
        </w:rPr>
        <w:t>e</w:t>
      </w:r>
      <w:r w:rsidRPr="006E5415">
        <w:rPr>
          <w:rFonts w:ascii="Times New Roman" w:eastAsia="Times New Roman" w:hAnsi="Times New Roman" w:cs="Times New Roman"/>
          <w:b/>
          <w:bCs/>
          <w:spacing w:val="-3"/>
          <w:sz w:val="24"/>
          <w:lang w:val="en-US" w:eastAsia="en-AU"/>
        </w:rPr>
        <w:t>m</w:t>
      </w:r>
      <w:r w:rsidRPr="006E5415">
        <w:rPr>
          <w:rFonts w:ascii="Times New Roman" w:eastAsia="Times New Roman" w:hAnsi="Times New Roman" w:cs="Times New Roman"/>
          <w:b/>
          <w:bCs/>
          <w:sz w:val="24"/>
          <w:lang w:val="en-US" w:eastAsia="en-AU"/>
        </w:rPr>
        <w:t xml:space="preserve"> 1 </w:t>
      </w:r>
      <w:r w:rsidRPr="007D25FF">
        <w:rPr>
          <w:rFonts w:ascii="Times New Roman" w:eastAsia="Times New Roman" w:hAnsi="Times New Roman" w:cs="Times New Roman"/>
          <w:sz w:val="24"/>
          <w:lang w:val="en-US" w:eastAsia="en-AU"/>
        </w:rPr>
        <w:t>inserts</w:t>
      </w:r>
      <w:r w:rsidRPr="006E5415">
        <w:rPr>
          <w:rFonts w:ascii="Times New Roman" w:eastAsia="Times New Roman" w:hAnsi="Times New Roman" w:cs="Times New Roman"/>
          <w:spacing w:val="-1"/>
          <w:sz w:val="24"/>
          <w:lang w:val="en-US" w:eastAsia="en-AU"/>
        </w:rPr>
        <w:t xml:space="preserve"> </w:t>
      </w:r>
      <w:r>
        <w:rPr>
          <w:rFonts w:ascii="Times New Roman" w:eastAsia="Times New Roman" w:hAnsi="Times New Roman" w:cs="Times New Roman"/>
          <w:spacing w:val="-1"/>
          <w:sz w:val="24"/>
          <w:lang w:val="en-US" w:eastAsia="en-AU"/>
        </w:rPr>
        <w:t>two add</w:t>
      </w:r>
      <w:r w:rsidR="005F6EEC">
        <w:rPr>
          <w:rFonts w:ascii="Times New Roman" w:eastAsia="Times New Roman" w:hAnsi="Times New Roman" w:cs="Times New Roman"/>
          <w:spacing w:val="-1"/>
          <w:sz w:val="24"/>
          <w:lang w:val="en-US" w:eastAsia="en-AU"/>
        </w:rPr>
        <w:t xml:space="preserve">itional definitions. </w:t>
      </w:r>
      <w:r w:rsidRPr="006E5415">
        <w:rPr>
          <w:rFonts w:ascii="Times New Roman" w:eastAsia="Times New Roman" w:hAnsi="Times New Roman" w:cs="Times New Roman"/>
          <w:sz w:val="28"/>
          <w:szCs w:val="28"/>
          <w:lang w:val="en-US" w:eastAsia="en-AU"/>
        </w:rPr>
        <w:t> </w:t>
      </w:r>
      <w:r w:rsidRPr="005F6EEC">
        <w:rPr>
          <w:rFonts w:ascii="Times New Roman" w:eastAsia="Times New Roman" w:hAnsi="Times New Roman" w:cs="Times New Roman"/>
          <w:sz w:val="24"/>
          <w:lang w:val="en-US" w:eastAsia="en-AU"/>
        </w:rPr>
        <w:t xml:space="preserve">The first definition defines the term ‘approved arrangement’ as </w:t>
      </w:r>
      <w:r w:rsidR="00950D49" w:rsidRPr="005F6EEC">
        <w:rPr>
          <w:rFonts w:ascii="Times New Roman" w:eastAsia="Times New Roman" w:hAnsi="Times New Roman" w:cs="Times New Roman"/>
          <w:sz w:val="24"/>
          <w:lang w:val="en-US" w:eastAsia="en-AU"/>
        </w:rPr>
        <w:t xml:space="preserve">an </w:t>
      </w:r>
      <w:r w:rsidR="00620CA3" w:rsidRPr="005F6EEC">
        <w:rPr>
          <w:rFonts w:ascii="Times New Roman" w:eastAsia="Times New Roman" w:hAnsi="Times New Roman" w:cs="Times New Roman"/>
          <w:sz w:val="24"/>
          <w:lang w:val="en-US" w:eastAsia="en-AU"/>
        </w:rPr>
        <w:t>arrangement for the preparation of</w:t>
      </w:r>
      <w:r w:rsidR="00564B92" w:rsidRPr="005F6EEC">
        <w:rPr>
          <w:rFonts w:ascii="Times New Roman" w:eastAsia="Times New Roman" w:hAnsi="Times New Roman" w:cs="Times New Roman"/>
          <w:sz w:val="24"/>
          <w:lang w:val="en-US" w:eastAsia="en-AU"/>
        </w:rPr>
        <w:t xml:space="preserve"> live-stock </w:t>
      </w:r>
      <w:r w:rsidR="00620CA3" w:rsidRPr="005F6EEC">
        <w:rPr>
          <w:rFonts w:ascii="Times New Roman" w:eastAsia="Times New Roman" w:hAnsi="Times New Roman" w:cs="Times New Roman"/>
          <w:sz w:val="24"/>
          <w:lang w:val="en-US" w:eastAsia="en-AU"/>
        </w:rPr>
        <w:t>that has been approved by the Secretary under Division 1A.2</w:t>
      </w:r>
      <w:r w:rsidR="00950D49" w:rsidRPr="005F6EEC">
        <w:rPr>
          <w:rFonts w:ascii="Times New Roman" w:eastAsia="Times New Roman" w:hAnsi="Times New Roman" w:cs="Times New Roman"/>
          <w:sz w:val="24"/>
          <w:lang w:val="en-US" w:eastAsia="en-AU"/>
        </w:rPr>
        <w:t>.</w:t>
      </w:r>
    </w:p>
    <w:p w14:paraId="03A79DA6" w14:textId="77777777" w:rsidR="005F6EEC" w:rsidRDefault="005F6EEC" w:rsidP="005F6EEC">
      <w:pPr>
        <w:ind w:left="119" w:right="309"/>
        <w:rPr>
          <w:rFonts w:ascii="Times New Roman" w:eastAsia="Times New Roman" w:hAnsi="Times New Roman" w:cs="Times New Roman"/>
          <w:sz w:val="24"/>
          <w:lang w:val="en-US" w:eastAsia="en-AU"/>
        </w:rPr>
      </w:pPr>
    </w:p>
    <w:p w14:paraId="7A0BB9AA" w14:textId="77777777" w:rsidR="00620CA3" w:rsidRPr="005F6EEC" w:rsidRDefault="00620CA3" w:rsidP="007D25FF">
      <w:pPr>
        <w:ind w:right="309"/>
        <w:rPr>
          <w:rFonts w:ascii="Times New Roman" w:eastAsia="Times New Roman" w:hAnsi="Times New Roman" w:cs="Times New Roman"/>
          <w:sz w:val="24"/>
          <w:lang w:val="en-US" w:eastAsia="en-AU"/>
        </w:rPr>
      </w:pPr>
      <w:r w:rsidRPr="005F6EEC">
        <w:rPr>
          <w:rFonts w:ascii="Times New Roman" w:eastAsia="Times New Roman" w:hAnsi="Times New Roman" w:cs="Times New Roman"/>
          <w:sz w:val="24"/>
          <w:lang w:val="en-US" w:eastAsia="en-AU"/>
        </w:rPr>
        <w:t xml:space="preserve">The second definition defines the term </w:t>
      </w:r>
      <w:r w:rsidR="0040014B" w:rsidRPr="005F6EEC">
        <w:rPr>
          <w:rFonts w:ascii="Times New Roman" w:eastAsia="Times New Roman" w:hAnsi="Times New Roman" w:cs="Times New Roman"/>
          <w:sz w:val="24"/>
          <w:lang w:val="en-US" w:eastAsia="en-AU"/>
        </w:rPr>
        <w:t>‘</w:t>
      </w:r>
      <w:r w:rsidRPr="005F6EEC">
        <w:rPr>
          <w:rFonts w:ascii="Times New Roman" w:eastAsia="Times New Roman" w:hAnsi="Times New Roman" w:cs="Times New Roman"/>
          <w:sz w:val="24"/>
          <w:lang w:val="en-US" w:eastAsia="en-AU"/>
        </w:rPr>
        <w:t>registered premises</w:t>
      </w:r>
      <w:r w:rsidR="0040014B" w:rsidRPr="005F6EEC">
        <w:rPr>
          <w:rFonts w:ascii="Times New Roman" w:eastAsia="Times New Roman" w:hAnsi="Times New Roman" w:cs="Times New Roman"/>
          <w:sz w:val="24"/>
          <w:lang w:val="en-US" w:eastAsia="en-AU"/>
        </w:rPr>
        <w:t>’</w:t>
      </w:r>
      <w:r w:rsidRPr="005F6EEC">
        <w:rPr>
          <w:rFonts w:ascii="Times New Roman" w:eastAsia="Times New Roman" w:hAnsi="Times New Roman" w:cs="Times New Roman"/>
          <w:sz w:val="24"/>
          <w:lang w:val="en-US" w:eastAsia="en-AU"/>
        </w:rPr>
        <w:t>.</w:t>
      </w:r>
      <w:r w:rsidR="00950D49" w:rsidRPr="005F6EEC">
        <w:rPr>
          <w:rFonts w:ascii="Times New Roman" w:eastAsia="Times New Roman" w:hAnsi="Times New Roman" w:cs="Times New Roman"/>
          <w:sz w:val="24"/>
          <w:lang w:val="en-US" w:eastAsia="en-AU"/>
        </w:rPr>
        <w:t xml:space="preserve"> </w:t>
      </w:r>
      <w:r w:rsidRPr="005F6EEC">
        <w:rPr>
          <w:rFonts w:ascii="Times New Roman" w:eastAsia="Times New Roman" w:hAnsi="Times New Roman" w:cs="Times New Roman"/>
          <w:sz w:val="24"/>
          <w:lang w:val="en-US" w:eastAsia="en-AU"/>
        </w:rPr>
        <w:t xml:space="preserve">This term is already defined </w:t>
      </w:r>
      <w:r w:rsidR="00950D49" w:rsidRPr="005F6EEC">
        <w:rPr>
          <w:rFonts w:ascii="Times New Roman" w:eastAsia="Times New Roman" w:hAnsi="Times New Roman" w:cs="Times New Roman"/>
          <w:sz w:val="24"/>
          <w:lang w:val="en-US" w:eastAsia="en-AU"/>
        </w:rPr>
        <w:t>in the</w:t>
      </w:r>
      <w:r w:rsidRPr="005F6EEC">
        <w:rPr>
          <w:rFonts w:ascii="Times New Roman" w:eastAsia="Times New Roman" w:hAnsi="Times New Roman" w:cs="Times New Roman"/>
          <w:sz w:val="24"/>
          <w:lang w:val="en-US" w:eastAsia="en-AU"/>
        </w:rPr>
        <w:t xml:space="preserve"> </w:t>
      </w:r>
      <w:r w:rsidR="0040014B" w:rsidRPr="005F6EEC">
        <w:rPr>
          <w:rFonts w:ascii="Times New Roman" w:eastAsia="Times New Roman" w:hAnsi="Times New Roman" w:cs="Times New Roman"/>
          <w:sz w:val="24"/>
          <w:lang w:val="en-US" w:eastAsia="en-AU"/>
        </w:rPr>
        <w:t>Export Control (Animals) Order 2004 (</w:t>
      </w:r>
      <w:r w:rsidRPr="005F6EEC">
        <w:rPr>
          <w:rFonts w:ascii="Times New Roman" w:eastAsia="Times New Roman" w:hAnsi="Times New Roman" w:cs="Times New Roman"/>
          <w:sz w:val="24"/>
          <w:lang w:val="en-US" w:eastAsia="en-AU"/>
        </w:rPr>
        <w:t>Animals Order</w:t>
      </w:r>
      <w:r w:rsidR="0040014B" w:rsidRPr="005F6EEC">
        <w:rPr>
          <w:rFonts w:ascii="Times New Roman" w:eastAsia="Times New Roman" w:hAnsi="Times New Roman" w:cs="Times New Roman"/>
          <w:sz w:val="24"/>
          <w:lang w:val="en-US" w:eastAsia="en-AU"/>
        </w:rPr>
        <w:t>)</w:t>
      </w:r>
      <w:r w:rsidRPr="005F6EEC">
        <w:rPr>
          <w:rFonts w:ascii="Times New Roman" w:eastAsia="Times New Roman" w:hAnsi="Times New Roman" w:cs="Times New Roman"/>
          <w:sz w:val="24"/>
          <w:lang w:val="en-US" w:eastAsia="en-AU"/>
        </w:rPr>
        <w:t>.</w:t>
      </w:r>
      <w:r w:rsidR="00950D49" w:rsidRPr="005F6EEC">
        <w:rPr>
          <w:rFonts w:ascii="Times New Roman" w:eastAsia="Times New Roman" w:hAnsi="Times New Roman" w:cs="Times New Roman"/>
          <w:sz w:val="24"/>
          <w:lang w:val="en-US" w:eastAsia="en-AU"/>
        </w:rPr>
        <w:t xml:space="preserve"> </w:t>
      </w:r>
      <w:r w:rsidRPr="005F6EEC">
        <w:rPr>
          <w:rFonts w:ascii="Times New Roman" w:eastAsia="Times New Roman" w:hAnsi="Times New Roman" w:cs="Times New Roman"/>
          <w:sz w:val="24"/>
          <w:lang w:val="en-US" w:eastAsia="en-AU"/>
        </w:rPr>
        <w:t>This, combined with item 5</w:t>
      </w:r>
      <w:r w:rsidR="008350A0" w:rsidRPr="005F6EEC">
        <w:rPr>
          <w:rFonts w:ascii="Times New Roman" w:eastAsia="Times New Roman" w:hAnsi="Times New Roman" w:cs="Times New Roman"/>
          <w:sz w:val="24"/>
          <w:lang w:val="en-US" w:eastAsia="en-AU"/>
        </w:rPr>
        <w:t>,</w:t>
      </w:r>
      <w:r w:rsidRPr="005F6EEC">
        <w:rPr>
          <w:rFonts w:ascii="Times New Roman" w:eastAsia="Times New Roman" w:hAnsi="Times New Roman" w:cs="Times New Roman"/>
          <w:sz w:val="24"/>
          <w:lang w:val="en-US" w:eastAsia="en-AU"/>
        </w:rPr>
        <w:t xml:space="preserve"> has the effect </w:t>
      </w:r>
      <w:r w:rsidR="008350A0" w:rsidRPr="005F6EEC">
        <w:rPr>
          <w:rFonts w:ascii="Times New Roman" w:eastAsia="Times New Roman" w:hAnsi="Times New Roman" w:cs="Times New Roman"/>
          <w:sz w:val="24"/>
          <w:lang w:val="en-US" w:eastAsia="en-AU"/>
        </w:rPr>
        <w:t>of bringing forward this definition within the Animals Order</w:t>
      </w:r>
      <w:r w:rsidR="00950D49" w:rsidRPr="005F6EEC">
        <w:rPr>
          <w:rFonts w:ascii="Times New Roman" w:eastAsia="Times New Roman" w:hAnsi="Times New Roman" w:cs="Times New Roman"/>
          <w:sz w:val="24"/>
          <w:lang w:val="en-US" w:eastAsia="en-AU"/>
        </w:rPr>
        <w:t>.</w:t>
      </w:r>
    </w:p>
    <w:p w14:paraId="2EDEAE23" w14:textId="77777777" w:rsidR="006E5415" w:rsidRPr="005F6EEC" w:rsidRDefault="006E5415" w:rsidP="006E5415">
      <w:pPr>
        <w:spacing w:before="16" w:line="260" w:lineRule="atLeast"/>
        <w:rPr>
          <w:rFonts w:ascii="Times New Roman" w:eastAsia="Times New Roman" w:hAnsi="Times New Roman" w:cs="Times New Roman"/>
          <w:sz w:val="24"/>
          <w:lang w:val="en-US" w:eastAsia="en-AU"/>
        </w:rPr>
      </w:pPr>
      <w:r w:rsidRPr="005F6EEC">
        <w:rPr>
          <w:rFonts w:ascii="Times New Roman" w:eastAsia="Times New Roman" w:hAnsi="Times New Roman" w:cs="Times New Roman"/>
          <w:sz w:val="24"/>
          <w:lang w:val="en-US" w:eastAsia="en-AU"/>
        </w:rPr>
        <w:t> </w:t>
      </w:r>
    </w:p>
    <w:p w14:paraId="2FCB4677" w14:textId="77777777" w:rsidR="009C4BB1" w:rsidRDefault="006E5415" w:rsidP="007D25FF">
      <w:pPr>
        <w:ind w:right="309"/>
        <w:rPr>
          <w:rFonts w:ascii="Times New Roman" w:eastAsia="Times New Roman" w:hAnsi="Times New Roman" w:cs="Times New Roman"/>
          <w:sz w:val="24"/>
          <w:lang w:val="en-US" w:eastAsia="en-AU"/>
        </w:rPr>
      </w:pPr>
      <w:r w:rsidRPr="006E5415">
        <w:rPr>
          <w:rFonts w:ascii="Times New Roman" w:eastAsia="Times New Roman" w:hAnsi="Times New Roman" w:cs="Times New Roman"/>
          <w:b/>
          <w:bCs/>
          <w:sz w:val="24"/>
          <w:lang w:val="en-US" w:eastAsia="en-AU"/>
        </w:rPr>
        <w:t>It</w:t>
      </w:r>
      <w:r w:rsidRPr="006E5415">
        <w:rPr>
          <w:rFonts w:ascii="Times New Roman" w:eastAsia="Times New Roman" w:hAnsi="Times New Roman" w:cs="Times New Roman"/>
          <w:b/>
          <w:bCs/>
          <w:spacing w:val="1"/>
          <w:sz w:val="24"/>
          <w:lang w:val="en-US" w:eastAsia="en-AU"/>
        </w:rPr>
        <w:t>e</w:t>
      </w:r>
      <w:r w:rsidRPr="006E5415">
        <w:rPr>
          <w:rFonts w:ascii="Times New Roman" w:eastAsia="Times New Roman" w:hAnsi="Times New Roman" w:cs="Times New Roman"/>
          <w:b/>
          <w:bCs/>
          <w:sz w:val="24"/>
          <w:lang w:val="en-US" w:eastAsia="en-AU"/>
        </w:rPr>
        <w:t>m</w:t>
      </w:r>
      <w:r w:rsidRPr="006E5415">
        <w:rPr>
          <w:rFonts w:ascii="Times New Roman" w:eastAsia="Times New Roman" w:hAnsi="Times New Roman" w:cs="Times New Roman"/>
          <w:b/>
          <w:bCs/>
          <w:spacing w:val="-3"/>
          <w:sz w:val="24"/>
          <w:lang w:val="en-US" w:eastAsia="en-AU"/>
        </w:rPr>
        <w:t xml:space="preserve"> </w:t>
      </w:r>
      <w:r w:rsidR="008350A0">
        <w:rPr>
          <w:rFonts w:ascii="Times New Roman" w:eastAsia="Times New Roman" w:hAnsi="Times New Roman" w:cs="Times New Roman"/>
          <w:b/>
          <w:bCs/>
          <w:spacing w:val="-3"/>
          <w:sz w:val="24"/>
          <w:lang w:val="en-US" w:eastAsia="en-AU"/>
        </w:rPr>
        <w:t>2</w:t>
      </w:r>
      <w:r w:rsidRPr="006E5415">
        <w:rPr>
          <w:rFonts w:ascii="Times New Roman" w:eastAsia="Times New Roman" w:hAnsi="Times New Roman" w:cs="Times New Roman"/>
          <w:b/>
          <w:bCs/>
          <w:sz w:val="24"/>
          <w:lang w:val="en-US" w:eastAsia="en-AU"/>
        </w:rPr>
        <w:t xml:space="preserve"> </w:t>
      </w:r>
      <w:r w:rsidR="008350A0">
        <w:rPr>
          <w:rFonts w:ascii="Times New Roman" w:eastAsia="Times New Roman" w:hAnsi="Times New Roman" w:cs="Times New Roman"/>
          <w:sz w:val="24"/>
          <w:lang w:val="en-US" w:eastAsia="en-AU"/>
        </w:rPr>
        <w:t>i</w:t>
      </w:r>
      <w:r w:rsidRPr="006E5415">
        <w:rPr>
          <w:rFonts w:ascii="Times New Roman" w:eastAsia="Times New Roman" w:hAnsi="Times New Roman" w:cs="Times New Roman"/>
          <w:sz w:val="24"/>
          <w:lang w:val="en-US" w:eastAsia="en-AU"/>
        </w:rPr>
        <w:t>nse</w:t>
      </w:r>
      <w:r w:rsidRPr="006E5415">
        <w:rPr>
          <w:rFonts w:ascii="Times New Roman" w:eastAsia="Times New Roman" w:hAnsi="Times New Roman" w:cs="Times New Roman"/>
          <w:spacing w:val="-1"/>
          <w:sz w:val="24"/>
          <w:lang w:val="en-US" w:eastAsia="en-AU"/>
        </w:rPr>
        <w:t>r</w:t>
      </w:r>
      <w:r w:rsidRPr="006E5415">
        <w:rPr>
          <w:rFonts w:ascii="Times New Roman" w:eastAsia="Times New Roman" w:hAnsi="Times New Roman" w:cs="Times New Roman"/>
          <w:sz w:val="24"/>
          <w:lang w:val="en-US" w:eastAsia="en-AU"/>
        </w:rPr>
        <w:t>ts n</w:t>
      </w:r>
      <w:r w:rsidRPr="006E5415">
        <w:rPr>
          <w:rFonts w:ascii="Times New Roman" w:eastAsia="Times New Roman" w:hAnsi="Times New Roman" w:cs="Times New Roman"/>
          <w:spacing w:val="2"/>
          <w:sz w:val="24"/>
          <w:lang w:val="en-US" w:eastAsia="en-AU"/>
        </w:rPr>
        <w:t>e</w:t>
      </w:r>
      <w:r w:rsidRPr="006E5415">
        <w:rPr>
          <w:rFonts w:ascii="Times New Roman" w:eastAsia="Times New Roman" w:hAnsi="Times New Roman" w:cs="Times New Roman"/>
          <w:sz w:val="24"/>
          <w:lang w:val="en-US" w:eastAsia="en-AU"/>
        </w:rPr>
        <w:t>w p</w:t>
      </w:r>
      <w:r w:rsidRPr="006E5415">
        <w:rPr>
          <w:rFonts w:ascii="Times New Roman" w:eastAsia="Times New Roman" w:hAnsi="Times New Roman" w:cs="Times New Roman"/>
          <w:spacing w:val="1"/>
          <w:sz w:val="24"/>
          <w:lang w:val="en-US" w:eastAsia="en-AU"/>
        </w:rPr>
        <w:t>a</w:t>
      </w:r>
      <w:r w:rsidRPr="006E5415">
        <w:rPr>
          <w:rFonts w:ascii="Times New Roman" w:eastAsia="Times New Roman" w:hAnsi="Times New Roman" w:cs="Times New Roman"/>
          <w:sz w:val="24"/>
          <w:lang w:val="en-US" w:eastAsia="en-AU"/>
        </w:rPr>
        <w:t>ra</w:t>
      </w:r>
      <w:r w:rsidRPr="006E5415">
        <w:rPr>
          <w:rFonts w:ascii="Times New Roman" w:eastAsia="Times New Roman" w:hAnsi="Times New Roman" w:cs="Times New Roman"/>
          <w:spacing w:val="-2"/>
          <w:sz w:val="24"/>
          <w:lang w:val="en-US" w:eastAsia="en-AU"/>
        </w:rPr>
        <w:t>g</w:t>
      </w:r>
      <w:r w:rsidRPr="006E5415">
        <w:rPr>
          <w:rFonts w:ascii="Times New Roman" w:eastAsia="Times New Roman" w:hAnsi="Times New Roman" w:cs="Times New Roman"/>
          <w:sz w:val="24"/>
          <w:lang w:val="en-US" w:eastAsia="en-AU"/>
        </w:rPr>
        <w:t>r</w:t>
      </w:r>
      <w:r w:rsidRPr="006E5415">
        <w:rPr>
          <w:rFonts w:ascii="Times New Roman" w:eastAsia="Times New Roman" w:hAnsi="Times New Roman" w:cs="Times New Roman"/>
          <w:spacing w:val="-2"/>
          <w:sz w:val="24"/>
          <w:lang w:val="en-US" w:eastAsia="en-AU"/>
        </w:rPr>
        <w:t>a</w:t>
      </w:r>
      <w:r w:rsidRPr="006E5415">
        <w:rPr>
          <w:rFonts w:ascii="Times New Roman" w:eastAsia="Times New Roman" w:hAnsi="Times New Roman" w:cs="Times New Roman"/>
          <w:sz w:val="24"/>
          <w:lang w:val="en-US" w:eastAsia="en-AU"/>
        </w:rPr>
        <w:t xml:space="preserve">ph </w:t>
      </w:r>
      <w:r w:rsidR="008350A0">
        <w:rPr>
          <w:rFonts w:ascii="Times New Roman" w:eastAsia="Times New Roman" w:hAnsi="Times New Roman" w:cs="Times New Roman"/>
          <w:sz w:val="24"/>
          <w:lang w:val="en-US" w:eastAsia="en-AU"/>
        </w:rPr>
        <w:t>1.05A</w:t>
      </w:r>
      <w:r w:rsidRPr="006E5415">
        <w:rPr>
          <w:rFonts w:ascii="Times New Roman" w:eastAsia="Times New Roman" w:hAnsi="Times New Roman" w:cs="Times New Roman"/>
          <w:spacing w:val="1"/>
          <w:sz w:val="24"/>
          <w:lang w:val="en-US" w:eastAsia="en-AU"/>
        </w:rPr>
        <w:t xml:space="preserve"> </w:t>
      </w:r>
      <w:r w:rsidR="008350A0">
        <w:rPr>
          <w:rFonts w:ascii="Times New Roman" w:eastAsia="Times New Roman" w:hAnsi="Times New Roman" w:cs="Times New Roman"/>
          <w:spacing w:val="1"/>
          <w:sz w:val="24"/>
          <w:lang w:val="en-US" w:eastAsia="en-AU"/>
        </w:rPr>
        <w:t xml:space="preserve">which sets out the application of provisions within the </w:t>
      </w:r>
      <w:r w:rsidR="008350A0" w:rsidRPr="008350A0">
        <w:rPr>
          <w:rFonts w:ascii="Times New Roman" w:eastAsia="Times New Roman" w:hAnsi="Times New Roman" w:cs="Times New Roman"/>
          <w:i/>
          <w:spacing w:val="1"/>
          <w:sz w:val="24"/>
          <w:lang w:val="en-US" w:eastAsia="en-AU"/>
        </w:rPr>
        <w:t>Export Control (Prescribed Goods—General) Order 2005</w:t>
      </w:r>
      <w:r w:rsidR="008350A0">
        <w:rPr>
          <w:rFonts w:ascii="Times New Roman" w:eastAsia="Times New Roman" w:hAnsi="Times New Roman" w:cs="Times New Roman"/>
          <w:spacing w:val="1"/>
          <w:sz w:val="24"/>
          <w:lang w:val="en-US" w:eastAsia="en-AU"/>
        </w:rPr>
        <w:t xml:space="preserve"> (the General Order) to the Animals Order.</w:t>
      </w:r>
      <w:r w:rsidR="00950D49">
        <w:rPr>
          <w:rFonts w:ascii="Times New Roman" w:eastAsia="Times New Roman" w:hAnsi="Times New Roman" w:cs="Times New Roman"/>
          <w:spacing w:val="1"/>
          <w:sz w:val="24"/>
          <w:lang w:val="en-US" w:eastAsia="en-AU"/>
        </w:rPr>
        <w:t xml:space="preserve"> </w:t>
      </w:r>
      <w:r w:rsidR="008350A0">
        <w:rPr>
          <w:rFonts w:ascii="Times New Roman" w:eastAsia="Times New Roman" w:hAnsi="Times New Roman" w:cs="Times New Roman"/>
          <w:spacing w:val="1"/>
          <w:sz w:val="24"/>
          <w:lang w:val="en-US" w:eastAsia="en-AU"/>
        </w:rPr>
        <w:t xml:space="preserve">Section 1.03 of the General Order provides for the General Order to be read together with other orders made under </w:t>
      </w:r>
      <w:r w:rsidR="008350A0" w:rsidRPr="00505CA2">
        <w:rPr>
          <w:rFonts w:ascii="Times New Roman" w:eastAsia="Times New Roman" w:hAnsi="Times New Roman" w:cs="Times New Roman"/>
          <w:sz w:val="24"/>
          <w:lang w:val="en-US" w:eastAsia="en-AU"/>
        </w:rPr>
        <w:t>Section 3 of the Act</w:t>
      </w:r>
      <w:r w:rsidR="008350A0">
        <w:rPr>
          <w:rFonts w:ascii="Times New Roman" w:eastAsia="Times New Roman" w:hAnsi="Times New Roman" w:cs="Times New Roman"/>
          <w:sz w:val="24"/>
          <w:lang w:val="en-US" w:eastAsia="en-AU"/>
        </w:rPr>
        <w:t xml:space="preserve"> unless the contrary intention applies.</w:t>
      </w:r>
      <w:r w:rsidR="00950D49">
        <w:rPr>
          <w:rFonts w:ascii="Times New Roman" w:eastAsia="Times New Roman" w:hAnsi="Times New Roman" w:cs="Times New Roman"/>
          <w:sz w:val="24"/>
          <w:lang w:val="en-US" w:eastAsia="en-AU"/>
        </w:rPr>
        <w:t xml:space="preserve"> </w:t>
      </w:r>
    </w:p>
    <w:p w14:paraId="245AFD3A" w14:textId="77777777" w:rsidR="009C4BB1" w:rsidRDefault="009C4BB1" w:rsidP="008350A0">
      <w:pPr>
        <w:ind w:left="119" w:right="309"/>
        <w:rPr>
          <w:rFonts w:ascii="Times New Roman" w:eastAsia="Times New Roman" w:hAnsi="Times New Roman" w:cs="Times New Roman"/>
          <w:sz w:val="24"/>
          <w:lang w:val="en-US" w:eastAsia="en-AU"/>
        </w:rPr>
      </w:pPr>
    </w:p>
    <w:p w14:paraId="51B1642C" w14:textId="057B47CE" w:rsidR="009C4BB1" w:rsidRDefault="008350A0" w:rsidP="007D25FF">
      <w:pPr>
        <w:ind w:right="309"/>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This section makes it clear that only </w:t>
      </w:r>
      <w:r w:rsidR="00950D49">
        <w:rPr>
          <w:rFonts w:ascii="Times New Roman" w:eastAsia="Times New Roman" w:hAnsi="Times New Roman" w:cs="Times New Roman"/>
          <w:sz w:val="24"/>
          <w:lang w:val="en-US" w:eastAsia="en-AU"/>
        </w:rPr>
        <w:t>Part</w:t>
      </w:r>
      <w:r>
        <w:rPr>
          <w:rFonts w:ascii="Times New Roman" w:eastAsia="Times New Roman" w:hAnsi="Times New Roman" w:cs="Times New Roman"/>
          <w:sz w:val="24"/>
          <w:lang w:val="en-US" w:eastAsia="en-AU"/>
        </w:rPr>
        <w:t xml:space="preserve">s 3, 13 and 16 and sections </w:t>
      </w:r>
      <w:r w:rsidR="00062286">
        <w:rPr>
          <w:rFonts w:ascii="Times New Roman" w:eastAsia="Times New Roman" w:hAnsi="Times New Roman" w:cs="Times New Roman"/>
          <w:sz w:val="24"/>
          <w:lang w:val="en-US" w:eastAsia="en-AU"/>
        </w:rPr>
        <w:t xml:space="preserve">4.05, </w:t>
      </w:r>
      <w:r>
        <w:rPr>
          <w:rFonts w:ascii="Times New Roman" w:eastAsia="Times New Roman" w:hAnsi="Times New Roman" w:cs="Times New Roman"/>
          <w:sz w:val="24"/>
          <w:lang w:val="en-US" w:eastAsia="en-AU"/>
        </w:rPr>
        <w:t>4.23, 4.31</w:t>
      </w:r>
      <w:r w:rsidR="00062286">
        <w:rPr>
          <w:rFonts w:ascii="Times New Roman" w:eastAsia="Times New Roman" w:hAnsi="Times New Roman" w:cs="Times New Roman"/>
          <w:sz w:val="24"/>
          <w:lang w:val="en-US" w:eastAsia="en-AU"/>
        </w:rPr>
        <w:t>, 6.06, 6.07</w:t>
      </w:r>
      <w:r>
        <w:rPr>
          <w:rFonts w:ascii="Times New Roman" w:eastAsia="Times New Roman" w:hAnsi="Times New Roman" w:cs="Times New Roman"/>
          <w:sz w:val="24"/>
          <w:lang w:val="en-US" w:eastAsia="en-AU"/>
        </w:rPr>
        <w:t xml:space="preserve"> and 17.05</w:t>
      </w:r>
      <w:r w:rsidR="009C4BB1">
        <w:rPr>
          <w:rFonts w:ascii="Times New Roman" w:eastAsia="Times New Roman" w:hAnsi="Times New Roman" w:cs="Times New Roman"/>
          <w:sz w:val="24"/>
          <w:lang w:val="en-US" w:eastAsia="en-AU"/>
        </w:rPr>
        <w:t xml:space="preserve"> </w:t>
      </w:r>
      <w:r w:rsidR="0040014B">
        <w:rPr>
          <w:rFonts w:ascii="Times New Roman" w:eastAsia="Times New Roman" w:hAnsi="Times New Roman" w:cs="Times New Roman"/>
          <w:sz w:val="24"/>
          <w:lang w:val="en-US" w:eastAsia="en-AU"/>
        </w:rPr>
        <w:t xml:space="preserve">of the General Order </w:t>
      </w:r>
      <w:r w:rsidR="009C4BB1">
        <w:rPr>
          <w:rFonts w:ascii="Times New Roman" w:eastAsia="Times New Roman" w:hAnsi="Times New Roman" w:cs="Times New Roman"/>
          <w:sz w:val="24"/>
          <w:lang w:val="en-US" w:eastAsia="en-AU"/>
        </w:rPr>
        <w:t>apply.</w:t>
      </w:r>
      <w:r w:rsidR="00950D49">
        <w:rPr>
          <w:rFonts w:ascii="Times New Roman" w:eastAsia="Times New Roman" w:hAnsi="Times New Roman" w:cs="Times New Roman"/>
          <w:sz w:val="24"/>
          <w:lang w:val="en-US" w:eastAsia="en-AU"/>
        </w:rPr>
        <w:t xml:space="preserve"> </w:t>
      </w:r>
    </w:p>
    <w:p w14:paraId="1D5CDE7A" w14:textId="77777777" w:rsidR="009C4BB1" w:rsidRDefault="009C4BB1" w:rsidP="008350A0">
      <w:pPr>
        <w:ind w:left="119" w:right="309"/>
        <w:rPr>
          <w:rFonts w:ascii="Times New Roman" w:eastAsia="Times New Roman" w:hAnsi="Times New Roman" w:cs="Times New Roman"/>
          <w:sz w:val="24"/>
          <w:lang w:val="en-US" w:eastAsia="en-AU"/>
        </w:rPr>
      </w:pPr>
    </w:p>
    <w:p w14:paraId="0ECFB6C8" w14:textId="77777777" w:rsidR="008350A0" w:rsidRDefault="009C4BB1" w:rsidP="007D25FF">
      <w:pPr>
        <w:ind w:right="309"/>
        <w:rPr>
          <w:rFonts w:ascii="Times New Roman" w:eastAsia="Times New Roman" w:hAnsi="Times New Roman" w:cs="Times New Roman"/>
          <w:spacing w:val="1"/>
          <w:sz w:val="24"/>
          <w:lang w:val="en-US" w:eastAsia="en-AU"/>
        </w:rPr>
      </w:pPr>
      <w:r>
        <w:rPr>
          <w:rFonts w:ascii="Times New Roman" w:eastAsia="Times New Roman" w:hAnsi="Times New Roman" w:cs="Times New Roman"/>
          <w:sz w:val="24"/>
          <w:lang w:val="en-US" w:eastAsia="en-AU"/>
        </w:rPr>
        <w:t>It also provides that other provision</w:t>
      </w:r>
      <w:r w:rsidR="0040014B">
        <w:rPr>
          <w:rFonts w:ascii="Times New Roman" w:eastAsia="Times New Roman" w:hAnsi="Times New Roman" w:cs="Times New Roman"/>
          <w:sz w:val="24"/>
          <w:lang w:val="en-US" w:eastAsia="en-AU"/>
        </w:rPr>
        <w:t>s</w:t>
      </w:r>
      <w:r>
        <w:rPr>
          <w:rFonts w:ascii="Times New Roman" w:eastAsia="Times New Roman" w:hAnsi="Times New Roman" w:cs="Times New Roman"/>
          <w:sz w:val="24"/>
          <w:lang w:val="en-US" w:eastAsia="en-AU"/>
        </w:rPr>
        <w:t xml:space="preserve"> of the General Order apply only so far as they relate to the provisions listed.</w:t>
      </w:r>
      <w:r w:rsidR="00950D49">
        <w:rPr>
          <w:rFonts w:ascii="Times New Roman" w:eastAsia="Times New Roman" w:hAnsi="Times New Roman" w:cs="Times New Roman"/>
          <w:sz w:val="24"/>
          <w:lang w:val="en-US" w:eastAsia="en-AU"/>
        </w:rPr>
        <w:t xml:space="preserve"> </w:t>
      </w:r>
    </w:p>
    <w:p w14:paraId="51A3BC92" w14:textId="77777777" w:rsidR="006E5415" w:rsidRPr="006E5415" w:rsidRDefault="006E5415" w:rsidP="006E5415">
      <w:pPr>
        <w:spacing w:before="16" w:line="260" w:lineRule="atLeast"/>
        <w:rPr>
          <w:rFonts w:ascii="Times New Roman" w:eastAsia="Times New Roman" w:hAnsi="Times New Roman" w:cs="Times New Roman"/>
          <w:sz w:val="24"/>
          <w:lang w:eastAsia="en-AU"/>
        </w:rPr>
      </w:pPr>
    </w:p>
    <w:p w14:paraId="7AC19EA8" w14:textId="77777777" w:rsidR="007040A2" w:rsidRDefault="007040A2">
      <w:pPr>
        <w:rPr>
          <w:rFonts w:ascii="Times New Roman" w:eastAsia="Times New Roman" w:hAnsi="Times New Roman" w:cs="Times New Roman"/>
          <w:b/>
          <w:sz w:val="24"/>
          <w:lang w:val="en-US" w:eastAsia="en-AU"/>
        </w:rPr>
      </w:pPr>
      <w:r>
        <w:rPr>
          <w:rFonts w:ascii="Times New Roman" w:eastAsia="Times New Roman" w:hAnsi="Times New Roman" w:cs="Times New Roman"/>
          <w:b/>
          <w:sz w:val="24"/>
          <w:lang w:val="en-US" w:eastAsia="en-AU"/>
        </w:rPr>
        <w:br w:type="page"/>
      </w:r>
    </w:p>
    <w:p w14:paraId="1186036F" w14:textId="4A8F6925" w:rsidR="009C4BB1" w:rsidRDefault="006E5415" w:rsidP="007D25FF">
      <w:pPr>
        <w:ind w:right="309"/>
        <w:rPr>
          <w:rFonts w:ascii="Times New Roman" w:eastAsia="Times New Roman" w:hAnsi="Times New Roman" w:cs="Times New Roman"/>
          <w:sz w:val="24"/>
          <w:lang w:val="en-US" w:eastAsia="en-AU"/>
        </w:rPr>
      </w:pPr>
      <w:r w:rsidRPr="009C4BB1">
        <w:rPr>
          <w:rFonts w:ascii="Times New Roman" w:eastAsia="Times New Roman" w:hAnsi="Times New Roman" w:cs="Times New Roman"/>
          <w:b/>
          <w:sz w:val="24"/>
          <w:lang w:val="en-US" w:eastAsia="en-AU"/>
        </w:rPr>
        <w:lastRenderedPageBreak/>
        <w:t xml:space="preserve">Item </w:t>
      </w:r>
      <w:r w:rsidR="009C4BB1">
        <w:rPr>
          <w:rFonts w:ascii="Times New Roman" w:eastAsia="Times New Roman" w:hAnsi="Times New Roman" w:cs="Times New Roman"/>
          <w:b/>
          <w:sz w:val="24"/>
          <w:lang w:val="en-US" w:eastAsia="en-AU"/>
        </w:rPr>
        <w:t>3</w:t>
      </w:r>
      <w:r w:rsidRPr="009C4BB1">
        <w:rPr>
          <w:rFonts w:ascii="Times New Roman" w:eastAsia="Times New Roman" w:hAnsi="Times New Roman" w:cs="Times New Roman"/>
          <w:sz w:val="24"/>
          <w:lang w:val="en-US" w:eastAsia="en-AU"/>
        </w:rPr>
        <w:t xml:space="preserve"> </w:t>
      </w:r>
      <w:r w:rsidR="009C4BB1">
        <w:rPr>
          <w:rFonts w:ascii="Times New Roman" w:eastAsia="Times New Roman" w:hAnsi="Times New Roman" w:cs="Times New Roman"/>
          <w:sz w:val="24"/>
          <w:lang w:val="en-US" w:eastAsia="en-AU"/>
        </w:rPr>
        <w:t xml:space="preserve">inserts a new </w:t>
      </w:r>
      <w:r w:rsidR="00950D49">
        <w:rPr>
          <w:rFonts w:ascii="Times New Roman" w:eastAsia="Times New Roman" w:hAnsi="Times New Roman" w:cs="Times New Roman"/>
          <w:sz w:val="24"/>
          <w:lang w:val="en-US" w:eastAsia="en-AU"/>
        </w:rPr>
        <w:t>Part</w:t>
      </w:r>
      <w:r w:rsidR="009C4BB1">
        <w:rPr>
          <w:rFonts w:ascii="Times New Roman" w:eastAsia="Times New Roman" w:hAnsi="Times New Roman" w:cs="Times New Roman"/>
          <w:sz w:val="24"/>
          <w:lang w:val="en-US" w:eastAsia="en-AU"/>
        </w:rPr>
        <w:t xml:space="preserve">, </w:t>
      </w:r>
      <w:r w:rsidR="00950D49">
        <w:rPr>
          <w:rFonts w:ascii="Times New Roman" w:eastAsia="Times New Roman" w:hAnsi="Times New Roman" w:cs="Times New Roman"/>
          <w:sz w:val="24"/>
          <w:lang w:val="en-US" w:eastAsia="en-AU"/>
        </w:rPr>
        <w:t>Part</w:t>
      </w:r>
      <w:r w:rsidR="009C4BB1">
        <w:rPr>
          <w:rFonts w:ascii="Times New Roman" w:eastAsia="Times New Roman" w:hAnsi="Times New Roman" w:cs="Times New Roman"/>
          <w:sz w:val="24"/>
          <w:lang w:val="en-US" w:eastAsia="en-AU"/>
        </w:rPr>
        <w:t xml:space="preserve"> 1A, after </w:t>
      </w:r>
      <w:r w:rsidR="00950D49">
        <w:rPr>
          <w:rFonts w:ascii="Times New Roman" w:eastAsia="Times New Roman" w:hAnsi="Times New Roman" w:cs="Times New Roman"/>
          <w:sz w:val="24"/>
          <w:lang w:val="en-US" w:eastAsia="en-AU"/>
        </w:rPr>
        <w:t>Part</w:t>
      </w:r>
      <w:r w:rsidR="009C4BB1">
        <w:rPr>
          <w:rFonts w:ascii="Times New Roman" w:eastAsia="Times New Roman" w:hAnsi="Times New Roman" w:cs="Times New Roman"/>
          <w:sz w:val="24"/>
          <w:lang w:val="en-US" w:eastAsia="en-AU"/>
        </w:rPr>
        <w:t xml:space="preserve"> 1</w:t>
      </w:r>
      <w:r w:rsidR="007A64E3">
        <w:rPr>
          <w:rFonts w:ascii="Times New Roman" w:eastAsia="Times New Roman" w:hAnsi="Times New Roman" w:cs="Times New Roman"/>
          <w:sz w:val="24"/>
          <w:lang w:val="en-US" w:eastAsia="en-AU"/>
        </w:rPr>
        <w:t xml:space="preserve"> to provide for the export of</w:t>
      </w:r>
      <w:r w:rsidR="00564B92">
        <w:rPr>
          <w:rFonts w:ascii="Times New Roman" w:eastAsia="Times New Roman" w:hAnsi="Times New Roman" w:cs="Times New Roman"/>
          <w:sz w:val="24"/>
          <w:lang w:val="en-US" w:eastAsia="en-AU"/>
        </w:rPr>
        <w:t xml:space="preserve"> live-stock </w:t>
      </w:r>
      <w:r w:rsidR="007A64E3">
        <w:rPr>
          <w:rFonts w:ascii="Times New Roman" w:eastAsia="Times New Roman" w:hAnsi="Times New Roman" w:cs="Times New Roman"/>
          <w:sz w:val="24"/>
          <w:lang w:val="en-US" w:eastAsia="en-AU"/>
        </w:rPr>
        <w:t>under approved arrangements</w:t>
      </w:r>
      <w:r w:rsidR="0040014B">
        <w:rPr>
          <w:rFonts w:ascii="Times New Roman" w:eastAsia="Times New Roman" w:hAnsi="Times New Roman" w:cs="Times New Roman"/>
          <w:sz w:val="24"/>
          <w:lang w:val="en-US" w:eastAsia="en-AU"/>
        </w:rPr>
        <w:t>.</w:t>
      </w:r>
      <w:r w:rsidR="009C4BB1">
        <w:rPr>
          <w:rFonts w:ascii="Times New Roman" w:eastAsia="Times New Roman" w:hAnsi="Times New Roman" w:cs="Times New Roman"/>
          <w:sz w:val="24"/>
          <w:lang w:val="en-US" w:eastAsia="en-AU"/>
        </w:rPr>
        <w:t xml:space="preserve"> </w:t>
      </w:r>
    </w:p>
    <w:p w14:paraId="5D3E7D5C" w14:textId="77777777" w:rsidR="009C4BB1" w:rsidRDefault="009C4BB1" w:rsidP="009C4BB1">
      <w:pPr>
        <w:ind w:left="119" w:right="309"/>
        <w:rPr>
          <w:rFonts w:ascii="Times New Roman" w:eastAsia="Times New Roman" w:hAnsi="Times New Roman" w:cs="Times New Roman"/>
          <w:sz w:val="24"/>
          <w:lang w:val="en-US" w:eastAsia="en-AU"/>
        </w:rPr>
      </w:pPr>
    </w:p>
    <w:p w14:paraId="2513FCC7" w14:textId="126B8B23" w:rsidR="00193D14" w:rsidRPr="00E73C6E" w:rsidRDefault="00193D14" w:rsidP="007D25FF">
      <w:pPr>
        <w:ind w:right="309"/>
        <w:rPr>
          <w:rFonts w:ascii="Times New Roman" w:eastAsia="Times New Roman" w:hAnsi="Times New Roman" w:cs="Times New Roman"/>
          <w:b/>
          <w:i/>
          <w:sz w:val="24"/>
          <w:lang w:val="en-US" w:eastAsia="en-AU"/>
        </w:rPr>
      </w:pPr>
      <w:r w:rsidRPr="00024AF4">
        <w:rPr>
          <w:rFonts w:ascii="Times New Roman" w:eastAsia="Times New Roman" w:hAnsi="Times New Roman" w:cs="Times New Roman"/>
          <w:b/>
          <w:i/>
          <w:sz w:val="24"/>
          <w:lang w:val="en-US" w:eastAsia="en-AU"/>
        </w:rPr>
        <w:t>Division 1A.</w:t>
      </w:r>
      <w:r>
        <w:rPr>
          <w:rFonts w:ascii="Times New Roman" w:eastAsia="Times New Roman" w:hAnsi="Times New Roman" w:cs="Times New Roman"/>
          <w:b/>
          <w:i/>
          <w:sz w:val="24"/>
          <w:lang w:val="en-US" w:eastAsia="en-AU"/>
        </w:rPr>
        <w:t xml:space="preserve">1 – Conditional </w:t>
      </w:r>
      <w:r>
        <w:rPr>
          <w:rFonts w:ascii="Times New Roman" w:eastAsia="Times New Roman" w:hAnsi="Times New Roman" w:cs="Times New Roman"/>
          <w:b/>
          <w:i/>
          <w:sz w:val="24"/>
          <w:lang w:eastAsia="en-AU"/>
        </w:rPr>
        <w:t>prohibition on live-stock exports</w:t>
      </w:r>
    </w:p>
    <w:p w14:paraId="34D9DD85" w14:textId="64C4EA27" w:rsidR="00193D14" w:rsidRPr="00FE271C" w:rsidRDefault="00FE271C" w:rsidP="007D25FF">
      <w:pPr>
        <w:ind w:right="309"/>
        <w:rPr>
          <w:rFonts w:ascii="Times New Roman" w:eastAsia="Times New Roman" w:hAnsi="Times New Roman" w:cs="Times New Roman"/>
          <w:sz w:val="24"/>
          <w:lang w:val="en-US" w:eastAsia="en-AU"/>
        </w:rPr>
      </w:pPr>
      <w:r w:rsidRPr="00FE271C">
        <w:rPr>
          <w:rFonts w:ascii="Times New Roman" w:eastAsia="Times New Roman" w:hAnsi="Times New Roman" w:cs="Times New Roman"/>
          <w:sz w:val="24"/>
          <w:lang w:val="en-US" w:eastAsia="en-AU"/>
        </w:rPr>
        <w:t xml:space="preserve">This </w:t>
      </w:r>
      <w:r>
        <w:rPr>
          <w:rFonts w:ascii="Times New Roman" w:eastAsia="Times New Roman" w:hAnsi="Times New Roman" w:cs="Times New Roman"/>
          <w:sz w:val="24"/>
          <w:lang w:val="en-US" w:eastAsia="en-AU"/>
        </w:rPr>
        <w:t>Division places a conditional prohibition on live-stock exports.</w:t>
      </w:r>
    </w:p>
    <w:p w14:paraId="7292ACDE" w14:textId="77777777" w:rsidR="00193D14" w:rsidRDefault="00193D14" w:rsidP="00711286">
      <w:pPr>
        <w:ind w:left="119" w:right="309"/>
        <w:rPr>
          <w:rFonts w:ascii="Times New Roman" w:eastAsia="Times New Roman" w:hAnsi="Times New Roman" w:cs="Times New Roman"/>
          <w:i/>
          <w:sz w:val="24"/>
          <w:lang w:val="en-US" w:eastAsia="en-AU"/>
        </w:rPr>
      </w:pPr>
    </w:p>
    <w:p w14:paraId="415C0990" w14:textId="77777777" w:rsidR="00FC63FA" w:rsidRPr="005D5171" w:rsidRDefault="00FC63FA" w:rsidP="007D25FF">
      <w:pPr>
        <w:ind w:right="309"/>
        <w:rPr>
          <w:rFonts w:ascii="Times New Roman" w:eastAsia="Times New Roman" w:hAnsi="Times New Roman" w:cs="Times New Roman"/>
          <w:i/>
          <w:sz w:val="24"/>
          <w:lang w:val="en-US" w:eastAsia="en-AU"/>
        </w:rPr>
      </w:pPr>
      <w:r w:rsidRPr="005D5171">
        <w:rPr>
          <w:rFonts w:ascii="Times New Roman" w:eastAsia="Times New Roman" w:hAnsi="Times New Roman" w:cs="Times New Roman"/>
          <w:i/>
          <w:sz w:val="24"/>
          <w:lang w:val="en-US" w:eastAsia="en-AU"/>
        </w:rPr>
        <w:t xml:space="preserve">Section </w:t>
      </w:r>
      <w:r w:rsidR="007A64E3" w:rsidRPr="005D5171">
        <w:rPr>
          <w:rFonts w:ascii="Times New Roman" w:eastAsia="Times New Roman" w:hAnsi="Times New Roman" w:cs="Times New Roman"/>
          <w:i/>
          <w:sz w:val="24"/>
          <w:lang w:val="en-US" w:eastAsia="en-AU"/>
        </w:rPr>
        <w:t xml:space="preserve">1A.01 </w:t>
      </w:r>
      <w:r w:rsidR="005D5171" w:rsidRPr="005D5171">
        <w:rPr>
          <w:rFonts w:ascii="Times New Roman" w:eastAsia="Times New Roman" w:hAnsi="Times New Roman" w:cs="Times New Roman"/>
          <w:i/>
          <w:sz w:val="24"/>
          <w:lang w:val="en-US" w:eastAsia="en-AU"/>
        </w:rPr>
        <w:t>Prohibition on live-stock exports</w:t>
      </w:r>
    </w:p>
    <w:p w14:paraId="02E7BCAC" w14:textId="7440344C" w:rsidR="009C4BB1" w:rsidRDefault="00FC63FA" w:rsidP="007D25FF">
      <w:pPr>
        <w:ind w:right="309"/>
        <w:rPr>
          <w:rFonts w:ascii="Times New Roman" w:eastAsia="Times New Roman" w:hAnsi="Times New Roman" w:cs="Times New Roman"/>
          <w:sz w:val="24"/>
          <w:lang w:val="en-US" w:eastAsia="en-AU"/>
        </w:rPr>
      </w:pPr>
      <w:r w:rsidRPr="0020119D">
        <w:rPr>
          <w:rFonts w:ascii="Times New Roman" w:eastAsia="Times New Roman" w:hAnsi="Times New Roman" w:cs="Times New Roman"/>
          <w:sz w:val="24"/>
          <w:lang w:val="en-US" w:eastAsia="en-AU"/>
        </w:rPr>
        <w:t>S</w:t>
      </w:r>
      <w:r w:rsidR="00F20405" w:rsidRPr="0020119D">
        <w:rPr>
          <w:rFonts w:ascii="Times New Roman" w:eastAsia="Times New Roman" w:hAnsi="Times New Roman" w:cs="Times New Roman"/>
          <w:sz w:val="24"/>
          <w:lang w:val="en-US" w:eastAsia="en-AU"/>
        </w:rPr>
        <w:t>ubsection (1)</w:t>
      </w:r>
      <w:r>
        <w:rPr>
          <w:rFonts w:ascii="Times New Roman" w:eastAsia="Times New Roman" w:hAnsi="Times New Roman" w:cs="Times New Roman"/>
          <w:sz w:val="24"/>
          <w:lang w:val="en-US" w:eastAsia="en-AU"/>
        </w:rPr>
        <w:t xml:space="preserve"> </w:t>
      </w:r>
      <w:r w:rsidR="007A64E3">
        <w:rPr>
          <w:rFonts w:ascii="Times New Roman" w:eastAsia="Times New Roman" w:hAnsi="Times New Roman" w:cs="Times New Roman"/>
          <w:sz w:val="24"/>
          <w:lang w:val="en-US" w:eastAsia="en-AU"/>
        </w:rPr>
        <w:t>sets the timetable for transitioning to approved arrangements</w:t>
      </w:r>
      <w:r w:rsidR="00232EEC">
        <w:rPr>
          <w:rFonts w:ascii="Times New Roman" w:eastAsia="Times New Roman" w:hAnsi="Times New Roman" w:cs="Times New Roman"/>
          <w:sz w:val="24"/>
          <w:lang w:val="en-US" w:eastAsia="en-AU"/>
        </w:rPr>
        <w:t>.</w:t>
      </w:r>
      <w:r w:rsidR="007A64E3">
        <w:rPr>
          <w:rFonts w:ascii="Times New Roman" w:eastAsia="Times New Roman" w:hAnsi="Times New Roman" w:cs="Times New Roman"/>
          <w:sz w:val="24"/>
          <w:lang w:val="en-US" w:eastAsia="en-AU"/>
        </w:rPr>
        <w:t xml:space="preserve"> </w:t>
      </w:r>
      <w:r w:rsidR="00232EEC">
        <w:rPr>
          <w:rFonts w:ascii="Times New Roman" w:eastAsia="Times New Roman" w:hAnsi="Times New Roman" w:cs="Times New Roman"/>
          <w:sz w:val="24"/>
          <w:lang w:val="en-US" w:eastAsia="en-AU"/>
        </w:rPr>
        <w:t xml:space="preserve">It </w:t>
      </w:r>
      <w:r>
        <w:rPr>
          <w:rFonts w:ascii="Times New Roman" w:eastAsia="Times New Roman" w:hAnsi="Times New Roman" w:cs="Times New Roman"/>
          <w:sz w:val="24"/>
          <w:lang w:val="en-US" w:eastAsia="en-AU"/>
        </w:rPr>
        <w:t xml:space="preserve">provides that an export </w:t>
      </w:r>
      <w:r w:rsidR="0040014B">
        <w:rPr>
          <w:rFonts w:ascii="Times New Roman" w:eastAsia="Times New Roman" w:hAnsi="Times New Roman" w:cs="Times New Roman"/>
          <w:sz w:val="24"/>
          <w:lang w:val="en-US" w:eastAsia="en-AU"/>
        </w:rPr>
        <w:t xml:space="preserve">of live-stock </w:t>
      </w:r>
      <w:r>
        <w:rPr>
          <w:rFonts w:ascii="Times New Roman" w:eastAsia="Times New Roman" w:hAnsi="Times New Roman" w:cs="Times New Roman"/>
          <w:sz w:val="24"/>
          <w:lang w:val="en-US" w:eastAsia="en-AU"/>
        </w:rPr>
        <w:t xml:space="preserve">can only go ahead if the conditions in subsection 2 are met or the export occurs before 1 January 2017 and is an export which can be under the provisions in </w:t>
      </w:r>
      <w:r w:rsidR="00950D49">
        <w:rPr>
          <w:rFonts w:ascii="Times New Roman" w:eastAsia="Times New Roman" w:hAnsi="Times New Roman" w:cs="Times New Roman"/>
          <w:sz w:val="24"/>
          <w:lang w:val="en-US" w:eastAsia="en-AU"/>
        </w:rPr>
        <w:t>Part</w:t>
      </w:r>
      <w:r>
        <w:rPr>
          <w:rFonts w:ascii="Times New Roman" w:eastAsia="Times New Roman" w:hAnsi="Times New Roman" w:cs="Times New Roman"/>
          <w:sz w:val="24"/>
          <w:lang w:val="en-US" w:eastAsia="en-AU"/>
        </w:rPr>
        <w:t xml:space="preserve"> 2 or </w:t>
      </w:r>
      <w:r w:rsidR="00950D49">
        <w:rPr>
          <w:rFonts w:ascii="Times New Roman" w:eastAsia="Times New Roman" w:hAnsi="Times New Roman" w:cs="Times New Roman"/>
          <w:sz w:val="24"/>
          <w:lang w:val="en-US" w:eastAsia="en-AU"/>
        </w:rPr>
        <w:t>Part</w:t>
      </w:r>
      <w:r>
        <w:rPr>
          <w:rFonts w:ascii="Times New Roman" w:eastAsia="Times New Roman" w:hAnsi="Times New Roman" w:cs="Times New Roman"/>
          <w:sz w:val="24"/>
          <w:lang w:val="en-US" w:eastAsia="en-AU"/>
        </w:rPr>
        <w:t xml:space="preserve"> 3.</w:t>
      </w:r>
      <w:r w:rsidR="00950D49">
        <w:rPr>
          <w:rFonts w:ascii="Times New Roman" w:eastAsia="Times New Roman" w:hAnsi="Times New Roman" w:cs="Times New Roman"/>
          <w:sz w:val="24"/>
          <w:lang w:val="en-US" w:eastAsia="en-AU"/>
        </w:rPr>
        <w:t xml:space="preserve"> </w:t>
      </w:r>
      <w:r w:rsidR="004D6ABB">
        <w:rPr>
          <w:rFonts w:ascii="Times New Roman" w:eastAsia="Times New Roman" w:hAnsi="Times New Roman" w:cs="Times New Roman"/>
          <w:sz w:val="24"/>
          <w:lang w:val="en-US" w:eastAsia="en-AU"/>
        </w:rPr>
        <w:t>The effect of this provision is to allow a transitional period where exports can continue without an approved arrangement up to and including 31 December 2016.</w:t>
      </w:r>
      <w:r w:rsidR="00950D49">
        <w:rPr>
          <w:rFonts w:ascii="Times New Roman" w:eastAsia="Times New Roman" w:hAnsi="Times New Roman" w:cs="Times New Roman"/>
          <w:sz w:val="24"/>
          <w:lang w:val="en-US" w:eastAsia="en-AU"/>
        </w:rPr>
        <w:t xml:space="preserve"> </w:t>
      </w:r>
      <w:r w:rsidR="004D6ABB">
        <w:rPr>
          <w:rFonts w:ascii="Times New Roman" w:eastAsia="Times New Roman" w:hAnsi="Times New Roman" w:cs="Times New Roman"/>
          <w:sz w:val="24"/>
          <w:lang w:val="en-US" w:eastAsia="en-AU"/>
        </w:rPr>
        <w:t>From 1 January 2017</w:t>
      </w:r>
      <w:r w:rsidR="00124908">
        <w:rPr>
          <w:rFonts w:ascii="Times New Roman" w:eastAsia="Times New Roman" w:hAnsi="Times New Roman" w:cs="Times New Roman"/>
          <w:sz w:val="24"/>
          <w:lang w:val="en-US" w:eastAsia="en-AU"/>
        </w:rPr>
        <w:t>,</w:t>
      </w:r>
      <w:r w:rsidR="004D6ABB">
        <w:rPr>
          <w:rFonts w:ascii="Times New Roman" w:eastAsia="Times New Roman" w:hAnsi="Times New Roman" w:cs="Times New Roman"/>
          <w:sz w:val="24"/>
          <w:lang w:val="en-US" w:eastAsia="en-AU"/>
        </w:rPr>
        <w:t xml:space="preserve"> all exports of live</w:t>
      </w:r>
      <w:r w:rsidR="0040014B">
        <w:rPr>
          <w:rFonts w:ascii="Times New Roman" w:eastAsia="Times New Roman" w:hAnsi="Times New Roman" w:cs="Times New Roman"/>
          <w:sz w:val="24"/>
          <w:lang w:val="en-US" w:eastAsia="en-AU"/>
        </w:rPr>
        <w:t>-</w:t>
      </w:r>
      <w:r w:rsidR="004D6ABB">
        <w:rPr>
          <w:rFonts w:ascii="Times New Roman" w:eastAsia="Times New Roman" w:hAnsi="Times New Roman" w:cs="Times New Roman"/>
          <w:sz w:val="24"/>
          <w:lang w:val="en-US" w:eastAsia="en-AU"/>
        </w:rPr>
        <w:t xml:space="preserve">stock will require an approved arrangement unless an exporter has an exemption granted under </w:t>
      </w:r>
      <w:r w:rsidR="00950D49">
        <w:rPr>
          <w:rFonts w:ascii="Times New Roman" w:eastAsia="Times New Roman" w:hAnsi="Times New Roman" w:cs="Times New Roman"/>
          <w:sz w:val="24"/>
          <w:lang w:val="en-US" w:eastAsia="en-AU"/>
        </w:rPr>
        <w:t>Part</w:t>
      </w:r>
      <w:r w:rsidR="004D6ABB">
        <w:rPr>
          <w:rFonts w:ascii="Times New Roman" w:eastAsia="Times New Roman" w:hAnsi="Times New Roman" w:cs="Times New Roman"/>
          <w:sz w:val="24"/>
          <w:lang w:val="en-US" w:eastAsia="en-AU"/>
        </w:rPr>
        <w:t xml:space="preserve"> 3 of the General Order.</w:t>
      </w:r>
      <w:r>
        <w:rPr>
          <w:rFonts w:ascii="Times New Roman" w:eastAsia="Times New Roman" w:hAnsi="Times New Roman" w:cs="Times New Roman"/>
          <w:sz w:val="24"/>
          <w:lang w:val="en-US" w:eastAsia="en-AU"/>
        </w:rPr>
        <w:t xml:space="preserve"> </w:t>
      </w:r>
    </w:p>
    <w:p w14:paraId="0F3DC06B" w14:textId="77777777" w:rsidR="00FC63FA" w:rsidRDefault="00FC63FA" w:rsidP="00FC63FA">
      <w:pPr>
        <w:ind w:left="720" w:right="309"/>
        <w:rPr>
          <w:rFonts w:ascii="Times New Roman" w:eastAsia="Times New Roman" w:hAnsi="Times New Roman" w:cs="Times New Roman"/>
          <w:sz w:val="24"/>
          <w:lang w:val="en-US" w:eastAsia="en-AU"/>
        </w:rPr>
      </w:pPr>
    </w:p>
    <w:p w14:paraId="4F0B899C" w14:textId="77777777" w:rsidR="0061762A" w:rsidRDefault="00FC63FA" w:rsidP="007D25FF">
      <w:pPr>
        <w:ind w:right="309"/>
        <w:rPr>
          <w:rFonts w:ascii="Times New Roman" w:eastAsia="Times New Roman" w:hAnsi="Times New Roman" w:cs="Times New Roman"/>
          <w:sz w:val="24"/>
          <w:lang w:val="en-US" w:eastAsia="en-AU"/>
        </w:rPr>
      </w:pPr>
      <w:r w:rsidRPr="0020119D">
        <w:rPr>
          <w:rFonts w:ascii="Times New Roman" w:eastAsia="Times New Roman" w:hAnsi="Times New Roman" w:cs="Times New Roman"/>
          <w:sz w:val="24"/>
          <w:lang w:val="en-US" w:eastAsia="en-AU"/>
        </w:rPr>
        <w:t>S</w:t>
      </w:r>
      <w:r w:rsidR="00F20405" w:rsidRPr="0020119D">
        <w:rPr>
          <w:rFonts w:ascii="Times New Roman" w:eastAsia="Times New Roman" w:hAnsi="Times New Roman" w:cs="Times New Roman"/>
          <w:sz w:val="24"/>
          <w:lang w:val="en-US" w:eastAsia="en-AU"/>
        </w:rPr>
        <w:t>ubsection (2)</w:t>
      </w:r>
      <w:r>
        <w:rPr>
          <w:rFonts w:ascii="Times New Roman" w:eastAsia="Times New Roman" w:hAnsi="Times New Roman" w:cs="Times New Roman"/>
          <w:i/>
          <w:sz w:val="24"/>
          <w:lang w:val="en-US" w:eastAsia="en-AU"/>
        </w:rPr>
        <w:t xml:space="preserve"> </w:t>
      </w:r>
      <w:r>
        <w:rPr>
          <w:rFonts w:ascii="Times New Roman" w:eastAsia="Times New Roman" w:hAnsi="Times New Roman" w:cs="Times New Roman"/>
          <w:sz w:val="24"/>
          <w:lang w:val="en-US" w:eastAsia="en-AU"/>
        </w:rPr>
        <w:t>outlines the conditions under which an export can occur.</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 xml:space="preserve">These include </w:t>
      </w:r>
    </w:p>
    <w:p w14:paraId="08AB141F" w14:textId="77777777" w:rsidR="0061762A" w:rsidRPr="0061762A" w:rsidRDefault="00950D49" w:rsidP="007D25FF">
      <w:pPr>
        <w:pStyle w:val="ListParagraph"/>
        <w:numPr>
          <w:ilvl w:val="0"/>
          <w:numId w:val="25"/>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holding a</w:t>
      </w:r>
      <w:r w:rsidR="00FC63FA" w:rsidRPr="0061762A">
        <w:rPr>
          <w:rFonts w:ascii="Times New Roman" w:eastAsia="Times New Roman" w:hAnsi="Times New Roman" w:cs="Times New Roman"/>
          <w:sz w:val="24"/>
          <w:lang w:val="en-US" w:eastAsia="en-AU"/>
        </w:rPr>
        <w:t xml:space="preserve"> licence under the </w:t>
      </w:r>
      <w:r w:rsidR="00FC63FA" w:rsidRPr="0061762A">
        <w:rPr>
          <w:rFonts w:ascii="Times New Roman" w:eastAsia="Times New Roman" w:hAnsi="Times New Roman" w:cs="Times New Roman"/>
          <w:i/>
          <w:sz w:val="24"/>
          <w:lang w:val="en-US" w:eastAsia="en-AU"/>
        </w:rPr>
        <w:t>Australian Meat and Live-stock Industry Act 1997</w:t>
      </w:r>
      <w:r w:rsidR="004D6ABB" w:rsidRPr="0061762A">
        <w:rPr>
          <w:rFonts w:ascii="Times New Roman" w:eastAsia="Times New Roman" w:hAnsi="Times New Roman" w:cs="Times New Roman"/>
          <w:i/>
          <w:sz w:val="24"/>
          <w:lang w:val="en-US" w:eastAsia="en-AU"/>
        </w:rPr>
        <w:t xml:space="preserve"> </w:t>
      </w:r>
      <w:r w:rsidR="004D6ABB" w:rsidRPr="0061762A">
        <w:rPr>
          <w:rFonts w:ascii="Times New Roman" w:eastAsia="Times New Roman" w:hAnsi="Times New Roman" w:cs="Times New Roman"/>
          <w:sz w:val="24"/>
          <w:lang w:val="en-US" w:eastAsia="en-AU"/>
        </w:rPr>
        <w:t>(AMLI Act)</w:t>
      </w:r>
      <w:r>
        <w:rPr>
          <w:rFonts w:ascii="Times New Roman" w:eastAsia="Times New Roman" w:hAnsi="Times New Roman" w:cs="Times New Roman"/>
          <w:sz w:val="24"/>
          <w:lang w:val="en-US" w:eastAsia="en-AU"/>
        </w:rPr>
        <w:t>;</w:t>
      </w:r>
    </w:p>
    <w:p w14:paraId="262F92B3" w14:textId="526DFA36" w:rsidR="0061762A" w:rsidRPr="0061762A" w:rsidRDefault="00FC63FA" w:rsidP="007D25FF">
      <w:pPr>
        <w:pStyle w:val="ListParagraph"/>
        <w:numPr>
          <w:ilvl w:val="0"/>
          <w:numId w:val="25"/>
        </w:numPr>
        <w:tabs>
          <w:tab w:val="left" w:pos="1701"/>
          <w:tab w:val="right" w:pos="9072"/>
        </w:tabs>
        <w:ind w:left="720"/>
        <w:rPr>
          <w:rFonts w:ascii="Times New Roman" w:eastAsia="Times New Roman" w:hAnsi="Times New Roman" w:cs="Times New Roman"/>
          <w:sz w:val="24"/>
          <w:lang w:val="en-US" w:eastAsia="en-AU"/>
        </w:rPr>
      </w:pPr>
      <w:r w:rsidRPr="0061762A">
        <w:rPr>
          <w:rFonts w:ascii="Times New Roman" w:eastAsia="Times New Roman" w:hAnsi="Times New Roman" w:cs="Times New Roman"/>
          <w:sz w:val="24"/>
          <w:lang w:val="en-US" w:eastAsia="en-AU"/>
        </w:rPr>
        <w:t xml:space="preserve">having an </w:t>
      </w:r>
      <w:r w:rsidR="0040014B" w:rsidRPr="007D25FF">
        <w:rPr>
          <w:rFonts w:ascii="Times New Roman" w:hAnsi="Times New Roman" w:cs="Times New Roman"/>
          <w:sz w:val="24"/>
        </w:rPr>
        <w:t>Exporter</w:t>
      </w:r>
      <w:r w:rsidR="0040014B">
        <w:rPr>
          <w:rFonts w:eastAsia="Times New Roman"/>
          <w:color w:val="000000"/>
          <w:lang w:val="en-US"/>
        </w:rPr>
        <w:t xml:space="preserve"> Supply Chain Assurance System (</w:t>
      </w:r>
      <w:r w:rsidR="004D6ABB" w:rsidRPr="0061762A">
        <w:rPr>
          <w:rFonts w:ascii="Times New Roman" w:eastAsia="Times New Roman" w:hAnsi="Times New Roman" w:cs="Times New Roman"/>
          <w:sz w:val="24"/>
          <w:lang w:val="en-US" w:eastAsia="en-AU"/>
        </w:rPr>
        <w:t>ESCAS</w:t>
      </w:r>
      <w:r w:rsidR="0040014B">
        <w:rPr>
          <w:rFonts w:ascii="Times New Roman" w:eastAsia="Times New Roman" w:hAnsi="Times New Roman" w:cs="Times New Roman"/>
          <w:sz w:val="24"/>
          <w:lang w:val="en-US" w:eastAsia="en-AU"/>
        </w:rPr>
        <w:t>)</w:t>
      </w:r>
      <w:r w:rsidR="004D6ABB" w:rsidRPr="0061762A">
        <w:rPr>
          <w:rFonts w:ascii="Times New Roman" w:eastAsia="Times New Roman" w:hAnsi="Times New Roman" w:cs="Times New Roman"/>
          <w:sz w:val="24"/>
          <w:lang w:val="en-US" w:eastAsia="en-AU"/>
        </w:rPr>
        <w:t xml:space="preserve"> </w:t>
      </w:r>
      <w:r w:rsidRPr="0061762A">
        <w:rPr>
          <w:rFonts w:ascii="Times New Roman" w:eastAsia="Times New Roman" w:hAnsi="Times New Roman" w:cs="Times New Roman"/>
          <w:sz w:val="24"/>
          <w:lang w:val="en-US" w:eastAsia="en-AU"/>
        </w:rPr>
        <w:t>approval, unless the</w:t>
      </w:r>
      <w:r w:rsidR="00564B92">
        <w:rPr>
          <w:rFonts w:ascii="Times New Roman" w:eastAsia="Times New Roman" w:hAnsi="Times New Roman" w:cs="Times New Roman"/>
          <w:sz w:val="24"/>
          <w:lang w:val="en-US" w:eastAsia="en-AU"/>
        </w:rPr>
        <w:t xml:space="preserve"> live-stock </w:t>
      </w:r>
      <w:r w:rsidRPr="0061762A">
        <w:rPr>
          <w:rFonts w:ascii="Times New Roman" w:eastAsia="Times New Roman" w:hAnsi="Times New Roman" w:cs="Times New Roman"/>
          <w:sz w:val="24"/>
          <w:lang w:val="en-US" w:eastAsia="en-AU"/>
        </w:rPr>
        <w:t>to be exported are for breeding purposes</w:t>
      </w:r>
      <w:r w:rsidR="00950D49">
        <w:rPr>
          <w:rFonts w:ascii="Times New Roman" w:eastAsia="Times New Roman" w:hAnsi="Times New Roman" w:cs="Times New Roman"/>
          <w:sz w:val="24"/>
          <w:lang w:val="en-US" w:eastAsia="en-AU"/>
        </w:rPr>
        <w:t>;</w:t>
      </w:r>
    </w:p>
    <w:p w14:paraId="0A1BA1AA" w14:textId="09F70EC7" w:rsidR="0061762A" w:rsidRPr="0061762A" w:rsidRDefault="00FC63FA" w:rsidP="007D25FF">
      <w:pPr>
        <w:pStyle w:val="ListParagraph"/>
        <w:numPr>
          <w:ilvl w:val="0"/>
          <w:numId w:val="25"/>
        </w:numPr>
        <w:tabs>
          <w:tab w:val="left" w:pos="1701"/>
          <w:tab w:val="right" w:pos="9072"/>
        </w:tabs>
        <w:ind w:left="720"/>
        <w:rPr>
          <w:rFonts w:ascii="Times New Roman" w:eastAsia="Times New Roman" w:hAnsi="Times New Roman" w:cs="Times New Roman"/>
          <w:sz w:val="24"/>
          <w:lang w:val="en-US" w:eastAsia="en-AU"/>
        </w:rPr>
      </w:pPr>
      <w:r w:rsidRPr="0061762A">
        <w:rPr>
          <w:rFonts w:ascii="Times New Roman" w:eastAsia="Times New Roman" w:hAnsi="Times New Roman" w:cs="Times New Roman"/>
          <w:sz w:val="24"/>
          <w:lang w:val="en-US" w:eastAsia="en-AU"/>
        </w:rPr>
        <w:t xml:space="preserve">having given a </w:t>
      </w:r>
      <w:r w:rsidR="0040014B" w:rsidRPr="007D25FF">
        <w:rPr>
          <w:rFonts w:ascii="Times New Roman" w:hAnsi="Times New Roman" w:cs="Times New Roman"/>
          <w:sz w:val="24"/>
        </w:rPr>
        <w:t>Not</w:t>
      </w:r>
      <w:r w:rsidR="0020119D" w:rsidRPr="007D25FF">
        <w:rPr>
          <w:rFonts w:ascii="Times New Roman" w:hAnsi="Times New Roman" w:cs="Times New Roman"/>
          <w:sz w:val="24"/>
        </w:rPr>
        <w:t>ice</w:t>
      </w:r>
      <w:r w:rsidR="0040014B">
        <w:rPr>
          <w:rFonts w:ascii="Times New Roman" w:eastAsia="Times New Roman" w:hAnsi="Times New Roman" w:cs="Times New Roman"/>
          <w:sz w:val="24"/>
          <w:lang w:val="en-US" w:eastAsia="en-AU"/>
        </w:rPr>
        <w:t xml:space="preserve"> of Intention (</w:t>
      </w:r>
      <w:r w:rsidR="00124908">
        <w:rPr>
          <w:rFonts w:ascii="Times New Roman" w:eastAsia="Times New Roman" w:hAnsi="Times New Roman" w:cs="Times New Roman"/>
          <w:sz w:val="24"/>
          <w:lang w:val="en-US" w:eastAsia="en-AU"/>
        </w:rPr>
        <w:t>NOI</w:t>
      </w:r>
      <w:r w:rsidR="0040014B">
        <w:rPr>
          <w:rFonts w:ascii="Times New Roman" w:eastAsia="Times New Roman" w:hAnsi="Times New Roman" w:cs="Times New Roman"/>
          <w:sz w:val="24"/>
          <w:lang w:val="en-US" w:eastAsia="en-AU"/>
        </w:rPr>
        <w:t>)</w:t>
      </w:r>
      <w:r w:rsidRPr="0061762A">
        <w:rPr>
          <w:rFonts w:ascii="Times New Roman" w:eastAsia="Times New Roman" w:hAnsi="Times New Roman" w:cs="Times New Roman"/>
          <w:sz w:val="24"/>
          <w:lang w:val="en-US" w:eastAsia="en-AU"/>
        </w:rPr>
        <w:t xml:space="preserve"> for the export</w:t>
      </w:r>
      <w:r w:rsidR="00950D49">
        <w:rPr>
          <w:rFonts w:ascii="Times New Roman" w:eastAsia="Times New Roman" w:hAnsi="Times New Roman" w:cs="Times New Roman"/>
          <w:sz w:val="24"/>
          <w:lang w:val="en-US" w:eastAsia="en-AU"/>
        </w:rPr>
        <w:t>;</w:t>
      </w:r>
    </w:p>
    <w:p w14:paraId="6115B8EB" w14:textId="77777777" w:rsidR="0061762A" w:rsidRPr="0061762A" w:rsidRDefault="00FC63FA" w:rsidP="007D25FF">
      <w:pPr>
        <w:pStyle w:val="ListParagraph"/>
        <w:numPr>
          <w:ilvl w:val="0"/>
          <w:numId w:val="25"/>
        </w:numPr>
        <w:tabs>
          <w:tab w:val="left" w:pos="1701"/>
          <w:tab w:val="right" w:pos="9072"/>
        </w:tabs>
        <w:ind w:left="720"/>
        <w:rPr>
          <w:rFonts w:ascii="Times New Roman" w:eastAsia="Times New Roman" w:hAnsi="Times New Roman" w:cs="Times New Roman"/>
          <w:sz w:val="24"/>
          <w:lang w:val="en-US" w:eastAsia="en-AU"/>
        </w:rPr>
      </w:pPr>
      <w:r w:rsidRPr="0061762A">
        <w:rPr>
          <w:rFonts w:ascii="Times New Roman" w:eastAsia="Times New Roman" w:hAnsi="Times New Roman" w:cs="Times New Roman"/>
          <w:sz w:val="24"/>
          <w:lang w:val="en-US" w:eastAsia="en-AU"/>
        </w:rPr>
        <w:t xml:space="preserve">meeting </w:t>
      </w:r>
      <w:r w:rsidRPr="007D25FF">
        <w:rPr>
          <w:rFonts w:ascii="Times New Roman" w:hAnsi="Times New Roman" w:cs="Times New Roman"/>
          <w:sz w:val="24"/>
        </w:rPr>
        <w:t>requirements</w:t>
      </w:r>
      <w:r w:rsidRPr="0061762A">
        <w:rPr>
          <w:rFonts w:ascii="Times New Roman" w:eastAsia="Times New Roman" w:hAnsi="Times New Roman" w:cs="Times New Roman"/>
          <w:sz w:val="24"/>
          <w:lang w:val="en-US" w:eastAsia="en-AU"/>
        </w:rPr>
        <w:t xml:space="preserve"> about where animals are assembled and prepared for export</w:t>
      </w:r>
      <w:r w:rsidR="00950D49">
        <w:rPr>
          <w:rFonts w:ascii="Times New Roman" w:eastAsia="Times New Roman" w:hAnsi="Times New Roman" w:cs="Times New Roman"/>
          <w:sz w:val="24"/>
          <w:lang w:val="en-US" w:eastAsia="en-AU"/>
        </w:rPr>
        <w:t>;</w:t>
      </w:r>
    </w:p>
    <w:p w14:paraId="1963F820" w14:textId="77777777" w:rsidR="0061762A" w:rsidRPr="0061762A" w:rsidRDefault="00FC63FA" w:rsidP="007D25FF">
      <w:pPr>
        <w:pStyle w:val="ListParagraph"/>
        <w:numPr>
          <w:ilvl w:val="0"/>
          <w:numId w:val="25"/>
        </w:numPr>
        <w:tabs>
          <w:tab w:val="left" w:pos="1701"/>
          <w:tab w:val="right" w:pos="9072"/>
        </w:tabs>
        <w:ind w:left="720"/>
        <w:rPr>
          <w:rFonts w:ascii="Times New Roman" w:eastAsia="Times New Roman" w:hAnsi="Times New Roman" w:cs="Times New Roman"/>
          <w:sz w:val="24"/>
          <w:lang w:val="en-US" w:eastAsia="en-AU"/>
        </w:rPr>
      </w:pPr>
      <w:r w:rsidRPr="0061762A">
        <w:rPr>
          <w:rFonts w:ascii="Times New Roman" w:eastAsia="Times New Roman" w:hAnsi="Times New Roman" w:cs="Times New Roman"/>
          <w:sz w:val="24"/>
          <w:lang w:val="en-US" w:eastAsia="en-AU"/>
        </w:rPr>
        <w:t xml:space="preserve">holding an </w:t>
      </w:r>
      <w:r w:rsidRPr="007D25FF">
        <w:rPr>
          <w:rFonts w:ascii="Times New Roman" w:hAnsi="Times New Roman" w:cs="Times New Roman"/>
          <w:sz w:val="24"/>
        </w:rPr>
        <w:t>approved</w:t>
      </w:r>
      <w:r w:rsidRPr="0061762A">
        <w:rPr>
          <w:rFonts w:ascii="Times New Roman" w:eastAsia="Times New Roman" w:hAnsi="Times New Roman" w:cs="Times New Roman"/>
          <w:sz w:val="24"/>
          <w:lang w:val="en-US" w:eastAsia="en-AU"/>
        </w:rPr>
        <w:t xml:space="preserve"> arrangement and preparing animals in accordance with that arrangement</w:t>
      </w:r>
      <w:r w:rsidR="00950D49">
        <w:rPr>
          <w:rFonts w:ascii="Times New Roman" w:eastAsia="Times New Roman" w:hAnsi="Times New Roman" w:cs="Times New Roman"/>
          <w:sz w:val="24"/>
          <w:lang w:val="en-US" w:eastAsia="en-AU"/>
        </w:rPr>
        <w:t>;</w:t>
      </w:r>
    </w:p>
    <w:p w14:paraId="2B32948E" w14:textId="77777777" w:rsidR="0061762A" w:rsidRPr="0061762A" w:rsidRDefault="00FC63FA" w:rsidP="007D25FF">
      <w:pPr>
        <w:pStyle w:val="ListParagraph"/>
        <w:numPr>
          <w:ilvl w:val="0"/>
          <w:numId w:val="25"/>
        </w:numPr>
        <w:tabs>
          <w:tab w:val="left" w:pos="1701"/>
          <w:tab w:val="right" w:pos="9072"/>
        </w:tabs>
        <w:ind w:left="720"/>
        <w:rPr>
          <w:rFonts w:ascii="Times New Roman" w:eastAsia="Times New Roman" w:hAnsi="Times New Roman" w:cs="Times New Roman"/>
          <w:sz w:val="24"/>
          <w:lang w:val="en-US" w:eastAsia="en-AU"/>
        </w:rPr>
      </w:pPr>
      <w:r w:rsidRPr="0061762A">
        <w:rPr>
          <w:rFonts w:ascii="Times New Roman" w:eastAsia="Times New Roman" w:hAnsi="Times New Roman" w:cs="Times New Roman"/>
          <w:sz w:val="24"/>
          <w:lang w:val="en-US" w:eastAsia="en-AU"/>
        </w:rPr>
        <w:t>having been granted an export permit</w:t>
      </w:r>
      <w:r w:rsidR="00950D49">
        <w:rPr>
          <w:rFonts w:ascii="Times New Roman" w:eastAsia="Times New Roman" w:hAnsi="Times New Roman" w:cs="Times New Roman"/>
          <w:sz w:val="24"/>
          <w:lang w:val="en-US" w:eastAsia="en-AU"/>
        </w:rPr>
        <w:t>; and</w:t>
      </w:r>
    </w:p>
    <w:p w14:paraId="4E79D684" w14:textId="77777777" w:rsidR="00FC63FA" w:rsidRPr="0061762A" w:rsidRDefault="00FC63FA" w:rsidP="007D25FF">
      <w:pPr>
        <w:pStyle w:val="ListParagraph"/>
        <w:numPr>
          <w:ilvl w:val="0"/>
          <w:numId w:val="25"/>
        </w:numPr>
        <w:tabs>
          <w:tab w:val="left" w:pos="1701"/>
          <w:tab w:val="right" w:pos="9072"/>
        </w:tabs>
        <w:ind w:left="720"/>
        <w:rPr>
          <w:rFonts w:ascii="Times New Roman" w:eastAsia="Times New Roman" w:hAnsi="Times New Roman" w:cs="Times New Roman"/>
          <w:sz w:val="24"/>
          <w:lang w:val="en-US" w:eastAsia="en-AU"/>
        </w:rPr>
      </w:pPr>
      <w:r w:rsidRPr="0061762A">
        <w:rPr>
          <w:rFonts w:ascii="Times New Roman" w:eastAsia="Times New Roman" w:hAnsi="Times New Roman" w:cs="Times New Roman"/>
          <w:sz w:val="24"/>
          <w:lang w:val="en-US" w:eastAsia="en-AU"/>
        </w:rPr>
        <w:t xml:space="preserve">complying </w:t>
      </w:r>
      <w:r w:rsidRPr="007D25FF">
        <w:rPr>
          <w:rFonts w:ascii="Times New Roman" w:hAnsi="Times New Roman" w:cs="Times New Roman"/>
          <w:sz w:val="24"/>
        </w:rPr>
        <w:t>with</w:t>
      </w:r>
      <w:r w:rsidRPr="0061762A">
        <w:rPr>
          <w:rFonts w:ascii="Times New Roman" w:eastAsia="Times New Roman" w:hAnsi="Times New Roman" w:cs="Times New Roman"/>
          <w:sz w:val="24"/>
          <w:lang w:val="en-US" w:eastAsia="en-AU"/>
        </w:rPr>
        <w:t xml:space="preserve"> the terms of the export permit, ESCAS approval, approved arrangements and any condition on any of these.</w:t>
      </w:r>
    </w:p>
    <w:p w14:paraId="33275202" w14:textId="77777777" w:rsidR="0061762A" w:rsidRDefault="0061762A" w:rsidP="00FC63FA">
      <w:pPr>
        <w:ind w:left="720" w:right="309"/>
        <w:rPr>
          <w:rFonts w:ascii="Times New Roman" w:eastAsia="Times New Roman" w:hAnsi="Times New Roman" w:cs="Times New Roman"/>
          <w:sz w:val="24"/>
          <w:lang w:val="en-US" w:eastAsia="en-AU"/>
        </w:rPr>
      </w:pPr>
    </w:p>
    <w:p w14:paraId="7157C876" w14:textId="09CBA1BC" w:rsidR="00FE271C" w:rsidRPr="00E73C6E" w:rsidRDefault="00FE271C" w:rsidP="005F6EEC">
      <w:pPr>
        <w:tabs>
          <w:tab w:val="left" w:pos="1701"/>
          <w:tab w:val="right" w:pos="9072"/>
        </w:tabs>
        <w:rPr>
          <w:rFonts w:ascii="Times New Roman" w:eastAsia="Times New Roman" w:hAnsi="Times New Roman" w:cs="Times New Roman"/>
          <w:b/>
          <w:i/>
          <w:sz w:val="24"/>
          <w:lang w:val="en-US" w:eastAsia="en-AU"/>
        </w:rPr>
      </w:pPr>
      <w:r w:rsidRPr="00024AF4">
        <w:rPr>
          <w:rFonts w:ascii="Times New Roman" w:eastAsia="Times New Roman" w:hAnsi="Times New Roman" w:cs="Times New Roman"/>
          <w:b/>
          <w:i/>
          <w:sz w:val="24"/>
          <w:lang w:val="en-US" w:eastAsia="en-AU"/>
        </w:rPr>
        <w:t>Division 1A.</w:t>
      </w:r>
      <w:r>
        <w:rPr>
          <w:rFonts w:ascii="Times New Roman" w:eastAsia="Times New Roman" w:hAnsi="Times New Roman" w:cs="Times New Roman"/>
          <w:b/>
          <w:i/>
          <w:sz w:val="24"/>
          <w:lang w:val="en-US" w:eastAsia="en-AU"/>
        </w:rPr>
        <w:t xml:space="preserve">2 – </w:t>
      </w:r>
      <w:r>
        <w:rPr>
          <w:rFonts w:ascii="Times New Roman" w:eastAsia="Times New Roman" w:hAnsi="Times New Roman" w:cs="Times New Roman"/>
          <w:b/>
          <w:i/>
          <w:sz w:val="24"/>
          <w:lang w:eastAsia="en-AU"/>
        </w:rPr>
        <w:t>Approved arrangements for preparation of live-stock</w:t>
      </w:r>
    </w:p>
    <w:p w14:paraId="042B48AD" w14:textId="6402382F" w:rsidR="00FE271C" w:rsidRPr="00FE271C" w:rsidRDefault="00876AAE" w:rsidP="00711286">
      <w:pPr>
        <w:ind w:right="309"/>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This Division sets out the provisions for making application for, approving, varying, suspending and revoking approved arrangements for live-stock exports by sea and air.</w:t>
      </w:r>
    </w:p>
    <w:p w14:paraId="0B8FB6DE" w14:textId="77777777" w:rsidR="00FE271C" w:rsidRPr="00FE271C" w:rsidRDefault="00FE271C" w:rsidP="00711286">
      <w:pPr>
        <w:ind w:right="309"/>
        <w:rPr>
          <w:rFonts w:ascii="Times New Roman" w:eastAsia="Times New Roman" w:hAnsi="Times New Roman" w:cs="Times New Roman"/>
          <w:sz w:val="24"/>
          <w:lang w:val="en-US" w:eastAsia="en-AU"/>
        </w:rPr>
      </w:pPr>
    </w:p>
    <w:p w14:paraId="0681D838" w14:textId="77777777" w:rsidR="004D6ABB" w:rsidRPr="005D5171" w:rsidRDefault="004D6ABB" w:rsidP="00711286">
      <w:pPr>
        <w:ind w:right="309"/>
        <w:rPr>
          <w:rFonts w:ascii="Times New Roman" w:eastAsia="Times New Roman" w:hAnsi="Times New Roman" w:cs="Times New Roman"/>
          <w:i/>
          <w:sz w:val="24"/>
          <w:lang w:val="en-US" w:eastAsia="en-AU"/>
        </w:rPr>
      </w:pPr>
      <w:r w:rsidRPr="005D5171">
        <w:rPr>
          <w:rFonts w:ascii="Times New Roman" w:eastAsia="Times New Roman" w:hAnsi="Times New Roman" w:cs="Times New Roman"/>
          <w:i/>
          <w:sz w:val="24"/>
          <w:lang w:val="en-US" w:eastAsia="en-AU"/>
        </w:rPr>
        <w:t>Section 1A.02</w:t>
      </w:r>
      <w:r w:rsidR="005D5171" w:rsidRPr="005D5171">
        <w:rPr>
          <w:rFonts w:ascii="Times New Roman" w:eastAsia="Times New Roman" w:hAnsi="Times New Roman" w:cs="Times New Roman"/>
          <w:i/>
          <w:sz w:val="24"/>
          <w:lang w:val="en-US" w:eastAsia="en-AU"/>
        </w:rPr>
        <w:t xml:space="preserve"> </w:t>
      </w:r>
      <w:r w:rsidR="005D5171">
        <w:rPr>
          <w:rFonts w:ascii="Times New Roman" w:eastAsia="Times New Roman" w:hAnsi="Times New Roman" w:cs="Times New Roman"/>
          <w:i/>
          <w:sz w:val="24"/>
          <w:lang w:val="en-US" w:eastAsia="en-AU"/>
        </w:rPr>
        <w:t xml:space="preserve">- </w:t>
      </w:r>
      <w:r w:rsidR="005D5171" w:rsidRPr="005D5171">
        <w:rPr>
          <w:rFonts w:ascii="Times New Roman" w:eastAsia="Times New Roman" w:hAnsi="Times New Roman" w:cs="Times New Roman"/>
          <w:i/>
          <w:sz w:val="24"/>
          <w:lang w:val="en-US" w:eastAsia="en-AU"/>
        </w:rPr>
        <w:t>Application for approval of arrangement</w:t>
      </w:r>
    </w:p>
    <w:p w14:paraId="3E508661" w14:textId="2E187205" w:rsidR="004D6ABB" w:rsidRDefault="004D6ABB" w:rsidP="00711286">
      <w:pPr>
        <w:ind w:right="309"/>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This section allows an exporter who holds a licence under the AMLI Act</w:t>
      </w:r>
      <w:r w:rsidR="0040014B">
        <w:rPr>
          <w:rFonts w:ascii="Times New Roman" w:eastAsia="Times New Roman" w:hAnsi="Times New Roman" w:cs="Times New Roman"/>
          <w:sz w:val="24"/>
          <w:lang w:val="en-US" w:eastAsia="en-AU"/>
        </w:rPr>
        <w:t xml:space="preserve"> to</w:t>
      </w:r>
      <w:r>
        <w:rPr>
          <w:rFonts w:ascii="Times New Roman" w:eastAsia="Times New Roman" w:hAnsi="Times New Roman" w:cs="Times New Roman"/>
          <w:sz w:val="24"/>
          <w:lang w:val="en-US" w:eastAsia="en-AU"/>
        </w:rPr>
        <w:t xml:space="preserve"> apply in writing for an approved arrangement that covers the preparation of all live</w:t>
      </w:r>
      <w:r w:rsidR="0040014B">
        <w:rPr>
          <w:rFonts w:ascii="Times New Roman" w:eastAsia="Times New Roman" w:hAnsi="Times New Roman" w:cs="Times New Roman"/>
          <w:sz w:val="24"/>
          <w:lang w:val="en-US" w:eastAsia="en-AU"/>
        </w:rPr>
        <w:t>-</w:t>
      </w:r>
      <w:r>
        <w:rPr>
          <w:rFonts w:ascii="Times New Roman" w:eastAsia="Times New Roman" w:hAnsi="Times New Roman" w:cs="Times New Roman"/>
          <w:sz w:val="24"/>
          <w:lang w:val="en-US" w:eastAsia="en-AU"/>
        </w:rPr>
        <w:t>stock by the exporter.</w:t>
      </w:r>
      <w:r w:rsidR="00950D49">
        <w:rPr>
          <w:rFonts w:ascii="Times New Roman" w:eastAsia="Times New Roman" w:hAnsi="Times New Roman" w:cs="Times New Roman"/>
          <w:sz w:val="24"/>
          <w:lang w:val="en-US" w:eastAsia="en-AU"/>
        </w:rPr>
        <w:t xml:space="preserve"> </w:t>
      </w:r>
    </w:p>
    <w:p w14:paraId="32400D42" w14:textId="77777777" w:rsidR="004D6ABB" w:rsidRPr="004D6ABB" w:rsidRDefault="004D6ABB" w:rsidP="00711286">
      <w:pPr>
        <w:ind w:right="309"/>
        <w:rPr>
          <w:rFonts w:ascii="Times New Roman" w:eastAsia="Times New Roman" w:hAnsi="Times New Roman" w:cs="Times New Roman"/>
          <w:sz w:val="24"/>
          <w:lang w:val="en-US" w:eastAsia="en-AU"/>
        </w:rPr>
      </w:pPr>
    </w:p>
    <w:p w14:paraId="5E496488" w14:textId="77777777" w:rsidR="007A64E3" w:rsidRDefault="00DE48C8" w:rsidP="00711286">
      <w:pPr>
        <w:ind w:right="309"/>
        <w:rPr>
          <w:rFonts w:ascii="Times New Roman" w:eastAsia="Times New Roman" w:hAnsi="Times New Roman" w:cs="Times New Roman"/>
          <w:sz w:val="24"/>
          <w:lang w:val="en-US" w:eastAsia="en-AU"/>
        </w:rPr>
      </w:pPr>
      <w:r>
        <w:rPr>
          <w:rFonts w:ascii="Times New Roman" w:eastAsia="Times New Roman" w:hAnsi="Times New Roman" w:cs="Times New Roman"/>
          <w:i/>
          <w:sz w:val="24"/>
          <w:lang w:val="en-US" w:eastAsia="en-AU"/>
        </w:rPr>
        <w:t>Section 1A.03</w:t>
      </w:r>
      <w:r w:rsidR="005D5171">
        <w:rPr>
          <w:rFonts w:ascii="Times New Roman" w:eastAsia="Times New Roman" w:hAnsi="Times New Roman" w:cs="Times New Roman"/>
          <w:i/>
          <w:sz w:val="24"/>
          <w:lang w:val="en-US" w:eastAsia="en-AU"/>
        </w:rPr>
        <w:t xml:space="preserve"> - Assessment of application and Secretary’s decision</w:t>
      </w:r>
    </w:p>
    <w:p w14:paraId="40A2A127" w14:textId="1E203102" w:rsidR="00FC4AB1" w:rsidRDefault="004D6ABB" w:rsidP="00711286">
      <w:pPr>
        <w:tabs>
          <w:tab w:val="left" w:pos="1701"/>
          <w:tab w:val="right" w:pos="9072"/>
        </w:tabs>
        <w:rPr>
          <w:rFonts w:ascii="Times New Roman" w:hAnsi="Times New Roman" w:cs="Times New Roman"/>
          <w:sz w:val="24"/>
        </w:rPr>
      </w:pPr>
      <w:r>
        <w:rPr>
          <w:rFonts w:ascii="Times New Roman" w:hAnsi="Times New Roman" w:cs="Times New Roman"/>
          <w:sz w:val="24"/>
        </w:rPr>
        <w:t>This section allows the Secretary to evaluate the proposed arrangement through an audit and to request additional information</w:t>
      </w:r>
      <w:r w:rsidR="0040014B">
        <w:rPr>
          <w:rFonts w:ascii="Times New Roman" w:hAnsi="Times New Roman" w:cs="Times New Roman"/>
          <w:sz w:val="24"/>
        </w:rPr>
        <w:t>,</w:t>
      </w:r>
      <w:r>
        <w:rPr>
          <w:rFonts w:ascii="Times New Roman" w:hAnsi="Times New Roman" w:cs="Times New Roman"/>
          <w:sz w:val="24"/>
        </w:rPr>
        <w:t xml:space="preserve"> documents</w:t>
      </w:r>
      <w:r w:rsidR="0040014B">
        <w:rPr>
          <w:rFonts w:ascii="Times New Roman" w:hAnsi="Times New Roman" w:cs="Times New Roman"/>
          <w:sz w:val="24"/>
        </w:rPr>
        <w:t>,</w:t>
      </w:r>
      <w:r>
        <w:rPr>
          <w:rFonts w:ascii="Times New Roman" w:hAnsi="Times New Roman" w:cs="Times New Roman"/>
          <w:sz w:val="24"/>
        </w:rPr>
        <w:t xml:space="preserve"> or a demonstration of operations and procedures</w:t>
      </w:r>
      <w:r w:rsidR="00950D49">
        <w:rPr>
          <w:rFonts w:ascii="Times New Roman" w:hAnsi="Times New Roman" w:cs="Times New Roman"/>
          <w:sz w:val="24"/>
        </w:rPr>
        <w:t xml:space="preserve"> to be followed in the preparation of live</w:t>
      </w:r>
      <w:r w:rsidR="0040014B">
        <w:rPr>
          <w:rFonts w:ascii="Times New Roman" w:hAnsi="Times New Roman" w:cs="Times New Roman"/>
          <w:sz w:val="24"/>
        </w:rPr>
        <w:t>-</w:t>
      </w:r>
      <w:r w:rsidR="00950D49">
        <w:rPr>
          <w:rFonts w:ascii="Times New Roman" w:hAnsi="Times New Roman" w:cs="Times New Roman"/>
          <w:sz w:val="24"/>
        </w:rPr>
        <w:t>stock</w:t>
      </w:r>
      <w:r w:rsidR="00DE48C8">
        <w:rPr>
          <w:rFonts w:ascii="Times New Roman" w:hAnsi="Times New Roman" w:cs="Times New Roman"/>
          <w:sz w:val="24"/>
        </w:rPr>
        <w:t>.</w:t>
      </w:r>
      <w:r w:rsidR="00950D49">
        <w:rPr>
          <w:rFonts w:ascii="Times New Roman" w:hAnsi="Times New Roman" w:cs="Times New Roman"/>
          <w:sz w:val="24"/>
        </w:rPr>
        <w:t xml:space="preserve"> </w:t>
      </w:r>
      <w:r w:rsidR="000B5C8F">
        <w:rPr>
          <w:rFonts w:ascii="Times New Roman" w:hAnsi="Times New Roman" w:cs="Times New Roman"/>
          <w:sz w:val="24"/>
        </w:rPr>
        <w:t xml:space="preserve">It provides for the Secretary, with the applicants consent and at the applicants expense, to use an appropriately qualified person </w:t>
      </w:r>
      <w:r w:rsidR="00436C98">
        <w:rPr>
          <w:rFonts w:ascii="Times New Roman" w:hAnsi="Times New Roman" w:cs="Times New Roman"/>
          <w:sz w:val="24"/>
        </w:rPr>
        <w:t>in any inspection, evaluation or demonstration.</w:t>
      </w:r>
    </w:p>
    <w:p w14:paraId="3A0D36A6" w14:textId="77777777" w:rsidR="004D6ABB" w:rsidRDefault="004D6ABB" w:rsidP="00711286">
      <w:pPr>
        <w:tabs>
          <w:tab w:val="left" w:pos="1701"/>
          <w:tab w:val="right" w:pos="9072"/>
        </w:tabs>
        <w:rPr>
          <w:rFonts w:ascii="Times New Roman" w:hAnsi="Times New Roman" w:cs="Times New Roman"/>
          <w:sz w:val="24"/>
        </w:rPr>
      </w:pPr>
    </w:p>
    <w:p w14:paraId="27F66435" w14:textId="77777777" w:rsidR="004D6ABB" w:rsidRDefault="00DE48C8" w:rsidP="00711286">
      <w:pPr>
        <w:tabs>
          <w:tab w:val="left" w:pos="1701"/>
          <w:tab w:val="right" w:pos="9072"/>
        </w:tabs>
        <w:rPr>
          <w:rFonts w:ascii="Times New Roman" w:eastAsia="Times New Roman" w:hAnsi="Times New Roman" w:cs="Times New Roman"/>
          <w:i/>
          <w:sz w:val="24"/>
          <w:lang w:eastAsia="en-AU"/>
        </w:rPr>
      </w:pPr>
      <w:r>
        <w:rPr>
          <w:rFonts w:ascii="Times New Roman" w:eastAsia="Times New Roman" w:hAnsi="Times New Roman" w:cs="Times New Roman"/>
          <w:i/>
          <w:sz w:val="24"/>
          <w:lang w:val="en-US" w:eastAsia="en-AU"/>
        </w:rPr>
        <w:t>Section 1A.04</w:t>
      </w:r>
      <w:r w:rsidR="008F0FCC">
        <w:rPr>
          <w:rFonts w:ascii="Times New Roman" w:eastAsia="Times New Roman" w:hAnsi="Times New Roman" w:cs="Times New Roman"/>
          <w:i/>
          <w:sz w:val="24"/>
          <w:lang w:val="en-US" w:eastAsia="en-AU"/>
        </w:rPr>
        <w:t xml:space="preserve"> - </w:t>
      </w:r>
      <w:r w:rsidR="008F0FCC" w:rsidRPr="008F0FCC">
        <w:rPr>
          <w:rFonts w:ascii="Times New Roman" w:eastAsia="Times New Roman" w:hAnsi="Times New Roman" w:cs="Times New Roman"/>
          <w:i/>
          <w:sz w:val="24"/>
          <w:lang w:eastAsia="en-AU"/>
        </w:rPr>
        <w:t>When the Secretary is taken to have refused application received after 2016</w:t>
      </w:r>
    </w:p>
    <w:p w14:paraId="6C36AB52" w14:textId="197EF65F" w:rsidR="004D6ABB" w:rsidRDefault="00DE48C8" w:rsidP="00711286">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Pr="00436C98">
        <w:rPr>
          <w:rFonts w:ascii="Times New Roman" w:hAnsi="Times New Roman" w:cs="Times New Roman"/>
          <w:sz w:val="24"/>
        </w:rPr>
        <w:t xml:space="preserve">provides that, </w:t>
      </w:r>
      <w:r w:rsidR="00436C98" w:rsidRPr="00436C98">
        <w:rPr>
          <w:rFonts w:ascii="Times New Roman" w:hAnsi="Times New Roman" w:cs="Times New Roman"/>
          <w:sz w:val="24"/>
        </w:rPr>
        <w:t>after 31 December 2016</w:t>
      </w:r>
      <w:r w:rsidRPr="00436C98">
        <w:rPr>
          <w:rFonts w:ascii="Times New Roman" w:hAnsi="Times New Roman" w:cs="Times New Roman"/>
          <w:sz w:val="24"/>
        </w:rPr>
        <w:t>, should</w:t>
      </w:r>
      <w:r>
        <w:rPr>
          <w:rFonts w:ascii="Times New Roman" w:hAnsi="Times New Roman" w:cs="Times New Roman"/>
          <w:sz w:val="24"/>
        </w:rPr>
        <w:t xml:space="preserve"> the </w:t>
      </w:r>
      <w:r w:rsidR="00F96687">
        <w:rPr>
          <w:rFonts w:ascii="Times New Roman" w:hAnsi="Times New Roman" w:cs="Times New Roman"/>
          <w:sz w:val="24"/>
        </w:rPr>
        <w:t>Secretary</w:t>
      </w:r>
      <w:r>
        <w:rPr>
          <w:rFonts w:ascii="Times New Roman" w:hAnsi="Times New Roman" w:cs="Times New Roman"/>
          <w:sz w:val="24"/>
        </w:rPr>
        <w:t xml:space="preserve"> not make a decision on </w:t>
      </w:r>
      <w:r w:rsidR="00406AC5">
        <w:rPr>
          <w:rFonts w:ascii="Times New Roman" w:hAnsi="Times New Roman" w:cs="Times New Roman"/>
          <w:sz w:val="24"/>
        </w:rPr>
        <w:t xml:space="preserve">an </w:t>
      </w:r>
      <w:r>
        <w:rPr>
          <w:rFonts w:ascii="Times New Roman" w:hAnsi="Times New Roman" w:cs="Times New Roman"/>
          <w:sz w:val="24"/>
        </w:rPr>
        <w:t>application within 60 days that the application is taken to be refused.</w:t>
      </w:r>
      <w:r w:rsidR="00950D49">
        <w:rPr>
          <w:rFonts w:ascii="Times New Roman" w:hAnsi="Times New Roman" w:cs="Times New Roman"/>
          <w:sz w:val="24"/>
        </w:rPr>
        <w:t xml:space="preserve"> </w:t>
      </w:r>
      <w:r w:rsidR="00406AC5">
        <w:rPr>
          <w:rFonts w:ascii="Times New Roman" w:hAnsi="Times New Roman" w:cs="Times New Roman"/>
          <w:sz w:val="24"/>
        </w:rPr>
        <w:t>The</w:t>
      </w:r>
      <w:r>
        <w:rPr>
          <w:rFonts w:ascii="Times New Roman" w:hAnsi="Times New Roman" w:cs="Times New Roman"/>
          <w:sz w:val="24"/>
        </w:rPr>
        <w:t xml:space="preserve"> 6</w:t>
      </w:r>
      <w:r w:rsidR="00232EEC">
        <w:rPr>
          <w:rFonts w:ascii="Times New Roman" w:hAnsi="Times New Roman" w:cs="Times New Roman"/>
          <w:sz w:val="24"/>
        </w:rPr>
        <w:t xml:space="preserve">0 day period </w:t>
      </w:r>
      <w:r w:rsidR="00062286">
        <w:rPr>
          <w:rFonts w:ascii="Times New Roman" w:hAnsi="Times New Roman" w:cs="Times New Roman"/>
          <w:sz w:val="24"/>
        </w:rPr>
        <w:t xml:space="preserve">commences either on the day that the application was received or the day it was varied by an </w:t>
      </w:r>
      <w:r w:rsidR="00062286">
        <w:rPr>
          <w:rFonts w:ascii="Times New Roman" w:hAnsi="Times New Roman" w:cs="Times New Roman"/>
          <w:sz w:val="24"/>
        </w:rPr>
        <w:lastRenderedPageBreak/>
        <w:t xml:space="preserve">exporter and </w:t>
      </w:r>
      <w:r w:rsidR="00232EEC">
        <w:rPr>
          <w:rFonts w:ascii="Times New Roman" w:hAnsi="Times New Roman" w:cs="Times New Roman"/>
          <w:sz w:val="24"/>
        </w:rPr>
        <w:t>does not include a</w:t>
      </w:r>
      <w:r>
        <w:rPr>
          <w:rFonts w:ascii="Times New Roman" w:hAnsi="Times New Roman" w:cs="Times New Roman"/>
          <w:sz w:val="24"/>
        </w:rPr>
        <w:t xml:space="preserve"> period between the </w:t>
      </w:r>
      <w:r w:rsidR="00950D49">
        <w:rPr>
          <w:rFonts w:ascii="Times New Roman" w:hAnsi="Times New Roman" w:cs="Times New Roman"/>
          <w:sz w:val="24"/>
        </w:rPr>
        <w:t>department</w:t>
      </w:r>
      <w:r>
        <w:rPr>
          <w:rFonts w:ascii="Times New Roman" w:hAnsi="Times New Roman" w:cs="Times New Roman"/>
          <w:sz w:val="24"/>
        </w:rPr>
        <w:t xml:space="preserve"> requesting further information and that information being provided by an applicant.</w:t>
      </w:r>
    </w:p>
    <w:p w14:paraId="08574CF9" w14:textId="77777777" w:rsidR="00DE48C8" w:rsidRDefault="00DE48C8" w:rsidP="00711286">
      <w:pPr>
        <w:tabs>
          <w:tab w:val="left" w:pos="1701"/>
          <w:tab w:val="right" w:pos="9072"/>
        </w:tabs>
        <w:rPr>
          <w:rFonts w:ascii="Times New Roman" w:hAnsi="Times New Roman" w:cs="Times New Roman"/>
          <w:sz w:val="24"/>
        </w:rPr>
      </w:pPr>
    </w:p>
    <w:p w14:paraId="18309A64" w14:textId="77777777" w:rsidR="00DE48C8" w:rsidRDefault="00DE48C8" w:rsidP="00711286">
      <w:pPr>
        <w:tabs>
          <w:tab w:val="left" w:pos="1701"/>
          <w:tab w:val="right" w:pos="9072"/>
        </w:tabs>
        <w:rPr>
          <w:rFonts w:ascii="Times New Roman" w:hAnsi="Times New Roman" w:cs="Times New Roman"/>
          <w:sz w:val="24"/>
        </w:rPr>
      </w:pPr>
      <w:r>
        <w:rPr>
          <w:rFonts w:ascii="Times New Roman" w:eastAsia="Times New Roman" w:hAnsi="Times New Roman" w:cs="Times New Roman"/>
          <w:i/>
          <w:sz w:val="24"/>
          <w:lang w:val="en-US" w:eastAsia="en-AU"/>
        </w:rPr>
        <w:t>Section 1A.05</w:t>
      </w:r>
      <w:r w:rsidR="008F0FCC">
        <w:rPr>
          <w:rFonts w:ascii="Times New Roman" w:eastAsia="Times New Roman" w:hAnsi="Times New Roman" w:cs="Times New Roman"/>
          <w:i/>
          <w:sz w:val="24"/>
          <w:lang w:val="en-US" w:eastAsia="en-AU"/>
        </w:rPr>
        <w:t xml:space="preserve"> - </w:t>
      </w:r>
      <w:r w:rsidR="008F0FCC" w:rsidRPr="008F0FCC">
        <w:rPr>
          <w:rFonts w:ascii="Times New Roman" w:eastAsia="Times New Roman" w:hAnsi="Times New Roman" w:cs="Times New Roman"/>
          <w:i/>
          <w:sz w:val="24"/>
          <w:lang w:eastAsia="en-AU"/>
        </w:rPr>
        <w:t>When the Secretary may approve the arrangement</w:t>
      </w:r>
    </w:p>
    <w:p w14:paraId="1B9FAF12" w14:textId="7F457BD5" w:rsidR="004D6ABB" w:rsidRDefault="00DE48C8" w:rsidP="00711286">
      <w:pPr>
        <w:tabs>
          <w:tab w:val="left" w:pos="1701"/>
          <w:tab w:val="right" w:pos="9072"/>
        </w:tabs>
        <w:rPr>
          <w:rFonts w:ascii="Times New Roman" w:hAnsi="Times New Roman" w:cs="Times New Roman"/>
          <w:sz w:val="24"/>
        </w:rPr>
      </w:pPr>
      <w:r w:rsidRPr="00062286">
        <w:rPr>
          <w:rFonts w:ascii="Times New Roman" w:hAnsi="Times New Roman" w:cs="Times New Roman"/>
          <w:sz w:val="24"/>
        </w:rPr>
        <w:t>S</w:t>
      </w:r>
      <w:r w:rsidR="00F20405">
        <w:rPr>
          <w:rFonts w:ascii="Times New Roman" w:hAnsi="Times New Roman" w:cs="Times New Roman"/>
          <w:sz w:val="24"/>
        </w:rPr>
        <w:t>ubsection (1)</w:t>
      </w:r>
      <w:r>
        <w:rPr>
          <w:rFonts w:ascii="Times New Roman" w:hAnsi="Times New Roman" w:cs="Times New Roman"/>
          <w:sz w:val="24"/>
        </w:rPr>
        <w:t xml:space="preserve"> sets out the criteria </w:t>
      </w:r>
      <w:r w:rsidR="0040014B">
        <w:rPr>
          <w:rFonts w:ascii="Times New Roman" w:hAnsi="Times New Roman" w:cs="Times New Roman"/>
          <w:sz w:val="24"/>
        </w:rPr>
        <w:t xml:space="preserve">that the Secretary must be satisfied with </w:t>
      </w:r>
      <w:r>
        <w:rPr>
          <w:rFonts w:ascii="Times New Roman" w:hAnsi="Times New Roman" w:cs="Times New Roman"/>
          <w:sz w:val="24"/>
        </w:rPr>
        <w:t>for the approval o</w:t>
      </w:r>
      <w:r w:rsidR="00B95520">
        <w:rPr>
          <w:rFonts w:ascii="Times New Roman" w:hAnsi="Times New Roman" w:cs="Times New Roman"/>
          <w:sz w:val="24"/>
        </w:rPr>
        <w:t>f</w:t>
      </w:r>
      <w:r>
        <w:rPr>
          <w:rFonts w:ascii="Times New Roman" w:hAnsi="Times New Roman" w:cs="Times New Roman"/>
          <w:sz w:val="24"/>
        </w:rPr>
        <w:t xml:space="preserve"> an arrangement</w:t>
      </w:r>
      <w:r w:rsidR="00B95520">
        <w:rPr>
          <w:rFonts w:ascii="Times New Roman" w:hAnsi="Times New Roman" w:cs="Times New Roman"/>
          <w:sz w:val="24"/>
        </w:rPr>
        <w:t xml:space="preserve"> for the preparation of</w:t>
      </w:r>
      <w:r w:rsidR="00564B92">
        <w:rPr>
          <w:rFonts w:ascii="Times New Roman" w:hAnsi="Times New Roman" w:cs="Times New Roman"/>
          <w:sz w:val="24"/>
        </w:rPr>
        <w:t xml:space="preserve"> live-stock </w:t>
      </w:r>
      <w:r w:rsidR="00B95520">
        <w:rPr>
          <w:rFonts w:ascii="Times New Roman" w:hAnsi="Times New Roman" w:cs="Times New Roman"/>
          <w:sz w:val="24"/>
        </w:rPr>
        <w:t>for export</w:t>
      </w:r>
      <w:r w:rsidR="00062286">
        <w:rPr>
          <w:rFonts w:ascii="Times New Roman" w:hAnsi="Times New Roman" w:cs="Times New Roman"/>
          <w:sz w:val="24"/>
        </w:rPr>
        <w:t>.</w:t>
      </w:r>
    </w:p>
    <w:p w14:paraId="580BF69E" w14:textId="77777777" w:rsidR="00B95520" w:rsidRDefault="00B95520" w:rsidP="00711286">
      <w:pPr>
        <w:tabs>
          <w:tab w:val="left" w:pos="1701"/>
          <w:tab w:val="right" w:pos="9072"/>
        </w:tabs>
        <w:rPr>
          <w:rFonts w:ascii="Times New Roman" w:hAnsi="Times New Roman" w:cs="Times New Roman"/>
          <w:sz w:val="24"/>
        </w:rPr>
      </w:pPr>
    </w:p>
    <w:p w14:paraId="5E00E443" w14:textId="77777777" w:rsidR="00DE48C8" w:rsidRDefault="00DE48C8" w:rsidP="00711286">
      <w:pPr>
        <w:tabs>
          <w:tab w:val="left" w:pos="1701"/>
          <w:tab w:val="right" w:pos="9072"/>
        </w:tabs>
        <w:rPr>
          <w:rFonts w:ascii="Times New Roman" w:hAnsi="Times New Roman" w:cs="Times New Roman"/>
          <w:sz w:val="24"/>
        </w:rPr>
      </w:pPr>
      <w:r w:rsidRPr="00062286">
        <w:rPr>
          <w:rFonts w:ascii="Times New Roman" w:hAnsi="Times New Roman" w:cs="Times New Roman"/>
          <w:sz w:val="24"/>
        </w:rPr>
        <w:t>S</w:t>
      </w:r>
      <w:r w:rsidR="00F20405">
        <w:rPr>
          <w:rFonts w:ascii="Times New Roman" w:hAnsi="Times New Roman" w:cs="Times New Roman"/>
          <w:sz w:val="24"/>
        </w:rPr>
        <w:t>ubsection (2)</w:t>
      </w:r>
      <w:r>
        <w:rPr>
          <w:rFonts w:ascii="Times New Roman" w:hAnsi="Times New Roman" w:cs="Times New Roman"/>
          <w:sz w:val="24"/>
        </w:rPr>
        <w:t xml:space="preserve"> provides that an approved arrangement comes into effect either on the day specified in the approval or, </w:t>
      </w:r>
      <w:r w:rsidR="00232EEC">
        <w:rPr>
          <w:rFonts w:ascii="Times New Roman" w:hAnsi="Times New Roman" w:cs="Times New Roman"/>
          <w:sz w:val="24"/>
        </w:rPr>
        <w:t xml:space="preserve">where a date is not </w:t>
      </w:r>
      <w:r>
        <w:rPr>
          <w:rFonts w:ascii="Times New Roman" w:hAnsi="Times New Roman" w:cs="Times New Roman"/>
          <w:sz w:val="24"/>
        </w:rPr>
        <w:t xml:space="preserve">included in the approval, </w:t>
      </w:r>
      <w:r w:rsidR="00232EEC">
        <w:rPr>
          <w:rFonts w:ascii="Times New Roman" w:hAnsi="Times New Roman" w:cs="Times New Roman"/>
          <w:sz w:val="24"/>
        </w:rPr>
        <w:t>on the day that</w:t>
      </w:r>
      <w:r>
        <w:rPr>
          <w:rFonts w:ascii="Times New Roman" w:hAnsi="Times New Roman" w:cs="Times New Roman"/>
          <w:sz w:val="24"/>
        </w:rPr>
        <w:t xml:space="preserve"> written notice of the approval is given to the applicant.</w:t>
      </w:r>
    </w:p>
    <w:p w14:paraId="6341C883" w14:textId="77777777" w:rsidR="00DE48C8" w:rsidRDefault="00DE48C8" w:rsidP="00711286">
      <w:pPr>
        <w:tabs>
          <w:tab w:val="left" w:pos="1701"/>
          <w:tab w:val="right" w:pos="9072"/>
        </w:tabs>
        <w:rPr>
          <w:rFonts w:ascii="Times New Roman" w:hAnsi="Times New Roman" w:cs="Times New Roman"/>
          <w:sz w:val="24"/>
        </w:rPr>
      </w:pPr>
    </w:p>
    <w:p w14:paraId="6DB63230" w14:textId="77777777" w:rsidR="00DE48C8" w:rsidRDefault="00DE48C8" w:rsidP="00711286">
      <w:pPr>
        <w:tabs>
          <w:tab w:val="left" w:pos="1701"/>
          <w:tab w:val="right" w:pos="9072"/>
        </w:tabs>
        <w:rPr>
          <w:rFonts w:ascii="Times New Roman" w:hAnsi="Times New Roman" w:cs="Times New Roman"/>
          <w:sz w:val="24"/>
        </w:rPr>
      </w:pPr>
      <w:r>
        <w:rPr>
          <w:rFonts w:ascii="Times New Roman" w:eastAsia="Times New Roman" w:hAnsi="Times New Roman" w:cs="Times New Roman"/>
          <w:i/>
          <w:sz w:val="24"/>
          <w:lang w:val="en-US" w:eastAsia="en-AU"/>
        </w:rPr>
        <w:t>Section 1A.06</w:t>
      </w:r>
      <w:r w:rsidR="008F0FCC">
        <w:rPr>
          <w:rFonts w:ascii="Times New Roman" w:eastAsia="Times New Roman" w:hAnsi="Times New Roman" w:cs="Times New Roman"/>
          <w:i/>
          <w:sz w:val="24"/>
          <w:lang w:val="en-US" w:eastAsia="en-AU"/>
        </w:rPr>
        <w:t xml:space="preserve"> - </w:t>
      </w:r>
      <w:r w:rsidR="008F0FCC" w:rsidRPr="008F0FCC">
        <w:rPr>
          <w:rFonts w:ascii="Times New Roman" w:eastAsia="Times New Roman" w:hAnsi="Times New Roman" w:cs="Times New Roman"/>
          <w:i/>
          <w:sz w:val="24"/>
          <w:lang w:eastAsia="en-AU"/>
        </w:rPr>
        <w:t>Notice of decision not to approve an arrangement</w:t>
      </w:r>
    </w:p>
    <w:p w14:paraId="01B04B29" w14:textId="77777777" w:rsidR="00DE48C8" w:rsidRDefault="00DE48C8" w:rsidP="00711286">
      <w:pPr>
        <w:tabs>
          <w:tab w:val="left" w:pos="1701"/>
          <w:tab w:val="right" w:pos="9072"/>
        </w:tabs>
        <w:rPr>
          <w:rFonts w:ascii="Times New Roman" w:hAnsi="Times New Roman" w:cs="Times New Roman"/>
          <w:sz w:val="24"/>
        </w:rPr>
      </w:pPr>
      <w:r>
        <w:rPr>
          <w:rFonts w:ascii="Times New Roman" w:hAnsi="Times New Roman" w:cs="Times New Roman"/>
          <w:sz w:val="24"/>
        </w:rPr>
        <w:t>This section requires that if the Secretary decides not to approve an arrangement the Secretary must advise the applicant in w</w:t>
      </w:r>
      <w:r w:rsidR="00AA382A">
        <w:rPr>
          <w:rFonts w:ascii="Times New Roman" w:hAnsi="Times New Roman" w:cs="Times New Roman"/>
          <w:sz w:val="24"/>
        </w:rPr>
        <w:t>riting</w:t>
      </w:r>
      <w:r w:rsidR="00B95520">
        <w:rPr>
          <w:rFonts w:ascii="Times New Roman" w:hAnsi="Times New Roman" w:cs="Times New Roman"/>
          <w:sz w:val="24"/>
        </w:rPr>
        <w:t>. The notice must</w:t>
      </w:r>
      <w:r w:rsidR="00AA382A">
        <w:rPr>
          <w:rFonts w:ascii="Times New Roman" w:hAnsi="Times New Roman" w:cs="Times New Roman"/>
          <w:sz w:val="24"/>
        </w:rPr>
        <w:t xml:space="preserve"> set out the reasons </w:t>
      </w:r>
      <w:r>
        <w:rPr>
          <w:rFonts w:ascii="Times New Roman" w:hAnsi="Times New Roman" w:cs="Times New Roman"/>
          <w:sz w:val="24"/>
        </w:rPr>
        <w:t xml:space="preserve">for the decision and the applicant’s right to apply for a </w:t>
      </w:r>
      <w:r w:rsidR="00B95520">
        <w:rPr>
          <w:rFonts w:ascii="Times New Roman" w:hAnsi="Times New Roman" w:cs="Times New Roman"/>
          <w:sz w:val="24"/>
        </w:rPr>
        <w:t>reconsideration of a decision</w:t>
      </w:r>
      <w:r>
        <w:rPr>
          <w:rFonts w:ascii="Times New Roman" w:hAnsi="Times New Roman" w:cs="Times New Roman"/>
          <w:sz w:val="24"/>
        </w:rPr>
        <w:t>.</w:t>
      </w:r>
      <w:r w:rsidR="00950D49">
        <w:rPr>
          <w:rFonts w:ascii="Times New Roman" w:hAnsi="Times New Roman" w:cs="Times New Roman"/>
          <w:sz w:val="24"/>
        </w:rPr>
        <w:t xml:space="preserve"> </w:t>
      </w:r>
    </w:p>
    <w:p w14:paraId="634010C6" w14:textId="77777777" w:rsidR="00DE48C8" w:rsidRDefault="00DE48C8" w:rsidP="00711286">
      <w:pPr>
        <w:tabs>
          <w:tab w:val="left" w:pos="1701"/>
          <w:tab w:val="right" w:pos="9072"/>
        </w:tabs>
        <w:rPr>
          <w:rFonts w:ascii="Times New Roman" w:hAnsi="Times New Roman" w:cs="Times New Roman"/>
          <w:sz w:val="24"/>
        </w:rPr>
      </w:pPr>
    </w:p>
    <w:p w14:paraId="2BD07491" w14:textId="77777777" w:rsidR="00DE48C8" w:rsidRDefault="00DE48C8" w:rsidP="00711286">
      <w:pPr>
        <w:tabs>
          <w:tab w:val="left" w:pos="1701"/>
          <w:tab w:val="right" w:pos="9072"/>
        </w:tabs>
        <w:rPr>
          <w:rFonts w:ascii="Times New Roman" w:hAnsi="Times New Roman" w:cs="Times New Roman"/>
          <w:sz w:val="24"/>
        </w:rPr>
      </w:pPr>
      <w:r>
        <w:rPr>
          <w:rFonts w:ascii="Times New Roman" w:eastAsia="Times New Roman" w:hAnsi="Times New Roman" w:cs="Times New Roman"/>
          <w:i/>
          <w:sz w:val="24"/>
          <w:lang w:val="en-US" w:eastAsia="en-AU"/>
        </w:rPr>
        <w:t>Section 1A.07</w:t>
      </w:r>
      <w:r w:rsidR="002D2735">
        <w:rPr>
          <w:rFonts w:ascii="Times New Roman" w:eastAsia="Times New Roman" w:hAnsi="Times New Roman" w:cs="Times New Roman"/>
          <w:i/>
          <w:sz w:val="24"/>
          <w:lang w:val="en-US" w:eastAsia="en-AU"/>
        </w:rPr>
        <w:t xml:space="preserve"> - </w:t>
      </w:r>
      <w:r w:rsidR="002D2735" w:rsidRPr="002D2735">
        <w:rPr>
          <w:rFonts w:ascii="Times New Roman" w:eastAsia="Times New Roman" w:hAnsi="Times New Roman" w:cs="Times New Roman"/>
          <w:i/>
          <w:sz w:val="24"/>
          <w:lang w:eastAsia="en-AU"/>
        </w:rPr>
        <w:t>Approval of arrangement may be subject to conditions</w:t>
      </w:r>
    </w:p>
    <w:p w14:paraId="7714BA16" w14:textId="77777777" w:rsidR="00B95520" w:rsidRDefault="00B95520" w:rsidP="00711286">
      <w:pPr>
        <w:tabs>
          <w:tab w:val="left" w:pos="1701"/>
          <w:tab w:val="right" w:pos="9072"/>
        </w:tabs>
        <w:rPr>
          <w:rFonts w:ascii="Times New Roman" w:hAnsi="Times New Roman" w:cs="Times New Roman"/>
          <w:sz w:val="24"/>
        </w:rPr>
      </w:pPr>
      <w:r>
        <w:rPr>
          <w:rFonts w:ascii="Times New Roman" w:hAnsi="Times New Roman" w:cs="Times New Roman"/>
          <w:sz w:val="24"/>
        </w:rPr>
        <w:t>Sub</w:t>
      </w:r>
      <w:r w:rsidR="00B41CC6">
        <w:rPr>
          <w:rFonts w:ascii="Times New Roman" w:hAnsi="Times New Roman" w:cs="Times New Roman"/>
          <w:sz w:val="24"/>
        </w:rPr>
        <w:t>section</w:t>
      </w:r>
      <w:r>
        <w:rPr>
          <w:rFonts w:ascii="Times New Roman" w:hAnsi="Times New Roman" w:cs="Times New Roman"/>
          <w:sz w:val="24"/>
        </w:rPr>
        <w:t xml:space="preserve"> (1) allows </w:t>
      </w:r>
      <w:r w:rsidR="00B41CC6">
        <w:rPr>
          <w:rFonts w:ascii="Times New Roman" w:hAnsi="Times New Roman" w:cs="Times New Roman"/>
          <w:sz w:val="24"/>
        </w:rPr>
        <w:t>the Secretary to apply conditions to the approval of an arrangement or to impose additional conditions on an approval.</w:t>
      </w:r>
      <w:r w:rsidR="00950D49">
        <w:rPr>
          <w:rFonts w:ascii="Times New Roman" w:hAnsi="Times New Roman" w:cs="Times New Roman"/>
          <w:sz w:val="24"/>
        </w:rPr>
        <w:t xml:space="preserve"> </w:t>
      </w:r>
    </w:p>
    <w:p w14:paraId="7133CEE8" w14:textId="77777777" w:rsidR="00B95520" w:rsidRDefault="00B95520" w:rsidP="00711286">
      <w:pPr>
        <w:tabs>
          <w:tab w:val="left" w:pos="1701"/>
          <w:tab w:val="right" w:pos="9072"/>
        </w:tabs>
        <w:rPr>
          <w:rFonts w:ascii="Times New Roman" w:hAnsi="Times New Roman" w:cs="Times New Roman"/>
          <w:sz w:val="24"/>
        </w:rPr>
      </w:pPr>
    </w:p>
    <w:p w14:paraId="6B95904A" w14:textId="5969C9D0" w:rsidR="00B95520" w:rsidRDefault="00B95520" w:rsidP="00711286">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(2) provides that </w:t>
      </w:r>
      <w:r w:rsidR="00B41CC6">
        <w:rPr>
          <w:rFonts w:ascii="Times New Roman" w:hAnsi="Times New Roman" w:cs="Times New Roman"/>
          <w:sz w:val="24"/>
        </w:rPr>
        <w:t xml:space="preserve">any conditions must be applied for </w:t>
      </w:r>
      <w:r w:rsidR="00232EEC">
        <w:rPr>
          <w:rFonts w:ascii="Times New Roman" w:hAnsi="Times New Roman" w:cs="Times New Roman"/>
          <w:sz w:val="24"/>
        </w:rPr>
        <w:t>achieving</w:t>
      </w:r>
      <w:r w:rsidR="00B41CC6">
        <w:rPr>
          <w:rFonts w:ascii="Times New Roman" w:hAnsi="Times New Roman" w:cs="Times New Roman"/>
          <w:sz w:val="24"/>
        </w:rPr>
        <w:t xml:space="preserve"> the </w:t>
      </w:r>
      <w:r w:rsidR="00232EEC">
        <w:rPr>
          <w:rFonts w:ascii="Times New Roman" w:hAnsi="Times New Roman" w:cs="Times New Roman"/>
          <w:sz w:val="24"/>
        </w:rPr>
        <w:t>purposes</w:t>
      </w:r>
      <w:r w:rsidR="00AA382A">
        <w:rPr>
          <w:rFonts w:ascii="Times New Roman" w:hAnsi="Times New Roman" w:cs="Times New Roman"/>
          <w:sz w:val="24"/>
        </w:rPr>
        <w:t xml:space="preserve"> of</w:t>
      </w:r>
      <w:r w:rsidR="00B41CC6">
        <w:rPr>
          <w:rFonts w:ascii="Times New Roman" w:hAnsi="Times New Roman" w:cs="Times New Roman"/>
          <w:sz w:val="24"/>
        </w:rPr>
        <w:t xml:space="preserve"> </w:t>
      </w:r>
      <w:r w:rsidR="00232EEC">
        <w:rPr>
          <w:rFonts w:ascii="Times New Roman" w:hAnsi="Times New Roman" w:cs="Times New Roman"/>
          <w:sz w:val="24"/>
        </w:rPr>
        <w:t>compliance with the criteria for approving an arrangement (see section 1A.05</w:t>
      </w:r>
      <w:r w:rsidR="0040014B">
        <w:rPr>
          <w:rFonts w:ascii="Times New Roman" w:hAnsi="Times New Roman" w:cs="Times New Roman"/>
          <w:sz w:val="24"/>
        </w:rPr>
        <w:t>(1)(b), (c), (d)</w:t>
      </w:r>
      <w:r w:rsidR="007040A2">
        <w:rPr>
          <w:rFonts w:ascii="Times New Roman" w:hAnsi="Times New Roman" w:cs="Times New Roman"/>
          <w:sz w:val="24"/>
        </w:rPr>
        <w:t xml:space="preserve"> and</w:t>
      </w:r>
      <w:r w:rsidR="0040014B">
        <w:rPr>
          <w:rFonts w:ascii="Times New Roman" w:hAnsi="Times New Roman" w:cs="Times New Roman"/>
          <w:sz w:val="24"/>
        </w:rPr>
        <w:t xml:space="preserve"> (e)</w:t>
      </w:r>
      <w:r w:rsidR="00232EEC">
        <w:rPr>
          <w:rFonts w:ascii="Times New Roman" w:hAnsi="Times New Roman" w:cs="Times New Roman"/>
          <w:sz w:val="24"/>
        </w:rPr>
        <w:t>).</w:t>
      </w:r>
      <w:r>
        <w:rPr>
          <w:rFonts w:ascii="Times New Roman" w:hAnsi="Times New Roman" w:cs="Times New Roman"/>
          <w:sz w:val="24"/>
        </w:rPr>
        <w:t xml:space="preserve"> </w:t>
      </w:r>
    </w:p>
    <w:p w14:paraId="63CD6A61" w14:textId="77777777" w:rsidR="00B95520" w:rsidRDefault="00B95520" w:rsidP="00711286">
      <w:pPr>
        <w:tabs>
          <w:tab w:val="left" w:pos="1701"/>
          <w:tab w:val="right" w:pos="9072"/>
        </w:tabs>
        <w:rPr>
          <w:rFonts w:ascii="Times New Roman" w:hAnsi="Times New Roman" w:cs="Times New Roman"/>
          <w:sz w:val="24"/>
        </w:rPr>
      </w:pPr>
    </w:p>
    <w:p w14:paraId="5A77030C" w14:textId="6A31647B" w:rsidR="00DE48C8" w:rsidRDefault="00B95520" w:rsidP="00711286">
      <w:pPr>
        <w:tabs>
          <w:tab w:val="left" w:pos="1701"/>
          <w:tab w:val="right" w:pos="9072"/>
        </w:tabs>
        <w:rPr>
          <w:rFonts w:ascii="Times New Roman" w:hAnsi="Times New Roman" w:cs="Times New Roman"/>
          <w:sz w:val="24"/>
        </w:rPr>
      </w:pPr>
      <w:r>
        <w:rPr>
          <w:rFonts w:ascii="Times New Roman" w:hAnsi="Times New Roman" w:cs="Times New Roman"/>
          <w:sz w:val="24"/>
        </w:rPr>
        <w:t>Subsection (3) requires written notice must be provided to the exporter of the conditions.  The notice must include the reasons for the decision and the exporter’s right to apply for reconsideration of the decision.</w:t>
      </w:r>
    </w:p>
    <w:p w14:paraId="22BCCE36" w14:textId="77777777" w:rsidR="00DE48C8" w:rsidRDefault="00DE48C8" w:rsidP="004D6ABB">
      <w:pPr>
        <w:tabs>
          <w:tab w:val="left" w:pos="1701"/>
          <w:tab w:val="right" w:pos="9072"/>
        </w:tabs>
        <w:ind w:left="720"/>
        <w:rPr>
          <w:rFonts w:ascii="Times New Roman" w:hAnsi="Times New Roman" w:cs="Times New Roman"/>
          <w:sz w:val="24"/>
        </w:rPr>
      </w:pPr>
    </w:p>
    <w:p w14:paraId="403FA1D8" w14:textId="77777777" w:rsidR="00DE48C8" w:rsidRPr="00062286" w:rsidRDefault="00232EEC" w:rsidP="00711286">
      <w:pPr>
        <w:tabs>
          <w:tab w:val="left" w:pos="1701"/>
          <w:tab w:val="right" w:pos="9072"/>
        </w:tabs>
        <w:rPr>
          <w:rFonts w:ascii="Times New Roman" w:hAnsi="Times New Roman" w:cs="Times New Roman"/>
          <w:sz w:val="24"/>
        </w:rPr>
      </w:pPr>
      <w:r w:rsidRPr="00062286">
        <w:rPr>
          <w:rFonts w:ascii="Times New Roman" w:eastAsia="Times New Roman" w:hAnsi="Times New Roman" w:cs="Times New Roman"/>
          <w:i/>
          <w:sz w:val="24"/>
          <w:lang w:val="en-US" w:eastAsia="en-AU"/>
        </w:rPr>
        <w:t>Section 1A.08</w:t>
      </w:r>
      <w:r w:rsidR="002D2735">
        <w:rPr>
          <w:rFonts w:ascii="Times New Roman" w:eastAsia="Times New Roman" w:hAnsi="Times New Roman" w:cs="Times New Roman"/>
          <w:i/>
          <w:sz w:val="24"/>
          <w:lang w:val="en-US" w:eastAsia="en-AU"/>
        </w:rPr>
        <w:t xml:space="preserve"> - </w:t>
      </w:r>
      <w:r w:rsidR="002D2735" w:rsidRPr="002D2735">
        <w:rPr>
          <w:rFonts w:ascii="Times New Roman" w:eastAsia="Times New Roman" w:hAnsi="Times New Roman" w:cs="Times New Roman"/>
          <w:i/>
          <w:sz w:val="24"/>
          <w:lang w:eastAsia="en-AU"/>
        </w:rPr>
        <w:t>Variation to be recorded</w:t>
      </w:r>
      <w:r w:rsidRPr="00062286">
        <w:rPr>
          <w:rFonts w:ascii="Times New Roman" w:eastAsia="Times New Roman" w:hAnsi="Times New Roman" w:cs="Times New Roman"/>
          <w:i/>
          <w:sz w:val="24"/>
          <w:lang w:val="en-US" w:eastAsia="en-AU"/>
        </w:rPr>
        <w:t xml:space="preserve"> </w:t>
      </w:r>
    </w:p>
    <w:p w14:paraId="6430A618" w14:textId="77777777" w:rsidR="00062286" w:rsidRDefault="002D2735" w:rsidP="00711286">
      <w:pPr>
        <w:tabs>
          <w:tab w:val="left" w:pos="1701"/>
          <w:tab w:val="right" w:pos="9072"/>
        </w:tabs>
        <w:rPr>
          <w:rFonts w:ascii="Times New Roman" w:hAnsi="Times New Roman" w:cs="Times New Roman"/>
          <w:sz w:val="24"/>
        </w:rPr>
      </w:pPr>
      <w:r>
        <w:rPr>
          <w:rFonts w:ascii="Times New Roman" w:hAnsi="Times New Roman" w:cs="Times New Roman"/>
          <w:sz w:val="24"/>
        </w:rPr>
        <w:t>This section</w:t>
      </w:r>
      <w:r w:rsidR="00062286">
        <w:rPr>
          <w:rFonts w:ascii="Times New Roman" w:hAnsi="Times New Roman" w:cs="Times New Roman"/>
          <w:sz w:val="24"/>
        </w:rPr>
        <w:t xml:space="preserve"> requires that a record </w:t>
      </w:r>
      <w:r w:rsidR="0040014B">
        <w:rPr>
          <w:rFonts w:ascii="Times New Roman" w:hAnsi="Times New Roman" w:cs="Times New Roman"/>
          <w:sz w:val="24"/>
        </w:rPr>
        <w:t xml:space="preserve">must </w:t>
      </w:r>
      <w:r w:rsidR="00062286">
        <w:rPr>
          <w:rFonts w:ascii="Times New Roman" w:hAnsi="Times New Roman" w:cs="Times New Roman"/>
          <w:sz w:val="24"/>
        </w:rPr>
        <w:t>be made of each variation</w:t>
      </w:r>
      <w:r w:rsidR="00022DF2">
        <w:rPr>
          <w:rFonts w:ascii="Times New Roman" w:hAnsi="Times New Roman" w:cs="Times New Roman"/>
          <w:sz w:val="24"/>
        </w:rPr>
        <w:t xml:space="preserve"> of an approved </w:t>
      </w:r>
      <w:r>
        <w:rPr>
          <w:rFonts w:ascii="Times New Roman" w:hAnsi="Times New Roman" w:cs="Times New Roman"/>
          <w:sz w:val="24"/>
        </w:rPr>
        <w:t>arrangement</w:t>
      </w:r>
      <w:r w:rsidR="00B95520">
        <w:rPr>
          <w:rFonts w:ascii="Times New Roman" w:hAnsi="Times New Roman" w:cs="Times New Roman"/>
          <w:sz w:val="24"/>
        </w:rPr>
        <w:t>.</w:t>
      </w:r>
    </w:p>
    <w:p w14:paraId="3960E3A0" w14:textId="77777777" w:rsidR="00062286" w:rsidRDefault="00062286" w:rsidP="00711286">
      <w:pPr>
        <w:tabs>
          <w:tab w:val="left" w:pos="1701"/>
          <w:tab w:val="right" w:pos="9072"/>
        </w:tabs>
        <w:rPr>
          <w:rFonts w:ascii="Times New Roman" w:hAnsi="Times New Roman" w:cs="Times New Roman"/>
          <w:sz w:val="24"/>
        </w:rPr>
      </w:pPr>
    </w:p>
    <w:p w14:paraId="55094318" w14:textId="77777777" w:rsidR="002D2735" w:rsidRPr="00062286" w:rsidRDefault="002D2735" w:rsidP="00711286">
      <w:pPr>
        <w:tabs>
          <w:tab w:val="left" w:pos="1701"/>
          <w:tab w:val="right" w:pos="9072"/>
        </w:tabs>
        <w:rPr>
          <w:rFonts w:ascii="Times New Roman" w:hAnsi="Times New Roman" w:cs="Times New Roman"/>
          <w:sz w:val="24"/>
        </w:rPr>
      </w:pPr>
      <w:r>
        <w:rPr>
          <w:rFonts w:ascii="Times New Roman" w:eastAsia="Times New Roman" w:hAnsi="Times New Roman" w:cs="Times New Roman"/>
          <w:i/>
          <w:sz w:val="24"/>
          <w:lang w:val="en-US" w:eastAsia="en-AU"/>
        </w:rPr>
        <w:t>Section</w:t>
      </w:r>
      <w:r w:rsidRPr="00062286">
        <w:rPr>
          <w:rFonts w:ascii="Times New Roman" w:eastAsia="Times New Roman" w:hAnsi="Times New Roman" w:cs="Times New Roman"/>
          <w:i/>
          <w:sz w:val="24"/>
          <w:lang w:val="en-US" w:eastAsia="en-AU"/>
        </w:rPr>
        <w:t xml:space="preserve"> 1A.09</w:t>
      </w:r>
      <w:r>
        <w:rPr>
          <w:rFonts w:ascii="Times New Roman" w:eastAsia="Times New Roman" w:hAnsi="Times New Roman" w:cs="Times New Roman"/>
          <w:i/>
          <w:sz w:val="24"/>
          <w:lang w:val="en-US" w:eastAsia="en-AU"/>
        </w:rPr>
        <w:t xml:space="preserve"> - </w:t>
      </w:r>
      <w:r w:rsidRPr="002D2735">
        <w:rPr>
          <w:rFonts w:ascii="Times New Roman" w:eastAsia="Times New Roman" w:hAnsi="Times New Roman" w:cs="Times New Roman"/>
          <w:i/>
          <w:sz w:val="24"/>
          <w:lang w:eastAsia="en-AU"/>
        </w:rPr>
        <w:t>Variation requiring notification and approval before implementation</w:t>
      </w:r>
    </w:p>
    <w:p w14:paraId="5F5FE4FB" w14:textId="03E8B481" w:rsidR="00AA6F7B" w:rsidRPr="00AA6F7B" w:rsidRDefault="00062286" w:rsidP="00711286">
      <w:pPr>
        <w:tabs>
          <w:tab w:val="left" w:pos="1701"/>
          <w:tab w:val="right" w:pos="9072"/>
        </w:tabs>
        <w:rPr>
          <w:rFonts w:ascii="Times New Roman" w:hAnsi="Times New Roman" w:cs="Times New Roman"/>
          <w:sz w:val="24"/>
        </w:rPr>
      </w:pPr>
      <w:r w:rsidRPr="00AA6F7B">
        <w:rPr>
          <w:rFonts w:ascii="Times New Roman" w:hAnsi="Times New Roman" w:cs="Times New Roman"/>
          <w:sz w:val="24"/>
        </w:rPr>
        <w:t>S</w:t>
      </w:r>
      <w:r w:rsidR="00024AF4">
        <w:rPr>
          <w:rFonts w:ascii="Times New Roman" w:hAnsi="Times New Roman" w:cs="Times New Roman"/>
          <w:sz w:val="24"/>
        </w:rPr>
        <w:t>ubsection</w:t>
      </w:r>
      <w:r w:rsidR="002D2735">
        <w:rPr>
          <w:rFonts w:ascii="Times New Roman" w:hAnsi="Times New Roman" w:cs="Times New Roman"/>
          <w:sz w:val="24"/>
        </w:rPr>
        <w:t>s</w:t>
      </w:r>
      <w:r w:rsidR="002D2735" w:rsidRPr="00AA6F7B">
        <w:rPr>
          <w:rFonts w:ascii="Times New Roman" w:hAnsi="Times New Roman" w:cs="Times New Roman"/>
          <w:sz w:val="24"/>
        </w:rPr>
        <w:t xml:space="preserve"> </w:t>
      </w:r>
      <w:r w:rsidRPr="00AA6F7B">
        <w:rPr>
          <w:rFonts w:ascii="Times New Roman" w:hAnsi="Times New Roman" w:cs="Times New Roman"/>
          <w:sz w:val="24"/>
        </w:rPr>
        <w:t>(1)</w:t>
      </w:r>
      <w:r w:rsidR="00AA6F7B" w:rsidRPr="00AA6F7B">
        <w:rPr>
          <w:rFonts w:ascii="Times New Roman" w:hAnsi="Times New Roman" w:cs="Times New Roman"/>
          <w:sz w:val="24"/>
        </w:rPr>
        <w:t xml:space="preserve"> and (2) </w:t>
      </w:r>
      <w:r w:rsidRPr="00AA6F7B">
        <w:rPr>
          <w:rFonts w:ascii="Times New Roman" w:hAnsi="Times New Roman" w:cs="Times New Roman"/>
          <w:sz w:val="24"/>
        </w:rPr>
        <w:t xml:space="preserve">require </w:t>
      </w:r>
      <w:r w:rsidR="00AA6F7B" w:rsidRPr="00AA6F7B">
        <w:rPr>
          <w:rFonts w:ascii="Times New Roman" w:hAnsi="Times New Roman" w:cs="Times New Roman"/>
          <w:sz w:val="24"/>
        </w:rPr>
        <w:t xml:space="preserve">that an exporter must apply to the Secretary for approval of a variation that </w:t>
      </w:r>
      <w:r w:rsidRPr="00AA6F7B">
        <w:rPr>
          <w:rFonts w:ascii="Times New Roman" w:hAnsi="Times New Roman" w:cs="Times New Roman"/>
          <w:sz w:val="24"/>
        </w:rPr>
        <w:t>has the potential to adversely affect compliance</w:t>
      </w:r>
      <w:r w:rsidR="00AA6F7B" w:rsidRPr="00AA6F7B">
        <w:rPr>
          <w:rFonts w:ascii="Times New Roman" w:hAnsi="Times New Roman" w:cs="Times New Roman"/>
          <w:sz w:val="24"/>
        </w:rPr>
        <w:t xml:space="preserve"> with, or the ability to assess compliance with</w:t>
      </w:r>
      <w:r w:rsidR="00950D49">
        <w:rPr>
          <w:rFonts w:ascii="Times New Roman" w:hAnsi="Times New Roman" w:cs="Times New Roman"/>
          <w:sz w:val="24"/>
        </w:rPr>
        <w:t xml:space="preserve"> </w:t>
      </w:r>
      <w:r w:rsidR="00022DF2">
        <w:rPr>
          <w:rFonts w:ascii="Times New Roman" w:hAnsi="Times New Roman" w:cs="Times New Roman"/>
          <w:sz w:val="24"/>
        </w:rPr>
        <w:t>the</w:t>
      </w:r>
    </w:p>
    <w:p w14:paraId="7CE05549" w14:textId="77777777" w:rsidR="00AA6F7B" w:rsidRPr="00AA6F7B" w:rsidRDefault="00022DF2" w:rsidP="007D25FF">
      <w:pPr>
        <w:pStyle w:val="ListParagraph"/>
        <w:numPr>
          <w:ilvl w:val="0"/>
          <w:numId w:val="25"/>
        </w:numPr>
        <w:tabs>
          <w:tab w:val="left" w:pos="1701"/>
          <w:tab w:val="right" w:pos="9072"/>
        </w:tabs>
        <w:ind w:left="720"/>
        <w:rPr>
          <w:rFonts w:ascii="Times New Roman" w:hAnsi="Times New Roman" w:cs="Times New Roman"/>
          <w:sz w:val="24"/>
        </w:rPr>
      </w:pPr>
      <w:r>
        <w:rPr>
          <w:rFonts w:ascii="Times New Roman" w:hAnsi="Times New Roman" w:cs="Times New Roman"/>
          <w:sz w:val="24"/>
        </w:rPr>
        <w:t>Animals Order;</w:t>
      </w:r>
    </w:p>
    <w:p w14:paraId="4534C522" w14:textId="2537267E" w:rsidR="00AA6F7B" w:rsidRDefault="00950D49" w:rsidP="007D25FF">
      <w:pPr>
        <w:pStyle w:val="ListParagraph"/>
        <w:numPr>
          <w:ilvl w:val="0"/>
          <w:numId w:val="25"/>
        </w:numPr>
        <w:tabs>
          <w:tab w:val="left" w:pos="1701"/>
          <w:tab w:val="right" w:pos="9072"/>
        </w:tabs>
        <w:ind w:left="720"/>
        <w:rPr>
          <w:rFonts w:ascii="Times New Roman" w:hAnsi="Times New Roman" w:cs="Times New Roman"/>
          <w:sz w:val="24"/>
        </w:rPr>
      </w:pPr>
      <w:r w:rsidRPr="00874C7D">
        <w:rPr>
          <w:rFonts w:ascii="Times New Roman" w:hAnsi="Times New Roman" w:cs="Times New Roman"/>
          <w:sz w:val="24"/>
        </w:rPr>
        <w:t>Australian Standards for the Export of</w:t>
      </w:r>
      <w:r w:rsidR="00564B92">
        <w:rPr>
          <w:rFonts w:ascii="Times New Roman" w:hAnsi="Times New Roman" w:cs="Times New Roman"/>
          <w:sz w:val="24"/>
        </w:rPr>
        <w:t xml:space="preserve"> live-stock </w:t>
      </w:r>
      <w:r>
        <w:rPr>
          <w:rFonts w:ascii="Times New Roman" w:hAnsi="Times New Roman" w:cs="Times New Roman"/>
          <w:sz w:val="24"/>
        </w:rPr>
        <w:t>(</w:t>
      </w:r>
      <w:r w:rsidR="00062286" w:rsidRPr="00AA6F7B">
        <w:rPr>
          <w:rFonts w:ascii="Times New Roman" w:hAnsi="Times New Roman" w:cs="Times New Roman"/>
          <w:sz w:val="24"/>
        </w:rPr>
        <w:t>ASEL</w:t>
      </w:r>
      <w:r>
        <w:rPr>
          <w:rFonts w:ascii="Times New Roman" w:hAnsi="Times New Roman" w:cs="Times New Roman"/>
          <w:sz w:val="24"/>
        </w:rPr>
        <w:t>)</w:t>
      </w:r>
      <w:r w:rsidR="00022DF2">
        <w:rPr>
          <w:rFonts w:ascii="Times New Roman" w:hAnsi="Times New Roman" w:cs="Times New Roman"/>
          <w:sz w:val="24"/>
        </w:rPr>
        <w:t>; and</w:t>
      </w:r>
    </w:p>
    <w:p w14:paraId="147B8DAF" w14:textId="77777777" w:rsidR="00062286" w:rsidRPr="00AA6F7B" w:rsidRDefault="00AA6F7B" w:rsidP="007D25FF">
      <w:pPr>
        <w:pStyle w:val="ListParagraph"/>
        <w:numPr>
          <w:ilvl w:val="0"/>
          <w:numId w:val="25"/>
        </w:numPr>
        <w:tabs>
          <w:tab w:val="left" w:pos="1701"/>
          <w:tab w:val="right" w:pos="9072"/>
        </w:tabs>
        <w:ind w:left="720"/>
        <w:rPr>
          <w:rFonts w:ascii="Times New Roman" w:hAnsi="Times New Roman" w:cs="Times New Roman"/>
          <w:sz w:val="24"/>
        </w:rPr>
      </w:pPr>
      <w:r w:rsidRPr="00AA6F7B">
        <w:rPr>
          <w:rFonts w:ascii="Times New Roman" w:hAnsi="Times New Roman" w:cs="Times New Roman"/>
          <w:sz w:val="24"/>
        </w:rPr>
        <w:t>applicable importing country requirements</w:t>
      </w:r>
      <w:r w:rsidR="00022DF2">
        <w:rPr>
          <w:rFonts w:ascii="Times New Roman" w:hAnsi="Times New Roman" w:cs="Times New Roman"/>
          <w:sz w:val="24"/>
        </w:rPr>
        <w:t>.</w:t>
      </w:r>
      <w:r w:rsidR="00062286" w:rsidRPr="00AA6F7B">
        <w:rPr>
          <w:rFonts w:ascii="Times New Roman" w:hAnsi="Times New Roman" w:cs="Times New Roman"/>
          <w:sz w:val="24"/>
        </w:rPr>
        <w:t xml:space="preserve"> </w:t>
      </w:r>
    </w:p>
    <w:p w14:paraId="62F72E5D" w14:textId="77777777" w:rsidR="00062286" w:rsidRDefault="00062286" w:rsidP="004D6ABB">
      <w:pPr>
        <w:tabs>
          <w:tab w:val="left" w:pos="1701"/>
          <w:tab w:val="right" w:pos="9072"/>
        </w:tabs>
        <w:ind w:left="720"/>
        <w:rPr>
          <w:rFonts w:ascii="Times New Roman" w:hAnsi="Times New Roman" w:cs="Times New Roman"/>
          <w:sz w:val="24"/>
        </w:rPr>
      </w:pPr>
    </w:p>
    <w:p w14:paraId="3FBAA40A" w14:textId="77777777" w:rsidR="002D2735" w:rsidRDefault="002D2735" w:rsidP="00711286">
      <w:pPr>
        <w:tabs>
          <w:tab w:val="left" w:pos="1701"/>
          <w:tab w:val="right" w:pos="9072"/>
        </w:tabs>
        <w:rPr>
          <w:rFonts w:ascii="Times New Roman" w:hAnsi="Times New Roman" w:cs="Times New Roman"/>
          <w:sz w:val="24"/>
        </w:rPr>
      </w:pPr>
      <w:r>
        <w:rPr>
          <w:rFonts w:ascii="Times New Roman" w:hAnsi="Times New Roman" w:cs="Times New Roman"/>
          <w:sz w:val="24"/>
        </w:rPr>
        <w:t>It further provides that a variation must not be implemented until the Secretary has given written approval of the variation.</w:t>
      </w:r>
    </w:p>
    <w:p w14:paraId="7633EFF1" w14:textId="77777777" w:rsidR="002D2735" w:rsidRDefault="002D2735" w:rsidP="00711286">
      <w:pPr>
        <w:tabs>
          <w:tab w:val="left" w:pos="1701"/>
          <w:tab w:val="right" w:pos="9072"/>
        </w:tabs>
        <w:rPr>
          <w:rFonts w:ascii="Times New Roman" w:hAnsi="Times New Roman" w:cs="Times New Roman"/>
          <w:sz w:val="24"/>
        </w:rPr>
      </w:pPr>
    </w:p>
    <w:p w14:paraId="4188E85D" w14:textId="77777777" w:rsidR="00232EEC" w:rsidRDefault="00AA6F7B" w:rsidP="00711286">
      <w:pPr>
        <w:tabs>
          <w:tab w:val="left" w:pos="1701"/>
          <w:tab w:val="right" w:pos="9072"/>
        </w:tabs>
        <w:rPr>
          <w:rFonts w:ascii="Times New Roman" w:hAnsi="Times New Roman" w:cs="Times New Roman"/>
          <w:sz w:val="24"/>
        </w:rPr>
      </w:pPr>
      <w:r>
        <w:rPr>
          <w:rFonts w:ascii="Times New Roman" w:hAnsi="Times New Roman" w:cs="Times New Roman"/>
          <w:sz w:val="24"/>
        </w:rPr>
        <w:t>S</w:t>
      </w:r>
      <w:r w:rsidR="00024AF4">
        <w:rPr>
          <w:rFonts w:ascii="Times New Roman" w:hAnsi="Times New Roman" w:cs="Times New Roman"/>
          <w:sz w:val="24"/>
        </w:rPr>
        <w:t xml:space="preserve">ubsection </w:t>
      </w:r>
      <w:r>
        <w:rPr>
          <w:rFonts w:ascii="Times New Roman" w:hAnsi="Times New Roman" w:cs="Times New Roman"/>
          <w:sz w:val="24"/>
        </w:rPr>
        <w:t>(3) allows the Secretary to request further information or documents for the purposes of deciding whether to approve a variation.</w:t>
      </w:r>
    </w:p>
    <w:p w14:paraId="3C46FC58" w14:textId="77777777" w:rsidR="00AA6F7B" w:rsidRDefault="00AA6F7B" w:rsidP="00711286">
      <w:pPr>
        <w:tabs>
          <w:tab w:val="left" w:pos="1701"/>
          <w:tab w:val="right" w:pos="9072"/>
        </w:tabs>
        <w:rPr>
          <w:rFonts w:ascii="Times New Roman" w:hAnsi="Times New Roman" w:cs="Times New Roman"/>
          <w:sz w:val="24"/>
        </w:rPr>
      </w:pPr>
    </w:p>
    <w:p w14:paraId="0A4B9D87" w14:textId="59A390CD" w:rsidR="00AA6F7B" w:rsidRDefault="00AA6F7B" w:rsidP="00711286">
      <w:pPr>
        <w:tabs>
          <w:tab w:val="left" w:pos="1701"/>
          <w:tab w:val="right" w:pos="9072"/>
        </w:tabs>
        <w:rPr>
          <w:rFonts w:ascii="Times New Roman" w:hAnsi="Times New Roman" w:cs="Times New Roman"/>
          <w:sz w:val="24"/>
        </w:rPr>
      </w:pPr>
      <w:r>
        <w:rPr>
          <w:rFonts w:ascii="Times New Roman" w:hAnsi="Times New Roman" w:cs="Times New Roman"/>
          <w:sz w:val="24"/>
        </w:rPr>
        <w:t>S</w:t>
      </w:r>
      <w:r w:rsidR="00024AF4">
        <w:rPr>
          <w:rFonts w:ascii="Times New Roman" w:hAnsi="Times New Roman" w:cs="Times New Roman"/>
          <w:sz w:val="24"/>
        </w:rPr>
        <w:t xml:space="preserve">ubsection </w:t>
      </w:r>
      <w:r>
        <w:rPr>
          <w:rFonts w:ascii="Times New Roman" w:hAnsi="Times New Roman" w:cs="Times New Roman"/>
          <w:sz w:val="24"/>
        </w:rPr>
        <w:t xml:space="preserve">(4) provides that, </w:t>
      </w:r>
      <w:r w:rsidR="00436C98">
        <w:rPr>
          <w:rFonts w:ascii="Times New Roman" w:hAnsi="Times New Roman" w:cs="Times New Roman"/>
          <w:sz w:val="24"/>
        </w:rPr>
        <w:t>after 31 December 2016</w:t>
      </w:r>
      <w:r>
        <w:rPr>
          <w:rFonts w:ascii="Times New Roman" w:hAnsi="Times New Roman" w:cs="Times New Roman"/>
          <w:sz w:val="24"/>
        </w:rPr>
        <w:t xml:space="preserve">, should the </w:t>
      </w:r>
      <w:r w:rsidR="00F96687">
        <w:rPr>
          <w:rFonts w:ascii="Times New Roman" w:hAnsi="Times New Roman" w:cs="Times New Roman"/>
          <w:sz w:val="24"/>
        </w:rPr>
        <w:t>Secretary</w:t>
      </w:r>
      <w:r>
        <w:rPr>
          <w:rFonts w:ascii="Times New Roman" w:hAnsi="Times New Roman" w:cs="Times New Roman"/>
          <w:sz w:val="24"/>
        </w:rPr>
        <w:t xml:space="preserve"> not make a decision on</w:t>
      </w:r>
      <w:r w:rsidR="00022DF2">
        <w:rPr>
          <w:rFonts w:ascii="Times New Roman" w:hAnsi="Times New Roman" w:cs="Times New Roman"/>
          <w:sz w:val="24"/>
        </w:rPr>
        <w:t xml:space="preserve"> an</w:t>
      </w:r>
      <w:r>
        <w:rPr>
          <w:rFonts w:ascii="Times New Roman" w:hAnsi="Times New Roman" w:cs="Times New Roman"/>
          <w:sz w:val="24"/>
        </w:rPr>
        <w:t xml:space="preserve"> application for a variation within 60 days that the application is taken to be refused. The 60 day period commences on the day that the application was received and does </w:t>
      </w:r>
      <w:r>
        <w:rPr>
          <w:rFonts w:ascii="Times New Roman" w:hAnsi="Times New Roman" w:cs="Times New Roman"/>
          <w:sz w:val="24"/>
        </w:rPr>
        <w:lastRenderedPageBreak/>
        <w:t xml:space="preserve">not include a period between the </w:t>
      </w:r>
      <w:r w:rsidR="00950D49">
        <w:rPr>
          <w:rFonts w:ascii="Times New Roman" w:hAnsi="Times New Roman" w:cs="Times New Roman"/>
          <w:sz w:val="24"/>
        </w:rPr>
        <w:t>department</w:t>
      </w:r>
      <w:r>
        <w:rPr>
          <w:rFonts w:ascii="Times New Roman" w:hAnsi="Times New Roman" w:cs="Times New Roman"/>
          <w:sz w:val="24"/>
        </w:rPr>
        <w:t xml:space="preserve"> requesting further information and that information being provided by an applicant.</w:t>
      </w:r>
    </w:p>
    <w:p w14:paraId="11E70A8E" w14:textId="77777777" w:rsidR="00AA6F7B" w:rsidRDefault="00AA6F7B" w:rsidP="00711286">
      <w:pPr>
        <w:tabs>
          <w:tab w:val="left" w:pos="1701"/>
          <w:tab w:val="right" w:pos="9072"/>
        </w:tabs>
        <w:rPr>
          <w:rFonts w:ascii="Times New Roman" w:hAnsi="Times New Roman" w:cs="Times New Roman"/>
          <w:sz w:val="24"/>
        </w:rPr>
      </w:pPr>
    </w:p>
    <w:p w14:paraId="678C9A23" w14:textId="77777777" w:rsidR="00AA6F7B" w:rsidRDefault="00AA6F7B" w:rsidP="00711286">
      <w:pPr>
        <w:tabs>
          <w:tab w:val="left" w:pos="1701"/>
          <w:tab w:val="right" w:pos="9072"/>
        </w:tabs>
        <w:rPr>
          <w:rFonts w:ascii="Times New Roman" w:hAnsi="Times New Roman" w:cs="Times New Roman"/>
          <w:sz w:val="24"/>
        </w:rPr>
      </w:pPr>
      <w:r>
        <w:rPr>
          <w:rFonts w:ascii="Times New Roman" w:eastAsia="Times New Roman" w:hAnsi="Times New Roman" w:cs="Times New Roman"/>
          <w:i/>
          <w:sz w:val="24"/>
          <w:lang w:val="en-US" w:eastAsia="en-AU"/>
        </w:rPr>
        <w:t>Section 1A.10</w:t>
      </w:r>
      <w:r w:rsidR="002D2735">
        <w:rPr>
          <w:rFonts w:ascii="Times New Roman" w:eastAsia="Times New Roman" w:hAnsi="Times New Roman" w:cs="Times New Roman"/>
          <w:i/>
          <w:sz w:val="24"/>
          <w:lang w:val="en-US" w:eastAsia="en-AU"/>
        </w:rPr>
        <w:t xml:space="preserve"> - </w:t>
      </w:r>
      <w:r w:rsidR="002D2735" w:rsidRPr="002D2735">
        <w:rPr>
          <w:rFonts w:ascii="Times New Roman" w:eastAsia="Times New Roman" w:hAnsi="Times New Roman" w:cs="Times New Roman"/>
          <w:i/>
          <w:sz w:val="24"/>
          <w:lang w:eastAsia="en-AU"/>
        </w:rPr>
        <w:t>Variation required by the Secretary</w:t>
      </w:r>
    </w:p>
    <w:p w14:paraId="18022588" w14:textId="77777777" w:rsidR="00232EEC" w:rsidRDefault="00AA6F7B" w:rsidP="00711286">
      <w:pPr>
        <w:tabs>
          <w:tab w:val="left" w:pos="1701"/>
          <w:tab w:val="right" w:pos="9072"/>
        </w:tabs>
        <w:rPr>
          <w:rFonts w:ascii="Times New Roman" w:hAnsi="Times New Roman" w:cs="Times New Roman"/>
          <w:sz w:val="24"/>
        </w:rPr>
      </w:pPr>
      <w:r>
        <w:rPr>
          <w:rFonts w:ascii="Times New Roman" w:hAnsi="Times New Roman" w:cs="Times New Roman"/>
          <w:sz w:val="24"/>
        </w:rPr>
        <w:t>S</w:t>
      </w:r>
      <w:r w:rsidR="00F20405">
        <w:rPr>
          <w:rFonts w:ascii="Times New Roman" w:hAnsi="Times New Roman" w:cs="Times New Roman"/>
          <w:sz w:val="24"/>
        </w:rPr>
        <w:t>ubsection (1)</w:t>
      </w:r>
      <w:r w:rsidR="00874C7D">
        <w:rPr>
          <w:rFonts w:ascii="Times New Roman" w:hAnsi="Times New Roman" w:cs="Times New Roman"/>
          <w:sz w:val="24"/>
        </w:rPr>
        <w:t xml:space="preserve"> provides that the Secretary can require an exporter to submit a variation of an approved </w:t>
      </w:r>
      <w:r w:rsidR="00950D49">
        <w:rPr>
          <w:rFonts w:ascii="Times New Roman" w:hAnsi="Times New Roman" w:cs="Times New Roman"/>
          <w:sz w:val="24"/>
        </w:rPr>
        <w:t>arrangement</w:t>
      </w:r>
      <w:r w:rsidR="00874C7D">
        <w:rPr>
          <w:rFonts w:ascii="Times New Roman" w:hAnsi="Times New Roman" w:cs="Times New Roman"/>
          <w:sz w:val="24"/>
        </w:rPr>
        <w:t xml:space="preserve"> if</w:t>
      </w:r>
      <w:r w:rsidR="0040014B">
        <w:rPr>
          <w:rFonts w:ascii="Times New Roman" w:hAnsi="Times New Roman" w:cs="Times New Roman"/>
          <w:sz w:val="24"/>
        </w:rPr>
        <w:t>:</w:t>
      </w:r>
    </w:p>
    <w:p w14:paraId="6A309501" w14:textId="73EAC7AA" w:rsidR="00874C7D" w:rsidRPr="00874C7D" w:rsidRDefault="00874C7D" w:rsidP="00711286">
      <w:pPr>
        <w:pStyle w:val="ListParagraph"/>
        <w:numPr>
          <w:ilvl w:val="0"/>
          <w:numId w:val="25"/>
        </w:numPr>
        <w:tabs>
          <w:tab w:val="left" w:pos="1701"/>
          <w:tab w:val="right" w:pos="9072"/>
        </w:tabs>
        <w:ind w:left="720"/>
        <w:rPr>
          <w:rFonts w:ascii="Times New Roman" w:hAnsi="Times New Roman" w:cs="Times New Roman"/>
          <w:sz w:val="24"/>
        </w:rPr>
      </w:pPr>
      <w:r w:rsidRPr="00874C7D">
        <w:rPr>
          <w:rFonts w:ascii="Times New Roman" w:hAnsi="Times New Roman" w:cs="Times New Roman"/>
          <w:sz w:val="24"/>
        </w:rPr>
        <w:t>circumstances relating to the preparation of</w:t>
      </w:r>
      <w:r w:rsidR="00564B92">
        <w:rPr>
          <w:rFonts w:ascii="Times New Roman" w:hAnsi="Times New Roman" w:cs="Times New Roman"/>
          <w:sz w:val="24"/>
        </w:rPr>
        <w:t xml:space="preserve"> live-stock </w:t>
      </w:r>
      <w:r w:rsidRPr="00874C7D">
        <w:rPr>
          <w:rFonts w:ascii="Times New Roman" w:hAnsi="Times New Roman" w:cs="Times New Roman"/>
          <w:sz w:val="24"/>
        </w:rPr>
        <w:t>for export change</w:t>
      </w:r>
      <w:r w:rsidR="00022DF2">
        <w:rPr>
          <w:rFonts w:ascii="Times New Roman" w:hAnsi="Times New Roman" w:cs="Times New Roman"/>
          <w:sz w:val="24"/>
        </w:rPr>
        <w:t>;</w:t>
      </w:r>
    </w:p>
    <w:p w14:paraId="64D1295E" w14:textId="77777777" w:rsidR="00874C7D" w:rsidRPr="00874C7D" w:rsidRDefault="00874C7D" w:rsidP="005F6EEC">
      <w:pPr>
        <w:pStyle w:val="ListParagraph"/>
        <w:numPr>
          <w:ilvl w:val="0"/>
          <w:numId w:val="25"/>
        </w:numPr>
        <w:tabs>
          <w:tab w:val="left" w:pos="1701"/>
          <w:tab w:val="right" w:pos="9072"/>
        </w:tabs>
        <w:ind w:left="720"/>
        <w:rPr>
          <w:rFonts w:ascii="Times New Roman" w:hAnsi="Times New Roman" w:cs="Times New Roman"/>
          <w:sz w:val="24"/>
        </w:rPr>
      </w:pPr>
      <w:r w:rsidRPr="00874C7D">
        <w:rPr>
          <w:rFonts w:ascii="Times New Roman" w:hAnsi="Times New Roman" w:cs="Times New Roman"/>
          <w:sz w:val="24"/>
        </w:rPr>
        <w:t xml:space="preserve">the Secretary is not satisfied that acting in accordance with the arrangement will achieve the </w:t>
      </w:r>
      <w:r>
        <w:rPr>
          <w:rFonts w:ascii="Times New Roman" w:hAnsi="Times New Roman" w:cs="Times New Roman"/>
          <w:sz w:val="24"/>
        </w:rPr>
        <w:t xml:space="preserve">desired </w:t>
      </w:r>
      <w:r w:rsidR="00022DF2">
        <w:rPr>
          <w:rFonts w:ascii="Times New Roman" w:hAnsi="Times New Roman" w:cs="Times New Roman"/>
          <w:sz w:val="24"/>
        </w:rPr>
        <w:t>outcomes;</w:t>
      </w:r>
    </w:p>
    <w:p w14:paraId="472CEB77" w14:textId="77777777" w:rsidR="00874C7D" w:rsidRDefault="00874C7D" w:rsidP="005F6EEC">
      <w:pPr>
        <w:pStyle w:val="ListParagraph"/>
        <w:numPr>
          <w:ilvl w:val="0"/>
          <w:numId w:val="25"/>
        </w:numPr>
        <w:tabs>
          <w:tab w:val="left" w:pos="1701"/>
          <w:tab w:val="right" w:pos="9072"/>
        </w:tabs>
        <w:ind w:left="720"/>
        <w:rPr>
          <w:rFonts w:ascii="Times New Roman" w:hAnsi="Times New Roman" w:cs="Times New Roman"/>
          <w:sz w:val="24"/>
        </w:rPr>
      </w:pPr>
      <w:r w:rsidRPr="00874C7D">
        <w:rPr>
          <w:rFonts w:ascii="Times New Roman" w:hAnsi="Times New Roman" w:cs="Times New Roman"/>
          <w:sz w:val="24"/>
        </w:rPr>
        <w:t>the Secretary is not satisfied that the exporter will engage an accredited veterinarian</w:t>
      </w:r>
      <w:r w:rsidR="00022DF2">
        <w:rPr>
          <w:rFonts w:ascii="Times New Roman" w:hAnsi="Times New Roman" w:cs="Times New Roman"/>
          <w:sz w:val="24"/>
        </w:rPr>
        <w:t>;</w:t>
      </w:r>
    </w:p>
    <w:p w14:paraId="215218C9" w14:textId="77777777" w:rsidR="00874C7D" w:rsidRPr="00874C7D" w:rsidRDefault="00874C7D" w:rsidP="005F6EEC">
      <w:pPr>
        <w:pStyle w:val="ListParagraph"/>
        <w:numPr>
          <w:ilvl w:val="0"/>
          <w:numId w:val="25"/>
        </w:numPr>
        <w:tabs>
          <w:tab w:val="left" w:pos="1701"/>
          <w:tab w:val="right" w:pos="9072"/>
        </w:tabs>
        <w:ind w:left="720"/>
        <w:rPr>
          <w:rFonts w:ascii="Times New Roman" w:hAnsi="Times New Roman" w:cs="Times New Roman"/>
          <w:sz w:val="24"/>
        </w:rPr>
      </w:pPr>
      <w:r w:rsidRPr="00874C7D">
        <w:rPr>
          <w:rFonts w:ascii="Times New Roman" w:hAnsi="Times New Roman" w:cs="Times New Roman"/>
          <w:sz w:val="24"/>
        </w:rPr>
        <w:t xml:space="preserve">the Secretary is not satisfied that the exporter will act in accordance with the arrangement; </w:t>
      </w:r>
    </w:p>
    <w:p w14:paraId="658DA7B7" w14:textId="77777777" w:rsidR="00874C7D" w:rsidRPr="00874C7D" w:rsidRDefault="00874C7D" w:rsidP="005F6EEC">
      <w:pPr>
        <w:pStyle w:val="ListParagraph"/>
        <w:numPr>
          <w:ilvl w:val="0"/>
          <w:numId w:val="25"/>
        </w:numPr>
        <w:tabs>
          <w:tab w:val="left" w:pos="1701"/>
          <w:tab w:val="right" w:pos="9072"/>
        </w:tabs>
        <w:ind w:left="720"/>
        <w:rPr>
          <w:rFonts w:ascii="Times New Roman" w:hAnsi="Times New Roman" w:cs="Times New Roman"/>
          <w:sz w:val="24"/>
        </w:rPr>
      </w:pPr>
      <w:r w:rsidRPr="00874C7D">
        <w:rPr>
          <w:rFonts w:ascii="Times New Roman" w:hAnsi="Times New Roman" w:cs="Times New Roman"/>
          <w:sz w:val="24"/>
        </w:rPr>
        <w:t>an applicable importing country requirement changes; or</w:t>
      </w:r>
    </w:p>
    <w:p w14:paraId="06680960" w14:textId="77777777" w:rsidR="00874C7D" w:rsidRPr="00874C7D" w:rsidRDefault="00950D49" w:rsidP="005F6EEC">
      <w:pPr>
        <w:pStyle w:val="ListParagraph"/>
        <w:numPr>
          <w:ilvl w:val="0"/>
          <w:numId w:val="25"/>
        </w:numPr>
        <w:tabs>
          <w:tab w:val="left" w:pos="1701"/>
          <w:tab w:val="right" w:pos="9072"/>
        </w:tabs>
        <w:ind w:left="720"/>
        <w:rPr>
          <w:rFonts w:ascii="Times New Roman" w:hAnsi="Times New Roman" w:cs="Times New Roman"/>
          <w:sz w:val="24"/>
        </w:rPr>
      </w:pPr>
      <w:r>
        <w:rPr>
          <w:rFonts w:ascii="Times New Roman" w:hAnsi="Times New Roman" w:cs="Times New Roman"/>
          <w:sz w:val="24"/>
        </w:rPr>
        <w:t>ASEL</w:t>
      </w:r>
      <w:r w:rsidR="00874C7D" w:rsidRPr="00874C7D">
        <w:rPr>
          <w:rFonts w:ascii="Times New Roman" w:hAnsi="Times New Roman" w:cs="Times New Roman"/>
          <w:sz w:val="24"/>
        </w:rPr>
        <w:t xml:space="preserve"> change</w:t>
      </w:r>
      <w:r w:rsidR="00022DF2">
        <w:rPr>
          <w:rFonts w:ascii="Times New Roman" w:hAnsi="Times New Roman" w:cs="Times New Roman"/>
          <w:sz w:val="24"/>
        </w:rPr>
        <w:t>s</w:t>
      </w:r>
      <w:r w:rsidR="00874C7D" w:rsidRPr="00874C7D">
        <w:rPr>
          <w:rFonts w:ascii="Times New Roman" w:hAnsi="Times New Roman" w:cs="Times New Roman"/>
          <w:sz w:val="24"/>
        </w:rPr>
        <w:t>.</w:t>
      </w:r>
    </w:p>
    <w:p w14:paraId="603C5EF2" w14:textId="77777777" w:rsidR="00874C7D" w:rsidRDefault="00874C7D" w:rsidP="00711286">
      <w:pPr>
        <w:tabs>
          <w:tab w:val="left" w:pos="1701"/>
          <w:tab w:val="right" w:pos="9072"/>
        </w:tabs>
        <w:ind w:left="360"/>
        <w:rPr>
          <w:rFonts w:ascii="Times New Roman" w:hAnsi="Times New Roman" w:cs="Times New Roman"/>
          <w:sz w:val="24"/>
        </w:rPr>
      </w:pPr>
    </w:p>
    <w:p w14:paraId="0713572A" w14:textId="116168F8" w:rsidR="00A35FE7" w:rsidRDefault="00874C7D" w:rsidP="005F6EEC">
      <w:pPr>
        <w:tabs>
          <w:tab w:val="left" w:pos="1701"/>
          <w:tab w:val="right" w:pos="9072"/>
        </w:tabs>
        <w:rPr>
          <w:rFonts w:ascii="Times New Roman" w:hAnsi="Times New Roman" w:cs="Times New Roman"/>
          <w:sz w:val="24"/>
        </w:rPr>
      </w:pPr>
      <w:r>
        <w:rPr>
          <w:rFonts w:ascii="Times New Roman" w:hAnsi="Times New Roman" w:cs="Times New Roman"/>
          <w:sz w:val="24"/>
        </w:rPr>
        <w:t>S</w:t>
      </w:r>
      <w:r w:rsidR="00F20405">
        <w:rPr>
          <w:rFonts w:ascii="Times New Roman" w:hAnsi="Times New Roman" w:cs="Times New Roman"/>
          <w:sz w:val="24"/>
        </w:rPr>
        <w:t>ubsection (2)</w:t>
      </w:r>
      <w:r w:rsidR="00E76A2E">
        <w:rPr>
          <w:rFonts w:ascii="Times New Roman" w:hAnsi="Times New Roman" w:cs="Times New Roman"/>
          <w:sz w:val="24"/>
        </w:rPr>
        <w:t xml:space="preserve"> requires that a notice under s</w:t>
      </w:r>
      <w:r w:rsidR="00F20405">
        <w:rPr>
          <w:rFonts w:ascii="Times New Roman" w:hAnsi="Times New Roman" w:cs="Times New Roman"/>
          <w:sz w:val="24"/>
        </w:rPr>
        <w:t>ubsection (1)</w:t>
      </w:r>
      <w:r w:rsidR="00E76A2E">
        <w:rPr>
          <w:rFonts w:ascii="Times New Roman" w:hAnsi="Times New Roman" w:cs="Times New Roman"/>
          <w:sz w:val="24"/>
        </w:rPr>
        <w:t xml:space="preserve"> must identify the variation required, specify the period in which the variation must be submitted, set out the reasons for requiring the variation and outline an exporters rights to a</w:t>
      </w:r>
      <w:r w:rsidR="0040014B">
        <w:rPr>
          <w:rFonts w:ascii="Times New Roman" w:hAnsi="Times New Roman" w:cs="Times New Roman"/>
          <w:sz w:val="24"/>
        </w:rPr>
        <w:t>pply for reconsideration of the decision</w:t>
      </w:r>
      <w:r w:rsidR="00E76A2E">
        <w:rPr>
          <w:rFonts w:ascii="Times New Roman" w:hAnsi="Times New Roman" w:cs="Times New Roman"/>
          <w:sz w:val="24"/>
        </w:rPr>
        <w:t>.</w:t>
      </w:r>
    </w:p>
    <w:p w14:paraId="0C03934B" w14:textId="77777777" w:rsidR="00E76A2E" w:rsidRDefault="00E76A2E" w:rsidP="005F6EEC">
      <w:pPr>
        <w:tabs>
          <w:tab w:val="left" w:pos="1701"/>
          <w:tab w:val="right" w:pos="9072"/>
        </w:tabs>
        <w:rPr>
          <w:rFonts w:ascii="Times New Roman" w:hAnsi="Times New Roman" w:cs="Times New Roman"/>
          <w:sz w:val="24"/>
        </w:rPr>
      </w:pPr>
    </w:p>
    <w:p w14:paraId="00365E18" w14:textId="77777777" w:rsidR="00E76A2E" w:rsidRDefault="00E76A2E" w:rsidP="005F6EEC">
      <w:pPr>
        <w:tabs>
          <w:tab w:val="left" w:pos="1701"/>
          <w:tab w:val="right" w:pos="9072"/>
        </w:tabs>
        <w:rPr>
          <w:rFonts w:ascii="Times New Roman" w:hAnsi="Times New Roman" w:cs="Times New Roman"/>
          <w:sz w:val="24"/>
        </w:rPr>
      </w:pPr>
      <w:r>
        <w:rPr>
          <w:rFonts w:ascii="Times New Roman" w:hAnsi="Times New Roman" w:cs="Times New Roman"/>
          <w:sz w:val="24"/>
        </w:rPr>
        <w:t>S</w:t>
      </w:r>
      <w:r w:rsidR="00F20405">
        <w:rPr>
          <w:rFonts w:ascii="Times New Roman" w:hAnsi="Times New Roman" w:cs="Times New Roman"/>
          <w:sz w:val="24"/>
        </w:rPr>
        <w:t>ubsection (3)</w:t>
      </w:r>
      <w:r>
        <w:rPr>
          <w:rFonts w:ascii="Times New Roman" w:hAnsi="Times New Roman" w:cs="Times New Roman"/>
          <w:sz w:val="24"/>
        </w:rPr>
        <w:t xml:space="preserve"> allows the </w:t>
      </w:r>
      <w:r w:rsidR="002F6601">
        <w:rPr>
          <w:rFonts w:ascii="Times New Roman" w:hAnsi="Times New Roman" w:cs="Times New Roman"/>
          <w:sz w:val="24"/>
        </w:rPr>
        <w:t>Secretary</w:t>
      </w:r>
      <w:r w:rsidR="00124908">
        <w:rPr>
          <w:rFonts w:ascii="Times New Roman" w:hAnsi="Times New Roman" w:cs="Times New Roman"/>
          <w:sz w:val="24"/>
        </w:rPr>
        <w:t xml:space="preserve"> to give</w:t>
      </w:r>
      <w:r>
        <w:rPr>
          <w:rFonts w:ascii="Times New Roman" w:hAnsi="Times New Roman" w:cs="Times New Roman"/>
          <w:sz w:val="24"/>
        </w:rPr>
        <w:t xml:space="preserve"> an exporter a written notice approving a variation.</w:t>
      </w:r>
    </w:p>
    <w:p w14:paraId="40C47AE3" w14:textId="77777777" w:rsidR="00E76A2E" w:rsidRDefault="00E76A2E" w:rsidP="005F6EEC">
      <w:pPr>
        <w:tabs>
          <w:tab w:val="left" w:pos="1701"/>
          <w:tab w:val="right" w:pos="9072"/>
        </w:tabs>
        <w:rPr>
          <w:rFonts w:ascii="Times New Roman" w:hAnsi="Times New Roman" w:cs="Times New Roman"/>
          <w:sz w:val="24"/>
        </w:rPr>
      </w:pPr>
    </w:p>
    <w:p w14:paraId="4CAB2AD6" w14:textId="77777777" w:rsidR="00E76A2E" w:rsidRDefault="00E76A2E" w:rsidP="005F6EEC">
      <w:pPr>
        <w:tabs>
          <w:tab w:val="left" w:pos="1701"/>
          <w:tab w:val="right" w:pos="9072"/>
        </w:tabs>
        <w:rPr>
          <w:rFonts w:ascii="Times New Roman" w:hAnsi="Times New Roman" w:cs="Times New Roman"/>
          <w:sz w:val="24"/>
        </w:rPr>
      </w:pPr>
      <w:r>
        <w:rPr>
          <w:rFonts w:ascii="Times New Roman" w:hAnsi="Times New Roman" w:cs="Times New Roman"/>
          <w:sz w:val="24"/>
        </w:rPr>
        <w:t>S</w:t>
      </w:r>
      <w:r w:rsidR="00F20405">
        <w:rPr>
          <w:rFonts w:ascii="Times New Roman" w:hAnsi="Times New Roman" w:cs="Times New Roman"/>
          <w:sz w:val="24"/>
        </w:rPr>
        <w:t>ubsection (4)</w:t>
      </w:r>
      <w:r>
        <w:rPr>
          <w:rFonts w:ascii="Times New Roman" w:hAnsi="Times New Roman" w:cs="Times New Roman"/>
          <w:sz w:val="24"/>
        </w:rPr>
        <w:t xml:space="preserve"> requires an exporter who has received a notification</w:t>
      </w:r>
      <w:r w:rsidR="00022DF2">
        <w:rPr>
          <w:rFonts w:ascii="Times New Roman" w:hAnsi="Times New Roman" w:cs="Times New Roman"/>
          <w:sz w:val="24"/>
        </w:rPr>
        <w:t xml:space="preserve"> to make a variation</w:t>
      </w:r>
      <w:r>
        <w:rPr>
          <w:rFonts w:ascii="Times New Roman" w:hAnsi="Times New Roman" w:cs="Times New Roman"/>
          <w:sz w:val="24"/>
        </w:rPr>
        <w:t xml:space="preserve"> under s</w:t>
      </w:r>
      <w:r w:rsidR="00F20405">
        <w:rPr>
          <w:rFonts w:ascii="Times New Roman" w:hAnsi="Times New Roman" w:cs="Times New Roman"/>
          <w:sz w:val="24"/>
        </w:rPr>
        <w:t>ubsection (1)</w:t>
      </w:r>
      <w:r>
        <w:rPr>
          <w:rFonts w:ascii="Times New Roman" w:hAnsi="Times New Roman" w:cs="Times New Roman"/>
          <w:sz w:val="24"/>
        </w:rPr>
        <w:t xml:space="preserve"> must comply</w:t>
      </w:r>
      <w:r w:rsidR="00022DF2">
        <w:rPr>
          <w:rFonts w:ascii="Times New Roman" w:hAnsi="Times New Roman" w:cs="Times New Roman"/>
          <w:sz w:val="24"/>
        </w:rPr>
        <w:t xml:space="preserve"> with that notification</w:t>
      </w:r>
      <w:r>
        <w:rPr>
          <w:rFonts w:ascii="Times New Roman" w:hAnsi="Times New Roman" w:cs="Times New Roman"/>
          <w:sz w:val="24"/>
        </w:rPr>
        <w:t>.</w:t>
      </w:r>
    </w:p>
    <w:p w14:paraId="5D9729D5" w14:textId="77777777" w:rsidR="00E76A2E" w:rsidRDefault="00E76A2E" w:rsidP="005F6EEC">
      <w:pPr>
        <w:tabs>
          <w:tab w:val="left" w:pos="1701"/>
          <w:tab w:val="right" w:pos="9072"/>
        </w:tabs>
        <w:rPr>
          <w:rFonts w:ascii="Times New Roman" w:hAnsi="Times New Roman" w:cs="Times New Roman"/>
          <w:sz w:val="24"/>
        </w:rPr>
      </w:pPr>
    </w:p>
    <w:p w14:paraId="0B2CC545" w14:textId="77777777" w:rsidR="00E76A2E" w:rsidRDefault="00E76A2E" w:rsidP="005F6EEC">
      <w:pPr>
        <w:tabs>
          <w:tab w:val="left" w:pos="1701"/>
          <w:tab w:val="right" w:pos="9072"/>
        </w:tabs>
        <w:rPr>
          <w:rFonts w:ascii="Times New Roman" w:hAnsi="Times New Roman" w:cs="Times New Roman"/>
          <w:sz w:val="24"/>
        </w:rPr>
      </w:pPr>
      <w:r>
        <w:rPr>
          <w:rFonts w:ascii="Times New Roman" w:hAnsi="Times New Roman" w:cs="Times New Roman"/>
          <w:sz w:val="24"/>
        </w:rPr>
        <w:t>S</w:t>
      </w:r>
      <w:r w:rsidR="00F20405">
        <w:rPr>
          <w:rFonts w:ascii="Times New Roman" w:hAnsi="Times New Roman" w:cs="Times New Roman"/>
          <w:sz w:val="24"/>
        </w:rPr>
        <w:t>ubsection (5)</w:t>
      </w:r>
      <w:r>
        <w:rPr>
          <w:rFonts w:ascii="Times New Roman" w:hAnsi="Times New Roman" w:cs="Times New Roman"/>
          <w:sz w:val="24"/>
        </w:rPr>
        <w:t xml:space="preserve"> allows the Secretary to amend or revoke a notice under s</w:t>
      </w:r>
      <w:r w:rsidR="00F20405">
        <w:rPr>
          <w:rFonts w:ascii="Times New Roman" w:hAnsi="Times New Roman" w:cs="Times New Roman"/>
          <w:sz w:val="24"/>
        </w:rPr>
        <w:t>ubsection (1)</w:t>
      </w:r>
      <w:r>
        <w:rPr>
          <w:rFonts w:ascii="Times New Roman" w:hAnsi="Times New Roman" w:cs="Times New Roman"/>
          <w:sz w:val="24"/>
        </w:rPr>
        <w:t xml:space="preserve"> by giving a further written notice. </w:t>
      </w:r>
    </w:p>
    <w:p w14:paraId="4F98A954" w14:textId="77777777" w:rsidR="002D2735" w:rsidRDefault="002D2735" w:rsidP="005F6EEC">
      <w:pPr>
        <w:tabs>
          <w:tab w:val="left" w:pos="1701"/>
          <w:tab w:val="right" w:pos="9072"/>
        </w:tabs>
        <w:rPr>
          <w:rFonts w:ascii="Times New Roman" w:hAnsi="Times New Roman" w:cs="Times New Roman"/>
          <w:sz w:val="24"/>
        </w:rPr>
      </w:pPr>
    </w:p>
    <w:p w14:paraId="2EA4DD60" w14:textId="77777777" w:rsidR="002D2735" w:rsidRDefault="002D2735" w:rsidP="005F6EEC">
      <w:pPr>
        <w:tabs>
          <w:tab w:val="left" w:pos="1701"/>
          <w:tab w:val="right" w:pos="9072"/>
        </w:tabs>
        <w:rPr>
          <w:rFonts w:ascii="Times New Roman" w:hAnsi="Times New Roman" w:cs="Times New Roman"/>
          <w:sz w:val="24"/>
        </w:rPr>
      </w:pPr>
      <w:r>
        <w:rPr>
          <w:rFonts w:ascii="Times New Roman" w:eastAsia="Times New Roman" w:hAnsi="Times New Roman" w:cs="Times New Roman"/>
          <w:i/>
          <w:sz w:val="24"/>
          <w:lang w:val="en-US" w:eastAsia="en-AU"/>
        </w:rPr>
        <w:t xml:space="preserve">Section 1A.11- </w:t>
      </w:r>
      <w:r w:rsidRPr="002D2735">
        <w:rPr>
          <w:rFonts w:ascii="Times New Roman" w:eastAsia="Times New Roman" w:hAnsi="Times New Roman" w:cs="Times New Roman"/>
          <w:i/>
          <w:sz w:val="24"/>
          <w:lang w:eastAsia="en-AU"/>
        </w:rPr>
        <w:t>When an arrangement includes a variation</w:t>
      </w:r>
    </w:p>
    <w:p w14:paraId="05CD67E5" w14:textId="0DD73B1B" w:rsidR="002D2735" w:rsidRDefault="007C0403" w:rsidP="005F6EEC">
      <w:pPr>
        <w:tabs>
          <w:tab w:val="left" w:pos="1701"/>
          <w:tab w:val="right" w:pos="9072"/>
        </w:tabs>
        <w:rPr>
          <w:rFonts w:ascii="Times New Roman" w:hAnsi="Times New Roman" w:cs="Times New Roman"/>
          <w:sz w:val="24"/>
        </w:rPr>
      </w:pPr>
      <w:r>
        <w:rPr>
          <w:rFonts w:ascii="Times New Roman" w:hAnsi="Times New Roman" w:cs="Times New Roman"/>
          <w:sz w:val="24"/>
        </w:rPr>
        <w:t>This section provides that a variation forms part of an approved arrangements.  However, if section</w:t>
      </w:r>
      <w:r w:rsidR="0040014B">
        <w:rPr>
          <w:rFonts w:ascii="Times New Roman" w:hAnsi="Times New Roman" w:cs="Times New Roman"/>
          <w:sz w:val="24"/>
        </w:rPr>
        <w:t xml:space="preserve"> </w:t>
      </w:r>
      <w:r>
        <w:rPr>
          <w:rFonts w:ascii="Times New Roman" w:hAnsi="Times New Roman" w:cs="Times New Roman"/>
          <w:sz w:val="24"/>
        </w:rPr>
        <w:t>1A.09 or 1A.10 apply to the variation, it only becomes part of the approved arrangement when it is approved by the Secretary.</w:t>
      </w:r>
    </w:p>
    <w:p w14:paraId="341782A0" w14:textId="77777777" w:rsidR="00A35FE7" w:rsidRDefault="00A35FE7" w:rsidP="005F6EEC">
      <w:pPr>
        <w:tabs>
          <w:tab w:val="left" w:pos="1701"/>
          <w:tab w:val="right" w:pos="9072"/>
        </w:tabs>
        <w:rPr>
          <w:rFonts w:ascii="Times New Roman" w:hAnsi="Times New Roman" w:cs="Times New Roman"/>
          <w:sz w:val="24"/>
        </w:rPr>
      </w:pPr>
    </w:p>
    <w:p w14:paraId="04FB0414" w14:textId="77777777" w:rsidR="00A35FE7" w:rsidRDefault="00A35FE7" w:rsidP="005F6EEC">
      <w:pPr>
        <w:tabs>
          <w:tab w:val="left" w:pos="1701"/>
          <w:tab w:val="right" w:pos="9072"/>
        </w:tabs>
        <w:rPr>
          <w:rFonts w:ascii="Times New Roman" w:hAnsi="Times New Roman" w:cs="Times New Roman"/>
          <w:sz w:val="24"/>
        </w:rPr>
      </w:pPr>
      <w:r>
        <w:rPr>
          <w:rFonts w:ascii="Times New Roman" w:eastAsia="Times New Roman" w:hAnsi="Times New Roman" w:cs="Times New Roman"/>
          <w:i/>
          <w:sz w:val="24"/>
          <w:lang w:val="en-US" w:eastAsia="en-AU"/>
        </w:rPr>
        <w:t>Section 1A.12</w:t>
      </w:r>
      <w:r w:rsidR="00A24362">
        <w:rPr>
          <w:rFonts w:ascii="Times New Roman" w:eastAsia="Times New Roman" w:hAnsi="Times New Roman" w:cs="Times New Roman"/>
          <w:i/>
          <w:sz w:val="24"/>
          <w:lang w:val="en-US" w:eastAsia="en-AU"/>
        </w:rPr>
        <w:t xml:space="preserve">- </w:t>
      </w:r>
      <w:r w:rsidR="00A24362" w:rsidRPr="00A24362">
        <w:rPr>
          <w:rFonts w:ascii="Times New Roman" w:eastAsia="Times New Roman" w:hAnsi="Times New Roman" w:cs="Times New Roman"/>
          <w:i/>
          <w:sz w:val="24"/>
          <w:lang w:eastAsia="en-AU"/>
        </w:rPr>
        <w:t>Grounds for suspension or revocation</w:t>
      </w:r>
    </w:p>
    <w:p w14:paraId="2CD81F7A" w14:textId="77777777" w:rsidR="00A56040" w:rsidRPr="00A56040" w:rsidRDefault="00A56040" w:rsidP="005F6EEC">
      <w:pPr>
        <w:tabs>
          <w:tab w:val="left" w:pos="1701"/>
          <w:tab w:val="right" w:pos="9072"/>
        </w:tabs>
        <w:rPr>
          <w:rFonts w:ascii="Times New Roman" w:hAnsi="Times New Roman" w:cs="Times New Roman"/>
          <w:sz w:val="24"/>
        </w:rPr>
      </w:pPr>
      <w:r w:rsidRPr="00AA6F7B">
        <w:rPr>
          <w:rFonts w:ascii="Times New Roman" w:hAnsi="Times New Roman" w:cs="Times New Roman"/>
          <w:sz w:val="24"/>
        </w:rPr>
        <w:t>S</w:t>
      </w:r>
      <w:r w:rsidR="00F20405">
        <w:rPr>
          <w:rFonts w:ascii="Times New Roman" w:hAnsi="Times New Roman" w:cs="Times New Roman"/>
          <w:sz w:val="24"/>
        </w:rPr>
        <w:t>ubsection (1)</w:t>
      </w:r>
      <w:r>
        <w:rPr>
          <w:rFonts w:ascii="Times New Roman" w:hAnsi="Times New Roman" w:cs="Times New Roman"/>
          <w:sz w:val="24"/>
        </w:rPr>
        <w:t xml:space="preserve"> provides that the Secretary may by written notice suspend or revoke</w:t>
      </w:r>
      <w:r w:rsidRPr="00A56040">
        <w:rPr>
          <w:rFonts w:ascii="Times New Roman" w:hAnsi="Times New Roman" w:cs="Times New Roman"/>
          <w:sz w:val="24"/>
        </w:rPr>
        <w:t xml:space="preserve"> the approval of an arrangement if the Secretary reasonably believes that:</w:t>
      </w:r>
    </w:p>
    <w:p w14:paraId="7A3C453D" w14:textId="77777777" w:rsidR="00A56040" w:rsidRPr="005F6EEC" w:rsidRDefault="00A56040" w:rsidP="005F6EEC">
      <w:pPr>
        <w:pStyle w:val="ListParagraph"/>
        <w:numPr>
          <w:ilvl w:val="0"/>
          <w:numId w:val="25"/>
        </w:numPr>
        <w:tabs>
          <w:tab w:val="left" w:pos="1701"/>
          <w:tab w:val="right" w:pos="9072"/>
        </w:tabs>
        <w:ind w:left="720"/>
        <w:rPr>
          <w:rFonts w:ascii="Times New Roman" w:hAnsi="Times New Roman" w:cs="Times New Roman"/>
          <w:sz w:val="24"/>
        </w:rPr>
      </w:pPr>
      <w:r w:rsidRPr="005F6EEC">
        <w:rPr>
          <w:rFonts w:ascii="Times New Roman" w:hAnsi="Times New Roman" w:cs="Times New Roman"/>
          <w:sz w:val="24"/>
        </w:rPr>
        <w:t>the exporter has not</w:t>
      </w:r>
      <w:r w:rsidR="00022DF2" w:rsidRPr="005F6EEC">
        <w:rPr>
          <w:rFonts w:ascii="Times New Roman" w:hAnsi="Times New Roman" w:cs="Times New Roman"/>
          <w:sz w:val="24"/>
        </w:rPr>
        <w:t xml:space="preserve"> complied the Animals</w:t>
      </w:r>
      <w:r w:rsidRPr="005F6EEC">
        <w:rPr>
          <w:rFonts w:ascii="Times New Roman" w:hAnsi="Times New Roman" w:cs="Times New Roman"/>
          <w:sz w:val="24"/>
        </w:rPr>
        <w:t xml:space="preserve"> Order, </w:t>
      </w:r>
      <w:r w:rsidR="00022DF2" w:rsidRPr="005F6EEC">
        <w:rPr>
          <w:rFonts w:ascii="Times New Roman" w:hAnsi="Times New Roman" w:cs="Times New Roman"/>
          <w:sz w:val="24"/>
        </w:rPr>
        <w:t>ASEL</w:t>
      </w:r>
      <w:r w:rsidRPr="005F6EEC">
        <w:rPr>
          <w:rFonts w:ascii="Times New Roman" w:hAnsi="Times New Roman" w:cs="Times New Roman"/>
          <w:sz w:val="24"/>
        </w:rPr>
        <w:t>, a</w:t>
      </w:r>
      <w:r w:rsidR="00022DF2" w:rsidRPr="005F6EEC">
        <w:rPr>
          <w:rFonts w:ascii="Times New Roman" w:hAnsi="Times New Roman" w:cs="Times New Roman"/>
          <w:sz w:val="24"/>
        </w:rPr>
        <w:t>n importing country requirement,</w:t>
      </w:r>
      <w:r w:rsidRPr="005F6EEC">
        <w:rPr>
          <w:rFonts w:ascii="Times New Roman" w:hAnsi="Times New Roman" w:cs="Times New Roman"/>
          <w:sz w:val="24"/>
        </w:rPr>
        <w:t xml:space="preserve"> an approved arrangement or a condition of </w:t>
      </w:r>
      <w:r w:rsidR="00022DF2" w:rsidRPr="005F6EEC">
        <w:rPr>
          <w:rFonts w:ascii="Times New Roman" w:hAnsi="Times New Roman" w:cs="Times New Roman"/>
          <w:sz w:val="24"/>
        </w:rPr>
        <w:t>the approval of the arrangement;</w:t>
      </w:r>
    </w:p>
    <w:p w14:paraId="75391EA8" w14:textId="77777777" w:rsidR="00A56040" w:rsidRPr="005F6EEC" w:rsidRDefault="00A56040" w:rsidP="005F6EEC">
      <w:pPr>
        <w:pStyle w:val="ListParagraph"/>
        <w:numPr>
          <w:ilvl w:val="0"/>
          <w:numId w:val="25"/>
        </w:numPr>
        <w:tabs>
          <w:tab w:val="left" w:pos="1701"/>
          <w:tab w:val="right" w:pos="9072"/>
        </w:tabs>
        <w:ind w:left="720"/>
        <w:rPr>
          <w:rFonts w:ascii="Times New Roman" w:hAnsi="Times New Roman" w:cs="Times New Roman"/>
          <w:sz w:val="24"/>
        </w:rPr>
      </w:pPr>
      <w:r w:rsidRPr="005F6EEC">
        <w:rPr>
          <w:rFonts w:ascii="Times New Roman" w:hAnsi="Times New Roman" w:cs="Times New Roman"/>
          <w:sz w:val="24"/>
        </w:rPr>
        <w:t xml:space="preserve">acting in accordance with the arrangement is not a reliable or effective way of achieving the outcomes described in paragraphs 1A.05(1)(b) and (c); </w:t>
      </w:r>
    </w:p>
    <w:p w14:paraId="2B5A09A5" w14:textId="77777777" w:rsidR="00A56040" w:rsidRPr="005F6EEC" w:rsidRDefault="00A56040" w:rsidP="005F6EEC">
      <w:pPr>
        <w:pStyle w:val="ListParagraph"/>
        <w:numPr>
          <w:ilvl w:val="0"/>
          <w:numId w:val="25"/>
        </w:numPr>
        <w:tabs>
          <w:tab w:val="left" w:pos="1701"/>
          <w:tab w:val="right" w:pos="9072"/>
        </w:tabs>
        <w:ind w:left="720"/>
        <w:rPr>
          <w:rFonts w:ascii="Times New Roman" w:hAnsi="Times New Roman" w:cs="Times New Roman"/>
          <w:sz w:val="24"/>
        </w:rPr>
      </w:pPr>
      <w:r w:rsidRPr="005F6EEC">
        <w:rPr>
          <w:rFonts w:ascii="Times New Roman" w:hAnsi="Times New Roman" w:cs="Times New Roman"/>
          <w:sz w:val="24"/>
        </w:rPr>
        <w:t>the exporter has made a statement that is false, misleading, or incomplete, or fo</w:t>
      </w:r>
      <w:r w:rsidR="00022DF2" w:rsidRPr="005F6EEC">
        <w:rPr>
          <w:rFonts w:ascii="Times New Roman" w:hAnsi="Times New Roman" w:cs="Times New Roman"/>
          <w:sz w:val="24"/>
        </w:rPr>
        <w:t>r which there is no sound basis;</w:t>
      </w:r>
    </w:p>
    <w:p w14:paraId="3830C719" w14:textId="77777777" w:rsidR="00A56040" w:rsidRPr="005F6EEC" w:rsidRDefault="00A56040" w:rsidP="005F6EEC">
      <w:pPr>
        <w:pStyle w:val="ListParagraph"/>
        <w:numPr>
          <w:ilvl w:val="0"/>
          <w:numId w:val="25"/>
        </w:numPr>
        <w:tabs>
          <w:tab w:val="left" w:pos="1701"/>
          <w:tab w:val="right" w:pos="9072"/>
        </w:tabs>
        <w:ind w:left="720"/>
        <w:rPr>
          <w:rFonts w:ascii="Times New Roman" w:hAnsi="Times New Roman" w:cs="Times New Roman"/>
          <w:sz w:val="24"/>
        </w:rPr>
      </w:pPr>
      <w:r w:rsidRPr="005F6EEC">
        <w:rPr>
          <w:rFonts w:ascii="Times New Roman" w:hAnsi="Times New Roman" w:cs="Times New Roman"/>
          <w:sz w:val="24"/>
        </w:rPr>
        <w:t>the exporter has failed to provide the assistance required to perform an audit</w:t>
      </w:r>
      <w:r w:rsidR="00022DF2" w:rsidRPr="005F6EEC">
        <w:rPr>
          <w:rFonts w:ascii="Times New Roman" w:hAnsi="Times New Roman" w:cs="Times New Roman"/>
          <w:sz w:val="24"/>
        </w:rPr>
        <w:t>; or</w:t>
      </w:r>
    </w:p>
    <w:p w14:paraId="4252E0D9" w14:textId="77777777" w:rsidR="00A56040" w:rsidRPr="005F6EEC" w:rsidRDefault="00A56040" w:rsidP="005F6EEC">
      <w:pPr>
        <w:pStyle w:val="ListParagraph"/>
        <w:numPr>
          <w:ilvl w:val="0"/>
          <w:numId w:val="25"/>
        </w:numPr>
        <w:tabs>
          <w:tab w:val="left" w:pos="1701"/>
          <w:tab w:val="right" w:pos="9072"/>
        </w:tabs>
        <w:ind w:left="720"/>
        <w:rPr>
          <w:rFonts w:ascii="Times New Roman" w:hAnsi="Times New Roman" w:cs="Times New Roman"/>
          <w:sz w:val="24"/>
        </w:rPr>
      </w:pPr>
      <w:r w:rsidRPr="005F6EEC">
        <w:rPr>
          <w:rFonts w:ascii="Times New Roman" w:hAnsi="Times New Roman" w:cs="Times New Roman"/>
          <w:sz w:val="24"/>
        </w:rPr>
        <w:t>the exporter has failed to make available to an authorised officer a document that the exporter is required to retain.</w:t>
      </w:r>
    </w:p>
    <w:p w14:paraId="0088CBB6" w14:textId="77777777" w:rsidR="00A35FE7" w:rsidRPr="00A56040" w:rsidRDefault="00A35FE7" w:rsidP="005F6EEC">
      <w:pPr>
        <w:tabs>
          <w:tab w:val="left" w:pos="1701"/>
          <w:tab w:val="right" w:pos="9072"/>
        </w:tabs>
        <w:rPr>
          <w:rFonts w:ascii="Times New Roman" w:hAnsi="Times New Roman" w:cs="Times New Roman"/>
          <w:sz w:val="24"/>
        </w:rPr>
      </w:pPr>
    </w:p>
    <w:p w14:paraId="1AFBC7A8" w14:textId="1503382E" w:rsidR="00DE48C8" w:rsidRPr="00022DF2" w:rsidRDefault="00CA0E94" w:rsidP="005F6EEC">
      <w:pPr>
        <w:tabs>
          <w:tab w:val="left" w:pos="1701"/>
          <w:tab w:val="right" w:pos="9072"/>
        </w:tabs>
        <w:rPr>
          <w:rFonts w:ascii="Times New Roman" w:hAnsi="Times New Roman" w:cs="Times New Roman"/>
          <w:sz w:val="24"/>
        </w:rPr>
      </w:pPr>
      <w:r w:rsidRPr="00022DF2">
        <w:rPr>
          <w:rFonts w:ascii="Times New Roman" w:hAnsi="Times New Roman" w:cs="Times New Roman"/>
          <w:sz w:val="24"/>
        </w:rPr>
        <w:t>S</w:t>
      </w:r>
      <w:r w:rsidR="00F20405">
        <w:rPr>
          <w:rFonts w:ascii="Times New Roman" w:hAnsi="Times New Roman" w:cs="Times New Roman"/>
          <w:sz w:val="24"/>
        </w:rPr>
        <w:t>ubsection (2)</w:t>
      </w:r>
      <w:r w:rsidRPr="00022DF2">
        <w:rPr>
          <w:rFonts w:ascii="Times New Roman" w:hAnsi="Times New Roman" w:cs="Times New Roman"/>
          <w:sz w:val="24"/>
        </w:rPr>
        <w:t xml:space="preserve"> provides that the </w:t>
      </w:r>
      <w:r w:rsidR="00B62399" w:rsidRPr="00022DF2">
        <w:rPr>
          <w:rFonts w:ascii="Times New Roman" w:hAnsi="Times New Roman" w:cs="Times New Roman"/>
          <w:sz w:val="24"/>
        </w:rPr>
        <w:t>Secretary may either suspend</w:t>
      </w:r>
      <w:r w:rsidR="008F3F2B" w:rsidRPr="00022DF2">
        <w:rPr>
          <w:rFonts w:ascii="Times New Roman" w:hAnsi="Times New Roman" w:cs="Times New Roman"/>
          <w:sz w:val="24"/>
        </w:rPr>
        <w:t xml:space="preserve"> or revoke</w:t>
      </w:r>
      <w:r w:rsidR="00B62399" w:rsidRPr="00022DF2">
        <w:rPr>
          <w:rFonts w:ascii="Times New Roman" w:hAnsi="Times New Roman" w:cs="Times New Roman"/>
          <w:sz w:val="24"/>
        </w:rPr>
        <w:t xml:space="preserve"> </w:t>
      </w:r>
      <w:r w:rsidR="008F3F2B" w:rsidRPr="00022DF2">
        <w:rPr>
          <w:rFonts w:ascii="Times New Roman" w:hAnsi="Times New Roman" w:cs="Times New Roman"/>
          <w:sz w:val="24"/>
        </w:rPr>
        <w:t xml:space="preserve">an </w:t>
      </w:r>
      <w:r w:rsidR="00AA382A" w:rsidRPr="00022DF2">
        <w:rPr>
          <w:rFonts w:ascii="Times New Roman" w:hAnsi="Times New Roman" w:cs="Times New Roman"/>
          <w:sz w:val="24"/>
        </w:rPr>
        <w:t xml:space="preserve">arrangement either in full or in </w:t>
      </w:r>
      <w:r w:rsidR="0040014B">
        <w:rPr>
          <w:rFonts w:ascii="Times New Roman" w:hAnsi="Times New Roman" w:cs="Times New Roman"/>
          <w:sz w:val="24"/>
        </w:rPr>
        <w:t>p</w:t>
      </w:r>
      <w:r w:rsidR="00950D49" w:rsidRPr="00022DF2">
        <w:rPr>
          <w:rFonts w:ascii="Times New Roman" w:hAnsi="Times New Roman" w:cs="Times New Roman"/>
          <w:sz w:val="24"/>
        </w:rPr>
        <w:t>art</w:t>
      </w:r>
      <w:r w:rsidR="00AA382A" w:rsidRPr="00022DF2">
        <w:rPr>
          <w:rFonts w:ascii="Times New Roman" w:hAnsi="Times New Roman" w:cs="Times New Roman"/>
          <w:sz w:val="24"/>
        </w:rPr>
        <w:t>.</w:t>
      </w:r>
    </w:p>
    <w:p w14:paraId="482736E6" w14:textId="77777777" w:rsidR="00AA382A" w:rsidRPr="00022DF2" w:rsidRDefault="00AA382A" w:rsidP="00711286">
      <w:pPr>
        <w:tabs>
          <w:tab w:val="left" w:pos="1701"/>
          <w:tab w:val="right" w:pos="9072"/>
        </w:tabs>
        <w:ind w:left="360"/>
        <w:rPr>
          <w:rFonts w:ascii="Times New Roman" w:hAnsi="Times New Roman" w:cs="Times New Roman"/>
          <w:sz w:val="24"/>
        </w:rPr>
      </w:pPr>
    </w:p>
    <w:p w14:paraId="2371E3BF" w14:textId="77777777" w:rsidR="00AA382A" w:rsidRPr="00CA0E94" w:rsidRDefault="00AA382A" w:rsidP="005F6EEC">
      <w:pPr>
        <w:tabs>
          <w:tab w:val="left" w:pos="1701"/>
          <w:tab w:val="right" w:pos="9072"/>
        </w:tabs>
        <w:rPr>
          <w:rFonts w:ascii="Times New Roman" w:hAnsi="Times New Roman" w:cs="Times New Roman"/>
          <w:i/>
          <w:sz w:val="24"/>
        </w:rPr>
      </w:pPr>
      <w:r w:rsidRPr="00022DF2">
        <w:rPr>
          <w:rFonts w:ascii="Times New Roman" w:hAnsi="Times New Roman" w:cs="Times New Roman"/>
          <w:sz w:val="24"/>
        </w:rPr>
        <w:lastRenderedPageBreak/>
        <w:t>S</w:t>
      </w:r>
      <w:r w:rsidR="00F20405">
        <w:rPr>
          <w:rFonts w:ascii="Times New Roman" w:hAnsi="Times New Roman" w:cs="Times New Roman"/>
          <w:sz w:val="24"/>
        </w:rPr>
        <w:t>ubsection (3)</w:t>
      </w:r>
      <w:r w:rsidRPr="00022DF2">
        <w:rPr>
          <w:rFonts w:ascii="Times New Roman" w:hAnsi="Times New Roman" w:cs="Times New Roman"/>
          <w:sz w:val="24"/>
        </w:rPr>
        <w:t xml:space="preserve"> provides</w:t>
      </w:r>
      <w:r>
        <w:rPr>
          <w:rFonts w:ascii="Times New Roman" w:hAnsi="Times New Roman" w:cs="Times New Roman"/>
          <w:sz w:val="24"/>
        </w:rPr>
        <w:t xml:space="preserve"> that a suspension or revocation takes effect either on the day specified in the approval or, where a date is not included, on the day that written notice is given to the applicant.</w:t>
      </w:r>
    </w:p>
    <w:p w14:paraId="633ACB6F" w14:textId="77777777" w:rsidR="00DE48C8" w:rsidRDefault="00DE48C8" w:rsidP="005F6EEC">
      <w:pPr>
        <w:tabs>
          <w:tab w:val="left" w:pos="1701"/>
          <w:tab w:val="right" w:pos="9072"/>
        </w:tabs>
        <w:rPr>
          <w:rFonts w:ascii="Times New Roman" w:hAnsi="Times New Roman" w:cs="Times New Roman"/>
          <w:sz w:val="24"/>
        </w:rPr>
      </w:pPr>
    </w:p>
    <w:p w14:paraId="619B523D" w14:textId="77777777" w:rsidR="00C44129" w:rsidRDefault="00C44129" w:rsidP="005F6EEC">
      <w:pPr>
        <w:tabs>
          <w:tab w:val="left" w:pos="1701"/>
          <w:tab w:val="right" w:pos="9072"/>
        </w:tabs>
        <w:rPr>
          <w:rFonts w:ascii="Times New Roman" w:hAnsi="Times New Roman" w:cs="Times New Roman"/>
          <w:sz w:val="24"/>
        </w:rPr>
      </w:pPr>
      <w:r>
        <w:rPr>
          <w:rFonts w:ascii="Times New Roman" w:eastAsia="Times New Roman" w:hAnsi="Times New Roman" w:cs="Times New Roman"/>
          <w:i/>
          <w:sz w:val="24"/>
          <w:lang w:val="en-US" w:eastAsia="en-AU"/>
        </w:rPr>
        <w:t>Section 1A.13</w:t>
      </w:r>
      <w:r w:rsidR="00A24362">
        <w:rPr>
          <w:rFonts w:ascii="Times New Roman" w:eastAsia="Times New Roman" w:hAnsi="Times New Roman" w:cs="Times New Roman"/>
          <w:i/>
          <w:sz w:val="24"/>
          <w:lang w:val="en-US" w:eastAsia="en-AU"/>
        </w:rPr>
        <w:t xml:space="preserve">- </w:t>
      </w:r>
      <w:r w:rsidR="00A24362" w:rsidRPr="00A24362">
        <w:rPr>
          <w:rFonts w:ascii="Times New Roman" w:eastAsia="Times New Roman" w:hAnsi="Times New Roman" w:cs="Times New Roman"/>
          <w:i/>
          <w:sz w:val="24"/>
          <w:lang w:eastAsia="en-AU"/>
        </w:rPr>
        <w:t>Notice of suspension or revocation</w:t>
      </w:r>
    </w:p>
    <w:p w14:paraId="1EAEE41A" w14:textId="004562C3" w:rsidR="00DE48C8" w:rsidRDefault="0040014B" w:rsidP="005F6EEC">
      <w:pPr>
        <w:tabs>
          <w:tab w:val="left" w:pos="1701"/>
          <w:tab w:val="right" w:pos="9072"/>
        </w:tabs>
        <w:rPr>
          <w:rFonts w:ascii="Times New Roman" w:hAnsi="Times New Roman" w:cs="Times New Roman"/>
          <w:sz w:val="24"/>
        </w:rPr>
      </w:pPr>
      <w:r>
        <w:rPr>
          <w:rFonts w:ascii="Times New Roman" w:hAnsi="Times New Roman" w:cs="Times New Roman"/>
          <w:sz w:val="24"/>
        </w:rPr>
        <w:t>This section r</w:t>
      </w:r>
      <w:r w:rsidR="00C44129">
        <w:rPr>
          <w:rFonts w:ascii="Times New Roman" w:hAnsi="Times New Roman" w:cs="Times New Roman"/>
          <w:sz w:val="24"/>
        </w:rPr>
        <w:t xml:space="preserve">equires that where the Secretary suspends or revokes an arrangement </w:t>
      </w:r>
      <w:r>
        <w:rPr>
          <w:rFonts w:ascii="Times New Roman" w:hAnsi="Times New Roman" w:cs="Times New Roman"/>
          <w:sz w:val="24"/>
        </w:rPr>
        <w:t>they</w:t>
      </w:r>
      <w:r w:rsidR="00C44129">
        <w:rPr>
          <w:rFonts w:ascii="Times New Roman" w:hAnsi="Times New Roman" w:cs="Times New Roman"/>
          <w:sz w:val="24"/>
        </w:rPr>
        <w:t xml:space="preserve"> must provide a written notice which includes the reason for the suspension or revocation</w:t>
      </w:r>
      <w:r w:rsidR="00EC2E04">
        <w:rPr>
          <w:rFonts w:ascii="Times New Roman" w:hAnsi="Times New Roman" w:cs="Times New Roman"/>
          <w:sz w:val="24"/>
        </w:rPr>
        <w:t xml:space="preserve"> and</w:t>
      </w:r>
      <w:r w:rsidR="00C44129">
        <w:rPr>
          <w:rFonts w:ascii="Times New Roman" w:hAnsi="Times New Roman" w:cs="Times New Roman"/>
          <w:sz w:val="24"/>
        </w:rPr>
        <w:t xml:space="preserve"> the exporter’s rights for reconsideration.</w:t>
      </w:r>
      <w:r w:rsidR="00950D49">
        <w:rPr>
          <w:rFonts w:ascii="Times New Roman" w:hAnsi="Times New Roman" w:cs="Times New Roman"/>
          <w:sz w:val="24"/>
        </w:rPr>
        <w:t xml:space="preserve"> </w:t>
      </w:r>
      <w:r w:rsidR="00C44129">
        <w:rPr>
          <w:rFonts w:ascii="Times New Roman" w:hAnsi="Times New Roman" w:cs="Times New Roman"/>
          <w:sz w:val="24"/>
        </w:rPr>
        <w:t>If the approval is suspend</w:t>
      </w:r>
      <w:r w:rsidR="00EC2E04">
        <w:rPr>
          <w:rFonts w:ascii="Times New Roman" w:hAnsi="Times New Roman" w:cs="Times New Roman"/>
          <w:sz w:val="24"/>
        </w:rPr>
        <w:t>ed</w:t>
      </w:r>
      <w:r w:rsidR="00C44129">
        <w:rPr>
          <w:rFonts w:ascii="Times New Roman" w:hAnsi="Times New Roman" w:cs="Times New Roman"/>
          <w:sz w:val="24"/>
        </w:rPr>
        <w:t xml:space="preserve"> the period of the suspension must also be set out in the written notice. The period of the suspension cannot exceed 12 months.</w:t>
      </w:r>
    </w:p>
    <w:p w14:paraId="3671692D" w14:textId="77777777" w:rsidR="00CE1D12" w:rsidRDefault="00CE1D12" w:rsidP="005F6EEC">
      <w:pPr>
        <w:tabs>
          <w:tab w:val="left" w:pos="1701"/>
          <w:tab w:val="right" w:pos="9072"/>
        </w:tabs>
        <w:rPr>
          <w:rFonts w:ascii="Times New Roman" w:hAnsi="Times New Roman" w:cs="Times New Roman"/>
          <w:sz w:val="24"/>
        </w:rPr>
      </w:pPr>
    </w:p>
    <w:p w14:paraId="37DCB1E0" w14:textId="77777777" w:rsidR="00CE1D12" w:rsidRDefault="00CE1D12" w:rsidP="005F6EEC">
      <w:pPr>
        <w:tabs>
          <w:tab w:val="left" w:pos="1701"/>
          <w:tab w:val="right" w:pos="9072"/>
        </w:tabs>
        <w:rPr>
          <w:rFonts w:ascii="Times New Roman" w:hAnsi="Times New Roman" w:cs="Times New Roman"/>
          <w:sz w:val="24"/>
        </w:rPr>
      </w:pPr>
      <w:r>
        <w:rPr>
          <w:rFonts w:ascii="Times New Roman" w:eastAsia="Times New Roman" w:hAnsi="Times New Roman" w:cs="Times New Roman"/>
          <w:i/>
          <w:sz w:val="24"/>
          <w:lang w:val="en-US" w:eastAsia="en-AU"/>
        </w:rPr>
        <w:t>Section 1A.14</w:t>
      </w:r>
      <w:r w:rsidR="00A24362">
        <w:rPr>
          <w:rFonts w:ascii="Times New Roman" w:eastAsia="Times New Roman" w:hAnsi="Times New Roman" w:cs="Times New Roman"/>
          <w:i/>
          <w:sz w:val="24"/>
          <w:lang w:val="en-US" w:eastAsia="en-AU"/>
        </w:rPr>
        <w:t xml:space="preserve"> - </w:t>
      </w:r>
      <w:r w:rsidR="00A24362" w:rsidRPr="00A24362">
        <w:rPr>
          <w:rFonts w:ascii="Times New Roman" w:eastAsia="Times New Roman" w:hAnsi="Times New Roman" w:cs="Times New Roman"/>
          <w:i/>
          <w:sz w:val="24"/>
          <w:lang w:eastAsia="en-AU"/>
        </w:rPr>
        <w:t>Revocation of suspended arrangement</w:t>
      </w:r>
    </w:p>
    <w:p w14:paraId="28A09FA4" w14:textId="32185C44" w:rsidR="00CE1D12" w:rsidRDefault="0040014B" w:rsidP="005F6EEC">
      <w:pPr>
        <w:tabs>
          <w:tab w:val="left" w:pos="1701"/>
          <w:tab w:val="right" w:pos="9072"/>
        </w:tabs>
        <w:rPr>
          <w:rFonts w:ascii="Times New Roman" w:hAnsi="Times New Roman" w:cs="Times New Roman"/>
          <w:sz w:val="24"/>
        </w:rPr>
      </w:pPr>
      <w:r>
        <w:rPr>
          <w:rFonts w:ascii="Times New Roman" w:hAnsi="Times New Roman" w:cs="Times New Roman"/>
          <w:sz w:val="24"/>
        </w:rPr>
        <w:t>This section a</w:t>
      </w:r>
      <w:r w:rsidR="00CE1D12">
        <w:rPr>
          <w:rFonts w:ascii="Times New Roman" w:hAnsi="Times New Roman" w:cs="Times New Roman"/>
          <w:sz w:val="24"/>
        </w:rPr>
        <w:t xml:space="preserve">llows for the Secretary to revoke the approval of an </w:t>
      </w:r>
      <w:r w:rsidR="00CE1D12" w:rsidRPr="00CE1D12">
        <w:rPr>
          <w:rFonts w:ascii="Times New Roman" w:hAnsi="Times New Roman" w:cs="Times New Roman"/>
          <w:sz w:val="24"/>
        </w:rPr>
        <w:t xml:space="preserve">arrangement that is suspended </w:t>
      </w:r>
      <w:r w:rsidR="00CE1D12">
        <w:rPr>
          <w:rFonts w:ascii="Times New Roman" w:hAnsi="Times New Roman" w:cs="Times New Roman"/>
          <w:sz w:val="24"/>
        </w:rPr>
        <w:t>even if</w:t>
      </w:r>
      <w:r w:rsidR="00CE1D12" w:rsidRPr="00CE1D12">
        <w:rPr>
          <w:rFonts w:ascii="Times New Roman" w:hAnsi="Times New Roman" w:cs="Times New Roman"/>
          <w:sz w:val="24"/>
        </w:rPr>
        <w:t xml:space="preserve"> the period of suspension has not expired.</w:t>
      </w:r>
      <w:r w:rsidR="00CE1D12">
        <w:rPr>
          <w:rFonts w:ascii="Times New Roman" w:hAnsi="Times New Roman" w:cs="Times New Roman"/>
          <w:sz w:val="24"/>
        </w:rPr>
        <w:t xml:space="preserve"> The revocation can be </w:t>
      </w:r>
      <w:r w:rsidR="00CE1D12" w:rsidRPr="00CE1D12">
        <w:rPr>
          <w:rFonts w:ascii="Times New Roman" w:hAnsi="Times New Roman" w:cs="Times New Roman"/>
          <w:sz w:val="24"/>
        </w:rPr>
        <w:t>on grounds that are the same as or similar to the grounds for the suspension.</w:t>
      </w:r>
    </w:p>
    <w:p w14:paraId="35191212" w14:textId="77777777" w:rsidR="00EC2E04" w:rsidRDefault="00EC2E04" w:rsidP="005F6EEC">
      <w:pPr>
        <w:tabs>
          <w:tab w:val="left" w:pos="1701"/>
          <w:tab w:val="right" w:pos="9072"/>
        </w:tabs>
        <w:rPr>
          <w:rFonts w:ascii="Times New Roman" w:eastAsia="Times New Roman" w:hAnsi="Times New Roman" w:cs="Times New Roman"/>
          <w:i/>
          <w:sz w:val="24"/>
          <w:lang w:val="en-US" w:eastAsia="en-AU"/>
        </w:rPr>
      </w:pPr>
    </w:p>
    <w:p w14:paraId="1DD71EEC" w14:textId="77777777" w:rsidR="00562A28" w:rsidRDefault="00562A28" w:rsidP="005F6EEC">
      <w:pPr>
        <w:tabs>
          <w:tab w:val="left" w:pos="1701"/>
          <w:tab w:val="right" w:pos="9072"/>
        </w:tabs>
        <w:rPr>
          <w:rFonts w:ascii="Times New Roman" w:hAnsi="Times New Roman" w:cs="Times New Roman"/>
          <w:sz w:val="24"/>
        </w:rPr>
      </w:pPr>
      <w:r>
        <w:rPr>
          <w:rFonts w:ascii="Times New Roman" w:eastAsia="Times New Roman" w:hAnsi="Times New Roman" w:cs="Times New Roman"/>
          <w:i/>
          <w:sz w:val="24"/>
          <w:lang w:val="en-US" w:eastAsia="en-AU"/>
        </w:rPr>
        <w:t>Section 1A.15</w:t>
      </w:r>
      <w:r w:rsidR="00A24362">
        <w:rPr>
          <w:rFonts w:ascii="Times New Roman" w:eastAsia="Times New Roman" w:hAnsi="Times New Roman" w:cs="Times New Roman"/>
          <w:i/>
          <w:sz w:val="24"/>
          <w:lang w:val="en-US" w:eastAsia="en-AU"/>
        </w:rPr>
        <w:t xml:space="preserve"> - </w:t>
      </w:r>
      <w:r w:rsidR="00A24362" w:rsidRPr="00A24362">
        <w:rPr>
          <w:rFonts w:ascii="Times New Roman" w:eastAsia="Times New Roman" w:hAnsi="Times New Roman" w:cs="Times New Roman"/>
          <w:i/>
          <w:sz w:val="24"/>
          <w:lang w:eastAsia="en-AU"/>
        </w:rPr>
        <w:t>Termination</w:t>
      </w:r>
    </w:p>
    <w:p w14:paraId="60CA0A2A" w14:textId="6B985892" w:rsidR="00A1482F" w:rsidRPr="00EC2E04" w:rsidRDefault="00A1482F" w:rsidP="005F6EEC">
      <w:pPr>
        <w:tabs>
          <w:tab w:val="left" w:pos="1701"/>
          <w:tab w:val="right" w:pos="9072"/>
        </w:tabs>
        <w:rPr>
          <w:rFonts w:ascii="Times New Roman" w:hAnsi="Times New Roman" w:cs="Times New Roman"/>
          <w:sz w:val="24"/>
        </w:rPr>
      </w:pPr>
      <w:r w:rsidRPr="00EC2E04">
        <w:rPr>
          <w:rFonts w:ascii="Times New Roman" w:hAnsi="Times New Roman" w:cs="Times New Roman"/>
          <w:sz w:val="24"/>
        </w:rPr>
        <w:t>S</w:t>
      </w:r>
      <w:r w:rsidR="00F20405">
        <w:rPr>
          <w:rFonts w:ascii="Times New Roman" w:hAnsi="Times New Roman" w:cs="Times New Roman"/>
          <w:sz w:val="24"/>
        </w:rPr>
        <w:t>ubsection (1)</w:t>
      </w:r>
      <w:r w:rsidRPr="00EC2E04">
        <w:rPr>
          <w:rFonts w:ascii="Times New Roman" w:hAnsi="Times New Roman" w:cs="Times New Roman"/>
          <w:sz w:val="24"/>
        </w:rPr>
        <w:t xml:space="preserve"> provides for an exporter to terminate their approved arrangement in full or in </w:t>
      </w:r>
      <w:r w:rsidR="008A2284">
        <w:rPr>
          <w:rFonts w:ascii="Times New Roman" w:hAnsi="Times New Roman" w:cs="Times New Roman"/>
          <w:sz w:val="24"/>
        </w:rPr>
        <w:t>p</w:t>
      </w:r>
      <w:r w:rsidR="00950D49" w:rsidRPr="00EC2E04">
        <w:rPr>
          <w:rFonts w:ascii="Times New Roman" w:hAnsi="Times New Roman" w:cs="Times New Roman"/>
          <w:sz w:val="24"/>
        </w:rPr>
        <w:t>art</w:t>
      </w:r>
      <w:r w:rsidRPr="00EC2E04">
        <w:rPr>
          <w:rFonts w:ascii="Times New Roman" w:hAnsi="Times New Roman" w:cs="Times New Roman"/>
          <w:sz w:val="24"/>
        </w:rPr>
        <w:t xml:space="preserve">. </w:t>
      </w:r>
    </w:p>
    <w:p w14:paraId="41F4E392" w14:textId="77777777" w:rsidR="006C01FD" w:rsidRDefault="006C01FD" w:rsidP="005F6EEC">
      <w:pPr>
        <w:tabs>
          <w:tab w:val="left" w:pos="1701"/>
          <w:tab w:val="right" w:pos="9072"/>
        </w:tabs>
        <w:rPr>
          <w:rFonts w:ascii="Times New Roman" w:hAnsi="Times New Roman" w:cs="Times New Roman"/>
          <w:sz w:val="24"/>
        </w:rPr>
      </w:pPr>
    </w:p>
    <w:p w14:paraId="6ACB2A9C" w14:textId="77777777" w:rsidR="00CA0E94" w:rsidRDefault="00A1482F" w:rsidP="005F6EEC">
      <w:pPr>
        <w:tabs>
          <w:tab w:val="left" w:pos="1701"/>
          <w:tab w:val="right" w:pos="9072"/>
        </w:tabs>
        <w:rPr>
          <w:rFonts w:ascii="Times New Roman" w:hAnsi="Times New Roman" w:cs="Times New Roman"/>
          <w:sz w:val="24"/>
        </w:rPr>
      </w:pPr>
      <w:r w:rsidRPr="00EC2E04">
        <w:rPr>
          <w:rFonts w:ascii="Times New Roman" w:hAnsi="Times New Roman" w:cs="Times New Roman"/>
          <w:sz w:val="24"/>
        </w:rPr>
        <w:t xml:space="preserve">Subsection </w:t>
      </w:r>
      <w:r w:rsidR="00B02EE0">
        <w:rPr>
          <w:rFonts w:ascii="Times New Roman" w:hAnsi="Times New Roman" w:cs="Times New Roman"/>
          <w:sz w:val="24"/>
        </w:rPr>
        <w:t>(</w:t>
      </w:r>
      <w:r w:rsidRPr="00EC2E04">
        <w:rPr>
          <w:rFonts w:ascii="Times New Roman" w:hAnsi="Times New Roman" w:cs="Times New Roman"/>
          <w:sz w:val="24"/>
        </w:rPr>
        <w:t>2</w:t>
      </w:r>
      <w:r w:rsidR="00B02EE0">
        <w:rPr>
          <w:rFonts w:ascii="Times New Roman" w:hAnsi="Times New Roman" w:cs="Times New Roman"/>
          <w:sz w:val="24"/>
        </w:rPr>
        <w:t>)</w:t>
      </w:r>
      <w:r w:rsidRPr="00EC2E04">
        <w:rPr>
          <w:rFonts w:ascii="Times New Roman" w:hAnsi="Times New Roman" w:cs="Times New Roman"/>
          <w:sz w:val="24"/>
        </w:rPr>
        <w:t xml:space="preserve"> </w:t>
      </w:r>
      <w:r>
        <w:rPr>
          <w:rFonts w:ascii="Times New Roman" w:hAnsi="Times New Roman" w:cs="Times New Roman"/>
          <w:sz w:val="24"/>
        </w:rPr>
        <w:t xml:space="preserve">provides </w:t>
      </w:r>
      <w:r w:rsidR="00881341">
        <w:rPr>
          <w:rFonts w:ascii="Times New Roman" w:hAnsi="Times New Roman" w:cs="Times New Roman"/>
          <w:sz w:val="24"/>
        </w:rPr>
        <w:t>that any notice of termination takes effect either on the day specified in the notice or, if no date is specified, seven days after the notice is received.</w:t>
      </w:r>
    </w:p>
    <w:p w14:paraId="0F2E82F5" w14:textId="77777777" w:rsidR="00A36082" w:rsidRDefault="00A36082" w:rsidP="005F6EEC">
      <w:pPr>
        <w:tabs>
          <w:tab w:val="left" w:pos="1701"/>
          <w:tab w:val="right" w:pos="9072"/>
        </w:tabs>
        <w:rPr>
          <w:rFonts w:ascii="Times New Roman" w:hAnsi="Times New Roman" w:cs="Times New Roman"/>
          <w:sz w:val="24"/>
        </w:rPr>
      </w:pPr>
    </w:p>
    <w:p w14:paraId="0662B438" w14:textId="77777777" w:rsidR="00881341" w:rsidRDefault="00881341" w:rsidP="005F6EEC">
      <w:pPr>
        <w:tabs>
          <w:tab w:val="left" w:pos="1701"/>
          <w:tab w:val="right" w:pos="9072"/>
        </w:tabs>
        <w:rPr>
          <w:rFonts w:ascii="Times New Roman" w:hAnsi="Times New Roman" w:cs="Times New Roman"/>
          <w:sz w:val="24"/>
        </w:rPr>
      </w:pPr>
      <w:r>
        <w:rPr>
          <w:rFonts w:ascii="Times New Roman" w:eastAsia="Times New Roman" w:hAnsi="Times New Roman" w:cs="Times New Roman"/>
          <w:i/>
          <w:sz w:val="24"/>
          <w:lang w:val="en-US" w:eastAsia="en-AU"/>
        </w:rPr>
        <w:t>Section 1A.16</w:t>
      </w:r>
      <w:r w:rsidR="00A24362">
        <w:rPr>
          <w:rFonts w:ascii="Times New Roman" w:eastAsia="Times New Roman" w:hAnsi="Times New Roman" w:cs="Times New Roman"/>
          <w:i/>
          <w:sz w:val="24"/>
          <w:lang w:val="en-US" w:eastAsia="en-AU"/>
        </w:rPr>
        <w:t xml:space="preserve"> - </w:t>
      </w:r>
      <w:r w:rsidR="00A24362" w:rsidRPr="00A24362">
        <w:rPr>
          <w:rFonts w:ascii="Times New Roman" w:eastAsia="Times New Roman" w:hAnsi="Times New Roman" w:cs="Times New Roman"/>
          <w:i/>
          <w:sz w:val="24"/>
          <w:lang w:eastAsia="en-AU"/>
        </w:rPr>
        <w:t>Secretary may require exporter to take action</w:t>
      </w:r>
    </w:p>
    <w:p w14:paraId="13A87933" w14:textId="77777777" w:rsidR="00A36082" w:rsidRDefault="00B02EE0" w:rsidP="005F6EEC">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Subsections (1), (2) and (3) </w:t>
      </w:r>
      <w:r w:rsidR="00A0667B">
        <w:rPr>
          <w:rFonts w:ascii="Times New Roman" w:hAnsi="Times New Roman" w:cs="Times New Roman"/>
          <w:sz w:val="24"/>
        </w:rPr>
        <w:t>a</w:t>
      </w:r>
      <w:r w:rsidR="00A36082">
        <w:rPr>
          <w:rFonts w:ascii="Times New Roman" w:hAnsi="Times New Roman" w:cs="Times New Roman"/>
          <w:sz w:val="24"/>
        </w:rPr>
        <w:t xml:space="preserve">llows the Secretary to give a notice to an exporter when an approved arrangements is suspended or revoked, either in full or in </w:t>
      </w:r>
      <w:r w:rsidR="00A0667B">
        <w:rPr>
          <w:rFonts w:ascii="Times New Roman" w:hAnsi="Times New Roman" w:cs="Times New Roman"/>
          <w:sz w:val="24"/>
        </w:rPr>
        <w:t>p</w:t>
      </w:r>
      <w:r w:rsidR="00950D49">
        <w:rPr>
          <w:rFonts w:ascii="Times New Roman" w:hAnsi="Times New Roman" w:cs="Times New Roman"/>
          <w:sz w:val="24"/>
        </w:rPr>
        <w:t>art</w:t>
      </w:r>
      <w:r w:rsidR="00A0667B">
        <w:rPr>
          <w:rFonts w:ascii="Times New Roman" w:hAnsi="Times New Roman" w:cs="Times New Roman"/>
          <w:sz w:val="24"/>
        </w:rPr>
        <w:t>,</w:t>
      </w:r>
      <w:r w:rsidR="00A36082">
        <w:rPr>
          <w:rFonts w:ascii="Times New Roman" w:hAnsi="Times New Roman" w:cs="Times New Roman"/>
          <w:sz w:val="24"/>
        </w:rPr>
        <w:t xml:space="preserve"> </w:t>
      </w:r>
      <w:r w:rsidR="00A36082" w:rsidRPr="00A36082">
        <w:rPr>
          <w:rFonts w:ascii="Times New Roman" w:eastAsia="Times New Roman" w:hAnsi="Times New Roman" w:cs="Times New Roman"/>
          <w:sz w:val="24"/>
          <w:lang w:val="en-US" w:eastAsia="en-AU"/>
        </w:rPr>
        <w:t>to ensure compliance with th</w:t>
      </w:r>
      <w:r w:rsidR="00A36082">
        <w:rPr>
          <w:rFonts w:ascii="Times New Roman" w:eastAsia="Times New Roman" w:hAnsi="Times New Roman" w:cs="Times New Roman"/>
          <w:sz w:val="24"/>
          <w:lang w:val="en-US" w:eastAsia="en-AU"/>
        </w:rPr>
        <w:t>e</w:t>
      </w:r>
      <w:r w:rsidR="00A36082" w:rsidRPr="00A36082">
        <w:rPr>
          <w:rFonts w:ascii="Times New Roman" w:eastAsia="Times New Roman" w:hAnsi="Times New Roman" w:cs="Times New Roman"/>
          <w:sz w:val="24"/>
          <w:lang w:val="en-US" w:eastAsia="en-AU"/>
        </w:rPr>
        <w:t xml:space="preserve"> </w:t>
      </w:r>
      <w:r w:rsidR="008A2284">
        <w:rPr>
          <w:rFonts w:ascii="Times New Roman" w:eastAsia="Times New Roman" w:hAnsi="Times New Roman" w:cs="Times New Roman"/>
          <w:sz w:val="24"/>
          <w:lang w:val="en-US" w:eastAsia="en-AU"/>
        </w:rPr>
        <w:t xml:space="preserve">Animals </w:t>
      </w:r>
      <w:r w:rsidR="00A36082" w:rsidRPr="00A36082">
        <w:rPr>
          <w:rFonts w:ascii="Times New Roman" w:eastAsia="Times New Roman" w:hAnsi="Times New Roman" w:cs="Times New Roman"/>
          <w:sz w:val="24"/>
          <w:lang w:val="en-US" w:eastAsia="en-AU"/>
        </w:rPr>
        <w:t xml:space="preserve">Order, the </w:t>
      </w:r>
      <w:r w:rsidR="00950D49">
        <w:rPr>
          <w:rFonts w:ascii="Times New Roman" w:eastAsia="Times New Roman" w:hAnsi="Times New Roman" w:cs="Times New Roman"/>
          <w:sz w:val="24"/>
          <w:lang w:val="en-US" w:eastAsia="en-AU"/>
        </w:rPr>
        <w:t xml:space="preserve">ASEL </w:t>
      </w:r>
      <w:r w:rsidR="00A36082" w:rsidRPr="00A36082">
        <w:rPr>
          <w:rFonts w:ascii="Times New Roman" w:eastAsia="Times New Roman" w:hAnsi="Times New Roman" w:cs="Times New Roman"/>
          <w:sz w:val="24"/>
          <w:lang w:val="en-US" w:eastAsia="en-AU"/>
        </w:rPr>
        <w:t>or an importing country requirement</w:t>
      </w:r>
      <w:r w:rsidR="00A36082">
        <w:rPr>
          <w:rFonts w:ascii="Times New Roman" w:hAnsi="Times New Roman" w:cs="Times New Roman"/>
          <w:sz w:val="24"/>
        </w:rPr>
        <w:t>.</w:t>
      </w:r>
      <w:r w:rsidR="00950D49">
        <w:rPr>
          <w:rFonts w:ascii="Times New Roman" w:hAnsi="Times New Roman" w:cs="Times New Roman"/>
          <w:sz w:val="24"/>
        </w:rPr>
        <w:t xml:space="preserve"> </w:t>
      </w:r>
      <w:r w:rsidR="00A36082">
        <w:rPr>
          <w:rFonts w:ascii="Times New Roman" w:hAnsi="Times New Roman" w:cs="Times New Roman"/>
          <w:sz w:val="24"/>
        </w:rPr>
        <w:t>The notice can require the exporter to take action with respect to</w:t>
      </w:r>
      <w:r w:rsidR="00A0667B">
        <w:rPr>
          <w:rFonts w:ascii="Times New Roman" w:hAnsi="Times New Roman" w:cs="Times New Roman"/>
          <w:sz w:val="24"/>
        </w:rPr>
        <w:t>:</w:t>
      </w:r>
      <w:r w:rsidR="00A36082">
        <w:rPr>
          <w:rFonts w:ascii="Times New Roman" w:hAnsi="Times New Roman" w:cs="Times New Roman"/>
          <w:sz w:val="24"/>
        </w:rPr>
        <w:t xml:space="preserve"> </w:t>
      </w:r>
    </w:p>
    <w:p w14:paraId="10955496" w14:textId="77777777" w:rsidR="00A36082" w:rsidRPr="005F6EEC" w:rsidRDefault="00A36082" w:rsidP="005F6EEC">
      <w:pPr>
        <w:pStyle w:val="ListParagraph"/>
        <w:numPr>
          <w:ilvl w:val="0"/>
          <w:numId w:val="25"/>
        </w:numPr>
        <w:tabs>
          <w:tab w:val="left" w:pos="1701"/>
          <w:tab w:val="right" w:pos="9072"/>
        </w:tabs>
        <w:ind w:left="720"/>
        <w:rPr>
          <w:rFonts w:ascii="Times New Roman" w:hAnsi="Times New Roman" w:cs="Times New Roman"/>
          <w:sz w:val="24"/>
        </w:rPr>
      </w:pPr>
      <w:r w:rsidRPr="005F6EEC">
        <w:rPr>
          <w:rFonts w:ascii="Times New Roman" w:hAnsi="Times New Roman" w:cs="Times New Roman"/>
          <w:sz w:val="24"/>
        </w:rPr>
        <w:t>any official marks held by the exporter;</w:t>
      </w:r>
    </w:p>
    <w:p w14:paraId="4BDABF9B" w14:textId="7B21740D" w:rsidR="00A36082" w:rsidRPr="005F6EEC" w:rsidRDefault="00A36082" w:rsidP="005F6EEC">
      <w:pPr>
        <w:pStyle w:val="ListParagraph"/>
        <w:numPr>
          <w:ilvl w:val="0"/>
          <w:numId w:val="25"/>
        </w:numPr>
        <w:tabs>
          <w:tab w:val="left" w:pos="1701"/>
          <w:tab w:val="right" w:pos="9072"/>
        </w:tabs>
        <w:ind w:left="720"/>
        <w:rPr>
          <w:rFonts w:ascii="Times New Roman" w:hAnsi="Times New Roman" w:cs="Times New Roman"/>
          <w:sz w:val="24"/>
        </w:rPr>
      </w:pPr>
      <w:r w:rsidRPr="005F6EEC">
        <w:rPr>
          <w:rFonts w:ascii="Times New Roman" w:hAnsi="Times New Roman" w:cs="Times New Roman"/>
          <w:sz w:val="24"/>
        </w:rPr>
        <w:t>any export permits or health certificates issued or given for</w:t>
      </w:r>
      <w:r w:rsidR="00564B92" w:rsidRPr="005F6EEC">
        <w:rPr>
          <w:rFonts w:ascii="Times New Roman" w:hAnsi="Times New Roman" w:cs="Times New Roman"/>
          <w:sz w:val="24"/>
        </w:rPr>
        <w:t xml:space="preserve"> live-stock </w:t>
      </w:r>
      <w:r w:rsidRPr="005F6EEC">
        <w:rPr>
          <w:rFonts w:ascii="Times New Roman" w:hAnsi="Times New Roman" w:cs="Times New Roman"/>
          <w:sz w:val="24"/>
        </w:rPr>
        <w:t>prepared for export by the exporter;</w:t>
      </w:r>
    </w:p>
    <w:p w14:paraId="21F5713B" w14:textId="11BA87B6" w:rsidR="00A36082" w:rsidRPr="005F6EEC" w:rsidRDefault="00A36082" w:rsidP="005F6EEC">
      <w:pPr>
        <w:pStyle w:val="ListParagraph"/>
        <w:numPr>
          <w:ilvl w:val="0"/>
          <w:numId w:val="25"/>
        </w:numPr>
        <w:tabs>
          <w:tab w:val="left" w:pos="1701"/>
          <w:tab w:val="right" w:pos="9072"/>
        </w:tabs>
        <w:ind w:left="720"/>
        <w:rPr>
          <w:rFonts w:ascii="Times New Roman" w:hAnsi="Times New Roman" w:cs="Times New Roman"/>
          <w:sz w:val="24"/>
        </w:rPr>
      </w:pPr>
      <w:r w:rsidRPr="005F6EEC">
        <w:rPr>
          <w:rFonts w:ascii="Times New Roman" w:hAnsi="Times New Roman" w:cs="Times New Roman"/>
          <w:sz w:val="24"/>
        </w:rPr>
        <w:t>any</w:t>
      </w:r>
      <w:r w:rsidR="00564B92" w:rsidRPr="005F6EEC">
        <w:rPr>
          <w:rFonts w:ascii="Times New Roman" w:hAnsi="Times New Roman" w:cs="Times New Roman"/>
          <w:sz w:val="24"/>
        </w:rPr>
        <w:t xml:space="preserve"> live-stock </w:t>
      </w:r>
      <w:r w:rsidRPr="005F6EEC">
        <w:rPr>
          <w:rFonts w:ascii="Times New Roman" w:hAnsi="Times New Roman" w:cs="Times New Roman"/>
          <w:sz w:val="24"/>
        </w:rPr>
        <w:t>under the exporter’s control;</w:t>
      </w:r>
      <w:r w:rsidR="00B02EE0" w:rsidRPr="005F6EEC">
        <w:rPr>
          <w:rFonts w:ascii="Times New Roman" w:hAnsi="Times New Roman" w:cs="Times New Roman"/>
          <w:sz w:val="24"/>
        </w:rPr>
        <w:t xml:space="preserve"> and</w:t>
      </w:r>
    </w:p>
    <w:p w14:paraId="6005A8B1" w14:textId="77777777" w:rsidR="00A36082" w:rsidRPr="005F6EEC" w:rsidRDefault="00A36082" w:rsidP="005F6EEC">
      <w:pPr>
        <w:pStyle w:val="ListParagraph"/>
        <w:numPr>
          <w:ilvl w:val="0"/>
          <w:numId w:val="25"/>
        </w:numPr>
        <w:tabs>
          <w:tab w:val="left" w:pos="1701"/>
          <w:tab w:val="right" w:pos="9072"/>
        </w:tabs>
        <w:ind w:left="720"/>
        <w:rPr>
          <w:rFonts w:ascii="Times New Roman" w:hAnsi="Times New Roman" w:cs="Times New Roman"/>
          <w:sz w:val="24"/>
        </w:rPr>
      </w:pPr>
      <w:r w:rsidRPr="005F6EEC">
        <w:rPr>
          <w:rFonts w:ascii="Times New Roman" w:hAnsi="Times New Roman" w:cs="Times New Roman"/>
          <w:sz w:val="24"/>
        </w:rPr>
        <w:t>any records kept under the approved arrangement or a condition of the approval of the arrangement.</w:t>
      </w:r>
    </w:p>
    <w:p w14:paraId="54257A59" w14:textId="77777777" w:rsidR="00A36082" w:rsidRPr="00A36082" w:rsidRDefault="00A36082" w:rsidP="005F6EEC">
      <w:pPr>
        <w:ind w:left="360" w:right="309"/>
        <w:rPr>
          <w:rFonts w:ascii="Times New Roman" w:eastAsia="Times New Roman" w:hAnsi="Times New Roman" w:cs="Times New Roman"/>
          <w:sz w:val="24"/>
          <w:lang w:val="en-US" w:eastAsia="en-AU"/>
        </w:rPr>
      </w:pPr>
      <w:r w:rsidRPr="00A36082">
        <w:rPr>
          <w:rFonts w:ascii="Times New Roman" w:eastAsia="Times New Roman" w:hAnsi="Times New Roman" w:cs="Times New Roman"/>
          <w:sz w:val="24"/>
          <w:lang w:val="en-US" w:eastAsia="en-AU"/>
        </w:rPr>
        <w:tab/>
      </w:r>
    </w:p>
    <w:p w14:paraId="3CD37F53" w14:textId="77777777" w:rsidR="00A36082" w:rsidRPr="00B02EE0" w:rsidRDefault="00A36082" w:rsidP="005F6EEC">
      <w:pPr>
        <w:tabs>
          <w:tab w:val="left" w:pos="1701"/>
          <w:tab w:val="right" w:pos="9072"/>
        </w:tabs>
        <w:rPr>
          <w:rFonts w:ascii="Times New Roman" w:hAnsi="Times New Roman" w:cs="Times New Roman"/>
          <w:sz w:val="24"/>
        </w:rPr>
      </w:pPr>
      <w:r w:rsidRPr="00B02EE0">
        <w:rPr>
          <w:rFonts w:ascii="Times New Roman" w:hAnsi="Times New Roman" w:cs="Times New Roman"/>
          <w:sz w:val="24"/>
        </w:rPr>
        <w:t>S</w:t>
      </w:r>
      <w:r w:rsidR="00F20405">
        <w:rPr>
          <w:rFonts w:ascii="Times New Roman" w:hAnsi="Times New Roman" w:cs="Times New Roman"/>
          <w:sz w:val="24"/>
        </w:rPr>
        <w:t>ubsection (4)</w:t>
      </w:r>
      <w:r w:rsidRPr="00B02EE0">
        <w:rPr>
          <w:rFonts w:ascii="Times New Roman" w:hAnsi="Times New Roman" w:cs="Times New Roman"/>
          <w:sz w:val="24"/>
        </w:rPr>
        <w:t xml:space="preserve"> allows the Secretary to amend or revoke any notice by giving a further written notice to the exporter.</w:t>
      </w:r>
    </w:p>
    <w:p w14:paraId="18C86893" w14:textId="77777777" w:rsidR="00A0667B" w:rsidRDefault="00A0667B" w:rsidP="00711286">
      <w:pPr>
        <w:tabs>
          <w:tab w:val="left" w:pos="1701"/>
          <w:tab w:val="right" w:pos="9072"/>
        </w:tabs>
        <w:ind w:left="360"/>
        <w:rPr>
          <w:rFonts w:ascii="Times New Roman" w:eastAsia="Times New Roman" w:hAnsi="Times New Roman" w:cs="Times New Roman"/>
          <w:i/>
          <w:sz w:val="24"/>
          <w:lang w:val="en-US" w:eastAsia="en-AU"/>
        </w:rPr>
      </w:pPr>
    </w:p>
    <w:p w14:paraId="5B608593" w14:textId="77777777" w:rsidR="00A36082" w:rsidRPr="00A0667B" w:rsidRDefault="00A0667B"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1A.17</w:t>
      </w:r>
      <w:r w:rsidR="000A7CA2">
        <w:rPr>
          <w:rFonts w:ascii="Times New Roman" w:eastAsia="Times New Roman" w:hAnsi="Times New Roman" w:cs="Times New Roman"/>
          <w:i/>
          <w:sz w:val="24"/>
          <w:lang w:val="en-US" w:eastAsia="en-AU"/>
        </w:rPr>
        <w:t xml:space="preserve"> - </w:t>
      </w:r>
      <w:r w:rsidR="000A7CA2" w:rsidRPr="000A7CA2">
        <w:rPr>
          <w:rFonts w:ascii="Times New Roman" w:eastAsia="Times New Roman" w:hAnsi="Times New Roman" w:cs="Times New Roman"/>
          <w:i/>
          <w:sz w:val="24"/>
          <w:lang w:eastAsia="en-AU"/>
        </w:rPr>
        <w:t>Exporter must take action as required</w:t>
      </w:r>
    </w:p>
    <w:p w14:paraId="20F13EC2" w14:textId="77777777" w:rsidR="00A36082" w:rsidRPr="00B02EE0" w:rsidRDefault="00B02EE0" w:rsidP="005F6EEC">
      <w:pPr>
        <w:tabs>
          <w:tab w:val="left" w:pos="1701"/>
          <w:tab w:val="right" w:pos="9072"/>
        </w:tabs>
        <w:rPr>
          <w:rFonts w:ascii="Times New Roman" w:hAnsi="Times New Roman" w:cs="Times New Roman"/>
          <w:sz w:val="24"/>
        </w:rPr>
      </w:pPr>
      <w:r>
        <w:rPr>
          <w:rFonts w:ascii="Times New Roman" w:hAnsi="Times New Roman" w:cs="Times New Roman"/>
          <w:sz w:val="24"/>
        </w:rPr>
        <w:t>Th</w:t>
      </w:r>
      <w:r w:rsidR="00124908">
        <w:rPr>
          <w:rFonts w:ascii="Times New Roman" w:hAnsi="Times New Roman" w:cs="Times New Roman"/>
          <w:sz w:val="24"/>
        </w:rPr>
        <w:t>is</w:t>
      </w:r>
      <w:r>
        <w:rPr>
          <w:rFonts w:ascii="Times New Roman" w:hAnsi="Times New Roman" w:cs="Times New Roman"/>
          <w:sz w:val="24"/>
        </w:rPr>
        <w:t xml:space="preserve"> section requires an exporter to</w:t>
      </w:r>
      <w:r w:rsidR="00A36082" w:rsidRPr="00B02EE0">
        <w:rPr>
          <w:rFonts w:ascii="Times New Roman" w:hAnsi="Times New Roman" w:cs="Times New Roman"/>
          <w:sz w:val="24"/>
        </w:rPr>
        <w:t xml:space="preserve"> comply with any notice given</w:t>
      </w:r>
      <w:r>
        <w:rPr>
          <w:rFonts w:ascii="Times New Roman" w:hAnsi="Times New Roman" w:cs="Times New Roman"/>
          <w:sz w:val="24"/>
        </w:rPr>
        <w:t xml:space="preserve"> under s</w:t>
      </w:r>
      <w:r w:rsidR="00024AF4">
        <w:rPr>
          <w:rFonts w:ascii="Times New Roman" w:hAnsi="Times New Roman" w:cs="Times New Roman"/>
          <w:sz w:val="24"/>
        </w:rPr>
        <w:t>ubsection 1A</w:t>
      </w:r>
      <w:r>
        <w:rPr>
          <w:rFonts w:ascii="Times New Roman" w:hAnsi="Times New Roman" w:cs="Times New Roman"/>
          <w:sz w:val="24"/>
        </w:rPr>
        <w:t>.16(2)</w:t>
      </w:r>
      <w:r w:rsidR="00A36082" w:rsidRPr="00B02EE0">
        <w:rPr>
          <w:rFonts w:ascii="Times New Roman" w:hAnsi="Times New Roman" w:cs="Times New Roman"/>
          <w:sz w:val="24"/>
        </w:rPr>
        <w:t>.</w:t>
      </w:r>
    </w:p>
    <w:p w14:paraId="62015099" w14:textId="77777777" w:rsidR="00DE48C8" w:rsidRDefault="00DE48C8" w:rsidP="005F6EEC">
      <w:pPr>
        <w:tabs>
          <w:tab w:val="left" w:pos="1701"/>
          <w:tab w:val="right" w:pos="9072"/>
        </w:tabs>
        <w:rPr>
          <w:rFonts w:ascii="Times New Roman" w:hAnsi="Times New Roman" w:cs="Times New Roman"/>
          <w:sz w:val="24"/>
        </w:rPr>
      </w:pPr>
    </w:p>
    <w:p w14:paraId="677DD94B" w14:textId="77777777" w:rsidR="004D6ABB" w:rsidRDefault="00A36082"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1A.18</w:t>
      </w:r>
      <w:r w:rsidR="000A7CA2">
        <w:rPr>
          <w:rFonts w:ascii="Times New Roman" w:eastAsia="Times New Roman" w:hAnsi="Times New Roman" w:cs="Times New Roman"/>
          <w:i/>
          <w:sz w:val="24"/>
          <w:lang w:val="en-US" w:eastAsia="en-AU"/>
        </w:rPr>
        <w:t xml:space="preserve"> - </w:t>
      </w:r>
      <w:r w:rsidR="000A7CA2" w:rsidRPr="000A7CA2">
        <w:rPr>
          <w:rFonts w:ascii="Times New Roman" w:eastAsia="Times New Roman" w:hAnsi="Times New Roman" w:cs="Times New Roman"/>
          <w:i/>
          <w:sz w:val="24"/>
          <w:lang w:eastAsia="en-AU"/>
        </w:rPr>
        <w:t>When an approved arrangement ceases to have effect</w:t>
      </w:r>
    </w:p>
    <w:p w14:paraId="6205F8AC" w14:textId="77777777" w:rsidR="00A36082" w:rsidRDefault="00B02EE0" w:rsidP="005F6EEC">
      <w:pPr>
        <w:tabs>
          <w:tab w:val="left" w:pos="1701"/>
          <w:tab w:val="right" w:pos="9072"/>
        </w:tabs>
        <w:rPr>
          <w:rFonts w:ascii="Times New Roman" w:hAnsi="Times New Roman" w:cs="Times New Roman"/>
          <w:sz w:val="24"/>
        </w:rPr>
      </w:pPr>
      <w:r>
        <w:rPr>
          <w:rFonts w:ascii="Times New Roman" w:hAnsi="Times New Roman" w:cs="Times New Roman"/>
          <w:sz w:val="24"/>
        </w:rPr>
        <w:t>This section p</w:t>
      </w:r>
      <w:r w:rsidR="00A36082">
        <w:rPr>
          <w:rFonts w:ascii="Times New Roman" w:hAnsi="Times New Roman" w:cs="Times New Roman"/>
          <w:sz w:val="24"/>
        </w:rPr>
        <w:t xml:space="preserve">rovides that an approved arrangement, or </w:t>
      </w:r>
      <w:r>
        <w:rPr>
          <w:rFonts w:ascii="Times New Roman" w:hAnsi="Times New Roman" w:cs="Times New Roman"/>
          <w:sz w:val="24"/>
        </w:rPr>
        <w:t>p</w:t>
      </w:r>
      <w:r w:rsidR="00950D49">
        <w:rPr>
          <w:rFonts w:ascii="Times New Roman" w:hAnsi="Times New Roman" w:cs="Times New Roman"/>
          <w:sz w:val="24"/>
        </w:rPr>
        <w:t>art</w:t>
      </w:r>
      <w:r w:rsidR="00A36082">
        <w:rPr>
          <w:rFonts w:ascii="Times New Roman" w:hAnsi="Times New Roman" w:cs="Times New Roman"/>
          <w:sz w:val="24"/>
        </w:rPr>
        <w:t xml:space="preserve"> of an approved arrangement, ceases to have effect when</w:t>
      </w:r>
      <w:r w:rsidR="008A2284">
        <w:rPr>
          <w:rFonts w:ascii="Times New Roman" w:hAnsi="Times New Roman" w:cs="Times New Roman"/>
          <w:sz w:val="24"/>
        </w:rPr>
        <w:t>:</w:t>
      </w:r>
    </w:p>
    <w:p w14:paraId="1C66A5C8" w14:textId="77777777" w:rsidR="00A36082" w:rsidRPr="005F6EEC" w:rsidRDefault="00D73024" w:rsidP="005F6EEC">
      <w:pPr>
        <w:pStyle w:val="ListParagraph"/>
        <w:numPr>
          <w:ilvl w:val="0"/>
          <w:numId w:val="25"/>
        </w:numPr>
        <w:tabs>
          <w:tab w:val="left" w:pos="1701"/>
          <w:tab w:val="right" w:pos="9072"/>
        </w:tabs>
        <w:ind w:left="720"/>
        <w:rPr>
          <w:rFonts w:ascii="Times New Roman" w:hAnsi="Times New Roman" w:cs="Times New Roman"/>
          <w:sz w:val="24"/>
        </w:rPr>
      </w:pPr>
      <w:r w:rsidRPr="005F6EEC">
        <w:rPr>
          <w:rFonts w:ascii="Times New Roman" w:hAnsi="Times New Roman" w:cs="Times New Roman"/>
          <w:sz w:val="24"/>
        </w:rPr>
        <w:t>i</w:t>
      </w:r>
      <w:r w:rsidR="00A36082" w:rsidRPr="005F6EEC">
        <w:rPr>
          <w:rFonts w:ascii="Times New Roman" w:hAnsi="Times New Roman" w:cs="Times New Roman"/>
          <w:sz w:val="24"/>
        </w:rPr>
        <w:t>t is revoked or terminated</w:t>
      </w:r>
      <w:r w:rsidR="00B02EE0" w:rsidRPr="005F6EEC">
        <w:rPr>
          <w:rFonts w:ascii="Times New Roman" w:hAnsi="Times New Roman" w:cs="Times New Roman"/>
          <w:sz w:val="24"/>
        </w:rPr>
        <w:t>;</w:t>
      </w:r>
    </w:p>
    <w:p w14:paraId="28F2AA19" w14:textId="77777777" w:rsidR="00A36082" w:rsidRPr="005F6EEC" w:rsidRDefault="00D73024" w:rsidP="005F6EEC">
      <w:pPr>
        <w:pStyle w:val="ListParagraph"/>
        <w:numPr>
          <w:ilvl w:val="0"/>
          <w:numId w:val="25"/>
        </w:numPr>
        <w:tabs>
          <w:tab w:val="left" w:pos="1701"/>
          <w:tab w:val="right" w:pos="9072"/>
        </w:tabs>
        <w:ind w:left="720"/>
        <w:rPr>
          <w:rFonts w:ascii="Times New Roman" w:hAnsi="Times New Roman" w:cs="Times New Roman"/>
          <w:sz w:val="24"/>
        </w:rPr>
      </w:pPr>
      <w:r w:rsidRPr="005F6EEC">
        <w:rPr>
          <w:rFonts w:ascii="Times New Roman" w:hAnsi="Times New Roman" w:cs="Times New Roman"/>
          <w:sz w:val="24"/>
        </w:rPr>
        <w:t xml:space="preserve">the </w:t>
      </w:r>
      <w:r w:rsidR="00A36082" w:rsidRPr="005F6EEC">
        <w:rPr>
          <w:rFonts w:ascii="Times New Roman" w:hAnsi="Times New Roman" w:cs="Times New Roman"/>
          <w:sz w:val="24"/>
        </w:rPr>
        <w:t>person who applied for approval of the arrangement ceases to be an exporter</w:t>
      </w:r>
      <w:r w:rsidR="00B02EE0" w:rsidRPr="005F6EEC">
        <w:rPr>
          <w:rFonts w:ascii="Times New Roman" w:hAnsi="Times New Roman" w:cs="Times New Roman"/>
          <w:sz w:val="24"/>
        </w:rPr>
        <w:t>; or</w:t>
      </w:r>
    </w:p>
    <w:p w14:paraId="00743CA7" w14:textId="77777777" w:rsidR="00A36082" w:rsidRPr="005F6EEC" w:rsidRDefault="00A36082" w:rsidP="005F6EEC">
      <w:pPr>
        <w:pStyle w:val="ListParagraph"/>
        <w:numPr>
          <w:ilvl w:val="0"/>
          <w:numId w:val="25"/>
        </w:numPr>
        <w:tabs>
          <w:tab w:val="left" w:pos="1701"/>
          <w:tab w:val="right" w:pos="9072"/>
        </w:tabs>
        <w:ind w:left="720"/>
        <w:rPr>
          <w:rFonts w:ascii="Times New Roman" w:hAnsi="Times New Roman" w:cs="Times New Roman"/>
          <w:sz w:val="24"/>
        </w:rPr>
      </w:pPr>
      <w:r w:rsidRPr="005F6EEC">
        <w:rPr>
          <w:rFonts w:ascii="Times New Roman" w:hAnsi="Times New Roman" w:cs="Times New Roman"/>
          <w:sz w:val="24"/>
        </w:rPr>
        <w:t>it is suspended</w:t>
      </w:r>
      <w:r w:rsidR="00D73024" w:rsidRPr="005F6EEC">
        <w:rPr>
          <w:rFonts w:ascii="Times New Roman" w:hAnsi="Times New Roman" w:cs="Times New Roman"/>
          <w:sz w:val="24"/>
        </w:rPr>
        <w:t>.</w:t>
      </w:r>
    </w:p>
    <w:p w14:paraId="064795A8" w14:textId="77777777" w:rsidR="00D73024" w:rsidRDefault="00D73024" w:rsidP="005F6EEC">
      <w:pPr>
        <w:ind w:right="309"/>
        <w:rPr>
          <w:rFonts w:ascii="Times New Roman" w:eastAsia="Times New Roman" w:hAnsi="Times New Roman" w:cs="Times New Roman"/>
          <w:sz w:val="24"/>
          <w:lang w:val="en-US" w:eastAsia="en-AU"/>
        </w:rPr>
      </w:pPr>
    </w:p>
    <w:p w14:paraId="4B6DB37F" w14:textId="77777777" w:rsidR="007040A2" w:rsidRDefault="007040A2">
      <w:pPr>
        <w:rPr>
          <w:rFonts w:ascii="Times New Roman" w:eastAsia="Times New Roman" w:hAnsi="Times New Roman" w:cs="Times New Roman"/>
          <w:b/>
          <w:i/>
          <w:sz w:val="24"/>
          <w:lang w:val="en-US" w:eastAsia="en-AU"/>
        </w:rPr>
      </w:pPr>
      <w:r>
        <w:rPr>
          <w:rFonts w:ascii="Times New Roman" w:eastAsia="Times New Roman" w:hAnsi="Times New Roman" w:cs="Times New Roman"/>
          <w:b/>
          <w:i/>
          <w:sz w:val="24"/>
          <w:lang w:val="en-US" w:eastAsia="en-AU"/>
        </w:rPr>
        <w:br w:type="page"/>
      </w:r>
    </w:p>
    <w:p w14:paraId="03451059" w14:textId="4A7025FA" w:rsidR="00D73024" w:rsidRPr="00E73C6E" w:rsidRDefault="00E73C6E" w:rsidP="005F6EEC">
      <w:pPr>
        <w:tabs>
          <w:tab w:val="left" w:pos="1701"/>
          <w:tab w:val="right" w:pos="9072"/>
        </w:tabs>
        <w:rPr>
          <w:rFonts w:ascii="Times New Roman" w:eastAsia="Times New Roman" w:hAnsi="Times New Roman" w:cs="Times New Roman"/>
          <w:b/>
          <w:i/>
          <w:sz w:val="24"/>
          <w:lang w:val="en-US" w:eastAsia="en-AU"/>
        </w:rPr>
      </w:pPr>
      <w:r w:rsidRPr="00024AF4">
        <w:rPr>
          <w:rFonts w:ascii="Times New Roman" w:eastAsia="Times New Roman" w:hAnsi="Times New Roman" w:cs="Times New Roman"/>
          <w:b/>
          <w:i/>
          <w:sz w:val="24"/>
          <w:lang w:val="en-US" w:eastAsia="en-AU"/>
        </w:rPr>
        <w:lastRenderedPageBreak/>
        <w:t>Division 1A.3</w:t>
      </w:r>
      <w:r w:rsidR="000A7CA2">
        <w:rPr>
          <w:rFonts w:ascii="Times New Roman" w:eastAsia="Times New Roman" w:hAnsi="Times New Roman" w:cs="Times New Roman"/>
          <w:b/>
          <w:i/>
          <w:sz w:val="24"/>
          <w:lang w:val="en-US" w:eastAsia="en-AU"/>
        </w:rPr>
        <w:t xml:space="preserve"> - </w:t>
      </w:r>
      <w:r w:rsidR="000A7CA2" w:rsidRPr="000A7CA2">
        <w:rPr>
          <w:rFonts w:ascii="Times New Roman" w:eastAsia="Times New Roman" w:hAnsi="Times New Roman" w:cs="Times New Roman"/>
          <w:b/>
          <w:i/>
          <w:sz w:val="24"/>
          <w:lang w:eastAsia="en-AU"/>
        </w:rPr>
        <w:t>Exporter supply chain assurance systems (ESCASs)</w:t>
      </w:r>
    </w:p>
    <w:p w14:paraId="0B90DBCB" w14:textId="4084BAFD" w:rsidR="00E73C6E" w:rsidRDefault="00E73C6E"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This Division </w:t>
      </w:r>
      <w:r w:rsidR="00D73024">
        <w:rPr>
          <w:rFonts w:ascii="Times New Roman" w:eastAsia="Times New Roman" w:hAnsi="Times New Roman" w:cs="Times New Roman"/>
          <w:sz w:val="24"/>
          <w:lang w:val="en-US" w:eastAsia="en-AU"/>
        </w:rPr>
        <w:t>replicate</w:t>
      </w:r>
      <w:r w:rsidR="00F02BF5">
        <w:rPr>
          <w:rFonts w:ascii="Times New Roman" w:eastAsia="Times New Roman" w:hAnsi="Times New Roman" w:cs="Times New Roman"/>
          <w:sz w:val="24"/>
          <w:lang w:val="en-US" w:eastAsia="en-AU"/>
        </w:rPr>
        <w:t>s</w:t>
      </w:r>
      <w:r w:rsidR="00D73024">
        <w:rPr>
          <w:rFonts w:ascii="Times New Roman" w:eastAsia="Times New Roman" w:hAnsi="Times New Roman" w:cs="Times New Roman"/>
          <w:sz w:val="24"/>
          <w:lang w:val="en-US" w:eastAsia="en-AU"/>
        </w:rPr>
        <w:t xml:space="preserve"> the </w:t>
      </w:r>
      <w:r>
        <w:rPr>
          <w:rFonts w:ascii="Times New Roman" w:eastAsia="Times New Roman" w:hAnsi="Times New Roman" w:cs="Times New Roman"/>
          <w:sz w:val="24"/>
          <w:lang w:val="en-US" w:eastAsia="en-AU"/>
        </w:rPr>
        <w:t xml:space="preserve">existing </w:t>
      </w:r>
      <w:r w:rsidR="00D73024">
        <w:rPr>
          <w:rFonts w:ascii="Times New Roman" w:eastAsia="Times New Roman" w:hAnsi="Times New Roman" w:cs="Times New Roman"/>
          <w:sz w:val="24"/>
          <w:lang w:val="en-US" w:eastAsia="en-AU"/>
        </w:rPr>
        <w:t>requirements for exporters who are exporting animals for feeder or slaughter purposes to have an ESCAS approval</w:t>
      </w:r>
      <w:r>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It brings together in one Division the existing requirements for</w:t>
      </w:r>
      <w:r w:rsidR="00564B92">
        <w:rPr>
          <w:rFonts w:ascii="Times New Roman" w:eastAsia="Times New Roman" w:hAnsi="Times New Roman" w:cs="Times New Roman"/>
          <w:sz w:val="24"/>
          <w:lang w:val="en-US" w:eastAsia="en-AU"/>
        </w:rPr>
        <w:t xml:space="preserve"> live-stock </w:t>
      </w:r>
      <w:r>
        <w:rPr>
          <w:rFonts w:ascii="Times New Roman" w:eastAsia="Times New Roman" w:hAnsi="Times New Roman" w:cs="Times New Roman"/>
          <w:sz w:val="24"/>
          <w:lang w:val="en-US" w:eastAsia="en-AU"/>
        </w:rPr>
        <w:t xml:space="preserve">exports by sea and air </w:t>
      </w:r>
      <w:r w:rsidR="00D73024">
        <w:rPr>
          <w:rFonts w:ascii="Times New Roman" w:eastAsia="Times New Roman" w:hAnsi="Times New Roman" w:cs="Times New Roman"/>
          <w:sz w:val="24"/>
          <w:lang w:val="en-US" w:eastAsia="en-AU"/>
        </w:rPr>
        <w:t xml:space="preserve">that appear in Division 2.4 and </w:t>
      </w:r>
      <w:r w:rsidR="00950D49">
        <w:rPr>
          <w:rFonts w:ascii="Times New Roman" w:eastAsia="Times New Roman" w:hAnsi="Times New Roman" w:cs="Times New Roman"/>
          <w:sz w:val="24"/>
          <w:lang w:val="en-US" w:eastAsia="en-AU"/>
        </w:rPr>
        <w:t xml:space="preserve">Part </w:t>
      </w:r>
      <w:r w:rsidR="00D73024">
        <w:rPr>
          <w:rFonts w:ascii="Times New Roman" w:eastAsia="Times New Roman" w:hAnsi="Times New Roman" w:cs="Times New Roman"/>
          <w:sz w:val="24"/>
          <w:lang w:val="en-US" w:eastAsia="en-AU"/>
        </w:rPr>
        <w:t xml:space="preserve">3 of the current Animals Order. Together </w:t>
      </w:r>
      <w:r w:rsidR="00B02EE0">
        <w:rPr>
          <w:rFonts w:ascii="Times New Roman" w:eastAsia="Times New Roman" w:hAnsi="Times New Roman" w:cs="Times New Roman"/>
          <w:sz w:val="24"/>
          <w:lang w:val="en-US" w:eastAsia="en-AU"/>
        </w:rPr>
        <w:t xml:space="preserve">these </w:t>
      </w:r>
      <w:r w:rsidR="00F02BF5">
        <w:rPr>
          <w:rFonts w:ascii="Times New Roman" w:eastAsia="Times New Roman" w:hAnsi="Times New Roman" w:cs="Times New Roman"/>
          <w:sz w:val="24"/>
          <w:lang w:val="en-US" w:eastAsia="en-AU"/>
        </w:rPr>
        <w:t xml:space="preserve">provisions </w:t>
      </w:r>
      <w:r>
        <w:rPr>
          <w:rFonts w:ascii="Times New Roman" w:eastAsia="Times New Roman" w:hAnsi="Times New Roman" w:cs="Times New Roman"/>
          <w:sz w:val="24"/>
          <w:lang w:val="en-US" w:eastAsia="en-AU"/>
        </w:rPr>
        <w:t>set out the processes for approvals, variations and revocations of an exporter ESCAS.</w:t>
      </w:r>
      <w:r w:rsidR="00950D49">
        <w:rPr>
          <w:rFonts w:ascii="Times New Roman" w:eastAsia="Times New Roman" w:hAnsi="Times New Roman" w:cs="Times New Roman"/>
          <w:sz w:val="24"/>
          <w:lang w:val="en-US" w:eastAsia="en-AU"/>
        </w:rPr>
        <w:t xml:space="preserve"> </w:t>
      </w:r>
      <w:r w:rsidR="00F02BF5">
        <w:rPr>
          <w:rFonts w:ascii="Times New Roman" w:eastAsia="Times New Roman" w:hAnsi="Times New Roman" w:cs="Times New Roman"/>
          <w:sz w:val="24"/>
          <w:lang w:val="en-US" w:eastAsia="en-AU"/>
        </w:rPr>
        <w:t>There are no change</w:t>
      </w:r>
      <w:r w:rsidR="00B02EE0">
        <w:rPr>
          <w:rFonts w:ascii="Times New Roman" w:eastAsia="Times New Roman" w:hAnsi="Times New Roman" w:cs="Times New Roman"/>
          <w:sz w:val="24"/>
          <w:lang w:val="en-US" w:eastAsia="en-AU"/>
        </w:rPr>
        <w:t>s</w:t>
      </w:r>
      <w:r w:rsidR="00F02BF5">
        <w:rPr>
          <w:rFonts w:ascii="Times New Roman" w:eastAsia="Times New Roman" w:hAnsi="Times New Roman" w:cs="Times New Roman"/>
          <w:sz w:val="24"/>
          <w:lang w:val="en-US" w:eastAsia="en-AU"/>
        </w:rPr>
        <w:t xml:space="preserve"> to the requirements to have an ESCAS or the operation of ESCAS through this amendment.</w:t>
      </w:r>
    </w:p>
    <w:p w14:paraId="4F4CAA74" w14:textId="77777777" w:rsidR="00E73C6E" w:rsidRDefault="00E73C6E" w:rsidP="005F6EEC">
      <w:pPr>
        <w:tabs>
          <w:tab w:val="left" w:pos="1701"/>
          <w:tab w:val="right" w:pos="9072"/>
        </w:tabs>
        <w:rPr>
          <w:rFonts w:ascii="Times New Roman" w:eastAsia="Times New Roman" w:hAnsi="Times New Roman" w:cs="Times New Roman"/>
          <w:sz w:val="24"/>
          <w:lang w:val="en-US" w:eastAsia="en-AU"/>
        </w:rPr>
      </w:pPr>
    </w:p>
    <w:p w14:paraId="4B3409E2" w14:textId="77777777" w:rsidR="00E73C6E" w:rsidRPr="000A7CA2" w:rsidRDefault="00E73C6E"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1A.19</w:t>
      </w:r>
      <w:r>
        <w:rPr>
          <w:rFonts w:ascii="Times New Roman" w:eastAsia="Times New Roman" w:hAnsi="Times New Roman" w:cs="Times New Roman"/>
          <w:sz w:val="24"/>
          <w:lang w:val="en-US" w:eastAsia="en-AU"/>
        </w:rPr>
        <w:t xml:space="preserve"> </w:t>
      </w:r>
      <w:r w:rsidR="000A7CA2" w:rsidRPr="000A7CA2">
        <w:rPr>
          <w:rFonts w:ascii="Times New Roman" w:eastAsia="Times New Roman" w:hAnsi="Times New Roman" w:cs="Times New Roman"/>
          <w:i/>
          <w:sz w:val="24"/>
          <w:lang w:val="en-US" w:eastAsia="en-AU"/>
        </w:rPr>
        <w:t xml:space="preserve">- </w:t>
      </w:r>
      <w:r w:rsidR="000A7CA2" w:rsidRPr="000A7CA2">
        <w:rPr>
          <w:rFonts w:ascii="Times New Roman" w:eastAsia="Times New Roman" w:hAnsi="Times New Roman" w:cs="Times New Roman"/>
          <w:i/>
          <w:sz w:val="24"/>
          <w:lang w:eastAsia="en-AU"/>
        </w:rPr>
        <w:t>Exporter supply chain assurance systems (ESCASs)</w:t>
      </w:r>
    </w:p>
    <w:p w14:paraId="266C0748" w14:textId="77777777" w:rsidR="00344085" w:rsidRDefault="00344085"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This section replicates the provisions of sections 2.42A and 3.04A of the existing Animals Order.</w:t>
      </w:r>
    </w:p>
    <w:p w14:paraId="19602961" w14:textId="77777777" w:rsidR="00B02EE0" w:rsidRDefault="00B02EE0" w:rsidP="005F6EEC">
      <w:pPr>
        <w:tabs>
          <w:tab w:val="left" w:pos="1701"/>
          <w:tab w:val="right" w:pos="9072"/>
        </w:tabs>
        <w:rPr>
          <w:rFonts w:ascii="Times New Roman" w:eastAsia="Times New Roman" w:hAnsi="Times New Roman" w:cs="Times New Roman"/>
          <w:sz w:val="24"/>
          <w:lang w:val="en-US" w:eastAsia="en-AU"/>
        </w:rPr>
      </w:pPr>
    </w:p>
    <w:p w14:paraId="19202803" w14:textId="77777777" w:rsidR="00E73C6E" w:rsidRPr="000A7CA2" w:rsidRDefault="00304213" w:rsidP="005F6EEC">
      <w:pPr>
        <w:tabs>
          <w:tab w:val="left" w:pos="1701"/>
          <w:tab w:val="right" w:pos="9072"/>
        </w:tabs>
        <w:rPr>
          <w:rFonts w:ascii="Times New Roman" w:eastAsia="Times New Roman" w:hAnsi="Times New Roman" w:cs="Times New Roman"/>
          <w:sz w:val="24"/>
          <w:lang w:val="en-US" w:eastAsia="en-AU"/>
        </w:rPr>
      </w:pPr>
      <w:r w:rsidRPr="000A7CA2">
        <w:rPr>
          <w:rFonts w:ascii="Times New Roman" w:eastAsia="Times New Roman" w:hAnsi="Times New Roman" w:cs="Times New Roman"/>
          <w:sz w:val="24"/>
          <w:lang w:val="en-US" w:eastAsia="en-AU"/>
        </w:rPr>
        <w:t>Subsections (1)</w:t>
      </w:r>
      <w:r w:rsidR="00E73C6E" w:rsidRPr="000A7CA2">
        <w:rPr>
          <w:rFonts w:ascii="Times New Roman" w:eastAsia="Times New Roman" w:hAnsi="Times New Roman" w:cs="Times New Roman"/>
          <w:sz w:val="24"/>
          <w:lang w:val="en-US" w:eastAsia="en-AU"/>
        </w:rPr>
        <w:t>,</w:t>
      </w:r>
      <w:r w:rsidRPr="000A7CA2">
        <w:rPr>
          <w:rFonts w:ascii="Times New Roman" w:eastAsia="Times New Roman" w:hAnsi="Times New Roman" w:cs="Times New Roman"/>
          <w:sz w:val="24"/>
          <w:lang w:val="en-US" w:eastAsia="en-AU"/>
        </w:rPr>
        <w:t xml:space="preserve"> (2)</w:t>
      </w:r>
      <w:r w:rsidR="00E73C6E" w:rsidRPr="000A7CA2">
        <w:rPr>
          <w:rFonts w:ascii="Times New Roman" w:eastAsia="Times New Roman" w:hAnsi="Times New Roman" w:cs="Times New Roman"/>
          <w:sz w:val="24"/>
          <w:lang w:val="en-US" w:eastAsia="en-AU"/>
        </w:rPr>
        <w:t xml:space="preserve"> and (3) </w:t>
      </w:r>
      <w:r w:rsidRPr="000A7CA2">
        <w:rPr>
          <w:rFonts w:ascii="Times New Roman" w:eastAsia="Times New Roman" w:hAnsi="Times New Roman" w:cs="Times New Roman"/>
          <w:sz w:val="24"/>
          <w:lang w:val="en-US" w:eastAsia="en-AU"/>
        </w:rPr>
        <w:t>set out mandatory ESCAS requirements</w:t>
      </w:r>
      <w:r w:rsidR="00E73C6E" w:rsidRPr="000A7CA2">
        <w:rPr>
          <w:rFonts w:ascii="Times New Roman" w:eastAsia="Times New Roman" w:hAnsi="Times New Roman" w:cs="Times New Roman"/>
          <w:sz w:val="24"/>
          <w:lang w:val="en-US" w:eastAsia="en-AU"/>
        </w:rPr>
        <w:t xml:space="preserve"> and </w:t>
      </w:r>
      <w:r w:rsidR="00B77EED" w:rsidRPr="000A7CA2">
        <w:rPr>
          <w:rFonts w:ascii="Times New Roman" w:eastAsia="Times New Roman" w:hAnsi="Times New Roman" w:cs="Times New Roman"/>
          <w:sz w:val="24"/>
          <w:lang w:val="en-US" w:eastAsia="en-AU"/>
        </w:rPr>
        <w:t>allows</w:t>
      </w:r>
      <w:r w:rsidR="00E73C6E" w:rsidRPr="000A7CA2">
        <w:rPr>
          <w:rFonts w:ascii="Times New Roman" w:eastAsia="Times New Roman" w:hAnsi="Times New Roman" w:cs="Times New Roman"/>
          <w:sz w:val="24"/>
          <w:lang w:val="en-US" w:eastAsia="en-AU"/>
        </w:rPr>
        <w:t xml:space="preserve"> an exporter to refer the Secretary to documents that have already been provided that describe a relevant ESCAS. </w:t>
      </w:r>
    </w:p>
    <w:p w14:paraId="01ABB04B" w14:textId="77777777" w:rsidR="00E73C6E" w:rsidRPr="000A7CA2" w:rsidRDefault="00E73C6E" w:rsidP="00711286">
      <w:pPr>
        <w:tabs>
          <w:tab w:val="left" w:pos="1701"/>
          <w:tab w:val="right" w:pos="9072"/>
        </w:tabs>
        <w:ind w:left="360"/>
        <w:rPr>
          <w:rFonts w:ascii="Times New Roman" w:eastAsia="Times New Roman" w:hAnsi="Times New Roman" w:cs="Times New Roman"/>
          <w:sz w:val="24"/>
          <w:lang w:val="en-US" w:eastAsia="en-AU"/>
        </w:rPr>
      </w:pPr>
    </w:p>
    <w:p w14:paraId="3296DF60" w14:textId="77777777" w:rsidR="00E73C6E" w:rsidRPr="00E73C6E" w:rsidRDefault="00E73C6E" w:rsidP="005F6EEC">
      <w:pPr>
        <w:tabs>
          <w:tab w:val="left" w:pos="1701"/>
          <w:tab w:val="right" w:pos="9072"/>
        </w:tabs>
        <w:rPr>
          <w:rFonts w:ascii="Times New Roman" w:eastAsia="Times New Roman" w:hAnsi="Times New Roman" w:cs="Times New Roman"/>
          <w:sz w:val="24"/>
          <w:lang w:val="en-US" w:eastAsia="en-AU"/>
        </w:rPr>
      </w:pPr>
      <w:r w:rsidRPr="000A7CA2">
        <w:rPr>
          <w:rFonts w:ascii="Times New Roman" w:eastAsia="Times New Roman" w:hAnsi="Times New Roman" w:cs="Times New Roman"/>
          <w:sz w:val="24"/>
          <w:lang w:val="en-US" w:eastAsia="en-AU"/>
        </w:rPr>
        <w:t>Subsection (4) provides that an</w:t>
      </w:r>
      <w:r w:rsidRPr="00E73C6E">
        <w:rPr>
          <w:rFonts w:ascii="Times New Roman" w:eastAsia="Times New Roman" w:hAnsi="Times New Roman" w:cs="Times New Roman"/>
          <w:sz w:val="24"/>
          <w:lang w:val="en-US" w:eastAsia="en-AU"/>
        </w:rPr>
        <w:t xml:space="preserve"> ESCAS is not required for breeder livestock.</w:t>
      </w:r>
      <w:r w:rsidR="00950D49">
        <w:rPr>
          <w:rFonts w:ascii="Times New Roman" w:eastAsia="Times New Roman" w:hAnsi="Times New Roman" w:cs="Times New Roman"/>
          <w:sz w:val="24"/>
          <w:lang w:val="en-US" w:eastAsia="en-AU"/>
        </w:rPr>
        <w:t xml:space="preserve"> </w:t>
      </w:r>
    </w:p>
    <w:p w14:paraId="61042D35" w14:textId="77777777" w:rsidR="00304213" w:rsidRPr="00D73024" w:rsidRDefault="00304213" w:rsidP="005F6EEC">
      <w:pPr>
        <w:tabs>
          <w:tab w:val="left" w:pos="1701"/>
          <w:tab w:val="right" w:pos="9072"/>
        </w:tabs>
        <w:rPr>
          <w:rFonts w:ascii="Times New Roman" w:eastAsia="Times New Roman" w:hAnsi="Times New Roman" w:cs="Times New Roman"/>
          <w:sz w:val="24"/>
          <w:lang w:val="en-US" w:eastAsia="en-AU"/>
        </w:rPr>
      </w:pPr>
    </w:p>
    <w:p w14:paraId="78473818" w14:textId="77777777" w:rsidR="00D73024" w:rsidRDefault="00344085"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1A.20</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Giving ESCASs to Secretary</w:t>
      </w:r>
    </w:p>
    <w:p w14:paraId="5F3FFBDC" w14:textId="77777777" w:rsidR="00344085" w:rsidRDefault="00344085"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This section replicates the </w:t>
      </w:r>
      <w:r w:rsidR="00F20405">
        <w:rPr>
          <w:rFonts w:ascii="Times New Roman" w:eastAsia="Times New Roman" w:hAnsi="Times New Roman" w:cs="Times New Roman"/>
          <w:sz w:val="24"/>
          <w:lang w:val="en-US" w:eastAsia="en-AU"/>
        </w:rPr>
        <w:t xml:space="preserve">ESCAS </w:t>
      </w:r>
      <w:r>
        <w:rPr>
          <w:rFonts w:ascii="Times New Roman" w:eastAsia="Times New Roman" w:hAnsi="Times New Roman" w:cs="Times New Roman"/>
          <w:sz w:val="24"/>
          <w:lang w:val="en-US" w:eastAsia="en-AU"/>
        </w:rPr>
        <w:t>provisions of sections 2.43 and 3.05 of the existing Animals Order.</w:t>
      </w:r>
    </w:p>
    <w:p w14:paraId="34AE0C9A" w14:textId="77777777" w:rsidR="00344085" w:rsidRDefault="00344085" w:rsidP="005F6EEC">
      <w:pPr>
        <w:tabs>
          <w:tab w:val="left" w:pos="1701"/>
          <w:tab w:val="right" w:pos="9072"/>
        </w:tabs>
        <w:rPr>
          <w:rFonts w:ascii="Times New Roman" w:eastAsia="Times New Roman" w:hAnsi="Times New Roman" w:cs="Times New Roman"/>
          <w:sz w:val="24"/>
          <w:lang w:val="en-US" w:eastAsia="en-AU"/>
        </w:rPr>
      </w:pPr>
    </w:p>
    <w:p w14:paraId="14263615" w14:textId="77777777" w:rsidR="00344085" w:rsidRPr="00344085" w:rsidRDefault="00344085"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It specifies</w:t>
      </w:r>
      <w:r w:rsidRPr="00344085">
        <w:rPr>
          <w:rFonts w:ascii="Times New Roman" w:eastAsia="Times New Roman" w:hAnsi="Times New Roman" w:cs="Times New Roman"/>
          <w:sz w:val="24"/>
          <w:lang w:val="en-US" w:eastAsia="en-AU"/>
        </w:rPr>
        <w:t xml:space="preserve"> a timeframe within which any documents describing and evidencing an ESCAS are to be given to the Secretary, and to broaden the circumstances in which the Secretary is able to accept late documents under this provision. </w:t>
      </w:r>
    </w:p>
    <w:p w14:paraId="18F577B5" w14:textId="77777777" w:rsidR="00E73C6E" w:rsidRDefault="00E73C6E" w:rsidP="005F6EEC">
      <w:pPr>
        <w:tabs>
          <w:tab w:val="left" w:pos="1701"/>
          <w:tab w:val="right" w:pos="9072"/>
        </w:tabs>
        <w:rPr>
          <w:rFonts w:ascii="Times New Roman" w:eastAsia="Times New Roman" w:hAnsi="Times New Roman" w:cs="Times New Roman"/>
          <w:i/>
          <w:sz w:val="24"/>
          <w:lang w:val="en-US" w:eastAsia="en-AU"/>
        </w:rPr>
      </w:pPr>
    </w:p>
    <w:p w14:paraId="1BFE1773" w14:textId="77777777" w:rsidR="00344085" w:rsidRDefault="00344085"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1A.21</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Approval of ESCASs</w:t>
      </w:r>
    </w:p>
    <w:p w14:paraId="7DD64F32" w14:textId="77777777" w:rsidR="00344085" w:rsidRDefault="00344085"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This section replicates</w:t>
      </w:r>
      <w:r w:rsidR="00195EBD">
        <w:rPr>
          <w:rFonts w:ascii="Times New Roman" w:eastAsia="Times New Roman" w:hAnsi="Times New Roman" w:cs="Times New Roman"/>
          <w:sz w:val="24"/>
          <w:lang w:val="en-US" w:eastAsia="en-AU"/>
        </w:rPr>
        <w:t xml:space="preserve"> </w:t>
      </w:r>
      <w:r w:rsidR="00F20405">
        <w:rPr>
          <w:rFonts w:ascii="Times New Roman" w:eastAsia="Times New Roman" w:hAnsi="Times New Roman" w:cs="Times New Roman"/>
          <w:sz w:val="24"/>
          <w:lang w:val="en-US" w:eastAsia="en-AU"/>
        </w:rPr>
        <w:t xml:space="preserve">the ESCAS </w:t>
      </w:r>
      <w:r>
        <w:rPr>
          <w:rFonts w:ascii="Times New Roman" w:eastAsia="Times New Roman" w:hAnsi="Times New Roman" w:cs="Times New Roman"/>
          <w:sz w:val="24"/>
          <w:lang w:val="en-US" w:eastAsia="en-AU"/>
        </w:rPr>
        <w:t xml:space="preserve">requirements </w:t>
      </w:r>
      <w:r w:rsidR="005D1442">
        <w:rPr>
          <w:rFonts w:ascii="Times New Roman" w:eastAsia="Times New Roman" w:hAnsi="Times New Roman" w:cs="Times New Roman"/>
          <w:sz w:val="24"/>
          <w:lang w:val="en-US" w:eastAsia="en-AU"/>
        </w:rPr>
        <w:t xml:space="preserve">of </w:t>
      </w:r>
      <w:r>
        <w:rPr>
          <w:rFonts w:ascii="Times New Roman" w:eastAsia="Times New Roman" w:hAnsi="Times New Roman" w:cs="Times New Roman"/>
          <w:sz w:val="24"/>
          <w:lang w:val="en-US" w:eastAsia="en-AU"/>
        </w:rPr>
        <w:t>sections 2.44 and 3.07 of the existing Animals Order.</w:t>
      </w:r>
    </w:p>
    <w:p w14:paraId="21A928C0" w14:textId="77777777" w:rsidR="00344085" w:rsidRDefault="00344085" w:rsidP="005F6EEC">
      <w:pPr>
        <w:tabs>
          <w:tab w:val="left" w:pos="1701"/>
          <w:tab w:val="right" w:pos="9072"/>
        </w:tabs>
        <w:rPr>
          <w:rFonts w:ascii="Times New Roman" w:eastAsia="Times New Roman" w:hAnsi="Times New Roman" w:cs="Times New Roman"/>
          <w:sz w:val="24"/>
          <w:lang w:val="en-US" w:eastAsia="en-AU"/>
        </w:rPr>
      </w:pPr>
    </w:p>
    <w:p w14:paraId="718D23B1" w14:textId="4432490D" w:rsidR="00344085" w:rsidRPr="00344085" w:rsidRDefault="00F20405"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Subsections (1)</w:t>
      </w:r>
      <w:r w:rsidR="008A2284">
        <w:rPr>
          <w:rFonts w:ascii="Times New Roman" w:eastAsia="Times New Roman" w:hAnsi="Times New Roman" w:cs="Times New Roman"/>
          <w:sz w:val="24"/>
          <w:lang w:val="en-US" w:eastAsia="en-AU"/>
        </w:rPr>
        <w:t xml:space="preserve">, (2) and </w:t>
      </w:r>
      <w:r>
        <w:rPr>
          <w:rFonts w:ascii="Times New Roman" w:eastAsia="Times New Roman" w:hAnsi="Times New Roman" w:cs="Times New Roman"/>
          <w:sz w:val="24"/>
          <w:lang w:val="en-US" w:eastAsia="en-AU"/>
        </w:rPr>
        <w:t xml:space="preserve">(3) </w:t>
      </w:r>
      <w:r w:rsidR="00344085" w:rsidRPr="00344085">
        <w:rPr>
          <w:rFonts w:ascii="Times New Roman" w:eastAsia="Times New Roman" w:hAnsi="Times New Roman" w:cs="Times New Roman"/>
          <w:sz w:val="24"/>
          <w:lang w:val="en-US" w:eastAsia="en-AU"/>
        </w:rPr>
        <w:t>allow for ESCAS approvals by the Secretary</w:t>
      </w:r>
      <w:r w:rsidR="00344085">
        <w:rPr>
          <w:rFonts w:ascii="Times New Roman" w:eastAsia="Times New Roman" w:hAnsi="Times New Roman" w:cs="Times New Roman"/>
          <w:sz w:val="24"/>
          <w:lang w:val="en-US" w:eastAsia="en-AU"/>
        </w:rPr>
        <w:t xml:space="preserve"> and sets out the considerations for an approval</w:t>
      </w:r>
      <w:r w:rsidR="00344085" w:rsidRPr="00344085">
        <w:rPr>
          <w:rFonts w:ascii="Times New Roman" w:eastAsia="Times New Roman" w:hAnsi="Times New Roman" w:cs="Times New Roman"/>
          <w:sz w:val="24"/>
          <w:lang w:val="en-US" w:eastAsia="en-AU"/>
        </w:rPr>
        <w:t>.</w:t>
      </w:r>
      <w:r w:rsidR="00344085">
        <w:rPr>
          <w:rFonts w:ascii="Times New Roman" w:eastAsia="Times New Roman" w:hAnsi="Times New Roman" w:cs="Times New Roman"/>
          <w:sz w:val="24"/>
          <w:lang w:val="en-US" w:eastAsia="en-AU"/>
        </w:rPr>
        <w:t xml:space="preserve"> It </w:t>
      </w:r>
      <w:r w:rsidR="00344085" w:rsidRPr="00344085">
        <w:rPr>
          <w:rFonts w:ascii="Times New Roman" w:eastAsia="Times New Roman" w:hAnsi="Times New Roman" w:cs="Times New Roman"/>
          <w:sz w:val="24"/>
          <w:lang w:val="en-US" w:eastAsia="en-AU"/>
        </w:rPr>
        <w:t>provides that the Secretary is able to require further information relating to an ESCAS</w:t>
      </w:r>
      <w:r>
        <w:rPr>
          <w:rFonts w:ascii="Times New Roman" w:eastAsia="Times New Roman" w:hAnsi="Times New Roman" w:cs="Times New Roman"/>
          <w:sz w:val="24"/>
          <w:lang w:val="en-US" w:eastAsia="en-AU"/>
        </w:rPr>
        <w:t xml:space="preserve"> or direct that an ESCAS be varied in a specified way</w:t>
      </w:r>
      <w:r w:rsidR="00344085" w:rsidRPr="00344085">
        <w:rPr>
          <w:rFonts w:ascii="Times New Roman" w:eastAsia="Times New Roman" w:hAnsi="Times New Roman" w:cs="Times New Roman"/>
          <w:sz w:val="24"/>
          <w:lang w:val="en-US" w:eastAsia="en-AU"/>
        </w:rPr>
        <w:t xml:space="preserve">. </w:t>
      </w:r>
    </w:p>
    <w:p w14:paraId="4E9F2440" w14:textId="77777777" w:rsidR="00195EBD" w:rsidRDefault="00195EBD" w:rsidP="005F6EEC">
      <w:pPr>
        <w:tabs>
          <w:tab w:val="left" w:pos="1701"/>
          <w:tab w:val="right" w:pos="9072"/>
        </w:tabs>
        <w:rPr>
          <w:rFonts w:ascii="Times New Roman" w:eastAsia="Times New Roman" w:hAnsi="Times New Roman" w:cs="Times New Roman"/>
          <w:sz w:val="24"/>
          <w:lang w:val="en-US" w:eastAsia="en-AU"/>
        </w:rPr>
      </w:pPr>
    </w:p>
    <w:p w14:paraId="4A3E9B44" w14:textId="77777777" w:rsidR="00195EBD" w:rsidRDefault="00195EBD" w:rsidP="005F6EEC">
      <w:pPr>
        <w:tabs>
          <w:tab w:val="left" w:pos="1701"/>
          <w:tab w:val="right" w:pos="9072"/>
        </w:tabs>
        <w:rPr>
          <w:rFonts w:ascii="Times New Roman" w:eastAsia="Times New Roman" w:hAnsi="Times New Roman" w:cs="Times New Roman"/>
          <w:sz w:val="24"/>
          <w:lang w:val="en-US" w:eastAsia="en-AU"/>
        </w:rPr>
      </w:pPr>
      <w:r w:rsidRPr="00F20405">
        <w:rPr>
          <w:rFonts w:ascii="Times New Roman" w:eastAsia="Times New Roman" w:hAnsi="Times New Roman" w:cs="Times New Roman"/>
          <w:sz w:val="24"/>
          <w:lang w:val="en-US" w:eastAsia="en-AU"/>
        </w:rPr>
        <w:t>Subsection (4)</w:t>
      </w:r>
      <w:r w:rsidRPr="00195EBD">
        <w:rPr>
          <w:rFonts w:ascii="Times New Roman" w:eastAsia="Times New Roman" w:hAnsi="Times New Roman" w:cs="Times New Roman"/>
          <w:i/>
          <w:sz w:val="24"/>
          <w:lang w:val="en-US" w:eastAsia="en-AU"/>
        </w:rPr>
        <w:t xml:space="preserve"> </w:t>
      </w:r>
      <w:r w:rsidR="00344085">
        <w:rPr>
          <w:rFonts w:ascii="Times New Roman" w:eastAsia="Times New Roman" w:hAnsi="Times New Roman" w:cs="Times New Roman"/>
          <w:sz w:val="24"/>
          <w:lang w:val="en-US" w:eastAsia="en-AU"/>
        </w:rPr>
        <w:t xml:space="preserve">requires that the Secretary provide written notice of </w:t>
      </w:r>
      <w:r w:rsidR="00344085" w:rsidRPr="00344085">
        <w:rPr>
          <w:rFonts w:ascii="Times New Roman" w:eastAsia="Times New Roman" w:hAnsi="Times New Roman" w:cs="Times New Roman"/>
          <w:sz w:val="24"/>
          <w:lang w:val="en-US" w:eastAsia="en-AU"/>
        </w:rPr>
        <w:t>his or her decision whether or not to approve an ESCAS and</w:t>
      </w:r>
      <w:r w:rsidR="00F20405">
        <w:rPr>
          <w:rFonts w:ascii="Times New Roman" w:eastAsia="Times New Roman" w:hAnsi="Times New Roman" w:cs="Times New Roman"/>
          <w:sz w:val="24"/>
          <w:lang w:val="en-US" w:eastAsia="en-AU"/>
        </w:rPr>
        <w:t>,</w:t>
      </w:r>
      <w:r w:rsidR="00344085" w:rsidRPr="00344085">
        <w:rPr>
          <w:rFonts w:ascii="Times New Roman" w:eastAsia="Times New Roman" w:hAnsi="Times New Roman" w:cs="Times New Roman"/>
          <w:sz w:val="24"/>
          <w:lang w:val="en-US" w:eastAsia="en-AU"/>
        </w:rPr>
        <w:t xml:space="preserve"> if the decision is a refusal, the reasons for the decision</w:t>
      </w:r>
      <w:r w:rsidR="00344085">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 xml:space="preserve"> </w:t>
      </w:r>
    </w:p>
    <w:p w14:paraId="5ED76EBF" w14:textId="77777777" w:rsidR="00195EBD" w:rsidRDefault="00195EBD" w:rsidP="005F6EEC">
      <w:pPr>
        <w:tabs>
          <w:tab w:val="left" w:pos="1701"/>
          <w:tab w:val="right" w:pos="9072"/>
        </w:tabs>
        <w:rPr>
          <w:rFonts w:ascii="Times New Roman" w:eastAsia="Times New Roman" w:hAnsi="Times New Roman" w:cs="Times New Roman"/>
          <w:sz w:val="24"/>
          <w:lang w:val="en-US" w:eastAsia="en-AU"/>
        </w:rPr>
      </w:pPr>
    </w:p>
    <w:p w14:paraId="09C07693" w14:textId="2DE7FD05" w:rsidR="00195EBD" w:rsidRDefault="00195EBD" w:rsidP="005F6EEC">
      <w:pPr>
        <w:tabs>
          <w:tab w:val="left" w:pos="1701"/>
          <w:tab w:val="right" w:pos="9072"/>
        </w:tabs>
        <w:rPr>
          <w:rFonts w:ascii="Times New Roman" w:eastAsia="Times New Roman" w:hAnsi="Times New Roman" w:cs="Times New Roman"/>
          <w:sz w:val="24"/>
          <w:lang w:val="en-US" w:eastAsia="en-AU"/>
        </w:rPr>
      </w:pPr>
      <w:r w:rsidRPr="00F20405">
        <w:rPr>
          <w:rFonts w:ascii="Times New Roman" w:eastAsia="Times New Roman" w:hAnsi="Times New Roman" w:cs="Times New Roman"/>
          <w:sz w:val="24"/>
          <w:lang w:val="en-US" w:eastAsia="en-AU"/>
        </w:rPr>
        <w:t>Subsections (5) and (6)</w:t>
      </w:r>
      <w:r>
        <w:rPr>
          <w:rFonts w:ascii="Times New Roman" w:eastAsia="Times New Roman" w:hAnsi="Times New Roman" w:cs="Times New Roman"/>
          <w:sz w:val="24"/>
          <w:lang w:val="en-US" w:eastAsia="en-AU"/>
        </w:rPr>
        <w:t xml:space="preserve"> </w:t>
      </w:r>
      <w:r w:rsidR="008A2284">
        <w:rPr>
          <w:rFonts w:ascii="Times New Roman" w:eastAsia="Times New Roman" w:hAnsi="Times New Roman" w:cs="Times New Roman"/>
          <w:sz w:val="24"/>
          <w:lang w:val="en-US" w:eastAsia="en-AU"/>
        </w:rPr>
        <w:t>provides that</w:t>
      </w:r>
      <w:r w:rsidR="00344085" w:rsidRPr="00344085">
        <w:rPr>
          <w:rFonts w:ascii="Times New Roman" w:eastAsia="Times New Roman" w:hAnsi="Times New Roman" w:cs="Times New Roman"/>
          <w:sz w:val="24"/>
          <w:lang w:val="en-US" w:eastAsia="en-AU"/>
        </w:rPr>
        <w:t xml:space="preserve"> the Secretary</w:t>
      </w:r>
      <w:r>
        <w:rPr>
          <w:rFonts w:ascii="Times New Roman" w:eastAsia="Times New Roman" w:hAnsi="Times New Roman" w:cs="Times New Roman"/>
          <w:sz w:val="24"/>
          <w:lang w:val="en-US" w:eastAsia="en-AU"/>
        </w:rPr>
        <w:t xml:space="preserve"> </w:t>
      </w:r>
      <w:r w:rsidR="008A2284">
        <w:rPr>
          <w:rFonts w:ascii="Times New Roman" w:eastAsia="Times New Roman" w:hAnsi="Times New Roman" w:cs="Times New Roman"/>
          <w:sz w:val="24"/>
          <w:lang w:val="en-US" w:eastAsia="en-AU"/>
        </w:rPr>
        <w:t xml:space="preserve">may </w:t>
      </w:r>
      <w:r>
        <w:rPr>
          <w:rFonts w:ascii="Times New Roman" w:eastAsia="Times New Roman" w:hAnsi="Times New Roman" w:cs="Times New Roman"/>
          <w:sz w:val="24"/>
          <w:lang w:val="en-US" w:eastAsia="en-AU"/>
        </w:rPr>
        <w:t>place conditions on an approval of an ESCAS</w:t>
      </w:r>
      <w:r w:rsidR="00344085" w:rsidRPr="00344085">
        <w:rPr>
          <w:rFonts w:ascii="Times New Roman" w:eastAsia="Times New Roman" w:hAnsi="Times New Roman" w:cs="Times New Roman"/>
          <w:sz w:val="24"/>
          <w:lang w:val="en-US" w:eastAsia="en-AU"/>
        </w:rPr>
        <w:t>.</w:t>
      </w:r>
      <w:r w:rsidRPr="00195EBD">
        <w:t xml:space="preserve"> </w:t>
      </w:r>
      <w:r w:rsidRPr="00195EBD">
        <w:rPr>
          <w:rFonts w:ascii="Times New Roman" w:eastAsia="Times New Roman" w:hAnsi="Times New Roman" w:cs="Times New Roman"/>
          <w:sz w:val="24"/>
          <w:lang w:val="en-US" w:eastAsia="en-AU"/>
        </w:rPr>
        <w:t xml:space="preserve">Without limiting the discretion of the Secretary, </w:t>
      </w:r>
      <w:r w:rsidR="00F20405">
        <w:rPr>
          <w:rFonts w:ascii="Times New Roman" w:eastAsia="Times New Roman" w:hAnsi="Times New Roman" w:cs="Times New Roman"/>
          <w:sz w:val="24"/>
          <w:lang w:val="en-US" w:eastAsia="en-AU"/>
        </w:rPr>
        <w:t xml:space="preserve">these </w:t>
      </w:r>
      <w:r>
        <w:rPr>
          <w:rFonts w:ascii="Times New Roman" w:eastAsia="Times New Roman" w:hAnsi="Times New Roman" w:cs="Times New Roman"/>
          <w:sz w:val="24"/>
          <w:lang w:val="en-US" w:eastAsia="en-AU"/>
        </w:rPr>
        <w:t>subsections</w:t>
      </w:r>
      <w:r w:rsidRPr="00195EBD">
        <w:rPr>
          <w:rFonts w:ascii="Times New Roman" w:eastAsia="Times New Roman" w:hAnsi="Times New Roman" w:cs="Times New Roman"/>
          <w:sz w:val="24"/>
          <w:lang w:val="en-US" w:eastAsia="en-AU"/>
        </w:rPr>
        <w:t xml:space="preserve"> sets out specific matters that the Secretary may create conditions with respect to when making a decision to approve or not approve an ESCAS. These conditions are not restricted to ones regulating the relevant</w:t>
      </w:r>
      <w:r w:rsidR="00116446">
        <w:rPr>
          <w:rFonts w:ascii="Times New Roman" w:eastAsia="Times New Roman" w:hAnsi="Times New Roman" w:cs="Times New Roman"/>
          <w:sz w:val="24"/>
          <w:lang w:val="en-US" w:eastAsia="en-AU"/>
        </w:rPr>
        <w:t xml:space="preserve"> World Organisation for Animal Health (</w:t>
      </w:r>
      <w:r w:rsidRPr="00195EBD">
        <w:rPr>
          <w:rFonts w:ascii="Times New Roman" w:eastAsia="Times New Roman" w:hAnsi="Times New Roman" w:cs="Times New Roman"/>
          <w:sz w:val="24"/>
          <w:lang w:val="en-US" w:eastAsia="en-AU"/>
        </w:rPr>
        <w:t>OIE</w:t>
      </w:r>
      <w:r w:rsidR="00116446">
        <w:rPr>
          <w:rFonts w:ascii="Times New Roman" w:eastAsia="Times New Roman" w:hAnsi="Times New Roman" w:cs="Times New Roman"/>
          <w:sz w:val="24"/>
          <w:lang w:val="en-US" w:eastAsia="en-AU"/>
        </w:rPr>
        <w:t>)</w:t>
      </w:r>
      <w:r w:rsidRPr="00195EBD">
        <w:rPr>
          <w:rFonts w:ascii="Times New Roman" w:eastAsia="Times New Roman" w:hAnsi="Times New Roman" w:cs="Times New Roman"/>
          <w:sz w:val="24"/>
          <w:lang w:val="en-US" w:eastAsia="en-AU"/>
        </w:rPr>
        <w:t xml:space="preserve"> recommendations, but can relate to any other matter more generally that the Secretary considers appropriate.</w:t>
      </w:r>
    </w:p>
    <w:p w14:paraId="37918912" w14:textId="77777777" w:rsidR="00195EBD" w:rsidRDefault="00195EBD" w:rsidP="005F6EEC">
      <w:pPr>
        <w:tabs>
          <w:tab w:val="left" w:pos="1701"/>
          <w:tab w:val="right" w:pos="9072"/>
        </w:tabs>
        <w:rPr>
          <w:rFonts w:ascii="Times New Roman" w:eastAsia="Times New Roman" w:hAnsi="Times New Roman" w:cs="Times New Roman"/>
          <w:sz w:val="24"/>
          <w:lang w:val="en-US" w:eastAsia="en-AU"/>
        </w:rPr>
      </w:pPr>
    </w:p>
    <w:p w14:paraId="65443CB2" w14:textId="77777777" w:rsidR="00195EBD" w:rsidRDefault="00195EBD"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1A.22</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Effect of approval of ESCASs</w:t>
      </w:r>
    </w:p>
    <w:p w14:paraId="05D96B9C" w14:textId="77777777" w:rsidR="00195EBD" w:rsidRDefault="00195EBD"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This section replicates requirements </w:t>
      </w:r>
      <w:r w:rsidR="000663A5">
        <w:rPr>
          <w:rFonts w:ascii="Times New Roman" w:eastAsia="Times New Roman" w:hAnsi="Times New Roman" w:cs="Times New Roman"/>
          <w:sz w:val="24"/>
          <w:lang w:val="en-US" w:eastAsia="en-AU"/>
        </w:rPr>
        <w:t xml:space="preserve">of </w:t>
      </w:r>
      <w:r>
        <w:rPr>
          <w:rFonts w:ascii="Times New Roman" w:eastAsia="Times New Roman" w:hAnsi="Times New Roman" w:cs="Times New Roman"/>
          <w:sz w:val="24"/>
          <w:lang w:val="en-US" w:eastAsia="en-AU"/>
        </w:rPr>
        <w:t xml:space="preserve">subsections 2.45(2A) and 3.08(3) of the existing Animals Order. This section </w:t>
      </w:r>
      <w:r w:rsidRPr="00195EBD">
        <w:rPr>
          <w:rFonts w:ascii="Times New Roman" w:eastAsia="Times New Roman" w:hAnsi="Times New Roman" w:cs="Times New Roman"/>
          <w:sz w:val="24"/>
          <w:lang w:val="en-US" w:eastAsia="en-AU"/>
        </w:rPr>
        <w:t>provides that approval of an ESCAS for a proposed export does not oblige the Secretary to grant an export permit for the export.</w:t>
      </w:r>
    </w:p>
    <w:p w14:paraId="0101E537" w14:textId="77777777" w:rsidR="00195EBD" w:rsidRDefault="00195EBD" w:rsidP="005F6EEC">
      <w:pPr>
        <w:tabs>
          <w:tab w:val="left" w:pos="1701"/>
          <w:tab w:val="right" w:pos="9072"/>
        </w:tabs>
        <w:rPr>
          <w:rFonts w:ascii="Times New Roman" w:eastAsia="Times New Roman" w:hAnsi="Times New Roman" w:cs="Times New Roman"/>
          <w:sz w:val="24"/>
          <w:lang w:val="en-US" w:eastAsia="en-AU"/>
        </w:rPr>
      </w:pPr>
    </w:p>
    <w:p w14:paraId="7716323A" w14:textId="77777777" w:rsidR="007040A2" w:rsidRDefault="007040A2">
      <w:pPr>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br w:type="page"/>
      </w:r>
    </w:p>
    <w:p w14:paraId="40C32288" w14:textId="4A8BFA82" w:rsidR="00195EBD" w:rsidRDefault="00195EBD"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lastRenderedPageBreak/>
        <w:t>Section 1A.23</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Variation and revocation of approved ESCASs</w:t>
      </w:r>
    </w:p>
    <w:p w14:paraId="1910940D" w14:textId="77777777" w:rsidR="006D2ED7" w:rsidRDefault="00195EBD"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This section replicates the requirements of sections 2.46A and 3.09A of the existing Animals Order.</w:t>
      </w:r>
      <w:r w:rsidR="00F20405">
        <w:rPr>
          <w:rFonts w:ascii="Times New Roman" w:eastAsia="Times New Roman" w:hAnsi="Times New Roman" w:cs="Times New Roman"/>
          <w:sz w:val="24"/>
          <w:lang w:val="en-US" w:eastAsia="en-AU"/>
        </w:rPr>
        <w:t xml:space="preserve"> </w:t>
      </w:r>
      <w:r w:rsidRPr="00195EBD">
        <w:rPr>
          <w:rFonts w:ascii="Times New Roman" w:eastAsia="Times New Roman" w:hAnsi="Times New Roman" w:cs="Times New Roman"/>
          <w:sz w:val="24"/>
          <w:lang w:val="en-US" w:eastAsia="en-AU"/>
        </w:rPr>
        <w:t xml:space="preserve">The </w:t>
      </w:r>
      <w:r w:rsidR="006D2ED7">
        <w:rPr>
          <w:rFonts w:ascii="Times New Roman" w:eastAsia="Times New Roman" w:hAnsi="Times New Roman" w:cs="Times New Roman"/>
          <w:sz w:val="24"/>
          <w:lang w:val="en-US" w:eastAsia="en-AU"/>
        </w:rPr>
        <w:t>section</w:t>
      </w:r>
      <w:r w:rsidRPr="00195EBD">
        <w:rPr>
          <w:rFonts w:ascii="Times New Roman" w:eastAsia="Times New Roman" w:hAnsi="Times New Roman" w:cs="Times New Roman"/>
          <w:sz w:val="24"/>
          <w:lang w:val="en-US" w:eastAsia="en-AU"/>
        </w:rPr>
        <w:t xml:space="preserve"> relates to variation and revocation of approved ESCASs. </w:t>
      </w:r>
    </w:p>
    <w:p w14:paraId="2C0C7118" w14:textId="77777777" w:rsidR="00F20405" w:rsidRDefault="00F20405" w:rsidP="005F6EEC">
      <w:pPr>
        <w:tabs>
          <w:tab w:val="left" w:pos="1701"/>
          <w:tab w:val="right" w:pos="9072"/>
        </w:tabs>
        <w:rPr>
          <w:rFonts w:ascii="Times New Roman" w:eastAsia="Times New Roman" w:hAnsi="Times New Roman" w:cs="Times New Roman"/>
          <w:sz w:val="24"/>
          <w:lang w:val="en-US" w:eastAsia="en-AU"/>
        </w:rPr>
      </w:pPr>
    </w:p>
    <w:p w14:paraId="745B6C4C" w14:textId="77777777" w:rsidR="00F20405" w:rsidRDefault="00F20405"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Subsection (1) allows the </w:t>
      </w:r>
      <w:r w:rsidR="00D34F4C">
        <w:rPr>
          <w:rFonts w:ascii="Times New Roman" w:eastAsia="Times New Roman" w:hAnsi="Times New Roman" w:cs="Times New Roman"/>
          <w:sz w:val="24"/>
          <w:lang w:val="en-US" w:eastAsia="en-AU"/>
        </w:rPr>
        <w:t>Secretary</w:t>
      </w:r>
      <w:r>
        <w:rPr>
          <w:rFonts w:ascii="Times New Roman" w:eastAsia="Times New Roman" w:hAnsi="Times New Roman" w:cs="Times New Roman"/>
          <w:sz w:val="24"/>
          <w:lang w:val="en-US" w:eastAsia="en-AU"/>
        </w:rPr>
        <w:t xml:space="preserve"> to vary an ESCAS</w:t>
      </w:r>
      <w:r w:rsidR="00D34F4C">
        <w:rPr>
          <w:rFonts w:ascii="Times New Roman" w:eastAsia="Times New Roman" w:hAnsi="Times New Roman" w:cs="Times New Roman"/>
          <w:sz w:val="24"/>
          <w:lang w:val="en-US" w:eastAsia="en-AU"/>
        </w:rPr>
        <w:t>, or the conditions on an ESCAS, either at the request of the exporter or by his own decision.</w:t>
      </w:r>
      <w:r>
        <w:rPr>
          <w:rFonts w:ascii="Times New Roman" w:eastAsia="Times New Roman" w:hAnsi="Times New Roman" w:cs="Times New Roman"/>
          <w:sz w:val="24"/>
          <w:lang w:val="en-US" w:eastAsia="en-AU"/>
        </w:rPr>
        <w:t xml:space="preserve"> </w:t>
      </w:r>
    </w:p>
    <w:p w14:paraId="7256A3DB" w14:textId="77777777" w:rsidR="00F20405" w:rsidRDefault="00F20405" w:rsidP="005F6EEC">
      <w:pPr>
        <w:tabs>
          <w:tab w:val="left" w:pos="1701"/>
          <w:tab w:val="right" w:pos="9072"/>
        </w:tabs>
        <w:rPr>
          <w:rFonts w:ascii="Times New Roman" w:eastAsia="Times New Roman" w:hAnsi="Times New Roman" w:cs="Times New Roman"/>
          <w:sz w:val="24"/>
          <w:lang w:val="en-US" w:eastAsia="en-AU"/>
        </w:rPr>
      </w:pPr>
    </w:p>
    <w:p w14:paraId="00D8F954" w14:textId="77777777" w:rsidR="005E54DE" w:rsidRDefault="00D34F4C"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Subsection (2) </w:t>
      </w:r>
      <w:r w:rsidR="00195EBD" w:rsidRPr="00195EBD">
        <w:rPr>
          <w:rFonts w:ascii="Times New Roman" w:eastAsia="Times New Roman" w:hAnsi="Times New Roman" w:cs="Times New Roman"/>
          <w:sz w:val="24"/>
          <w:lang w:val="en-US" w:eastAsia="en-AU"/>
        </w:rPr>
        <w:t xml:space="preserve">imposes </w:t>
      </w:r>
      <w:r w:rsidR="005E54DE">
        <w:rPr>
          <w:rFonts w:ascii="Times New Roman" w:eastAsia="Times New Roman" w:hAnsi="Times New Roman" w:cs="Times New Roman"/>
          <w:sz w:val="24"/>
          <w:lang w:val="en-US" w:eastAsia="en-AU"/>
        </w:rPr>
        <w:t xml:space="preserve">a </w:t>
      </w:r>
      <w:r w:rsidR="00195EBD" w:rsidRPr="00195EBD">
        <w:rPr>
          <w:rFonts w:ascii="Times New Roman" w:eastAsia="Times New Roman" w:hAnsi="Times New Roman" w:cs="Times New Roman"/>
          <w:sz w:val="24"/>
          <w:lang w:val="en-US" w:eastAsia="en-AU"/>
        </w:rPr>
        <w:t xml:space="preserve">requirement </w:t>
      </w:r>
      <w:r>
        <w:rPr>
          <w:rFonts w:ascii="Times New Roman" w:eastAsia="Times New Roman" w:hAnsi="Times New Roman" w:cs="Times New Roman"/>
          <w:sz w:val="24"/>
          <w:lang w:val="en-US" w:eastAsia="en-AU"/>
        </w:rPr>
        <w:t xml:space="preserve">on an exporter </w:t>
      </w:r>
      <w:r w:rsidR="00195EBD" w:rsidRPr="00195EBD">
        <w:rPr>
          <w:rFonts w:ascii="Times New Roman" w:eastAsia="Times New Roman" w:hAnsi="Times New Roman" w:cs="Times New Roman"/>
          <w:sz w:val="24"/>
          <w:lang w:val="en-US" w:eastAsia="en-AU"/>
        </w:rPr>
        <w:t xml:space="preserve">to </w:t>
      </w:r>
      <w:r w:rsidR="005E54DE">
        <w:rPr>
          <w:rFonts w:ascii="Times New Roman" w:eastAsia="Times New Roman" w:hAnsi="Times New Roman" w:cs="Times New Roman"/>
          <w:sz w:val="24"/>
          <w:lang w:val="en-US" w:eastAsia="en-AU"/>
        </w:rPr>
        <w:t xml:space="preserve">provide </w:t>
      </w:r>
      <w:r w:rsidR="00195EBD" w:rsidRPr="00195EBD">
        <w:rPr>
          <w:rFonts w:ascii="Times New Roman" w:eastAsia="Times New Roman" w:hAnsi="Times New Roman" w:cs="Times New Roman"/>
          <w:sz w:val="24"/>
          <w:lang w:val="en-US" w:eastAsia="en-AU"/>
        </w:rPr>
        <w:t xml:space="preserve">notification of any relevant change in any circumstance that relates to an approved ESCAS. Exporters are required to advise the </w:t>
      </w:r>
      <w:r w:rsidR="00F20405">
        <w:rPr>
          <w:rFonts w:ascii="Times New Roman" w:eastAsia="Times New Roman" w:hAnsi="Times New Roman" w:cs="Times New Roman"/>
          <w:sz w:val="24"/>
          <w:lang w:val="en-US" w:eastAsia="en-AU"/>
        </w:rPr>
        <w:t>Secretary</w:t>
      </w:r>
      <w:r w:rsidR="00195EBD" w:rsidRPr="00195EBD">
        <w:rPr>
          <w:rFonts w:ascii="Times New Roman" w:eastAsia="Times New Roman" w:hAnsi="Times New Roman" w:cs="Times New Roman"/>
          <w:sz w:val="24"/>
          <w:lang w:val="en-US" w:eastAsia="en-AU"/>
        </w:rPr>
        <w:t xml:space="preserve"> as soon as practicable, but no later than </w:t>
      </w:r>
      <w:r>
        <w:rPr>
          <w:rFonts w:ascii="Times New Roman" w:eastAsia="Times New Roman" w:hAnsi="Times New Roman" w:cs="Times New Roman"/>
          <w:sz w:val="24"/>
          <w:lang w:val="en-US" w:eastAsia="en-AU"/>
        </w:rPr>
        <w:t>five</w:t>
      </w:r>
      <w:r w:rsidR="00195EBD" w:rsidRPr="00195EBD">
        <w:rPr>
          <w:rFonts w:ascii="Times New Roman" w:eastAsia="Times New Roman" w:hAnsi="Times New Roman" w:cs="Times New Roman"/>
          <w:sz w:val="24"/>
          <w:lang w:val="en-US" w:eastAsia="en-AU"/>
        </w:rPr>
        <w:t xml:space="preserve"> working days after becoming aware of the change. </w:t>
      </w:r>
      <w:r w:rsidR="006E7F37">
        <w:rPr>
          <w:rFonts w:ascii="Times New Roman" w:eastAsia="Times New Roman" w:hAnsi="Times New Roman" w:cs="Times New Roman"/>
          <w:sz w:val="24"/>
          <w:lang w:val="en-US" w:eastAsia="en-AU"/>
        </w:rPr>
        <w:t xml:space="preserve">It </w:t>
      </w:r>
      <w:r w:rsidR="006E7F37" w:rsidRPr="00195EBD">
        <w:rPr>
          <w:rFonts w:ascii="Times New Roman" w:eastAsia="Times New Roman" w:hAnsi="Times New Roman" w:cs="Times New Roman"/>
          <w:sz w:val="24"/>
          <w:lang w:val="en-US" w:eastAsia="en-AU"/>
        </w:rPr>
        <w:t>requires an exporter to comply with any requirement of the Secretary that an approved ESCAS be varied in a specified manner.</w:t>
      </w:r>
    </w:p>
    <w:p w14:paraId="1EE1CD3B" w14:textId="77777777" w:rsidR="005F4360" w:rsidRDefault="005F4360" w:rsidP="005F6EEC">
      <w:pPr>
        <w:tabs>
          <w:tab w:val="left" w:pos="1701"/>
          <w:tab w:val="right" w:pos="9072"/>
        </w:tabs>
        <w:rPr>
          <w:rFonts w:ascii="Times New Roman" w:eastAsia="Times New Roman" w:hAnsi="Times New Roman" w:cs="Times New Roman"/>
          <w:sz w:val="24"/>
          <w:lang w:val="en-US" w:eastAsia="en-AU"/>
        </w:rPr>
      </w:pPr>
    </w:p>
    <w:p w14:paraId="578B0F60" w14:textId="77777777" w:rsidR="00195EBD" w:rsidRDefault="006E7F37" w:rsidP="005F6EEC">
      <w:pPr>
        <w:tabs>
          <w:tab w:val="left" w:pos="1701"/>
          <w:tab w:val="right" w:pos="9072"/>
        </w:tabs>
        <w:rPr>
          <w:rFonts w:ascii="Times New Roman" w:eastAsia="Times New Roman" w:hAnsi="Times New Roman" w:cs="Times New Roman"/>
          <w:sz w:val="24"/>
          <w:lang w:val="en-US" w:eastAsia="en-AU"/>
        </w:rPr>
      </w:pPr>
      <w:r w:rsidRPr="00F20405">
        <w:rPr>
          <w:rFonts w:ascii="Times New Roman" w:eastAsia="Times New Roman" w:hAnsi="Times New Roman" w:cs="Times New Roman"/>
          <w:sz w:val="24"/>
          <w:lang w:val="en-US" w:eastAsia="en-AU"/>
        </w:rPr>
        <w:t>Subsection (3)</w:t>
      </w:r>
      <w:r>
        <w:rPr>
          <w:rFonts w:ascii="Times New Roman" w:eastAsia="Times New Roman" w:hAnsi="Times New Roman" w:cs="Times New Roman"/>
          <w:sz w:val="24"/>
          <w:lang w:val="en-US" w:eastAsia="en-AU"/>
        </w:rPr>
        <w:t xml:space="preserve"> </w:t>
      </w:r>
      <w:r w:rsidR="00195EBD" w:rsidRPr="00195EBD">
        <w:rPr>
          <w:rFonts w:ascii="Times New Roman" w:eastAsia="Times New Roman" w:hAnsi="Times New Roman" w:cs="Times New Roman"/>
          <w:sz w:val="24"/>
          <w:lang w:val="en-US" w:eastAsia="en-AU"/>
        </w:rPr>
        <w:t xml:space="preserve">provides two further circumstances in which the Secretary may revoke </w:t>
      </w:r>
      <w:r>
        <w:rPr>
          <w:rFonts w:ascii="Times New Roman" w:eastAsia="Times New Roman" w:hAnsi="Times New Roman" w:cs="Times New Roman"/>
          <w:sz w:val="24"/>
          <w:lang w:val="en-US" w:eastAsia="en-AU"/>
        </w:rPr>
        <w:t xml:space="preserve">or vary the </w:t>
      </w:r>
      <w:r w:rsidR="00195EBD" w:rsidRPr="00195EBD">
        <w:rPr>
          <w:rFonts w:ascii="Times New Roman" w:eastAsia="Times New Roman" w:hAnsi="Times New Roman" w:cs="Times New Roman"/>
          <w:sz w:val="24"/>
          <w:lang w:val="en-US" w:eastAsia="en-AU"/>
        </w:rPr>
        <w:t>approval of an ESCAS, and provides also that those circumstances do not restrict the circumstances in which the Secretary is able to revoke approval.</w:t>
      </w:r>
    </w:p>
    <w:p w14:paraId="0CD9AB09" w14:textId="77777777" w:rsidR="00195EBD" w:rsidRDefault="00195EBD" w:rsidP="005F6EEC">
      <w:pPr>
        <w:tabs>
          <w:tab w:val="left" w:pos="1701"/>
          <w:tab w:val="right" w:pos="9072"/>
        </w:tabs>
        <w:rPr>
          <w:rFonts w:ascii="Times New Roman" w:eastAsia="Times New Roman" w:hAnsi="Times New Roman" w:cs="Times New Roman"/>
          <w:sz w:val="24"/>
          <w:lang w:val="en-US" w:eastAsia="en-AU"/>
        </w:rPr>
      </w:pPr>
    </w:p>
    <w:p w14:paraId="15832947" w14:textId="77777777" w:rsidR="00F20405" w:rsidRPr="00195EBD" w:rsidRDefault="00D34F4C"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Subsection (4) </w:t>
      </w:r>
      <w:r w:rsidR="00F20405" w:rsidRPr="00195EBD">
        <w:rPr>
          <w:rFonts w:ascii="Times New Roman" w:eastAsia="Times New Roman" w:hAnsi="Times New Roman" w:cs="Times New Roman"/>
          <w:sz w:val="24"/>
          <w:lang w:val="en-US" w:eastAsia="en-AU"/>
        </w:rPr>
        <w:t>is intended to permit the Secretary to vary conditions even after live</w:t>
      </w:r>
      <w:r w:rsidR="008A2284">
        <w:rPr>
          <w:rFonts w:ascii="Times New Roman" w:eastAsia="Times New Roman" w:hAnsi="Times New Roman" w:cs="Times New Roman"/>
          <w:sz w:val="24"/>
          <w:lang w:val="en-US" w:eastAsia="en-AU"/>
        </w:rPr>
        <w:t>-</w:t>
      </w:r>
      <w:r w:rsidR="00F20405" w:rsidRPr="00195EBD">
        <w:rPr>
          <w:rFonts w:ascii="Times New Roman" w:eastAsia="Times New Roman" w:hAnsi="Times New Roman" w:cs="Times New Roman"/>
          <w:sz w:val="24"/>
          <w:lang w:val="en-US" w:eastAsia="en-AU"/>
        </w:rPr>
        <w:t xml:space="preserve">stock have landed in the </w:t>
      </w:r>
      <w:r w:rsidR="00F20405">
        <w:rPr>
          <w:rFonts w:ascii="Times New Roman" w:eastAsia="Times New Roman" w:hAnsi="Times New Roman" w:cs="Times New Roman"/>
          <w:sz w:val="24"/>
          <w:lang w:val="en-US" w:eastAsia="en-AU"/>
        </w:rPr>
        <w:t xml:space="preserve">importing </w:t>
      </w:r>
      <w:r w:rsidR="00F20405" w:rsidRPr="00195EBD">
        <w:rPr>
          <w:rFonts w:ascii="Times New Roman" w:eastAsia="Times New Roman" w:hAnsi="Times New Roman" w:cs="Times New Roman"/>
          <w:sz w:val="24"/>
          <w:lang w:val="en-US" w:eastAsia="en-AU"/>
        </w:rPr>
        <w:t xml:space="preserve">country. </w:t>
      </w:r>
    </w:p>
    <w:p w14:paraId="63D33453" w14:textId="77777777" w:rsidR="00F20405" w:rsidRDefault="00F20405" w:rsidP="005F6EEC">
      <w:pPr>
        <w:tabs>
          <w:tab w:val="left" w:pos="1701"/>
          <w:tab w:val="right" w:pos="9072"/>
        </w:tabs>
        <w:rPr>
          <w:rFonts w:ascii="Times New Roman" w:eastAsia="Times New Roman" w:hAnsi="Times New Roman" w:cs="Times New Roman"/>
          <w:sz w:val="24"/>
          <w:lang w:val="en-US" w:eastAsia="en-AU"/>
        </w:rPr>
      </w:pPr>
    </w:p>
    <w:p w14:paraId="388B4273" w14:textId="77777777" w:rsidR="00195EBD" w:rsidRPr="006E7F37" w:rsidRDefault="006E7F37" w:rsidP="005F6EEC">
      <w:pPr>
        <w:tabs>
          <w:tab w:val="left" w:pos="1701"/>
          <w:tab w:val="right" w:pos="9072"/>
        </w:tabs>
        <w:rPr>
          <w:rFonts w:ascii="Times New Roman" w:eastAsia="Times New Roman" w:hAnsi="Times New Roman" w:cs="Times New Roman"/>
          <w:b/>
          <w:i/>
          <w:sz w:val="24"/>
          <w:lang w:val="en-US" w:eastAsia="en-AU"/>
        </w:rPr>
      </w:pPr>
      <w:r w:rsidRPr="006E7F37">
        <w:rPr>
          <w:rFonts w:ascii="Times New Roman" w:eastAsia="Times New Roman" w:hAnsi="Times New Roman" w:cs="Times New Roman"/>
          <w:b/>
          <w:i/>
          <w:sz w:val="24"/>
          <w:lang w:val="en-US" w:eastAsia="en-AU"/>
        </w:rPr>
        <w:t>Division 1A.4</w:t>
      </w:r>
      <w:r w:rsidR="00C47EBA">
        <w:rPr>
          <w:rFonts w:ascii="Times New Roman" w:eastAsia="Times New Roman" w:hAnsi="Times New Roman" w:cs="Times New Roman"/>
          <w:b/>
          <w:i/>
          <w:sz w:val="24"/>
          <w:lang w:val="en-US" w:eastAsia="en-AU"/>
        </w:rPr>
        <w:t xml:space="preserve"> - </w:t>
      </w:r>
      <w:r w:rsidR="00C47EBA" w:rsidRPr="00C47EBA">
        <w:rPr>
          <w:rFonts w:ascii="Times New Roman" w:eastAsia="Times New Roman" w:hAnsi="Times New Roman" w:cs="Times New Roman"/>
          <w:b/>
          <w:i/>
          <w:sz w:val="24"/>
          <w:lang w:eastAsia="en-AU"/>
        </w:rPr>
        <w:t>Notices of intention to export (NOIs)</w:t>
      </w:r>
    </w:p>
    <w:p w14:paraId="5180F7A3" w14:textId="37E27984" w:rsidR="00F02BF5" w:rsidRDefault="00F02BF5"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This Division replicates the existing requirements for lodging </w:t>
      </w:r>
      <w:r w:rsidR="007352E2">
        <w:rPr>
          <w:rFonts w:ascii="Times New Roman" w:eastAsia="Times New Roman" w:hAnsi="Times New Roman" w:cs="Times New Roman"/>
          <w:sz w:val="24"/>
          <w:lang w:val="en-US" w:eastAsia="en-AU"/>
        </w:rPr>
        <w:t>NOI</w:t>
      </w:r>
      <w:r>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It brings together in one Division the existing requirements for live</w:t>
      </w:r>
      <w:r w:rsidR="008A2284">
        <w:rPr>
          <w:rFonts w:ascii="Times New Roman" w:eastAsia="Times New Roman" w:hAnsi="Times New Roman" w:cs="Times New Roman"/>
          <w:sz w:val="24"/>
          <w:lang w:val="en-US" w:eastAsia="en-AU"/>
        </w:rPr>
        <w:t>-</w:t>
      </w:r>
      <w:r>
        <w:rPr>
          <w:rFonts w:ascii="Times New Roman" w:eastAsia="Times New Roman" w:hAnsi="Times New Roman" w:cs="Times New Roman"/>
          <w:sz w:val="24"/>
          <w:lang w:val="en-US" w:eastAsia="en-AU"/>
        </w:rPr>
        <w:t xml:space="preserve">stock exports by sea and air that appear in Division 2.4 and </w:t>
      </w:r>
      <w:r w:rsidR="00950D49">
        <w:rPr>
          <w:rFonts w:ascii="Times New Roman" w:eastAsia="Times New Roman" w:hAnsi="Times New Roman" w:cs="Times New Roman"/>
          <w:sz w:val="24"/>
          <w:lang w:val="en-US" w:eastAsia="en-AU"/>
        </w:rPr>
        <w:t>Part</w:t>
      </w:r>
      <w:r>
        <w:rPr>
          <w:rFonts w:ascii="Times New Roman" w:eastAsia="Times New Roman" w:hAnsi="Times New Roman" w:cs="Times New Roman"/>
          <w:sz w:val="24"/>
          <w:lang w:val="en-US" w:eastAsia="en-AU"/>
        </w:rPr>
        <w:t xml:space="preserve"> 3 of the </w:t>
      </w:r>
      <w:r w:rsidR="008A2284">
        <w:rPr>
          <w:rFonts w:ascii="Times New Roman" w:eastAsia="Times New Roman" w:hAnsi="Times New Roman" w:cs="Times New Roman"/>
          <w:sz w:val="24"/>
          <w:lang w:val="en-US" w:eastAsia="en-AU"/>
        </w:rPr>
        <w:t xml:space="preserve">existing </w:t>
      </w:r>
      <w:r>
        <w:rPr>
          <w:rFonts w:ascii="Times New Roman" w:eastAsia="Times New Roman" w:hAnsi="Times New Roman" w:cs="Times New Roman"/>
          <w:sz w:val="24"/>
          <w:lang w:val="en-US" w:eastAsia="en-AU"/>
        </w:rPr>
        <w:t>Animals Order.</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It removes any requirement to prepare separate CRMPs.</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 xml:space="preserve">The requirements of CRMPs </w:t>
      </w:r>
      <w:r w:rsidR="00D34F4C">
        <w:rPr>
          <w:rFonts w:ascii="Times New Roman" w:eastAsia="Times New Roman" w:hAnsi="Times New Roman" w:cs="Times New Roman"/>
          <w:sz w:val="24"/>
          <w:lang w:val="en-US" w:eastAsia="en-AU"/>
        </w:rPr>
        <w:t>are</w:t>
      </w:r>
      <w:r>
        <w:rPr>
          <w:rFonts w:ascii="Times New Roman" w:eastAsia="Times New Roman" w:hAnsi="Times New Roman" w:cs="Times New Roman"/>
          <w:sz w:val="24"/>
          <w:lang w:val="en-US" w:eastAsia="en-AU"/>
        </w:rPr>
        <w:t xml:space="preserve"> incorporated into an exporter’s approved arrangement.</w:t>
      </w:r>
    </w:p>
    <w:p w14:paraId="5BA91B74" w14:textId="77777777" w:rsidR="00F02BF5" w:rsidRDefault="00F02BF5" w:rsidP="005F6EEC">
      <w:pPr>
        <w:tabs>
          <w:tab w:val="left" w:pos="1701"/>
          <w:tab w:val="right" w:pos="9072"/>
        </w:tabs>
        <w:rPr>
          <w:rFonts w:ascii="Times New Roman" w:eastAsia="Times New Roman" w:hAnsi="Times New Roman" w:cs="Times New Roman"/>
          <w:sz w:val="24"/>
          <w:lang w:val="en-US" w:eastAsia="en-AU"/>
        </w:rPr>
      </w:pPr>
    </w:p>
    <w:p w14:paraId="018F18EC" w14:textId="77777777" w:rsidR="00F02BF5" w:rsidRDefault="00F02BF5"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1A.24</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Notice of intention to export (NOI)</w:t>
      </w:r>
    </w:p>
    <w:p w14:paraId="69BBB8CC" w14:textId="6F56EC77" w:rsidR="007B0CA5" w:rsidRDefault="00F02BF5"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This section replicates the requirements </w:t>
      </w:r>
      <w:r w:rsidR="00116446">
        <w:rPr>
          <w:rFonts w:ascii="Times New Roman" w:eastAsia="Times New Roman" w:hAnsi="Times New Roman" w:cs="Times New Roman"/>
          <w:sz w:val="24"/>
          <w:lang w:val="en-US" w:eastAsia="en-AU"/>
        </w:rPr>
        <w:t xml:space="preserve">of </w:t>
      </w:r>
      <w:r>
        <w:rPr>
          <w:rFonts w:ascii="Times New Roman" w:eastAsia="Times New Roman" w:hAnsi="Times New Roman" w:cs="Times New Roman"/>
          <w:sz w:val="24"/>
          <w:lang w:val="en-US" w:eastAsia="en-AU"/>
        </w:rPr>
        <w:t>the provisions of sections 2.4</w:t>
      </w:r>
      <w:r w:rsidR="00D856DE">
        <w:rPr>
          <w:rFonts w:ascii="Times New Roman" w:eastAsia="Times New Roman" w:hAnsi="Times New Roman" w:cs="Times New Roman"/>
          <w:sz w:val="24"/>
          <w:lang w:val="en-US" w:eastAsia="en-AU"/>
        </w:rPr>
        <w:t>1</w:t>
      </w:r>
      <w:r>
        <w:rPr>
          <w:rFonts w:ascii="Times New Roman" w:eastAsia="Times New Roman" w:hAnsi="Times New Roman" w:cs="Times New Roman"/>
          <w:sz w:val="24"/>
          <w:lang w:val="en-US" w:eastAsia="en-AU"/>
        </w:rPr>
        <w:t xml:space="preserve"> and 3.0</w:t>
      </w:r>
      <w:r w:rsidR="00D856DE">
        <w:rPr>
          <w:rFonts w:ascii="Times New Roman" w:eastAsia="Times New Roman" w:hAnsi="Times New Roman" w:cs="Times New Roman"/>
          <w:sz w:val="24"/>
          <w:lang w:val="en-US" w:eastAsia="en-AU"/>
        </w:rPr>
        <w:t>4</w:t>
      </w:r>
      <w:r>
        <w:rPr>
          <w:rFonts w:ascii="Times New Roman" w:eastAsia="Times New Roman" w:hAnsi="Times New Roman" w:cs="Times New Roman"/>
          <w:sz w:val="24"/>
          <w:lang w:val="en-US" w:eastAsia="en-AU"/>
        </w:rPr>
        <w:t xml:space="preserve"> of the existing Animals Order.</w:t>
      </w:r>
      <w:r w:rsidR="007352E2">
        <w:rPr>
          <w:rFonts w:ascii="Times New Roman" w:eastAsia="Times New Roman" w:hAnsi="Times New Roman" w:cs="Times New Roman"/>
          <w:sz w:val="24"/>
          <w:lang w:val="en-US" w:eastAsia="en-AU"/>
        </w:rPr>
        <w:t xml:space="preserve"> It sets out the requirements for a NOI</w:t>
      </w:r>
      <w:r w:rsidR="007B0CA5">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 xml:space="preserve"> </w:t>
      </w:r>
      <w:r w:rsidR="007B0CA5">
        <w:rPr>
          <w:rFonts w:ascii="Times New Roman" w:eastAsia="Times New Roman" w:hAnsi="Times New Roman" w:cs="Times New Roman"/>
          <w:sz w:val="24"/>
          <w:lang w:val="en-US" w:eastAsia="en-AU"/>
        </w:rPr>
        <w:t xml:space="preserve">It seeks, to the extent possible, to </w:t>
      </w:r>
      <w:r w:rsidR="003955FF">
        <w:rPr>
          <w:rFonts w:ascii="Times New Roman" w:eastAsia="Times New Roman" w:hAnsi="Times New Roman" w:cs="Times New Roman"/>
          <w:sz w:val="24"/>
          <w:lang w:val="en-US" w:eastAsia="en-AU"/>
        </w:rPr>
        <w:t>harmonise</w:t>
      </w:r>
      <w:r w:rsidR="007B0CA5">
        <w:rPr>
          <w:rFonts w:ascii="Times New Roman" w:eastAsia="Times New Roman" w:hAnsi="Times New Roman" w:cs="Times New Roman"/>
          <w:sz w:val="24"/>
          <w:lang w:val="en-US" w:eastAsia="en-AU"/>
        </w:rPr>
        <w:t xml:space="preserve"> the requirements for</w:t>
      </w:r>
      <w:r w:rsidR="00564B92">
        <w:rPr>
          <w:rFonts w:ascii="Times New Roman" w:eastAsia="Times New Roman" w:hAnsi="Times New Roman" w:cs="Times New Roman"/>
          <w:sz w:val="24"/>
          <w:lang w:val="en-US" w:eastAsia="en-AU"/>
        </w:rPr>
        <w:t xml:space="preserve"> live-stock </w:t>
      </w:r>
      <w:r w:rsidR="007B0CA5">
        <w:rPr>
          <w:rFonts w:ascii="Times New Roman" w:eastAsia="Times New Roman" w:hAnsi="Times New Roman" w:cs="Times New Roman"/>
          <w:sz w:val="24"/>
          <w:lang w:val="en-US" w:eastAsia="en-AU"/>
        </w:rPr>
        <w:t>exports by sea and air.</w:t>
      </w:r>
    </w:p>
    <w:p w14:paraId="61AD6A9C" w14:textId="77777777" w:rsidR="007B0CA5" w:rsidRDefault="007B0CA5" w:rsidP="005F6EEC">
      <w:pPr>
        <w:tabs>
          <w:tab w:val="left" w:pos="1701"/>
          <w:tab w:val="right" w:pos="9072"/>
        </w:tabs>
        <w:rPr>
          <w:rFonts w:ascii="Times New Roman" w:eastAsia="Times New Roman" w:hAnsi="Times New Roman" w:cs="Times New Roman"/>
          <w:sz w:val="24"/>
          <w:lang w:val="en-US" w:eastAsia="en-AU"/>
        </w:rPr>
      </w:pPr>
    </w:p>
    <w:p w14:paraId="54DFDBAE" w14:textId="677667F3" w:rsidR="00F02BF5" w:rsidRDefault="007352E2"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The </w:t>
      </w:r>
      <w:r w:rsidR="007B0CA5">
        <w:rPr>
          <w:rFonts w:ascii="Times New Roman" w:eastAsia="Times New Roman" w:hAnsi="Times New Roman" w:cs="Times New Roman"/>
          <w:sz w:val="24"/>
          <w:lang w:val="en-US" w:eastAsia="en-AU"/>
        </w:rPr>
        <w:t>requirements</w:t>
      </w:r>
      <w:r>
        <w:rPr>
          <w:rFonts w:ascii="Times New Roman" w:eastAsia="Times New Roman" w:hAnsi="Times New Roman" w:cs="Times New Roman"/>
          <w:sz w:val="24"/>
          <w:lang w:val="en-US" w:eastAsia="en-AU"/>
        </w:rPr>
        <w:t xml:space="preserve"> differ </w:t>
      </w:r>
      <w:r w:rsidR="008A2284">
        <w:rPr>
          <w:rFonts w:ascii="Times New Roman" w:eastAsia="Times New Roman" w:hAnsi="Times New Roman" w:cs="Times New Roman"/>
          <w:sz w:val="24"/>
          <w:lang w:val="en-US" w:eastAsia="en-AU"/>
        </w:rPr>
        <w:t xml:space="preserve">from </w:t>
      </w:r>
      <w:r>
        <w:rPr>
          <w:rFonts w:ascii="Times New Roman" w:eastAsia="Times New Roman" w:hAnsi="Times New Roman" w:cs="Times New Roman"/>
          <w:sz w:val="24"/>
          <w:lang w:val="en-US" w:eastAsia="en-AU"/>
        </w:rPr>
        <w:t>the existing provisions</w:t>
      </w:r>
      <w:r w:rsidR="00876AAE">
        <w:rPr>
          <w:rFonts w:ascii="Times New Roman" w:eastAsia="Times New Roman" w:hAnsi="Times New Roman" w:cs="Times New Roman"/>
          <w:sz w:val="24"/>
          <w:lang w:val="en-US" w:eastAsia="en-AU"/>
        </w:rPr>
        <w:t xml:space="preserve"> of the Animals Order</w:t>
      </w:r>
      <w:r>
        <w:rPr>
          <w:rFonts w:ascii="Times New Roman" w:eastAsia="Times New Roman" w:hAnsi="Times New Roman" w:cs="Times New Roman"/>
          <w:sz w:val="24"/>
          <w:lang w:val="en-US" w:eastAsia="en-AU"/>
        </w:rPr>
        <w:t xml:space="preserve"> </w:t>
      </w:r>
      <w:r w:rsidR="007B0CA5">
        <w:rPr>
          <w:rFonts w:ascii="Times New Roman" w:eastAsia="Times New Roman" w:hAnsi="Times New Roman" w:cs="Times New Roman"/>
          <w:sz w:val="24"/>
          <w:lang w:val="en-US" w:eastAsia="en-AU"/>
        </w:rPr>
        <w:t>in the following ways</w:t>
      </w:r>
      <w:r w:rsidR="008A2284">
        <w:rPr>
          <w:rFonts w:ascii="Times New Roman" w:eastAsia="Times New Roman" w:hAnsi="Times New Roman" w:cs="Times New Roman"/>
          <w:sz w:val="24"/>
          <w:lang w:val="en-US" w:eastAsia="en-AU"/>
        </w:rPr>
        <w:t>:</w:t>
      </w:r>
    </w:p>
    <w:p w14:paraId="2AFB8977" w14:textId="77777777" w:rsidR="007352E2" w:rsidRPr="007B0CA5" w:rsidRDefault="00116446" w:rsidP="005F6EEC">
      <w:pPr>
        <w:pStyle w:val="ListParagraph"/>
        <w:numPr>
          <w:ilvl w:val="0"/>
          <w:numId w:val="20"/>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e</w:t>
      </w:r>
      <w:r w:rsidR="00A135BC">
        <w:rPr>
          <w:rFonts w:ascii="Times New Roman" w:eastAsia="Times New Roman" w:hAnsi="Times New Roman" w:cs="Times New Roman"/>
          <w:sz w:val="24"/>
          <w:lang w:val="en-US" w:eastAsia="en-AU"/>
        </w:rPr>
        <w:t>xtend</w:t>
      </w:r>
      <w:r w:rsidR="00D34F4C">
        <w:rPr>
          <w:rFonts w:ascii="Times New Roman" w:eastAsia="Times New Roman" w:hAnsi="Times New Roman" w:cs="Times New Roman"/>
          <w:sz w:val="24"/>
          <w:lang w:val="en-US" w:eastAsia="en-AU"/>
        </w:rPr>
        <w:t>s</w:t>
      </w:r>
      <w:r w:rsidR="00A135BC">
        <w:rPr>
          <w:rFonts w:ascii="Times New Roman" w:eastAsia="Times New Roman" w:hAnsi="Times New Roman" w:cs="Times New Roman"/>
          <w:sz w:val="24"/>
          <w:lang w:val="en-US" w:eastAsia="en-AU"/>
        </w:rPr>
        <w:t xml:space="preserve"> the provision to nominate the </w:t>
      </w:r>
      <w:r w:rsidR="007B0CA5" w:rsidRPr="007B0CA5">
        <w:rPr>
          <w:rFonts w:ascii="Times New Roman" w:eastAsia="Times New Roman" w:hAnsi="Times New Roman" w:cs="Times New Roman"/>
          <w:sz w:val="24"/>
          <w:lang w:val="en-US" w:eastAsia="en-AU"/>
        </w:rPr>
        <w:t>importing country for exports</w:t>
      </w:r>
      <w:r w:rsidR="00A135BC">
        <w:rPr>
          <w:rFonts w:ascii="Times New Roman" w:eastAsia="Times New Roman" w:hAnsi="Times New Roman" w:cs="Times New Roman"/>
          <w:sz w:val="24"/>
          <w:lang w:val="en-US" w:eastAsia="en-AU"/>
        </w:rPr>
        <w:t xml:space="preserve"> </w:t>
      </w:r>
      <w:r w:rsidR="00145AF6">
        <w:rPr>
          <w:rFonts w:ascii="Times New Roman" w:eastAsia="Times New Roman" w:hAnsi="Times New Roman" w:cs="Times New Roman"/>
          <w:sz w:val="24"/>
          <w:lang w:val="en-US" w:eastAsia="en-AU"/>
        </w:rPr>
        <w:t>to cover exports both by</w:t>
      </w:r>
      <w:r w:rsidR="00A135BC">
        <w:rPr>
          <w:rFonts w:ascii="Times New Roman" w:eastAsia="Times New Roman" w:hAnsi="Times New Roman" w:cs="Times New Roman"/>
          <w:sz w:val="24"/>
          <w:lang w:val="en-US" w:eastAsia="en-AU"/>
        </w:rPr>
        <w:t xml:space="preserve"> sea and by air</w:t>
      </w:r>
      <w:r w:rsidR="007B0CA5" w:rsidRPr="007B0CA5">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 xml:space="preserve"> </w:t>
      </w:r>
      <w:r w:rsidR="00A135BC" w:rsidRPr="007B0CA5">
        <w:rPr>
          <w:rFonts w:ascii="Times New Roman" w:eastAsia="Times New Roman" w:hAnsi="Times New Roman" w:cs="Times New Roman"/>
          <w:sz w:val="24"/>
          <w:lang w:val="en-US" w:eastAsia="en-AU"/>
        </w:rPr>
        <w:t xml:space="preserve">This </w:t>
      </w:r>
      <w:r w:rsidR="00A135BC">
        <w:rPr>
          <w:rFonts w:ascii="Times New Roman" w:eastAsia="Times New Roman" w:hAnsi="Times New Roman" w:cs="Times New Roman"/>
          <w:sz w:val="24"/>
          <w:lang w:val="en-US" w:eastAsia="en-AU"/>
        </w:rPr>
        <w:t>is an existing</w:t>
      </w:r>
      <w:r w:rsidR="00A135BC" w:rsidRPr="007B0CA5">
        <w:rPr>
          <w:rFonts w:ascii="Times New Roman" w:eastAsia="Times New Roman" w:hAnsi="Times New Roman" w:cs="Times New Roman"/>
          <w:sz w:val="24"/>
          <w:lang w:val="en-US" w:eastAsia="en-AU"/>
        </w:rPr>
        <w:t xml:space="preserve"> </w:t>
      </w:r>
      <w:r w:rsidR="007B0CA5" w:rsidRPr="007B0CA5">
        <w:rPr>
          <w:rFonts w:ascii="Times New Roman" w:eastAsia="Times New Roman" w:hAnsi="Times New Roman" w:cs="Times New Roman"/>
          <w:sz w:val="24"/>
          <w:lang w:val="en-US" w:eastAsia="en-AU"/>
        </w:rPr>
        <w:t>requirement for exports by air but not by sea.</w:t>
      </w:r>
    </w:p>
    <w:p w14:paraId="0ED55940" w14:textId="77777777" w:rsidR="007B0CA5" w:rsidRDefault="00116446" w:rsidP="005F6EEC">
      <w:pPr>
        <w:pStyle w:val="ListParagraph"/>
        <w:numPr>
          <w:ilvl w:val="0"/>
          <w:numId w:val="20"/>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e</w:t>
      </w:r>
      <w:r w:rsidR="00A135BC">
        <w:rPr>
          <w:rFonts w:ascii="Times New Roman" w:eastAsia="Times New Roman" w:hAnsi="Times New Roman" w:cs="Times New Roman"/>
          <w:sz w:val="24"/>
          <w:lang w:val="en-US" w:eastAsia="en-AU"/>
        </w:rPr>
        <w:t>xtend</w:t>
      </w:r>
      <w:r w:rsidR="00D34F4C">
        <w:rPr>
          <w:rFonts w:ascii="Times New Roman" w:eastAsia="Times New Roman" w:hAnsi="Times New Roman" w:cs="Times New Roman"/>
          <w:sz w:val="24"/>
          <w:lang w:val="en-US" w:eastAsia="en-AU"/>
        </w:rPr>
        <w:t>s</w:t>
      </w:r>
      <w:r w:rsidR="00A135BC">
        <w:rPr>
          <w:rFonts w:ascii="Times New Roman" w:eastAsia="Times New Roman" w:hAnsi="Times New Roman" w:cs="Times New Roman"/>
          <w:sz w:val="24"/>
          <w:lang w:val="en-US" w:eastAsia="en-AU"/>
        </w:rPr>
        <w:t xml:space="preserve"> the provision to nominate the </w:t>
      </w:r>
      <w:r w:rsidR="007B0CA5" w:rsidRPr="007B0CA5">
        <w:rPr>
          <w:rFonts w:ascii="Times New Roman" w:eastAsia="Times New Roman" w:hAnsi="Times New Roman" w:cs="Times New Roman"/>
          <w:sz w:val="24"/>
          <w:lang w:val="en-US" w:eastAsia="en-AU"/>
        </w:rPr>
        <w:t>address of the importer</w:t>
      </w:r>
      <w:r w:rsidR="00A135BC" w:rsidRPr="00A135BC">
        <w:rPr>
          <w:rFonts w:ascii="Times New Roman" w:eastAsia="Times New Roman" w:hAnsi="Times New Roman" w:cs="Times New Roman"/>
          <w:sz w:val="24"/>
          <w:lang w:val="en-US" w:eastAsia="en-AU"/>
        </w:rPr>
        <w:t xml:space="preserve"> </w:t>
      </w:r>
      <w:r w:rsidR="00145AF6">
        <w:rPr>
          <w:rFonts w:ascii="Times New Roman" w:eastAsia="Times New Roman" w:hAnsi="Times New Roman" w:cs="Times New Roman"/>
          <w:sz w:val="24"/>
          <w:lang w:val="en-US" w:eastAsia="en-AU"/>
        </w:rPr>
        <w:t>to cover exports both by</w:t>
      </w:r>
      <w:r w:rsidR="00A135BC">
        <w:rPr>
          <w:rFonts w:ascii="Times New Roman" w:eastAsia="Times New Roman" w:hAnsi="Times New Roman" w:cs="Times New Roman"/>
          <w:sz w:val="24"/>
          <w:lang w:val="en-US" w:eastAsia="en-AU"/>
        </w:rPr>
        <w:t xml:space="preserve"> sea and by air</w:t>
      </w:r>
      <w:r w:rsidR="007B0CA5" w:rsidRPr="007B0CA5">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 xml:space="preserve"> </w:t>
      </w:r>
      <w:r w:rsidR="007B0CA5" w:rsidRPr="007B0CA5">
        <w:rPr>
          <w:rFonts w:ascii="Times New Roman" w:eastAsia="Times New Roman" w:hAnsi="Times New Roman" w:cs="Times New Roman"/>
          <w:sz w:val="24"/>
          <w:lang w:val="en-US" w:eastAsia="en-AU"/>
        </w:rPr>
        <w:t xml:space="preserve">This </w:t>
      </w:r>
      <w:r w:rsidR="00A135BC">
        <w:rPr>
          <w:rFonts w:ascii="Times New Roman" w:eastAsia="Times New Roman" w:hAnsi="Times New Roman" w:cs="Times New Roman"/>
          <w:sz w:val="24"/>
          <w:lang w:val="en-US" w:eastAsia="en-AU"/>
        </w:rPr>
        <w:t>is an existing</w:t>
      </w:r>
      <w:r w:rsidR="007B0CA5" w:rsidRPr="007B0CA5">
        <w:rPr>
          <w:rFonts w:ascii="Times New Roman" w:eastAsia="Times New Roman" w:hAnsi="Times New Roman" w:cs="Times New Roman"/>
          <w:sz w:val="24"/>
          <w:lang w:val="en-US" w:eastAsia="en-AU"/>
        </w:rPr>
        <w:t xml:space="preserve"> requirement for exports by sea but </w:t>
      </w:r>
      <w:r w:rsidR="007B0CA5">
        <w:rPr>
          <w:rFonts w:ascii="Times New Roman" w:eastAsia="Times New Roman" w:hAnsi="Times New Roman" w:cs="Times New Roman"/>
          <w:sz w:val="24"/>
          <w:lang w:val="en-US" w:eastAsia="en-AU"/>
        </w:rPr>
        <w:t>not by air.</w:t>
      </w:r>
    </w:p>
    <w:p w14:paraId="29CD9683" w14:textId="77777777" w:rsidR="007B0CA5" w:rsidRDefault="00116446" w:rsidP="005F6EEC">
      <w:pPr>
        <w:pStyle w:val="ListParagraph"/>
        <w:numPr>
          <w:ilvl w:val="0"/>
          <w:numId w:val="20"/>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i</w:t>
      </w:r>
      <w:r w:rsidR="00A135BC" w:rsidRPr="00A135BC">
        <w:rPr>
          <w:rFonts w:ascii="Times New Roman" w:eastAsia="Times New Roman" w:hAnsi="Times New Roman" w:cs="Times New Roman"/>
          <w:sz w:val="24"/>
          <w:lang w:val="en-US" w:eastAsia="en-AU"/>
        </w:rPr>
        <w:t>nsert</w:t>
      </w:r>
      <w:r w:rsidR="00D34F4C">
        <w:rPr>
          <w:rFonts w:ascii="Times New Roman" w:eastAsia="Times New Roman" w:hAnsi="Times New Roman" w:cs="Times New Roman"/>
          <w:sz w:val="24"/>
          <w:lang w:val="en-US" w:eastAsia="en-AU"/>
        </w:rPr>
        <w:t>s</w:t>
      </w:r>
      <w:r w:rsidR="00A135BC" w:rsidRPr="00A135BC">
        <w:rPr>
          <w:rFonts w:ascii="Times New Roman" w:eastAsia="Times New Roman" w:hAnsi="Times New Roman" w:cs="Times New Roman"/>
          <w:sz w:val="24"/>
          <w:lang w:val="en-US" w:eastAsia="en-AU"/>
        </w:rPr>
        <w:t xml:space="preserve"> a provision to nominate </w:t>
      </w:r>
      <w:r w:rsidR="00A135BC">
        <w:rPr>
          <w:rFonts w:ascii="Times New Roman" w:eastAsia="Times New Roman" w:hAnsi="Times New Roman" w:cs="Times New Roman"/>
          <w:sz w:val="24"/>
          <w:lang w:val="en-US" w:eastAsia="en-AU"/>
        </w:rPr>
        <w:t>t</w:t>
      </w:r>
      <w:r w:rsidR="00100BE9" w:rsidRPr="00A135BC">
        <w:rPr>
          <w:rFonts w:ascii="Times New Roman" w:eastAsia="Times New Roman" w:hAnsi="Times New Roman" w:cs="Times New Roman"/>
          <w:sz w:val="24"/>
          <w:lang w:val="en-US" w:eastAsia="en-AU"/>
        </w:rPr>
        <w:t>he name of the arrival port/airport in the importing country</w:t>
      </w:r>
      <w:r w:rsidR="00D34F4C">
        <w:rPr>
          <w:rFonts w:ascii="Times New Roman" w:eastAsia="Times New Roman" w:hAnsi="Times New Roman" w:cs="Times New Roman"/>
          <w:sz w:val="24"/>
          <w:lang w:val="en-US" w:eastAsia="en-AU"/>
        </w:rPr>
        <w:t>.</w:t>
      </w:r>
      <w:r w:rsidR="00100BE9" w:rsidRPr="00A135BC">
        <w:rPr>
          <w:rFonts w:ascii="Times New Roman" w:eastAsia="Times New Roman" w:hAnsi="Times New Roman" w:cs="Times New Roman"/>
          <w:sz w:val="24"/>
          <w:lang w:val="en-US" w:eastAsia="en-AU"/>
        </w:rPr>
        <w:t xml:space="preserve"> </w:t>
      </w:r>
    </w:p>
    <w:p w14:paraId="4F13E426" w14:textId="447EB7CF" w:rsidR="00A135BC" w:rsidRDefault="00116446" w:rsidP="005F6EEC">
      <w:pPr>
        <w:pStyle w:val="ListParagraph"/>
        <w:numPr>
          <w:ilvl w:val="0"/>
          <w:numId w:val="20"/>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r</w:t>
      </w:r>
      <w:r w:rsidR="00A135BC">
        <w:rPr>
          <w:rFonts w:ascii="Times New Roman" w:eastAsia="Times New Roman" w:hAnsi="Times New Roman" w:cs="Times New Roman"/>
          <w:sz w:val="24"/>
          <w:lang w:val="en-US" w:eastAsia="en-AU"/>
        </w:rPr>
        <w:t>emove</w:t>
      </w:r>
      <w:r w:rsidR="00D34F4C">
        <w:rPr>
          <w:rFonts w:ascii="Times New Roman" w:eastAsia="Times New Roman" w:hAnsi="Times New Roman" w:cs="Times New Roman"/>
          <w:sz w:val="24"/>
          <w:lang w:val="en-US" w:eastAsia="en-AU"/>
        </w:rPr>
        <w:t>s</w:t>
      </w:r>
      <w:r w:rsidR="00A135BC">
        <w:rPr>
          <w:rFonts w:ascii="Times New Roman" w:eastAsia="Times New Roman" w:hAnsi="Times New Roman" w:cs="Times New Roman"/>
          <w:sz w:val="24"/>
          <w:lang w:val="en-US" w:eastAsia="en-AU"/>
        </w:rPr>
        <w:t xml:space="preserve"> the requirement to specify </w:t>
      </w:r>
      <w:r w:rsidR="003955FF">
        <w:rPr>
          <w:rFonts w:ascii="Times New Roman" w:eastAsia="Times New Roman" w:hAnsi="Times New Roman" w:cs="Times New Roman"/>
          <w:sz w:val="24"/>
          <w:lang w:val="en-US" w:eastAsia="en-AU"/>
        </w:rPr>
        <w:t>the container specifications and feed and water arrangements.</w:t>
      </w:r>
      <w:r w:rsidR="00950D49">
        <w:rPr>
          <w:rFonts w:ascii="Times New Roman" w:eastAsia="Times New Roman" w:hAnsi="Times New Roman" w:cs="Times New Roman"/>
          <w:sz w:val="24"/>
          <w:lang w:val="en-US" w:eastAsia="en-AU"/>
        </w:rPr>
        <w:t xml:space="preserve"> </w:t>
      </w:r>
      <w:r w:rsidR="003955FF">
        <w:rPr>
          <w:rFonts w:ascii="Times New Roman" w:eastAsia="Times New Roman" w:hAnsi="Times New Roman" w:cs="Times New Roman"/>
          <w:sz w:val="24"/>
          <w:lang w:val="en-US" w:eastAsia="en-AU"/>
        </w:rPr>
        <w:t xml:space="preserve">These are an existing </w:t>
      </w:r>
      <w:r w:rsidR="003955FF" w:rsidRPr="007B0CA5">
        <w:rPr>
          <w:rFonts w:ascii="Times New Roman" w:eastAsia="Times New Roman" w:hAnsi="Times New Roman" w:cs="Times New Roman"/>
          <w:sz w:val="24"/>
          <w:lang w:val="en-US" w:eastAsia="en-AU"/>
        </w:rPr>
        <w:t>requirement for exports by air but not by sea.</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Container specifications</w:t>
      </w:r>
      <w:r w:rsidR="003955FF">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 xml:space="preserve">and </w:t>
      </w:r>
      <w:r w:rsidR="003955FF">
        <w:rPr>
          <w:rFonts w:ascii="Times New Roman" w:eastAsia="Times New Roman" w:hAnsi="Times New Roman" w:cs="Times New Roman"/>
          <w:sz w:val="24"/>
          <w:lang w:val="en-US" w:eastAsia="en-AU"/>
        </w:rPr>
        <w:t xml:space="preserve">feed and water requirements will form </w:t>
      </w:r>
      <w:r w:rsidR="008A2284">
        <w:rPr>
          <w:rFonts w:ascii="Times New Roman" w:eastAsia="Times New Roman" w:hAnsi="Times New Roman" w:cs="Times New Roman"/>
          <w:sz w:val="24"/>
          <w:lang w:val="en-US" w:eastAsia="en-AU"/>
        </w:rPr>
        <w:t>p</w:t>
      </w:r>
      <w:r w:rsidR="00950D49">
        <w:rPr>
          <w:rFonts w:ascii="Times New Roman" w:eastAsia="Times New Roman" w:hAnsi="Times New Roman" w:cs="Times New Roman"/>
          <w:sz w:val="24"/>
          <w:lang w:val="en-US" w:eastAsia="en-AU"/>
        </w:rPr>
        <w:t>art</w:t>
      </w:r>
      <w:r w:rsidR="003955FF">
        <w:rPr>
          <w:rFonts w:ascii="Times New Roman" w:eastAsia="Times New Roman" w:hAnsi="Times New Roman" w:cs="Times New Roman"/>
          <w:sz w:val="24"/>
          <w:lang w:val="en-US" w:eastAsia="en-AU"/>
        </w:rPr>
        <w:t xml:space="preserve"> of an exporter’s approved arrangement.</w:t>
      </w:r>
    </w:p>
    <w:p w14:paraId="4924675C" w14:textId="77777777" w:rsidR="003955FF" w:rsidRDefault="009D098B" w:rsidP="005F6EEC">
      <w:pPr>
        <w:pStyle w:val="ListParagraph"/>
        <w:numPr>
          <w:ilvl w:val="0"/>
          <w:numId w:val="20"/>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e</w:t>
      </w:r>
      <w:r w:rsidR="003955FF">
        <w:rPr>
          <w:rFonts w:ascii="Times New Roman" w:eastAsia="Times New Roman" w:hAnsi="Times New Roman" w:cs="Times New Roman"/>
          <w:sz w:val="24"/>
          <w:lang w:val="en-US" w:eastAsia="en-AU"/>
        </w:rPr>
        <w:t>xtend</w:t>
      </w:r>
      <w:r w:rsidR="00D34F4C">
        <w:rPr>
          <w:rFonts w:ascii="Times New Roman" w:eastAsia="Times New Roman" w:hAnsi="Times New Roman" w:cs="Times New Roman"/>
          <w:sz w:val="24"/>
          <w:lang w:val="en-US" w:eastAsia="en-AU"/>
        </w:rPr>
        <w:t>s</w:t>
      </w:r>
      <w:r w:rsidR="003955FF">
        <w:rPr>
          <w:rFonts w:ascii="Times New Roman" w:eastAsia="Times New Roman" w:hAnsi="Times New Roman" w:cs="Times New Roman"/>
          <w:sz w:val="24"/>
          <w:lang w:val="en-US" w:eastAsia="en-AU"/>
        </w:rPr>
        <w:t xml:space="preserve"> the provision requiring an exporter </w:t>
      </w:r>
      <w:r w:rsidR="00D34F4C">
        <w:rPr>
          <w:rFonts w:ascii="Times New Roman" w:eastAsia="Times New Roman" w:hAnsi="Times New Roman" w:cs="Times New Roman"/>
          <w:sz w:val="24"/>
          <w:lang w:val="en-US" w:eastAsia="en-AU"/>
        </w:rPr>
        <w:t xml:space="preserve">to </w:t>
      </w:r>
      <w:r w:rsidR="003955FF">
        <w:rPr>
          <w:rFonts w:ascii="Times New Roman" w:eastAsia="Times New Roman" w:hAnsi="Times New Roman" w:cs="Times New Roman"/>
          <w:sz w:val="24"/>
          <w:lang w:val="en-US" w:eastAsia="en-AU"/>
        </w:rPr>
        <w:t xml:space="preserve">nominate the accredited veterinarian </w:t>
      </w:r>
      <w:r w:rsidR="00D34F4C">
        <w:rPr>
          <w:rFonts w:ascii="Times New Roman" w:eastAsia="Times New Roman" w:hAnsi="Times New Roman" w:cs="Times New Roman"/>
          <w:sz w:val="24"/>
          <w:lang w:val="en-US" w:eastAsia="en-AU"/>
        </w:rPr>
        <w:t>for</w:t>
      </w:r>
      <w:r w:rsidR="003955FF">
        <w:rPr>
          <w:rFonts w:ascii="Times New Roman" w:eastAsia="Times New Roman" w:hAnsi="Times New Roman" w:cs="Times New Roman"/>
          <w:sz w:val="24"/>
          <w:lang w:val="en-US" w:eastAsia="en-AU"/>
        </w:rPr>
        <w:t xml:space="preserve"> all voyages by sea, not only for those that may have an </w:t>
      </w:r>
      <w:r>
        <w:rPr>
          <w:rFonts w:ascii="Times New Roman" w:eastAsia="Times New Roman" w:hAnsi="Times New Roman" w:cs="Times New Roman"/>
          <w:sz w:val="24"/>
          <w:lang w:val="en-US" w:eastAsia="en-AU"/>
        </w:rPr>
        <w:t>AEP</w:t>
      </w:r>
      <w:r w:rsidR="003955FF">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 xml:space="preserve"> </w:t>
      </w:r>
      <w:r w:rsidR="003955FF">
        <w:rPr>
          <w:rFonts w:ascii="Times New Roman" w:eastAsia="Times New Roman" w:hAnsi="Times New Roman" w:cs="Times New Roman"/>
          <w:sz w:val="24"/>
          <w:lang w:val="en-US" w:eastAsia="en-AU"/>
        </w:rPr>
        <w:t xml:space="preserve">This is an existing </w:t>
      </w:r>
      <w:r w:rsidR="003955FF" w:rsidRPr="007B0CA5">
        <w:rPr>
          <w:rFonts w:ascii="Times New Roman" w:eastAsia="Times New Roman" w:hAnsi="Times New Roman" w:cs="Times New Roman"/>
          <w:sz w:val="24"/>
          <w:lang w:val="en-US" w:eastAsia="en-AU"/>
        </w:rPr>
        <w:t>requirement for exports by air</w:t>
      </w:r>
      <w:r w:rsidR="003955FF">
        <w:rPr>
          <w:rFonts w:ascii="Times New Roman" w:eastAsia="Times New Roman" w:hAnsi="Times New Roman" w:cs="Times New Roman"/>
          <w:sz w:val="24"/>
          <w:lang w:val="en-US" w:eastAsia="en-AU"/>
        </w:rPr>
        <w:t>.</w:t>
      </w:r>
    </w:p>
    <w:p w14:paraId="149E214C" w14:textId="4C5E5491" w:rsidR="003955FF" w:rsidRDefault="009D098B" w:rsidP="005F6EEC">
      <w:pPr>
        <w:pStyle w:val="ListParagraph"/>
        <w:numPr>
          <w:ilvl w:val="0"/>
          <w:numId w:val="20"/>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r</w:t>
      </w:r>
      <w:r w:rsidR="003955FF">
        <w:rPr>
          <w:rFonts w:ascii="Times New Roman" w:eastAsia="Times New Roman" w:hAnsi="Times New Roman" w:cs="Times New Roman"/>
          <w:sz w:val="24"/>
          <w:lang w:val="en-US" w:eastAsia="en-AU"/>
        </w:rPr>
        <w:t>emove</w:t>
      </w:r>
      <w:r w:rsidR="00D34F4C">
        <w:rPr>
          <w:rFonts w:ascii="Times New Roman" w:eastAsia="Times New Roman" w:hAnsi="Times New Roman" w:cs="Times New Roman"/>
          <w:sz w:val="24"/>
          <w:lang w:val="en-US" w:eastAsia="en-AU"/>
        </w:rPr>
        <w:t>s</w:t>
      </w:r>
      <w:r w:rsidR="003955FF">
        <w:rPr>
          <w:rFonts w:ascii="Times New Roman" w:eastAsia="Times New Roman" w:hAnsi="Times New Roman" w:cs="Times New Roman"/>
          <w:sz w:val="24"/>
          <w:lang w:val="en-US" w:eastAsia="en-AU"/>
        </w:rPr>
        <w:t xml:space="preserve"> the requirement to nominate the proposed transport in Australia and the locations from which</w:t>
      </w:r>
      <w:r w:rsidR="00564B92">
        <w:rPr>
          <w:rFonts w:ascii="Times New Roman" w:eastAsia="Times New Roman" w:hAnsi="Times New Roman" w:cs="Times New Roman"/>
          <w:sz w:val="24"/>
          <w:lang w:val="en-US" w:eastAsia="en-AU"/>
        </w:rPr>
        <w:t xml:space="preserve"> live-stock </w:t>
      </w:r>
      <w:r w:rsidR="003955FF">
        <w:rPr>
          <w:rFonts w:ascii="Times New Roman" w:eastAsia="Times New Roman" w:hAnsi="Times New Roman" w:cs="Times New Roman"/>
          <w:sz w:val="24"/>
          <w:lang w:val="en-US" w:eastAsia="en-AU"/>
        </w:rPr>
        <w:t>are sourced for exports by sea.</w:t>
      </w:r>
      <w:r w:rsidR="00950D49">
        <w:rPr>
          <w:rFonts w:ascii="Times New Roman" w:eastAsia="Times New Roman" w:hAnsi="Times New Roman" w:cs="Times New Roman"/>
          <w:sz w:val="24"/>
          <w:lang w:val="en-US" w:eastAsia="en-AU"/>
        </w:rPr>
        <w:t xml:space="preserve"> </w:t>
      </w:r>
      <w:r w:rsidR="003955FF">
        <w:rPr>
          <w:rFonts w:ascii="Times New Roman" w:eastAsia="Times New Roman" w:hAnsi="Times New Roman" w:cs="Times New Roman"/>
          <w:sz w:val="24"/>
          <w:lang w:val="en-US" w:eastAsia="en-AU"/>
        </w:rPr>
        <w:t xml:space="preserve">The requirement to </w:t>
      </w:r>
      <w:r w:rsidR="003955FF">
        <w:rPr>
          <w:rFonts w:ascii="Times New Roman" w:eastAsia="Times New Roman" w:hAnsi="Times New Roman" w:cs="Times New Roman"/>
          <w:sz w:val="24"/>
          <w:lang w:val="en-US" w:eastAsia="en-AU"/>
        </w:rPr>
        <w:lastRenderedPageBreak/>
        <w:t>nominate these items do not currently apply to exports by air.</w:t>
      </w:r>
      <w:r w:rsidR="00950D49">
        <w:rPr>
          <w:rFonts w:ascii="Times New Roman" w:eastAsia="Times New Roman" w:hAnsi="Times New Roman" w:cs="Times New Roman"/>
          <w:sz w:val="24"/>
          <w:lang w:val="en-US" w:eastAsia="en-AU"/>
        </w:rPr>
        <w:t xml:space="preserve"> </w:t>
      </w:r>
      <w:r w:rsidR="003955FF">
        <w:rPr>
          <w:rFonts w:ascii="Times New Roman" w:eastAsia="Times New Roman" w:hAnsi="Times New Roman" w:cs="Times New Roman"/>
          <w:sz w:val="24"/>
          <w:lang w:val="en-US" w:eastAsia="en-AU"/>
        </w:rPr>
        <w:t xml:space="preserve">This information will form </w:t>
      </w:r>
      <w:r w:rsidR="008A2284">
        <w:rPr>
          <w:rFonts w:ascii="Times New Roman" w:eastAsia="Times New Roman" w:hAnsi="Times New Roman" w:cs="Times New Roman"/>
          <w:sz w:val="24"/>
          <w:lang w:val="en-US" w:eastAsia="en-AU"/>
        </w:rPr>
        <w:t>p</w:t>
      </w:r>
      <w:r w:rsidR="00950D49">
        <w:rPr>
          <w:rFonts w:ascii="Times New Roman" w:eastAsia="Times New Roman" w:hAnsi="Times New Roman" w:cs="Times New Roman"/>
          <w:sz w:val="24"/>
          <w:lang w:val="en-US" w:eastAsia="en-AU"/>
        </w:rPr>
        <w:t>art</w:t>
      </w:r>
      <w:r w:rsidR="003955FF">
        <w:rPr>
          <w:rFonts w:ascii="Times New Roman" w:eastAsia="Times New Roman" w:hAnsi="Times New Roman" w:cs="Times New Roman"/>
          <w:sz w:val="24"/>
          <w:lang w:val="en-US" w:eastAsia="en-AU"/>
        </w:rPr>
        <w:t xml:space="preserve"> of the export plan of an exporter’s approved arrangement.</w:t>
      </w:r>
    </w:p>
    <w:p w14:paraId="1170112B" w14:textId="77777777" w:rsidR="007B0CA5" w:rsidRDefault="007B0CA5" w:rsidP="005F6EEC">
      <w:pPr>
        <w:tabs>
          <w:tab w:val="left" w:pos="1701"/>
          <w:tab w:val="right" w:pos="9072"/>
        </w:tabs>
        <w:rPr>
          <w:rFonts w:ascii="Times New Roman" w:eastAsia="Times New Roman" w:hAnsi="Times New Roman" w:cs="Times New Roman"/>
          <w:sz w:val="24"/>
          <w:lang w:val="en-US" w:eastAsia="en-AU"/>
        </w:rPr>
      </w:pPr>
    </w:p>
    <w:p w14:paraId="134F46B6" w14:textId="77777777" w:rsidR="007B0CA5" w:rsidRDefault="006C32E7"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Under the amendment</w:t>
      </w:r>
      <w:r w:rsidR="00D34F4C">
        <w:rPr>
          <w:rFonts w:ascii="Times New Roman" w:eastAsia="Times New Roman" w:hAnsi="Times New Roman" w:cs="Times New Roman"/>
          <w:sz w:val="24"/>
          <w:lang w:val="en-US" w:eastAsia="en-AU"/>
        </w:rPr>
        <w:t>,</w:t>
      </w:r>
      <w:r>
        <w:rPr>
          <w:rFonts w:ascii="Times New Roman" w:eastAsia="Times New Roman" w:hAnsi="Times New Roman" w:cs="Times New Roman"/>
          <w:sz w:val="24"/>
          <w:lang w:val="en-US" w:eastAsia="en-AU"/>
        </w:rPr>
        <w:t xml:space="preserve"> a NOI no longer require</w:t>
      </w:r>
      <w:r w:rsidR="00D34F4C">
        <w:rPr>
          <w:rFonts w:ascii="Times New Roman" w:eastAsia="Times New Roman" w:hAnsi="Times New Roman" w:cs="Times New Roman"/>
          <w:sz w:val="24"/>
          <w:lang w:val="en-US" w:eastAsia="en-AU"/>
        </w:rPr>
        <w:t>s</w:t>
      </w:r>
      <w:r>
        <w:rPr>
          <w:rFonts w:ascii="Times New Roman" w:eastAsia="Times New Roman" w:hAnsi="Times New Roman" w:cs="Times New Roman"/>
          <w:sz w:val="24"/>
          <w:lang w:val="en-US" w:eastAsia="en-AU"/>
        </w:rPr>
        <w:t xml:space="preserve"> a separate approval process, but subsection (5) has the effect of a NOI not being made unless all the information required is properly provided.</w:t>
      </w:r>
    </w:p>
    <w:p w14:paraId="63586E69" w14:textId="77777777" w:rsidR="007352E2" w:rsidRDefault="007352E2" w:rsidP="005F6EEC">
      <w:pPr>
        <w:tabs>
          <w:tab w:val="left" w:pos="1701"/>
          <w:tab w:val="right" w:pos="9072"/>
        </w:tabs>
        <w:rPr>
          <w:rFonts w:ascii="Times New Roman" w:eastAsia="Times New Roman" w:hAnsi="Times New Roman" w:cs="Times New Roman"/>
          <w:sz w:val="24"/>
          <w:lang w:val="en-US" w:eastAsia="en-AU"/>
        </w:rPr>
      </w:pPr>
    </w:p>
    <w:p w14:paraId="5290981F" w14:textId="77777777" w:rsidR="00E02814" w:rsidRDefault="00E02814"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1A.25</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Giving NOI to Secretary</w:t>
      </w:r>
    </w:p>
    <w:p w14:paraId="1028BF45" w14:textId="77777777" w:rsidR="00344085" w:rsidRDefault="00E02814"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This section replicates the requirements the relevant provisions of sections 2.43 and 3.05 of the existing Animals Order.</w:t>
      </w:r>
    </w:p>
    <w:p w14:paraId="063E8406" w14:textId="77777777" w:rsidR="00344085" w:rsidRDefault="00344085" w:rsidP="005F6EEC">
      <w:pPr>
        <w:tabs>
          <w:tab w:val="left" w:pos="1701"/>
          <w:tab w:val="right" w:pos="9072"/>
        </w:tabs>
        <w:rPr>
          <w:rFonts w:ascii="Times New Roman" w:eastAsia="Times New Roman" w:hAnsi="Times New Roman" w:cs="Times New Roman"/>
          <w:sz w:val="24"/>
          <w:lang w:val="en-US" w:eastAsia="en-AU"/>
        </w:rPr>
      </w:pPr>
    </w:p>
    <w:p w14:paraId="275B985F" w14:textId="77777777" w:rsidR="00E02814" w:rsidRDefault="00E02814"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It requires that a NOI is given to the Secretary at least 10 </w:t>
      </w:r>
      <w:r w:rsidR="00D34F4C">
        <w:rPr>
          <w:rFonts w:ascii="Times New Roman" w:eastAsia="Times New Roman" w:hAnsi="Times New Roman" w:cs="Times New Roman"/>
          <w:sz w:val="24"/>
          <w:lang w:val="en-US" w:eastAsia="en-AU"/>
        </w:rPr>
        <w:t xml:space="preserve">working </w:t>
      </w:r>
      <w:r>
        <w:rPr>
          <w:rFonts w:ascii="Times New Roman" w:eastAsia="Times New Roman" w:hAnsi="Times New Roman" w:cs="Times New Roman"/>
          <w:sz w:val="24"/>
          <w:lang w:val="en-US" w:eastAsia="en-AU"/>
        </w:rPr>
        <w:t xml:space="preserve">days before </w:t>
      </w:r>
      <w:r w:rsidR="00FE407E">
        <w:rPr>
          <w:rFonts w:ascii="Times New Roman" w:eastAsia="Times New Roman" w:hAnsi="Times New Roman" w:cs="Times New Roman"/>
          <w:sz w:val="24"/>
          <w:lang w:val="en-US" w:eastAsia="en-AU"/>
        </w:rPr>
        <w:t>either</w:t>
      </w:r>
      <w:r w:rsidR="009D098B">
        <w:rPr>
          <w:rFonts w:ascii="Times New Roman" w:eastAsia="Times New Roman" w:hAnsi="Times New Roman" w:cs="Times New Roman"/>
          <w:sz w:val="24"/>
          <w:lang w:val="en-US" w:eastAsia="en-AU"/>
        </w:rPr>
        <w:t>:</w:t>
      </w:r>
      <w:r w:rsidR="00FE407E">
        <w:rPr>
          <w:rFonts w:ascii="Times New Roman" w:eastAsia="Times New Roman" w:hAnsi="Times New Roman" w:cs="Times New Roman"/>
          <w:sz w:val="24"/>
          <w:lang w:val="en-US" w:eastAsia="en-AU"/>
        </w:rPr>
        <w:t xml:space="preserve"> </w:t>
      </w:r>
    </w:p>
    <w:p w14:paraId="65F8F425" w14:textId="08A581EF" w:rsidR="00E02814" w:rsidRDefault="00FE407E" w:rsidP="005F6EEC">
      <w:pPr>
        <w:pStyle w:val="ListParagraph"/>
        <w:numPr>
          <w:ilvl w:val="0"/>
          <w:numId w:val="20"/>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where</w:t>
      </w:r>
      <w:r w:rsidR="00E02814">
        <w:rPr>
          <w:rFonts w:ascii="Times New Roman" w:eastAsia="Times New Roman" w:hAnsi="Times New Roman" w:cs="Times New Roman"/>
          <w:sz w:val="24"/>
          <w:lang w:val="en-US" w:eastAsia="en-AU"/>
        </w:rPr>
        <w:t xml:space="preserve"> importing country</w:t>
      </w:r>
      <w:r>
        <w:rPr>
          <w:rFonts w:ascii="Times New Roman" w:eastAsia="Times New Roman" w:hAnsi="Times New Roman" w:cs="Times New Roman"/>
          <w:sz w:val="24"/>
          <w:lang w:val="en-US" w:eastAsia="en-AU"/>
        </w:rPr>
        <w:t xml:space="preserve"> requires a quarantine period</w:t>
      </w:r>
      <w:r w:rsidR="00D34F4C">
        <w:rPr>
          <w:rFonts w:ascii="Times New Roman" w:eastAsia="Times New Roman" w:hAnsi="Times New Roman" w:cs="Times New Roman"/>
          <w:sz w:val="24"/>
          <w:lang w:val="en-US" w:eastAsia="en-AU"/>
        </w:rPr>
        <w:t xml:space="preserve"> - </w:t>
      </w:r>
      <w:r w:rsidR="002A41F8">
        <w:rPr>
          <w:rFonts w:ascii="Times New Roman" w:eastAsia="Times New Roman" w:hAnsi="Times New Roman" w:cs="Times New Roman"/>
          <w:sz w:val="24"/>
          <w:lang w:val="en-US" w:eastAsia="en-AU"/>
        </w:rPr>
        <w:t>the</w:t>
      </w:r>
      <w:r w:rsidR="00D34F4C">
        <w:rPr>
          <w:rFonts w:ascii="Times New Roman" w:eastAsia="Times New Roman" w:hAnsi="Times New Roman" w:cs="Times New Roman"/>
          <w:sz w:val="24"/>
          <w:lang w:val="en-US" w:eastAsia="en-AU"/>
        </w:rPr>
        <w:t xml:space="preserve"> quarantine period commences; or</w:t>
      </w:r>
    </w:p>
    <w:p w14:paraId="1ABB0CE1" w14:textId="77777777" w:rsidR="00FE407E" w:rsidRPr="00E02814" w:rsidRDefault="00D34F4C" w:rsidP="005F6EEC">
      <w:pPr>
        <w:pStyle w:val="ListParagraph"/>
        <w:numPr>
          <w:ilvl w:val="0"/>
          <w:numId w:val="20"/>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in all other cases  - the proposed export date.</w:t>
      </w:r>
    </w:p>
    <w:p w14:paraId="14E9DAA0" w14:textId="77777777" w:rsidR="00344085" w:rsidRDefault="00344085" w:rsidP="005F6EEC">
      <w:pPr>
        <w:tabs>
          <w:tab w:val="left" w:pos="1701"/>
          <w:tab w:val="right" w:pos="9072"/>
        </w:tabs>
        <w:rPr>
          <w:rFonts w:ascii="Times New Roman" w:eastAsia="Times New Roman" w:hAnsi="Times New Roman" w:cs="Times New Roman"/>
          <w:sz w:val="24"/>
          <w:lang w:val="en-US" w:eastAsia="en-AU"/>
        </w:rPr>
      </w:pPr>
    </w:p>
    <w:p w14:paraId="6A74D928" w14:textId="77777777" w:rsidR="00FE407E" w:rsidRDefault="00FE407E"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However, subsection (2) allows the Secretary to vary these timeframes where it is reasonable to do so.</w:t>
      </w:r>
    </w:p>
    <w:p w14:paraId="1FBBB3BE" w14:textId="77777777" w:rsidR="00FE407E" w:rsidRDefault="00FE407E" w:rsidP="005F6EEC">
      <w:pPr>
        <w:tabs>
          <w:tab w:val="left" w:pos="1701"/>
          <w:tab w:val="right" w:pos="9072"/>
        </w:tabs>
        <w:rPr>
          <w:rFonts w:ascii="Times New Roman" w:eastAsia="Times New Roman" w:hAnsi="Times New Roman" w:cs="Times New Roman"/>
          <w:sz w:val="24"/>
          <w:lang w:val="en-US" w:eastAsia="en-AU"/>
        </w:rPr>
      </w:pPr>
    </w:p>
    <w:p w14:paraId="7EEB3C30" w14:textId="77777777" w:rsidR="00FE407E" w:rsidRDefault="00FE407E"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1A.26</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What happens if circumstances change after NOI is given</w:t>
      </w:r>
    </w:p>
    <w:p w14:paraId="2170F82C" w14:textId="77777777" w:rsidR="00FE407E" w:rsidRDefault="00FE407E"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This section replicates the </w:t>
      </w:r>
      <w:r w:rsidR="00211DEE">
        <w:rPr>
          <w:rFonts w:ascii="Times New Roman" w:eastAsia="Times New Roman" w:hAnsi="Times New Roman" w:cs="Times New Roman"/>
          <w:sz w:val="24"/>
          <w:lang w:val="en-US" w:eastAsia="en-AU"/>
        </w:rPr>
        <w:t xml:space="preserve">relevant </w:t>
      </w:r>
      <w:r>
        <w:rPr>
          <w:rFonts w:ascii="Times New Roman" w:eastAsia="Times New Roman" w:hAnsi="Times New Roman" w:cs="Times New Roman"/>
          <w:sz w:val="24"/>
          <w:lang w:val="en-US" w:eastAsia="en-AU"/>
        </w:rPr>
        <w:t>provisions of sections 2.4</w:t>
      </w:r>
      <w:r w:rsidR="00211DEE">
        <w:rPr>
          <w:rFonts w:ascii="Times New Roman" w:eastAsia="Times New Roman" w:hAnsi="Times New Roman" w:cs="Times New Roman"/>
          <w:sz w:val="24"/>
          <w:lang w:val="en-US" w:eastAsia="en-AU"/>
        </w:rPr>
        <w:t>6</w:t>
      </w:r>
      <w:r>
        <w:rPr>
          <w:rFonts w:ascii="Times New Roman" w:eastAsia="Times New Roman" w:hAnsi="Times New Roman" w:cs="Times New Roman"/>
          <w:sz w:val="24"/>
          <w:lang w:val="en-US" w:eastAsia="en-AU"/>
        </w:rPr>
        <w:t xml:space="preserve"> and 3.0</w:t>
      </w:r>
      <w:r w:rsidR="00211DEE">
        <w:rPr>
          <w:rFonts w:ascii="Times New Roman" w:eastAsia="Times New Roman" w:hAnsi="Times New Roman" w:cs="Times New Roman"/>
          <w:sz w:val="24"/>
          <w:lang w:val="en-US" w:eastAsia="en-AU"/>
        </w:rPr>
        <w:t>9</w:t>
      </w:r>
      <w:r>
        <w:rPr>
          <w:rFonts w:ascii="Times New Roman" w:eastAsia="Times New Roman" w:hAnsi="Times New Roman" w:cs="Times New Roman"/>
          <w:sz w:val="24"/>
          <w:lang w:val="en-US" w:eastAsia="en-AU"/>
        </w:rPr>
        <w:t xml:space="preserve"> of the existing Animals Order.</w:t>
      </w:r>
      <w:r w:rsidR="00950D49">
        <w:rPr>
          <w:rFonts w:ascii="Times New Roman" w:eastAsia="Times New Roman" w:hAnsi="Times New Roman" w:cs="Times New Roman"/>
          <w:sz w:val="24"/>
          <w:lang w:val="en-US" w:eastAsia="en-AU"/>
        </w:rPr>
        <w:t xml:space="preserve"> </w:t>
      </w:r>
    </w:p>
    <w:p w14:paraId="05ED77D8" w14:textId="77777777" w:rsidR="00FE407E" w:rsidRDefault="00FE407E" w:rsidP="005F6EEC">
      <w:pPr>
        <w:tabs>
          <w:tab w:val="left" w:pos="1701"/>
          <w:tab w:val="right" w:pos="9072"/>
        </w:tabs>
        <w:rPr>
          <w:rFonts w:ascii="Times New Roman" w:eastAsia="Times New Roman" w:hAnsi="Times New Roman" w:cs="Times New Roman"/>
          <w:sz w:val="24"/>
          <w:lang w:val="en-US" w:eastAsia="en-AU"/>
        </w:rPr>
      </w:pPr>
    </w:p>
    <w:p w14:paraId="021B545E" w14:textId="77777777" w:rsidR="00FE407E" w:rsidRDefault="00211DEE"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This section requires an exporter to inform the Secretary of any relevant change of circumstances after </w:t>
      </w:r>
      <w:r w:rsidR="00D34F4C">
        <w:rPr>
          <w:rFonts w:ascii="Times New Roman" w:eastAsia="Times New Roman" w:hAnsi="Times New Roman" w:cs="Times New Roman"/>
          <w:sz w:val="24"/>
          <w:lang w:val="en-US" w:eastAsia="en-AU"/>
        </w:rPr>
        <w:t>lodging</w:t>
      </w:r>
      <w:r>
        <w:rPr>
          <w:rFonts w:ascii="Times New Roman" w:eastAsia="Times New Roman" w:hAnsi="Times New Roman" w:cs="Times New Roman"/>
          <w:sz w:val="24"/>
          <w:lang w:val="en-US" w:eastAsia="en-AU"/>
        </w:rPr>
        <w:t xml:space="preserve"> a NOI.</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It allows the Secretary, when he or she becomes aware of any change relevant to the proposed export to give notice to an exporter requiring them to vary the NOI or to lodge a new NOI.</w:t>
      </w:r>
    </w:p>
    <w:p w14:paraId="6D8044C8" w14:textId="77777777" w:rsidR="00211DEE" w:rsidRDefault="00211DEE" w:rsidP="005F6EEC">
      <w:pPr>
        <w:tabs>
          <w:tab w:val="left" w:pos="1701"/>
          <w:tab w:val="right" w:pos="9072"/>
        </w:tabs>
        <w:rPr>
          <w:rFonts w:ascii="Times New Roman" w:eastAsia="Times New Roman" w:hAnsi="Times New Roman" w:cs="Times New Roman"/>
          <w:sz w:val="24"/>
          <w:lang w:val="en-US" w:eastAsia="en-AU"/>
        </w:rPr>
      </w:pPr>
    </w:p>
    <w:p w14:paraId="6CDB940F" w14:textId="77777777" w:rsidR="00E90504" w:rsidRDefault="00E90504"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1A.27</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Approval of premises for quarantine or isolation before export by air</w:t>
      </w:r>
    </w:p>
    <w:p w14:paraId="3ECBE77B" w14:textId="77777777" w:rsidR="00E90504" w:rsidRDefault="00E90504"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This section replicates the relevant provisions of section 3.06 of the existing Animals Order.</w:t>
      </w:r>
      <w:r w:rsidR="00950D49">
        <w:rPr>
          <w:rFonts w:ascii="Times New Roman" w:eastAsia="Times New Roman" w:hAnsi="Times New Roman" w:cs="Times New Roman"/>
          <w:sz w:val="24"/>
          <w:lang w:val="en-US" w:eastAsia="en-AU"/>
        </w:rPr>
        <w:t xml:space="preserve"> </w:t>
      </w:r>
    </w:p>
    <w:p w14:paraId="2F7C200B" w14:textId="77777777" w:rsidR="00E90504" w:rsidRDefault="00E90504" w:rsidP="005F6EEC">
      <w:pPr>
        <w:tabs>
          <w:tab w:val="left" w:pos="1701"/>
          <w:tab w:val="right" w:pos="9072"/>
        </w:tabs>
        <w:rPr>
          <w:rFonts w:ascii="Times New Roman" w:eastAsia="Times New Roman" w:hAnsi="Times New Roman" w:cs="Times New Roman"/>
          <w:sz w:val="24"/>
          <w:lang w:val="en-US" w:eastAsia="en-AU"/>
        </w:rPr>
      </w:pPr>
    </w:p>
    <w:p w14:paraId="47E60EFA" w14:textId="77777777" w:rsidR="00E90504" w:rsidRDefault="00E90504"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This section provides for a NOI to also have the effect </w:t>
      </w:r>
      <w:r w:rsidRPr="00E90504">
        <w:rPr>
          <w:rFonts w:ascii="Times New Roman" w:eastAsia="Times New Roman" w:hAnsi="Times New Roman" w:cs="Times New Roman"/>
          <w:sz w:val="24"/>
          <w:lang w:val="en-US" w:eastAsia="en-AU"/>
        </w:rPr>
        <w:t>as an application for approval of the premises at which the animals are to be prepared</w:t>
      </w:r>
      <w:r>
        <w:rPr>
          <w:rFonts w:ascii="Times New Roman" w:eastAsia="Times New Roman" w:hAnsi="Times New Roman" w:cs="Times New Roman"/>
          <w:sz w:val="24"/>
          <w:lang w:val="en-US" w:eastAsia="en-AU"/>
        </w:rPr>
        <w:t xml:space="preserve"> for consignments that are sent by air to countries which require pre-export quarantine or isolation of animals. To approve a premise</w:t>
      </w:r>
      <w:r w:rsidR="00D34F4C">
        <w:rPr>
          <w:rFonts w:ascii="Times New Roman" w:eastAsia="Times New Roman" w:hAnsi="Times New Roman" w:cs="Times New Roman"/>
          <w:sz w:val="24"/>
          <w:lang w:val="en-US" w:eastAsia="en-AU"/>
        </w:rPr>
        <w:t>s</w:t>
      </w:r>
      <w:r>
        <w:rPr>
          <w:rFonts w:ascii="Times New Roman" w:eastAsia="Times New Roman" w:hAnsi="Times New Roman" w:cs="Times New Roman"/>
          <w:sz w:val="24"/>
          <w:lang w:val="en-US" w:eastAsia="en-AU"/>
        </w:rPr>
        <w:t xml:space="preserve"> the Secretary may require additional information and inspection of the premise</w:t>
      </w:r>
      <w:r w:rsidR="00D34F4C">
        <w:rPr>
          <w:rFonts w:ascii="Times New Roman" w:eastAsia="Times New Roman" w:hAnsi="Times New Roman" w:cs="Times New Roman"/>
          <w:sz w:val="24"/>
          <w:lang w:val="en-US" w:eastAsia="en-AU"/>
        </w:rPr>
        <w:t>s</w:t>
      </w:r>
      <w:r>
        <w:rPr>
          <w:rFonts w:ascii="Times New Roman" w:eastAsia="Times New Roman" w:hAnsi="Times New Roman" w:cs="Times New Roman"/>
          <w:sz w:val="24"/>
          <w:lang w:val="en-US" w:eastAsia="en-AU"/>
        </w:rPr>
        <w:t>.</w:t>
      </w:r>
    </w:p>
    <w:p w14:paraId="5FD96383" w14:textId="77777777" w:rsidR="00E90504" w:rsidRDefault="00E90504" w:rsidP="005F6EEC">
      <w:pPr>
        <w:tabs>
          <w:tab w:val="left" w:pos="1701"/>
          <w:tab w:val="right" w:pos="9072"/>
        </w:tabs>
        <w:rPr>
          <w:rFonts w:ascii="Times New Roman" w:eastAsia="Times New Roman" w:hAnsi="Times New Roman" w:cs="Times New Roman"/>
          <w:sz w:val="24"/>
          <w:lang w:val="en-US" w:eastAsia="en-AU"/>
        </w:rPr>
      </w:pPr>
    </w:p>
    <w:p w14:paraId="31CB7880" w14:textId="77777777" w:rsidR="00A340A6" w:rsidRDefault="00E90504"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Subsection (1) also includes a new provision to allow for exporters </w:t>
      </w:r>
      <w:r w:rsidR="00D34F4C">
        <w:rPr>
          <w:rFonts w:ascii="Times New Roman" w:eastAsia="Times New Roman" w:hAnsi="Times New Roman" w:cs="Times New Roman"/>
          <w:sz w:val="24"/>
          <w:lang w:val="en-US" w:eastAsia="en-AU"/>
        </w:rPr>
        <w:t>not</w:t>
      </w:r>
      <w:r>
        <w:rPr>
          <w:rFonts w:ascii="Times New Roman" w:eastAsia="Times New Roman" w:hAnsi="Times New Roman" w:cs="Times New Roman"/>
          <w:sz w:val="24"/>
          <w:lang w:val="en-US" w:eastAsia="en-AU"/>
        </w:rPr>
        <w:t xml:space="preserve"> to have the premise</w:t>
      </w:r>
      <w:r w:rsidR="009D098B">
        <w:rPr>
          <w:rFonts w:ascii="Times New Roman" w:eastAsia="Times New Roman" w:hAnsi="Times New Roman" w:cs="Times New Roman"/>
          <w:sz w:val="24"/>
          <w:lang w:val="en-US" w:eastAsia="en-AU"/>
        </w:rPr>
        <w:t>s</w:t>
      </w:r>
      <w:r>
        <w:rPr>
          <w:rFonts w:ascii="Times New Roman" w:eastAsia="Times New Roman" w:hAnsi="Times New Roman" w:cs="Times New Roman"/>
          <w:sz w:val="24"/>
          <w:lang w:val="en-US" w:eastAsia="en-AU"/>
        </w:rPr>
        <w:t xml:space="preserve"> approved if they are using a premise</w:t>
      </w:r>
      <w:r w:rsidR="00D34F4C">
        <w:rPr>
          <w:rFonts w:ascii="Times New Roman" w:eastAsia="Times New Roman" w:hAnsi="Times New Roman" w:cs="Times New Roman"/>
          <w:sz w:val="24"/>
          <w:lang w:val="en-US" w:eastAsia="en-AU"/>
        </w:rPr>
        <w:t>s</w:t>
      </w:r>
      <w:r>
        <w:rPr>
          <w:rFonts w:ascii="Times New Roman" w:eastAsia="Times New Roman" w:hAnsi="Times New Roman" w:cs="Times New Roman"/>
          <w:sz w:val="24"/>
          <w:lang w:val="en-US" w:eastAsia="en-AU"/>
        </w:rPr>
        <w:t xml:space="preserve"> </w:t>
      </w:r>
      <w:r w:rsidR="00D34F4C">
        <w:rPr>
          <w:rFonts w:ascii="Times New Roman" w:eastAsia="Times New Roman" w:hAnsi="Times New Roman" w:cs="Times New Roman"/>
          <w:sz w:val="24"/>
          <w:lang w:val="en-US" w:eastAsia="en-AU"/>
        </w:rPr>
        <w:t xml:space="preserve">which has been registered </w:t>
      </w:r>
      <w:r>
        <w:rPr>
          <w:rFonts w:ascii="Times New Roman" w:eastAsia="Times New Roman" w:hAnsi="Times New Roman" w:cs="Times New Roman"/>
          <w:sz w:val="24"/>
          <w:lang w:val="en-US" w:eastAsia="en-AU"/>
        </w:rPr>
        <w:t>under Division 2.2 of the Animals Order.</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 xml:space="preserve">This provides a mechanism for exporters who prepare frequent air consignments </w:t>
      </w:r>
      <w:r w:rsidR="0025228E">
        <w:rPr>
          <w:rFonts w:ascii="Times New Roman" w:eastAsia="Times New Roman" w:hAnsi="Times New Roman" w:cs="Times New Roman"/>
          <w:sz w:val="24"/>
          <w:lang w:val="en-US" w:eastAsia="en-AU"/>
        </w:rPr>
        <w:t xml:space="preserve">to have their premises registered annually rather than have them </w:t>
      </w:r>
      <w:r w:rsidR="00A340A6">
        <w:rPr>
          <w:rFonts w:ascii="Times New Roman" w:eastAsia="Times New Roman" w:hAnsi="Times New Roman" w:cs="Times New Roman"/>
          <w:sz w:val="24"/>
          <w:lang w:val="en-US" w:eastAsia="en-AU"/>
        </w:rPr>
        <w:t xml:space="preserve">inspected and approved </w:t>
      </w:r>
      <w:r w:rsidR="0025228E">
        <w:rPr>
          <w:rFonts w:ascii="Times New Roman" w:eastAsia="Times New Roman" w:hAnsi="Times New Roman" w:cs="Times New Roman"/>
          <w:sz w:val="24"/>
          <w:lang w:val="en-US" w:eastAsia="en-AU"/>
        </w:rPr>
        <w:t>for every individual consignment</w:t>
      </w:r>
      <w:r w:rsidR="00A340A6">
        <w:rPr>
          <w:rFonts w:ascii="Times New Roman" w:eastAsia="Times New Roman" w:hAnsi="Times New Roman" w:cs="Times New Roman"/>
          <w:sz w:val="24"/>
          <w:lang w:val="en-US" w:eastAsia="en-AU"/>
        </w:rPr>
        <w:t>.</w:t>
      </w:r>
    </w:p>
    <w:p w14:paraId="65DA8D28" w14:textId="77777777" w:rsidR="00A340A6" w:rsidRDefault="00A340A6" w:rsidP="005F6EEC">
      <w:pPr>
        <w:tabs>
          <w:tab w:val="left" w:pos="1701"/>
          <w:tab w:val="right" w:pos="9072"/>
        </w:tabs>
        <w:rPr>
          <w:rFonts w:ascii="Times New Roman" w:eastAsia="Times New Roman" w:hAnsi="Times New Roman" w:cs="Times New Roman"/>
          <w:sz w:val="24"/>
          <w:lang w:val="en-US" w:eastAsia="en-AU"/>
        </w:rPr>
      </w:pPr>
    </w:p>
    <w:p w14:paraId="0C661C63" w14:textId="77777777" w:rsidR="00E90504" w:rsidRPr="00397352" w:rsidRDefault="00397352" w:rsidP="005F6EEC">
      <w:pPr>
        <w:tabs>
          <w:tab w:val="left" w:pos="1701"/>
          <w:tab w:val="right" w:pos="9072"/>
        </w:tabs>
        <w:rPr>
          <w:rFonts w:ascii="Times New Roman" w:eastAsia="Times New Roman" w:hAnsi="Times New Roman" w:cs="Times New Roman"/>
          <w:b/>
          <w:i/>
          <w:sz w:val="24"/>
          <w:lang w:val="en-US" w:eastAsia="en-AU"/>
        </w:rPr>
      </w:pPr>
      <w:r w:rsidRPr="00397352">
        <w:rPr>
          <w:rFonts w:ascii="Times New Roman" w:eastAsia="Times New Roman" w:hAnsi="Times New Roman" w:cs="Times New Roman"/>
          <w:b/>
          <w:i/>
          <w:sz w:val="24"/>
          <w:lang w:val="en-US" w:eastAsia="en-AU"/>
        </w:rPr>
        <w:t>Division 1A.5</w:t>
      </w:r>
      <w:r w:rsidR="00950D49">
        <w:rPr>
          <w:rFonts w:ascii="Times New Roman" w:eastAsia="Times New Roman" w:hAnsi="Times New Roman" w:cs="Times New Roman"/>
          <w:b/>
          <w:i/>
          <w:sz w:val="24"/>
          <w:lang w:val="en-US" w:eastAsia="en-AU"/>
        </w:rPr>
        <w:t xml:space="preserve"> </w:t>
      </w:r>
      <w:r w:rsidR="00C47EBA">
        <w:rPr>
          <w:rFonts w:ascii="Times New Roman" w:eastAsia="Times New Roman" w:hAnsi="Times New Roman" w:cs="Times New Roman"/>
          <w:b/>
          <w:i/>
          <w:sz w:val="24"/>
          <w:lang w:val="en-US" w:eastAsia="en-AU"/>
        </w:rPr>
        <w:t xml:space="preserve">- </w:t>
      </w:r>
      <w:r w:rsidR="00C47EBA" w:rsidRPr="00C47EBA">
        <w:rPr>
          <w:rFonts w:ascii="Times New Roman" w:eastAsia="Times New Roman" w:hAnsi="Times New Roman" w:cs="Times New Roman"/>
          <w:b/>
          <w:i/>
          <w:sz w:val="24"/>
          <w:lang w:eastAsia="en-AU"/>
        </w:rPr>
        <w:t>Information exporter must give operator of registered premises</w:t>
      </w:r>
    </w:p>
    <w:p w14:paraId="445BC82C" w14:textId="6C5788E8" w:rsidR="00397352" w:rsidRDefault="00397352"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This Division replicates the existing requirements </w:t>
      </w:r>
      <w:r w:rsidR="005D1442">
        <w:rPr>
          <w:rFonts w:ascii="Times New Roman" w:eastAsia="Times New Roman" w:hAnsi="Times New Roman" w:cs="Times New Roman"/>
          <w:sz w:val="24"/>
          <w:lang w:val="en-US" w:eastAsia="en-AU"/>
        </w:rPr>
        <w:t xml:space="preserve">of section 2.45(3) of the existing Animals Order concerning information to be given to </w:t>
      </w:r>
      <w:r w:rsidR="0025228E">
        <w:rPr>
          <w:rFonts w:ascii="Times New Roman" w:eastAsia="Times New Roman" w:hAnsi="Times New Roman" w:cs="Times New Roman"/>
          <w:sz w:val="24"/>
          <w:lang w:val="en-US" w:eastAsia="en-AU"/>
        </w:rPr>
        <w:t xml:space="preserve">the </w:t>
      </w:r>
      <w:r w:rsidR="005D1442">
        <w:rPr>
          <w:rFonts w:ascii="Times New Roman" w:eastAsia="Times New Roman" w:hAnsi="Times New Roman" w:cs="Times New Roman"/>
          <w:sz w:val="24"/>
          <w:lang w:val="en-US" w:eastAsia="en-AU"/>
        </w:rPr>
        <w:t>registered premises</w:t>
      </w:r>
      <w:r w:rsidR="0025228E">
        <w:rPr>
          <w:rFonts w:ascii="Times New Roman" w:eastAsia="Times New Roman" w:hAnsi="Times New Roman" w:cs="Times New Roman"/>
          <w:sz w:val="24"/>
          <w:lang w:val="en-US" w:eastAsia="en-AU"/>
        </w:rPr>
        <w:t xml:space="preserve"> in which</w:t>
      </w:r>
      <w:r w:rsidR="00564B92">
        <w:rPr>
          <w:rFonts w:ascii="Times New Roman" w:eastAsia="Times New Roman" w:hAnsi="Times New Roman" w:cs="Times New Roman"/>
          <w:sz w:val="24"/>
          <w:lang w:val="en-US" w:eastAsia="en-AU"/>
        </w:rPr>
        <w:t xml:space="preserve"> live-stock </w:t>
      </w:r>
      <w:r w:rsidR="0025228E">
        <w:rPr>
          <w:rFonts w:ascii="Times New Roman" w:eastAsia="Times New Roman" w:hAnsi="Times New Roman" w:cs="Times New Roman"/>
          <w:sz w:val="24"/>
          <w:lang w:val="en-US" w:eastAsia="en-AU"/>
        </w:rPr>
        <w:t>for export will be assembled for export</w:t>
      </w:r>
      <w:r w:rsidR="005D1442">
        <w:rPr>
          <w:rFonts w:ascii="Times New Roman" w:eastAsia="Times New Roman" w:hAnsi="Times New Roman" w:cs="Times New Roman"/>
          <w:sz w:val="24"/>
          <w:lang w:val="en-US" w:eastAsia="en-AU"/>
        </w:rPr>
        <w:t>.</w:t>
      </w:r>
    </w:p>
    <w:p w14:paraId="101B2165" w14:textId="77777777" w:rsidR="00397352" w:rsidRDefault="00397352" w:rsidP="005F6EEC">
      <w:pPr>
        <w:tabs>
          <w:tab w:val="left" w:pos="1701"/>
          <w:tab w:val="right" w:pos="9072"/>
        </w:tabs>
        <w:ind w:left="360"/>
        <w:rPr>
          <w:rFonts w:ascii="Times New Roman" w:eastAsia="Times New Roman" w:hAnsi="Times New Roman" w:cs="Times New Roman"/>
          <w:sz w:val="24"/>
          <w:lang w:val="en-US" w:eastAsia="en-AU"/>
        </w:rPr>
      </w:pPr>
    </w:p>
    <w:p w14:paraId="6AB01F6C" w14:textId="77777777" w:rsidR="002A41F8" w:rsidRDefault="002A41F8">
      <w:pPr>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br w:type="page"/>
      </w:r>
    </w:p>
    <w:p w14:paraId="7BDCD842" w14:textId="50766FE9" w:rsidR="00397352" w:rsidRDefault="00397352"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lastRenderedPageBreak/>
        <w:t>Section 1A.28</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Information exporter must give operator of registered premises where live-stock are held and assembled for export</w:t>
      </w:r>
    </w:p>
    <w:p w14:paraId="6261617F" w14:textId="77777777" w:rsidR="00397352" w:rsidRDefault="00397352"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This section replicates the provisions of </w:t>
      </w:r>
      <w:r w:rsidR="00B87A04">
        <w:rPr>
          <w:rFonts w:ascii="Times New Roman" w:eastAsia="Times New Roman" w:hAnsi="Times New Roman" w:cs="Times New Roman"/>
          <w:sz w:val="24"/>
          <w:lang w:val="en-US" w:eastAsia="en-AU"/>
        </w:rPr>
        <w:t>sub</w:t>
      </w:r>
      <w:r>
        <w:rPr>
          <w:rFonts w:ascii="Times New Roman" w:eastAsia="Times New Roman" w:hAnsi="Times New Roman" w:cs="Times New Roman"/>
          <w:sz w:val="24"/>
          <w:lang w:val="en-US" w:eastAsia="en-AU"/>
        </w:rPr>
        <w:t>section</w:t>
      </w:r>
      <w:r w:rsidR="00B87A04">
        <w:rPr>
          <w:rFonts w:ascii="Times New Roman" w:eastAsia="Times New Roman" w:hAnsi="Times New Roman" w:cs="Times New Roman"/>
          <w:sz w:val="24"/>
          <w:lang w:val="en-US" w:eastAsia="en-AU"/>
        </w:rPr>
        <w:t>s</w:t>
      </w:r>
      <w:r>
        <w:rPr>
          <w:rFonts w:ascii="Times New Roman" w:eastAsia="Times New Roman" w:hAnsi="Times New Roman" w:cs="Times New Roman"/>
          <w:sz w:val="24"/>
          <w:lang w:val="en-US" w:eastAsia="en-AU"/>
        </w:rPr>
        <w:t xml:space="preserve"> </w:t>
      </w:r>
      <w:r w:rsidR="00CE2AEF">
        <w:rPr>
          <w:rFonts w:ascii="Times New Roman" w:eastAsia="Times New Roman" w:hAnsi="Times New Roman" w:cs="Times New Roman"/>
          <w:sz w:val="24"/>
          <w:lang w:val="en-US" w:eastAsia="en-AU"/>
        </w:rPr>
        <w:t>2.45(3)</w:t>
      </w:r>
      <w:r w:rsidR="00B87A04">
        <w:rPr>
          <w:rFonts w:ascii="Times New Roman" w:eastAsia="Times New Roman" w:hAnsi="Times New Roman" w:cs="Times New Roman"/>
          <w:sz w:val="24"/>
          <w:lang w:val="en-US" w:eastAsia="en-AU"/>
        </w:rPr>
        <w:t>(a),(g),(h),(j) and (k)</w:t>
      </w:r>
      <w:r w:rsidR="00950D49">
        <w:rPr>
          <w:rFonts w:ascii="Times New Roman" w:eastAsia="Times New Roman" w:hAnsi="Times New Roman" w:cs="Times New Roman"/>
          <w:sz w:val="24"/>
          <w:lang w:val="en-US" w:eastAsia="en-AU"/>
        </w:rPr>
        <w:t xml:space="preserve"> </w:t>
      </w:r>
      <w:r w:rsidR="00B87A04">
        <w:rPr>
          <w:rFonts w:ascii="Times New Roman" w:eastAsia="Times New Roman" w:hAnsi="Times New Roman" w:cs="Times New Roman"/>
          <w:sz w:val="24"/>
          <w:lang w:val="en-US" w:eastAsia="en-AU"/>
        </w:rPr>
        <w:t>of the existing Animals Order and outlines the information that an exporter must give to a registered premise operator.</w:t>
      </w:r>
      <w:r w:rsidR="00950D49">
        <w:rPr>
          <w:rFonts w:ascii="Times New Roman" w:eastAsia="Times New Roman" w:hAnsi="Times New Roman" w:cs="Times New Roman"/>
          <w:sz w:val="24"/>
          <w:lang w:val="en-US" w:eastAsia="en-AU"/>
        </w:rPr>
        <w:t xml:space="preserve"> </w:t>
      </w:r>
    </w:p>
    <w:p w14:paraId="4CE6395A" w14:textId="77777777" w:rsidR="00397352" w:rsidRDefault="00397352" w:rsidP="005F6EEC">
      <w:pPr>
        <w:tabs>
          <w:tab w:val="left" w:pos="1701"/>
          <w:tab w:val="right" w:pos="9072"/>
        </w:tabs>
        <w:rPr>
          <w:rFonts w:ascii="Times New Roman" w:eastAsia="Times New Roman" w:hAnsi="Times New Roman" w:cs="Times New Roman"/>
          <w:sz w:val="24"/>
          <w:lang w:val="en-US" w:eastAsia="en-AU"/>
        </w:rPr>
      </w:pPr>
    </w:p>
    <w:p w14:paraId="373300F8" w14:textId="37FBC217" w:rsidR="00FE407E" w:rsidRDefault="00B87A04"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It no longer requires an exporter to provide information to a registered premise</w:t>
      </w:r>
      <w:r w:rsidR="009D098B">
        <w:rPr>
          <w:rFonts w:ascii="Times New Roman" w:eastAsia="Times New Roman" w:hAnsi="Times New Roman" w:cs="Times New Roman"/>
          <w:sz w:val="24"/>
          <w:lang w:val="en-US" w:eastAsia="en-AU"/>
        </w:rPr>
        <w:t>s</w:t>
      </w:r>
      <w:r>
        <w:rPr>
          <w:rFonts w:ascii="Times New Roman" w:eastAsia="Times New Roman" w:hAnsi="Times New Roman" w:cs="Times New Roman"/>
          <w:sz w:val="24"/>
          <w:lang w:val="en-US" w:eastAsia="en-AU"/>
        </w:rPr>
        <w:t xml:space="preserve"> which </w:t>
      </w:r>
      <w:r w:rsidR="009D098B">
        <w:rPr>
          <w:rFonts w:ascii="Times New Roman" w:eastAsia="Times New Roman" w:hAnsi="Times New Roman" w:cs="Times New Roman"/>
          <w:sz w:val="24"/>
          <w:lang w:val="en-US" w:eastAsia="en-AU"/>
        </w:rPr>
        <w:t xml:space="preserve">is </w:t>
      </w:r>
      <w:r>
        <w:rPr>
          <w:rFonts w:ascii="Times New Roman" w:eastAsia="Times New Roman" w:hAnsi="Times New Roman" w:cs="Times New Roman"/>
          <w:sz w:val="24"/>
          <w:lang w:val="en-US" w:eastAsia="en-AU"/>
        </w:rPr>
        <w:t xml:space="preserve">redundant </w:t>
      </w:r>
      <w:r w:rsidR="0025228E">
        <w:rPr>
          <w:rFonts w:ascii="Times New Roman" w:eastAsia="Times New Roman" w:hAnsi="Times New Roman" w:cs="Times New Roman"/>
          <w:sz w:val="24"/>
          <w:lang w:val="en-US" w:eastAsia="en-AU"/>
        </w:rPr>
        <w:t>(for example</w:t>
      </w:r>
      <w:r>
        <w:rPr>
          <w:rFonts w:ascii="Times New Roman" w:eastAsia="Times New Roman" w:hAnsi="Times New Roman" w:cs="Times New Roman"/>
          <w:sz w:val="24"/>
          <w:lang w:val="en-US" w:eastAsia="en-AU"/>
        </w:rPr>
        <w:t xml:space="preserve"> providing the registered premise</w:t>
      </w:r>
      <w:r w:rsidR="0025228E">
        <w:rPr>
          <w:rFonts w:ascii="Times New Roman" w:eastAsia="Times New Roman" w:hAnsi="Times New Roman" w:cs="Times New Roman"/>
          <w:sz w:val="24"/>
          <w:lang w:val="en-US" w:eastAsia="en-AU"/>
        </w:rPr>
        <w:t>s</w:t>
      </w:r>
      <w:r>
        <w:rPr>
          <w:rFonts w:ascii="Times New Roman" w:eastAsia="Times New Roman" w:hAnsi="Times New Roman" w:cs="Times New Roman"/>
          <w:sz w:val="24"/>
          <w:lang w:val="en-US" w:eastAsia="en-AU"/>
        </w:rPr>
        <w:t xml:space="preserve"> operators with details about their own registered premise</w:t>
      </w:r>
      <w:r w:rsidR="0025228E">
        <w:rPr>
          <w:rFonts w:ascii="Times New Roman" w:eastAsia="Times New Roman" w:hAnsi="Times New Roman" w:cs="Times New Roman"/>
          <w:sz w:val="24"/>
          <w:lang w:val="en-US" w:eastAsia="en-AU"/>
        </w:rPr>
        <w:t>s)</w:t>
      </w:r>
      <w:r>
        <w:rPr>
          <w:rFonts w:ascii="Times New Roman" w:eastAsia="Times New Roman" w:hAnsi="Times New Roman" w:cs="Times New Roman"/>
          <w:sz w:val="24"/>
          <w:lang w:val="en-US" w:eastAsia="en-AU"/>
        </w:rPr>
        <w:t xml:space="preserve"> or does not directly relate to a registered premises role in assembling</w:t>
      </w:r>
      <w:r w:rsidR="00564B92">
        <w:rPr>
          <w:rFonts w:ascii="Times New Roman" w:eastAsia="Times New Roman" w:hAnsi="Times New Roman" w:cs="Times New Roman"/>
          <w:sz w:val="24"/>
          <w:lang w:val="en-US" w:eastAsia="en-AU"/>
        </w:rPr>
        <w:t xml:space="preserve"> live-stock </w:t>
      </w:r>
      <w:r>
        <w:rPr>
          <w:rFonts w:ascii="Times New Roman" w:eastAsia="Times New Roman" w:hAnsi="Times New Roman" w:cs="Times New Roman"/>
          <w:sz w:val="24"/>
          <w:lang w:val="en-US" w:eastAsia="en-AU"/>
        </w:rPr>
        <w:t>for export</w:t>
      </w:r>
      <w:r w:rsidR="0025228E">
        <w:rPr>
          <w:rFonts w:ascii="Times New Roman" w:eastAsia="Times New Roman" w:hAnsi="Times New Roman" w:cs="Times New Roman"/>
          <w:sz w:val="24"/>
          <w:lang w:val="en-US" w:eastAsia="en-AU"/>
        </w:rPr>
        <w:t xml:space="preserve"> (for example the details of the vessel to be used to ship the animals)</w:t>
      </w:r>
      <w:r>
        <w:rPr>
          <w:rFonts w:ascii="Times New Roman" w:eastAsia="Times New Roman" w:hAnsi="Times New Roman" w:cs="Times New Roman"/>
          <w:sz w:val="24"/>
          <w:lang w:val="en-US" w:eastAsia="en-AU"/>
        </w:rPr>
        <w:t xml:space="preserve"> which are contained in section 2.45(b),</w:t>
      </w:r>
      <w:r w:rsidR="0025228E">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(c), (d),</w:t>
      </w:r>
      <w:r w:rsidR="0025228E">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(e), (f)</w:t>
      </w:r>
      <w:r w:rsidR="0025228E">
        <w:rPr>
          <w:rFonts w:ascii="Times New Roman" w:eastAsia="Times New Roman" w:hAnsi="Times New Roman" w:cs="Times New Roman"/>
          <w:sz w:val="24"/>
          <w:lang w:val="en-US" w:eastAsia="en-AU"/>
        </w:rPr>
        <w:t>, (i)</w:t>
      </w:r>
      <w:r>
        <w:rPr>
          <w:rFonts w:ascii="Times New Roman" w:eastAsia="Times New Roman" w:hAnsi="Times New Roman" w:cs="Times New Roman"/>
          <w:sz w:val="24"/>
          <w:lang w:val="en-US" w:eastAsia="en-AU"/>
        </w:rPr>
        <w:t xml:space="preserve"> and (m). </w:t>
      </w:r>
    </w:p>
    <w:p w14:paraId="3AB90AAD" w14:textId="77777777" w:rsidR="00B87A04" w:rsidRDefault="00B87A04" w:rsidP="005F6EEC">
      <w:pPr>
        <w:tabs>
          <w:tab w:val="left" w:pos="1701"/>
          <w:tab w:val="right" w:pos="9072"/>
        </w:tabs>
        <w:rPr>
          <w:rFonts w:ascii="Times New Roman" w:eastAsia="Times New Roman" w:hAnsi="Times New Roman" w:cs="Times New Roman"/>
          <w:sz w:val="24"/>
          <w:lang w:val="en-US" w:eastAsia="en-AU"/>
        </w:rPr>
      </w:pPr>
    </w:p>
    <w:p w14:paraId="67DB6DDB" w14:textId="77777777" w:rsidR="00B87A04" w:rsidRPr="005D1442" w:rsidRDefault="000663A5" w:rsidP="005F6EEC">
      <w:pPr>
        <w:tabs>
          <w:tab w:val="left" w:pos="1701"/>
          <w:tab w:val="right" w:pos="9072"/>
        </w:tabs>
        <w:rPr>
          <w:rFonts w:ascii="Times New Roman" w:eastAsia="Times New Roman" w:hAnsi="Times New Roman" w:cs="Times New Roman"/>
          <w:b/>
          <w:i/>
          <w:sz w:val="24"/>
          <w:lang w:val="en-US" w:eastAsia="en-AU"/>
        </w:rPr>
      </w:pPr>
      <w:r w:rsidRPr="005D1442">
        <w:rPr>
          <w:rFonts w:ascii="Times New Roman" w:eastAsia="Times New Roman" w:hAnsi="Times New Roman" w:cs="Times New Roman"/>
          <w:b/>
          <w:i/>
          <w:sz w:val="24"/>
          <w:lang w:val="en-US" w:eastAsia="en-AU"/>
        </w:rPr>
        <w:t>Division 1A.6</w:t>
      </w:r>
      <w:r w:rsidR="00C47EBA">
        <w:rPr>
          <w:rFonts w:ascii="Times New Roman" w:eastAsia="Times New Roman" w:hAnsi="Times New Roman" w:cs="Times New Roman"/>
          <w:b/>
          <w:i/>
          <w:sz w:val="24"/>
          <w:lang w:val="en-US" w:eastAsia="en-AU"/>
        </w:rPr>
        <w:t xml:space="preserve"> - </w:t>
      </w:r>
      <w:r w:rsidR="00C47EBA" w:rsidRPr="00C47EBA">
        <w:rPr>
          <w:rFonts w:ascii="Times New Roman" w:eastAsia="Times New Roman" w:hAnsi="Times New Roman" w:cs="Times New Roman"/>
          <w:b/>
          <w:i/>
          <w:sz w:val="24"/>
          <w:lang w:eastAsia="en-AU"/>
        </w:rPr>
        <w:t>Export permits and health certificates</w:t>
      </w:r>
      <w:r w:rsidRPr="005D1442">
        <w:rPr>
          <w:rFonts w:ascii="Times New Roman" w:eastAsia="Times New Roman" w:hAnsi="Times New Roman" w:cs="Times New Roman"/>
          <w:b/>
          <w:i/>
          <w:sz w:val="24"/>
          <w:lang w:val="en-US" w:eastAsia="en-AU"/>
        </w:rPr>
        <w:t xml:space="preserve"> </w:t>
      </w:r>
    </w:p>
    <w:p w14:paraId="21AE3985" w14:textId="59DF2CBF" w:rsidR="005D1442" w:rsidRDefault="005D1442"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This Division </w:t>
      </w:r>
      <w:r w:rsidR="00C17D07">
        <w:rPr>
          <w:rFonts w:ascii="Times New Roman" w:eastAsia="Times New Roman" w:hAnsi="Times New Roman" w:cs="Times New Roman"/>
          <w:sz w:val="24"/>
          <w:lang w:val="en-US" w:eastAsia="en-AU"/>
        </w:rPr>
        <w:t xml:space="preserve">sets </w:t>
      </w:r>
      <w:r>
        <w:rPr>
          <w:rFonts w:ascii="Times New Roman" w:eastAsia="Times New Roman" w:hAnsi="Times New Roman" w:cs="Times New Roman"/>
          <w:sz w:val="24"/>
          <w:lang w:val="en-US" w:eastAsia="en-AU"/>
        </w:rPr>
        <w:t xml:space="preserve">the relevant requirements relating to the grant of export permits and health certificates for exports. </w:t>
      </w:r>
      <w:r w:rsidR="00C17D07">
        <w:rPr>
          <w:rFonts w:ascii="Times New Roman" w:eastAsia="Times New Roman" w:hAnsi="Times New Roman" w:cs="Times New Roman"/>
          <w:sz w:val="24"/>
          <w:lang w:val="en-US" w:eastAsia="en-AU"/>
        </w:rPr>
        <w:t>To a</w:t>
      </w:r>
      <w:r w:rsidR="002635E7">
        <w:rPr>
          <w:rFonts w:ascii="Times New Roman" w:eastAsia="Times New Roman" w:hAnsi="Times New Roman" w:cs="Times New Roman"/>
          <w:sz w:val="24"/>
          <w:lang w:val="en-US" w:eastAsia="en-AU"/>
        </w:rPr>
        <w:t xml:space="preserve"> </w:t>
      </w:r>
      <w:r w:rsidR="00C17D07">
        <w:rPr>
          <w:rFonts w:ascii="Times New Roman" w:eastAsia="Times New Roman" w:hAnsi="Times New Roman" w:cs="Times New Roman"/>
          <w:sz w:val="24"/>
          <w:lang w:val="en-US" w:eastAsia="en-AU"/>
        </w:rPr>
        <w:t xml:space="preserve">large </w:t>
      </w:r>
      <w:r w:rsidR="0025228E">
        <w:rPr>
          <w:rFonts w:ascii="Times New Roman" w:eastAsia="Times New Roman" w:hAnsi="Times New Roman" w:cs="Times New Roman"/>
          <w:sz w:val="24"/>
          <w:lang w:val="en-US" w:eastAsia="en-AU"/>
        </w:rPr>
        <w:t>p</w:t>
      </w:r>
      <w:r w:rsidR="00950D49">
        <w:rPr>
          <w:rFonts w:ascii="Times New Roman" w:eastAsia="Times New Roman" w:hAnsi="Times New Roman" w:cs="Times New Roman"/>
          <w:sz w:val="24"/>
          <w:lang w:val="en-US" w:eastAsia="en-AU"/>
        </w:rPr>
        <w:t>art</w:t>
      </w:r>
      <w:r w:rsidR="00C17D07">
        <w:rPr>
          <w:rFonts w:ascii="Times New Roman" w:eastAsia="Times New Roman" w:hAnsi="Times New Roman" w:cs="Times New Roman"/>
          <w:sz w:val="24"/>
          <w:lang w:val="en-US" w:eastAsia="en-AU"/>
        </w:rPr>
        <w:t xml:space="preserve"> i</w:t>
      </w:r>
      <w:r w:rsidR="002635E7">
        <w:rPr>
          <w:rFonts w:ascii="Times New Roman" w:eastAsia="Times New Roman" w:hAnsi="Times New Roman" w:cs="Times New Roman"/>
          <w:sz w:val="24"/>
          <w:lang w:val="en-US" w:eastAsia="en-AU"/>
        </w:rPr>
        <w:t>t</w:t>
      </w:r>
      <w:r w:rsidR="00C17D07">
        <w:rPr>
          <w:rFonts w:ascii="Times New Roman" w:eastAsia="Times New Roman" w:hAnsi="Times New Roman" w:cs="Times New Roman"/>
          <w:sz w:val="24"/>
          <w:lang w:val="en-US" w:eastAsia="en-AU"/>
        </w:rPr>
        <w:t xml:space="preserve"> replicates the provisions that appear in Division 2.5 and sections 3.14 – 3.17 of the </w:t>
      </w:r>
      <w:r w:rsidR="008A2284">
        <w:rPr>
          <w:rFonts w:ascii="Times New Roman" w:eastAsia="Times New Roman" w:hAnsi="Times New Roman" w:cs="Times New Roman"/>
          <w:sz w:val="24"/>
          <w:lang w:val="en-US" w:eastAsia="en-AU"/>
        </w:rPr>
        <w:t xml:space="preserve">existing </w:t>
      </w:r>
      <w:r w:rsidR="00C17D07">
        <w:rPr>
          <w:rFonts w:ascii="Times New Roman" w:eastAsia="Times New Roman" w:hAnsi="Times New Roman" w:cs="Times New Roman"/>
          <w:sz w:val="24"/>
          <w:lang w:val="en-US" w:eastAsia="en-AU"/>
        </w:rPr>
        <w:t>Animals Order.</w:t>
      </w:r>
    </w:p>
    <w:p w14:paraId="33E16508" w14:textId="77777777" w:rsidR="00024AF4" w:rsidRDefault="00024AF4" w:rsidP="005F6EEC">
      <w:pPr>
        <w:tabs>
          <w:tab w:val="left" w:pos="1701"/>
          <w:tab w:val="right" w:pos="9072"/>
        </w:tabs>
        <w:rPr>
          <w:rFonts w:ascii="Times New Roman" w:eastAsia="Times New Roman" w:hAnsi="Times New Roman" w:cs="Times New Roman"/>
          <w:sz w:val="24"/>
          <w:lang w:val="en-US" w:eastAsia="en-AU"/>
        </w:rPr>
      </w:pPr>
    </w:p>
    <w:p w14:paraId="68EDA2D8" w14:textId="77777777" w:rsidR="003934FD" w:rsidRDefault="00024AF4"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This Division removes</w:t>
      </w:r>
      <w:r w:rsidRPr="00024AF4">
        <w:rPr>
          <w:rFonts w:ascii="Times New Roman" w:eastAsia="Times New Roman" w:hAnsi="Times New Roman" w:cs="Times New Roman"/>
          <w:sz w:val="24"/>
          <w:lang w:val="en-US" w:eastAsia="en-AU"/>
        </w:rPr>
        <w:t xml:space="preserve"> the requirement to apply for a pre-export inspection and a </w:t>
      </w:r>
      <w:r w:rsidR="009D098B">
        <w:rPr>
          <w:rFonts w:ascii="Times New Roman" w:eastAsia="Times New Roman" w:hAnsi="Times New Roman" w:cs="Times New Roman"/>
          <w:sz w:val="24"/>
          <w:lang w:val="en-US" w:eastAsia="en-AU"/>
        </w:rPr>
        <w:t>PLL</w:t>
      </w:r>
      <w:r w:rsidR="003934FD">
        <w:rPr>
          <w:rFonts w:ascii="Times New Roman" w:eastAsia="Times New Roman" w:hAnsi="Times New Roman" w:cs="Times New Roman"/>
          <w:sz w:val="24"/>
          <w:lang w:val="en-US" w:eastAsia="en-AU"/>
        </w:rPr>
        <w:t xml:space="preserve"> for exports by </w:t>
      </w:r>
      <w:r w:rsidRPr="00024AF4">
        <w:rPr>
          <w:rFonts w:ascii="Times New Roman" w:eastAsia="Times New Roman" w:hAnsi="Times New Roman" w:cs="Times New Roman"/>
          <w:sz w:val="24"/>
          <w:lang w:val="en-US" w:eastAsia="en-AU"/>
        </w:rPr>
        <w:t>sea</w:t>
      </w:r>
      <w:r w:rsidR="003934FD">
        <w:rPr>
          <w:rFonts w:ascii="Times New Roman" w:eastAsia="Times New Roman" w:hAnsi="Times New Roman" w:cs="Times New Roman"/>
          <w:sz w:val="24"/>
          <w:lang w:val="en-US" w:eastAsia="en-AU"/>
        </w:rPr>
        <w:t xml:space="preserve"> but still provides for </w:t>
      </w:r>
      <w:r w:rsidRPr="00024AF4">
        <w:rPr>
          <w:rFonts w:ascii="Times New Roman" w:eastAsia="Times New Roman" w:hAnsi="Times New Roman" w:cs="Times New Roman"/>
          <w:sz w:val="24"/>
          <w:lang w:val="en-US" w:eastAsia="en-AU"/>
        </w:rPr>
        <w:t>a pre-export inspection to take place.</w:t>
      </w:r>
      <w:r w:rsidR="003934FD">
        <w:rPr>
          <w:rFonts w:ascii="Times New Roman" w:eastAsia="Times New Roman" w:hAnsi="Times New Roman" w:cs="Times New Roman"/>
          <w:sz w:val="24"/>
          <w:lang w:val="en-US" w:eastAsia="en-AU"/>
        </w:rPr>
        <w:t xml:space="preserve"> </w:t>
      </w:r>
    </w:p>
    <w:p w14:paraId="7F8D287C" w14:textId="77777777" w:rsidR="003934FD" w:rsidRDefault="003934FD" w:rsidP="005F6EEC">
      <w:pPr>
        <w:tabs>
          <w:tab w:val="left" w:pos="1701"/>
          <w:tab w:val="right" w:pos="9072"/>
        </w:tabs>
        <w:rPr>
          <w:rFonts w:ascii="Times New Roman" w:eastAsia="Times New Roman" w:hAnsi="Times New Roman" w:cs="Times New Roman"/>
          <w:sz w:val="24"/>
          <w:lang w:val="en-US" w:eastAsia="en-AU"/>
        </w:rPr>
      </w:pPr>
    </w:p>
    <w:p w14:paraId="65570C17" w14:textId="2797F128" w:rsidR="00024AF4" w:rsidRPr="00024AF4" w:rsidRDefault="003934FD"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It also combines</w:t>
      </w:r>
      <w:r w:rsidR="00024AF4" w:rsidRPr="00024AF4">
        <w:rPr>
          <w:rFonts w:ascii="Times New Roman" w:eastAsia="Times New Roman" w:hAnsi="Times New Roman" w:cs="Times New Roman"/>
          <w:sz w:val="24"/>
          <w:lang w:val="en-US" w:eastAsia="en-AU"/>
        </w:rPr>
        <w:t xml:space="preserve"> the application for an export permit and health certificate to into a single form</w:t>
      </w:r>
      <w:r>
        <w:rPr>
          <w:rFonts w:ascii="Times New Roman" w:eastAsia="Times New Roman" w:hAnsi="Times New Roman" w:cs="Times New Roman"/>
          <w:sz w:val="24"/>
          <w:lang w:val="en-US" w:eastAsia="en-AU"/>
        </w:rPr>
        <w:t xml:space="preserve"> and requires the export to submit these applications only when all animals ar</w:t>
      </w:r>
      <w:r w:rsidR="00876AAE">
        <w:rPr>
          <w:rFonts w:ascii="Times New Roman" w:eastAsia="Times New Roman" w:hAnsi="Times New Roman" w:cs="Times New Roman"/>
          <w:sz w:val="24"/>
          <w:lang w:val="en-US" w:eastAsia="en-AU"/>
        </w:rPr>
        <w:t xml:space="preserve">e fully prepared for shipment. Bringing forward the point in the consignment process that the exporter lodges the application for </w:t>
      </w:r>
      <w:r>
        <w:rPr>
          <w:rFonts w:ascii="Times New Roman" w:eastAsia="Times New Roman" w:hAnsi="Times New Roman" w:cs="Times New Roman"/>
          <w:sz w:val="24"/>
          <w:lang w:val="en-US" w:eastAsia="en-AU"/>
        </w:rPr>
        <w:t xml:space="preserve">an export permit </w:t>
      </w:r>
      <w:r w:rsidR="00876AAE">
        <w:rPr>
          <w:rFonts w:ascii="Times New Roman" w:eastAsia="Times New Roman" w:hAnsi="Times New Roman" w:cs="Times New Roman"/>
          <w:sz w:val="24"/>
          <w:lang w:val="en-US" w:eastAsia="en-AU"/>
        </w:rPr>
        <w:t>allows the department to use the refusal of an export permit to</w:t>
      </w:r>
      <w:r>
        <w:rPr>
          <w:rFonts w:ascii="Times New Roman" w:eastAsia="Times New Roman" w:hAnsi="Times New Roman" w:cs="Times New Roman"/>
          <w:sz w:val="24"/>
          <w:lang w:val="en-US" w:eastAsia="en-AU"/>
        </w:rPr>
        <w:t xml:space="preserve"> stop a </w:t>
      </w:r>
      <w:r w:rsidR="00876AAE">
        <w:rPr>
          <w:rFonts w:ascii="Times New Roman" w:eastAsia="Times New Roman" w:hAnsi="Times New Roman" w:cs="Times New Roman"/>
          <w:sz w:val="24"/>
          <w:lang w:val="en-US" w:eastAsia="en-AU"/>
        </w:rPr>
        <w:t>consignment</w:t>
      </w:r>
      <w:r>
        <w:rPr>
          <w:rFonts w:ascii="Times New Roman" w:eastAsia="Times New Roman" w:hAnsi="Times New Roman" w:cs="Times New Roman"/>
          <w:sz w:val="24"/>
          <w:lang w:val="en-US" w:eastAsia="en-AU"/>
        </w:rPr>
        <w:t xml:space="preserve"> at any stage </w:t>
      </w:r>
      <w:r w:rsidR="00876AAE">
        <w:rPr>
          <w:rFonts w:ascii="Times New Roman" w:eastAsia="Times New Roman" w:hAnsi="Times New Roman" w:cs="Times New Roman"/>
          <w:sz w:val="24"/>
          <w:lang w:val="en-US" w:eastAsia="en-AU"/>
        </w:rPr>
        <w:t>if it does meet requirements. This replaces the current system of</w:t>
      </w:r>
      <w:r>
        <w:rPr>
          <w:rFonts w:ascii="Times New Roman" w:eastAsia="Times New Roman" w:hAnsi="Times New Roman" w:cs="Times New Roman"/>
          <w:sz w:val="24"/>
          <w:lang w:val="en-US" w:eastAsia="en-AU"/>
        </w:rPr>
        <w:t xml:space="preserve"> multiple different applications and approval points.</w:t>
      </w:r>
    </w:p>
    <w:p w14:paraId="5777AFB0" w14:textId="77777777" w:rsidR="00024AF4" w:rsidRDefault="00024AF4" w:rsidP="005F6EEC">
      <w:pPr>
        <w:tabs>
          <w:tab w:val="left" w:pos="1701"/>
          <w:tab w:val="right" w:pos="9072"/>
        </w:tabs>
        <w:rPr>
          <w:rFonts w:ascii="Times New Roman" w:eastAsia="Times New Roman" w:hAnsi="Times New Roman" w:cs="Times New Roman"/>
          <w:sz w:val="24"/>
          <w:lang w:val="en-US" w:eastAsia="en-AU"/>
        </w:rPr>
      </w:pPr>
    </w:p>
    <w:p w14:paraId="259BCAE8" w14:textId="77777777" w:rsidR="002635E7" w:rsidRDefault="002635E7"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1A.29</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Application for export permit and health certificate</w:t>
      </w:r>
    </w:p>
    <w:p w14:paraId="64C3E332" w14:textId="6D2472B6" w:rsidR="000663A5" w:rsidRDefault="002635E7"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This section</w:t>
      </w:r>
      <w:r w:rsidR="0062643D">
        <w:rPr>
          <w:rFonts w:ascii="Times New Roman" w:eastAsia="Times New Roman" w:hAnsi="Times New Roman" w:cs="Times New Roman"/>
          <w:sz w:val="24"/>
          <w:lang w:val="en-US" w:eastAsia="en-AU"/>
        </w:rPr>
        <w:t xml:space="preserve"> sets out the process for making an application for a </w:t>
      </w:r>
      <w:r w:rsidR="009D098B">
        <w:rPr>
          <w:rFonts w:ascii="Times New Roman" w:eastAsia="Times New Roman" w:hAnsi="Times New Roman" w:cs="Times New Roman"/>
          <w:sz w:val="24"/>
          <w:lang w:val="en-US" w:eastAsia="en-AU"/>
        </w:rPr>
        <w:t xml:space="preserve">health certificate </w:t>
      </w:r>
      <w:r w:rsidR="0062643D">
        <w:rPr>
          <w:rFonts w:ascii="Times New Roman" w:eastAsia="Times New Roman" w:hAnsi="Times New Roman" w:cs="Times New Roman"/>
          <w:sz w:val="24"/>
          <w:lang w:val="en-US" w:eastAsia="en-AU"/>
        </w:rPr>
        <w:t xml:space="preserve">and an </w:t>
      </w:r>
      <w:r w:rsidR="009D098B">
        <w:rPr>
          <w:rFonts w:ascii="Times New Roman" w:eastAsia="Times New Roman" w:hAnsi="Times New Roman" w:cs="Times New Roman"/>
          <w:sz w:val="24"/>
          <w:lang w:val="en-US" w:eastAsia="en-AU"/>
        </w:rPr>
        <w:t>export permit</w:t>
      </w:r>
      <w:r w:rsidR="0062643D">
        <w:rPr>
          <w:rFonts w:ascii="Times New Roman" w:eastAsia="Times New Roman" w:hAnsi="Times New Roman" w:cs="Times New Roman"/>
          <w:sz w:val="24"/>
          <w:lang w:val="en-US" w:eastAsia="en-AU"/>
        </w:rPr>
        <w:t>. The application for these two documents is now combined in a single process</w:t>
      </w:r>
      <w:r w:rsidR="00532D90">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 xml:space="preserve"> </w:t>
      </w:r>
      <w:r w:rsidR="00532D90">
        <w:rPr>
          <w:rFonts w:ascii="Times New Roman" w:eastAsia="Times New Roman" w:hAnsi="Times New Roman" w:cs="Times New Roman"/>
          <w:sz w:val="24"/>
          <w:lang w:val="en-US" w:eastAsia="en-AU"/>
        </w:rPr>
        <w:t xml:space="preserve">Subsection (1) requires that </w:t>
      </w:r>
      <w:r w:rsidR="0062643D">
        <w:rPr>
          <w:rFonts w:ascii="Times New Roman" w:eastAsia="Times New Roman" w:hAnsi="Times New Roman" w:cs="Times New Roman"/>
          <w:sz w:val="24"/>
          <w:lang w:val="en-US" w:eastAsia="en-AU"/>
        </w:rPr>
        <w:t>the application can only be lodged after an exporter has completed preparing the</w:t>
      </w:r>
      <w:r w:rsidR="00564B92">
        <w:rPr>
          <w:rFonts w:ascii="Times New Roman" w:eastAsia="Times New Roman" w:hAnsi="Times New Roman" w:cs="Times New Roman"/>
          <w:sz w:val="24"/>
          <w:lang w:val="en-US" w:eastAsia="en-AU"/>
        </w:rPr>
        <w:t xml:space="preserve"> live-stock </w:t>
      </w:r>
      <w:r w:rsidR="0062643D">
        <w:rPr>
          <w:rFonts w:ascii="Times New Roman" w:eastAsia="Times New Roman" w:hAnsi="Times New Roman" w:cs="Times New Roman"/>
          <w:sz w:val="24"/>
          <w:lang w:val="en-US" w:eastAsia="en-AU"/>
        </w:rPr>
        <w:t xml:space="preserve">in accordance with the approved arrangement. </w:t>
      </w:r>
    </w:p>
    <w:p w14:paraId="49EFE8DA" w14:textId="77777777" w:rsidR="0062643D" w:rsidRDefault="0062643D" w:rsidP="005F6EEC">
      <w:pPr>
        <w:tabs>
          <w:tab w:val="left" w:pos="1701"/>
          <w:tab w:val="right" w:pos="9072"/>
        </w:tabs>
        <w:rPr>
          <w:rFonts w:ascii="Times New Roman" w:eastAsia="Times New Roman" w:hAnsi="Times New Roman" w:cs="Times New Roman"/>
          <w:sz w:val="24"/>
          <w:lang w:val="en-US" w:eastAsia="en-AU"/>
        </w:rPr>
      </w:pPr>
    </w:p>
    <w:p w14:paraId="13C4DE6C" w14:textId="77777777" w:rsidR="00532D90" w:rsidRDefault="00532D90"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Subsection (2) provides that t</w:t>
      </w:r>
      <w:r w:rsidR="0062643D">
        <w:rPr>
          <w:rFonts w:ascii="Times New Roman" w:eastAsia="Times New Roman" w:hAnsi="Times New Roman" w:cs="Times New Roman"/>
          <w:sz w:val="24"/>
          <w:lang w:val="en-US" w:eastAsia="en-AU"/>
        </w:rPr>
        <w:t xml:space="preserve">he application must be </w:t>
      </w:r>
      <w:r>
        <w:rPr>
          <w:rFonts w:ascii="Times New Roman" w:eastAsia="Times New Roman" w:hAnsi="Times New Roman" w:cs="Times New Roman"/>
          <w:sz w:val="24"/>
          <w:lang w:val="en-US" w:eastAsia="en-AU"/>
        </w:rPr>
        <w:t xml:space="preserve">made in </w:t>
      </w:r>
      <w:r w:rsidR="0062643D">
        <w:rPr>
          <w:rFonts w:ascii="Times New Roman" w:eastAsia="Times New Roman" w:hAnsi="Times New Roman" w:cs="Times New Roman"/>
          <w:sz w:val="24"/>
          <w:lang w:val="en-US" w:eastAsia="en-AU"/>
        </w:rPr>
        <w:t>writing</w:t>
      </w:r>
      <w:r>
        <w:rPr>
          <w:rFonts w:ascii="Times New Roman" w:eastAsia="Times New Roman" w:hAnsi="Times New Roman" w:cs="Times New Roman"/>
          <w:sz w:val="24"/>
          <w:lang w:val="en-US" w:eastAsia="en-AU"/>
        </w:rPr>
        <w:t xml:space="preserve"> on the form approved by the Secretary</w:t>
      </w:r>
      <w:r w:rsidR="0062643D">
        <w:rPr>
          <w:rFonts w:ascii="Times New Roman" w:eastAsia="Times New Roman" w:hAnsi="Times New Roman" w:cs="Times New Roman"/>
          <w:sz w:val="24"/>
          <w:lang w:val="en-US" w:eastAsia="en-AU"/>
        </w:rPr>
        <w:t xml:space="preserve"> and </w:t>
      </w:r>
      <w:r>
        <w:rPr>
          <w:rFonts w:ascii="Times New Roman" w:eastAsia="Times New Roman" w:hAnsi="Times New Roman" w:cs="Times New Roman"/>
          <w:sz w:val="24"/>
          <w:lang w:val="en-US" w:eastAsia="en-AU"/>
        </w:rPr>
        <w:t xml:space="preserve">accompanied by the declaration at subsection (3) and accompanied by supporting evidence. </w:t>
      </w:r>
    </w:p>
    <w:p w14:paraId="029585F1" w14:textId="0B0B56EA" w:rsidR="0062643D" w:rsidRDefault="00532D90" w:rsidP="005F6EEC">
      <w:pPr>
        <w:tabs>
          <w:tab w:val="left" w:pos="1701"/>
          <w:tab w:val="right" w:pos="9072"/>
        </w:tabs>
        <w:spacing w:before="24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Subsection (3) sets out the requirements of the declaration. This includes the exporter declaring that</w:t>
      </w:r>
      <w:r w:rsidR="008A2284">
        <w:rPr>
          <w:rFonts w:ascii="Times New Roman" w:eastAsia="Times New Roman" w:hAnsi="Times New Roman" w:cs="Times New Roman"/>
          <w:sz w:val="24"/>
          <w:lang w:val="en-US" w:eastAsia="en-AU"/>
        </w:rPr>
        <w:t>:</w:t>
      </w:r>
    </w:p>
    <w:p w14:paraId="3D402493" w14:textId="77777777" w:rsidR="0062643D" w:rsidRPr="0062643D" w:rsidRDefault="00532D90"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they have </w:t>
      </w:r>
      <w:r w:rsidR="0062643D" w:rsidRPr="0062643D">
        <w:rPr>
          <w:rFonts w:ascii="Times New Roman" w:eastAsia="Times New Roman" w:hAnsi="Times New Roman" w:cs="Times New Roman"/>
          <w:sz w:val="24"/>
          <w:lang w:val="en-US" w:eastAsia="en-AU"/>
        </w:rPr>
        <w:t>complied with any requirements under any other Commonwealth law, or the law of a State or Territory</w:t>
      </w:r>
      <w:r w:rsidR="00BE1413">
        <w:rPr>
          <w:rFonts w:ascii="Times New Roman" w:eastAsia="Times New Roman" w:hAnsi="Times New Roman" w:cs="Times New Roman"/>
          <w:sz w:val="24"/>
          <w:lang w:val="en-US" w:eastAsia="en-AU"/>
        </w:rPr>
        <w:t>;</w:t>
      </w:r>
    </w:p>
    <w:p w14:paraId="60C7F3D2" w14:textId="77777777" w:rsidR="0062643D" w:rsidRPr="0062643D" w:rsidRDefault="00532D90"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they have </w:t>
      </w:r>
      <w:r w:rsidR="0062643D">
        <w:rPr>
          <w:rFonts w:ascii="Times New Roman" w:eastAsia="Times New Roman" w:hAnsi="Times New Roman" w:cs="Times New Roman"/>
          <w:sz w:val="24"/>
          <w:lang w:val="en-US" w:eastAsia="en-AU"/>
        </w:rPr>
        <w:t>complied with</w:t>
      </w:r>
      <w:r w:rsidR="0062643D" w:rsidRPr="0062643D">
        <w:rPr>
          <w:rFonts w:ascii="Times New Roman" w:eastAsia="Times New Roman" w:hAnsi="Times New Roman" w:cs="Times New Roman"/>
          <w:sz w:val="24"/>
          <w:lang w:val="en-US" w:eastAsia="en-AU"/>
        </w:rPr>
        <w:t xml:space="preserve"> the requirements of ASEL</w:t>
      </w:r>
      <w:r w:rsidR="00BE1413">
        <w:rPr>
          <w:rFonts w:ascii="Times New Roman" w:eastAsia="Times New Roman" w:hAnsi="Times New Roman" w:cs="Times New Roman"/>
          <w:sz w:val="24"/>
          <w:lang w:val="en-US" w:eastAsia="en-AU"/>
        </w:rPr>
        <w:t>;</w:t>
      </w:r>
      <w:r w:rsidR="0062643D" w:rsidRPr="0062643D">
        <w:rPr>
          <w:rFonts w:ascii="Times New Roman" w:eastAsia="Times New Roman" w:hAnsi="Times New Roman" w:cs="Times New Roman"/>
          <w:sz w:val="24"/>
          <w:lang w:val="en-US" w:eastAsia="en-AU"/>
        </w:rPr>
        <w:t xml:space="preserve"> </w:t>
      </w:r>
    </w:p>
    <w:p w14:paraId="71E196A7" w14:textId="77777777" w:rsidR="0062643D" w:rsidRPr="0062643D" w:rsidRDefault="00532D90"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they have </w:t>
      </w:r>
      <w:r w:rsidR="0062643D">
        <w:rPr>
          <w:rFonts w:ascii="Times New Roman" w:eastAsia="Times New Roman" w:hAnsi="Times New Roman" w:cs="Times New Roman"/>
          <w:sz w:val="24"/>
          <w:lang w:val="en-US" w:eastAsia="en-AU"/>
        </w:rPr>
        <w:t xml:space="preserve">complied with </w:t>
      </w:r>
      <w:r w:rsidR="0062643D" w:rsidRPr="0062643D">
        <w:rPr>
          <w:rFonts w:ascii="Times New Roman" w:eastAsia="Times New Roman" w:hAnsi="Times New Roman" w:cs="Times New Roman"/>
          <w:sz w:val="24"/>
          <w:lang w:val="en-US" w:eastAsia="en-AU"/>
        </w:rPr>
        <w:t>the approved ESCAS that applies to the export</w:t>
      </w:r>
      <w:r w:rsidR="00BE1413">
        <w:rPr>
          <w:rFonts w:ascii="Times New Roman" w:eastAsia="Times New Roman" w:hAnsi="Times New Roman" w:cs="Times New Roman"/>
          <w:sz w:val="24"/>
          <w:lang w:val="en-US" w:eastAsia="en-AU"/>
        </w:rPr>
        <w:t>;</w:t>
      </w:r>
    </w:p>
    <w:p w14:paraId="765D7CED" w14:textId="77777777" w:rsidR="0062643D" w:rsidRPr="0062643D" w:rsidRDefault="00532D90"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they have </w:t>
      </w:r>
      <w:r w:rsidR="0062643D">
        <w:rPr>
          <w:rFonts w:ascii="Times New Roman" w:eastAsia="Times New Roman" w:hAnsi="Times New Roman" w:cs="Times New Roman"/>
          <w:sz w:val="24"/>
          <w:lang w:val="en-US" w:eastAsia="en-AU"/>
        </w:rPr>
        <w:t xml:space="preserve">complied with </w:t>
      </w:r>
      <w:r w:rsidR="0062643D" w:rsidRPr="0062643D">
        <w:rPr>
          <w:rFonts w:ascii="Times New Roman" w:eastAsia="Times New Roman" w:hAnsi="Times New Roman" w:cs="Times New Roman"/>
          <w:sz w:val="24"/>
          <w:lang w:val="en-US" w:eastAsia="en-AU"/>
        </w:rPr>
        <w:t>all</w:t>
      </w:r>
      <w:r w:rsidR="00BE1413">
        <w:rPr>
          <w:rFonts w:ascii="Times New Roman" w:eastAsia="Times New Roman" w:hAnsi="Times New Roman" w:cs="Times New Roman"/>
          <w:sz w:val="24"/>
          <w:lang w:val="en-US" w:eastAsia="en-AU"/>
        </w:rPr>
        <w:t xml:space="preserve"> importing country requirements;</w:t>
      </w:r>
    </w:p>
    <w:p w14:paraId="7B8E7E77" w14:textId="19761C18" w:rsidR="0062643D" w:rsidRPr="0062643D" w:rsidRDefault="0062643D"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sidRPr="0062643D">
        <w:rPr>
          <w:rFonts w:ascii="Times New Roman" w:eastAsia="Times New Roman" w:hAnsi="Times New Roman" w:cs="Times New Roman"/>
          <w:sz w:val="24"/>
          <w:lang w:val="en-US" w:eastAsia="en-AU"/>
        </w:rPr>
        <w:t>the</w:t>
      </w:r>
      <w:r w:rsidR="00564B92">
        <w:rPr>
          <w:rFonts w:ascii="Times New Roman" w:eastAsia="Times New Roman" w:hAnsi="Times New Roman" w:cs="Times New Roman"/>
          <w:sz w:val="24"/>
          <w:lang w:val="en-US" w:eastAsia="en-AU"/>
        </w:rPr>
        <w:t xml:space="preserve"> live-stock </w:t>
      </w:r>
      <w:r w:rsidRPr="0062643D">
        <w:rPr>
          <w:rFonts w:ascii="Times New Roman" w:eastAsia="Times New Roman" w:hAnsi="Times New Roman" w:cs="Times New Roman"/>
          <w:sz w:val="24"/>
          <w:lang w:val="en-US" w:eastAsia="en-AU"/>
        </w:rPr>
        <w:t>have been prepared for export by the exporter in accordance with the approved arrangement for the exporter; and</w:t>
      </w:r>
    </w:p>
    <w:p w14:paraId="24968A80" w14:textId="77777777" w:rsidR="0062643D" w:rsidRPr="0062643D" w:rsidRDefault="0062643D"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sidRPr="0062643D">
        <w:rPr>
          <w:rFonts w:ascii="Times New Roman" w:eastAsia="Times New Roman" w:hAnsi="Times New Roman" w:cs="Times New Roman"/>
          <w:sz w:val="24"/>
          <w:lang w:val="en-US" w:eastAsia="en-AU"/>
        </w:rPr>
        <w:t>no relevant circumstances have changed in relation to the approved ESCAS that applies to the export.</w:t>
      </w:r>
    </w:p>
    <w:p w14:paraId="3E4C204D" w14:textId="77777777" w:rsidR="0062643D" w:rsidRPr="00FE407E" w:rsidRDefault="0062643D" w:rsidP="005F6EEC">
      <w:pPr>
        <w:tabs>
          <w:tab w:val="left" w:pos="1701"/>
          <w:tab w:val="right" w:pos="9072"/>
        </w:tabs>
        <w:ind w:left="360"/>
        <w:rPr>
          <w:rFonts w:ascii="Times New Roman" w:eastAsia="Times New Roman" w:hAnsi="Times New Roman" w:cs="Times New Roman"/>
          <w:sz w:val="24"/>
          <w:lang w:val="en-US" w:eastAsia="en-AU"/>
        </w:rPr>
      </w:pPr>
    </w:p>
    <w:p w14:paraId="097FEE9C" w14:textId="77777777" w:rsidR="00E73C6E" w:rsidRDefault="00532D90"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lastRenderedPageBreak/>
        <w:t xml:space="preserve">Subsection (4) provides the Secretary with the power to obtain evidence about whether the exporter has </w:t>
      </w:r>
      <w:r w:rsidRPr="0062643D">
        <w:rPr>
          <w:rFonts w:ascii="Times New Roman" w:eastAsia="Times New Roman" w:hAnsi="Times New Roman" w:cs="Times New Roman"/>
          <w:sz w:val="24"/>
          <w:lang w:val="en-US" w:eastAsia="en-AU"/>
        </w:rPr>
        <w:t>complied with Commonwealth</w:t>
      </w:r>
      <w:r w:rsidR="008A2284">
        <w:rPr>
          <w:rFonts w:ascii="Times New Roman" w:eastAsia="Times New Roman" w:hAnsi="Times New Roman" w:cs="Times New Roman"/>
          <w:sz w:val="24"/>
          <w:lang w:val="en-US" w:eastAsia="en-AU"/>
        </w:rPr>
        <w:t>,</w:t>
      </w:r>
      <w:r w:rsidRPr="0062643D">
        <w:rPr>
          <w:rFonts w:ascii="Times New Roman" w:eastAsia="Times New Roman" w:hAnsi="Times New Roman" w:cs="Times New Roman"/>
          <w:sz w:val="24"/>
          <w:lang w:val="en-US" w:eastAsia="en-AU"/>
        </w:rPr>
        <w:t xml:space="preserve"> State or Territory</w:t>
      </w:r>
      <w:r>
        <w:rPr>
          <w:rFonts w:ascii="Times New Roman" w:eastAsia="Times New Roman" w:hAnsi="Times New Roman" w:cs="Times New Roman"/>
          <w:sz w:val="24"/>
          <w:lang w:val="en-US" w:eastAsia="en-AU"/>
        </w:rPr>
        <w:t xml:space="preserve"> requirements from the relevant authority. It allows the Secretary to provide a copy </w:t>
      </w:r>
      <w:r w:rsidR="001878E5">
        <w:rPr>
          <w:rFonts w:ascii="Times New Roman" w:eastAsia="Times New Roman" w:hAnsi="Times New Roman" w:cs="Times New Roman"/>
          <w:sz w:val="24"/>
          <w:lang w:val="en-US" w:eastAsia="en-AU"/>
        </w:rPr>
        <w:t>of</w:t>
      </w:r>
      <w:r>
        <w:rPr>
          <w:rFonts w:ascii="Times New Roman" w:eastAsia="Times New Roman" w:hAnsi="Times New Roman" w:cs="Times New Roman"/>
          <w:sz w:val="24"/>
          <w:lang w:val="en-US" w:eastAsia="en-AU"/>
        </w:rPr>
        <w:t xml:space="preserve"> an exporter’s declaration to the relevant authority.</w:t>
      </w:r>
    </w:p>
    <w:p w14:paraId="0BF198D6" w14:textId="77777777" w:rsidR="00532D90" w:rsidRDefault="00532D90" w:rsidP="005F6EEC">
      <w:pPr>
        <w:tabs>
          <w:tab w:val="left" w:pos="1701"/>
          <w:tab w:val="right" w:pos="9072"/>
        </w:tabs>
        <w:rPr>
          <w:rFonts w:ascii="Times New Roman" w:eastAsia="Times New Roman" w:hAnsi="Times New Roman" w:cs="Times New Roman"/>
          <w:sz w:val="24"/>
          <w:lang w:val="en-US" w:eastAsia="en-AU"/>
        </w:rPr>
      </w:pPr>
    </w:p>
    <w:p w14:paraId="4E810C21" w14:textId="77777777" w:rsidR="00532D90" w:rsidRDefault="009E244C" w:rsidP="005F6EEC">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1A.30</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Grant of export permit</w:t>
      </w:r>
    </w:p>
    <w:p w14:paraId="47BB2548" w14:textId="6F3A0D23" w:rsidR="00E73C6E" w:rsidRDefault="00532D90"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This section</w:t>
      </w:r>
      <w:r w:rsidR="001878E5">
        <w:rPr>
          <w:rFonts w:ascii="Times New Roman" w:eastAsia="Times New Roman" w:hAnsi="Times New Roman" w:cs="Times New Roman"/>
          <w:sz w:val="24"/>
          <w:lang w:val="en-US" w:eastAsia="en-AU"/>
        </w:rPr>
        <w:t xml:space="preserve"> replicates the relevant provisions of sections </w:t>
      </w:r>
      <w:r w:rsidR="00353254">
        <w:rPr>
          <w:rFonts w:ascii="Times New Roman" w:eastAsia="Times New Roman" w:hAnsi="Times New Roman" w:cs="Times New Roman"/>
          <w:sz w:val="24"/>
          <w:lang w:val="en-US" w:eastAsia="en-AU"/>
        </w:rPr>
        <w:t xml:space="preserve">2.58, </w:t>
      </w:r>
      <w:r w:rsidR="001878E5">
        <w:rPr>
          <w:rFonts w:ascii="Times New Roman" w:eastAsia="Times New Roman" w:hAnsi="Times New Roman" w:cs="Times New Roman"/>
          <w:sz w:val="24"/>
          <w:lang w:val="en-US" w:eastAsia="en-AU"/>
        </w:rPr>
        <w:t>2.59 and 3.06 of the existing Animals Order. It sets out the requirements for the grant of an export permit and the form that the export permit must take. It seeks, to harmonise the requirements for</w:t>
      </w:r>
      <w:r w:rsidR="00564B92">
        <w:rPr>
          <w:rFonts w:ascii="Times New Roman" w:eastAsia="Times New Roman" w:hAnsi="Times New Roman" w:cs="Times New Roman"/>
          <w:sz w:val="24"/>
          <w:lang w:val="en-US" w:eastAsia="en-AU"/>
        </w:rPr>
        <w:t xml:space="preserve"> live-stock </w:t>
      </w:r>
      <w:r w:rsidR="001878E5">
        <w:rPr>
          <w:rFonts w:ascii="Times New Roman" w:eastAsia="Times New Roman" w:hAnsi="Times New Roman" w:cs="Times New Roman"/>
          <w:sz w:val="24"/>
          <w:lang w:val="en-US" w:eastAsia="en-AU"/>
        </w:rPr>
        <w:t xml:space="preserve">exports by sea and air. </w:t>
      </w:r>
    </w:p>
    <w:p w14:paraId="71920615" w14:textId="77777777" w:rsidR="001878E5" w:rsidRDefault="001878E5" w:rsidP="005F6EEC">
      <w:pPr>
        <w:tabs>
          <w:tab w:val="left" w:pos="1701"/>
          <w:tab w:val="right" w:pos="9072"/>
        </w:tabs>
        <w:rPr>
          <w:rFonts w:ascii="Times New Roman" w:eastAsia="Times New Roman" w:hAnsi="Times New Roman" w:cs="Times New Roman"/>
          <w:sz w:val="24"/>
          <w:lang w:val="en-US" w:eastAsia="en-AU"/>
        </w:rPr>
      </w:pPr>
    </w:p>
    <w:p w14:paraId="0A00460C" w14:textId="4D11F825" w:rsidR="00353254" w:rsidRDefault="001878E5"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Subsection</w:t>
      </w:r>
      <w:r w:rsidR="006E08B4">
        <w:rPr>
          <w:rFonts w:ascii="Times New Roman" w:eastAsia="Times New Roman" w:hAnsi="Times New Roman" w:cs="Times New Roman"/>
          <w:sz w:val="24"/>
          <w:lang w:val="en-US" w:eastAsia="en-AU"/>
        </w:rPr>
        <w:t>s</w:t>
      </w:r>
      <w:r>
        <w:rPr>
          <w:rFonts w:ascii="Times New Roman" w:eastAsia="Times New Roman" w:hAnsi="Times New Roman" w:cs="Times New Roman"/>
          <w:sz w:val="24"/>
          <w:lang w:val="en-US" w:eastAsia="en-AU"/>
        </w:rPr>
        <w:t xml:space="preserve"> </w:t>
      </w:r>
      <w:r w:rsidR="008A2284">
        <w:rPr>
          <w:rFonts w:ascii="Times New Roman" w:eastAsia="Times New Roman" w:hAnsi="Times New Roman" w:cs="Times New Roman"/>
          <w:sz w:val="24"/>
          <w:lang w:val="en-US" w:eastAsia="en-AU"/>
        </w:rPr>
        <w:t>(</w:t>
      </w:r>
      <w:r>
        <w:rPr>
          <w:rFonts w:ascii="Times New Roman" w:eastAsia="Times New Roman" w:hAnsi="Times New Roman" w:cs="Times New Roman"/>
          <w:sz w:val="24"/>
          <w:lang w:val="en-US" w:eastAsia="en-AU"/>
        </w:rPr>
        <w:t>1</w:t>
      </w:r>
      <w:r w:rsidR="008A2284">
        <w:rPr>
          <w:rFonts w:ascii="Times New Roman" w:eastAsia="Times New Roman" w:hAnsi="Times New Roman" w:cs="Times New Roman"/>
          <w:sz w:val="24"/>
          <w:lang w:val="en-US" w:eastAsia="en-AU"/>
        </w:rPr>
        <w:t>)</w:t>
      </w:r>
      <w:r w:rsidR="006E08B4">
        <w:rPr>
          <w:rFonts w:ascii="Times New Roman" w:eastAsia="Times New Roman" w:hAnsi="Times New Roman" w:cs="Times New Roman"/>
          <w:sz w:val="24"/>
          <w:lang w:val="en-US" w:eastAsia="en-AU"/>
        </w:rPr>
        <w:t xml:space="preserve"> and </w:t>
      </w:r>
      <w:r w:rsidR="008A2284">
        <w:rPr>
          <w:rFonts w:ascii="Times New Roman" w:eastAsia="Times New Roman" w:hAnsi="Times New Roman" w:cs="Times New Roman"/>
          <w:sz w:val="24"/>
          <w:lang w:val="en-US" w:eastAsia="en-AU"/>
        </w:rPr>
        <w:t>(</w:t>
      </w:r>
      <w:r w:rsidR="006E08B4">
        <w:rPr>
          <w:rFonts w:ascii="Times New Roman" w:eastAsia="Times New Roman" w:hAnsi="Times New Roman" w:cs="Times New Roman"/>
          <w:sz w:val="24"/>
          <w:lang w:val="en-US" w:eastAsia="en-AU"/>
        </w:rPr>
        <w:t>2</w:t>
      </w:r>
      <w:r w:rsidR="008A2284">
        <w:rPr>
          <w:rFonts w:ascii="Times New Roman" w:eastAsia="Times New Roman" w:hAnsi="Times New Roman" w:cs="Times New Roman"/>
          <w:sz w:val="24"/>
          <w:lang w:val="en-US" w:eastAsia="en-AU"/>
        </w:rPr>
        <w:t>)</w:t>
      </w:r>
      <w:r>
        <w:rPr>
          <w:rFonts w:ascii="Times New Roman" w:eastAsia="Times New Roman" w:hAnsi="Times New Roman" w:cs="Times New Roman"/>
          <w:sz w:val="24"/>
          <w:lang w:val="en-US" w:eastAsia="en-AU"/>
        </w:rPr>
        <w:t xml:space="preserve"> </w:t>
      </w:r>
      <w:r w:rsidR="00353254">
        <w:rPr>
          <w:rFonts w:ascii="Times New Roman" w:eastAsia="Times New Roman" w:hAnsi="Times New Roman" w:cs="Times New Roman"/>
          <w:sz w:val="24"/>
          <w:lang w:val="en-US" w:eastAsia="en-AU"/>
        </w:rPr>
        <w:t xml:space="preserve">set out the criteria for granting an export permit. </w:t>
      </w:r>
      <w:r w:rsidR="00353254" w:rsidRPr="00353254">
        <w:rPr>
          <w:rFonts w:ascii="Times New Roman" w:eastAsia="Times New Roman" w:hAnsi="Times New Roman" w:cs="Times New Roman"/>
          <w:sz w:val="24"/>
          <w:lang w:val="en-US" w:eastAsia="en-AU"/>
        </w:rPr>
        <w:t xml:space="preserve">The requirements </w:t>
      </w:r>
      <w:r w:rsidR="00F00FE1">
        <w:rPr>
          <w:rFonts w:ascii="Times New Roman" w:eastAsia="Times New Roman" w:hAnsi="Times New Roman" w:cs="Times New Roman"/>
          <w:sz w:val="24"/>
          <w:lang w:val="en-US" w:eastAsia="en-AU"/>
        </w:rPr>
        <w:t xml:space="preserve">that the Secretary must be satisfied about </w:t>
      </w:r>
      <w:r w:rsidR="00353254" w:rsidRPr="00353254">
        <w:rPr>
          <w:rFonts w:ascii="Times New Roman" w:eastAsia="Times New Roman" w:hAnsi="Times New Roman" w:cs="Times New Roman"/>
          <w:sz w:val="24"/>
          <w:lang w:val="en-US" w:eastAsia="en-AU"/>
        </w:rPr>
        <w:t>differ fr</w:t>
      </w:r>
      <w:r w:rsidR="00BE1413">
        <w:rPr>
          <w:rFonts w:ascii="Times New Roman" w:eastAsia="Times New Roman" w:hAnsi="Times New Roman" w:cs="Times New Roman"/>
          <w:sz w:val="24"/>
          <w:lang w:val="en-US" w:eastAsia="en-AU"/>
        </w:rPr>
        <w:t>om</w:t>
      </w:r>
      <w:r w:rsidR="00353254" w:rsidRPr="00353254">
        <w:rPr>
          <w:rFonts w:ascii="Times New Roman" w:eastAsia="Times New Roman" w:hAnsi="Times New Roman" w:cs="Times New Roman"/>
          <w:sz w:val="24"/>
          <w:lang w:val="en-US" w:eastAsia="en-AU"/>
        </w:rPr>
        <w:t xml:space="preserve"> the existing provisions in the following ways</w:t>
      </w:r>
      <w:r w:rsidR="008A2284">
        <w:rPr>
          <w:rFonts w:ascii="Times New Roman" w:eastAsia="Times New Roman" w:hAnsi="Times New Roman" w:cs="Times New Roman"/>
          <w:sz w:val="24"/>
          <w:lang w:val="en-US" w:eastAsia="en-AU"/>
        </w:rPr>
        <w:t>:</w:t>
      </w:r>
    </w:p>
    <w:p w14:paraId="478BFBEC" w14:textId="77777777" w:rsidR="00353254" w:rsidRDefault="009D098B"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i</w:t>
      </w:r>
      <w:r w:rsidR="006E08B4" w:rsidRPr="00353254">
        <w:rPr>
          <w:rFonts w:ascii="Times New Roman" w:eastAsia="Times New Roman" w:hAnsi="Times New Roman" w:cs="Times New Roman"/>
          <w:sz w:val="24"/>
          <w:lang w:val="en-US" w:eastAsia="en-AU"/>
        </w:rPr>
        <w:t>nclude</w:t>
      </w:r>
      <w:r w:rsidR="00BE1413">
        <w:rPr>
          <w:rFonts w:ascii="Times New Roman" w:eastAsia="Times New Roman" w:hAnsi="Times New Roman" w:cs="Times New Roman"/>
          <w:sz w:val="24"/>
          <w:lang w:val="en-US" w:eastAsia="en-AU"/>
        </w:rPr>
        <w:t>s</w:t>
      </w:r>
      <w:r w:rsidR="00353254" w:rsidRPr="00353254">
        <w:rPr>
          <w:rFonts w:ascii="Times New Roman" w:eastAsia="Times New Roman" w:hAnsi="Times New Roman" w:cs="Times New Roman"/>
          <w:sz w:val="24"/>
          <w:lang w:val="en-US" w:eastAsia="en-AU"/>
        </w:rPr>
        <w:t xml:space="preserve"> a requirement that the exporter has lodged an application for an export permit (see section 1A.29)</w:t>
      </w:r>
      <w:r w:rsidR="00BE1413">
        <w:rPr>
          <w:rFonts w:ascii="Times New Roman" w:eastAsia="Times New Roman" w:hAnsi="Times New Roman" w:cs="Times New Roman"/>
          <w:sz w:val="24"/>
          <w:lang w:val="en-US" w:eastAsia="en-AU"/>
        </w:rPr>
        <w:t>.</w:t>
      </w:r>
    </w:p>
    <w:p w14:paraId="604C6419" w14:textId="05B3CC44" w:rsidR="00353254" w:rsidRDefault="009D098B"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i</w:t>
      </w:r>
      <w:r w:rsidR="00353254">
        <w:rPr>
          <w:rFonts w:ascii="Times New Roman" w:eastAsia="Times New Roman" w:hAnsi="Times New Roman" w:cs="Times New Roman"/>
          <w:sz w:val="24"/>
          <w:lang w:val="en-US" w:eastAsia="en-AU"/>
        </w:rPr>
        <w:t>nclude</w:t>
      </w:r>
      <w:r w:rsidR="00BE1413">
        <w:rPr>
          <w:rFonts w:ascii="Times New Roman" w:eastAsia="Times New Roman" w:hAnsi="Times New Roman" w:cs="Times New Roman"/>
          <w:sz w:val="24"/>
          <w:lang w:val="en-US" w:eastAsia="en-AU"/>
        </w:rPr>
        <w:t>s</w:t>
      </w:r>
      <w:r w:rsidR="00353254">
        <w:rPr>
          <w:rFonts w:ascii="Times New Roman" w:eastAsia="Times New Roman" w:hAnsi="Times New Roman" w:cs="Times New Roman"/>
          <w:sz w:val="24"/>
          <w:lang w:val="en-US" w:eastAsia="en-AU"/>
        </w:rPr>
        <w:t xml:space="preserve"> a requirement that the</w:t>
      </w:r>
      <w:r w:rsidR="00564B92">
        <w:rPr>
          <w:rFonts w:ascii="Times New Roman" w:eastAsia="Times New Roman" w:hAnsi="Times New Roman" w:cs="Times New Roman"/>
          <w:sz w:val="24"/>
          <w:lang w:val="en-US" w:eastAsia="en-AU"/>
        </w:rPr>
        <w:t xml:space="preserve"> live-stock </w:t>
      </w:r>
      <w:r w:rsidR="00353254">
        <w:rPr>
          <w:rFonts w:ascii="Times New Roman" w:eastAsia="Times New Roman" w:hAnsi="Times New Roman" w:cs="Times New Roman"/>
          <w:sz w:val="24"/>
          <w:lang w:val="en-US" w:eastAsia="en-AU"/>
        </w:rPr>
        <w:t>been prepared in accordance with the approved arrangements and any conditions on its approval</w:t>
      </w:r>
      <w:r w:rsidR="008A2284">
        <w:rPr>
          <w:rFonts w:ascii="Times New Roman" w:eastAsia="Times New Roman" w:hAnsi="Times New Roman" w:cs="Times New Roman"/>
          <w:sz w:val="24"/>
          <w:lang w:val="en-US" w:eastAsia="en-AU"/>
        </w:rPr>
        <w:t>.</w:t>
      </w:r>
    </w:p>
    <w:p w14:paraId="6DA90B57" w14:textId="795CF752" w:rsidR="00F00FE1" w:rsidRDefault="009D098B"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e</w:t>
      </w:r>
      <w:r w:rsidR="00353254" w:rsidRPr="00353254">
        <w:rPr>
          <w:rFonts w:ascii="Times New Roman" w:eastAsia="Times New Roman" w:hAnsi="Times New Roman" w:cs="Times New Roman"/>
          <w:sz w:val="24"/>
          <w:lang w:val="en-US" w:eastAsia="en-AU"/>
        </w:rPr>
        <w:t>xtend</w:t>
      </w:r>
      <w:r w:rsidR="00BE1413">
        <w:rPr>
          <w:rFonts w:ascii="Times New Roman" w:eastAsia="Times New Roman" w:hAnsi="Times New Roman" w:cs="Times New Roman"/>
          <w:sz w:val="24"/>
          <w:lang w:val="en-US" w:eastAsia="en-AU"/>
        </w:rPr>
        <w:t>s</w:t>
      </w:r>
      <w:r w:rsidR="00353254" w:rsidRPr="00353254">
        <w:rPr>
          <w:rFonts w:ascii="Times New Roman" w:eastAsia="Times New Roman" w:hAnsi="Times New Roman" w:cs="Times New Roman"/>
          <w:sz w:val="24"/>
          <w:lang w:val="en-US" w:eastAsia="en-AU"/>
        </w:rPr>
        <w:t xml:space="preserve"> the </w:t>
      </w:r>
      <w:r w:rsidR="00353254">
        <w:rPr>
          <w:rFonts w:ascii="Times New Roman" w:eastAsia="Times New Roman" w:hAnsi="Times New Roman" w:cs="Times New Roman"/>
          <w:sz w:val="24"/>
          <w:lang w:val="en-US" w:eastAsia="en-AU"/>
        </w:rPr>
        <w:t xml:space="preserve">requirement that </w:t>
      </w:r>
      <w:r w:rsidR="00F00FE1">
        <w:rPr>
          <w:rFonts w:ascii="Times New Roman" w:eastAsia="Times New Roman" w:hAnsi="Times New Roman" w:cs="Times New Roman"/>
          <w:sz w:val="24"/>
          <w:lang w:val="en-US" w:eastAsia="en-AU"/>
        </w:rPr>
        <w:t>no relevant circumstance have changed since the live</w:t>
      </w:r>
      <w:r w:rsidR="00876AAE">
        <w:rPr>
          <w:rFonts w:ascii="Times New Roman" w:eastAsia="Times New Roman" w:hAnsi="Times New Roman" w:cs="Times New Roman"/>
          <w:sz w:val="24"/>
          <w:lang w:val="en-US" w:eastAsia="en-AU"/>
        </w:rPr>
        <w:noBreakHyphen/>
      </w:r>
      <w:r w:rsidR="00F00FE1">
        <w:rPr>
          <w:rFonts w:ascii="Times New Roman" w:eastAsia="Times New Roman" w:hAnsi="Times New Roman" w:cs="Times New Roman"/>
          <w:sz w:val="24"/>
          <w:lang w:val="en-US" w:eastAsia="en-AU"/>
        </w:rPr>
        <w:t xml:space="preserve">stock were inspected </w:t>
      </w:r>
      <w:r w:rsidR="00145AF6">
        <w:rPr>
          <w:rFonts w:ascii="Times New Roman" w:eastAsia="Times New Roman" w:hAnsi="Times New Roman" w:cs="Times New Roman"/>
          <w:sz w:val="24"/>
          <w:lang w:val="en-US" w:eastAsia="en-AU"/>
        </w:rPr>
        <w:t>to cover exports both by</w:t>
      </w:r>
      <w:r w:rsidR="00353254" w:rsidRPr="00353254">
        <w:rPr>
          <w:rFonts w:ascii="Times New Roman" w:eastAsia="Times New Roman" w:hAnsi="Times New Roman" w:cs="Times New Roman"/>
          <w:sz w:val="24"/>
          <w:lang w:val="en-US" w:eastAsia="en-AU"/>
        </w:rPr>
        <w:t xml:space="preserve"> sea and by air.</w:t>
      </w:r>
      <w:r w:rsidR="00950D49">
        <w:rPr>
          <w:rFonts w:ascii="Times New Roman" w:eastAsia="Times New Roman" w:hAnsi="Times New Roman" w:cs="Times New Roman"/>
          <w:sz w:val="24"/>
          <w:lang w:val="en-US" w:eastAsia="en-AU"/>
        </w:rPr>
        <w:t xml:space="preserve"> </w:t>
      </w:r>
      <w:r w:rsidR="00BE1413">
        <w:rPr>
          <w:rFonts w:ascii="Times New Roman" w:eastAsia="Times New Roman" w:hAnsi="Times New Roman" w:cs="Times New Roman"/>
          <w:sz w:val="24"/>
          <w:lang w:val="en-US" w:eastAsia="en-AU"/>
        </w:rPr>
        <w:t>This is an existing requirement</w:t>
      </w:r>
      <w:r w:rsidR="00353254" w:rsidRPr="00353254">
        <w:rPr>
          <w:rFonts w:ascii="Times New Roman" w:eastAsia="Times New Roman" w:hAnsi="Times New Roman" w:cs="Times New Roman"/>
          <w:sz w:val="24"/>
          <w:lang w:val="en-US" w:eastAsia="en-AU"/>
        </w:rPr>
        <w:t xml:space="preserve"> for exports by </w:t>
      </w:r>
      <w:r w:rsidR="00F00FE1">
        <w:rPr>
          <w:rFonts w:ascii="Times New Roman" w:eastAsia="Times New Roman" w:hAnsi="Times New Roman" w:cs="Times New Roman"/>
          <w:sz w:val="24"/>
          <w:lang w:val="en-US" w:eastAsia="en-AU"/>
        </w:rPr>
        <w:t>sea</w:t>
      </w:r>
      <w:r w:rsidR="00353254" w:rsidRPr="00353254">
        <w:rPr>
          <w:rFonts w:ascii="Times New Roman" w:eastAsia="Times New Roman" w:hAnsi="Times New Roman" w:cs="Times New Roman"/>
          <w:sz w:val="24"/>
          <w:lang w:val="en-US" w:eastAsia="en-AU"/>
        </w:rPr>
        <w:t xml:space="preserve"> but not by </w:t>
      </w:r>
      <w:r w:rsidR="00F00FE1">
        <w:rPr>
          <w:rFonts w:ascii="Times New Roman" w:eastAsia="Times New Roman" w:hAnsi="Times New Roman" w:cs="Times New Roman"/>
          <w:sz w:val="24"/>
          <w:lang w:val="en-US" w:eastAsia="en-AU"/>
        </w:rPr>
        <w:t>air</w:t>
      </w:r>
      <w:r w:rsidR="00353254" w:rsidRPr="00353254">
        <w:rPr>
          <w:rFonts w:ascii="Times New Roman" w:eastAsia="Times New Roman" w:hAnsi="Times New Roman" w:cs="Times New Roman"/>
          <w:sz w:val="24"/>
          <w:lang w:val="en-US" w:eastAsia="en-AU"/>
        </w:rPr>
        <w:t>.</w:t>
      </w:r>
    </w:p>
    <w:p w14:paraId="0924F6E7" w14:textId="77777777" w:rsidR="00353254" w:rsidRDefault="009D098B"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i</w:t>
      </w:r>
      <w:r w:rsidR="00F00FE1">
        <w:rPr>
          <w:rFonts w:ascii="Times New Roman" w:eastAsia="Times New Roman" w:hAnsi="Times New Roman" w:cs="Times New Roman"/>
          <w:sz w:val="24"/>
          <w:lang w:val="en-US" w:eastAsia="en-AU"/>
        </w:rPr>
        <w:t>nclude</w:t>
      </w:r>
      <w:r w:rsidR="00BE1413">
        <w:rPr>
          <w:rFonts w:ascii="Times New Roman" w:eastAsia="Times New Roman" w:hAnsi="Times New Roman" w:cs="Times New Roman"/>
          <w:sz w:val="24"/>
          <w:lang w:val="en-US" w:eastAsia="en-AU"/>
        </w:rPr>
        <w:t>s</w:t>
      </w:r>
      <w:r w:rsidR="00F00FE1">
        <w:rPr>
          <w:rFonts w:ascii="Times New Roman" w:eastAsia="Times New Roman" w:hAnsi="Times New Roman" w:cs="Times New Roman"/>
          <w:sz w:val="24"/>
          <w:lang w:val="en-US" w:eastAsia="en-AU"/>
        </w:rPr>
        <w:t xml:space="preserve"> the provision that ASEL standards have been complied with and will continue to be complied with.</w:t>
      </w:r>
    </w:p>
    <w:p w14:paraId="6A20BDC7" w14:textId="77777777" w:rsidR="00F00FE1" w:rsidRDefault="009D098B"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e</w:t>
      </w:r>
      <w:r w:rsidR="00F00FE1">
        <w:rPr>
          <w:rFonts w:ascii="Times New Roman" w:eastAsia="Times New Roman" w:hAnsi="Times New Roman" w:cs="Times New Roman"/>
          <w:sz w:val="24"/>
          <w:lang w:val="en-US" w:eastAsia="en-AU"/>
        </w:rPr>
        <w:t>xtend</w:t>
      </w:r>
      <w:r w:rsidR="00BE1413">
        <w:rPr>
          <w:rFonts w:ascii="Times New Roman" w:eastAsia="Times New Roman" w:hAnsi="Times New Roman" w:cs="Times New Roman"/>
          <w:sz w:val="24"/>
          <w:lang w:val="en-US" w:eastAsia="en-AU"/>
        </w:rPr>
        <w:t>s</w:t>
      </w:r>
      <w:r w:rsidR="00F00FE1">
        <w:rPr>
          <w:rFonts w:ascii="Times New Roman" w:eastAsia="Times New Roman" w:hAnsi="Times New Roman" w:cs="Times New Roman"/>
          <w:sz w:val="24"/>
          <w:lang w:val="en-US" w:eastAsia="en-AU"/>
        </w:rPr>
        <w:t xml:space="preserve"> the requirements that animals are fit enough to undertake the proposed voyage and that the travel arrangements are suitable </w:t>
      </w:r>
      <w:r w:rsidR="00145AF6">
        <w:rPr>
          <w:rFonts w:ascii="Times New Roman" w:eastAsia="Times New Roman" w:hAnsi="Times New Roman" w:cs="Times New Roman"/>
          <w:sz w:val="24"/>
          <w:lang w:val="en-US" w:eastAsia="en-AU"/>
        </w:rPr>
        <w:t>to cover exports both by</w:t>
      </w:r>
      <w:r w:rsidR="00F00FE1">
        <w:rPr>
          <w:rFonts w:ascii="Times New Roman" w:eastAsia="Times New Roman" w:hAnsi="Times New Roman" w:cs="Times New Roman"/>
          <w:sz w:val="24"/>
          <w:lang w:val="en-US" w:eastAsia="en-AU"/>
        </w:rPr>
        <w:t xml:space="preserve"> sea and by air</w:t>
      </w:r>
      <w:r w:rsidR="00F00FE1" w:rsidRPr="007B0CA5">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 xml:space="preserve"> </w:t>
      </w:r>
      <w:r w:rsidR="00F00FE1" w:rsidRPr="007B0CA5">
        <w:rPr>
          <w:rFonts w:ascii="Times New Roman" w:eastAsia="Times New Roman" w:hAnsi="Times New Roman" w:cs="Times New Roman"/>
          <w:sz w:val="24"/>
          <w:lang w:val="en-US" w:eastAsia="en-AU"/>
        </w:rPr>
        <w:t xml:space="preserve">This </w:t>
      </w:r>
      <w:r w:rsidR="00F00FE1">
        <w:rPr>
          <w:rFonts w:ascii="Times New Roman" w:eastAsia="Times New Roman" w:hAnsi="Times New Roman" w:cs="Times New Roman"/>
          <w:sz w:val="24"/>
          <w:lang w:val="en-US" w:eastAsia="en-AU"/>
        </w:rPr>
        <w:t>is an existing</w:t>
      </w:r>
      <w:r w:rsidR="00BE1413">
        <w:rPr>
          <w:rFonts w:ascii="Times New Roman" w:eastAsia="Times New Roman" w:hAnsi="Times New Roman" w:cs="Times New Roman"/>
          <w:sz w:val="24"/>
          <w:lang w:val="en-US" w:eastAsia="en-AU"/>
        </w:rPr>
        <w:t xml:space="preserve"> requirement</w:t>
      </w:r>
      <w:r w:rsidR="00F00FE1" w:rsidRPr="007B0CA5">
        <w:rPr>
          <w:rFonts w:ascii="Times New Roman" w:eastAsia="Times New Roman" w:hAnsi="Times New Roman" w:cs="Times New Roman"/>
          <w:sz w:val="24"/>
          <w:lang w:val="en-US" w:eastAsia="en-AU"/>
        </w:rPr>
        <w:t xml:space="preserve"> for exports by </w:t>
      </w:r>
      <w:r w:rsidR="00F00FE1">
        <w:rPr>
          <w:rFonts w:ascii="Times New Roman" w:eastAsia="Times New Roman" w:hAnsi="Times New Roman" w:cs="Times New Roman"/>
          <w:sz w:val="24"/>
          <w:lang w:val="en-US" w:eastAsia="en-AU"/>
        </w:rPr>
        <w:t>air</w:t>
      </w:r>
      <w:r w:rsidR="00145AF6">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 xml:space="preserve"> </w:t>
      </w:r>
      <w:r w:rsidR="00145AF6">
        <w:rPr>
          <w:rFonts w:ascii="Times New Roman" w:eastAsia="Times New Roman" w:hAnsi="Times New Roman" w:cs="Times New Roman"/>
          <w:sz w:val="24"/>
          <w:lang w:val="en-US" w:eastAsia="en-AU"/>
        </w:rPr>
        <w:t xml:space="preserve">Sea exports currently have similar, but lesser, requirement that exporters have complied with approved </w:t>
      </w:r>
      <w:r w:rsidR="00F00FE1">
        <w:rPr>
          <w:rFonts w:ascii="Times New Roman" w:eastAsia="Times New Roman" w:hAnsi="Times New Roman" w:cs="Times New Roman"/>
          <w:sz w:val="24"/>
          <w:lang w:val="en-US" w:eastAsia="en-AU"/>
        </w:rPr>
        <w:t>travel and load plans.</w:t>
      </w:r>
      <w:r w:rsidR="00950D49">
        <w:rPr>
          <w:rFonts w:ascii="Times New Roman" w:eastAsia="Times New Roman" w:hAnsi="Times New Roman" w:cs="Times New Roman"/>
          <w:sz w:val="24"/>
          <w:lang w:val="en-US" w:eastAsia="en-AU"/>
        </w:rPr>
        <w:t xml:space="preserve"> </w:t>
      </w:r>
    </w:p>
    <w:p w14:paraId="051D6E89" w14:textId="77777777" w:rsidR="00F00FE1" w:rsidRDefault="009D098B"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r</w:t>
      </w:r>
      <w:r w:rsidR="00F00FE1">
        <w:rPr>
          <w:rFonts w:ascii="Times New Roman" w:eastAsia="Times New Roman" w:hAnsi="Times New Roman" w:cs="Times New Roman"/>
          <w:sz w:val="24"/>
          <w:lang w:val="en-US" w:eastAsia="en-AU"/>
        </w:rPr>
        <w:t>emove</w:t>
      </w:r>
      <w:r w:rsidR="00BE1413">
        <w:rPr>
          <w:rFonts w:ascii="Times New Roman" w:eastAsia="Times New Roman" w:hAnsi="Times New Roman" w:cs="Times New Roman"/>
          <w:sz w:val="24"/>
          <w:lang w:val="en-US" w:eastAsia="en-AU"/>
        </w:rPr>
        <w:t>s</w:t>
      </w:r>
      <w:r w:rsidR="00F00FE1">
        <w:rPr>
          <w:rFonts w:ascii="Times New Roman" w:eastAsia="Times New Roman" w:hAnsi="Times New Roman" w:cs="Times New Roman"/>
          <w:sz w:val="24"/>
          <w:lang w:val="en-US" w:eastAsia="en-AU"/>
        </w:rPr>
        <w:t xml:space="preserve"> the </w:t>
      </w:r>
      <w:r w:rsidR="006E08B4">
        <w:rPr>
          <w:rFonts w:ascii="Times New Roman" w:eastAsia="Times New Roman" w:hAnsi="Times New Roman" w:cs="Times New Roman"/>
          <w:sz w:val="24"/>
          <w:lang w:val="en-US" w:eastAsia="en-AU"/>
        </w:rPr>
        <w:t>requirements</w:t>
      </w:r>
      <w:r w:rsidR="00F00FE1">
        <w:rPr>
          <w:rFonts w:ascii="Times New Roman" w:eastAsia="Times New Roman" w:hAnsi="Times New Roman" w:cs="Times New Roman"/>
          <w:sz w:val="24"/>
          <w:lang w:val="en-US" w:eastAsia="en-AU"/>
        </w:rPr>
        <w:t xml:space="preserve"> relating to a </w:t>
      </w:r>
      <w:r>
        <w:rPr>
          <w:rFonts w:ascii="Times New Roman" w:eastAsia="Times New Roman" w:hAnsi="Times New Roman" w:cs="Times New Roman"/>
          <w:sz w:val="24"/>
          <w:lang w:val="en-US" w:eastAsia="en-AU"/>
        </w:rPr>
        <w:t>PLL</w:t>
      </w:r>
      <w:r w:rsidR="00F00FE1">
        <w:rPr>
          <w:rFonts w:ascii="Times New Roman" w:eastAsia="Times New Roman" w:hAnsi="Times New Roman" w:cs="Times New Roman"/>
          <w:sz w:val="24"/>
          <w:lang w:val="en-US" w:eastAsia="en-AU"/>
        </w:rPr>
        <w:t xml:space="preserve"> that was required for exports by sea but not by air.</w:t>
      </w:r>
      <w:r w:rsidR="00950D49">
        <w:rPr>
          <w:rFonts w:ascii="Times New Roman" w:eastAsia="Times New Roman" w:hAnsi="Times New Roman" w:cs="Times New Roman"/>
          <w:sz w:val="24"/>
          <w:lang w:val="en-US" w:eastAsia="en-AU"/>
        </w:rPr>
        <w:t xml:space="preserve"> </w:t>
      </w:r>
      <w:r w:rsidR="00F00FE1">
        <w:rPr>
          <w:rFonts w:ascii="Times New Roman" w:eastAsia="Times New Roman" w:hAnsi="Times New Roman" w:cs="Times New Roman"/>
          <w:sz w:val="24"/>
          <w:lang w:val="en-US" w:eastAsia="en-AU"/>
        </w:rPr>
        <w:t>Exporters will no longer be required to obtain this permission with its function being superseded by the revised process for the application for the health certificate and export permit.</w:t>
      </w:r>
    </w:p>
    <w:p w14:paraId="55263F2E" w14:textId="77777777" w:rsidR="00F00FE1" w:rsidRDefault="009D098B"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r</w:t>
      </w:r>
      <w:r w:rsidR="00F00FE1">
        <w:rPr>
          <w:rFonts w:ascii="Times New Roman" w:eastAsia="Times New Roman" w:hAnsi="Times New Roman" w:cs="Times New Roman"/>
          <w:sz w:val="24"/>
          <w:lang w:val="en-US" w:eastAsia="en-AU"/>
        </w:rPr>
        <w:t>emove</w:t>
      </w:r>
      <w:r w:rsidR="00BE1413">
        <w:rPr>
          <w:rFonts w:ascii="Times New Roman" w:eastAsia="Times New Roman" w:hAnsi="Times New Roman" w:cs="Times New Roman"/>
          <w:sz w:val="24"/>
          <w:lang w:val="en-US" w:eastAsia="en-AU"/>
        </w:rPr>
        <w:t>s</w:t>
      </w:r>
      <w:r w:rsidR="00F00FE1">
        <w:rPr>
          <w:rFonts w:ascii="Times New Roman" w:eastAsia="Times New Roman" w:hAnsi="Times New Roman" w:cs="Times New Roman"/>
          <w:sz w:val="24"/>
          <w:lang w:val="en-US" w:eastAsia="en-AU"/>
        </w:rPr>
        <w:t xml:space="preserve"> the provisions relating to the lodging, app</w:t>
      </w:r>
      <w:r w:rsidR="006E08B4">
        <w:rPr>
          <w:rFonts w:ascii="Times New Roman" w:eastAsia="Times New Roman" w:hAnsi="Times New Roman" w:cs="Times New Roman"/>
          <w:sz w:val="24"/>
          <w:lang w:val="en-US" w:eastAsia="en-AU"/>
        </w:rPr>
        <w:t xml:space="preserve">roval and compliance with </w:t>
      </w:r>
      <w:r>
        <w:rPr>
          <w:rFonts w:ascii="Times New Roman" w:eastAsia="Times New Roman" w:hAnsi="Times New Roman" w:cs="Times New Roman"/>
          <w:sz w:val="24"/>
          <w:lang w:val="en-US" w:eastAsia="en-AU"/>
        </w:rPr>
        <w:t xml:space="preserve">the </w:t>
      </w:r>
      <w:r w:rsidR="006E08B4">
        <w:rPr>
          <w:rFonts w:ascii="Times New Roman" w:eastAsia="Times New Roman" w:hAnsi="Times New Roman" w:cs="Times New Roman"/>
          <w:sz w:val="24"/>
          <w:lang w:val="en-US" w:eastAsia="en-AU"/>
        </w:rPr>
        <w:t xml:space="preserve">NOI. </w:t>
      </w:r>
      <w:r>
        <w:rPr>
          <w:rFonts w:ascii="Times New Roman" w:eastAsia="Times New Roman" w:hAnsi="Times New Roman" w:cs="Times New Roman"/>
          <w:sz w:val="24"/>
          <w:lang w:val="en-US" w:eastAsia="en-AU"/>
        </w:rPr>
        <w:t>This is an existing requirement for</w:t>
      </w:r>
      <w:r w:rsidR="006E08B4">
        <w:rPr>
          <w:rFonts w:ascii="Times New Roman" w:eastAsia="Times New Roman" w:hAnsi="Times New Roman" w:cs="Times New Roman"/>
          <w:sz w:val="24"/>
          <w:lang w:val="en-US" w:eastAsia="en-AU"/>
        </w:rPr>
        <w:t xml:space="preserve"> exports by </w:t>
      </w:r>
      <w:r>
        <w:rPr>
          <w:rFonts w:ascii="Times New Roman" w:eastAsia="Times New Roman" w:hAnsi="Times New Roman" w:cs="Times New Roman"/>
          <w:sz w:val="24"/>
          <w:lang w:val="en-US" w:eastAsia="en-AU"/>
        </w:rPr>
        <w:t>sea</w:t>
      </w:r>
      <w:r w:rsidR="006E08B4">
        <w:rPr>
          <w:rFonts w:ascii="Times New Roman" w:eastAsia="Times New Roman" w:hAnsi="Times New Roman" w:cs="Times New Roman"/>
          <w:sz w:val="24"/>
          <w:lang w:val="en-US" w:eastAsia="en-AU"/>
        </w:rPr>
        <w:t xml:space="preserve"> but not by </w:t>
      </w:r>
      <w:r>
        <w:rPr>
          <w:rFonts w:ascii="Times New Roman" w:eastAsia="Times New Roman" w:hAnsi="Times New Roman" w:cs="Times New Roman"/>
          <w:sz w:val="24"/>
          <w:lang w:val="en-US" w:eastAsia="en-AU"/>
        </w:rPr>
        <w:t>air</w:t>
      </w:r>
      <w:r w:rsidR="006E08B4">
        <w:rPr>
          <w:rFonts w:ascii="Times New Roman" w:eastAsia="Times New Roman" w:hAnsi="Times New Roman" w:cs="Times New Roman"/>
          <w:sz w:val="24"/>
          <w:lang w:val="en-US" w:eastAsia="en-AU"/>
        </w:rPr>
        <w:t>.</w:t>
      </w:r>
    </w:p>
    <w:p w14:paraId="3752B781" w14:textId="77777777" w:rsidR="006E08B4" w:rsidRDefault="009D098B" w:rsidP="005F6EEC">
      <w:pPr>
        <w:pStyle w:val="ListParagraph"/>
        <w:numPr>
          <w:ilvl w:val="0"/>
          <w:numId w:val="21"/>
        </w:numPr>
        <w:tabs>
          <w:tab w:val="left" w:pos="1701"/>
          <w:tab w:val="right" w:pos="9072"/>
        </w:tabs>
        <w:ind w:left="720"/>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r</w:t>
      </w:r>
      <w:r w:rsidR="006E08B4">
        <w:rPr>
          <w:rFonts w:ascii="Times New Roman" w:eastAsia="Times New Roman" w:hAnsi="Times New Roman" w:cs="Times New Roman"/>
          <w:sz w:val="24"/>
          <w:lang w:val="en-US" w:eastAsia="en-AU"/>
        </w:rPr>
        <w:t>emove</w:t>
      </w:r>
      <w:r w:rsidR="00BE1413">
        <w:rPr>
          <w:rFonts w:ascii="Times New Roman" w:eastAsia="Times New Roman" w:hAnsi="Times New Roman" w:cs="Times New Roman"/>
          <w:sz w:val="24"/>
          <w:lang w:val="en-US" w:eastAsia="en-AU"/>
        </w:rPr>
        <w:t>s</w:t>
      </w:r>
      <w:r w:rsidR="006E08B4">
        <w:rPr>
          <w:rFonts w:ascii="Times New Roman" w:eastAsia="Times New Roman" w:hAnsi="Times New Roman" w:cs="Times New Roman"/>
          <w:sz w:val="24"/>
          <w:lang w:val="en-US" w:eastAsia="en-AU"/>
        </w:rPr>
        <w:t xml:space="preserve"> the requirement that an accredited veterinarian has declared that they have prepared animals in accordance with any </w:t>
      </w:r>
      <w:r w:rsidR="00272CDE">
        <w:rPr>
          <w:rFonts w:ascii="Times New Roman" w:eastAsia="Times New Roman" w:hAnsi="Times New Roman" w:cs="Times New Roman"/>
          <w:sz w:val="24"/>
          <w:lang w:val="en-US" w:eastAsia="en-AU"/>
        </w:rPr>
        <w:t>AEP</w:t>
      </w:r>
      <w:r w:rsidR="006E08B4">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 xml:space="preserve"> </w:t>
      </w:r>
      <w:r w:rsidR="00BE1413">
        <w:rPr>
          <w:rFonts w:ascii="Times New Roman" w:eastAsia="Times New Roman" w:hAnsi="Times New Roman" w:cs="Times New Roman"/>
          <w:sz w:val="24"/>
          <w:lang w:val="en-US" w:eastAsia="en-AU"/>
        </w:rPr>
        <w:t>This is an existing requirement</w:t>
      </w:r>
      <w:r w:rsidR="006E08B4" w:rsidRPr="00353254">
        <w:rPr>
          <w:rFonts w:ascii="Times New Roman" w:eastAsia="Times New Roman" w:hAnsi="Times New Roman" w:cs="Times New Roman"/>
          <w:sz w:val="24"/>
          <w:lang w:val="en-US" w:eastAsia="en-AU"/>
        </w:rPr>
        <w:t xml:space="preserve"> for exports by </w:t>
      </w:r>
      <w:r w:rsidR="006E08B4">
        <w:rPr>
          <w:rFonts w:ascii="Times New Roman" w:eastAsia="Times New Roman" w:hAnsi="Times New Roman" w:cs="Times New Roman"/>
          <w:sz w:val="24"/>
          <w:lang w:val="en-US" w:eastAsia="en-AU"/>
        </w:rPr>
        <w:t>sea</w:t>
      </w:r>
      <w:r w:rsidR="006E08B4" w:rsidRPr="00353254">
        <w:rPr>
          <w:rFonts w:ascii="Times New Roman" w:eastAsia="Times New Roman" w:hAnsi="Times New Roman" w:cs="Times New Roman"/>
          <w:sz w:val="24"/>
          <w:lang w:val="en-US" w:eastAsia="en-AU"/>
        </w:rPr>
        <w:t xml:space="preserve"> but not by </w:t>
      </w:r>
      <w:r w:rsidR="006E08B4">
        <w:rPr>
          <w:rFonts w:ascii="Times New Roman" w:eastAsia="Times New Roman" w:hAnsi="Times New Roman" w:cs="Times New Roman"/>
          <w:sz w:val="24"/>
          <w:lang w:val="en-US" w:eastAsia="en-AU"/>
        </w:rPr>
        <w:t>air</w:t>
      </w:r>
      <w:r w:rsidR="006E08B4" w:rsidRPr="00353254">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 xml:space="preserve"> </w:t>
      </w:r>
      <w:r w:rsidR="006E08B4">
        <w:rPr>
          <w:rFonts w:ascii="Times New Roman" w:eastAsia="Times New Roman" w:hAnsi="Times New Roman" w:cs="Times New Roman"/>
          <w:sz w:val="24"/>
          <w:lang w:val="en-US" w:eastAsia="en-AU"/>
        </w:rPr>
        <w:t>This declaration is superseded by the declaration of the exporter provided in section 1A.29.</w:t>
      </w:r>
    </w:p>
    <w:p w14:paraId="7B56AA00" w14:textId="77777777" w:rsidR="006E08B4" w:rsidRDefault="006E08B4" w:rsidP="005F6EEC">
      <w:pPr>
        <w:pStyle w:val="ListParagraph"/>
        <w:tabs>
          <w:tab w:val="left" w:pos="1701"/>
          <w:tab w:val="right" w:pos="9072"/>
        </w:tabs>
        <w:ind w:left="360"/>
        <w:rPr>
          <w:rFonts w:ascii="Times New Roman" w:eastAsia="Times New Roman" w:hAnsi="Times New Roman" w:cs="Times New Roman"/>
          <w:sz w:val="24"/>
          <w:lang w:val="en-US" w:eastAsia="en-AU"/>
        </w:rPr>
      </w:pPr>
    </w:p>
    <w:p w14:paraId="46C4AF8C" w14:textId="77777777" w:rsidR="007E1611" w:rsidRDefault="006E08B4"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S</w:t>
      </w:r>
      <w:r w:rsidR="00F20405">
        <w:rPr>
          <w:rFonts w:ascii="Times New Roman" w:eastAsia="Times New Roman" w:hAnsi="Times New Roman" w:cs="Times New Roman"/>
          <w:sz w:val="24"/>
          <w:lang w:val="en-US" w:eastAsia="en-AU"/>
        </w:rPr>
        <w:t>ubsection (3)</w:t>
      </w:r>
      <w:r>
        <w:rPr>
          <w:rFonts w:ascii="Times New Roman" w:eastAsia="Times New Roman" w:hAnsi="Times New Roman" w:cs="Times New Roman"/>
          <w:sz w:val="24"/>
          <w:lang w:val="en-US" w:eastAsia="en-AU"/>
        </w:rPr>
        <w:t xml:space="preserve"> </w:t>
      </w:r>
      <w:r w:rsidR="007E1611">
        <w:rPr>
          <w:rFonts w:ascii="Times New Roman" w:eastAsia="Times New Roman" w:hAnsi="Times New Roman" w:cs="Times New Roman"/>
          <w:sz w:val="24"/>
          <w:lang w:val="en-US" w:eastAsia="en-AU"/>
        </w:rPr>
        <w:t xml:space="preserve">replicates the provision in 2.54(3B) and provides that </w:t>
      </w:r>
      <w:r w:rsidR="009D098B">
        <w:rPr>
          <w:rFonts w:ascii="Times New Roman" w:eastAsia="Times New Roman" w:hAnsi="Times New Roman" w:cs="Times New Roman"/>
          <w:sz w:val="24"/>
          <w:lang w:val="en-US" w:eastAsia="en-AU"/>
        </w:rPr>
        <w:t xml:space="preserve">the </w:t>
      </w:r>
      <w:r w:rsidR="007E1611">
        <w:rPr>
          <w:rFonts w:ascii="Times New Roman" w:eastAsia="Times New Roman" w:hAnsi="Times New Roman" w:cs="Times New Roman"/>
          <w:sz w:val="24"/>
          <w:lang w:val="en-US" w:eastAsia="en-AU"/>
        </w:rPr>
        <w:t xml:space="preserve">Secretary </w:t>
      </w:r>
      <w:r w:rsidR="007E1611" w:rsidRPr="007E1611">
        <w:rPr>
          <w:rFonts w:ascii="Times New Roman" w:eastAsia="Times New Roman" w:hAnsi="Times New Roman" w:cs="Times New Roman"/>
          <w:sz w:val="24"/>
          <w:lang w:val="en-US" w:eastAsia="en-AU"/>
        </w:rPr>
        <w:t xml:space="preserve">may be satisfied that the conditions in one or more of paragraphs (1)(f), (g) and (h) are met without inspecting each of the </w:t>
      </w:r>
      <w:r w:rsidR="00950D49">
        <w:rPr>
          <w:rFonts w:ascii="Times New Roman" w:eastAsia="Times New Roman" w:hAnsi="Times New Roman" w:cs="Times New Roman"/>
          <w:sz w:val="24"/>
          <w:lang w:val="en-US" w:eastAsia="en-AU"/>
        </w:rPr>
        <w:t>live</w:t>
      </w:r>
      <w:r w:rsidR="008A2284">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stock</w:t>
      </w:r>
      <w:r w:rsidR="007E1611">
        <w:rPr>
          <w:rFonts w:ascii="Times New Roman" w:eastAsia="Times New Roman" w:hAnsi="Times New Roman" w:cs="Times New Roman"/>
          <w:sz w:val="24"/>
          <w:lang w:val="en-US" w:eastAsia="en-AU"/>
        </w:rPr>
        <w:t>.</w:t>
      </w:r>
    </w:p>
    <w:p w14:paraId="028F56EB" w14:textId="77777777" w:rsidR="007E1611" w:rsidRDefault="007E1611" w:rsidP="005F6EEC">
      <w:pPr>
        <w:tabs>
          <w:tab w:val="left" w:pos="1701"/>
          <w:tab w:val="right" w:pos="9072"/>
        </w:tabs>
        <w:rPr>
          <w:rFonts w:ascii="Times New Roman" w:eastAsia="Times New Roman" w:hAnsi="Times New Roman" w:cs="Times New Roman"/>
          <w:sz w:val="24"/>
          <w:lang w:val="en-US" w:eastAsia="en-AU"/>
        </w:rPr>
      </w:pPr>
    </w:p>
    <w:p w14:paraId="50062CAB" w14:textId="77777777" w:rsidR="006E08B4" w:rsidRDefault="007E1611"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S</w:t>
      </w:r>
      <w:r w:rsidR="00F20405">
        <w:rPr>
          <w:rFonts w:ascii="Times New Roman" w:eastAsia="Times New Roman" w:hAnsi="Times New Roman" w:cs="Times New Roman"/>
          <w:sz w:val="24"/>
          <w:lang w:val="en-US" w:eastAsia="en-AU"/>
        </w:rPr>
        <w:t>ubsection (4)</w:t>
      </w:r>
      <w:r>
        <w:rPr>
          <w:rFonts w:ascii="Times New Roman" w:eastAsia="Times New Roman" w:hAnsi="Times New Roman" w:cs="Times New Roman"/>
          <w:sz w:val="24"/>
          <w:lang w:val="en-US" w:eastAsia="en-AU"/>
        </w:rPr>
        <w:t xml:space="preserve"> </w:t>
      </w:r>
      <w:r w:rsidR="008D5E8D">
        <w:rPr>
          <w:rFonts w:ascii="Times New Roman" w:eastAsia="Times New Roman" w:hAnsi="Times New Roman" w:cs="Times New Roman"/>
          <w:sz w:val="24"/>
          <w:lang w:val="en-US" w:eastAsia="en-AU"/>
        </w:rPr>
        <w:t>replicates the provisions of sections 2.59(3) and 3.15(3).</w:t>
      </w:r>
      <w:r w:rsidR="00950D49">
        <w:rPr>
          <w:rFonts w:ascii="Times New Roman" w:eastAsia="Times New Roman" w:hAnsi="Times New Roman" w:cs="Times New Roman"/>
          <w:sz w:val="24"/>
          <w:lang w:val="en-US" w:eastAsia="en-AU"/>
        </w:rPr>
        <w:t xml:space="preserve"> </w:t>
      </w:r>
      <w:r w:rsidR="008D5E8D">
        <w:rPr>
          <w:rFonts w:ascii="Times New Roman" w:eastAsia="Times New Roman" w:hAnsi="Times New Roman" w:cs="Times New Roman"/>
          <w:sz w:val="24"/>
          <w:lang w:val="en-US" w:eastAsia="en-AU"/>
        </w:rPr>
        <w:t xml:space="preserve">It </w:t>
      </w:r>
      <w:r>
        <w:rPr>
          <w:rFonts w:ascii="Times New Roman" w:eastAsia="Times New Roman" w:hAnsi="Times New Roman" w:cs="Times New Roman"/>
          <w:sz w:val="24"/>
          <w:lang w:val="en-US" w:eastAsia="en-AU"/>
        </w:rPr>
        <w:t xml:space="preserve">sets out that an export permit must be in a form approved by the Secretary </w:t>
      </w:r>
      <w:r w:rsidR="00BE1413">
        <w:rPr>
          <w:rFonts w:ascii="Times New Roman" w:eastAsia="Times New Roman" w:hAnsi="Times New Roman" w:cs="Times New Roman"/>
          <w:sz w:val="24"/>
          <w:lang w:val="en-US" w:eastAsia="en-AU"/>
        </w:rPr>
        <w:t xml:space="preserve">and </w:t>
      </w:r>
      <w:r>
        <w:rPr>
          <w:rFonts w:ascii="Times New Roman" w:eastAsia="Times New Roman" w:hAnsi="Times New Roman" w:cs="Times New Roman"/>
          <w:sz w:val="24"/>
          <w:lang w:val="en-US" w:eastAsia="en-AU"/>
        </w:rPr>
        <w:t xml:space="preserve">contain the date on which it is granted as well as information </w:t>
      </w:r>
      <w:r w:rsidR="00BE1413">
        <w:rPr>
          <w:rFonts w:ascii="Times New Roman" w:eastAsia="Times New Roman" w:hAnsi="Times New Roman" w:cs="Times New Roman"/>
          <w:sz w:val="24"/>
          <w:lang w:val="en-US" w:eastAsia="en-AU"/>
        </w:rPr>
        <w:t xml:space="preserve">on </w:t>
      </w:r>
      <w:r>
        <w:rPr>
          <w:rFonts w:ascii="Times New Roman" w:eastAsia="Times New Roman" w:hAnsi="Times New Roman" w:cs="Times New Roman"/>
          <w:sz w:val="24"/>
          <w:lang w:val="en-US" w:eastAsia="en-AU"/>
        </w:rPr>
        <w:t>the live</w:t>
      </w:r>
      <w:r w:rsidR="008A2284">
        <w:rPr>
          <w:rFonts w:ascii="Times New Roman" w:eastAsia="Times New Roman" w:hAnsi="Times New Roman" w:cs="Times New Roman"/>
          <w:sz w:val="24"/>
          <w:lang w:val="en-US" w:eastAsia="en-AU"/>
        </w:rPr>
        <w:t>-</w:t>
      </w:r>
      <w:r>
        <w:rPr>
          <w:rFonts w:ascii="Times New Roman" w:eastAsia="Times New Roman" w:hAnsi="Times New Roman" w:cs="Times New Roman"/>
          <w:sz w:val="24"/>
          <w:lang w:val="en-US" w:eastAsia="en-AU"/>
        </w:rPr>
        <w:t>stock in the consignment</w:t>
      </w:r>
      <w:r w:rsidR="009D098B">
        <w:rPr>
          <w:rFonts w:ascii="Times New Roman" w:eastAsia="Times New Roman" w:hAnsi="Times New Roman" w:cs="Times New Roman"/>
          <w:sz w:val="24"/>
          <w:lang w:val="en-US" w:eastAsia="en-AU"/>
        </w:rPr>
        <w:t xml:space="preserve"> and </w:t>
      </w:r>
      <w:r>
        <w:rPr>
          <w:rFonts w:ascii="Times New Roman" w:eastAsia="Times New Roman" w:hAnsi="Times New Roman" w:cs="Times New Roman"/>
          <w:sz w:val="24"/>
          <w:lang w:val="en-US" w:eastAsia="en-AU"/>
        </w:rPr>
        <w:t xml:space="preserve">from where and how it will </w:t>
      </w:r>
      <w:r w:rsidR="00BE1413">
        <w:rPr>
          <w:rFonts w:ascii="Times New Roman" w:eastAsia="Times New Roman" w:hAnsi="Times New Roman" w:cs="Times New Roman"/>
          <w:sz w:val="24"/>
          <w:lang w:val="en-US" w:eastAsia="en-AU"/>
        </w:rPr>
        <w:t>depart</w:t>
      </w:r>
      <w:r>
        <w:rPr>
          <w:rFonts w:ascii="Times New Roman" w:eastAsia="Times New Roman" w:hAnsi="Times New Roman" w:cs="Times New Roman"/>
          <w:sz w:val="24"/>
          <w:lang w:val="en-US" w:eastAsia="en-AU"/>
        </w:rPr>
        <w:t xml:space="preserve"> Australia. The export permit </w:t>
      </w:r>
      <w:r w:rsidR="00145AF6">
        <w:rPr>
          <w:rFonts w:ascii="Times New Roman" w:eastAsia="Times New Roman" w:hAnsi="Times New Roman" w:cs="Times New Roman"/>
          <w:sz w:val="24"/>
          <w:lang w:val="en-US" w:eastAsia="en-AU"/>
        </w:rPr>
        <w:t>is required to</w:t>
      </w:r>
      <w:r w:rsidR="009D098B">
        <w:rPr>
          <w:rFonts w:ascii="Times New Roman" w:eastAsia="Times New Roman" w:hAnsi="Times New Roman" w:cs="Times New Roman"/>
          <w:sz w:val="24"/>
          <w:lang w:val="en-US" w:eastAsia="en-AU"/>
        </w:rPr>
        <w:t xml:space="preserve"> be signed by an authoris</w:t>
      </w:r>
      <w:r>
        <w:rPr>
          <w:rFonts w:ascii="Times New Roman" w:eastAsia="Times New Roman" w:hAnsi="Times New Roman" w:cs="Times New Roman"/>
          <w:sz w:val="24"/>
          <w:lang w:val="en-US" w:eastAsia="en-AU"/>
        </w:rPr>
        <w:t xml:space="preserve">ed officer, </w:t>
      </w:r>
      <w:r w:rsidR="00B371D7">
        <w:rPr>
          <w:rFonts w:ascii="Times New Roman" w:eastAsia="Times New Roman" w:hAnsi="Times New Roman" w:cs="Times New Roman"/>
          <w:sz w:val="24"/>
          <w:lang w:val="en-US" w:eastAsia="en-AU"/>
        </w:rPr>
        <w:t>include</w:t>
      </w:r>
      <w:r>
        <w:rPr>
          <w:rFonts w:ascii="Times New Roman" w:eastAsia="Times New Roman" w:hAnsi="Times New Roman" w:cs="Times New Roman"/>
          <w:sz w:val="24"/>
          <w:lang w:val="en-US" w:eastAsia="en-AU"/>
        </w:rPr>
        <w:t xml:space="preserve"> </w:t>
      </w:r>
      <w:r w:rsidR="00B371D7">
        <w:rPr>
          <w:rFonts w:ascii="Times New Roman" w:eastAsia="Times New Roman" w:hAnsi="Times New Roman" w:cs="Times New Roman"/>
          <w:sz w:val="24"/>
          <w:lang w:val="en-US" w:eastAsia="en-AU"/>
        </w:rPr>
        <w:t>the</w:t>
      </w:r>
      <w:r>
        <w:rPr>
          <w:rFonts w:ascii="Times New Roman" w:eastAsia="Times New Roman" w:hAnsi="Times New Roman" w:cs="Times New Roman"/>
          <w:sz w:val="24"/>
          <w:lang w:val="en-US" w:eastAsia="en-AU"/>
        </w:rPr>
        <w:t xml:space="preserve"> officer</w:t>
      </w:r>
      <w:r w:rsidR="00B371D7">
        <w:rPr>
          <w:rFonts w:ascii="Times New Roman" w:eastAsia="Times New Roman" w:hAnsi="Times New Roman" w:cs="Times New Roman"/>
          <w:sz w:val="24"/>
          <w:lang w:val="en-US" w:eastAsia="en-AU"/>
        </w:rPr>
        <w:t>’</w:t>
      </w:r>
      <w:r>
        <w:rPr>
          <w:rFonts w:ascii="Times New Roman" w:eastAsia="Times New Roman" w:hAnsi="Times New Roman" w:cs="Times New Roman"/>
          <w:sz w:val="24"/>
          <w:lang w:val="en-US" w:eastAsia="en-AU"/>
        </w:rPr>
        <w:t xml:space="preserve">s identity number and an official </w:t>
      </w:r>
      <w:r w:rsidRPr="007E1611">
        <w:rPr>
          <w:rFonts w:ascii="Times New Roman" w:eastAsia="Times New Roman" w:hAnsi="Times New Roman" w:cs="Times New Roman"/>
          <w:sz w:val="24"/>
          <w:lang w:val="en-US" w:eastAsia="en-AU"/>
        </w:rPr>
        <w:t>mark.</w:t>
      </w:r>
      <w:r w:rsidR="006E08B4" w:rsidRPr="00353254">
        <w:rPr>
          <w:rFonts w:ascii="Times New Roman" w:eastAsia="Times New Roman" w:hAnsi="Times New Roman" w:cs="Times New Roman"/>
          <w:sz w:val="24"/>
          <w:lang w:val="en-US" w:eastAsia="en-AU"/>
        </w:rPr>
        <w:t xml:space="preserve"> </w:t>
      </w:r>
    </w:p>
    <w:p w14:paraId="17EC77EA" w14:textId="77777777" w:rsidR="008D5E8D" w:rsidRDefault="008D5E8D" w:rsidP="005F6EEC">
      <w:pPr>
        <w:tabs>
          <w:tab w:val="left" w:pos="1701"/>
          <w:tab w:val="right" w:pos="9072"/>
        </w:tabs>
        <w:rPr>
          <w:rFonts w:ascii="Times New Roman" w:eastAsia="Times New Roman" w:hAnsi="Times New Roman" w:cs="Times New Roman"/>
          <w:sz w:val="24"/>
          <w:lang w:val="en-US" w:eastAsia="en-AU"/>
        </w:rPr>
      </w:pPr>
    </w:p>
    <w:p w14:paraId="65C103AD" w14:textId="77777777" w:rsidR="008D5E8D" w:rsidRDefault="008D5E8D"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lastRenderedPageBreak/>
        <w:t>S</w:t>
      </w:r>
      <w:r w:rsidR="00F20405">
        <w:rPr>
          <w:rFonts w:ascii="Times New Roman" w:eastAsia="Times New Roman" w:hAnsi="Times New Roman" w:cs="Times New Roman"/>
          <w:sz w:val="24"/>
          <w:lang w:val="en-US" w:eastAsia="en-AU"/>
        </w:rPr>
        <w:t>ubsection (5)</w:t>
      </w:r>
      <w:r>
        <w:rPr>
          <w:rFonts w:ascii="Times New Roman" w:eastAsia="Times New Roman" w:hAnsi="Times New Roman" w:cs="Times New Roman"/>
          <w:sz w:val="24"/>
          <w:lang w:val="en-US" w:eastAsia="en-AU"/>
        </w:rPr>
        <w:t xml:space="preserve"> replicates the provisions of sections 2.59(4) and 3.15(4). It allows the export permit to be to be combined into one document with the health certificate.</w:t>
      </w:r>
    </w:p>
    <w:p w14:paraId="38B7027A" w14:textId="77777777" w:rsidR="008D5E8D" w:rsidRDefault="008D5E8D" w:rsidP="005F6EEC">
      <w:pPr>
        <w:tabs>
          <w:tab w:val="left" w:pos="1701"/>
          <w:tab w:val="right" w:pos="9072"/>
        </w:tabs>
        <w:rPr>
          <w:rFonts w:ascii="Times New Roman" w:eastAsia="Times New Roman" w:hAnsi="Times New Roman" w:cs="Times New Roman"/>
          <w:sz w:val="24"/>
          <w:lang w:val="en-US" w:eastAsia="en-AU"/>
        </w:rPr>
      </w:pPr>
    </w:p>
    <w:p w14:paraId="5FE6DB1C" w14:textId="77777777" w:rsidR="008D5E8D" w:rsidRDefault="008D5E8D" w:rsidP="005F6EEC">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Subsection </w:t>
      </w:r>
      <w:r w:rsidR="00BE1413">
        <w:rPr>
          <w:rFonts w:ascii="Times New Roman" w:eastAsia="Times New Roman" w:hAnsi="Times New Roman" w:cs="Times New Roman"/>
          <w:sz w:val="24"/>
          <w:lang w:val="en-US" w:eastAsia="en-AU"/>
        </w:rPr>
        <w:t>(</w:t>
      </w:r>
      <w:r>
        <w:rPr>
          <w:rFonts w:ascii="Times New Roman" w:eastAsia="Times New Roman" w:hAnsi="Times New Roman" w:cs="Times New Roman"/>
          <w:sz w:val="24"/>
          <w:lang w:val="en-US" w:eastAsia="en-AU"/>
        </w:rPr>
        <w:t>6</w:t>
      </w:r>
      <w:r w:rsidR="00BE1413">
        <w:rPr>
          <w:rFonts w:ascii="Times New Roman" w:eastAsia="Times New Roman" w:hAnsi="Times New Roman" w:cs="Times New Roman"/>
          <w:sz w:val="24"/>
          <w:lang w:val="en-US" w:eastAsia="en-AU"/>
        </w:rPr>
        <w:t>)</w:t>
      </w:r>
      <w:r>
        <w:rPr>
          <w:rFonts w:ascii="Times New Roman" w:eastAsia="Times New Roman" w:hAnsi="Times New Roman" w:cs="Times New Roman"/>
          <w:sz w:val="24"/>
          <w:lang w:val="en-US" w:eastAsia="en-AU"/>
        </w:rPr>
        <w:t xml:space="preserve"> replicates the provisions of sections 2.59(5) and 3.15(5). It makes it </w:t>
      </w:r>
      <w:r w:rsidRPr="008D5E8D">
        <w:rPr>
          <w:rFonts w:ascii="Times New Roman" w:eastAsia="Times New Roman" w:hAnsi="Times New Roman" w:cs="Times New Roman"/>
          <w:sz w:val="24"/>
          <w:lang w:val="en-US" w:eastAsia="en-AU"/>
        </w:rPr>
        <w:t xml:space="preserve">a condition of an export permit that the </w:t>
      </w:r>
      <w:r w:rsidR="00950D49">
        <w:rPr>
          <w:rFonts w:ascii="Times New Roman" w:eastAsia="Times New Roman" w:hAnsi="Times New Roman" w:cs="Times New Roman"/>
          <w:sz w:val="24"/>
          <w:lang w:val="en-US" w:eastAsia="en-AU"/>
        </w:rPr>
        <w:t>live</w:t>
      </w:r>
      <w:r w:rsidR="008A2284">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stock</w:t>
      </w:r>
      <w:r w:rsidRPr="008D5E8D">
        <w:rPr>
          <w:rFonts w:ascii="Times New Roman" w:eastAsia="Times New Roman" w:hAnsi="Times New Roman" w:cs="Times New Roman"/>
          <w:sz w:val="24"/>
          <w:lang w:val="en-US" w:eastAsia="en-AU"/>
        </w:rPr>
        <w:t xml:space="preserve"> to which it applies leave Australia within 72 hours after it is granted, unless the Secretary approves otherwise.</w:t>
      </w:r>
    </w:p>
    <w:p w14:paraId="3670A461" w14:textId="77777777" w:rsidR="008D5E8D" w:rsidRDefault="008D5E8D" w:rsidP="005F6EEC">
      <w:pPr>
        <w:tabs>
          <w:tab w:val="left" w:pos="1701"/>
          <w:tab w:val="right" w:pos="9072"/>
        </w:tabs>
        <w:rPr>
          <w:rFonts w:ascii="Times New Roman" w:eastAsia="Times New Roman" w:hAnsi="Times New Roman" w:cs="Times New Roman"/>
          <w:sz w:val="24"/>
          <w:lang w:val="en-US" w:eastAsia="en-AU"/>
        </w:rPr>
      </w:pPr>
    </w:p>
    <w:p w14:paraId="1A5EE399" w14:textId="77777777" w:rsidR="008D5E8D" w:rsidRDefault="008D5E8D" w:rsidP="00711286">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Subsection </w:t>
      </w:r>
      <w:r w:rsidR="00BE1413">
        <w:rPr>
          <w:rFonts w:ascii="Times New Roman" w:eastAsia="Times New Roman" w:hAnsi="Times New Roman" w:cs="Times New Roman"/>
          <w:sz w:val="24"/>
          <w:lang w:val="en-US" w:eastAsia="en-AU"/>
        </w:rPr>
        <w:t>(</w:t>
      </w:r>
      <w:r>
        <w:rPr>
          <w:rFonts w:ascii="Times New Roman" w:eastAsia="Times New Roman" w:hAnsi="Times New Roman" w:cs="Times New Roman"/>
          <w:sz w:val="24"/>
          <w:lang w:val="en-US" w:eastAsia="en-AU"/>
        </w:rPr>
        <w:t>7</w:t>
      </w:r>
      <w:r w:rsidR="00BE1413">
        <w:rPr>
          <w:rFonts w:ascii="Times New Roman" w:eastAsia="Times New Roman" w:hAnsi="Times New Roman" w:cs="Times New Roman"/>
          <w:sz w:val="24"/>
          <w:lang w:val="en-US" w:eastAsia="en-AU"/>
        </w:rPr>
        <w:t>)</w:t>
      </w:r>
      <w:r>
        <w:rPr>
          <w:rFonts w:ascii="Times New Roman" w:eastAsia="Times New Roman" w:hAnsi="Times New Roman" w:cs="Times New Roman"/>
          <w:sz w:val="24"/>
          <w:lang w:val="en-US" w:eastAsia="en-AU"/>
        </w:rPr>
        <w:t xml:space="preserve"> replicates the provisions of sections 2.59(6) and 3.15(6). It </w:t>
      </w:r>
      <w:r w:rsidR="009E244C">
        <w:rPr>
          <w:rFonts w:ascii="Times New Roman" w:eastAsia="Times New Roman" w:hAnsi="Times New Roman" w:cs="Times New Roman"/>
          <w:sz w:val="24"/>
          <w:lang w:val="en-US" w:eastAsia="en-AU"/>
        </w:rPr>
        <w:t xml:space="preserve">allows the Secretary to place other conditions as </w:t>
      </w:r>
      <w:r w:rsidR="00B371D7">
        <w:rPr>
          <w:rFonts w:ascii="Times New Roman" w:eastAsia="Times New Roman" w:hAnsi="Times New Roman" w:cs="Times New Roman"/>
          <w:sz w:val="24"/>
          <w:lang w:val="en-US" w:eastAsia="en-AU"/>
        </w:rPr>
        <w:t>he or she</w:t>
      </w:r>
      <w:r w:rsidR="009E244C">
        <w:rPr>
          <w:rFonts w:ascii="Times New Roman" w:eastAsia="Times New Roman" w:hAnsi="Times New Roman" w:cs="Times New Roman"/>
          <w:sz w:val="24"/>
          <w:lang w:val="en-US" w:eastAsia="en-AU"/>
        </w:rPr>
        <w:t xml:space="preserve"> see</w:t>
      </w:r>
      <w:r w:rsidR="00B371D7">
        <w:rPr>
          <w:rFonts w:ascii="Times New Roman" w:eastAsia="Times New Roman" w:hAnsi="Times New Roman" w:cs="Times New Roman"/>
          <w:sz w:val="24"/>
          <w:lang w:val="en-US" w:eastAsia="en-AU"/>
        </w:rPr>
        <w:t>s</w:t>
      </w:r>
      <w:r w:rsidR="009E244C">
        <w:rPr>
          <w:rFonts w:ascii="Times New Roman" w:eastAsia="Times New Roman" w:hAnsi="Times New Roman" w:cs="Times New Roman"/>
          <w:sz w:val="24"/>
          <w:lang w:val="en-US" w:eastAsia="en-AU"/>
        </w:rPr>
        <w:t xml:space="preserve"> fit on a</w:t>
      </w:r>
      <w:r w:rsidR="00C65F4A">
        <w:rPr>
          <w:rFonts w:ascii="Times New Roman" w:eastAsia="Times New Roman" w:hAnsi="Times New Roman" w:cs="Times New Roman"/>
          <w:sz w:val="24"/>
          <w:lang w:val="en-US" w:eastAsia="en-AU"/>
        </w:rPr>
        <w:t>n</w:t>
      </w:r>
      <w:r w:rsidR="009E244C">
        <w:rPr>
          <w:rFonts w:ascii="Times New Roman" w:eastAsia="Times New Roman" w:hAnsi="Times New Roman" w:cs="Times New Roman"/>
          <w:sz w:val="24"/>
          <w:lang w:val="en-US" w:eastAsia="en-AU"/>
        </w:rPr>
        <w:t xml:space="preserve"> export permit</w:t>
      </w:r>
      <w:r w:rsidRPr="008D5E8D">
        <w:rPr>
          <w:rFonts w:ascii="Times New Roman" w:eastAsia="Times New Roman" w:hAnsi="Times New Roman" w:cs="Times New Roman"/>
          <w:sz w:val="24"/>
          <w:lang w:val="en-US" w:eastAsia="en-AU"/>
        </w:rPr>
        <w:t>.</w:t>
      </w:r>
    </w:p>
    <w:p w14:paraId="454E2D90" w14:textId="77777777" w:rsidR="009E244C" w:rsidRDefault="009E244C" w:rsidP="00711286">
      <w:pPr>
        <w:tabs>
          <w:tab w:val="left" w:pos="1701"/>
          <w:tab w:val="right" w:pos="9072"/>
        </w:tabs>
        <w:rPr>
          <w:rFonts w:ascii="Times New Roman" w:eastAsia="Times New Roman" w:hAnsi="Times New Roman" w:cs="Times New Roman"/>
          <w:sz w:val="24"/>
          <w:lang w:val="en-US" w:eastAsia="en-AU"/>
        </w:rPr>
      </w:pPr>
    </w:p>
    <w:p w14:paraId="6336C401" w14:textId="77777777" w:rsidR="009E244C" w:rsidRDefault="009E244C" w:rsidP="00711286">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1A.31</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Refusal to grant permit</w:t>
      </w:r>
    </w:p>
    <w:p w14:paraId="470A3A45" w14:textId="77777777" w:rsidR="009E244C" w:rsidRDefault="00C65F4A" w:rsidP="00711286">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Subsection (1) </w:t>
      </w:r>
      <w:r w:rsidR="009E244C">
        <w:rPr>
          <w:rFonts w:ascii="Times New Roman" w:eastAsia="Times New Roman" w:hAnsi="Times New Roman" w:cs="Times New Roman"/>
          <w:sz w:val="24"/>
          <w:lang w:val="en-US" w:eastAsia="en-AU"/>
        </w:rPr>
        <w:t xml:space="preserve">replicates the provisions of </w:t>
      </w:r>
      <w:r>
        <w:rPr>
          <w:rFonts w:ascii="Times New Roman" w:eastAsia="Times New Roman" w:hAnsi="Times New Roman" w:cs="Times New Roman"/>
          <w:sz w:val="24"/>
          <w:lang w:val="en-US" w:eastAsia="en-AU"/>
        </w:rPr>
        <w:t>sub</w:t>
      </w:r>
      <w:r w:rsidR="009E244C">
        <w:rPr>
          <w:rFonts w:ascii="Times New Roman" w:eastAsia="Times New Roman" w:hAnsi="Times New Roman" w:cs="Times New Roman"/>
          <w:sz w:val="24"/>
          <w:lang w:val="en-US" w:eastAsia="en-AU"/>
        </w:rPr>
        <w:t xml:space="preserve">sections </w:t>
      </w:r>
      <w:r>
        <w:rPr>
          <w:rFonts w:ascii="Times New Roman" w:eastAsia="Times New Roman" w:hAnsi="Times New Roman" w:cs="Times New Roman"/>
          <w:sz w:val="24"/>
          <w:lang w:val="en-US" w:eastAsia="en-AU"/>
        </w:rPr>
        <w:t>2.60(1) and 3.16(1)</w:t>
      </w:r>
      <w:r w:rsidR="009E244C">
        <w:rPr>
          <w:rFonts w:ascii="Times New Roman" w:eastAsia="Times New Roman" w:hAnsi="Times New Roman" w:cs="Times New Roman"/>
          <w:sz w:val="24"/>
          <w:lang w:val="en-US" w:eastAsia="en-AU"/>
        </w:rPr>
        <w:t xml:space="preserve"> of the existing Animals Order. </w:t>
      </w:r>
      <w:r>
        <w:rPr>
          <w:rFonts w:ascii="Times New Roman" w:eastAsia="Times New Roman" w:hAnsi="Times New Roman" w:cs="Times New Roman"/>
          <w:sz w:val="24"/>
          <w:lang w:val="en-US" w:eastAsia="en-AU"/>
        </w:rPr>
        <w:t>It provides that the Secretary may refuse to grant an export permit if there is reason to believe that the health or condition of the live</w:t>
      </w:r>
      <w:r w:rsidR="008A2284">
        <w:rPr>
          <w:rFonts w:ascii="Times New Roman" w:eastAsia="Times New Roman" w:hAnsi="Times New Roman" w:cs="Times New Roman"/>
          <w:sz w:val="24"/>
          <w:lang w:val="en-US" w:eastAsia="en-AU"/>
        </w:rPr>
        <w:t>-</w:t>
      </w:r>
      <w:r>
        <w:rPr>
          <w:rFonts w:ascii="Times New Roman" w:eastAsia="Times New Roman" w:hAnsi="Times New Roman" w:cs="Times New Roman"/>
          <w:sz w:val="24"/>
          <w:lang w:val="en-US" w:eastAsia="en-AU"/>
        </w:rPr>
        <w:t>stock may deteriorate during export.</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 xml:space="preserve">The Secretary may also refuse an export permit </w:t>
      </w:r>
      <w:r w:rsidR="00145AF6">
        <w:rPr>
          <w:rFonts w:ascii="Times New Roman" w:eastAsia="Times New Roman" w:hAnsi="Times New Roman" w:cs="Times New Roman"/>
          <w:sz w:val="24"/>
          <w:lang w:val="en-US" w:eastAsia="en-AU"/>
        </w:rPr>
        <w:t xml:space="preserve">if </w:t>
      </w:r>
      <w:r>
        <w:rPr>
          <w:rFonts w:ascii="Times New Roman" w:eastAsia="Times New Roman" w:hAnsi="Times New Roman" w:cs="Times New Roman"/>
          <w:sz w:val="24"/>
          <w:lang w:val="en-US" w:eastAsia="en-AU"/>
        </w:rPr>
        <w:t>the live</w:t>
      </w:r>
      <w:r w:rsidR="008A2284">
        <w:rPr>
          <w:rFonts w:ascii="Times New Roman" w:eastAsia="Times New Roman" w:hAnsi="Times New Roman" w:cs="Times New Roman"/>
          <w:sz w:val="24"/>
          <w:lang w:val="en-US" w:eastAsia="en-AU"/>
        </w:rPr>
        <w:noBreakHyphen/>
      </w:r>
      <w:r>
        <w:rPr>
          <w:rFonts w:ascii="Times New Roman" w:eastAsia="Times New Roman" w:hAnsi="Times New Roman" w:cs="Times New Roman"/>
          <w:sz w:val="24"/>
          <w:lang w:val="en-US" w:eastAsia="en-AU"/>
        </w:rPr>
        <w:t xml:space="preserve">stock </w:t>
      </w:r>
      <w:r w:rsidR="00145AF6">
        <w:rPr>
          <w:rFonts w:ascii="Times New Roman" w:eastAsia="Times New Roman" w:hAnsi="Times New Roman" w:cs="Times New Roman"/>
          <w:sz w:val="24"/>
          <w:lang w:val="en-US" w:eastAsia="en-AU"/>
        </w:rPr>
        <w:t>may</w:t>
      </w:r>
      <w:r>
        <w:rPr>
          <w:rFonts w:ascii="Times New Roman" w:eastAsia="Times New Roman" w:hAnsi="Times New Roman" w:cs="Times New Roman"/>
          <w:sz w:val="24"/>
          <w:lang w:val="en-US" w:eastAsia="en-AU"/>
        </w:rPr>
        <w:t xml:space="preserve"> be dealt with other than in accordance with the approved ESCAS.</w:t>
      </w:r>
    </w:p>
    <w:p w14:paraId="6E6A5616" w14:textId="77777777" w:rsidR="00C65F4A" w:rsidRDefault="00C65F4A" w:rsidP="00711286">
      <w:pPr>
        <w:tabs>
          <w:tab w:val="left" w:pos="1701"/>
          <w:tab w:val="right" w:pos="9072"/>
        </w:tabs>
        <w:rPr>
          <w:rFonts w:ascii="Times New Roman" w:eastAsia="Times New Roman" w:hAnsi="Times New Roman" w:cs="Times New Roman"/>
          <w:sz w:val="24"/>
          <w:lang w:val="en-US" w:eastAsia="en-AU"/>
        </w:rPr>
      </w:pPr>
    </w:p>
    <w:p w14:paraId="00756EDA" w14:textId="77777777" w:rsidR="00C65F4A" w:rsidRDefault="00C65F4A" w:rsidP="00711286">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Subsection (2) allows the Secretary to refuse to grant an export permit if the declaration provided by the exporter under section 1A.29 is not accurate.</w:t>
      </w:r>
    </w:p>
    <w:p w14:paraId="342A4131" w14:textId="77777777" w:rsidR="00C65F4A" w:rsidRDefault="00C65F4A" w:rsidP="00711286">
      <w:pPr>
        <w:tabs>
          <w:tab w:val="left" w:pos="1701"/>
          <w:tab w:val="right" w:pos="9072"/>
        </w:tabs>
        <w:rPr>
          <w:rFonts w:ascii="Times New Roman" w:eastAsia="Times New Roman" w:hAnsi="Times New Roman" w:cs="Times New Roman"/>
          <w:sz w:val="24"/>
          <w:lang w:val="en-US" w:eastAsia="en-AU"/>
        </w:rPr>
      </w:pPr>
    </w:p>
    <w:p w14:paraId="5413BDC8" w14:textId="464B3C21" w:rsidR="00C65F4A" w:rsidRPr="00B6474B" w:rsidRDefault="00C65F4A" w:rsidP="00711286">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Subsection (3) replicate</w:t>
      </w:r>
      <w:r w:rsidR="00B6474B">
        <w:rPr>
          <w:rFonts w:ascii="Times New Roman" w:eastAsia="Times New Roman" w:hAnsi="Times New Roman" w:cs="Times New Roman"/>
          <w:sz w:val="24"/>
          <w:lang w:val="en-US" w:eastAsia="en-AU"/>
        </w:rPr>
        <w:t>s</w:t>
      </w:r>
      <w:r>
        <w:rPr>
          <w:rFonts w:ascii="Times New Roman" w:eastAsia="Times New Roman" w:hAnsi="Times New Roman" w:cs="Times New Roman"/>
          <w:sz w:val="24"/>
          <w:lang w:val="en-US" w:eastAsia="en-AU"/>
        </w:rPr>
        <w:t xml:space="preserve"> the provisions of subsections 2.60(2) and 3.16(2) of the existing Animals Order.</w:t>
      </w:r>
      <w:r w:rsidR="00950D49">
        <w:rPr>
          <w:rFonts w:ascii="Times New Roman" w:eastAsia="Times New Roman" w:hAnsi="Times New Roman" w:cs="Times New Roman"/>
          <w:sz w:val="24"/>
          <w:lang w:val="en-US" w:eastAsia="en-AU"/>
        </w:rPr>
        <w:t xml:space="preserve"> </w:t>
      </w:r>
      <w:r w:rsidR="00B6474B">
        <w:rPr>
          <w:rFonts w:ascii="Times New Roman" w:eastAsia="Times New Roman" w:hAnsi="Times New Roman" w:cs="Times New Roman"/>
          <w:sz w:val="24"/>
          <w:lang w:val="en-US" w:eastAsia="en-AU"/>
        </w:rPr>
        <w:t xml:space="preserve">It allows the Secretary to refuse to grant </w:t>
      </w:r>
      <w:r w:rsidR="00B6474B" w:rsidRPr="00B6474B">
        <w:rPr>
          <w:rFonts w:ascii="Times New Roman" w:eastAsia="Times New Roman" w:hAnsi="Times New Roman" w:cs="Times New Roman"/>
          <w:sz w:val="24"/>
          <w:lang w:val="en-US" w:eastAsia="en-AU"/>
        </w:rPr>
        <w:t>an export permit if there is reason to believe that the intended country of destination will not permit the</w:t>
      </w:r>
      <w:r w:rsidR="00564B92">
        <w:rPr>
          <w:rFonts w:ascii="Times New Roman" w:eastAsia="Times New Roman" w:hAnsi="Times New Roman" w:cs="Times New Roman"/>
          <w:sz w:val="24"/>
          <w:lang w:val="en-US" w:eastAsia="en-AU"/>
        </w:rPr>
        <w:t xml:space="preserve"> live-stock </w:t>
      </w:r>
      <w:r w:rsidR="00B6474B" w:rsidRPr="00B6474B">
        <w:rPr>
          <w:rFonts w:ascii="Times New Roman" w:eastAsia="Times New Roman" w:hAnsi="Times New Roman" w:cs="Times New Roman"/>
          <w:sz w:val="24"/>
          <w:lang w:val="en-US" w:eastAsia="en-AU"/>
        </w:rPr>
        <w:t>to enter.</w:t>
      </w:r>
    </w:p>
    <w:p w14:paraId="146483DA" w14:textId="77777777" w:rsidR="00B6474B" w:rsidRPr="00B6474B" w:rsidRDefault="00B6474B" w:rsidP="00711286">
      <w:pPr>
        <w:tabs>
          <w:tab w:val="left" w:pos="1701"/>
          <w:tab w:val="right" w:pos="9072"/>
        </w:tabs>
        <w:rPr>
          <w:rFonts w:ascii="Times New Roman" w:eastAsia="Times New Roman" w:hAnsi="Times New Roman" w:cs="Times New Roman"/>
          <w:sz w:val="24"/>
          <w:lang w:val="en-US" w:eastAsia="en-AU"/>
        </w:rPr>
      </w:pPr>
    </w:p>
    <w:p w14:paraId="6F230A6C" w14:textId="77777777" w:rsidR="00B6474B" w:rsidRDefault="00B6474B" w:rsidP="00711286">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Subsections (4) and (5) replicates the provisions of subsections 2.60(3), 2.60(4), 3.16(3) and 3.16(4) of the existing Animals Order.</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 xml:space="preserve">It requires </w:t>
      </w:r>
      <w:r w:rsidRPr="00B6474B">
        <w:rPr>
          <w:rFonts w:ascii="Times New Roman" w:eastAsia="Times New Roman" w:hAnsi="Times New Roman" w:cs="Times New Roman"/>
          <w:sz w:val="24"/>
          <w:lang w:val="en-US" w:eastAsia="en-AU"/>
        </w:rPr>
        <w:t>the Secretary to give the applicant written notice of t</w:t>
      </w:r>
      <w:r>
        <w:rPr>
          <w:rFonts w:ascii="Times New Roman" w:eastAsia="Times New Roman" w:hAnsi="Times New Roman" w:cs="Times New Roman"/>
          <w:sz w:val="24"/>
          <w:lang w:val="en-US" w:eastAsia="en-AU"/>
        </w:rPr>
        <w:t>he refusal and that t</w:t>
      </w:r>
      <w:r w:rsidRPr="00B6474B">
        <w:rPr>
          <w:rFonts w:ascii="Times New Roman" w:eastAsia="Times New Roman" w:hAnsi="Times New Roman" w:cs="Times New Roman"/>
          <w:sz w:val="24"/>
          <w:lang w:val="en-US" w:eastAsia="en-AU"/>
        </w:rPr>
        <w:t>he notice must set out the reasons for the refusal</w:t>
      </w:r>
      <w:r>
        <w:rPr>
          <w:rFonts w:ascii="Times New Roman" w:eastAsia="Times New Roman" w:hAnsi="Times New Roman" w:cs="Times New Roman"/>
          <w:sz w:val="24"/>
          <w:lang w:val="en-US" w:eastAsia="en-AU"/>
        </w:rPr>
        <w:t>.</w:t>
      </w:r>
    </w:p>
    <w:p w14:paraId="2E53D556" w14:textId="77777777" w:rsidR="00C65F4A" w:rsidRDefault="00C65F4A" w:rsidP="00711286">
      <w:pPr>
        <w:tabs>
          <w:tab w:val="left" w:pos="1701"/>
          <w:tab w:val="right" w:pos="9072"/>
        </w:tabs>
        <w:rPr>
          <w:rFonts w:ascii="Times New Roman" w:eastAsia="Times New Roman" w:hAnsi="Times New Roman" w:cs="Times New Roman"/>
          <w:sz w:val="24"/>
          <w:lang w:val="en-US" w:eastAsia="en-AU"/>
        </w:rPr>
      </w:pPr>
    </w:p>
    <w:p w14:paraId="612C00B5" w14:textId="77777777" w:rsidR="00145AF6" w:rsidRDefault="00145AF6" w:rsidP="00711286">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1A.32</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Revocation of export permit</w:t>
      </w:r>
    </w:p>
    <w:p w14:paraId="70240FFE" w14:textId="77777777" w:rsidR="006E08B4" w:rsidRDefault="00581F1F" w:rsidP="00711286">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This section</w:t>
      </w:r>
      <w:r w:rsidR="00145AF6">
        <w:rPr>
          <w:rFonts w:ascii="Times New Roman" w:eastAsia="Times New Roman" w:hAnsi="Times New Roman" w:cs="Times New Roman"/>
          <w:sz w:val="24"/>
          <w:lang w:val="en-US" w:eastAsia="en-AU"/>
        </w:rPr>
        <w:t xml:space="preserve"> replicates the provisions of subsections 2.61 and 3.17 of the existing Animals Order.</w:t>
      </w:r>
      <w:r w:rsidR="00950D49">
        <w:rPr>
          <w:rFonts w:ascii="Times New Roman" w:eastAsia="Times New Roman" w:hAnsi="Times New Roman" w:cs="Times New Roman"/>
          <w:sz w:val="24"/>
          <w:lang w:val="en-US" w:eastAsia="en-AU"/>
        </w:rPr>
        <w:t xml:space="preserve"> </w:t>
      </w:r>
      <w:r w:rsidR="00145AF6">
        <w:rPr>
          <w:rFonts w:ascii="Times New Roman" w:eastAsia="Times New Roman" w:hAnsi="Times New Roman" w:cs="Times New Roman"/>
          <w:sz w:val="24"/>
          <w:lang w:val="en-US" w:eastAsia="en-AU"/>
        </w:rPr>
        <w:t>It provides the circumstances in which a Health Certificate can be refused.</w:t>
      </w:r>
      <w:r w:rsidR="00950D49">
        <w:rPr>
          <w:rFonts w:ascii="Times New Roman" w:eastAsia="Times New Roman" w:hAnsi="Times New Roman" w:cs="Times New Roman"/>
          <w:sz w:val="24"/>
          <w:lang w:val="en-US" w:eastAsia="en-AU"/>
        </w:rPr>
        <w:t xml:space="preserve"> </w:t>
      </w:r>
      <w:r w:rsidR="00145AF6">
        <w:rPr>
          <w:rFonts w:ascii="Times New Roman" w:eastAsia="Times New Roman" w:hAnsi="Times New Roman" w:cs="Times New Roman"/>
          <w:sz w:val="24"/>
          <w:lang w:val="en-US" w:eastAsia="en-AU"/>
        </w:rPr>
        <w:t xml:space="preserve">It adds </w:t>
      </w:r>
      <w:r>
        <w:rPr>
          <w:rFonts w:ascii="Times New Roman" w:eastAsia="Times New Roman" w:hAnsi="Times New Roman" w:cs="Times New Roman"/>
          <w:sz w:val="24"/>
          <w:lang w:val="en-US" w:eastAsia="en-AU"/>
        </w:rPr>
        <w:t xml:space="preserve">the provision of false incomplete or misleading information to </w:t>
      </w:r>
      <w:r w:rsidR="008A2284">
        <w:rPr>
          <w:rFonts w:ascii="Times New Roman" w:eastAsia="Times New Roman" w:hAnsi="Times New Roman" w:cs="Times New Roman"/>
          <w:sz w:val="24"/>
          <w:lang w:val="en-US" w:eastAsia="en-AU"/>
        </w:rPr>
        <w:t xml:space="preserve">be </w:t>
      </w:r>
      <w:r>
        <w:rPr>
          <w:rFonts w:ascii="Times New Roman" w:eastAsia="Times New Roman" w:hAnsi="Times New Roman" w:cs="Times New Roman"/>
          <w:sz w:val="24"/>
          <w:lang w:val="en-US" w:eastAsia="en-AU"/>
        </w:rPr>
        <w:t xml:space="preserve">the grounds for cancellation of a </w:t>
      </w:r>
      <w:r w:rsidR="009D098B">
        <w:rPr>
          <w:rFonts w:ascii="Times New Roman" w:eastAsia="Times New Roman" w:hAnsi="Times New Roman" w:cs="Times New Roman"/>
          <w:sz w:val="24"/>
          <w:lang w:val="en-US" w:eastAsia="en-AU"/>
        </w:rPr>
        <w:t>health permit</w:t>
      </w:r>
      <w:r>
        <w:rPr>
          <w:rFonts w:ascii="Times New Roman" w:eastAsia="Times New Roman" w:hAnsi="Times New Roman" w:cs="Times New Roman"/>
          <w:sz w:val="24"/>
          <w:lang w:val="en-US" w:eastAsia="en-AU"/>
        </w:rPr>
        <w:t>.</w:t>
      </w:r>
    </w:p>
    <w:p w14:paraId="32868739" w14:textId="77777777" w:rsidR="00581F1F" w:rsidRDefault="00581F1F" w:rsidP="00711286">
      <w:pPr>
        <w:tabs>
          <w:tab w:val="left" w:pos="1701"/>
          <w:tab w:val="right" w:pos="9072"/>
        </w:tabs>
        <w:rPr>
          <w:rFonts w:ascii="Times New Roman" w:eastAsia="Times New Roman" w:hAnsi="Times New Roman" w:cs="Times New Roman"/>
          <w:sz w:val="24"/>
          <w:lang w:val="en-US" w:eastAsia="en-AU"/>
        </w:rPr>
      </w:pPr>
    </w:p>
    <w:p w14:paraId="6DFE6A99" w14:textId="77777777" w:rsidR="00581F1F" w:rsidRDefault="00581F1F" w:rsidP="00711286">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t>Section 1A.3</w:t>
      </w:r>
      <w:r w:rsidR="0038354C">
        <w:rPr>
          <w:rFonts w:ascii="Times New Roman" w:eastAsia="Times New Roman" w:hAnsi="Times New Roman" w:cs="Times New Roman"/>
          <w:i/>
          <w:sz w:val="24"/>
          <w:lang w:val="en-US" w:eastAsia="en-AU"/>
        </w:rPr>
        <w:t>3</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Health certificate</w:t>
      </w:r>
    </w:p>
    <w:p w14:paraId="544C6811" w14:textId="77777777" w:rsidR="003246C9" w:rsidRDefault="009A23A8" w:rsidP="00711286">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This section </w:t>
      </w:r>
      <w:r w:rsidR="00581F1F">
        <w:rPr>
          <w:rFonts w:ascii="Times New Roman" w:eastAsia="Times New Roman" w:hAnsi="Times New Roman" w:cs="Times New Roman"/>
          <w:sz w:val="24"/>
          <w:lang w:val="en-US" w:eastAsia="en-AU"/>
        </w:rPr>
        <w:t>replicates the provisions of section 2.53 and 3.14 of the existing Animals Order.</w:t>
      </w:r>
      <w:r w:rsidR="00356992">
        <w:rPr>
          <w:rFonts w:ascii="Times New Roman" w:eastAsia="Times New Roman" w:hAnsi="Times New Roman" w:cs="Times New Roman"/>
          <w:sz w:val="24"/>
          <w:lang w:val="en-US" w:eastAsia="en-AU"/>
        </w:rPr>
        <w:t xml:space="preserve"> </w:t>
      </w:r>
    </w:p>
    <w:p w14:paraId="12413104" w14:textId="77777777" w:rsidR="003246C9" w:rsidRDefault="003246C9" w:rsidP="00711286">
      <w:pPr>
        <w:tabs>
          <w:tab w:val="left" w:pos="1701"/>
          <w:tab w:val="right" w:pos="9072"/>
        </w:tabs>
        <w:rPr>
          <w:rFonts w:ascii="Times New Roman" w:eastAsia="Times New Roman" w:hAnsi="Times New Roman" w:cs="Times New Roman"/>
          <w:sz w:val="24"/>
          <w:lang w:val="en-US" w:eastAsia="en-AU"/>
        </w:rPr>
      </w:pPr>
    </w:p>
    <w:p w14:paraId="6A021BF3" w14:textId="77777777" w:rsidR="00A052F0" w:rsidRDefault="003246C9" w:rsidP="00711286">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Subsections (1) and (2) </w:t>
      </w:r>
      <w:r w:rsidR="00356992">
        <w:rPr>
          <w:rFonts w:ascii="Times New Roman" w:eastAsia="Times New Roman" w:hAnsi="Times New Roman" w:cs="Times New Roman"/>
          <w:sz w:val="24"/>
          <w:lang w:val="en-US" w:eastAsia="en-AU"/>
        </w:rPr>
        <w:t>sets out the requirements for the grant of a health certificate</w:t>
      </w:r>
      <w:r w:rsidR="00A052F0">
        <w:rPr>
          <w:rFonts w:ascii="Times New Roman" w:eastAsia="Times New Roman" w:hAnsi="Times New Roman" w:cs="Times New Roman"/>
          <w:sz w:val="24"/>
          <w:lang w:val="en-US" w:eastAsia="en-AU"/>
        </w:rPr>
        <w:t>. It includes that the animals must be inspected by an authorised officer at the place of the officers choosing.</w:t>
      </w:r>
    </w:p>
    <w:p w14:paraId="6DF72DA3" w14:textId="77777777" w:rsidR="00356992" w:rsidRDefault="00356992" w:rsidP="00711286">
      <w:pPr>
        <w:tabs>
          <w:tab w:val="left" w:pos="1701"/>
          <w:tab w:val="right" w:pos="9072"/>
        </w:tabs>
        <w:rPr>
          <w:rFonts w:ascii="Times New Roman" w:eastAsia="Times New Roman" w:hAnsi="Times New Roman" w:cs="Times New Roman"/>
          <w:sz w:val="24"/>
          <w:lang w:val="en-US" w:eastAsia="en-AU"/>
        </w:rPr>
      </w:pPr>
    </w:p>
    <w:p w14:paraId="3E9EC9CA" w14:textId="28295665" w:rsidR="00581F1F" w:rsidRDefault="00356992" w:rsidP="00711286">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Subsection (3) provides that an </w:t>
      </w:r>
      <w:r w:rsidRPr="00356992">
        <w:rPr>
          <w:rFonts w:ascii="Times New Roman" w:eastAsia="Times New Roman" w:hAnsi="Times New Roman" w:cs="Times New Roman"/>
          <w:sz w:val="24"/>
          <w:lang w:val="en-US" w:eastAsia="en-AU"/>
        </w:rPr>
        <w:t>authorised officer may be satisfied that</w:t>
      </w:r>
      <w:r w:rsidR="00564B92">
        <w:rPr>
          <w:rFonts w:ascii="Times New Roman" w:eastAsia="Times New Roman" w:hAnsi="Times New Roman" w:cs="Times New Roman"/>
          <w:sz w:val="24"/>
          <w:lang w:val="en-US" w:eastAsia="en-AU"/>
        </w:rPr>
        <w:t xml:space="preserve"> live-stock </w:t>
      </w:r>
      <w:r w:rsidRPr="00356992">
        <w:rPr>
          <w:rFonts w:ascii="Times New Roman" w:eastAsia="Times New Roman" w:hAnsi="Times New Roman" w:cs="Times New Roman"/>
          <w:sz w:val="24"/>
          <w:lang w:val="en-US" w:eastAsia="en-AU"/>
        </w:rPr>
        <w:t>in a consignment to be exported meet the requirements without considering every animal in the consignment</w:t>
      </w:r>
      <w:r>
        <w:rPr>
          <w:rFonts w:ascii="Times New Roman" w:eastAsia="Times New Roman" w:hAnsi="Times New Roman" w:cs="Times New Roman"/>
          <w:sz w:val="24"/>
          <w:lang w:val="en-US" w:eastAsia="en-AU"/>
        </w:rPr>
        <w:t xml:space="preserve"> individually.</w:t>
      </w:r>
    </w:p>
    <w:p w14:paraId="6CB022B9" w14:textId="77777777" w:rsidR="00A052F0" w:rsidRDefault="00A052F0" w:rsidP="00711286">
      <w:pPr>
        <w:tabs>
          <w:tab w:val="left" w:pos="1701"/>
          <w:tab w:val="right" w:pos="9072"/>
        </w:tabs>
        <w:rPr>
          <w:rFonts w:ascii="Times New Roman" w:eastAsia="Times New Roman" w:hAnsi="Times New Roman" w:cs="Times New Roman"/>
          <w:sz w:val="24"/>
          <w:lang w:val="en-US" w:eastAsia="en-AU"/>
        </w:rPr>
      </w:pPr>
    </w:p>
    <w:p w14:paraId="3C30F2F7" w14:textId="77777777" w:rsidR="00A052F0" w:rsidRDefault="00A052F0" w:rsidP="00711286">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Subsection (4) sets out the form that the health certificate must take. </w:t>
      </w:r>
    </w:p>
    <w:p w14:paraId="3CE5CCF7" w14:textId="77777777" w:rsidR="009A23A8" w:rsidRDefault="009A23A8" w:rsidP="00711286">
      <w:pPr>
        <w:tabs>
          <w:tab w:val="left" w:pos="1701"/>
          <w:tab w:val="right" w:pos="9072"/>
        </w:tabs>
        <w:rPr>
          <w:rFonts w:ascii="Times New Roman" w:eastAsia="Times New Roman" w:hAnsi="Times New Roman" w:cs="Times New Roman"/>
          <w:sz w:val="24"/>
          <w:lang w:val="en-US" w:eastAsia="en-AU"/>
        </w:rPr>
      </w:pPr>
    </w:p>
    <w:p w14:paraId="361961A5" w14:textId="77777777" w:rsidR="002A41F8" w:rsidRDefault="002A41F8">
      <w:pPr>
        <w:rPr>
          <w:rFonts w:ascii="Times New Roman" w:eastAsia="Times New Roman" w:hAnsi="Times New Roman" w:cs="Times New Roman"/>
          <w:i/>
          <w:sz w:val="24"/>
          <w:lang w:val="en-US" w:eastAsia="en-AU"/>
        </w:rPr>
      </w:pPr>
      <w:bookmarkStart w:id="0" w:name="_GoBack"/>
      <w:bookmarkEnd w:id="0"/>
      <w:r>
        <w:rPr>
          <w:rFonts w:ascii="Times New Roman" w:eastAsia="Times New Roman" w:hAnsi="Times New Roman" w:cs="Times New Roman"/>
          <w:i/>
          <w:sz w:val="24"/>
          <w:lang w:val="en-US" w:eastAsia="en-AU"/>
        </w:rPr>
        <w:br w:type="page"/>
      </w:r>
    </w:p>
    <w:p w14:paraId="56F4F466" w14:textId="01B27404" w:rsidR="009A23A8" w:rsidRDefault="009A23A8" w:rsidP="00711286">
      <w:pPr>
        <w:tabs>
          <w:tab w:val="left" w:pos="1701"/>
          <w:tab w:val="right" w:pos="9072"/>
        </w:tabs>
        <w:rPr>
          <w:rFonts w:ascii="Times New Roman" w:eastAsia="Times New Roman" w:hAnsi="Times New Roman" w:cs="Times New Roman"/>
          <w:i/>
          <w:sz w:val="24"/>
          <w:lang w:val="en-US" w:eastAsia="en-AU"/>
        </w:rPr>
      </w:pPr>
      <w:r>
        <w:rPr>
          <w:rFonts w:ascii="Times New Roman" w:eastAsia="Times New Roman" w:hAnsi="Times New Roman" w:cs="Times New Roman"/>
          <w:i/>
          <w:sz w:val="24"/>
          <w:lang w:val="en-US" w:eastAsia="en-AU"/>
        </w:rPr>
        <w:lastRenderedPageBreak/>
        <w:t>Section 1A.34</w:t>
      </w:r>
      <w:r w:rsidR="00C47EBA">
        <w:rPr>
          <w:rFonts w:ascii="Times New Roman" w:eastAsia="Times New Roman" w:hAnsi="Times New Roman" w:cs="Times New Roman"/>
          <w:i/>
          <w:sz w:val="24"/>
          <w:lang w:val="en-US" w:eastAsia="en-AU"/>
        </w:rPr>
        <w:t xml:space="preserve"> - </w:t>
      </w:r>
      <w:r w:rsidR="00C47EBA" w:rsidRPr="00C47EBA">
        <w:rPr>
          <w:rFonts w:ascii="Times New Roman" w:eastAsia="Times New Roman" w:hAnsi="Times New Roman" w:cs="Times New Roman"/>
          <w:i/>
          <w:sz w:val="24"/>
          <w:lang w:eastAsia="en-AU"/>
        </w:rPr>
        <w:t>Revocation of health certificate</w:t>
      </w:r>
    </w:p>
    <w:p w14:paraId="0E50D0A3" w14:textId="77777777" w:rsidR="009A23A8" w:rsidRDefault="009A23A8" w:rsidP="00711286">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This section allows for an authorised officer to revoke a health certificate that has been granted.</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Subsection (1) sets out that a health certificate may be revoked if there is reason to believe</w:t>
      </w:r>
      <w:r w:rsidR="008A2284">
        <w:rPr>
          <w:rFonts w:ascii="Times New Roman" w:eastAsia="Times New Roman" w:hAnsi="Times New Roman" w:cs="Times New Roman"/>
          <w:sz w:val="24"/>
          <w:lang w:val="en-US" w:eastAsia="en-AU"/>
        </w:rPr>
        <w:t>:</w:t>
      </w:r>
    </w:p>
    <w:p w14:paraId="4D60C00D" w14:textId="77777777" w:rsidR="009A23A8" w:rsidRPr="00C6039D" w:rsidRDefault="009A23A8" w:rsidP="00711286">
      <w:pPr>
        <w:pStyle w:val="ListParagraph"/>
        <w:numPr>
          <w:ilvl w:val="0"/>
          <w:numId w:val="22"/>
        </w:numPr>
        <w:tabs>
          <w:tab w:val="left" w:pos="1701"/>
          <w:tab w:val="right" w:pos="9072"/>
        </w:tabs>
        <w:ind w:left="720"/>
        <w:rPr>
          <w:rFonts w:ascii="Times New Roman" w:eastAsia="Times New Roman" w:hAnsi="Times New Roman" w:cs="Times New Roman"/>
          <w:sz w:val="24"/>
          <w:lang w:val="en-US" w:eastAsia="en-AU"/>
        </w:rPr>
      </w:pPr>
      <w:r w:rsidRPr="00C6039D">
        <w:rPr>
          <w:rFonts w:ascii="Times New Roman" w:eastAsia="Times New Roman" w:hAnsi="Times New Roman" w:cs="Times New Roman"/>
          <w:sz w:val="24"/>
          <w:lang w:val="en-US" w:eastAsia="en-AU"/>
        </w:rPr>
        <w:t xml:space="preserve">a circumstance relevant to the issue of the certificate has changed; </w:t>
      </w:r>
      <w:r w:rsidR="003246C9">
        <w:rPr>
          <w:rFonts w:ascii="Times New Roman" w:eastAsia="Times New Roman" w:hAnsi="Times New Roman" w:cs="Times New Roman"/>
          <w:sz w:val="24"/>
          <w:lang w:val="en-US" w:eastAsia="en-AU"/>
        </w:rPr>
        <w:t>or</w:t>
      </w:r>
    </w:p>
    <w:p w14:paraId="13B48D77" w14:textId="77777777" w:rsidR="009A23A8" w:rsidRPr="00C6039D" w:rsidRDefault="009A23A8" w:rsidP="00711286">
      <w:pPr>
        <w:pStyle w:val="ListParagraph"/>
        <w:numPr>
          <w:ilvl w:val="0"/>
          <w:numId w:val="22"/>
        </w:numPr>
        <w:tabs>
          <w:tab w:val="left" w:pos="1701"/>
          <w:tab w:val="right" w:pos="9072"/>
        </w:tabs>
        <w:ind w:left="720"/>
        <w:rPr>
          <w:rFonts w:ascii="Times New Roman" w:eastAsia="Times New Roman" w:hAnsi="Times New Roman" w:cs="Times New Roman"/>
          <w:sz w:val="24"/>
          <w:lang w:val="en-US" w:eastAsia="en-AU"/>
        </w:rPr>
      </w:pPr>
      <w:r w:rsidRPr="00C6039D">
        <w:rPr>
          <w:rFonts w:ascii="Times New Roman" w:eastAsia="Times New Roman" w:hAnsi="Times New Roman" w:cs="Times New Roman"/>
          <w:sz w:val="24"/>
          <w:lang w:val="en-US" w:eastAsia="en-AU"/>
        </w:rPr>
        <w:t xml:space="preserve">the exporter who applied for the certificate has not complied with the conditions </w:t>
      </w:r>
      <w:r w:rsidR="003246C9">
        <w:rPr>
          <w:rFonts w:ascii="Times New Roman" w:eastAsia="Times New Roman" w:hAnsi="Times New Roman" w:cs="Times New Roman"/>
          <w:sz w:val="24"/>
          <w:lang w:val="en-US" w:eastAsia="en-AU"/>
        </w:rPr>
        <w:t>on</w:t>
      </w:r>
      <w:r w:rsidRPr="00C6039D">
        <w:rPr>
          <w:rFonts w:ascii="Times New Roman" w:eastAsia="Times New Roman" w:hAnsi="Times New Roman" w:cs="Times New Roman"/>
          <w:sz w:val="24"/>
          <w:lang w:val="en-US" w:eastAsia="en-AU"/>
        </w:rPr>
        <w:t xml:space="preserve"> their export licence or any requirements under the AMLI Act.</w:t>
      </w:r>
    </w:p>
    <w:p w14:paraId="10A3C070" w14:textId="77777777" w:rsidR="00356992" w:rsidRDefault="00356992" w:rsidP="00711286">
      <w:pPr>
        <w:tabs>
          <w:tab w:val="left" w:pos="1701"/>
          <w:tab w:val="right" w:pos="9072"/>
        </w:tabs>
        <w:rPr>
          <w:rFonts w:ascii="Times New Roman" w:eastAsia="Times New Roman" w:hAnsi="Times New Roman" w:cs="Times New Roman"/>
          <w:sz w:val="24"/>
          <w:lang w:val="en-US" w:eastAsia="en-AU"/>
        </w:rPr>
      </w:pPr>
    </w:p>
    <w:p w14:paraId="751A309F" w14:textId="77777777" w:rsidR="00C6039D" w:rsidRDefault="00A052F0" w:rsidP="00711286">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Subsection (2) and (3)</w:t>
      </w:r>
      <w:r w:rsidR="00A94E9D">
        <w:rPr>
          <w:rFonts w:ascii="Times New Roman" w:eastAsia="Times New Roman" w:hAnsi="Times New Roman" w:cs="Times New Roman"/>
          <w:sz w:val="24"/>
          <w:lang w:val="en-US" w:eastAsia="en-AU"/>
        </w:rPr>
        <w:t xml:space="preserve"> require the authoris</w:t>
      </w:r>
      <w:r w:rsidR="00C6039D">
        <w:rPr>
          <w:rFonts w:ascii="Times New Roman" w:eastAsia="Times New Roman" w:hAnsi="Times New Roman" w:cs="Times New Roman"/>
          <w:sz w:val="24"/>
          <w:lang w:val="en-US" w:eastAsia="en-AU"/>
        </w:rPr>
        <w:t>ed officer to give an exporter written notice of any decision to revoke a health certificate</w:t>
      </w:r>
      <w:r w:rsidR="00A94E9D">
        <w:rPr>
          <w:rFonts w:ascii="Times New Roman" w:eastAsia="Times New Roman" w:hAnsi="Times New Roman" w:cs="Times New Roman"/>
          <w:sz w:val="24"/>
          <w:lang w:val="en-US" w:eastAsia="en-AU"/>
        </w:rPr>
        <w:t>.  The written notice must</w:t>
      </w:r>
      <w:r w:rsidR="00C6039D">
        <w:rPr>
          <w:rFonts w:ascii="Times New Roman" w:eastAsia="Times New Roman" w:hAnsi="Times New Roman" w:cs="Times New Roman"/>
          <w:sz w:val="24"/>
          <w:lang w:val="en-US" w:eastAsia="en-AU"/>
        </w:rPr>
        <w:t xml:space="preserve"> include the reasons </w:t>
      </w:r>
      <w:r w:rsidR="00A94E9D">
        <w:rPr>
          <w:rFonts w:ascii="Times New Roman" w:eastAsia="Times New Roman" w:hAnsi="Times New Roman" w:cs="Times New Roman"/>
          <w:sz w:val="24"/>
          <w:lang w:val="en-US" w:eastAsia="en-AU"/>
        </w:rPr>
        <w:t xml:space="preserve">for </w:t>
      </w:r>
      <w:r w:rsidR="00C6039D">
        <w:rPr>
          <w:rFonts w:ascii="Times New Roman" w:eastAsia="Times New Roman" w:hAnsi="Times New Roman" w:cs="Times New Roman"/>
          <w:sz w:val="24"/>
          <w:lang w:val="en-US" w:eastAsia="en-AU"/>
        </w:rPr>
        <w:t>the revocation.</w:t>
      </w:r>
    </w:p>
    <w:p w14:paraId="08C83CD9" w14:textId="77777777" w:rsidR="00C6039D" w:rsidRDefault="00C6039D" w:rsidP="00711286">
      <w:pPr>
        <w:tabs>
          <w:tab w:val="left" w:pos="1701"/>
          <w:tab w:val="right" w:pos="9072"/>
        </w:tabs>
        <w:rPr>
          <w:rFonts w:ascii="Times New Roman" w:eastAsia="Times New Roman" w:hAnsi="Times New Roman" w:cs="Times New Roman"/>
          <w:sz w:val="24"/>
          <w:lang w:val="en-US" w:eastAsia="en-AU"/>
        </w:rPr>
      </w:pPr>
    </w:p>
    <w:p w14:paraId="04D318B1" w14:textId="77777777" w:rsidR="00C6039D" w:rsidRDefault="00C6039D" w:rsidP="00711286">
      <w:pPr>
        <w:tabs>
          <w:tab w:val="left" w:pos="1701"/>
          <w:tab w:val="right" w:pos="9072"/>
        </w:tabs>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Subsection (4) clarifies that another health certificate may be issued in place of a health certificate that was revoked.</w:t>
      </w:r>
    </w:p>
    <w:p w14:paraId="3166F932" w14:textId="77777777" w:rsidR="00C6039D" w:rsidRDefault="00C6039D" w:rsidP="00711286">
      <w:pPr>
        <w:tabs>
          <w:tab w:val="left" w:pos="1701"/>
          <w:tab w:val="right" w:pos="9072"/>
        </w:tabs>
        <w:rPr>
          <w:rFonts w:ascii="Times New Roman" w:eastAsia="Times New Roman" w:hAnsi="Times New Roman" w:cs="Times New Roman"/>
          <w:sz w:val="24"/>
          <w:lang w:val="en-US" w:eastAsia="en-AU"/>
        </w:rPr>
      </w:pPr>
    </w:p>
    <w:p w14:paraId="5672C429" w14:textId="77777777" w:rsidR="00E73C6E" w:rsidRDefault="00C6039D" w:rsidP="00D73024">
      <w:pPr>
        <w:ind w:right="309"/>
        <w:rPr>
          <w:rFonts w:ascii="Times New Roman" w:eastAsia="Times New Roman" w:hAnsi="Times New Roman" w:cs="Times New Roman"/>
          <w:sz w:val="24"/>
          <w:lang w:val="en-US" w:eastAsia="en-AU"/>
        </w:rPr>
      </w:pPr>
      <w:r w:rsidRPr="00C6039D">
        <w:rPr>
          <w:rFonts w:ascii="Times New Roman" w:eastAsia="Times New Roman" w:hAnsi="Times New Roman" w:cs="Times New Roman"/>
          <w:b/>
          <w:sz w:val="24"/>
          <w:lang w:val="en-US" w:eastAsia="en-AU"/>
        </w:rPr>
        <w:t xml:space="preserve">Item </w:t>
      </w:r>
      <w:r>
        <w:rPr>
          <w:rFonts w:ascii="Times New Roman" w:eastAsia="Times New Roman" w:hAnsi="Times New Roman" w:cs="Times New Roman"/>
          <w:b/>
          <w:sz w:val="24"/>
          <w:lang w:val="en-US" w:eastAsia="en-AU"/>
        </w:rPr>
        <w:t>4</w:t>
      </w:r>
      <w:r>
        <w:rPr>
          <w:rFonts w:ascii="Times New Roman" w:eastAsia="Times New Roman" w:hAnsi="Times New Roman" w:cs="Times New Roman"/>
          <w:sz w:val="24"/>
          <w:lang w:val="en-US" w:eastAsia="en-AU"/>
        </w:rPr>
        <w:t xml:space="preserve"> </w:t>
      </w:r>
      <w:r w:rsidR="000B72E3">
        <w:rPr>
          <w:rFonts w:ascii="Times New Roman" w:eastAsia="Times New Roman" w:hAnsi="Times New Roman" w:cs="Times New Roman"/>
          <w:sz w:val="24"/>
          <w:lang w:val="en-US" w:eastAsia="en-AU"/>
        </w:rPr>
        <w:t>is a consequential amendment to item 6.</w:t>
      </w:r>
      <w:r w:rsidR="00950D49">
        <w:rPr>
          <w:rFonts w:ascii="Times New Roman" w:eastAsia="Times New Roman" w:hAnsi="Times New Roman" w:cs="Times New Roman"/>
          <w:sz w:val="24"/>
          <w:lang w:val="en-US" w:eastAsia="en-AU"/>
        </w:rPr>
        <w:t xml:space="preserve"> </w:t>
      </w:r>
      <w:r w:rsidR="000B72E3">
        <w:rPr>
          <w:rFonts w:ascii="Times New Roman" w:eastAsia="Times New Roman" w:hAnsi="Times New Roman" w:cs="Times New Roman"/>
          <w:sz w:val="24"/>
          <w:lang w:val="en-US" w:eastAsia="en-AU"/>
        </w:rPr>
        <w:t xml:space="preserve">It </w:t>
      </w:r>
      <w:r>
        <w:rPr>
          <w:rFonts w:ascii="Times New Roman" w:eastAsia="Times New Roman" w:hAnsi="Times New Roman" w:cs="Times New Roman"/>
          <w:sz w:val="24"/>
          <w:lang w:val="en-US" w:eastAsia="en-AU"/>
        </w:rPr>
        <w:t xml:space="preserve">repeals the heading of Division 2.1 and replaces it with </w:t>
      </w:r>
      <w:r w:rsidR="000B72E3">
        <w:rPr>
          <w:rFonts w:ascii="Times New Roman" w:eastAsia="Times New Roman" w:hAnsi="Times New Roman" w:cs="Times New Roman"/>
          <w:sz w:val="24"/>
          <w:lang w:val="en-US" w:eastAsia="en-AU"/>
        </w:rPr>
        <w:t>one which reflects the transitional provisions in item 6 which prevent</w:t>
      </w:r>
      <w:r w:rsidR="008A2284">
        <w:rPr>
          <w:rFonts w:ascii="Times New Roman" w:eastAsia="Times New Roman" w:hAnsi="Times New Roman" w:cs="Times New Roman"/>
          <w:sz w:val="24"/>
          <w:lang w:val="en-US" w:eastAsia="en-AU"/>
        </w:rPr>
        <w:t>s</w:t>
      </w:r>
      <w:r w:rsidR="000B72E3">
        <w:rPr>
          <w:rFonts w:ascii="Times New Roman" w:eastAsia="Times New Roman" w:hAnsi="Times New Roman" w:cs="Times New Roman"/>
          <w:sz w:val="24"/>
          <w:lang w:val="en-US" w:eastAsia="en-AU"/>
        </w:rPr>
        <w:t xml:space="preserve"> any live</w:t>
      </w:r>
      <w:r w:rsidR="008A2284">
        <w:rPr>
          <w:rFonts w:ascii="Times New Roman" w:eastAsia="Times New Roman" w:hAnsi="Times New Roman" w:cs="Times New Roman"/>
          <w:sz w:val="24"/>
          <w:lang w:val="en-US" w:eastAsia="en-AU"/>
        </w:rPr>
        <w:t>-</w:t>
      </w:r>
      <w:r w:rsidR="000B72E3">
        <w:rPr>
          <w:rFonts w:ascii="Times New Roman" w:eastAsia="Times New Roman" w:hAnsi="Times New Roman" w:cs="Times New Roman"/>
          <w:sz w:val="24"/>
          <w:lang w:val="en-US" w:eastAsia="en-AU"/>
        </w:rPr>
        <w:t xml:space="preserve">stock exports by sea occurring under </w:t>
      </w:r>
      <w:r w:rsidR="00950D49">
        <w:rPr>
          <w:rFonts w:ascii="Times New Roman" w:eastAsia="Times New Roman" w:hAnsi="Times New Roman" w:cs="Times New Roman"/>
          <w:sz w:val="24"/>
          <w:lang w:val="en-US" w:eastAsia="en-AU"/>
        </w:rPr>
        <w:t>Part</w:t>
      </w:r>
      <w:r w:rsidR="000B72E3">
        <w:rPr>
          <w:rFonts w:ascii="Times New Roman" w:eastAsia="Times New Roman" w:hAnsi="Times New Roman" w:cs="Times New Roman"/>
          <w:sz w:val="24"/>
          <w:lang w:val="en-US" w:eastAsia="en-AU"/>
        </w:rPr>
        <w:t xml:space="preserve"> 2 after 31 December 2016.</w:t>
      </w:r>
    </w:p>
    <w:p w14:paraId="0BDC404D" w14:textId="77777777" w:rsidR="000B72E3" w:rsidRDefault="000B72E3" w:rsidP="00D73024">
      <w:pPr>
        <w:ind w:right="309"/>
        <w:rPr>
          <w:rFonts w:ascii="Times New Roman" w:eastAsia="Times New Roman" w:hAnsi="Times New Roman" w:cs="Times New Roman"/>
          <w:sz w:val="24"/>
          <w:lang w:val="en-US" w:eastAsia="en-AU"/>
        </w:rPr>
      </w:pPr>
    </w:p>
    <w:p w14:paraId="1B9B7090" w14:textId="54E41BF5" w:rsidR="00304213" w:rsidRDefault="000B72E3" w:rsidP="00D73024">
      <w:pPr>
        <w:ind w:right="309"/>
        <w:rPr>
          <w:rFonts w:ascii="Times New Roman" w:eastAsia="Times New Roman" w:hAnsi="Times New Roman" w:cs="Times New Roman"/>
          <w:sz w:val="24"/>
          <w:lang w:val="en-US" w:eastAsia="en-AU"/>
        </w:rPr>
      </w:pPr>
      <w:r w:rsidRPr="00C6039D">
        <w:rPr>
          <w:rFonts w:ascii="Times New Roman" w:eastAsia="Times New Roman" w:hAnsi="Times New Roman" w:cs="Times New Roman"/>
          <w:b/>
          <w:sz w:val="24"/>
          <w:lang w:val="en-US" w:eastAsia="en-AU"/>
        </w:rPr>
        <w:t xml:space="preserve">Item </w:t>
      </w:r>
      <w:r>
        <w:rPr>
          <w:rFonts w:ascii="Times New Roman" w:eastAsia="Times New Roman" w:hAnsi="Times New Roman" w:cs="Times New Roman"/>
          <w:b/>
          <w:sz w:val="24"/>
          <w:lang w:val="en-US" w:eastAsia="en-AU"/>
        </w:rPr>
        <w:t>5</w:t>
      </w:r>
      <w:r>
        <w:rPr>
          <w:rFonts w:ascii="Times New Roman" w:eastAsia="Times New Roman" w:hAnsi="Times New Roman" w:cs="Times New Roman"/>
          <w:sz w:val="24"/>
          <w:lang w:val="en-US" w:eastAsia="en-AU"/>
        </w:rPr>
        <w:t xml:space="preserve"> repeals the definition of a registered premises in this section.</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 xml:space="preserve">This is </w:t>
      </w:r>
      <w:r w:rsidR="009D098B">
        <w:rPr>
          <w:rFonts w:ascii="Times New Roman" w:eastAsia="Times New Roman" w:hAnsi="Times New Roman" w:cs="Times New Roman"/>
          <w:sz w:val="24"/>
          <w:lang w:val="en-US" w:eastAsia="en-AU"/>
        </w:rPr>
        <w:t xml:space="preserve">a </w:t>
      </w:r>
      <w:r>
        <w:rPr>
          <w:rFonts w:ascii="Times New Roman" w:eastAsia="Times New Roman" w:hAnsi="Times New Roman" w:cs="Times New Roman"/>
          <w:sz w:val="24"/>
          <w:lang w:val="en-US" w:eastAsia="en-AU"/>
        </w:rPr>
        <w:t xml:space="preserve">consequential amendment to </w:t>
      </w:r>
      <w:r w:rsidR="008A2284">
        <w:rPr>
          <w:rFonts w:ascii="Times New Roman" w:eastAsia="Times New Roman" w:hAnsi="Times New Roman" w:cs="Times New Roman"/>
          <w:sz w:val="24"/>
          <w:lang w:val="en-US" w:eastAsia="en-AU"/>
        </w:rPr>
        <w:t>i</w:t>
      </w:r>
      <w:r>
        <w:rPr>
          <w:rFonts w:ascii="Times New Roman" w:eastAsia="Times New Roman" w:hAnsi="Times New Roman" w:cs="Times New Roman"/>
          <w:sz w:val="24"/>
          <w:lang w:val="en-US" w:eastAsia="en-AU"/>
        </w:rPr>
        <w:t xml:space="preserve">tem 1 </w:t>
      </w:r>
      <w:r w:rsidR="0002166D">
        <w:rPr>
          <w:rFonts w:ascii="Times New Roman" w:eastAsia="Times New Roman" w:hAnsi="Times New Roman" w:cs="Times New Roman"/>
          <w:sz w:val="24"/>
          <w:lang w:val="en-US" w:eastAsia="en-AU"/>
        </w:rPr>
        <w:t>which inserts the definition of a registered premise</w:t>
      </w:r>
      <w:r w:rsidR="00A94E9D">
        <w:rPr>
          <w:rFonts w:ascii="Times New Roman" w:eastAsia="Times New Roman" w:hAnsi="Times New Roman" w:cs="Times New Roman"/>
          <w:sz w:val="24"/>
          <w:lang w:val="en-US" w:eastAsia="en-AU"/>
        </w:rPr>
        <w:t>s</w:t>
      </w:r>
      <w:r w:rsidR="0002166D">
        <w:rPr>
          <w:rFonts w:ascii="Times New Roman" w:eastAsia="Times New Roman" w:hAnsi="Times New Roman" w:cs="Times New Roman"/>
          <w:sz w:val="24"/>
          <w:lang w:val="en-US" w:eastAsia="en-AU"/>
        </w:rPr>
        <w:t xml:space="preserve"> in section 1.05.</w:t>
      </w:r>
    </w:p>
    <w:p w14:paraId="353A0CB2" w14:textId="77777777" w:rsidR="0002166D" w:rsidRDefault="0002166D" w:rsidP="00D73024">
      <w:pPr>
        <w:ind w:right="309"/>
        <w:rPr>
          <w:rFonts w:ascii="Times New Roman" w:eastAsia="Times New Roman" w:hAnsi="Times New Roman" w:cs="Times New Roman"/>
          <w:sz w:val="24"/>
          <w:lang w:val="en-US" w:eastAsia="en-AU"/>
        </w:rPr>
      </w:pPr>
    </w:p>
    <w:p w14:paraId="0F05CDFA" w14:textId="082B6D69" w:rsidR="00410930" w:rsidRDefault="0002166D" w:rsidP="00410930">
      <w:pPr>
        <w:ind w:right="309"/>
        <w:rPr>
          <w:rFonts w:ascii="Times New Roman" w:eastAsia="Times New Roman" w:hAnsi="Times New Roman" w:cs="Times New Roman"/>
          <w:sz w:val="24"/>
          <w:lang w:val="en-US" w:eastAsia="en-AU"/>
        </w:rPr>
      </w:pPr>
      <w:r w:rsidRPr="00F56AFB">
        <w:rPr>
          <w:rFonts w:ascii="Times New Roman" w:eastAsia="Times New Roman" w:hAnsi="Times New Roman" w:cs="Times New Roman"/>
          <w:b/>
          <w:sz w:val="24"/>
          <w:lang w:val="en-US" w:eastAsia="en-AU"/>
        </w:rPr>
        <w:t>Item 6</w:t>
      </w:r>
      <w:r>
        <w:rPr>
          <w:rFonts w:ascii="Times New Roman" w:eastAsia="Times New Roman" w:hAnsi="Times New Roman" w:cs="Times New Roman"/>
          <w:sz w:val="24"/>
          <w:lang w:val="en-US" w:eastAsia="en-AU"/>
        </w:rPr>
        <w:t xml:space="preserve"> inserts transitional provisions into </w:t>
      </w:r>
      <w:r w:rsidR="00950D49">
        <w:rPr>
          <w:rFonts w:ascii="Times New Roman" w:eastAsia="Times New Roman" w:hAnsi="Times New Roman" w:cs="Times New Roman"/>
          <w:sz w:val="24"/>
          <w:lang w:val="en-US" w:eastAsia="en-AU"/>
        </w:rPr>
        <w:t>Part</w:t>
      </w:r>
      <w:r>
        <w:rPr>
          <w:rFonts w:ascii="Times New Roman" w:eastAsia="Times New Roman" w:hAnsi="Times New Roman" w:cs="Times New Roman"/>
          <w:sz w:val="24"/>
          <w:lang w:val="en-US" w:eastAsia="en-AU"/>
        </w:rPr>
        <w:t xml:space="preserve"> 2. </w:t>
      </w:r>
      <w:r w:rsidR="00436C98">
        <w:rPr>
          <w:rFonts w:ascii="Times New Roman" w:eastAsia="Times New Roman" w:hAnsi="Times New Roman" w:cs="Times New Roman"/>
          <w:sz w:val="24"/>
          <w:lang w:val="en-US" w:eastAsia="en-AU"/>
        </w:rPr>
        <w:t>During t</w:t>
      </w:r>
      <w:r w:rsidR="00F56AFB">
        <w:rPr>
          <w:rFonts w:ascii="Times New Roman" w:eastAsia="Times New Roman" w:hAnsi="Times New Roman" w:cs="Times New Roman"/>
          <w:sz w:val="24"/>
          <w:lang w:val="en-US" w:eastAsia="en-AU"/>
        </w:rPr>
        <w:t xml:space="preserve">he period </w:t>
      </w:r>
      <w:r w:rsidR="00436C98">
        <w:rPr>
          <w:rFonts w:ascii="Times New Roman" w:eastAsia="Times New Roman" w:hAnsi="Times New Roman" w:cs="Times New Roman"/>
          <w:sz w:val="24"/>
          <w:lang w:val="en-US" w:eastAsia="en-AU"/>
        </w:rPr>
        <w:t>after 31 January 2016 and before 1 January 2017</w:t>
      </w:r>
      <w:r w:rsidR="00F56AFB">
        <w:rPr>
          <w:rFonts w:ascii="Times New Roman" w:eastAsia="Times New Roman" w:hAnsi="Times New Roman" w:cs="Times New Roman"/>
          <w:sz w:val="24"/>
          <w:lang w:val="en-US" w:eastAsia="en-AU"/>
        </w:rPr>
        <w:t xml:space="preserve"> </w:t>
      </w:r>
      <w:r w:rsidR="009D098B">
        <w:rPr>
          <w:rFonts w:ascii="Times New Roman" w:eastAsia="Times New Roman" w:hAnsi="Times New Roman" w:cs="Times New Roman"/>
          <w:sz w:val="24"/>
          <w:lang w:val="en-US" w:eastAsia="en-AU"/>
        </w:rPr>
        <w:t xml:space="preserve">allows </w:t>
      </w:r>
      <w:r w:rsidR="004E4133">
        <w:rPr>
          <w:rFonts w:ascii="Times New Roman" w:eastAsia="Times New Roman" w:hAnsi="Times New Roman" w:cs="Times New Roman"/>
          <w:sz w:val="24"/>
          <w:lang w:val="en-US" w:eastAsia="en-AU"/>
        </w:rPr>
        <w:t xml:space="preserve">exporters to export under either, but not both, </w:t>
      </w:r>
      <w:r w:rsidR="00950D49">
        <w:rPr>
          <w:rFonts w:ascii="Times New Roman" w:eastAsia="Times New Roman" w:hAnsi="Times New Roman" w:cs="Times New Roman"/>
          <w:sz w:val="24"/>
          <w:lang w:val="en-US" w:eastAsia="en-AU"/>
        </w:rPr>
        <w:t>Part</w:t>
      </w:r>
      <w:r w:rsidR="004E4133">
        <w:rPr>
          <w:rFonts w:ascii="Times New Roman" w:eastAsia="Times New Roman" w:hAnsi="Times New Roman" w:cs="Times New Roman"/>
          <w:sz w:val="24"/>
          <w:lang w:val="en-US" w:eastAsia="en-AU"/>
        </w:rPr>
        <w:t xml:space="preserve"> 1A or </w:t>
      </w:r>
      <w:r w:rsidR="00950D49">
        <w:rPr>
          <w:rFonts w:ascii="Times New Roman" w:eastAsia="Times New Roman" w:hAnsi="Times New Roman" w:cs="Times New Roman"/>
          <w:sz w:val="24"/>
          <w:lang w:val="en-US" w:eastAsia="en-AU"/>
        </w:rPr>
        <w:t>Part</w:t>
      </w:r>
      <w:r w:rsidR="00C47EBA">
        <w:rPr>
          <w:rFonts w:ascii="Times New Roman" w:eastAsia="Times New Roman" w:hAnsi="Times New Roman" w:cs="Times New Roman"/>
          <w:sz w:val="24"/>
          <w:lang w:val="en-US" w:eastAsia="en-AU"/>
        </w:rPr>
        <w:t> </w:t>
      </w:r>
      <w:r w:rsidR="004E4133">
        <w:rPr>
          <w:rFonts w:ascii="Times New Roman" w:eastAsia="Times New Roman" w:hAnsi="Times New Roman" w:cs="Times New Roman"/>
          <w:sz w:val="24"/>
          <w:lang w:val="en-US" w:eastAsia="en-AU"/>
        </w:rPr>
        <w:t>2 of the Order.</w:t>
      </w:r>
      <w:r w:rsidR="00950D49">
        <w:rPr>
          <w:rFonts w:ascii="Times New Roman" w:eastAsia="Times New Roman" w:hAnsi="Times New Roman" w:cs="Times New Roman"/>
          <w:sz w:val="24"/>
          <w:lang w:val="en-US" w:eastAsia="en-AU"/>
        </w:rPr>
        <w:t xml:space="preserve"> </w:t>
      </w:r>
      <w:r w:rsidR="004E4133">
        <w:rPr>
          <w:rFonts w:ascii="Times New Roman" w:eastAsia="Times New Roman" w:hAnsi="Times New Roman" w:cs="Times New Roman"/>
          <w:sz w:val="24"/>
          <w:lang w:val="en-US" w:eastAsia="en-AU"/>
        </w:rPr>
        <w:t xml:space="preserve">This will </w:t>
      </w:r>
      <w:r w:rsidR="009D098B">
        <w:rPr>
          <w:rFonts w:ascii="Times New Roman" w:eastAsia="Times New Roman" w:hAnsi="Times New Roman" w:cs="Times New Roman"/>
          <w:sz w:val="24"/>
          <w:lang w:val="en-US" w:eastAsia="en-AU"/>
        </w:rPr>
        <w:t>facilitate</w:t>
      </w:r>
      <w:r w:rsidR="004E4133">
        <w:rPr>
          <w:rFonts w:ascii="Times New Roman" w:eastAsia="Times New Roman" w:hAnsi="Times New Roman" w:cs="Times New Roman"/>
          <w:sz w:val="24"/>
          <w:lang w:val="en-US" w:eastAsia="en-AU"/>
        </w:rPr>
        <w:t xml:space="preserve"> </w:t>
      </w:r>
      <w:r w:rsidR="00F56AFB">
        <w:rPr>
          <w:rFonts w:ascii="Times New Roman" w:eastAsia="Times New Roman" w:hAnsi="Times New Roman" w:cs="Times New Roman"/>
          <w:sz w:val="24"/>
          <w:lang w:val="en-US" w:eastAsia="en-AU"/>
        </w:rPr>
        <w:t xml:space="preserve">an </w:t>
      </w:r>
      <w:r w:rsidR="004E4133">
        <w:rPr>
          <w:rFonts w:ascii="Times New Roman" w:eastAsia="Times New Roman" w:hAnsi="Times New Roman" w:cs="Times New Roman"/>
          <w:sz w:val="24"/>
          <w:lang w:val="en-US" w:eastAsia="en-AU"/>
        </w:rPr>
        <w:t>orderly transition</w:t>
      </w:r>
      <w:r w:rsidR="00F56AFB">
        <w:rPr>
          <w:rFonts w:ascii="Times New Roman" w:eastAsia="Times New Roman" w:hAnsi="Times New Roman" w:cs="Times New Roman"/>
          <w:sz w:val="24"/>
          <w:lang w:val="en-US" w:eastAsia="en-AU"/>
        </w:rPr>
        <w:t xml:space="preserve"> of exporters from </w:t>
      </w:r>
      <w:r w:rsidR="00D93E9F">
        <w:rPr>
          <w:rFonts w:ascii="Times New Roman" w:eastAsia="Times New Roman" w:hAnsi="Times New Roman" w:cs="Times New Roman"/>
          <w:sz w:val="24"/>
          <w:lang w:val="en-US" w:eastAsia="en-AU"/>
        </w:rPr>
        <w:t>the existing provisions to approved arrangements.</w:t>
      </w:r>
      <w:r w:rsidR="00410930">
        <w:rPr>
          <w:rFonts w:ascii="Times New Roman" w:eastAsia="Times New Roman" w:hAnsi="Times New Roman" w:cs="Times New Roman"/>
          <w:sz w:val="24"/>
          <w:lang w:val="en-US" w:eastAsia="en-AU"/>
        </w:rPr>
        <w:t xml:space="preserve"> </w:t>
      </w:r>
    </w:p>
    <w:p w14:paraId="6CBBA3F8" w14:textId="77777777" w:rsidR="00410930" w:rsidRDefault="00410930" w:rsidP="00410930">
      <w:pPr>
        <w:ind w:right="309"/>
        <w:rPr>
          <w:rFonts w:ascii="Times New Roman" w:eastAsia="Times New Roman" w:hAnsi="Times New Roman" w:cs="Times New Roman"/>
          <w:sz w:val="24"/>
          <w:lang w:val="en-US" w:eastAsia="en-AU"/>
        </w:rPr>
      </w:pPr>
    </w:p>
    <w:p w14:paraId="758E4B1D" w14:textId="4E1179D8" w:rsidR="00410930" w:rsidRDefault="004E4133" w:rsidP="00410930">
      <w:pPr>
        <w:ind w:right="309"/>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However, o</w:t>
      </w:r>
      <w:r w:rsidR="00410930">
        <w:rPr>
          <w:rFonts w:ascii="Times New Roman" w:eastAsia="Times New Roman" w:hAnsi="Times New Roman" w:cs="Times New Roman"/>
          <w:sz w:val="24"/>
          <w:lang w:val="en-US" w:eastAsia="en-AU"/>
        </w:rPr>
        <w:t>nce an exporter obtai</w:t>
      </w:r>
      <w:r w:rsidR="00A94E9D">
        <w:rPr>
          <w:rFonts w:ascii="Times New Roman" w:eastAsia="Times New Roman" w:hAnsi="Times New Roman" w:cs="Times New Roman"/>
          <w:sz w:val="24"/>
          <w:lang w:val="en-US" w:eastAsia="en-AU"/>
        </w:rPr>
        <w:t>ns an approved arrangement their</w:t>
      </w:r>
      <w:r w:rsidR="00410930">
        <w:rPr>
          <w:rFonts w:ascii="Times New Roman" w:eastAsia="Times New Roman" w:hAnsi="Times New Roman" w:cs="Times New Roman"/>
          <w:sz w:val="24"/>
          <w:lang w:val="en-US" w:eastAsia="en-AU"/>
        </w:rPr>
        <w:t xml:space="preserve"> exports will be regulated by </w:t>
      </w:r>
      <w:r w:rsidR="00950D49">
        <w:rPr>
          <w:rFonts w:ascii="Times New Roman" w:eastAsia="Times New Roman" w:hAnsi="Times New Roman" w:cs="Times New Roman"/>
          <w:sz w:val="24"/>
          <w:lang w:val="en-US" w:eastAsia="en-AU"/>
        </w:rPr>
        <w:t>Part</w:t>
      </w:r>
      <w:r w:rsidR="00410930">
        <w:rPr>
          <w:rFonts w:ascii="Times New Roman" w:eastAsia="Times New Roman" w:hAnsi="Times New Roman" w:cs="Times New Roman"/>
          <w:sz w:val="24"/>
          <w:lang w:val="en-US" w:eastAsia="en-AU"/>
        </w:rPr>
        <w:t xml:space="preserve"> 1A of the </w:t>
      </w:r>
      <w:r w:rsidR="008A2284">
        <w:rPr>
          <w:rFonts w:ascii="Times New Roman" w:eastAsia="Times New Roman" w:hAnsi="Times New Roman" w:cs="Times New Roman"/>
          <w:sz w:val="24"/>
          <w:lang w:val="en-US" w:eastAsia="en-AU"/>
        </w:rPr>
        <w:t xml:space="preserve">Amendment </w:t>
      </w:r>
      <w:r w:rsidR="00410930">
        <w:rPr>
          <w:rFonts w:ascii="Times New Roman" w:eastAsia="Times New Roman" w:hAnsi="Times New Roman" w:cs="Times New Roman"/>
          <w:sz w:val="24"/>
          <w:lang w:val="en-US" w:eastAsia="en-AU"/>
        </w:rPr>
        <w:t>Order</w:t>
      </w:r>
      <w:r>
        <w:rPr>
          <w:rFonts w:ascii="Times New Roman" w:eastAsia="Times New Roman" w:hAnsi="Times New Roman" w:cs="Times New Roman"/>
          <w:sz w:val="24"/>
          <w:lang w:val="en-US" w:eastAsia="en-AU"/>
        </w:rPr>
        <w:t xml:space="preserve"> and can no longer be regulated by </w:t>
      </w:r>
      <w:r w:rsidR="00950D49">
        <w:rPr>
          <w:rFonts w:ascii="Times New Roman" w:eastAsia="Times New Roman" w:hAnsi="Times New Roman" w:cs="Times New Roman"/>
          <w:sz w:val="24"/>
          <w:lang w:val="en-US" w:eastAsia="en-AU"/>
        </w:rPr>
        <w:t>Part</w:t>
      </w:r>
      <w:r>
        <w:rPr>
          <w:rFonts w:ascii="Times New Roman" w:eastAsia="Times New Roman" w:hAnsi="Times New Roman" w:cs="Times New Roman"/>
          <w:sz w:val="24"/>
          <w:lang w:val="en-US" w:eastAsia="en-AU"/>
        </w:rPr>
        <w:t xml:space="preserve"> 2</w:t>
      </w:r>
      <w:r w:rsidR="00410930">
        <w:rPr>
          <w:rFonts w:ascii="Times New Roman" w:eastAsia="Times New Roman" w:hAnsi="Times New Roman" w:cs="Times New Roman"/>
          <w:sz w:val="24"/>
          <w:lang w:val="en-US" w:eastAsia="en-AU"/>
        </w:rPr>
        <w:t xml:space="preserve">. </w:t>
      </w:r>
      <w:r w:rsidR="00950D49">
        <w:rPr>
          <w:rFonts w:ascii="Times New Roman" w:eastAsia="Times New Roman" w:hAnsi="Times New Roman" w:cs="Times New Roman"/>
          <w:sz w:val="24"/>
          <w:lang w:val="en-US" w:eastAsia="en-AU"/>
        </w:rPr>
        <w:t>Part</w:t>
      </w:r>
      <w:r w:rsidR="00410930" w:rsidRPr="00410930">
        <w:rPr>
          <w:rFonts w:ascii="Times New Roman" w:eastAsia="Times New Roman" w:hAnsi="Times New Roman" w:cs="Times New Roman"/>
          <w:sz w:val="24"/>
          <w:lang w:val="en-US" w:eastAsia="en-AU"/>
        </w:rPr>
        <w:t xml:space="preserve"> 1A deals completely with exports of </w:t>
      </w:r>
      <w:r w:rsidR="00950D49">
        <w:rPr>
          <w:rFonts w:ascii="Times New Roman" w:eastAsia="Times New Roman" w:hAnsi="Times New Roman" w:cs="Times New Roman"/>
          <w:sz w:val="24"/>
          <w:lang w:val="en-US" w:eastAsia="en-AU"/>
        </w:rPr>
        <w:t>live</w:t>
      </w:r>
      <w:r w:rsidR="008A2284">
        <w:rPr>
          <w:rFonts w:ascii="Times New Roman" w:eastAsia="Times New Roman" w:hAnsi="Times New Roman" w:cs="Times New Roman"/>
          <w:sz w:val="24"/>
          <w:lang w:val="en-US" w:eastAsia="en-AU"/>
        </w:rPr>
        <w:t>-</w:t>
      </w:r>
      <w:r w:rsidR="00950D49">
        <w:rPr>
          <w:rFonts w:ascii="Times New Roman" w:eastAsia="Times New Roman" w:hAnsi="Times New Roman" w:cs="Times New Roman"/>
          <w:sz w:val="24"/>
          <w:lang w:val="en-US" w:eastAsia="en-AU"/>
        </w:rPr>
        <w:t>stock</w:t>
      </w:r>
      <w:r w:rsidR="00410930" w:rsidRPr="00410930">
        <w:rPr>
          <w:rFonts w:ascii="Times New Roman" w:eastAsia="Times New Roman" w:hAnsi="Times New Roman" w:cs="Times New Roman"/>
          <w:sz w:val="24"/>
          <w:lang w:val="en-US" w:eastAsia="en-AU"/>
        </w:rPr>
        <w:t xml:space="preserve"> to which this </w:t>
      </w:r>
      <w:r w:rsidR="008A2284">
        <w:rPr>
          <w:rFonts w:ascii="Times New Roman" w:eastAsia="Times New Roman" w:hAnsi="Times New Roman" w:cs="Times New Roman"/>
          <w:sz w:val="24"/>
          <w:lang w:val="en-US" w:eastAsia="en-AU"/>
        </w:rPr>
        <w:t>p</w:t>
      </w:r>
      <w:r w:rsidR="00950D49">
        <w:rPr>
          <w:rFonts w:ascii="Times New Roman" w:eastAsia="Times New Roman" w:hAnsi="Times New Roman" w:cs="Times New Roman"/>
          <w:sz w:val="24"/>
          <w:lang w:val="en-US" w:eastAsia="en-AU"/>
        </w:rPr>
        <w:t>art</w:t>
      </w:r>
      <w:r w:rsidR="00410930" w:rsidRPr="00410930">
        <w:rPr>
          <w:rFonts w:ascii="Times New Roman" w:eastAsia="Times New Roman" w:hAnsi="Times New Roman" w:cs="Times New Roman"/>
          <w:sz w:val="24"/>
          <w:lang w:val="en-US" w:eastAsia="en-AU"/>
        </w:rPr>
        <w:t xml:space="preserve"> does not apply because of subsection (1) of this section. </w:t>
      </w:r>
      <w:r w:rsidR="00950D49">
        <w:rPr>
          <w:rFonts w:ascii="Times New Roman" w:eastAsia="Times New Roman" w:hAnsi="Times New Roman" w:cs="Times New Roman"/>
          <w:sz w:val="24"/>
          <w:lang w:val="en-US" w:eastAsia="en-AU"/>
        </w:rPr>
        <w:t>Part</w:t>
      </w:r>
      <w:r w:rsidR="00410930" w:rsidRPr="00410930">
        <w:rPr>
          <w:rFonts w:ascii="Times New Roman" w:eastAsia="Times New Roman" w:hAnsi="Times New Roman" w:cs="Times New Roman"/>
          <w:sz w:val="24"/>
          <w:lang w:val="en-US" w:eastAsia="en-AU"/>
        </w:rPr>
        <w:t xml:space="preserve"> 1A regulates exports covered by paragraph (1)(a) or (c) of this section, and prohibits exports covered by </w:t>
      </w:r>
      <w:r w:rsidR="00410930">
        <w:rPr>
          <w:rFonts w:ascii="Times New Roman" w:eastAsia="Times New Roman" w:hAnsi="Times New Roman" w:cs="Times New Roman"/>
          <w:sz w:val="24"/>
          <w:lang w:val="en-US" w:eastAsia="en-AU"/>
        </w:rPr>
        <w:t>p</w:t>
      </w:r>
      <w:r w:rsidR="00410930" w:rsidRPr="00410930">
        <w:rPr>
          <w:rFonts w:ascii="Times New Roman" w:eastAsia="Times New Roman" w:hAnsi="Times New Roman" w:cs="Times New Roman"/>
          <w:sz w:val="24"/>
          <w:lang w:val="en-US" w:eastAsia="en-AU"/>
        </w:rPr>
        <w:t>aragraph (1)(b) of this section.</w:t>
      </w:r>
      <w:r>
        <w:rPr>
          <w:rFonts w:ascii="Times New Roman" w:eastAsia="Times New Roman" w:hAnsi="Times New Roman" w:cs="Times New Roman"/>
          <w:sz w:val="24"/>
          <w:lang w:val="en-US" w:eastAsia="en-AU"/>
        </w:rPr>
        <w:t xml:space="preserve"> </w:t>
      </w:r>
    </w:p>
    <w:p w14:paraId="6EE498A2" w14:textId="77777777" w:rsidR="004E4133" w:rsidRDefault="004E4133" w:rsidP="00410930">
      <w:pPr>
        <w:ind w:right="309"/>
        <w:rPr>
          <w:rFonts w:ascii="Times New Roman" w:eastAsia="Times New Roman" w:hAnsi="Times New Roman" w:cs="Times New Roman"/>
          <w:sz w:val="24"/>
          <w:lang w:val="en-US" w:eastAsia="en-AU"/>
        </w:rPr>
      </w:pPr>
    </w:p>
    <w:p w14:paraId="52C07DDB" w14:textId="77777777" w:rsidR="00D93E9F" w:rsidRDefault="00410930" w:rsidP="00F56AFB">
      <w:pPr>
        <w:ind w:right="309"/>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Subsection (2) provides for the provisions relating to registration of premise</w:t>
      </w:r>
      <w:r w:rsidR="009D098B">
        <w:rPr>
          <w:rFonts w:ascii="Times New Roman" w:eastAsia="Times New Roman" w:hAnsi="Times New Roman" w:cs="Times New Roman"/>
          <w:sz w:val="24"/>
          <w:lang w:val="en-US" w:eastAsia="en-AU"/>
        </w:rPr>
        <w:t>s</w:t>
      </w:r>
      <w:r>
        <w:rPr>
          <w:rFonts w:ascii="Times New Roman" w:eastAsia="Times New Roman" w:hAnsi="Times New Roman" w:cs="Times New Roman"/>
          <w:sz w:val="24"/>
          <w:lang w:val="en-US" w:eastAsia="en-AU"/>
        </w:rPr>
        <w:t xml:space="preserve"> for holding and assembling live</w:t>
      </w:r>
      <w:r w:rsidR="003F55F9">
        <w:rPr>
          <w:rFonts w:ascii="Times New Roman" w:eastAsia="Times New Roman" w:hAnsi="Times New Roman" w:cs="Times New Roman"/>
          <w:sz w:val="24"/>
          <w:lang w:val="en-US" w:eastAsia="en-AU"/>
        </w:rPr>
        <w:t>-</w:t>
      </w:r>
      <w:r>
        <w:rPr>
          <w:rFonts w:ascii="Times New Roman" w:eastAsia="Times New Roman" w:hAnsi="Times New Roman" w:cs="Times New Roman"/>
          <w:sz w:val="24"/>
          <w:lang w:val="en-US" w:eastAsia="en-AU"/>
        </w:rPr>
        <w:t>stock for export to continue to operate.</w:t>
      </w:r>
    </w:p>
    <w:p w14:paraId="3DA90FE7" w14:textId="77777777" w:rsidR="00410930" w:rsidRDefault="00410930" w:rsidP="00F56AFB">
      <w:pPr>
        <w:ind w:right="309"/>
        <w:rPr>
          <w:rFonts w:ascii="Times New Roman" w:eastAsia="Times New Roman" w:hAnsi="Times New Roman" w:cs="Times New Roman"/>
          <w:sz w:val="24"/>
          <w:lang w:val="en-US" w:eastAsia="en-AU"/>
        </w:rPr>
      </w:pPr>
    </w:p>
    <w:p w14:paraId="19D3E67D" w14:textId="77777777" w:rsidR="00410930" w:rsidRDefault="00410930" w:rsidP="00410930">
      <w:pPr>
        <w:ind w:right="309"/>
        <w:rPr>
          <w:rFonts w:ascii="Times New Roman" w:eastAsia="Times New Roman" w:hAnsi="Times New Roman" w:cs="Times New Roman"/>
          <w:sz w:val="24"/>
          <w:lang w:val="en-US" w:eastAsia="en-AU"/>
        </w:rPr>
      </w:pPr>
      <w:r w:rsidRPr="00F56AFB">
        <w:rPr>
          <w:rFonts w:ascii="Times New Roman" w:eastAsia="Times New Roman" w:hAnsi="Times New Roman" w:cs="Times New Roman"/>
          <w:b/>
          <w:sz w:val="24"/>
          <w:lang w:val="en-US" w:eastAsia="en-AU"/>
        </w:rPr>
        <w:t xml:space="preserve">Item </w:t>
      </w:r>
      <w:r>
        <w:rPr>
          <w:rFonts w:ascii="Times New Roman" w:eastAsia="Times New Roman" w:hAnsi="Times New Roman" w:cs="Times New Roman"/>
          <w:b/>
          <w:sz w:val="24"/>
          <w:lang w:val="en-US" w:eastAsia="en-AU"/>
        </w:rPr>
        <w:t>7</w:t>
      </w:r>
      <w:r>
        <w:rPr>
          <w:rFonts w:ascii="Times New Roman" w:eastAsia="Times New Roman" w:hAnsi="Times New Roman" w:cs="Times New Roman"/>
          <w:sz w:val="24"/>
          <w:lang w:val="en-US" w:eastAsia="en-AU"/>
        </w:rPr>
        <w:t xml:space="preserve"> is a consequential amendment to item 6.</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 xml:space="preserve">It repeals the heading of Division 2.2 and replaces it with one which reflects that this Division continues to apply after </w:t>
      </w:r>
      <w:r w:rsidR="00010A6A">
        <w:rPr>
          <w:rFonts w:ascii="Times New Roman" w:eastAsia="Times New Roman" w:hAnsi="Times New Roman" w:cs="Times New Roman"/>
          <w:sz w:val="24"/>
          <w:lang w:val="en-US" w:eastAsia="en-AU"/>
        </w:rPr>
        <w:t xml:space="preserve">31 December 2016 </w:t>
      </w:r>
      <w:r>
        <w:rPr>
          <w:rFonts w:ascii="Times New Roman" w:eastAsia="Times New Roman" w:hAnsi="Times New Roman" w:cs="Times New Roman"/>
          <w:sz w:val="24"/>
          <w:lang w:val="en-US" w:eastAsia="en-AU"/>
        </w:rPr>
        <w:t>despite transitional provisions in item 6.</w:t>
      </w:r>
    </w:p>
    <w:p w14:paraId="713E0D84" w14:textId="77777777" w:rsidR="00410930" w:rsidRDefault="00410930" w:rsidP="00410930">
      <w:pPr>
        <w:ind w:right="309"/>
        <w:rPr>
          <w:rFonts w:ascii="Times New Roman" w:eastAsia="Times New Roman" w:hAnsi="Times New Roman" w:cs="Times New Roman"/>
          <w:sz w:val="24"/>
          <w:lang w:val="en-US" w:eastAsia="en-AU"/>
        </w:rPr>
      </w:pPr>
    </w:p>
    <w:p w14:paraId="7499856C" w14:textId="77777777" w:rsidR="00410930" w:rsidRDefault="00410930" w:rsidP="00410930">
      <w:pPr>
        <w:ind w:right="309"/>
        <w:rPr>
          <w:rFonts w:ascii="Times New Roman" w:eastAsia="Times New Roman" w:hAnsi="Times New Roman" w:cs="Times New Roman"/>
          <w:sz w:val="24"/>
          <w:lang w:val="en-US" w:eastAsia="en-AU"/>
        </w:rPr>
      </w:pPr>
      <w:r w:rsidRPr="00F56AFB">
        <w:rPr>
          <w:rFonts w:ascii="Times New Roman" w:eastAsia="Times New Roman" w:hAnsi="Times New Roman" w:cs="Times New Roman"/>
          <w:b/>
          <w:sz w:val="24"/>
          <w:lang w:val="en-US" w:eastAsia="en-AU"/>
        </w:rPr>
        <w:t xml:space="preserve">Item </w:t>
      </w:r>
      <w:r w:rsidR="00011707">
        <w:rPr>
          <w:rFonts w:ascii="Times New Roman" w:eastAsia="Times New Roman" w:hAnsi="Times New Roman" w:cs="Times New Roman"/>
          <w:b/>
          <w:sz w:val="24"/>
          <w:lang w:val="en-US" w:eastAsia="en-AU"/>
        </w:rPr>
        <w:t>8</w:t>
      </w:r>
      <w:r w:rsidR="005D5171">
        <w:rPr>
          <w:rFonts w:ascii="Times New Roman" w:eastAsia="Times New Roman" w:hAnsi="Times New Roman" w:cs="Times New Roman"/>
          <w:b/>
          <w:sz w:val="24"/>
          <w:lang w:val="en-US" w:eastAsia="en-AU"/>
        </w:rPr>
        <w:t xml:space="preserve"> </w:t>
      </w:r>
      <w:r w:rsidR="004E4133">
        <w:rPr>
          <w:rFonts w:ascii="Times New Roman" w:eastAsia="Times New Roman" w:hAnsi="Times New Roman" w:cs="Times New Roman"/>
          <w:b/>
          <w:sz w:val="24"/>
          <w:lang w:val="en-US" w:eastAsia="en-AU"/>
        </w:rPr>
        <w:t xml:space="preserve">and </w:t>
      </w:r>
      <w:r w:rsidR="005D5171">
        <w:rPr>
          <w:rFonts w:ascii="Times New Roman" w:eastAsia="Times New Roman" w:hAnsi="Times New Roman" w:cs="Times New Roman"/>
          <w:b/>
          <w:sz w:val="24"/>
          <w:lang w:val="en-US" w:eastAsia="en-AU"/>
        </w:rPr>
        <w:t>9</w:t>
      </w:r>
      <w:r>
        <w:rPr>
          <w:rFonts w:ascii="Times New Roman" w:eastAsia="Times New Roman" w:hAnsi="Times New Roman" w:cs="Times New Roman"/>
          <w:sz w:val="24"/>
          <w:lang w:val="en-US" w:eastAsia="en-AU"/>
        </w:rPr>
        <w:t xml:space="preserve"> </w:t>
      </w:r>
      <w:r w:rsidR="00AE1BAC">
        <w:rPr>
          <w:rFonts w:ascii="Times New Roman" w:eastAsia="Times New Roman" w:hAnsi="Times New Roman" w:cs="Times New Roman"/>
          <w:sz w:val="24"/>
          <w:lang w:val="en-US" w:eastAsia="en-AU"/>
        </w:rPr>
        <w:t>amends the heading and subsection (1) of section 2.07 to make it clear that the Secretary may approve an application and register a premise</w:t>
      </w:r>
      <w:r w:rsidR="00251F9F">
        <w:rPr>
          <w:rFonts w:ascii="Times New Roman" w:eastAsia="Times New Roman" w:hAnsi="Times New Roman" w:cs="Times New Roman"/>
          <w:sz w:val="24"/>
          <w:lang w:val="en-US" w:eastAsia="en-AU"/>
        </w:rPr>
        <w:t>s</w:t>
      </w:r>
      <w:r w:rsidR="00AE1BAC">
        <w:rPr>
          <w:rFonts w:ascii="Times New Roman" w:eastAsia="Times New Roman" w:hAnsi="Times New Roman" w:cs="Times New Roman"/>
          <w:sz w:val="24"/>
          <w:lang w:val="en-US" w:eastAsia="en-AU"/>
        </w:rPr>
        <w:t xml:space="preserve"> if the criteria in subsection</w:t>
      </w:r>
      <w:r w:rsidR="003F55F9">
        <w:rPr>
          <w:rFonts w:ascii="Times New Roman" w:eastAsia="Times New Roman" w:hAnsi="Times New Roman" w:cs="Times New Roman"/>
          <w:sz w:val="24"/>
          <w:lang w:val="en-US" w:eastAsia="en-AU"/>
        </w:rPr>
        <w:t xml:space="preserve"> </w:t>
      </w:r>
      <w:r w:rsidR="00AE1BAC">
        <w:rPr>
          <w:rFonts w:ascii="Times New Roman" w:eastAsia="Times New Roman" w:hAnsi="Times New Roman" w:cs="Times New Roman"/>
          <w:sz w:val="24"/>
          <w:lang w:val="en-US" w:eastAsia="en-AU"/>
        </w:rPr>
        <w:t xml:space="preserve">(1) are met. </w:t>
      </w:r>
    </w:p>
    <w:p w14:paraId="40A085D5" w14:textId="77777777" w:rsidR="00410930" w:rsidRDefault="00410930" w:rsidP="00F56AFB">
      <w:pPr>
        <w:ind w:right="309"/>
        <w:rPr>
          <w:rFonts w:ascii="Times New Roman" w:eastAsia="Times New Roman" w:hAnsi="Times New Roman" w:cs="Times New Roman"/>
          <w:sz w:val="24"/>
          <w:lang w:val="en-US" w:eastAsia="en-AU"/>
        </w:rPr>
      </w:pPr>
    </w:p>
    <w:p w14:paraId="693B111F" w14:textId="77777777" w:rsidR="004E4133" w:rsidRDefault="004E4133" w:rsidP="00F56AFB">
      <w:pPr>
        <w:ind w:right="309"/>
        <w:rPr>
          <w:rFonts w:ascii="Times New Roman" w:eastAsia="Times New Roman" w:hAnsi="Times New Roman" w:cs="Times New Roman"/>
          <w:sz w:val="24"/>
          <w:lang w:val="en-US" w:eastAsia="en-AU"/>
        </w:rPr>
      </w:pPr>
      <w:r w:rsidRPr="004E4133">
        <w:rPr>
          <w:rFonts w:ascii="Times New Roman" w:eastAsia="Times New Roman" w:hAnsi="Times New Roman" w:cs="Times New Roman"/>
          <w:b/>
          <w:sz w:val="24"/>
          <w:lang w:val="en-US" w:eastAsia="en-AU"/>
        </w:rPr>
        <w:t>Item</w:t>
      </w:r>
      <w:r w:rsidR="00011707">
        <w:rPr>
          <w:rFonts w:ascii="Times New Roman" w:eastAsia="Times New Roman" w:hAnsi="Times New Roman" w:cs="Times New Roman"/>
          <w:b/>
          <w:sz w:val="24"/>
          <w:lang w:val="en-US" w:eastAsia="en-AU"/>
        </w:rPr>
        <w:t>s</w:t>
      </w:r>
      <w:r w:rsidRPr="004E4133">
        <w:rPr>
          <w:rFonts w:ascii="Times New Roman" w:eastAsia="Times New Roman" w:hAnsi="Times New Roman" w:cs="Times New Roman"/>
          <w:b/>
          <w:sz w:val="24"/>
          <w:lang w:val="en-US" w:eastAsia="en-AU"/>
        </w:rPr>
        <w:t xml:space="preserve"> </w:t>
      </w:r>
      <w:r w:rsidR="005D5171">
        <w:rPr>
          <w:rFonts w:ascii="Times New Roman" w:eastAsia="Times New Roman" w:hAnsi="Times New Roman" w:cs="Times New Roman"/>
          <w:b/>
          <w:sz w:val="24"/>
          <w:lang w:val="en-US" w:eastAsia="en-AU"/>
        </w:rPr>
        <w:t>10</w:t>
      </w:r>
      <w:r w:rsidRPr="004E4133">
        <w:rPr>
          <w:rFonts w:ascii="Times New Roman" w:eastAsia="Times New Roman" w:hAnsi="Times New Roman" w:cs="Times New Roman"/>
          <w:b/>
          <w:sz w:val="24"/>
          <w:lang w:val="en-US" w:eastAsia="en-AU"/>
        </w:rPr>
        <w:t xml:space="preserve"> and </w:t>
      </w:r>
      <w:r w:rsidR="005D5171">
        <w:rPr>
          <w:rFonts w:ascii="Times New Roman" w:eastAsia="Times New Roman" w:hAnsi="Times New Roman" w:cs="Times New Roman"/>
          <w:b/>
          <w:sz w:val="24"/>
          <w:lang w:val="en-US" w:eastAsia="en-AU"/>
        </w:rPr>
        <w:t>12</w:t>
      </w:r>
      <w:r>
        <w:rPr>
          <w:rFonts w:ascii="Times New Roman" w:eastAsia="Times New Roman" w:hAnsi="Times New Roman" w:cs="Times New Roman"/>
          <w:sz w:val="24"/>
          <w:lang w:val="en-US" w:eastAsia="en-AU"/>
        </w:rPr>
        <w:t xml:space="preserve"> removes the word ‘whether’ at the being of each subparagraph to reflect the revised formulation of the chapeau under item </w:t>
      </w:r>
      <w:r w:rsidR="005D5171">
        <w:rPr>
          <w:rFonts w:ascii="Times New Roman" w:eastAsia="Times New Roman" w:hAnsi="Times New Roman" w:cs="Times New Roman"/>
          <w:sz w:val="24"/>
          <w:lang w:val="en-US" w:eastAsia="en-AU"/>
        </w:rPr>
        <w:t>9</w:t>
      </w:r>
      <w:r>
        <w:rPr>
          <w:rFonts w:ascii="Times New Roman" w:eastAsia="Times New Roman" w:hAnsi="Times New Roman" w:cs="Times New Roman"/>
          <w:sz w:val="24"/>
          <w:lang w:val="en-US" w:eastAsia="en-AU"/>
        </w:rPr>
        <w:t xml:space="preserve">. </w:t>
      </w:r>
    </w:p>
    <w:p w14:paraId="1A0CBCD0" w14:textId="77777777" w:rsidR="004E4133" w:rsidRDefault="004E4133" w:rsidP="00F56AFB">
      <w:pPr>
        <w:ind w:right="309"/>
        <w:rPr>
          <w:rFonts w:ascii="Times New Roman" w:eastAsia="Times New Roman" w:hAnsi="Times New Roman" w:cs="Times New Roman"/>
          <w:sz w:val="24"/>
          <w:lang w:val="en-US" w:eastAsia="en-AU"/>
        </w:rPr>
      </w:pPr>
    </w:p>
    <w:p w14:paraId="75B43646" w14:textId="77777777" w:rsidR="004E4133" w:rsidRDefault="004E4133" w:rsidP="00F56AFB">
      <w:pPr>
        <w:ind w:right="309"/>
        <w:rPr>
          <w:rFonts w:ascii="Times New Roman" w:eastAsia="Times New Roman" w:hAnsi="Times New Roman" w:cs="Times New Roman"/>
          <w:sz w:val="24"/>
          <w:lang w:val="en-US" w:eastAsia="en-AU"/>
        </w:rPr>
      </w:pPr>
      <w:r w:rsidRPr="009854C5">
        <w:rPr>
          <w:rFonts w:ascii="Times New Roman" w:eastAsia="Times New Roman" w:hAnsi="Times New Roman" w:cs="Times New Roman"/>
          <w:b/>
          <w:sz w:val="24"/>
          <w:lang w:val="en-US" w:eastAsia="en-AU"/>
        </w:rPr>
        <w:lastRenderedPageBreak/>
        <w:t xml:space="preserve">Item </w:t>
      </w:r>
      <w:r w:rsidR="005D5171">
        <w:rPr>
          <w:rFonts w:ascii="Times New Roman" w:eastAsia="Times New Roman" w:hAnsi="Times New Roman" w:cs="Times New Roman"/>
          <w:b/>
          <w:sz w:val="24"/>
          <w:lang w:val="en-US" w:eastAsia="en-AU"/>
        </w:rPr>
        <w:t>11</w:t>
      </w:r>
      <w:r>
        <w:rPr>
          <w:rFonts w:ascii="Times New Roman" w:eastAsia="Times New Roman" w:hAnsi="Times New Roman" w:cs="Times New Roman"/>
          <w:sz w:val="24"/>
          <w:lang w:val="en-US" w:eastAsia="en-AU"/>
        </w:rPr>
        <w:t xml:space="preserve"> </w:t>
      </w:r>
      <w:r w:rsidR="009854C5">
        <w:rPr>
          <w:rFonts w:ascii="Times New Roman" w:eastAsia="Times New Roman" w:hAnsi="Times New Roman" w:cs="Times New Roman"/>
          <w:sz w:val="24"/>
          <w:lang w:val="en-US" w:eastAsia="en-AU"/>
        </w:rPr>
        <w:t>is a consequential amendment to item 2.</w:t>
      </w:r>
      <w:r w:rsidR="00950D49">
        <w:rPr>
          <w:rFonts w:ascii="Times New Roman" w:eastAsia="Times New Roman" w:hAnsi="Times New Roman" w:cs="Times New Roman"/>
          <w:sz w:val="24"/>
          <w:lang w:val="en-US" w:eastAsia="en-AU"/>
        </w:rPr>
        <w:t xml:space="preserve"> </w:t>
      </w:r>
      <w:r w:rsidR="006918D9">
        <w:rPr>
          <w:rFonts w:ascii="Times New Roman" w:eastAsia="Times New Roman" w:hAnsi="Times New Roman" w:cs="Times New Roman"/>
          <w:sz w:val="24"/>
          <w:lang w:val="en-US" w:eastAsia="en-AU"/>
        </w:rPr>
        <w:t xml:space="preserve">This </w:t>
      </w:r>
      <w:r w:rsidR="00617E5F">
        <w:rPr>
          <w:rFonts w:ascii="Times New Roman" w:eastAsia="Times New Roman" w:hAnsi="Times New Roman" w:cs="Times New Roman"/>
          <w:sz w:val="24"/>
          <w:lang w:val="en-US" w:eastAsia="en-AU"/>
        </w:rPr>
        <w:t xml:space="preserve">inserts </w:t>
      </w:r>
      <w:r w:rsidR="009854C5">
        <w:rPr>
          <w:rFonts w:ascii="Times New Roman" w:eastAsia="Times New Roman" w:hAnsi="Times New Roman" w:cs="Times New Roman"/>
          <w:sz w:val="24"/>
          <w:lang w:val="en-US" w:eastAsia="en-AU"/>
        </w:rPr>
        <w:t>requirement in subparagraph 4.04(1)(i) of the General Order</w:t>
      </w:r>
      <w:r w:rsidR="00617E5F">
        <w:rPr>
          <w:rFonts w:ascii="Times New Roman" w:eastAsia="Times New Roman" w:hAnsi="Times New Roman" w:cs="Times New Roman"/>
          <w:sz w:val="24"/>
          <w:lang w:val="en-US" w:eastAsia="en-AU"/>
        </w:rPr>
        <w:t xml:space="preserve"> </w:t>
      </w:r>
      <w:r w:rsidR="009E4A01">
        <w:rPr>
          <w:rFonts w:ascii="Times New Roman" w:eastAsia="Times New Roman" w:hAnsi="Times New Roman" w:cs="Times New Roman"/>
          <w:sz w:val="24"/>
          <w:lang w:val="en-US" w:eastAsia="en-AU"/>
        </w:rPr>
        <w:t xml:space="preserve">into the Animals Order. This </w:t>
      </w:r>
      <w:r w:rsidR="00617E5F">
        <w:rPr>
          <w:rFonts w:ascii="Times New Roman" w:eastAsia="Times New Roman" w:hAnsi="Times New Roman" w:cs="Times New Roman"/>
          <w:sz w:val="24"/>
          <w:lang w:val="en-US" w:eastAsia="en-AU"/>
        </w:rPr>
        <w:t>retains the requirement for the</w:t>
      </w:r>
      <w:r w:rsidR="009854C5">
        <w:rPr>
          <w:rFonts w:ascii="Times New Roman" w:eastAsia="Times New Roman" w:hAnsi="Times New Roman" w:cs="Times New Roman"/>
          <w:sz w:val="24"/>
          <w:lang w:val="en-US" w:eastAsia="en-AU"/>
        </w:rPr>
        <w:t xml:space="preserve"> operator of a registered premise</w:t>
      </w:r>
      <w:r w:rsidR="00A94E9D">
        <w:rPr>
          <w:rFonts w:ascii="Times New Roman" w:eastAsia="Times New Roman" w:hAnsi="Times New Roman" w:cs="Times New Roman"/>
          <w:sz w:val="24"/>
          <w:lang w:val="en-US" w:eastAsia="en-AU"/>
        </w:rPr>
        <w:t>s</w:t>
      </w:r>
      <w:r w:rsidR="009854C5">
        <w:rPr>
          <w:rFonts w:ascii="Times New Roman" w:eastAsia="Times New Roman" w:hAnsi="Times New Roman" w:cs="Times New Roman"/>
          <w:sz w:val="24"/>
          <w:lang w:val="en-US" w:eastAsia="en-AU"/>
        </w:rPr>
        <w:t xml:space="preserve"> </w:t>
      </w:r>
      <w:r w:rsidR="00617E5F">
        <w:rPr>
          <w:rFonts w:ascii="Times New Roman" w:eastAsia="Times New Roman" w:hAnsi="Times New Roman" w:cs="Times New Roman"/>
          <w:sz w:val="24"/>
          <w:lang w:val="en-US" w:eastAsia="en-AU"/>
        </w:rPr>
        <w:t>to be</w:t>
      </w:r>
      <w:r w:rsidR="009854C5">
        <w:rPr>
          <w:rFonts w:ascii="Times New Roman" w:eastAsia="Times New Roman" w:hAnsi="Times New Roman" w:cs="Times New Roman"/>
          <w:sz w:val="24"/>
          <w:lang w:val="en-US" w:eastAsia="en-AU"/>
        </w:rPr>
        <w:t xml:space="preserve"> a ‘fit and proper’ person.</w:t>
      </w:r>
      <w:r w:rsidR="00950D49">
        <w:rPr>
          <w:rFonts w:ascii="Times New Roman" w:eastAsia="Times New Roman" w:hAnsi="Times New Roman" w:cs="Times New Roman"/>
          <w:sz w:val="24"/>
          <w:lang w:val="en-US" w:eastAsia="en-AU"/>
        </w:rPr>
        <w:t xml:space="preserve"> </w:t>
      </w:r>
      <w:r w:rsidR="009854C5">
        <w:rPr>
          <w:rFonts w:ascii="Times New Roman" w:eastAsia="Times New Roman" w:hAnsi="Times New Roman" w:cs="Times New Roman"/>
          <w:sz w:val="24"/>
          <w:lang w:val="en-US" w:eastAsia="en-AU"/>
        </w:rPr>
        <w:t>The definition of ‘fit and proper’ is found at section 4.05 of the General Order.</w:t>
      </w:r>
      <w:r w:rsidR="00950D49">
        <w:rPr>
          <w:rFonts w:ascii="Times New Roman" w:eastAsia="Times New Roman" w:hAnsi="Times New Roman" w:cs="Times New Roman"/>
          <w:sz w:val="24"/>
          <w:lang w:val="en-US" w:eastAsia="en-AU"/>
        </w:rPr>
        <w:t xml:space="preserve"> </w:t>
      </w:r>
      <w:r w:rsidR="009854C5">
        <w:rPr>
          <w:rFonts w:ascii="Times New Roman" w:eastAsia="Times New Roman" w:hAnsi="Times New Roman" w:cs="Times New Roman"/>
          <w:sz w:val="24"/>
          <w:lang w:val="en-US" w:eastAsia="en-AU"/>
        </w:rPr>
        <w:t>Item 2 requires that section 4.05 of the</w:t>
      </w:r>
      <w:r w:rsidR="00174DE9">
        <w:rPr>
          <w:rFonts w:ascii="Times New Roman" w:eastAsia="Times New Roman" w:hAnsi="Times New Roman" w:cs="Times New Roman"/>
          <w:sz w:val="24"/>
          <w:lang w:val="en-US" w:eastAsia="en-AU"/>
        </w:rPr>
        <w:t xml:space="preserve"> </w:t>
      </w:r>
      <w:r w:rsidR="009854C5">
        <w:rPr>
          <w:rFonts w:ascii="Times New Roman" w:eastAsia="Times New Roman" w:hAnsi="Times New Roman" w:cs="Times New Roman"/>
          <w:sz w:val="24"/>
          <w:lang w:val="en-US" w:eastAsia="en-AU"/>
        </w:rPr>
        <w:t>General Order is read together with this Order.</w:t>
      </w:r>
    </w:p>
    <w:p w14:paraId="1D931CE8" w14:textId="77777777" w:rsidR="00410930" w:rsidRPr="009929EF" w:rsidRDefault="00410930" w:rsidP="009929EF">
      <w:pPr>
        <w:ind w:right="309"/>
        <w:rPr>
          <w:rFonts w:ascii="Times New Roman" w:eastAsia="Times New Roman" w:hAnsi="Times New Roman" w:cs="Times New Roman"/>
          <w:sz w:val="24"/>
          <w:lang w:val="en-US" w:eastAsia="en-AU"/>
        </w:rPr>
      </w:pPr>
    </w:p>
    <w:p w14:paraId="2FC8C554" w14:textId="77777777" w:rsidR="00E87D81" w:rsidRDefault="00011707" w:rsidP="009929EF">
      <w:pPr>
        <w:ind w:right="309"/>
        <w:rPr>
          <w:rFonts w:ascii="Times New Roman" w:eastAsia="Times New Roman" w:hAnsi="Times New Roman" w:cs="Times New Roman"/>
          <w:sz w:val="24"/>
          <w:lang w:val="en-US" w:eastAsia="en-AU"/>
        </w:rPr>
      </w:pPr>
      <w:r>
        <w:rPr>
          <w:rFonts w:ascii="Times New Roman" w:eastAsia="Times New Roman" w:hAnsi="Times New Roman" w:cs="Times New Roman"/>
          <w:b/>
          <w:sz w:val="24"/>
          <w:lang w:val="en-US" w:eastAsia="en-AU"/>
        </w:rPr>
        <w:t>Item 13</w:t>
      </w:r>
      <w:r w:rsidR="009854C5">
        <w:rPr>
          <w:rFonts w:ascii="Times New Roman" w:eastAsia="Times New Roman" w:hAnsi="Times New Roman" w:cs="Times New Roman"/>
          <w:sz w:val="24"/>
          <w:lang w:val="en-US" w:eastAsia="en-AU"/>
        </w:rPr>
        <w:t xml:space="preserve"> is a consequential amendment.</w:t>
      </w:r>
      <w:r w:rsidR="00950D49">
        <w:rPr>
          <w:rFonts w:ascii="Times New Roman" w:eastAsia="Times New Roman" w:hAnsi="Times New Roman" w:cs="Times New Roman"/>
          <w:sz w:val="24"/>
          <w:lang w:val="en-US" w:eastAsia="en-AU"/>
        </w:rPr>
        <w:t xml:space="preserve"> </w:t>
      </w:r>
      <w:r w:rsidR="009854C5">
        <w:rPr>
          <w:rFonts w:ascii="Times New Roman" w:eastAsia="Times New Roman" w:hAnsi="Times New Roman" w:cs="Times New Roman"/>
          <w:sz w:val="24"/>
          <w:lang w:val="en-US" w:eastAsia="en-AU"/>
        </w:rPr>
        <w:t xml:space="preserve">It updates the reference in </w:t>
      </w:r>
      <w:r w:rsidR="00212167">
        <w:rPr>
          <w:rFonts w:ascii="Times New Roman" w:eastAsia="Times New Roman" w:hAnsi="Times New Roman" w:cs="Times New Roman"/>
          <w:sz w:val="24"/>
          <w:lang w:val="en-US" w:eastAsia="en-AU"/>
        </w:rPr>
        <w:t>paragraph</w:t>
      </w:r>
      <w:r w:rsidR="009854C5">
        <w:rPr>
          <w:rFonts w:ascii="Times New Roman" w:eastAsia="Times New Roman" w:hAnsi="Times New Roman" w:cs="Times New Roman"/>
          <w:sz w:val="24"/>
          <w:lang w:val="en-US" w:eastAsia="en-AU"/>
        </w:rPr>
        <w:t xml:space="preserve"> 2.10(1)(e) to </w:t>
      </w:r>
      <w:r w:rsidR="00617E5F">
        <w:rPr>
          <w:rFonts w:ascii="Times New Roman" w:eastAsia="Times New Roman" w:hAnsi="Times New Roman" w:cs="Times New Roman"/>
          <w:sz w:val="24"/>
          <w:lang w:val="en-US" w:eastAsia="en-AU"/>
        </w:rPr>
        <w:t xml:space="preserve">include </w:t>
      </w:r>
      <w:r w:rsidR="00174DE9">
        <w:rPr>
          <w:rFonts w:ascii="Times New Roman" w:eastAsia="Times New Roman" w:hAnsi="Times New Roman" w:cs="Times New Roman"/>
          <w:sz w:val="24"/>
          <w:lang w:val="en-US" w:eastAsia="en-AU"/>
        </w:rPr>
        <w:t>the requirement to provide information in section 1A.28</w:t>
      </w:r>
      <w:r w:rsidR="00A94E9D">
        <w:rPr>
          <w:rFonts w:ascii="Times New Roman" w:eastAsia="Times New Roman" w:hAnsi="Times New Roman" w:cs="Times New Roman"/>
          <w:sz w:val="24"/>
          <w:lang w:val="en-US" w:eastAsia="en-AU"/>
        </w:rPr>
        <w:t>.</w:t>
      </w:r>
    </w:p>
    <w:p w14:paraId="4446E136" w14:textId="77777777" w:rsidR="00174DE9" w:rsidRDefault="00174DE9" w:rsidP="009929EF">
      <w:pPr>
        <w:ind w:right="309"/>
        <w:rPr>
          <w:rFonts w:ascii="Times New Roman" w:eastAsia="Times New Roman" w:hAnsi="Times New Roman" w:cs="Times New Roman"/>
          <w:sz w:val="24"/>
          <w:lang w:val="en-US" w:eastAsia="en-AU"/>
        </w:rPr>
      </w:pPr>
    </w:p>
    <w:p w14:paraId="6E3AA935" w14:textId="0FC8F59A" w:rsidR="00174DE9" w:rsidRDefault="00174DE9" w:rsidP="00174DE9">
      <w:pPr>
        <w:ind w:right="309"/>
        <w:rPr>
          <w:rFonts w:ascii="Times New Roman" w:eastAsia="Times New Roman" w:hAnsi="Times New Roman" w:cs="Times New Roman"/>
          <w:sz w:val="24"/>
          <w:lang w:val="en-US" w:eastAsia="en-AU"/>
        </w:rPr>
      </w:pPr>
      <w:r w:rsidRPr="00F56AFB">
        <w:rPr>
          <w:rFonts w:ascii="Times New Roman" w:eastAsia="Times New Roman" w:hAnsi="Times New Roman" w:cs="Times New Roman"/>
          <w:b/>
          <w:sz w:val="24"/>
          <w:lang w:val="en-US" w:eastAsia="en-AU"/>
        </w:rPr>
        <w:t xml:space="preserve">Item </w:t>
      </w:r>
      <w:r w:rsidR="00011707">
        <w:rPr>
          <w:rFonts w:ascii="Times New Roman" w:eastAsia="Times New Roman" w:hAnsi="Times New Roman" w:cs="Times New Roman"/>
          <w:b/>
          <w:sz w:val="24"/>
          <w:lang w:val="en-US" w:eastAsia="en-AU"/>
        </w:rPr>
        <w:t>14</w:t>
      </w:r>
      <w:r>
        <w:rPr>
          <w:rFonts w:ascii="Times New Roman" w:eastAsia="Times New Roman" w:hAnsi="Times New Roman" w:cs="Times New Roman"/>
          <w:sz w:val="24"/>
          <w:lang w:val="en-US" w:eastAsia="en-AU"/>
        </w:rPr>
        <w:t xml:space="preserve"> is a consequential amendment to item 6.</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It repeals the heading of Division 2.4 and replaces it with one which reflects the transitional provisions in item 6 which prevent any</w:t>
      </w:r>
      <w:r w:rsidR="00564B92">
        <w:rPr>
          <w:rFonts w:ascii="Times New Roman" w:eastAsia="Times New Roman" w:hAnsi="Times New Roman" w:cs="Times New Roman"/>
          <w:sz w:val="24"/>
          <w:lang w:val="en-US" w:eastAsia="en-AU"/>
        </w:rPr>
        <w:t xml:space="preserve"> live-stock </w:t>
      </w:r>
      <w:r>
        <w:rPr>
          <w:rFonts w:ascii="Times New Roman" w:eastAsia="Times New Roman" w:hAnsi="Times New Roman" w:cs="Times New Roman"/>
          <w:sz w:val="24"/>
          <w:lang w:val="en-US" w:eastAsia="en-AU"/>
        </w:rPr>
        <w:t xml:space="preserve">exports by sea occurring under </w:t>
      </w:r>
      <w:r w:rsidR="00950D49">
        <w:rPr>
          <w:rFonts w:ascii="Times New Roman" w:eastAsia="Times New Roman" w:hAnsi="Times New Roman" w:cs="Times New Roman"/>
          <w:sz w:val="24"/>
          <w:lang w:val="en-US" w:eastAsia="en-AU"/>
        </w:rPr>
        <w:t>Part</w:t>
      </w:r>
      <w:r>
        <w:rPr>
          <w:rFonts w:ascii="Times New Roman" w:eastAsia="Times New Roman" w:hAnsi="Times New Roman" w:cs="Times New Roman"/>
          <w:sz w:val="24"/>
          <w:lang w:val="en-US" w:eastAsia="en-AU"/>
        </w:rPr>
        <w:t xml:space="preserve"> 2 after 31 December 2016.</w:t>
      </w:r>
    </w:p>
    <w:p w14:paraId="5B7A593A" w14:textId="77777777" w:rsidR="00174DE9" w:rsidRDefault="00174DE9" w:rsidP="00174DE9">
      <w:pPr>
        <w:ind w:right="309"/>
        <w:rPr>
          <w:rFonts w:ascii="Times New Roman" w:eastAsia="Times New Roman" w:hAnsi="Times New Roman" w:cs="Times New Roman"/>
          <w:sz w:val="24"/>
          <w:lang w:val="en-US" w:eastAsia="en-AU"/>
        </w:rPr>
      </w:pPr>
    </w:p>
    <w:p w14:paraId="7FBDF363" w14:textId="53DC8292" w:rsidR="0043532A" w:rsidRDefault="00011707" w:rsidP="00174DE9">
      <w:pPr>
        <w:ind w:right="309"/>
        <w:rPr>
          <w:rFonts w:ascii="Times New Roman" w:eastAsia="Times New Roman" w:hAnsi="Times New Roman" w:cs="Times New Roman"/>
          <w:sz w:val="24"/>
          <w:lang w:val="en-US" w:eastAsia="en-AU"/>
        </w:rPr>
      </w:pPr>
      <w:r>
        <w:rPr>
          <w:rFonts w:ascii="Times New Roman" w:eastAsia="Times New Roman" w:hAnsi="Times New Roman" w:cs="Times New Roman"/>
          <w:b/>
          <w:sz w:val="24"/>
          <w:lang w:val="en-US" w:eastAsia="en-AU"/>
        </w:rPr>
        <w:t>Item 15</w:t>
      </w:r>
      <w:r w:rsidR="00174DE9">
        <w:rPr>
          <w:rFonts w:ascii="Times New Roman" w:eastAsia="Times New Roman" w:hAnsi="Times New Roman" w:cs="Times New Roman"/>
          <w:sz w:val="24"/>
          <w:lang w:val="en-US" w:eastAsia="en-AU"/>
        </w:rPr>
        <w:t xml:space="preserve"> corrects a </w:t>
      </w:r>
      <w:r w:rsidR="0043532A">
        <w:rPr>
          <w:rFonts w:ascii="Times New Roman" w:eastAsia="Times New Roman" w:hAnsi="Times New Roman" w:cs="Times New Roman"/>
          <w:sz w:val="24"/>
          <w:lang w:val="en-US" w:eastAsia="en-AU"/>
        </w:rPr>
        <w:t>previously incorrect reference. It adds the species of the</w:t>
      </w:r>
      <w:r w:rsidR="00564B92">
        <w:rPr>
          <w:rFonts w:ascii="Times New Roman" w:eastAsia="Times New Roman" w:hAnsi="Times New Roman" w:cs="Times New Roman"/>
          <w:sz w:val="24"/>
          <w:lang w:val="en-US" w:eastAsia="en-AU"/>
        </w:rPr>
        <w:t xml:space="preserve"> live-stock </w:t>
      </w:r>
      <w:r w:rsidR="0043532A">
        <w:rPr>
          <w:rFonts w:ascii="Times New Roman" w:eastAsia="Times New Roman" w:hAnsi="Times New Roman" w:cs="Times New Roman"/>
          <w:sz w:val="24"/>
          <w:lang w:val="en-US" w:eastAsia="en-AU"/>
        </w:rPr>
        <w:t>to the things the Secretary may have regard to when considering to approve an ESCAS.</w:t>
      </w:r>
    </w:p>
    <w:p w14:paraId="352F1DB1" w14:textId="77777777" w:rsidR="0043532A" w:rsidRDefault="0043532A" w:rsidP="00174DE9">
      <w:pPr>
        <w:ind w:right="309"/>
        <w:rPr>
          <w:rFonts w:ascii="Times New Roman" w:eastAsia="Times New Roman" w:hAnsi="Times New Roman" w:cs="Times New Roman"/>
          <w:sz w:val="24"/>
          <w:lang w:val="en-US" w:eastAsia="en-AU"/>
        </w:rPr>
      </w:pPr>
    </w:p>
    <w:p w14:paraId="6B92EB89" w14:textId="3EEEDFA5" w:rsidR="0043532A" w:rsidRDefault="0043532A" w:rsidP="0043532A">
      <w:pPr>
        <w:ind w:right="309"/>
        <w:rPr>
          <w:rFonts w:ascii="Times New Roman" w:eastAsia="Times New Roman" w:hAnsi="Times New Roman" w:cs="Times New Roman"/>
          <w:sz w:val="24"/>
          <w:lang w:val="en-US" w:eastAsia="en-AU"/>
        </w:rPr>
      </w:pPr>
      <w:r w:rsidRPr="00F56AFB">
        <w:rPr>
          <w:rFonts w:ascii="Times New Roman" w:eastAsia="Times New Roman" w:hAnsi="Times New Roman" w:cs="Times New Roman"/>
          <w:b/>
          <w:sz w:val="24"/>
          <w:lang w:val="en-US" w:eastAsia="en-AU"/>
        </w:rPr>
        <w:t xml:space="preserve">Item </w:t>
      </w:r>
      <w:r w:rsidR="00011707">
        <w:rPr>
          <w:rFonts w:ascii="Times New Roman" w:eastAsia="Times New Roman" w:hAnsi="Times New Roman" w:cs="Times New Roman"/>
          <w:b/>
          <w:sz w:val="24"/>
          <w:lang w:val="en-US" w:eastAsia="en-AU"/>
        </w:rPr>
        <w:t>16</w:t>
      </w:r>
      <w:r>
        <w:rPr>
          <w:rFonts w:ascii="Times New Roman" w:eastAsia="Times New Roman" w:hAnsi="Times New Roman" w:cs="Times New Roman"/>
          <w:sz w:val="24"/>
          <w:lang w:val="en-US" w:eastAsia="en-AU"/>
        </w:rPr>
        <w:t xml:space="preserve"> is a consequential amendment to item 6.</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It repeals the heading of Division 2.5 and replaces it with one which reflects the transitional provisions in item 6 which prevent any</w:t>
      </w:r>
      <w:r w:rsidR="00564B92">
        <w:rPr>
          <w:rFonts w:ascii="Times New Roman" w:eastAsia="Times New Roman" w:hAnsi="Times New Roman" w:cs="Times New Roman"/>
          <w:sz w:val="24"/>
          <w:lang w:val="en-US" w:eastAsia="en-AU"/>
        </w:rPr>
        <w:t xml:space="preserve"> live-stock </w:t>
      </w:r>
      <w:r>
        <w:rPr>
          <w:rFonts w:ascii="Times New Roman" w:eastAsia="Times New Roman" w:hAnsi="Times New Roman" w:cs="Times New Roman"/>
          <w:sz w:val="24"/>
          <w:lang w:val="en-US" w:eastAsia="en-AU"/>
        </w:rPr>
        <w:t xml:space="preserve">exports by sea occurring under </w:t>
      </w:r>
      <w:r w:rsidR="00950D49">
        <w:rPr>
          <w:rFonts w:ascii="Times New Roman" w:eastAsia="Times New Roman" w:hAnsi="Times New Roman" w:cs="Times New Roman"/>
          <w:sz w:val="24"/>
          <w:lang w:val="en-US" w:eastAsia="en-AU"/>
        </w:rPr>
        <w:t>Part</w:t>
      </w:r>
      <w:r>
        <w:rPr>
          <w:rFonts w:ascii="Times New Roman" w:eastAsia="Times New Roman" w:hAnsi="Times New Roman" w:cs="Times New Roman"/>
          <w:sz w:val="24"/>
          <w:lang w:val="en-US" w:eastAsia="en-AU"/>
        </w:rPr>
        <w:t xml:space="preserve"> 2 after 31 December 2016.</w:t>
      </w:r>
    </w:p>
    <w:p w14:paraId="7E62D79C" w14:textId="77777777" w:rsidR="0043532A" w:rsidRDefault="0043532A" w:rsidP="0043532A">
      <w:pPr>
        <w:ind w:right="309"/>
        <w:rPr>
          <w:rFonts w:ascii="Times New Roman" w:eastAsia="Times New Roman" w:hAnsi="Times New Roman" w:cs="Times New Roman"/>
          <w:sz w:val="24"/>
          <w:lang w:val="en-US" w:eastAsia="en-AU"/>
        </w:rPr>
      </w:pPr>
    </w:p>
    <w:p w14:paraId="30F66ACB" w14:textId="31999F68" w:rsidR="0043532A" w:rsidRDefault="0043532A" w:rsidP="0043532A">
      <w:pPr>
        <w:ind w:right="309"/>
        <w:rPr>
          <w:rFonts w:ascii="Times New Roman" w:eastAsia="Times New Roman" w:hAnsi="Times New Roman" w:cs="Times New Roman"/>
          <w:sz w:val="24"/>
          <w:lang w:val="en-US" w:eastAsia="en-AU"/>
        </w:rPr>
      </w:pPr>
      <w:r w:rsidRPr="00F56AFB">
        <w:rPr>
          <w:rFonts w:ascii="Times New Roman" w:eastAsia="Times New Roman" w:hAnsi="Times New Roman" w:cs="Times New Roman"/>
          <w:b/>
          <w:sz w:val="24"/>
          <w:lang w:val="en-US" w:eastAsia="en-AU"/>
        </w:rPr>
        <w:t xml:space="preserve">Item </w:t>
      </w:r>
      <w:r w:rsidR="00011707">
        <w:rPr>
          <w:rFonts w:ascii="Times New Roman" w:eastAsia="Times New Roman" w:hAnsi="Times New Roman" w:cs="Times New Roman"/>
          <w:b/>
          <w:sz w:val="24"/>
          <w:lang w:val="en-US" w:eastAsia="en-AU"/>
        </w:rPr>
        <w:t>17</w:t>
      </w:r>
      <w:r>
        <w:rPr>
          <w:rFonts w:ascii="Times New Roman" w:eastAsia="Times New Roman" w:hAnsi="Times New Roman" w:cs="Times New Roman"/>
          <w:sz w:val="24"/>
          <w:lang w:val="en-US" w:eastAsia="en-AU"/>
        </w:rPr>
        <w:t xml:space="preserve"> is a consequential amendment to item 6.</w:t>
      </w:r>
      <w:r w:rsidR="00950D49">
        <w:rPr>
          <w:rFonts w:ascii="Times New Roman" w:eastAsia="Times New Roman" w:hAnsi="Times New Roman" w:cs="Times New Roman"/>
          <w:sz w:val="24"/>
          <w:lang w:val="en-US" w:eastAsia="en-AU"/>
        </w:rPr>
        <w:t xml:space="preserve"> </w:t>
      </w:r>
      <w:r>
        <w:rPr>
          <w:rFonts w:ascii="Times New Roman" w:eastAsia="Times New Roman" w:hAnsi="Times New Roman" w:cs="Times New Roman"/>
          <w:sz w:val="24"/>
          <w:lang w:val="en-US" w:eastAsia="en-AU"/>
        </w:rPr>
        <w:t xml:space="preserve">It repeals the heading of </w:t>
      </w:r>
      <w:r w:rsidR="00950D49">
        <w:rPr>
          <w:rFonts w:ascii="Times New Roman" w:eastAsia="Times New Roman" w:hAnsi="Times New Roman" w:cs="Times New Roman"/>
          <w:sz w:val="24"/>
          <w:lang w:val="en-US" w:eastAsia="en-AU"/>
        </w:rPr>
        <w:t>Part</w:t>
      </w:r>
      <w:r>
        <w:rPr>
          <w:rFonts w:ascii="Times New Roman" w:eastAsia="Times New Roman" w:hAnsi="Times New Roman" w:cs="Times New Roman"/>
          <w:sz w:val="24"/>
          <w:lang w:val="en-US" w:eastAsia="en-AU"/>
        </w:rPr>
        <w:t xml:space="preserve"> 3 and replaces it with one which reflects the transitional provisions in item 6 which prevent any</w:t>
      </w:r>
      <w:r w:rsidR="00564B92">
        <w:rPr>
          <w:rFonts w:ascii="Times New Roman" w:eastAsia="Times New Roman" w:hAnsi="Times New Roman" w:cs="Times New Roman"/>
          <w:sz w:val="24"/>
          <w:lang w:val="en-US" w:eastAsia="en-AU"/>
        </w:rPr>
        <w:t xml:space="preserve"> live-stock </w:t>
      </w:r>
      <w:r>
        <w:rPr>
          <w:rFonts w:ascii="Times New Roman" w:eastAsia="Times New Roman" w:hAnsi="Times New Roman" w:cs="Times New Roman"/>
          <w:sz w:val="24"/>
          <w:lang w:val="en-US" w:eastAsia="en-AU"/>
        </w:rPr>
        <w:t xml:space="preserve">exports by sea occurring under </w:t>
      </w:r>
      <w:r w:rsidR="00950D49">
        <w:rPr>
          <w:rFonts w:ascii="Times New Roman" w:eastAsia="Times New Roman" w:hAnsi="Times New Roman" w:cs="Times New Roman"/>
          <w:sz w:val="24"/>
          <w:lang w:val="en-US" w:eastAsia="en-AU"/>
        </w:rPr>
        <w:t>Part</w:t>
      </w:r>
      <w:r>
        <w:rPr>
          <w:rFonts w:ascii="Times New Roman" w:eastAsia="Times New Roman" w:hAnsi="Times New Roman" w:cs="Times New Roman"/>
          <w:sz w:val="24"/>
          <w:lang w:val="en-US" w:eastAsia="en-AU"/>
        </w:rPr>
        <w:t xml:space="preserve"> 2 after 31 December 2016.</w:t>
      </w:r>
    </w:p>
    <w:p w14:paraId="786BAF9B" w14:textId="77777777" w:rsidR="0043532A" w:rsidRDefault="0043532A" w:rsidP="0043532A">
      <w:pPr>
        <w:ind w:right="309"/>
        <w:rPr>
          <w:rFonts w:ascii="Times New Roman" w:eastAsia="Times New Roman" w:hAnsi="Times New Roman" w:cs="Times New Roman"/>
          <w:sz w:val="24"/>
          <w:lang w:val="en-US" w:eastAsia="en-AU"/>
        </w:rPr>
      </w:pPr>
    </w:p>
    <w:p w14:paraId="563CC08C" w14:textId="77777777" w:rsidR="0043532A" w:rsidRDefault="00011707" w:rsidP="0043532A">
      <w:pPr>
        <w:ind w:right="309"/>
        <w:rPr>
          <w:rFonts w:ascii="Times New Roman" w:eastAsia="Times New Roman" w:hAnsi="Times New Roman" w:cs="Times New Roman"/>
          <w:sz w:val="24"/>
          <w:lang w:val="en-US" w:eastAsia="en-AU"/>
        </w:rPr>
      </w:pPr>
      <w:r>
        <w:rPr>
          <w:rFonts w:ascii="Times New Roman" w:eastAsia="Times New Roman" w:hAnsi="Times New Roman" w:cs="Times New Roman"/>
          <w:b/>
          <w:sz w:val="24"/>
          <w:lang w:val="en-US" w:eastAsia="en-AU"/>
        </w:rPr>
        <w:t>Items 18 and 19</w:t>
      </w:r>
      <w:r w:rsidR="0043532A" w:rsidRPr="0043532A">
        <w:rPr>
          <w:rFonts w:ascii="Times New Roman" w:eastAsia="Times New Roman" w:hAnsi="Times New Roman" w:cs="Times New Roman"/>
          <w:b/>
          <w:sz w:val="24"/>
          <w:lang w:val="en-US" w:eastAsia="en-AU"/>
        </w:rPr>
        <w:t xml:space="preserve"> </w:t>
      </w:r>
      <w:r w:rsidR="0043532A">
        <w:rPr>
          <w:rFonts w:ascii="Times New Roman" w:eastAsia="Times New Roman" w:hAnsi="Times New Roman" w:cs="Times New Roman"/>
          <w:sz w:val="24"/>
          <w:lang w:val="en-US" w:eastAsia="en-AU"/>
        </w:rPr>
        <w:t xml:space="preserve">inserts transitional provisions into </w:t>
      </w:r>
      <w:r w:rsidR="00950D49">
        <w:rPr>
          <w:rFonts w:ascii="Times New Roman" w:eastAsia="Times New Roman" w:hAnsi="Times New Roman" w:cs="Times New Roman"/>
          <w:sz w:val="24"/>
          <w:lang w:val="en-US" w:eastAsia="en-AU"/>
        </w:rPr>
        <w:t>Part</w:t>
      </w:r>
      <w:r w:rsidR="0043532A">
        <w:rPr>
          <w:rFonts w:ascii="Times New Roman" w:eastAsia="Times New Roman" w:hAnsi="Times New Roman" w:cs="Times New Roman"/>
          <w:sz w:val="24"/>
          <w:lang w:val="en-US" w:eastAsia="en-AU"/>
        </w:rPr>
        <w:t xml:space="preserve"> 3. The period from 1 February 2016 to 31 December 2016 </w:t>
      </w:r>
      <w:r w:rsidR="00251F9F">
        <w:rPr>
          <w:rFonts w:ascii="Times New Roman" w:eastAsia="Times New Roman" w:hAnsi="Times New Roman" w:cs="Times New Roman"/>
          <w:sz w:val="24"/>
          <w:lang w:val="en-US" w:eastAsia="en-AU"/>
        </w:rPr>
        <w:t xml:space="preserve">allows </w:t>
      </w:r>
      <w:r w:rsidR="0043532A">
        <w:rPr>
          <w:rFonts w:ascii="Times New Roman" w:eastAsia="Times New Roman" w:hAnsi="Times New Roman" w:cs="Times New Roman"/>
          <w:sz w:val="24"/>
          <w:lang w:val="en-US" w:eastAsia="en-AU"/>
        </w:rPr>
        <w:t xml:space="preserve">exporters to export under either, but not both, </w:t>
      </w:r>
      <w:r w:rsidR="00950D49">
        <w:rPr>
          <w:rFonts w:ascii="Times New Roman" w:eastAsia="Times New Roman" w:hAnsi="Times New Roman" w:cs="Times New Roman"/>
          <w:sz w:val="24"/>
          <w:lang w:val="en-US" w:eastAsia="en-AU"/>
        </w:rPr>
        <w:t>Part</w:t>
      </w:r>
      <w:r w:rsidR="0043532A">
        <w:rPr>
          <w:rFonts w:ascii="Times New Roman" w:eastAsia="Times New Roman" w:hAnsi="Times New Roman" w:cs="Times New Roman"/>
          <w:sz w:val="24"/>
          <w:lang w:val="en-US" w:eastAsia="en-AU"/>
        </w:rPr>
        <w:t xml:space="preserve"> 1A or </w:t>
      </w:r>
      <w:r w:rsidR="00950D49">
        <w:rPr>
          <w:rFonts w:ascii="Times New Roman" w:eastAsia="Times New Roman" w:hAnsi="Times New Roman" w:cs="Times New Roman"/>
          <w:sz w:val="24"/>
          <w:lang w:val="en-US" w:eastAsia="en-AU"/>
        </w:rPr>
        <w:t>Part</w:t>
      </w:r>
      <w:r w:rsidR="0043532A">
        <w:rPr>
          <w:rFonts w:ascii="Times New Roman" w:eastAsia="Times New Roman" w:hAnsi="Times New Roman" w:cs="Times New Roman"/>
          <w:sz w:val="24"/>
          <w:lang w:val="en-US" w:eastAsia="en-AU"/>
        </w:rPr>
        <w:t xml:space="preserve"> 2 of the Order.</w:t>
      </w:r>
      <w:r w:rsidR="00950D49">
        <w:rPr>
          <w:rFonts w:ascii="Times New Roman" w:eastAsia="Times New Roman" w:hAnsi="Times New Roman" w:cs="Times New Roman"/>
          <w:sz w:val="24"/>
          <w:lang w:val="en-US" w:eastAsia="en-AU"/>
        </w:rPr>
        <w:t xml:space="preserve"> </w:t>
      </w:r>
      <w:r w:rsidR="0043532A">
        <w:rPr>
          <w:rFonts w:ascii="Times New Roman" w:eastAsia="Times New Roman" w:hAnsi="Times New Roman" w:cs="Times New Roman"/>
          <w:sz w:val="24"/>
          <w:lang w:val="en-US" w:eastAsia="en-AU"/>
        </w:rPr>
        <w:t xml:space="preserve">This will </w:t>
      </w:r>
      <w:r w:rsidR="00251F9F">
        <w:rPr>
          <w:rFonts w:ascii="Times New Roman" w:eastAsia="Times New Roman" w:hAnsi="Times New Roman" w:cs="Times New Roman"/>
          <w:sz w:val="24"/>
          <w:lang w:val="en-US" w:eastAsia="en-AU"/>
        </w:rPr>
        <w:t>facilitate</w:t>
      </w:r>
      <w:r w:rsidR="0043532A">
        <w:rPr>
          <w:rFonts w:ascii="Times New Roman" w:eastAsia="Times New Roman" w:hAnsi="Times New Roman" w:cs="Times New Roman"/>
          <w:sz w:val="24"/>
          <w:lang w:val="en-US" w:eastAsia="en-AU"/>
        </w:rPr>
        <w:t xml:space="preserve"> an orderly transition of exporters from the existing provisions to approved arrangements. </w:t>
      </w:r>
    </w:p>
    <w:p w14:paraId="73B3A2C8" w14:textId="77777777" w:rsidR="0043532A" w:rsidRDefault="0043532A" w:rsidP="0043532A">
      <w:pPr>
        <w:ind w:right="309"/>
        <w:rPr>
          <w:rFonts w:ascii="Times New Roman" w:eastAsia="Times New Roman" w:hAnsi="Times New Roman" w:cs="Times New Roman"/>
          <w:sz w:val="24"/>
          <w:lang w:val="en-US" w:eastAsia="en-AU"/>
        </w:rPr>
      </w:pPr>
    </w:p>
    <w:p w14:paraId="4D78D063" w14:textId="2786EB5F" w:rsidR="0043532A" w:rsidRDefault="0043532A" w:rsidP="0043532A">
      <w:pPr>
        <w:ind w:right="309"/>
        <w:rPr>
          <w:rFonts w:ascii="Times New Roman" w:eastAsia="Times New Roman" w:hAnsi="Times New Roman" w:cs="Times New Roman"/>
          <w:sz w:val="24"/>
          <w:lang w:val="en-US" w:eastAsia="en-AU"/>
        </w:rPr>
      </w:pPr>
      <w:r>
        <w:rPr>
          <w:rFonts w:ascii="Times New Roman" w:eastAsia="Times New Roman" w:hAnsi="Times New Roman" w:cs="Times New Roman"/>
          <w:sz w:val="24"/>
          <w:lang w:val="en-US" w:eastAsia="en-AU"/>
        </w:rPr>
        <w:t xml:space="preserve">However, once an exporter obtains an approved arrangement there exports will be regulated by </w:t>
      </w:r>
      <w:r w:rsidR="00950D49">
        <w:rPr>
          <w:rFonts w:ascii="Times New Roman" w:eastAsia="Times New Roman" w:hAnsi="Times New Roman" w:cs="Times New Roman"/>
          <w:sz w:val="24"/>
          <w:lang w:val="en-US" w:eastAsia="en-AU"/>
        </w:rPr>
        <w:t>Part</w:t>
      </w:r>
      <w:r>
        <w:rPr>
          <w:rFonts w:ascii="Times New Roman" w:eastAsia="Times New Roman" w:hAnsi="Times New Roman" w:cs="Times New Roman"/>
          <w:sz w:val="24"/>
          <w:lang w:val="en-US" w:eastAsia="en-AU"/>
        </w:rPr>
        <w:t xml:space="preserve"> 1A of the Order and can no longer be regulated by </w:t>
      </w:r>
      <w:r w:rsidR="00950D49">
        <w:rPr>
          <w:rFonts w:ascii="Times New Roman" w:eastAsia="Times New Roman" w:hAnsi="Times New Roman" w:cs="Times New Roman"/>
          <w:sz w:val="24"/>
          <w:lang w:val="en-US" w:eastAsia="en-AU"/>
        </w:rPr>
        <w:t>Part</w:t>
      </w:r>
      <w:r>
        <w:rPr>
          <w:rFonts w:ascii="Times New Roman" w:eastAsia="Times New Roman" w:hAnsi="Times New Roman" w:cs="Times New Roman"/>
          <w:sz w:val="24"/>
          <w:lang w:val="en-US" w:eastAsia="en-AU"/>
        </w:rPr>
        <w:t xml:space="preserve"> 2. </w:t>
      </w:r>
      <w:r w:rsidR="00950D49">
        <w:rPr>
          <w:rFonts w:ascii="Times New Roman" w:eastAsia="Times New Roman" w:hAnsi="Times New Roman" w:cs="Times New Roman"/>
          <w:sz w:val="24"/>
          <w:lang w:val="en-US" w:eastAsia="en-AU"/>
        </w:rPr>
        <w:t>Part</w:t>
      </w:r>
      <w:r w:rsidRPr="00410930">
        <w:rPr>
          <w:rFonts w:ascii="Times New Roman" w:eastAsia="Times New Roman" w:hAnsi="Times New Roman" w:cs="Times New Roman"/>
          <w:sz w:val="24"/>
          <w:lang w:val="en-US" w:eastAsia="en-AU"/>
        </w:rPr>
        <w:t> 1A deals completely with exports of</w:t>
      </w:r>
      <w:r w:rsidR="00564B92">
        <w:rPr>
          <w:rFonts w:ascii="Times New Roman" w:eastAsia="Times New Roman" w:hAnsi="Times New Roman" w:cs="Times New Roman"/>
          <w:sz w:val="24"/>
          <w:lang w:val="en-US" w:eastAsia="en-AU"/>
        </w:rPr>
        <w:t xml:space="preserve"> live-stock </w:t>
      </w:r>
      <w:r w:rsidRPr="00410930">
        <w:rPr>
          <w:rFonts w:ascii="Times New Roman" w:eastAsia="Times New Roman" w:hAnsi="Times New Roman" w:cs="Times New Roman"/>
          <w:sz w:val="24"/>
          <w:lang w:val="en-US" w:eastAsia="en-AU"/>
        </w:rPr>
        <w:t xml:space="preserve">to which this </w:t>
      </w:r>
      <w:r w:rsidR="00950D49">
        <w:rPr>
          <w:rFonts w:ascii="Times New Roman" w:eastAsia="Times New Roman" w:hAnsi="Times New Roman" w:cs="Times New Roman"/>
          <w:sz w:val="24"/>
          <w:lang w:val="en-US" w:eastAsia="en-AU"/>
        </w:rPr>
        <w:t>Part</w:t>
      </w:r>
      <w:r w:rsidRPr="00410930">
        <w:rPr>
          <w:rFonts w:ascii="Times New Roman" w:eastAsia="Times New Roman" w:hAnsi="Times New Roman" w:cs="Times New Roman"/>
          <w:sz w:val="24"/>
          <w:lang w:val="en-US" w:eastAsia="en-AU"/>
        </w:rPr>
        <w:t xml:space="preserve"> does not apply because of subsection (1) of this section. </w:t>
      </w:r>
      <w:r w:rsidR="00950D49">
        <w:rPr>
          <w:rFonts w:ascii="Times New Roman" w:eastAsia="Times New Roman" w:hAnsi="Times New Roman" w:cs="Times New Roman"/>
          <w:sz w:val="24"/>
          <w:lang w:val="en-US" w:eastAsia="en-AU"/>
        </w:rPr>
        <w:t>Part</w:t>
      </w:r>
      <w:r w:rsidRPr="00410930">
        <w:rPr>
          <w:rFonts w:ascii="Times New Roman" w:eastAsia="Times New Roman" w:hAnsi="Times New Roman" w:cs="Times New Roman"/>
          <w:sz w:val="24"/>
          <w:lang w:val="en-US" w:eastAsia="en-AU"/>
        </w:rPr>
        <w:t xml:space="preserve"> 1A regulates exports covered by paragraph (1)(a) or (c) of this section, and prohibits exports covered by </w:t>
      </w:r>
      <w:r>
        <w:rPr>
          <w:rFonts w:ascii="Times New Roman" w:eastAsia="Times New Roman" w:hAnsi="Times New Roman" w:cs="Times New Roman"/>
          <w:sz w:val="24"/>
          <w:lang w:val="en-US" w:eastAsia="en-AU"/>
        </w:rPr>
        <w:t>p</w:t>
      </w:r>
      <w:r w:rsidRPr="00410930">
        <w:rPr>
          <w:rFonts w:ascii="Times New Roman" w:eastAsia="Times New Roman" w:hAnsi="Times New Roman" w:cs="Times New Roman"/>
          <w:sz w:val="24"/>
          <w:lang w:val="en-US" w:eastAsia="en-AU"/>
        </w:rPr>
        <w:t>aragraph (1)(b) of this section.</w:t>
      </w:r>
      <w:r>
        <w:rPr>
          <w:rFonts w:ascii="Times New Roman" w:eastAsia="Times New Roman" w:hAnsi="Times New Roman" w:cs="Times New Roman"/>
          <w:sz w:val="24"/>
          <w:lang w:val="en-US" w:eastAsia="en-AU"/>
        </w:rPr>
        <w:t xml:space="preserve"> </w:t>
      </w:r>
    </w:p>
    <w:p w14:paraId="2EDF3803" w14:textId="77777777" w:rsidR="0043532A" w:rsidRPr="0043532A" w:rsidRDefault="0043532A" w:rsidP="0043532A">
      <w:pPr>
        <w:ind w:right="309"/>
        <w:rPr>
          <w:rFonts w:ascii="Times New Roman" w:eastAsia="Times New Roman" w:hAnsi="Times New Roman" w:cs="Times New Roman"/>
          <w:b/>
          <w:sz w:val="24"/>
          <w:lang w:val="en-US" w:eastAsia="en-AU"/>
        </w:rPr>
      </w:pPr>
    </w:p>
    <w:p w14:paraId="4474A0F5" w14:textId="77777777" w:rsidR="00174DE9" w:rsidRDefault="005D5171" w:rsidP="009929EF">
      <w:pPr>
        <w:ind w:right="309"/>
        <w:rPr>
          <w:rFonts w:ascii="Times New Roman" w:eastAsia="Times New Roman" w:hAnsi="Times New Roman" w:cs="Times New Roman"/>
          <w:sz w:val="24"/>
          <w:lang w:val="en-US" w:eastAsia="en-AU"/>
        </w:rPr>
      </w:pPr>
      <w:r>
        <w:rPr>
          <w:rFonts w:ascii="Times New Roman" w:eastAsia="Times New Roman" w:hAnsi="Times New Roman" w:cs="Times New Roman"/>
          <w:b/>
          <w:sz w:val="24"/>
          <w:lang w:val="en-US" w:eastAsia="en-AU"/>
        </w:rPr>
        <w:t>Item 20</w:t>
      </w:r>
      <w:r w:rsidR="0043532A">
        <w:rPr>
          <w:rFonts w:ascii="Times New Roman" w:eastAsia="Times New Roman" w:hAnsi="Times New Roman" w:cs="Times New Roman"/>
          <w:sz w:val="24"/>
          <w:lang w:val="en-US" w:eastAsia="en-AU"/>
        </w:rPr>
        <w:t xml:space="preserve"> </w:t>
      </w:r>
      <w:r w:rsidR="00C25A1A">
        <w:rPr>
          <w:rFonts w:ascii="Times New Roman" w:eastAsia="Times New Roman" w:hAnsi="Times New Roman" w:cs="Times New Roman"/>
          <w:sz w:val="24"/>
          <w:lang w:val="en-US" w:eastAsia="en-AU"/>
        </w:rPr>
        <w:t>insert</w:t>
      </w:r>
      <w:r w:rsidR="00A94E9D">
        <w:rPr>
          <w:rFonts w:ascii="Times New Roman" w:eastAsia="Times New Roman" w:hAnsi="Times New Roman" w:cs="Times New Roman"/>
          <w:sz w:val="24"/>
          <w:lang w:val="en-US" w:eastAsia="en-AU"/>
        </w:rPr>
        <w:t>s</w:t>
      </w:r>
      <w:r w:rsidR="00C25A1A">
        <w:rPr>
          <w:rFonts w:ascii="Times New Roman" w:eastAsia="Times New Roman" w:hAnsi="Times New Roman" w:cs="Times New Roman"/>
          <w:sz w:val="24"/>
          <w:lang w:val="en-US" w:eastAsia="en-AU"/>
        </w:rPr>
        <w:t xml:space="preserve"> an exemption </w:t>
      </w:r>
      <w:r w:rsidR="00C25A1A" w:rsidRPr="00C25A1A">
        <w:rPr>
          <w:rFonts w:ascii="Times New Roman" w:eastAsia="Times New Roman" w:hAnsi="Times New Roman" w:cs="Times New Roman"/>
          <w:sz w:val="24"/>
          <w:lang w:val="en-US" w:eastAsia="en-AU"/>
        </w:rPr>
        <w:t xml:space="preserve">for exporters </w:t>
      </w:r>
      <w:r w:rsidR="00A94E9D">
        <w:rPr>
          <w:rFonts w:ascii="Times New Roman" w:eastAsia="Times New Roman" w:hAnsi="Times New Roman" w:cs="Times New Roman"/>
          <w:sz w:val="24"/>
          <w:lang w:val="en-US" w:eastAsia="en-AU"/>
        </w:rPr>
        <w:t xml:space="preserve">that </w:t>
      </w:r>
      <w:r w:rsidR="00C25A1A" w:rsidRPr="00C25A1A">
        <w:rPr>
          <w:rFonts w:ascii="Times New Roman" w:eastAsia="Times New Roman" w:hAnsi="Times New Roman" w:cs="Times New Roman"/>
          <w:sz w:val="24"/>
          <w:lang w:val="en-US" w:eastAsia="en-AU"/>
        </w:rPr>
        <w:t>are using a registered premise</w:t>
      </w:r>
      <w:r w:rsidR="00251F9F">
        <w:rPr>
          <w:rFonts w:ascii="Times New Roman" w:eastAsia="Times New Roman" w:hAnsi="Times New Roman" w:cs="Times New Roman"/>
          <w:sz w:val="24"/>
          <w:lang w:val="en-US" w:eastAsia="en-AU"/>
        </w:rPr>
        <w:t>s</w:t>
      </w:r>
      <w:r w:rsidR="00C25A1A" w:rsidRPr="00C25A1A">
        <w:rPr>
          <w:rFonts w:ascii="Times New Roman" w:eastAsia="Times New Roman" w:hAnsi="Times New Roman" w:cs="Times New Roman"/>
          <w:sz w:val="24"/>
          <w:lang w:val="en-US" w:eastAsia="en-AU"/>
        </w:rPr>
        <w:t xml:space="preserve"> under Division 2.2 of the Animals Order.</w:t>
      </w:r>
      <w:r w:rsidR="00950D49">
        <w:rPr>
          <w:rFonts w:ascii="Times New Roman" w:eastAsia="Times New Roman" w:hAnsi="Times New Roman" w:cs="Times New Roman"/>
          <w:sz w:val="24"/>
          <w:lang w:val="en-US" w:eastAsia="en-AU"/>
        </w:rPr>
        <w:t xml:space="preserve"> </w:t>
      </w:r>
      <w:r w:rsidR="00C25A1A" w:rsidRPr="00C25A1A">
        <w:rPr>
          <w:rFonts w:ascii="Times New Roman" w:eastAsia="Times New Roman" w:hAnsi="Times New Roman" w:cs="Times New Roman"/>
          <w:sz w:val="24"/>
          <w:lang w:val="en-US" w:eastAsia="en-AU"/>
        </w:rPr>
        <w:t>This provides a mechanism for exporters who prepare frequent air consignments not to continually have to have their premise</w:t>
      </w:r>
      <w:r w:rsidR="00A94E9D">
        <w:rPr>
          <w:rFonts w:ascii="Times New Roman" w:eastAsia="Times New Roman" w:hAnsi="Times New Roman" w:cs="Times New Roman"/>
          <w:sz w:val="24"/>
          <w:lang w:val="en-US" w:eastAsia="en-AU"/>
        </w:rPr>
        <w:t>s</w:t>
      </w:r>
      <w:r w:rsidR="00C25A1A" w:rsidRPr="00C25A1A">
        <w:rPr>
          <w:rFonts w:ascii="Times New Roman" w:eastAsia="Times New Roman" w:hAnsi="Times New Roman" w:cs="Times New Roman"/>
          <w:sz w:val="24"/>
          <w:lang w:val="en-US" w:eastAsia="en-AU"/>
        </w:rPr>
        <w:t xml:space="preserve"> inspected and approved by using an existing registered premise</w:t>
      </w:r>
      <w:r w:rsidR="00A94E9D">
        <w:rPr>
          <w:rFonts w:ascii="Times New Roman" w:eastAsia="Times New Roman" w:hAnsi="Times New Roman" w:cs="Times New Roman"/>
          <w:sz w:val="24"/>
          <w:lang w:val="en-US" w:eastAsia="en-AU"/>
        </w:rPr>
        <w:t>s</w:t>
      </w:r>
      <w:r w:rsidR="00C25A1A" w:rsidRPr="00C25A1A">
        <w:rPr>
          <w:rFonts w:ascii="Times New Roman" w:eastAsia="Times New Roman" w:hAnsi="Times New Roman" w:cs="Times New Roman"/>
          <w:sz w:val="24"/>
          <w:lang w:val="en-US" w:eastAsia="en-AU"/>
        </w:rPr>
        <w:t>.</w:t>
      </w:r>
    </w:p>
    <w:p w14:paraId="494FB6FD" w14:textId="77777777" w:rsidR="00C25A1A" w:rsidRDefault="00C25A1A" w:rsidP="009929EF">
      <w:pPr>
        <w:ind w:right="309"/>
        <w:rPr>
          <w:rFonts w:ascii="Times New Roman" w:eastAsia="Times New Roman" w:hAnsi="Times New Roman" w:cs="Times New Roman"/>
          <w:sz w:val="24"/>
          <w:lang w:val="en-US" w:eastAsia="en-AU"/>
        </w:rPr>
      </w:pPr>
    </w:p>
    <w:p w14:paraId="122BD58A" w14:textId="77777777" w:rsidR="00C25A1A" w:rsidRPr="009929EF" w:rsidRDefault="00C25A1A" w:rsidP="009929EF">
      <w:pPr>
        <w:ind w:right="309"/>
        <w:rPr>
          <w:rFonts w:ascii="Times New Roman" w:eastAsia="Times New Roman" w:hAnsi="Times New Roman" w:cs="Times New Roman"/>
          <w:sz w:val="24"/>
          <w:lang w:val="en-US" w:eastAsia="en-AU"/>
        </w:rPr>
      </w:pPr>
      <w:r w:rsidRPr="00984DEA">
        <w:rPr>
          <w:rFonts w:ascii="Times New Roman" w:eastAsia="Times New Roman" w:hAnsi="Times New Roman" w:cs="Times New Roman"/>
          <w:b/>
          <w:sz w:val="24"/>
          <w:lang w:val="en-US" w:eastAsia="en-AU"/>
        </w:rPr>
        <w:t xml:space="preserve">Item </w:t>
      </w:r>
      <w:r w:rsidR="005D5171">
        <w:rPr>
          <w:rFonts w:ascii="Times New Roman" w:eastAsia="Times New Roman" w:hAnsi="Times New Roman" w:cs="Times New Roman"/>
          <w:b/>
          <w:sz w:val="24"/>
          <w:lang w:val="en-US" w:eastAsia="en-AU"/>
        </w:rPr>
        <w:t xml:space="preserve">21 </w:t>
      </w:r>
      <w:r w:rsidR="00FC7A2E">
        <w:rPr>
          <w:rFonts w:ascii="Times New Roman" w:eastAsia="Times New Roman" w:hAnsi="Times New Roman" w:cs="Times New Roman"/>
          <w:sz w:val="24"/>
          <w:lang w:val="en-US" w:eastAsia="en-AU"/>
        </w:rPr>
        <w:t xml:space="preserve">alters who the Secretary may ask for further information from the applicant for a NOI to an exporter.  In all practical circumstances these are the same person.  This amendment will ensure consistent description is used throughout the Order. </w:t>
      </w:r>
      <w:r w:rsidR="00984DEA">
        <w:rPr>
          <w:rFonts w:ascii="Times New Roman" w:eastAsia="Times New Roman" w:hAnsi="Times New Roman" w:cs="Times New Roman"/>
          <w:sz w:val="24"/>
          <w:lang w:val="en-US" w:eastAsia="en-AU"/>
        </w:rPr>
        <w:t xml:space="preserve"> </w:t>
      </w:r>
      <w:r w:rsidR="007453C0">
        <w:rPr>
          <w:rFonts w:ascii="Times New Roman" w:eastAsia="Times New Roman" w:hAnsi="Times New Roman" w:cs="Times New Roman"/>
          <w:sz w:val="24"/>
          <w:lang w:val="en-US" w:eastAsia="en-AU"/>
        </w:rPr>
        <w:t xml:space="preserve"> </w:t>
      </w:r>
    </w:p>
    <w:p w14:paraId="36ABC981" w14:textId="77777777" w:rsidR="00A36082" w:rsidRPr="009929EF" w:rsidRDefault="00A36082" w:rsidP="009929EF">
      <w:pPr>
        <w:ind w:right="309"/>
        <w:rPr>
          <w:rFonts w:ascii="Times New Roman" w:eastAsia="Times New Roman" w:hAnsi="Times New Roman" w:cs="Times New Roman"/>
          <w:sz w:val="24"/>
          <w:lang w:val="en-US" w:eastAsia="en-AU"/>
        </w:rPr>
      </w:pPr>
    </w:p>
    <w:p w14:paraId="775E2071" w14:textId="77777777" w:rsidR="00FC7A2E" w:rsidRDefault="007453C0" w:rsidP="009929EF">
      <w:pPr>
        <w:ind w:right="309"/>
        <w:rPr>
          <w:rFonts w:ascii="Times New Roman" w:eastAsia="Times New Roman" w:hAnsi="Times New Roman" w:cs="Times New Roman"/>
          <w:sz w:val="24"/>
          <w:lang w:val="en-US" w:eastAsia="en-AU"/>
        </w:rPr>
      </w:pPr>
      <w:r w:rsidRPr="00FC7A2E">
        <w:rPr>
          <w:rFonts w:ascii="Times New Roman" w:eastAsia="Times New Roman" w:hAnsi="Times New Roman" w:cs="Times New Roman"/>
          <w:b/>
          <w:sz w:val="24"/>
          <w:lang w:val="en-US" w:eastAsia="en-AU"/>
        </w:rPr>
        <w:t xml:space="preserve">Item </w:t>
      </w:r>
      <w:r w:rsidR="005D5171">
        <w:rPr>
          <w:rFonts w:ascii="Times New Roman" w:eastAsia="Times New Roman" w:hAnsi="Times New Roman" w:cs="Times New Roman"/>
          <w:b/>
          <w:sz w:val="24"/>
          <w:lang w:val="en-US" w:eastAsia="en-AU"/>
        </w:rPr>
        <w:t>22</w:t>
      </w:r>
      <w:r w:rsidR="00FC7A2E">
        <w:rPr>
          <w:rFonts w:ascii="Times New Roman" w:eastAsia="Times New Roman" w:hAnsi="Times New Roman" w:cs="Times New Roman"/>
          <w:sz w:val="24"/>
          <w:lang w:val="en-US" w:eastAsia="en-AU"/>
        </w:rPr>
        <w:t xml:space="preserve"> repeals the existing paragraph which requires an exporter to allow an officer to inspect the premise</w:t>
      </w:r>
      <w:r w:rsidR="00A94E9D">
        <w:rPr>
          <w:rFonts w:ascii="Times New Roman" w:eastAsia="Times New Roman" w:hAnsi="Times New Roman" w:cs="Times New Roman"/>
          <w:sz w:val="24"/>
          <w:lang w:val="en-US" w:eastAsia="en-AU"/>
        </w:rPr>
        <w:t>s</w:t>
      </w:r>
      <w:r w:rsidR="00FC7A2E">
        <w:rPr>
          <w:rFonts w:ascii="Times New Roman" w:eastAsia="Times New Roman" w:hAnsi="Times New Roman" w:cs="Times New Roman"/>
          <w:sz w:val="24"/>
          <w:lang w:val="en-US" w:eastAsia="en-AU"/>
        </w:rPr>
        <w:t>.  It inserts in its place a requirement for an exporter to make an arrangement for an officer to inspect the premise</w:t>
      </w:r>
      <w:r w:rsidR="00251F9F">
        <w:rPr>
          <w:rFonts w:ascii="Times New Roman" w:eastAsia="Times New Roman" w:hAnsi="Times New Roman" w:cs="Times New Roman"/>
          <w:sz w:val="24"/>
          <w:lang w:val="en-US" w:eastAsia="en-AU"/>
        </w:rPr>
        <w:t>s</w:t>
      </w:r>
      <w:r w:rsidR="00FC7A2E">
        <w:rPr>
          <w:rFonts w:ascii="Times New Roman" w:eastAsia="Times New Roman" w:hAnsi="Times New Roman" w:cs="Times New Roman"/>
          <w:sz w:val="24"/>
          <w:lang w:val="en-US" w:eastAsia="en-AU"/>
        </w:rPr>
        <w:t>.  This reflects that in many cases an exporter is not the owner of the premise</w:t>
      </w:r>
      <w:r w:rsidR="00251F9F">
        <w:rPr>
          <w:rFonts w:ascii="Times New Roman" w:eastAsia="Times New Roman" w:hAnsi="Times New Roman" w:cs="Times New Roman"/>
          <w:sz w:val="24"/>
          <w:lang w:val="en-US" w:eastAsia="en-AU"/>
        </w:rPr>
        <w:t>s</w:t>
      </w:r>
      <w:r w:rsidR="00FC7A2E">
        <w:rPr>
          <w:rFonts w:ascii="Times New Roman" w:eastAsia="Times New Roman" w:hAnsi="Times New Roman" w:cs="Times New Roman"/>
          <w:sz w:val="24"/>
          <w:lang w:val="en-US" w:eastAsia="en-AU"/>
        </w:rPr>
        <w:t xml:space="preserve"> to be inspected (which is owned by a third party) and so is not in a position to allow an officer to make an inspection.  Instead they need to make arrangement</w:t>
      </w:r>
      <w:r w:rsidR="00251F9F">
        <w:rPr>
          <w:rFonts w:ascii="Times New Roman" w:eastAsia="Times New Roman" w:hAnsi="Times New Roman" w:cs="Times New Roman"/>
          <w:sz w:val="24"/>
          <w:lang w:val="en-US" w:eastAsia="en-AU"/>
        </w:rPr>
        <w:t>s</w:t>
      </w:r>
      <w:r w:rsidR="00FC7A2E">
        <w:rPr>
          <w:rFonts w:ascii="Times New Roman" w:eastAsia="Times New Roman" w:hAnsi="Times New Roman" w:cs="Times New Roman"/>
          <w:sz w:val="24"/>
          <w:lang w:val="en-US" w:eastAsia="en-AU"/>
        </w:rPr>
        <w:t xml:space="preserve"> with the premise</w:t>
      </w:r>
      <w:r w:rsidR="00251F9F">
        <w:rPr>
          <w:rFonts w:ascii="Times New Roman" w:eastAsia="Times New Roman" w:hAnsi="Times New Roman" w:cs="Times New Roman"/>
          <w:sz w:val="24"/>
          <w:lang w:val="en-US" w:eastAsia="en-AU"/>
        </w:rPr>
        <w:t>s</w:t>
      </w:r>
      <w:r w:rsidR="00FC7A2E">
        <w:rPr>
          <w:rFonts w:ascii="Times New Roman" w:eastAsia="Times New Roman" w:hAnsi="Times New Roman" w:cs="Times New Roman"/>
          <w:sz w:val="24"/>
          <w:lang w:val="en-US" w:eastAsia="en-AU"/>
        </w:rPr>
        <w:t xml:space="preserve"> owner to allow the inspection to go ahead.</w:t>
      </w:r>
    </w:p>
    <w:p w14:paraId="710F934C" w14:textId="77777777" w:rsidR="007453C0" w:rsidRDefault="007453C0" w:rsidP="009929EF">
      <w:pPr>
        <w:ind w:right="309"/>
        <w:rPr>
          <w:rFonts w:ascii="Times New Roman" w:eastAsia="Times New Roman" w:hAnsi="Times New Roman" w:cs="Times New Roman"/>
          <w:sz w:val="24"/>
          <w:lang w:val="en-US" w:eastAsia="en-AU"/>
        </w:rPr>
      </w:pPr>
    </w:p>
    <w:p w14:paraId="7D92BB5F" w14:textId="6E0284A6" w:rsidR="007453C0" w:rsidRDefault="005D5171" w:rsidP="007453C0">
      <w:pPr>
        <w:ind w:right="309"/>
        <w:rPr>
          <w:rFonts w:ascii="Times New Roman" w:eastAsia="Times New Roman" w:hAnsi="Times New Roman" w:cs="Times New Roman"/>
          <w:sz w:val="24"/>
          <w:lang w:val="en-US" w:eastAsia="en-AU"/>
        </w:rPr>
      </w:pPr>
      <w:r>
        <w:rPr>
          <w:rFonts w:ascii="Times New Roman" w:eastAsia="Times New Roman" w:hAnsi="Times New Roman" w:cs="Times New Roman"/>
          <w:b/>
          <w:sz w:val="24"/>
          <w:lang w:val="en-US" w:eastAsia="en-AU"/>
        </w:rPr>
        <w:t>Item 23</w:t>
      </w:r>
      <w:r w:rsidR="007453C0">
        <w:rPr>
          <w:rFonts w:ascii="Times New Roman" w:eastAsia="Times New Roman" w:hAnsi="Times New Roman" w:cs="Times New Roman"/>
          <w:sz w:val="24"/>
          <w:lang w:val="en-US" w:eastAsia="en-AU"/>
        </w:rPr>
        <w:t xml:space="preserve"> corrects a previously incorrect reference. It adds the species of the</w:t>
      </w:r>
      <w:r w:rsidR="00564B92">
        <w:rPr>
          <w:rFonts w:ascii="Times New Roman" w:eastAsia="Times New Roman" w:hAnsi="Times New Roman" w:cs="Times New Roman"/>
          <w:sz w:val="24"/>
          <w:lang w:val="en-US" w:eastAsia="en-AU"/>
        </w:rPr>
        <w:t xml:space="preserve"> live-stock </w:t>
      </w:r>
      <w:r w:rsidR="007453C0">
        <w:rPr>
          <w:rFonts w:ascii="Times New Roman" w:eastAsia="Times New Roman" w:hAnsi="Times New Roman" w:cs="Times New Roman"/>
          <w:sz w:val="24"/>
          <w:lang w:val="en-US" w:eastAsia="en-AU"/>
        </w:rPr>
        <w:t>to the things the Secretary may have regard to when considering to approve an ESCAS.</w:t>
      </w:r>
    </w:p>
    <w:p w14:paraId="012B39F4" w14:textId="77777777" w:rsidR="007453C0" w:rsidRDefault="007453C0" w:rsidP="007453C0">
      <w:pPr>
        <w:ind w:right="309"/>
        <w:rPr>
          <w:rFonts w:ascii="Times New Roman" w:eastAsia="Times New Roman" w:hAnsi="Times New Roman" w:cs="Times New Roman"/>
          <w:sz w:val="24"/>
          <w:lang w:val="en-US" w:eastAsia="en-AU"/>
        </w:rPr>
      </w:pPr>
    </w:p>
    <w:p w14:paraId="725B04A7" w14:textId="77777777" w:rsidR="00A36082" w:rsidRDefault="005D5171" w:rsidP="000C67DC">
      <w:pPr>
        <w:ind w:right="309"/>
        <w:rPr>
          <w:rFonts w:ascii="Times New Roman" w:eastAsia="Times New Roman" w:hAnsi="Times New Roman" w:cs="Times New Roman"/>
          <w:sz w:val="24"/>
          <w:lang w:val="en-US" w:eastAsia="en-AU"/>
        </w:rPr>
      </w:pPr>
      <w:r>
        <w:rPr>
          <w:rFonts w:ascii="Times New Roman" w:eastAsia="Times New Roman" w:hAnsi="Times New Roman" w:cs="Times New Roman"/>
          <w:b/>
          <w:sz w:val="24"/>
          <w:lang w:val="en-US" w:eastAsia="en-AU"/>
        </w:rPr>
        <w:t>Item 24</w:t>
      </w:r>
      <w:r w:rsidR="007453C0">
        <w:rPr>
          <w:rFonts w:ascii="Times New Roman" w:eastAsia="Times New Roman" w:hAnsi="Times New Roman" w:cs="Times New Roman"/>
          <w:sz w:val="24"/>
          <w:lang w:val="en-US" w:eastAsia="en-AU"/>
        </w:rPr>
        <w:t xml:space="preserve"> </w:t>
      </w:r>
      <w:r w:rsidR="000C67DC">
        <w:rPr>
          <w:rFonts w:ascii="Times New Roman" w:eastAsia="Times New Roman" w:hAnsi="Times New Roman" w:cs="Times New Roman"/>
          <w:sz w:val="24"/>
          <w:lang w:val="en-US" w:eastAsia="en-AU"/>
        </w:rPr>
        <w:t>inserts an approved arrangement into the definition of an export instrument.</w:t>
      </w:r>
      <w:r w:rsidR="00950D49">
        <w:rPr>
          <w:rFonts w:ascii="Times New Roman" w:eastAsia="Times New Roman" w:hAnsi="Times New Roman" w:cs="Times New Roman"/>
          <w:sz w:val="24"/>
          <w:lang w:val="en-US" w:eastAsia="en-AU"/>
        </w:rPr>
        <w:t xml:space="preserve"> </w:t>
      </w:r>
      <w:r w:rsidR="000C67DC">
        <w:rPr>
          <w:rFonts w:ascii="Times New Roman" w:eastAsia="Times New Roman" w:hAnsi="Times New Roman" w:cs="Times New Roman"/>
          <w:sz w:val="24"/>
          <w:lang w:val="en-US" w:eastAsia="en-AU"/>
        </w:rPr>
        <w:t xml:space="preserve">This will enable the approved arrangement to be </w:t>
      </w:r>
      <w:r w:rsidR="00950D49">
        <w:rPr>
          <w:rFonts w:ascii="Times New Roman" w:eastAsia="Times New Roman" w:hAnsi="Times New Roman" w:cs="Times New Roman"/>
          <w:sz w:val="24"/>
          <w:lang w:val="en-US" w:eastAsia="en-AU"/>
        </w:rPr>
        <w:t>Part</w:t>
      </w:r>
      <w:r w:rsidR="000C67DC">
        <w:rPr>
          <w:rFonts w:ascii="Times New Roman" w:eastAsia="Times New Roman" w:hAnsi="Times New Roman" w:cs="Times New Roman"/>
          <w:sz w:val="24"/>
          <w:lang w:val="en-US" w:eastAsia="en-AU"/>
        </w:rPr>
        <w:t xml:space="preserve"> of the documents considered in an audit.</w:t>
      </w:r>
      <w:r w:rsidR="00950D49">
        <w:rPr>
          <w:rFonts w:ascii="Times New Roman" w:eastAsia="Times New Roman" w:hAnsi="Times New Roman" w:cs="Times New Roman"/>
          <w:sz w:val="24"/>
          <w:lang w:val="en-US" w:eastAsia="en-AU"/>
        </w:rPr>
        <w:t xml:space="preserve"> </w:t>
      </w:r>
      <w:r w:rsidR="000C67DC">
        <w:rPr>
          <w:rFonts w:ascii="Times New Roman" w:eastAsia="Times New Roman" w:hAnsi="Times New Roman" w:cs="Times New Roman"/>
          <w:sz w:val="24"/>
          <w:lang w:val="en-US" w:eastAsia="en-AU"/>
        </w:rPr>
        <w:t xml:space="preserve">This </w:t>
      </w:r>
      <w:r w:rsidR="00A94E9D">
        <w:rPr>
          <w:rFonts w:ascii="Times New Roman" w:eastAsia="Times New Roman" w:hAnsi="Times New Roman" w:cs="Times New Roman"/>
          <w:sz w:val="24"/>
          <w:lang w:val="en-US" w:eastAsia="en-AU"/>
        </w:rPr>
        <w:t>i</w:t>
      </w:r>
      <w:r w:rsidR="000C67DC">
        <w:rPr>
          <w:rFonts w:ascii="Times New Roman" w:eastAsia="Times New Roman" w:hAnsi="Times New Roman" w:cs="Times New Roman"/>
          <w:sz w:val="24"/>
          <w:lang w:val="en-US" w:eastAsia="en-AU"/>
        </w:rPr>
        <w:t xml:space="preserve">tem also corrects a drafting error </w:t>
      </w:r>
      <w:r w:rsidR="00251F9F">
        <w:rPr>
          <w:rFonts w:ascii="Times New Roman" w:eastAsia="Times New Roman" w:hAnsi="Times New Roman" w:cs="Times New Roman"/>
          <w:sz w:val="24"/>
          <w:lang w:val="en-US" w:eastAsia="en-AU"/>
        </w:rPr>
        <w:t xml:space="preserve">by replacing the word ‘and’ with ‘or’ </w:t>
      </w:r>
      <w:r w:rsidR="000C67DC">
        <w:rPr>
          <w:rFonts w:ascii="Times New Roman" w:eastAsia="Times New Roman" w:hAnsi="Times New Roman" w:cs="Times New Roman"/>
          <w:sz w:val="24"/>
          <w:lang w:val="en-US" w:eastAsia="en-AU"/>
        </w:rPr>
        <w:t>to make it clear that the approval o</w:t>
      </w:r>
      <w:r w:rsidR="00251F9F">
        <w:rPr>
          <w:rFonts w:ascii="Times New Roman" w:eastAsia="Times New Roman" w:hAnsi="Times New Roman" w:cs="Times New Roman"/>
          <w:sz w:val="24"/>
          <w:lang w:val="en-US" w:eastAsia="en-AU"/>
        </w:rPr>
        <w:t>f a</w:t>
      </w:r>
      <w:r w:rsidR="000C67DC">
        <w:rPr>
          <w:rFonts w:ascii="Times New Roman" w:eastAsia="Times New Roman" w:hAnsi="Times New Roman" w:cs="Times New Roman"/>
          <w:sz w:val="24"/>
          <w:lang w:val="en-US" w:eastAsia="en-AU"/>
        </w:rPr>
        <w:t xml:space="preserve"> NOI, the approval of a CRMP and the approval of an ESCAS are all separate approvals.</w:t>
      </w:r>
    </w:p>
    <w:p w14:paraId="28CE71A8" w14:textId="77777777" w:rsidR="000C67DC" w:rsidRDefault="000C67DC" w:rsidP="000C67DC">
      <w:pPr>
        <w:ind w:right="309"/>
        <w:rPr>
          <w:rFonts w:ascii="Times New Roman" w:eastAsia="Times New Roman" w:hAnsi="Times New Roman" w:cs="Times New Roman"/>
          <w:sz w:val="24"/>
          <w:lang w:val="en-US" w:eastAsia="en-AU"/>
        </w:rPr>
      </w:pPr>
    </w:p>
    <w:p w14:paraId="12EB0A22" w14:textId="77777777" w:rsidR="000C67DC" w:rsidRPr="000C67DC" w:rsidRDefault="005D5171" w:rsidP="000C67DC">
      <w:pPr>
        <w:ind w:right="309"/>
        <w:rPr>
          <w:rFonts w:ascii="Times New Roman" w:hAnsi="Times New Roman" w:cs="Times New Roman"/>
          <w:sz w:val="24"/>
        </w:rPr>
      </w:pPr>
      <w:r>
        <w:rPr>
          <w:rFonts w:ascii="Times New Roman" w:hAnsi="Times New Roman" w:cs="Times New Roman"/>
          <w:b/>
          <w:sz w:val="24"/>
        </w:rPr>
        <w:t>Item 25</w:t>
      </w:r>
      <w:r w:rsidR="000C67DC" w:rsidRPr="000C67DC">
        <w:rPr>
          <w:rFonts w:ascii="Times New Roman" w:hAnsi="Times New Roman" w:cs="Times New Roman"/>
          <w:sz w:val="24"/>
        </w:rPr>
        <w:t xml:space="preserve"> </w:t>
      </w:r>
      <w:r w:rsidR="000C67DC">
        <w:rPr>
          <w:rFonts w:ascii="Times New Roman" w:hAnsi="Times New Roman" w:cs="Times New Roman"/>
          <w:sz w:val="24"/>
        </w:rPr>
        <w:t xml:space="preserve">inserts a provision which allows for an exporter to request an audit of their approved arrangement in addition to any audit scheduled by the </w:t>
      </w:r>
      <w:r w:rsidR="00A94E9D">
        <w:rPr>
          <w:rFonts w:ascii="Times New Roman" w:hAnsi="Times New Roman" w:cs="Times New Roman"/>
          <w:sz w:val="24"/>
        </w:rPr>
        <w:t>department</w:t>
      </w:r>
      <w:r w:rsidR="000C67DC">
        <w:rPr>
          <w:rFonts w:ascii="Times New Roman" w:hAnsi="Times New Roman" w:cs="Times New Roman"/>
          <w:sz w:val="24"/>
        </w:rPr>
        <w:t>.</w:t>
      </w:r>
    </w:p>
    <w:p w14:paraId="5DF0747F" w14:textId="77777777" w:rsidR="00A36082" w:rsidRDefault="00A36082" w:rsidP="006E5415">
      <w:pPr>
        <w:tabs>
          <w:tab w:val="left" w:pos="1701"/>
          <w:tab w:val="right" w:pos="9072"/>
        </w:tabs>
        <w:rPr>
          <w:rFonts w:ascii="Times New Roman" w:hAnsi="Times New Roman" w:cs="Times New Roman"/>
          <w:sz w:val="24"/>
          <w:highlight w:val="yellow"/>
        </w:rPr>
      </w:pPr>
    </w:p>
    <w:p w14:paraId="6CB2042D" w14:textId="77777777" w:rsidR="00A36082" w:rsidRDefault="00A36082" w:rsidP="006E5415">
      <w:pPr>
        <w:tabs>
          <w:tab w:val="left" w:pos="1701"/>
          <w:tab w:val="right" w:pos="9072"/>
        </w:tabs>
        <w:rPr>
          <w:rFonts w:ascii="Times New Roman" w:hAnsi="Times New Roman" w:cs="Times New Roman"/>
          <w:sz w:val="24"/>
          <w:highlight w:val="yellow"/>
        </w:rPr>
      </w:pPr>
    </w:p>
    <w:p w14:paraId="08C79ED8" w14:textId="77777777" w:rsidR="002B1DB3" w:rsidRPr="0031429D" w:rsidRDefault="002B1DB3" w:rsidP="006E5415">
      <w:pPr>
        <w:tabs>
          <w:tab w:val="left" w:pos="1701"/>
          <w:tab w:val="right" w:pos="9072"/>
        </w:tabs>
        <w:rPr>
          <w:rFonts w:ascii="Times New Roman" w:hAnsi="Times New Roman" w:cs="Times New Roman"/>
          <w:sz w:val="24"/>
        </w:rPr>
      </w:pPr>
      <w:r w:rsidRPr="0031429D">
        <w:rPr>
          <w:rFonts w:ascii="Times New Roman" w:hAnsi="Times New Roman" w:cs="Times New Roman"/>
          <w:sz w:val="24"/>
        </w:rPr>
        <w:br w:type="page"/>
      </w:r>
    </w:p>
    <w:p w14:paraId="6D258308" w14:textId="77777777" w:rsidR="002B1DB3" w:rsidRPr="00713FD9" w:rsidRDefault="003F55F9" w:rsidP="00713FD9">
      <w:pPr>
        <w:jc w:val="right"/>
        <w:rPr>
          <w:rFonts w:ascii="Times New Roman" w:hAnsi="Times New Roman" w:cs="Times New Roman"/>
          <w:b/>
          <w:sz w:val="24"/>
          <w:u w:val="single"/>
        </w:rPr>
      </w:pPr>
      <w:r w:rsidRPr="00713FD9">
        <w:rPr>
          <w:rFonts w:ascii="Times New Roman" w:hAnsi="Times New Roman" w:cs="Times New Roman"/>
          <w:b/>
          <w:sz w:val="24"/>
          <w:u w:val="single"/>
        </w:rPr>
        <w:lastRenderedPageBreak/>
        <w:t>Attachment B</w:t>
      </w:r>
    </w:p>
    <w:p w14:paraId="5320BD72" w14:textId="77777777" w:rsidR="002B1DB3" w:rsidRPr="009A57ED" w:rsidRDefault="002B1DB3" w:rsidP="006E5415">
      <w:pPr>
        <w:rPr>
          <w:rFonts w:ascii="Times New Roman" w:hAnsi="Times New Roman" w:cs="Times New Roman"/>
          <w:vanish/>
          <w:sz w:val="24"/>
        </w:rPr>
      </w:pPr>
    </w:p>
    <w:p w14:paraId="2A109BDA" w14:textId="77777777" w:rsidR="002B1DB3" w:rsidRDefault="002B1DB3" w:rsidP="006E5415">
      <w:pPr>
        <w:rPr>
          <w:rFonts w:ascii="Times New Roman" w:hAnsi="Times New Roman" w:cs="Times New Roman"/>
          <w:sz w:val="24"/>
        </w:rPr>
      </w:pPr>
    </w:p>
    <w:p w14:paraId="5A37C114" w14:textId="77777777" w:rsidR="002B1DB3" w:rsidRPr="00E4135E" w:rsidRDefault="002B1DB3" w:rsidP="006E5415">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27F6EFAA" w14:textId="77777777" w:rsidR="002B1DB3" w:rsidRPr="00E4135E" w:rsidRDefault="002B1DB3" w:rsidP="006E5415">
      <w:pPr>
        <w:spacing w:before="120" w:after="120"/>
        <w:jc w:val="center"/>
        <w:rPr>
          <w:rFonts w:ascii="Times New Roman" w:hAnsi="Times New Roman"/>
          <w:sz w:val="24"/>
        </w:rPr>
      </w:pPr>
      <w:r w:rsidRPr="00E4135E">
        <w:rPr>
          <w:rFonts w:ascii="Times New Roman" w:hAnsi="Times New Roman"/>
          <w:i/>
          <w:sz w:val="24"/>
        </w:rPr>
        <w:t xml:space="preserve">Prepared in accordance with </w:t>
      </w:r>
      <w:r w:rsidR="00950D49">
        <w:rPr>
          <w:rFonts w:ascii="Times New Roman" w:hAnsi="Times New Roman"/>
          <w:i/>
          <w:sz w:val="24"/>
        </w:rPr>
        <w:t>Part</w:t>
      </w:r>
      <w:r w:rsidRPr="00E4135E">
        <w:rPr>
          <w:rFonts w:ascii="Times New Roman" w:hAnsi="Times New Roman"/>
          <w:i/>
          <w:sz w:val="24"/>
        </w:rPr>
        <w:t xml:space="preserve"> 3 of the Human Rights (Parliamentary Scrutiny) Act 2011</w:t>
      </w:r>
    </w:p>
    <w:p w14:paraId="4755069A" w14:textId="77777777" w:rsidR="002B1DB3" w:rsidRPr="00E4135E" w:rsidRDefault="002B1DB3" w:rsidP="006E5415">
      <w:pPr>
        <w:spacing w:before="120" w:after="120"/>
        <w:jc w:val="center"/>
        <w:rPr>
          <w:rFonts w:ascii="Times New Roman" w:hAnsi="Times New Roman"/>
          <w:sz w:val="24"/>
        </w:rPr>
      </w:pPr>
    </w:p>
    <w:p w14:paraId="23EB247A" w14:textId="77777777" w:rsidR="002B1DB3" w:rsidRPr="00910157" w:rsidRDefault="00910157" w:rsidP="006E5415">
      <w:pPr>
        <w:spacing w:before="120"/>
        <w:jc w:val="center"/>
        <w:rPr>
          <w:rFonts w:ascii="Times New Roman" w:hAnsi="Times New Roman"/>
          <w:b/>
          <w:i/>
          <w:sz w:val="24"/>
        </w:rPr>
      </w:pPr>
      <w:r w:rsidRPr="00910157">
        <w:rPr>
          <w:rFonts w:ascii="Times New Roman" w:hAnsi="Times New Roman"/>
          <w:b/>
          <w:i/>
          <w:sz w:val="24"/>
        </w:rPr>
        <w:t>Export Control (Animals) Amendment (Approved Arrangements) Order 2015</w:t>
      </w:r>
    </w:p>
    <w:sdt>
      <w:sdtPr>
        <w:rPr>
          <w:rFonts w:ascii="Times New Roman" w:hAnsi="Times New Roman"/>
          <w:sz w:val="24"/>
        </w:rPr>
        <w:id w:val="962787082"/>
        <w:lock w:val="contentLocked"/>
        <w:placeholder>
          <w:docPart w:val="CC1DFB841B214271BB95A9EBC695812C"/>
        </w:placeholder>
        <w:group/>
      </w:sdtPr>
      <w:sdtEndPr>
        <w:rPr>
          <w:b/>
        </w:rPr>
      </w:sdtEndPr>
      <w:sdtContent>
        <w:p w14:paraId="0EE330B1" w14:textId="77777777" w:rsidR="002B1DB3" w:rsidRPr="00E4135E" w:rsidRDefault="002B1DB3" w:rsidP="006E5415">
          <w:pPr>
            <w:jc w:val="center"/>
            <w:rPr>
              <w:rFonts w:ascii="Times New Roman" w:hAnsi="Times New Roman"/>
              <w:sz w:val="24"/>
            </w:rPr>
          </w:pPr>
        </w:p>
        <w:p w14:paraId="3CCFBE02" w14:textId="77777777" w:rsidR="002B1DB3" w:rsidRPr="00E4135E" w:rsidRDefault="002B1DB3" w:rsidP="006E5415">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08B9260D" w14:textId="77777777" w:rsidR="002B1DB3" w:rsidRPr="00E4135E" w:rsidRDefault="002B1DB3" w:rsidP="006E5415">
          <w:pPr>
            <w:rPr>
              <w:rFonts w:ascii="Times New Roman" w:hAnsi="Times New Roman"/>
              <w:sz w:val="24"/>
            </w:rPr>
          </w:pPr>
        </w:p>
        <w:p w14:paraId="41F57399" w14:textId="77777777" w:rsidR="002B1DB3" w:rsidRPr="00E4135E" w:rsidRDefault="002B1DB3" w:rsidP="006E5415">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00609B3D" w14:textId="4A4082A2" w:rsidR="00D601EA" w:rsidRPr="008D1F0F" w:rsidRDefault="00D601EA" w:rsidP="006E5415">
      <w:pPr>
        <w:rPr>
          <w:rFonts w:ascii="Times New Roman" w:hAnsi="Times New Roman"/>
          <w:sz w:val="24"/>
        </w:rPr>
      </w:pPr>
      <w:r w:rsidRPr="008D1F0F">
        <w:rPr>
          <w:rFonts w:ascii="Times New Roman" w:hAnsi="Times New Roman"/>
          <w:sz w:val="24"/>
        </w:rPr>
        <w:t xml:space="preserve">This Legislative Instrument amends the </w:t>
      </w:r>
      <w:r w:rsidRPr="008D1F0F">
        <w:rPr>
          <w:rFonts w:ascii="Times New Roman" w:hAnsi="Times New Roman"/>
          <w:i/>
          <w:sz w:val="24"/>
        </w:rPr>
        <w:t>Export Control (Animals) Order 2004</w:t>
      </w:r>
      <w:r w:rsidR="00E91B71" w:rsidRPr="008D1F0F">
        <w:rPr>
          <w:rFonts w:ascii="Times New Roman" w:hAnsi="Times New Roman"/>
          <w:sz w:val="24"/>
        </w:rPr>
        <w:t xml:space="preserve"> </w:t>
      </w:r>
      <w:r w:rsidR="004A3E93" w:rsidRPr="008D1F0F">
        <w:rPr>
          <w:rFonts w:ascii="Times New Roman" w:hAnsi="Times New Roman"/>
          <w:sz w:val="24"/>
        </w:rPr>
        <w:t xml:space="preserve">(Animals Order) </w:t>
      </w:r>
      <w:r w:rsidR="00E91B71" w:rsidRPr="008D1F0F">
        <w:rPr>
          <w:rFonts w:ascii="Times New Roman" w:hAnsi="Times New Roman"/>
          <w:sz w:val="24"/>
        </w:rPr>
        <w:t>to introduce approved arrangements for</w:t>
      </w:r>
      <w:r w:rsidR="00564B92">
        <w:rPr>
          <w:rFonts w:ascii="Times New Roman" w:hAnsi="Times New Roman"/>
          <w:sz w:val="24"/>
        </w:rPr>
        <w:t xml:space="preserve"> live-stock </w:t>
      </w:r>
      <w:r w:rsidR="00E91B71" w:rsidRPr="008D1F0F">
        <w:rPr>
          <w:rFonts w:ascii="Times New Roman" w:hAnsi="Times New Roman"/>
          <w:sz w:val="24"/>
        </w:rPr>
        <w:t>exports.</w:t>
      </w:r>
    </w:p>
    <w:p w14:paraId="153020CB" w14:textId="77777777" w:rsidR="00E91B71" w:rsidRPr="008D1F0F" w:rsidRDefault="00E91B71" w:rsidP="006E5415">
      <w:pPr>
        <w:rPr>
          <w:rFonts w:ascii="Times New Roman" w:hAnsi="Times New Roman"/>
          <w:sz w:val="24"/>
        </w:rPr>
      </w:pPr>
    </w:p>
    <w:p w14:paraId="7266D6F9" w14:textId="6770EE09" w:rsidR="008D1F0F" w:rsidRDefault="008D1F0F" w:rsidP="006E5415">
      <w:pPr>
        <w:rPr>
          <w:rFonts w:ascii="Times New Roman" w:hAnsi="Times New Roman"/>
          <w:sz w:val="24"/>
        </w:rPr>
      </w:pPr>
      <w:r w:rsidRPr="008D1F0F">
        <w:rPr>
          <w:rFonts w:ascii="Times New Roman" w:hAnsi="Times New Roman"/>
          <w:sz w:val="24"/>
        </w:rPr>
        <w:t>It</w:t>
      </w:r>
      <w:r w:rsidR="00E91B71" w:rsidRPr="008D1F0F">
        <w:rPr>
          <w:rFonts w:ascii="Times New Roman" w:hAnsi="Times New Roman"/>
          <w:sz w:val="24"/>
        </w:rPr>
        <w:t xml:space="preserve"> </w:t>
      </w:r>
      <w:r w:rsidR="004A3E93" w:rsidRPr="008D1F0F">
        <w:rPr>
          <w:rFonts w:ascii="Times New Roman" w:hAnsi="Times New Roman"/>
          <w:sz w:val="24"/>
        </w:rPr>
        <w:t>inserts a new part (Part 1A) into the Animals Order.  This new part sets out the requirements for an approved arrangement and all of the process for a shipment of</w:t>
      </w:r>
      <w:r w:rsidR="00564B92">
        <w:rPr>
          <w:rFonts w:ascii="Times New Roman" w:hAnsi="Times New Roman"/>
          <w:sz w:val="24"/>
        </w:rPr>
        <w:t xml:space="preserve"> live-stock </w:t>
      </w:r>
      <w:r w:rsidR="004A3E93" w:rsidRPr="008D1F0F">
        <w:rPr>
          <w:rFonts w:ascii="Times New Roman" w:hAnsi="Times New Roman"/>
          <w:sz w:val="24"/>
        </w:rPr>
        <w:t xml:space="preserve">by air or sea under an approved arrangement. </w:t>
      </w:r>
    </w:p>
    <w:p w14:paraId="6E5204BF" w14:textId="77777777" w:rsidR="008D1F0F" w:rsidRDefault="008D1F0F" w:rsidP="006E5415">
      <w:pPr>
        <w:rPr>
          <w:rFonts w:ascii="Times New Roman" w:hAnsi="Times New Roman"/>
          <w:sz w:val="24"/>
        </w:rPr>
      </w:pPr>
    </w:p>
    <w:p w14:paraId="5B8D1430" w14:textId="27BE25C0" w:rsidR="004A3E93" w:rsidRPr="008D1F0F" w:rsidRDefault="008D1F0F" w:rsidP="006E5415">
      <w:pPr>
        <w:rPr>
          <w:rFonts w:ascii="Times New Roman" w:hAnsi="Times New Roman"/>
          <w:sz w:val="24"/>
        </w:rPr>
      </w:pPr>
      <w:r>
        <w:rPr>
          <w:rFonts w:ascii="Times New Roman" w:hAnsi="Times New Roman"/>
          <w:sz w:val="24"/>
        </w:rPr>
        <w:t>There is a</w:t>
      </w:r>
      <w:r w:rsidR="004A3E93" w:rsidRPr="008D1F0F">
        <w:rPr>
          <w:rFonts w:ascii="Times New Roman" w:hAnsi="Times New Roman"/>
          <w:sz w:val="24"/>
        </w:rPr>
        <w:t xml:space="preserve"> transitional period up to 31 December 2016 </w:t>
      </w:r>
      <w:r>
        <w:rPr>
          <w:rFonts w:ascii="Times New Roman" w:hAnsi="Times New Roman"/>
          <w:sz w:val="24"/>
        </w:rPr>
        <w:t>under which an export of</w:t>
      </w:r>
      <w:r w:rsidR="00564B92">
        <w:rPr>
          <w:rFonts w:ascii="Times New Roman" w:hAnsi="Times New Roman"/>
          <w:sz w:val="24"/>
        </w:rPr>
        <w:t xml:space="preserve"> live-stock </w:t>
      </w:r>
      <w:r>
        <w:rPr>
          <w:rFonts w:ascii="Times New Roman" w:hAnsi="Times New Roman"/>
          <w:sz w:val="24"/>
        </w:rPr>
        <w:t>can take place under an approved arrangement (Part 1A) or the existing procedures</w:t>
      </w:r>
      <w:r w:rsidR="00F75C9E">
        <w:rPr>
          <w:rFonts w:ascii="Times New Roman" w:hAnsi="Times New Roman"/>
          <w:sz w:val="24"/>
        </w:rPr>
        <w:t xml:space="preserve"> (contained within Parts 2 and 3</w:t>
      </w:r>
      <w:r>
        <w:rPr>
          <w:rFonts w:ascii="Times New Roman" w:hAnsi="Times New Roman"/>
          <w:sz w:val="24"/>
        </w:rPr>
        <w:t>)</w:t>
      </w:r>
      <w:r w:rsidR="00F75C9E">
        <w:rPr>
          <w:rFonts w:ascii="Times New Roman" w:hAnsi="Times New Roman"/>
          <w:sz w:val="24"/>
        </w:rPr>
        <w:t xml:space="preserve">. This instrument inserts provisions in Parts 2 and 3 to </w:t>
      </w:r>
      <w:r w:rsidR="00272CDE">
        <w:rPr>
          <w:rFonts w:ascii="Times New Roman" w:hAnsi="Times New Roman"/>
          <w:sz w:val="24"/>
        </w:rPr>
        <w:t>prevent</w:t>
      </w:r>
      <w:r w:rsidR="00F75C9E">
        <w:rPr>
          <w:rFonts w:ascii="Times New Roman" w:hAnsi="Times New Roman"/>
          <w:sz w:val="24"/>
        </w:rPr>
        <w:t xml:space="preserve"> exports of</w:t>
      </w:r>
      <w:r w:rsidR="00564B92">
        <w:rPr>
          <w:rFonts w:ascii="Times New Roman" w:hAnsi="Times New Roman"/>
          <w:sz w:val="24"/>
        </w:rPr>
        <w:t xml:space="preserve"> live-stock </w:t>
      </w:r>
      <w:r w:rsidR="00F75C9E">
        <w:rPr>
          <w:rFonts w:ascii="Times New Roman" w:hAnsi="Times New Roman"/>
          <w:sz w:val="24"/>
        </w:rPr>
        <w:t xml:space="preserve">under those parts </w:t>
      </w:r>
      <w:r w:rsidR="00436C98">
        <w:rPr>
          <w:rFonts w:ascii="Times New Roman" w:hAnsi="Times New Roman"/>
          <w:sz w:val="24"/>
        </w:rPr>
        <w:t xml:space="preserve">after </w:t>
      </w:r>
      <w:r w:rsidR="00436C98">
        <w:rPr>
          <w:rFonts w:ascii="Times New Roman" w:hAnsi="Times New Roman" w:cs="Times New Roman"/>
          <w:sz w:val="24"/>
        </w:rPr>
        <w:t>31 December 2016</w:t>
      </w:r>
      <w:r w:rsidR="00F75C9E">
        <w:rPr>
          <w:rFonts w:ascii="Times New Roman" w:hAnsi="Times New Roman"/>
          <w:sz w:val="24"/>
        </w:rPr>
        <w:t>.</w:t>
      </w:r>
    </w:p>
    <w:p w14:paraId="4E4C5891" w14:textId="77777777" w:rsidR="004A3E93" w:rsidRPr="008D1F0F" w:rsidRDefault="004A3E93" w:rsidP="006E5415">
      <w:pPr>
        <w:rPr>
          <w:rFonts w:ascii="Times New Roman" w:hAnsi="Times New Roman"/>
          <w:sz w:val="24"/>
        </w:rPr>
      </w:pPr>
    </w:p>
    <w:p w14:paraId="195A8111" w14:textId="05410083" w:rsidR="004A3E93" w:rsidRPr="00984DEA" w:rsidRDefault="004A3E93" w:rsidP="004A3E93">
      <w:pPr>
        <w:pStyle w:val="ShortT"/>
        <w:spacing w:after="120"/>
        <w:rPr>
          <w:b w:val="0"/>
          <w:bCs w:val="0"/>
          <w:sz w:val="24"/>
          <w:szCs w:val="24"/>
          <w:lang w:val="en-US"/>
        </w:rPr>
      </w:pPr>
      <w:r>
        <w:rPr>
          <w:b w:val="0"/>
          <w:bCs w:val="0"/>
          <w:sz w:val="24"/>
          <w:szCs w:val="24"/>
          <w:lang w:val="en-US"/>
        </w:rPr>
        <w:t xml:space="preserve">In addition </w:t>
      </w:r>
      <w:r w:rsidR="00F75C9E">
        <w:rPr>
          <w:b w:val="0"/>
          <w:bCs w:val="0"/>
          <w:sz w:val="24"/>
          <w:szCs w:val="24"/>
          <w:lang w:val="en-US"/>
        </w:rPr>
        <w:t xml:space="preserve">to implementing approved arrangements </w:t>
      </w:r>
      <w:r>
        <w:rPr>
          <w:b w:val="0"/>
          <w:bCs w:val="0"/>
          <w:sz w:val="24"/>
          <w:szCs w:val="24"/>
          <w:lang w:val="en-US"/>
        </w:rPr>
        <w:t>the Amendment Order provides exporters who export</w:t>
      </w:r>
      <w:r w:rsidR="00564B92">
        <w:rPr>
          <w:b w:val="0"/>
          <w:bCs w:val="0"/>
          <w:sz w:val="24"/>
          <w:szCs w:val="24"/>
          <w:lang w:val="en-US"/>
        </w:rPr>
        <w:t xml:space="preserve"> live-stock </w:t>
      </w:r>
      <w:r w:rsidRPr="004867D6">
        <w:rPr>
          <w:b w:val="0"/>
          <w:bCs w:val="0"/>
          <w:sz w:val="24"/>
          <w:szCs w:val="24"/>
          <w:lang w:val="en-US"/>
        </w:rPr>
        <w:t>by air which require pre-export quarantine or isolation with the option of using registered premises to prepare the</w:t>
      </w:r>
      <w:r w:rsidR="00564B92">
        <w:rPr>
          <w:b w:val="0"/>
          <w:bCs w:val="0"/>
          <w:sz w:val="24"/>
          <w:szCs w:val="24"/>
          <w:lang w:val="en-US"/>
        </w:rPr>
        <w:t xml:space="preserve"> live-stock </w:t>
      </w:r>
      <w:r w:rsidRPr="004867D6">
        <w:rPr>
          <w:b w:val="0"/>
          <w:bCs w:val="0"/>
          <w:sz w:val="24"/>
          <w:szCs w:val="24"/>
          <w:lang w:val="en-US"/>
        </w:rPr>
        <w:t xml:space="preserve">for export, rather than </w:t>
      </w:r>
      <w:r>
        <w:rPr>
          <w:b w:val="0"/>
          <w:bCs w:val="0"/>
          <w:sz w:val="24"/>
          <w:szCs w:val="24"/>
          <w:lang w:val="en-US"/>
        </w:rPr>
        <w:t xml:space="preserve">requiring them to have </w:t>
      </w:r>
      <w:r w:rsidRPr="004867D6">
        <w:rPr>
          <w:b w:val="0"/>
          <w:bCs w:val="0"/>
          <w:sz w:val="24"/>
          <w:szCs w:val="24"/>
          <w:lang w:val="en-US"/>
        </w:rPr>
        <w:t xml:space="preserve">a premises </w:t>
      </w:r>
      <w:r>
        <w:rPr>
          <w:b w:val="0"/>
          <w:bCs w:val="0"/>
          <w:sz w:val="24"/>
          <w:szCs w:val="24"/>
          <w:lang w:val="en-US"/>
        </w:rPr>
        <w:t xml:space="preserve">inspected and </w:t>
      </w:r>
      <w:r w:rsidRPr="00EF5B2A">
        <w:rPr>
          <w:b w:val="0"/>
          <w:bCs w:val="0"/>
          <w:sz w:val="24"/>
          <w:szCs w:val="24"/>
          <w:lang w:val="en-US"/>
        </w:rPr>
        <w:t>approved for every consignment.</w:t>
      </w:r>
      <w:r w:rsidR="003F55F9">
        <w:rPr>
          <w:b w:val="0"/>
          <w:bCs w:val="0"/>
          <w:sz w:val="24"/>
          <w:szCs w:val="24"/>
          <w:lang w:val="en-US"/>
        </w:rPr>
        <w:t xml:space="preserve"> </w:t>
      </w:r>
      <w:r w:rsidRPr="00EF5B2A">
        <w:rPr>
          <w:b w:val="0"/>
          <w:bCs w:val="0"/>
          <w:sz w:val="24"/>
          <w:szCs w:val="24"/>
          <w:lang w:val="en-US"/>
        </w:rPr>
        <w:t xml:space="preserve">This amendment does not change any of the </w:t>
      </w:r>
      <w:r>
        <w:rPr>
          <w:b w:val="0"/>
          <w:bCs w:val="0"/>
          <w:sz w:val="24"/>
          <w:szCs w:val="24"/>
          <w:lang w:val="en-US"/>
        </w:rPr>
        <w:t xml:space="preserve">ESCAS </w:t>
      </w:r>
      <w:r w:rsidRPr="00EF5B2A">
        <w:rPr>
          <w:b w:val="0"/>
          <w:bCs w:val="0"/>
          <w:sz w:val="24"/>
          <w:szCs w:val="24"/>
          <w:lang w:val="en-US"/>
        </w:rPr>
        <w:t xml:space="preserve">requirements </w:t>
      </w:r>
      <w:r>
        <w:rPr>
          <w:b w:val="0"/>
          <w:bCs w:val="0"/>
          <w:sz w:val="24"/>
          <w:szCs w:val="24"/>
          <w:lang w:val="en-US"/>
        </w:rPr>
        <w:t>for exporters of livestock.</w:t>
      </w:r>
    </w:p>
    <w:sdt>
      <w:sdtPr>
        <w:rPr>
          <w:rFonts w:ascii="Times New Roman" w:hAnsi="Times New Roman"/>
          <w:sz w:val="24"/>
        </w:rPr>
        <w:id w:val="962787081"/>
        <w:lock w:val="contentLocked"/>
        <w:placeholder>
          <w:docPart w:val="CC1DFB841B214271BB95A9EBC695812C"/>
        </w:placeholder>
        <w:group/>
      </w:sdtPr>
      <w:sdtEndPr/>
      <w:sdtContent>
        <w:p w14:paraId="40161921" w14:textId="77777777" w:rsidR="002B1DB3" w:rsidRPr="00E4135E" w:rsidRDefault="002B1DB3" w:rsidP="006E5415">
          <w:pPr>
            <w:rPr>
              <w:rFonts w:ascii="Times New Roman" w:hAnsi="Times New Roman"/>
              <w:sz w:val="24"/>
            </w:rPr>
          </w:pPr>
        </w:p>
        <w:p w14:paraId="2ACEEA6B" w14:textId="77777777" w:rsidR="002B1DB3" w:rsidRPr="00E4135E" w:rsidRDefault="002B1DB3" w:rsidP="006E5415">
          <w:pPr>
            <w:spacing w:after="120"/>
            <w:jc w:val="both"/>
            <w:rPr>
              <w:rFonts w:ascii="Times New Roman" w:hAnsi="Times New Roman"/>
              <w:b/>
              <w:sz w:val="24"/>
            </w:rPr>
          </w:pPr>
          <w:r w:rsidRPr="00E4135E">
            <w:rPr>
              <w:rFonts w:ascii="Times New Roman" w:hAnsi="Times New Roman"/>
              <w:b/>
              <w:sz w:val="24"/>
            </w:rPr>
            <w:t>Human rights implications</w:t>
          </w:r>
        </w:p>
        <w:p w14:paraId="5F03E622" w14:textId="77777777" w:rsidR="002B1DB3" w:rsidRPr="00E4135E" w:rsidRDefault="002B1DB3" w:rsidP="006E5415">
          <w:pPr>
            <w:rPr>
              <w:rFonts w:ascii="Times New Roman" w:hAnsi="Times New Roman"/>
              <w:sz w:val="24"/>
            </w:rPr>
          </w:pPr>
          <w:r w:rsidRPr="00E4135E">
            <w:rPr>
              <w:rFonts w:ascii="Times New Roman" w:hAnsi="Times New Roman"/>
              <w:sz w:val="24"/>
            </w:rPr>
            <w:t>This Legislative Instrument does not engage any of the applicable rights or freedoms.</w:t>
          </w:r>
        </w:p>
        <w:p w14:paraId="33A08955" w14:textId="77777777" w:rsidR="002B1DB3" w:rsidRPr="00E4135E" w:rsidRDefault="002B1DB3" w:rsidP="006E5415">
          <w:pPr>
            <w:rPr>
              <w:rFonts w:ascii="Times New Roman" w:hAnsi="Times New Roman"/>
              <w:sz w:val="24"/>
            </w:rPr>
          </w:pPr>
        </w:p>
        <w:p w14:paraId="30C159B2" w14:textId="77777777" w:rsidR="002B1DB3" w:rsidRPr="00E4135E" w:rsidRDefault="002B1DB3" w:rsidP="006E5415">
          <w:pPr>
            <w:spacing w:after="120"/>
            <w:jc w:val="both"/>
            <w:rPr>
              <w:rFonts w:ascii="Times New Roman" w:hAnsi="Times New Roman"/>
              <w:b/>
              <w:sz w:val="24"/>
            </w:rPr>
          </w:pPr>
          <w:r w:rsidRPr="00E4135E">
            <w:rPr>
              <w:rFonts w:ascii="Times New Roman" w:hAnsi="Times New Roman"/>
              <w:b/>
              <w:sz w:val="24"/>
            </w:rPr>
            <w:t>Conclusion</w:t>
          </w:r>
        </w:p>
        <w:p w14:paraId="049AD703" w14:textId="77777777" w:rsidR="002B1DB3" w:rsidRPr="00E4135E" w:rsidRDefault="002B1DB3" w:rsidP="006E5415">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14:paraId="43373D4B" w14:textId="77777777" w:rsidR="002B1DB3" w:rsidRDefault="002B1DB3" w:rsidP="006E5415">
          <w:pPr>
            <w:rPr>
              <w:rFonts w:ascii="Times New Roman" w:hAnsi="Times New Roman"/>
              <w:sz w:val="24"/>
            </w:rPr>
          </w:pPr>
        </w:p>
        <w:p w14:paraId="393750B8" w14:textId="77777777" w:rsidR="002B1DB3" w:rsidRPr="00E4135E" w:rsidRDefault="00184EF4" w:rsidP="006E5415">
          <w:pPr>
            <w:rPr>
              <w:rFonts w:ascii="Times New Roman" w:hAnsi="Times New Roman"/>
              <w:sz w:val="24"/>
            </w:rPr>
          </w:pPr>
        </w:p>
      </w:sdtContent>
    </w:sdt>
    <w:p w14:paraId="1A2080F5" w14:textId="77777777" w:rsidR="00BE6861" w:rsidRPr="00BE6861" w:rsidRDefault="00BE6861" w:rsidP="00BE6861">
      <w:pPr>
        <w:jc w:val="center"/>
        <w:rPr>
          <w:rFonts w:ascii="Times New Roman" w:hAnsi="Times New Roman"/>
          <w:b/>
          <w:bCs/>
          <w:sz w:val="24"/>
        </w:rPr>
      </w:pPr>
      <w:r w:rsidRPr="00BE6861">
        <w:rPr>
          <w:rFonts w:ascii="Times New Roman" w:hAnsi="Times New Roman"/>
          <w:b/>
          <w:bCs/>
          <w:sz w:val="24"/>
        </w:rPr>
        <w:t>The Hon. Barnaby Joyce MP</w:t>
      </w:r>
    </w:p>
    <w:p w14:paraId="6BFFEFDF" w14:textId="77777777" w:rsidR="005C1AC3" w:rsidRPr="00910157" w:rsidRDefault="00BE6861" w:rsidP="00910157">
      <w:pPr>
        <w:jc w:val="center"/>
        <w:rPr>
          <w:rFonts w:ascii="Times New Roman" w:hAnsi="Times New Roman"/>
          <w:b/>
          <w:bCs/>
          <w:sz w:val="24"/>
        </w:rPr>
      </w:pPr>
      <w:r>
        <w:rPr>
          <w:rFonts w:ascii="Times New Roman" w:hAnsi="Times New Roman"/>
          <w:b/>
          <w:bCs/>
          <w:sz w:val="24"/>
        </w:rPr>
        <w:t>Minister for Agriculture</w:t>
      </w:r>
      <w:r w:rsidR="00910157">
        <w:rPr>
          <w:rFonts w:ascii="Times New Roman" w:hAnsi="Times New Roman"/>
          <w:b/>
          <w:bCs/>
          <w:sz w:val="24"/>
        </w:rPr>
        <w:t xml:space="preserve"> and Water Resources</w:t>
      </w:r>
    </w:p>
    <w:p w14:paraId="54A2390B" w14:textId="77777777" w:rsidR="00FA26FF" w:rsidRPr="008C3F1D" w:rsidRDefault="00FA26FF" w:rsidP="002B1DB3">
      <w:pPr>
        <w:rPr>
          <w:rFonts w:ascii="Times New Roman" w:hAnsi="Times New Roman" w:cs="Times New Roman"/>
          <w:lang w:val="en-GB"/>
        </w:rPr>
      </w:pPr>
    </w:p>
    <w:sectPr w:rsidR="00FA26FF" w:rsidRPr="008C3F1D" w:rsidSect="00896EBE">
      <w:footerReference w:type="default" r:id="rId8"/>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D24ED" w14:textId="77777777" w:rsidR="00564B92" w:rsidRDefault="00564B92" w:rsidP="00151C54">
      <w:r>
        <w:separator/>
      </w:r>
    </w:p>
  </w:endnote>
  <w:endnote w:type="continuationSeparator" w:id="0">
    <w:p w14:paraId="6A840FDA" w14:textId="77777777" w:rsidR="00564B92" w:rsidRDefault="00564B92"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4BCD27FF" w14:textId="77777777" w:rsidR="00564B92" w:rsidRPr="00896EBE" w:rsidRDefault="00564B92">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184EF4">
          <w:rPr>
            <w:rFonts w:ascii="Times New Roman" w:hAnsi="Times New Roman" w:cs="Times New Roman"/>
            <w:noProof/>
            <w:sz w:val="22"/>
            <w:szCs w:val="22"/>
          </w:rPr>
          <w:t>16</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54FA0" w14:textId="77777777" w:rsidR="00564B92" w:rsidRDefault="00564B92" w:rsidP="00151C54">
      <w:r>
        <w:separator/>
      </w:r>
    </w:p>
  </w:footnote>
  <w:footnote w:type="continuationSeparator" w:id="0">
    <w:p w14:paraId="03AA6EE7" w14:textId="77777777" w:rsidR="00564B92" w:rsidRDefault="00564B92"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25667"/>
    <w:multiLevelType w:val="hybridMultilevel"/>
    <w:tmpl w:val="0A7A4C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1B0859"/>
    <w:multiLevelType w:val="hybridMultilevel"/>
    <w:tmpl w:val="D92ABB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FB53EA3"/>
    <w:multiLevelType w:val="hybridMultilevel"/>
    <w:tmpl w:val="696A69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E20343"/>
    <w:multiLevelType w:val="hybridMultilevel"/>
    <w:tmpl w:val="89F85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E7E0F5D"/>
    <w:multiLevelType w:val="multilevel"/>
    <w:tmpl w:val="436E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0590A"/>
    <w:multiLevelType w:val="hybridMultilevel"/>
    <w:tmpl w:val="60B45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2B22AA"/>
    <w:multiLevelType w:val="hybridMultilevel"/>
    <w:tmpl w:val="FCA858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F1DAE"/>
    <w:multiLevelType w:val="multilevel"/>
    <w:tmpl w:val="CCD820F8"/>
    <w:lvl w:ilvl="0">
      <w:start w:val="1"/>
      <w:numFmt w:val="decimal"/>
      <w:suff w:val="nothing"/>
      <w:lvlText w:val="Item %1"/>
      <w:lvlJc w:val="left"/>
      <w:rPr>
        <w:rFonts w:ascii="Times New Roman" w:hAnsi="Times New Roman" w:cs="Times New Roman" w:hint="default"/>
        <w:b/>
        <w:i w:val="0"/>
        <w:kern w:val="0"/>
        <w:sz w:val="24"/>
      </w:rPr>
    </w:lvl>
    <w:lvl w:ilvl="1">
      <w:start w:val="1"/>
      <w:numFmt w:val="decimal"/>
      <w:lvlRestart w:val="0"/>
      <w:lvlText w:val="%2."/>
      <w:lvlJc w:val="left"/>
      <w:pPr>
        <w:tabs>
          <w:tab w:val="num" w:pos="567"/>
        </w:tabs>
      </w:pPr>
      <w:rPr>
        <w:rFonts w:ascii="Times New Roman" w:hAnsi="Times New Roman" w:cs="Times New Roman" w:hint="default"/>
        <w:sz w:val="24"/>
      </w:rPr>
    </w:lvl>
    <w:lvl w:ilvl="2">
      <w:start w:val="1"/>
      <w:numFmt w:val="bullet"/>
      <w:lvlText w:val=""/>
      <w:lvlJc w:val="left"/>
      <w:pPr>
        <w:tabs>
          <w:tab w:val="num" w:pos="851"/>
        </w:tabs>
        <w:ind w:left="851" w:hanging="284"/>
      </w:pPr>
      <w:rPr>
        <w:rFonts w:ascii="Wingdings 2" w:hAnsi="Wingdings 2" w:hint="default"/>
      </w:rPr>
    </w:lvl>
    <w:lvl w:ilvl="3">
      <w:start w:val="1"/>
      <w:numFmt w:val="bullet"/>
      <w:lvlText w:val="–"/>
      <w:lvlJc w:val="left"/>
      <w:pPr>
        <w:tabs>
          <w:tab w:val="num" w:pos="1134"/>
        </w:tabs>
        <w:ind w:left="1134" w:hanging="283"/>
      </w:pPr>
      <w:rPr>
        <w:rFonts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3"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7" w15:restartNumberingAfterBreak="0">
    <w:nsid w:val="418E2631"/>
    <w:multiLevelType w:val="hybridMultilevel"/>
    <w:tmpl w:val="C7DAA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09A5B0C"/>
    <w:multiLevelType w:val="hybridMultilevel"/>
    <w:tmpl w:val="41E45A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D7787A"/>
    <w:multiLevelType w:val="hybridMultilevel"/>
    <w:tmpl w:val="FAB0B3D8"/>
    <w:lvl w:ilvl="0" w:tplc="1AEE859E">
      <w:numFmt w:val="bullet"/>
      <w:pStyle w:val="ListBullet"/>
      <w:lvlText w:val="-"/>
      <w:lvlJc w:val="left"/>
      <w:pPr>
        <w:ind w:left="-698" w:hanging="360"/>
      </w:pPr>
      <w:rPr>
        <w:rFonts w:ascii="Calibri" w:eastAsia="Times New Roman" w:hAnsi="Calibri" w:cs="Calibri" w:hint="default"/>
      </w:rPr>
    </w:lvl>
    <w:lvl w:ilvl="1" w:tplc="0C090003">
      <w:start w:val="1"/>
      <w:numFmt w:val="bullet"/>
      <w:lvlText w:val="o"/>
      <w:lvlJc w:val="left"/>
      <w:pPr>
        <w:ind w:left="22" w:hanging="360"/>
      </w:pPr>
      <w:rPr>
        <w:rFonts w:ascii="Courier New" w:hAnsi="Courier New" w:cs="Courier New" w:hint="default"/>
      </w:rPr>
    </w:lvl>
    <w:lvl w:ilvl="2" w:tplc="0C090005">
      <w:start w:val="1"/>
      <w:numFmt w:val="bullet"/>
      <w:lvlText w:val=""/>
      <w:lvlJc w:val="left"/>
      <w:pPr>
        <w:ind w:left="742" w:hanging="360"/>
      </w:pPr>
      <w:rPr>
        <w:rFonts w:ascii="Wingdings" w:hAnsi="Wingdings" w:hint="default"/>
      </w:rPr>
    </w:lvl>
    <w:lvl w:ilvl="3" w:tplc="0C090001">
      <w:start w:val="1"/>
      <w:numFmt w:val="bullet"/>
      <w:lvlText w:val=""/>
      <w:lvlJc w:val="left"/>
      <w:pPr>
        <w:ind w:left="1462" w:hanging="360"/>
      </w:pPr>
      <w:rPr>
        <w:rFonts w:ascii="Symbol" w:hAnsi="Symbol" w:hint="default"/>
      </w:rPr>
    </w:lvl>
    <w:lvl w:ilvl="4" w:tplc="0C090003">
      <w:start w:val="1"/>
      <w:numFmt w:val="bullet"/>
      <w:lvlText w:val="o"/>
      <w:lvlJc w:val="left"/>
      <w:pPr>
        <w:ind w:left="2182" w:hanging="360"/>
      </w:pPr>
      <w:rPr>
        <w:rFonts w:ascii="Courier New" w:hAnsi="Courier New" w:cs="Courier New" w:hint="default"/>
      </w:rPr>
    </w:lvl>
    <w:lvl w:ilvl="5" w:tplc="0C090005">
      <w:start w:val="1"/>
      <w:numFmt w:val="bullet"/>
      <w:lvlText w:val=""/>
      <w:lvlJc w:val="left"/>
      <w:pPr>
        <w:ind w:left="2902" w:hanging="360"/>
      </w:pPr>
      <w:rPr>
        <w:rFonts w:ascii="Wingdings" w:hAnsi="Wingdings" w:hint="default"/>
      </w:rPr>
    </w:lvl>
    <w:lvl w:ilvl="6" w:tplc="0C090001">
      <w:start w:val="1"/>
      <w:numFmt w:val="bullet"/>
      <w:lvlText w:val=""/>
      <w:lvlJc w:val="left"/>
      <w:pPr>
        <w:ind w:left="3622" w:hanging="360"/>
      </w:pPr>
      <w:rPr>
        <w:rFonts w:ascii="Symbol" w:hAnsi="Symbol" w:hint="default"/>
      </w:rPr>
    </w:lvl>
    <w:lvl w:ilvl="7" w:tplc="0C090003">
      <w:start w:val="1"/>
      <w:numFmt w:val="bullet"/>
      <w:lvlText w:val="o"/>
      <w:lvlJc w:val="left"/>
      <w:pPr>
        <w:ind w:left="4342" w:hanging="360"/>
      </w:pPr>
      <w:rPr>
        <w:rFonts w:ascii="Courier New" w:hAnsi="Courier New" w:cs="Courier New" w:hint="default"/>
      </w:rPr>
    </w:lvl>
    <w:lvl w:ilvl="8" w:tplc="0C090005">
      <w:start w:val="1"/>
      <w:numFmt w:val="bullet"/>
      <w:lvlText w:val=""/>
      <w:lvlJc w:val="left"/>
      <w:pPr>
        <w:ind w:left="5062" w:hanging="360"/>
      </w:pPr>
      <w:rPr>
        <w:rFonts w:ascii="Wingdings" w:hAnsi="Wingdings" w:hint="default"/>
      </w:rPr>
    </w:lvl>
  </w:abstractNum>
  <w:abstractNum w:abstractNumId="24" w15:restartNumberingAfterBreak="0">
    <w:nsid w:val="6F4A3F64"/>
    <w:multiLevelType w:val="hybridMultilevel"/>
    <w:tmpl w:val="3A620CF4"/>
    <w:lvl w:ilvl="0" w:tplc="0C090017">
      <w:start w:val="1"/>
      <w:numFmt w:val="lowerLetter"/>
      <w:lvlText w:val="%1)"/>
      <w:lvlJc w:val="left"/>
      <w:pPr>
        <w:ind w:left="839" w:hanging="360"/>
      </w:p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25" w15:restartNumberingAfterBreak="0">
    <w:nsid w:val="7A3C314E"/>
    <w:multiLevelType w:val="hybridMultilevel"/>
    <w:tmpl w:val="6232B5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8"/>
  </w:num>
  <w:num w:numId="4">
    <w:abstractNumId w:val="6"/>
  </w:num>
  <w:num w:numId="5">
    <w:abstractNumId w:val="2"/>
  </w:num>
  <w:num w:numId="6">
    <w:abstractNumId w:val="14"/>
  </w:num>
  <w:num w:numId="7">
    <w:abstractNumId w:val="4"/>
  </w:num>
  <w:num w:numId="8">
    <w:abstractNumId w:val="7"/>
  </w:num>
  <w:num w:numId="9">
    <w:abstractNumId w:val="13"/>
  </w:num>
  <w:num w:numId="10">
    <w:abstractNumId w:val="20"/>
  </w:num>
  <w:num w:numId="11">
    <w:abstractNumId w:val="22"/>
  </w:num>
  <w:num w:numId="12">
    <w:abstractNumId w:val="16"/>
  </w:num>
  <w:num w:numId="13">
    <w:abstractNumId w:val="16"/>
    <w:lvlOverride w:ilvl="0">
      <w:startOverride w:val="1"/>
    </w:lvlOverride>
  </w:num>
  <w:num w:numId="14">
    <w:abstractNumId w:val="0"/>
  </w:num>
  <w:num w:numId="15">
    <w:abstractNumId w:val="19"/>
  </w:num>
  <w:num w:numId="16">
    <w:abstractNumId w:val="9"/>
  </w:num>
  <w:num w:numId="17">
    <w:abstractNumId w:val="24"/>
  </w:num>
  <w:num w:numId="18">
    <w:abstractNumId w:val="1"/>
  </w:num>
  <w:num w:numId="19">
    <w:abstractNumId w:val="12"/>
  </w:num>
  <w:num w:numId="20">
    <w:abstractNumId w:val="11"/>
  </w:num>
  <w:num w:numId="21">
    <w:abstractNumId w:val="25"/>
  </w:num>
  <w:num w:numId="22">
    <w:abstractNumId w:val="21"/>
  </w:num>
  <w:num w:numId="23">
    <w:abstractNumId w:val="17"/>
  </w:num>
  <w:num w:numId="24">
    <w:abstractNumId w:val="3"/>
  </w:num>
  <w:num w:numId="25">
    <w:abstractNumId w:val="5"/>
  </w:num>
  <w:num w:numId="26">
    <w:abstractNumId w:val="23"/>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10A6A"/>
    <w:rsid w:val="00011707"/>
    <w:rsid w:val="0002166D"/>
    <w:rsid w:val="00022DF2"/>
    <w:rsid w:val="00024AF4"/>
    <w:rsid w:val="00032FEC"/>
    <w:rsid w:val="000503F4"/>
    <w:rsid w:val="00062286"/>
    <w:rsid w:val="000629B8"/>
    <w:rsid w:val="000663A5"/>
    <w:rsid w:val="00070D86"/>
    <w:rsid w:val="00092F2C"/>
    <w:rsid w:val="000962BA"/>
    <w:rsid w:val="000976DB"/>
    <w:rsid w:val="000A52A2"/>
    <w:rsid w:val="000A65F6"/>
    <w:rsid w:val="000A7CA2"/>
    <w:rsid w:val="000B129E"/>
    <w:rsid w:val="000B5C8F"/>
    <w:rsid w:val="000B72E3"/>
    <w:rsid w:val="000C3693"/>
    <w:rsid w:val="000C67DC"/>
    <w:rsid w:val="000D07B5"/>
    <w:rsid w:val="000D78D6"/>
    <w:rsid w:val="000F08F2"/>
    <w:rsid w:val="00100BE9"/>
    <w:rsid w:val="00102163"/>
    <w:rsid w:val="001125D9"/>
    <w:rsid w:val="00116446"/>
    <w:rsid w:val="0012062A"/>
    <w:rsid w:val="00124908"/>
    <w:rsid w:val="00127498"/>
    <w:rsid w:val="0012775E"/>
    <w:rsid w:val="001372D1"/>
    <w:rsid w:val="00145AF6"/>
    <w:rsid w:val="00151C54"/>
    <w:rsid w:val="00153032"/>
    <w:rsid w:val="001669D6"/>
    <w:rsid w:val="00172A4B"/>
    <w:rsid w:val="001746B7"/>
    <w:rsid w:val="00174DE9"/>
    <w:rsid w:val="00175BD8"/>
    <w:rsid w:val="00180DEF"/>
    <w:rsid w:val="0018228A"/>
    <w:rsid w:val="00184EF4"/>
    <w:rsid w:val="001878E5"/>
    <w:rsid w:val="00193D14"/>
    <w:rsid w:val="00195EBD"/>
    <w:rsid w:val="001A5CE3"/>
    <w:rsid w:val="001D006D"/>
    <w:rsid w:val="001E1A14"/>
    <w:rsid w:val="001E6727"/>
    <w:rsid w:val="001F47AF"/>
    <w:rsid w:val="001F5A48"/>
    <w:rsid w:val="0020119D"/>
    <w:rsid w:val="00203AAB"/>
    <w:rsid w:val="00211DEE"/>
    <w:rsid w:val="00212167"/>
    <w:rsid w:val="00216CF0"/>
    <w:rsid w:val="00224D28"/>
    <w:rsid w:val="00232EEC"/>
    <w:rsid w:val="00251F9F"/>
    <w:rsid w:val="0025228E"/>
    <w:rsid w:val="002635E7"/>
    <w:rsid w:val="00272CDE"/>
    <w:rsid w:val="002737B5"/>
    <w:rsid w:val="0029727D"/>
    <w:rsid w:val="002A41F8"/>
    <w:rsid w:val="002B1DB3"/>
    <w:rsid w:val="002B2B54"/>
    <w:rsid w:val="002D2735"/>
    <w:rsid w:val="002D2972"/>
    <w:rsid w:val="002D3CE5"/>
    <w:rsid w:val="002D41BA"/>
    <w:rsid w:val="002E3429"/>
    <w:rsid w:val="002E65C4"/>
    <w:rsid w:val="002F2F4C"/>
    <w:rsid w:val="002F6601"/>
    <w:rsid w:val="003015AF"/>
    <w:rsid w:val="00304213"/>
    <w:rsid w:val="003064B1"/>
    <w:rsid w:val="00315134"/>
    <w:rsid w:val="003228F6"/>
    <w:rsid w:val="003246C9"/>
    <w:rsid w:val="00330D0E"/>
    <w:rsid w:val="00344085"/>
    <w:rsid w:val="00353254"/>
    <w:rsid w:val="00356992"/>
    <w:rsid w:val="003710C0"/>
    <w:rsid w:val="0038354C"/>
    <w:rsid w:val="003869BF"/>
    <w:rsid w:val="003934FD"/>
    <w:rsid w:val="003955FF"/>
    <w:rsid w:val="00397352"/>
    <w:rsid w:val="003A2479"/>
    <w:rsid w:val="003D6D6F"/>
    <w:rsid w:val="003E0906"/>
    <w:rsid w:val="003E5CA0"/>
    <w:rsid w:val="003F55F9"/>
    <w:rsid w:val="0040014B"/>
    <w:rsid w:val="00402F72"/>
    <w:rsid w:val="00406AC5"/>
    <w:rsid w:val="00410930"/>
    <w:rsid w:val="00417598"/>
    <w:rsid w:val="004223EC"/>
    <w:rsid w:val="004257BF"/>
    <w:rsid w:val="0043532A"/>
    <w:rsid w:val="00436C98"/>
    <w:rsid w:val="00442785"/>
    <w:rsid w:val="004565E0"/>
    <w:rsid w:val="004607C8"/>
    <w:rsid w:val="00461420"/>
    <w:rsid w:val="004708DA"/>
    <w:rsid w:val="00470EB9"/>
    <w:rsid w:val="00483CF0"/>
    <w:rsid w:val="00485C1E"/>
    <w:rsid w:val="004867D6"/>
    <w:rsid w:val="004A3A20"/>
    <w:rsid w:val="004A3E93"/>
    <w:rsid w:val="004B0DD7"/>
    <w:rsid w:val="004C276E"/>
    <w:rsid w:val="004C5892"/>
    <w:rsid w:val="004D1523"/>
    <w:rsid w:val="004D257B"/>
    <w:rsid w:val="004D6ABB"/>
    <w:rsid w:val="004E4133"/>
    <w:rsid w:val="004E719F"/>
    <w:rsid w:val="0050279C"/>
    <w:rsid w:val="00505CA2"/>
    <w:rsid w:val="00524522"/>
    <w:rsid w:val="00531CC8"/>
    <w:rsid w:val="00532D90"/>
    <w:rsid w:val="00537006"/>
    <w:rsid w:val="00542739"/>
    <w:rsid w:val="00543544"/>
    <w:rsid w:val="00547846"/>
    <w:rsid w:val="005505AB"/>
    <w:rsid w:val="0055247E"/>
    <w:rsid w:val="00562A28"/>
    <w:rsid w:val="00564B92"/>
    <w:rsid w:val="005664BC"/>
    <w:rsid w:val="00581F1F"/>
    <w:rsid w:val="005B6B55"/>
    <w:rsid w:val="005B759C"/>
    <w:rsid w:val="005C1AC3"/>
    <w:rsid w:val="005C7337"/>
    <w:rsid w:val="005D1442"/>
    <w:rsid w:val="005D5171"/>
    <w:rsid w:val="005D53EF"/>
    <w:rsid w:val="005E3D4B"/>
    <w:rsid w:val="005E54DE"/>
    <w:rsid w:val="005F1DB5"/>
    <w:rsid w:val="005F4360"/>
    <w:rsid w:val="005F66F2"/>
    <w:rsid w:val="005F6EEC"/>
    <w:rsid w:val="006022C4"/>
    <w:rsid w:val="0061762A"/>
    <w:rsid w:val="00617E5F"/>
    <w:rsid w:val="00620CA3"/>
    <w:rsid w:val="00623020"/>
    <w:rsid w:val="0062643D"/>
    <w:rsid w:val="006327D8"/>
    <w:rsid w:val="006400BC"/>
    <w:rsid w:val="0064772B"/>
    <w:rsid w:val="00650566"/>
    <w:rsid w:val="00652426"/>
    <w:rsid w:val="006553D3"/>
    <w:rsid w:val="00682170"/>
    <w:rsid w:val="00690055"/>
    <w:rsid w:val="006918D9"/>
    <w:rsid w:val="006A320D"/>
    <w:rsid w:val="006C01FD"/>
    <w:rsid w:val="006C32E7"/>
    <w:rsid w:val="006D2ED7"/>
    <w:rsid w:val="006E08B4"/>
    <w:rsid w:val="006E5415"/>
    <w:rsid w:val="006E6178"/>
    <w:rsid w:val="006E7F37"/>
    <w:rsid w:val="00700F91"/>
    <w:rsid w:val="007040A2"/>
    <w:rsid w:val="00711286"/>
    <w:rsid w:val="00713FD9"/>
    <w:rsid w:val="00720AEC"/>
    <w:rsid w:val="00722B3E"/>
    <w:rsid w:val="00725DC1"/>
    <w:rsid w:val="00734BCB"/>
    <w:rsid w:val="007352E2"/>
    <w:rsid w:val="007453C0"/>
    <w:rsid w:val="00745BFD"/>
    <w:rsid w:val="00760F09"/>
    <w:rsid w:val="00767639"/>
    <w:rsid w:val="00784976"/>
    <w:rsid w:val="007A12AF"/>
    <w:rsid w:val="007A64E3"/>
    <w:rsid w:val="007B0CA5"/>
    <w:rsid w:val="007B3C0B"/>
    <w:rsid w:val="007B3C56"/>
    <w:rsid w:val="007C0403"/>
    <w:rsid w:val="007C45D8"/>
    <w:rsid w:val="007D25FF"/>
    <w:rsid w:val="007E1611"/>
    <w:rsid w:val="007F21BF"/>
    <w:rsid w:val="007F7978"/>
    <w:rsid w:val="00813B12"/>
    <w:rsid w:val="008224BE"/>
    <w:rsid w:val="008300B9"/>
    <w:rsid w:val="008350A0"/>
    <w:rsid w:val="00841053"/>
    <w:rsid w:val="0085100D"/>
    <w:rsid w:val="00874C7D"/>
    <w:rsid w:val="00876AAE"/>
    <w:rsid w:val="00877C5B"/>
    <w:rsid w:val="00881341"/>
    <w:rsid w:val="00896EBE"/>
    <w:rsid w:val="0089780D"/>
    <w:rsid w:val="008A2284"/>
    <w:rsid w:val="008B370D"/>
    <w:rsid w:val="008B73F3"/>
    <w:rsid w:val="008C1C7B"/>
    <w:rsid w:val="008C3F1D"/>
    <w:rsid w:val="008D1F0F"/>
    <w:rsid w:val="008D29F0"/>
    <w:rsid w:val="008D4378"/>
    <w:rsid w:val="008D5E8D"/>
    <w:rsid w:val="008F0FCC"/>
    <w:rsid w:val="008F3F2B"/>
    <w:rsid w:val="00910157"/>
    <w:rsid w:val="009152CA"/>
    <w:rsid w:val="00922C40"/>
    <w:rsid w:val="00950D49"/>
    <w:rsid w:val="00955A77"/>
    <w:rsid w:val="00955AF8"/>
    <w:rsid w:val="00961FB9"/>
    <w:rsid w:val="009662F1"/>
    <w:rsid w:val="00973468"/>
    <w:rsid w:val="00984DEA"/>
    <w:rsid w:val="009854C5"/>
    <w:rsid w:val="009908D6"/>
    <w:rsid w:val="00992814"/>
    <w:rsid w:val="009929EF"/>
    <w:rsid w:val="00995D93"/>
    <w:rsid w:val="009A11A2"/>
    <w:rsid w:val="009A23A8"/>
    <w:rsid w:val="009A38F6"/>
    <w:rsid w:val="009B3BDE"/>
    <w:rsid w:val="009C4BB1"/>
    <w:rsid w:val="009D098B"/>
    <w:rsid w:val="009E244C"/>
    <w:rsid w:val="009E4A01"/>
    <w:rsid w:val="009E61C5"/>
    <w:rsid w:val="00A052F0"/>
    <w:rsid w:val="00A0667B"/>
    <w:rsid w:val="00A135BC"/>
    <w:rsid w:val="00A1482F"/>
    <w:rsid w:val="00A216AA"/>
    <w:rsid w:val="00A24362"/>
    <w:rsid w:val="00A2520E"/>
    <w:rsid w:val="00A340A6"/>
    <w:rsid w:val="00A351C1"/>
    <w:rsid w:val="00A35FE7"/>
    <w:rsid w:val="00A36082"/>
    <w:rsid w:val="00A37FDF"/>
    <w:rsid w:val="00A52120"/>
    <w:rsid w:val="00A56040"/>
    <w:rsid w:val="00A806A9"/>
    <w:rsid w:val="00A92EDB"/>
    <w:rsid w:val="00A94E9D"/>
    <w:rsid w:val="00AA382A"/>
    <w:rsid w:val="00AA6F7B"/>
    <w:rsid w:val="00AD4432"/>
    <w:rsid w:val="00AE1BAC"/>
    <w:rsid w:val="00B02EE0"/>
    <w:rsid w:val="00B030B7"/>
    <w:rsid w:val="00B20EBE"/>
    <w:rsid w:val="00B26C7F"/>
    <w:rsid w:val="00B31222"/>
    <w:rsid w:val="00B371D7"/>
    <w:rsid w:val="00B37AB7"/>
    <w:rsid w:val="00B41CC6"/>
    <w:rsid w:val="00B452D1"/>
    <w:rsid w:val="00B50FAC"/>
    <w:rsid w:val="00B57443"/>
    <w:rsid w:val="00B62399"/>
    <w:rsid w:val="00B6474B"/>
    <w:rsid w:val="00B65C14"/>
    <w:rsid w:val="00B66DFF"/>
    <w:rsid w:val="00B77EED"/>
    <w:rsid w:val="00B86E51"/>
    <w:rsid w:val="00B87A04"/>
    <w:rsid w:val="00B92DA7"/>
    <w:rsid w:val="00B95520"/>
    <w:rsid w:val="00BA0B39"/>
    <w:rsid w:val="00BB4AD3"/>
    <w:rsid w:val="00BB4CD3"/>
    <w:rsid w:val="00BB7041"/>
    <w:rsid w:val="00BC12A9"/>
    <w:rsid w:val="00BC6B2F"/>
    <w:rsid w:val="00BD34E3"/>
    <w:rsid w:val="00BD3594"/>
    <w:rsid w:val="00BE1413"/>
    <w:rsid w:val="00BE6861"/>
    <w:rsid w:val="00C06F49"/>
    <w:rsid w:val="00C142FA"/>
    <w:rsid w:val="00C154F5"/>
    <w:rsid w:val="00C17D07"/>
    <w:rsid w:val="00C240C0"/>
    <w:rsid w:val="00C25A1A"/>
    <w:rsid w:val="00C32367"/>
    <w:rsid w:val="00C36CC7"/>
    <w:rsid w:val="00C44129"/>
    <w:rsid w:val="00C463C2"/>
    <w:rsid w:val="00C47EBA"/>
    <w:rsid w:val="00C52CC5"/>
    <w:rsid w:val="00C55BA8"/>
    <w:rsid w:val="00C57334"/>
    <w:rsid w:val="00C6039D"/>
    <w:rsid w:val="00C62768"/>
    <w:rsid w:val="00C65F4A"/>
    <w:rsid w:val="00C66A9A"/>
    <w:rsid w:val="00C72E7F"/>
    <w:rsid w:val="00C81402"/>
    <w:rsid w:val="00C8652E"/>
    <w:rsid w:val="00C9474A"/>
    <w:rsid w:val="00CA0E94"/>
    <w:rsid w:val="00CB26E2"/>
    <w:rsid w:val="00CD7150"/>
    <w:rsid w:val="00CE1D12"/>
    <w:rsid w:val="00CE2AEF"/>
    <w:rsid w:val="00CE72E2"/>
    <w:rsid w:val="00CE73AE"/>
    <w:rsid w:val="00CF1E27"/>
    <w:rsid w:val="00CF2006"/>
    <w:rsid w:val="00CF7161"/>
    <w:rsid w:val="00D0550D"/>
    <w:rsid w:val="00D076DD"/>
    <w:rsid w:val="00D121A6"/>
    <w:rsid w:val="00D34F4C"/>
    <w:rsid w:val="00D45E13"/>
    <w:rsid w:val="00D555C1"/>
    <w:rsid w:val="00D557BA"/>
    <w:rsid w:val="00D601EA"/>
    <w:rsid w:val="00D70F10"/>
    <w:rsid w:val="00D73024"/>
    <w:rsid w:val="00D856DE"/>
    <w:rsid w:val="00D93E9F"/>
    <w:rsid w:val="00DA2671"/>
    <w:rsid w:val="00DD111F"/>
    <w:rsid w:val="00DD2C31"/>
    <w:rsid w:val="00DE2764"/>
    <w:rsid w:val="00DE48C8"/>
    <w:rsid w:val="00DE6B9D"/>
    <w:rsid w:val="00DF3F6E"/>
    <w:rsid w:val="00E02769"/>
    <w:rsid w:val="00E02814"/>
    <w:rsid w:val="00E17A7C"/>
    <w:rsid w:val="00E34976"/>
    <w:rsid w:val="00E555F7"/>
    <w:rsid w:val="00E70274"/>
    <w:rsid w:val="00E73C6E"/>
    <w:rsid w:val="00E76A2E"/>
    <w:rsid w:val="00E87D81"/>
    <w:rsid w:val="00E90504"/>
    <w:rsid w:val="00E91B71"/>
    <w:rsid w:val="00E922D3"/>
    <w:rsid w:val="00E92342"/>
    <w:rsid w:val="00E9571B"/>
    <w:rsid w:val="00EA1D31"/>
    <w:rsid w:val="00EA7474"/>
    <w:rsid w:val="00EC2E04"/>
    <w:rsid w:val="00EC4498"/>
    <w:rsid w:val="00EC4AD6"/>
    <w:rsid w:val="00EE0A3F"/>
    <w:rsid w:val="00EE156C"/>
    <w:rsid w:val="00EF5B2A"/>
    <w:rsid w:val="00F00FE1"/>
    <w:rsid w:val="00F02BF5"/>
    <w:rsid w:val="00F11BB3"/>
    <w:rsid w:val="00F12365"/>
    <w:rsid w:val="00F20405"/>
    <w:rsid w:val="00F50531"/>
    <w:rsid w:val="00F51002"/>
    <w:rsid w:val="00F56AFB"/>
    <w:rsid w:val="00F75C9E"/>
    <w:rsid w:val="00F95723"/>
    <w:rsid w:val="00F96687"/>
    <w:rsid w:val="00FA26FF"/>
    <w:rsid w:val="00FA65D3"/>
    <w:rsid w:val="00FB17BB"/>
    <w:rsid w:val="00FB4B41"/>
    <w:rsid w:val="00FC4AB1"/>
    <w:rsid w:val="00FC63FA"/>
    <w:rsid w:val="00FC7A2E"/>
    <w:rsid w:val="00FD1A7A"/>
    <w:rsid w:val="00FE271C"/>
    <w:rsid w:val="00FE407E"/>
    <w:rsid w:val="00FE4D40"/>
    <w:rsid w:val="00FF5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CB65EE1"/>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paragraph" w:styleId="Heading5">
    <w:name w:val="heading 5"/>
    <w:basedOn w:val="Normal"/>
    <w:next w:val="Normal"/>
    <w:link w:val="Heading5Char"/>
    <w:uiPriority w:val="99"/>
    <w:qFormat/>
    <w:rsid w:val="00E73C6E"/>
    <w:pPr>
      <w:keepNext/>
      <w:numPr>
        <w:ilvl w:val="4"/>
        <w:numId w:val="19"/>
      </w:numPr>
      <w:overflowPunct w:val="0"/>
      <w:autoSpaceDE w:val="0"/>
      <w:autoSpaceDN w:val="0"/>
      <w:adjustRightInd w:val="0"/>
      <w:jc w:val="both"/>
      <w:textAlignment w:val="baseline"/>
      <w:outlineLvl w:val="4"/>
    </w:pPr>
    <w:rPr>
      <w:rFonts w:ascii="Times New Roman" w:eastAsia="Times New Roman" w:hAnsi="Times New Roman" w:cs="Times New Roman"/>
      <w:i/>
      <w:iCs/>
      <w:sz w:val="24"/>
      <w:szCs w:val="20"/>
    </w:rPr>
  </w:style>
  <w:style w:type="paragraph" w:styleId="Heading6">
    <w:name w:val="heading 6"/>
    <w:basedOn w:val="Normal"/>
    <w:next w:val="Normal"/>
    <w:link w:val="Heading6Char"/>
    <w:uiPriority w:val="99"/>
    <w:qFormat/>
    <w:rsid w:val="00E73C6E"/>
    <w:pPr>
      <w:keepNext/>
      <w:numPr>
        <w:ilvl w:val="5"/>
        <w:numId w:val="19"/>
      </w:numPr>
      <w:overflowPunct w:val="0"/>
      <w:autoSpaceDE w:val="0"/>
      <w:autoSpaceDN w:val="0"/>
      <w:adjustRightInd w:val="0"/>
      <w:textAlignment w:val="baseline"/>
      <w:outlineLvl w:val="5"/>
    </w:pPr>
    <w:rPr>
      <w:rFonts w:ascii="Times New Roman" w:eastAsia="Times New Roman" w:hAnsi="Times New Roman" w:cs="Times New Roman"/>
      <w:i/>
      <w:iCs/>
      <w:sz w:val="24"/>
      <w:szCs w:val="20"/>
    </w:rPr>
  </w:style>
  <w:style w:type="paragraph" w:styleId="Heading7">
    <w:name w:val="heading 7"/>
    <w:basedOn w:val="Normal"/>
    <w:next w:val="Normal"/>
    <w:link w:val="Heading7Char"/>
    <w:uiPriority w:val="99"/>
    <w:qFormat/>
    <w:rsid w:val="00E73C6E"/>
    <w:pPr>
      <w:numPr>
        <w:ilvl w:val="6"/>
        <w:numId w:val="19"/>
      </w:numPr>
      <w:overflowPunct w:val="0"/>
      <w:autoSpaceDE w:val="0"/>
      <w:autoSpaceDN w:val="0"/>
      <w:adjustRightInd w:val="0"/>
      <w:spacing w:before="240" w:after="60"/>
      <w:textAlignment w:val="baseline"/>
      <w:outlineLvl w:val="6"/>
    </w:pPr>
    <w:rPr>
      <w:rFonts w:ascii="Times New Roman" w:eastAsia="Times New Roman" w:hAnsi="Times New Roman" w:cs="Times New Roman"/>
      <w:sz w:val="24"/>
    </w:rPr>
  </w:style>
  <w:style w:type="paragraph" w:styleId="Heading8">
    <w:name w:val="heading 8"/>
    <w:basedOn w:val="Normal"/>
    <w:next w:val="Normal"/>
    <w:link w:val="Heading8Char"/>
    <w:uiPriority w:val="99"/>
    <w:qFormat/>
    <w:rsid w:val="00E73C6E"/>
    <w:pPr>
      <w:numPr>
        <w:ilvl w:val="7"/>
        <w:numId w:val="19"/>
      </w:numPr>
      <w:overflowPunct w:val="0"/>
      <w:autoSpaceDE w:val="0"/>
      <w:autoSpaceDN w:val="0"/>
      <w:adjustRightInd w:val="0"/>
      <w:spacing w:before="240" w:after="60"/>
      <w:textAlignment w:val="baseline"/>
      <w:outlineLvl w:val="7"/>
    </w:pPr>
    <w:rPr>
      <w:rFonts w:ascii="Times New Roman" w:eastAsia="Times New Roman" w:hAnsi="Times New Roman" w:cs="Times New Roman"/>
      <w:i/>
      <w:iCs/>
      <w:sz w:val="24"/>
    </w:rPr>
  </w:style>
  <w:style w:type="paragraph" w:styleId="Heading9">
    <w:name w:val="heading 9"/>
    <w:basedOn w:val="Normal"/>
    <w:next w:val="Normal"/>
    <w:link w:val="Heading9Char"/>
    <w:uiPriority w:val="99"/>
    <w:qFormat/>
    <w:rsid w:val="00E73C6E"/>
    <w:pPr>
      <w:numPr>
        <w:ilvl w:val="8"/>
        <w:numId w:val="19"/>
      </w:numPr>
      <w:overflowPunct w:val="0"/>
      <w:autoSpaceDE w:val="0"/>
      <w:autoSpaceDN w:val="0"/>
      <w:adjustRightInd w:val="0"/>
      <w:spacing w:before="240" w:after="60"/>
      <w:textAlignment w:val="baseline"/>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subsection">
    <w:name w:val="subsection"/>
    <w:aliases w:val="ss"/>
    <w:basedOn w:val="Normal"/>
    <w:link w:val="subsectionChar"/>
    <w:rsid w:val="00C72E7F"/>
    <w:pPr>
      <w:spacing w:before="100" w:beforeAutospacing="1" w:after="100" w:afterAutospacing="1"/>
    </w:pPr>
    <w:rPr>
      <w:rFonts w:ascii="Times New Roman" w:eastAsia="Times New Roman" w:hAnsi="Times New Roman" w:cs="Times New Roman"/>
      <w:sz w:val="24"/>
      <w:lang w:eastAsia="en-AU"/>
    </w:rPr>
  </w:style>
  <w:style w:type="paragraph" w:customStyle="1" w:styleId="paragraphsub">
    <w:name w:val="paragraph(sub)"/>
    <w:aliases w:val="aa"/>
    <w:basedOn w:val="Normal"/>
    <w:rsid w:val="00A56040"/>
    <w:pPr>
      <w:tabs>
        <w:tab w:val="right" w:pos="1985"/>
      </w:tabs>
      <w:spacing w:before="40"/>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A56040"/>
    <w:pPr>
      <w:tabs>
        <w:tab w:val="right" w:pos="1531"/>
      </w:tabs>
      <w:spacing w:before="40"/>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56040"/>
    <w:rPr>
      <w:rFonts w:ascii="Times New Roman" w:eastAsia="Times New Roman" w:hAnsi="Times New Roman" w:cs="Times New Roman"/>
      <w:lang w:eastAsia="en-AU"/>
    </w:rPr>
  </w:style>
  <w:style w:type="character" w:customStyle="1" w:styleId="Heading5Char">
    <w:name w:val="Heading 5 Char"/>
    <w:basedOn w:val="DefaultParagraphFont"/>
    <w:link w:val="Heading5"/>
    <w:uiPriority w:val="99"/>
    <w:rsid w:val="00E73C6E"/>
    <w:rPr>
      <w:rFonts w:ascii="Times New Roman" w:eastAsia="Times New Roman" w:hAnsi="Times New Roman" w:cs="Times New Roman"/>
      <w:i/>
      <w:iCs/>
      <w:szCs w:val="20"/>
    </w:rPr>
  </w:style>
  <w:style w:type="character" w:customStyle="1" w:styleId="Heading6Char">
    <w:name w:val="Heading 6 Char"/>
    <w:basedOn w:val="DefaultParagraphFont"/>
    <w:link w:val="Heading6"/>
    <w:uiPriority w:val="99"/>
    <w:rsid w:val="00E73C6E"/>
    <w:rPr>
      <w:rFonts w:ascii="Times New Roman" w:eastAsia="Times New Roman" w:hAnsi="Times New Roman" w:cs="Times New Roman"/>
      <w:i/>
      <w:iCs/>
      <w:szCs w:val="20"/>
    </w:rPr>
  </w:style>
  <w:style w:type="character" w:customStyle="1" w:styleId="Heading7Char">
    <w:name w:val="Heading 7 Char"/>
    <w:basedOn w:val="DefaultParagraphFont"/>
    <w:link w:val="Heading7"/>
    <w:uiPriority w:val="99"/>
    <w:rsid w:val="00E73C6E"/>
    <w:rPr>
      <w:rFonts w:ascii="Times New Roman" w:eastAsia="Times New Roman" w:hAnsi="Times New Roman" w:cs="Times New Roman"/>
    </w:rPr>
  </w:style>
  <w:style w:type="character" w:customStyle="1" w:styleId="Heading8Char">
    <w:name w:val="Heading 8 Char"/>
    <w:basedOn w:val="DefaultParagraphFont"/>
    <w:link w:val="Heading8"/>
    <w:uiPriority w:val="99"/>
    <w:rsid w:val="00E73C6E"/>
    <w:rPr>
      <w:rFonts w:ascii="Times New Roman" w:eastAsia="Times New Roman" w:hAnsi="Times New Roman" w:cs="Times New Roman"/>
      <w:i/>
      <w:iCs/>
    </w:rPr>
  </w:style>
  <w:style w:type="character" w:customStyle="1" w:styleId="Heading9Char">
    <w:name w:val="Heading 9 Char"/>
    <w:basedOn w:val="DefaultParagraphFont"/>
    <w:link w:val="Heading9"/>
    <w:uiPriority w:val="99"/>
    <w:rsid w:val="00E73C6E"/>
    <w:rPr>
      <w:rFonts w:ascii="Arial" w:eastAsia="Times New Roman" w:hAnsi="Arial" w:cs="Arial"/>
      <w:sz w:val="22"/>
      <w:szCs w:val="22"/>
    </w:rPr>
  </w:style>
  <w:style w:type="paragraph" w:customStyle="1" w:styleId="notetext">
    <w:name w:val="note(text)"/>
    <w:aliases w:val="n"/>
    <w:basedOn w:val="Normal"/>
    <w:link w:val="notetextChar"/>
    <w:rsid w:val="00B6474B"/>
    <w:pPr>
      <w:spacing w:before="122"/>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B6474B"/>
    <w:rPr>
      <w:rFonts w:ascii="Times New Roman" w:eastAsia="Times New Roman" w:hAnsi="Times New Roman" w:cs="Times New Roman"/>
      <w:sz w:val="18"/>
      <w:szCs w:val="20"/>
      <w:lang w:eastAsia="en-AU"/>
    </w:rPr>
  </w:style>
  <w:style w:type="paragraph" w:styleId="ListBullet">
    <w:name w:val="List Bullet"/>
    <w:basedOn w:val="Normal"/>
    <w:uiPriority w:val="99"/>
    <w:semiHidden/>
    <w:unhideWhenUsed/>
    <w:rsid w:val="002E3429"/>
    <w:pPr>
      <w:numPr>
        <w:numId w:val="26"/>
      </w:numPr>
    </w:pPr>
    <w:rPr>
      <w:rFonts w:ascii="Cambria" w:eastAsiaTheme="minorHAnsi" w:hAnsi="Cambria" w:cs="Times New Roman"/>
      <w:sz w:val="24"/>
    </w:rPr>
  </w:style>
  <w:style w:type="paragraph" w:customStyle="1" w:styleId="ShortT">
    <w:name w:val="ShortT"/>
    <w:basedOn w:val="Normal"/>
    <w:rsid w:val="002E3429"/>
    <w:rPr>
      <w:rFonts w:ascii="Times New Roman" w:eastAsiaTheme="minorHAnsi" w:hAnsi="Times New Roman" w:cs="Times New Roman"/>
      <w:b/>
      <w:bCs/>
      <w:sz w:val="40"/>
      <w:szCs w:val="40"/>
      <w:lang w:eastAsia="en-AU"/>
    </w:rPr>
  </w:style>
  <w:style w:type="paragraph" w:styleId="NormalWeb">
    <w:name w:val="Normal (Web)"/>
    <w:basedOn w:val="Normal"/>
    <w:uiPriority w:val="99"/>
    <w:semiHidden/>
    <w:unhideWhenUsed/>
    <w:rsid w:val="00EE156C"/>
    <w:rPr>
      <w:rFonts w:ascii="Times New Roman" w:eastAsiaTheme="minorHAnsi"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7470">
      <w:bodyDiv w:val="1"/>
      <w:marLeft w:val="0"/>
      <w:marRight w:val="0"/>
      <w:marTop w:val="0"/>
      <w:marBottom w:val="0"/>
      <w:divBdr>
        <w:top w:val="none" w:sz="0" w:space="0" w:color="auto"/>
        <w:left w:val="none" w:sz="0" w:space="0" w:color="auto"/>
        <w:bottom w:val="none" w:sz="0" w:space="0" w:color="auto"/>
        <w:right w:val="none" w:sz="0" w:space="0" w:color="auto"/>
      </w:divBdr>
      <w:divsChild>
        <w:div w:id="1367952182">
          <w:marLeft w:val="0"/>
          <w:marRight w:val="0"/>
          <w:marTop w:val="0"/>
          <w:marBottom w:val="0"/>
          <w:divBdr>
            <w:top w:val="none" w:sz="0" w:space="0" w:color="auto"/>
            <w:left w:val="none" w:sz="0" w:space="0" w:color="auto"/>
            <w:bottom w:val="none" w:sz="0" w:space="0" w:color="auto"/>
            <w:right w:val="none" w:sz="0" w:space="0" w:color="auto"/>
          </w:divBdr>
          <w:divsChild>
            <w:div w:id="1927687050">
              <w:marLeft w:val="0"/>
              <w:marRight w:val="0"/>
              <w:marTop w:val="0"/>
              <w:marBottom w:val="0"/>
              <w:divBdr>
                <w:top w:val="none" w:sz="0" w:space="0" w:color="auto"/>
                <w:left w:val="none" w:sz="0" w:space="0" w:color="auto"/>
                <w:bottom w:val="none" w:sz="0" w:space="0" w:color="auto"/>
                <w:right w:val="none" w:sz="0" w:space="0" w:color="auto"/>
              </w:divBdr>
              <w:divsChild>
                <w:div w:id="994143536">
                  <w:marLeft w:val="0"/>
                  <w:marRight w:val="0"/>
                  <w:marTop w:val="0"/>
                  <w:marBottom w:val="0"/>
                  <w:divBdr>
                    <w:top w:val="none" w:sz="0" w:space="0" w:color="auto"/>
                    <w:left w:val="none" w:sz="0" w:space="0" w:color="auto"/>
                    <w:bottom w:val="none" w:sz="0" w:space="0" w:color="auto"/>
                    <w:right w:val="none" w:sz="0" w:space="0" w:color="auto"/>
                  </w:divBdr>
                  <w:divsChild>
                    <w:div w:id="1372920965">
                      <w:marLeft w:val="0"/>
                      <w:marRight w:val="0"/>
                      <w:marTop w:val="0"/>
                      <w:marBottom w:val="0"/>
                      <w:divBdr>
                        <w:top w:val="none" w:sz="0" w:space="0" w:color="auto"/>
                        <w:left w:val="none" w:sz="0" w:space="0" w:color="auto"/>
                        <w:bottom w:val="none" w:sz="0" w:space="0" w:color="auto"/>
                        <w:right w:val="none" w:sz="0" w:space="0" w:color="auto"/>
                      </w:divBdr>
                      <w:divsChild>
                        <w:div w:id="804271260">
                          <w:marLeft w:val="0"/>
                          <w:marRight w:val="0"/>
                          <w:marTop w:val="0"/>
                          <w:marBottom w:val="0"/>
                          <w:divBdr>
                            <w:top w:val="none" w:sz="0" w:space="0" w:color="auto"/>
                            <w:left w:val="none" w:sz="0" w:space="0" w:color="auto"/>
                            <w:bottom w:val="none" w:sz="0" w:space="0" w:color="auto"/>
                            <w:right w:val="none" w:sz="0" w:space="0" w:color="auto"/>
                          </w:divBdr>
                          <w:divsChild>
                            <w:div w:id="1197500261">
                              <w:marLeft w:val="0"/>
                              <w:marRight w:val="0"/>
                              <w:marTop w:val="0"/>
                              <w:marBottom w:val="0"/>
                              <w:divBdr>
                                <w:top w:val="single" w:sz="6" w:space="0" w:color="828282"/>
                                <w:left w:val="single" w:sz="6" w:space="0" w:color="828282"/>
                                <w:bottom w:val="single" w:sz="6" w:space="0" w:color="828282"/>
                                <w:right w:val="single" w:sz="6" w:space="0" w:color="828282"/>
                              </w:divBdr>
                              <w:divsChild>
                                <w:div w:id="409624321">
                                  <w:marLeft w:val="0"/>
                                  <w:marRight w:val="0"/>
                                  <w:marTop w:val="0"/>
                                  <w:marBottom w:val="0"/>
                                  <w:divBdr>
                                    <w:top w:val="none" w:sz="0" w:space="0" w:color="auto"/>
                                    <w:left w:val="none" w:sz="0" w:space="0" w:color="auto"/>
                                    <w:bottom w:val="none" w:sz="0" w:space="0" w:color="auto"/>
                                    <w:right w:val="none" w:sz="0" w:space="0" w:color="auto"/>
                                  </w:divBdr>
                                  <w:divsChild>
                                    <w:div w:id="1024941774">
                                      <w:marLeft w:val="0"/>
                                      <w:marRight w:val="0"/>
                                      <w:marTop w:val="0"/>
                                      <w:marBottom w:val="0"/>
                                      <w:divBdr>
                                        <w:top w:val="none" w:sz="0" w:space="0" w:color="auto"/>
                                        <w:left w:val="none" w:sz="0" w:space="0" w:color="auto"/>
                                        <w:bottom w:val="none" w:sz="0" w:space="0" w:color="auto"/>
                                        <w:right w:val="none" w:sz="0" w:space="0" w:color="auto"/>
                                      </w:divBdr>
                                      <w:divsChild>
                                        <w:div w:id="682050670">
                                          <w:marLeft w:val="0"/>
                                          <w:marRight w:val="0"/>
                                          <w:marTop w:val="0"/>
                                          <w:marBottom w:val="0"/>
                                          <w:divBdr>
                                            <w:top w:val="none" w:sz="0" w:space="0" w:color="auto"/>
                                            <w:left w:val="none" w:sz="0" w:space="0" w:color="auto"/>
                                            <w:bottom w:val="none" w:sz="0" w:space="0" w:color="auto"/>
                                            <w:right w:val="none" w:sz="0" w:space="0" w:color="auto"/>
                                          </w:divBdr>
                                          <w:divsChild>
                                            <w:div w:id="62027184">
                                              <w:marLeft w:val="0"/>
                                              <w:marRight w:val="0"/>
                                              <w:marTop w:val="0"/>
                                              <w:marBottom w:val="0"/>
                                              <w:divBdr>
                                                <w:top w:val="none" w:sz="0" w:space="0" w:color="auto"/>
                                                <w:left w:val="none" w:sz="0" w:space="0" w:color="auto"/>
                                                <w:bottom w:val="none" w:sz="0" w:space="0" w:color="auto"/>
                                                <w:right w:val="none" w:sz="0" w:space="0" w:color="auto"/>
                                              </w:divBdr>
                                              <w:divsChild>
                                                <w:div w:id="568003408">
                                                  <w:marLeft w:val="0"/>
                                                  <w:marRight w:val="0"/>
                                                  <w:marTop w:val="0"/>
                                                  <w:marBottom w:val="0"/>
                                                  <w:divBdr>
                                                    <w:top w:val="none" w:sz="0" w:space="0" w:color="auto"/>
                                                    <w:left w:val="none" w:sz="0" w:space="0" w:color="auto"/>
                                                    <w:bottom w:val="none" w:sz="0" w:space="0" w:color="auto"/>
                                                    <w:right w:val="none" w:sz="0" w:space="0" w:color="auto"/>
                                                  </w:divBdr>
                                                  <w:divsChild>
                                                    <w:div w:id="1600020444">
                                                      <w:marLeft w:val="0"/>
                                                      <w:marRight w:val="0"/>
                                                      <w:marTop w:val="0"/>
                                                      <w:marBottom w:val="0"/>
                                                      <w:divBdr>
                                                        <w:top w:val="none" w:sz="0" w:space="0" w:color="auto"/>
                                                        <w:left w:val="none" w:sz="0" w:space="0" w:color="auto"/>
                                                        <w:bottom w:val="none" w:sz="0" w:space="0" w:color="auto"/>
                                                        <w:right w:val="none" w:sz="0" w:space="0" w:color="auto"/>
                                                      </w:divBdr>
                                                      <w:divsChild>
                                                        <w:div w:id="10806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464742">
      <w:bodyDiv w:val="1"/>
      <w:marLeft w:val="0"/>
      <w:marRight w:val="0"/>
      <w:marTop w:val="0"/>
      <w:marBottom w:val="0"/>
      <w:divBdr>
        <w:top w:val="none" w:sz="0" w:space="0" w:color="auto"/>
        <w:left w:val="none" w:sz="0" w:space="0" w:color="auto"/>
        <w:bottom w:val="none" w:sz="0" w:space="0" w:color="auto"/>
        <w:right w:val="none" w:sz="0" w:space="0" w:color="auto"/>
      </w:divBdr>
    </w:div>
    <w:div w:id="476731280">
      <w:bodyDiv w:val="1"/>
      <w:marLeft w:val="0"/>
      <w:marRight w:val="0"/>
      <w:marTop w:val="0"/>
      <w:marBottom w:val="0"/>
      <w:divBdr>
        <w:top w:val="none" w:sz="0" w:space="0" w:color="auto"/>
        <w:left w:val="none" w:sz="0" w:space="0" w:color="auto"/>
        <w:bottom w:val="none" w:sz="0" w:space="0" w:color="auto"/>
        <w:right w:val="none" w:sz="0" w:space="0" w:color="auto"/>
      </w:divBdr>
      <w:divsChild>
        <w:div w:id="1056010125">
          <w:marLeft w:val="0"/>
          <w:marRight w:val="0"/>
          <w:marTop w:val="0"/>
          <w:marBottom w:val="0"/>
          <w:divBdr>
            <w:top w:val="none" w:sz="0" w:space="0" w:color="auto"/>
            <w:left w:val="none" w:sz="0" w:space="0" w:color="auto"/>
            <w:bottom w:val="none" w:sz="0" w:space="0" w:color="auto"/>
            <w:right w:val="none" w:sz="0" w:space="0" w:color="auto"/>
          </w:divBdr>
          <w:divsChild>
            <w:div w:id="2121685587">
              <w:marLeft w:val="0"/>
              <w:marRight w:val="0"/>
              <w:marTop w:val="0"/>
              <w:marBottom w:val="0"/>
              <w:divBdr>
                <w:top w:val="none" w:sz="0" w:space="0" w:color="auto"/>
                <w:left w:val="none" w:sz="0" w:space="0" w:color="auto"/>
                <w:bottom w:val="none" w:sz="0" w:space="0" w:color="auto"/>
                <w:right w:val="none" w:sz="0" w:space="0" w:color="auto"/>
              </w:divBdr>
              <w:divsChild>
                <w:div w:id="668368201">
                  <w:marLeft w:val="0"/>
                  <w:marRight w:val="0"/>
                  <w:marTop w:val="0"/>
                  <w:marBottom w:val="0"/>
                  <w:divBdr>
                    <w:top w:val="none" w:sz="0" w:space="0" w:color="auto"/>
                    <w:left w:val="none" w:sz="0" w:space="0" w:color="auto"/>
                    <w:bottom w:val="none" w:sz="0" w:space="0" w:color="auto"/>
                    <w:right w:val="none" w:sz="0" w:space="0" w:color="auto"/>
                  </w:divBdr>
                  <w:divsChild>
                    <w:div w:id="828062925">
                      <w:marLeft w:val="0"/>
                      <w:marRight w:val="0"/>
                      <w:marTop w:val="0"/>
                      <w:marBottom w:val="0"/>
                      <w:divBdr>
                        <w:top w:val="none" w:sz="0" w:space="0" w:color="auto"/>
                        <w:left w:val="none" w:sz="0" w:space="0" w:color="auto"/>
                        <w:bottom w:val="none" w:sz="0" w:space="0" w:color="auto"/>
                        <w:right w:val="none" w:sz="0" w:space="0" w:color="auto"/>
                      </w:divBdr>
                      <w:divsChild>
                        <w:div w:id="2037268969">
                          <w:marLeft w:val="0"/>
                          <w:marRight w:val="0"/>
                          <w:marTop w:val="0"/>
                          <w:marBottom w:val="0"/>
                          <w:divBdr>
                            <w:top w:val="none" w:sz="0" w:space="0" w:color="auto"/>
                            <w:left w:val="none" w:sz="0" w:space="0" w:color="auto"/>
                            <w:bottom w:val="none" w:sz="0" w:space="0" w:color="auto"/>
                            <w:right w:val="none" w:sz="0" w:space="0" w:color="auto"/>
                          </w:divBdr>
                          <w:divsChild>
                            <w:div w:id="805977869">
                              <w:marLeft w:val="0"/>
                              <w:marRight w:val="0"/>
                              <w:marTop w:val="0"/>
                              <w:marBottom w:val="0"/>
                              <w:divBdr>
                                <w:top w:val="single" w:sz="6" w:space="0" w:color="828282"/>
                                <w:left w:val="single" w:sz="6" w:space="0" w:color="828282"/>
                                <w:bottom w:val="single" w:sz="6" w:space="0" w:color="828282"/>
                                <w:right w:val="single" w:sz="6" w:space="0" w:color="828282"/>
                              </w:divBdr>
                              <w:divsChild>
                                <w:div w:id="1437020812">
                                  <w:marLeft w:val="0"/>
                                  <w:marRight w:val="0"/>
                                  <w:marTop w:val="0"/>
                                  <w:marBottom w:val="0"/>
                                  <w:divBdr>
                                    <w:top w:val="none" w:sz="0" w:space="0" w:color="auto"/>
                                    <w:left w:val="none" w:sz="0" w:space="0" w:color="auto"/>
                                    <w:bottom w:val="none" w:sz="0" w:space="0" w:color="auto"/>
                                    <w:right w:val="none" w:sz="0" w:space="0" w:color="auto"/>
                                  </w:divBdr>
                                  <w:divsChild>
                                    <w:div w:id="1854881999">
                                      <w:marLeft w:val="0"/>
                                      <w:marRight w:val="0"/>
                                      <w:marTop w:val="0"/>
                                      <w:marBottom w:val="0"/>
                                      <w:divBdr>
                                        <w:top w:val="none" w:sz="0" w:space="0" w:color="auto"/>
                                        <w:left w:val="none" w:sz="0" w:space="0" w:color="auto"/>
                                        <w:bottom w:val="none" w:sz="0" w:space="0" w:color="auto"/>
                                        <w:right w:val="none" w:sz="0" w:space="0" w:color="auto"/>
                                      </w:divBdr>
                                      <w:divsChild>
                                        <w:div w:id="1900050253">
                                          <w:marLeft w:val="0"/>
                                          <w:marRight w:val="0"/>
                                          <w:marTop w:val="0"/>
                                          <w:marBottom w:val="0"/>
                                          <w:divBdr>
                                            <w:top w:val="none" w:sz="0" w:space="0" w:color="auto"/>
                                            <w:left w:val="none" w:sz="0" w:space="0" w:color="auto"/>
                                            <w:bottom w:val="none" w:sz="0" w:space="0" w:color="auto"/>
                                            <w:right w:val="none" w:sz="0" w:space="0" w:color="auto"/>
                                          </w:divBdr>
                                          <w:divsChild>
                                            <w:div w:id="1563909483">
                                              <w:marLeft w:val="0"/>
                                              <w:marRight w:val="0"/>
                                              <w:marTop w:val="0"/>
                                              <w:marBottom w:val="0"/>
                                              <w:divBdr>
                                                <w:top w:val="none" w:sz="0" w:space="0" w:color="auto"/>
                                                <w:left w:val="none" w:sz="0" w:space="0" w:color="auto"/>
                                                <w:bottom w:val="none" w:sz="0" w:space="0" w:color="auto"/>
                                                <w:right w:val="none" w:sz="0" w:space="0" w:color="auto"/>
                                              </w:divBdr>
                                              <w:divsChild>
                                                <w:div w:id="1699307379">
                                                  <w:marLeft w:val="0"/>
                                                  <w:marRight w:val="0"/>
                                                  <w:marTop w:val="0"/>
                                                  <w:marBottom w:val="0"/>
                                                  <w:divBdr>
                                                    <w:top w:val="none" w:sz="0" w:space="0" w:color="auto"/>
                                                    <w:left w:val="none" w:sz="0" w:space="0" w:color="auto"/>
                                                    <w:bottom w:val="none" w:sz="0" w:space="0" w:color="auto"/>
                                                    <w:right w:val="none" w:sz="0" w:space="0" w:color="auto"/>
                                                  </w:divBdr>
                                                  <w:divsChild>
                                                    <w:div w:id="208151510">
                                                      <w:marLeft w:val="0"/>
                                                      <w:marRight w:val="0"/>
                                                      <w:marTop w:val="0"/>
                                                      <w:marBottom w:val="0"/>
                                                      <w:divBdr>
                                                        <w:top w:val="none" w:sz="0" w:space="0" w:color="auto"/>
                                                        <w:left w:val="none" w:sz="0" w:space="0" w:color="auto"/>
                                                        <w:bottom w:val="none" w:sz="0" w:space="0" w:color="auto"/>
                                                        <w:right w:val="none" w:sz="0" w:space="0" w:color="auto"/>
                                                      </w:divBdr>
                                                      <w:divsChild>
                                                        <w:div w:id="10674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0940688">
      <w:bodyDiv w:val="1"/>
      <w:marLeft w:val="0"/>
      <w:marRight w:val="0"/>
      <w:marTop w:val="0"/>
      <w:marBottom w:val="0"/>
      <w:divBdr>
        <w:top w:val="none" w:sz="0" w:space="0" w:color="auto"/>
        <w:left w:val="none" w:sz="0" w:space="0" w:color="auto"/>
        <w:bottom w:val="none" w:sz="0" w:space="0" w:color="auto"/>
        <w:right w:val="none" w:sz="0" w:space="0" w:color="auto"/>
      </w:divBdr>
      <w:divsChild>
        <w:div w:id="2034306127">
          <w:marLeft w:val="0"/>
          <w:marRight w:val="0"/>
          <w:marTop w:val="0"/>
          <w:marBottom w:val="0"/>
          <w:divBdr>
            <w:top w:val="none" w:sz="0" w:space="0" w:color="auto"/>
            <w:left w:val="none" w:sz="0" w:space="0" w:color="auto"/>
            <w:bottom w:val="none" w:sz="0" w:space="0" w:color="auto"/>
            <w:right w:val="none" w:sz="0" w:space="0" w:color="auto"/>
          </w:divBdr>
          <w:divsChild>
            <w:div w:id="2067333397">
              <w:marLeft w:val="0"/>
              <w:marRight w:val="0"/>
              <w:marTop w:val="0"/>
              <w:marBottom w:val="0"/>
              <w:divBdr>
                <w:top w:val="none" w:sz="0" w:space="0" w:color="auto"/>
                <w:left w:val="none" w:sz="0" w:space="0" w:color="auto"/>
                <w:bottom w:val="none" w:sz="0" w:space="0" w:color="auto"/>
                <w:right w:val="none" w:sz="0" w:space="0" w:color="auto"/>
              </w:divBdr>
              <w:divsChild>
                <w:div w:id="1600018538">
                  <w:marLeft w:val="0"/>
                  <w:marRight w:val="0"/>
                  <w:marTop w:val="0"/>
                  <w:marBottom w:val="0"/>
                  <w:divBdr>
                    <w:top w:val="none" w:sz="0" w:space="0" w:color="auto"/>
                    <w:left w:val="none" w:sz="0" w:space="0" w:color="auto"/>
                    <w:bottom w:val="none" w:sz="0" w:space="0" w:color="auto"/>
                    <w:right w:val="none" w:sz="0" w:space="0" w:color="auto"/>
                  </w:divBdr>
                  <w:divsChild>
                    <w:div w:id="628129490">
                      <w:marLeft w:val="0"/>
                      <w:marRight w:val="0"/>
                      <w:marTop w:val="0"/>
                      <w:marBottom w:val="0"/>
                      <w:divBdr>
                        <w:top w:val="none" w:sz="0" w:space="0" w:color="auto"/>
                        <w:left w:val="none" w:sz="0" w:space="0" w:color="auto"/>
                        <w:bottom w:val="none" w:sz="0" w:space="0" w:color="auto"/>
                        <w:right w:val="none" w:sz="0" w:space="0" w:color="auto"/>
                      </w:divBdr>
                      <w:divsChild>
                        <w:div w:id="1462724770">
                          <w:marLeft w:val="0"/>
                          <w:marRight w:val="0"/>
                          <w:marTop w:val="0"/>
                          <w:marBottom w:val="0"/>
                          <w:divBdr>
                            <w:top w:val="none" w:sz="0" w:space="0" w:color="auto"/>
                            <w:left w:val="none" w:sz="0" w:space="0" w:color="auto"/>
                            <w:bottom w:val="none" w:sz="0" w:space="0" w:color="auto"/>
                            <w:right w:val="none" w:sz="0" w:space="0" w:color="auto"/>
                          </w:divBdr>
                          <w:divsChild>
                            <w:div w:id="1585214654">
                              <w:marLeft w:val="0"/>
                              <w:marRight w:val="0"/>
                              <w:marTop w:val="0"/>
                              <w:marBottom w:val="0"/>
                              <w:divBdr>
                                <w:top w:val="single" w:sz="6" w:space="0" w:color="828282"/>
                                <w:left w:val="single" w:sz="6" w:space="0" w:color="828282"/>
                                <w:bottom w:val="single" w:sz="6" w:space="0" w:color="828282"/>
                                <w:right w:val="single" w:sz="6" w:space="0" w:color="828282"/>
                              </w:divBdr>
                              <w:divsChild>
                                <w:div w:id="363673993">
                                  <w:marLeft w:val="0"/>
                                  <w:marRight w:val="0"/>
                                  <w:marTop w:val="0"/>
                                  <w:marBottom w:val="0"/>
                                  <w:divBdr>
                                    <w:top w:val="none" w:sz="0" w:space="0" w:color="auto"/>
                                    <w:left w:val="none" w:sz="0" w:space="0" w:color="auto"/>
                                    <w:bottom w:val="none" w:sz="0" w:space="0" w:color="auto"/>
                                    <w:right w:val="none" w:sz="0" w:space="0" w:color="auto"/>
                                  </w:divBdr>
                                  <w:divsChild>
                                    <w:div w:id="1213662295">
                                      <w:marLeft w:val="0"/>
                                      <w:marRight w:val="0"/>
                                      <w:marTop w:val="0"/>
                                      <w:marBottom w:val="0"/>
                                      <w:divBdr>
                                        <w:top w:val="none" w:sz="0" w:space="0" w:color="auto"/>
                                        <w:left w:val="none" w:sz="0" w:space="0" w:color="auto"/>
                                        <w:bottom w:val="none" w:sz="0" w:space="0" w:color="auto"/>
                                        <w:right w:val="none" w:sz="0" w:space="0" w:color="auto"/>
                                      </w:divBdr>
                                      <w:divsChild>
                                        <w:div w:id="1214805869">
                                          <w:marLeft w:val="0"/>
                                          <w:marRight w:val="0"/>
                                          <w:marTop w:val="0"/>
                                          <w:marBottom w:val="0"/>
                                          <w:divBdr>
                                            <w:top w:val="none" w:sz="0" w:space="0" w:color="auto"/>
                                            <w:left w:val="none" w:sz="0" w:space="0" w:color="auto"/>
                                            <w:bottom w:val="none" w:sz="0" w:space="0" w:color="auto"/>
                                            <w:right w:val="none" w:sz="0" w:space="0" w:color="auto"/>
                                          </w:divBdr>
                                          <w:divsChild>
                                            <w:div w:id="793017322">
                                              <w:marLeft w:val="0"/>
                                              <w:marRight w:val="0"/>
                                              <w:marTop w:val="0"/>
                                              <w:marBottom w:val="0"/>
                                              <w:divBdr>
                                                <w:top w:val="none" w:sz="0" w:space="0" w:color="auto"/>
                                                <w:left w:val="none" w:sz="0" w:space="0" w:color="auto"/>
                                                <w:bottom w:val="none" w:sz="0" w:space="0" w:color="auto"/>
                                                <w:right w:val="none" w:sz="0" w:space="0" w:color="auto"/>
                                              </w:divBdr>
                                              <w:divsChild>
                                                <w:div w:id="1104807644">
                                                  <w:marLeft w:val="0"/>
                                                  <w:marRight w:val="0"/>
                                                  <w:marTop w:val="0"/>
                                                  <w:marBottom w:val="0"/>
                                                  <w:divBdr>
                                                    <w:top w:val="none" w:sz="0" w:space="0" w:color="auto"/>
                                                    <w:left w:val="none" w:sz="0" w:space="0" w:color="auto"/>
                                                    <w:bottom w:val="none" w:sz="0" w:space="0" w:color="auto"/>
                                                    <w:right w:val="none" w:sz="0" w:space="0" w:color="auto"/>
                                                  </w:divBdr>
                                                  <w:divsChild>
                                                    <w:div w:id="1179202275">
                                                      <w:marLeft w:val="0"/>
                                                      <w:marRight w:val="0"/>
                                                      <w:marTop w:val="0"/>
                                                      <w:marBottom w:val="0"/>
                                                      <w:divBdr>
                                                        <w:top w:val="none" w:sz="0" w:space="0" w:color="auto"/>
                                                        <w:left w:val="none" w:sz="0" w:space="0" w:color="auto"/>
                                                        <w:bottom w:val="none" w:sz="0" w:space="0" w:color="auto"/>
                                                        <w:right w:val="none" w:sz="0" w:space="0" w:color="auto"/>
                                                      </w:divBdr>
                                                      <w:divsChild>
                                                        <w:div w:id="9535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1100716">
      <w:bodyDiv w:val="1"/>
      <w:marLeft w:val="0"/>
      <w:marRight w:val="0"/>
      <w:marTop w:val="0"/>
      <w:marBottom w:val="0"/>
      <w:divBdr>
        <w:top w:val="none" w:sz="0" w:space="0" w:color="auto"/>
        <w:left w:val="none" w:sz="0" w:space="0" w:color="auto"/>
        <w:bottom w:val="none" w:sz="0" w:space="0" w:color="auto"/>
        <w:right w:val="none" w:sz="0" w:space="0" w:color="auto"/>
      </w:divBdr>
      <w:divsChild>
        <w:div w:id="1382947667">
          <w:marLeft w:val="0"/>
          <w:marRight w:val="0"/>
          <w:marTop w:val="0"/>
          <w:marBottom w:val="0"/>
          <w:divBdr>
            <w:top w:val="none" w:sz="0" w:space="0" w:color="auto"/>
            <w:left w:val="none" w:sz="0" w:space="0" w:color="auto"/>
            <w:bottom w:val="none" w:sz="0" w:space="0" w:color="auto"/>
            <w:right w:val="none" w:sz="0" w:space="0" w:color="auto"/>
          </w:divBdr>
          <w:divsChild>
            <w:div w:id="170800714">
              <w:marLeft w:val="0"/>
              <w:marRight w:val="0"/>
              <w:marTop w:val="0"/>
              <w:marBottom w:val="0"/>
              <w:divBdr>
                <w:top w:val="none" w:sz="0" w:space="0" w:color="auto"/>
                <w:left w:val="none" w:sz="0" w:space="0" w:color="auto"/>
                <w:bottom w:val="none" w:sz="0" w:space="0" w:color="auto"/>
                <w:right w:val="none" w:sz="0" w:space="0" w:color="auto"/>
              </w:divBdr>
              <w:divsChild>
                <w:div w:id="1920210062">
                  <w:marLeft w:val="0"/>
                  <w:marRight w:val="0"/>
                  <w:marTop w:val="0"/>
                  <w:marBottom w:val="0"/>
                  <w:divBdr>
                    <w:top w:val="none" w:sz="0" w:space="0" w:color="auto"/>
                    <w:left w:val="none" w:sz="0" w:space="0" w:color="auto"/>
                    <w:bottom w:val="none" w:sz="0" w:space="0" w:color="auto"/>
                    <w:right w:val="none" w:sz="0" w:space="0" w:color="auto"/>
                  </w:divBdr>
                  <w:divsChild>
                    <w:div w:id="1837765563">
                      <w:marLeft w:val="0"/>
                      <w:marRight w:val="0"/>
                      <w:marTop w:val="0"/>
                      <w:marBottom w:val="0"/>
                      <w:divBdr>
                        <w:top w:val="none" w:sz="0" w:space="0" w:color="auto"/>
                        <w:left w:val="none" w:sz="0" w:space="0" w:color="auto"/>
                        <w:bottom w:val="none" w:sz="0" w:space="0" w:color="auto"/>
                        <w:right w:val="none" w:sz="0" w:space="0" w:color="auto"/>
                      </w:divBdr>
                      <w:divsChild>
                        <w:div w:id="1959674801">
                          <w:marLeft w:val="0"/>
                          <w:marRight w:val="0"/>
                          <w:marTop w:val="0"/>
                          <w:marBottom w:val="0"/>
                          <w:divBdr>
                            <w:top w:val="none" w:sz="0" w:space="0" w:color="auto"/>
                            <w:left w:val="none" w:sz="0" w:space="0" w:color="auto"/>
                            <w:bottom w:val="none" w:sz="0" w:space="0" w:color="auto"/>
                            <w:right w:val="none" w:sz="0" w:space="0" w:color="auto"/>
                          </w:divBdr>
                          <w:divsChild>
                            <w:div w:id="948514836">
                              <w:marLeft w:val="0"/>
                              <w:marRight w:val="0"/>
                              <w:marTop w:val="0"/>
                              <w:marBottom w:val="0"/>
                              <w:divBdr>
                                <w:top w:val="single" w:sz="6" w:space="0" w:color="828282"/>
                                <w:left w:val="single" w:sz="6" w:space="0" w:color="828282"/>
                                <w:bottom w:val="single" w:sz="6" w:space="0" w:color="828282"/>
                                <w:right w:val="single" w:sz="6" w:space="0" w:color="828282"/>
                              </w:divBdr>
                              <w:divsChild>
                                <w:div w:id="441926659">
                                  <w:marLeft w:val="0"/>
                                  <w:marRight w:val="0"/>
                                  <w:marTop w:val="0"/>
                                  <w:marBottom w:val="0"/>
                                  <w:divBdr>
                                    <w:top w:val="none" w:sz="0" w:space="0" w:color="auto"/>
                                    <w:left w:val="none" w:sz="0" w:space="0" w:color="auto"/>
                                    <w:bottom w:val="none" w:sz="0" w:space="0" w:color="auto"/>
                                    <w:right w:val="none" w:sz="0" w:space="0" w:color="auto"/>
                                  </w:divBdr>
                                  <w:divsChild>
                                    <w:div w:id="1306739861">
                                      <w:marLeft w:val="0"/>
                                      <w:marRight w:val="0"/>
                                      <w:marTop w:val="0"/>
                                      <w:marBottom w:val="0"/>
                                      <w:divBdr>
                                        <w:top w:val="none" w:sz="0" w:space="0" w:color="auto"/>
                                        <w:left w:val="none" w:sz="0" w:space="0" w:color="auto"/>
                                        <w:bottom w:val="none" w:sz="0" w:space="0" w:color="auto"/>
                                        <w:right w:val="none" w:sz="0" w:space="0" w:color="auto"/>
                                      </w:divBdr>
                                      <w:divsChild>
                                        <w:div w:id="1927961869">
                                          <w:marLeft w:val="0"/>
                                          <w:marRight w:val="0"/>
                                          <w:marTop w:val="0"/>
                                          <w:marBottom w:val="0"/>
                                          <w:divBdr>
                                            <w:top w:val="none" w:sz="0" w:space="0" w:color="auto"/>
                                            <w:left w:val="none" w:sz="0" w:space="0" w:color="auto"/>
                                            <w:bottom w:val="none" w:sz="0" w:space="0" w:color="auto"/>
                                            <w:right w:val="none" w:sz="0" w:space="0" w:color="auto"/>
                                          </w:divBdr>
                                          <w:divsChild>
                                            <w:div w:id="974607670">
                                              <w:marLeft w:val="0"/>
                                              <w:marRight w:val="0"/>
                                              <w:marTop w:val="0"/>
                                              <w:marBottom w:val="0"/>
                                              <w:divBdr>
                                                <w:top w:val="none" w:sz="0" w:space="0" w:color="auto"/>
                                                <w:left w:val="none" w:sz="0" w:space="0" w:color="auto"/>
                                                <w:bottom w:val="none" w:sz="0" w:space="0" w:color="auto"/>
                                                <w:right w:val="none" w:sz="0" w:space="0" w:color="auto"/>
                                              </w:divBdr>
                                              <w:divsChild>
                                                <w:div w:id="1881438134">
                                                  <w:marLeft w:val="0"/>
                                                  <w:marRight w:val="0"/>
                                                  <w:marTop w:val="0"/>
                                                  <w:marBottom w:val="0"/>
                                                  <w:divBdr>
                                                    <w:top w:val="none" w:sz="0" w:space="0" w:color="auto"/>
                                                    <w:left w:val="none" w:sz="0" w:space="0" w:color="auto"/>
                                                    <w:bottom w:val="none" w:sz="0" w:space="0" w:color="auto"/>
                                                    <w:right w:val="none" w:sz="0" w:space="0" w:color="auto"/>
                                                  </w:divBdr>
                                                  <w:divsChild>
                                                    <w:div w:id="2055961191">
                                                      <w:marLeft w:val="0"/>
                                                      <w:marRight w:val="0"/>
                                                      <w:marTop w:val="0"/>
                                                      <w:marBottom w:val="0"/>
                                                      <w:divBdr>
                                                        <w:top w:val="none" w:sz="0" w:space="0" w:color="auto"/>
                                                        <w:left w:val="none" w:sz="0" w:space="0" w:color="auto"/>
                                                        <w:bottom w:val="none" w:sz="0" w:space="0" w:color="auto"/>
                                                        <w:right w:val="none" w:sz="0" w:space="0" w:color="auto"/>
                                                      </w:divBdr>
                                                      <w:divsChild>
                                                        <w:div w:id="7309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158322">
      <w:bodyDiv w:val="1"/>
      <w:marLeft w:val="0"/>
      <w:marRight w:val="0"/>
      <w:marTop w:val="0"/>
      <w:marBottom w:val="0"/>
      <w:divBdr>
        <w:top w:val="none" w:sz="0" w:space="0" w:color="auto"/>
        <w:left w:val="none" w:sz="0" w:space="0" w:color="auto"/>
        <w:bottom w:val="none" w:sz="0" w:space="0" w:color="auto"/>
        <w:right w:val="none" w:sz="0" w:space="0" w:color="auto"/>
      </w:divBdr>
      <w:divsChild>
        <w:div w:id="1950312317">
          <w:marLeft w:val="0"/>
          <w:marRight w:val="0"/>
          <w:marTop w:val="0"/>
          <w:marBottom w:val="0"/>
          <w:divBdr>
            <w:top w:val="none" w:sz="0" w:space="0" w:color="auto"/>
            <w:left w:val="none" w:sz="0" w:space="0" w:color="auto"/>
            <w:bottom w:val="none" w:sz="0" w:space="0" w:color="auto"/>
            <w:right w:val="none" w:sz="0" w:space="0" w:color="auto"/>
          </w:divBdr>
          <w:divsChild>
            <w:div w:id="790365271">
              <w:marLeft w:val="0"/>
              <w:marRight w:val="0"/>
              <w:marTop w:val="0"/>
              <w:marBottom w:val="0"/>
              <w:divBdr>
                <w:top w:val="none" w:sz="0" w:space="0" w:color="auto"/>
                <w:left w:val="none" w:sz="0" w:space="0" w:color="auto"/>
                <w:bottom w:val="none" w:sz="0" w:space="0" w:color="auto"/>
                <w:right w:val="none" w:sz="0" w:space="0" w:color="auto"/>
              </w:divBdr>
              <w:divsChild>
                <w:div w:id="489367556">
                  <w:marLeft w:val="0"/>
                  <w:marRight w:val="0"/>
                  <w:marTop w:val="0"/>
                  <w:marBottom w:val="0"/>
                  <w:divBdr>
                    <w:top w:val="none" w:sz="0" w:space="0" w:color="auto"/>
                    <w:left w:val="none" w:sz="0" w:space="0" w:color="auto"/>
                    <w:bottom w:val="none" w:sz="0" w:space="0" w:color="auto"/>
                    <w:right w:val="none" w:sz="0" w:space="0" w:color="auto"/>
                  </w:divBdr>
                  <w:divsChild>
                    <w:div w:id="314801428">
                      <w:marLeft w:val="0"/>
                      <w:marRight w:val="0"/>
                      <w:marTop w:val="0"/>
                      <w:marBottom w:val="0"/>
                      <w:divBdr>
                        <w:top w:val="none" w:sz="0" w:space="0" w:color="auto"/>
                        <w:left w:val="none" w:sz="0" w:space="0" w:color="auto"/>
                        <w:bottom w:val="none" w:sz="0" w:space="0" w:color="auto"/>
                        <w:right w:val="none" w:sz="0" w:space="0" w:color="auto"/>
                      </w:divBdr>
                      <w:divsChild>
                        <w:div w:id="432628240">
                          <w:marLeft w:val="0"/>
                          <w:marRight w:val="0"/>
                          <w:marTop w:val="0"/>
                          <w:marBottom w:val="0"/>
                          <w:divBdr>
                            <w:top w:val="none" w:sz="0" w:space="0" w:color="auto"/>
                            <w:left w:val="none" w:sz="0" w:space="0" w:color="auto"/>
                            <w:bottom w:val="none" w:sz="0" w:space="0" w:color="auto"/>
                            <w:right w:val="none" w:sz="0" w:space="0" w:color="auto"/>
                          </w:divBdr>
                          <w:divsChild>
                            <w:div w:id="1472745028">
                              <w:marLeft w:val="0"/>
                              <w:marRight w:val="0"/>
                              <w:marTop w:val="0"/>
                              <w:marBottom w:val="0"/>
                              <w:divBdr>
                                <w:top w:val="single" w:sz="6" w:space="0" w:color="828282"/>
                                <w:left w:val="single" w:sz="6" w:space="0" w:color="828282"/>
                                <w:bottom w:val="single" w:sz="6" w:space="0" w:color="828282"/>
                                <w:right w:val="single" w:sz="6" w:space="0" w:color="828282"/>
                              </w:divBdr>
                              <w:divsChild>
                                <w:div w:id="108593838">
                                  <w:marLeft w:val="0"/>
                                  <w:marRight w:val="0"/>
                                  <w:marTop w:val="0"/>
                                  <w:marBottom w:val="0"/>
                                  <w:divBdr>
                                    <w:top w:val="none" w:sz="0" w:space="0" w:color="auto"/>
                                    <w:left w:val="none" w:sz="0" w:space="0" w:color="auto"/>
                                    <w:bottom w:val="none" w:sz="0" w:space="0" w:color="auto"/>
                                    <w:right w:val="none" w:sz="0" w:space="0" w:color="auto"/>
                                  </w:divBdr>
                                  <w:divsChild>
                                    <w:div w:id="347831445">
                                      <w:marLeft w:val="0"/>
                                      <w:marRight w:val="0"/>
                                      <w:marTop w:val="0"/>
                                      <w:marBottom w:val="0"/>
                                      <w:divBdr>
                                        <w:top w:val="none" w:sz="0" w:space="0" w:color="auto"/>
                                        <w:left w:val="none" w:sz="0" w:space="0" w:color="auto"/>
                                        <w:bottom w:val="none" w:sz="0" w:space="0" w:color="auto"/>
                                        <w:right w:val="none" w:sz="0" w:space="0" w:color="auto"/>
                                      </w:divBdr>
                                      <w:divsChild>
                                        <w:div w:id="1604724662">
                                          <w:marLeft w:val="0"/>
                                          <w:marRight w:val="0"/>
                                          <w:marTop w:val="0"/>
                                          <w:marBottom w:val="0"/>
                                          <w:divBdr>
                                            <w:top w:val="none" w:sz="0" w:space="0" w:color="auto"/>
                                            <w:left w:val="none" w:sz="0" w:space="0" w:color="auto"/>
                                            <w:bottom w:val="none" w:sz="0" w:space="0" w:color="auto"/>
                                            <w:right w:val="none" w:sz="0" w:space="0" w:color="auto"/>
                                          </w:divBdr>
                                          <w:divsChild>
                                            <w:div w:id="571888575">
                                              <w:marLeft w:val="0"/>
                                              <w:marRight w:val="0"/>
                                              <w:marTop w:val="0"/>
                                              <w:marBottom w:val="0"/>
                                              <w:divBdr>
                                                <w:top w:val="none" w:sz="0" w:space="0" w:color="auto"/>
                                                <w:left w:val="none" w:sz="0" w:space="0" w:color="auto"/>
                                                <w:bottom w:val="none" w:sz="0" w:space="0" w:color="auto"/>
                                                <w:right w:val="none" w:sz="0" w:space="0" w:color="auto"/>
                                              </w:divBdr>
                                              <w:divsChild>
                                                <w:div w:id="837765376">
                                                  <w:marLeft w:val="0"/>
                                                  <w:marRight w:val="0"/>
                                                  <w:marTop w:val="0"/>
                                                  <w:marBottom w:val="0"/>
                                                  <w:divBdr>
                                                    <w:top w:val="none" w:sz="0" w:space="0" w:color="auto"/>
                                                    <w:left w:val="none" w:sz="0" w:space="0" w:color="auto"/>
                                                    <w:bottom w:val="none" w:sz="0" w:space="0" w:color="auto"/>
                                                    <w:right w:val="none" w:sz="0" w:space="0" w:color="auto"/>
                                                  </w:divBdr>
                                                  <w:divsChild>
                                                    <w:div w:id="798104993">
                                                      <w:marLeft w:val="0"/>
                                                      <w:marRight w:val="0"/>
                                                      <w:marTop w:val="0"/>
                                                      <w:marBottom w:val="0"/>
                                                      <w:divBdr>
                                                        <w:top w:val="none" w:sz="0" w:space="0" w:color="auto"/>
                                                        <w:left w:val="none" w:sz="0" w:space="0" w:color="auto"/>
                                                        <w:bottom w:val="none" w:sz="0" w:space="0" w:color="auto"/>
                                                        <w:right w:val="none" w:sz="0" w:space="0" w:color="auto"/>
                                                      </w:divBdr>
                                                      <w:divsChild>
                                                        <w:div w:id="19006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474773">
      <w:bodyDiv w:val="1"/>
      <w:marLeft w:val="0"/>
      <w:marRight w:val="0"/>
      <w:marTop w:val="0"/>
      <w:marBottom w:val="0"/>
      <w:divBdr>
        <w:top w:val="none" w:sz="0" w:space="0" w:color="auto"/>
        <w:left w:val="none" w:sz="0" w:space="0" w:color="auto"/>
        <w:bottom w:val="none" w:sz="0" w:space="0" w:color="auto"/>
        <w:right w:val="none" w:sz="0" w:space="0" w:color="auto"/>
      </w:divBdr>
    </w:div>
    <w:div w:id="1715614075">
      <w:bodyDiv w:val="1"/>
      <w:marLeft w:val="0"/>
      <w:marRight w:val="0"/>
      <w:marTop w:val="0"/>
      <w:marBottom w:val="0"/>
      <w:divBdr>
        <w:top w:val="none" w:sz="0" w:space="0" w:color="auto"/>
        <w:left w:val="none" w:sz="0" w:space="0" w:color="auto"/>
        <w:bottom w:val="none" w:sz="0" w:space="0" w:color="auto"/>
        <w:right w:val="none" w:sz="0" w:space="0" w:color="auto"/>
      </w:divBdr>
    </w:div>
    <w:div w:id="1800149504">
      <w:bodyDiv w:val="1"/>
      <w:marLeft w:val="0"/>
      <w:marRight w:val="0"/>
      <w:marTop w:val="0"/>
      <w:marBottom w:val="0"/>
      <w:divBdr>
        <w:top w:val="none" w:sz="0" w:space="0" w:color="auto"/>
        <w:left w:val="none" w:sz="0" w:space="0" w:color="auto"/>
        <w:bottom w:val="none" w:sz="0" w:space="0" w:color="auto"/>
        <w:right w:val="none" w:sz="0" w:space="0" w:color="auto"/>
      </w:divBdr>
    </w:div>
    <w:div w:id="1953199403">
      <w:bodyDiv w:val="1"/>
      <w:marLeft w:val="0"/>
      <w:marRight w:val="0"/>
      <w:marTop w:val="0"/>
      <w:marBottom w:val="0"/>
      <w:divBdr>
        <w:top w:val="none" w:sz="0" w:space="0" w:color="auto"/>
        <w:left w:val="none" w:sz="0" w:space="0" w:color="auto"/>
        <w:bottom w:val="none" w:sz="0" w:space="0" w:color="auto"/>
        <w:right w:val="none" w:sz="0" w:space="0" w:color="auto"/>
      </w:divBdr>
      <w:divsChild>
        <w:div w:id="996227533">
          <w:marLeft w:val="0"/>
          <w:marRight w:val="0"/>
          <w:marTop w:val="0"/>
          <w:marBottom w:val="0"/>
          <w:divBdr>
            <w:top w:val="none" w:sz="0" w:space="0" w:color="auto"/>
            <w:left w:val="none" w:sz="0" w:space="0" w:color="auto"/>
            <w:bottom w:val="none" w:sz="0" w:space="0" w:color="auto"/>
            <w:right w:val="none" w:sz="0" w:space="0" w:color="auto"/>
          </w:divBdr>
          <w:divsChild>
            <w:div w:id="296761346">
              <w:marLeft w:val="0"/>
              <w:marRight w:val="0"/>
              <w:marTop w:val="0"/>
              <w:marBottom w:val="0"/>
              <w:divBdr>
                <w:top w:val="none" w:sz="0" w:space="0" w:color="auto"/>
                <w:left w:val="none" w:sz="0" w:space="0" w:color="auto"/>
                <w:bottom w:val="none" w:sz="0" w:space="0" w:color="auto"/>
                <w:right w:val="none" w:sz="0" w:space="0" w:color="auto"/>
              </w:divBdr>
              <w:divsChild>
                <w:div w:id="1708136507">
                  <w:marLeft w:val="0"/>
                  <w:marRight w:val="0"/>
                  <w:marTop w:val="0"/>
                  <w:marBottom w:val="0"/>
                  <w:divBdr>
                    <w:top w:val="none" w:sz="0" w:space="0" w:color="auto"/>
                    <w:left w:val="none" w:sz="0" w:space="0" w:color="auto"/>
                    <w:bottom w:val="none" w:sz="0" w:space="0" w:color="auto"/>
                    <w:right w:val="none" w:sz="0" w:space="0" w:color="auto"/>
                  </w:divBdr>
                  <w:divsChild>
                    <w:div w:id="1047215921">
                      <w:marLeft w:val="0"/>
                      <w:marRight w:val="0"/>
                      <w:marTop w:val="0"/>
                      <w:marBottom w:val="0"/>
                      <w:divBdr>
                        <w:top w:val="none" w:sz="0" w:space="0" w:color="auto"/>
                        <w:left w:val="none" w:sz="0" w:space="0" w:color="auto"/>
                        <w:bottom w:val="none" w:sz="0" w:space="0" w:color="auto"/>
                        <w:right w:val="none" w:sz="0" w:space="0" w:color="auto"/>
                      </w:divBdr>
                      <w:divsChild>
                        <w:div w:id="689988596">
                          <w:marLeft w:val="0"/>
                          <w:marRight w:val="0"/>
                          <w:marTop w:val="0"/>
                          <w:marBottom w:val="0"/>
                          <w:divBdr>
                            <w:top w:val="none" w:sz="0" w:space="0" w:color="auto"/>
                            <w:left w:val="none" w:sz="0" w:space="0" w:color="auto"/>
                            <w:bottom w:val="none" w:sz="0" w:space="0" w:color="auto"/>
                            <w:right w:val="none" w:sz="0" w:space="0" w:color="auto"/>
                          </w:divBdr>
                          <w:divsChild>
                            <w:div w:id="1328705171">
                              <w:marLeft w:val="0"/>
                              <w:marRight w:val="0"/>
                              <w:marTop w:val="0"/>
                              <w:marBottom w:val="0"/>
                              <w:divBdr>
                                <w:top w:val="single" w:sz="6" w:space="0" w:color="828282"/>
                                <w:left w:val="single" w:sz="6" w:space="0" w:color="828282"/>
                                <w:bottom w:val="single" w:sz="6" w:space="0" w:color="828282"/>
                                <w:right w:val="single" w:sz="6" w:space="0" w:color="828282"/>
                              </w:divBdr>
                              <w:divsChild>
                                <w:div w:id="1937128651">
                                  <w:marLeft w:val="0"/>
                                  <w:marRight w:val="0"/>
                                  <w:marTop w:val="0"/>
                                  <w:marBottom w:val="0"/>
                                  <w:divBdr>
                                    <w:top w:val="none" w:sz="0" w:space="0" w:color="auto"/>
                                    <w:left w:val="none" w:sz="0" w:space="0" w:color="auto"/>
                                    <w:bottom w:val="none" w:sz="0" w:space="0" w:color="auto"/>
                                    <w:right w:val="none" w:sz="0" w:space="0" w:color="auto"/>
                                  </w:divBdr>
                                  <w:divsChild>
                                    <w:div w:id="1468012895">
                                      <w:marLeft w:val="0"/>
                                      <w:marRight w:val="0"/>
                                      <w:marTop w:val="0"/>
                                      <w:marBottom w:val="0"/>
                                      <w:divBdr>
                                        <w:top w:val="none" w:sz="0" w:space="0" w:color="auto"/>
                                        <w:left w:val="none" w:sz="0" w:space="0" w:color="auto"/>
                                        <w:bottom w:val="none" w:sz="0" w:space="0" w:color="auto"/>
                                        <w:right w:val="none" w:sz="0" w:space="0" w:color="auto"/>
                                      </w:divBdr>
                                      <w:divsChild>
                                        <w:div w:id="1770854624">
                                          <w:marLeft w:val="0"/>
                                          <w:marRight w:val="0"/>
                                          <w:marTop w:val="0"/>
                                          <w:marBottom w:val="0"/>
                                          <w:divBdr>
                                            <w:top w:val="none" w:sz="0" w:space="0" w:color="auto"/>
                                            <w:left w:val="none" w:sz="0" w:space="0" w:color="auto"/>
                                            <w:bottom w:val="none" w:sz="0" w:space="0" w:color="auto"/>
                                            <w:right w:val="none" w:sz="0" w:space="0" w:color="auto"/>
                                          </w:divBdr>
                                          <w:divsChild>
                                            <w:div w:id="1829049756">
                                              <w:marLeft w:val="0"/>
                                              <w:marRight w:val="0"/>
                                              <w:marTop w:val="0"/>
                                              <w:marBottom w:val="0"/>
                                              <w:divBdr>
                                                <w:top w:val="none" w:sz="0" w:space="0" w:color="auto"/>
                                                <w:left w:val="none" w:sz="0" w:space="0" w:color="auto"/>
                                                <w:bottom w:val="none" w:sz="0" w:space="0" w:color="auto"/>
                                                <w:right w:val="none" w:sz="0" w:space="0" w:color="auto"/>
                                              </w:divBdr>
                                              <w:divsChild>
                                                <w:div w:id="513155838">
                                                  <w:marLeft w:val="0"/>
                                                  <w:marRight w:val="0"/>
                                                  <w:marTop w:val="0"/>
                                                  <w:marBottom w:val="0"/>
                                                  <w:divBdr>
                                                    <w:top w:val="none" w:sz="0" w:space="0" w:color="auto"/>
                                                    <w:left w:val="none" w:sz="0" w:space="0" w:color="auto"/>
                                                    <w:bottom w:val="none" w:sz="0" w:space="0" w:color="auto"/>
                                                    <w:right w:val="none" w:sz="0" w:space="0" w:color="auto"/>
                                                  </w:divBdr>
                                                  <w:divsChild>
                                                    <w:div w:id="1232306065">
                                                      <w:marLeft w:val="0"/>
                                                      <w:marRight w:val="0"/>
                                                      <w:marTop w:val="0"/>
                                                      <w:marBottom w:val="0"/>
                                                      <w:divBdr>
                                                        <w:top w:val="none" w:sz="0" w:space="0" w:color="auto"/>
                                                        <w:left w:val="none" w:sz="0" w:space="0" w:color="auto"/>
                                                        <w:bottom w:val="none" w:sz="0" w:space="0" w:color="auto"/>
                                                        <w:right w:val="none" w:sz="0" w:space="0" w:color="auto"/>
                                                      </w:divBdr>
                                                      <w:divsChild>
                                                        <w:div w:id="1115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012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83"/>
    <w:rsid w:val="00004F83"/>
    <w:rsid w:val="003B1DFA"/>
    <w:rsid w:val="00671683"/>
    <w:rsid w:val="00764732"/>
    <w:rsid w:val="00EE684B"/>
    <w:rsid w:val="00F6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1DFB841B214271BB95A9EBC695812C">
    <w:name w:val="CC1DFB841B214271BB95A9EBC6958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181DD-E345-4DB7-BA7E-D64C113C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7607</Words>
  <Characters>43363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50869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Department of Agriculture</cp:lastModifiedBy>
  <cp:revision>2</cp:revision>
  <cp:lastPrinted>2012-12-13T05:35:00Z</cp:lastPrinted>
  <dcterms:created xsi:type="dcterms:W3CDTF">2015-10-25T21:11:00Z</dcterms:created>
  <dcterms:modified xsi:type="dcterms:W3CDTF">2015-10-25T21:11:00Z</dcterms:modified>
</cp:coreProperties>
</file>