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EC" w:rsidRDefault="008744EC" w:rsidP="008744E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EC" w:rsidRDefault="008744EC" w:rsidP="008744EC">
      <w:pPr>
        <w:rPr>
          <w:sz w:val="19"/>
        </w:rPr>
      </w:pPr>
    </w:p>
    <w:p w:rsidR="008744EC" w:rsidRDefault="008744EC" w:rsidP="008744EC">
      <w:pPr>
        <w:pStyle w:val="ShortT"/>
      </w:pPr>
      <w:r w:rsidRPr="00711F3F">
        <w:t>Public Governance, Performance and Accountability</w:t>
      </w:r>
      <w:r>
        <w:t xml:space="preserve"> (Section 75 Transfers) Amendment Determination 2014-2015 (No. </w:t>
      </w:r>
      <w:r w:rsidR="001F7746">
        <w:t>3</w:t>
      </w:r>
      <w:r>
        <w:t>)</w:t>
      </w:r>
    </w:p>
    <w:p w:rsidR="008744EC" w:rsidRPr="00001A63" w:rsidRDefault="008744EC" w:rsidP="008744EC">
      <w:pPr>
        <w:pStyle w:val="SignCoverPageStart"/>
        <w:rPr>
          <w:szCs w:val="22"/>
        </w:rPr>
      </w:pPr>
      <w:r>
        <w:rPr>
          <w:szCs w:val="22"/>
        </w:rPr>
        <w:t xml:space="preserve">I, </w:t>
      </w:r>
      <w:r w:rsidR="00B81557">
        <w:rPr>
          <w:szCs w:val="22"/>
        </w:rPr>
        <w:t>Alan Greenslade</w:t>
      </w:r>
      <w:r>
        <w:rPr>
          <w:szCs w:val="22"/>
        </w:rPr>
        <w:t>, First Assistant Secretary, Financial Analysis, Reporting and Management, Department of Finance, make the following determination.</w:t>
      </w:r>
    </w:p>
    <w:p w:rsidR="008744EC" w:rsidRPr="00001A63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0" w:name="BKCheck15B_1"/>
      <w:bookmarkEnd w:id="0"/>
      <w:r w:rsidR="00C0459E">
        <w:rPr>
          <w:szCs w:val="22"/>
        </w:rPr>
        <w:t>5</w:t>
      </w:r>
      <w:r w:rsidR="003236FC">
        <w:rPr>
          <w:szCs w:val="22"/>
        </w:rPr>
        <w:t xml:space="preserve"> </w:t>
      </w:r>
      <w:r w:rsidR="00152E10">
        <w:rPr>
          <w:szCs w:val="22"/>
        </w:rPr>
        <w:t>November</w:t>
      </w:r>
      <w:r>
        <w:rPr>
          <w:szCs w:val="22"/>
        </w:rPr>
        <w:t> </w:t>
      </w:r>
      <w:r w:rsidR="00014825"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="00014825" w:rsidRPr="00001A63">
        <w:rPr>
          <w:szCs w:val="22"/>
        </w:rPr>
        <w:fldChar w:fldCharType="separate"/>
      </w:r>
      <w:r>
        <w:rPr>
          <w:szCs w:val="22"/>
        </w:rPr>
        <w:t>2015</w:t>
      </w:r>
      <w:r w:rsidR="00014825" w:rsidRPr="00001A63">
        <w:rPr>
          <w:szCs w:val="22"/>
        </w:rPr>
        <w:fldChar w:fldCharType="end"/>
      </w:r>
    </w:p>
    <w:p w:rsidR="008744EC" w:rsidRPr="00001A63" w:rsidRDefault="008744EC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Alan Greenslade</w:t>
      </w:r>
    </w:p>
    <w:p w:rsidR="008744EC" w:rsidRPr="00001A63" w:rsidRDefault="008744EC" w:rsidP="008744EC">
      <w:pPr>
        <w:pStyle w:val="SignCoverPageEnd"/>
        <w:rPr>
          <w:szCs w:val="22"/>
        </w:rPr>
      </w:pPr>
      <w:r>
        <w:rPr>
          <w:szCs w:val="22"/>
        </w:rPr>
        <w:t>First Assistant Secretary</w:t>
      </w:r>
      <w:r>
        <w:rPr>
          <w:szCs w:val="22"/>
        </w:rPr>
        <w:br/>
        <w:t>Financial Analysis, Reporting and Management</w:t>
      </w:r>
      <w:r>
        <w:rPr>
          <w:szCs w:val="22"/>
        </w:rPr>
        <w:br/>
        <w:t>Department of Finance</w:t>
      </w:r>
    </w:p>
    <w:p w:rsidR="008744EC" w:rsidRDefault="008744EC" w:rsidP="008744EC">
      <w:pPr>
        <w:rPr>
          <w:rStyle w:val="CharAmSchNo"/>
        </w:rPr>
      </w:pP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SchNo"/>
          <w:rFonts w:eastAsia="Calibri"/>
        </w:rPr>
        <w:t xml:space="preserve"> </w:t>
      </w:r>
      <w:r>
        <w:rPr>
          <w:rStyle w:val="CharAmSchText"/>
        </w:rPr>
        <w:t xml:space="preserve"> </w:t>
      </w:r>
    </w:p>
    <w:p w:rsidR="008744EC" w:rsidRDefault="008744EC" w:rsidP="008744E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:rsidR="008744EC" w:rsidRDefault="008744EC" w:rsidP="008744EC">
      <w:pPr>
        <w:sectPr w:rsidR="008744EC" w:rsidSect="004153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8744EC" w:rsidRDefault="008744EC" w:rsidP="008744E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8744EC" w:rsidRDefault="00014825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4825">
        <w:fldChar w:fldCharType="begin"/>
      </w:r>
      <w:r w:rsidR="008744EC">
        <w:instrText xml:space="preserve"> TOC \o "1-9" </w:instrText>
      </w:r>
      <w:r w:rsidRPr="00014825">
        <w:fldChar w:fldCharType="separate"/>
      </w:r>
      <w:r w:rsidR="008744EC">
        <w:rPr>
          <w:noProof/>
        </w:rPr>
        <w:t>1</w:t>
      </w:r>
      <w:r w:rsidR="008744EC">
        <w:rPr>
          <w:noProof/>
        </w:rPr>
        <w:tab/>
        <w:t>Name</w:t>
      </w:r>
      <w:r w:rsidR="008744EC">
        <w:rPr>
          <w:noProof/>
        </w:rPr>
        <w:tab/>
      </w:r>
      <w:r>
        <w:rPr>
          <w:noProof/>
        </w:rPr>
        <w:fldChar w:fldCharType="begin"/>
      </w:r>
      <w:r w:rsidR="008744EC">
        <w:rPr>
          <w:noProof/>
        </w:rPr>
        <w:instrText xml:space="preserve"> PAGEREF _Toc414022994 \h </w:instrText>
      </w:r>
      <w:r>
        <w:rPr>
          <w:noProof/>
        </w:rPr>
      </w:r>
      <w:r>
        <w:rPr>
          <w:noProof/>
        </w:rPr>
        <w:fldChar w:fldCharType="separate"/>
      </w:r>
      <w:r w:rsidR="00952C91">
        <w:rPr>
          <w:noProof/>
        </w:rPr>
        <w:t>1</w:t>
      </w:r>
      <w:r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>
        <w:rPr>
          <w:noProof/>
        </w:rPr>
        <w:tab/>
      </w:r>
      <w:r w:rsidR="00014825">
        <w:rPr>
          <w:noProof/>
        </w:rPr>
        <w:fldChar w:fldCharType="begin"/>
      </w:r>
      <w:r>
        <w:rPr>
          <w:noProof/>
        </w:rPr>
        <w:instrText xml:space="preserve"> PAGEREF _Toc414022995 \h </w:instrText>
      </w:r>
      <w:r w:rsidR="00014825">
        <w:rPr>
          <w:noProof/>
        </w:rPr>
      </w:r>
      <w:r w:rsidR="00014825">
        <w:rPr>
          <w:noProof/>
        </w:rPr>
        <w:fldChar w:fldCharType="separate"/>
      </w:r>
      <w:r w:rsidR="00952C91">
        <w:rPr>
          <w:noProof/>
        </w:rPr>
        <w:t>1</w:t>
      </w:r>
      <w:r w:rsidR="00014825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>
        <w:rPr>
          <w:noProof/>
        </w:rPr>
        <w:tab/>
      </w:r>
      <w:r w:rsidR="00014825">
        <w:rPr>
          <w:noProof/>
        </w:rPr>
        <w:fldChar w:fldCharType="begin"/>
      </w:r>
      <w:r>
        <w:rPr>
          <w:noProof/>
        </w:rPr>
        <w:instrText xml:space="preserve"> PAGEREF _Toc414022996 \h </w:instrText>
      </w:r>
      <w:r w:rsidR="00014825">
        <w:rPr>
          <w:noProof/>
        </w:rPr>
      </w:r>
      <w:r w:rsidR="00014825">
        <w:rPr>
          <w:noProof/>
        </w:rPr>
        <w:fldChar w:fldCharType="separate"/>
      </w:r>
      <w:r w:rsidR="00952C91">
        <w:rPr>
          <w:noProof/>
        </w:rPr>
        <w:t>1</w:t>
      </w:r>
      <w:r w:rsidR="00014825">
        <w:rPr>
          <w:noProof/>
        </w:rPr>
        <w:fldChar w:fldCharType="end"/>
      </w:r>
    </w:p>
    <w:p w:rsidR="008744EC" w:rsidRDefault="008744EC" w:rsidP="008744E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>
        <w:rPr>
          <w:noProof/>
        </w:rPr>
        <w:tab/>
      </w:r>
      <w:r w:rsidR="00014825">
        <w:rPr>
          <w:noProof/>
        </w:rPr>
        <w:fldChar w:fldCharType="begin"/>
      </w:r>
      <w:r>
        <w:rPr>
          <w:noProof/>
        </w:rPr>
        <w:instrText xml:space="preserve"> PAGEREF _Toc414022997 \h </w:instrText>
      </w:r>
      <w:r w:rsidR="00014825">
        <w:rPr>
          <w:noProof/>
        </w:rPr>
      </w:r>
      <w:r w:rsidR="00014825">
        <w:rPr>
          <w:noProof/>
        </w:rPr>
        <w:fldChar w:fldCharType="separate"/>
      </w:r>
      <w:r w:rsidR="00952C91">
        <w:rPr>
          <w:noProof/>
        </w:rPr>
        <w:t>1</w:t>
      </w:r>
      <w:r w:rsidR="00014825">
        <w:rPr>
          <w:noProof/>
        </w:rPr>
        <w:fldChar w:fldCharType="end"/>
      </w:r>
    </w:p>
    <w:p w:rsidR="008744EC" w:rsidRDefault="008744EC" w:rsidP="008744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014825" w:rsidRPr="0012018D">
        <w:rPr>
          <w:b w:val="0"/>
          <w:noProof/>
          <w:sz w:val="18"/>
          <w:szCs w:val="18"/>
        </w:rPr>
        <w:fldChar w:fldCharType="begin"/>
      </w:r>
      <w:r w:rsidRPr="0012018D">
        <w:rPr>
          <w:b w:val="0"/>
          <w:noProof/>
          <w:sz w:val="18"/>
          <w:szCs w:val="18"/>
        </w:rPr>
        <w:instrText xml:space="preserve"> PAGEREF _Toc414022998 \h </w:instrText>
      </w:r>
      <w:r w:rsidR="00014825" w:rsidRPr="0012018D">
        <w:rPr>
          <w:b w:val="0"/>
          <w:noProof/>
          <w:sz w:val="18"/>
          <w:szCs w:val="18"/>
        </w:rPr>
      </w:r>
      <w:r w:rsidR="00014825" w:rsidRPr="0012018D">
        <w:rPr>
          <w:b w:val="0"/>
          <w:noProof/>
          <w:sz w:val="18"/>
          <w:szCs w:val="18"/>
        </w:rPr>
        <w:fldChar w:fldCharType="separate"/>
      </w:r>
      <w:r w:rsidR="00952C91">
        <w:rPr>
          <w:b w:val="0"/>
          <w:noProof/>
          <w:sz w:val="18"/>
          <w:szCs w:val="18"/>
        </w:rPr>
        <w:t>2</w:t>
      </w:r>
      <w:r w:rsidR="00014825" w:rsidRPr="0012018D">
        <w:rPr>
          <w:b w:val="0"/>
          <w:noProof/>
          <w:sz w:val="18"/>
          <w:szCs w:val="18"/>
        </w:rPr>
        <w:fldChar w:fldCharType="end"/>
      </w:r>
    </w:p>
    <w:p w:rsidR="008744EC" w:rsidRDefault="008744EC" w:rsidP="008744E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 75 Transfers) Determination 2014-2015</w:t>
      </w:r>
      <w:r>
        <w:rPr>
          <w:noProof/>
        </w:rPr>
        <w:tab/>
      </w:r>
      <w:r w:rsidR="00014825" w:rsidRPr="0012018D">
        <w:rPr>
          <w:i w:val="0"/>
          <w:noProof/>
          <w:sz w:val="18"/>
          <w:szCs w:val="18"/>
        </w:rPr>
        <w:fldChar w:fldCharType="begin"/>
      </w:r>
      <w:r w:rsidRPr="0012018D">
        <w:rPr>
          <w:i w:val="0"/>
          <w:noProof/>
          <w:sz w:val="18"/>
          <w:szCs w:val="18"/>
        </w:rPr>
        <w:instrText xml:space="preserve"> PAGEREF _Toc414022999 \h </w:instrText>
      </w:r>
      <w:r w:rsidR="00014825" w:rsidRPr="0012018D">
        <w:rPr>
          <w:i w:val="0"/>
          <w:noProof/>
          <w:sz w:val="18"/>
          <w:szCs w:val="18"/>
        </w:rPr>
      </w:r>
      <w:r w:rsidR="00014825" w:rsidRPr="0012018D">
        <w:rPr>
          <w:i w:val="0"/>
          <w:noProof/>
          <w:sz w:val="18"/>
          <w:szCs w:val="18"/>
        </w:rPr>
        <w:fldChar w:fldCharType="separate"/>
      </w:r>
      <w:r w:rsidR="00952C91">
        <w:rPr>
          <w:i w:val="0"/>
          <w:noProof/>
          <w:sz w:val="18"/>
          <w:szCs w:val="18"/>
        </w:rPr>
        <w:t>2</w:t>
      </w:r>
      <w:r w:rsidR="00014825" w:rsidRPr="0012018D">
        <w:rPr>
          <w:i w:val="0"/>
          <w:noProof/>
          <w:sz w:val="18"/>
          <w:szCs w:val="18"/>
        </w:rPr>
        <w:fldChar w:fldCharType="end"/>
      </w:r>
    </w:p>
    <w:p w:rsidR="008744EC" w:rsidRPr="007A1328" w:rsidRDefault="00014825" w:rsidP="008744EC">
      <w:r>
        <w:fldChar w:fldCharType="end"/>
      </w:r>
    </w:p>
    <w:p w:rsidR="00CE5D2F" w:rsidRDefault="00CE5D2F" w:rsidP="008744EC"/>
    <w:p w:rsidR="00CE5D2F" w:rsidRPr="00CE5D2F" w:rsidRDefault="00CE5D2F" w:rsidP="00CE5D2F"/>
    <w:p w:rsidR="00CE5D2F" w:rsidRPr="00CE5D2F" w:rsidRDefault="00CE5D2F" w:rsidP="00CE5D2F"/>
    <w:p w:rsidR="00CE5D2F" w:rsidRPr="00CE5D2F" w:rsidRDefault="00CE5D2F" w:rsidP="00CE5D2F"/>
    <w:p w:rsidR="00CE5D2F" w:rsidRDefault="00CE5D2F" w:rsidP="00CE5D2F"/>
    <w:p w:rsidR="00CE5D2F" w:rsidRDefault="00CE5D2F" w:rsidP="00CE5D2F">
      <w:pPr>
        <w:tabs>
          <w:tab w:val="left" w:pos="2690"/>
        </w:tabs>
      </w:pPr>
      <w:r>
        <w:tab/>
      </w:r>
    </w:p>
    <w:p w:rsidR="00CE5D2F" w:rsidRDefault="00CE5D2F" w:rsidP="00CE5D2F"/>
    <w:p w:rsidR="008744EC" w:rsidRPr="00CE5D2F" w:rsidRDefault="008744EC" w:rsidP="00CE5D2F">
      <w:pPr>
        <w:sectPr w:rsidR="008744EC" w:rsidRPr="00CE5D2F" w:rsidSect="004153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8744EC" w:rsidRDefault="008744EC" w:rsidP="008744EC">
      <w:pPr>
        <w:pStyle w:val="ActHead5"/>
      </w:pPr>
      <w:bookmarkStart w:id="2" w:name="_Toc414022994"/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:rsidR="008744EC" w:rsidRDefault="008744EC" w:rsidP="008744EC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014825" w:rsidRPr="00414ADE">
        <w:rPr>
          <w:i/>
        </w:rPr>
        <w:fldChar w:fldCharType="begin"/>
      </w:r>
      <w:r w:rsidRPr="00414ADE">
        <w:rPr>
          <w:i/>
        </w:rPr>
        <w:instrText xml:space="preserve"> STYLEREF  ShortT </w:instrText>
      </w:r>
      <w:r w:rsidR="00014825" w:rsidRPr="00414ADE">
        <w:rPr>
          <w:i/>
        </w:rPr>
        <w:fldChar w:fldCharType="separate"/>
      </w:r>
      <w:r w:rsidR="00952C91">
        <w:rPr>
          <w:i/>
          <w:noProof/>
        </w:rPr>
        <w:t>Public Governance, Performance and Accountability (Section 75 Transfers) Amendment Determination 2014-2015 (No. 3)</w:t>
      </w:r>
      <w:r w:rsidR="00014825" w:rsidRPr="00414ADE">
        <w:rPr>
          <w:i/>
        </w:rPr>
        <w:fldChar w:fldCharType="end"/>
      </w:r>
      <w:r>
        <w:t>.</w:t>
      </w:r>
    </w:p>
    <w:p w:rsidR="008744EC" w:rsidRDefault="008744EC" w:rsidP="008744EC">
      <w:pPr>
        <w:pStyle w:val="ActHead5"/>
      </w:pPr>
      <w:bookmarkStart w:id="4" w:name="_Toc414022995"/>
      <w:r>
        <w:rPr>
          <w:rStyle w:val="CharSectno"/>
        </w:rPr>
        <w:t>2</w:t>
      </w:r>
      <w:r>
        <w:t xml:space="preserve">  Commencement</w:t>
      </w:r>
      <w:bookmarkEnd w:id="4"/>
    </w:p>
    <w:p w:rsidR="008744EC" w:rsidRDefault="0041532A" w:rsidP="008744EC">
      <w:pPr>
        <w:pStyle w:val="subsection"/>
      </w:pPr>
      <w:r>
        <w:tab/>
      </w:r>
      <w:r>
        <w:tab/>
        <w:t xml:space="preserve">This instrument commences </w:t>
      </w:r>
      <w:r w:rsidR="007F217A" w:rsidRPr="007F217A">
        <w:t xml:space="preserve">on </w:t>
      </w:r>
      <w:r w:rsidR="001F7746" w:rsidRPr="0003379D">
        <w:t>5</w:t>
      </w:r>
      <w:r w:rsidRPr="009605B6">
        <w:t xml:space="preserve"> November 2015</w:t>
      </w:r>
      <w:r>
        <w:t>.</w:t>
      </w:r>
    </w:p>
    <w:p w:rsidR="008744EC" w:rsidRDefault="008744EC" w:rsidP="008744EC">
      <w:pPr>
        <w:pStyle w:val="ActHead5"/>
      </w:pPr>
      <w:bookmarkStart w:id="5" w:name="_Toc414022996"/>
      <w:r>
        <w:t>3  Authority</w:t>
      </w:r>
      <w:bookmarkEnd w:id="5"/>
    </w:p>
    <w:p w:rsidR="008744EC" w:rsidRDefault="008744EC" w:rsidP="008744EC">
      <w:pPr>
        <w:pStyle w:val="subsection"/>
      </w:pPr>
      <w:r>
        <w:tab/>
      </w:r>
      <w:r>
        <w:tab/>
        <w:t xml:space="preserve">This instrument is made under section 75 of the </w:t>
      </w:r>
      <w:r w:rsidRPr="00E5063D">
        <w:rPr>
          <w:i/>
        </w:rPr>
        <w:t>Public Governance, Performance and Accountability Act 2013</w:t>
      </w:r>
      <w:r w:rsidRPr="003C6231">
        <w:t>.</w:t>
      </w:r>
    </w:p>
    <w:p w:rsidR="008744EC" w:rsidRDefault="008744EC" w:rsidP="008744EC">
      <w:pPr>
        <w:pStyle w:val="ActHead5"/>
      </w:pPr>
      <w:bookmarkStart w:id="6" w:name="_Toc414022997"/>
      <w:r>
        <w:t>4  Schedules</w:t>
      </w:r>
      <w:bookmarkEnd w:id="6"/>
    </w:p>
    <w:p w:rsidR="00D43330" w:rsidRDefault="008744EC" w:rsidP="008744E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:rsidR="00D43330" w:rsidRDefault="00D43330" w:rsidP="008744EC">
      <w:pPr>
        <w:pStyle w:val="subsection"/>
        <w:sectPr w:rsidR="00D43330" w:rsidSect="0041532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8744EC" w:rsidRDefault="008744EC" w:rsidP="008744EC">
      <w:pPr>
        <w:pStyle w:val="subsection"/>
      </w:pPr>
    </w:p>
    <w:p w:rsidR="008744EC" w:rsidRDefault="008744EC" w:rsidP="008744EC">
      <w:pPr>
        <w:pStyle w:val="ActHead6"/>
        <w:pageBreakBefore/>
      </w:pPr>
      <w:bookmarkStart w:id="7" w:name="_Toc414022998"/>
      <w:bookmarkStart w:id="8" w:name="opcAmSched"/>
      <w:bookmarkStart w:id="9" w:name="opcCurrentFind"/>
      <w:r w:rsidRPr="00291167">
        <w:rPr>
          <w:rStyle w:val="CharAmSchNo"/>
          <w:rFonts w:eastAsia="Calibri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7"/>
    </w:p>
    <w:bookmarkEnd w:id="8"/>
    <w:bookmarkEnd w:id="9"/>
    <w:p w:rsidR="008744EC" w:rsidRDefault="008744EC" w:rsidP="008744EC">
      <w:pPr>
        <w:pStyle w:val="Header"/>
      </w:pPr>
      <w:r>
        <w:t xml:space="preserve">  </w:t>
      </w:r>
    </w:p>
    <w:p w:rsidR="008744EC" w:rsidRPr="005F6DE7" w:rsidRDefault="008744EC" w:rsidP="008744EC">
      <w:pPr>
        <w:pStyle w:val="ActHead9"/>
      </w:pPr>
      <w:bookmarkStart w:id="10" w:name="_Toc414022999"/>
      <w:r w:rsidRPr="00711F3F">
        <w:t>Public Governance, Performance and Accountability</w:t>
      </w:r>
      <w:r>
        <w:t xml:space="preserve"> (Section 75 Transfers) Determination 2014-2015</w:t>
      </w:r>
      <w:bookmarkEnd w:id="10"/>
    </w:p>
    <w:p w:rsidR="00E91F0E" w:rsidRDefault="004B4D92" w:rsidP="001F7746">
      <w:pPr>
        <w:pStyle w:val="ItemHead"/>
        <w:ind w:left="284" w:hanging="284"/>
      </w:pPr>
      <w:proofErr w:type="gramStart"/>
      <w:r w:rsidRPr="004B4D92">
        <w:t>1</w:t>
      </w:r>
      <w:r w:rsidR="007E7E89">
        <w:t xml:space="preserve">  </w:t>
      </w:r>
      <w:r w:rsidR="00E91F0E">
        <w:t>Section</w:t>
      </w:r>
      <w:proofErr w:type="gramEnd"/>
      <w:r w:rsidR="00E91F0E">
        <w:t xml:space="preserve"> 4 (at the end of the definition of </w:t>
      </w:r>
      <w:r w:rsidR="00E91F0E" w:rsidRPr="00DB17BC">
        <w:t>Appropriation Act</w:t>
      </w:r>
      <w:r w:rsidR="00E91F0E">
        <w:t>)</w:t>
      </w:r>
    </w:p>
    <w:p w:rsidR="00E91F0E" w:rsidRPr="00DB17BC" w:rsidRDefault="00E91F0E" w:rsidP="00DB17BC">
      <w:pPr>
        <w:pStyle w:val="Item"/>
      </w:pPr>
      <w:r w:rsidRPr="00DB17BC">
        <w:t>Add:</w:t>
      </w:r>
    </w:p>
    <w:p w:rsidR="00341DAA" w:rsidRPr="00C11F2A" w:rsidRDefault="00341DAA" w:rsidP="00341DAA">
      <w:pPr>
        <w:pStyle w:val="paragraph"/>
      </w:pPr>
      <w:r w:rsidRPr="00C11F2A">
        <w:tab/>
        <w:t>; or (d)</w:t>
      </w:r>
      <w:r w:rsidRPr="00C11F2A">
        <w:tab/>
      </w:r>
      <w:r w:rsidR="00CE5D2F">
        <w:t xml:space="preserve"> </w:t>
      </w:r>
      <w:r w:rsidRPr="00C11F2A">
        <w:t xml:space="preserve">the </w:t>
      </w:r>
      <w:r w:rsidRPr="00C11F2A">
        <w:rPr>
          <w:i/>
        </w:rPr>
        <w:t>Appropriation Act (No. 3) 2014</w:t>
      </w:r>
      <w:bookmarkStart w:id="11" w:name="BK_S3P2L7C45"/>
      <w:bookmarkEnd w:id="11"/>
      <w:r>
        <w:rPr>
          <w:i/>
        </w:rPr>
        <w:noBreakHyphen/>
      </w:r>
      <w:r w:rsidRPr="00C11F2A">
        <w:rPr>
          <w:i/>
        </w:rPr>
        <w:t>2015</w:t>
      </w:r>
      <w:r w:rsidRPr="00C11F2A">
        <w:t>; or</w:t>
      </w:r>
    </w:p>
    <w:p w:rsidR="00341DAA" w:rsidRPr="00C11F2A" w:rsidRDefault="00341DAA" w:rsidP="00CE5D2F">
      <w:pPr>
        <w:pStyle w:val="paragraph"/>
        <w:numPr>
          <w:ilvl w:val="2"/>
          <w:numId w:val="15"/>
        </w:numPr>
        <w:tabs>
          <w:tab w:val="clear" w:pos="1531"/>
          <w:tab w:val="right" w:pos="1701"/>
        </w:tabs>
        <w:ind w:left="1701" w:hanging="425"/>
      </w:pPr>
      <w:r w:rsidRPr="00C11F2A">
        <w:t xml:space="preserve">the </w:t>
      </w:r>
      <w:r w:rsidRPr="00C11F2A">
        <w:rPr>
          <w:i/>
        </w:rPr>
        <w:t>Appropriation Act (No. 4) 2014</w:t>
      </w:r>
      <w:bookmarkStart w:id="12" w:name="BK_S3P2L8C40"/>
      <w:bookmarkEnd w:id="12"/>
      <w:r>
        <w:rPr>
          <w:i/>
        </w:rPr>
        <w:noBreakHyphen/>
      </w:r>
      <w:r w:rsidRPr="00C11F2A">
        <w:rPr>
          <w:i/>
        </w:rPr>
        <w:t>2015</w:t>
      </w:r>
      <w:r w:rsidRPr="00C11F2A">
        <w:t>; or</w:t>
      </w:r>
    </w:p>
    <w:p w:rsidR="00341DAA" w:rsidRPr="00C11F2A" w:rsidRDefault="00341DAA" w:rsidP="00CE5D2F">
      <w:pPr>
        <w:pStyle w:val="paragraph"/>
        <w:numPr>
          <w:ilvl w:val="2"/>
          <w:numId w:val="15"/>
        </w:numPr>
        <w:tabs>
          <w:tab w:val="clear" w:pos="1531"/>
          <w:tab w:val="right" w:pos="1701"/>
        </w:tabs>
        <w:ind w:left="1701" w:hanging="425"/>
      </w:pPr>
      <w:r w:rsidRPr="00C11F2A">
        <w:t xml:space="preserve">the </w:t>
      </w:r>
      <w:r w:rsidRPr="00C11F2A">
        <w:rPr>
          <w:i/>
        </w:rPr>
        <w:t>Appropriation (Parliamentary Departments) Act (No. 2) 2014</w:t>
      </w:r>
      <w:bookmarkStart w:id="13" w:name="BK_S3P2L10C5"/>
      <w:bookmarkEnd w:id="13"/>
      <w:r>
        <w:rPr>
          <w:i/>
        </w:rPr>
        <w:noBreakHyphen/>
      </w:r>
      <w:r w:rsidRPr="00C11F2A">
        <w:rPr>
          <w:i/>
        </w:rPr>
        <w:t>2015</w:t>
      </w:r>
      <w:r w:rsidRPr="00C11F2A">
        <w:t>; or</w:t>
      </w:r>
    </w:p>
    <w:p w:rsidR="00341DAA" w:rsidRPr="00C11F2A" w:rsidRDefault="00341DAA" w:rsidP="00CE5D2F">
      <w:pPr>
        <w:pStyle w:val="paragraph"/>
        <w:numPr>
          <w:ilvl w:val="2"/>
          <w:numId w:val="15"/>
        </w:numPr>
        <w:tabs>
          <w:tab w:val="clear" w:pos="1531"/>
          <w:tab w:val="right" w:pos="1701"/>
        </w:tabs>
        <w:ind w:left="1701" w:hanging="425"/>
      </w:pPr>
      <w:r w:rsidRPr="00C11F2A">
        <w:t xml:space="preserve">the </w:t>
      </w:r>
      <w:r w:rsidRPr="00C11F2A">
        <w:rPr>
          <w:i/>
        </w:rPr>
        <w:t>Appropriation Act (No. 5) 2014</w:t>
      </w:r>
      <w:bookmarkStart w:id="14" w:name="BK_S3P2L11C40"/>
      <w:bookmarkEnd w:id="14"/>
      <w:r>
        <w:rPr>
          <w:i/>
        </w:rPr>
        <w:noBreakHyphen/>
      </w:r>
      <w:r w:rsidRPr="00C11F2A">
        <w:rPr>
          <w:i/>
        </w:rPr>
        <w:t>2015</w:t>
      </w:r>
      <w:r w:rsidRPr="00C11F2A">
        <w:t>; or</w:t>
      </w:r>
    </w:p>
    <w:p w:rsidR="00341DAA" w:rsidRPr="00C11F2A" w:rsidRDefault="00341DAA" w:rsidP="00CE5D2F">
      <w:pPr>
        <w:pStyle w:val="paragraph"/>
        <w:numPr>
          <w:ilvl w:val="2"/>
          <w:numId w:val="15"/>
        </w:numPr>
        <w:tabs>
          <w:tab w:val="clear" w:pos="1531"/>
          <w:tab w:val="right" w:pos="1701"/>
        </w:tabs>
        <w:ind w:left="1701" w:hanging="425"/>
      </w:pPr>
      <w:r w:rsidRPr="00C11F2A">
        <w:t xml:space="preserve">the </w:t>
      </w:r>
      <w:r w:rsidRPr="00C11F2A">
        <w:rPr>
          <w:i/>
        </w:rPr>
        <w:t>Appropriation Act (No. 6) 2014</w:t>
      </w:r>
      <w:bookmarkStart w:id="15" w:name="BK_S3P2L12C40"/>
      <w:bookmarkEnd w:id="15"/>
      <w:r>
        <w:rPr>
          <w:i/>
        </w:rPr>
        <w:noBreakHyphen/>
      </w:r>
      <w:r w:rsidRPr="00C11F2A">
        <w:rPr>
          <w:i/>
        </w:rPr>
        <w:t>2015</w:t>
      </w:r>
      <w:r w:rsidRPr="00C11F2A">
        <w:t>.</w:t>
      </w:r>
    </w:p>
    <w:p w:rsidR="00341DAA" w:rsidRDefault="00E91F0E" w:rsidP="001F7746">
      <w:pPr>
        <w:pStyle w:val="ItemHead"/>
        <w:ind w:left="284" w:hanging="284"/>
      </w:pPr>
      <w:r>
        <w:t xml:space="preserve">2  </w:t>
      </w:r>
      <w:r w:rsidR="0003379D">
        <w:t>After section 4</w:t>
      </w:r>
    </w:p>
    <w:p w:rsidR="0003379D" w:rsidRPr="0003379D" w:rsidRDefault="0003379D" w:rsidP="0003379D">
      <w:pPr>
        <w:pStyle w:val="Item"/>
      </w:pPr>
      <w:r>
        <w:t>Insert:</w:t>
      </w:r>
    </w:p>
    <w:p w:rsidR="0003379D" w:rsidRPr="00874696" w:rsidRDefault="0003379D" w:rsidP="0003379D">
      <w:pPr>
        <w:tabs>
          <w:tab w:val="left" w:pos="142"/>
          <w:tab w:val="left" w:pos="284"/>
        </w:tabs>
        <w:rPr>
          <w:b/>
          <w:szCs w:val="22"/>
        </w:rPr>
      </w:pPr>
      <w:r>
        <w:rPr>
          <w:b/>
          <w:szCs w:val="22"/>
        </w:rPr>
        <w:t>4A</w:t>
      </w:r>
      <w:r>
        <w:rPr>
          <w:b/>
          <w:szCs w:val="22"/>
        </w:rPr>
        <w:tab/>
        <w:t xml:space="preserve"> </w:t>
      </w:r>
      <w:r w:rsidRPr="000C485E">
        <w:rPr>
          <w:b/>
          <w:szCs w:val="22"/>
        </w:rPr>
        <w:t xml:space="preserve">Amendment of </w:t>
      </w:r>
      <w:r w:rsidRPr="00204423">
        <w:rPr>
          <w:b/>
          <w:szCs w:val="22"/>
        </w:rPr>
        <w:t>Appropriation Act</w:t>
      </w:r>
      <w:r>
        <w:rPr>
          <w:b/>
          <w:szCs w:val="22"/>
        </w:rPr>
        <w:t>s</w:t>
      </w:r>
    </w:p>
    <w:p w:rsidR="0003379D" w:rsidRDefault="0003379D" w:rsidP="0003379D">
      <w:pPr>
        <w:pStyle w:val="ListParagraph"/>
        <w:tabs>
          <w:tab w:val="left" w:pos="0"/>
          <w:tab w:val="left" w:pos="142"/>
          <w:tab w:val="left" w:pos="284"/>
          <w:tab w:val="left" w:pos="1985"/>
        </w:tabs>
        <w:spacing w:before="80"/>
        <w:ind w:left="1134"/>
      </w:pPr>
      <w:r>
        <w:t xml:space="preserve">The </w:t>
      </w:r>
      <w:r w:rsidR="0001533C">
        <w:t xml:space="preserve">Appropriation </w:t>
      </w:r>
      <w:r>
        <w:t>Acts have effect as if:</w:t>
      </w:r>
    </w:p>
    <w:p w:rsidR="0003379D" w:rsidRDefault="0003379D" w:rsidP="0003379D">
      <w:pPr>
        <w:pStyle w:val="paragraph"/>
        <w:numPr>
          <w:ilvl w:val="0"/>
          <w:numId w:val="13"/>
        </w:numPr>
        <w:ind w:left="1560"/>
      </w:pPr>
      <w:r w:rsidRPr="002A3E76">
        <w:t>references in the Act</w:t>
      </w:r>
      <w:r>
        <w:t>s</w:t>
      </w:r>
      <w:r w:rsidRPr="002A3E76">
        <w:t xml:space="preserve"> to the Department of Education were references to the Department of Education and Training; and</w:t>
      </w:r>
    </w:p>
    <w:p w:rsidR="0003379D" w:rsidRDefault="0003379D" w:rsidP="0003379D">
      <w:pPr>
        <w:pStyle w:val="paragraph"/>
        <w:numPr>
          <w:ilvl w:val="0"/>
          <w:numId w:val="13"/>
        </w:numPr>
        <w:ind w:left="1560"/>
      </w:pPr>
      <w:r>
        <w:t>references in the Acts to the Education Portfolio were references to the Education and Training Portfolio; and</w:t>
      </w:r>
    </w:p>
    <w:p w:rsidR="0003379D" w:rsidRDefault="0003379D" w:rsidP="0003379D">
      <w:pPr>
        <w:pStyle w:val="paragraph"/>
        <w:numPr>
          <w:ilvl w:val="0"/>
          <w:numId w:val="13"/>
        </w:numPr>
        <w:ind w:left="1560"/>
      </w:pPr>
      <w:r w:rsidRPr="00C11F2A">
        <w:t>references in the Act</w:t>
      </w:r>
      <w:r>
        <w:t>s</w:t>
      </w:r>
      <w:r w:rsidRPr="00C11F2A">
        <w:t xml:space="preserve"> to the Department</w:t>
      </w:r>
      <w:r>
        <w:t xml:space="preserve"> of</w:t>
      </w:r>
      <w:r w:rsidRPr="00C11F2A">
        <w:t xml:space="preserve"> Industry</w:t>
      </w:r>
      <w:r>
        <w:t xml:space="preserve"> or the Department of Industry and Science</w:t>
      </w:r>
      <w:r w:rsidRPr="00C11F2A">
        <w:t xml:space="preserve"> were references to the Department of Industry, Innova</w:t>
      </w:r>
      <w:r>
        <w:t>tion and Science; and</w:t>
      </w:r>
    </w:p>
    <w:p w:rsidR="0003379D" w:rsidRPr="00C11F2A" w:rsidRDefault="0003379D" w:rsidP="0003379D">
      <w:pPr>
        <w:pStyle w:val="paragraph"/>
        <w:numPr>
          <w:ilvl w:val="0"/>
          <w:numId w:val="13"/>
        </w:numPr>
        <w:ind w:left="1560"/>
      </w:pPr>
      <w:r w:rsidRPr="00C11F2A">
        <w:t>references in the Act</w:t>
      </w:r>
      <w:r>
        <w:t>s</w:t>
      </w:r>
      <w:r w:rsidRPr="00C11F2A">
        <w:t xml:space="preserve"> to the Industry Portfolio </w:t>
      </w:r>
      <w:r>
        <w:t xml:space="preserve">or the Industry and Science Portfolio </w:t>
      </w:r>
      <w:r w:rsidRPr="00C11F2A">
        <w:t>were references to the Industry, Innovation and Science Portfolio</w:t>
      </w:r>
      <w:r>
        <w:t>; and</w:t>
      </w:r>
    </w:p>
    <w:p w:rsidR="0003379D" w:rsidRDefault="0003379D" w:rsidP="0003379D">
      <w:pPr>
        <w:pStyle w:val="paragraph"/>
        <w:numPr>
          <w:ilvl w:val="0"/>
          <w:numId w:val="13"/>
        </w:numPr>
        <w:ind w:left="1560"/>
      </w:pPr>
      <w:r w:rsidRPr="00C11F2A">
        <w:t>references in the Act</w:t>
      </w:r>
      <w:r>
        <w:t>s</w:t>
      </w:r>
      <w:r w:rsidRPr="00C11F2A">
        <w:t xml:space="preserve"> to the Department of Agriculture were references to the Department of Agriculture and Water Resources; and</w:t>
      </w:r>
    </w:p>
    <w:p w:rsidR="0003379D" w:rsidRDefault="0003379D" w:rsidP="0003379D">
      <w:pPr>
        <w:pStyle w:val="paragraph"/>
        <w:numPr>
          <w:ilvl w:val="0"/>
          <w:numId w:val="13"/>
        </w:numPr>
        <w:ind w:left="1560"/>
      </w:pPr>
      <w:r w:rsidRPr="00C11F2A">
        <w:t>references in the Act</w:t>
      </w:r>
      <w:r>
        <w:t>s</w:t>
      </w:r>
      <w:r w:rsidRPr="00C11F2A">
        <w:t xml:space="preserve"> to the Agriculture Portfolio were references to the Agriculture and Wat</w:t>
      </w:r>
      <w:r>
        <w:t>er Resources Portfolio; and</w:t>
      </w:r>
    </w:p>
    <w:p w:rsidR="0003379D" w:rsidRPr="00C11F2A" w:rsidRDefault="0003379D" w:rsidP="0003379D">
      <w:pPr>
        <w:pStyle w:val="paragraph"/>
        <w:numPr>
          <w:ilvl w:val="0"/>
          <w:numId w:val="13"/>
        </w:numPr>
        <w:ind w:left="1560"/>
      </w:pPr>
      <w:r>
        <w:t xml:space="preserve">references in the Acts to the Department of Communications were references to the Department of Communications and the Arts; and </w:t>
      </w:r>
    </w:p>
    <w:p w:rsidR="000D309E" w:rsidRDefault="0003379D" w:rsidP="008C0C45">
      <w:pPr>
        <w:pStyle w:val="paragraph"/>
        <w:numPr>
          <w:ilvl w:val="0"/>
          <w:numId w:val="13"/>
        </w:numPr>
        <w:tabs>
          <w:tab w:val="left" w:pos="1276"/>
        </w:tabs>
        <w:ind w:left="1560"/>
      </w:pPr>
      <w:r>
        <w:t xml:space="preserve">references in the Acts to the Communications Portfolio were references to the Communications and the Arts Portfolio. </w:t>
      </w:r>
    </w:p>
    <w:p w:rsidR="006A744F" w:rsidRDefault="006A744F" w:rsidP="006A744F">
      <w:pPr>
        <w:pStyle w:val="ItemHead"/>
        <w:ind w:left="284" w:hanging="284"/>
      </w:pPr>
      <w:proofErr w:type="gramStart"/>
      <w:r>
        <w:t>3  Subsection</w:t>
      </w:r>
      <w:proofErr w:type="gramEnd"/>
      <w:r>
        <w:t xml:space="preserve"> 5(2)</w:t>
      </w:r>
    </w:p>
    <w:p w:rsidR="006A744F" w:rsidRPr="006A744F" w:rsidRDefault="006A744F" w:rsidP="006A744F">
      <w:pPr>
        <w:pStyle w:val="Item"/>
      </w:pPr>
      <w:r>
        <w:t>Repeal the subsection.</w:t>
      </w:r>
    </w:p>
    <w:p w:rsidR="00EA677E" w:rsidRPr="00EA677E" w:rsidRDefault="006A744F" w:rsidP="001F7746">
      <w:pPr>
        <w:pStyle w:val="ItemHead"/>
        <w:ind w:left="284" w:hanging="284"/>
      </w:pPr>
      <w:proofErr w:type="gramStart"/>
      <w:r>
        <w:t>4</w:t>
      </w:r>
      <w:r w:rsidR="009C5327">
        <w:t xml:space="preserve">  </w:t>
      </w:r>
      <w:r w:rsidR="00EA677E">
        <w:t>Subsection</w:t>
      </w:r>
      <w:proofErr w:type="gramEnd"/>
      <w:r w:rsidR="00EA677E">
        <w:t xml:space="preserve"> 5(4) (</w:t>
      </w:r>
      <w:r w:rsidR="0089078F">
        <w:t>at the end of the table</w:t>
      </w:r>
      <w:r w:rsidR="00EA677E">
        <w:t>)</w:t>
      </w:r>
    </w:p>
    <w:p w:rsidR="008744EC" w:rsidRDefault="009605B6" w:rsidP="008744EC">
      <w:pPr>
        <w:pStyle w:val="Item"/>
      </w:pPr>
      <w:r>
        <w:t>A</w:t>
      </w:r>
      <w:r w:rsidR="0089078F">
        <w:t>dd</w:t>
      </w:r>
      <w:r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60"/>
      </w:tblGrid>
      <w:tr w:rsidR="001E5DCB" w:rsidRPr="00006BB7" w:rsidTr="00204F5A">
        <w:tc>
          <w:tcPr>
            <w:tcW w:w="714" w:type="dxa"/>
            <w:shd w:val="clear" w:color="auto" w:fill="auto"/>
          </w:tcPr>
          <w:p w:rsidR="001E5DCB" w:rsidRDefault="001E5DCB" w:rsidP="001E5DCB">
            <w:pPr>
              <w:pStyle w:val="Tabletext"/>
            </w:pPr>
            <w:r>
              <w:t>15</w:t>
            </w:r>
          </w:p>
        </w:tc>
        <w:tc>
          <w:tcPr>
            <w:tcW w:w="2825" w:type="dxa"/>
            <w:shd w:val="clear" w:color="auto" w:fill="auto"/>
          </w:tcPr>
          <w:p w:rsidR="001E5DCB" w:rsidRPr="00006BB7" w:rsidRDefault="001E5DCB" w:rsidP="001E5DC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Office of the Commonwealth Ombudsman</w:t>
            </w:r>
          </w:p>
        </w:tc>
        <w:tc>
          <w:tcPr>
            <w:tcW w:w="3260" w:type="dxa"/>
            <w:shd w:val="clear" w:color="auto" w:fill="auto"/>
          </w:tcPr>
          <w:p w:rsidR="001E5DCB" w:rsidRDefault="001E5DCB" w:rsidP="001E5DCB">
            <w:pPr>
              <w:pStyle w:val="Tabletext"/>
            </w:pPr>
            <w:r>
              <w:t>Departmental item</w:t>
            </w:r>
          </w:p>
        </w:tc>
        <w:tc>
          <w:tcPr>
            <w:tcW w:w="1560" w:type="dxa"/>
            <w:shd w:val="clear" w:color="auto" w:fill="auto"/>
          </w:tcPr>
          <w:p w:rsidR="001E5DCB" w:rsidRDefault="001E5DCB" w:rsidP="00BC389F">
            <w:pPr>
              <w:pStyle w:val="Tabletext"/>
              <w:jc w:val="right"/>
            </w:pPr>
            <w:r>
              <w:t>+</w:t>
            </w:r>
            <w:r w:rsidR="00BC389F">
              <w:t>614</w:t>
            </w:r>
            <w:r>
              <w:t xml:space="preserve">                                                   </w:t>
            </w:r>
          </w:p>
        </w:tc>
      </w:tr>
      <w:tr w:rsidR="001E5DCB" w:rsidRPr="00006BB7" w:rsidTr="00204F5A">
        <w:tc>
          <w:tcPr>
            <w:tcW w:w="714" w:type="dxa"/>
            <w:shd w:val="clear" w:color="auto" w:fill="auto"/>
          </w:tcPr>
          <w:p w:rsidR="001E5DCB" w:rsidRDefault="001E5DCB" w:rsidP="0039029E">
            <w:pPr>
              <w:pStyle w:val="Tabletext"/>
            </w:pPr>
            <w:r>
              <w:t>16</w:t>
            </w:r>
          </w:p>
        </w:tc>
        <w:tc>
          <w:tcPr>
            <w:tcW w:w="2825" w:type="dxa"/>
            <w:shd w:val="clear" w:color="auto" w:fill="auto"/>
          </w:tcPr>
          <w:p w:rsidR="001E5DCB" w:rsidRPr="00006BB7" w:rsidRDefault="001E5DCB" w:rsidP="0039029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Private Health Insurance Ombudsman</w:t>
            </w:r>
          </w:p>
        </w:tc>
        <w:tc>
          <w:tcPr>
            <w:tcW w:w="3260" w:type="dxa"/>
            <w:shd w:val="clear" w:color="auto" w:fill="auto"/>
          </w:tcPr>
          <w:p w:rsidR="001E5DCB" w:rsidRDefault="001E5DCB" w:rsidP="0039029E">
            <w:pPr>
              <w:pStyle w:val="Tabletext"/>
            </w:pPr>
            <w:r>
              <w:t>Departmental item</w:t>
            </w:r>
          </w:p>
        </w:tc>
        <w:tc>
          <w:tcPr>
            <w:tcW w:w="1560" w:type="dxa"/>
            <w:shd w:val="clear" w:color="auto" w:fill="auto"/>
          </w:tcPr>
          <w:p w:rsidR="001E5DCB" w:rsidRDefault="001E5DCB" w:rsidP="00BC389F">
            <w:pPr>
              <w:pStyle w:val="Tabletext"/>
              <w:jc w:val="right"/>
            </w:pPr>
            <w:r>
              <w:t>-</w:t>
            </w:r>
            <w:r w:rsidR="00BC389F">
              <w:t>614</w:t>
            </w:r>
          </w:p>
        </w:tc>
      </w:tr>
      <w:tr w:rsidR="000D309E" w:rsidRPr="00006BB7" w:rsidTr="00204F5A">
        <w:tc>
          <w:tcPr>
            <w:tcW w:w="714" w:type="dxa"/>
            <w:shd w:val="clear" w:color="auto" w:fill="auto"/>
          </w:tcPr>
          <w:p w:rsidR="000D309E" w:rsidRDefault="000D309E" w:rsidP="0039029E">
            <w:pPr>
              <w:pStyle w:val="Tabletext"/>
            </w:pPr>
            <w:r>
              <w:t>17</w:t>
            </w:r>
          </w:p>
        </w:tc>
        <w:tc>
          <w:tcPr>
            <w:tcW w:w="2825" w:type="dxa"/>
            <w:shd w:val="clear" w:color="auto" w:fill="auto"/>
          </w:tcPr>
          <w:p w:rsidR="000D309E" w:rsidRDefault="00204F5A" w:rsidP="0039029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Department of </w:t>
            </w:r>
            <w:r w:rsidR="00024D1C">
              <w:rPr>
                <w:szCs w:val="22"/>
              </w:rPr>
              <w:t>Communications and the Arts</w:t>
            </w:r>
          </w:p>
        </w:tc>
        <w:tc>
          <w:tcPr>
            <w:tcW w:w="3260" w:type="dxa"/>
            <w:shd w:val="clear" w:color="auto" w:fill="auto"/>
          </w:tcPr>
          <w:p w:rsidR="000D309E" w:rsidRDefault="00024D1C" w:rsidP="0039029E">
            <w:pPr>
              <w:pStyle w:val="Tabletext"/>
            </w:pPr>
            <w:r>
              <w:t>Departmental item</w:t>
            </w:r>
          </w:p>
        </w:tc>
        <w:tc>
          <w:tcPr>
            <w:tcW w:w="1560" w:type="dxa"/>
            <w:shd w:val="clear" w:color="auto" w:fill="auto"/>
          </w:tcPr>
          <w:p w:rsidR="000D309E" w:rsidRDefault="00024D1C" w:rsidP="00BC389F">
            <w:pPr>
              <w:pStyle w:val="Tabletext"/>
              <w:jc w:val="right"/>
            </w:pPr>
            <w:r>
              <w:t>+756</w:t>
            </w:r>
          </w:p>
        </w:tc>
      </w:tr>
      <w:tr w:rsidR="000D309E" w:rsidRPr="00006BB7" w:rsidTr="00204F5A">
        <w:tc>
          <w:tcPr>
            <w:tcW w:w="714" w:type="dxa"/>
            <w:shd w:val="clear" w:color="auto" w:fill="auto"/>
          </w:tcPr>
          <w:p w:rsidR="000D309E" w:rsidRDefault="000D309E" w:rsidP="0039029E">
            <w:pPr>
              <w:pStyle w:val="Tabletext"/>
            </w:pPr>
            <w:r>
              <w:t>18</w:t>
            </w:r>
          </w:p>
        </w:tc>
        <w:tc>
          <w:tcPr>
            <w:tcW w:w="2825" w:type="dxa"/>
            <w:shd w:val="clear" w:color="auto" w:fill="auto"/>
          </w:tcPr>
          <w:p w:rsidR="000D309E" w:rsidRDefault="00024D1C" w:rsidP="0039029E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Attorney-General’s Department</w:t>
            </w:r>
          </w:p>
        </w:tc>
        <w:tc>
          <w:tcPr>
            <w:tcW w:w="3260" w:type="dxa"/>
            <w:shd w:val="clear" w:color="auto" w:fill="auto"/>
          </w:tcPr>
          <w:p w:rsidR="000D309E" w:rsidRDefault="00024D1C" w:rsidP="0039029E">
            <w:pPr>
              <w:pStyle w:val="Tabletext"/>
            </w:pPr>
            <w:r>
              <w:t>Departmental item</w:t>
            </w:r>
          </w:p>
        </w:tc>
        <w:tc>
          <w:tcPr>
            <w:tcW w:w="1560" w:type="dxa"/>
            <w:shd w:val="clear" w:color="auto" w:fill="auto"/>
          </w:tcPr>
          <w:p w:rsidR="000D309E" w:rsidRDefault="001A215A" w:rsidP="00BC389F">
            <w:pPr>
              <w:pStyle w:val="Tabletext"/>
              <w:jc w:val="right"/>
            </w:pPr>
            <w:r>
              <w:t>-7</w:t>
            </w:r>
            <w:r w:rsidR="00024D1C">
              <w:t>5</w:t>
            </w:r>
            <w:r>
              <w:t>6</w:t>
            </w:r>
          </w:p>
        </w:tc>
      </w:tr>
    </w:tbl>
    <w:p w:rsidR="00653546" w:rsidRDefault="00653546" w:rsidP="00653546">
      <w:pPr>
        <w:tabs>
          <w:tab w:val="left" w:pos="142"/>
          <w:tab w:val="left" w:pos="284"/>
        </w:tabs>
        <w:rPr>
          <w:szCs w:val="22"/>
        </w:rPr>
      </w:pPr>
    </w:p>
    <w:p w:rsidR="00204423" w:rsidRDefault="006A744F" w:rsidP="0049096D">
      <w:pPr>
        <w:tabs>
          <w:tab w:val="left" w:pos="142"/>
          <w:tab w:val="left" w:pos="284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r w:rsidR="00204423">
        <w:rPr>
          <w:rFonts w:ascii="Arial" w:hAnsi="Arial" w:cs="Arial"/>
          <w:b/>
          <w:sz w:val="24"/>
          <w:szCs w:val="24"/>
        </w:rPr>
        <w:t xml:space="preserve">  Subsection</w:t>
      </w:r>
      <w:proofErr w:type="gramEnd"/>
      <w:r w:rsidR="00204423">
        <w:rPr>
          <w:rFonts w:ascii="Arial" w:hAnsi="Arial" w:cs="Arial"/>
          <w:b/>
          <w:sz w:val="24"/>
          <w:szCs w:val="24"/>
        </w:rPr>
        <w:t xml:space="preserve"> 6(2)</w:t>
      </w:r>
    </w:p>
    <w:p w:rsidR="00204423" w:rsidRPr="00B5536F" w:rsidRDefault="00204423" w:rsidP="00B5536F">
      <w:pPr>
        <w:pStyle w:val="Item"/>
      </w:pPr>
      <w:r w:rsidRPr="00B5536F">
        <w:t>Repeal the subsection.</w:t>
      </w:r>
    </w:p>
    <w:p w:rsidR="00204423" w:rsidRDefault="00204423" w:rsidP="0049096D">
      <w:pPr>
        <w:tabs>
          <w:tab w:val="left" w:pos="142"/>
          <w:tab w:val="left" w:pos="284"/>
        </w:tabs>
        <w:rPr>
          <w:rFonts w:ascii="Arial" w:hAnsi="Arial" w:cs="Arial"/>
          <w:b/>
          <w:sz w:val="24"/>
          <w:szCs w:val="24"/>
        </w:rPr>
      </w:pPr>
    </w:p>
    <w:p w:rsidR="0049096D" w:rsidRDefault="006A744F" w:rsidP="0049096D">
      <w:pPr>
        <w:tabs>
          <w:tab w:val="left" w:pos="142"/>
          <w:tab w:val="left" w:pos="284"/>
        </w:tabs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6</w:t>
      </w:r>
      <w:r w:rsidR="00204423">
        <w:rPr>
          <w:rFonts w:ascii="Arial" w:hAnsi="Arial" w:cs="Arial"/>
          <w:b/>
          <w:sz w:val="24"/>
          <w:szCs w:val="24"/>
        </w:rPr>
        <w:t xml:space="preserve">  </w:t>
      </w:r>
      <w:r w:rsidR="0049096D" w:rsidRPr="0049096D">
        <w:rPr>
          <w:rFonts w:ascii="Arial" w:hAnsi="Arial" w:cs="Arial"/>
          <w:b/>
          <w:sz w:val="24"/>
          <w:szCs w:val="24"/>
        </w:rPr>
        <w:t>At</w:t>
      </w:r>
      <w:proofErr w:type="gramEnd"/>
      <w:r w:rsidR="0049096D" w:rsidRPr="0049096D">
        <w:rPr>
          <w:rFonts w:ascii="Arial" w:hAnsi="Arial" w:cs="Arial"/>
          <w:b/>
          <w:sz w:val="24"/>
          <w:szCs w:val="24"/>
        </w:rPr>
        <w:t xml:space="preserve"> the end of </w:t>
      </w:r>
      <w:r w:rsidR="000C485E">
        <w:rPr>
          <w:rFonts w:ascii="Arial" w:hAnsi="Arial" w:cs="Arial"/>
          <w:b/>
          <w:sz w:val="24"/>
          <w:szCs w:val="24"/>
        </w:rPr>
        <w:t>determination</w:t>
      </w:r>
    </w:p>
    <w:p w:rsidR="000C485E" w:rsidRPr="00B5536F" w:rsidRDefault="009605B6" w:rsidP="00B5536F">
      <w:pPr>
        <w:pStyle w:val="Item"/>
      </w:pPr>
      <w:r w:rsidRPr="00B5536F">
        <w:t>Add:</w:t>
      </w:r>
    </w:p>
    <w:p w:rsidR="000C485E" w:rsidRDefault="000C485E" w:rsidP="0049096D">
      <w:pPr>
        <w:tabs>
          <w:tab w:val="left" w:pos="142"/>
          <w:tab w:val="left" w:pos="284"/>
        </w:tabs>
        <w:rPr>
          <w:b/>
          <w:i/>
          <w:szCs w:val="22"/>
        </w:rPr>
      </w:pPr>
      <w:r w:rsidRPr="000C485E">
        <w:rPr>
          <w:b/>
          <w:szCs w:val="22"/>
        </w:rPr>
        <w:t xml:space="preserve">7 </w:t>
      </w:r>
      <w:r w:rsidRPr="000C485E">
        <w:rPr>
          <w:b/>
          <w:szCs w:val="22"/>
        </w:rPr>
        <w:tab/>
        <w:t xml:space="preserve">Amendment of </w:t>
      </w:r>
      <w:r w:rsidRPr="000C485E">
        <w:rPr>
          <w:b/>
          <w:i/>
          <w:szCs w:val="22"/>
        </w:rPr>
        <w:t>Appropriation Act (No. 3) 2014-</w:t>
      </w:r>
      <w:r w:rsidR="00BA64F8">
        <w:rPr>
          <w:b/>
          <w:i/>
          <w:szCs w:val="22"/>
        </w:rPr>
        <w:t>20</w:t>
      </w:r>
      <w:r w:rsidRPr="000C485E">
        <w:rPr>
          <w:b/>
          <w:i/>
          <w:szCs w:val="22"/>
        </w:rPr>
        <w:t>15</w:t>
      </w:r>
    </w:p>
    <w:p w:rsidR="00C228E1" w:rsidRDefault="007E298E">
      <w:pPr>
        <w:pStyle w:val="paragraph"/>
        <w:numPr>
          <w:ilvl w:val="0"/>
          <w:numId w:val="6"/>
        </w:numPr>
        <w:tabs>
          <w:tab w:val="clear" w:pos="1531"/>
          <w:tab w:val="left" w:pos="1843"/>
          <w:tab w:val="left" w:pos="1985"/>
        </w:tabs>
        <w:spacing w:before="120"/>
        <w:ind w:left="1134"/>
      </w:pPr>
      <w:r>
        <w:t xml:space="preserve">The section applies to the </w:t>
      </w:r>
      <w:r w:rsidRPr="00B82FE8">
        <w:rPr>
          <w:i/>
        </w:rPr>
        <w:t>Appropriation Act (No. 3) 2014-2015</w:t>
      </w:r>
      <w:r>
        <w:t>.</w:t>
      </w:r>
    </w:p>
    <w:p w:rsidR="00C228E1" w:rsidRDefault="007E298E">
      <w:pPr>
        <w:pStyle w:val="paragraph"/>
        <w:numPr>
          <w:ilvl w:val="0"/>
          <w:numId w:val="6"/>
        </w:numPr>
        <w:tabs>
          <w:tab w:val="clear" w:pos="1531"/>
          <w:tab w:val="left" w:pos="1843"/>
          <w:tab w:val="left" w:pos="1985"/>
        </w:tabs>
        <w:spacing w:before="120"/>
        <w:ind w:left="1134" w:hanging="357"/>
      </w:pPr>
      <w:r>
        <w:t>The Act has effect:</w:t>
      </w:r>
    </w:p>
    <w:p w:rsidR="007E298E" w:rsidRDefault="007E298E" w:rsidP="00B82FE8">
      <w:pPr>
        <w:pStyle w:val="paragraph"/>
        <w:numPr>
          <w:ilvl w:val="0"/>
          <w:numId w:val="4"/>
        </w:numPr>
        <w:ind w:left="1701"/>
      </w:pPr>
      <w:r>
        <w:t xml:space="preserve">as if appropriation items in </w:t>
      </w:r>
      <w:bookmarkStart w:id="16" w:name="BK_S3P2L34C37"/>
      <w:bookmarkEnd w:id="16"/>
      <w:r w:rsidR="000C485E">
        <w:t>Schedule 1 to that Act were</w:t>
      </w:r>
      <w:r>
        <w:t xml:space="preserve"> i</w:t>
      </w:r>
      <w:r w:rsidR="000C485E">
        <w:t>ncreas</w:t>
      </w:r>
      <w:r>
        <w:t>ed</w:t>
      </w:r>
      <w:r w:rsidR="000C485E">
        <w:t xml:space="preserve"> or</w:t>
      </w:r>
      <w:r w:rsidR="00B82FE8">
        <w:t xml:space="preserve"> </w:t>
      </w:r>
      <w:r w:rsidR="000C485E">
        <w:t>decreas</w:t>
      </w:r>
      <w:r>
        <w:t>ed in accordance with the following table; and</w:t>
      </w:r>
    </w:p>
    <w:p w:rsidR="00C228E1" w:rsidRDefault="007E298E">
      <w:pPr>
        <w:pStyle w:val="paragraph"/>
        <w:numPr>
          <w:ilvl w:val="0"/>
          <w:numId w:val="4"/>
        </w:numPr>
        <w:ind w:left="1701"/>
      </w:pPr>
      <w:r>
        <w:t xml:space="preserve">if the table specifies an increase for an appropriation item which is an </w:t>
      </w:r>
      <w:r w:rsidR="00B82FE8">
        <w:t>ap</w:t>
      </w:r>
      <w:r>
        <w:t>propriation item that has effect becaus</w:t>
      </w:r>
      <w:r w:rsidR="008C0C45">
        <w:t>e of this</w:t>
      </w:r>
      <w:r>
        <w:t xml:space="preserve"> determination - as if the increase were from a nil amount.</w:t>
      </w:r>
    </w:p>
    <w:p w:rsidR="00FD5462" w:rsidRDefault="00FD5462" w:rsidP="000C485E">
      <w:pPr>
        <w:tabs>
          <w:tab w:val="left" w:pos="142"/>
          <w:tab w:val="left" w:pos="284"/>
          <w:tab w:val="left" w:pos="709"/>
          <w:tab w:val="left" w:pos="1985"/>
        </w:tabs>
        <w:ind w:left="709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5"/>
        <w:gridCol w:w="3260"/>
        <w:gridCol w:w="1515"/>
      </w:tblGrid>
      <w:tr w:rsidR="00FD5462" w:rsidRPr="00D26890" w:rsidTr="00FD5462">
        <w:trPr>
          <w:tblHeader/>
        </w:trPr>
        <w:tc>
          <w:tcPr>
            <w:tcW w:w="831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D5462" w:rsidRDefault="00FD5462" w:rsidP="00FD5462">
            <w:pPr>
              <w:pStyle w:val="TableHeading"/>
            </w:pPr>
            <w:r>
              <w:t>Amendment of appropriation items</w:t>
            </w:r>
          </w:p>
        </w:tc>
      </w:tr>
      <w:tr w:rsidR="00FD5462" w:rsidRPr="00D26890" w:rsidTr="00FD546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5462" w:rsidRDefault="00FD5462" w:rsidP="00FD5462">
            <w:pPr>
              <w:pStyle w:val="TableHeading"/>
            </w:pPr>
            <w:r>
              <w:t>Item</w:t>
            </w:r>
          </w:p>
        </w:tc>
        <w:tc>
          <w:tcPr>
            <w:tcW w:w="28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5462" w:rsidRDefault="00FD5462" w:rsidP="00FD5462">
            <w:pPr>
              <w:pStyle w:val="TableHeading"/>
            </w:pPr>
            <w:r>
              <w:t>Agency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5462" w:rsidRDefault="00FD5462" w:rsidP="00FD5462">
            <w:pPr>
              <w:pStyle w:val="TableHeading"/>
            </w:pPr>
            <w:r>
              <w:t>Appropriation item</w:t>
            </w:r>
          </w:p>
        </w:tc>
        <w:tc>
          <w:tcPr>
            <w:tcW w:w="15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D5462" w:rsidRDefault="00FD5462" w:rsidP="00FD5462">
            <w:pPr>
              <w:pStyle w:val="TableHeading"/>
            </w:pPr>
            <w:r>
              <w:t>Increase (+)/</w:t>
            </w:r>
            <w:r>
              <w:br/>
              <w:t>decrease</w:t>
            </w:r>
            <w:r w:rsidR="008C0C45">
              <w:t xml:space="preserve"> </w:t>
            </w:r>
            <w:r>
              <w:t>(-)</w:t>
            </w:r>
            <w:r>
              <w:br/>
              <w:t>($’000)</w:t>
            </w:r>
          </w:p>
        </w:tc>
      </w:tr>
      <w:tr w:rsidR="00FD5462" w:rsidRPr="00D26890" w:rsidTr="00FD5462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FD5462" w:rsidRDefault="00FD5462" w:rsidP="00FD5462">
            <w:pPr>
              <w:pStyle w:val="Tabletext"/>
            </w:pPr>
            <w:r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</w:tcPr>
          <w:p w:rsidR="00FD5462" w:rsidRDefault="009605B6" w:rsidP="00FD5462">
            <w:pPr>
              <w:pStyle w:val="Tabletext"/>
            </w:pPr>
            <w:r>
              <w:t>Office of the Commonwealth Ombudsman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:rsidR="00FD5462" w:rsidRDefault="009605B6" w:rsidP="00FD5462">
            <w:pPr>
              <w:pStyle w:val="Tabletext"/>
            </w:pPr>
            <w:r>
              <w:t>Departmental item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</w:tcPr>
          <w:p w:rsidR="00FD5462" w:rsidRDefault="00FD5462" w:rsidP="0089078F">
            <w:pPr>
              <w:pStyle w:val="Tabletext"/>
              <w:jc w:val="right"/>
            </w:pPr>
            <w:r>
              <w:t>+</w:t>
            </w:r>
            <w:r w:rsidR="0089078F">
              <w:t>97</w:t>
            </w:r>
          </w:p>
        </w:tc>
      </w:tr>
      <w:tr w:rsidR="00FD5462" w:rsidRPr="00D26890" w:rsidTr="00FD5462">
        <w:tc>
          <w:tcPr>
            <w:tcW w:w="714" w:type="dxa"/>
            <w:shd w:val="clear" w:color="auto" w:fill="auto"/>
          </w:tcPr>
          <w:p w:rsidR="00FD5462" w:rsidRDefault="00FD5462" w:rsidP="00FD5462">
            <w:pPr>
              <w:pStyle w:val="Tabletext"/>
            </w:pPr>
            <w:r>
              <w:t>2</w:t>
            </w:r>
          </w:p>
        </w:tc>
        <w:tc>
          <w:tcPr>
            <w:tcW w:w="2825" w:type="dxa"/>
            <w:shd w:val="clear" w:color="auto" w:fill="auto"/>
          </w:tcPr>
          <w:p w:rsidR="00FD5462" w:rsidRDefault="009605B6" w:rsidP="00FD5462">
            <w:pPr>
              <w:pStyle w:val="Tabletext"/>
            </w:pPr>
            <w:r>
              <w:t>Private Health Insurance Ombudsman</w:t>
            </w:r>
          </w:p>
        </w:tc>
        <w:tc>
          <w:tcPr>
            <w:tcW w:w="3260" w:type="dxa"/>
            <w:shd w:val="clear" w:color="auto" w:fill="auto"/>
          </w:tcPr>
          <w:p w:rsidR="00FD5462" w:rsidRDefault="009605B6" w:rsidP="009605B6">
            <w:pPr>
              <w:pStyle w:val="Tabletext"/>
            </w:pPr>
            <w:r>
              <w:t>D</w:t>
            </w:r>
            <w:r w:rsidR="00FD5462">
              <w:t>epartmental item</w:t>
            </w:r>
          </w:p>
        </w:tc>
        <w:tc>
          <w:tcPr>
            <w:tcW w:w="1515" w:type="dxa"/>
            <w:shd w:val="clear" w:color="auto" w:fill="auto"/>
          </w:tcPr>
          <w:p w:rsidR="00FD5462" w:rsidRDefault="00FD5462" w:rsidP="009605B6">
            <w:pPr>
              <w:pStyle w:val="Tabletext"/>
              <w:jc w:val="right"/>
            </w:pPr>
            <w:r>
              <w:t>-</w:t>
            </w:r>
            <w:r w:rsidR="0089078F">
              <w:t>97</w:t>
            </w:r>
          </w:p>
        </w:tc>
      </w:tr>
    </w:tbl>
    <w:p w:rsidR="00FD5462" w:rsidRDefault="00FD5462" w:rsidP="00FD5462">
      <w:pPr>
        <w:tabs>
          <w:tab w:val="left" w:pos="0"/>
          <w:tab w:val="left" w:pos="142"/>
          <w:tab w:val="left" w:pos="284"/>
          <w:tab w:val="left" w:pos="1985"/>
        </w:tabs>
        <w:ind w:left="709"/>
      </w:pPr>
    </w:p>
    <w:sectPr w:rsidR="00FD5462" w:rsidSect="001650E3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81" w:rsidRDefault="00B81E81" w:rsidP="00983791">
      <w:pPr>
        <w:spacing w:line="240" w:lineRule="auto"/>
      </w:pPr>
      <w:r>
        <w:separator/>
      </w:r>
    </w:p>
  </w:endnote>
  <w:endnote w:type="continuationSeparator" w:id="0">
    <w:p w:rsidR="00B81E81" w:rsidRDefault="00B81E81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5F1388" w:rsidRDefault="00014825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0148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8" type="#_x0000_t202" style="position:absolute;left:0;text-align:left;margin-left:0;margin-top:793.7pt;width:347.25pt;height:31.5pt;z-index:-25165516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B81E81" w:rsidRPr="00581211" w:rsidRDefault="00014825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B81E81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952C91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952C91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B81E81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  <w:r w:rsidR="00B81E81">
      <w:rPr>
        <w:i/>
        <w:noProof/>
        <w:sz w:val="18"/>
      </w:rPr>
      <w:t>I14KS277.v01.docx</w:t>
    </w:r>
    <w:r w:rsidR="00B81E81" w:rsidRPr="005F1388">
      <w:rPr>
        <w:i/>
        <w:sz w:val="18"/>
      </w:rPr>
      <w:t xml:space="preserve"> </w:t>
    </w:r>
    <w:r w:rsidR="00B81E81">
      <w:rPr>
        <w:i/>
        <w:noProof/>
        <w:sz w:val="18"/>
      </w:rPr>
      <w:t>4/9/2014 4:02 PM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Default="00014825" w:rsidP="004153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7" type="#_x0000_t202" style="position:absolute;margin-left:0;margin-top:793.7pt;width:347.25pt;height:31.5pt;z-index:-25165619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>
            <w:txbxContent>
              <w:p w:rsidR="00B81E81" w:rsidRPr="00040DE4" w:rsidRDefault="00B81E81" w:rsidP="0041532A"/>
            </w:txbxContent>
          </v:textbox>
          <w10:wrap anchory="page"/>
        </v:shape>
      </w:pict>
    </w:r>
  </w:p>
  <w:tbl>
    <w:tblPr>
      <w:tblW w:w="0" w:type="auto"/>
      <w:tblLook w:val="04A0"/>
    </w:tblPr>
    <w:tblGrid>
      <w:gridCol w:w="8472"/>
    </w:tblGrid>
    <w:tr w:rsidR="00B81E81" w:rsidRPr="00D26890" w:rsidTr="0041532A">
      <w:tc>
        <w:tcPr>
          <w:tcW w:w="8472" w:type="dxa"/>
          <w:shd w:val="clear" w:color="auto" w:fill="auto"/>
        </w:tcPr>
        <w:p w:rsidR="00B81E81" w:rsidRPr="00D26890" w:rsidRDefault="00B81E81" w:rsidP="0041532A">
          <w:pPr>
            <w:rPr>
              <w:sz w:val="18"/>
            </w:rPr>
          </w:pPr>
        </w:p>
      </w:tc>
    </w:tr>
  </w:tbl>
  <w:p w:rsidR="00B81E81" w:rsidRPr="00E97334" w:rsidRDefault="00B81E81" w:rsidP="0041532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D79B6" w:rsidRDefault="00B81E81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33C1C" w:rsidRDefault="00014825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0148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60" type="#_x0000_t202" style="position:absolute;margin-left:0;margin-top:793.7pt;width:347.25pt;height:31.5pt;z-index:-25165312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3">
            <w:txbxContent>
              <w:p w:rsidR="00B81E81" w:rsidRPr="00581211" w:rsidRDefault="00014825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B81E81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952C91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952C91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B81E81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B81E81" w:rsidRPr="00D26890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014825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B81E81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B81E81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014825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B81E81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952C9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B81E81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B81E81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B81E81" w:rsidRPr="00D26890" w:rsidRDefault="00B81E81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B81E81" w:rsidRPr="00ED79B6" w:rsidRDefault="00B81E81" w:rsidP="0041532A">
    <w:pPr>
      <w:rPr>
        <w:i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33C1C" w:rsidRDefault="00014825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0148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9" type="#_x0000_t202" style="position:absolute;margin-left:0;margin-top:793.7pt;width:347.25pt;height:31.5pt;z-index:-25165414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2">
            <w:txbxContent>
              <w:p w:rsidR="00B81E81" w:rsidRPr="00040DE4" w:rsidRDefault="00B81E81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3"/>
      <w:gridCol w:w="6379"/>
      <w:gridCol w:w="710"/>
    </w:tblGrid>
    <w:tr w:rsidR="00B81E81" w:rsidRPr="00D26890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B81E81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Default="00B81E81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B81E81" w:rsidRPr="003236FC" w:rsidRDefault="00B81E81" w:rsidP="001F774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Determination 2014-2015 (No. 3)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B81E81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B81E81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B81E81" w:rsidRPr="00D26890" w:rsidRDefault="00B81E81" w:rsidP="0041532A">
          <w:pPr>
            <w:rPr>
              <w:sz w:val="18"/>
            </w:rPr>
          </w:pPr>
        </w:p>
      </w:tc>
    </w:tr>
  </w:tbl>
  <w:p w:rsidR="00B81E81" w:rsidRPr="00ED79B6" w:rsidRDefault="00B81E81" w:rsidP="0041532A">
    <w:pPr>
      <w:rPr>
        <w:i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33C1C" w:rsidRDefault="00014825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0148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49" type="#_x0000_t202" style="position:absolute;margin-left:0;margin-top:793.7pt;width:347.25pt;height:31.5pt;z-index:-25166438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<v:stroke joinstyle="round"/>
          <v:path arrowok="t"/>
          <v:textbox style="mso-next-textbox:#Text Box 25">
            <w:txbxContent>
              <w:p w:rsidR="00B81E81" w:rsidRPr="00040DE4" w:rsidRDefault="00B81E81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6379"/>
      <w:gridCol w:w="1384"/>
    </w:tblGrid>
    <w:tr w:rsidR="00B81E81" w:rsidRPr="00D26890" w:rsidTr="001650E3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014825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B81E81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7B7B2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Default="00B81E81" w:rsidP="0003379D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B81E81" w:rsidRPr="00D26890" w:rsidRDefault="00B81E81" w:rsidP="0058256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2014-2015 (No. 3) 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B81E81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B81E81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B81E81" w:rsidRPr="00D26890" w:rsidRDefault="00B81E81" w:rsidP="0041532A">
          <w:pPr>
            <w:jc w:val="right"/>
            <w:rPr>
              <w:sz w:val="18"/>
            </w:rPr>
          </w:pPr>
        </w:p>
      </w:tc>
    </w:tr>
  </w:tbl>
  <w:p w:rsidR="00B81E81" w:rsidRPr="00ED79B6" w:rsidRDefault="00B81E81" w:rsidP="0041532A">
    <w:pPr>
      <w:rPr>
        <w:i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33C1C" w:rsidRDefault="00014825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 w:rsidRPr="000148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0" type="#_x0000_t202" style="position:absolute;margin-left:0;margin-top:793.7pt;width:347.25pt;height:31.5pt;z-index:-25166336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<v:stroke joinstyle="round"/>
          <v:path arrowok="t"/>
          <v:textbox style="mso-next-textbox:#Text Box 24">
            <w:txbxContent>
              <w:p w:rsidR="00B81E81" w:rsidRPr="00040DE4" w:rsidRDefault="00B81E81" w:rsidP="0041532A"/>
            </w:txbxContent>
          </v:textbox>
          <w10:wrap anchory="page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B81E81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B81E81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Default="00B81E81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:rsidR="00B81E81" w:rsidRPr="00D26890" w:rsidRDefault="00B81E81" w:rsidP="001F774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Determination 2014-2015 (No. 3)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014825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B81E81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7B7B2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  <w:tr w:rsidR="00B81E81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B81E81" w:rsidRPr="00D26890" w:rsidRDefault="00B81E81" w:rsidP="0041532A">
          <w:pPr>
            <w:rPr>
              <w:sz w:val="18"/>
            </w:rPr>
          </w:pPr>
        </w:p>
      </w:tc>
    </w:tr>
  </w:tbl>
  <w:p w:rsidR="00B81E81" w:rsidRPr="00ED79B6" w:rsidRDefault="00B81E81" w:rsidP="0041532A">
    <w:pPr>
      <w:rPr>
        <w:i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33C1C" w:rsidRDefault="00B81E81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384"/>
      <w:gridCol w:w="6379"/>
      <w:gridCol w:w="709"/>
    </w:tblGrid>
    <w:tr w:rsidR="00B81E81" w:rsidRPr="00D26890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B81E81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014825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B81E81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952C9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1E81" w:rsidRPr="00D26890" w:rsidRDefault="00014825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B81E81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B81E81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B81E81" w:rsidRPr="00D26890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B81E81" w:rsidRPr="00D26890" w:rsidRDefault="00B81E81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:rsidR="00B81E81" w:rsidRPr="00ED79B6" w:rsidRDefault="00B81E81" w:rsidP="0041532A">
    <w:pPr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81" w:rsidRDefault="00B81E81" w:rsidP="00983791">
      <w:pPr>
        <w:spacing w:line="240" w:lineRule="auto"/>
      </w:pPr>
      <w:r>
        <w:separator/>
      </w:r>
    </w:p>
  </w:footnote>
  <w:footnote w:type="continuationSeparator" w:id="0">
    <w:p w:rsidR="00B81E81" w:rsidRDefault="00B81E81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5F1388" w:rsidRDefault="00014825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3" type="#_x0000_t202" style="position:absolute;margin-left:0;margin-top:11.3pt;width:347.25pt;height:31.5pt;z-index:-251660288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<v:stroke joinstyle="round"/>
          <v:path arrowok="t"/>
          <v:textbox>
            <w:txbxContent>
              <w:p w:rsidR="00B81E81" w:rsidRPr="00581211" w:rsidRDefault="00014825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B81E81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952C91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952C91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B81E81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A961C4" w:rsidRDefault="00014825" w:rsidP="0041532A">
    <w:pPr>
      <w:jc w:val="right"/>
      <w:rPr>
        <w:sz w:val="20"/>
      </w:rPr>
    </w:pPr>
    <w:r w:rsidRPr="000148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0;margin-top:11.3pt;width:347.25pt;height:31.5pt;z-index:-25165107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_x0000_s2061">
            <w:txbxContent>
              <w:p w:rsidR="00B81E81" w:rsidRPr="00040DE4" w:rsidRDefault="00B81E81" w:rsidP="0041532A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B81E81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B7B2B">
      <w:rPr>
        <w:noProof/>
        <w:sz w:val="20"/>
      </w:rPr>
      <w:t>Amendments</w:t>
    </w:r>
    <w:r w:rsidRPr="00A961C4">
      <w:rPr>
        <w:sz w:val="20"/>
      </w:rPr>
      <w:fldChar w:fldCharType="end"/>
    </w:r>
    <w:r w:rsidR="00B81E81" w:rsidRPr="00A961C4">
      <w:rPr>
        <w:sz w:val="20"/>
      </w:rPr>
      <w:t xml:space="preserve"> </w:t>
    </w:r>
    <w:r w:rsidR="00B81E81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B81E81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7B2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81E81" w:rsidRPr="00A961C4" w:rsidRDefault="00014825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B81E81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B81E81" w:rsidRPr="00A961C4">
      <w:rPr>
        <w:sz w:val="20"/>
      </w:rPr>
      <w:t xml:space="preserve"> </w:t>
    </w:r>
    <w:r w:rsidR="00B81E81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B81E81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81E81" w:rsidRPr="003F62AF" w:rsidRDefault="00B81E81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:rsidR="00B81E81" w:rsidRDefault="00B81E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5F1388" w:rsidRDefault="00014825" w:rsidP="0041532A">
    <w:pPr>
      <w:pStyle w:val="Header"/>
      <w:tabs>
        <w:tab w:val="clear" w:pos="4150"/>
        <w:tab w:val="clear" w:pos="830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0;margin-top:11.3pt;width:347.25pt;height:31.5pt;z-index:-25166233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>
            <w:txbxContent>
              <w:p w:rsidR="00B81E81" w:rsidRPr="00040DE4" w:rsidRDefault="00B81E81" w:rsidP="0041532A"/>
            </w:txbxContent>
          </v:textbox>
          <w10:wrap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5F1388" w:rsidRDefault="00B81E81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D79B6" w:rsidRDefault="00014825" w:rsidP="0041532A">
    <w:pPr>
      <w:pBdr>
        <w:bottom w:val="single" w:sz="6" w:space="1" w:color="auto"/>
      </w:pBdr>
      <w:spacing w:before="10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6" type="#_x0000_t202" style="position:absolute;margin-left:0;margin-top:11.3pt;width:347.25pt;height:31.5pt;z-index:-251657216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7">
            <w:txbxContent>
              <w:p w:rsidR="00B81E81" w:rsidRPr="00581211" w:rsidRDefault="00014825" w:rsidP="0041532A">
                <w:pPr>
                  <w:jc w:val="center"/>
                  <w:rPr>
                    <w:rFonts w:ascii="Arial" w:hAnsi="Arial" w:cs="Arial"/>
                    <w:b/>
                    <w:sz w:val="40"/>
                  </w:rPr>
                </w:pP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begin"/>
                </w:r>
                <w:r w:rsidR="00B81E81" w:rsidRPr="00581211">
                  <w:rPr>
                    <w:rFonts w:ascii="Arial" w:hAnsi="Arial" w:cs="Arial"/>
                    <w:b/>
                    <w:sz w:val="40"/>
                  </w:rPr>
                  <w:instrText xml:space="preserve"> DOCPROPERTY  DLM  </w:instrText>
                </w:r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separate"/>
                </w:r>
                <w:r w:rsidR="00952C91">
                  <w:rPr>
                    <w:rFonts w:ascii="Arial" w:hAnsi="Arial" w:cs="Arial"/>
                    <w:bCs/>
                    <w:sz w:val="40"/>
                    <w:lang w:val="en-US"/>
                  </w:rPr>
                  <w:t xml:space="preserve">Error! </w:t>
                </w:r>
                <w:proofErr w:type="gramStart"/>
                <w:r w:rsidR="00952C91">
                  <w:rPr>
                    <w:rFonts w:ascii="Arial" w:hAnsi="Arial" w:cs="Arial"/>
                    <w:bCs/>
                    <w:sz w:val="40"/>
                    <w:lang w:val="en-US"/>
                  </w:rPr>
                  <w:t>Unknown document property name.</w:t>
                </w:r>
                <w:proofErr w:type="gramEnd"/>
                <w:r w:rsidRPr="00581211">
                  <w:rPr>
                    <w:rFonts w:ascii="Arial" w:hAnsi="Arial" w:cs="Arial"/>
                    <w:b/>
                    <w:sz w:val="40"/>
                  </w:rPr>
                  <w:fldChar w:fldCharType="end"/>
                </w:r>
                <w:r w:rsidR="00B81E81" w:rsidRPr="00581211">
                  <w:rPr>
                    <w:rFonts w:ascii="Arial" w:hAnsi="Arial" w:cs="Arial"/>
                    <w:b/>
                    <w:sz w:val="40"/>
                  </w:rPr>
                  <w:t xml:space="preserve"> </w:t>
                </w:r>
              </w:p>
            </w:txbxContent>
          </v:textbox>
          <w10:wrap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D79B6" w:rsidRDefault="00014825" w:rsidP="0041532A">
    <w:pPr>
      <w:pBdr>
        <w:bottom w:val="single" w:sz="6" w:space="1" w:color="auto"/>
      </w:pBdr>
      <w:spacing w:before="1000" w:line="24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5" type="#_x0000_t202" style="position:absolute;margin-left:0;margin-top:11.3pt;width:347.25pt;height:31.5pt;z-index:-251658240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6">
            <w:txbxContent>
              <w:p w:rsidR="00B81E81" w:rsidRPr="00040DE4" w:rsidRDefault="00B81E81" w:rsidP="0041532A"/>
            </w:txbxContent>
          </v:textbox>
          <w10:wrap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ED79B6" w:rsidRDefault="00B81E81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A961C4" w:rsidRDefault="00014825" w:rsidP="0041532A">
    <w:pPr>
      <w:rPr>
        <w:b/>
        <w:sz w:val="20"/>
      </w:rPr>
    </w:pPr>
    <w:r w:rsidRPr="000148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4" type="#_x0000_t202" style="position:absolute;margin-left:0;margin-top:11.3pt;width:347.25pt;height:31.5pt;z-index:-251659264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9">
            <w:txbxContent>
              <w:p w:rsidR="00B81E81" w:rsidRPr="00040DE4" w:rsidRDefault="00B81E81" w:rsidP="0041532A"/>
            </w:txbxContent>
          </v:textbox>
          <w10:wrap anchory="page"/>
        </v:shape>
      </w:pict>
    </w:r>
    <w:r>
      <w:rPr>
        <w:b/>
        <w:sz w:val="20"/>
      </w:rPr>
      <w:fldChar w:fldCharType="begin"/>
    </w:r>
    <w:r w:rsidR="00B81E81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B7B2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B81E81" w:rsidRPr="00A961C4">
      <w:rPr>
        <w:sz w:val="20"/>
      </w:rPr>
      <w:t xml:space="preserve">  </w:t>
    </w:r>
    <w:r>
      <w:rPr>
        <w:sz w:val="20"/>
      </w:rPr>
      <w:fldChar w:fldCharType="begin"/>
    </w:r>
    <w:r w:rsidR="00B81E81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B7B2B">
      <w:rPr>
        <w:noProof/>
        <w:sz w:val="20"/>
      </w:rPr>
      <w:t>Amendments</w:t>
    </w:r>
    <w:r>
      <w:rPr>
        <w:sz w:val="20"/>
      </w:rPr>
      <w:fldChar w:fldCharType="end"/>
    </w:r>
  </w:p>
  <w:p w:rsidR="00B81E81" w:rsidRPr="00A961C4" w:rsidRDefault="00014825" w:rsidP="0041532A">
    <w:pPr>
      <w:rPr>
        <w:b/>
        <w:sz w:val="20"/>
      </w:rPr>
    </w:pPr>
    <w:r>
      <w:rPr>
        <w:b/>
        <w:sz w:val="20"/>
      </w:rPr>
      <w:fldChar w:fldCharType="begin"/>
    </w:r>
    <w:r w:rsidR="00B81E81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B81E81" w:rsidRPr="00A961C4">
      <w:rPr>
        <w:sz w:val="20"/>
      </w:rPr>
      <w:t xml:space="preserve">  </w:t>
    </w:r>
    <w:r>
      <w:rPr>
        <w:sz w:val="20"/>
      </w:rPr>
      <w:fldChar w:fldCharType="begin"/>
    </w:r>
    <w:r w:rsidR="00B81E81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81E81" w:rsidRPr="00A961C4" w:rsidRDefault="00B81E81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A961C4" w:rsidRDefault="00014825" w:rsidP="0041532A">
    <w:pPr>
      <w:jc w:val="right"/>
      <w:rPr>
        <w:sz w:val="20"/>
      </w:rPr>
    </w:pPr>
    <w:r w:rsidRPr="000148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2" type="#_x0000_t202" style="position:absolute;left:0;text-align:left;margin-left:0;margin-top:11.3pt;width:347.25pt;height:31.5pt;z-index:-251661312;visibility:visible;mso-position-horizont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aO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yNLWjgYDAADKBgAADgAAAAAAAAAAAAAAAAAuAgAAZHJzL2Uyb0RvYy54bWxQ&#10;SwECLQAUAAYACAAAACEA5grfutwAAAAGAQAADwAAAAAAAAAAAAAAAABgBQAAZHJzL2Rvd25yZXYu&#10;eG1sUEsFBgAAAAAEAAQA8wAAAGkGAAAAAA==&#10;" stroked="f">
          <v:stroke joinstyle="round"/>
          <v:path arrowok="t"/>
          <v:textbox style="mso-next-textbox:#Text Box 18">
            <w:txbxContent>
              <w:p w:rsidR="00B81E81" w:rsidRPr="00040DE4" w:rsidRDefault="00B81E81" w:rsidP="0041532A"/>
            </w:txbxContent>
          </v:textbox>
          <w10:wrap anchory="page"/>
        </v:shape>
      </w:pict>
    </w:r>
    <w:r w:rsidRPr="00A961C4">
      <w:rPr>
        <w:sz w:val="20"/>
      </w:rPr>
      <w:fldChar w:fldCharType="begin"/>
    </w:r>
    <w:r w:rsidR="00B81E81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B81E81" w:rsidRPr="00A961C4">
      <w:rPr>
        <w:sz w:val="20"/>
      </w:rPr>
      <w:t xml:space="preserve"> </w:t>
    </w:r>
    <w:r w:rsidR="00B81E81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B81E81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81E81" w:rsidRPr="00A961C4" w:rsidRDefault="00014825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B81E81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B81E81" w:rsidRPr="00A961C4">
      <w:rPr>
        <w:sz w:val="20"/>
      </w:rPr>
      <w:t xml:space="preserve"> </w:t>
    </w:r>
    <w:r w:rsidR="00B81E81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B81E81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81E81" w:rsidRPr="003F62AF" w:rsidRDefault="00B81E81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:rsidR="00B81E81" w:rsidRDefault="00B81E8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81" w:rsidRPr="00A961C4" w:rsidRDefault="00B81E81" w:rsidP="004153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6D5"/>
    <w:multiLevelType w:val="hybridMultilevel"/>
    <w:tmpl w:val="AC060964"/>
    <w:lvl w:ilvl="0" w:tplc="80CEE6C4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386F0A"/>
    <w:multiLevelType w:val="hybridMultilevel"/>
    <w:tmpl w:val="3D80A972"/>
    <w:lvl w:ilvl="0" w:tplc="06C4EAC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5C2863"/>
    <w:multiLevelType w:val="hybridMultilevel"/>
    <w:tmpl w:val="48567186"/>
    <w:lvl w:ilvl="0" w:tplc="AAEA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E2758"/>
    <w:multiLevelType w:val="hybridMultilevel"/>
    <w:tmpl w:val="B7B652F4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6CAEB498">
      <w:start w:val="5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279D"/>
    <w:multiLevelType w:val="hybridMultilevel"/>
    <w:tmpl w:val="2A60EED4"/>
    <w:lvl w:ilvl="0" w:tplc="C7D26BF6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22FA7FBC"/>
    <w:multiLevelType w:val="hybridMultilevel"/>
    <w:tmpl w:val="830CDA48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A5A"/>
    <w:multiLevelType w:val="hybridMultilevel"/>
    <w:tmpl w:val="1BAC0F1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5EB2"/>
    <w:multiLevelType w:val="hybridMultilevel"/>
    <w:tmpl w:val="FAFC2E8C"/>
    <w:lvl w:ilvl="0" w:tplc="5122F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72535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3F4F7262"/>
    <w:multiLevelType w:val="hybridMultilevel"/>
    <w:tmpl w:val="77264FF2"/>
    <w:lvl w:ilvl="0" w:tplc="AAEA8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D9A32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F2109"/>
    <w:multiLevelType w:val="hybridMultilevel"/>
    <w:tmpl w:val="7F6816B8"/>
    <w:lvl w:ilvl="0" w:tplc="6D76B968">
      <w:start w:val="1"/>
      <w:numFmt w:val="decimal"/>
      <w:lvlText w:val="(%1)"/>
      <w:lvlJc w:val="left"/>
      <w:pPr>
        <w:ind w:left="1084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877D8"/>
    <w:multiLevelType w:val="hybridMultilevel"/>
    <w:tmpl w:val="D9C6FF2C"/>
    <w:lvl w:ilvl="0" w:tplc="441EABAE">
      <w:start w:val="1"/>
      <w:numFmt w:val="decimal"/>
      <w:lvlText w:val="(%1)"/>
      <w:lvlJc w:val="left"/>
      <w:pPr>
        <w:ind w:left="1084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5C00DD"/>
    <w:multiLevelType w:val="hybridMultilevel"/>
    <w:tmpl w:val="78246B2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361497"/>
    <w:multiLevelType w:val="hybridMultilevel"/>
    <w:tmpl w:val="4F84158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C1367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4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44EC"/>
    <w:rsid w:val="00001A6C"/>
    <w:rsid w:val="00002AD2"/>
    <w:rsid w:val="000034F0"/>
    <w:rsid w:val="00003771"/>
    <w:rsid w:val="00003F7D"/>
    <w:rsid w:val="000061FF"/>
    <w:rsid w:val="00007097"/>
    <w:rsid w:val="00007863"/>
    <w:rsid w:val="00010C83"/>
    <w:rsid w:val="00010D19"/>
    <w:rsid w:val="0001178B"/>
    <w:rsid w:val="000123F4"/>
    <w:rsid w:val="000134E8"/>
    <w:rsid w:val="000145FD"/>
    <w:rsid w:val="00014825"/>
    <w:rsid w:val="0001533C"/>
    <w:rsid w:val="00015CF5"/>
    <w:rsid w:val="00017739"/>
    <w:rsid w:val="00017CC6"/>
    <w:rsid w:val="00022A4B"/>
    <w:rsid w:val="0002376B"/>
    <w:rsid w:val="00024D1C"/>
    <w:rsid w:val="00026B31"/>
    <w:rsid w:val="0002745B"/>
    <w:rsid w:val="000300FF"/>
    <w:rsid w:val="000307B7"/>
    <w:rsid w:val="000307F0"/>
    <w:rsid w:val="00030C3A"/>
    <w:rsid w:val="0003379D"/>
    <w:rsid w:val="00033CE3"/>
    <w:rsid w:val="00035C4A"/>
    <w:rsid w:val="00035C5B"/>
    <w:rsid w:val="00036747"/>
    <w:rsid w:val="00037FA3"/>
    <w:rsid w:val="00040FBA"/>
    <w:rsid w:val="00041D4B"/>
    <w:rsid w:val="00041EA7"/>
    <w:rsid w:val="00042250"/>
    <w:rsid w:val="00043435"/>
    <w:rsid w:val="00046D7D"/>
    <w:rsid w:val="00047185"/>
    <w:rsid w:val="00050DEC"/>
    <w:rsid w:val="00051C28"/>
    <w:rsid w:val="000521E3"/>
    <w:rsid w:val="00054E02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855"/>
    <w:rsid w:val="00071080"/>
    <w:rsid w:val="00071DCE"/>
    <w:rsid w:val="00073009"/>
    <w:rsid w:val="00075706"/>
    <w:rsid w:val="00076103"/>
    <w:rsid w:val="00076A82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C7F"/>
    <w:rsid w:val="0009212B"/>
    <w:rsid w:val="00093525"/>
    <w:rsid w:val="00093A64"/>
    <w:rsid w:val="00094B2B"/>
    <w:rsid w:val="00094C06"/>
    <w:rsid w:val="00095787"/>
    <w:rsid w:val="000977EC"/>
    <w:rsid w:val="000A4636"/>
    <w:rsid w:val="000A52D4"/>
    <w:rsid w:val="000B046A"/>
    <w:rsid w:val="000B08D6"/>
    <w:rsid w:val="000B17BB"/>
    <w:rsid w:val="000B273A"/>
    <w:rsid w:val="000B3FF6"/>
    <w:rsid w:val="000B469B"/>
    <w:rsid w:val="000B4A44"/>
    <w:rsid w:val="000B4DC4"/>
    <w:rsid w:val="000B5025"/>
    <w:rsid w:val="000B5205"/>
    <w:rsid w:val="000B6203"/>
    <w:rsid w:val="000C0F38"/>
    <w:rsid w:val="000C1F51"/>
    <w:rsid w:val="000C44D4"/>
    <w:rsid w:val="000C4807"/>
    <w:rsid w:val="000C485E"/>
    <w:rsid w:val="000C550B"/>
    <w:rsid w:val="000C57B0"/>
    <w:rsid w:val="000D167E"/>
    <w:rsid w:val="000D190A"/>
    <w:rsid w:val="000D309E"/>
    <w:rsid w:val="000D35C5"/>
    <w:rsid w:val="000D35C7"/>
    <w:rsid w:val="000D3697"/>
    <w:rsid w:val="000D3E47"/>
    <w:rsid w:val="000D4791"/>
    <w:rsid w:val="000D6A17"/>
    <w:rsid w:val="000D747D"/>
    <w:rsid w:val="000E1E5E"/>
    <w:rsid w:val="000E2154"/>
    <w:rsid w:val="000E3922"/>
    <w:rsid w:val="000E3B51"/>
    <w:rsid w:val="000E4801"/>
    <w:rsid w:val="000E7AC0"/>
    <w:rsid w:val="000E7B17"/>
    <w:rsid w:val="000E7EC6"/>
    <w:rsid w:val="000F09AB"/>
    <w:rsid w:val="000F0AA2"/>
    <w:rsid w:val="000F0DB9"/>
    <w:rsid w:val="000F1363"/>
    <w:rsid w:val="000F17A4"/>
    <w:rsid w:val="000F225B"/>
    <w:rsid w:val="000F2FA1"/>
    <w:rsid w:val="000F5336"/>
    <w:rsid w:val="000F53DA"/>
    <w:rsid w:val="000F5DB6"/>
    <w:rsid w:val="0010017D"/>
    <w:rsid w:val="001041E6"/>
    <w:rsid w:val="001062B7"/>
    <w:rsid w:val="001104AC"/>
    <w:rsid w:val="001110B1"/>
    <w:rsid w:val="001113EE"/>
    <w:rsid w:val="00112AA4"/>
    <w:rsid w:val="00112FBA"/>
    <w:rsid w:val="00113A71"/>
    <w:rsid w:val="001142CB"/>
    <w:rsid w:val="001149CD"/>
    <w:rsid w:val="00114E0D"/>
    <w:rsid w:val="0011511A"/>
    <w:rsid w:val="00115630"/>
    <w:rsid w:val="0011688C"/>
    <w:rsid w:val="0012003D"/>
    <w:rsid w:val="0012133C"/>
    <w:rsid w:val="00121D06"/>
    <w:rsid w:val="00122BF5"/>
    <w:rsid w:val="00123051"/>
    <w:rsid w:val="00123FFD"/>
    <w:rsid w:val="001248AC"/>
    <w:rsid w:val="00127677"/>
    <w:rsid w:val="00131132"/>
    <w:rsid w:val="00131D8C"/>
    <w:rsid w:val="001321E8"/>
    <w:rsid w:val="00132D51"/>
    <w:rsid w:val="001361E6"/>
    <w:rsid w:val="001362ED"/>
    <w:rsid w:val="00136DBE"/>
    <w:rsid w:val="0014119B"/>
    <w:rsid w:val="0014715C"/>
    <w:rsid w:val="001473A2"/>
    <w:rsid w:val="00150FA3"/>
    <w:rsid w:val="0015113B"/>
    <w:rsid w:val="001520D8"/>
    <w:rsid w:val="00152E10"/>
    <w:rsid w:val="00157DB0"/>
    <w:rsid w:val="00160B40"/>
    <w:rsid w:val="00164172"/>
    <w:rsid w:val="00164DA6"/>
    <w:rsid w:val="001650E3"/>
    <w:rsid w:val="00166BEF"/>
    <w:rsid w:val="0017082C"/>
    <w:rsid w:val="001719B5"/>
    <w:rsid w:val="001724F0"/>
    <w:rsid w:val="00173112"/>
    <w:rsid w:val="00175405"/>
    <w:rsid w:val="001804E2"/>
    <w:rsid w:val="00180EA2"/>
    <w:rsid w:val="00181023"/>
    <w:rsid w:val="001830FD"/>
    <w:rsid w:val="00183197"/>
    <w:rsid w:val="00184D8B"/>
    <w:rsid w:val="00185501"/>
    <w:rsid w:val="00186DC1"/>
    <w:rsid w:val="0018716D"/>
    <w:rsid w:val="00190A97"/>
    <w:rsid w:val="00191CD4"/>
    <w:rsid w:val="00192562"/>
    <w:rsid w:val="00192C6E"/>
    <w:rsid w:val="001930B7"/>
    <w:rsid w:val="00196C50"/>
    <w:rsid w:val="00196CAD"/>
    <w:rsid w:val="001A124F"/>
    <w:rsid w:val="001A215A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E17CF"/>
    <w:rsid w:val="001E1FE9"/>
    <w:rsid w:val="001E4C33"/>
    <w:rsid w:val="001E5860"/>
    <w:rsid w:val="001E5DCB"/>
    <w:rsid w:val="001F0342"/>
    <w:rsid w:val="001F07A8"/>
    <w:rsid w:val="001F0DA3"/>
    <w:rsid w:val="001F102E"/>
    <w:rsid w:val="001F49C6"/>
    <w:rsid w:val="001F633D"/>
    <w:rsid w:val="001F6F4B"/>
    <w:rsid w:val="001F7746"/>
    <w:rsid w:val="00200F57"/>
    <w:rsid w:val="00203F3B"/>
    <w:rsid w:val="002043A3"/>
    <w:rsid w:val="00204423"/>
    <w:rsid w:val="00204F5A"/>
    <w:rsid w:val="00205703"/>
    <w:rsid w:val="0021131D"/>
    <w:rsid w:val="00213F26"/>
    <w:rsid w:val="00217D04"/>
    <w:rsid w:val="00220C0E"/>
    <w:rsid w:val="0022234A"/>
    <w:rsid w:val="00222758"/>
    <w:rsid w:val="002260BF"/>
    <w:rsid w:val="002307C9"/>
    <w:rsid w:val="00233166"/>
    <w:rsid w:val="00235FE9"/>
    <w:rsid w:val="00236198"/>
    <w:rsid w:val="00236F16"/>
    <w:rsid w:val="00237453"/>
    <w:rsid w:val="002440FD"/>
    <w:rsid w:val="002447D1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5819"/>
    <w:rsid w:val="002607C6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71044"/>
    <w:rsid w:val="002714E2"/>
    <w:rsid w:val="0027162E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5EE0"/>
    <w:rsid w:val="00286281"/>
    <w:rsid w:val="00287EB8"/>
    <w:rsid w:val="002907A4"/>
    <w:rsid w:val="00291002"/>
    <w:rsid w:val="00291980"/>
    <w:rsid w:val="00292406"/>
    <w:rsid w:val="002944F0"/>
    <w:rsid w:val="00297C92"/>
    <w:rsid w:val="00297CFC"/>
    <w:rsid w:val="00297E5D"/>
    <w:rsid w:val="002A09CD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67B9"/>
    <w:rsid w:val="002C7B84"/>
    <w:rsid w:val="002D02C2"/>
    <w:rsid w:val="002D0D3A"/>
    <w:rsid w:val="002D3556"/>
    <w:rsid w:val="002E18F5"/>
    <w:rsid w:val="002E4078"/>
    <w:rsid w:val="002E494B"/>
    <w:rsid w:val="002E4CBE"/>
    <w:rsid w:val="002E5102"/>
    <w:rsid w:val="002E54B2"/>
    <w:rsid w:val="002F140E"/>
    <w:rsid w:val="002F2188"/>
    <w:rsid w:val="002F4550"/>
    <w:rsid w:val="002F77F1"/>
    <w:rsid w:val="00301F60"/>
    <w:rsid w:val="003022E3"/>
    <w:rsid w:val="003034C5"/>
    <w:rsid w:val="003051F4"/>
    <w:rsid w:val="00306F26"/>
    <w:rsid w:val="003079E5"/>
    <w:rsid w:val="0031000C"/>
    <w:rsid w:val="00312F17"/>
    <w:rsid w:val="003130C3"/>
    <w:rsid w:val="00315BC6"/>
    <w:rsid w:val="0031720C"/>
    <w:rsid w:val="0031796C"/>
    <w:rsid w:val="003221D6"/>
    <w:rsid w:val="003236FC"/>
    <w:rsid w:val="00323DB4"/>
    <w:rsid w:val="003242B6"/>
    <w:rsid w:val="0032477F"/>
    <w:rsid w:val="00325496"/>
    <w:rsid w:val="00325A16"/>
    <w:rsid w:val="00325B1A"/>
    <w:rsid w:val="00326B3B"/>
    <w:rsid w:val="003302CD"/>
    <w:rsid w:val="00334A12"/>
    <w:rsid w:val="00334F11"/>
    <w:rsid w:val="00336BD4"/>
    <w:rsid w:val="003377FF"/>
    <w:rsid w:val="00337F83"/>
    <w:rsid w:val="00341DAA"/>
    <w:rsid w:val="00341F4A"/>
    <w:rsid w:val="00343202"/>
    <w:rsid w:val="00344AEC"/>
    <w:rsid w:val="00346A18"/>
    <w:rsid w:val="0035125C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99A"/>
    <w:rsid w:val="00366321"/>
    <w:rsid w:val="00370450"/>
    <w:rsid w:val="00372A83"/>
    <w:rsid w:val="00373321"/>
    <w:rsid w:val="003763F6"/>
    <w:rsid w:val="0037711E"/>
    <w:rsid w:val="00381CD0"/>
    <w:rsid w:val="00382820"/>
    <w:rsid w:val="00384B09"/>
    <w:rsid w:val="00385BC8"/>
    <w:rsid w:val="00386812"/>
    <w:rsid w:val="0038779B"/>
    <w:rsid w:val="0039029E"/>
    <w:rsid w:val="00390420"/>
    <w:rsid w:val="00391C52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7275"/>
    <w:rsid w:val="003A7A30"/>
    <w:rsid w:val="003A7F1A"/>
    <w:rsid w:val="003B1D37"/>
    <w:rsid w:val="003B25EB"/>
    <w:rsid w:val="003B36D9"/>
    <w:rsid w:val="003B3A7B"/>
    <w:rsid w:val="003B40A2"/>
    <w:rsid w:val="003B54A2"/>
    <w:rsid w:val="003B7894"/>
    <w:rsid w:val="003C0904"/>
    <w:rsid w:val="003C0CEB"/>
    <w:rsid w:val="003C4098"/>
    <w:rsid w:val="003C598A"/>
    <w:rsid w:val="003C5DCE"/>
    <w:rsid w:val="003C757F"/>
    <w:rsid w:val="003D30B8"/>
    <w:rsid w:val="003D31F0"/>
    <w:rsid w:val="003D32C3"/>
    <w:rsid w:val="003D6D54"/>
    <w:rsid w:val="003D7D1A"/>
    <w:rsid w:val="003D7EDD"/>
    <w:rsid w:val="003E083A"/>
    <w:rsid w:val="003E0C28"/>
    <w:rsid w:val="003E1EF0"/>
    <w:rsid w:val="003E3D6B"/>
    <w:rsid w:val="003F0C90"/>
    <w:rsid w:val="003F1932"/>
    <w:rsid w:val="003F1ACE"/>
    <w:rsid w:val="003F3C73"/>
    <w:rsid w:val="003F51A1"/>
    <w:rsid w:val="003F5487"/>
    <w:rsid w:val="003F5E21"/>
    <w:rsid w:val="003F7E68"/>
    <w:rsid w:val="00400907"/>
    <w:rsid w:val="0040151E"/>
    <w:rsid w:val="004030D1"/>
    <w:rsid w:val="0040440B"/>
    <w:rsid w:val="00404F60"/>
    <w:rsid w:val="00405D44"/>
    <w:rsid w:val="00406102"/>
    <w:rsid w:val="00406297"/>
    <w:rsid w:val="004102E2"/>
    <w:rsid w:val="00412551"/>
    <w:rsid w:val="00412783"/>
    <w:rsid w:val="00414556"/>
    <w:rsid w:val="0041499F"/>
    <w:rsid w:val="0041532A"/>
    <w:rsid w:val="0041533D"/>
    <w:rsid w:val="0041559C"/>
    <w:rsid w:val="00415FBA"/>
    <w:rsid w:val="004166FF"/>
    <w:rsid w:val="00417C6A"/>
    <w:rsid w:val="004200A2"/>
    <w:rsid w:val="00421D5D"/>
    <w:rsid w:val="00423E61"/>
    <w:rsid w:val="0042406B"/>
    <w:rsid w:val="00424842"/>
    <w:rsid w:val="0042497B"/>
    <w:rsid w:val="00425EE7"/>
    <w:rsid w:val="0042649B"/>
    <w:rsid w:val="00427206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6275"/>
    <w:rsid w:val="0044031A"/>
    <w:rsid w:val="00441797"/>
    <w:rsid w:val="00441EBE"/>
    <w:rsid w:val="004425CF"/>
    <w:rsid w:val="00442B11"/>
    <w:rsid w:val="00443A84"/>
    <w:rsid w:val="0044416F"/>
    <w:rsid w:val="00447EF4"/>
    <w:rsid w:val="00450482"/>
    <w:rsid w:val="00450B02"/>
    <w:rsid w:val="00450B15"/>
    <w:rsid w:val="00450EC2"/>
    <w:rsid w:val="00451EE2"/>
    <w:rsid w:val="004525ED"/>
    <w:rsid w:val="00452757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80D"/>
    <w:rsid w:val="004639A2"/>
    <w:rsid w:val="00465F00"/>
    <w:rsid w:val="00465F43"/>
    <w:rsid w:val="00470D68"/>
    <w:rsid w:val="00472267"/>
    <w:rsid w:val="0048293B"/>
    <w:rsid w:val="0048488C"/>
    <w:rsid w:val="004849C4"/>
    <w:rsid w:val="00486657"/>
    <w:rsid w:val="0049096D"/>
    <w:rsid w:val="00492831"/>
    <w:rsid w:val="00493289"/>
    <w:rsid w:val="004938C5"/>
    <w:rsid w:val="004964EC"/>
    <w:rsid w:val="00496BF2"/>
    <w:rsid w:val="00497465"/>
    <w:rsid w:val="00497FCE"/>
    <w:rsid w:val="004A1CA6"/>
    <w:rsid w:val="004A1E90"/>
    <w:rsid w:val="004B036D"/>
    <w:rsid w:val="004B3278"/>
    <w:rsid w:val="004B4D92"/>
    <w:rsid w:val="004B62C0"/>
    <w:rsid w:val="004B7D90"/>
    <w:rsid w:val="004C44BC"/>
    <w:rsid w:val="004C4742"/>
    <w:rsid w:val="004C4FDC"/>
    <w:rsid w:val="004C5B48"/>
    <w:rsid w:val="004C6012"/>
    <w:rsid w:val="004C6ABB"/>
    <w:rsid w:val="004C7A35"/>
    <w:rsid w:val="004D00CE"/>
    <w:rsid w:val="004D05BB"/>
    <w:rsid w:val="004D15CC"/>
    <w:rsid w:val="004D2377"/>
    <w:rsid w:val="004D399C"/>
    <w:rsid w:val="004D3EAF"/>
    <w:rsid w:val="004D4001"/>
    <w:rsid w:val="004D55D1"/>
    <w:rsid w:val="004E6FC2"/>
    <w:rsid w:val="004F1973"/>
    <w:rsid w:val="004F7FEB"/>
    <w:rsid w:val="00501F9C"/>
    <w:rsid w:val="005031CB"/>
    <w:rsid w:val="00506707"/>
    <w:rsid w:val="005103AA"/>
    <w:rsid w:val="00510BD6"/>
    <w:rsid w:val="00511C83"/>
    <w:rsid w:val="00513E3E"/>
    <w:rsid w:val="00515C9D"/>
    <w:rsid w:val="00520F3F"/>
    <w:rsid w:val="00521AF4"/>
    <w:rsid w:val="00521F5D"/>
    <w:rsid w:val="0052237D"/>
    <w:rsid w:val="00523B87"/>
    <w:rsid w:val="00525135"/>
    <w:rsid w:val="00527606"/>
    <w:rsid w:val="00531A18"/>
    <w:rsid w:val="005325DC"/>
    <w:rsid w:val="0053264C"/>
    <w:rsid w:val="00532ACE"/>
    <w:rsid w:val="005360F9"/>
    <w:rsid w:val="00537AD0"/>
    <w:rsid w:val="00541B79"/>
    <w:rsid w:val="005424A0"/>
    <w:rsid w:val="00543AAF"/>
    <w:rsid w:val="00545ABE"/>
    <w:rsid w:val="00546530"/>
    <w:rsid w:val="0054737E"/>
    <w:rsid w:val="00550A9D"/>
    <w:rsid w:val="005510FD"/>
    <w:rsid w:val="00552D1A"/>
    <w:rsid w:val="00552DF8"/>
    <w:rsid w:val="00553B02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427"/>
    <w:rsid w:val="00561700"/>
    <w:rsid w:val="00561C1E"/>
    <w:rsid w:val="00562B74"/>
    <w:rsid w:val="0056316F"/>
    <w:rsid w:val="0056383F"/>
    <w:rsid w:val="005653E5"/>
    <w:rsid w:val="00567208"/>
    <w:rsid w:val="0057442C"/>
    <w:rsid w:val="005746B3"/>
    <w:rsid w:val="00575620"/>
    <w:rsid w:val="0057708D"/>
    <w:rsid w:val="00581541"/>
    <w:rsid w:val="005816CD"/>
    <w:rsid w:val="00581CB3"/>
    <w:rsid w:val="00582565"/>
    <w:rsid w:val="00582AC2"/>
    <w:rsid w:val="00584003"/>
    <w:rsid w:val="0058471E"/>
    <w:rsid w:val="00586CD0"/>
    <w:rsid w:val="005907BB"/>
    <w:rsid w:val="00590F66"/>
    <w:rsid w:val="005938F2"/>
    <w:rsid w:val="0059607F"/>
    <w:rsid w:val="00596241"/>
    <w:rsid w:val="005A300D"/>
    <w:rsid w:val="005A5E4D"/>
    <w:rsid w:val="005A6161"/>
    <w:rsid w:val="005A61FA"/>
    <w:rsid w:val="005A6750"/>
    <w:rsid w:val="005A715A"/>
    <w:rsid w:val="005A7D7F"/>
    <w:rsid w:val="005B3837"/>
    <w:rsid w:val="005B3D04"/>
    <w:rsid w:val="005B44ED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1E2B"/>
    <w:rsid w:val="005D3451"/>
    <w:rsid w:val="005D444F"/>
    <w:rsid w:val="005D4D53"/>
    <w:rsid w:val="005E0394"/>
    <w:rsid w:val="005E0597"/>
    <w:rsid w:val="005E0755"/>
    <w:rsid w:val="005E18B2"/>
    <w:rsid w:val="005E3F5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50FE"/>
    <w:rsid w:val="006054CD"/>
    <w:rsid w:val="006108C5"/>
    <w:rsid w:val="00615024"/>
    <w:rsid w:val="006150D7"/>
    <w:rsid w:val="00617A06"/>
    <w:rsid w:val="00620D23"/>
    <w:rsid w:val="00621366"/>
    <w:rsid w:val="006241F4"/>
    <w:rsid w:val="00624831"/>
    <w:rsid w:val="00625F1D"/>
    <w:rsid w:val="0062718B"/>
    <w:rsid w:val="0063005D"/>
    <w:rsid w:val="00631733"/>
    <w:rsid w:val="00633C9A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ABA"/>
    <w:rsid w:val="00647493"/>
    <w:rsid w:val="00647B82"/>
    <w:rsid w:val="00653546"/>
    <w:rsid w:val="006557CE"/>
    <w:rsid w:val="0066027F"/>
    <w:rsid w:val="00661737"/>
    <w:rsid w:val="00661A59"/>
    <w:rsid w:val="00662DCC"/>
    <w:rsid w:val="006638B4"/>
    <w:rsid w:val="00666777"/>
    <w:rsid w:val="0066741B"/>
    <w:rsid w:val="0066784C"/>
    <w:rsid w:val="006729BF"/>
    <w:rsid w:val="00674177"/>
    <w:rsid w:val="006752AB"/>
    <w:rsid w:val="00675DA3"/>
    <w:rsid w:val="00680805"/>
    <w:rsid w:val="00680B36"/>
    <w:rsid w:val="00680C82"/>
    <w:rsid w:val="006826CB"/>
    <w:rsid w:val="00682F60"/>
    <w:rsid w:val="00684CFB"/>
    <w:rsid w:val="006857D3"/>
    <w:rsid w:val="00687C00"/>
    <w:rsid w:val="00690469"/>
    <w:rsid w:val="0069136D"/>
    <w:rsid w:val="00691DFF"/>
    <w:rsid w:val="0069563D"/>
    <w:rsid w:val="006956D9"/>
    <w:rsid w:val="0069602C"/>
    <w:rsid w:val="00696404"/>
    <w:rsid w:val="006A0325"/>
    <w:rsid w:val="006A1423"/>
    <w:rsid w:val="006A29DC"/>
    <w:rsid w:val="006A3ACD"/>
    <w:rsid w:val="006A4719"/>
    <w:rsid w:val="006A50D4"/>
    <w:rsid w:val="006A5A49"/>
    <w:rsid w:val="006A744F"/>
    <w:rsid w:val="006B0AAD"/>
    <w:rsid w:val="006B30F5"/>
    <w:rsid w:val="006B425F"/>
    <w:rsid w:val="006B6419"/>
    <w:rsid w:val="006C10F2"/>
    <w:rsid w:val="006C1528"/>
    <w:rsid w:val="006C1886"/>
    <w:rsid w:val="006C32F0"/>
    <w:rsid w:val="006C77B5"/>
    <w:rsid w:val="006D2183"/>
    <w:rsid w:val="006D446D"/>
    <w:rsid w:val="006E08BD"/>
    <w:rsid w:val="006E0E4C"/>
    <w:rsid w:val="006E2E1F"/>
    <w:rsid w:val="006E54E5"/>
    <w:rsid w:val="006E6018"/>
    <w:rsid w:val="006E6515"/>
    <w:rsid w:val="006E6FB9"/>
    <w:rsid w:val="006E7865"/>
    <w:rsid w:val="006F35AA"/>
    <w:rsid w:val="006F378C"/>
    <w:rsid w:val="006F4D1D"/>
    <w:rsid w:val="006F69B6"/>
    <w:rsid w:val="006F6B55"/>
    <w:rsid w:val="00702F80"/>
    <w:rsid w:val="00703949"/>
    <w:rsid w:val="00703CB7"/>
    <w:rsid w:val="00705CE9"/>
    <w:rsid w:val="007144E8"/>
    <w:rsid w:val="0071578B"/>
    <w:rsid w:val="00715DAB"/>
    <w:rsid w:val="00717794"/>
    <w:rsid w:val="00717B07"/>
    <w:rsid w:val="00717C09"/>
    <w:rsid w:val="00720FDA"/>
    <w:rsid w:val="00721C32"/>
    <w:rsid w:val="00725A29"/>
    <w:rsid w:val="00730692"/>
    <w:rsid w:val="00731F72"/>
    <w:rsid w:val="00733422"/>
    <w:rsid w:val="00736512"/>
    <w:rsid w:val="00736C90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28DE"/>
    <w:rsid w:val="007633D6"/>
    <w:rsid w:val="00764AA1"/>
    <w:rsid w:val="0076732C"/>
    <w:rsid w:val="0076791E"/>
    <w:rsid w:val="00767BCC"/>
    <w:rsid w:val="007703A7"/>
    <w:rsid w:val="00771569"/>
    <w:rsid w:val="00772829"/>
    <w:rsid w:val="00773237"/>
    <w:rsid w:val="00773DB1"/>
    <w:rsid w:val="00773E04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4275"/>
    <w:rsid w:val="007845BD"/>
    <w:rsid w:val="00785C4A"/>
    <w:rsid w:val="00787280"/>
    <w:rsid w:val="00787425"/>
    <w:rsid w:val="0078764D"/>
    <w:rsid w:val="00790AA3"/>
    <w:rsid w:val="007918AB"/>
    <w:rsid w:val="00791F64"/>
    <w:rsid w:val="00792515"/>
    <w:rsid w:val="007945A7"/>
    <w:rsid w:val="00795036"/>
    <w:rsid w:val="007966BA"/>
    <w:rsid w:val="007977E1"/>
    <w:rsid w:val="00797F81"/>
    <w:rsid w:val="00797FF1"/>
    <w:rsid w:val="007A2D37"/>
    <w:rsid w:val="007A5CA9"/>
    <w:rsid w:val="007A62BD"/>
    <w:rsid w:val="007A6EA5"/>
    <w:rsid w:val="007A7B1B"/>
    <w:rsid w:val="007B0021"/>
    <w:rsid w:val="007B061B"/>
    <w:rsid w:val="007B0EF9"/>
    <w:rsid w:val="007B15EE"/>
    <w:rsid w:val="007B20B1"/>
    <w:rsid w:val="007B3921"/>
    <w:rsid w:val="007B5AB8"/>
    <w:rsid w:val="007B7B2B"/>
    <w:rsid w:val="007C1508"/>
    <w:rsid w:val="007C307B"/>
    <w:rsid w:val="007C3761"/>
    <w:rsid w:val="007C4970"/>
    <w:rsid w:val="007C7C25"/>
    <w:rsid w:val="007C7E77"/>
    <w:rsid w:val="007D0808"/>
    <w:rsid w:val="007D11AA"/>
    <w:rsid w:val="007D2FFC"/>
    <w:rsid w:val="007D37B5"/>
    <w:rsid w:val="007D3BA6"/>
    <w:rsid w:val="007D3C4B"/>
    <w:rsid w:val="007D53E7"/>
    <w:rsid w:val="007D6503"/>
    <w:rsid w:val="007D6915"/>
    <w:rsid w:val="007E1195"/>
    <w:rsid w:val="007E1436"/>
    <w:rsid w:val="007E298E"/>
    <w:rsid w:val="007E39BA"/>
    <w:rsid w:val="007E3FB4"/>
    <w:rsid w:val="007E487C"/>
    <w:rsid w:val="007E4BC0"/>
    <w:rsid w:val="007E4DF9"/>
    <w:rsid w:val="007E7225"/>
    <w:rsid w:val="007E7C68"/>
    <w:rsid w:val="007E7E89"/>
    <w:rsid w:val="007E7EE0"/>
    <w:rsid w:val="007F217A"/>
    <w:rsid w:val="007F2E11"/>
    <w:rsid w:val="007F3715"/>
    <w:rsid w:val="007F3BA4"/>
    <w:rsid w:val="007F4619"/>
    <w:rsid w:val="007F70C2"/>
    <w:rsid w:val="00802B00"/>
    <w:rsid w:val="008046E2"/>
    <w:rsid w:val="008068E6"/>
    <w:rsid w:val="00806C88"/>
    <w:rsid w:val="008100D9"/>
    <w:rsid w:val="008129A8"/>
    <w:rsid w:val="00812BE8"/>
    <w:rsid w:val="00813702"/>
    <w:rsid w:val="008139C1"/>
    <w:rsid w:val="0081476F"/>
    <w:rsid w:val="008159BB"/>
    <w:rsid w:val="008169D3"/>
    <w:rsid w:val="00820367"/>
    <w:rsid w:val="00820FC8"/>
    <w:rsid w:val="00821AC7"/>
    <w:rsid w:val="00822D80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4274A"/>
    <w:rsid w:val="008428E0"/>
    <w:rsid w:val="00845E6A"/>
    <w:rsid w:val="00846438"/>
    <w:rsid w:val="00846702"/>
    <w:rsid w:val="0085076F"/>
    <w:rsid w:val="008512CA"/>
    <w:rsid w:val="0085184F"/>
    <w:rsid w:val="008539B1"/>
    <w:rsid w:val="008541DD"/>
    <w:rsid w:val="00854793"/>
    <w:rsid w:val="00861104"/>
    <w:rsid w:val="00861587"/>
    <w:rsid w:val="00863502"/>
    <w:rsid w:val="0086444D"/>
    <w:rsid w:val="00865EA8"/>
    <w:rsid w:val="00866493"/>
    <w:rsid w:val="00866761"/>
    <w:rsid w:val="00866996"/>
    <w:rsid w:val="00867F5F"/>
    <w:rsid w:val="00871AD8"/>
    <w:rsid w:val="00873E0C"/>
    <w:rsid w:val="008744EC"/>
    <w:rsid w:val="00874696"/>
    <w:rsid w:val="00874BD1"/>
    <w:rsid w:val="00874F75"/>
    <w:rsid w:val="008766F2"/>
    <w:rsid w:val="00881740"/>
    <w:rsid w:val="00881B56"/>
    <w:rsid w:val="00883565"/>
    <w:rsid w:val="008841F3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4F41"/>
    <w:rsid w:val="00895EE6"/>
    <w:rsid w:val="008A2392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A7B"/>
    <w:rsid w:val="008B774C"/>
    <w:rsid w:val="008C0C45"/>
    <w:rsid w:val="008C25AC"/>
    <w:rsid w:val="008C48D8"/>
    <w:rsid w:val="008C4B48"/>
    <w:rsid w:val="008C5B33"/>
    <w:rsid w:val="008C5D26"/>
    <w:rsid w:val="008C6145"/>
    <w:rsid w:val="008D3208"/>
    <w:rsid w:val="008D395A"/>
    <w:rsid w:val="008D466D"/>
    <w:rsid w:val="008D4A2B"/>
    <w:rsid w:val="008D54A3"/>
    <w:rsid w:val="008E3BF5"/>
    <w:rsid w:val="008E422D"/>
    <w:rsid w:val="008E4D63"/>
    <w:rsid w:val="008E5ADE"/>
    <w:rsid w:val="008F0935"/>
    <w:rsid w:val="008F0E8E"/>
    <w:rsid w:val="008F341D"/>
    <w:rsid w:val="008F3EC1"/>
    <w:rsid w:val="008F4112"/>
    <w:rsid w:val="008F4998"/>
    <w:rsid w:val="008F49B1"/>
    <w:rsid w:val="008F4EDA"/>
    <w:rsid w:val="008F5019"/>
    <w:rsid w:val="008F7A83"/>
    <w:rsid w:val="008F7DFC"/>
    <w:rsid w:val="008F7EC7"/>
    <w:rsid w:val="00900971"/>
    <w:rsid w:val="009030D0"/>
    <w:rsid w:val="00907FF2"/>
    <w:rsid w:val="0091045B"/>
    <w:rsid w:val="00911162"/>
    <w:rsid w:val="009124A6"/>
    <w:rsid w:val="00912784"/>
    <w:rsid w:val="0091419C"/>
    <w:rsid w:val="00916D5A"/>
    <w:rsid w:val="009175C1"/>
    <w:rsid w:val="00917F76"/>
    <w:rsid w:val="00920ECC"/>
    <w:rsid w:val="00923442"/>
    <w:rsid w:val="0092471D"/>
    <w:rsid w:val="00924BA8"/>
    <w:rsid w:val="00926208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5040F"/>
    <w:rsid w:val="0095046C"/>
    <w:rsid w:val="009507BB"/>
    <w:rsid w:val="00951468"/>
    <w:rsid w:val="00951829"/>
    <w:rsid w:val="00951D0E"/>
    <w:rsid w:val="0095260F"/>
    <w:rsid w:val="00952C91"/>
    <w:rsid w:val="00956510"/>
    <w:rsid w:val="00956D02"/>
    <w:rsid w:val="00957A3F"/>
    <w:rsid w:val="00957E80"/>
    <w:rsid w:val="009605B6"/>
    <w:rsid w:val="00960A6C"/>
    <w:rsid w:val="00960D89"/>
    <w:rsid w:val="0096140A"/>
    <w:rsid w:val="00963DC1"/>
    <w:rsid w:val="00965229"/>
    <w:rsid w:val="0096542F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791"/>
    <w:rsid w:val="009842FE"/>
    <w:rsid w:val="00984E3D"/>
    <w:rsid w:val="0098638D"/>
    <w:rsid w:val="00991CA1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17C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5327"/>
    <w:rsid w:val="009C5859"/>
    <w:rsid w:val="009D0C69"/>
    <w:rsid w:val="009D0E3A"/>
    <w:rsid w:val="009D16FB"/>
    <w:rsid w:val="009D2335"/>
    <w:rsid w:val="009D3A2F"/>
    <w:rsid w:val="009D6965"/>
    <w:rsid w:val="009D7868"/>
    <w:rsid w:val="009E0BD7"/>
    <w:rsid w:val="009E240D"/>
    <w:rsid w:val="009E246B"/>
    <w:rsid w:val="009E37A5"/>
    <w:rsid w:val="009F0823"/>
    <w:rsid w:val="009F0FD1"/>
    <w:rsid w:val="009F66C0"/>
    <w:rsid w:val="00A00C82"/>
    <w:rsid w:val="00A02D9B"/>
    <w:rsid w:val="00A02E41"/>
    <w:rsid w:val="00A03921"/>
    <w:rsid w:val="00A0449E"/>
    <w:rsid w:val="00A06958"/>
    <w:rsid w:val="00A0777E"/>
    <w:rsid w:val="00A07C29"/>
    <w:rsid w:val="00A109E9"/>
    <w:rsid w:val="00A10E52"/>
    <w:rsid w:val="00A117EA"/>
    <w:rsid w:val="00A11A26"/>
    <w:rsid w:val="00A1219D"/>
    <w:rsid w:val="00A12DB9"/>
    <w:rsid w:val="00A143DC"/>
    <w:rsid w:val="00A14BE4"/>
    <w:rsid w:val="00A14E5F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D8E"/>
    <w:rsid w:val="00A45863"/>
    <w:rsid w:val="00A46B8D"/>
    <w:rsid w:val="00A472CC"/>
    <w:rsid w:val="00A47903"/>
    <w:rsid w:val="00A508E9"/>
    <w:rsid w:val="00A528D2"/>
    <w:rsid w:val="00A52A2D"/>
    <w:rsid w:val="00A539A5"/>
    <w:rsid w:val="00A5647D"/>
    <w:rsid w:val="00A565D2"/>
    <w:rsid w:val="00A5753A"/>
    <w:rsid w:val="00A57B67"/>
    <w:rsid w:val="00A60831"/>
    <w:rsid w:val="00A61CBB"/>
    <w:rsid w:val="00A627CD"/>
    <w:rsid w:val="00A64021"/>
    <w:rsid w:val="00A64562"/>
    <w:rsid w:val="00A664BF"/>
    <w:rsid w:val="00A667B8"/>
    <w:rsid w:val="00A669F3"/>
    <w:rsid w:val="00A710CA"/>
    <w:rsid w:val="00A720F2"/>
    <w:rsid w:val="00A73E75"/>
    <w:rsid w:val="00A744E1"/>
    <w:rsid w:val="00A74925"/>
    <w:rsid w:val="00A749FD"/>
    <w:rsid w:val="00A753B1"/>
    <w:rsid w:val="00A75BCE"/>
    <w:rsid w:val="00A76F21"/>
    <w:rsid w:val="00A76FA4"/>
    <w:rsid w:val="00A7715D"/>
    <w:rsid w:val="00A77B32"/>
    <w:rsid w:val="00A8087F"/>
    <w:rsid w:val="00A82207"/>
    <w:rsid w:val="00A846F7"/>
    <w:rsid w:val="00A84B2C"/>
    <w:rsid w:val="00A85CC5"/>
    <w:rsid w:val="00A86E5C"/>
    <w:rsid w:val="00A87DE1"/>
    <w:rsid w:val="00A918D1"/>
    <w:rsid w:val="00A91ADB"/>
    <w:rsid w:val="00A920AC"/>
    <w:rsid w:val="00A939CF"/>
    <w:rsid w:val="00A94155"/>
    <w:rsid w:val="00A94199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FC2"/>
    <w:rsid w:val="00AB61F9"/>
    <w:rsid w:val="00AB6B81"/>
    <w:rsid w:val="00AB7744"/>
    <w:rsid w:val="00AC38D3"/>
    <w:rsid w:val="00AD09BC"/>
    <w:rsid w:val="00AD2BB7"/>
    <w:rsid w:val="00AD2C4E"/>
    <w:rsid w:val="00AD41EE"/>
    <w:rsid w:val="00AD5336"/>
    <w:rsid w:val="00AD554F"/>
    <w:rsid w:val="00AD6AE4"/>
    <w:rsid w:val="00AD7188"/>
    <w:rsid w:val="00AD7332"/>
    <w:rsid w:val="00AD7810"/>
    <w:rsid w:val="00AE0D77"/>
    <w:rsid w:val="00AE1288"/>
    <w:rsid w:val="00AE13E6"/>
    <w:rsid w:val="00AE21D0"/>
    <w:rsid w:val="00AE325F"/>
    <w:rsid w:val="00AE57E0"/>
    <w:rsid w:val="00AE6BDA"/>
    <w:rsid w:val="00AF3486"/>
    <w:rsid w:val="00AF582D"/>
    <w:rsid w:val="00AF690B"/>
    <w:rsid w:val="00AF70EC"/>
    <w:rsid w:val="00AF7C1F"/>
    <w:rsid w:val="00B00B25"/>
    <w:rsid w:val="00B00D0B"/>
    <w:rsid w:val="00B03613"/>
    <w:rsid w:val="00B0382E"/>
    <w:rsid w:val="00B0391F"/>
    <w:rsid w:val="00B05F8B"/>
    <w:rsid w:val="00B07367"/>
    <w:rsid w:val="00B07AC2"/>
    <w:rsid w:val="00B11C43"/>
    <w:rsid w:val="00B12858"/>
    <w:rsid w:val="00B133C2"/>
    <w:rsid w:val="00B13EBB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58B4"/>
    <w:rsid w:val="00B25CF4"/>
    <w:rsid w:val="00B27E0F"/>
    <w:rsid w:val="00B30E3D"/>
    <w:rsid w:val="00B33921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D2C"/>
    <w:rsid w:val="00B455F0"/>
    <w:rsid w:val="00B46EB2"/>
    <w:rsid w:val="00B46FA5"/>
    <w:rsid w:val="00B47E34"/>
    <w:rsid w:val="00B504E0"/>
    <w:rsid w:val="00B524C0"/>
    <w:rsid w:val="00B5398A"/>
    <w:rsid w:val="00B549FD"/>
    <w:rsid w:val="00B5536F"/>
    <w:rsid w:val="00B5634F"/>
    <w:rsid w:val="00B607F2"/>
    <w:rsid w:val="00B61075"/>
    <w:rsid w:val="00B6387A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1E81"/>
    <w:rsid w:val="00B8271E"/>
    <w:rsid w:val="00B82FE8"/>
    <w:rsid w:val="00B863C2"/>
    <w:rsid w:val="00B902AA"/>
    <w:rsid w:val="00B92E20"/>
    <w:rsid w:val="00B95ED3"/>
    <w:rsid w:val="00B97EF4"/>
    <w:rsid w:val="00BA0DDD"/>
    <w:rsid w:val="00BA1162"/>
    <w:rsid w:val="00BA15C6"/>
    <w:rsid w:val="00BA5812"/>
    <w:rsid w:val="00BA64F8"/>
    <w:rsid w:val="00BA68DF"/>
    <w:rsid w:val="00BB1253"/>
    <w:rsid w:val="00BB2907"/>
    <w:rsid w:val="00BB2BD8"/>
    <w:rsid w:val="00BB33FD"/>
    <w:rsid w:val="00BB4FD0"/>
    <w:rsid w:val="00BB618B"/>
    <w:rsid w:val="00BB772F"/>
    <w:rsid w:val="00BC2F4A"/>
    <w:rsid w:val="00BC389F"/>
    <w:rsid w:val="00BC5B4E"/>
    <w:rsid w:val="00BC65CF"/>
    <w:rsid w:val="00BC74A1"/>
    <w:rsid w:val="00BD0954"/>
    <w:rsid w:val="00BD16C6"/>
    <w:rsid w:val="00BD2642"/>
    <w:rsid w:val="00BD46C7"/>
    <w:rsid w:val="00BD6546"/>
    <w:rsid w:val="00BD6E48"/>
    <w:rsid w:val="00BE131E"/>
    <w:rsid w:val="00BE1E34"/>
    <w:rsid w:val="00BE2C78"/>
    <w:rsid w:val="00BE30D5"/>
    <w:rsid w:val="00BE324C"/>
    <w:rsid w:val="00BE50C9"/>
    <w:rsid w:val="00BE5698"/>
    <w:rsid w:val="00BE5AE6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459E"/>
    <w:rsid w:val="00C04F57"/>
    <w:rsid w:val="00C05B72"/>
    <w:rsid w:val="00C06F3D"/>
    <w:rsid w:val="00C12C9A"/>
    <w:rsid w:val="00C14122"/>
    <w:rsid w:val="00C14BC4"/>
    <w:rsid w:val="00C16842"/>
    <w:rsid w:val="00C176B2"/>
    <w:rsid w:val="00C228E1"/>
    <w:rsid w:val="00C231D5"/>
    <w:rsid w:val="00C23BBA"/>
    <w:rsid w:val="00C23E39"/>
    <w:rsid w:val="00C24D21"/>
    <w:rsid w:val="00C26706"/>
    <w:rsid w:val="00C2675F"/>
    <w:rsid w:val="00C27C46"/>
    <w:rsid w:val="00C308C7"/>
    <w:rsid w:val="00C31DFD"/>
    <w:rsid w:val="00C340FD"/>
    <w:rsid w:val="00C36F92"/>
    <w:rsid w:val="00C36FCA"/>
    <w:rsid w:val="00C40124"/>
    <w:rsid w:val="00C4028C"/>
    <w:rsid w:val="00C459BC"/>
    <w:rsid w:val="00C45BAD"/>
    <w:rsid w:val="00C4689E"/>
    <w:rsid w:val="00C5100B"/>
    <w:rsid w:val="00C532C1"/>
    <w:rsid w:val="00C536B3"/>
    <w:rsid w:val="00C5437A"/>
    <w:rsid w:val="00C5491A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721"/>
    <w:rsid w:val="00C735A8"/>
    <w:rsid w:val="00C7667D"/>
    <w:rsid w:val="00C76DB9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3E96"/>
    <w:rsid w:val="00CA4463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5AD8"/>
    <w:rsid w:val="00CC058F"/>
    <w:rsid w:val="00CC104F"/>
    <w:rsid w:val="00CC1A81"/>
    <w:rsid w:val="00CD06FE"/>
    <w:rsid w:val="00CD1792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4A16"/>
    <w:rsid w:val="00CE4E15"/>
    <w:rsid w:val="00CE55C6"/>
    <w:rsid w:val="00CE5D2F"/>
    <w:rsid w:val="00CF015D"/>
    <w:rsid w:val="00CF1E40"/>
    <w:rsid w:val="00CF3D5D"/>
    <w:rsid w:val="00CF3EB0"/>
    <w:rsid w:val="00CF4284"/>
    <w:rsid w:val="00CF54FC"/>
    <w:rsid w:val="00CF62A0"/>
    <w:rsid w:val="00D00499"/>
    <w:rsid w:val="00D00AB4"/>
    <w:rsid w:val="00D0101E"/>
    <w:rsid w:val="00D0196E"/>
    <w:rsid w:val="00D03536"/>
    <w:rsid w:val="00D0380E"/>
    <w:rsid w:val="00D045C0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5259"/>
    <w:rsid w:val="00D25B86"/>
    <w:rsid w:val="00D273F1"/>
    <w:rsid w:val="00D310C8"/>
    <w:rsid w:val="00D32283"/>
    <w:rsid w:val="00D32ED2"/>
    <w:rsid w:val="00D33476"/>
    <w:rsid w:val="00D337D2"/>
    <w:rsid w:val="00D35C10"/>
    <w:rsid w:val="00D4108F"/>
    <w:rsid w:val="00D43330"/>
    <w:rsid w:val="00D43710"/>
    <w:rsid w:val="00D4451D"/>
    <w:rsid w:val="00D44E24"/>
    <w:rsid w:val="00D467CD"/>
    <w:rsid w:val="00D47510"/>
    <w:rsid w:val="00D506C7"/>
    <w:rsid w:val="00D52523"/>
    <w:rsid w:val="00D52F35"/>
    <w:rsid w:val="00D53003"/>
    <w:rsid w:val="00D531A8"/>
    <w:rsid w:val="00D53CBE"/>
    <w:rsid w:val="00D5414B"/>
    <w:rsid w:val="00D55F17"/>
    <w:rsid w:val="00D565B9"/>
    <w:rsid w:val="00D56B5B"/>
    <w:rsid w:val="00D56F75"/>
    <w:rsid w:val="00D57233"/>
    <w:rsid w:val="00D57F31"/>
    <w:rsid w:val="00D60D48"/>
    <w:rsid w:val="00D67243"/>
    <w:rsid w:val="00D71DE6"/>
    <w:rsid w:val="00D72D6C"/>
    <w:rsid w:val="00D73487"/>
    <w:rsid w:val="00D7420A"/>
    <w:rsid w:val="00D75F76"/>
    <w:rsid w:val="00D80611"/>
    <w:rsid w:val="00D82007"/>
    <w:rsid w:val="00D84D39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FE4"/>
    <w:rsid w:val="00DA4000"/>
    <w:rsid w:val="00DA4338"/>
    <w:rsid w:val="00DA4768"/>
    <w:rsid w:val="00DA5744"/>
    <w:rsid w:val="00DA5E20"/>
    <w:rsid w:val="00DA639B"/>
    <w:rsid w:val="00DA6656"/>
    <w:rsid w:val="00DA6A26"/>
    <w:rsid w:val="00DB16C8"/>
    <w:rsid w:val="00DB17BC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651"/>
    <w:rsid w:val="00DC36BF"/>
    <w:rsid w:val="00DC4524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E03C1"/>
    <w:rsid w:val="00DE0991"/>
    <w:rsid w:val="00DE48ED"/>
    <w:rsid w:val="00DE4A6F"/>
    <w:rsid w:val="00DE5524"/>
    <w:rsid w:val="00DE5974"/>
    <w:rsid w:val="00DE7A0D"/>
    <w:rsid w:val="00DF00E0"/>
    <w:rsid w:val="00DF24C4"/>
    <w:rsid w:val="00DF74FA"/>
    <w:rsid w:val="00E0137B"/>
    <w:rsid w:val="00E01B0B"/>
    <w:rsid w:val="00E03C55"/>
    <w:rsid w:val="00E04783"/>
    <w:rsid w:val="00E10BD5"/>
    <w:rsid w:val="00E10F64"/>
    <w:rsid w:val="00E1112D"/>
    <w:rsid w:val="00E11207"/>
    <w:rsid w:val="00E12042"/>
    <w:rsid w:val="00E129D4"/>
    <w:rsid w:val="00E14AFA"/>
    <w:rsid w:val="00E14EFA"/>
    <w:rsid w:val="00E15590"/>
    <w:rsid w:val="00E20E72"/>
    <w:rsid w:val="00E21087"/>
    <w:rsid w:val="00E23429"/>
    <w:rsid w:val="00E24B17"/>
    <w:rsid w:val="00E2610C"/>
    <w:rsid w:val="00E274D1"/>
    <w:rsid w:val="00E30014"/>
    <w:rsid w:val="00E3041A"/>
    <w:rsid w:val="00E3076F"/>
    <w:rsid w:val="00E30B9B"/>
    <w:rsid w:val="00E3282F"/>
    <w:rsid w:val="00E3357A"/>
    <w:rsid w:val="00E342B3"/>
    <w:rsid w:val="00E35FEC"/>
    <w:rsid w:val="00E362F5"/>
    <w:rsid w:val="00E36F18"/>
    <w:rsid w:val="00E37B81"/>
    <w:rsid w:val="00E37EF1"/>
    <w:rsid w:val="00E40E04"/>
    <w:rsid w:val="00E41866"/>
    <w:rsid w:val="00E41AE7"/>
    <w:rsid w:val="00E43DCF"/>
    <w:rsid w:val="00E466E6"/>
    <w:rsid w:val="00E511E2"/>
    <w:rsid w:val="00E5161D"/>
    <w:rsid w:val="00E54140"/>
    <w:rsid w:val="00E554C7"/>
    <w:rsid w:val="00E55528"/>
    <w:rsid w:val="00E5589E"/>
    <w:rsid w:val="00E561B7"/>
    <w:rsid w:val="00E56EAD"/>
    <w:rsid w:val="00E57355"/>
    <w:rsid w:val="00E6000D"/>
    <w:rsid w:val="00E656B1"/>
    <w:rsid w:val="00E67B98"/>
    <w:rsid w:val="00E703A1"/>
    <w:rsid w:val="00E72044"/>
    <w:rsid w:val="00E72B9E"/>
    <w:rsid w:val="00E72F0E"/>
    <w:rsid w:val="00E736D8"/>
    <w:rsid w:val="00E747E3"/>
    <w:rsid w:val="00E80270"/>
    <w:rsid w:val="00E8213D"/>
    <w:rsid w:val="00E82785"/>
    <w:rsid w:val="00E82D71"/>
    <w:rsid w:val="00E85C30"/>
    <w:rsid w:val="00E85F5E"/>
    <w:rsid w:val="00E86828"/>
    <w:rsid w:val="00E86FF0"/>
    <w:rsid w:val="00E87082"/>
    <w:rsid w:val="00E870EC"/>
    <w:rsid w:val="00E9100B"/>
    <w:rsid w:val="00E91F0E"/>
    <w:rsid w:val="00E95CC1"/>
    <w:rsid w:val="00E975DC"/>
    <w:rsid w:val="00EA2DCB"/>
    <w:rsid w:val="00EA3F26"/>
    <w:rsid w:val="00EA472E"/>
    <w:rsid w:val="00EA4D41"/>
    <w:rsid w:val="00EA4DF3"/>
    <w:rsid w:val="00EA677E"/>
    <w:rsid w:val="00EA6B7F"/>
    <w:rsid w:val="00EA6F3F"/>
    <w:rsid w:val="00EB07B8"/>
    <w:rsid w:val="00EB09AB"/>
    <w:rsid w:val="00EB1E81"/>
    <w:rsid w:val="00EB373F"/>
    <w:rsid w:val="00EB3872"/>
    <w:rsid w:val="00EB3A87"/>
    <w:rsid w:val="00EB5495"/>
    <w:rsid w:val="00EC47FD"/>
    <w:rsid w:val="00EC4867"/>
    <w:rsid w:val="00EC60D2"/>
    <w:rsid w:val="00EC6FD1"/>
    <w:rsid w:val="00ED1417"/>
    <w:rsid w:val="00ED1F74"/>
    <w:rsid w:val="00ED254C"/>
    <w:rsid w:val="00ED43D8"/>
    <w:rsid w:val="00ED4426"/>
    <w:rsid w:val="00ED5AFB"/>
    <w:rsid w:val="00EE1E6A"/>
    <w:rsid w:val="00EE1FF5"/>
    <w:rsid w:val="00EE3C8C"/>
    <w:rsid w:val="00EE4EE8"/>
    <w:rsid w:val="00EE7459"/>
    <w:rsid w:val="00EE78C0"/>
    <w:rsid w:val="00EE7B93"/>
    <w:rsid w:val="00EF35A9"/>
    <w:rsid w:val="00EF615D"/>
    <w:rsid w:val="00EF6488"/>
    <w:rsid w:val="00EF6E64"/>
    <w:rsid w:val="00EF7980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214A5"/>
    <w:rsid w:val="00F221FF"/>
    <w:rsid w:val="00F22A6C"/>
    <w:rsid w:val="00F2713A"/>
    <w:rsid w:val="00F32B69"/>
    <w:rsid w:val="00F33127"/>
    <w:rsid w:val="00F349D4"/>
    <w:rsid w:val="00F34F17"/>
    <w:rsid w:val="00F35711"/>
    <w:rsid w:val="00F373A6"/>
    <w:rsid w:val="00F4020F"/>
    <w:rsid w:val="00F429A9"/>
    <w:rsid w:val="00F43278"/>
    <w:rsid w:val="00F44B1C"/>
    <w:rsid w:val="00F45907"/>
    <w:rsid w:val="00F46CC6"/>
    <w:rsid w:val="00F470E8"/>
    <w:rsid w:val="00F51685"/>
    <w:rsid w:val="00F51872"/>
    <w:rsid w:val="00F5397D"/>
    <w:rsid w:val="00F54025"/>
    <w:rsid w:val="00F5482E"/>
    <w:rsid w:val="00F54C38"/>
    <w:rsid w:val="00F57B73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59B"/>
    <w:rsid w:val="00F82711"/>
    <w:rsid w:val="00F82F92"/>
    <w:rsid w:val="00F832A0"/>
    <w:rsid w:val="00F86B8D"/>
    <w:rsid w:val="00F8701B"/>
    <w:rsid w:val="00F87085"/>
    <w:rsid w:val="00F93232"/>
    <w:rsid w:val="00F93F47"/>
    <w:rsid w:val="00F941B1"/>
    <w:rsid w:val="00F942C1"/>
    <w:rsid w:val="00F946D5"/>
    <w:rsid w:val="00F957DE"/>
    <w:rsid w:val="00FA172E"/>
    <w:rsid w:val="00FA2001"/>
    <w:rsid w:val="00FA2E17"/>
    <w:rsid w:val="00FA3338"/>
    <w:rsid w:val="00FA3FAC"/>
    <w:rsid w:val="00FA3FE6"/>
    <w:rsid w:val="00FA7FD1"/>
    <w:rsid w:val="00FB0F93"/>
    <w:rsid w:val="00FB4491"/>
    <w:rsid w:val="00FB6C61"/>
    <w:rsid w:val="00FB7DBD"/>
    <w:rsid w:val="00FC1038"/>
    <w:rsid w:val="00FC1E63"/>
    <w:rsid w:val="00FC1FE7"/>
    <w:rsid w:val="00FC2728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5E24"/>
    <w:rsid w:val="00FE67C1"/>
    <w:rsid w:val="00FE6E80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uiPriority w:val="99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2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27"/>
    <w:rPr>
      <w:b/>
      <w:bCs/>
    </w:rPr>
  </w:style>
  <w:style w:type="paragraph" w:styleId="ListParagraph">
    <w:name w:val="List Paragraph"/>
    <w:basedOn w:val="Normal"/>
    <w:uiPriority w:val="34"/>
    <w:qFormat/>
    <w:rsid w:val="00B82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CAE0E-FEE6-4DC1-B308-DC92A11A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hanmar</dc:creator>
  <cp:lastModifiedBy>wojang</cp:lastModifiedBy>
  <cp:revision>21</cp:revision>
  <cp:lastPrinted>2015-11-04T00:04:00Z</cp:lastPrinted>
  <dcterms:created xsi:type="dcterms:W3CDTF">2015-11-03T03:25:00Z</dcterms:created>
  <dcterms:modified xsi:type="dcterms:W3CDTF">2015-11-04T00:29:00Z</dcterms:modified>
</cp:coreProperties>
</file>