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61B09" w:rsidRDefault="00CD140E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Corporations </w:t>
      </w:r>
      <w:r w:rsidR="00C11452" w:rsidRPr="00AC3E7B">
        <w:t>(</w:t>
      </w:r>
      <w:r w:rsidR="008E290E" w:rsidRPr="00AC3E7B">
        <w:t>Amendment</w:t>
      </w:r>
      <w:r w:rsidR="003D01CC">
        <w:t>) Instrument 2015/999</w:t>
      </w:r>
    </w:p>
    <w:p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3D01CC">
        <w:rPr>
          <w:sz w:val="24"/>
          <w:szCs w:val="24"/>
        </w:rPr>
        <w:t xml:space="preserve">Grant Moodie, </w:t>
      </w:r>
      <w:r w:rsidR="00C0544A" w:rsidRPr="00AC3E7B">
        <w:rPr>
          <w:sz w:val="24"/>
          <w:szCs w:val="24"/>
        </w:rPr>
        <w:t>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:rsidR="003A2A48" w:rsidRPr="00AC3E7B" w:rsidRDefault="003A2A48" w:rsidP="00005446">
      <w:pPr>
        <w:pStyle w:val="LI-Fronttext"/>
      </w:pPr>
    </w:p>
    <w:p w:rsidR="006554FF" w:rsidRPr="00AC3E7B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Pr="00AC3E7B">
        <w:rPr>
          <w:sz w:val="24"/>
          <w:szCs w:val="24"/>
        </w:rPr>
        <w:tab/>
      </w:r>
      <w:r w:rsidR="003D01CC">
        <w:rPr>
          <w:sz w:val="24"/>
          <w:szCs w:val="24"/>
        </w:rPr>
        <w:t>2 November</w:t>
      </w:r>
      <w:bookmarkStart w:id="1" w:name="BKCheck15B_1"/>
      <w:bookmarkEnd w:id="1"/>
      <w:r w:rsidR="003D01CC">
        <w:rPr>
          <w:sz w:val="24"/>
          <w:szCs w:val="24"/>
        </w:rPr>
        <w:t xml:space="preserve"> </w:t>
      </w:r>
      <w:r w:rsidR="008B76F9">
        <w:rPr>
          <w:sz w:val="24"/>
          <w:szCs w:val="24"/>
        </w:rPr>
        <w:t>2015</w:t>
      </w:r>
    </w:p>
    <w:p w:rsidR="003D01CC" w:rsidRDefault="003D01C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:rsidR="00F171A1" w:rsidRPr="00BB5C17" w:rsidRDefault="003D01C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:rsidR="00715914" w:rsidRPr="00F61B09" w:rsidRDefault="00715914" w:rsidP="00715914">
      <w:pPr>
        <w:sectPr w:rsidR="00715914" w:rsidRPr="00F61B09" w:rsidSect="00894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:rsidR="00330DAB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34226389" w:history="1">
        <w:r w:rsidR="00330DAB" w:rsidRPr="00FD6825">
          <w:rPr>
            <w:rStyle w:val="Hyperlink"/>
            <w:noProof/>
          </w:rPr>
          <w:t>Part 1—Preliminary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_Toc434226389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3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4226390" w:history="1">
        <w:r w:rsidR="00330DAB" w:rsidRPr="00FD6825">
          <w:rPr>
            <w:rStyle w:val="Hyperlink"/>
            <w:noProof/>
          </w:rPr>
          <w:t>1</w:t>
        </w:r>
        <w:r w:rsidR="00330DA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0DAB" w:rsidRPr="00FD6825">
          <w:rPr>
            <w:rStyle w:val="Hyperlink"/>
            <w:noProof/>
          </w:rPr>
          <w:t>Name of legislative instrument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_Toc434226390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3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4226391" w:history="1">
        <w:r w:rsidR="00330DAB" w:rsidRPr="00FD6825">
          <w:rPr>
            <w:rStyle w:val="Hyperlink"/>
            <w:noProof/>
          </w:rPr>
          <w:t>2</w:t>
        </w:r>
        <w:r w:rsidR="00330DA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0DAB" w:rsidRPr="00FD6825">
          <w:rPr>
            <w:rStyle w:val="Hyperlink"/>
            <w:noProof/>
          </w:rPr>
          <w:t>Commencement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_Toc434226391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3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4226392" w:history="1">
        <w:r w:rsidR="00330DAB" w:rsidRPr="00FD6825">
          <w:rPr>
            <w:rStyle w:val="Hyperlink"/>
            <w:noProof/>
          </w:rPr>
          <w:t>3</w:t>
        </w:r>
        <w:r w:rsidR="00330DA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0DAB" w:rsidRPr="00FD6825">
          <w:rPr>
            <w:rStyle w:val="Hyperlink"/>
            <w:noProof/>
          </w:rPr>
          <w:t>Authority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_Toc434226392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3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4226393" w:history="1">
        <w:r w:rsidR="00330DAB" w:rsidRPr="00FD6825">
          <w:rPr>
            <w:rStyle w:val="Hyperlink"/>
            <w:noProof/>
          </w:rPr>
          <w:t>4</w:t>
        </w:r>
        <w:r w:rsidR="00330DA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0DAB" w:rsidRPr="00FD6825">
          <w:rPr>
            <w:rStyle w:val="Hyperlink"/>
            <w:noProof/>
          </w:rPr>
          <w:t>Schedules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_Toc434226393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3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34226394" w:history="1">
        <w:r w:rsidR="00330DAB" w:rsidRPr="00FD6825">
          <w:rPr>
            <w:rStyle w:val="Hyperlink"/>
            <w:noProof/>
          </w:rPr>
          <w:t>Schedule 1—Amendments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_Toc434226394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4</w:t>
        </w:r>
        <w:r w:rsidR="00330DAB">
          <w:rPr>
            <w:noProof/>
            <w:webHidden/>
          </w:rPr>
          <w:fldChar w:fldCharType="end"/>
        </w:r>
      </w:hyperlink>
    </w:p>
    <w:p w:rsidR="00330DAB" w:rsidRDefault="00F1437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4226395" w:history="1">
        <w:r w:rsidR="00330DAB" w:rsidRPr="00FD6825">
          <w:rPr>
            <w:rStyle w:val="Hyperlink"/>
            <w:noProof/>
          </w:rPr>
          <w:t>ASIC Class Order [CO 14/1001]</w:t>
        </w:r>
        <w:r w:rsidR="00330DAB">
          <w:rPr>
            <w:noProof/>
            <w:webHidden/>
          </w:rPr>
          <w:tab/>
        </w:r>
        <w:r w:rsidR="00330DAB">
          <w:rPr>
            <w:noProof/>
            <w:webHidden/>
          </w:rPr>
          <w:fldChar w:fldCharType="begin"/>
        </w:r>
        <w:r w:rsidR="00330DAB">
          <w:rPr>
            <w:noProof/>
            <w:webHidden/>
          </w:rPr>
          <w:instrText xml:space="preserve"> PAGEREF _Toc434226395 \h </w:instrText>
        </w:r>
        <w:r w:rsidR="00330DAB">
          <w:rPr>
            <w:noProof/>
            <w:webHidden/>
          </w:rPr>
        </w:r>
        <w:r w:rsidR="00330DAB">
          <w:rPr>
            <w:noProof/>
            <w:webHidden/>
          </w:rPr>
          <w:fldChar w:fldCharType="separate"/>
        </w:r>
        <w:r w:rsidR="00B557C2">
          <w:rPr>
            <w:noProof/>
            <w:webHidden/>
          </w:rPr>
          <w:t>4</w:t>
        </w:r>
        <w:r w:rsidR="00330DAB">
          <w:rPr>
            <w:noProof/>
            <w:webHidden/>
          </w:rPr>
          <w:fldChar w:fldCharType="end"/>
        </w:r>
      </w:hyperlink>
    </w:p>
    <w:p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:rsidR="00670EA1" w:rsidRPr="00F61B09" w:rsidRDefault="00670EA1" w:rsidP="00715914">
      <w:pPr>
        <w:sectPr w:rsidR="00670EA1" w:rsidRPr="00F61B09" w:rsidSect="00F42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:rsidR="00FA31DE" w:rsidRPr="00F61B09" w:rsidRDefault="00FA31DE" w:rsidP="006554FF">
      <w:pPr>
        <w:pStyle w:val="LI-Heading1"/>
      </w:pPr>
      <w:bookmarkStart w:id="3" w:name="BK_S3P1L1C1"/>
      <w:bookmarkStart w:id="4" w:name="_Toc43422638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:rsidR="00FA31DE" w:rsidRDefault="00FA31DE" w:rsidP="00C11452">
      <w:pPr>
        <w:pStyle w:val="LI-Heading2"/>
        <w:rPr>
          <w:szCs w:val="24"/>
        </w:rPr>
      </w:pPr>
      <w:bookmarkStart w:id="5" w:name="_Toc43422639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3D01CC">
        <w:rPr>
          <w:i/>
          <w:szCs w:val="24"/>
        </w:rPr>
        <w:t>2015</w:t>
      </w:r>
      <w:r w:rsidR="00530968">
        <w:rPr>
          <w:i/>
          <w:szCs w:val="24"/>
        </w:rPr>
        <w:t>/</w:t>
      </w:r>
      <w:r w:rsidR="003D01CC">
        <w:rPr>
          <w:i/>
          <w:szCs w:val="24"/>
        </w:rPr>
        <w:t>999</w:t>
      </w:r>
      <w:r w:rsidRPr="00AC3E7B">
        <w:rPr>
          <w:szCs w:val="24"/>
        </w:rPr>
        <w:t>.</w:t>
      </w:r>
    </w:p>
    <w:p w:rsidR="00FA31DE" w:rsidRPr="008C0F29" w:rsidRDefault="00FA31DE" w:rsidP="00C11452">
      <w:pPr>
        <w:pStyle w:val="LI-Heading2"/>
        <w:rPr>
          <w:szCs w:val="24"/>
        </w:rPr>
      </w:pPr>
      <w:bookmarkStart w:id="6" w:name="_Toc43422639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:rsidR="003D01CC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</w:t>
      </w:r>
      <w:r w:rsidR="003D01CC">
        <w:rPr>
          <w:szCs w:val="24"/>
        </w:rPr>
        <w:t xml:space="preserve"> later of:</w:t>
      </w:r>
    </w:p>
    <w:p w:rsidR="003D01CC" w:rsidRDefault="003D01CC" w:rsidP="003D01CC">
      <w:pPr>
        <w:pStyle w:val="LI-BodyTextUnnumbered"/>
        <w:numPr>
          <w:ilvl w:val="0"/>
          <w:numId w:val="16"/>
        </w:numPr>
        <w:ind w:left="1701" w:hanging="567"/>
        <w:rPr>
          <w:szCs w:val="24"/>
        </w:rPr>
      </w:pPr>
      <w:r>
        <w:rPr>
          <w:szCs w:val="24"/>
        </w:rPr>
        <w:t xml:space="preserve">the </w:t>
      </w:r>
      <w:r w:rsidR="00FA31DE" w:rsidRPr="008C0F29">
        <w:rPr>
          <w:szCs w:val="24"/>
        </w:rPr>
        <w:t xml:space="preserve">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Federal</w:t>
      </w:r>
      <w:r w:rsidR="00F60F2F">
        <w:rPr>
          <w:szCs w:val="24"/>
        </w:rPr>
        <w:t> </w:t>
      </w:r>
      <w:r w:rsidR="004823C0">
        <w:rPr>
          <w:szCs w:val="24"/>
        </w:rPr>
        <w:t>Register of Legislative</w:t>
      </w:r>
      <w:r w:rsidR="00DE79F9">
        <w:rPr>
          <w:szCs w:val="24"/>
        </w:rPr>
        <w:t> </w:t>
      </w:r>
      <w:r w:rsidR="004823C0">
        <w:rPr>
          <w:szCs w:val="24"/>
        </w:rPr>
        <w:t>Instruments</w:t>
      </w:r>
      <w:r>
        <w:rPr>
          <w:szCs w:val="24"/>
        </w:rPr>
        <w:t>;</w:t>
      </w:r>
    </w:p>
    <w:p w:rsidR="00EB1CFD" w:rsidRDefault="003D01CC" w:rsidP="003D01CC">
      <w:pPr>
        <w:pStyle w:val="LI-BodyTextUnnumbered"/>
        <w:numPr>
          <w:ilvl w:val="0"/>
          <w:numId w:val="16"/>
        </w:numPr>
        <w:ind w:left="1701" w:hanging="567"/>
        <w:rPr>
          <w:szCs w:val="24"/>
        </w:rPr>
      </w:pPr>
      <w:r>
        <w:rPr>
          <w:szCs w:val="24"/>
        </w:rPr>
        <w:t>the day after it is gazetted</w:t>
      </w:r>
      <w:r w:rsidR="00EB1CFD">
        <w:rPr>
          <w:szCs w:val="24"/>
        </w:rPr>
        <w:t>; and</w:t>
      </w:r>
    </w:p>
    <w:p w:rsidR="00FA31DE" w:rsidRPr="008C0F29" w:rsidRDefault="00EB1CFD" w:rsidP="003D01CC">
      <w:pPr>
        <w:pStyle w:val="LI-BodyTextUnnumbered"/>
        <w:numPr>
          <w:ilvl w:val="0"/>
          <w:numId w:val="16"/>
        </w:numPr>
        <w:ind w:left="1701" w:hanging="567"/>
        <w:rPr>
          <w:szCs w:val="24"/>
        </w:rPr>
      </w:pPr>
      <w:proofErr w:type="gramStart"/>
      <w:r>
        <w:rPr>
          <w:szCs w:val="24"/>
        </w:rPr>
        <w:t>immediately</w:t>
      </w:r>
      <w:proofErr w:type="gramEnd"/>
      <w:r>
        <w:rPr>
          <w:szCs w:val="24"/>
        </w:rPr>
        <w:t xml:space="preserve"> after the commencement of ASIC Corporations (Amendment) Instrument 2015/943</w:t>
      </w:r>
      <w:r w:rsidR="00FA31DE" w:rsidRPr="008C0F29">
        <w:rPr>
          <w:szCs w:val="24"/>
        </w:rPr>
        <w:t>.</w:t>
      </w:r>
    </w:p>
    <w:p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1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3422639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3D01CC">
        <w:rPr>
          <w:szCs w:val="24"/>
        </w:rPr>
        <w:t xml:space="preserve">subsections </w:t>
      </w:r>
      <w:proofErr w:type="gramStart"/>
      <w:r w:rsidR="003D01CC">
        <w:rPr>
          <w:szCs w:val="24"/>
        </w:rPr>
        <w:t>283GA(</w:t>
      </w:r>
      <w:proofErr w:type="gramEnd"/>
      <w:r w:rsidR="003D01CC">
        <w:rPr>
          <w:szCs w:val="24"/>
        </w:rPr>
        <w:t>1), 601QA(1), 741(1), 926A(2), 992B(1) and 1020F(1), and paragraph 911A(2)(l)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3D01CC">
        <w:rPr>
          <w:szCs w:val="24"/>
        </w:rPr>
        <w:t xml:space="preserve">the </w:t>
      </w:r>
      <w:r w:rsidR="003D01CC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3422639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:rsidR="0040053F" w:rsidRDefault="009B69D4" w:rsidP="009B69D4">
      <w:pPr>
        <w:pStyle w:val="LI-BodyTextUnnumbered"/>
      </w:pPr>
      <w:r w:rsidRPr="009B69D4">
        <w:t>Each instrument that is specified in a Schedule to this instrument is amended as set ou</w:t>
      </w:r>
      <w:r w:rsidR="003D01CC">
        <w:t>t in the applicable items in that</w:t>
      </w:r>
      <w:r w:rsidRPr="009B69D4">
        <w:t xml:space="preserve"> Schedule</w:t>
      </w:r>
      <w:r w:rsidR="00BB208C">
        <w:t>.</w:t>
      </w:r>
    </w:p>
    <w:p w:rsidR="003D01CC" w:rsidRDefault="003D01CC" w:rsidP="006554FF">
      <w:pPr>
        <w:pStyle w:val="LI-Heading1"/>
      </w:pPr>
    </w:p>
    <w:p w:rsidR="003D01CC" w:rsidRDefault="003D01CC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br w:type="page"/>
      </w:r>
    </w:p>
    <w:p w:rsidR="00FA31DE" w:rsidRPr="00F61B09" w:rsidRDefault="009B69D4" w:rsidP="006554FF">
      <w:pPr>
        <w:pStyle w:val="LI-Heading1"/>
      </w:pPr>
      <w:bookmarkStart w:id="9" w:name="_Toc434226394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:rsidR="00850F56" w:rsidRPr="00CA3A25" w:rsidRDefault="003D01CC" w:rsidP="001E0BF5">
      <w:pPr>
        <w:pStyle w:val="LI-Heading2"/>
        <w:rPr>
          <w:sz w:val="28"/>
          <w:szCs w:val="28"/>
        </w:rPr>
      </w:pPr>
      <w:bookmarkStart w:id="10" w:name="_Toc434226395"/>
      <w:r>
        <w:rPr>
          <w:sz w:val="28"/>
          <w:szCs w:val="28"/>
        </w:rPr>
        <w:t>ASIC C</w:t>
      </w:r>
      <w:r w:rsidR="00430FDB">
        <w:rPr>
          <w:sz w:val="28"/>
          <w:szCs w:val="28"/>
        </w:rPr>
        <w:t>lass Order [CO 14/1001]</w:t>
      </w:r>
      <w:bookmarkEnd w:id="10"/>
    </w:p>
    <w:p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430FDB">
        <w:rPr>
          <w:b/>
        </w:rPr>
        <w:t>Paragraph 28</w:t>
      </w:r>
    </w:p>
    <w:p w:rsidR="001C7CD5" w:rsidRDefault="001E0BF5" w:rsidP="00430FDB">
      <w:pPr>
        <w:pStyle w:val="LI-BodyTextNumbered"/>
      </w:pPr>
      <w:r>
        <w:t>Omit “</w:t>
      </w:r>
      <w:r w:rsidR="003D01CC">
        <w:t>listed</w:t>
      </w:r>
      <w:r w:rsidR="00430FDB">
        <w:t xml:space="preserve"> body</w:t>
      </w:r>
      <w:r>
        <w:t>”</w:t>
      </w:r>
      <w:r w:rsidR="003D01CC">
        <w:t>, substitute “unlisted</w:t>
      </w:r>
      <w:r w:rsidR="00430FDB">
        <w:t xml:space="preserve"> body</w:t>
      </w:r>
      <w:r w:rsidR="003D01CC">
        <w:t>”</w:t>
      </w:r>
      <w:r>
        <w:t>.</w:t>
      </w:r>
    </w:p>
    <w:sectPr w:rsidR="001C7CD5" w:rsidSect="00C738F5">
      <w:headerReference w:type="even" r:id="rId22"/>
      <w:headerReference w:type="default" r:id="rId23"/>
      <w:pgSz w:w="11907" w:h="16839" w:code="9"/>
      <w:pgMar w:top="1534" w:right="1842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C2" w:rsidRDefault="000B0BC2" w:rsidP="00715914">
      <w:pPr>
        <w:spacing w:line="240" w:lineRule="auto"/>
      </w:pPr>
      <w:r>
        <w:separator/>
      </w:r>
    </w:p>
  </w:endnote>
  <w:endnote w:type="continuationSeparator" w:id="0">
    <w:p w:rsidR="000B0BC2" w:rsidRDefault="000B0BC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CD140E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557C2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57C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CD140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102CA6" w:rsidP="00102CA6">
          <w:pPr>
            <w:rPr>
              <w:sz w:val="18"/>
            </w:rPr>
          </w:pPr>
        </w:p>
      </w:tc>
    </w:tr>
  </w:tbl>
  <w:p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F14377">
      <w:rPr>
        <w:noProof/>
      </w:rPr>
      <w:t>4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C2" w:rsidRDefault="000B0BC2" w:rsidP="00715914">
      <w:pPr>
        <w:spacing w:line="240" w:lineRule="auto"/>
      </w:pPr>
      <w:r>
        <w:separator/>
      </w:r>
    </w:p>
  </w:footnote>
  <w:footnote w:type="continuationSeparator" w:id="0">
    <w:p w:rsidR="000B0BC2" w:rsidRDefault="000B0BC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CD140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557C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557C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CD140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:rsidTr="00BF75C9">
      <w:tc>
        <w:tcPr>
          <w:tcW w:w="6804" w:type="dxa"/>
          <w:shd w:val="clear" w:color="auto" w:fill="auto"/>
        </w:tcPr>
        <w:p w:rsidR="00F4215A" w:rsidRDefault="00196C5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14377">
              <w:rPr>
                <w:noProof/>
              </w:rPr>
              <w:t>ASIC Corporations (Amendment) Instrument 2015/999</w:t>
            </w:r>
          </w:fldSimple>
        </w:p>
      </w:tc>
      <w:tc>
        <w:tcPr>
          <w:tcW w:w="1509" w:type="dxa"/>
          <w:shd w:val="clear" w:color="auto" w:fill="auto"/>
        </w:tcPr>
        <w:p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3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126"/>
    </w:tblGrid>
    <w:tr w:rsidR="00F4215A" w:rsidRPr="00E40FF8" w:rsidTr="00C738F5">
      <w:tc>
        <w:tcPr>
          <w:tcW w:w="6237" w:type="dxa"/>
          <w:shd w:val="clear" w:color="auto" w:fill="auto"/>
        </w:tcPr>
        <w:p w:rsidR="00F4215A" w:rsidRDefault="00196C5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14377">
              <w:rPr>
                <w:noProof/>
              </w:rPr>
              <w:t>ASIC Corporations (Amendment) Instrument 2015/999</w:t>
            </w:r>
          </w:fldSimple>
        </w:p>
      </w:tc>
      <w:tc>
        <w:tcPr>
          <w:tcW w:w="2126" w:type="dxa"/>
          <w:shd w:val="clear" w:color="auto" w:fill="auto"/>
        </w:tcPr>
        <w:p w:rsidR="00F4215A" w:rsidRDefault="00196C5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F14377">
              <w:rPr>
                <w:noProof/>
              </w:rPr>
              <w:t>Schedule 1—Amendments</w:t>
            </w:r>
          </w:fldSimple>
        </w:p>
      </w:tc>
    </w:tr>
  </w:tbl>
  <w:p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B5957"/>
    <w:multiLevelType w:val="hybridMultilevel"/>
    <w:tmpl w:val="9A24EAB4"/>
    <w:lvl w:ilvl="0" w:tplc="C2A6F5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81794"/>
    <w:rsid w:val="00094B8B"/>
    <w:rsid w:val="000A0D6F"/>
    <w:rsid w:val="000A142F"/>
    <w:rsid w:val="000A6C39"/>
    <w:rsid w:val="000B0BC2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96C56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0DAB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732F"/>
    <w:rsid w:val="003C6231"/>
    <w:rsid w:val="003D01CC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0FDB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76C0B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54C3"/>
    <w:rsid w:val="00930A0A"/>
    <w:rsid w:val="00932377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A02751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6067"/>
    <w:rsid w:val="00B16A31"/>
    <w:rsid w:val="00B17DFD"/>
    <w:rsid w:val="00B2799D"/>
    <w:rsid w:val="00B308FE"/>
    <w:rsid w:val="00B33709"/>
    <w:rsid w:val="00B33B3C"/>
    <w:rsid w:val="00B50ADC"/>
    <w:rsid w:val="00B557C2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5E7F"/>
    <w:rsid w:val="00C2746F"/>
    <w:rsid w:val="00C324A0"/>
    <w:rsid w:val="00C3300F"/>
    <w:rsid w:val="00C35875"/>
    <w:rsid w:val="00C42BF8"/>
    <w:rsid w:val="00C45171"/>
    <w:rsid w:val="00C50043"/>
    <w:rsid w:val="00C50B97"/>
    <w:rsid w:val="00C6434E"/>
    <w:rsid w:val="00C70CA8"/>
    <w:rsid w:val="00C738F5"/>
    <w:rsid w:val="00C7573B"/>
    <w:rsid w:val="00C93C03"/>
    <w:rsid w:val="00CA3A25"/>
    <w:rsid w:val="00CA66DC"/>
    <w:rsid w:val="00CB2C8E"/>
    <w:rsid w:val="00CB602E"/>
    <w:rsid w:val="00CD140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4D5E"/>
    <w:rsid w:val="00EA7100"/>
    <w:rsid w:val="00EA7F9F"/>
    <w:rsid w:val="00EB1274"/>
    <w:rsid w:val="00EB1CFD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377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omlaw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934B-0B21-43CC-94F9-875AE590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267</Words>
  <Characters>1524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1788</CharactersWithSpaces>
  <SharedDoc>false</SharedDoc>
  <HyperlinkBase/>
  <HLinks>
    <vt:vector size="78" baseType="variant">
      <vt:variant>
        <vt:i4>6160468</vt:i4>
      </vt:variant>
      <vt:variant>
        <vt:i4>75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jessica.reid</dc:creator>
  <cp:lastModifiedBy>merrill.murray</cp:lastModifiedBy>
  <cp:revision>2</cp:revision>
  <cp:lastPrinted>2015-11-02T00:18:00Z</cp:lastPrinted>
  <dcterms:created xsi:type="dcterms:W3CDTF">2015-11-02T23:06:00Z</dcterms:created>
  <dcterms:modified xsi:type="dcterms:W3CDTF">2015-11-02T23:06:00Z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
    </vt:lpwstr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>
    </vt:lpwstr>
  </property>
  <property fmtid="{D5CDD505-2E9C-101B-9397-08002B2CF9AE}" pid="18" name="TrimID">
    <vt:lpwstr>PC:D14/8969</vt:lpwstr>
  </property>
  <property fmtid="{D5CDD505-2E9C-101B-9397-08002B2CF9AE}" pid="19" name="Objective-Id">
    <vt:lpwstr>A4642721</vt:lpwstr>
  </property>
  <property fmtid="{D5CDD505-2E9C-101B-9397-08002B2CF9AE}" pid="20" name="Objective-Title">
    <vt:lpwstr>ASIC Corporations (Amendment) Instrument 2015_999</vt:lpwstr>
  </property>
  <property fmtid="{D5CDD505-2E9C-101B-9397-08002B2CF9AE}" pid="21" name="Objective-Comment">
    <vt:lpwstr>
    </vt:lpwstr>
  </property>
  <property fmtid="{D5CDD505-2E9C-101B-9397-08002B2CF9AE}" pid="22" name="Objective-CreationStamp">
    <vt:filetime>2015-11-02T02:58:12Z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>
    </vt:lpwstr>
  </property>
  <property fmtid="{D5CDD505-2E9C-101B-9397-08002B2CF9AE}" pid="26" name="Objective-ModificationStamp">
    <vt:filetime>2015-11-02T02:58:23Z</vt:filetime>
  </property>
  <property fmtid="{D5CDD505-2E9C-101B-9397-08002B2CF9AE}" pid="27" name="Objective-Owner">
    <vt:lpwstr>Jessica Reid</vt:lpwstr>
  </property>
  <property fmtid="{D5CDD505-2E9C-101B-9397-08002B2CF9AE}" pid="28" name="Objective-Path">
    <vt:lpwstr>BCS:ASIC:REGULATION &amp; COMPLIANCE:Business Activity Projects:Corporations Projects:Corporate Governance:ESS:EIS Phase 3 - Post Publication Folders:Amended COs and RG:</vt:lpwstr>
  </property>
  <property fmtid="{D5CDD505-2E9C-101B-9397-08002B2CF9AE}" pid="29" name="Objective-Parent">
    <vt:lpwstr>Amended COs and RG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
    </vt:lpwstr>
  </property>
  <property fmtid="{D5CDD505-2E9C-101B-9397-08002B2CF9AE}" pid="34" name="Objective-FileNumber">
    <vt:lpwstr>
    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>
    </vt:lpwstr>
  </property>
  <property fmtid="{D5CDD505-2E9C-101B-9397-08002B2CF9AE}" pid="37" name="Objective-Category [system]">
    <vt:lpwstr>
    </vt:lpwstr>
  </property>
</Properties>
</file>