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66" w:rsidRPr="00914125" w:rsidRDefault="0065342B" w:rsidP="004A0337">
      <w:pPr>
        <w:spacing w:after="120"/>
        <w:jc w:val="center"/>
        <w:rPr>
          <w:sz w:val="23"/>
          <w:szCs w:val="23"/>
        </w:rPr>
      </w:pPr>
      <w:r>
        <w:rPr>
          <w:noProof/>
          <w:sz w:val="23"/>
          <w:szCs w:val="23"/>
          <w:lang w:val="en-AU" w:eastAsia="en-AU"/>
        </w:rPr>
        <w:drawing>
          <wp:inline distT="0" distB="0" distL="0" distR="0">
            <wp:extent cx="1073150" cy="9061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73150" cy="906145"/>
                    </a:xfrm>
                    <a:prstGeom prst="rect">
                      <a:avLst/>
                    </a:prstGeom>
                    <a:noFill/>
                    <a:ln w="9525">
                      <a:noFill/>
                      <a:miter lim="800000"/>
                      <a:headEnd/>
                      <a:tailEnd/>
                    </a:ln>
                  </pic:spPr>
                </pic:pic>
              </a:graphicData>
            </a:graphic>
          </wp:inline>
        </w:drawing>
      </w:r>
    </w:p>
    <w:p w:rsidR="001B3066" w:rsidRPr="00914125" w:rsidRDefault="001B3066" w:rsidP="004A0337">
      <w:pPr>
        <w:jc w:val="center"/>
        <w:rPr>
          <w:b/>
          <w:sz w:val="23"/>
          <w:szCs w:val="23"/>
        </w:rPr>
      </w:pPr>
      <w:r w:rsidRPr="00914125">
        <w:rPr>
          <w:b/>
          <w:sz w:val="23"/>
          <w:szCs w:val="23"/>
        </w:rPr>
        <w:t>COMMONWEALTH OF AUSTRALIA</w:t>
      </w:r>
    </w:p>
    <w:p w:rsidR="001B3066" w:rsidRPr="00914125" w:rsidRDefault="001B3066" w:rsidP="004A0337">
      <w:pPr>
        <w:jc w:val="center"/>
        <w:rPr>
          <w:sz w:val="23"/>
          <w:szCs w:val="23"/>
        </w:rPr>
      </w:pPr>
    </w:p>
    <w:p w:rsidR="001B3066" w:rsidRPr="00914125" w:rsidRDefault="001B3066" w:rsidP="004A0337">
      <w:pPr>
        <w:pStyle w:val="Heading5"/>
        <w:jc w:val="center"/>
        <w:rPr>
          <w:sz w:val="23"/>
          <w:szCs w:val="23"/>
        </w:rPr>
      </w:pPr>
      <w:r w:rsidRPr="00914125">
        <w:rPr>
          <w:sz w:val="23"/>
          <w:szCs w:val="23"/>
        </w:rPr>
        <w:t>Environment Protection and Biodiversity Conservation Act 1999</w:t>
      </w:r>
    </w:p>
    <w:p w:rsidR="001B3066" w:rsidRPr="00914125" w:rsidRDefault="001B3066" w:rsidP="004A0337">
      <w:pPr>
        <w:jc w:val="center"/>
        <w:rPr>
          <w:sz w:val="23"/>
          <w:szCs w:val="23"/>
        </w:rPr>
      </w:pPr>
    </w:p>
    <w:p w:rsidR="001B3066" w:rsidRDefault="001B3066" w:rsidP="004A0337">
      <w:pPr>
        <w:jc w:val="center"/>
        <w:rPr>
          <w:b/>
          <w:snapToGrid w:val="0"/>
          <w:sz w:val="23"/>
          <w:szCs w:val="23"/>
        </w:rPr>
      </w:pPr>
      <w:r w:rsidRPr="00914125">
        <w:rPr>
          <w:b/>
          <w:sz w:val="23"/>
          <w:szCs w:val="23"/>
        </w:rPr>
        <w:t xml:space="preserve">Amendment of List of </w:t>
      </w:r>
      <w:r w:rsidRPr="00914125">
        <w:rPr>
          <w:b/>
          <w:snapToGrid w:val="0"/>
          <w:sz w:val="23"/>
          <w:szCs w:val="23"/>
        </w:rPr>
        <w:t>Exempt Native Specimens</w:t>
      </w:r>
    </w:p>
    <w:p w:rsidR="00A619B1" w:rsidRPr="00914125" w:rsidRDefault="00A619B1" w:rsidP="004A0337">
      <w:pPr>
        <w:jc w:val="center"/>
        <w:rPr>
          <w:b/>
          <w:sz w:val="23"/>
          <w:szCs w:val="23"/>
        </w:rPr>
      </w:pPr>
    </w:p>
    <w:p w:rsidR="001B3066" w:rsidRPr="00914125" w:rsidRDefault="001B3066" w:rsidP="00914125">
      <w:pPr>
        <w:rPr>
          <w:sz w:val="22"/>
          <w:szCs w:val="22"/>
        </w:rPr>
      </w:pPr>
    </w:p>
    <w:p w:rsidR="00A77C5B" w:rsidRDefault="00E616AD" w:rsidP="007B2FD7">
      <w:pPr>
        <w:rPr>
          <w:snapToGrid w:val="0"/>
        </w:rPr>
      </w:pPr>
      <w:r w:rsidRPr="007A5C52">
        <w:t>I, PAUL MURPHY, Assistant Secretary, Wildlife Trade and Biosecurity Branch</w:t>
      </w:r>
      <w:r w:rsidR="001B3066" w:rsidRPr="007A5C52">
        <w:t xml:space="preserve">, as Delegate of the Minister for </w:t>
      </w:r>
      <w:r w:rsidR="001952E9" w:rsidRPr="007A5C52">
        <w:t xml:space="preserve">the </w:t>
      </w:r>
      <w:r w:rsidR="006F0798" w:rsidRPr="007A5C52">
        <w:t>Environment</w:t>
      </w:r>
      <w:r w:rsidR="001B3066" w:rsidRPr="007A5C52">
        <w:t>, pursuant to subsection</w:t>
      </w:r>
      <w:r w:rsidR="00B50557" w:rsidRPr="007A5C52">
        <w:rPr>
          <w:b/>
        </w:rPr>
        <w:t> </w:t>
      </w:r>
      <w:r w:rsidR="001B3066" w:rsidRPr="007A5C52">
        <w:t xml:space="preserve">303DC(1) of the </w:t>
      </w:r>
      <w:r w:rsidR="001B3066" w:rsidRPr="007A5C52">
        <w:rPr>
          <w:i/>
        </w:rPr>
        <w:t>Environment Protection and Biodiversity Conservation Act 1999</w:t>
      </w:r>
      <w:r w:rsidR="00B50557" w:rsidRPr="007A5C52">
        <w:rPr>
          <w:iCs/>
        </w:rPr>
        <w:t xml:space="preserve"> (EPBC </w:t>
      </w:r>
      <w:r w:rsidR="001B3066" w:rsidRPr="007A5C52">
        <w:rPr>
          <w:iCs/>
        </w:rPr>
        <w:t>Act)</w:t>
      </w:r>
      <w:r w:rsidR="001B3066" w:rsidRPr="007A5C52">
        <w:t xml:space="preserve">, hereby amend the list of </w:t>
      </w:r>
      <w:r w:rsidR="001B3066" w:rsidRPr="007A5C52">
        <w:rPr>
          <w:snapToGrid w:val="0"/>
        </w:rPr>
        <w:t>exempt native spec</w:t>
      </w:r>
      <w:r w:rsidR="00B50557" w:rsidRPr="007A5C52">
        <w:rPr>
          <w:snapToGrid w:val="0"/>
        </w:rPr>
        <w:t>imens established under section </w:t>
      </w:r>
      <w:r w:rsidR="001B3066" w:rsidRPr="007A5C52">
        <w:rPr>
          <w:snapToGrid w:val="0"/>
        </w:rPr>
        <w:t>303DB of the EPBC</w:t>
      </w:r>
      <w:r w:rsidR="00B50557" w:rsidRPr="007A5C52">
        <w:rPr>
          <w:snapToGrid w:val="0"/>
        </w:rPr>
        <w:t> </w:t>
      </w:r>
      <w:r w:rsidR="001B3066" w:rsidRPr="007A5C52">
        <w:rPr>
          <w:snapToGrid w:val="0"/>
        </w:rPr>
        <w:t>Act by</w:t>
      </w:r>
      <w:r w:rsidR="00A77C5B">
        <w:rPr>
          <w:snapToGrid w:val="0"/>
        </w:rPr>
        <w:t>:</w:t>
      </w:r>
    </w:p>
    <w:p w:rsidR="00775162" w:rsidRDefault="00775162" w:rsidP="007B2FD7">
      <w:pPr>
        <w:rPr>
          <w:snapToGrid w:val="0"/>
        </w:rPr>
      </w:pPr>
    </w:p>
    <w:p w:rsidR="00A77C5B" w:rsidRDefault="00A77C5B" w:rsidP="007B2FD7">
      <w:pPr>
        <w:rPr>
          <w:snapToGrid w:val="0"/>
        </w:rPr>
      </w:pPr>
      <w:r>
        <w:rPr>
          <w:snapToGrid w:val="0"/>
        </w:rPr>
        <w:t>(a)</w:t>
      </w:r>
      <w:r w:rsidR="001B3066" w:rsidRPr="007A5C52">
        <w:rPr>
          <w:snapToGrid w:val="0"/>
        </w:rPr>
        <w:t xml:space="preserve"> </w:t>
      </w:r>
      <w:r w:rsidR="007B2FD7">
        <w:rPr>
          <w:snapToGrid w:val="0"/>
        </w:rPr>
        <w:t xml:space="preserve">deleting from the </w:t>
      </w:r>
      <w:r>
        <w:rPr>
          <w:snapToGrid w:val="0"/>
        </w:rPr>
        <w:t>section</w:t>
      </w:r>
      <w:r w:rsidR="0090141C">
        <w:rPr>
          <w:snapToGrid w:val="0"/>
        </w:rPr>
        <w:t>s</w:t>
      </w:r>
      <w:r>
        <w:rPr>
          <w:snapToGrid w:val="0"/>
        </w:rPr>
        <w:t xml:space="preserve"> of the</w:t>
      </w:r>
      <w:r w:rsidR="0090141C">
        <w:rPr>
          <w:snapToGrid w:val="0"/>
        </w:rPr>
        <w:t xml:space="preserve"> list headed “Bony fishes (Ostei</w:t>
      </w:r>
      <w:r>
        <w:rPr>
          <w:snapToGrid w:val="0"/>
        </w:rPr>
        <w:t>cthyes)</w:t>
      </w:r>
      <w:r w:rsidR="0090141C">
        <w:rPr>
          <w:snapToGrid w:val="0"/>
        </w:rPr>
        <w:t>”</w:t>
      </w:r>
      <w:r>
        <w:rPr>
          <w:snapToGrid w:val="0"/>
        </w:rPr>
        <w:t xml:space="preserve"> </w:t>
      </w:r>
      <w:r w:rsidR="00775162">
        <w:rPr>
          <w:snapToGrid w:val="0"/>
        </w:rPr>
        <w:t>and “Freshwater and Marine Invertebrates” (</w:t>
      </w:r>
      <w:r w:rsidR="0090141C">
        <w:rPr>
          <w:snapToGrid w:val="0"/>
        </w:rPr>
        <w:t xml:space="preserve">both </w:t>
      </w:r>
      <w:r w:rsidR="00775162">
        <w:rPr>
          <w:snapToGrid w:val="0"/>
        </w:rPr>
        <w:t>under the major group</w:t>
      </w:r>
      <w:r>
        <w:rPr>
          <w:snapToGrid w:val="0"/>
        </w:rPr>
        <w:t xml:space="preserve"> headed “Freshwater and Marine Animals”</w:t>
      </w:r>
      <w:r w:rsidR="00775162">
        <w:rPr>
          <w:snapToGrid w:val="0"/>
        </w:rPr>
        <w:t xml:space="preserve">) the items set out in </w:t>
      </w:r>
      <w:r w:rsidR="0090141C">
        <w:rPr>
          <w:snapToGrid w:val="0"/>
        </w:rPr>
        <w:t>Schedule 1; and</w:t>
      </w:r>
    </w:p>
    <w:p w:rsidR="0090141C" w:rsidRDefault="0090141C" w:rsidP="007B2FD7">
      <w:pPr>
        <w:rPr>
          <w:snapToGrid w:val="0"/>
        </w:rPr>
      </w:pPr>
    </w:p>
    <w:p w:rsidR="00775162" w:rsidRDefault="00A77C5B" w:rsidP="007B2FD7">
      <w:pPr>
        <w:rPr>
          <w:snapToGrid w:val="0"/>
        </w:rPr>
      </w:pPr>
      <w:r>
        <w:rPr>
          <w:snapToGrid w:val="0"/>
        </w:rPr>
        <w:t xml:space="preserve">(b) </w:t>
      </w:r>
      <w:r w:rsidR="007B2FD7">
        <w:rPr>
          <w:snapToGrid w:val="0"/>
        </w:rPr>
        <w:t>by including in the list</w:t>
      </w:r>
      <w:r w:rsidR="00775162">
        <w:rPr>
          <w:snapToGrid w:val="0"/>
        </w:rPr>
        <w:t xml:space="preserve">, </w:t>
      </w:r>
      <w:r w:rsidR="00B46329">
        <w:rPr>
          <w:snapToGrid w:val="0"/>
        </w:rPr>
        <w:t xml:space="preserve">after the item “Marine or freshwater fish or invertebrates” in the section </w:t>
      </w:r>
      <w:r w:rsidR="0090141C">
        <w:rPr>
          <w:snapToGrid w:val="0"/>
        </w:rPr>
        <w:t>headed “G</w:t>
      </w:r>
      <w:r w:rsidR="00775162">
        <w:rPr>
          <w:snapToGrid w:val="0"/>
        </w:rPr>
        <w:t>eneral” (under the major group headed</w:t>
      </w:r>
      <w:r w:rsidR="0090141C">
        <w:rPr>
          <w:snapToGrid w:val="0"/>
        </w:rPr>
        <w:t xml:space="preserve"> “</w:t>
      </w:r>
      <w:r w:rsidR="00775162">
        <w:rPr>
          <w:snapToGrid w:val="0"/>
        </w:rPr>
        <w:t xml:space="preserve">Freshwater and Marine Animals”) the items set out in Schedule 2. </w:t>
      </w:r>
    </w:p>
    <w:p w:rsidR="001B3066" w:rsidRPr="00EC4D44" w:rsidRDefault="001B3066" w:rsidP="004A0337">
      <w:pPr>
        <w:rPr>
          <w:highlight w:val="yellow"/>
        </w:rPr>
      </w:pPr>
    </w:p>
    <w:p w:rsidR="0099065C" w:rsidRPr="00EC4D44" w:rsidRDefault="0099065C" w:rsidP="004A0337">
      <w:pPr>
        <w:rPr>
          <w:highlight w:val="yellow"/>
        </w:rPr>
      </w:pPr>
    </w:p>
    <w:p w:rsidR="00914125" w:rsidRPr="00EC4D44" w:rsidRDefault="00914125" w:rsidP="004A0337">
      <w:pPr>
        <w:rPr>
          <w:highlight w:val="yellow"/>
        </w:rPr>
      </w:pPr>
    </w:p>
    <w:p w:rsidR="007B2FD7" w:rsidRDefault="007B2FD7" w:rsidP="007B2FD7">
      <w:pPr>
        <w:keepNext/>
        <w:jc w:val="center"/>
        <w:outlineLvl w:val="0"/>
        <w:rPr>
          <w:highlight w:val="yellow"/>
          <w:lang w:val="en-AU"/>
        </w:rPr>
      </w:pPr>
    </w:p>
    <w:p w:rsidR="007B2FD7" w:rsidRDefault="007B2FD7" w:rsidP="007B2FD7">
      <w:pPr>
        <w:keepNext/>
        <w:jc w:val="center"/>
        <w:outlineLvl w:val="0"/>
        <w:rPr>
          <w:highlight w:val="yellow"/>
          <w:lang w:val="en-AU"/>
        </w:rPr>
      </w:pPr>
    </w:p>
    <w:p w:rsidR="007B2FD7" w:rsidRDefault="007B2FD7" w:rsidP="007B2FD7">
      <w:pPr>
        <w:keepNext/>
        <w:jc w:val="center"/>
        <w:outlineLvl w:val="0"/>
        <w:rPr>
          <w:highlight w:val="yellow"/>
          <w:lang w:val="en-AU"/>
        </w:rPr>
      </w:pPr>
    </w:p>
    <w:p w:rsidR="007B2FD7" w:rsidRDefault="007B2FD7" w:rsidP="007B2FD7">
      <w:pPr>
        <w:keepNext/>
        <w:jc w:val="center"/>
        <w:outlineLvl w:val="0"/>
        <w:rPr>
          <w:highlight w:val="yellow"/>
          <w:lang w:val="en-AU"/>
        </w:rPr>
      </w:pPr>
    </w:p>
    <w:p w:rsidR="007B2FD7" w:rsidRDefault="007B2FD7" w:rsidP="007B2FD7">
      <w:pPr>
        <w:keepNext/>
        <w:jc w:val="center"/>
        <w:outlineLvl w:val="0"/>
        <w:rPr>
          <w:highlight w:val="yellow"/>
          <w:lang w:val="en-AU"/>
        </w:rPr>
      </w:pPr>
    </w:p>
    <w:p w:rsidR="0089495D" w:rsidRPr="007B2FD7" w:rsidRDefault="0089495D" w:rsidP="007B2FD7">
      <w:pPr>
        <w:keepNext/>
        <w:jc w:val="center"/>
        <w:outlineLvl w:val="0"/>
        <w:rPr>
          <w:lang w:val="en-AU"/>
        </w:rPr>
      </w:pPr>
      <w:r w:rsidRPr="007B2FD7">
        <w:rPr>
          <w:lang w:val="en-AU"/>
        </w:rPr>
        <w:t>Dated this</w:t>
      </w:r>
      <w:r w:rsidR="00582A1C">
        <w:rPr>
          <w:lang w:val="en-AU"/>
        </w:rPr>
        <w:t xml:space="preserve"> 13</w:t>
      </w:r>
      <w:r w:rsidR="00582A1C" w:rsidRPr="00582A1C">
        <w:rPr>
          <w:vertAlign w:val="superscript"/>
          <w:lang w:val="en-AU"/>
        </w:rPr>
        <w:t>th</w:t>
      </w:r>
      <w:r w:rsidR="00582A1C">
        <w:rPr>
          <w:lang w:val="en-AU"/>
        </w:rPr>
        <w:t xml:space="preserve"> </w:t>
      </w:r>
      <w:r w:rsidR="007B2FD7" w:rsidRPr="007B2FD7">
        <w:rPr>
          <w:lang w:val="en-AU"/>
        </w:rPr>
        <w:t xml:space="preserve">day </w:t>
      </w:r>
      <w:r w:rsidR="00582A1C">
        <w:rPr>
          <w:lang w:val="en-AU"/>
        </w:rPr>
        <w:t>of November</w:t>
      </w:r>
      <w:r w:rsidR="007B2FD7" w:rsidRPr="007B2FD7">
        <w:rPr>
          <w:lang w:val="en-AU"/>
        </w:rPr>
        <w:t xml:space="preserve"> 2015</w:t>
      </w:r>
    </w:p>
    <w:p w:rsidR="0089495D" w:rsidRPr="0089495D" w:rsidRDefault="0089495D" w:rsidP="0089495D">
      <w:pPr>
        <w:rPr>
          <w:bCs/>
        </w:rPr>
      </w:pPr>
    </w:p>
    <w:p w:rsidR="0089495D" w:rsidRDefault="0089495D" w:rsidP="0089495D">
      <w:pPr>
        <w:rPr>
          <w:bCs/>
        </w:rPr>
      </w:pPr>
    </w:p>
    <w:p w:rsidR="007B2FD7" w:rsidRDefault="007B2FD7" w:rsidP="0089495D">
      <w:pPr>
        <w:rPr>
          <w:bCs/>
        </w:rPr>
      </w:pPr>
    </w:p>
    <w:p w:rsidR="007B2FD7" w:rsidRPr="0089495D" w:rsidRDefault="007B2FD7" w:rsidP="0089495D">
      <w:pPr>
        <w:rPr>
          <w:bCs/>
        </w:rPr>
      </w:pPr>
    </w:p>
    <w:p w:rsidR="0089495D" w:rsidRPr="0089495D" w:rsidRDefault="0089495D" w:rsidP="0089495D">
      <w:pPr>
        <w:jc w:val="center"/>
        <w:rPr>
          <w:bCs/>
        </w:rPr>
      </w:pPr>
      <w:r w:rsidRPr="0089495D">
        <w:rPr>
          <w:bCs/>
        </w:rPr>
        <w:t>….……………</w:t>
      </w:r>
      <w:r w:rsidR="00582A1C">
        <w:rPr>
          <w:bCs/>
        </w:rPr>
        <w:t>P</w:t>
      </w:r>
      <w:r w:rsidR="00E132F5">
        <w:rPr>
          <w:bCs/>
        </w:rPr>
        <w:t>aul</w:t>
      </w:r>
      <w:r w:rsidR="00582A1C">
        <w:rPr>
          <w:bCs/>
        </w:rPr>
        <w:t xml:space="preserve"> Murphy</w:t>
      </w:r>
      <w:r w:rsidRPr="0089495D">
        <w:rPr>
          <w:bCs/>
        </w:rPr>
        <w:t>………………….</w:t>
      </w:r>
    </w:p>
    <w:p w:rsidR="0089495D" w:rsidRPr="0089495D" w:rsidRDefault="0089495D" w:rsidP="0089495D">
      <w:pPr>
        <w:jc w:val="center"/>
        <w:rPr>
          <w:rFonts w:eastAsia="Arial Unicode MS"/>
          <w:snapToGrid w:val="0"/>
        </w:rPr>
      </w:pPr>
    </w:p>
    <w:p w:rsidR="0089495D" w:rsidRPr="0089495D" w:rsidRDefault="0089495D" w:rsidP="0089495D">
      <w:pPr>
        <w:jc w:val="center"/>
        <w:rPr>
          <w:rFonts w:eastAsia="Arial Unicode MS"/>
          <w:snapToGrid w:val="0"/>
          <w:lang w:val="en-AU"/>
        </w:rPr>
      </w:pPr>
      <w:r w:rsidRPr="0089495D">
        <w:rPr>
          <w:rFonts w:eastAsia="Arial Unicode MS"/>
          <w:snapToGrid w:val="0"/>
        </w:rPr>
        <w:t xml:space="preserve">Delegate of the Minister for </w:t>
      </w:r>
      <w:r w:rsidRPr="0089495D">
        <w:rPr>
          <w:rFonts w:eastAsia="Arial Unicode MS"/>
          <w:snapToGrid w:val="0"/>
          <w:lang w:val="en-AU"/>
        </w:rPr>
        <w:t>the Environment</w:t>
      </w:r>
    </w:p>
    <w:p w:rsidR="00633AF8" w:rsidRDefault="00633AF8" w:rsidP="004A0337">
      <w:pPr>
        <w:pStyle w:val="NormalWeb"/>
        <w:spacing w:before="0" w:beforeAutospacing="0" w:after="0" w:afterAutospacing="0"/>
        <w:jc w:val="center"/>
        <w:rPr>
          <w:rFonts w:ascii="Times New Roman" w:hAnsi="Times New Roman" w:cs="Times New Roman"/>
          <w:snapToGrid w:val="0"/>
          <w:sz w:val="21"/>
          <w:szCs w:val="21"/>
          <w:lang w:val="en-AU"/>
        </w:rPr>
      </w:pPr>
    </w:p>
    <w:p w:rsidR="00633AF8" w:rsidRDefault="00633AF8" w:rsidP="004A0337">
      <w:pPr>
        <w:pStyle w:val="NormalWeb"/>
        <w:spacing w:before="0" w:beforeAutospacing="0" w:after="0" w:afterAutospacing="0"/>
        <w:jc w:val="center"/>
        <w:rPr>
          <w:rFonts w:ascii="Times New Roman" w:hAnsi="Times New Roman" w:cs="Times New Roman"/>
          <w:snapToGrid w:val="0"/>
          <w:sz w:val="21"/>
          <w:szCs w:val="21"/>
          <w:lang w:val="en-AU"/>
        </w:rPr>
      </w:pPr>
    </w:p>
    <w:p w:rsidR="00633AF8" w:rsidRDefault="00633AF8" w:rsidP="004A0337">
      <w:pPr>
        <w:pStyle w:val="NormalWeb"/>
        <w:spacing w:before="0" w:beforeAutospacing="0" w:after="0" w:afterAutospacing="0"/>
        <w:jc w:val="center"/>
        <w:rPr>
          <w:rFonts w:ascii="Times New Roman" w:hAnsi="Times New Roman" w:cs="Times New Roman"/>
          <w:snapToGrid w:val="0"/>
          <w:sz w:val="21"/>
          <w:szCs w:val="21"/>
          <w:lang w:val="en-AU"/>
        </w:rPr>
      </w:pPr>
    </w:p>
    <w:p w:rsidR="00633AF8" w:rsidRDefault="00633AF8" w:rsidP="004A0337">
      <w:pPr>
        <w:pStyle w:val="NormalWeb"/>
        <w:spacing w:before="0" w:beforeAutospacing="0" w:after="0" w:afterAutospacing="0"/>
        <w:jc w:val="center"/>
        <w:rPr>
          <w:rFonts w:ascii="Times New Roman" w:hAnsi="Times New Roman" w:cs="Times New Roman"/>
          <w:snapToGrid w:val="0"/>
          <w:sz w:val="21"/>
          <w:szCs w:val="21"/>
          <w:lang w:val="en-AU"/>
        </w:rPr>
      </w:pPr>
    </w:p>
    <w:p w:rsidR="00633AF8" w:rsidRDefault="00633AF8" w:rsidP="004A0337">
      <w:pPr>
        <w:pStyle w:val="NormalWeb"/>
        <w:spacing w:before="0" w:beforeAutospacing="0" w:after="0" w:afterAutospacing="0"/>
        <w:jc w:val="center"/>
        <w:rPr>
          <w:rFonts w:ascii="Times New Roman" w:hAnsi="Times New Roman" w:cs="Times New Roman"/>
          <w:snapToGrid w:val="0"/>
          <w:sz w:val="21"/>
          <w:szCs w:val="21"/>
          <w:lang w:val="en-AU"/>
        </w:rPr>
      </w:pPr>
    </w:p>
    <w:p w:rsidR="00633AF8" w:rsidRDefault="00633AF8" w:rsidP="004A0337">
      <w:pPr>
        <w:pStyle w:val="NormalWeb"/>
        <w:spacing w:before="0" w:beforeAutospacing="0" w:after="0" w:afterAutospacing="0"/>
        <w:jc w:val="center"/>
        <w:rPr>
          <w:rFonts w:ascii="Times New Roman" w:hAnsi="Times New Roman" w:cs="Times New Roman"/>
          <w:snapToGrid w:val="0"/>
          <w:sz w:val="21"/>
          <w:szCs w:val="21"/>
          <w:lang w:val="en-AU"/>
        </w:rPr>
      </w:pPr>
    </w:p>
    <w:p w:rsidR="00633AF8" w:rsidRDefault="00633AF8" w:rsidP="004A0337">
      <w:pPr>
        <w:pStyle w:val="NormalWeb"/>
        <w:spacing w:before="0" w:beforeAutospacing="0" w:after="0" w:afterAutospacing="0"/>
        <w:jc w:val="center"/>
        <w:rPr>
          <w:rFonts w:ascii="Times New Roman" w:hAnsi="Times New Roman" w:cs="Times New Roman"/>
          <w:snapToGrid w:val="0"/>
          <w:sz w:val="21"/>
          <w:szCs w:val="21"/>
          <w:lang w:val="en-AU"/>
        </w:rPr>
      </w:pPr>
    </w:p>
    <w:p w:rsidR="00633AF8" w:rsidRDefault="00633AF8" w:rsidP="004A0337">
      <w:pPr>
        <w:pStyle w:val="NormalWeb"/>
        <w:spacing w:before="0" w:beforeAutospacing="0" w:after="0" w:afterAutospacing="0"/>
        <w:jc w:val="center"/>
        <w:rPr>
          <w:rFonts w:ascii="Times New Roman" w:hAnsi="Times New Roman" w:cs="Times New Roman"/>
          <w:snapToGrid w:val="0"/>
          <w:sz w:val="21"/>
          <w:szCs w:val="21"/>
          <w:lang w:val="en-AU"/>
        </w:rPr>
      </w:pPr>
    </w:p>
    <w:p w:rsidR="00633AF8" w:rsidRDefault="00633AF8" w:rsidP="004A0337">
      <w:pPr>
        <w:pStyle w:val="NormalWeb"/>
        <w:spacing w:before="0" w:beforeAutospacing="0" w:after="0" w:afterAutospacing="0"/>
        <w:jc w:val="center"/>
        <w:rPr>
          <w:rFonts w:ascii="Times New Roman" w:hAnsi="Times New Roman" w:cs="Times New Roman"/>
          <w:snapToGrid w:val="0"/>
          <w:sz w:val="21"/>
          <w:szCs w:val="21"/>
          <w:lang w:val="en-AU"/>
        </w:rPr>
      </w:pPr>
    </w:p>
    <w:p w:rsidR="00633AF8" w:rsidRDefault="00633AF8" w:rsidP="004A0337">
      <w:pPr>
        <w:pStyle w:val="NormalWeb"/>
        <w:spacing w:before="0" w:beforeAutospacing="0" w:after="0" w:afterAutospacing="0"/>
        <w:jc w:val="center"/>
        <w:rPr>
          <w:rFonts w:ascii="Times New Roman" w:hAnsi="Times New Roman" w:cs="Times New Roman"/>
          <w:snapToGrid w:val="0"/>
          <w:sz w:val="21"/>
          <w:szCs w:val="21"/>
          <w:lang w:val="en-AU"/>
        </w:rPr>
      </w:pPr>
    </w:p>
    <w:p w:rsidR="00633AF8" w:rsidRDefault="00633AF8" w:rsidP="003F20BD">
      <w:pPr>
        <w:widowControl w:val="0"/>
        <w:autoSpaceDE w:val="0"/>
        <w:autoSpaceDN w:val="0"/>
        <w:adjustRightInd w:val="0"/>
        <w:spacing w:line="360" w:lineRule="auto"/>
        <w:jc w:val="center"/>
        <w:rPr>
          <w:b/>
          <w:bCs/>
          <w:sz w:val="28"/>
          <w:szCs w:val="18"/>
        </w:rPr>
      </w:pPr>
      <w:bookmarkStart w:id="0" w:name="OLE_LINK1"/>
      <w:bookmarkStart w:id="1" w:name="OLE_LINK2"/>
      <w:r>
        <w:rPr>
          <w:b/>
          <w:bCs/>
          <w:sz w:val="28"/>
          <w:szCs w:val="18"/>
        </w:rPr>
        <w:lastRenderedPageBreak/>
        <w:t>SCHEDULE</w:t>
      </w:r>
      <w:bookmarkEnd w:id="0"/>
      <w:bookmarkEnd w:id="1"/>
      <w:r w:rsidR="00EC4D44">
        <w:rPr>
          <w:b/>
          <w:bCs/>
          <w:sz w:val="28"/>
          <w:szCs w:val="18"/>
        </w:rPr>
        <w:t xml:space="preserve"> 1</w:t>
      </w:r>
      <w:r w:rsidR="003511FD">
        <w:rPr>
          <w:b/>
          <w:bCs/>
          <w:sz w:val="28"/>
          <w:szCs w:val="18"/>
        </w:rPr>
        <w:t xml:space="preserve"> – Items to be deleted</w:t>
      </w:r>
    </w:p>
    <w:tbl>
      <w:tblPr>
        <w:tblW w:w="0" w:type="auto"/>
        <w:tblInd w:w="-539" w:type="dxa"/>
        <w:tblBorders>
          <w:top w:val="single" w:sz="4" w:space="0" w:color="auto"/>
          <w:left w:val="single" w:sz="4" w:space="0" w:color="auto"/>
          <w:bottom w:val="single" w:sz="4" w:space="0" w:color="auto"/>
          <w:right w:val="single" w:sz="4" w:space="0" w:color="auto"/>
        </w:tblBorders>
        <w:tblLayout w:type="fixed"/>
        <w:tblLook w:val="0000"/>
      </w:tblPr>
      <w:tblGrid>
        <w:gridCol w:w="10065"/>
      </w:tblGrid>
      <w:tr w:rsidR="003511FD" w:rsidTr="003511FD">
        <w:trPr>
          <w:trHeight w:val="214"/>
        </w:trPr>
        <w:tc>
          <w:tcPr>
            <w:tcW w:w="10065" w:type="dxa"/>
            <w:shd w:val="pct5" w:color="auto" w:fill="FFFFFF"/>
          </w:tcPr>
          <w:p w:rsidR="003511FD" w:rsidRDefault="003511FD" w:rsidP="003511FD">
            <w:pPr>
              <w:keepNext/>
              <w:keepLines/>
              <w:jc w:val="center"/>
            </w:pPr>
            <w:r>
              <w:t>Bony fishes (Osteichthyes)</w:t>
            </w:r>
          </w:p>
        </w:tc>
      </w:tr>
    </w:tbl>
    <w:p w:rsidR="003511FD" w:rsidRDefault="003511FD" w:rsidP="003511FD">
      <w:pPr>
        <w:keepNext/>
        <w:keepLines/>
        <w:rPr>
          <w:sz w:val="8"/>
        </w:rPr>
      </w:pPr>
    </w:p>
    <w:tbl>
      <w:tblPr>
        <w:tblW w:w="100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3260"/>
        <w:gridCol w:w="3544"/>
      </w:tblGrid>
      <w:tr w:rsidR="003511FD" w:rsidTr="003511FD">
        <w:trPr>
          <w:tblHeader/>
        </w:trPr>
        <w:tc>
          <w:tcPr>
            <w:tcW w:w="3261" w:type="dxa"/>
          </w:tcPr>
          <w:p w:rsidR="003511FD" w:rsidRDefault="003511FD" w:rsidP="003511FD">
            <w:pPr>
              <w:keepNext/>
              <w:keepLines/>
              <w:rPr>
                <w:b/>
                <w:i/>
                <w:sz w:val="18"/>
              </w:rPr>
            </w:pPr>
            <w:r>
              <w:rPr>
                <w:b/>
                <w:i/>
                <w:sz w:val="18"/>
              </w:rPr>
              <w:t>Taxon / Item</w:t>
            </w:r>
          </w:p>
        </w:tc>
        <w:tc>
          <w:tcPr>
            <w:tcW w:w="3260" w:type="dxa"/>
          </w:tcPr>
          <w:p w:rsidR="003511FD" w:rsidRDefault="003511FD" w:rsidP="003511FD">
            <w:pPr>
              <w:keepNext/>
              <w:keepLines/>
              <w:rPr>
                <w:b/>
                <w:i/>
                <w:sz w:val="18"/>
              </w:rPr>
            </w:pPr>
            <w:r>
              <w:rPr>
                <w:b/>
                <w:i/>
                <w:sz w:val="18"/>
              </w:rPr>
              <w:t>Common Name</w:t>
            </w:r>
          </w:p>
        </w:tc>
        <w:tc>
          <w:tcPr>
            <w:tcW w:w="3544" w:type="dxa"/>
          </w:tcPr>
          <w:p w:rsidR="003511FD" w:rsidRDefault="003511FD" w:rsidP="003511FD">
            <w:pPr>
              <w:keepNext/>
              <w:keepLines/>
              <w:rPr>
                <w:b/>
                <w:i/>
                <w:sz w:val="18"/>
              </w:rPr>
            </w:pPr>
            <w:r>
              <w:rPr>
                <w:b/>
                <w:i/>
                <w:sz w:val="18"/>
              </w:rPr>
              <w:t>Notation</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Acanthopagrus australis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Yellowfin bream</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autoSpaceDE w:val="0"/>
              <w:autoSpaceDN w:val="0"/>
              <w:adjustRightInd w:val="0"/>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 xml:space="preserve">Acanthopagrus </w:t>
            </w:r>
            <w:r w:rsidRPr="000E76AC">
              <w:rPr>
                <w:sz w:val="18"/>
              </w:rPr>
              <w:t>berda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Pikey bream</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autoSpaceDE w:val="0"/>
              <w:autoSpaceDN w:val="0"/>
              <w:adjustRightInd w:val="0"/>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Acanthopagrus butcheri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Black bream</w:t>
            </w:r>
          </w:p>
        </w:tc>
        <w:tc>
          <w:tcPr>
            <w:tcW w:w="3544" w:type="dxa"/>
            <w:tcBorders>
              <w:top w:val="single" w:sz="4" w:space="0" w:color="auto"/>
              <w:left w:val="single" w:sz="4" w:space="0" w:color="auto"/>
              <w:bottom w:val="single" w:sz="4" w:space="0" w:color="auto"/>
              <w:right w:val="single" w:sz="4" w:space="0" w:color="auto"/>
            </w:tcBorders>
          </w:tcPr>
          <w:p w:rsidR="00C26C04" w:rsidRPr="00A2315C"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Acanthopagrus tapirini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Black bream</w:t>
            </w:r>
          </w:p>
        </w:tc>
        <w:tc>
          <w:tcPr>
            <w:tcW w:w="3544" w:type="dxa"/>
            <w:tcBorders>
              <w:top w:val="single" w:sz="4" w:space="0" w:color="auto"/>
              <w:left w:val="single" w:sz="4" w:space="0" w:color="auto"/>
              <w:bottom w:val="single" w:sz="4" w:space="0" w:color="auto"/>
              <w:right w:val="single" w:sz="4" w:space="0" w:color="auto"/>
            </w:tcBorders>
          </w:tcPr>
          <w:p w:rsidR="00C26C04" w:rsidRPr="00106535" w:rsidRDefault="00C26C04" w:rsidP="00C26C04">
            <w:pPr>
              <w:rPr>
                <w:sz w:val="18"/>
              </w:rPr>
            </w:pPr>
            <w:r>
              <w:rPr>
                <w:sz w:val="18"/>
              </w:rPr>
              <w:t>The specimen, or the fish or invertebrate from which it is derived, was produced lawfully in an aquaculture facility; and</w:t>
            </w:r>
            <w:r>
              <w:rPr>
                <w:sz w:val="18"/>
              </w:rPr>
              <w:br/>
              <w:t>Included on the list until 1 March 2010.</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Aldrichetta forsteri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Yellow-eye Mullet</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Ambassis agassizi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0E76AC">
              <w:rPr>
                <w:sz w:val="18"/>
              </w:rPr>
              <w:t>Agassiz's olive glassfish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Ambassis agrammus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Sailfin glassfish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Pr>
                <w:sz w:val="18"/>
              </w:rPr>
              <w:t>Ambassis interuptus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Longspined glassfish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Pr>
                <w:sz w:val="18"/>
              </w:rPr>
              <w:t>Ambassis macleayi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Macleay’s glassfish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The specimen, or the fish or invertebrate from which it is derived, was produced lawfully 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Pr>
                <w:sz w:val="18"/>
              </w:rPr>
              <w:t>Ambassis marianus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0E76AC">
              <w:rPr>
                <w:sz w:val="18"/>
              </w:rPr>
              <w:t xml:space="preserve">Estuary </w:t>
            </w:r>
            <w:r>
              <w:rPr>
                <w:sz w:val="18"/>
              </w:rPr>
              <w:t>p</w:t>
            </w:r>
            <w:r w:rsidRPr="000E76AC">
              <w:rPr>
                <w:sz w:val="18"/>
              </w:rPr>
              <w:t>erchlet</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Pr>
                <w:sz w:val="18"/>
              </w:rPr>
              <w:t>Ambassis nigripinnis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Olive p</w:t>
            </w:r>
            <w:r w:rsidRPr="00BD53CD">
              <w:rPr>
                <w:sz w:val="18"/>
              </w:rPr>
              <w:t>erchlet</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Pr>
                <w:sz w:val="18"/>
              </w:rPr>
              <w:t>Ambassis sp</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Northwest glassfish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3F1AAE">
              <w:rPr>
                <w:sz w:val="18"/>
              </w:rP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sidRPr="000E76AC">
              <w:rPr>
                <w:sz w:val="18"/>
              </w:rPr>
              <w:t>Amblygobius phalaena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0E76AC">
              <w:rPr>
                <w:sz w:val="18"/>
              </w:rPr>
              <w:t>Banded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 xml:space="preserve">the specimen, or the fish or invertebrate from </w:t>
            </w:r>
            <w:r w:rsidRPr="007A01CD">
              <w:rPr>
                <w:sz w:val="18"/>
              </w:rPr>
              <w:lastRenderedPageBreak/>
              <w:t>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lastRenderedPageBreak/>
              <w:t>Amniataba percoides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sidRPr="000E76AC">
              <w:rPr>
                <w:sz w:val="18"/>
              </w:rPr>
              <w:t>Black banded grunter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106535">
              <w:rPr>
                <w:sz w:val="18"/>
              </w:rPr>
              <w:t xml:space="preserve">Amphiprion </w:t>
            </w:r>
            <w:r>
              <w:rPr>
                <w:sz w:val="18"/>
              </w:rPr>
              <w:t>akindynos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Pr>
                <w:sz w:val="18"/>
              </w:rPr>
              <w:t>Barrier Reef</w:t>
            </w:r>
            <w:r w:rsidRPr="00106535">
              <w:rPr>
                <w:sz w:val="18"/>
              </w:rPr>
              <w:t xml:space="preserve"> </w:t>
            </w:r>
            <w:r>
              <w:rPr>
                <w:sz w:val="18"/>
              </w:rPr>
              <w:t>a</w:t>
            </w:r>
            <w:r w:rsidRPr="00106535">
              <w:rPr>
                <w:sz w:val="18"/>
              </w:rPr>
              <w:t>nemonefish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1425CA">
              <w:rPr>
                <w:sz w:val="18"/>
              </w:rPr>
              <w:t>Amphiprion chrysopterus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sidRPr="001425CA">
              <w:rPr>
                <w:sz w:val="18"/>
              </w:rPr>
              <w:t>Orange-fin anemonefish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106535">
              <w:rPr>
                <w:sz w:val="18"/>
              </w:rPr>
              <w:t xml:space="preserve">Amphiprion </w:t>
            </w:r>
            <w:r w:rsidRPr="001425CA">
              <w:rPr>
                <w:sz w:val="18"/>
              </w:rPr>
              <w:t>latezonatus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sidRPr="001425CA">
              <w:rPr>
                <w:sz w:val="18"/>
              </w:rPr>
              <w:t>Wideband</w:t>
            </w:r>
            <w:r w:rsidRPr="00106535">
              <w:rPr>
                <w:sz w:val="18"/>
              </w:rPr>
              <w:t xml:space="preserve"> anemonefish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sidRPr="00106535">
              <w:rPr>
                <w:sz w:val="18"/>
              </w:rPr>
              <w:t xml:space="preserve">Amphiprion </w:t>
            </w:r>
            <w:r>
              <w:rPr>
                <w:sz w:val="18"/>
              </w:rPr>
              <w:t>mccullochi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sidRPr="001425CA">
              <w:rPr>
                <w:sz w:val="18"/>
              </w:rPr>
              <w:t>McCulloch's</w:t>
            </w:r>
            <w:r w:rsidRPr="00106535">
              <w:rPr>
                <w:sz w:val="18"/>
              </w:rPr>
              <w:t xml:space="preserve"> anemonefish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sidRPr="00106535">
              <w:rPr>
                <w:sz w:val="18"/>
              </w:rPr>
              <w:t xml:space="preserve">Amphiprion </w:t>
            </w:r>
            <w:r>
              <w:rPr>
                <w:sz w:val="18"/>
              </w:rPr>
              <w:t>melanopus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sidRPr="007A01CD">
              <w:rPr>
                <w:sz w:val="18"/>
              </w:rPr>
              <w:t>Red and black anemonefish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Pr="00106535" w:rsidRDefault="00C26C04" w:rsidP="00C26C04">
            <w:pPr>
              <w:pStyle w:val="Species"/>
              <w:ind w:hanging="284"/>
              <w:rPr>
                <w:sz w:val="18"/>
              </w:rPr>
            </w:pPr>
            <w:r>
              <w:rPr>
                <w:sz w:val="18"/>
              </w:rPr>
              <w:t>Amphiprion melanopus</w:t>
            </w:r>
          </w:p>
        </w:tc>
        <w:tc>
          <w:tcPr>
            <w:tcW w:w="3260" w:type="dxa"/>
            <w:tcBorders>
              <w:top w:val="single" w:sz="4" w:space="0" w:color="auto"/>
              <w:left w:val="single" w:sz="4" w:space="0" w:color="auto"/>
              <w:bottom w:val="single" w:sz="4" w:space="0" w:color="auto"/>
              <w:right w:val="single" w:sz="4" w:space="0" w:color="auto"/>
            </w:tcBorders>
          </w:tcPr>
          <w:p w:rsidR="00C26C04" w:rsidRPr="007A01CD" w:rsidRDefault="00C26C04" w:rsidP="00C26C04">
            <w:pPr>
              <w:keepNext/>
              <w:keepLines/>
              <w:rPr>
                <w:sz w:val="18"/>
              </w:rPr>
            </w:pPr>
            <w:r>
              <w:rPr>
                <w:sz w:val="18"/>
              </w:rPr>
              <w:t>Fire clownfish</w:t>
            </w:r>
          </w:p>
        </w:tc>
        <w:tc>
          <w:tcPr>
            <w:tcW w:w="3544" w:type="dxa"/>
            <w:tcBorders>
              <w:top w:val="single" w:sz="4" w:space="0" w:color="auto"/>
              <w:left w:val="single" w:sz="4" w:space="0" w:color="auto"/>
              <w:bottom w:val="single" w:sz="4" w:space="0" w:color="auto"/>
              <w:right w:val="single" w:sz="4" w:space="0" w:color="auto"/>
            </w:tcBorders>
          </w:tcPr>
          <w:p w:rsidR="00C26C04" w:rsidRPr="00792C73"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Amphiprion ocellaris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Pr>
                <w:sz w:val="18"/>
              </w:rPr>
              <w:t>False-</w:t>
            </w:r>
            <w:r w:rsidRPr="00F403AF">
              <w:rPr>
                <w:sz w:val="18"/>
              </w:rPr>
              <w:t xml:space="preserve">Clown </w:t>
            </w:r>
            <w:r>
              <w:rPr>
                <w:sz w:val="18"/>
              </w:rPr>
              <w:t>anemonefish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sidRPr="00106535">
              <w:rPr>
                <w:sz w:val="18"/>
              </w:rPr>
              <w:t xml:space="preserve">Amphiprion </w:t>
            </w:r>
            <w:r>
              <w:rPr>
                <w:sz w:val="18"/>
              </w:rPr>
              <w:t>percula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lang w:eastAsia="en-AU"/>
              </w:rPr>
            </w:pPr>
            <w:r w:rsidRPr="007A01CD">
              <w:rPr>
                <w:sz w:val="18"/>
              </w:rPr>
              <w:t>Clown anemonefish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Pr="00106535" w:rsidRDefault="00C26C04" w:rsidP="00C26C04">
            <w:pPr>
              <w:pStyle w:val="Species"/>
              <w:ind w:hanging="284"/>
              <w:rPr>
                <w:sz w:val="18"/>
              </w:rPr>
            </w:pPr>
            <w:r>
              <w:rPr>
                <w:sz w:val="18"/>
              </w:rPr>
              <w:t>Amphiprion percula</w:t>
            </w:r>
          </w:p>
        </w:tc>
        <w:tc>
          <w:tcPr>
            <w:tcW w:w="3260" w:type="dxa"/>
            <w:tcBorders>
              <w:top w:val="single" w:sz="4" w:space="0" w:color="auto"/>
              <w:left w:val="single" w:sz="4" w:space="0" w:color="auto"/>
              <w:bottom w:val="single" w:sz="4" w:space="0" w:color="auto"/>
              <w:right w:val="single" w:sz="4" w:space="0" w:color="auto"/>
            </w:tcBorders>
          </w:tcPr>
          <w:p w:rsidR="00C26C04" w:rsidRPr="007A01CD" w:rsidRDefault="00C26C04" w:rsidP="00C26C04">
            <w:pPr>
              <w:keepNext/>
              <w:keepLines/>
              <w:rPr>
                <w:sz w:val="18"/>
              </w:rPr>
            </w:pPr>
            <w:r>
              <w:rPr>
                <w:sz w:val="18"/>
              </w:rPr>
              <w:t>Orange clownfish</w:t>
            </w:r>
          </w:p>
        </w:tc>
        <w:tc>
          <w:tcPr>
            <w:tcW w:w="3544" w:type="dxa"/>
            <w:tcBorders>
              <w:top w:val="single" w:sz="4" w:space="0" w:color="auto"/>
              <w:left w:val="single" w:sz="4" w:space="0" w:color="auto"/>
              <w:bottom w:val="single" w:sz="4" w:space="0" w:color="auto"/>
              <w:right w:val="single" w:sz="4" w:space="0" w:color="auto"/>
            </w:tcBorders>
          </w:tcPr>
          <w:p w:rsidR="00C26C04" w:rsidRPr="00792C73"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Amphiprion rubrocinctus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Pr>
                <w:sz w:val="18"/>
              </w:rPr>
              <w:t>Australian anemonefish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 xml:space="preserve">Amphiprion </w:t>
            </w:r>
            <w:r>
              <w:rPr>
                <w:i w:val="0"/>
                <w:sz w:val="18"/>
              </w:rPr>
              <w:t>spp</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Clown 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3F1AAE">
              <w:rPr>
                <w:sz w:val="18"/>
              </w:rP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106535">
              <w:rPr>
                <w:sz w:val="18"/>
              </w:rPr>
              <w:t>Amph</w:t>
            </w:r>
            <w:r>
              <w:rPr>
                <w:sz w:val="18"/>
              </w:rPr>
              <w:t>r</w:t>
            </w:r>
            <w:r w:rsidRPr="00106535">
              <w:rPr>
                <w:sz w:val="18"/>
              </w:rPr>
              <w:t xml:space="preserve">iprion </w:t>
            </w:r>
            <w:r>
              <w:rPr>
                <w:sz w:val="18"/>
              </w:rPr>
              <w:t>akindynos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Pr>
                <w:sz w:val="18"/>
              </w:rPr>
              <w:t>Barrier Reef</w:t>
            </w:r>
            <w:r w:rsidRPr="00106535">
              <w:rPr>
                <w:sz w:val="18"/>
              </w:rPr>
              <w:t xml:space="preserve"> </w:t>
            </w:r>
            <w:r>
              <w:rPr>
                <w:sz w:val="18"/>
              </w:rPr>
              <w:t>a</w:t>
            </w:r>
            <w:r w:rsidRPr="00106535">
              <w:rPr>
                <w:sz w:val="18"/>
              </w:rPr>
              <w:t>nemonefish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B725DC">
              <w:rPr>
                <w:sz w:val="18"/>
              </w:rPr>
              <w:t>Anguilla australis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sidRPr="00B725DC">
              <w:rPr>
                <w:sz w:val="18"/>
              </w:rPr>
              <w:t>Eel-short finned</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106535">
              <w:rPr>
                <w:sz w:val="18"/>
              </w:rPr>
              <w:t xml:space="preserve">Anguilla </w:t>
            </w:r>
            <w:r w:rsidRPr="00B725DC">
              <w:rPr>
                <w:sz w:val="18"/>
              </w:rPr>
              <w:t>reinhardtii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lang w:eastAsia="en-AU"/>
              </w:rPr>
            </w:pPr>
            <w:r w:rsidRPr="00106535">
              <w:rPr>
                <w:sz w:val="18"/>
              </w:rPr>
              <w:t>Eel-</w:t>
            </w:r>
            <w:r>
              <w:rPr>
                <w:sz w:val="18"/>
              </w:rPr>
              <w:t>long</w:t>
            </w:r>
            <w:r w:rsidRPr="00106535">
              <w:rPr>
                <w:sz w:val="18"/>
              </w:rPr>
              <w:t xml:space="preserve"> finned</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Anodontiglanis dahli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Toothless catfish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sidRPr="00106535">
              <w:rPr>
                <w:sz w:val="18"/>
              </w:rPr>
              <w:t>A</w:t>
            </w:r>
            <w:r>
              <w:rPr>
                <w:sz w:val="18"/>
              </w:rPr>
              <w:t>pogon cyanosoma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B725DC">
              <w:rPr>
                <w:sz w:val="18"/>
              </w:rPr>
              <w:t>Orange-lined cardinal 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Argyronsomus japonicus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Mulloway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2467D3">
              <w:rPr>
                <w:sz w:val="18"/>
              </w:rPr>
              <w:t>Argyrosomus holoepidotus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Mulloway</w:t>
            </w:r>
          </w:p>
        </w:tc>
        <w:tc>
          <w:tcPr>
            <w:tcW w:w="3544" w:type="dxa"/>
            <w:tcBorders>
              <w:top w:val="single" w:sz="4" w:space="0" w:color="auto"/>
              <w:left w:val="single" w:sz="4" w:space="0" w:color="auto"/>
              <w:bottom w:val="single" w:sz="4" w:space="0" w:color="auto"/>
              <w:right w:val="single" w:sz="4" w:space="0" w:color="auto"/>
            </w:tcBorders>
          </w:tcPr>
          <w:p w:rsidR="00C26C04" w:rsidRPr="00524B3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Argyrosomus japonicus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Mulloway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106535">
              <w:rPr>
                <w:sz w:val="18"/>
              </w:rPr>
              <w:t xml:space="preserve">The specimen, or the fish or invertebrate from which it is derived, was produced lawfully in an aquaculture facility operating in accordance with the </w:t>
            </w:r>
            <w:r>
              <w:rPr>
                <w:sz w:val="18"/>
              </w:rPr>
              <w:t>South Australian</w:t>
            </w:r>
            <w:r w:rsidRPr="00106535">
              <w:rPr>
                <w:sz w:val="18"/>
              </w:rPr>
              <w:t xml:space="preserve"> </w:t>
            </w:r>
            <w:r w:rsidRPr="00106535">
              <w:rPr>
                <w:i/>
                <w:sz w:val="18"/>
              </w:rPr>
              <w:t xml:space="preserve">Fisheries </w:t>
            </w:r>
            <w:r>
              <w:rPr>
                <w:i/>
                <w:sz w:val="18"/>
              </w:rPr>
              <w:t xml:space="preserve">Management </w:t>
            </w:r>
            <w:r w:rsidRPr="00106535">
              <w:rPr>
                <w:i/>
                <w:sz w:val="18"/>
              </w:rPr>
              <w:t xml:space="preserve">Act </w:t>
            </w:r>
            <w:r>
              <w:rPr>
                <w:i/>
                <w:sz w:val="18"/>
              </w:rPr>
              <w:t>2007</w:t>
            </w:r>
            <w:r w:rsidRPr="00106535">
              <w:rPr>
                <w:sz w:val="18"/>
              </w:rPr>
              <w:t xml:space="preserve"> and </w:t>
            </w:r>
            <w:r w:rsidRPr="00287CC6">
              <w:rPr>
                <w:i/>
                <w:sz w:val="18"/>
              </w:rPr>
              <w:t>Aquaculture Act 2001</w:t>
            </w:r>
            <w:r w:rsidRPr="00287CC6">
              <w:rPr>
                <w:sz w:val="18"/>
              </w:rPr>
              <w:t xml:space="preserve"> and</w:t>
            </w:r>
            <w:r>
              <w:rPr>
                <w:sz w:val="18"/>
              </w:rPr>
              <w:t xml:space="preserve"> </w:t>
            </w:r>
            <w:r w:rsidRPr="00106535">
              <w:rPr>
                <w:sz w:val="18"/>
              </w:rPr>
              <w:t>subordinate legislation.</w:t>
            </w:r>
            <w:r w:rsidRPr="00106535">
              <w:rPr>
                <w:sz w:val="18"/>
              </w:rPr>
              <w:br/>
              <w:t>Included on the list until 1 December 2014.</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Arius berneyi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Berney’s catfish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3F1AAE">
              <w:rPr>
                <w:sz w:val="18"/>
              </w:rP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Arius graeffei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Graeffe’s salmon catfish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Pr>
                <w:sz w:val="18"/>
              </w:rPr>
              <w:t>Arius graffeii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Lesser</w:t>
            </w:r>
            <w:r w:rsidRPr="000E76AC">
              <w:rPr>
                <w:sz w:val="18"/>
              </w:rPr>
              <w:t xml:space="preserve"> salmon catfish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Arius leptaspis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Salmon catfish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Arius midgleyi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953767">
              <w:rPr>
                <w:sz w:val="18"/>
              </w:rPr>
              <w:t>Midgley’s catfish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A37D8C">
              <w:rPr>
                <w:sz w:val="18"/>
              </w:rPr>
              <w:t>Arrhamphus sclerolepis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A37D8C">
              <w:rPr>
                <w:sz w:val="18"/>
              </w:rPr>
              <w:t>Snub-nosed garfish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Pr="00A37D8C" w:rsidRDefault="00C26C04" w:rsidP="00C26C04">
            <w:pPr>
              <w:pStyle w:val="Species"/>
              <w:ind w:hanging="284"/>
              <w:rPr>
                <w:sz w:val="18"/>
              </w:rPr>
            </w:pPr>
            <w:r>
              <w:rPr>
                <w:sz w:val="18"/>
              </w:rPr>
              <w:t>Arrhamphus solerolepis</w:t>
            </w:r>
          </w:p>
        </w:tc>
        <w:tc>
          <w:tcPr>
            <w:tcW w:w="3260" w:type="dxa"/>
            <w:tcBorders>
              <w:top w:val="single" w:sz="4" w:space="0" w:color="auto"/>
              <w:left w:val="single" w:sz="4" w:space="0" w:color="auto"/>
              <w:bottom w:val="single" w:sz="4" w:space="0" w:color="auto"/>
              <w:right w:val="single" w:sz="4" w:space="0" w:color="auto"/>
            </w:tcBorders>
          </w:tcPr>
          <w:p w:rsidR="00C26C04" w:rsidRPr="00A37D8C" w:rsidRDefault="00C26C04" w:rsidP="00C26C04">
            <w:pPr>
              <w:rPr>
                <w:sz w:val="18"/>
              </w:rPr>
            </w:pPr>
            <w:r>
              <w:rPr>
                <w:sz w:val="18"/>
              </w:rPr>
              <w:t>Snub-nosed garfish</w:t>
            </w:r>
          </w:p>
        </w:tc>
        <w:tc>
          <w:tcPr>
            <w:tcW w:w="3544" w:type="dxa"/>
            <w:tcBorders>
              <w:top w:val="single" w:sz="4" w:space="0" w:color="auto"/>
              <w:left w:val="single" w:sz="4" w:space="0" w:color="auto"/>
              <w:bottom w:val="single" w:sz="4" w:space="0" w:color="auto"/>
              <w:right w:val="single" w:sz="4" w:space="0" w:color="auto"/>
            </w:tcBorders>
          </w:tcPr>
          <w:p w:rsidR="00C26C04" w:rsidRPr="007A01CD"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Arripis georgianus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Tommy Ruff</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Arripis trutta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Australian salmon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B725DC">
              <w:rPr>
                <w:sz w:val="18"/>
              </w:rPr>
              <w:t>Assessor macneilli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B725DC">
              <w:rPr>
                <w:sz w:val="18"/>
              </w:rPr>
              <w:t>Blue scissortail</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0E76AC">
              <w:rPr>
                <w:sz w:val="18"/>
              </w:rPr>
              <w:t>Awaous crassilabrus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0E76AC">
              <w:rPr>
                <w:sz w:val="18"/>
              </w:rPr>
              <w:t>Roman nose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Bidyanus bidyanus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Silver perch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Bidyanus welchi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Welch’s grunter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Bostrichthys zonatus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Barred Gudgeon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Butis butis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Crimson Tipped Gudgeon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sidRPr="0097096F">
              <w:rPr>
                <w:sz w:val="18"/>
              </w:rPr>
              <w:t>Caranx sexfasciatus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lang w:eastAsia="en-AU"/>
              </w:rPr>
            </w:pPr>
            <w:r w:rsidRPr="0097096F">
              <w:rPr>
                <w:sz w:val="18"/>
              </w:rPr>
              <w:t>Bigeye trevally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sidRPr="00B725DC">
              <w:rPr>
                <w:sz w:val="18"/>
              </w:rPr>
              <w:t>Chelmon rostratus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B725DC">
              <w:rPr>
                <w:sz w:val="18"/>
              </w:rPr>
              <w:t>Copperband butterflyfish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5932A7">
              <w:rPr>
                <w:sz w:val="18"/>
              </w:rPr>
              <w:t>the specimen, or the fish or invertebrate from which it is derived, was produced lawfully</w:t>
            </w:r>
            <w:r>
              <w:rPr>
                <w:sz w:val="18"/>
              </w:rPr>
              <w:t xml:space="preserve"> </w:t>
            </w:r>
            <w:r w:rsidRPr="005932A7">
              <w:rPr>
                <w:sz w:val="18"/>
              </w:rPr>
              <w:t>in an aquaculture facility, and</w:t>
            </w:r>
            <w:r>
              <w:rPr>
                <w:sz w:val="18"/>
              </w:rPr>
              <w:br/>
            </w:r>
            <w:r w:rsidRPr="005932A7">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Chlamydogobius eremius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Desert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Chlamydogobius japalpa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Finke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5932A7">
              <w:rPr>
                <w:sz w:val="18"/>
              </w:rPr>
              <w:t>the specimen, or the fish or invertebrate from which it is derived, was produced lawfully</w:t>
            </w:r>
            <w:r>
              <w:rPr>
                <w:sz w:val="18"/>
              </w:rPr>
              <w:t xml:space="preserve"> </w:t>
            </w:r>
            <w:r w:rsidRPr="005932A7">
              <w:rPr>
                <w:sz w:val="18"/>
              </w:rPr>
              <w:t>in an aquaculture facility, and</w:t>
            </w:r>
            <w:r>
              <w:rPr>
                <w:sz w:val="18"/>
              </w:rPr>
              <w:br/>
            </w:r>
            <w:r w:rsidRPr="005932A7">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Chlamydogobius ranunculus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Tadpole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5932A7">
              <w:rPr>
                <w:sz w:val="18"/>
              </w:rPr>
              <w:t>the specimen, or the fish or invertebrate from which it is derived, was produced lawfully</w:t>
            </w:r>
            <w:r>
              <w:rPr>
                <w:sz w:val="18"/>
              </w:rPr>
              <w:t xml:space="preserve"> </w:t>
            </w:r>
            <w:r w:rsidRPr="005932A7">
              <w:rPr>
                <w:sz w:val="18"/>
              </w:rPr>
              <w:t>in an aquaculture facility, and</w:t>
            </w:r>
            <w:r>
              <w:rPr>
                <w:sz w:val="18"/>
              </w:rPr>
              <w:br/>
            </w:r>
            <w:r w:rsidRPr="005932A7">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C711E4">
              <w:rPr>
                <w:sz w:val="18"/>
              </w:rPr>
              <w:t>Chromileptes altivelis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C711E4">
              <w:rPr>
                <w:sz w:val="18"/>
              </w:rPr>
              <w:t>Barramundi cod</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5932A7">
              <w:rPr>
                <w:sz w:val="18"/>
              </w:rPr>
              <w:t>the specimen, or the fish or invertebrate from which it is derived, was produced lawfully</w:t>
            </w:r>
            <w:r>
              <w:rPr>
                <w:sz w:val="18"/>
              </w:rPr>
              <w:t xml:space="preserve"> </w:t>
            </w:r>
            <w:r w:rsidRPr="005932A7">
              <w:rPr>
                <w:sz w:val="18"/>
              </w:rPr>
              <w:t>in an aquaculture facility, and</w:t>
            </w:r>
            <w:r>
              <w:rPr>
                <w:sz w:val="18"/>
              </w:rPr>
              <w:br/>
            </w:r>
            <w:r w:rsidRPr="005932A7">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0F4DB2">
              <w:rPr>
                <w:sz w:val="18"/>
              </w:rPr>
              <w:t>Chrysiptera talboti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0F4DB2">
              <w:rPr>
                <w:sz w:val="18"/>
              </w:rPr>
              <w:t>Talbot's demoiselle</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Chrysophrys auratas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Snapper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Coryphaena hippurus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Mahi mahi</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Craterocephalus centralis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Finke River Hardyhead</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Craterocephalus eyresii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97096F">
              <w:rPr>
                <w:sz w:val="18"/>
              </w:rPr>
              <w:t>Lake Eyre hardyhead</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Craterocephalus marianae</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F25759">
              <w:rPr>
                <w:sz w:val="18"/>
              </w:rPr>
              <w:t>Mariana’s Hardyhead</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Craterocephalus mariane</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Marianas hardyhead</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Northern Territory </w:t>
            </w:r>
            <w:r>
              <w:rPr>
                <w:i/>
                <w:sz w:val="18"/>
              </w:rPr>
              <w:t>Fisheries Act 1988</w:t>
            </w:r>
            <w:r>
              <w:rPr>
                <w:sz w:val="18"/>
              </w:rPr>
              <w:t xml:space="preserve"> and subordinate legislation.</w:t>
            </w:r>
            <w:r>
              <w:rPr>
                <w:sz w:val="18"/>
              </w:rPr>
              <w:br/>
              <w:t>Included on the list until 1 December 2009.</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Craterocephalus marjoriae</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97096F">
              <w:rPr>
                <w:sz w:val="18"/>
              </w:rPr>
              <w:t>Marjorie's hardyhead</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Craterocephalus stercusmuscarum </w:t>
            </w:r>
            <w:r w:rsidRPr="0004525E">
              <w:rPr>
                <w:sz w:val="18"/>
              </w:rPr>
              <w:t>+ssp.</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Fly-specked hardyhead</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Craterocephalus stramineus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Blackmast</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Crateropcephalus stercusmuscarum</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Fly-specked hardyhead</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t xml:space="preserve"> </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Crateropcephalus stramineus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Blackmast</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t xml:space="preserve"> </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Cromileptes altivelis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Barramundi cod</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t xml:space="preserve"> </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C711E4">
              <w:rPr>
                <w:sz w:val="18"/>
              </w:rPr>
              <w:t>Cryptocentrus cinctus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C711E4">
              <w:rPr>
                <w:sz w:val="18"/>
              </w:rPr>
              <w:t>Yellow shrimp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C711E4">
              <w:rPr>
                <w:sz w:val="18"/>
              </w:rPr>
              <w:t>Cypho pupurascens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C711E4">
              <w:rPr>
                <w:sz w:val="18"/>
              </w:rPr>
              <w:t>Oblique-lined dottyback</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Denariusa bandata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Penny 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sidRPr="0084702B">
              <w:rPr>
                <w:sz w:val="18"/>
              </w:rPr>
              <w:t>Ecsenius bicolor</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84702B">
              <w:rPr>
                <w:sz w:val="18"/>
              </w:rPr>
              <w:t>Bicolor blenny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sidRPr="00E7036D">
              <w:rPr>
                <w:sz w:val="18"/>
              </w:rPr>
              <w:t xml:space="preserve">Ecsenius </w:t>
            </w:r>
            <w:r>
              <w:rPr>
                <w:sz w:val="18"/>
              </w:rPr>
              <w:t>midas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Midas combtooth</w:t>
            </w:r>
            <w:r w:rsidRPr="00E7036D">
              <w:rPr>
                <w:sz w:val="18"/>
              </w:rPr>
              <w:t xml:space="preserve"> blenny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Eleutheronema tetradactylum</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Blue salmon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97096F">
              <w:rPr>
                <w:sz w:val="18"/>
              </w:rPr>
              <w:t>Epinephelus coioides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Estuary cod</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A428A4">
              <w:rPr>
                <w:sz w:val="18"/>
              </w:rPr>
              <w:t xml:space="preserve">Epinephelus </w:t>
            </w:r>
            <w:r w:rsidRPr="0097096F">
              <w:rPr>
                <w:sz w:val="18"/>
              </w:rPr>
              <w:t>lanceolatus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97096F">
              <w:rPr>
                <w:sz w:val="18"/>
              </w:rPr>
              <w:t>Queensland</w:t>
            </w:r>
            <w:r>
              <w:rPr>
                <w:sz w:val="18"/>
              </w:rPr>
              <w:t xml:space="preserve"> Giant grouper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A428A4">
              <w:rPr>
                <w:sz w:val="18"/>
              </w:rPr>
              <w:t xml:space="preserve">Epinephelus </w:t>
            </w:r>
            <w:r w:rsidRPr="0097096F">
              <w:rPr>
                <w:sz w:val="18"/>
              </w:rPr>
              <w:t>lanceolatus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97096F">
              <w:rPr>
                <w:sz w:val="18"/>
              </w:rPr>
              <w:t>Queensland</w:t>
            </w:r>
            <w:r>
              <w:rPr>
                <w:sz w:val="18"/>
              </w:rPr>
              <w:t xml:space="preserve"> groper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Epinephilus coiides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Estuary cod</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Epinephelus l</w:t>
            </w:r>
            <w:r w:rsidRPr="000C32F7">
              <w:rPr>
                <w:sz w:val="18"/>
              </w:rPr>
              <w:t>anceolatus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0C32F7">
              <w:rPr>
                <w:sz w:val="18"/>
              </w:rPr>
              <w:t>Queensland groper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r>
            <w:r w:rsidRPr="00106535">
              <w:rPr>
                <w:sz w:val="18"/>
              </w:rPr>
              <w:t>Included on the list until 1 December 2014.</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Gadopsis bispinosus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Two-spined blackfish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Gadopsis marmoratus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River blackfish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Galaxias maculatus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4A3FE9">
              <w:rPr>
                <w:sz w:val="18"/>
              </w:rPr>
              <w:t xml:space="preserve">Common </w:t>
            </w:r>
            <w:r>
              <w:rPr>
                <w:sz w:val="18"/>
              </w:rPr>
              <w:t>jollytail</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Galaxias olidus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Mountain galaxias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Galaxias truttaceus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Galaxias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035651">
              <w:rPr>
                <w:sz w:val="18"/>
              </w:rPr>
              <w:t>Gallaxiella pusilla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035651">
              <w:rPr>
                <w:sz w:val="18"/>
              </w:rPr>
              <w:t>Eastern dwarf galaxias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sidRPr="00F5166B">
              <w:rPr>
                <w:sz w:val="18"/>
              </w:rPr>
              <w:t>Gerres filamentosus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F5166B">
              <w:rPr>
                <w:sz w:val="18"/>
              </w:rPr>
              <w:t>Threadfin Silver Biddy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Girella tricuspidata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Luderick</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sidRPr="00E964C4">
              <w:rPr>
                <w:sz w:val="18"/>
              </w:rPr>
              <w:t>Giurus margaritacea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E964C4">
              <w:rPr>
                <w:sz w:val="18"/>
              </w:rPr>
              <w:t>Snakehead gudgeon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F03B61">
              <w:rPr>
                <w:sz w:val="18"/>
              </w:rPr>
              <w:t>Glossamia aprion</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F03B61">
              <w:rPr>
                <w:sz w:val="18"/>
              </w:rPr>
              <w:t>Queensland mouthbrooder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Glossogobius aureus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Golden tank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Glossogobius </w:t>
            </w:r>
            <w:r w:rsidRPr="00B13253">
              <w:rPr>
                <w:sz w:val="18"/>
              </w:rPr>
              <w:t>celebius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B13253">
              <w:rPr>
                <w:sz w:val="18"/>
              </w:rPr>
              <w:t>Celebes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Glossogobius </w:t>
            </w:r>
            <w:r w:rsidRPr="00B13253">
              <w:rPr>
                <w:sz w:val="18"/>
              </w:rPr>
              <w:t>concavifrons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A428A4">
              <w:rPr>
                <w:sz w:val="18"/>
              </w:rPr>
              <w:t>C</w:t>
            </w:r>
            <w:r>
              <w:rPr>
                <w:sz w:val="18"/>
              </w:rPr>
              <w:t>oncave</w:t>
            </w:r>
            <w:r w:rsidRPr="00A428A4">
              <w:rPr>
                <w:sz w:val="18"/>
              </w:rPr>
              <w:t xml:space="preserve">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Glossogobius giurus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Flathead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Glossogobius sp. 1</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Dwarf</w:t>
            </w:r>
            <w:r w:rsidRPr="00A428A4">
              <w:rPr>
                <w:sz w:val="18"/>
              </w:rPr>
              <w:t xml:space="preserve">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Glossogobius sp. 2</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Mulgrave</w:t>
            </w:r>
            <w:r w:rsidRPr="00A428A4">
              <w:rPr>
                <w:sz w:val="18"/>
              </w:rPr>
              <w:t xml:space="preserve">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Glossogobius sp. 3</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Square bloth</w:t>
            </w:r>
            <w:r w:rsidRPr="00A428A4">
              <w:rPr>
                <w:sz w:val="18"/>
              </w:rPr>
              <w:t xml:space="preserve">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612A3F">
              <w:rPr>
                <w:sz w:val="18"/>
              </w:rPr>
              <w:t>Glossolepsis incisus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Red 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Gobiomorphus australis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Striped gudgeon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Gobiomorphus coxii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Cox’s gudgeon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3C33C5">
              <w:rPr>
                <w:sz w:val="18"/>
              </w:rPr>
              <w:t>Halichoeres chrysus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3C33C5">
              <w:rPr>
                <w:sz w:val="18"/>
              </w:rPr>
              <w:t>Golden wrasse</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sidRPr="00386766">
              <w:rPr>
                <w:sz w:val="18"/>
              </w:rPr>
              <w:t>Hemigobius hoevenii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A2417B">
              <w:rPr>
                <w:sz w:val="18"/>
              </w:rPr>
              <w:t>Small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Hephaestus carbo</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Coal Grunter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t xml:space="preserve"> </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rPr>
            </w:pPr>
            <w:r>
              <w:rPr>
                <w:sz w:val="18"/>
              </w:rPr>
              <w:t>Hephaestus fuliginosus</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Pr>
                <w:sz w:val="18"/>
              </w:rPr>
              <w:t>Sooty Grunter</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t xml:space="preserve"> </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386766">
              <w:rPr>
                <w:sz w:val="18"/>
              </w:rPr>
              <w:t>Holothuria scabra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B4141E">
              <w:rPr>
                <w:sz w:val="18"/>
              </w:rPr>
              <w:t>S</w:t>
            </w:r>
            <w:r>
              <w:rPr>
                <w:sz w:val="18"/>
              </w:rPr>
              <w:t>andfish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Hypseleotris compressa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Empire gudgeon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Hypseleotris compressus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Empire gudgeon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Queensland </w:t>
            </w:r>
            <w:r>
              <w:rPr>
                <w:i/>
                <w:sz w:val="18"/>
              </w:rPr>
              <w:t>Fisheries Act 1994</w:t>
            </w:r>
            <w:r>
              <w:rPr>
                <w:sz w:val="18"/>
              </w:rPr>
              <w:t xml:space="preserve"> and subordinate legislation.</w:t>
            </w:r>
            <w:r>
              <w:rPr>
                <w:sz w:val="18"/>
              </w:rPr>
              <w:br/>
              <w:t>Included on the list until 1 December 2009.</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Hypseleotris galii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Firetailed Gudgeon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Hypseleotris klunzingeri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Western carp gudgeon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Hypseleotris sp. 1</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F49EE">
              <w:rPr>
                <w:sz w:val="18"/>
              </w:rPr>
              <w:t>Lake's carp gudgeon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Hypseleotris sp.2</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F49EE">
              <w:rPr>
                <w:sz w:val="18"/>
              </w:rPr>
              <w:t>Midgley's carp gudgeon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Hypseleotris sp.A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F49EE">
              <w:rPr>
                <w:sz w:val="18"/>
              </w:rPr>
              <w:t>Midgley's gudgeon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Iriatherina werneri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Threadfin 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Kuhlia rupestris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F49EE">
              <w:rPr>
                <w:sz w:val="18"/>
              </w:rPr>
              <w:t xml:space="preserve">Jungle perch - </w:t>
            </w:r>
            <w:r>
              <w:rPr>
                <w:sz w:val="18"/>
              </w:rPr>
              <w:t>n</w:t>
            </w:r>
            <w:r w:rsidRPr="007F49EE">
              <w:rPr>
                <w:sz w:val="18"/>
              </w:rPr>
              <w:t>orthern strain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7F49EE">
              <w:rPr>
                <w:sz w:val="18"/>
              </w:rPr>
              <w:t>Kurtus gulliveri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F49EE">
              <w:rPr>
                <w:sz w:val="18"/>
              </w:rPr>
              <w:t>Nursery 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Labroides bicolor</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1C40C7">
              <w:rPr>
                <w:sz w:val="18"/>
              </w:rPr>
              <w:t>Bicolor Cleanerfish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Labroides dimidiatus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1C40C7">
              <w:rPr>
                <w:sz w:val="18"/>
              </w:rPr>
              <w:t>Common cleanerfish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Labroides pectoralis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53AF4">
              <w:rPr>
                <w:sz w:val="18"/>
              </w:rPr>
              <w:t>Breastspot cleanerfish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Labroides pectoralus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Wrasse</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2009.</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Lates calcarifer</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Barramundi</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Latjanus argentimaculartus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Mangrove jack</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Latjanus argentimaculatus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Mangrove Jack</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t xml:space="preserve"> </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Leiopotherapon unicolour</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Spangled perch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183F15">
              <w:rPr>
                <w:sz w:val="18"/>
              </w:rPr>
              <w:t>Liza vaigiensis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183F15">
              <w:rPr>
                <w:sz w:val="18"/>
              </w:rPr>
              <w:t>Diamond scale mullet</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Lutjanus argentimaculartus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Mangrove Jack</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Lutjanus argentimaculatus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Mangrove Jack</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t xml:space="preserve"> </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Lutjanus johnii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Golden Snapper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t xml:space="preserve"> </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Lutjanus seabae</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Red emperor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Lutjanus sebae</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Red Emperor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Maccullochella peelii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Murray River cod</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Queensland </w:t>
            </w:r>
            <w:r>
              <w:rPr>
                <w:i/>
                <w:sz w:val="18"/>
              </w:rPr>
              <w:t>Fisheries Act 1994</w:t>
            </w:r>
            <w:r>
              <w:rPr>
                <w:sz w:val="18"/>
              </w:rPr>
              <w:t xml:space="preserve"> and subordinate legislation.</w:t>
            </w:r>
            <w:r>
              <w:rPr>
                <w:sz w:val="18"/>
              </w:rPr>
              <w:br/>
              <w:t>Included on the list until 1 December 2014.</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Macquaira ambigua ambigua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183F15">
              <w:rPr>
                <w:sz w:val="18"/>
              </w:rPr>
              <w:t>Golden perch Murray-Darling strain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Macquaira ambigua n.sp</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183F15">
              <w:rPr>
                <w:sz w:val="18"/>
              </w:rPr>
              <w:t>Golden perch Cooper Creek/Lake Eyre strain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Macquaria ambigua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Golden perch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Macquaria ambigua oriens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FA7BBA">
              <w:rPr>
                <w:sz w:val="18"/>
              </w:rPr>
              <w:t>Golden perch Fitzroy/Dawson strain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Macquaria colonorum</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Estuary perch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Macquaria novemaculata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Australian Bass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Queensland </w:t>
            </w:r>
            <w:r>
              <w:rPr>
                <w:i/>
                <w:sz w:val="18"/>
              </w:rPr>
              <w:t>Fisheries Act 1994</w:t>
            </w:r>
            <w:r>
              <w:rPr>
                <w:sz w:val="18"/>
              </w:rPr>
              <w:t xml:space="preserve"> and subordinate legislation.</w:t>
            </w:r>
            <w:r>
              <w:rPr>
                <w:sz w:val="18"/>
              </w:rPr>
              <w:br/>
              <w:t>Included on the list until 1 December 2009.</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Macquaria novemaculeata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Australian Bass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Megalops cyprinoides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Oxeye herring</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Megalops cyprinoids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Oxeye herring</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Melanotaenia </w:t>
            </w:r>
            <w:r w:rsidRPr="00F257E6">
              <w:rPr>
                <w:sz w:val="18"/>
              </w:rPr>
              <w:t>boesemani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F257E6">
              <w:rPr>
                <w:sz w:val="18"/>
              </w:rPr>
              <w:t>Boesmani rainbow</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Pr>
                <w:sz w:val="18"/>
              </w:rPr>
              <w:br/>
            </w:r>
            <w:r w:rsidRPr="007A01CD">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Melanotaenia duboulayi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Duboulays 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b/>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Melanotaenia </w:t>
            </w:r>
            <w:r w:rsidRPr="00F257E6">
              <w:rPr>
                <w:sz w:val="18"/>
              </w:rPr>
              <w:t>eachamensis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F257E6">
              <w:rPr>
                <w:sz w:val="18"/>
              </w:rPr>
              <w:t>Lake Eachem 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b/>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Melanotaenia exquisita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Exquisite 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Melanotaenia fluviatilis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DD5048">
              <w:rPr>
                <w:sz w:val="18"/>
              </w:rPr>
              <w:t>Murray 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Melanotaenia maccullochi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McCulloch’s 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Melanotaenia mccullochi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McCulloch’s 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t xml:space="preserve"> </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Melanotaenia nigrans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Black banded 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t xml:space="preserve"> </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Melanotaenia solata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Northern 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t xml:space="preserve"> </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Melanotaenia splendida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DD5048">
              <w:rPr>
                <w:sz w:val="18"/>
              </w:rPr>
              <w:t>Splendid 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Melanotaenia splendida australis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Western 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t xml:space="preserve"> </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Melanotaenia splendida inormata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Chequered 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t xml:space="preserve"> </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Pr>
                <w:sz w:val="18"/>
              </w:rPr>
              <w:t>Melanotaenia splendida inornata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Chequered 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Melanotaenia splendida splendida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Eastern 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Pr>
                <w:sz w:val="18"/>
              </w:rPr>
              <w:t>Melanotaenia splendida tatei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Desert 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Pr>
                <w:sz w:val="18"/>
              </w:rPr>
              <w:t>Melanotaenia spp.</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Pr>
                <w:sz w:val="18"/>
              </w:rPr>
              <w:t>Melanotaenia trifaciata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Trifciata 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Melanotaenia trifasciata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Banded 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Mogurnda adspersa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Purple</w:t>
            </w:r>
            <w:r>
              <w:rPr>
                <w:i/>
                <w:sz w:val="18"/>
              </w:rPr>
              <w:t>-</w:t>
            </w:r>
            <w:r>
              <w:rPr>
                <w:sz w:val="18"/>
              </w:rPr>
              <w:t>spotted gudgeon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Mogurnda larapintae</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Desert mogurnda</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Mogurnda mogurnda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Purple spotted gudeon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Pr>
                <w:sz w:val="18"/>
              </w:rPr>
              <w:t>Mogurnda striata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Trout gudgeon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Monodactylus argenteus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Diamondfish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Mugil cephalus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Sea mullet</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A2417B">
              <w:rPr>
                <w:sz w:val="18"/>
              </w:rPr>
              <w:t>Mugilogobius filifer</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A2417B">
              <w:rPr>
                <w:sz w:val="18"/>
              </w:rPr>
              <w:t xml:space="preserve">Threadfin </w:t>
            </w:r>
            <w:r>
              <w:rPr>
                <w:sz w:val="18"/>
              </w:rPr>
              <w:t>m</w:t>
            </w:r>
            <w:r w:rsidRPr="00A2417B">
              <w:rPr>
                <w:sz w:val="18"/>
              </w:rPr>
              <w:t xml:space="preserve">angrove </w:t>
            </w:r>
            <w:r>
              <w:rPr>
                <w:sz w:val="18"/>
              </w:rPr>
              <w:t>g</w:t>
            </w:r>
            <w:r w:rsidRPr="00A2417B">
              <w:rPr>
                <w:sz w:val="18"/>
              </w:rPr>
              <w:t>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sidRPr="00B4141E">
              <w:rPr>
                <w:sz w:val="18"/>
              </w:rPr>
              <w:t xml:space="preserve">Mugilogobius </w:t>
            </w:r>
            <w:r>
              <w:rPr>
                <w:sz w:val="18"/>
              </w:rPr>
              <w:t>littoralis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seep</w:t>
            </w:r>
            <w:r w:rsidRPr="00B4141E">
              <w:rPr>
                <w:sz w:val="18"/>
              </w:rPr>
              <w:t xml:space="preserve"> </w:t>
            </w:r>
            <w:r>
              <w:rPr>
                <w:sz w:val="18"/>
              </w:rPr>
              <w:t>g</w:t>
            </w:r>
            <w:r w:rsidRPr="00B4141E">
              <w:rPr>
                <w:sz w:val="18"/>
              </w:rPr>
              <w:t>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B4141E">
              <w:rPr>
                <w:sz w:val="18"/>
              </w:rPr>
              <w:t xml:space="preserve">Mugilogobius </w:t>
            </w:r>
            <w:r w:rsidRPr="00A2417B">
              <w:rPr>
                <w:sz w:val="18"/>
              </w:rPr>
              <w:t>platystomus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Indonesian</w:t>
            </w:r>
            <w:r w:rsidRPr="00B4141E">
              <w:rPr>
                <w:sz w:val="18"/>
              </w:rPr>
              <w:t xml:space="preserve"> </w:t>
            </w:r>
            <w:r>
              <w:rPr>
                <w:sz w:val="18"/>
              </w:rPr>
              <w:t>g</w:t>
            </w:r>
            <w:r w:rsidRPr="00B4141E">
              <w:rPr>
                <w:sz w:val="18"/>
              </w:rPr>
              <w:t>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sidRPr="00B4141E">
              <w:rPr>
                <w:sz w:val="18"/>
              </w:rPr>
              <w:t xml:space="preserve">Mugilogobius </w:t>
            </w:r>
            <w:r>
              <w:rPr>
                <w:sz w:val="18"/>
              </w:rPr>
              <w:t>rivulus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Small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sidRPr="00B4141E">
              <w:rPr>
                <w:sz w:val="18"/>
              </w:rPr>
              <w:t xml:space="preserve">Mugilogobius </w:t>
            </w:r>
            <w:r>
              <w:rPr>
                <w:sz w:val="18"/>
              </w:rPr>
              <w:t>wilsoni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32FD2">
              <w:rPr>
                <w:sz w:val="18"/>
              </w:rPr>
              <w:t>Wilson’s mangrove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Myxus petardi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Pinkeye mullet</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Pr>
                <w:sz w:val="18"/>
              </w:rPr>
              <w:t>Myxus spp.</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Mullet</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Nannoperca australis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Pygmy perch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Nanoperca australis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Pygmy perch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106535">
              <w:rPr>
                <w:sz w:val="18"/>
              </w:rPr>
              <w:t xml:space="preserve">The specimen, or the fish or invertebrate from which it is derived, was produced lawfully in an aquaculture facility operating in accordance with the </w:t>
            </w:r>
            <w:r>
              <w:rPr>
                <w:sz w:val="18"/>
              </w:rPr>
              <w:t>South Australian</w:t>
            </w:r>
            <w:r w:rsidRPr="00106535">
              <w:rPr>
                <w:sz w:val="18"/>
              </w:rPr>
              <w:t xml:space="preserve"> </w:t>
            </w:r>
            <w:r w:rsidRPr="00106535">
              <w:rPr>
                <w:i/>
                <w:sz w:val="18"/>
              </w:rPr>
              <w:t xml:space="preserve">Fisheries </w:t>
            </w:r>
            <w:r>
              <w:rPr>
                <w:i/>
                <w:sz w:val="18"/>
              </w:rPr>
              <w:t xml:space="preserve">Management </w:t>
            </w:r>
            <w:r w:rsidRPr="00106535">
              <w:rPr>
                <w:i/>
                <w:sz w:val="18"/>
              </w:rPr>
              <w:t xml:space="preserve">Act </w:t>
            </w:r>
            <w:r>
              <w:rPr>
                <w:i/>
                <w:sz w:val="18"/>
              </w:rPr>
              <w:t>2007</w:t>
            </w:r>
            <w:r w:rsidRPr="00106535">
              <w:rPr>
                <w:sz w:val="18"/>
              </w:rPr>
              <w:t xml:space="preserve"> and </w:t>
            </w:r>
            <w:r w:rsidRPr="00287CC6">
              <w:rPr>
                <w:i/>
                <w:sz w:val="18"/>
              </w:rPr>
              <w:t>Aquaculture Act 2001</w:t>
            </w:r>
            <w:r w:rsidRPr="00287CC6">
              <w:rPr>
                <w:sz w:val="18"/>
              </w:rPr>
              <w:t xml:space="preserve"> and</w:t>
            </w:r>
            <w:r>
              <w:rPr>
                <w:sz w:val="18"/>
              </w:rPr>
              <w:t xml:space="preserve"> </w:t>
            </w:r>
            <w:r w:rsidRPr="00106535">
              <w:rPr>
                <w:sz w:val="18"/>
              </w:rPr>
              <w:t>subordinate legislation.</w:t>
            </w:r>
            <w:r w:rsidRPr="00106535">
              <w:rPr>
                <w:sz w:val="18"/>
              </w:rPr>
              <w:br/>
              <w:t>Included on the list until 1 December 2014.</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Nannoperca australis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Pygmy perch</w:t>
            </w:r>
          </w:p>
        </w:tc>
        <w:tc>
          <w:tcPr>
            <w:tcW w:w="3544" w:type="dxa"/>
            <w:tcBorders>
              <w:top w:val="single" w:sz="4" w:space="0" w:color="auto"/>
              <w:left w:val="single" w:sz="4" w:space="0" w:color="auto"/>
              <w:bottom w:val="single" w:sz="4" w:space="0" w:color="auto"/>
              <w:right w:val="single" w:sz="4" w:space="0" w:color="auto"/>
            </w:tcBorders>
          </w:tcPr>
          <w:p w:rsidR="00C26C04" w:rsidRPr="00106535"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 xml:space="preserve">Nematalosa erebi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Bony Bream</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sidRPr="002378E8">
              <w:rPr>
                <w:sz w:val="18"/>
              </w:rPr>
              <w:t>Neoarius australis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Fork tail catfish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Neosilorus hyrtlii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Hyrtl’s catfish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Neosilurus ater</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Black catfish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Neosilurus hyrtlii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5F1937">
              <w:rPr>
                <w:sz w:val="18"/>
              </w:rPr>
              <w:t xml:space="preserve">Hyrtl’s </w:t>
            </w:r>
            <w:r>
              <w:rPr>
                <w:sz w:val="18"/>
              </w:rPr>
              <w:t>t</w:t>
            </w:r>
            <w:r w:rsidRPr="005F1937">
              <w:rPr>
                <w:sz w:val="18"/>
              </w:rPr>
              <w:t>andan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t xml:space="preserve"> </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Neosilurus lyrtlii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Yellow fin</w:t>
            </w:r>
            <w:r w:rsidRPr="005F1937">
              <w:rPr>
                <w:sz w:val="18"/>
              </w:rPr>
              <w:t xml:space="preserve"> Tandan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Neosilurus sp.</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Mottled</w:t>
            </w:r>
            <w:r w:rsidRPr="005F1937">
              <w:rPr>
                <w:sz w:val="18"/>
              </w:rPr>
              <w:t xml:space="preserve"> Tandan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Neosilurus sp.</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1937">
              <w:rPr>
                <w:sz w:val="18"/>
              </w:rPr>
              <w:t>Tandan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Neosilurus sp.</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White</w:t>
            </w:r>
            <w:r w:rsidRPr="005F1937">
              <w:rPr>
                <w:sz w:val="18"/>
              </w:rPr>
              <w:t xml:space="preserve"> Tandan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Neosilurus sp.3</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Coopers Creek</w:t>
            </w:r>
            <w:r w:rsidRPr="005F1937">
              <w:rPr>
                <w:sz w:val="18"/>
              </w:rPr>
              <w:t xml:space="preserve"> Tandan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Neosilurus spp.</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Plotosidae</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106535">
              <w:rPr>
                <w:sz w:val="18"/>
              </w:rPr>
              <w:t xml:space="preserve">The specimen, or the fish or invertebrate from which it is derived, was produced lawfully in an aquaculture facility operating in accordance with the </w:t>
            </w:r>
            <w:r>
              <w:rPr>
                <w:sz w:val="18"/>
              </w:rPr>
              <w:t>South Australian</w:t>
            </w:r>
            <w:r w:rsidRPr="00106535">
              <w:rPr>
                <w:sz w:val="18"/>
              </w:rPr>
              <w:t xml:space="preserve"> </w:t>
            </w:r>
            <w:r w:rsidRPr="00106535">
              <w:rPr>
                <w:i/>
                <w:sz w:val="18"/>
              </w:rPr>
              <w:t xml:space="preserve">Fisheries </w:t>
            </w:r>
            <w:r>
              <w:rPr>
                <w:i/>
                <w:sz w:val="18"/>
              </w:rPr>
              <w:t xml:space="preserve">Management </w:t>
            </w:r>
            <w:r w:rsidRPr="00106535">
              <w:rPr>
                <w:i/>
                <w:sz w:val="18"/>
              </w:rPr>
              <w:t xml:space="preserve">Act </w:t>
            </w:r>
            <w:r>
              <w:rPr>
                <w:i/>
                <w:sz w:val="18"/>
              </w:rPr>
              <w:t>2007</w:t>
            </w:r>
            <w:r w:rsidRPr="00106535">
              <w:rPr>
                <w:sz w:val="18"/>
              </w:rPr>
              <w:t xml:space="preserve"> and </w:t>
            </w:r>
            <w:r w:rsidRPr="00287CC6">
              <w:rPr>
                <w:i/>
                <w:sz w:val="18"/>
              </w:rPr>
              <w:t>Aquaculture Act 2001</w:t>
            </w:r>
            <w:r w:rsidRPr="00287CC6">
              <w:rPr>
                <w:sz w:val="18"/>
              </w:rPr>
              <w:t xml:space="preserve"> and</w:t>
            </w:r>
            <w:r>
              <w:rPr>
                <w:sz w:val="18"/>
              </w:rPr>
              <w:t xml:space="preserve"> </w:t>
            </w:r>
            <w:r w:rsidRPr="00106535">
              <w:rPr>
                <w:sz w:val="18"/>
              </w:rPr>
              <w:t>subordinate legislation.</w:t>
            </w:r>
            <w:r w:rsidRPr="00106535">
              <w:rPr>
                <w:sz w:val="18"/>
              </w:rPr>
              <w:br/>
              <w:t>Included on the list until 1 December 2014.</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Neosilurus spp.</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Eel-tailed catfish</w:t>
            </w:r>
          </w:p>
        </w:tc>
        <w:tc>
          <w:tcPr>
            <w:tcW w:w="3544" w:type="dxa"/>
            <w:tcBorders>
              <w:top w:val="single" w:sz="4" w:space="0" w:color="auto"/>
              <w:left w:val="single" w:sz="4" w:space="0" w:color="auto"/>
              <w:bottom w:val="single" w:sz="4" w:space="0" w:color="auto"/>
              <w:right w:val="single" w:sz="4" w:space="0" w:color="auto"/>
            </w:tcBorders>
          </w:tcPr>
          <w:p w:rsidR="00C26C04" w:rsidRPr="00106535"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Notesthes robusta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Bullrout</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Odonteleotris macrodon</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180F71">
              <w:rPr>
                <w:sz w:val="18"/>
              </w:rPr>
              <w:t xml:space="preserve">Sinuous </w:t>
            </w:r>
            <w:r>
              <w:rPr>
                <w:sz w:val="18"/>
              </w:rPr>
              <w:t>g</w:t>
            </w:r>
            <w:r w:rsidRPr="00180F71">
              <w:rPr>
                <w:sz w:val="18"/>
              </w:rPr>
              <w:t>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A01CD">
              <w:rPr>
                <w:sz w:val="18"/>
              </w:rPr>
              <w:t>the specimen, or the fish or invertebrate from which it is derived, was produced lawfully</w:t>
            </w:r>
            <w:r>
              <w:rPr>
                <w:sz w:val="18"/>
              </w:rPr>
              <w:t xml:space="preserve"> </w:t>
            </w:r>
            <w:r w:rsidRPr="007A01CD">
              <w:rPr>
                <w:sz w:val="18"/>
              </w:rPr>
              <w:t>in an aquaculture facility, and</w:t>
            </w:r>
            <w:r w:rsidRPr="003F1AAE">
              <w:rPr>
                <w:sz w:val="18"/>
              </w:rPr>
              <w:br/>
              <w:t>The specimen</w:t>
            </w:r>
            <w:r>
              <w:rPr>
                <w:sz w:val="18"/>
              </w:rPr>
              <w:t xml:space="preserve"> is included on the list until 26 November 2015</w:t>
            </w:r>
            <w:r w:rsidRPr="003F1AAE">
              <w:rPr>
                <w:sz w:val="18"/>
              </w:rPr>
              <w:t>.</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0D58BF">
              <w:rPr>
                <w:sz w:val="18"/>
              </w:rPr>
              <w:t>Omobranchus anolius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0D58BF">
              <w:rPr>
                <w:sz w:val="18"/>
              </w:rPr>
              <w:t>Oyster blenny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186139">
              <w:rPr>
                <w:sz w:val="18"/>
              </w:rPr>
              <w:t>Ophieleotris aporos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186139">
              <w:rPr>
                <w:sz w:val="18"/>
              </w:rPr>
              <w:t>Snakehead gudgeon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Ophiocara porocephala</w:t>
            </w:r>
          </w:p>
        </w:tc>
        <w:tc>
          <w:tcPr>
            <w:tcW w:w="3260" w:type="dxa"/>
            <w:tcBorders>
              <w:top w:val="single" w:sz="4" w:space="0" w:color="auto"/>
              <w:left w:val="single" w:sz="4" w:space="0" w:color="auto"/>
              <w:bottom w:val="single" w:sz="4" w:space="0" w:color="auto"/>
              <w:right w:val="single" w:sz="4" w:space="0" w:color="auto"/>
            </w:tcBorders>
          </w:tcPr>
          <w:p w:rsidR="00C26C04" w:rsidRPr="00180F71" w:rsidRDefault="00C26C04" w:rsidP="00C26C04">
            <w:pPr>
              <w:rPr>
                <w:sz w:val="18"/>
              </w:rPr>
            </w:pPr>
            <w:r w:rsidRPr="00180F71">
              <w:rPr>
                <w:sz w:val="18"/>
              </w:rPr>
              <w:t>Spangled Gudgeon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lang w:eastAsia="en-AU"/>
              </w:rPr>
            </w:pPr>
            <w:r>
              <w:rPr>
                <w:sz w:val="18"/>
              </w:rPr>
              <w:t>Oxeleotris lineolata</w:t>
            </w:r>
          </w:p>
        </w:tc>
        <w:tc>
          <w:tcPr>
            <w:tcW w:w="3260" w:type="dxa"/>
            <w:tcBorders>
              <w:top w:val="single" w:sz="4" w:space="0" w:color="auto"/>
              <w:left w:val="single" w:sz="4" w:space="0" w:color="auto"/>
              <w:right w:val="single" w:sz="4" w:space="0" w:color="auto"/>
            </w:tcBorders>
          </w:tcPr>
          <w:p w:rsidR="00C26C04" w:rsidRDefault="00C26C04" w:rsidP="00C26C04">
            <w:pPr>
              <w:rPr>
                <w:sz w:val="18"/>
                <w:lang w:eastAsia="en-AU"/>
              </w:rPr>
            </w:pPr>
            <w:r>
              <w:rPr>
                <w:sz w:val="18"/>
              </w:rPr>
              <w:t>Sleepy cod</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lang w:eastAsia="en-AU"/>
              </w:rPr>
            </w:pPr>
            <w:r>
              <w:rPr>
                <w:sz w:val="18"/>
              </w:rPr>
              <w:t>Oxeleotris nullipora</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Pr>
                <w:sz w:val="18"/>
              </w:rPr>
              <w:t>Poreless gudgeon</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0D58BF">
              <w:rPr>
                <w:sz w:val="18"/>
              </w:rPr>
              <w:t>Oxycirrhites typus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0D58BF">
              <w:rPr>
                <w:sz w:val="18"/>
              </w:rPr>
              <w:t>Longnose hawkfish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lang w:eastAsia="en-AU"/>
              </w:rPr>
            </w:pPr>
            <w:r>
              <w:rPr>
                <w:sz w:val="18"/>
              </w:rPr>
              <w:t>Oxyeleotris aruensis</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Pr>
                <w:sz w:val="18"/>
              </w:rPr>
              <w:t>Aru gudgeon</w:t>
            </w:r>
          </w:p>
        </w:tc>
        <w:tc>
          <w:tcPr>
            <w:tcW w:w="3544" w:type="dxa"/>
            <w:tcBorders>
              <w:top w:val="single" w:sz="4" w:space="0" w:color="auto"/>
              <w:left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lang w:eastAsia="en-AU"/>
              </w:rPr>
            </w:pPr>
            <w:r>
              <w:rPr>
                <w:sz w:val="18"/>
              </w:rPr>
              <w:t>Oxyeleotris lineolata</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Pr>
                <w:sz w:val="18"/>
              </w:rPr>
              <w:t>Sleepy Cod</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Oxyeleotris lineolatus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Sleepy cod</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Oxyeleotris nullipora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Poreless gudgeon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rPr>
            </w:pPr>
            <w:r>
              <w:rPr>
                <w:sz w:val="18"/>
              </w:rPr>
              <w:t>Oxyeleotris selheimi</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Pr>
                <w:sz w:val="18"/>
              </w:rPr>
              <w:t>Giant gudgeon</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lang w:eastAsia="en-AU"/>
              </w:rPr>
            </w:pPr>
            <w:r>
              <w:rPr>
                <w:sz w:val="18"/>
              </w:rPr>
              <w:t>Oxyelotris nullipora</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Pr>
                <w:sz w:val="18"/>
              </w:rPr>
              <w:t>Poreless Gudgeon</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Pagrus auratus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Snapper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Parambassis gulliveri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Giant perchlet</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186139">
              <w:rPr>
                <w:sz w:val="18"/>
              </w:rPr>
              <w:t>Paraplesiops bleekeri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lang w:eastAsia="en-AU"/>
              </w:rPr>
            </w:pPr>
            <w:r w:rsidRPr="00186139">
              <w:rPr>
                <w:sz w:val="18"/>
              </w:rPr>
              <w:t>Eastern blue devil</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1123E4">
              <w:rPr>
                <w:sz w:val="18"/>
              </w:rPr>
              <w:t xml:space="preserve">Paraplesiops </w:t>
            </w:r>
            <w:r>
              <w:rPr>
                <w:sz w:val="18"/>
              </w:rPr>
              <w:t>powerii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lang w:eastAsia="en-AU"/>
              </w:rPr>
            </w:pPr>
            <w:r>
              <w:rPr>
                <w:sz w:val="18"/>
              </w:rPr>
              <w:t>Northern</w:t>
            </w:r>
            <w:r w:rsidRPr="001123E4">
              <w:rPr>
                <w:sz w:val="18"/>
              </w:rPr>
              <w:t xml:space="preserve"> blue devil</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Parrambassis gulliveri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Giant glassfish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Periophthalmus argentilineatus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Barred mudskipper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Philypnodon grandiceps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Flathead gudgeon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Philypnodon sp.1</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Dwarf flathead gudgeon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Pingalla gilberti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Gilbert’s grunter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Pingalla lorentzi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Lorentz’s grunter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Pingalla </w:t>
            </w:r>
            <w:r w:rsidRPr="007311FD">
              <w:rPr>
                <w:sz w:val="18"/>
              </w:rPr>
              <w:t>midgleyi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311FD">
              <w:rPr>
                <w:sz w:val="18"/>
              </w:rPr>
              <w:t xml:space="preserve">Midgley’s </w:t>
            </w:r>
            <w:r>
              <w:rPr>
                <w:sz w:val="18"/>
              </w:rPr>
              <w:t>g</w:t>
            </w:r>
            <w:r w:rsidRPr="007311FD">
              <w:rPr>
                <w:sz w:val="18"/>
              </w:rPr>
              <w:t>runter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Platycephalus fuscus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Dusky Flathead</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Plectropomus leopardus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Coral trout</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sidRPr="00231F19">
              <w:rPr>
                <w:sz w:val="18"/>
              </w:rPr>
              <w:t>Pomacentrus coelestis</w:t>
            </w:r>
            <w:r>
              <w:rPr>
                <w:sz w:val="18"/>
              </w:rPr>
              <w:t xml:space="preserve">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231F19">
              <w:rPr>
                <w:sz w:val="18"/>
              </w:rPr>
              <w:t>Blue damsel</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186139">
              <w:rPr>
                <w:sz w:val="18"/>
              </w:rPr>
              <w:t>Pomadasys kaakan</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186139">
              <w:rPr>
                <w:sz w:val="18"/>
              </w:rPr>
              <w:t>Javelin grunter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Porochilus argenteus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Silver tandan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Porochilus obbesi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Obbes catfish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Porochilus rendahli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Renhahl’s tandan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E43714">
              <w:rPr>
                <w:sz w:val="18"/>
              </w:rPr>
              <w:t>Premnas biaculatus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E43714">
              <w:rPr>
                <w:sz w:val="18"/>
              </w:rPr>
              <w:t>Spine-cheek</w:t>
            </w:r>
            <w:r>
              <w:rPr>
                <w:sz w:val="18"/>
              </w:rPr>
              <w:t>ed</w:t>
            </w:r>
            <w:r w:rsidRPr="00E43714">
              <w:rPr>
                <w:sz w:val="18"/>
              </w:rPr>
              <w:t xml:space="preserve"> </w:t>
            </w:r>
            <w:r>
              <w:rPr>
                <w:sz w:val="18"/>
              </w:rPr>
              <w:t>a</w:t>
            </w:r>
            <w:r w:rsidRPr="00E43714">
              <w:rPr>
                <w:sz w:val="18"/>
              </w:rPr>
              <w:t>nemonefish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E43714">
              <w:rPr>
                <w:sz w:val="18"/>
              </w:rPr>
              <w:t>Premnas biaculeatus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E43714">
              <w:rPr>
                <w:sz w:val="18"/>
              </w:rPr>
              <w:t>Spine-cheek Anemonefish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right w:val="single" w:sz="4" w:space="0" w:color="auto"/>
            </w:tcBorders>
          </w:tcPr>
          <w:p w:rsidR="00C26C04" w:rsidRDefault="00C26C04" w:rsidP="00C26C04">
            <w:pPr>
              <w:pStyle w:val="Species"/>
              <w:ind w:hanging="284"/>
              <w:rPr>
                <w:sz w:val="18"/>
              </w:rPr>
            </w:pPr>
            <w:r>
              <w:rPr>
                <w:sz w:val="18"/>
              </w:rPr>
              <w:t>Prionobutis microps</w:t>
            </w:r>
          </w:p>
        </w:tc>
        <w:tc>
          <w:tcPr>
            <w:tcW w:w="3260" w:type="dxa"/>
            <w:tcBorders>
              <w:top w:val="single" w:sz="4" w:space="0" w:color="auto"/>
              <w:left w:val="single" w:sz="4" w:space="0" w:color="auto"/>
              <w:right w:val="single" w:sz="4" w:space="0" w:color="auto"/>
            </w:tcBorders>
          </w:tcPr>
          <w:p w:rsidR="00C26C04" w:rsidRDefault="00C26C04" w:rsidP="00C26C04">
            <w:pPr>
              <w:rPr>
                <w:sz w:val="18"/>
                <w:lang w:eastAsia="en-AU"/>
              </w:rPr>
            </w:pPr>
            <w:r>
              <w:rPr>
                <w:sz w:val="18"/>
              </w:rPr>
              <w:t>Small-eyed sleeper</w:t>
            </w:r>
          </w:p>
        </w:tc>
        <w:tc>
          <w:tcPr>
            <w:tcW w:w="3544" w:type="dxa"/>
            <w:tcBorders>
              <w:top w:val="single" w:sz="4" w:space="0" w:color="auto"/>
              <w:left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Protnibea diacanthus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Mulloway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Pseudaphritis urvilliii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Congolli</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Pseudocaranx dentex</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i/>
                <w:sz w:val="18"/>
                <w:lang w:eastAsia="en-AU"/>
              </w:rPr>
            </w:pPr>
            <w:r>
              <w:rPr>
                <w:sz w:val="18"/>
              </w:rPr>
              <w:t>Silver trevally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81516C">
              <w:rPr>
                <w:sz w:val="18"/>
              </w:rPr>
              <w:t>Pseudocheilinus hexataenia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i/>
                <w:sz w:val="18"/>
                <w:lang w:eastAsia="en-AU"/>
              </w:rPr>
            </w:pPr>
            <w:r w:rsidRPr="0081516C">
              <w:rPr>
                <w:sz w:val="18"/>
              </w:rPr>
              <w:t>Six-line wrasse</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81516C">
              <w:rPr>
                <w:sz w:val="18"/>
              </w:rPr>
              <w:t>Pseudochromis cyanotaenia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i/>
                <w:sz w:val="18"/>
                <w:lang w:eastAsia="en-AU"/>
              </w:rPr>
            </w:pPr>
            <w:r w:rsidRPr="0081516C">
              <w:rPr>
                <w:sz w:val="18"/>
              </w:rPr>
              <w:t>Surge dottyback</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D541A7">
              <w:rPr>
                <w:sz w:val="18"/>
              </w:rPr>
              <w:t>the specimen, or the fish or invertebrate from which it is derived, was produced lawfully</w:t>
            </w:r>
            <w:r>
              <w:rPr>
                <w:sz w:val="18"/>
              </w:rPr>
              <w:t xml:space="preserve"> </w:t>
            </w:r>
            <w:r w:rsidRPr="00D541A7">
              <w:rPr>
                <w:sz w:val="18"/>
              </w:rPr>
              <w:t>in an aquaculture facility, and</w:t>
            </w:r>
            <w:r>
              <w:rPr>
                <w:sz w:val="18"/>
              </w:rPr>
              <w:br/>
            </w:r>
            <w:r w:rsidRPr="00D541A7">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sidRPr="009D68E9">
              <w:rPr>
                <w:sz w:val="18"/>
              </w:rPr>
              <w:t xml:space="preserve">Pseudochromis </w:t>
            </w:r>
            <w:r>
              <w:rPr>
                <w:sz w:val="18"/>
              </w:rPr>
              <w:t>wilsoni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i/>
                <w:sz w:val="18"/>
                <w:lang w:eastAsia="en-AU"/>
              </w:rPr>
            </w:pPr>
            <w:r>
              <w:rPr>
                <w:sz w:val="18"/>
              </w:rPr>
              <w:t>Yellowfin</w:t>
            </w:r>
            <w:r w:rsidRPr="009D68E9">
              <w:rPr>
                <w:sz w:val="18"/>
              </w:rPr>
              <w:t xml:space="preserve"> dottyback</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B11857">
              <w:rPr>
                <w:sz w:val="18"/>
              </w:rPr>
              <w:t>Pseudogobius olorum</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i/>
                <w:sz w:val="18"/>
                <w:lang w:eastAsia="en-AU"/>
              </w:rPr>
            </w:pPr>
            <w:r w:rsidRPr="00B11857">
              <w:rPr>
                <w:sz w:val="18"/>
              </w:rPr>
              <w:t>Blue-spot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 xml:space="preserve">Pseudomugil </w:t>
            </w:r>
            <w:r w:rsidRPr="0017100E">
              <w:rPr>
                <w:sz w:val="18"/>
              </w:rPr>
              <w:t>cyanodorsalis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17100E">
              <w:rPr>
                <w:sz w:val="18"/>
              </w:rPr>
              <w:t xml:space="preserve">Blue-back </w:t>
            </w:r>
            <w:r>
              <w:rPr>
                <w:sz w:val="18"/>
              </w:rPr>
              <w:t>b</w:t>
            </w:r>
            <w:r w:rsidRPr="0017100E">
              <w:rPr>
                <w:sz w:val="18"/>
              </w:rPr>
              <w:t>lue-eye</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Pseudomugil gertrudae</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Spotted blue eye</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Pseudomugil signifer</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Pacific blue eye</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Pr>
                <w:sz w:val="18"/>
              </w:rPr>
              <w:t>Pseudomugil tenellus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Delicate blue-eye</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B11857">
              <w:rPr>
                <w:sz w:val="18"/>
              </w:rPr>
              <w:t>Rachycentron canadum</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i/>
                <w:sz w:val="18"/>
                <w:lang w:eastAsia="en-AU"/>
              </w:rPr>
            </w:pPr>
            <w:r>
              <w:rPr>
                <w:sz w:val="18"/>
              </w:rPr>
              <w:t>Cobia</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Redigobius balteatus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Rhinohorn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 xml:space="preserve">Redigobius </w:t>
            </w:r>
            <w:r w:rsidRPr="00186139">
              <w:rPr>
                <w:sz w:val="18"/>
              </w:rPr>
              <w:t>bikolanus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Speckled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Redigobius chrysosma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Spotfin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 xml:space="preserve">The specimen, or the fish or invertebrate from which it is derived, was produced lawfully in an aquaculture facility operating in accordance with the Northern Territory </w:t>
            </w:r>
            <w:r>
              <w:rPr>
                <w:i/>
                <w:sz w:val="18"/>
              </w:rPr>
              <w:t>Fisheries Act 1988</w:t>
            </w:r>
            <w:r>
              <w:rPr>
                <w:sz w:val="18"/>
              </w:rPr>
              <w:t xml:space="preserve"> and subordinate legislation.</w:t>
            </w:r>
            <w:r>
              <w:rPr>
                <w:sz w:val="18"/>
              </w:rPr>
              <w:br/>
              <w:t>Included on the list until 1 December 2014.</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Redigobius chrysosoma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Spotfin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186139">
              <w:rPr>
                <w:sz w:val="18"/>
              </w:rPr>
              <w:t>Retropinna semoni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Smelt</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Rhadinocentrus ornatus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Ornate rainbowfish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Rhombosolea tapirina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Greenback flounder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D54776">
              <w:rPr>
                <w:sz w:val="18"/>
              </w:rPr>
              <w:t>Scatophagus argus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D54776">
              <w:rPr>
                <w:sz w:val="18"/>
              </w:rPr>
              <w:t>Spotted scat</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Pr>
                <w:sz w:val="18"/>
              </w:rPr>
              <w:t>Scleropages jardini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Gulf garatoga</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Scleropages jardinii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Northern saratoga</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Scleropages leichardti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Southern Saratoga</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Scomber australasicus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Slimy Mackerel</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Scortum barcoo</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Barcoo grunter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 xml:space="preserve">Scortum </w:t>
            </w:r>
            <w:r w:rsidRPr="00D54776">
              <w:rPr>
                <w:sz w:val="18"/>
              </w:rPr>
              <w:t>hilii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D54776">
              <w:rPr>
                <w:sz w:val="18"/>
              </w:rPr>
              <w:t>Leathery grunter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Scortum ogilbyi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Gulf grunter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D54776">
              <w:rPr>
                <w:sz w:val="18"/>
              </w:rPr>
              <w:t>Selenotoca multifasciata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Butterfish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Seriola lalandi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Yellowtail kingfish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D54776">
              <w:rPr>
                <w:sz w:val="18"/>
              </w:rPr>
              <w:t>Sicyopterus lagocephalus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D54776">
              <w:rPr>
                <w:sz w:val="18"/>
              </w:rPr>
              <w:t>Rabbithead cling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 xml:space="preserve">Sillaginodes punctata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i/>
                <w:sz w:val="18"/>
                <w:lang w:eastAsia="en-AU"/>
              </w:rPr>
            </w:pPr>
            <w:r>
              <w:rPr>
                <w:sz w:val="18"/>
              </w:rPr>
              <w:t>King George whiting</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The specimen, or the fish or invertebrate from which it is derived, was produced lawfully in an aquaculture facility; and</w:t>
            </w:r>
            <w:r>
              <w:rPr>
                <w:sz w:val="18"/>
              </w:rPr>
              <w:br/>
              <w:t>Included on the list until 1 March 2010.</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Pr>
                <w:sz w:val="18"/>
              </w:rPr>
              <w:t>Sillaginoides punctata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King George whiting</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Pr>
                <w:sz w:val="18"/>
              </w:rPr>
              <w:t>Sillaginoides puntatus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King George whiting</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 xml:space="preserve">Sillago ciliata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Sand Whiting</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Sillago ciliate</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Sand whiting</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Pr>
                <w:sz w:val="18"/>
              </w:rPr>
              <w:t>Sillago schomburgii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Yellowfin whiting</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D54776">
              <w:rPr>
                <w:sz w:val="18"/>
              </w:rPr>
              <w:t>Stichopus chloronotus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Greenfish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sidRPr="000E76AC">
              <w:rPr>
                <w:sz w:val="18"/>
              </w:rPr>
              <w:t>Strongylura kre</w:t>
            </w:r>
            <w:r>
              <w:rPr>
                <w:sz w:val="18"/>
              </w:rPr>
              <w:t>f</w:t>
            </w:r>
            <w:r w:rsidRPr="000E76AC">
              <w:rPr>
                <w:sz w:val="18"/>
              </w:rPr>
              <w:t>fti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Long tom</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0E76AC">
              <w:rPr>
                <w:sz w:val="18"/>
              </w:rPr>
              <w:t>Strongylura kreftii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Freshwater l</w:t>
            </w:r>
            <w:r w:rsidRPr="000E76AC">
              <w:rPr>
                <w:sz w:val="18"/>
              </w:rPr>
              <w:t>ongtom</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6449B8">
              <w:rPr>
                <w:sz w:val="18"/>
              </w:rPr>
              <w:t>Synchiropus ocellatus</w:t>
            </w:r>
            <w:r>
              <w:rPr>
                <w:sz w:val="18"/>
              </w:rPr>
              <w:t xml:space="preserve">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6449B8">
              <w:rPr>
                <w:sz w:val="18"/>
              </w:rPr>
              <w:t>Ocellated dragonet</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sidRPr="009D68E9">
              <w:rPr>
                <w:sz w:val="18"/>
              </w:rPr>
              <w:t xml:space="preserve">Synchiropus </w:t>
            </w:r>
            <w:r>
              <w:rPr>
                <w:sz w:val="18"/>
              </w:rPr>
              <w:t>stell</w:t>
            </w:r>
            <w:r w:rsidRPr="009D68E9">
              <w:rPr>
                <w:sz w:val="18"/>
              </w:rPr>
              <w:t>atus</w:t>
            </w:r>
            <w:r>
              <w:rPr>
                <w:sz w:val="18"/>
              </w:rPr>
              <w:t xml:space="preserve">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Starry</w:t>
            </w:r>
            <w:r w:rsidRPr="009D68E9">
              <w:rPr>
                <w:sz w:val="18"/>
              </w:rPr>
              <w:t xml:space="preserve"> dragonet</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0E76AC">
              <w:rPr>
                <w:sz w:val="18"/>
              </w:rPr>
              <w:t>Syncomistes butleri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Butlers grunter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D54776">
              <w:rPr>
                <w:sz w:val="18"/>
              </w:rPr>
              <w:t>Syngnathoides biaculeatus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Pipehorse</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E529B5">
              <w:rPr>
                <w:sz w:val="18"/>
              </w:rPr>
              <w:t xml:space="preserve">Syngnathoides </w:t>
            </w:r>
            <w:r w:rsidRPr="00D54776">
              <w:rPr>
                <w:sz w:val="18"/>
              </w:rPr>
              <w:t>paegneus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D54776">
              <w:rPr>
                <w:sz w:val="18"/>
              </w:rPr>
              <w:t>Ghost pipefish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Tandanus bostocki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Freshwater cobbler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D54776">
              <w:rPr>
                <w:sz w:val="18"/>
              </w:rPr>
              <w:t>Tandanus glencoensis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D54776">
              <w:rPr>
                <w:sz w:val="18"/>
              </w:rPr>
              <w:t>Glencoe tandan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E529B5">
              <w:rPr>
                <w:sz w:val="18"/>
              </w:rPr>
              <w:t xml:space="preserve">Tandanus </w:t>
            </w:r>
            <w:r>
              <w:rPr>
                <w:sz w:val="18"/>
              </w:rPr>
              <w:t>spp.</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Catfish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Tandanus tandanus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Eel-tailed catfish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D54776">
              <w:rPr>
                <w:sz w:val="18"/>
              </w:rPr>
              <w:t>Tateurndina ocellicauda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D54776">
              <w:rPr>
                <w:sz w:val="18"/>
              </w:rPr>
              <w:t>Eye-spot sleeper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6449B8">
              <w:rPr>
                <w:sz w:val="18"/>
              </w:rPr>
              <w:t>Thenus indicus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6449B8">
              <w:rPr>
                <w:sz w:val="18"/>
              </w:rPr>
              <w:t>Moreton Bay bug</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9D68E9">
              <w:rPr>
                <w:sz w:val="18"/>
              </w:rPr>
              <w:t xml:space="preserve">Thenus </w:t>
            </w:r>
            <w:r w:rsidRPr="006449B8">
              <w:rPr>
                <w:sz w:val="18"/>
              </w:rPr>
              <w:t>orientalis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9D68E9">
              <w:rPr>
                <w:sz w:val="18"/>
              </w:rPr>
              <w:t>Moreton Bay bug</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Thunnus maccoyii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Southern bluefin tuna</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 xml:space="preserve">Toxotes </w:t>
            </w:r>
            <w:r w:rsidRPr="000E76AC">
              <w:rPr>
                <w:sz w:val="18"/>
              </w:rPr>
              <w:t>chatareus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Common archerfish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Pr>
                <w:sz w:val="18"/>
              </w:rPr>
              <w:t>Toxotes lorenzi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Primitive archerfish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lang w:eastAsia="en-AU"/>
              </w:rPr>
            </w:pPr>
            <w:r>
              <w:rPr>
                <w:sz w:val="18"/>
              </w:rPr>
              <w:t>Toxotidae chatareus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Sevenspot archerfish</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Trachurus novaezelandiae</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i/>
                <w:sz w:val="18"/>
              </w:rPr>
            </w:pPr>
            <w:r>
              <w:rPr>
                <w:sz w:val="18"/>
              </w:rPr>
              <w:t>Yellowtail Scad</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6449B8">
              <w:rPr>
                <w:sz w:val="18"/>
              </w:rPr>
              <w:t>Trachystoma petardi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i/>
                <w:sz w:val="18"/>
              </w:rPr>
            </w:pPr>
            <w:r w:rsidRPr="006449B8">
              <w:rPr>
                <w:sz w:val="18"/>
              </w:rPr>
              <w:t>Freshwater mullet</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D54776">
              <w:rPr>
                <w:sz w:val="18"/>
              </w:rPr>
              <w:t>Valenciennea strigata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D54776">
              <w:rPr>
                <w:sz w:val="18"/>
              </w:rPr>
              <w:t>Blue-band goby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D54776">
              <w:rPr>
                <w:sz w:val="18"/>
              </w:rPr>
              <w:t>Varia lacustris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Lake grunter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bl>
    <w:p w:rsidR="00C26C04" w:rsidRDefault="00C26C04" w:rsidP="00C26C04">
      <w:pPr>
        <w:rPr>
          <w:sz w:val="14"/>
        </w:rPr>
      </w:pPr>
    </w:p>
    <w:tbl>
      <w:tblPr>
        <w:tblW w:w="0" w:type="auto"/>
        <w:tblInd w:w="-539" w:type="dxa"/>
        <w:tblBorders>
          <w:top w:val="single" w:sz="4" w:space="0" w:color="auto"/>
          <w:left w:val="single" w:sz="4" w:space="0" w:color="auto"/>
          <w:bottom w:val="single" w:sz="4" w:space="0" w:color="auto"/>
          <w:right w:val="single" w:sz="4" w:space="0" w:color="auto"/>
        </w:tblBorders>
        <w:tblLayout w:type="fixed"/>
        <w:tblLook w:val="0000"/>
      </w:tblPr>
      <w:tblGrid>
        <w:gridCol w:w="10065"/>
      </w:tblGrid>
      <w:tr w:rsidR="00C26C04" w:rsidTr="00C26C04">
        <w:tc>
          <w:tcPr>
            <w:tcW w:w="10065" w:type="dxa"/>
            <w:shd w:val="pct5" w:color="auto" w:fill="FFFFFF"/>
          </w:tcPr>
          <w:p w:rsidR="00C26C04" w:rsidRDefault="00C26C04" w:rsidP="00C26C04">
            <w:pPr>
              <w:pStyle w:val="Heading5"/>
              <w:rPr>
                <w:b w:val="0"/>
                <w:sz w:val="22"/>
              </w:rPr>
            </w:pPr>
            <w:r>
              <w:rPr>
                <w:b w:val="0"/>
                <w:sz w:val="22"/>
              </w:rPr>
              <w:t>Freshwater and Marine Invertebrates</w:t>
            </w:r>
          </w:p>
        </w:tc>
      </w:tr>
    </w:tbl>
    <w:p w:rsidR="00C26C04" w:rsidRDefault="00C26C04" w:rsidP="00C26C04">
      <w:pPr>
        <w:rPr>
          <w:sz w:val="8"/>
        </w:rPr>
      </w:pPr>
    </w:p>
    <w:tbl>
      <w:tblPr>
        <w:tblW w:w="10065" w:type="dxa"/>
        <w:tblInd w:w="-539" w:type="dxa"/>
        <w:tblLayout w:type="fixed"/>
        <w:tblLook w:val="0000"/>
      </w:tblPr>
      <w:tblGrid>
        <w:gridCol w:w="3261"/>
        <w:gridCol w:w="3260"/>
        <w:gridCol w:w="3544"/>
      </w:tblGrid>
      <w:tr w:rsidR="00C26C04" w:rsidTr="00C26C04">
        <w:trPr>
          <w:tblHeader/>
        </w:trPr>
        <w:tc>
          <w:tcPr>
            <w:tcW w:w="3261" w:type="dxa"/>
            <w:tcBorders>
              <w:top w:val="single" w:sz="4" w:space="0" w:color="auto"/>
              <w:left w:val="single" w:sz="4" w:space="0" w:color="auto"/>
              <w:right w:val="single" w:sz="4" w:space="0" w:color="auto"/>
            </w:tcBorders>
          </w:tcPr>
          <w:p w:rsidR="00C26C04" w:rsidRDefault="00C26C04" w:rsidP="00C26C04">
            <w:pPr>
              <w:keepNext/>
              <w:keepLines/>
              <w:rPr>
                <w:b/>
                <w:i/>
                <w:sz w:val="18"/>
              </w:rPr>
            </w:pPr>
            <w:r>
              <w:rPr>
                <w:b/>
                <w:i/>
                <w:sz w:val="18"/>
              </w:rPr>
              <w:t>Taxon / Item</w:t>
            </w:r>
          </w:p>
        </w:tc>
        <w:tc>
          <w:tcPr>
            <w:tcW w:w="3260" w:type="dxa"/>
            <w:tcBorders>
              <w:top w:val="single" w:sz="4" w:space="0" w:color="auto"/>
              <w:left w:val="single" w:sz="4" w:space="0" w:color="auto"/>
              <w:right w:val="single" w:sz="4" w:space="0" w:color="auto"/>
            </w:tcBorders>
          </w:tcPr>
          <w:p w:rsidR="00C26C04" w:rsidRDefault="00C26C04" w:rsidP="00C26C04">
            <w:pPr>
              <w:keepNext/>
              <w:keepLines/>
              <w:rPr>
                <w:b/>
                <w:i/>
                <w:sz w:val="18"/>
              </w:rPr>
            </w:pPr>
            <w:r>
              <w:rPr>
                <w:b/>
                <w:i/>
                <w:sz w:val="18"/>
              </w:rPr>
              <w:t>Common Name</w:t>
            </w:r>
          </w:p>
        </w:tc>
        <w:tc>
          <w:tcPr>
            <w:tcW w:w="3544" w:type="dxa"/>
            <w:tcBorders>
              <w:top w:val="single" w:sz="4" w:space="0" w:color="auto"/>
              <w:left w:val="single" w:sz="4" w:space="0" w:color="auto"/>
              <w:right w:val="single" w:sz="4" w:space="0" w:color="auto"/>
            </w:tcBorders>
          </w:tcPr>
          <w:p w:rsidR="00C26C04" w:rsidRDefault="00C26C04" w:rsidP="00C26C04">
            <w:pPr>
              <w:keepNext/>
              <w:keepLines/>
              <w:rPr>
                <w:b/>
                <w:i/>
                <w:sz w:val="18"/>
              </w:rPr>
            </w:pPr>
            <w:r>
              <w:rPr>
                <w:b/>
                <w:i/>
                <w:sz w:val="18"/>
              </w:rPr>
              <w:t>Notation</w:t>
            </w:r>
          </w:p>
        </w:tc>
      </w:tr>
      <w:tr w:rsidR="00C26C04" w:rsidTr="00C26C04">
        <w:tc>
          <w:tcPr>
            <w:tcW w:w="3261" w:type="dxa"/>
            <w:tcBorders>
              <w:top w:val="single" w:sz="4" w:space="0" w:color="auto"/>
              <w:left w:val="single" w:sz="4" w:space="0" w:color="auto"/>
              <w:bottom w:val="single" w:sz="4" w:space="0" w:color="auto"/>
            </w:tcBorders>
            <w:shd w:val="pct12" w:color="auto" w:fill="FFFFFF"/>
          </w:tcPr>
          <w:p w:rsidR="00C26C04" w:rsidRDefault="00C26C04" w:rsidP="00C26C04">
            <w:pPr>
              <w:pStyle w:val="Order"/>
              <w:rPr>
                <w:sz w:val="18"/>
              </w:rPr>
            </w:pPr>
            <w:r>
              <w:rPr>
                <w:sz w:val="18"/>
              </w:rPr>
              <w:t>Phylum: Mollusca</w:t>
            </w:r>
          </w:p>
        </w:tc>
        <w:tc>
          <w:tcPr>
            <w:tcW w:w="3260" w:type="dxa"/>
            <w:tcBorders>
              <w:top w:val="single" w:sz="4" w:space="0" w:color="auto"/>
              <w:bottom w:val="single" w:sz="4" w:space="0" w:color="auto"/>
            </w:tcBorders>
            <w:shd w:val="pct12" w:color="auto" w:fill="FFFFFF"/>
          </w:tcPr>
          <w:p w:rsidR="00C26C04" w:rsidRDefault="00C26C04" w:rsidP="00C26C04">
            <w:pPr>
              <w:pStyle w:val="Order"/>
              <w:rPr>
                <w:sz w:val="18"/>
              </w:rPr>
            </w:pPr>
          </w:p>
        </w:tc>
        <w:tc>
          <w:tcPr>
            <w:tcW w:w="3544" w:type="dxa"/>
            <w:tcBorders>
              <w:top w:val="single" w:sz="4" w:space="0" w:color="auto"/>
              <w:bottom w:val="single" w:sz="4" w:space="0" w:color="auto"/>
              <w:right w:val="single" w:sz="4" w:space="0" w:color="auto"/>
            </w:tcBorders>
            <w:shd w:val="pct12" w:color="auto" w:fill="FFFFFF"/>
          </w:tcPr>
          <w:p w:rsidR="00C26C04" w:rsidRDefault="00C26C04" w:rsidP="00C26C04">
            <w:pPr>
              <w:pStyle w:val="Order"/>
              <w:rPr>
                <w:sz w:val="18"/>
              </w:rPr>
            </w:pPr>
          </w:p>
        </w:tc>
      </w:tr>
      <w:tr w:rsidR="00C26C04" w:rsidTr="00C26C04">
        <w:tc>
          <w:tcPr>
            <w:tcW w:w="3261" w:type="dxa"/>
            <w:tcBorders>
              <w:top w:val="single" w:sz="4" w:space="0" w:color="auto"/>
              <w:left w:val="single" w:sz="4" w:space="0" w:color="auto"/>
              <w:bottom w:val="single" w:sz="4" w:space="0" w:color="auto"/>
            </w:tcBorders>
            <w:shd w:val="pct5" w:color="auto" w:fill="FFFFFF"/>
          </w:tcPr>
          <w:p w:rsidR="00C26C04" w:rsidRDefault="00C26C04" w:rsidP="00C26C04">
            <w:pPr>
              <w:pStyle w:val="Order"/>
              <w:rPr>
                <w:sz w:val="18"/>
              </w:rPr>
            </w:pPr>
            <w:r>
              <w:rPr>
                <w:sz w:val="18"/>
              </w:rPr>
              <w:t>Miscellaneous (not species specific)</w:t>
            </w:r>
          </w:p>
        </w:tc>
        <w:tc>
          <w:tcPr>
            <w:tcW w:w="3260" w:type="dxa"/>
            <w:tcBorders>
              <w:top w:val="single" w:sz="4" w:space="0" w:color="auto"/>
              <w:bottom w:val="single" w:sz="4" w:space="0" w:color="auto"/>
            </w:tcBorders>
            <w:shd w:val="pct5" w:color="auto" w:fill="FFFFFF"/>
          </w:tcPr>
          <w:p w:rsidR="00C26C04" w:rsidRDefault="00C26C04" w:rsidP="00C26C04">
            <w:pPr>
              <w:pStyle w:val="Order"/>
              <w:rPr>
                <w:sz w:val="18"/>
              </w:rPr>
            </w:pPr>
          </w:p>
        </w:tc>
        <w:tc>
          <w:tcPr>
            <w:tcW w:w="3544" w:type="dxa"/>
            <w:tcBorders>
              <w:top w:val="single" w:sz="4" w:space="0" w:color="auto"/>
              <w:bottom w:val="single" w:sz="4" w:space="0" w:color="auto"/>
              <w:right w:val="single" w:sz="4" w:space="0" w:color="auto"/>
            </w:tcBorders>
            <w:shd w:val="pct5" w:color="auto" w:fill="FFFFFF"/>
          </w:tcPr>
          <w:p w:rsidR="00C26C04" w:rsidRDefault="00C26C04" w:rsidP="00C26C04">
            <w:pPr>
              <w:pStyle w:val="Order"/>
              <w:rPr>
                <w:sz w:val="18"/>
              </w:rPr>
            </w:pPr>
          </w:p>
        </w:tc>
      </w:tr>
      <w:tr w:rsidR="00C26C04" w:rsidTr="00C26C04">
        <w:tc>
          <w:tcPr>
            <w:tcW w:w="3261" w:type="dxa"/>
            <w:tcBorders>
              <w:top w:val="single" w:sz="4" w:space="0" w:color="auto"/>
              <w:left w:val="single" w:sz="4" w:space="0" w:color="auto"/>
              <w:bottom w:val="single" w:sz="4" w:space="0" w:color="auto"/>
            </w:tcBorders>
            <w:shd w:val="pct5" w:color="auto" w:fill="FFFFFF"/>
          </w:tcPr>
          <w:p w:rsidR="00C26C04" w:rsidRDefault="00C26C04" w:rsidP="00C26C04">
            <w:pPr>
              <w:pStyle w:val="Order"/>
              <w:rPr>
                <w:sz w:val="18"/>
              </w:rPr>
            </w:pPr>
            <w:r>
              <w:rPr>
                <w:sz w:val="18"/>
              </w:rPr>
              <w:t>Species (in alphabetic sequence)</w:t>
            </w:r>
          </w:p>
        </w:tc>
        <w:tc>
          <w:tcPr>
            <w:tcW w:w="3260" w:type="dxa"/>
            <w:tcBorders>
              <w:top w:val="single" w:sz="4" w:space="0" w:color="auto"/>
              <w:bottom w:val="single" w:sz="4" w:space="0" w:color="auto"/>
            </w:tcBorders>
            <w:shd w:val="pct5" w:color="auto" w:fill="FFFFFF"/>
          </w:tcPr>
          <w:p w:rsidR="00C26C04" w:rsidRDefault="00C26C04" w:rsidP="00C26C04">
            <w:pPr>
              <w:pStyle w:val="Order"/>
              <w:rPr>
                <w:sz w:val="18"/>
              </w:rPr>
            </w:pPr>
          </w:p>
        </w:tc>
        <w:tc>
          <w:tcPr>
            <w:tcW w:w="3544" w:type="dxa"/>
            <w:tcBorders>
              <w:top w:val="single" w:sz="4" w:space="0" w:color="auto"/>
              <w:bottom w:val="single" w:sz="4" w:space="0" w:color="auto"/>
              <w:right w:val="single" w:sz="4" w:space="0" w:color="auto"/>
            </w:tcBorders>
            <w:shd w:val="pct5" w:color="auto" w:fill="FFFFFF"/>
          </w:tcPr>
          <w:p w:rsidR="00C26C04" w:rsidRDefault="00C26C04" w:rsidP="00C26C04">
            <w:pPr>
              <w:pStyle w:val="Order"/>
              <w:rPr>
                <w:sz w:val="18"/>
              </w:rPr>
            </w:pP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Alathyria jacksoni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River mussel</w:t>
            </w:r>
          </w:p>
        </w:tc>
        <w:tc>
          <w:tcPr>
            <w:tcW w:w="3544" w:type="dxa"/>
            <w:tcBorders>
              <w:top w:val="single" w:sz="4" w:space="0" w:color="auto"/>
              <w:left w:val="single" w:sz="4" w:space="0" w:color="auto"/>
              <w:bottom w:val="single" w:sz="4" w:space="0" w:color="auto"/>
              <w:right w:val="single" w:sz="4" w:space="0" w:color="auto"/>
            </w:tcBorders>
          </w:tcPr>
          <w:p w:rsidR="00C26C04" w:rsidRPr="00EB5A8F"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Amusium balloti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i/>
                <w:sz w:val="18"/>
              </w:rPr>
            </w:pPr>
            <w:r>
              <w:rPr>
                <w:sz w:val="18"/>
              </w:rPr>
              <w:t>Saucer scallops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E631A1">
              <w:rPr>
                <w:sz w:val="18"/>
              </w:rPr>
              <w:t>Austropeplea lessoni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Blond Snail</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T</w:t>
            </w:r>
            <w:r w:rsidRPr="00BD13A1">
              <w:rPr>
                <w:sz w:val="18"/>
              </w:rPr>
              <w:t>he specimen</w:t>
            </w:r>
            <w:r>
              <w:rPr>
                <w:sz w:val="18"/>
              </w:rPr>
              <w:t>, or the fish or invertebrate from which it is derived, was produced lawfully in an aquaculture facility operating</w:t>
            </w:r>
            <w:r w:rsidRPr="00BD13A1">
              <w:rPr>
                <w:sz w:val="18"/>
              </w:rPr>
              <w:t xml:space="preserve"> in accordance with the </w:t>
            </w:r>
            <w:r>
              <w:rPr>
                <w:sz w:val="18"/>
              </w:rPr>
              <w:t xml:space="preserve">Northern Territory </w:t>
            </w:r>
            <w:r>
              <w:rPr>
                <w:i/>
                <w:sz w:val="18"/>
              </w:rPr>
              <w:t>Fisheries Act 1988</w:t>
            </w:r>
            <w:r>
              <w:rPr>
                <w:sz w:val="18"/>
              </w:rPr>
              <w:t xml:space="preserve"> and subordinate legislation.</w:t>
            </w:r>
            <w:r>
              <w:rPr>
                <w:sz w:val="18"/>
              </w:rPr>
              <w:br/>
              <w:t>Included</w:t>
            </w:r>
            <w:r w:rsidRPr="00BD13A1">
              <w:rPr>
                <w:sz w:val="18"/>
              </w:rPr>
              <w:t xml:space="preserve"> </w:t>
            </w:r>
            <w:r>
              <w:rPr>
                <w:sz w:val="18"/>
              </w:rPr>
              <w:t>on</w:t>
            </w:r>
            <w:r w:rsidRPr="00BD13A1">
              <w:rPr>
                <w:sz w:val="18"/>
              </w:rPr>
              <w:t xml:space="preserve"> the list </w:t>
            </w:r>
            <w:r>
              <w:rPr>
                <w:sz w:val="18"/>
              </w:rPr>
              <w:t>until 1 December 2014</w:t>
            </w:r>
            <w:r w:rsidRPr="00BD13A1">
              <w:rPr>
                <w:sz w:val="18"/>
              </w:rPr>
              <w:t>.</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Pr="00112AC9" w:rsidRDefault="00C26C04" w:rsidP="00C26C04">
            <w:pPr>
              <w:pStyle w:val="Species"/>
              <w:ind w:left="176"/>
              <w:rPr>
                <w:sz w:val="18"/>
              </w:rPr>
            </w:pPr>
            <w:r>
              <w:rPr>
                <w:sz w:val="18"/>
              </w:rPr>
              <w:t xml:space="preserve">Chlamys </w:t>
            </w:r>
            <w:r w:rsidRPr="00323895">
              <w:rPr>
                <w:sz w:val="18"/>
              </w:rPr>
              <w:t>asperrimus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Doughboy scallop</w:t>
            </w:r>
          </w:p>
        </w:tc>
        <w:tc>
          <w:tcPr>
            <w:tcW w:w="3544" w:type="dxa"/>
            <w:tcBorders>
              <w:top w:val="single" w:sz="4" w:space="0" w:color="auto"/>
              <w:left w:val="single" w:sz="4" w:space="0" w:color="auto"/>
              <w:bottom w:val="single" w:sz="4" w:space="0" w:color="auto"/>
              <w:right w:val="single" w:sz="4" w:space="0" w:color="auto"/>
            </w:tcBorders>
          </w:tcPr>
          <w:p w:rsidR="00C26C04" w:rsidRPr="006D650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Pr="00112AC9" w:rsidRDefault="00C26C04" w:rsidP="00C26C04">
            <w:pPr>
              <w:pStyle w:val="Species"/>
              <w:ind w:left="176"/>
              <w:rPr>
                <w:sz w:val="18"/>
              </w:rPr>
            </w:pPr>
            <w:r>
              <w:rPr>
                <w:sz w:val="18"/>
              </w:rPr>
              <w:t>Chlamys bifrons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Queen scallop</w:t>
            </w:r>
          </w:p>
        </w:tc>
        <w:tc>
          <w:tcPr>
            <w:tcW w:w="3544" w:type="dxa"/>
            <w:tcBorders>
              <w:top w:val="single" w:sz="4" w:space="0" w:color="auto"/>
              <w:left w:val="single" w:sz="4" w:space="0" w:color="auto"/>
              <w:bottom w:val="single" w:sz="4" w:space="0" w:color="auto"/>
              <w:right w:val="single" w:sz="4" w:space="0" w:color="auto"/>
            </w:tcBorders>
          </w:tcPr>
          <w:p w:rsidR="00C26C04" w:rsidRPr="006D65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Donax deltoides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Goolwa cockles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E631A1">
              <w:rPr>
                <w:sz w:val="18"/>
              </w:rPr>
              <w:t>Dositia violacea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E631A1">
              <w:rPr>
                <w:sz w:val="18"/>
              </w:rPr>
              <w:t>Mud Nerite</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T</w:t>
            </w:r>
            <w:r w:rsidRPr="00BD13A1">
              <w:rPr>
                <w:sz w:val="18"/>
              </w:rPr>
              <w:t>he specimen</w:t>
            </w:r>
            <w:r>
              <w:rPr>
                <w:sz w:val="18"/>
              </w:rPr>
              <w:t>, or the fish or invertebrate from which it is derived, was produced lawfully in an aquaculture facility operating</w:t>
            </w:r>
            <w:r w:rsidRPr="00BD13A1">
              <w:rPr>
                <w:sz w:val="18"/>
              </w:rPr>
              <w:t xml:space="preserve"> in accordance with the </w:t>
            </w:r>
            <w:r>
              <w:rPr>
                <w:sz w:val="18"/>
              </w:rPr>
              <w:t xml:space="preserve">Northern Territory </w:t>
            </w:r>
            <w:r>
              <w:rPr>
                <w:i/>
                <w:sz w:val="18"/>
              </w:rPr>
              <w:t>Fisheries Act 1988</w:t>
            </w:r>
            <w:r>
              <w:rPr>
                <w:sz w:val="18"/>
              </w:rPr>
              <w:t xml:space="preserve"> and subordinate legislation.</w:t>
            </w:r>
            <w:r>
              <w:rPr>
                <w:sz w:val="18"/>
              </w:rPr>
              <w:br/>
              <w:t>Included</w:t>
            </w:r>
            <w:r w:rsidRPr="00BD13A1">
              <w:rPr>
                <w:sz w:val="18"/>
              </w:rPr>
              <w:t xml:space="preserve"> </w:t>
            </w:r>
            <w:r>
              <w:rPr>
                <w:sz w:val="18"/>
              </w:rPr>
              <w:t>on</w:t>
            </w:r>
            <w:r w:rsidRPr="00BD13A1">
              <w:rPr>
                <w:sz w:val="18"/>
              </w:rPr>
              <w:t xml:space="preserve"> the list </w:t>
            </w:r>
            <w:r>
              <w:rPr>
                <w:sz w:val="18"/>
              </w:rPr>
              <w:t>until 1 December 2014</w:t>
            </w:r>
            <w:r w:rsidRPr="00BD13A1">
              <w:rPr>
                <w:sz w:val="18"/>
              </w:rPr>
              <w:t>.</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Equichlamys bifrons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i/>
                <w:sz w:val="18"/>
              </w:rPr>
            </w:pPr>
            <w:r>
              <w:rPr>
                <w:sz w:val="18"/>
              </w:rPr>
              <w:t>Queen Scallop</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Haliotis asinina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Abalone</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Haliotis conicopora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Brownlip Abalone</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Haliotis cyclobates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Cyclobates abalone</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Haliotis laevigata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Greenlip abalone</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Haliotis roei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Roe’s abalone</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Haliotis rubra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Blacklip abalone</w:t>
            </w:r>
          </w:p>
        </w:tc>
        <w:tc>
          <w:tcPr>
            <w:tcW w:w="3544" w:type="dxa"/>
            <w:tcBorders>
              <w:top w:val="single" w:sz="4" w:space="0" w:color="auto"/>
              <w:left w:val="single" w:sz="4" w:space="0" w:color="auto"/>
              <w:bottom w:val="single" w:sz="4" w:space="0" w:color="auto"/>
              <w:right w:val="single" w:sz="4" w:space="0" w:color="auto"/>
            </w:tcBorders>
          </w:tcPr>
          <w:p w:rsidR="00C26C04" w:rsidRPr="00C335C3"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Haliotis scalaris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Staircase abalone</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Hippopus hippopus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Strawberry clam</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T</w:t>
            </w:r>
            <w:r w:rsidRPr="00BD13A1">
              <w:rPr>
                <w:sz w:val="18"/>
              </w:rPr>
              <w:t>he specimen</w:t>
            </w:r>
            <w:r>
              <w:rPr>
                <w:sz w:val="18"/>
              </w:rPr>
              <w:t>, or the fish or invertebrate from which it is derived, was produced lawfully in an aquaculture facility operating</w:t>
            </w:r>
            <w:r w:rsidRPr="00BD13A1">
              <w:rPr>
                <w:sz w:val="18"/>
              </w:rPr>
              <w:t xml:space="preserve"> in accordance with the </w:t>
            </w:r>
            <w:r>
              <w:rPr>
                <w:sz w:val="18"/>
              </w:rPr>
              <w:t xml:space="preserve">New South Wales </w:t>
            </w:r>
            <w:r>
              <w:rPr>
                <w:i/>
                <w:sz w:val="18"/>
              </w:rPr>
              <w:t>Fisheries Management Act 1994</w:t>
            </w:r>
            <w:r>
              <w:rPr>
                <w:sz w:val="18"/>
              </w:rPr>
              <w:t xml:space="preserve"> and subordinate legislation.</w:t>
            </w:r>
            <w:r>
              <w:rPr>
                <w:sz w:val="18"/>
              </w:rPr>
              <w:br/>
              <w:t>Included</w:t>
            </w:r>
            <w:r w:rsidRPr="00BD13A1">
              <w:rPr>
                <w:sz w:val="18"/>
              </w:rPr>
              <w:t xml:space="preserve"> </w:t>
            </w:r>
            <w:r>
              <w:rPr>
                <w:sz w:val="18"/>
              </w:rPr>
              <w:t>on</w:t>
            </w:r>
            <w:r w:rsidRPr="00BD13A1">
              <w:rPr>
                <w:sz w:val="18"/>
              </w:rPr>
              <w:t xml:space="preserve"> the list </w:t>
            </w:r>
            <w:r>
              <w:rPr>
                <w:sz w:val="18"/>
              </w:rPr>
              <w:t>until 1 December 2014</w:t>
            </w:r>
            <w:r w:rsidRPr="00BD13A1">
              <w:rPr>
                <w:sz w:val="18"/>
              </w:rPr>
              <w:t>.</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Katelysia rhytiphora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i/>
                <w:sz w:val="18"/>
              </w:rPr>
            </w:pPr>
            <w:r>
              <w:rPr>
                <w:sz w:val="18"/>
              </w:rPr>
              <w:t>Sand cockle</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T</w:t>
            </w:r>
            <w:r w:rsidRPr="00BD13A1">
              <w:rPr>
                <w:sz w:val="18"/>
              </w:rPr>
              <w:t>he specimen</w:t>
            </w:r>
            <w:r>
              <w:rPr>
                <w:sz w:val="18"/>
              </w:rPr>
              <w:t>, or the fish or invertebrate from which it is derived, was produced lawfully in an aquaculture facility operating</w:t>
            </w:r>
            <w:r w:rsidRPr="00BD13A1">
              <w:rPr>
                <w:sz w:val="18"/>
              </w:rPr>
              <w:t xml:space="preserve"> in accordance with the </w:t>
            </w:r>
            <w:r>
              <w:rPr>
                <w:sz w:val="18"/>
              </w:rPr>
              <w:t xml:space="preserve">New South Wales </w:t>
            </w:r>
            <w:r>
              <w:rPr>
                <w:i/>
                <w:sz w:val="18"/>
              </w:rPr>
              <w:t>Fisheries Management Act 1994</w:t>
            </w:r>
            <w:r>
              <w:rPr>
                <w:sz w:val="18"/>
              </w:rPr>
              <w:t xml:space="preserve"> and subordinate legislation.</w:t>
            </w:r>
            <w:r>
              <w:rPr>
                <w:sz w:val="18"/>
              </w:rPr>
              <w:br/>
              <w:t>Included</w:t>
            </w:r>
            <w:r w:rsidRPr="00BD13A1">
              <w:rPr>
                <w:sz w:val="18"/>
              </w:rPr>
              <w:t xml:space="preserve"> </w:t>
            </w:r>
            <w:r>
              <w:rPr>
                <w:sz w:val="18"/>
              </w:rPr>
              <w:t>on</w:t>
            </w:r>
            <w:r w:rsidRPr="00BD13A1">
              <w:rPr>
                <w:sz w:val="18"/>
              </w:rPr>
              <w:t xml:space="preserve"> the list </w:t>
            </w:r>
            <w:r>
              <w:rPr>
                <w:sz w:val="18"/>
              </w:rPr>
              <w:t>until 1 December 2014</w:t>
            </w:r>
            <w:r w:rsidRPr="00BD13A1">
              <w:rPr>
                <w:sz w:val="18"/>
              </w:rPr>
              <w:t>.</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sidRPr="00421E79">
              <w:rPr>
                <w:sz w:val="18"/>
              </w:rPr>
              <w:t>Mimachlamys</w:t>
            </w:r>
            <w:r>
              <w:rPr>
                <w:sz w:val="18"/>
              </w:rPr>
              <w:t xml:space="preserve"> asperrimus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i/>
                <w:sz w:val="18"/>
                <w:lang w:eastAsia="en-AU"/>
              </w:rPr>
            </w:pPr>
            <w:r>
              <w:rPr>
                <w:sz w:val="18"/>
              </w:rPr>
              <w:t>Doughboy scallop</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rPr>
            </w:pPr>
            <w:r>
              <w:rPr>
                <w:sz w:val="18"/>
              </w:rPr>
              <w:t>Mytilus edulis</w:t>
            </w:r>
          </w:p>
        </w:tc>
        <w:tc>
          <w:tcPr>
            <w:tcW w:w="3260" w:type="dxa"/>
            <w:tcBorders>
              <w:top w:val="single" w:sz="4" w:space="0" w:color="auto"/>
              <w:left w:val="single" w:sz="4" w:space="0" w:color="auto"/>
              <w:right w:val="single" w:sz="4" w:space="0" w:color="auto"/>
            </w:tcBorders>
          </w:tcPr>
          <w:p w:rsidR="00C26C04" w:rsidRDefault="00C26C04" w:rsidP="00C26C04">
            <w:pPr>
              <w:rPr>
                <w:sz w:val="18"/>
                <w:lang w:eastAsia="en-AU"/>
              </w:rPr>
            </w:pPr>
            <w:r>
              <w:rPr>
                <w:sz w:val="18"/>
              </w:rPr>
              <w:t>Blue mussel</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rPr>
            </w:pPr>
            <w:r>
              <w:rPr>
                <w:sz w:val="18"/>
              </w:rPr>
              <w:t>Mytilus galloprovincialis</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Pr>
                <w:sz w:val="18"/>
              </w:rPr>
              <w:t>Blue Mussel</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Pr>
                <w:sz w:val="18"/>
              </w:rPr>
              <w:t>T</w:t>
            </w:r>
            <w:r w:rsidRPr="00BD13A1">
              <w:rPr>
                <w:sz w:val="18"/>
              </w:rPr>
              <w:t>he specimen</w:t>
            </w:r>
            <w:r>
              <w:rPr>
                <w:sz w:val="18"/>
              </w:rPr>
              <w:t>, or the fish or invertebrate from which it is derived, was produced lawfully in an aquaculture facility operating</w:t>
            </w:r>
            <w:r w:rsidRPr="00BD13A1">
              <w:rPr>
                <w:sz w:val="18"/>
              </w:rPr>
              <w:t xml:space="preserve"> in accordance with the </w:t>
            </w:r>
            <w:r>
              <w:rPr>
                <w:sz w:val="18"/>
              </w:rPr>
              <w:t xml:space="preserve">New South Wales </w:t>
            </w:r>
            <w:r>
              <w:rPr>
                <w:i/>
                <w:sz w:val="18"/>
              </w:rPr>
              <w:t>Fisheries Management Act 1994</w:t>
            </w:r>
            <w:r>
              <w:rPr>
                <w:sz w:val="18"/>
              </w:rPr>
              <w:t xml:space="preserve"> and subordinate legislation.</w:t>
            </w:r>
            <w:r>
              <w:rPr>
                <w:sz w:val="18"/>
              </w:rPr>
              <w:br/>
              <w:t>Included</w:t>
            </w:r>
            <w:r w:rsidRPr="00BD13A1">
              <w:rPr>
                <w:sz w:val="18"/>
              </w:rPr>
              <w:t xml:space="preserve"> </w:t>
            </w:r>
            <w:r>
              <w:rPr>
                <w:sz w:val="18"/>
              </w:rPr>
              <w:t>on</w:t>
            </w:r>
            <w:r w:rsidRPr="00BD13A1">
              <w:rPr>
                <w:sz w:val="18"/>
              </w:rPr>
              <w:t xml:space="preserve"> the list </w:t>
            </w:r>
            <w:r>
              <w:rPr>
                <w:sz w:val="18"/>
              </w:rPr>
              <w:t>until 1 December 2014</w:t>
            </w:r>
            <w:r w:rsidRPr="00BD13A1">
              <w:rPr>
                <w:sz w:val="18"/>
              </w:rPr>
              <w:t>.</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E631A1">
              <w:rPr>
                <w:sz w:val="18"/>
              </w:rPr>
              <w:t>Notopala essingtonensis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River Snail</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T</w:t>
            </w:r>
            <w:r w:rsidRPr="00BD13A1">
              <w:rPr>
                <w:sz w:val="18"/>
              </w:rPr>
              <w:t>he specimen</w:t>
            </w:r>
            <w:r>
              <w:rPr>
                <w:sz w:val="18"/>
              </w:rPr>
              <w:t>, or the fish or invertebrate from which it is derived, was produced lawfully in an aquaculture facility operating</w:t>
            </w:r>
            <w:r w:rsidRPr="00BD13A1">
              <w:rPr>
                <w:sz w:val="18"/>
              </w:rPr>
              <w:t xml:space="preserve"> in accordance with the </w:t>
            </w:r>
            <w:r>
              <w:rPr>
                <w:sz w:val="18"/>
              </w:rPr>
              <w:t xml:space="preserve">Northern Territory </w:t>
            </w:r>
            <w:r>
              <w:rPr>
                <w:i/>
                <w:sz w:val="18"/>
              </w:rPr>
              <w:t>Fisheries Act 1988</w:t>
            </w:r>
            <w:r>
              <w:rPr>
                <w:sz w:val="18"/>
              </w:rPr>
              <w:t xml:space="preserve"> and subordinate legislation.</w:t>
            </w:r>
            <w:r>
              <w:rPr>
                <w:sz w:val="18"/>
              </w:rPr>
              <w:br/>
              <w:t>Included</w:t>
            </w:r>
            <w:r w:rsidRPr="00BD13A1">
              <w:rPr>
                <w:sz w:val="18"/>
              </w:rPr>
              <w:t xml:space="preserve"> </w:t>
            </w:r>
            <w:r>
              <w:rPr>
                <w:sz w:val="18"/>
              </w:rPr>
              <w:t>on</w:t>
            </w:r>
            <w:r w:rsidRPr="00BD13A1">
              <w:rPr>
                <w:sz w:val="18"/>
              </w:rPr>
              <w:t xml:space="preserve"> the list </w:t>
            </w:r>
            <w:r>
              <w:rPr>
                <w:sz w:val="18"/>
              </w:rPr>
              <w:t>until 1 December 2014</w:t>
            </w:r>
            <w:r w:rsidRPr="00BD13A1">
              <w:rPr>
                <w:sz w:val="18"/>
              </w:rPr>
              <w:t>.</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586444">
              <w:rPr>
                <w:sz w:val="18"/>
              </w:rPr>
              <w:t xml:space="preserve">Notopala </w:t>
            </w:r>
            <w:r w:rsidRPr="00E631A1">
              <w:rPr>
                <w:sz w:val="18"/>
              </w:rPr>
              <w:t>waterhousei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E631A1">
              <w:rPr>
                <w:sz w:val="18"/>
              </w:rPr>
              <w:t>Waterhouse’s Snail</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T</w:t>
            </w:r>
            <w:r w:rsidRPr="00BD13A1">
              <w:rPr>
                <w:sz w:val="18"/>
              </w:rPr>
              <w:t>he specimen</w:t>
            </w:r>
            <w:r>
              <w:rPr>
                <w:sz w:val="18"/>
              </w:rPr>
              <w:t>, or the fish or invertebrate from which it is derived, was produced lawfully in an aquaculture facility operating</w:t>
            </w:r>
            <w:r w:rsidRPr="00BD13A1">
              <w:rPr>
                <w:sz w:val="18"/>
              </w:rPr>
              <w:t xml:space="preserve"> in accordance with the </w:t>
            </w:r>
            <w:r>
              <w:rPr>
                <w:sz w:val="18"/>
              </w:rPr>
              <w:t xml:space="preserve">Northern Territory </w:t>
            </w:r>
            <w:r>
              <w:rPr>
                <w:i/>
                <w:sz w:val="18"/>
              </w:rPr>
              <w:t>Fisheries Act 1988</w:t>
            </w:r>
            <w:r>
              <w:rPr>
                <w:sz w:val="18"/>
              </w:rPr>
              <w:t xml:space="preserve"> and subordinate legislation.</w:t>
            </w:r>
            <w:r>
              <w:rPr>
                <w:sz w:val="18"/>
              </w:rPr>
              <w:br/>
              <w:t>Included</w:t>
            </w:r>
            <w:r w:rsidRPr="00BD13A1">
              <w:rPr>
                <w:sz w:val="18"/>
              </w:rPr>
              <w:t xml:space="preserve"> </w:t>
            </w:r>
            <w:r>
              <w:rPr>
                <w:sz w:val="18"/>
              </w:rPr>
              <w:t>on</w:t>
            </w:r>
            <w:r w:rsidRPr="00BD13A1">
              <w:rPr>
                <w:sz w:val="18"/>
              </w:rPr>
              <w:t xml:space="preserve"> the list </w:t>
            </w:r>
            <w:r>
              <w:rPr>
                <w:sz w:val="18"/>
              </w:rPr>
              <w:t>until 1 December 2014</w:t>
            </w:r>
            <w:r w:rsidRPr="00BD13A1">
              <w:rPr>
                <w:sz w:val="18"/>
              </w:rPr>
              <w:t>.</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Octopus australis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lang w:eastAsia="en-AU"/>
              </w:rPr>
            </w:pPr>
            <w:r>
              <w:rPr>
                <w:sz w:val="18"/>
              </w:rPr>
              <w:t>Southern octopus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Octopus maorum</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lang w:eastAsia="en-AU"/>
              </w:rPr>
            </w:pPr>
            <w:r>
              <w:rPr>
                <w:sz w:val="18"/>
              </w:rPr>
              <w:t>Maori octopus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Octopus pallidus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i/>
                <w:sz w:val="18"/>
                <w:lang w:eastAsia="en-AU"/>
              </w:rPr>
            </w:pPr>
            <w:r>
              <w:rPr>
                <w:sz w:val="18"/>
              </w:rPr>
              <w:t>Pale octopus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Ostrea angasi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Native oyster</w:t>
            </w:r>
          </w:p>
        </w:tc>
        <w:tc>
          <w:tcPr>
            <w:tcW w:w="3544" w:type="dxa"/>
            <w:tcBorders>
              <w:top w:val="single" w:sz="4" w:space="0" w:color="auto"/>
              <w:left w:val="single" w:sz="4" w:space="0" w:color="auto"/>
              <w:bottom w:val="single" w:sz="4" w:space="0" w:color="auto"/>
              <w:right w:val="single" w:sz="4" w:space="0" w:color="auto"/>
            </w:tcBorders>
          </w:tcPr>
          <w:p w:rsidR="00C26C04" w:rsidRPr="00DC73D1"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Ostrea angassi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Flat (mud) oysters</w:t>
            </w:r>
          </w:p>
        </w:tc>
        <w:tc>
          <w:tcPr>
            <w:tcW w:w="3544" w:type="dxa"/>
            <w:tcBorders>
              <w:top w:val="single" w:sz="4" w:space="0" w:color="auto"/>
              <w:left w:val="single" w:sz="4" w:space="0" w:color="auto"/>
              <w:bottom w:val="single" w:sz="4" w:space="0" w:color="auto"/>
              <w:right w:val="single" w:sz="4" w:space="0" w:color="auto"/>
            </w:tcBorders>
          </w:tcPr>
          <w:p w:rsidR="00C26C04" w:rsidRPr="00ED5033" w:rsidRDefault="00C26C04" w:rsidP="00C26C04">
            <w:pPr>
              <w:autoSpaceDE w:val="0"/>
              <w:autoSpaceDN w:val="0"/>
              <w:adjustRightInd w:val="0"/>
              <w:rPr>
                <w:sz w:val="18"/>
              </w:rPr>
            </w:pPr>
            <w:r>
              <w:rPr>
                <w:sz w:val="18"/>
              </w:rPr>
              <w:t>T</w:t>
            </w:r>
            <w:r w:rsidRPr="00BD13A1">
              <w:rPr>
                <w:sz w:val="18"/>
              </w:rPr>
              <w:t>he specimen</w:t>
            </w:r>
            <w:r>
              <w:rPr>
                <w:sz w:val="18"/>
              </w:rPr>
              <w:t>, or the fish or invertebrate from which it is derived, was produced lawfully in an aquaculture facility operating</w:t>
            </w:r>
            <w:r w:rsidRPr="00BD13A1">
              <w:rPr>
                <w:sz w:val="18"/>
              </w:rPr>
              <w:t xml:space="preserve"> in accordance with the </w:t>
            </w:r>
            <w:r>
              <w:rPr>
                <w:sz w:val="18"/>
              </w:rPr>
              <w:t xml:space="preserve">New South Wales </w:t>
            </w:r>
            <w:r>
              <w:rPr>
                <w:i/>
                <w:sz w:val="18"/>
              </w:rPr>
              <w:t>Fisheries Management Act 1994</w:t>
            </w:r>
            <w:r>
              <w:rPr>
                <w:sz w:val="18"/>
              </w:rPr>
              <w:t xml:space="preserve"> and subordinate legislation.</w:t>
            </w:r>
            <w:r>
              <w:rPr>
                <w:sz w:val="18"/>
              </w:rPr>
              <w:br/>
              <w:t>Included</w:t>
            </w:r>
            <w:r w:rsidRPr="00BD13A1">
              <w:rPr>
                <w:sz w:val="18"/>
              </w:rPr>
              <w:t xml:space="preserve"> </w:t>
            </w:r>
            <w:r>
              <w:rPr>
                <w:sz w:val="18"/>
              </w:rPr>
              <w:t>on</w:t>
            </w:r>
            <w:r w:rsidRPr="00BD13A1">
              <w:rPr>
                <w:sz w:val="18"/>
              </w:rPr>
              <w:t xml:space="preserve"> the list </w:t>
            </w:r>
            <w:r>
              <w:rPr>
                <w:sz w:val="18"/>
              </w:rPr>
              <w:t>until 1 December 2014</w:t>
            </w:r>
            <w:r w:rsidRPr="00BD13A1">
              <w:rPr>
                <w:sz w:val="18"/>
              </w:rPr>
              <w:t>.</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Pecten fumatis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i/>
                <w:sz w:val="18"/>
              </w:rPr>
            </w:pPr>
            <w:r>
              <w:rPr>
                <w:sz w:val="18"/>
              </w:rPr>
              <w:t>Commercial scallop</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Pecten fumatus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i/>
                <w:sz w:val="18"/>
                <w:lang w:eastAsia="en-AU"/>
              </w:rPr>
            </w:pPr>
            <w:r>
              <w:rPr>
                <w:sz w:val="18"/>
              </w:rPr>
              <w:t>Scallop</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Pinctada albina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Pr>
                <w:sz w:val="18"/>
              </w:rPr>
              <w:t>Pearl oysters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Pinctada fucata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Pr>
                <w:sz w:val="18"/>
              </w:rPr>
              <w:t>Pearl oysters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Pinctada imbricata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Pr>
                <w:sz w:val="18"/>
              </w:rPr>
              <w:t>Akoya Pearl Oyster</w:t>
            </w:r>
          </w:p>
        </w:tc>
        <w:tc>
          <w:tcPr>
            <w:tcW w:w="3544" w:type="dxa"/>
            <w:tcBorders>
              <w:top w:val="single" w:sz="4" w:space="0" w:color="auto"/>
              <w:left w:val="single" w:sz="4" w:space="0" w:color="auto"/>
              <w:bottom w:val="single" w:sz="4" w:space="0" w:color="auto"/>
              <w:right w:val="single" w:sz="4" w:space="0" w:color="auto"/>
            </w:tcBorders>
          </w:tcPr>
          <w:p w:rsidR="00C26C04" w:rsidRPr="006F013A" w:rsidRDefault="00C26C04" w:rsidP="00C26C04">
            <w:pPr>
              <w:keepNext/>
              <w:keepLines/>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Pinctada margaritifera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lang w:eastAsia="en-AU"/>
              </w:rPr>
            </w:pPr>
            <w:r>
              <w:rPr>
                <w:sz w:val="18"/>
              </w:rPr>
              <w:t>Black lip pearl oysters</w:t>
            </w:r>
          </w:p>
        </w:tc>
        <w:tc>
          <w:tcPr>
            <w:tcW w:w="3544" w:type="dxa"/>
            <w:tcBorders>
              <w:top w:val="single" w:sz="4" w:space="0" w:color="auto"/>
              <w:left w:val="single" w:sz="4" w:space="0" w:color="auto"/>
              <w:bottom w:val="single" w:sz="4" w:space="0" w:color="auto"/>
              <w:right w:val="single" w:sz="4" w:space="0" w:color="auto"/>
            </w:tcBorders>
          </w:tcPr>
          <w:p w:rsidR="00C26C04" w:rsidRPr="00D20FAD" w:rsidRDefault="00C26C04" w:rsidP="00C26C04">
            <w:pPr>
              <w:keepNext/>
              <w:keepLines/>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Pinctada maxima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Pr>
                <w:sz w:val="18"/>
              </w:rPr>
              <w:t>Gold lip pearl oyster</w:t>
            </w:r>
          </w:p>
        </w:tc>
        <w:tc>
          <w:tcPr>
            <w:tcW w:w="3544" w:type="dxa"/>
            <w:tcBorders>
              <w:top w:val="single" w:sz="4" w:space="0" w:color="auto"/>
              <w:left w:val="single" w:sz="4" w:space="0" w:color="auto"/>
              <w:bottom w:val="single" w:sz="4" w:space="0" w:color="auto"/>
              <w:right w:val="single" w:sz="4" w:space="0" w:color="auto"/>
            </w:tcBorders>
          </w:tcPr>
          <w:p w:rsidR="00C26C04" w:rsidRPr="00D20FAD" w:rsidRDefault="00C26C04" w:rsidP="00C26C04">
            <w:pPr>
              <w:keepNext/>
              <w:keepLines/>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Pinctada radiata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lang w:eastAsia="en-AU"/>
              </w:rPr>
            </w:pPr>
            <w:r>
              <w:rPr>
                <w:sz w:val="18"/>
              </w:rPr>
              <w:t>Gem pearl oyster</w:t>
            </w:r>
          </w:p>
        </w:tc>
        <w:tc>
          <w:tcPr>
            <w:tcW w:w="3544" w:type="dxa"/>
            <w:tcBorders>
              <w:top w:val="single" w:sz="4" w:space="0" w:color="auto"/>
              <w:left w:val="single" w:sz="4" w:space="0" w:color="auto"/>
              <w:bottom w:val="single" w:sz="4" w:space="0" w:color="auto"/>
              <w:right w:val="single" w:sz="4" w:space="0" w:color="auto"/>
            </w:tcBorders>
          </w:tcPr>
          <w:p w:rsidR="00C26C04" w:rsidRPr="00D20FAD" w:rsidRDefault="00C26C04" w:rsidP="00C26C04">
            <w:pPr>
              <w:keepNext/>
              <w:keepLines/>
              <w:rPr>
                <w:sz w:val="18"/>
              </w:rPr>
            </w:pPr>
            <w:r>
              <w:rPr>
                <w:sz w:val="18"/>
              </w:rPr>
              <w:t xml:space="preserve">The specimen, or the fish or invertebrate from which it is derived, was produced lawfully in an aquaculture facility operating in accordance with the Queensland </w:t>
            </w:r>
            <w:r>
              <w:rPr>
                <w:i/>
                <w:sz w:val="18"/>
              </w:rPr>
              <w:t>Fisheries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rPr>
            </w:pPr>
            <w:r>
              <w:rPr>
                <w:sz w:val="18"/>
              </w:rPr>
              <w:t>Pteria falcata</w:t>
            </w:r>
          </w:p>
        </w:tc>
        <w:tc>
          <w:tcPr>
            <w:tcW w:w="3260" w:type="dxa"/>
            <w:tcBorders>
              <w:top w:val="single" w:sz="4" w:space="0" w:color="auto"/>
              <w:left w:val="single" w:sz="4" w:space="0" w:color="auto"/>
              <w:right w:val="single" w:sz="4" w:space="0" w:color="auto"/>
            </w:tcBorders>
          </w:tcPr>
          <w:p w:rsidR="00C26C04" w:rsidRDefault="00C26C04" w:rsidP="00C26C04">
            <w:pPr>
              <w:rPr>
                <w:sz w:val="18"/>
                <w:lang w:eastAsia="en-AU"/>
              </w:rPr>
            </w:pPr>
            <w:r>
              <w:rPr>
                <w:sz w:val="18"/>
              </w:rPr>
              <w:t>Pearl oysters</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rPr>
            </w:pPr>
            <w:r>
              <w:rPr>
                <w:sz w:val="18"/>
              </w:rPr>
              <w:t xml:space="preserve">Pteria penguin </w:t>
            </w:r>
          </w:p>
        </w:tc>
        <w:tc>
          <w:tcPr>
            <w:tcW w:w="3260" w:type="dxa"/>
            <w:tcBorders>
              <w:top w:val="single" w:sz="4" w:space="0" w:color="auto"/>
              <w:left w:val="single" w:sz="4" w:space="0" w:color="auto"/>
              <w:right w:val="single" w:sz="4" w:space="0" w:color="auto"/>
            </w:tcBorders>
          </w:tcPr>
          <w:p w:rsidR="00C26C04" w:rsidRDefault="00C26C04" w:rsidP="00C26C04">
            <w:pPr>
              <w:rPr>
                <w:i/>
                <w:sz w:val="18"/>
                <w:lang w:eastAsia="en-AU"/>
              </w:rPr>
            </w:pPr>
            <w:r>
              <w:rPr>
                <w:sz w:val="18"/>
              </w:rPr>
              <w:t>Penguin pearl oyster</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Saccostrea cuculata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Western rock oyster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Saccostrea culculata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Western rock oyster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Western Australia </w:t>
            </w:r>
            <w:r>
              <w:rPr>
                <w:i/>
                <w:sz w:val="18"/>
              </w:rPr>
              <w:t>Fish Resource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Saccostrea echinata</w:t>
            </w:r>
          </w:p>
        </w:tc>
        <w:tc>
          <w:tcPr>
            <w:tcW w:w="3260" w:type="dxa"/>
            <w:tcBorders>
              <w:top w:val="single" w:sz="4" w:space="0" w:color="auto"/>
              <w:left w:val="single" w:sz="4" w:space="0" w:color="auto"/>
              <w:bottom w:val="single" w:sz="4" w:space="0" w:color="auto"/>
              <w:right w:val="single" w:sz="4" w:space="0" w:color="auto"/>
            </w:tcBorders>
          </w:tcPr>
          <w:p w:rsidR="00C26C04" w:rsidDel="005078F5" w:rsidRDefault="00C26C04" w:rsidP="00C26C04">
            <w:pPr>
              <w:rPr>
                <w:sz w:val="18"/>
              </w:rPr>
            </w:pPr>
            <w:r>
              <w:rPr>
                <w:sz w:val="18"/>
              </w:rPr>
              <w:t>Tropical rock oyster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Sepia spp</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Pr>
                <w:sz w:val="18"/>
              </w:rPr>
              <w:t>Cuttlefish</w:t>
            </w:r>
          </w:p>
        </w:tc>
        <w:tc>
          <w:tcPr>
            <w:tcW w:w="3544" w:type="dxa"/>
            <w:tcBorders>
              <w:top w:val="single" w:sz="4" w:space="0" w:color="auto"/>
              <w:left w:val="single" w:sz="4" w:space="0" w:color="auto"/>
              <w:bottom w:val="single" w:sz="4" w:space="0" w:color="auto"/>
              <w:right w:val="single" w:sz="4" w:space="0" w:color="auto"/>
            </w:tcBorders>
          </w:tcPr>
          <w:p w:rsidR="00C26C04" w:rsidRPr="00D20FAD" w:rsidRDefault="00C26C04" w:rsidP="00C26C04">
            <w:pPr>
              <w:keepNext/>
              <w:keepLines/>
              <w:rPr>
                <w:sz w:val="18"/>
              </w:rPr>
            </w:pPr>
            <w:r>
              <w:rPr>
                <w:sz w:val="18"/>
              </w:rPr>
              <w:t xml:space="preserve">The specimen, or the fish or invertebrate from which it is derived, was produced lawfully in an aquaculture facility operating in accordance with the Queensland </w:t>
            </w:r>
            <w:r>
              <w:rPr>
                <w:i/>
                <w:sz w:val="18"/>
              </w:rPr>
              <w:t>Fisheries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Sepioteuthis australis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i/>
                <w:sz w:val="18"/>
                <w:lang w:eastAsia="en-AU"/>
              </w:rPr>
            </w:pPr>
            <w:r>
              <w:rPr>
                <w:sz w:val="18"/>
              </w:rPr>
              <w:t>Southern calamari</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Striostrea mytiloides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Tropical rock oyster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Subninella undulata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Periwinkle</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Tapes dorsatus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Estuarine clam</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keepNext/>
              <w:keepLines/>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Tectus pyramis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Pyramid trochus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T</w:t>
            </w:r>
            <w:r w:rsidRPr="00BD13A1">
              <w:rPr>
                <w:sz w:val="18"/>
              </w:rPr>
              <w:t>he specimen</w:t>
            </w:r>
            <w:r>
              <w:rPr>
                <w:sz w:val="18"/>
              </w:rPr>
              <w:t>, or the fish or invertebrate from which it is derived, was produced lawfully in an aquaculture facility operating</w:t>
            </w:r>
            <w:r w:rsidRPr="00BD13A1">
              <w:rPr>
                <w:sz w:val="18"/>
              </w:rPr>
              <w:t xml:space="preserve"> in accordance with the </w:t>
            </w:r>
            <w:r>
              <w:rPr>
                <w:sz w:val="18"/>
              </w:rPr>
              <w:t xml:space="preserve">New South Wales </w:t>
            </w:r>
            <w:r>
              <w:rPr>
                <w:i/>
                <w:sz w:val="18"/>
              </w:rPr>
              <w:t>Fisheries Management Act 1994</w:t>
            </w:r>
            <w:r>
              <w:rPr>
                <w:sz w:val="18"/>
              </w:rPr>
              <w:t xml:space="preserve"> and subordinate legislation.</w:t>
            </w:r>
            <w:r>
              <w:rPr>
                <w:sz w:val="18"/>
              </w:rPr>
              <w:br/>
              <w:t>Included</w:t>
            </w:r>
            <w:r w:rsidRPr="00BD13A1">
              <w:rPr>
                <w:sz w:val="18"/>
              </w:rPr>
              <w:t xml:space="preserve"> </w:t>
            </w:r>
            <w:r>
              <w:rPr>
                <w:sz w:val="18"/>
              </w:rPr>
              <w:t>on</w:t>
            </w:r>
            <w:r w:rsidRPr="00BD13A1">
              <w:rPr>
                <w:sz w:val="18"/>
              </w:rPr>
              <w:t xml:space="preserve"> the list </w:t>
            </w:r>
            <w:r>
              <w:rPr>
                <w:sz w:val="18"/>
              </w:rPr>
              <w:t>until 1 December 2014</w:t>
            </w:r>
            <w:r w:rsidRPr="00BD13A1">
              <w:rPr>
                <w:sz w:val="18"/>
              </w:rPr>
              <w:t>.</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Tridacna crocea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Burrowing clam</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Queensland </w:t>
            </w:r>
            <w:r>
              <w:rPr>
                <w:i/>
                <w:sz w:val="18"/>
              </w:rPr>
              <w:t>Fisheries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Tridacna derasa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Smooth giant clam</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T</w:t>
            </w:r>
            <w:r w:rsidRPr="00BD13A1">
              <w:rPr>
                <w:sz w:val="18"/>
              </w:rPr>
              <w:t>he specimen</w:t>
            </w:r>
            <w:r>
              <w:rPr>
                <w:sz w:val="18"/>
              </w:rPr>
              <w:t>, or the fish or invertebrate from which it is derived, was produced lawfully in an aquaculture facility operating</w:t>
            </w:r>
            <w:r w:rsidRPr="00BD13A1">
              <w:rPr>
                <w:sz w:val="18"/>
              </w:rPr>
              <w:t xml:space="preserve"> in accordance with the </w:t>
            </w:r>
            <w:r>
              <w:rPr>
                <w:sz w:val="18"/>
              </w:rPr>
              <w:t xml:space="preserve">New South Wales </w:t>
            </w:r>
            <w:r>
              <w:rPr>
                <w:i/>
                <w:sz w:val="18"/>
              </w:rPr>
              <w:t>Fisheries Management Act 1994</w:t>
            </w:r>
            <w:r>
              <w:rPr>
                <w:sz w:val="18"/>
              </w:rPr>
              <w:t xml:space="preserve"> and subordinate legislation.</w:t>
            </w:r>
            <w:r>
              <w:rPr>
                <w:sz w:val="18"/>
              </w:rPr>
              <w:br/>
              <w:t>Included</w:t>
            </w:r>
            <w:r w:rsidRPr="00BD13A1">
              <w:rPr>
                <w:sz w:val="18"/>
              </w:rPr>
              <w:t xml:space="preserve"> </w:t>
            </w:r>
            <w:r>
              <w:rPr>
                <w:sz w:val="18"/>
              </w:rPr>
              <w:t>on</w:t>
            </w:r>
            <w:r w:rsidRPr="00BD13A1">
              <w:rPr>
                <w:sz w:val="18"/>
              </w:rPr>
              <w:t xml:space="preserve"> the list </w:t>
            </w:r>
            <w:r>
              <w:rPr>
                <w:sz w:val="18"/>
              </w:rPr>
              <w:t>until 1 December 2014</w:t>
            </w:r>
            <w:r w:rsidRPr="00BD13A1">
              <w:rPr>
                <w:sz w:val="18"/>
              </w:rPr>
              <w:t>.</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Tridacna gigas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Giant clam</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T</w:t>
            </w:r>
            <w:r w:rsidRPr="00BD13A1">
              <w:rPr>
                <w:sz w:val="18"/>
              </w:rPr>
              <w:t>he specimen</w:t>
            </w:r>
            <w:r>
              <w:rPr>
                <w:sz w:val="18"/>
              </w:rPr>
              <w:t>, or the fish or invertebrate from which it is derived, was produced lawfully in an aquaculture facility operating</w:t>
            </w:r>
            <w:r w:rsidRPr="00BD13A1">
              <w:rPr>
                <w:sz w:val="18"/>
              </w:rPr>
              <w:t xml:space="preserve"> in accordance with the </w:t>
            </w:r>
            <w:r>
              <w:rPr>
                <w:sz w:val="18"/>
              </w:rPr>
              <w:t xml:space="preserve">New South Wales </w:t>
            </w:r>
            <w:r>
              <w:rPr>
                <w:i/>
                <w:sz w:val="18"/>
              </w:rPr>
              <w:t>Fisheries Management Act 1994</w:t>
            </w:r>
            <w:r>
              <w:rPr>
                <w:sz w:val="18"/>
              </w:rPr>
              <w:t xml:space="preserve"> and subordinate legislation.</w:t>
            </w:r>
            <w:r>
              <w:rPr>
                <w:sz w:val="18"/>
              </w:rPr>
              <w:br/>
              <w:t>Included</w:t>
            </w:r>
            <w:r w:rsidRPr="00BD13A1">
              <w:rPr>
                <w:sz w:val="18"/>
              </w:rPr>
              <w:t xml:space="preserve"> </w:t>
            </w:r>
            <w:r>
              <w:rPr>
                <w:sz w:val="18"/>
              </w:rPr>
              <w:t>on</w:t>
            </w:r>
            <w:r w:rsidRPr="00BD13A1">
              <w:rPr>
                <w:sz w:val="18"/>
              </w:rPr>
              <w:t xml:space="preserve"> the list </w:t>
            </w:r>
            <w:r>
              <w:rPr>
                <w:sz w:val="18"/>
              </w:rPr>
              <w:t>until 1 December 2014</w:t>
            </w:r>
            <w:r w:rsidRPr="00BD13A1">
              <w:rPr>
                <w:sz w:val="18"/>
              </w:rPr>
              <w:t>.</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Tridacna maxima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Giant clam</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Queensland </w:t>
            </w:r>
            <w:r>
              <w:rPr>
                <w:i/>
                <w:sz w:val="18"/>
              </w:rPr>
              <w:t>Fisheries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Tridacna squamosa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Fluted giant clam</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T</w:t>
            </w:r>
            <w:r w:rsidRPr="00BD13A1">
              <w:rPr>
                <w:sz w:val="18"/>
              </w:rPr>
              <w:t>he specimen</w:t>
            </w:r>
            <w:r>
              <w:rPr>
                <w:sz w:val="18"/>
              </w:rPr>
              <w:t>, or the fish or invertebrate from which it is derived, was produced lawfully in an aquaculture facility operating</w:t>
            </w:r>
            <w:r w:rsidRPr="00BD13A1">
              <w:rPr>
                <w:sz w:val="18"/>
              </w:rPr>
              <w:t xml:space="preserve"> in accordance with the </w:t>
            </w:r>
            <w:r>
              <w:rPr>
                <w:sz w:val="18"/>
              </w:rPr>
              <w:t xml:space="preserve">Northern Territory </w:t>
            </w:r>
            <w:r>
              <w:rPr>
                <w:i/>
                <w:sz w:val="18"/>
              </w:rPr>
              <w:t>Fisheries Act 1988</w:t>
            </w:r>
            <w:r>
              <w:rPr>
                <w:sz w:val="18"/>
              </w:rPr>
              <w:t xml:space="preserve"> and subordinate legislation.</w:t>
            </w:r>
            <w:r>
              <w:rPr>
                <w:sz w:val="18"/>
              </w:rPr>
              <w:br/>
              <w:t>Included</w:t>
            </w:r>
            <w:r w:rsidRPr="00BD13A1">
              <w:rPr>
                <w:sz w:val="18"/>
              </w:rPr>
              <w:t xml:space="preserve"> </w:t>
            </w:r>
            <w:r>
              <w:rPr>
                <w:sz w:val="18"/>
              </w:rPr>
              <w:t>on</w:t>
            </w:r>
            <w:r w:rsidRPr="00BD13A1">
              <w:rPr>
                <w:sz w:val="18"/>
              </w:rPr>
              <w:t xml:space="preserve"> the list </w:t>
            </w:r>
            <w:r>
              <w:rPr>
                <w:sz w:val="18"/>
              </w:rPr>
              <w:t>until 1 December 2014</w:t>
            </w:r>
            <w:r w:rsidRPr="00BD13A1">
              <w:rPr>
                <w:sz w:val="18"/>
              </w:rPr>
              <w:t>.</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Trochus niloticus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Trochus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T</w:t>
            </w:r>
            <w:r w:rsidRPr="00BD13A1">
              <w:rPr>
                <w:sz w:val="18"/>
              </w:rPr>
              <w:t>he specimen</w:t>
            </w:r>
            <w:r>
              <w:rPr>
                <w:sz w:val="18"/>
              </w:rPr>
              <w:t>, or the fish or invertebrate from which it is derived, was produced lawfully in an aquaculture facility operating</w:t>
            </w:r>
            <w:r w:rsidRPr="00BD13A1">
              <w:rPr>
                <w:sz w:val="18"/>
              </w:rPr>
              <w:t xml:space="preserve"> in accordance with the </w:t>
            </w:r>
            <w:r>
              <w:rPr>
                <w:sz w:val="18"/>
              </w:rPr>
              <w:t xml:space="preserve">New South Wales </w:t>
            </w:r>
            <w:r>
              <w:rPr>
                <w:i/>
                <w:sz w:val="18"/>
              </w:rPr>
              <w:t>Fisheries Management Act 1994</w:t>
            </w:r>
            <w:r>
              <w:rPr>
                <w:sz w:val="18"/>
              </w:rPr>
              <w:t xml:space="preserve"> and subordinate legislation.</w:t>
            </w:r>
            <w:r>
              <w:rPr>
                <w:sz w:val="18"/>
              </w:rPr>
              <w:br/>
              <w:t>Included</w:t>
            </w:r>
            <w:r w:rsidRPr="00BD13A1">
              <w:rPr>
                <w:sz w:val="18"/>
              </w:rPr>
              <w:t xml:space="preserve"> </w:t>
            </w:r>
            <w:r>
              <w:rPr>
                <w:sz w:val="18"/>
              </w:rPr>
              <w:t>on</w:t>
            </w:r>
            <w:r w:rsidRPr="00BD13A1">
              <w:rPr>
                <w:sz w:val="18"/>
              </w:rPr>
              <w:t xml:space="preserve"> the list </w:t>
            </w:r>
            <w:r>
              <w:rPr>
                <w:sz w:val="18"/>
              </w:rPr>
              <w:t>until 1 December 2014</w:t>
            </w:r>
            <w:r w:rsidRPr="00BD13A1">
              <w:rPr>
                <w:sz w:val="18"/>
              </w:rPr>
              <w:t>.</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hanging="284"/>
              <w:rPr>
                <w:sz w:val="18"/>
                <w:lang w:eastAsia="en-AU"/>
              </w:rPr>
            </w:pPr>
            <w:r>
              <w:rPr>
                <w:sz w:val="18"/>
              </w:rPr>
              <w:t>Velesunio ambiguss</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Pr>
                <w:sz w:val="18"/>
              </w:rPr>
              <w:t>Freshwater mussel</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hanging="284"/>
              <w:rPr>
                <w:sz w:val="18"/>
              </w:rPr>
            </w:pPr>
            <w:r>
              <w:rPr>
                <w:sz w:val="18"/>
              </w:rPr>
              <w:t>Velesunio ambiguus</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Pr>
                <w:sz w:val="18"/>
              </w:rPr>
              <w:t>Billabong mussel</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tcBorders>
            <w:shd w:val="pct12" w:color="auto" w:fill="FFFFFF"/>
          </w:tcPr>
          <w:p w:rsidR="00C26C04" w:rsidRDefault="00C26C04" w:rsidP="00C26C04">
            <w:pPr>
              <w:pStyle w:val="Order"/>
              <w:rPr>
                <w:sz w:val="18"/>
              </w:rPr>
            </w:pPr>
            <w:r>
              <w:rPr>
                <w:sz w:val="18"/>
              </w:rPr>
              <w:t>Phylum: Arthropoda</w:t>
            </w:r>
          </w:p>
        </w:tc>
        <w:tc>
          <w:tcPr>
            <w:tcW w:w="3260" w:type="dxa"/>
            <w:tcBorders>
              <w:top w:val="single" w:sz="4" w:space="0" w:color="auto"/>
              <w:bottom w:val="single" w:sz="4" w:space="0" w:color="auto"/>
            </w:tcBorders>
            <w:shd w:val="pct12" w:color="auto" w:fill="FFFFFF"/>
          </w:tcPr>
          <w:p w:rsidR="00C26C04" w:rsidRDefault="00C26C04" w:rsidP="00C26C04">
            <w:pPr>
              <w:rPr>
                <w:sz w:val="18"/>
              </w:rPr>
            </w:pPr>
          </w:p>
        </w:tc>
        <w:tc>
          <w:tcPr>
            <w:tcW w:w="3544" w:type="dxa"/>
            <w:tcBorders>
              <w:top w:val="single" w:sz="4" w:space="0" w:color="auto"/>
              <w:bottom w:val="single" w:sz="4" w:space="0" w:color="auto"/>
              <w:right w:val="single" w:sz="4" w:space="0" w:color="auto"/>
            </w:tcBorders>
            <w:shd w:val="pct12" w:color="auto" w:fill="FFFFFF"/>
          </w:tcPr>
          <w:p w:rsidR="00C26C04" w:rsidRDefault="00C26C04" w:rsidP="00C26C04">
            <w:pPr>
              <w:rPr>
                <w:b/>
                <w:sz w:val="18"/>
              </w:rPr>
            </w:pP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Atyidae sp</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Freshwater shrimp</w:t>
            </w:r>
          </w:p>
        </w:tc>
        <w:tc>
          <w:tcPr>
            <w:tcW w:w="3544" w:type="dxa"/>
            <w:tcBorders>
              <w:top w:val="single" w:sz="4" w:space="0" w:color="auto"/>
              <w:left w:val="single" w:sz="4" w:space="0" w:color="auto"/>
              <w:bottom w:val="single" w:sz="4" w:space="0" w:color="auto"/>
              <w:right w:val="single" w:sz="4" w:space="0" w:color="auto"/>
            </w:tcBorders>
          </w:tcPr>
          <w:p w:rsidR="00C26C04" w:rsidRPr="008D2C5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sidRPr="00212CFD">
              <w:rPr>
                <w:i/>
                <w:sz w:val="18"/>
              </w:rPr>
              <w:t>Fisheries Management Act 1994</w:t>
            </w:r>
            <w:r>
              <w:rPr>
                <w:sz w:val="18"/>
              </w:rPr>
              <w:t xml:space="preserve"> and subordinate legislation.</w:t>
            </w:r>
            <w:r>
              <w:rPr>
                <w:sz w:val="18"/>
              </w:rPr>
              <w:br/>
              <w:t>Included on the list until 1 December 2009.</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Atyidae sp.</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Freshwater shrimps</w:t>
            </w:r>
          </w:p>
        </w:tc>
        <w:tc>
          <w:tcPr>
            <w:tcW w:w="3544" w:type="dxa"/>
            <w:tcBorders>
              <w:top w:val="single" w:sz="4" w:space="0" w:color="auto"/>
              <w:left w:val="single" w:sz="4" w:space="0" w:color="auto"/>
              <w:bottom w:val="single" w:sz="4" w:space="0" w:color="auto"/>
              <w:right w:val="single" w:sz="4" w:space="0" w:color="auto"/>
            </w:tcBorders>
          </w:tcPr>
          <w:p w:rsidR="00C26C04" w:rsidRPr="008D2C54" w:rsidRDefault="00C26C04" w:rsidP="00C26C04">
            <w:pPr>
              <w:rPr>
                <w:sz w:val="18"/>
                <w:lang w:eastAsia="en-AU"/>
              </w:rPr>
            </w:pPr>
            <w:r>
              <w:rPr>
                <w:sz w:val="18"/>
              </w:rPr>
              <w:t xml:space="preserve">The specimen, or the fish or invertebrate from which it is derived, was produced lawfully in an aquaculture facility operating in accordance with the New South Wales </w:t>
            </w:r>
            <w:r w:rsidRPr="00212CFD">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D43F73">
              <w:rPr>
                <w:sz w:val="18"/>
              </w:rPr>
              <w:t>Australatya striolata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Riffle shrimp</w:t>
            </w:r>
          </w:p>
        </w:tc>
        <w:tc>
          <w:tcPr>
            <w:tcW w:w="3544" w:type="dxa"/>
            <w:tcBorders>
              <w:top w:val="single" w:sz="4" w:space="0" w:color="auto"/>
              <w:left w:val="single" w:sz="4" w:space="0" w:color="auto"/>
              <w:bottom w:val="single" w:sz="4" w:space="0" w:color="auto"/>
              <w:right w:val="single" w:sz="4" w:space="0" w:color="auto"/>
            </w:tcBorders>
          </w:tcPr>
          <w:p w:rsidR="00C26C04" w:rsidRPr="008D2C5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sidRPr="00212CFD">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Pr="00234181" w:rsidRDefault="00C26C04" w:rsidP="00C26C04">
            <w:pPr>
              <w:pStyle w:val="Species"/>
              <w:ind w:left="176"/>
              <w:rPr>
                <w:sz w:val="18"/>
              </w:rPr>
            </w:pPr>
            <w:r>
              <w:rPr>
                <w:sz w:val="18"/>
              </w:rPr>
              <w:t>Caridina gracilirostris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Glass Shrimp</w:t>
            </w:r>
          </w:p>
        </w:tc>
        <w:tc>
          <w:tcPr>
            <w:tcW w:w="3544" w:type="dxa"/>
            <w:tcBorders>
              <w:top w:val="single" w:sz="4" w:space="0" w:color="auto"/>
              <w:left w:val="single" w:sz="4" w:space="0" w:color="auto"/>
              <w:bottom w:val="single" w:sz="4" w:space="0" w:color="auto"/>
              <w:right w:val="single" w:sz="4" w:space="0" w:color="auto"/>
            </w:tcBorders>
          </w:tcPr>
          <w:p w:rsidR="00C26C04" w:rsidRPr="00203278" w:rsidRDefault="00C26C04" w:rsidP="00C26C04">
            <w:pPr>
              <w:rPr>
                <w:sz w:val="18"/>
                <w:lang w:eastAsia="en-AU"/>
              </w:rPr>
            </w:pPr>
            <w:r>
              <w:rPr>
                <w:sz w:val="18"/>
              </w:rPr>
              <w:t xml:space="preserve">The specimen, or the fish or invertebrate from which it is derived, was produced lawfully in an aquaculture facility operating in accordance with the Northern Territory </w:t>
            </w:r>
            <w:r w:rsidRPr="00212CFD">
              <w:rPr>
                <w:i/>
                <w:sz w:val="18"/>
              </w:rPr>
              <w:t xml:space="preserve">Fisheries </w:t>
            </w:r>
            <w:r>
              <w:rPr>
                <w:i/>
                <w:sz w:val="18"/>
              </w:rPr>
              <w:t>Act 1988</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Pr="00234181" w:rsidRDefault="00C26C04" w:rsidP="00C26C04">
            <w:pPr>
              <w:pStyle w:val="Species"/>
              <w:ind w:left="176"/>
              <w:rPr>
                <w:sz w:val="18"/>
                <w:lang w:eastAsia="en-AU"/>
              </w:rPr>
            </w:pPr>
            <w:r>
              <w:rPr>
                <w:sz w:val="18"/>
              </w:rPr>
              <w:t>Caridina indistincta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Freshwater shrimp</w:t>
            </w:r>
          </w:p>
        </w:tc>
        <w:tc>
          <w:tcPr>
            <w:tcW w:w="3544" w:type="dxa"/>
            <w:tcBorders>
              <w:top w:val="single" w:sz="4" w:space="0" w:color="auto"/>
              <w:left w:val="single" w:sz="4" w:space="0" w:color="auto"/>
              <w:bottom w:val="single" w:sz="4" w:space="0" w:color="auto"/>
              <w:right w:val="single" w:sz="4" w:space="0" w:color="auto"/>
            </w:tcBorders>
          </w:tcPr>
          <w:p w:rsidR="00C26C04" w:rsidRPr="00203278" w:rsidRDefault="00C26C04" w:rsidP="00C26C04">
            <w:pPr>
              <w:rPr>
                <w:sz w:val="18"/>
                <w:lang w:eastAsia="en-AU"/>
              </w:rPr>
            </w:pPr>
            <w:r>
              <w:rPr>
                <w:sz w:val="18"/>
              </w:rPr>
              <w:t xml:space="preserve">The specimen, or the fish or invertebrate from which it is derived, was produced lawfully in an aquaculture facility operating in accordance with the Queensland </w:t>
            </w:r>
            <w:r w:rsidRPr="00212CFD">
              <w:rPr>
                <w:i/>
                <w:sz w:val="18"/>
              </w:rPr>
              <w:t xml:space="preserve">Fisheries </w:t>
            </w:r>
            <w:r>
              <w:rPr>
                <w:i/>
                <w:sz w:val="18"/>
              </w:rPr>
              <w:t>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Pr="00234181" w:rsidRDefault="00C26C04" w:rsidP="00C26C04">
            <w:pPr>
              <w:pStyle w:val="Species"/>
              <w:ind w:left="176"/>
              <w:rPr>
                <w:sz w:val="18"/>
              </w:rPr>
            </w:pPr>
            <w:r>
              <w:rPr>
                <w:sz w:val="18"/>
              </w:rPr>
              <w:t>Caridina longirostris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Glass Shrimp</w:t>
            </w:r>
          </w:p>
        </w:tc>
        <w:tc>
          <w:tcPr>
            <w:tcW w:w="3544" w:type="dxa"/>
            <w:tcBorders>
              <w:top w:val="single" w:sz="4" w:space="0" w:color="auto"/>
              <w:left w:val="single" w:sz="4" w:space="0" w:color="auto"/>
              <w:bottom w:val="single" w:sz="4" w:space="0" w:color="auto"/>
              <w:right w:val="single" w:sz="4" w:space="0" w:color="auto"/>
            </w:tcBorders>
          </w:tcPr>
          <w:p w:rsidR="00C26C04" w:rsidRPr="00203278" w:rsidRDefault="00C26C04" w:rsidP="00C26C04">
            <w:pPr>
              <w:rPr>
                <w:sz w:val="18"/>
              </w:rPr>
            </w:pPr>
            <w:r>
              <w:rPr>
                <w:sz w:val="18"/>
              </w:rPr>
              <w:t xml:space="preserve">The specimen, or the fish or invertebrate from which it is derived, was produced lawfully in an aquaculture facility operating in accordance with the Northern Territory </w:t>
            </w:r>
            <w:r w:rsidRPr="00212CFD">
              <w:rPr>
                <w:i/>
                <w:sz w:val="18"/>
              </w:rPr>
              <w:t xml:space="preserve">Fisheries </w:t>
            </w:r>
            <w:r>
              <w:rPr>
                <w:i/>
                <w:sz w:val="18"/>
              </w:rPr>
              <w:t>Act 1988</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Caridina spp</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Atyuid Shrimp species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Northern Territory </w:t>
            </w:r>
            <w:r w:rsidRPr="00212CFD">
              <w:rPr>
                <w:i/>
                <w:sz w:val="18"/>
              </w:rPr>
              <w:t xml:space="preserve">Fisheries </w:t>
            </w:r>
            <w:r>
              <w:rPr>
                <w:i/>
                <w:sz w:val="18"/>
              </w:rPr>
              <w:t>Act 1988</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Pr="00234181" w:rsidRDefault="00C26C04" w:rsidP="00C26C04">
            <w:pPr>
              <w:pStyle w:val="Species"/>
              <w:ind w:left="176"/>
              <w:rPr>
                <w:sz w:val="18"/>
              </w:rPr>
            </w:pPr>
            <w:r w:rsidRPr="00271D1E">
              <w:rPr>
                <w:sz w:val="18"/>
              </w:rPr>
              <w:t>Charybdis feriata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Coral crab</w:t>
            </w:r>
          </w:p>
        </w:tc>
        <w:tc>
          <w:tcPr>
            <w:tcW w:w="3544" w:type="dxa"/>
            <w:tcBorders>
              <w:top w:val="single" w:sz="4" w:space="0" w:color="auto"/>
              <w:left w:val="single" w:sz="4" w:space="0" w:color="auto"/>
              <w:bottom w:val="single" w:sz="4" w:space="0" w:color="auto"/>
              <w:right w:val="single" w:sz="4" w:space="0" w:color="auto"/>
            </w:tcBorders>
          </w:tcPr>
          <w:p w:rsidR="00C26C04" w:rsidRPr="00203278" w:rsidRDefault="00C26C04" w:rsidP="00C26C04">
            <w:pPr>
              <w:rPr>
                <w:sz w:val="18"/>
                <w:lang w:eastAsia="en-AU"/>
              </w:rPr>
            </w:pPr>
            <w:r>
              <w:rPr>
                <w:sz w:val="18"/>
              </w:rPr>
              <w:t xml:space="preserve">The specimen, or the fish or invertebrate from which it is derived, was produced lawfully in an aquaculture facility operating in accordance with the Queensland </w:t>
            </w:r>
            <w:r w:rsidRPr="00212CFD">
              <w:rPr>
                <w:i/>
                <w:sz w:val="18"/>
              </w:rPr>
              <w:t xml:space="preserve">Fisheries </w:t>
            </w:r>
            <w:r>
              <w:rPr>
                <w:i/>
                <w:sz w:val="18"/>
              </w:rPr>
              <w:t>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Pr="00234181" w:rsidRDefault="00C26C04" w:rsidP="00C26C04">
            <w:pPr>
              <w:pStyle w:val="Species"/>
              <w:ind w:left="176"/>
              <w:rPr>
                <w:sz w:val="18"/>
              </w:rPr>
            </w:pPr>
            <w:r>
              <w:rPr>
                <w:sz w:val="18"/>
              </w:rPr>
              <w:t>Cherax albidus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Yabby</w:t>
            </w:r>
          </w:p>
        </w:tc>
        <w:tc>
          <w:tcPr>
            <w:tcW w:w="3544" w:type="dxa"/>
            <w:tcBorders>
              <w:top w:val="single" w:sz="4" w:space="0" w:color="auto"/>
              <w:left w:val="single" w:sz="4" w:space="0" w:color="auto"/>
              <w:bottom w:val="single" w:sz="4" w:space="0" w:color="auto"/>
              <w:right w:val="single" w:sz="4" w:space="0" w:color="auto"/>
            </w:tcBorders>
          </w:tcPr>
          <w:p w:rsidR="00C26C04" w:rsidRPr="00203278"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Cherax bicarinatus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KoolatongYabby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Northern Territory </w:t>
            </w:r>
            <w:r w:rsidRPr="00212CFD">
              <w:rPr>
                <w:i/>
                <w:sz w:val="18"/>
              </w:rPr>
              <w:t xml:space="preserve">Fisheries </w:t>
            </w:r>
            <w:r>
              <w:rPr>
                <w:i/>
                <w:sz w:val="18"/>
              </w:rPr>
              <w:t>Act 1988</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Pr="00234181" w:rsidRDefault="00C26C04" w:rsidP="00C26C04">
            <w:pPr>
              <w:pStyle w:val="Species"/>
              <w:ind w:left="176"/>
              <w:rPr>
                <w:sz w:val="18"/>
              </w:rPr>
            </w:pPr>
            <w:r>
              <w:rPr>
                <w:sz w:val="18"/>
              </w:rPr>
              <w:t>Cherax cuspidatus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Cusped crayfish</w:t>
            </w:r>
          </w:p>
        </w:tc>
        <w:tc>
          <w:tcPr>
            <w:tcW w:w="3544" w:type="dxa"/>
            <w:tcBorders>
              <w:top w:val="single" w:sz="4" w:space="0" w:color="auto"/>
              <w:left w:val="single" w:sz="4" w:space="0" w:color="auto"/>
              <w:bottom w:val="single" w:sz="4" w:space="0" w:color="auto"/>
              <w:right w:val="single" w:sz="4" w:space="0" w:color="auto"/>
            </w:tcBorders>
          </w:tcPr>
          <w:p w:rsidR="00C26C04" w:rsidRPr="00203278"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Cherax destructor</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Yabbies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Cherax quadricarinatus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Red Claw Yabby</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Cherax tenuimanus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Marron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rPr>
            </w:pPr>
            <w:r>
              <w:rPr>
                <w:sz w:val="18"/>
              </w:rPr>
              <w:t>Euastacus armatus</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Pr>
                <w:sz w:val="18"/>
              </w:rPr>
              <w:t>Murray crayfish</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rPr>
            </w:pPr>
            <w:r>
              <w:rPr>
                <w:sz w:val="18"/>
              </w:rPr>
              <w:t>Euastacus bispinosa</w:t>
            </w:r>
          </w:p>
        </w:tc>
        <w:tc>
          <w:tcPr>
            <w:tcW w:w="3260" w:type="dxa"/>
            <w:tcBorders>
              <w:top w:val="single" w:sz="4" w:space="0" w:color="auto"/>
              <w:left w:val="single" w:sz="4" w:space="0" w:color="auto"/>
              <w:right w:val="single" w:sz="4" w:space="0" w:color="auto"/>
            </w:tcBorders>
          </w:tcPr>
          <w:p w:rsidR="00C26C04" w:rsidRDefault="00C26C04" w:rsidP="00C26C04">
            <w:pPr>
              <w:rPr>
                <w:sz w:val="18"/>
                <w:lang w:eastAsia="en-AU"/>
              </w:rPr>
            </w:pPr>
            <w:r>
              <w:rPr>
                <w:sz w:val="18"/>
              </w:rPr>
              <w:t>South East Freshwater Crayfish</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rPr>
            </w:pPr>
            <w:r>
              <w:rPr>
                <w:sz w:val="18"/>
              </w:rPr>
              <w:t>Euastacus spinifer</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Pr>
                <w:sz w:val="18"/>
              </w:rPr>
              <w:t>Sydney crayfish</w:t>
            </w:r>
          </w:p>
        </w:tc>
        <w:tc>
          <w:tcPr>
            <w:tcW w:w="3544" w:type="dxa"/>
            <w:tcBorders>
              <w:top w:val="single" w:sz="4" w:space="0" w:color="auto"/>
              <w:left w:val="single" w:sz="4" w:space="0" w:color="auto"/>
              <w:right w:val="single" w:sz="4" w:space="0" w:color="auto"/>
            </w:tcBorders>
          </w:tcPr>
          <w:p w:rsidR="00C26C0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rPr>
            </w:pPr>
            <w:r>
              <w:rPr>
                <w:sz w:val="18"/>
              </w:rPr>
              <w:t>Euastacus valentulus</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Pr>
                <w:sz w:val="18"/>
              </w:rPr>
              <w:t>Strong crayfish</w:t>
            </w:r>
          </w:p>
        </w:tc>
        <w:tc>
          <w:tcPr>
            <w:tcW w:w="3544" w:type="dxa"/>
            <w:tcBorders>
              <w:top w:val="single" w:sz="4" w:space="0" w:color="auto"/>
              <w:left w:val="single" w:sz="4" w:space="0" w:color="auto"/>
              <w:right w:val="single" w:sz="4" w:space="0" w:color="auto"/>
            </w:tcBorders>
          </w:tcPr>
          <w:p w:rsidR="00C26C0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rPr>
            </w:pPr>
            <w:r w:rsidRPr="00251D9D">
              <w:rPr>
                <w:sz w:val="18"/>
              </w:rPr>
              <w:t>Fenneropenaeus merguiensis</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Pr>
                <w:sz w:val="18"/>
              </w:rPr>
              <w:t>Banana prawn</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Ibacus peronii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Balmain bugs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Jasus edwardsii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i/>
                <w:sz w:val="18"/>
              </w:rPr>
            </w:pPr>
            <w:r>
              <w:rPr>
                <w:sz w:val="18"/>
              </w:rPr>
              <w:t>Southern rock lobster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Jasus verreauxi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Eastern Rock Lobster</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2B760B">
              <w:rPr>
                <w:sz w:val="18"/>
              </w:rPr>
              <w:t>Lysmata amboinensis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2B760B">
              <w:rPr>
                <w:sz w:val="18"/>
              </w:rPr>
              <w:t>Scarlet cleaner shrimp</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lang w:eastAsia="en-AU"/>
              </w:rPr>
            </w:pPr>
            <w:r>
              <w:rPr>
                <w:sz w:val="18"/>
              </w:rPr>
              <w:t>Macrobrachium australiensis</w:t>
            </w:r>
          </w:p>
        </w:tc>
        <w:tc>
          <w:tcPr>
            <w:tcW w:w="3260" w:type="dxa"/>
            <w:tcBorders>
              <w:top w:val="single" w:sz="4" w:space="0" w:color="auto"/>
              <w:left w:val="single" w:sz="4" w:space="0" w:color="auto"/>
              <w:right w:val="single" w:sz="4" w:space="0" w:color="auto"/>
            </w:tcBorders>
          </w:tcPr>
          <w:p w:rsidR="00C26C04" w:rsidRDefault="00C26C04" w:rsidP="00C26C04">
            <w:pPr>
              <w:rPr>
                <w:sz w:val="18"/>
                <w:lang w:eastAsia="en-AU"/>
              </w:rPr>
            </w:pPr>
            <w:r>
              <w:rPr>
                <w:sz w:val="18"/>
              </w:rPr>
              <w:t>Freshwater shrimp</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Queensland </w:t>
            </w:r>
            <w:r w:rsidRPr="00212CFD">
              <w:rPr>
                <w:i/>
                <w:sz w:val="18"/>
              </w:rPr>
              <w:t xml:space="preserve">Fisheries </w:t>
            </w:r>
            <w:r>
              <w:rPr>
                <w:i/>
                <w:sz w:val="18"/>
              </w:rPr>
              <w:t>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rPr>
            </w:pPr>
            <w:r>
              <w:rPr>
                <w:sz w:val="18"/>
              </w:rPr>
              <w:t>Macrobrachium bullatum</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Pr>
                <w:sz w:val="18"/>
              </w:rPr>
              <w:t>Small fresh water prawn</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Northern Territory </w:t>
            </w:r>
            <w:r w:rsidRPr="00212CFD">
              <w:rPr>
                <w:i/>
                <w:sz w:val="18"/>
              </w:rPr>
              <w:t xml:space="preserve">Fisheries </w:t>
            </w:r>
            <w:r>
              <w:rPr>
                <w:i/>
                <w:sz w:val="18"/>
              </w:rPr>
              <w:t>Act 1988</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Macrobrachium handschini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Handschin’s River Prawn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Northern Territory </w:t>
            </w:r>
            <w:r w:rsidRPr="00212CFD">
              <w:rPr>
                <w:i/>
                <w:sz w:val="18"/>
              </w:rPr>
              <w:t xml:space="preserve">Fisheries </w:t>
            </w:r>
            <w:r>
              <w:rPr>
                <w:i/>
                <w:sz w:val="18"/>
              </w:rPr>
              <w:t>Act 1988</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Macrobrachium rosenbergii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Freshwater shrimp</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lang w:eastAsia="en-AU"/>
              </w:rPr>
            </w:pPr>
            <w:r>
              <w:rPr>
                <w:sz w:val="18"/>
              </w:rPr>
              <w:t>Macrobrachium</w:t>
            </w:r>
            <w:r w:rsidRPr="006F04BC">
              <w:rPr>
                <w:sz w:val="18"/>
              </w:rPr>
              <w:t xml:space="preserve"> </w:t>
            </w:r>
            <w:r w:rsidRPr="00792DC0">
              <w:rPr>
                <w:sz w:val="18"/>
              </w:rPr>
              <w:t>sp</w:t>
            </w:r>
            <w:r>
              <w:rPr>
                <w:sz w:val="18"/>
              </w:rPr>
              <w:t>.</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2B760B">
              <w:rPr>
                <w:sz w:val="18"/>
              </w:rPr>
              <w:t>Freshwater prawns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Macrobrachium</w:t>
            </w:r>
            <w:r w:rsidRPr="006F04BC">
              <w:rPr>
                <w:sz w:val="18"/>
              </w:rPr>
              <w:t xml:space="preserve"> </w:t>
            </w:r>
            <w:r w:rsidRPr="00792DC0">
              <w:rPr>
                <w:sz w:val="18"/>
              </w:rPr>
              <w:t>s</w:t>
            </w:r>
            <w:r>
              <w:rPr>
                <w:sz w:val="18"/>
              </w:rPr>
              <w:t>p</w:t>
            </w:r>
            <w:r w:rsidRPr="00792DC0">
              <w:rPr>
                <w:sz w:val="18"/>
              </w:rPr>
              <w:t>p</w:t>
            </w:r>
            <w:r>
              <w:rPr>
                <w:sz w:val="18"/>
              </w:rPr>
              <w:t>.</w:t>
            </w:r>
          </w:p>
        </w:tc>
        <w:tc>
          <w:tcPr>
            <w:tcW w:w="3260" w:type="dxa"/>
            <w:tcBorders>
              <w:top w:val="single" w:sz="4" w:space="0" w:color="auto"/>
              <w:left w:val="single" w:sz="4" w:space="0" w:color="auto"/>
              <w:bottom w:val="single" w:sz="4" w:space="0" w:color="auto"/>
              <w:right w:val="single" w:sz="4" w:space="0" w:color="auto"/>
            </w:tcBorders>
          </w:tcPr>
          <w:p w:rsidR="00C26C04" w:rsidRPr="002B760B" w:rsidRDefault="00C26C04" w:rsidP="00C26C04">
            <w:pPr>
              <w:rPr>
                <w:sz w:val="18"/>
              </w:rPr>
            </w:pPr>
            <w:r>
              <w:rPr>
                <w:sz w:val="18"/>
              </w:rPr>
              <w:t>Macrobrachium</w:t>
            </w:r>
            <w:r w:rsidRPr="006F04BC">
              <w:rPr>
                <w:sz w:val="18"/>
              </w:rPr>
              <w:t xml:space="preserve"> </w:t>
            </w:r>
            <w:r w:rsidRPr="00792DC0">
              <w:rPr>
                <w:sz w:val="18"/>
              </w:rPr>
              <w:t>sp</w:t>
            </w:r>
            <w:r>
              <w:rPr>
                <w:sz w:val="18"/>
              </w:rPr>
              <w:t>p.</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2B760B">
              <w:rPr>
                <w:sz w:val="18"/>
              </w:rPr>
              <w:t>Marsupenaeus japonicus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2B760B">
              <w:rPr>
                <w:sz w:val="18"/>
              </w:rPr>
              <w:t>Kuruma prawn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2B760B">
              <w:rPr>
                <w:sz w:val="18"/>
              </w:rPr>
              <w:t>Melicertus plebejus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2B760B">
              <w:rPr>
                <w:sz w:val="18"/>
              </w:rPr>
              <w:t>Eastern king prawn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Pr="002B760B" w:rsidRDefault="00C26C04" w:rsidP="00C26C04">
            <w:pPr>
              <w:pStyle w:val="Species"/>
              <w:ind w:left="176"/>
              <w:rPr>
                <w:sz w:val="18"/>
              </w:rPr>
            </w:pPr>
            <w:r w:rsidRPr="002B760B">
              <w:rPr>
                <w:sz w:val="18"/>
              </w:rPr>
              <w:t xml:space="preserve">Melicertus </w:t>
            </w:r>
            <w:r>
              <w:rPr>
                <w:sz w:val="18"/>
              </w:rPr>
              <w:t>latisulcatus</w:t>
            </w:r>
          </w:p>
        </w:tc>
        <w:tc>
          <w:tcPr>
            <w:tcW w:w="3260" w:type="dxa"/>
            <w:tcBorders>
              <w:top w:val="single" w:sz="4" w:space="0" w:color="auto"/>
              <w:left w:val="single" w:sz="4" w:space="0" w:color="auto"/>
              <w:bottom w:val="single" w:sz="4" w:space="0" w:color="auto"/>
              <w:right w:val="single" w:sz="4" w:space="0" w:color="auto"/>
            </w:tcBorders>
          </w:tcPr>
          <w:p w:rsidR="00C26C04" w:rsidRPr="002B760B" w:rsidRDefault="00C26C04" w:rsidP="00C26C04">
            <w:pPr>
              <w:rPr>
                <w:sz w:val="18"/>
              </w:rPr>
            </w:pPr>
            <w:r>
              <w:rPr>
                <w:sz w:val="18"/>
              </w:rPr>
              <w:t>Western king prawn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Metapenaeus bennettae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Greasyback Prawn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Metapenaeus endeavouri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School prawn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Northern Territory </w:t>
            </w:r>
            <w:r w:rsidRPr="00212CFD">
              <w:rPr>
                <w:i/>
                <w:sz w:val="18"/>
              </w:rPr>
              <w:t xml:space="preserve">Fisheries </w:t>
            </w:r>
            <w:r>
              <w:rPr>
                <w:i/>
                <w:sz w:val="18"/>
              </w:rPr>
              <w:t>Act 1988</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Metapenaeus </w:t>
            </w:r>
            <w:r w:rsidRPr="00FA0AE5">
              <w:rPr>
                <w:sz w:val="18"/>
              </w:rPr>
              <w:t>ensis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FA0AE5">
              <w:rPr>
                <w:sz w:val="18"/>
              </w:rPr>
              <w:t>Offshore greasyback prawn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Metapenaeus insolitus</w:t>
            </w:r>
          </w:p>
        </w:tc>
        <w:tc>
          <w:tcPr>
            <w:tcW w:w="3260" w:type="dxa"/>
            <w:tcBorders>
              <w:top w:val="single" w:sz="4" w:space="0" w:color="auto"/>
              <w:left w:val="single" w:sz="4" w:space="0" w:color="auto"/>
              <w:bottom w:val="single" w:sz="4" w:space="0" w:color="auto"/>
              <w:right w:val="single" w:sz="4" w:space="0" w:color="auto"/>
            </w:tcBorders>
          </w:tcPr>
          <w:p w:rsidR="00C26C04" w:rsidRPr="00FA0AE5" w:rsidRDefault="00C26C04" w:rsidP="00C26C04">
            <w:pPr>
              <w:rPr>
                <w:sz w:val="18"/>
              </w:rPr>
            </w:pPr>
            <w:r>
              <w:rPr>
                <w:sz w:val="18"/>
              </w:rPr>
              <w:t>School prawn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Northern Territory </w:t>
            </w:r>
            <w:r w:rsidRPr="00212CFD">
              <w:rPr>
                <w:i/>
                <w:sz w:val="18"/>
              </w:rPr>
              <w:t xml:space="preserve">Fisheries </w:t>
            </w:r>
            <w:r>
              <w:rPr>
                <w:i/>
                <w:sz w:val="18"/>
              </w:rPr>
              <w:t>Act 1988</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Metapenaeus macleayi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School prawn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Metapenaeus spp.</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School prawn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Northern Territory </w:t>
            </w:r>
            <w:r w:rsidRPr="00212CFD">
              <w:rPr>
                <w:i/>
                <w:sz w:val="18"/>
              </w:rPr>
              <w:t xml:space="preserve">Fisheries </w:t>
            </w:r>
            <w:r>
              <w:rPr>
                <w:i/>
                <w:sz w:val="18"/>
              </w:rPr>
              <w:t>Act 1988</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Panulirus ornatus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Tropical rock lobster - painted</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Panulirus versicolor </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Tropical rock lobster - green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Paratya australiensis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Freshwater shrimp</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Pr="00441021" w:rsidRDefault="00C26C04" w:rsidP="00C26C04">
            <w:pPr>
              <w:pStyle w:val="Species"/>
              <w:ind w:left="176"/>
              <w:rPr>
                <w:sz w:val="18"/>
              </w:rPr>
            </w:pPr>
            <w:r w:rsidRPr="00441021">
              <w:rPr>
                <w:sz w:val="18"/>
              </w:rPr>
              <w:t>Par</w:t>
            </w:r>
            <w:r>
              <w:rPr>
                <w:sz w:val="18"/>
              </w:rPr>
              <w:t>a</w:t>
            </w:r>
            <w:r w:rsidRPr="00441021">
              <w:rPr>
                <w:sz w:val="18"/>
              </w:rPr>
              <w:t xml:space="preserve">tya </w:t>
            </w:r>
            <w:r>
              <w:rPr>
                <w:sz w:val="18"/>
              </w:rPr>
              <w:t>spp.</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441021">
              <w:rPr>
                <w:sz w:val="18"/>
              </w:rPr>
              <w:t>Par</w:t>
            </w:r>
            <w:r>
              <w:rPr>
                <w:sz w:val="18"/>
              </w:rPr>
              <w:t>a</w:t>
            </w:r>
            <w:r w:rsidRPr="00441021">
              <w:rPr>
                <w:sz w:val="18"/>
              </w:rPr>
              <w:t xml:space="preserve">tya </w:t>
            </w:r>
            <w:r>
              <w:rPr>
                <w:sz w:val="18"/>
              </w:rPr>
              <w:t>spp.</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441021">
              <w:rPr>
                <w:sz w:val="18"/>
              </w:rPr>
              <w:t>Partya australiensis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Glass shrimp</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Queensland </w:t>
            </w:r>
            <w:r w:rsidRPr="00212CFD">
              <w:rPr>
                <w:i/>
                <w:sz w:val="18"/>
              </w:rPr>
              <w:t xml:space="preserve">Fisheries </w:t>
            </w:r>
            <w:r>
              <w:rPr>
                <w:i/>
                <w:sz w:val="18"/>
              </w:rPr>
              <w:t>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FA0AE5">
              <w:rPr>
                <w:sz w:val="18"/>
              </w:rPr>
              <w:t>Penaeus esculentus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Brown tiger prawn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Penaeus indicus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Red legged banana prawn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 xml:space="preserve">The specimen, or the fish or invertebrate from which it is derived, was produced lawfully in an aquaculture facility operating in accordance with the Northern Territory </w:t>
            </w:r>
            <w:r w:rsidRPr="00212CFD">
              <w:rPr>
                <w:i/>
                <w:sz w:val="18"/>
              </w:rPr>
              <w:t xml:space="preserve">Fisheries </w:t>
            </w:r>
            <w:r>
              <w:rPr>
                <w:i/>
                <w:sz w:val="18"/>
              </w:rPr>
              <w:t>Act 1988</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Penaeus japonicus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Karuma prawn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Northern Territory </w:t>
            </w:r>
            <w:r w:rsidRPr="00212CFD">
              <w:rPr>
                <w:i/>
                <w:sz w:val="18"/>
              </w:rPr>
              <w:t xml:space="preserve">Fisheries </w:t>
            </w:r>
            <w:r>
              <w:rPr>
                <w:i/>
                <w:sz w:val="18"/>
              </w:rPr>
              <w:t>Act 1988</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Penaeus merguiensis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Banana prawn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Penaeus monodon</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Black tiger prawn</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Portunus pelagicus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Blue crabs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Portunus </w:t>
            </w:r>
            <w:r w:rsidRPr="007F519D">
              <w:rPr>
                <w:sz w:val="18"/>
              </w:rPr>
              <w:t>sanguinolentus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Three Spot crab</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Queensland </w:t>
            </w:r>
            <w:r w:rsidRPr="00212CFD">
              <w:rPr>
                <w:i/>
                <w:sz w:val="18"/>
              </w:rPr>
              <w:t xml:space="preserve">Fisheries </w:t>
            </w:r>
            <w:r>
              <w:rPr>
                <w:i/>
                <w:sz w:val="18"/>
              </w:rPr>
              <w:t>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234181">
              <w:rPr>
                <w:sz w:val="18"/>
              </w:rPr>
              <w:t>Scylla olivacea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Brown Mud Crab</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Northern Territory </w:t>
            </w:r>
            <w:r w:rsidRPr="00212CFD">
              <w:rPr>
                <w:i/>
                <w:sz w:val="18"/>
              </w:rPr>
              <w:t xml:space="preserve">Fisheries </w:t>
            </w:r>
            <w:r>
              <w:rPr>
                <w:i/>
                <w:sz w:val="18"/>
              </w:rPr>
              <w:t>Act 1988</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Scylla serrata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Mud crab</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autoSpaceDE w:val="0"/>
              <w:autoSpaceDN w:val="0"/>
              <w:adjustRightInd w:val="0"/>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Pr>
                <w:sz w:val="18"/>
              </w:rPr>
              <w:t xml:space="preserve">Scyllarus </w:t>
            </w:r>
            <w:r w:rsidRPr="0064353E">
              <w:rPr>
                <w:i w:val="0"/>
                <w:sz w:val="18"/>
              </w:rPr>
              <w:t>sp</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Moreton bay bugs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left="176"/>
              <w:rPr>
                <w:sz w:val="18"/>
              </w:rPr>
            </w:pPr>
            <w:r w:rsidRPr="00FA0AE5">
              <w:rPr>
                <w:sz w:val="18"/>
              </w:rPr>
              <w:t>Stenopus hispidus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sidRPr="00FA0AE5">
              <w:rPr>
                <w:sz w:val="18"/>
              </w:rPr>
              <w:t>Banded coral shrimp</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autoSpaceDE w:val="0"/>
              <w:autoSpaceDN w:val="0"/>
              <w:adjustRightInd w:val="0"/>
              <w:rPr>
                <w:sz w:val="18"/>
                <w:lang w:eastAsia="en-AU"/>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lang w:eastAsia="en-AU"/>
              </w:rPr>
            </w:pPr>
            <w:r>
              <w:rPr>
                <w:sz w:val="18"/>
              </w:rPr>
              <w:t xml:space="preserve">Thenus </w:t>
            </w:r>
            <w:r>
              <w:rPr>
                <w:i w:val="0"/>
                <w:sz w:val="18"/>
              </w:rPr>
              <w:t>spp</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Pr>
                <w:sz w:val="18"/>
              </w:rPr>
              <w:t>Moreton Bay bug</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Queensland </w:t>
            </w:r>
            <w:r w:rsidRPr="00212CFD">
              <w:rPr>
                <w:i/>
                <w:sz w:val="18"/>
              </w:rPr>
              <w:t xml:space="preserve">Fisheries </w:t>
            </w:r>
            <w:r>
              <w:rPr>
                <w:i/>
                <w:sz w:val="18"/>
              </w:rPr>
              <w:t>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tcBorders>
            <w:shd w:val="pct12" w:color="auto" w:fill="FFFFFF"/>
          </w:tcPr>
          <w:p w:rsidR="00C26C04" w:rsidRDefault="00C26C04" w:rsidP="00C26C04">
            <w:pPr>
              <w:pStyle w:val="Order"/>
              <w:rPr>
                <w:sz w:val="18"/>
              </w:rPr>
            </w:pPr>
            <w:r>
              <w:rPr>
                <w:sz w:val="18"/>
              </w:rPr>
              <w:t>Phylum: Cnidaria</w:t>
            </w:r>
          </w:p>
        </w:tc>
        <w:tc>
          <w:tcPr>
            <w:tcW w:w="3260" w:type="dxa"/>
            <w:tcBorders>
              <w:top w:val="single" w:sz="4" w:space="0" w:color="auto"/>
              <w:bottom w:val="single" w:sz="4" w:space="0" w:color="auto"/>
            </w:tcBorders>
            <w:shd w:val="pct12" w:color="auto" w:fill="FFFFFF"/>
          </w:tcPr>
          <w:p w:rsidR="00C26C04" w:rsidRDefault="00C26C04" w:rsidP="00C26C04">
            <w:pPr>
              <w:rPr>
                <w:sz w:val="18"/>
              </w:rPr>
            </w:pPr>
          </w:p>
        </w:tc>
        <w:tc>
          <w:tcPr>
            <w:tcW w:w="3544" w:type="dxa"/>
            <w:tcBorders>
              <w:top w:val="single" w:sz="4" w:space="0" w:color="auto"/>
              <w:bottom w:val="single" w:sz="4" w:space="0" w:color="auto"/>
              <w:right w:val="single" w:sz="4" w:space="0" w:color="auto"/>
            </w:tcBorders>
            <w:shd w:val="pct12" w:color="auto" w:fill="FFFFFF"/>
          </w:tcPr>
          <w:p w:rsidR="00C26C04" w:rsidRDefault="00C26C04" w:rsidP="00C26C04">
            <w:pPr>
              <w:rPr>
                <w:sz w:val="18"/>
              </w:rPr>
            </w:pP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lang w:eastAsia="en-AU"/>
              </w:rPr>
            </w:pPr>
            <w:r w:rsidRPr="0002047A">
              <w:rPr>
                <w:sz w:val="18"/>
              </w:rPr>
              <w:t>Clavularia ramosa</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sidRPr="0002047A">
              <w:rPr>
                <w:sz w:val="18"/>
              </w:rPr>
              <w:t>Waving hand polyp</w:t>
            </w:r>
          </w:p>
        </w:tc>
        <w:tc>
          <w:tcPr>
            <w:tcW w:w="3544" w:type="dxa"/>
            <w:tcBorders>
              <w:top w:val="single" w:sz="4" w:space="0" w:color="auto"/>
              <w:left w:val="single" w:sz="4" w:space="0" w:color="auto"/>
              <w:right w:val="single" w:sz="4" w:space="0" w:color="auto"/>
            </w:tcBorders>
          </w:tcPr>
          <w:p w:rsidR="00C26C04" w:rsidRDefault="00C26C04" w:rsidP="00C26C04">
            <w:pPr>
              <w:rPr>
                <w:sz w:val="18"/>
                <w:lang w:eastAsia="en-AU"/>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lang w:eastAsia="en-AU"/>
              </w:rPr>
            </w:pPr>
            <w:r w:rsidRPr="0002047A">
              <w:rPr>
                <w:sz w:val="18"/>
              </w:rPr>
              <w:t>Entacmaea</w:t>
            </w:r>
            <w:r>
              <w:rPr>
                <w:sz w:val="18"/>
              </w:rPr>
              <w:t xml:space="preserve"> </w:t>
            </w:r>
          </w:p>
        </w:tc>
        <w:tc>
          <w:tcPr>
            <w:tcW w:w="3260" w:type="dxa"/>
            <w:tcBorders>
              <w:top w:val="single" w:sz="4" w:space="0" w:color="auto"/>
              <w:left w:val="single" w:sz="4" w:space="0" w:color="auto"/>
              <w:right w:val="single" w:sz="4" w:space="0" w:color="auto"/>
            </w:tcBorders>
          </w:tcPr>
          <w:p w:rsidR="00C26C04" w:rsidRDefault="00C26C04" w:rsidP="00C26C04">
            <w:pPr>
              <w:rPr>
                <w:i/>
                <w:sz w:val="18"/>
              </w:rPr>
            </w:pPr>
            <w:r w:rsidRPr="0002047A">
              <w:rPr>
                <w:sz w:val="18"/>
              </w:rPr>
              <w:t>Bubble tipped anemone</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lang w:eastAsia="en-AU"/>
              </w:rPr>
            </w:pPr>
            <w:r w:rsidRPr="0002047A">
              <w:rPr>
                <w:sz w:val="18"/>
              </w:rPr>
              <w:t>Galaxea acrhelia</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sidRPr="0002047A">
              <w:rPr>
                <w:sz w:val="18"/>
              </w:rPr>
              <w:t>Starburst coral</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lang w:eastAsia="en-AU"/>
              </w:rPr>
            </w:pPr>
            <w:r w:rsidRPr="0002047A">
              <w:rPr>
                <w:sz w:val="18"/>
              </w:rPr>
              <w:t>Heteractis crispa</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sidRPr="0002047A">
              <w:rPr>
                <w:sz w:val="18"/>
              </w:rPr>
              <w:t>Leathery sea anemone</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lang w:eastAsia="en-AU"/>
              </w:rPr>
            </w:pPr>
            <w:r w:rsidRPr="0002047A">
              <w:rPr>
                <w:sz w:val="18"/>
              </w:rPr>
              <w:t>Hydnophora rigida</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sidRPr="0002047A">
              <w:rPr>
                <w:sz w:val="18"/>
              </w:rPr>
              <w:t>Horn coral</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lang w:eastAsia="en-AU"/>
              </w:rPr>
            </w:pPr>
            <w:r w:rsidRPr="0002047A">
              <w:rPr>
                <w:sz w:val="18"/>
              </w:rPr>
              <w:t>Montipora digitata</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sidRPr="0002047A">
              <w:rPr>
                <w:sz w:val="18"/>
              </w:rPr>
              <w:t>Staghorn coral</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left="176"/>
              <w:rPr>
                <w:sz w:val="18"/>
                <w:lang w:eastAsia="en-AU"/>
              </w:rPr>
            </w:pPr>
            <w:r w:rsidRPr="0002047A">
              <w:rPr>
                <w:sz w:val="18"/>
              </w:rPr>
              <w:t>Tripneustes gratilla</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sidRPr="0002047A">
              <w:rPr>
                <w:sz w:val="18"/>
              </w:rPr>
              <w:t>Lamington urchin</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Pr>
                <w:sz w:val="18"/>
              </w:rPr>
              <w:t xml:space="preserve">The specimen, or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tcBorders>
            <w:shd w:val="pct12" w:color="auto" w:fill="FFFFFF"/>
          </w:tcPr>
          <w:p w:rsidR="00C26C04" w:rsidRDefault="00C26C04" w:rsidP="00C26C04">
            <w:pPr>
              <w:pStyle w:val="Order"/>
              <w:rPr>
                <w:sz w:val="18"/>
              </w:rPr>
            </w:pPr>
            <w:r>
              <w:rPr>
                <w:sz w:val="18"/>
              </w:rPr>
              <w:t>Phylum: Echinodermata</w:t>
            </w:r>
          </w:p>
        </w:tc>
        <w:tc>
          <w:tcPr>
            <w:tcW w:w="3260" w:type="dxa"/>
            <w:tcBorders>
              <w:top w:val="single" w:sz="4" w:space="0" w:color="auto"/>
              <w:bottom w:val="single" w:sz="4" w:space="0" w:color="auto"/>
            </w:tcBorders>
            <w:shd w:val="pct12" w:color="auto" w:fill="FFFFFF"/>
          </w:tcPr>
          <w:p w:rsidR="00C26C04" w:rsidRDefault="00C26C04" w:rsidP="00C26C04">
            <w:pPr>
              <w:rPr>
                <w:sz w:val="18"/>
              </w:rPr>
            </w:pPr>
          </w:p>
        </w:tc>
        <w:tc>
          <w:tcPr>
            <w:tcW w:w="3544" w:type="dxa"/>
            <w:tcBorders>
              <w:top w:val="single" w:sz="4" w:space="0" w:color="auto"/>
              <w:bottom w:val="single" w:sz="4" w:space="0" w:color="auto"/>
              <w:right w:val="single" w:sz="4" w:space="0" w:color="auto"/>
            </w:tcBorders>
            <w:shd w:val="pct12" w:color="auto" w:fill="FFFFFF"/>
          </w:tcPr>
          <w:p w:rsidR="00C26C04" w:rsidRDefault="00C26C04" w:rsidP="00C26C04">
            <w:pPr>
              <w:rPr>
                <w:sz w:val="18"/>
              </w:rPr>
            </w:pP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hanging="284"/>
              <w:rPr>
                <w:sz w:val="18"/>
              </w:rPr>
            </w:pPr>
            <w:r>
              <w:rPr>
                <w:sz w:val="18"/>
              </w:rPr>
              <w:t>Centrostephanus rodgersii</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Pr>
                <w:sz w:val="18"/>
              </w:rPr>
              <w:t>Urchin</w:t>
            </w:r>
          </w:p>
        </w:tc>
        <w:tc>
          <w:tcPr>
            <w:tcW w:w="3544" w:type="dxa"/>
            <w:tcBorders>
              <w:top w:val="single" w:sz="4" w:space="0" w:color="auto"/>
              <w:left w:val="single" w:sz="4" w:space="0" w:color="auto"/>
              <w:right w:val="single" w:sz="4" w:space="0" w:color="auto"/>
            </w:tcBorders>
          </w:tcPr>
          <w:p w:rsidR="00C26C04" w:rsidRDefault="00C26C04" w:rsidP="00C26C04">
            <w:pPr>
              <w:rPr>
                <w:sz w:val="18"/>
                <w:lang w:eastAsia="en-AU"/>
              </w:rPr>
            </w:pPr>
            <w:r>
              <w:rPr>
                <w:sz w:val="18"/>
              </w:rPr>
              <w:t xml:space="preserve">The specimen, or the fish or invertebrate from which it is derived, was produced lawfully in an aquaculture facility operating in accordance with the Victorian </w:t>
            </w:r>
            <w:r>
              <w:rPr>
                <w:i/>
                <w:sz w:val="18"/>
              </w:rPr>
              <w:t>Fisheries Act</w:t>
            </w:r>
            <w:r w:rsidRPr="008D2C54">
              <w:rPr>
                <w:i/>
                <w:sz w:val="18"/>
              </w:rPr>
              <w:t xml:space="preserve"> 199</w:t>
            </w:r>
            <w:r>
              <w:rPr>
                <w:i/>
                <w:sz w:val="18"/>
              </w:rPr>
              <w:t>5</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hanging="284"/>
              <w:rPr>
                <w:sz w:val="18"/>
                <w:lang w:eastAsia="en-AU"/>
              </w:rPr>
            </w:pPr>
            <w:r>
              <w:rPr>
                <w:sz w:val="18"/>
              </w:rPr>
              <w:t>Centrostephanus rogersii</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Pr>
                <w:sz w:val="18"/>
              </w:rPr>
              <w:t>Urchin</w:t>
            </w:r>
          </w:p>
        </w:tc>
        <w:tc>
          <w:tcPr>
            <w:tcW w:w="3544" w:type="dxa"/>
            <w:tcBorders>
              <w:top w:val="single" w:sz="4" w:space="0" w:color="auto"/>
              <w:left w:val="single" w:sz="4" w:space="0" w:color="auto"/>
              <w:right w:val="single" w:sz="4" w:space="0" w:color="auto"/>
            </w:tcBorders>
          </w:tcPr>
          <w:p w:rsidR="00C26C0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hanging="284"/>
              <w:rPr>
                <w:sz w:val="18"/>
              </w:rPr>
            </w:pPr>
            <w:r>
              <w:rPr>
                <w:sz w:val="18"/>
              </w:rPr>
              <w:t xml:space="preserve">Heliocidaris erythrogramma </w:t>
            </w:r>
          </w:p>
        </w:tc>
        <w:tc>
          <w:tcPr>
            <w:tcW w:w="3260" w:type="dxa"/>
            <w:tcBorders>
              <w:top w:val="single" w:sz="4" w:space="0" w:color="auto"/>
              <w:left w:val="single" w:sz="4" w:space="0" w:color="auto"/>
              <w:right w:val="single" w:sz="4" w:space="0" w:color="auto"/>
            </w:tcBorders>
          </w:tcPr>
          <w:p w:rsidR="00C26C04" w:rsidRDefault="00C26C04" w:rsidP="00C26C04">
            <w:pPr>
              <w:rPr>
                <w:i/>
                <w:sz w:val="18"/>
                <w:lang w:eastAsia="en-AU"/>
              </w:rPr>
            </w:pPr>
            <w:r>
              <w:rPr>
                <w:sz w:val="18"/>
              </w:rPr>
              <w:t>Purple sea urchin</w:t>
            </w:r>
          </w:p>
        </w:tc>
        <w:tc>
          <w:tcPr>
            <w:tcW w:w="3544" w:type="dxa"/>
            <w:tcBorders>
              <w:top w:val="single" w:sz="4" w:space="0" w:color="auto"/>
              <w:left w:val="single" w:sz="4" w:space="0" w:color="auto"/>
              <w:right w:val="single" w:sz="4" w:space="0" w:color="auto"/>
            </w:tcBorders>
          </w:tcPr>
          <w:p w:rsidR="00C26C04" w:rsidRDefault="00C26C04" w:rsidP="00C26C04">
            <w:pPr>
              <w:rPr>
                <w:sz w:val="18"/>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hanging="284"/>
              <w:rPr>
                <w:sz w:val="18"/>
              </w:rPr>
            </w:pPr>
            <w:r>
              <w:rPr>
                <w:sz w:val="18"/>
              </w:rPr>
              <w:t>Holothuria nobilis</w:t>
            </w:r>
          </w:p>
        </w:tc>
        <w:tc>
          <w:tcPr>
            <w:tcW w:w="3260" w:type="dxa"/>
            <w:tcBorders>
              <w:top w:val="single" w:sz="4" w:space="0" w:color="auto"/>
              <w:left w:val="single" w:sz="4" w:space="0" w:color="auto"/>
              <w:right w:val="single" w:sz="4" w:space="0" w:color="auto"/>
            </w:tcBorders>
          </w:tcPr>
          <w:p w:rsidR="00C26C04" w:rsidRDefault="00C26C04" w:rsidP="00C26C04">
            <w:pPr>
              <w:rPr>
                <w:sz w:val="18"/>
              </w:rPr>
            </w:pPr>
            <w:r>
              <w:rPr>
                <w:sz w:val="18"/>
              </w:rPr>
              <w:t>Black teatfish</w:t>
            </w:r>
          </w:p>
        </w:tc>
        <w:tc>
          <w:tcPr>
            <w:tcW w:w="3544" w:type="dxa"/>
            <w:tcBorders>
              <w:top w:val="single" w:sz="4" w:space="0" w:color="auto"/>
              <w:left w:val="single" w:sz="4" w:space="0" w:color="auto"/>
              <w:right w:val="single" w:sz="4" w:space="0" w:color="auto"/>
            </w:tcBorders>
          </w:tcPr>
          <w:p w:rsidR="00C26C04" w:rsidRDefault="00C26C04" w:rsidP="00C26C04">
            <w:pPr>
              <w:rPr>
                <w:sz w:val="18"/>
                <w:lang w:eastAsia="en-AU"/>
              </w:rPr>
            </w:pPr>
            <w:r>
              <w:rPr>
                <w:sz w:val="18"/>
              </w:rPr>
              <w:t xml:space="preserve">The specimen, or the fish or invertebrate from which it is derived, was produced lawfully in an aquaculture facility operating in accordance with the Queensland </w:t>
            </w:r>
            <w:r>
              <w:rPr>
                <w:i/>
                <w:sz w:val="18"/>
              </w:rPr>
              <w:t>Fisheries Act</w:t>
            </w:r>
            <w:r w:rsidRPr="008D2C54">
              <w:rPr>
                <w:i/>
                <w:sz w:val="18"/>
              </w:rPr>
              <w:t xml:space="preserve"> 199</w:t>
            </w:r>
            <w:r>
              <w:rPr>
                <w:i/>
                <w:sz w:val="18"/>
              </w:rPr>
              <w:t>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hanging="284"/>
              <w:rPr>
                <w:sz w:val="18"/>
                <w:lang w:eastAsia="en-AU"/>
              </w:rPr>
            </w:pPr>
            <w:r>
              <w:rPr>
                <w:sz w:val="18"/>
              </w:rPr>
              <w:t>Holothuria scabra.</w:t>
            </w:r>
          </w:p>
        </w:tc>
        <w:tc>
          <w:tcPr>
            <w:tcW w:w="3260" w:type="dxa"/>
            <w:tcBorders>
              <w:top w:val="single" w:sz="4" w:space="0" w:color="auto"/>
              <w:left w:val="single" w:sz="4" w:space="0" w:color="auto"/>
              <w:right w:val="single" w:sz="4" w:space="0" w:color="auto"/>
            </w:tcBorders>
          </w:tcPr>
          <w:p w:rsidR="00C26C04" w:rsidRDefault="00C26C04" w:rsidP="00C26C04">
            <w:pPr>
              <w:rPr>
                <w:sz w:val="18"/>
                <w:lang w:eastAsia="en-AU"/>
              </w:rPr>
            </w:pPr>
            <w:r>
              <w:rPr>
                <w:sz w:val="18"/>
              </w:rPr>
              <w:t>Sandfish</w:t>
            </w:r>
          </w:p>
        </w:tc>
        <w:tc>
          <w:tcPr>
            <w:tcW w:w="3544" w:type="dxa"/>
            <w:tcBorders>
              <w:top w:val="single" w:sz="4" w:space="0" w:color="auto"/>
              <w:left w:val="single" w:sz="4" w:space="0" w:color="auto"/>
              <w:right w:val="single" w:sz="4" w:space="0" w:color="auto"/>
            </w:tcBorders>
          </w:tcPr>
          <w:p w:rsidR="00C26C04" w:rsidRDefault="00C26C04" w:rsidP="00C26C04">
            <w:pPr>
              <w:rPr>
                <w:sz w:val="18"/>
                <w:lang w:eastAsia="en-AU"/>
              </w:rPr>
            </w:pPr>
            <w:r w:rsidRPr="00792C73">
              <w:rPr>
                <w:sz w:val="18"/>
              </w:rPr>
              <w:t>the specimen, or the fish or invertebrate from which it is derived, was produced lawfully</w:t>
            </w:r>
            <w:r>
              <w:rPr>
                <w:sz w:val="18"/>
              </w:rPr>
              <w:t xml:space="preserve"> </w:t>
            </w:r>
            <w:r w:rsidRPr="00792C73">
              <w:rPr>
                <w:sz w:val="18"/>
              </w:rPr>
              <w:t>in an aquaculture facility, and</w:t>
            </w:r>
            <w:r>
              <w:rPr>
                <w:sz w:val="18"/>
              </w:rPr>
              <w:br/>
            </w:r>
            <w:r w:rsidRPr="00792C73">
              <w:rPr>
                <w:sz w:val="18"/>
              </w:rPr>
              <w:t>the specimens are included in the list until 26 November 2015.</w:t>
            </w:r>
          </w:p>
        </w:tc>
      </w:tr>
      <w:tr w:rsidR="00C26C04" w:rsidTr="00C26C04">
        <w:tc>
          <w:tcPr>
            <w:tcW w:w="3261" w:type="dxa"/>
            <w:tcBorders>
              <w:top w:val="single" w:sz="4" w:space="0" w:color="auto"/>
              <w:left w:val="single" w:sz="4" w:space="0" w:color="auto"/>
              <w:right w:val="single" w:sz="4" w:space="0" w:color="auto"/>
            </w:tcBorders>
          </w:tcPr>
          <w:p w:rsidR="00C26C04" w:rsidRDefault="00C26C04" w:rsidP="00C26C04">
            <w:pPr>
              <w:pStyle w:val="Species"/>
              <w:ind w:hanging="284"/>
              <w:rPr>
                <w:sz w:val="18"/>
              </w:rPr>
            </w:pPr>
            <w:r>
              <w:rPr>
                <w:sz w:val="18"/>
              </w:rPr>
              <w:t xml:space="preserve">Holothuria </w:t>
            </w:r>
            <w:r w:rsidRPr="0064353E">
              <w:rPr>
                <w:i w:val="0"/>
                <w:sz w:val="18"/>
              </w:rPr>
              <w:t>sp</w:t>
            </w:r>
          </w:p>
        </w:tc>
        <w:tc>
          <w:tcPr>
            <w:tcW w:w="3260" w:type="dxa"/>
            <w:tcBorders>
              <w:top w:val="single" w:sz="4" w:space="0" w:color="auto"/>
              <w:left w:val="single" w:sz="4" w:space="0" w:color="auto"/>
              <w:right w:val="single" w:sz="4" w:space="0" w:color="auto"/>
            </w:tcBorders>
          </w:tcPr>
          <w:p w:rsidR="00C26C04" w:rsidDel="00141658" w:rsidRDefault="00C26C04" w:rsidP="00C26C04">
            <w:pPr>
              <w:rPr>
                <w:sz w:val="18"/>
              </w:rPr>
            </w:pPr>
            <w:r>
              <w:rPr>
                <w:sz w:val="18"/>
              </w:rPr>
              <w:t>Sea Cucumber</w:t>
            </w:r>
          </w:p>
        </w:tc>
        <w:tc>
          <w:tcPr>
            <w:tcW w:w="3544" w:type="dxa"/>
            <w:tcBorders>
              <w:top w:val="single" w:sz="4" w:space="0" w:color="auto"/>
              <w:left w:val="single" w:sz="4" w:space="0" w:color="auto"/>
              <w:right w:val="single" w:sz="4" w:space="0" w:color="auto"/>
            </w:tcBorders>
          </w:tcPr>
          <w:p w:rsidR="00C26C0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tcBorders>
            <w:shd w:val="pct12" w:color="auto" w:fill="FFFFFF"/>
          </w:tcPr>
          <w:p w:rsidR="00C26C04" w:rsidRDefault="00C26C04" w:rsidP="00C26C04">
            <w:pPr>
              <w:pStyle w:val="Order"/>
              <w:rPr>
                <w:i/>
                <w:sz w:val="18"/>
              </w:rPr>
            </w:pPr>
            <w:r>
              <w:rPr>
                <w:sz w:val="18"/>
              </w:rPr>
              <w:t>Phylum: Annelida</w:t>
            </w:r>
          </w:p>
        </w:tc>
        <w:tc>
          <w:tcPr>
            <w:tcW w:w="3260" w:type="dxa"/>
            <w:tcBorders>
              <w:top w:val="single" w:sz="4" w:space="0" w:color="auto"/>
              <w:bottom w:val="single" w:sz="4" w:space="0" w:color="auto"/>
            </w:tcBorders>
            <w:shd w:val="pct12" w:color="auto" w:fill="FFFFFF"/>
          </w:tcPr>
          <w:p w:rsidR="00C26C04" w:rsidRDefault="00C26C04" w:rsidP="00C26C04">
            <w:pPr>
              <w:rPr>
                <w:sz w:val="18"/>
              </w:rPr>
            </w:pPr>
          </w:p>
        </w:tc>
        <w:tc>
          <w:tcPr>
            <w:tcW w:w="3544" w:type="dxa"/>
            <w:tcBorders>
              <w:top w:val="single" w:sz="4" w:space="0" w:color="auto"/>
              <w:bottom w:val="single" w:sz="4" w:space="0" w:color="auto"/>
              <w:right w:val="single" w:sz="4" w:space="0" w:color="auto"/>
            </w:tcBorders>
            <w:shd w:val="pct12" w:color="auto" w:fill="FFFFFF"/>
          </w:tcPr>
          <w:p w:rsidR="00C26C04" w:rsidRDefault="00C26C04" w:rsidP="00C26C04">
            <w:pPr>
              <w:rPr>
                <w:sz w:val="18"/>
              </w:rPr>
            </w:pP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5F452F">
              <w:rPr>
                <w:sz w:val="18"/>
              </w:rPr>
              <w:t>Arenicola bombayensis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Lug worm</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 xml:space="preserve">The specimen, of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Australonuphis parateres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Beach worm</w:t>
            </w:r>
          </w:p>
        </w:tc>
        <w:tc>
          <w:tcPr>
            <w:tcW w:w="3544" w:type="dxa"/>
            <w:tcBorders>
              <w:top w:val="single" w:sz="4" w:space="0" w:color="auto"/>
              <w:left w:val="single" w:sz="4" w:space="0" w:color="auto"/>
              <w:bottom w:val="single" w:sz="4" w:space="0" w:color="auto"/>
              <w:right w:val="single" w:sz="4" w:space="0" w:color="auto"/>
            </w:tcBorders>
          </w:tcPr>
          <w:p w:rsidR="00C26C04" w:rsidRPr="008D2C5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Australonuphis teres</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Beach worm</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Diopatra aciculata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Tube worm</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Diopatra dentata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Pr>
                <w:sz w:val="18"/>
              </w:rPr>
              <w:t>Tube worm</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067767">
              <w:rPr>
                <w:sz w:val="18"/>
              </w:rPr>
              <w:t>Hirsutonuphis mariahirsuta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Beach worm</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of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Pr>
                <w:sz w:val="18"/>
              </w:rPr>
              <w:t>Marphysa sanguinea</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Bloodworms</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lang w:eastAsia="en-AU"/>
              </w:rPr>
            </w:pPr>
            <w:r w:rsidRPr="005F565B">
              <w:rPr>
                <w:sz w:val="18"/>
              </w:rPr>
              <w:t>the specimen, or the fish or invertebrate from which it is derived, was produced lawfully</w:t>
            </w:r>
            <w:r>
              <w:rPr>
                <w:sz w:val="18"/>
              </w:rPr>
              <w:t xml:space="preserve"> </w:t>
            </w:r>
            <w:r w:rsidRPr="005F565B">
              <w:rPr>
                <w:sz w:val="18"/>
              </w:rPr>
              <w:t>in an aquaculture facility, and</w:t>
            </w:r>
            <w:r>
              <w:rPr>
                <w:sz w:val="18"/>
              </w:rPr>
              <w:br/>
            </w:r>
            <w:r w:rsidRPr="005F565B">
              <w:rPr>
                <w:sz w:val="18"/>
              </w:rPr>
              <w:t>the specimens are included in the list until 26 November 2015.</w:t>
            </w:r>
          </w:p>
        </w:tc>
      </w:tr>
      <w:tr w:rsidR="00C26C04" w:rsidTr="00C26C04">
        <w:tc>
          <w:tcPr>
            <w:tcW w:w="3261" w:type="dxa"/>
            <w:tcBorders>
              <w:top w:val="single" w:sz="4" w:space="0" w:color="auto"/>
              <w:left w:val="single" w:sz="4" w:space="0" w:color="auto"/>
              <w:bottom w:val="single" w:sz="4" w:space="0" w:color="auto"/>
              <w:right w:val="single" w:sz="4" w:space="0" w:color="auto"/>
            </w:tcBorders>
          </w:tcPr>
          <w:p w:rsidR="00C26C04" w:rsidRDefault="00C26C04" w:rsidP="00C26C04">
            <w:pPr>
              <w:pStyle w:val="Species"/>
              <w:ind w:hanging="284"/>
              <w:rPr>
                <w:sz w:val="18"/>
              </w:rPr>
            </w:pPr>
            <w:r w:rsidRPr="00067767">
              <w:rPr>
                <w:sz w:val="18"/>
              </w:rPr>
              <w:t>Perinereis helleri</w:t>
            </w:r>
          </w:p>
        </w:tc>
        <w:tc>
          <w:tcPr>
            <w:tcW w:w="3260"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Sand worm</w:t>
            </w:r>
          </w:p>
        </w:tc>
        <w:tc>
          <w:tcPr>
            <w:tcW w:w="3544" w:type="dxa"/>
            <w:tcBorders>
              <w:top w:val="single" w:sz="4" w:space="0" w:color="auto"/>
              <w:left w:val="single" w:sz="4" w:space="0" w:color="auto"/>
              <w:bottom w:val="single" w:sz="4" w:space="0" w:color="auto"/>
              <w:right w:val="single" w:sz="4" w:space="0" w:color="auto"/>
            </w:tcBorders>
          </w:tcPr>
          <w:p w:rsidR="00C26C04" w:rsidRDefault="00C26C04" w:rsidP="00C26C04">
            <w:pPr>
              <w:rPr>
                <w:sz w:val="18"/>
              </w:rPr>
            </w:pPr>
            <w:r>
              <w:rPr>
                <w:sz w:val="18"/>
              </w:rPr>
              <w:t xml:space="preserve">The specimen, of the fish or invertebrate from which it is derived, was produced lawfully in an aquaculture facility operating in accordance with the New South Wales </w:t>
            </w:r>
            <w:r>
              <w:rPr>
                <w:i/>
                <w:sz w:val="18"/>
              </w:rPr>
              <w:t>Fisheries Management Act 1994</w:t>
            </w:r>
            <w:r>
              <w:rPr>
                <w:sz w:val="18"/>
              </w:rPr>
              <w:t xml:space="preserve"> and subordinate legislation.</w:t>
            </w:r>
            <w:r>
              <w:rPr>
                <w:sz w:val="18"/>
              </w:rPr>
              <w:br/>
              <w:t>Included on the list until 1 December 2014.</w:t>
            </w:r>
          </w:p>
        </w:tc>
      </w:tr>
    </w:tbl>
    <w:p w:rsidR="00633AF8" w:rsidRDefault="00633AF8" w:rsidP="00633AF8">
      <w:pPr>
        <w:pStyle w:val="NormalWeb"/>
        <w:spacing w:before="0" w:beforeAutospacing="0" w:after="0" w:afterAutospacing="0"/>
        <w:rPr>
          <w:b/>
          <w:sz w:val="21"/>
          <w:szCs w:val="21"/>
        </w:rPr>
      </w:pPr>
    </w:p>
    <w:p w:rsidR="00EC4D44" w:rsidRPr="002B1C27" w:rsidRDefault="00EC4D44" w:rsidP="002B1C27">
      <w:pPr>
        <w:pStyle w:val="NormalWeb"/>
        <w:spacing w:before="0" w:beforeAutospacing="0" w:after="0" w:afterAutospacing="0"/>
        <w:jc w:val="center"/>
        <w:rPr>
          <w:rFonts w:ascii="Times New Roman" w:hAnsi="Times New Roman" w:cs="Times New Roman"/>
          <w:b/>
          <w:sz w:val="21"/>
          <w:szCs w:val="21"/>
        </w:rPr>
      </w:pPr>
      <w:r>
        <w:rPr>
          <w:b/>
          <w:sz w:val="21"/>
          <w:szCs w:val="21"/>
        </w:rPr>
        <w:br w:type="page"/>
      </w:r>
      <w:r w:rsidR="002B1C27" w:rsidRPr="002B1C27">
        <w:rPr>
          <w:rFonts w:ascii="Times New Roman" w:hAnsi="Times New Roman" w:cs="Times New Roman"/>
          <w:b/>
          <w:bCs/>
          <w:sz w:val="28"/>
          <w:szCs w:val="18"/>
        </w:rPr>
        <w:t>SCHEDULE 2</w:t>
      </w:r>
      <w:r w:rsidR="003511FD">
        <w:rPr>
          <w:rFonts w:ascii="Times New Roman" w:hAnsi="Times New Roman" w:cs="Times New Roman"/>
          <w:b/>
          <w:bCs/>
          <w:sz w:val="28"/>
          <w:szCs w:val="18"/>
        </w:rPr>
        <w:t xml:space="preserve"> – Items to be included</w:t>
      </w: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4"/>
        <w:gridCol w:w="2558"/>
        <w:gridCol w:w="3350"/>
      </w:tblGrid>
      <w:tr w:rsidR="00EC4D44" w:rsidRPr="00633AF8" w:rsidTr="005A25C2">
        <w:trPr>
          <w:trHeight w:val="20"/>
          <w:tblHeader/>
        </w:trPr>
        <w:tc>
          <w:tcPr>
            <w:tcW w:w="2954" w:type="dxa"/>
            <w:tcBorders>
              <w:top w:val="single" w:sz="4" w:space="0" w:color="auto"/>
              <w:left w:val="single" w:sz="4" w:space="0" w:color="auto"/>
              <w:bottom w:val="single" w:sz="4" w:space="0" w:color="auto"/>
              <w:right w:val="single" w:sz="4" w:space="0" w:color="auto"/>
            </w:tcBorders>
          </w:tcPr>
          <w:p w:rsidR="00EC4D44" w:rsidRPr="00633AF8" w:rsidRDefault="00EC4D44" w:rsidP="00EC4D44">
            <w:pPr>
              <w:rPr>
                <w:b/>
                <w:bCs/>
                <w:i/>
                <w:iCs/>
                <w:sz w:val="20"/>
                <w:szCs w:val="20"/>
              </w:rPr>
            </w:pPr>
            <w:r w:rsidRPr="00633AF8">
              <w:rPr>
                <w:b/>
                <w:bCs/>
                <w:i/>
                <w:iCs/>
                <w:sz w:val="20"/>
                <w:szCs w:val="20"/>
              </w:rPr>
              <w:t>Taxon / Item</w:t>
            </w:r>
          </w:p>
        </w:tc>
        <w:tc>
          <w:tcPr>
            <w:tcW w:w="2558" w:type="dxa"/>
            <w:tcBorders>
              <w:top w:val="single" w:sz="4" w:space="0" w:color="auto"/>
              <w:left w:val="single" w:sz="4" w:space="0" w:color="auto"/>
              <w:bottom w:val="single" w:sz="4" w:space="0" w:color="auto"/>
              <w:right w:val="single" w:sz="4" w:space="0" w:color="auto"/>
            </w:tcBorders>
          </w:tcPr>
          <w:p w:rsidR="00EC4D44" w:rsidRPr="00633AF8" w:rsidRDefault="00EC4D44" w:rsidP="00EC4D44">
            <w:pPr>
              <w:rPr>
                <w:b/>
                <w:bCs/>
                <w:i/>
                <w:iCs/>
                <w:sz w:val="20"/>
                <w:szCs w:val="20"/>
              </w:rPr>
            </w:pPr>
            <w:r w:rsidRPr="00633AF8">
              <w:rPr>
                <w:b/>
                <w:bCs/>
                <w:i/>
                <w:iCs/>
                <w:sz w:val="20"/>
                <w:szCs w:val="20"/>
              </w:rPr>
              <w:t>Common Name</w:t>
            </w:r>
          </w:p>
        </w:tc>
        <w:tc>
          <w:tcPr>
            <w:tcW w:w="3350" w:type="dxa"/>
            <w:tcBorders>
              <w:top w:val="single" w:sz="4" w:space="0" w:color="auto"/>
              <w:left w:val="single" w:sz="4" w:space="0" w:color="auto"/>
              <w:bottom w:val="single" w:sz="4" w:space="0" w:color="auto"/>
              <w:right w:val="single" w:sz="4" w:space="0" w:color="auto"/>
            </w:tcBorders>
          </w:tcPr>
          <w:p w:rsidR="00EC4D44" w:rsidRPr="00633AF8" w:rsidRDefault="00EC4D44" w:rsidP="00EC4D44">
            <w:pPr>
              <w:rPr>
                <w:b/>
                <w:bCs/>
                <w:i/>
                <w:iCs/>
                <w:sz w:val="20"/>
                <w:szCs w:val="20"/>
              </w:rPr>
            </w:pPr>
            <w:r w:rsidRPr="00633AF8">
              <w:rPr>
                <w:b/>
                <w:bCs/>
                <w:i/>
                <w:iCs/>
                <w:sz w:val="20"/>
                <w:szCs w:val="20"/>
              </w:rPr>
              <w:t>Notation</w:t>
            </w:r>
          </w:p>
        </w:tc>
      </w:tr>
      <w:tr w:rsidR="005A25C2" w:rsidRPr="00633AF8" w:rsidTr="005A25C2">
        <w:trPr>
          <w:trHeight w:val="20"/>
          <w:tblHeader/>
        </w:trPr>
        <w:tc>
          <w:tcPr>
            <w:tcW w:w="2954" w:type="dxa"/>
            <w:tcBorders>
              <w:top w:val="single" w:sz="4" w:space="0" w:color="auto"/>
              <w:left w:val="single" w:sz="4" w:space="0" w:color="auto"/>
              <w:bottom w:val="single" w:sz="4" w:space="0" w:color="auto"/>
              <w:right w:val="single" w:sz="4" w:space="0" w:color="auto"/>
            </w:tcBorders>
          </w:tcPr>
          <w:p w:rsidR="005A25C2" w:rsidRPr="00A31A23" w:rsidRDefault="003511FD" w:rsidP="001A5F33">
            <w:pPr>
              <w:rPr>
                <w:bCs/>
                <w:i/>
                <w:iCs/>
                <w:sz w:val="20"/>
                <w:szCs w:val="20"/>
              </w:rPr>
            </w:pPr>
            <w:r>
              <w:rPr>
                <w:bCs/>
                <w:iCs/>
                <w:sz w:val="20"/>
                <w:szCs w:val="20"/>
              </w:rPr>
              <w:t xml:space="preserve">New South Wales - </w:t>
            </w:r>
            <w:r w:rsidR="005A25C2" w:rsidRPr="00EC4D44">
              <w:rPr>
                <w:bCs/>
                <w:iCs/>
                <w:sz w:val="20"/>
                <w:szCs w:val="20"/>
              </w:rPr>
              <w:t xml:space="preserve">Specimens </w:t>
            </w:r>
            <w:r w:rsidR="005A25C2">
              <w:rPr>
                <w:bCs/>
                <w:iCs/>
                <w:sz w:val="20"/>
                <w:szCs w:val="20"/>
              </w:rPr>
              <w:t xml:space="preserve">that are derived from fish or aquatic invertebrates or aquatic plants, other than specimens that belong to species listed under Part 13 of the EPBC Act and specimens that belong to taxa listed under section 303CA of the EPBC Act (Australia’s CITES list), </w:t>
            </w:r>
            <w:r w:rsidR="005A25C2" w:rsidRPr="00EC4D44">
              <w:rPr>
                <w:bCs/>
                <w:iCs/>
                <w:sz w:val="20"/>
                <w:szCs w:val="20"/>
              </w:rPr>
              <w:t>produced in aquaculture facilities</w:t>
            </w:r>
            <w:r w:rsidR="005A25C2">
              <w:rPr>
                <w:bCs/>
                <w:iCs/>
                <w:sz w:val="20"/>
                <w:szCs w:val="20"/>
              </w:rPr>
              <w:t xml:space="preserve"> operating in accordance with the New South Wales </w:t>
            </w:r>
            <w:r w:rsidR="005A25C2">
              <w:rPr>
                <w:bCs/>
                <w:i/>
                <w:iCs/>
                <w:sz w:val="20"/>
                <w:szCs w:val="20"/>
              </w:rPr>
              <w:t>Fisheries Management Act 1994</w:t>
            </w:r>
            <w:r w:rsidR="005A25C2">
              <w:rPr>
                <w:bCs/>
                <w:iCs/>
                <w:sz w:val="20"/>
                <w:szCs w:val="20"/>
              </w:rPr>
              <w:t xml:space="preserve"> and subordinate legislation.</w:t>
            </w:r>
          </w:p>
        </w:tc>
        <w:tc>
          <w:tcPr>
            <w:tcW w:w="2558" w:type="dxa"/>
            <w:tcBorders>
              <w:top w:val="single" w:sz="4" w:space="0" w:color="auto"/>
              <w:left w:val="single" w:sz="4" w:space="0" w:color="auto"/>
              <w:bottom w:val="single" w:sz="4" w:space="0" w:color="auto"/>
              <w:right w:val="single" w:sz="4" w:space="0" w:color="auto"/>
            </w:tcBorders>
          </w:tcPr>
          <w:p w:rsidR="005A25C2" w:rsidRPr="00633AF8" w:rsidRDefault="005A25C2" w:rsidP="001A5F33">
            <w:pPr>
              <w:rPr>
                <w:b/>
                <w:bCs/>
                <w:i/>
                <w:iCs/>
                <w:sz w:val="20"/>
                <w:szCs w:val="20"/>
              </w:rPr>
            </w:pPr>
          </w:p>
        </w:tc>
        <w:tc>
          <w:tcPr>
            <w:tcW w:w="3350" w:type="dxa"/>
            <w:tcBorders>
              <w:top w:val="single" w:sz="4" w:space="0" w:color="auto"/>
              <w:left w:val="single" w:sz="4" w:space="0" w:color="auto"/>
              <w:bottom w:val="single" w:sz="4" w:space="0" w:color="auto"/>
              <w:right w:val="single" w:sz="4" w:space="0" w:color="auto"/>
            </w:tcBorders>
          </w:tcPr>
          <w:p w:rsidR="005A25C2" w:rsidRDefault="005A25C2" w:rsidP="001A5F33">
            <w:pPr>
              <w:rPr>
                <w:bCs/>
                <w:iCs/>
                <w:sz w:val="20"/>
                <w:szCs w:val="20"/>
              </w:rPr>
            </w:pPr>
            <w:r w:rsidRPr="00EC4D44">
              <w:rPr>
                <w:bCs/>
                <w:iCs/>
                <w:sz w:val="20"/>
                <w:szCs w:val="20"/>
              </w:rPr>
              <w:t xml:space="preserve">The </w:t>
            </w:r>
            <w:r>
              <w:rPr>
                <w:bCs/>
                <w:iCs/>
                <w:sz w:val="20"/>
                <w:szCs w:val="20"/>
              </w:rPr>
              <w:t>specimen, or the fi</w:t>
            </w:r>
            <w:r w:rsidR="00ED232B">
              <w:rPr>
                <w:bCs/>
                <w:iCs/>
                <w:sz w:val="20"/>
                <w:szCs w:val="20"/>
              </w:rPr>
              <w:t>sh or invertebrate from which</w:t>
            </w:r>
            <w:r>
              <w:rPr>
                <w:bCs/>
                <w:iCs/>
                <w:sz w:val="20"/>
                <w:szCs w:val="20"/>
              </w:rPr>
              <w:t xml:space="preserve"> </w:t>
            </w:r>
            <w:r w:rsidR="00687045">
              <w:rPr>
                <w:bCs/>
                <w:iCs/>
                <w:sz w:val="20"/>
                <w:szCs w:val="20"/>
              </w:rPr>
              <w:t xml:space="preserve">it </w:t>
            </w:r>
            <w:r>
              <w:rPr>
                <w:bCs/>
                <w:iCs/>
                <w:sz w:val="20"/>
                <w:szCs w:val="20"/>
              </w:rPr>
              <w:t>was derived,</w:t>
            </w:r>
            <w:r w:rsidRPr="00EC4D44">
              <w:rPr>
                <w:bCs/>
                <w:iCs/>
                <w:sz w:val="20"/>
                <w:szCs w:val="20"/>
              </w:rPr>
              <w:t xml:space="preserve"> </w:t>
            </w:r>
            <w:r>
              <w:rPr>
                <w:bCs/>
                <w:iCs/>
                <w:sz w:val="20"/>
                <w:szCs w:val="20"/>
              </w:rPr>
              <w:t>was</w:t>
            </w:r>
            <w:r w:rsidRPr="00EC4D44">
              <w:rPr>
                <w:bCs/>
                <w:iCs/>
                <w:sz w:val="20"/>
                <w:szCs w:val="20"/>
              </w:rPr>
              <w:t xml:space="preserve"> produced lawfully in an aquaculture facility</w:t>
            </w:r>
            <w:r>
              <w:rPr>
                <w:bCs/>
                <w:iCs/>
                <w:sz w:val="20"/>
                <w:szCs w:val="20"/>
              </w:rPr>
              <w:t>.</w:t>
            </w:r>
          </w:p>
          <w:p w:rsidR="005A25C2" w:rsidRDefault="005A25C2" w:rsidP="001A5F33">
            <w:pPr>
              <w:rPr>
                <w:bCs/>
                <w:iCs/>
                <w:sz w:val="20"/>
                <w:szCs w:val="20"/>
              </w:rPr>
            </w:pPr>
          </w:p>
          <w:p w:rsidR="005A25C2" w:rsidRPr="00633AF8" w:rsidRDefault="005A25C2" w:rsidP="001A5F33">
            <w:pPr>
              <w:rPr>
                <w:b/>
                <w:bCs/>
                <w:i/>
                <w:iCs/>
                <w:sz w:val="20"/>
                <w:szCs w:val="20"/>
              </w:rPr>
            </w:pPr>
            <w:r>
              <w:rPr>
                <w:bCs/>
                <w:iCs/>
                <w:sz w:val="20"/>
                <w:szCs w:val="20"/>
              </w:rPr>
              <w:t>T</w:t>
            </w:r>
            <w:r w:rsidRPr="00EC4D44">
              <w:rPr>
                <w:bCs/>
                <w:iCs/>
                <w:sz w:val="20"/>
                <w:szCs w:val="20"/>
              </w:rPr>
              <w:t>he specimens are included in the list until 25 November 2016</w:t>
            </w:r>
            <w:r>
              <w:rPr>
                <w:bCs/>
                <w:iCs/>
                <w:sz w:val="20"/>
                <w:szCs w:val="20"/>
              </w:rPr>
              <w:t>.</w:t>
            </w:r>
          </w:p>
        </w:tc>
      </w:tr>
      <w:tr w:rsidR="005A25C2" w:rsidRPr="00633AF8" w:rsidTr="001A5F33">
        <w:trPr>
          <w:trHeight w:val="20"/>
          <w:tblHeader/>
        </w:trPr>
        <w:tc>
          <w:tcPr>
            <w:tcW w:w="2954" w:type="dxa"/>
            <w:tcBorders>
              <w:top w:val="single" w:sz="4" w:space="0" w:color="auto"/>
              <w:left w:val="single" w:sz="4" w:space="0" w:color="auto"/>
              <w:bottom w:val="single" w:sz="4" w:space="0" w:color="auto"/>
              <w:right w:val="single" w:sz="4" w:space="0" w:color="auto"/>
            </w:tcBorders>
          </w:tcPr>
          <w:p w:rsidR="005A25C2" w:rsidRPr="00A31A23" w:rsidRDefault="00A77C5B" w:rsidP="001A5F33">
            <w:pPr>
              <w:rPr>
                <w:bCs/>
                <w:i/>
                <w:iCs/>
                <w:sz w:val="20"/>
                <w:szCs w:val="20"/>
              </w:rPr>
            </w:pPr>
            <w:r>
              <w:rPr>
                <w:bCs/>
                <w:iCs/>
                <w:sz w:val="20"/>
                <w:szCs w:val="20"/>
              </w:rPr>
              <w:t xml:space="preserve">Northern Territory - </w:t>
            </w:r>
            <w:r w:rsidR="005A25C2" w:rsidRPr="00EC4D44">
              <w:rPr>
                <w:bCs/>
                <w:iCs/>
                <w:sz w:val="20"/>
                <w:szCs w:val="20"/>
              </w:rPr>
              <w:t xml:space="preserve">Specimens </w:t>
            </w:r>
            <w:r w:rsidR="005A25C2">
              <w:rPr>
                <w:bCs/>
                <w:iCs/>
                <w:sz w:val="20"/>
                <w:szCs w:val="20"/>
              </w:rPr>
              <w:t xml:space="preserve">that are derived from fish or aquatic invertebrates or aquatic plants, other than specimens that belong to species listed under Part 13 of the EPBC Act and specimens that belong to taxa listed under section 303CA of the EPBC Act (Australia’s CITES list), </w:t>
            </w:r>
            <w:r w:rsidR="005A25C2" w:rsidRPr="00EC4D44">
              <w:rPr>
                <w:bCs/>
                <w:iCs/>
                <w:sz w:val="20"/>
                <w:szCs w:val="20"/>
              </w:rPr>
              <w:t>produced in aquaculture facilities</w:t>
            </w:r>
            <w:r w:rsidR="005A25C2">
              <w:rPr>
                <w:bCs/>
                <w:iCs/>
                <w:sz w:val="20"/>
                <w:szCs w:val="20"/>
              </w:rPr>
              <w:t xml:space="preserve"> operating in accordance with the Northern Territory </w:t>
            </w:r>
            <w:r w:rsidR="005A25C2">
              <w:rPr>
                <w:bCs/>
                <w:i/>
                <w:iCs/>
                <w:sz w:val="20"/>
                <w:szCs w:val="20"/>
              </w:rPr>
              <w:t>Fisheries Act 1988</w:t>
            </w:r>
            <w:r w:rsidR="005A25C2">
              <w:rPr>
                <w:bCs/>
                <w:iCs/>
                <w:sz w:val="20"/>
                <w:szCs w:val="20"/>
              </w:rPr>
              <w:t xml:space="preserve"> and subordinate legislation.</w:t>
            </w:r>
          </w:p>
        </w:tc>
        <w:tc>
          <w:tcPr>
            <w:tcW w:w="2558" w:type="dxa"/>
            <w:tcBorders>
              <w:top w:val="single" w:sz="4" w:space="0" w:color="auto"/>
              <w:left w:val="single" w:sz="4" w:space="0" w:color="auto"/>
              <w:bottom w:val="single" w:sz="4" w:space="0" w:color="auto"/>
              <w:right w:val="single" w:sz="4" w:space="0" w:color="auto"/>
            </w:tcBorders>
          </w:tcPr>
          <w:p w:rsidR="005A25C2" w:rsidRPr="00633AF8" w:rsidRDefault="005A25C2" w:rsidP="001A5F33">
            <w:pPr>
              <w:rPr>
                <w:b/>
                <w:bCs/>
                <w:i/>
                <w:iCs/>
                <w:sz w:val="20"/>
                <w:szCs w:val="20"/>
              </w:rPr>
            </w:pPr>
          </w:p>
        </w:tc>
        <w:tc>
          <w:tcPr>
            <w:tcW w:w="3350" w:type="dxa"/>
            <w:tcBorders>
              <w:top w:val="single" w:sz="4" w:space="0" w:color="auto"/>
              <w:left w:val="single" w:sz="4" w:space="0" w:color="auto"/>
              <w:bottom w:val="single" w:sz="4" w:space="0" w:color="auto"/>
              <w:right w:val="single" w:sz="4" w:space="0" w:color="auto"/>
            </w:tcBorders>
          </w:tcPr>
          <w:p w:rsidR="005A25C2" w:rsidRDefault="005A25C2" w:rsidP="005A25C2">
            <w:pPr>
              <w:rPr>
                <w:bCs/>
                <w:iCs/>
                <w:sz w:val="20"/>
                <w:szCs w:val="20"/>
              </w:rPr>
            </w:pPr>
            <w:r w:rsidRPr="00EC4D44">
              <w:rPr>
                <w:bCs/>
                <w:iCs/>
                <w:sz w:val="20"/>
                <w:szCs w:val="20"/>
              </w:rPr>
              <w:t xml:space="preserve">The </w:t>
            </w:r>
            <w:r>
              <w:rPr>
                <w:bCs/>
                <w:iCs/>
                <w:sz w:val="20"/>
                <w:szCs w:val="20"/>
              </w:rPr>
              <w:t>specimen, or the fi</w:t>
            </w:r>
            <w:r w:rsidR="00ED232B">
              <w:rPr>
                <w:bCs/>
                <w:iCs/>
                <w:sz w:val="20"/>
                <w:szCs w:val="20"/>
              </w:rPr>
              <w:t>sh or invertebrate from which</w:t>
            </w:r>
            <w:r>
              <w:rPr>
                <w:bCs/>
                <w:iCs/>
                <w:sz w:val="20"/>
                <w:szCs w:val="20"/>
              </w:rPr>
              <w:t xml:space="preserve"> </w:t>
            </w:r>
            <w:r w:rsidR="00687045">
              <w:rPr>
                <w:bCs/>
                <w:iCs/>
                <w:sz w:val="20"/>
                <w:szCs w:val="20"/>
              </w:rPr>
              <w:t xml:space="preserve">it </w:t>
            </w:r>
            <w:r>
              <w:rPr>
                <w:bCs/>
                <w:iCs/>
                <w:sz w:val="20"/>
                <w:szCs w:val="20"/>
              </w:rPr>
              <w:t>was derived,</w:t>
            </w:r>
            <w:r w:rsidRPr="00EC4D44">
              <w:rPr>
                <w:bCs/>
                <w:iCs/>
                <w:sz w:val="20"/>
                <w:szCs w:val="20"/>
              </w:rPr>
              <w:t xml:space="preserve"> </w:t>
            </w:r>
            <w:r>
              <w:rPr>
                <w:bCs/>
                <w:iCs/>
                <w:sz w:val="20"/>
                <w:szCs w:val="20"/>
              </w:rPr>
              <w:t>was</w:t>
            </w:r>
            <w:r w:rsidRPr="00EC4D44">
              <w:rPr>
                <w:bCs/>
                <w:iCs/>
                <w:sz w:val="20"/>
                <w:szCs w:val="20"/>
              </w:rPr>
              <w:t xml:space="preserve"> produced lawfully in an aquaculture facility</w:t>
            </w:r>
            <w:r>
              <w:rPr>
                <w:bCs/>
                <w:iCs/>
                <w:sz w:val="20"/>
                <w:szCs w:val="20"/>
              </w:rPr>
              <w:t>.</w:t>
            </w:r>
          </w:p>
          <w:p w:rsidR="005A25C2" w:rsidRDefault="005A25C2" w:rsidP="005A25C2">
            <w:pPr>
              <w:rPr>
                <w:bCs/>
                <w:iCs/>
                <w:sz w:val="20"/>
                <w:szCs w:val="20"/>
              </w:rPr>
            </w:pPr>
          </w:p>
          <w:p w:rsidR="005A25C2" w:rsidRPr="00633AF8" w:rsidRDefault="005A25C2" w:rsidP="005A25C2">
            <w:pPr>
              <w:rPr>
                <w:b/>
                <w:bCs/>
                <w:i/>
                <w:iCs/>
                <w:sz w:val="20"/>
                <w:szCs w:val="20"/>
              </w:rPr>
            </w:pPr>
            <w:r>
              <w:rPr>
                <w:bCs/>
                <w:iCs/>
                <w:sz w:val="20"/>
                <w:szCs w:val="20"/>
              </w:rPr>
              <w:t>T</w:t>
            </w:r>
            <w:r w:rsidRPr="00EC4D44">
              <w:rPr>
                <w:bCs/>
                <w:iCs/>
                <w:sz w:val="20"/>
                <w:szCs w:val="20"/>
              </w:rPr>
              <w:t>he specimens are included in the list until 25 November 2016</w:t>
            </w:r>
            <w:r>
              <w:rPr>
                <w:bCs/>
                <w:iCs/>
                <w:sz w:val="20"/>
                <w:szCs w:val="20"/>
              </w:rPr>
              <w:t>.</w:t>
            </w:r>
          </w:p>
        </w:tc>
      </w:tr>
      <w:tr w:rsidR="005A25C2" w:rsidRPr="00633AF8" w:rsidTr="005A25C2">
        <w:trPr>
          <w:trHeight w:val="20"/>
          <w:tblHeader/>
        </w:trPr>
        <w:tc>
          <w:tcPr>
            <w:tcW w:w="2954" w:type="dxa"/>
            <w:tcBorders>
              <w:top w:val="single" w:sz="4" w:space="0" w:color="auto"/>
              <w:left w:val="single" w:sz="4" w:space="0" w:color="auto"/>
              <w:bottom w:val="single" w:sz="4" w:space="0" w:color="auto"/>
              <w:right w:val="single" w:sz="4" w:space="0" w:color="auto"/>
            </w:tcBorders>
          </w:tcPr>
          <w:p w:rsidR="005A25C2" w:rsidRPr="00EC4D44" w:rsidRDefault="00A77C5B" w:rsidP="005A25C2">
            <w:pPr>
              <w:rPr>
                <w:bCs/>
                <w:iCs/>
                <w:sz w:val="20"/>
                <w:szCs w:val="20"/>
              </w:rPr>
            </w:pPr>
            <w:r>
              <w:rPr>
                <w:bCs/>
                <w:iCs/>
                <w:sz w:val="20"/>
                <w:szCs w:val="20"/>
              </w:rPr>
              <w:t xml:space="preserve">Queensland - </w:t>
            </w:r>
            <w:r w:rsidR="005A25C2" w:rsidRPr="00EC4D44">
              <w:rPr>
                <w:bCs/>
                <w:iCs/>
                <w:sz w:val="20"/>
                <w:szCs w:val="20"/>
              </w:rPr>
              <w:t xml:space="preserve">Specimens </w:t>
            </w:r>
            <w:r w:rsidR="005A25C2">
              <w:rPr>
                <w:bCs/>
                <w:iCs/>
                <w:sz w:val="20"/>
                <w:szCs w:val="20"/>
              </w:rPr>
              <w:t xml:space="preserve">that are derived from fish or aquatic invertebrates or aquatic plants, other than specimens that belong to species listed under Part 13 of the EPBC Act and specimens that belong to taxa listed under section 303CA of the EPBC Act (Australia’s CITES list), </w:t>
            </w:r>
            <w:r w:rsidR="005A25C2" w:rsidRPr="00EC4D44">
              <w:rPr>
                <w:bCs/>
                <w:iCs/>
                <w:sz w:val="20"/>
                <w:szCs w:val="20"/>
              </w:rPr>
              <w:t>produced in aquaculture facilities</w:t>
            </w:r>
            <w:r w:rsidR="005A25C2">
              <w:rPr>
                <w:bCs/>
                <w:iCs/>
                <w:sz w:val="20"/>
                <w:szCs w:val="20"/>
              </w:rPr>
              <w:t xml:space="preserve"> operating in accordance with the Queensland </w:t>
            </w:r>
            <w:r w:rsidR="005A25C2">
              <w:rPr>
                <w:bCs/>
                <w:i/>
                <w:iCs/>
                <w:sz w:val="20"/>
                <w:szCs w:val="20"/>
              </w:rPr>
              <w:t>Fisheries Act 1994</w:t>
            </w:r>
            <w:r w:rsidR="005A25C2">
              <w:rPr>
                <w:bCs/>
                <w:iCs/>
                <w:sz w:val="20"/>
                <w:szCs w:val="20"/>
              </w:rPr>
              <w:t xml:space="preserve"> and subordinate legislation</w:t>
            </w:r>
          </w:p>
        </w:tc>
        <w:tc>
          <w:tcPr>
            <w:tcW w:w="2558" w:type="dxa"/>
            <w:tcBorders>
              <w:top w:val="single" w:sz="4" w:space="0" w:color="auto"/>
              <w:left w:val="single" w:sz="4" w:space="0" w:color="auto"/>
              <w:bottom w:val="single" w:sz="4" w:space="0" w:color="auto"/>
              <w:right w:val="single" w:sz="4" w:space="0" w:color="auto"/>
            </w:tcBorders>
          </w:tcPr>
          <w:p w:rsidR="005A25C2" w:rsidRPr="00633AF8" w:rsidRDefault="005A25C2" w:rsidP="00EC4D44">
            <w:pPr>
              <w:rPr>
                <w:b/>
                <w:bCs/>
                <w:i/>
                <w:iCs/>
                <w:sz w:val="20"/>
                <w:szCs w:val="20"/>
              </w:rPr>
            </w:pPr>
          </w:p>
        </w:tc>
        <w:tc>
          <w:tcPr>
            <w:tcW w:w="3350" w:type="dxa"/>
            <w:tcBorders>
              <w:top w:val="single" w:sz="4" w:space="0" w:color="auto"/>
              <w:left w:val="single" w:sz="4" w:space="0" w:color="auto"/>
              <w:bottom w:val="single" w:sz="4" w:space="0" w:color="auto"/>
              <w:right w:val="single" w:sz="4" w:space="0" w:color="auto"/>
            </w:tcBorders>
          </w:tcPr>
          <w:p w:rsidR="005A25C2" w:rsidRDefault="005A25C2" w:rsidP="005A25C2">
            <w:pPr>
              <w:rPr>
                <w:bCs/>
                <w:iCs/>
                <w:sz w:val="20"/>
                <w:szCs w:val="20"/>
              </w:rPr>
            </w:pPr>
            <w:r w:rsidRPr="00EC4D44">
              <w:rPr>
                <w:bCs/>
                <w:iCs/>
                <w:sz w:val="20"/>
                <w:szCs w:val="20"/>
              </w:rPr>
              <w:t xml:space="preserve">The </w:t>
            </w:r>
            <w:r>
              <w:rPr>
                <w:bCs/>
                <w:iCs/>
                <w:sz w:val="20"/>
                <w:szCs w:val="20"/>
              </w:rPr>
              <w:t>specimen, or the fi</w:t>
            </w:r>
            <w:r w:rsidR="00ED232B">
              <w:rPr>
                <w:bCs/>
                <w:iCs/>
                <w:sz w:val="20"/>
                <w:szCs w:val="20"/>
              </w:rPr>
              <w:t>sh or invertebrate from which</w:t>
            </w:r>
            <w:r>
              <w:rPr>
                <w:bCs/>
                <w:iCs/>
                <w:sz w:val="20"/>
                <w:szCs w:val="20"/>
              </w:rPr>
              <w:t xml:space="preserve"> </w:t>
            </w:r>
            <w:r w:rsidR="00687045">
              <w:rPr>
                <w:bCs/>
                <w:iCs/>
                <w:sz w:val="20"/>
                <w:szCs w:val="20"/>
              </w:rPr>
              <w:t xml:space="preserve">it </w:t>
            </w:r>
            <w:r>
              <w:rPr>
                <w:bCs/>
                <w:iCs/>
                <w:sz w:val="20"/>
                <w:szCs w:val="20"/>
              </w:rPr>
              <w:t>was derived,</w:t>
            </w:r>
            <w:r w:rsidRPr="00EC4D44">
              <w:rPr>
                <w:bCs/>
                <w:iCs/>
                <w:sz w:val="20"/>
                <w:szCs w:val="20"/>
              </w:rPr>
              <w:t xml:space="preserve"> </w:t>
            </w:r>
            <w:r>
              <w:rPr>
                <w:bCs/>
                <w:iCs/>
                <w:sz w:val="20"/>
                <w:szCs w:val="20"/>
              </w:rPr>
              <w:t>was</w:t>
            </w:r>
            <w:r w:rsidRPr="00EC4D44">
              <w:rPr>
                <w:bCs/>
                <w:iCs/>
                <w:sz w:val="20"/>
                <w:szCs w:val="20"/>
              </w:rPr>
              <w:t xml:space="preserve"> produced lawfully in an aquaculture facility</w:t>
            </w:r>
            <w:r>
              <w:rPr>
                <w:bCs/>
                <w:iCs/>
                <w:sz w:val="20"/>
                <w:szCs w:val="20"/>
              </w:rPr>
              <w:t>.</w:t>
            </w:r>
          </w:p>
          <w:p w:rsidR="005A25C2" w:rsidRDefault="005A25C2" w:rsidP="005A25C2">
            <w:pPr>
              <w:rPr>
                <w:bCs/>
                <w:iCs/>
                <w:sz w:val="20"/>
                <w:szCs w:val="20"/>
              </w:rPr>
            </w:pPr>
          </w:p>
          <w:p w:rsidR="005A25C2" w:rsidRPr="00EC4D44" w:rsidRDefault="005A25C2" w:rsidP="005A25C2">
            <w:pPr>
              <w:rPr>
                <w:bCs/>
                <w:iCs/>
                <w:sz w:val="20"/>
                <w:szCs w:val="20"/>
              </w:rPr>
            </w:pPr>
            <w:r>
              <w:rPr>
                <w:bCs/>
                <w:iCs/>
                <w:sz w:val="20"/>
                <w:szCs w:val="20"/>
              </w:rPr>
              <w:t>T</w:t>
            </w:r>
            <w:r w:rsidRPr="00EC4D44">
              <w:rPr>
                <w:bCs/>
                <w:iCs/>
                <w:sz w:val="20"/>
                <w:szCs w:val="20"/>
              </w:rPr>
              <w:t>he specimens are included in the list until 25 November 2016</w:t>
            </w:r>
            <w:r>
              <w:rPr>
                <w:bCs/>
                <w:iCs/>
                <w:sz w:val="20"/>
                <w:szCs w:val="20"/>
              </w:rPr>
              <w:t>.</w:t>
            </w:r>
          </w:p>
        </w:tc>
      </w:tr>
      <w:tr w:rsidR="00EC4D44" w:rsidRPr="00633AF8" w:rsidTr="005A25C2">
        <w:trPr>
          <w:trHeight w:val="20"/>
          <w:tblHeader/>
        </w:trPr>
        <w:tc>
          <w:tcPr>
            <w:tcW w:w="2954" w:type="dxa"/>
            <w:tcBorders>
              <w:top w:val="single" w:sz="4" w:space="0" w:color="auto"/>
              <w:left w:val="single" w:sz="4" w:space="0" w:color="auto"/>
              <w:bottom w:val="single" w:sz="4" w:space="0" w:color="auto"/>
              <w:right w:val="single" w:sz="4" w:space="0" w:color="auto"/>
            </w:tcBorders>
          </w:tcPr>
          <w:p w:rsidR="00EC4D44" w:rsidRPr="00EC4D44" w:rsidRDefault="00A77C5B" w:rsidP="00A31A23">
            <w:pPr>
              <w:rPr>
                <w:bCs/>
                <w:iCs/>
                <w:sz w:val="20"/>
                <w:szCs w:val="20"/>
              </w:rPr>
            </w:pPr>
            <w:r>
              <w:rPr>
                <w:bCs/>
                <w:iCs/>
                <w:sz w:val="20"/>
                <w:szCs w:val="20"/>
              </w:rPr>
              <w:t xml:space="preserve">South Australia - </w:t>
            </w:r>
            <w:r w:rsidR="00EC4D44" w:rsidRPr="00EC4D44">
              <w:rPr>
                <w:bCs/>
                <w:iCs/>
                <w:sz w:val="20"/>
                <w:szCs w:val="20"/>
              </w:rPr>
              <w:t xml:space="preserve">Specimens </w:t>
            </w:r>
            <w:r w:rsidR="00C70BA2">
              <w:rPr>
                <w:bCs/>
                <w:iCs/>
                <w:sz w:val="20"/>
                <w:szCs w:val="20"/>
              </w:rPr>
              <w:t xml:space="preserve">that are derived from fish or </w:t>
            </w:r>
            <w:r w:rsidR="00A31A23">
              <w:rPr>
                <w:bCs/>
                <w:iCs/>
                <w:sz w:val="20"/>
                <w:szCs w:val="20"/>
              </w:rPr>
              <w:t xml:space="preserve">aquatic </w:t>
            </w:r>
            <w:r w:rsidR="00C70BA2">
              <w:rPr>
                <w:bCs/>
                <w:iCs/>
                <w:sz w:val="20"/>
                <w:szCs w:val="20"/>
              </w:rPr>
              <w:t>invertebrates</w:t>
            </w:r>
            <w:r w:rsidR="00A31A23">
              <w:rPr>
                <w:bCs/>
                <w:iCs/>
                <w:sz w:val="20"/>
                <w:szCs w:val="20"/>
              </w:rPr>
              <w:t xml:space="preserve"> or aquatic plants,</w:t>
            </w:r>
            <w:r w:rsidR="00C70BA2">
              <w:rPr>
                <w:bCs/>
                <w:iCs/>
                <w:sz w:val="20"/>
                <w:szCs w:val="20"/>
              </w:rPr>
              <w:t xml:space="preserve"> other than specimens that belong to species listed under Part 13 of the EPBC Act and specimens that belong to taxa listed under section 303CA of the EPBC Act (Australia’s CITES list), </w:t>
            </w:r>
            <w:r w:rsidR="00EC4D44" w:rsidRPr="00EC4D44">
              <w:rPr>
                <w:bCs/>
                <w:iCs/>
                <w:sz w:val="20"/>
                <w:szCs w:val="20"/>
              </w:rPr>
              <w:t>produced in aquaculture facilities</w:t>
            </w:r>
            <w:r w:rsidR="00C70BA2">
              <w:rPr>
                <w:bCs/>
                <w:iCs/>
                <w:sz w:val="20"/>
                <w:szCs w:val="20"/>
              </w:rPr>
              <w:t xml:space="preserve"> operating in accordance with the South Australian </w:t>
            </w:r>
            <w:r w:rsidR="00C70BA2" w:rsidRPr="00C70BA2">
              <w:rPr>
                <w:bCs/>
                <w:i/>
                <w:iCs/>
                <w:sz w:val="20"/>
                <w:szCs w:val="20"/>
              </w:rPr>
              <w:t>Aquaculture Act 2001</w:t>
            </w:r>
            <w:r w:rsidR="00C70BA2">
              <w:rPr>
                <w:bCs/>
                <w:iCs/>
                <w:sz w:val="20"/>
                <w:szCs w:val="20"/>
              </w:rPr>
              <w:t xml:space="preserve"> and </w:t>
            </w:r>
            <w:r w:rsidR="00C70BA2" w:rsidRPr="00C70BA2">
              <w:rPr>
                <w:bCs/>
                <w:i/>
                <w:iCs/>
                <w:sz w:val="20"/>
                <w:szCs w:val="20"/>
              </w:rPr>
              <w:t>Fisheries Management Act 2007</w:t>
            </w:r>
            <w:r w:rsidR="00C70BA2">
              <w:rPr>
                <w:bCs/>
                <w:iCs/>
                <w:sz w:val="20"/>
                <w:szCs w:val="20"/>
              </w:rPr>
              <w:t xml:space="preserve"> and subordinate legislation.</w:t>
            </w:r>
          </w:p>
        </w:tc>
        <w:tc>
          <w:tcPr>
            <w:tcW w:w="2558" w:type="dxa"/>
            <w:tcBorders>
              <w:top w:val="single" w:sz="4" w:space="0" w:color="auto"/>
              <w:left w:val="single" w:sz="4" w:space="0" w:color="auto"/>
              <w:bottom w:val="single" w:sz="4" w:space="0" w:color="auto"/>
              <w:right w:val="single" w:sz="4" w:space="0" w:color="auto"/>
            </w:tcBorders>
          </w:tcPr>
          <w:p w:rsidR="00EC4D44" w:rsidRPr="00633AF8" w:rsidRDefault="00EC4D44" w:rsidP="00EC4D44">
            <w:pPr>
              <w:rPr>
                <w:b/>
                <w:bCs/>
                <w:i/>
                <w:iCs/>
                <w:sz w:val="20"/>
                <w:szCs w:val="20"/>
              </w:rPr>
            </w:pPr>
          </w:p>
        </w:tc>
        <w:tc>
          <w:tcPr>
            <w:tcW w:w="3350" w:type="dxa"/>
            <w:tcBorders>
              <w:top w:val="single" w:sz="4" w:space="0" w:color="auto"/>
              <w:left w:val="single" w:sz="4" w:space="0" w:color="auto"/>
              <w:bottom w:val="single" w:sz="4" w:space="0" w:color="auto"/>
              <w:right w:val="single" w:sz="4" w:space="0" w:color="auto"/>
            </w:tcBorders>
          </w:tcPr>
          <w:p w:rsidR="00EC4D44" w:rsidRDefault="00EC4D44" w:rsidP="00EC4D44">
            <w:pPr>
              <w:rPr>
                <w:bCs/>
                <w:iCs/>
                <w:sz w:val="20"/>
                <w:szCs w:val="20"/>
              </w:rPr>
            </w:pPr>
            <w:r w:rsidRPr="00EC4D44">
              <w:rPr>
                <w:bCs/>
                <w:iCs/>
                <w:sz w:val="20"/>
                <w:szCs w:val="20"/>
              </w:rPr>
              <w:t xml:space="preserve">The </w:t>
            </w:r>
            <w:r>
              <w:rPr>
                <w:bCs/>
                <w:iCs/>
                <w:sz w:val="20"/>
                <w:szCs w:val="20"/>
              </w:rPr>
              <w:t>specimen</w:t>
            </w:r>
            <w:r w:rsidR="00C70BA2">
              <w:rPr>
                <w:bCs/>
                <w:iCs/>
                <w:sz w:val="20"/>
                <w:szCs w:val="20"/>
              </w:rPr>
              <w:t>, or the fi</w:t>
            </w:r>
            <w:r w:rsidR="00ED232B">
              <w:rPr>
                <w:bCs/>
                <w:iCs/>
                <w:sz w:val="20"/>
                <w:szCs w:val="20"/>
              </w:rPr>
              <w:t>sh or invertebrate from which</w:t>
            </w:r>
            <w:r w:rsidR="00C70BA2">
              <w:rPr>
                <w:bCs/>
                <w:iCs/>
                <w:sz w:val="20"/>
                <w:szCs w:val="20"/>
              </w:rPr>
              <w:t xml:space="preserve"> </w:t>
            </w:r>
            <w:r w:rsidR="00687045">
              <w:rPr>
                <w:bCs/>
                <w:iCs/>
                <w:sz w:val="20"/>
                <w:szCs w:val="20"/>
              </w:rPr>
              <w:t xml:space="preserve">it </w:t>
            </w:r>
            <w:r w:rsidR="00C70BA2">
              <w:rPr>
                <w:bCs/>
                <w:iCs/>
                <w:sz w:val="20"/>
                <w:szCs w:val="20"/>
              </w:rPr>
              <w:t>was derived,</w:t>
            </w:r>
            <w:r w:rsidRPr="00EC4D44">
              <w:rPr>
                <w:bCs/>
                <w:iCs/>
                <w:sz w:val="20"/>
                <w:szCs w:val="20"/>
              </w:rPr>
              <w:t xml:space="preserve"> </w:t>
            </w:r>
            <w:r>
              <w:rPr>
                <w:bCs/>
                <w:iCs/>
                <w:sz w:val="20"/>
                <w:szCs w:val="20"/>
              </w:rPr>
              <w:t>was</w:t>
            </w:r>
            <w:r w:rsidRPr="00EC4D44">
              <w:rPr>
                <w:bCs/>
                <w:iCs/>
                <w:sz w:val="20"/>
                <w:szCs w:val="20"/>
              </w:rPr>
              <w:t xml:space="preserve"> produced lawfully in an aquaculture facility</w:t>
            </w:r>
            <w:r>
              <w:rPr>
                <w:bCs/>
                <w:iCs/>
                <w:sz w:val="20"/>
                <w:szCs w:val="20"/>
              </w:rPr>
              <w:t>.</w:t>
            </w:r>
          </w:p>
          <w:p w:rsidR="00EC4D44" w:rsidRDefault="00EC4D44" w:rsidP="00EC4D44">
            <w:pPr>
              <w:rPr>
                <w:bCs/>
                <w:iCs/>
                <w:sz w:val="20"/>
                <w:szCs w:val="20"/>
              </w:rPr>
            </w:pPr>
          </w:p>
          <w:p w:rsidR="00EC4D44" w:rsidRPr="00EC4D44" w:rsidRDefault="00EC4D44" w:rsidP="00EC4D44">
            <w:pPr>
              <w:rPr>
                <w:bCs/>
                <w:iCs/>
                <w:sz w:val="20"/>
                <w:szCs w:val="20"/>
              </w:rPr>
            </w:pPr>
            <w:r>
              <w:rPr>
                <w:bCs/>
                <w:iCs/>
                <w:sz w:val="20"/>
                <w:szCs w:val="20"/>
              </w:rPr>
              <w:t>T</w:t>
            </w:r>
            <w:r w:rsidRPr="00EC4D44">
              <w:rPr>
                <w:bCs/>
                <w:iCs/>
                <w:sz w:val="20"/>
                <w:szCs w:val="20"/>
              </w:rPr>
              <w:t>he specimens are included in the list until 25 November 2016</w:t>
            </w:r>
            <w:r w:rsidR="00AA2A34">
              <w:rPr>
                <w:bCs/>
                <w:iCs/>
                <w:sz w:val="20"/>
                <w:szCs w:val="20"/>
              </w:rPr>
              <w:t>.</w:t>
            </w:r>
          </w:p>
        </w:tc>
      </w:tr>
      <w:tr w:rsidR="00EC4D44" w:rsidRPr="00633AF8" w:rsidTr="005A25C2">
        <w:trPr>
          <w:trHeight w:val="20"/>
          <w:tblHeader/>
        </w:trPr>
        <w:tc>
          <w:tcPr>
            <w:tcW w:w="2954" w:type="dxa"/>
            <w:tcBorders>
              <w:top w:val="single" w:sz="4" w:space="0" w:color="auto"/>
              <w:left w:val="single" w:sz="4" w:space="0" w:color="auto"/>
              <w:bottom w:val="single" w:sz="4" w:space="0" w:color="auto"/>
              <w:right w:val="single" w:sz="4" w:space="0" w:color="auto"/>
            </w:tcBorders>
          </w:tcPr>
          <w:p w:rsidR="00EC4D44" w:rsidRPr="00A31A23" w:rsidRDefault="00A77C5B" w:rsidP="00EC4D44">
            <w:pPr>
              <w:rPr>
                <w:bCs/>
                <w:i/>
                <w:iCs/>
                <w:sz w:val="20"/>
                <w:szCs w:val="20"/>
              </w:rPr>
            </w:pPr>
            <w:r>
              <w:rPr>
                <w:bCs/>
                <w:iCs/>
                <w:sz w:val="20"/>
                <w:szCs w:val="20"/>
              </w:rPr>
              <w:t xml:space="preserve">Tasmania - </w:t>
            </w:r>
            <w:r w:rsidR="00C03CA0" w:rsidRPr="00EC4D44">
              <w:rPr>
                <w:bCs/>
                <w:iCs/>
                <w:sz w:val="20"/>
                <w:szCs w:val="20"/>
              </w:rPr>
              <w:t xml:space="preserve">Specimens </w:t>
            </w:r>
            <w:r w:rsidR="00C03CA0">
              <w:rPr>
                <w:bCs/>
                <w:iCs/>
                <w:sz w:val="20"/>
                <w:szCs w:val="20"/>
              </w:rPr>
              <w:t xml:space="preserve">that are derived from fish or aquatic invertebrates or aquatic plants, other than specimens that belong to species listed under Part 13 of the EPBC Act and specimens that belong to taxa listed under section 303CA of the EPBC Act (Australia’s CITES list), </w:t>
            </w:r>
            <w:r w:rsidR="00C03CA0" w:rsidRPr="00EC4D44">
              <w:rPr>
                <w:bCs/>
                <w:iCs/>
                <w:sz w:val="20"/>
                <w:szCs w:val="20"/>
              </w:rPr>
              <w:t>produced in aquaculture facilities</w:t>
            </w:r>
            <w:r w:rsidR="00C03CA0">
              <w:rPr>
                <w:bCs/>
                <w:iCs/>
                <w:sz w:val="20"/>
                <w:szCs w:val="20"/>
              </w:rPr>
              <w:t xml:space="preserve"> operating in accordance with the </w:t>
            </w:r>
            <w:r w:rsidR="008A3A3C">
              <w:rPr>
                <w:bCs/>
                <w:iCs/>
                <w:sz w:val="20"/>
                <w:szCs w:val="20"/>
              </w:rPr>
              <w:t>Tasmanian</w:t>
            </w:r>
            <w:r w:rsidR="00C03CA0">
              <w:rPr>
                <w:bCs/>
                <w:iCs/>
                <w:sz w:val="20"/>
                <w:szCs w:val="20"/>
              </w:rPr>
              <w:t xml:space="preserve"> </w:t>
            </w:r>
            <w:r w:rsidR="008A3A3C">
              <w:rPr>
                <w:bCs/>
                <w:i/>
                <w:iCs/>
                <w:sz w:val="20"/>
                <w:szCs w:val="20"/>
              </w:rPr>
              <w:t>Living Resources Management Act 1995</w:t>
            </w:r>
            <w:r w:rsidR="00C03CA0">
              <w:rPr>
                <w:bCs/>
                <w:iCs/>
                <w:sz w:val="20"/>
                <w:szCs w:val="20"/>
              </w:rPr>
              <w:t xml:space="preserve"> and subordinate legislation</w:t>
            </w:r>
            <w:r w:rsidR="008A3A3C">
              <w:rPr>
                <w:bCs/>
                <w:iCs/>
                <w:sz w:val="20"/>
                <w:szCs w:val="20"/>
              </w:rPr>
              <w:t>.</w:t>
            </w:r>
          </w:p>
        </w:tc>
        <w:tc>
          <w:tcPr>
            <w:tcW w:w="2558" w:type="dxa"/>
            <w:tcBorders>
              <w:top w:val="single" w:sz="4" w:space="0" w:color="auto"/>
              <w:left w:val="single" w:sz="4" w:space="0" w:color="auto"/>
              <w:bottom w:val="single" w:sz="4" w:space="0" w:color="auto"/>
              <w:right w:val="single" w:sz="4" w:space="0" w:color="auto"/>
            </w:tcBorders>
          </w:tcPr>
          <w:p w:rsidR="00EC4D44" w:rsidRPr="00633AF8" w:rsidRDefault="00EC4D44" w:rsidP="00EC4D44">
            <w:pPr>
              <w:rPr>
                <w:b/>
                <w:bCs/>
                <w:i/>
                <w:iCs/>
                <w:sz w:val="20"/>
                <w:szCs w:val="20"/>
              </w:rPr>
            </w:pPr>
          </w:p>
        </w:tc>
        <w:tc>
          <w:tcPr>
            <w:tcW w:w="3350" w:type="dxa"/>
            <w:tcBorders>
              <w:top w:val="single" w:sz="4" w:space="0" w:color="auto"/>
              <w:left w:val="single" w:sz="4" w:space="0" w:color="auto"/>
              <w:bottom w:val="single" w:sz="4" w:space="0" w:color="auto"/>
              <w:right w:val="single" w:sz="4" w:space="0" w:color="auto"/>
            </w:tcBorders>
          </w:tcPr>
          <w:p w:rsidR="005A25C2" w:rsidRDefault="005A25C2" w:rsidP="005A25C2">
            <w:pPr>
              <w:rPr>
                <w:bCs/>
                <w:iCs/>
                <w:sz w:val="20"/>
                <w:szCs w:val="20"/>
              </w:rPr>
            </w:pPr>
            <w:r w:rsidRPr="00EC4D44">
              <w:rPr>
                <w:bCs/>
                <w:iCs/>
                <w:sz w:val="20"/>
                <w:szCs w:val="20"/>
              </w:rPr>
              <w:t xml:space="preserve">The </w:t>
            </w:r>
            <w:r>
              <w:rPr>
                <w:bCs/>
                <w:iCs/>
                <w:sz w:val="20"/>
                <w:szCs w:val="20"/>
              </w:rPr>
              <w:t>specimen, or the fi</w:t>
            </w:r>
            <w:r w:rsidR="00ED232B">
              <w:rPr>
                <w:bCs/>
                <w:iCs/>
                <w:sz w:val="20"/>
                <w:szCs w:val="20"/>
              </w:rPr>
              <w:t>sh or invertebrate from which</w:t>
            </w:r>
            <w:r>
              <w:rPr>
                <w:bCs/>
                <w:iCs/>
                <w:sz w:val="20"/>
                <w:szCs w:val="20"/>
              </w:rPr>
              <w:t xml:space="preserve"> </w:t>
            </w:r>
            <w:r w:rsidR="00687045">
              <w:rPr>
                <w:bCs/>
                <w:iCs/>
                <w:sz w:val="20"/>
                <w:szCs w:val="20"/>
              </w:rPr>
              <w:t xml:space="preserve">it </w:t>
            </w:r>
            <w:r>
              <w:rPr>
                <w:bCs/>
                <w:iCs/>
                <w:sz w:val="20"/>
                <w:szCs w:val="20"/>
              </w:rPr>
              <w:t>was derived,</w:t>
            </w:r>
            <w:r w:rsidRPr="00EC4D44">
              <w:rPr>
                <w:bCs/>
                <w:iCs/>
                <w:sz w:val="20"/>
                <w:szCs w:val="20"/>
              </w:rPr>
              <w:t xml:space="preserve"> </w:t>
            </w:r>
            <w:r>
              <w:rPr>
                <w:bCs/>
                <w:iCs/>
                <w:sz w:val="20"/>
                <w:szCs w:val="20"/>
              </w:rPr>
              <w:t>was</w:t>
            </w:r>
            <w:r w:rsidRPr="00EC4D44">
              <w:rPr>
                <w:bCs/>
                <w:iCs/>
                <w:sz w:val="20"/>
                <w:szCs w:val="20"/>
              </w:rPr>
              <w:t xml:space="preserve"> produced lawfully in an aquaculture facility</w:t>
            </w:r>
            <w:r>
              <w:rPr>
                <w:bCs/>
                <w:iCs/>
                <w:sz w:val="20"/>
                <w:szCs w:val="20"/>
              </w:rPr>
              <w:t>.</w:t>
            </w:r>
          </w:p>
          <w:p w:rsidR="005A25C2" w:rsidRDefault="005A25C2" w:rsidP="005A25C2">
            <w:pPr>
              <w:rPr>
                <w:bCs/>
                <w:iCs/>
                <w:sz w:val="20"/>
                <w:szCs w:val="20"/>
              </w:rPr>
            </w:pPr>
          </w:p>
          <w:p w:rsidR="00EC4D44" w:rsidRPr="00633AF8" w:rsidRDefault="005A25C2" w:rsidP="005A25C2">
            <w:pPr>
              <w:rPr>
                <w:b/>
                <w:bCs/>
                <w:i/>
                <w:iCs/>
                <w:sz w:val="20"/>
                <w:szCs w:val="20"/>
              </w:rPr>
            </w:pPr>
            <w:r>
              <w:rPr>
                <w:bCs/>
                <w:iCs/>
                <w:sz w:val="20"/>
                <w:szCs w:val="20"/>
              </w:rPr>
              <w:t>T</w:t>
            </w:r>
            <w:r w:rsidRPr="00EC4D44">
              <w:rPr>
                <w:bCs/>
                <w:iCs/>
                <w:sz w:val="20"/>
                <w:szCs w:val="20"/>
              </w:rPr>
              <w:t>he specimens are included in the list until 25 November 2016</w:t>
            </w:r>
            <w:r>
              <w:rPr>
                <w:bCs/>
                <w:iCs/>
                <w:sz w:val="20"/>
                <w:szCs w:val="20"/>
              </w:rPr>
              <w:t>.</w:t>
            </w:r>
          </w:p>
        </w:tc>
      </w:tr>
      <w:tr w:rsidR="00EC4D44" w:rsidRPr="00633AF8" w:rsidTr="005A25C2">
        <w:trPr>
          <w:trHeight w:val="20"/>
          <w:tblHeader/>
        </w:trPr>
        <w:tc>
          <w:tcPr>
            <w:tcW w:w="2954" w:type="dxa"/>
            <w:tcBorders>
              <w:top w:val="single" w:sz="4" w:space="0" w:color="auto"/>
              <w:left w:val="single" w:sz="4" w:space="0" w:color="auto"/>
              <w:bottom w:val="single" w:sz="4" w:space="0" w:color="auto"/>
              <w:right w:val="single" w:sz="4" w:space="0" w:color="auto"/>
            </w:tcBorders>
          </w:tcPr>
          <w:p w:rsidR="00EC4D44" w:rsidRPr="00A31A23" w:rsidRDefault="00A77C5B" w:rsidP="00EC4D44">
            <w:pPr>
              <w:rPr>
                <w:bCs/>
                <w:i/>
                <w:iCs/>
                <w:sz w:val="20"/>
                <w:szCs w:val="20"/>
              </w:rPr>
            </w:pPr>
            <w:r>
              <w:rPr>
                <w:bCs/>
                <w:iCs/>
                <w:sz w:val="20"/>
                <w:szCs w:val="20"/>
              </w:rPr>
              <w:t xml:space="preserve">Victoria - </w:t>
            </w:r>
            <w:r w:rsidR="008A3A3C" w:rsidRPr="00EC4D44">
              <w:rPr>
                <w:bCs/>
                <w:iCs/>
                <w:sz w:val="20"/>
                <w:szCs w:val="20"/>
              </w:rPr>
              <w:t xml:space="preserve">Specimens </w:t>
            </w:r>
            <w:r w:rsidR="008A3A3C">
              <w:rPr>
                <w:bCs/>
                <w:iCs/>
                <w:sz w:val="20"/>
                <w:szCs w:val="20"/>
              </w:rPr>
              <w:t xml:space="preserve">that are derived from fish or aquatic invertebrates or aquatic plants, other than specimens that belong to species listed under Part 13 of the EPBC Act and specimens that belong to taxa listed under section 303CA of the EPBC Act (Australia’s CITES list), </w:t>
            </w:r>
            <w:r w:rsidR="008A3A3C" w:rsidRPr="00EC4D44">
              <w:rPr>
                <w:bCs/>
                <w:iCs/>
                <w:sz w:val="20"/>
                <w:szCs w:val="20"/>
              </w:rPr>
              <w:t>produced in aquaculture facilities</w:t>
            </w:r>
            <w:r w:rsidR="008A3A3C">
              <w:rPr>
                <w:bCs/>
                <w:iCs/>
                <w:sz w:val="20"/>
                <w:szCs w:val="20"/>
              </w:rPr>
              <w:t xml:space="preserve"> operating in accordance with the Victorian </w:t>
            </w:r>
            <w:r w:rsidR="008A3A3C">
              <w:rPr>
                <w:bCs/>
                <w:i/>
                <w:iCs/>
                <w:sz w:val="20"/>
                <w:szCs w:val="20"/>
              </w:rPr>
              <w:t>Fisheries Act 1995</w:t>
            </w:r>
            <w:r w:rsidR="008A3A3C">
              <w:rPr>
                <w:bCs/>
                <w:iCs/>
                <w:sz w:val="20"/>
                <w:szCs w:val="20"/>
              </w:rPr>
              <w:t xml:space="preserve"> and subordinate legislation</w:t>
            </w:r>
          </w:p>
        </w:tc>
        <w:tc>
          <w:tcPr>
            <w:tcW w:w="2558" w:type="dxa"/>
            <w:tcBorders>
              <w:top w:val="single" w:sz="4" w:space="0" w:color="auto"/>
              <w:left w:val="single" w:sz="4" w:space="0" w:color="auto"/>
              <w:bottom w:val="single" w:sz="4" w:space="0" w:color="auto"/>
              <w:right w:val="single" w:sz="4" w:space="0" w:color="auto"/>
            </w:tcBorders>
          </w:tcPr>
          <w:p w:rsidR="00EC4D44" w:rsidRPr="00633AF8" w:rsidRDefault="00EC4D44" w:rsidP="00EC4D44">
            <w:pPr>
              <w:rPr>
                <w:b/>
                <w:bCs/>
                <w:i/>
                <w:iCs/>
                <w:sz w:val="20"/>
                <w:szCs w:val="20"/>
              </w:rPr>
            </w:pPr>
          </w:p>
        </w:tc>
        <w:tc>
          <w:tcPr>
            <w:tcW w:w="3350" w:type="dxa"/>
            <w:tcBorders>
              <w:top w:val="single" w:sz="4" w:space="0" w:color="auto"/>
              <w:left w:val="single" w:sz="4" w:space="0" w:color="auto"/>
              <w:bottom w:val="single" w:sz="4" w:space="0" w:color="auto"/>
              <w:right w:val="single" w:sz="4" w:space="0" w:color="auto"/>
            </w:tcBorders>
          </w:tcPr>
          <w:p w:rsidR="005A25C2" w:rsidRDefault="005A25C2" w:rsidP="005A25C2">
            <w:pPr>
              <w:rPr>
                <w:bCs/>
                <w:iCs/>
                <w:sz w:val="20"/>
                <w:szCs w:val="20"/>
              </w:rPr>
            </w:pPr>
            <w:r w:rsidRPr="00EC4D44">
              <w:rPr>
                <w:bCs/>
                <w:iCs/>
                <w:sz w:val="20"/>
                <w:szCs w:val="20"/>
              </w:rPr>
              <w:t xml:space="preserve">The </w:t>
            </w:r>
            <w:r>
              <w:rPr>
                <w:bCs/>
                <w:iCs/>
                <w:sz w:val="20"/>
                <w:szCs w:val="20"/>
              </w:rPr>
              <w:t>specimen, or the fi</w:t>
            </w:r>
            <w:r w:rsidR="00ED232B">
              <w:rPr>
                <w:bCs/>
                <w:iCs/>
                <w:sz w:val="20"/>
                <w:szCs w:val="20"/>
              </w:rPr>
              <w:t>sh or invertebrate from which</w:t>
            </w:r>
            <w:r>
              <w:rPr>
                <w:bCs/>
                <w:iCs/>
                <w:sz w:val="20"/>
                <w:szCs w:val="20"/>
              </w:rPr>
              <w:t xml:space="preserve"> </w:t>
            </w:r>
            <w:r w:rsidR="00687045">
              <w:rPr>
                <w:bCs/>
                <w:iCs/>
                <w:sz w:val="20"/>
                <w:szCs w:val="20"/>
              </w:rPr>
              <w:t xml:space="preserve">it </w:t>
            </w:r>
            <w:r>
              <w:rPr>
                <w:bCs/>
                <w:iCs/>
                <w:sz w:val="20"/>
                <w:szCs w:val="20"/>
              </w:rPr>
              <w:t>was derived,</w:t>
            </w:r>
            <w:r w:rsidRPr="00EC4D44">
              <w:rPr>
                <w:bCs/>
                <w:iCs/>
                <w:sz w:val="20"/>
                <w:szCs w:val="20"/>
              </w:rPr>
              <w:t xml:space="preserve"> </w:t>
            </w:r>
            <w:r>
              <w:rPr>
                <w:bCs/>
                <w:iCs/>
                <w:sz w:val="20"/>
                <w:szCs w:val="20"/>
              </w:rPr>
              <w:t>was</w:t>
            </w:r>
            <w:r w:rsidRPr="00EC4D44">
              <w:rPr>
                <w:bCs/>
                <w:iCs/>
                <w:sz w:val="20"/>
                <w:szCs w:val="20"/>
              </w:rPr>
              <w:t xml:space="preserve"> produced lawfully in an aquaculture facility</w:t>
            </w:r>
            <w:r>
              <w:rPr>
                <w:bCs/>
                <w:iCs/>
                <w:sz w:val="20"/>
                <w:szCs w:val="20"/>
              </w:rPr>
              <w:t>.</w:t>
            </w:r>
          </w:p>
          <w:p w:rsidR="005A25C2" w:rsidRDefault="005A25C2" w:rsidP="005A25C2">
            <w:pPr>
              <w:rPr>
                <w:bCs/>
                <w:iCs/>
                <w:sz w:val="20"/>
                <w:szCs w:val="20"/>
              </w:rPr>
            </w:pPr>
          </w:p>
          <w:p w:rsidR="00EC4D44" w:rsidRPr="00633AF8" w:rsidRDefault="005A25C2" w:rsidP="005A25C2">
            <w:pPr>
              <w:rPr>
                <w:b/>
                <w:bCs/>
                <w:i/>
                <w:iCs/>
                <w:sz w:val="20"/>
                <w:szCs w:val="20"/>
              </w:rPr>
            </w:pPr>
            <w:r>
              <w:rPr>
                <w:bCs/>
                <w:iCs/>
                <w:sz w:val="20"/>
                <w:szCs w:val="20"/>
              </w:rPr>
              <w:t>T</w:t>
            </w:r>
            <w:r w:rsidRPr="00EC4D44">
              <w:rPr>
                <w:bCs/>
                <w:iCs/>
                <w:sz w:val="20"/>
                <w:szCs w:val="20"/>
              </w:rPr>
              <w:t>he specimens are included in the list until 25 November 2016</w:t>
            </w:r>
            <w:r>
              <w:rPr>
                <w:bCs/>
                <w:iCs/>
                <w:sz w:val="20"/>
                <w:szCs w:val="20"/>
              </w:rPr>
              <w:t>.</w:t>
            </w:r>
          </w:p>
        </w:tc>
      </w:tr>
      <w:tr w:rsidR="005A25C2" w:rsidRPr="00633AF8" w:rsidTr="001A5F33">
        <w:trPr>
          <w:trHeight w:val="20"/>
          <w:tblHeader/>
        </w:trPr>
        <w:tc>
          <w:tcPr>
            <w:tcW w:w="2954" w:type="dxa"/>
            <w:tcBorders>
              <w:top w:val="single" w:sz="4" w:space="0" w:color="auto"/>
              <w:left w:val="single" w:sz="4" w:space="0" w:color="auto"/>
              <w:bottom w:val="single" w:sz="4" w:space="0" w:color="auto"/>
              <w:right w:val="single" w:sz="4" w:space="0" w:color="auto"/>
            </w:tcBorders>
          </w:tcPr>
          <w:p w:rsidR="005A25C2" w:rsidRPr="00A31A23" w:rsidRDefault="00A77C5B" w:rsidP="001A5F33">
            <w:pPr>
              <w:rPr>
                <w:bCs/>
                <w:i/>
                <w:iCs/>
                <w:sz w:val="20"/>
                <w:szCs w:val="20"/>
              </w:rPr>
            </w:pPr>
            <w:r>
              <w:rPr>
                <w:bCs/>
                <w:iCs/>
                <w:sz w:val="20"/>
                <w:szCs w:val="20"/>
              </w:rPr>
              <w:t xml:space="preserve">Western Australia - </w:t>
            </w:r>
            <w:r w:rsidR="005A25C2" w:rsidRPr="00EC4D44">
              <w:rPr>
                <w:bCs/>
                <w:iCs/>
                <w:sz w:val="20"/>
                <w:szCs w:val="20"/>
              </w:rPr>
              <w:t xml:space="preserve">Specimens </w:t>
            </w:r>
            <w:r w:rsidR="005A25C2">
              <w:rPr>
                <w:bCs/>
                <w:iCs/>
                <w:sz w:val="20"/>
                <w:szCs w:val="20"/>
              </w:rPr>
              <w:t xml:space="preserve">that are derived from fish or aquatic invertebrates or aquatic plants, other than specimens that belong to species listed under Part 13 of the EPBC Act and specimens that belong to taxa listed under section 303CA of the EPBC Act (Australia’s CITES list), </w:t>
            </w:r>
            <w:r w:rsidR="005A25C2" w:rsidRPr="00EC4D44">
              <w:rPr>
                <w:bCs/>
                <w:iCs/>
                <w:sz w:val="20"/>
                <w:szCs w:val="20"/>
              </w:rPr>
              <w:t>produced in aquaculture facilities</w:t>
            </w:r>
            <w:r w:rsidR="005A25C2">
              <w:rPr>
                <w:bCs/>
                <w:iCs/>
                <w:sz w:val="20"/>
                <w:szCs w:val="20"/>
              </w:rPr>
              <w:t xml:space="preserve"> operating in accordance with the Western Australian </w:t>
            </w:r>
            <w:r w:rsidR="005A25C2">
              <w:rPr>
                <w:bCs/>
                <w:i/>
                <w:iCs/>
                <w:sz w:val="20"/>
                <w:szCs w:val="20"/>
              </w:rPr>
              <w:t>Fish Resources Management Act 1994</w:t>
            </w:r>
            <w:r w:rsidR="005A25C2">
              <w:rPr>
                <w:bCs/>
                <w:iCs/>
                <w:sz w:val="20"/>
                <w:szCs w:val="20"/>
              </w:rPr>
              <w:t xml:space="preserve"> and subordinate legislation.</w:t>
            </w:r>
          </w:p>
        </w:tc>
        <w:tc>
          <w:tcPr>
            <w:tcW w:w="2558" w:type="dxa"/>
            <w:tcBorders>
              <w:top w:val="single" w:sz="4" w:space="0" w:color="auto"/>
              <w:left w:val="single" w:sz="4" w:space="0" w:color="auto"/>
              <w:bottom w:val="single" w:sz="4" w:space="0" w:color="auto"/>
              <w:right w:val="single" w:sz="4" w:space="0" w:color="auto"/>
            </w:tcBorders>
          </w:tcPr>
          <w:p w:rsidR="005A25C2" w:rsidRPr="00633AF8" w:rsidRDefault="005A25C2" w:rsidP="001A5F33">
            <w:pPr>
              <w:rPr>
                <w:b/>
                <w:bCs/>
                <w:i/>
                <w:iCs/>
                <w:sz w:val="20"/>
                <w:szCs w:val="20"/>
              </w:rPr>
            </w:pPr>
          </w:p>
        </w:tc>
        <w:tc>
          <w:tcPr>
            <w:tcW w:w="3350" w:type="dxa"/>
            <w:tcBorders>
              <w:top w:val="single" w:sz="4" w:space="0" w:color="auto"/>
              <w:left w:val="single" w:sz="4" w:space="0" w:color="auto"/>
              <w:bottom w:val="single" w:sz="4" w:space="0" w:color="auto"/>
              <w:right w:val="single" w:sz="4" w:space="0" w:color="auto"/>
            </w:tcBorders>
          </w:tcPr>
          <w:p w:rsidR="005A25C2" w:rsidRDefault="005A25C2" w:rsidP="005A25C2">
            <w:pPr>
              <w:rPr>
                <w:bCs/>
                <w:iCs/>
                <w:sz w:val="20"/>
                <w:szCs w:val="20"/>
              </w:rPr>
            </w:pPr>
            <w:r w:rsidRPr="00EC4D44">
              <w:rPr>
                <w:bCs/>
                <w:iCs/>
                <w:sz w:val="20"/>
                <w:szCs w:val="20"/>
              </w:rPr>
              <w:t xml:space="preserve">The </w:t>
            </w:r>
            <w:r>
              <w:rPr>
                <w:bCs/>
                <w:iCs/>
                <w:sz w:val="20"/>
                <w:szCs w:val="20"/>
              </w:rPr>
              <w:t>specimen, or the fi</w:t>
            </w:r>
            <w:r w:rsidR="00ED232B">
              <w:rPr>
                <w:bCs/>
                <w:iCs/>
                <w:sz w:val="20"/>
                <w:szCs w:val="20"/>
              </w:rPr>
              <w:t>sh or invertebrate from which</w:t>
            </w:r>
            <w:r>
              <w:rPr>
                <w:bCs/>
                <w:iCs/>
                <w:sz w:val="20"/>
                <w:szCs w:val="20"/>
              </w:rPr>
              <w:t xml:space="preserve"> </w:t>
            </w:r>
            <w:r w:rsidR="00687045">
              <w:rPr>
                <w:bCs/>
                <w:iCs/>
                <w:sz w:val="20"/>
                <w:szCs w:val="20"/>
              </w:rPr>
              <w:t xml:space="preserve">it </w:t>
            </w:r>
            <w:r>
              <w:rPr>
                <w:bCs/>
                <w:iCs/>
                <w:sz w:val="20"/>
                <w:szCs w:val="20"/>
              </w:rPr>
              <w:t>was derived,</w:t>
            </w:r>
            <w:r w:rsidRPr="00EC4D44">
              <w:rPr>
                <w:bCs/>
                <w:iCs/>
                <w:sz w:val="20"/>
                <w:szCs w:val="20"/>
              </w:rPr>
              <w:t xml:space="preserve"> </w:t>
            </w:r>
            <w:r>
              <w:rPr>
                <w:bCs/>
                <w:iCs/>
                <w:sz w:val="20"/>
                <w:szCs w:val="20"/>
              </w:rPr>
              <w:t>was</w:t>
            </w:r>
            <w:r w:rsidRPr="00EC4D44">
              <w:rPr>
                <w:bCs/>
                <w:iCs/>
                <w:sz w:val="20"/>
                <w:szCs w:val="20"/>
              </w:rPr>
              <w:t xml:space="preserve"> produced lawfully in an aquaculture facility</w:t>
            </w:r>
            <w:r>
              <w:rPr>
                <w:bCs/>
                <w:iCs/>
                <w:sz w:val="20"/>
                <w:szCs w:val="20"/>
              </w:rPr>
              <w:t>.</w:t>
            </w:r>
          </w:p>
          <w:p w:rsidR="005A25C2" w:rsidRDefault="005A25C2" w:rsidP="005A25C2">
            <w:pPr>
              <w:rPr>
                <w:bCs/>
                <w:iCs/>
                <w:sz w:val="20"/>
                <w:szCs w:val="20"/>
              </w:rPr>
            </w:pPr>
          </w:p>
          <w:p w:rsidR="005A25C2" w:rsidRPr="00633AF8" w:rsidRDefault="005A25C2" w:rsidP="005A25C2">
            <w:pPr>
              <w:rPr>
                <w:b/>
                <w:bCs/>
                <w:i/>
                <w:iCs/>
                <w:sz w:val="20"/>
                <w:szCs w:val="20"/>
              </w:rPr>
            </w:pPr>
            <w:r>
              <w:rPr>
                <w:bCs/>
                <w:iCs/>
                <w:sz w:val="20"/>
                <w:szCs w:val="20"/>
              </w:rPr>
              <w:t>T</w:t>
            </w:r>
            <w:r w:rsidRPr="00EC4D44">
              <w:rPr>
                <w:bCs/>
                <w:iCs/>
                <w:sz w:val="20"/>
                <w:szCs w:val="20"/>
              </w:rPr>
              <w:t>he specimens are included in the list until 25 November 2016</w:t>
            </w:r>
            <w:r>
              <w:rPr>
                <w:bCs/>
                <w:iCs/>
                <w:sz w:val="20"/>
                <w:szCs w:val="20"/>
              </w:rPr>
              <w:t>.</w:t>
            </w:r>
          </w:p>
        </w:tc>
      </w:tr>
    </w:tbl>
    <w:p w:rsidR="00EC4D44" w:rsidRPr="00914125" w:rsidRDefault="00EC4D44" w:rsidP="006376EF">
      <w:pPr>
        <w:pStyle w:val="NormalWeb"/>
        <w:spacing w:before="0" w:beforeAutospacing="0" w:after="0" w:afterAutospacing="0"/>
        <w:rPr>
          <w:b/>
          <w:sz w:val="21"/>
          <w:szCs w:val="21"/>
        </w:rPr>
      </w:pPr>
    </w:p>
    <w:sectPr w:rsidR="00EC4D44" w:rsidRPr="00914125" w:rsidSect="00914125">
      <w:headerReference w:type="default" r:id="rId14"/>
      <w:headerReference w:type="first" r:id="rId15"/>
      <w:pgSz w:w="11906" w:h="16838"/>
      <w:pgMar w:top="1440" w:right="1440" w:bottom="1440" w:left="1440" w:header="62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32B" w:rsidRDefault="00ED232B">
      <w:r>
        <w:separator/>
      </w:r>
    </w:p>
  </w:endnote>
  <w:endnote w:type="continuationSeparator" w:id="0">
    <w:p w:rsidR="00ED232B" w:rsidRDefault="00ED23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32B" w:rsidRDefault="00ED232B">
      <w:r>
        <w:separator/>
      </w:r>
    </w:p>
  </w:footnote>
  <w:footnote w:type="continuationSeparator" w:id="0">
    <w:p w:rsidR="00ED232B" w:rsidRDefault="00ED2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2B" w:rsidRDefault="00ED232B">
    <w:pPr>
      <w:pStyle w:val="Header"/>
      <w:jc w:val="right"/>
      <w:rPr>
        <w:sz w:val="20"/>
      </w:rPr>
    </w:pPr>
    <w:r>
      <w:rPr>
        <w:b/>
        <w:sz w:val="20"/>
      </w:rPr>
      <w:t>Unique Identifying Number:</w:t>
    </w:r>
  </w:p>
  <w:p w:rsidR="00ED232B" w:rsidRDefault="00ED232B" w:rsidP="00164913">
    <w:pPr>
      <w:jc w:val="right"/>
      <w:rPr>
        <w:sz w:val="20"/>
        <w:szCs w:val="20"/>
      </w:rPr>
    </w:pPr>
    <w:r>
      <w:rPr>
        <w:sz w:val="20"/>
        <w:szCs w:val="20"/>
      </w:rPr>
      <w:t xml:space="preserve">                                                                                                                          EPBC303DC/SFS/</w:t>
    </w:r>
    <w:r w:rsidRPr="00AA2A34">
      <w:rPr>
        <w:sz w:val="20"/>
        <w:szCs w:val="20"/>
      </w:rPr>
      <w:t>2015/</w:t>
    </w:r>
    <w:r>
      <w:rPr>
        <w:sz w:val="20"/>
        <w:szCs w:val="20"/>
      </w:rPr>
      <w:t>42</w:t>
    </w:r>
  </w:p>
  <w:p w:rsidR="00ED232B" w:rsidRDefault="00ED232B">
    <w:pPr>
      <w:ind w:left="5580"/>
      <w:rPr>
        <w:sz w:val="20"/>
        <w:szCs w:val="20"/>
      </w:rPr>
    </w:pPr>
  </w:p>
  <w:p w:rsidR="00ED232B" w:rsidRDefault="00ED23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2B" w:rsidRDefault="00ED232B">
    <w:pPr>
      <w:pStyle w:val="Header"/>
      <w:jc w:val="right"/>
      <w:rPr>
        <w:sz w:val="20"/>
      </w:rPr>
    </w:pPr>
    <w:r>
      <w:rPr>
        <w:b/>
        <w:sz w:val="20"/>
      </w:rPr>
      <w:t>Unique Identifying Number:</w:t>
    </w:r>
  </w:p>
  <w:p w:rsidR="00ED232B" w:rsidRDefault="00ED232B">
    <w:pPr>
      <w:pStyle w:val="Header"/>
      <w:jc w:val="right"/>
      <w:rPr>
        <w:sz w:val="20"/>
      </w:rPr>
    </w:pPr>
    <w:r>
      <w:rPr>
        <w:color w:val="000000"/>
        <w:sz w:val="20"/>
        <w:highlight w:val="yellow"/>
        <w:lang w:eastAsia="en-AU"/>
      </w:rPr>
      <w:t>EPBC303DC/SFS/2007/02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D62DCD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62586"/>
    <w:rsid w:val="00022916"/>
    <w:rsid w:val="000322D7"/>
    <w:rsid w:val="00072DE8"/>
    <w:rsid w:val="000C2EAF"/>
    <w:rsid w:val="000E093D"/>
    <w:rsid w:val="000E4413"/>
    <w:rsid w:val="000F486C"/>
    <w:rsid w:val="00117FF5"/>
    <w:rsid w:val="001232C3"/>
    <w:rsid w:val="00161433"/>
    <w:rsid w:val="00161D05"/>
    <w:rsid w:val="00164913"/>
    <w:rsid w:val="0017287A"/>
    <w:rsid w:val="0019093A"/>
    <w:rsid w:val="001952E9"/>
    <w:rsid w:val="001A5F33"/>
    <w:rsid w:val="001B0547"/>
    <w:rsid w:val="001B3066"/>
    <w:rsid w:val="001E67FD"/>
    <w:rsid w:val="0022458A"/>
    <w:rsid w:val="0023662F"/>
    <w:rsid w:val="00280308"/>
    <w:rsid w:val="00294BE0"/>
    <w:rsid w:val="002B1C27"/>
    <w:rsid w:val="002C3B5B"/>
    <w:rsid w:val="002D4242"/>
    <w:rsid w:val="002F0245"/>
    <w:rsid w:val="0033190E"/>
    <w:rsid w:val="003511FD"/>
    <w:rsid w:val="0036768B"/>
    <w:rsid w:val="003C2309"/>
    <w:rsid w:val="003E202D"/>
    <w:rsid w:val="003F20BD"/>
    <w:rsid w:val="00420A35"/>
    <w:rsid w:val="004407DC"/>
    <w:rsid w:val="004A0337"/>
    <w:rsid w:val="004A14C7"/>
    <w:rsid w:val="004D7532"/>
    <w:rsid w:val="004F02A6"/>
    <w:rsid w:val="004F7377"/>
    <w:rsid w:val="00503A5F"/>
    <w:rsid w:val="00510141"/>
    <w:rsid w:val="00527D6C"/>
    <w:rsid w:val="00582A1C"/>
    <w:rsid w:val="005846EB"/>
    <w:rsid w:val="005A25C2"/>
    <w:rsid w:val="00632B3C"/>
    <w:rsid w:val="00633AF8"/>
    <w:rsid w:val="006376EF"/>
    <w:rsid w:val="0065342B"/>
    <w:rsid w:val="00687045"/>
    <w:rsid w:val="0069353A"/>
    <w:rsid w:val="006A4184"/>
    <w:rsid w:val="006C58AA"/>
    <w:rsid w:val="006F0798"/>
    <w:rsid w:val="006F3BE5"/>
    <w:rsid w:val="00722C9E"/>
    <w:rsid w:val="0074573B"/>
    <w:rsid w:val="00775162"/>
    <w:rsid w:val="007976D6"/>
    <w:rsid w:val="007A5C52"/>
    <w:rsid w:val="007B2FD7"/>
    <w:rsid w:val="007C2710"/>
    <w:rsid w:val="00834FD7"/>
    <w:rsid w:val="0085299C"/>
    <w:rsid w:val="00870A36"/>
    <w:rsid w:val="0089495D"/>
    <w:rsid w:val="008A3A3C"/>
    <w:rsid w:val="008A6DA1"/>
    <w:rsid w:val="008B4B01"/>
    <w:rsid w:val="008E0E5A"/>
    <w:rsid w:val="008E3E73"/>
    <w:rsid w:val="0090141C"/>
    <w:rsid w:val="00904C6B"/>
    <w:rsid w:val="00911A49"/>
    <w:rsid w:val="00914125"/>
    <w:rsid w:val="00920B46"/>
    <w:rsid w:val="00922456"/>
    <w:rsid w:val="00930DD8"/>
    <w:rsid w:val="00962218"/>
    <w:rsid w:val="009744A8"/>
    <w:rsid w:val="009773FB"/>
    <w:rsid w:val="0099065C"/>
    <w:rsid w:val="009C7B32"/>
    <w:rsid w:val="00A31A23"/>
    <w:rsid w:val="00A619B1"/>
    <w:rsid w:val="00A77C5B"/>
    <w:rsid w:val="00A80F70"/>
    <w:rsid w:val="00A97E56"/>
    <w:rsid w:val="00AA2A34"/>
    <w:rsid w:val="00AA45CA"/>
    <w:rsid w:val="00B01F6A"/>
    <w:rsid w:val="00B226B2"/>
    <w:rsid w:val="00B46329"/>
    <w:rsid w:val="00B50557"/>
    <w:rsid w:val="00B62586"/>
    <w:rsid w:val="00B70E6C"/>
    <w:rsid w:val="00BE586E"/>
    <w:rsid w:val="00C03CA0"/>
    <w:rsid w:val="00C26C04"/>
    <w:rsid w:val="00C70BA2"/>
    <w:rsid w:val="00CA5C79"/>
    <w:rsid w:val="00CB377C"/>
    <w:rsid w:val="00CE1372"/>
    <w:rsid w:val="00D162FC"/>
    <w:rsid w:val="00D44D65"/>
    <w:rsid w:val="00D66FB2"/>
    <w:rsid w:val="00D77317"/>
    <w:rsid w:val="00DE4568"/>
    <w:rsid w:val="00E07BC6"/>
    <w:rsid w:val="00E132F5"/>
    <w:rsid w:val="00E308B2"/>
    <w:rsid w:val="00E616AD"/>
    <w:rsid w:val="00E66012"/>
    <w:rsid w:val="00EA1CB7"/>
    <w:rsid w:val="00EC4D44"/>
    <w:rsid w:val="00ED232B"/>
    <w:rsid w:val="00F04404"/>
    <w:rsid w:val="00F50C68"/>
    <w:rsid w:val="00F97A9C"/>
    <w:rsid w:val="00FA233B"/>
    <w:rsid w:val="00FD6F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ne number"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10"/>
    <w:rPr>
      <w:sz w:val="24"/>
      <w:szCs w:val="24"/>
      <w:lang w:val="en-US" w:eastAsia="en-US"/>
    </w:rPr>
  </w:style>
  <w:style w:type="paragraph" w:styleId="Heading1">
    <w:name w:val="heading 1"/>
    <w:basedOn w:val="Normal"/>
    <w:next w:val="Normal"/>
    <w:link w:val="Heading1Char"/>
    <w:qFormat/>
    <w:rsid w:val="007C2710"/>
    <w:pPr>
      <w:keepNext/>
      <w:outlineLvl w:val="0"/>
    </w:pPr>
    <w:rPr>
      <w:szCs w:val="20"/>
      <w:lang w:val="en-AU"/>
    </w:rPr>
  </w:style>
  <w:style w:type="paragraph" w:styleId="Heading2">
    <w:name w:val="heading 2"/>
    <w:basedOn w:val="Normal"/>
    <w:next w:val="Normal"/>
    <w:link w:val="Heading2Char"/>
    <w:qFormat/>
    <w:rsid w:val="00633AF8"/>
    <w:pPr>
      <w:keepNext/>
      <w:widowControl w:val="0"/>
      <w:tabs>
        <w:tab w:val="left" w:pos="170"/>
      </w:tabs>
      <w:autoSpaceDE w:val="0"/>
      <w:autoSpaceDN w:val="0"/>
      <w:adjustRightInd w:val="0"/>
      <w:outlineLvl w:val="1"/>
    </w:pPr>
    <w:rPr>
      <w:i/>
      <w:iCs/>
      <w:sz w:val="18"/>
      <w:szCs w:val="18"/>
    </w:rPr>
  </w:style>
  <w:style w:type="paragraph" w:styleId="Heading3">
    <w:name w:val="heading 3"/>
    <w:basedOn w:val="Normal"/>
    <w:next w:val="Normal"/>
    <w:link w:val="Heading3Char"/>
    <w:qFormat/>
    <w:rsid w:val="00633AF8"/>
    <w:pPr>
      <w:keepNext/>
      <w:widowControl w:val="0"/>
      <w:autoSpaceDE w:val="0"/>
      <w:autoSpaceDN w:val="0"/>
      <w:adjustRightInd w:val="0"/>
      <w:spacing w:line="360" w:lineRule="auto"/>
      <w:jc w:val="center"/>
      <w:outlineLvl w:val="2"/>
    </w:pPr>
    <w:rPr>
      <w:i/>
      <w:iCs/>
      <w:szCs w:val="18"/>
    </w:rPr>
  </w:style>
  <w:style w:type="paragraph" w:styleId="Heading4">
    <w:name w:val="heading 4"/>
    <w:basedOn w:val="Normal"/>
    <w:next w:val="Normal"/>
    <w:link w:val="Heading4Char"/>
    <w:qFormat/>
    <w:rsid w:val="00633AF8"/>
    <w:pPr>
      <w:keepNext/>
      <w:widowControl w:val="0"/>
      <w:pBdr>
        <w:top w:val="single" w:sz="4" w:space="8" w:color="auto" w:shadow="1"/>
        <w:left w:val="single" w:sz="4" w:space="5" w:color="auto" w:shadow="1"/>
        <w:bottom w:val="single" w:sz="4" w:space="8" w:color="auto" w:shadow="1"/>
        <w:right w:val="single" w:sz="4" w:space="7" w:color="auto" w:shadow="1"/>
      </w:pBdr>
      <w:shd w:val="pct25" w:color="auto" w:fill="auto"/>
      <w:autoSpaceDE w:val="0"/>
      <w:autoSpaceDN w:val="0"/>
      <w:adjustRightInd w:val="0"/>
      <w:jc w:val="center"/>
      <w:outlineLvl w:val="3"/>
    </w:pPr>
    <w:rPr>
      <w:b/>
      <w:bCs/>
      <w:szCs w:val="18"/>
    </w:rPr>
  </w:style>
  <w:style w:type="paragraph" w:styleId="Heading5">
    <w:name w:val="heading 5"/>
    <w:basedOn w:val="Normal"/>
    <w:next w:val="Normal"/>
    <w:link w:val="Heading5Char"/>
    <w:qFormat/>
    <w:rsid w:val="007C2710"/>
    <w:pPr>
      <w:keepNext/>
      <w:jc w:val="right"/>
      <w:outlineLvl w:val="4"/>
    </w:pPr>
    <w:rPr>
      <w:rFonts w:ascii="Palatino" w:hAnsi="Palatino"/>
      <w:b/>
      <w:bCs/>
      <w:sz w:val="20"/>
      <w:szCs w:val="20"/>
      <w:lang w:val="en-AU"/>
    </w:rPr>
  </w:style>
  <w:style w:type="paragraph" w:styleId="Heading6">
    <w:name w:val="heading 6"/>
    <w:basedOn w:val="Normal"/>
    <w:next w:val="Normal"/>
    <w:link w:val="Heading6Char"/>
    <w:qFormat/>
    <w:rsid w:val="00633AF8"/>
    <w:pPr>
      <w:keepNext/>
      <w:widowControl w:val="0"/>
      <w:pBdr>
        <w:top w:val="single" w:sz="4" w:space="4" w:color="auto" w:shadow="1"/>
        <w:left w:val="single" w:sz="4" w:space="5" w:color="auto" w:shadow="1"/>
        <w:bottom w:val="single" w:sz="4" w:space="2" w:color="auto" w:shadow="1"/>
        <w:right w:val="single" w:sz="4" w:space="3" w:color="auto" w:shadow="1"/>
      </w:pBdr>
      <w:shd w:val="pct15" w:color="auto" w:fill="auto"/>
      <w:autoSpaceDE w:val="0"/>
      <w:autoSpaceDN w:val="0"/>
      <w:adjustRightInd w:val="0"/>
      <w:jc w:val="center"/>
      <w:outlineLvl w:val="5"/>
    </w:pPr>
    <w:rPr>
      <w:b/>
      <w:bCs/>
      <w:szCs w:val="18"/>
    </w:rPr>
  </w:style>
  <w:style w:type="paragraph" w:styleId="Heading7">
    <w:name w:val="heading 7"/>
    <w:basedOn w:val="Normal"/>
    <w:next w:val="Normal"/>
    <w:link w:val="Heading7Char"/>
    <w:qFormat/>
    <w:rsid w:val="00633AF8"/>
    <w:pPr>
      <w:keepNext/>
      <w:widowControl w:val="0"/>
      <w:pBdr>
        <w:top w:val="single" w:sz="4" w:space="8" w:color="auto" w:shadow="1"/>
        <w:left w:val="single" w:sz="4" w:space="5" w:color="auto" w:shadow="1"/>
        <w:bottom w:val="single" w:sz="4" w:space="8" w:color="auto" w:shadow="1"/>
        <w:right w:val="single" w:sz="4" w:space="4" w:color="auto" w:shadow="1"/>
      </w:pBdr>
      <w:shd w:val="pct25" w:color="auto" w:fill="auto"/>
      <w:autoSpaceDE w:val="0"/>
      <w:autoSpaceDN w:val="0"/>
      <w:adjustRightInd w:val="0"/>
      <w:jc w:val="center"/>
      <w:outlineLvl w:val="6"/>
    </w:pPr>
    <w:rPr>
      <w:b/>
      <w:bCs/>
      <w:sz w:val="28"/>
      <w:szCs w:val="18"/>
    </w:rPr>
  </w:style>
  <w:style w:type="paragraph" w:styleId="Heading8">
    <w:name w:val="heading 8"/>
    <w:basedOn w:val="Normal"/>
    <w:next w:val="Normal"/>
    <w:link w:val="Heading8Char"/>
    <w:qFormat/>
    <w:rsid w:val="00633AF8"/>
    <w:pPr>
      <w:keepNext/>
      <w:widowControl w:val="0"/>
      <w:tabs>
        <w:tab w:val="left" w:pos="170"/>
      </w:tabs>
      <w:autoSpaceDE w:val="0"/>
      <w:autoSpaceDN w:val="0"/>
      <w:adjustRightInd w:val="0"/>
      <w:outlineLvl w:val="7"/>
    </w:pPr>
    <w:rPr>
      <w:i/>
      <w:iCs/>
      <w:sz w:val="20"/>
      <w:szCs w:val="18"/>
    </w:rPr>
  </w:style>
  <w:style w:type="paragraph" w:styleId="Heading9">
    <w:name w:val="heading 9"/>
    <w:basedOn w:val="Normal"/>
    <w:next w:val="Normal"/>
    <w:link w:val="Heading9Char"/>
    <w:qFormat/>
    <w:rsid w:val="00C26C04"/>
    <w:pPr>
      <w:keepNext/>
      <w:jc w:val="center"/>
      <w:outlineLvl w:val="8"/>
    </w:pPr>
    <w:rPr>
      <w:i/>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C04"/>
    <w:rPr>
      <w:sz w:val="24"/>
      <w:lang w:eastAsia="en-US"/>
    </w:rPr>
  </w:style>
  <w:style w:type="character" w:customStyle="1" w:styleId="Heading2Char">
    <w:name w:val="Heading 2 Char"/>
    <w:basedOn w:val="DefaultParagraphFont"/>
    <w:link w:val="Heading2"/>
    <w:rsid w:val="00633AF8"/>
    <w:rPr>
      <w:i/>
      <w:iCs/>
      <w:sz w:val="18"/>
      <w:szCs w:val="18"/>
      <w:lang w:val="en-US" w:eastAsia="en-US"/>
    </w:rPr>
  </w:style>
  <w:style w:type="character" w:customStyle="1" w:styleId="Heading3Char">
    <w:name w:val="Heading 3 Char"/>
    <w:basedOn w:val="DefaultParagraphFont"/>
    <w:link w:val="Heading3"/>
    <w:rsid w:val="00633AF8"/>
    <w:rPr>
      <w:i/>
      <w:iCs/>
      <w:sz w:val="24"/>
      <w:szCs w:val="18"/>
      <w:lang w:val="en-US" w:eastAsia="en-US"/>
    </w:rPr>
  </w:style>
  <w:style w:type="character" w:customStyle="1" w:styleId="Heading4Char">
    <w:name w:val="Heading 4 Char"/>
    <w:basedOn w:val="DefaultParagraphFont"/>
    <w:link w:val="Heading4"/>
    <w:rsid w:val="00633AF8"/>
    <w:rPr>
      <w:b/>
      <w:bCs/>
      <w:sz w:val="24"/>
      <w:szCs w:val="18"/>
      <w:shd w:val="pct25" w:color="auto" w:fill="auto"/>
      <w:lang w:val="en-US" w:eastAsia="en-US"/>
    </w:rPr>
  </w:style>
  <w:style w:type="character" w:customStyle="1" w:styleId="Heading5Char">
    <w:name w:val="Heading 5 Char"/>
    <w:basedOn w:val="DefaultParagraphFont"/>
    <w:link w:val="Heading5"/>
    <w:rsid w:val="00C26C04"/>
    <w:rPr>
      <w:rFonts w:ascii="Palatino" w:hAnsi="Palatino"/>
      <w:b/>
      <w:bCs/>
      <w:lang w:eastAsia="en-US"/>
    </w:rPr>
  </w:style>
  <w:style w:type="character" w:customStyle="1" w:styleId="Heading6Char">
    <w:name w:val="Heading 6 Char"/>
    <w:basedOn w:val="DefaultParagraphFont"/>
    <w:link w:val="Heading6"/>
    <w:rsid w:val="00633AF8"/>
    <w:rPr>
      <w:b/>
      <w:bCs/>
      <w:sz w:val="24"/>
      <w:szCs w:val="18"/>
      <w:shd w:val="pct15" w:color="auto" w:fill="auto"/>
      <w:lang w:val="en-US" w:eastAsia="en-US"/>
    </w:rPr>
  </w:style>
  <w:style w:type="character" w:customStyle="1" w:styleId="Heading7Char">
    <w:name w:val="Heading 7 Char"/>
    <w:basedOn w:val="DefaultParagraphFont"/>
    <w:link w:val="Heading7"/>
    <w:rsid w:val="00633AF8"/>
    <w:rPr>
      <w:b/>
      <w:bCs/>
      <w:sz w:val="28"/>
      <w:szCs w:val="18"/>
      <w:shd w:val="pct25" w:color="auto" w:fill="auto"/>
      <w:lang w:val="en-US" w:eastAsia="en-US"/>
    </w:rPr>
  </w:style>
  <w:style w:type="character" w:customStyle="1" w:styleId="Heading8Char">
    <w:name w:val="Heading 8 Char"/>
    <w:basedOn w:val="DefaultParagraphFont"/>
    <w:link w:val="Heading8"/>
    <w:rsid w:val="00633AF8"/>
    <w:rPr>
      <w:i/>
      <w:iCs/>
      <w:szCs w:val="18"/>
      <w:lang w:val="en-US" w:eastAsia="en-US"/>
    </w:rPr>
  </w:style>
  <w:style w:type="character" w:customStyle="1" w:styleId="Heading9Char">
    <w:name w:val="Heading 9 Char"/>
    <w:basedOn w:val="DefaultParagraphFont"/>
    <w:link w:val="Heading9"/>
    <w:rsid w:val="00C26C04"/>
    <w:rPr>
      <w:i/>
      <w:lang w:eastAsia="en-US"/>
    </w:rPr>
  </w:style>
  <w:style w:type="paragraph" w:customStyle="1" w:styleId="bodytext">
    <w:name w:val="body text"/>
    <w:basedOn w:val="Normal"/>
    <w:rsid w:val="007C2710"/>
    <w:pPr>
      <w:spacing w:before="120"/>
    </w:pPr>
    <w:rPr>
      <w:rFonts w:ascii="Palatino" w:hAnsi="Palatino"/>
      <w:szCs w:val="20"/>
      <w:lang w:val="en-AU"/>
    </w:rPr>
  </w:style>
  <w:style w:type="paragraph" w:styleId="Header">
    <w:name w:val="header"/>
    <w:basedOn w:val="Normal"/>
    <w:link w:val="HeaderChar"/>
    <w:rsid w:val="007C2710"/>
    <w:pPr>
      <w:tabs>
        <w:tab w:val="center" w:pos="4252"/>
        <w:tab w:val="right" w:pos="8504"/>
      </w:tabs>
    </w:pPr>
    <w:rPr>
      <w:rFonts w:ascii="Palatino" w:hAnsi="Palatino"/>
      <w:szCs w:val="20"/>
      <w:lang w:val="en-AU"/>
    </w:rPr>
  </w:style>
  <w:style w:type="character" w:customStyle="1" w:styleId="HeaderChar">
    <w:name w:val="Header Char"/>
    <w:basedOn w:val="DefaultParagraphFont"/>
    <w:link w:val="Header"/>
    <w:rsid w:val="00C26C04"/>
    <w:rPr>
      <w:rFonts w:ascii="Palatino" w:hAnsi="Palatino"/>
      <w:sz w:val="24"/>
      <w:lang w:eastAsia="en-US"/>
    </w:rPr>
  </w:style>
  <w:style w:type="paragraph" w:styleId="NormalWeb">
    <w:name w:val="Normal (Web)"/>
    <w:basedOn w:val="Normal"/>
    <w:rsid w:val="007C2710"/>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rsid w:val="007C2710"/>
    <w:pPr>
      <w:tabs>
        <w:tab w:val="right" w:pos="8040"/>
      </w:tabs>
    </w:pPr>
    <w:rPr>
      <w:rFonts w:ascii="Palatino" w:hAnsi="Palatino"/>
      <w:szCs w:val="20"/>
      <w:lang w:val="en-AU"/>
    </w:rPr>
  </w:style>
  <w:style w:type="character" w:customStyle="1" w:styleId="FooterChar">
    <w:name w:val="Footer Char"/>
    <w:basedOn w:val="DefaultParagraphFont"/>
    <w:link w:val="Footer"/>
    <w:rsid w:val="00C26C04"/>
    <w:rPr>
      <w:rFonts w:ascii="Palatino" w:hAnsi="Palatino"/>
      <w:sz w:val="24"/>
      <w:lang w:eastAsia="en-US"/>
    </w:rPr>
  </w:style>
  <w:style w:type="character" w:styleId="Emphasis">
    <w:name w:val="Emphasis"/>
    <w:basedOn w:val="DefaultParagraphFont"/>
    <w:qFormat/>
    <w:rsid w:val="007C2710"/>
    <w:rPr>
      <w:i/>
      <w:iCs/>
    </w:rPr>
  </w:style>
  <w:style w:type="character" w:styleId="HTMLAcronym">
    <w:name w:val="HTML Acronym"/>
    <w:basedOn w:val="DefaultParagraphFont"/>
    <w:rsid w:val="007C2710"/>
  </w:style>
  <w:style w:type="paragraph" w:styleId="BalloonText">
    <w:name w:val="Balloon Text"/>
    <w:basedOn w:val="Normal"/>
    <w:link w:val="BalloonTextChar"/>
    <w:uiPriority w:val="99"/>
    <w:semiHidden/>
    <w:rsid w:val="007C2710"/>
    <w:rPr>
      <w:rFonts w:ascii="Tahoma" w:hAnsi="Tahoma" w:cs="Tahoma"/>
      <w:sz w:val="16"/>
      <w:szCs w:val="16"/>
    </w:rPr>
  </w:style>
  <w:style w:type="character" w:customStyle="1" w:styleId="BalloonTextChar">
    <w:name w:val="Balloon Text Char"/>
    <w:basedOn w:val="DefaultParagraphFont"/>
    <w:link w:val="BalloonText"/>
    <w:uiPriority w:val="99"/>
    <w:semiHidden/>
    <w:rsid w:val="00C26C04"/>
    <w:rPr>
      <w:rFonts w:ascii="Tahoma" w:hAnsi="Tahoma" w:cs="Tahoma"/>
      <w:sz w:val="16"/>
      <w:szCs w:val="16"/>
      <w:lang w:val="en-US" w:eastAsia="en-US"/>
    </w:rPr>
  </w:style>
  <w:style w:type="character" w:styleId="CommentReference">
    <w:name w:val="annotation reference"/>
    <w:basedOn w:val="DefaultParagraphFont"/>
    <w:semiHidden/>
    <w:rsid w:val="007C2710"/>
    <w:rPr>
      <w:sz w:val="16"/>
      <w:szCs w:val="16"/>
    </w:rPr>
  </w:style>
  <w:style w:type="paragraph" w:styleId="CommentText">
    <w:name w:val="annotation text"/>
    <w:basedOn w:val="Normal"/>
    <w:link w:val="CommentTextChar"/>
    <w:semiHidden/>
    <w:rsid w:val="007C2710"/>
    <w:rPr>
      <w:sz w:val="20"/>
      <w:szCs w:val="20"/>
    </w:rPr>
  </w:style>
  <w:style w:type="character" w:customStyle="1" w:styleId="CommentTextChar">
    <w:name w:val="Comment Text Char"/>
    <w:basedOn w:val="DefaultParagraphFont"/>
    <w:link w:val="CommentText"/>
    <w:semiHidden/>
    <w:rsid w:val="0099065C"/>
    <w:rPr>
      <w:lang w:val="en-US" w:eastAsia="en-US"/>
    </w:rPr>
  </w:style>
  <w:style w:type="paragraph" w:styleId="CommentSubject">
    <w:name w:val="annotation subject"/>
    <w:basedOn w:val="CommentText"/>
    <w:next w:val="CommentText"/>
    <w:semiHidden/>
    <w:rsid w:val="007C2710"/>
    <w:rPr>
      <w:b/>
      <w:bCs/>
    </w:rPr>
  </w:style>
  <w:style w:type="paragraph" w:customStyle="1" w:styleId="Default">
    <w:name w:val="Default"/>
    <w:rsid w:val="007C2710"/>
    <w:pPr>
      <w:autoSpaceDE w:val="0"/>
      <w:autoSpaceDN w:val="0"/>
      <w:adjustRightInd w:val="0"/>
    </w:pPr>
    <w:rPr>
      <w:color w:val="000000"/>
      <w:sz w:val="24"/>
      <w:szCs w:val="24"/>
    </w:rPr>
  </w:style>
  <w:style w:type="character" w:styleId="Hyperlink">
    <w:name w:val="Hyperlink"/>
    <w:basedOn w:val="DefaultParagraphFont"/>
    <w:rsid w:val="00A97E56"/>
    <w:rPr>
      <w:color w:val="0000FF"/>
      <w:u w:val="single"/>
    </w:rPr>
  </w:style>
  <w:style w:type="paragraph" w:styleId="Title">
    <w:name w:val="Title"/>
    <w:basedOn w:val="Normal"/>
    <w:link w:val="TitleChar"/>
    <w:qFormat/>
    <w:rsid w:val="00633AF8"/>
    <w:pPr>
      <w:widowControl w:val="0"/>
      <w:autoSpaceDE w:val="0"/>
      <w:autoSpaceDN w:val="0"/>
      <w:adjustRightInd w:val="0"/>
      <w:jc w:val="center"/>
    </w:pPr>
    <w:rPr>
      <w:b/>
      <w:bCs/>
      <w:sz w:val="18"/>
      <w:szCs w:val="18"/>
      <w:u w:val="single"/>
    </w:rPr>
  </w:style>
  <w:style w:type="character" w:customStyle="1" w:styleId="TitleChar">
    <w:name w:val="Title Char"/>
    <w:basedOn w:val="DefaultParagraphFont"/>
    <w:link w:val="Title"/>
    <w:rsid w:val="00633AF8"/>
    <w:rPr>
      <w:b/>
      <w:bCs/>
      <w:sz w:val="18"/>
      <w:szCs w:val="18"/>
      <w:u w:val="single"/>
      <w:lang w:val="en-US" w:eastAsia="en-US"/>
    </w:rPr>
  </w:style>
  <w:style w:type="paragraph" w:styleId="BodyText0">
    <w:name w:val="Body Text"/>
    <w:basedOn w:val="Normal"/>
    <w:link w:val="BodyTextChar"/>
    <w:rsid w:val="00633AF8"/>
    <w:pPr>
      <w:widowControl w:val="0"/>
      <w:tabs>
        <w:tab w:val="left" w:pos="333"/>
      </w:tabs>
      <w:autoSpaceDE w:val="0"/>
      <w:autoSpaceDN w:val="0"/>
      <w:adjustRightInd w:val="0"/>
    </w:pPr>
    <w:rPr>
      <w:sz w:val="18"/>
      <w:szCs w:val="18"/>
    </w:rPr>
  </w:style>
  <w:style w:type="character" w:customStyle="1" w:styleId="BodyTextChar">
    <w:name w:val="Body Text Char"/>
    <w:basedOn w:val="DefaultParagraphFont"/>
    <w:link w:val="BodyText0"/>
    <w:rsid w:val="00633AF8"/>
    <w:rPr>
      <w:sz w:val="18"/>
      <w:szCs w:val="18"/>
      <w:lang w:val="en-US" w:eastAsia="en-US"/>
    </w:rPr>
  </w:style>
  <w:style w:type="character" w:styleId="PageNumber">
    <w:name w:val="page number"/>
    <w:basedOn w:val="DefaultParagraphFont"/>
    <w:rsid w:val="00633AF8"/>
  </w:style>
  <w:style w:type="paragraph" w:styleId="Subtitle">
    <w:name w:val="Subtitle"/>
    <w:basedOn w:val="Normal"/>
    <w:link w:val="SubtitleChar"/>
    <w:qFormat/>
    <w:rsid w:val="00633AF8"/>
    <w:pPr>
      <w:widowControl w:val="0"/>
      <w:autoSpaceDE w:val="0"/>
      <w:autoSpaceDN w:val="0"/>
      <w:adjustRightInd w:val="0"/>
      <w:spacing w:line="360" w:lineRule="auto"/>
      <w:jc w:val="center"/>
    </w:pPr>
    <w:rPr>
      <w:b/>
      <w:bCs/>
      <w:sz w:val="28"/>
      <w:szCs w:val="18"/>
    </w:rPr>
  </w:style>
  <w:style w:type="character" w:customStyle="1" w:styleId="SubtitleChar">
    <w:name w:val="Subtitle Char"/>
    <w:basedOn w:val="DefaultParagraphFont"/>
    <w:link w:val="Subtitle"/>
    <w:rsid w:val="00633AF8"/>
    <w:rPr>
      <w:b/>
      <w:bCs/>
      <w:sz w:val="28"/>
      <w:szCs w:val="18"/>
      <w:lang w:val="en-US" w:eastAsia="en-US"/>
    </w:rPr>
  </w:style>
  <w:style w:type="paragraph" w:styleId="Caption">
    <w:name w:val="caption"/>
    <w:basedOn w:val="Normal"/>
    <w:next w:val="Normal"/>
    <w:qFormat/>
    <w:rsid w:val="00633AF8"/>
    <w:pPr>
      <w:widowControl w:val="0"/>
      <w:pBdr>
        <w:top w:val="single" w:sz="4" w:space="8" w:color="auto" w:shadow="1"/>
        <w:left w:val="single" w:sz="4" w:space="5" w:color="auto" w:shadow="1"/>
        <w:bottom w:val="single" w:sz="4" w:space="8" w:color="auto" w:shadow="1"/>
        <w:right w:val="single" w:sz="4" w:space="7" w:color="auto" w:shadow="1"/>
      </w:pBdr>
      <w:shd w:val="pct25" w:color="auto" w:fill="auto"/>
      <w:autoSpaceDE w:val="0"/>
      <w:autoSpaceDN w:val="0"/>
      <w:adjustRightInd w:val="0"/>
      <w:jc w:val="center"/>
    </w:pPr>
    <w:rPr>
      <w:b/>
      <w:bCs/>
      <w:szCs w:val="18"/>
    </w:rPr>
  </w:style>
  <w:style w:type="paragraph" w:styleId="BodyText2">
    <w:name w:val="Body Text 2"/>
    <w:basedOn w:val="Normal"/>
    <w:link w:val="BodyText2Char"/>
    <w:rsid w:val="00633AF8"/>
    <w:rPr>
      <w:snapToGrid w:val="0"/>
      <w:sz w:val="20"/>
    </w:rPr>
  </w:style>
  <w:style w:type="character" w:customStyle="1" w:styleId="BodyText2Char">
    <w:name w:val="Body Text 2 Char"/>
    <w:basedOn w:val="DefaultParagraphFont"/>
    <w:link w:val="BodyText2"/>
    <w:rsid w:val="00633AF8"/>
    <w:rPr>
      <w:snapToGrid w:val="0"/>
      <w:szCs w:val="24"/>
      <w:lang w:val="en-US" w:eastAsia="en-US"/>
    </w:rPr>
  </w:style>
  <w:style w:type="paragraph" w:styleId="EnvelopeReturn">
    <w:name w:val="envelope return"/>
    <w:basedOn w:val="Normal"/>
    <w:rsid w:val="00633AF8"/>
    <w:rPr>
      <w:rFonts w:cs="Arial"/>
      <w:sz w:val="20"/>
      <w:szCs w:val="20"/>
    </w:rPr>
  </w:style>
  <w:style w:type="paragraph" w:styleId="BodyTextIndent">
    <w:name w:val="Body Text Indent"/>
    <w:basedOn w:val="Normal"/>
    <w:link w:val="BodyTextIndentChar"/>
    <w:rsid w:val="00633AF8"/>
    <w:pPr>
      <w:spacing w:after="120"/>
      <w:ind w:left="283"/>
    </w:pPr>
  </w:style>
  <w:style w:type="character" w:customStyle="1" w:styleId="BodyTextIndentChar">
    <w:name w:val="Body Text Indent Char"/>
    <w:basedOn w:val="DefaultParagraphFont"/>
    <w:link w:val="BodyTextIndent"/>
    <w:rsid w:val="00633AF8"/>
    <w:rPr>
      <w:sz w:val="24"/>
      <w:szCs w:val="24"/>
      <w:lang w:val="en-US" w:eastAsia="en-US"/>
    </w:rPr>
  </w:style>
  <w:style w:type="paragraph" w:customStyle="1" w:styleId="normal-dot2">
    <w:name w:val="normal-dot 2"/>
    <w:basedOn w:val="Normal"/>
    <w:rsid w:val="00633AF8"/>
    <w:pPr>
      <w:numPr>
        <w:numId w:val="1"/>
      </w:numPr>
      <w:spacing w:before="80"/>
      <w:ind w:left="709" w:hanging="425"/>
    </w:pPr>
    <w:rPr>
      <w:szCs w:val="20"/>
      <w:lang w:val="en-AU"/>
    </w:rPr>
  </w:style>
  <w:style w:type="paragraph" w:styleId="ListBullet">
    <w:name w:val="List Bullet"/>
    <w:basedOn w:val="Normal"/>
    <w:rsid w:val="00633AF8"/>
    <w:pPr>
      <w:numPr>
        <w:numId w:val="2"/>
      </w:numPr>
      <w:contextualSpacing/>
    </w:pPr>
  </w:style>
  <w:style w:type="table" w:styleId="TableGrid">
    <w:name w:val="Table Grid"/>
    <w:basedOn w:val="TableNormal"/>
    <w:uiPriority w:val="59"/>
    <w:rsid w:val="004407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CCharBase">
    <w:name w:val="OPCCharBase"/>
    <w:uiPriority w:val="1"/>
    <w:qFormat/>
    <w:rsid w:val="00C26C04"/>
  </w:style>
  <w:style w:type="paragraph" w:customStyle="1" w:styleId="OPCParaBase">
    <w:name w:val="OPCParaBase"/>
    <w:qFormat/>
    <w:rsid w:val="00C26C04"/>
    <w:pPr>
      <w:spacing w:line="260" w:lineRule="atLeast"/>
    </w:pPr>
    <w:rPr>
      <w:sz w:val="22"/>
    </w:rPr>
  </w:style>
  <w:style w:type="paragraph" w:customStyle="1" w:styleId="ShortT">
    <w:name w:val="ShortT"/>
    <w:basedOn w:val="OPCParaBase"/>
    <w:next w:val="Normal"/>
    <w:qFormat/>
    <w:rsid w:val="00C26C04"/>
    <w:pPr>
      <w:spacing w:line="240" w:lineRule="auto"/>
    </w:pPr>
    <w:rPr>
      <w:b/>
      <w:sz w:val="40"/>
    </w:rPr>
  </w:style>
  <w:style w:type="paragraph" w:customStyle="1" w:styleId="ActHead1">
    <w:name w:val="ActHead 1"/>
    <w:aliases w:val="c"/>
    <w:basedOn w:val="OPCParaBase"/>
    <w:next w:val="Normal"/>
    <w:qFormat/>
    <w:rsid w:val="00C26C0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6C0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6C0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6C0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26C04"/>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rsid w:val="00C26C04"/>
    <w:pPr>
      <w:tabs>
        <w:tab w:val="right" w:pos="1021"/>
      </w:tabs>
      <w:spacing w:before="180" w:line="240" w:lineRule="auto"/>
      <w:ind w:left="1134" w:hanging="1134"/>
    </w:pPr>
  </w:style>
  <w:style w:type="paragraph" w:customStyle="1" w:styleId="ActHead6">
    <w:name w:val="ActHead 6"/>
    <w:aliases w:val="as"/>
    <w:basedOn w:val="OPCParaBase"/>
    <w:next w:val="ActHead7"/>
    <w:qFormat/>
    <w:rsid w:val="00C26C0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6C04"/>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C26C04"/>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C26C04"/>
    <w:pPr>
      <w:keepLines/>
      <w:spacing w:before="80" w:line="240" w:lineRule="auto"/>
      <w:ind w:left="709"/>
    </w:pPr>
  </w:style>
  <w:style w:type="paragraph" w:customStyle="1" w:styleId="ActHead8">
    <w:name w:val="ActHead 8"/>
    <w:aliases w:val="ad"/>
    <w:basedOn w:val="OPCParaBase"/>
    <w:next w:val="ItemHead"/>
    <w:qFormat/>
    <w:rsid w:val="00C26C0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6C0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26C04"/>
  </w:style>
  <w:style w:type="paragraph" w:customStyle="1" w:styleId="Blocks">
    <w:name w:val="Blocks"/>
    <w:aliases w:val="bb"/>
    <w:basedOn w:val="OPCParaBase"/>
    <w:qFormat/>
    <w:rsid w:val="00C26C04"/>
    <w:pPr>
      <w:spacing w:line="240" w:lineRule="auto"/>
    </w:pPr>
    <w:rPr>
      <w:sz w:val="24"/>
    </w:rPr>
  </w:style>
  <w:style w:type="paragraph" w:customStyle="1" w:styleId="BoxText">
    <w:name w:val="BoxText"/>
    <w:aliases w:val="bt"/>
    <w:basedOn w:val="OPCParaBase"/>
    <w:qFormat/>
    <w:rsid w:val="00C26C0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6C04"/>
    <w:rPr>
      <w:b/>
    </w:rPr>
  </w:style>
  <w:style w:type="paragraph" w:customStyle="1" w:styleId="BoxHeadItalic">
    <w:name w:val="BoxHeadItalic"/>
    <w:aliases w:val="bhi"/>
    <w:basedOn w:val="BoxText"/>
    <w:next w:val="BoxStep"/>
    <w:qFormat/>
    <w:rsid w:val="00C26C04"/>
    <w:rPr>
      <w:i/>
    </w:rPr>
  </w:style>
  <w:style w:type="paragraph" w:customStyle="1" w:styleId="BoxStep">
    <w:name w:val="BoxStep"/>
    <w:aliases w:val="bs"/>
    <w:basedOn w:val="BoxText"/>
    <w:qFormat/>
    <w:rsid w:val="00C26C04"/>
    <w:pPr>
      <w:ind w:left="1985" w:hanging="851"/>
    </w:pPr>
  </w:style>
  <w:style w:type="paragraph" w:customStyle="1" w:styleId="BoxList">
    <w:name w:val="BoxList"/>
    <w:aliases w:val="bl"/>
    <w:basedOn w:val="BoxText"/>
    <w:qFormat/>
    <w:rsid w:val="00C26C04"/>
    <w:pPr>
      <w:ind w:left="1559" w:hanging="425"/>
    </w:pPr>
  </w:style>
  <w:style w:type="paragraph" w:customStyle="1" w:styleId="BoxNote">
    <w:name w:val="BoxNote"/>
    <w:aliases w:val="bn"/>
    <w:basedOn w:val="BoxText"/>
    <w:qFormat/>
    <w:rsid w:val="00C26C04"/>
    <w:pPr>
      <w:tabs>
        <w:tab w:val="left" w:pos="1985"/>
      </w:tabs>
      <w:spacing w:before="122" w:line="198" w:lineRule="exact"/>
      <w:ind w:left="2948" w:hanging="1814"/>
    </w:pPr>
    <w:rPr>
      <w:sz w:val="18"/>
    </w:rPr>
  </w:style>
  <w:style w:type="paragraph" w:customStyle="1" w:styleId="BoxPara">
    <w:name w:val="BoxPara"/>
    <w:aliases w:val="bp"/>
    <w:basedOn w:val="BoxText"/>
    <w:qFormat/>
    <w:rsid w:val="00C26C04"/>
    <w:pPr>
      <w:tabs>
        <w:tab w:val="right" w:pos="2268"/>
      </w:tabs>
      <w:ind w:left="2552" w:hanging="1418"/>
    </w:pPr>
  </w:style>
  <w:style w:type="character" w:customStyle="1" w:styleId="CharAmPartNo">
    <w:name w:val="CharAmPartNo"/>
    <w:basedOn w:val="OPCCharBase"/>
    <w:uiPriority w:val="1"/>
    <w:qFormat/>
    <w:rsid w:val="00C26C04"/>
  </w:style>
  <w:style w:type="character" w:customStyle="1" w:styleId="CharAmPartText">
    <w:name w:val="CharAmPartText"/>
    <w:basedOn w:val="OPCCharBase"/>
    <w:uiPriority w:val="1"/>
    <w:qFormat/>
    <w:rsid w:val="00C26C04"/>
  </w:style>
  <w:style w:type="character" w:customStyle="1" w:styleId="CharAmSchNo">
    <w:name w:val="CharAmSchNo"/>
    <w:basedOn w:val="OPCCharBase"/>
    <w:uiPriority w:val="1"/>
    <w:qFormat/>
    <w:rsid w:val="00C26C04"/>
  </w:style>
  <w:style w:type="character" w:customStyle="1" w:styleId="CharAmSchText">
    <w:name w:val="CharAmSchText"/>
    <w:basedOn w:val="OPCCharBase"/>
    <w:uiPriority w:val="1"/>
    <w:qFormat/>
    <w:rsid w:val="00C26C04"/>
  </w:style>
  <w:style w:type="character" w:customStyle="1" w:styleId="CharBoldItalic">
    <w:name w:val="CharBoldItalic"/>
    <w:basedOn w:val="OPCCharBase"/>
    <w:uiPriority w:val="1"/>
    <w:qFormat/>
    <w:rsid w:val="00C26C04"/>
    <w:rPr>
      <w:b/>
      <w:i/>
    </w:rPr>
  </w:style>
  <w:style w:type="character" w:customStyle="1" w:styleId="CharChapNo">
    <w:name w:val="CharChapNo"/>
    <w:basedOn w:val="OPCCharBase"/>
    <w:qFormat/>
    <w:rsid w:val="00C26C04"/>
  </w:style>
  <w:style w:type="character" w:customStyle="1" w:styleId="CharChapText">
    <w:name w:val="CharChapText"/>
    <w:basedOn w:val="OPCCharBase"/>
    <w:qFormat/>
    <w:rsid w:val="00C26C04"/>
  </w:style>
  <w:style w:type="character" w:customStyle="1" w:styleId="CharDivNo">
    <w:name w:val="CharDivNo"/>
    <w:basedOn w:val="OPCCharBase"/>
    <w:qFormat/>
    <w:rsid w:val="00C26C04"/>
  </w:style>
  <w:style w:type="character" w:customStyle="1" w:styleId="CharDivText">
    <w:name w:val="CharDivText"/>
    <w:basedOn w:val="OPCCharBase"/>
    <w:qFormat/>
    <w:rsid w:val="00C26C04"/>
  </w:style>
  <w:style w:type="character" w:customStyle="1" w:styleId="CharItalic">
    <w:name w:val="CharItalic"/>
    <w:basedOn w:val="OPCCharBase"/>
    <w:uiPriority w:val="1"/>
    <w:qFormat/>
    <w:rsid w:val="00C26C04"/>
    <w:rPr>
      <w:i/>
    </w:rPr>
  </w:style>
  <w:style w:type="character" w:customStyle="1" w:styleId="CharPartNo">
    <w:name w:val="CharPartNo"/>
    <w:basedOn w:val="OPCCharBase"/>
    <w:qFormat/>
    <w:rsid w:val="00C26C04"/>
  </w:style>
  <w:style w:type="character" w:customStyle="1" w:styleId="CharPartText">
    <w:name w:val="CharPartText"/>
    <w:basedOn w:val="OPCCharBase"/>
    <w:qFormat/>
    <w:rsid w:val="00C26C04"/>
  </w:style>
  <w:style w:type="character" w:customStyle="1" w:styleId="CharSectno">
    <w:name w:val="CharSectno"/>
    <w:basedOn w:val="OPCCharBase"/>
    <w:qFormat/>
    <w:rsid w:val="00C26C04"/>
  </w:style>
  <w:style w:type="character" w:customStyle="1" w:styleId="CharSubdNo">
    <w:name w:val="CharSubdNo"/>
    <w:basedOn w:val="OPCCharBase"/>
    <w:uiPriority w:val="1"/>
    <w:qFormat/>
    <w:rsid w:val="00C26C04"/>
  </w:style>
  <w:style w:type="character" w:customStyle="1" w:styleId="CharSubdText">
    <w:name w:val="CharSubdText"/>
    <w:basedOn w:val="OPCCharBase"/>
    <w:uiPriority w:val="1"/>
    <w:qFormat/>
    <w:rsid w:val="00C26C04"/>
  </w:style>
  <w:style w:type="paragraph" w:customStyle="1" w:styleId="CTA--">
    <w:name w:val="CTA --"/>
    <w:basedOn w:val="OPCParaBase"/>
    <w:next w:val="Normal"/>
    <w:rsid w:val="00C26C04"/>
    <w:pPr>
      <w:spacing w:before="60" w:line="240" w:lineRule="atLeast"/>
      <w:ind w:left="142" w:hanging="142"/>
    </w:pPr>
    <w:rPr>
      <w:sz w:val="20"/>
    </w:rPr>
  </w:style>
  <w:style w:type="paragraph" w:customStyle="1" w:styleId="CTA-">
    <w:name w:val="CTA -"/>
    <w:basedOn w:val="OPCParaBase"/>
    <w:rsid w:val="00C26C04"/>
    <w:pPr>
      <w:spacing w:before="60" w:line="240" w:lineRule="atLeast"/>
      <w:ind w:left="85" w:hanging="85"/>
    </w:pPr>
    <w:rPr>
      <w:sz w:val="20"/>
    </w:rPr>
  </w:style>
  <w:style w:type="paragraph" w:customStyle="1" w:styleId="CTA---">
    <w:name w:val="CTA ---"/>
    <w:basedOn w:val="OPCParaBase"/>
    <w:next w:val="Normal"/>
    <w:rsid w:val="00C26C04"/>
    <w:pPr>
      <w:spacing w:before="60" w:line="240" w:lineRule="atLeast"/>
      <w:ind w:left="198" w:hanging="198"/>
    </w:pPr>
    <w:rPr>
      <w:sz w:val="20"/>
    </w:rPr>
  </w:style>
  <w:style w:type="paragraph" w:customStyle="1" w:styleId="CTA----">
    <w:name w:val="CTA ----"/>
    <w:basedOn w:val="OPCParaBase"/>
    <w:next w:val="Normal"/>
    <w:rsid w:val="00C26C04"/>
    <w:pPr>
      <w:spacing w:before="60" w:line="240" w:lineRule="atLeast"/>
      <w:ind w:left="255" w:hanging="255"/>
    </w:pPr>
    <w:rPr>
      <w:sz w:val="20"/>
    </w:rPr>
  </w:style>
  <w:style w:type="paragraph" w:customStyle="1" w:styleId="CTA1a">
    <w:name w:val="CTA 1(a)"/>
    <w:basedOn w:val="OPCParaBase"/>
    <w:rsid w:val="00C26C04"/>
    <w:pPr>
      <w:tabs>
        <w:tab w:val="right" w:pos="414"/>
      </w:tabs>
      <w:spacing w:before="40" w:line="240" w:lineRule="atLeast"/>
      <w:ind w:left="675" w:hanging="675"/>
    </w:pPr>
    <w:rPr>
      <w:sz w:val="20"/>
    </w:rPr>
  </w:style>
  <w:style w:type="paragraph" w:customStyle="1" w:styleId="CTA1ai">
    <w:name w:val="CTA 1(a)(i)"/>
    <w:basedOn w:val="OPCParaBase"/>
    <w:rsid w:val="00C26C04"/>
    <w:pPr>
      <w:tabs>
        <w:tab w:val="right" w:pos="1004"/>
      </w:tabs>
      <w:spacing w:before="40" w:line="240" w:lineRule="atLeast"/>
      <w:ind w:left="1253" w:hanging="1253"/>
    </w:pPr>
    <w:rPr>
      <w:sz w:val="20"/>
    </w:rPr>
  </w:style>
  <w:style w:type="paragraph" w:customStyle="1" w:styleId="CTA2a">
    <w:name w:val="CTA 2(a)"/>
    <w:basedOn w:val="OPCParaBase"/>
    <w:rsid w:val="00C26C04"/>
    <w:pPr>
      <w:tabs>
        <w:tab w:val="right" w:pos="482"/>
      </w:tabs>
      <w:spacing w:before="40" w:line="240" w:lineRule="atLeast"/>
      <w:ind w:left="748" w:hanging="748"/>
    </w:pPr>
    <w:rPr>
      <w:sz w:val="20"/>
    </w:rPr>
  </w:style>
  <w:style w:type="paragraph" w:customStyle="1" w:styleId="CTA2ai">
    <w:name w:val="CTA 2(a)(i)"/>
    <w:basedOn w:val="OPCParaBase"/>
    <w:rsid w:val="00C26C04"/>
    <w:pPr>
      <w:tabs>
        <w:tab w:val="right" w:pos="1089"/>
      </w:tabs>
      <w:spacing w:before="40" w:line="240" w:lineRule="atLeast"/>
      <w:ind w:left="1327" w:hanging="1327"/>
    </w:pPr>
    <w:rPr>
      <w:sz w:val="20"/>
    </w:rPr>
  </w:style>
  <w:style w:type="paragraph" w:customStyle="1" w:styleId="CTA3a">
    <w:name w:val="CTA 3(a)"/>
    <w:basedOn w:val="OPCParaBase"/>
    <w:rsid w:val="00C26C04"/>
    <w:pPr>
      <w:tabs>
        <w:tab w:val="right" w:pos="556"/>
      </w:tabs>
      <w:spacing w:before="40" w:line="240" w:lineRule="atLeast"/>
      <w:ind w:left="805" w:hanging="805"/>
    </w:pPr>
    <w:rPr>
      <w:sz w:val="20"/>
    </w:rPr>
  </w:style>
  <w:style w:type="paragraph" w:customStyle="1" w:styleId="CTA3ai">
    <w:name w:val="CTA 3(a)(i)"/>
    <w:basedOn w:val="OPCParaBase"/>
    <w:rsid w:val="00C26C04"/>
    <w:pPr>
      <w:tabs>
        <w:tab w:val="right" w:pos="1140"/>
      </w:tabs>
      <w:spacing w:before="40" w:line="240" w:lineRule="atLeast"/>
      <w:ind w:left="1361" w:hanging="1361"/>
    </w:pPr>
    <w:rPr>
      <w:sz w:val="20"/>
    </w:rPr>
  </w:style>
  <w:style w:type="paragraph" w:customStyle="1" w:styleId="CTA4a">
    <w:name w:val="CTA 4(a)"/>
    <w:basedOn w:val="OPCParaBase"/>
    <w:rsid w:val="00C26C04"/>
    <w:pPr>
      <w:tabs>
        <w:tab w:val="right" w:pos="624"/>
      </w:tabs>
      <w:spacing w:before="40" w:line="240" w:lineRule="atLeast"/>
      <w:ind w:left="873" w:hanging="873"/>
    </w:pPr>
    <w:rPr>
      <w:sz w:val="20"/>
    </w:rPr>
  </w:style>
  <w:style w:type="paragraph" w:customStyle="1" w:styleId="CTA4ai">
    <w:name w:val="CTA 4(a)(i)"/>
    <w:basedOn w:val="OPCParaBase"/>
    <w:rsid w:val="00C26C04"/>
    <w:pPr>
      <w:tabs>
        <w:tab w:val="right" w:pos="1213"/>
      </w:tabs>
      <w:spacing w:before="40" w:line="240" w:lineRule="atLeast"/>
      <w:ind w:left="1452" w:hanging="1452"/>
    </w:pPr>
    <w:rPr>
      <w:sz w:val="20"/>
    </w:rPr>
  </w:style>
  <w:style w:type="paragraph" w:customStyle="1" w:styleId="CTACAPS">
    <w:name w:val="CTA CAPS"/>
    <w:basedOn w:val="OPCParaBase"/>
    <w:rsid w:val="00C26C04"/>
    <w:pPr>
      <w:spacing w:before="60" w:line="240" w:lineRule="atLeast"/>
    </w:pPr>
    <w:rPr>
      <w:sz w:val="20"/>
    </w:rPr>
  </w:style>
  <w:style w:type="paragraph" w:customStyle="1" w:styleId="CTAright">
    <w:name w:val="CTA right"/>
    <w:basedOn w:val="OPCParaBase"/>
    <w:rsid w:val="00C26C04"/>
    <w:pPr>
      <w:spacing w:before="60" w:line="240" w:lineRule="auto"/>
      <w:jc w:val="right"/>
    </w:pPr>
    <w:rPr>
      <w:sz w:val="20"/>
    </w:rPr>
  </w:style>
  <w:style w:type="paragraph" w:customStyle="1" w:styleId="Definition">
    <w:name w:val="Definition"/>
    <w:aliases w:val="dd"/>
    <w:basedOn w:val="OPCParaBase"/>
    <w:rsid w:val="00C26C04"/>
    <w:pPr>
      <w:spacing w:before="180" w:line="240" w:lineRule="auto"/>
      <w:ind w:left="1134"/>
    </w:pPr>
  </w:style>
  <w:style w:type="paragraph" w:customStyle="1" w:styleId="EndNotespara">
    <w:name w:val="EndNotes(para)"/>
    <w:aliases w:val="eta"/>
    <w:basedOn w:val="OPCParaBase"/>
    <w:next w:val="EndNotessubpara"/>
    <w:rsid w:val="00C26C04"/>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C26C0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6C04"/>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C26C04"/>
    <w:pPr>
      <w:tabs>
        <w:tab w:val="right" w:pos="340"/>
      </w:tabs>
      <w:spacing w:before="60" w:line="240" w:lineRule="auto"/>
      <w:ind w:left="454" w:hanging="454"/>
    </w:pPr>
    <w:rPr>
      <w:sz w:val="20"/>
    </w:rPr>
  </w:style>
  <w:style w:type="paragraph" w:customStyle="1" w:styleId="Formula">
    <w:name w:val="Formula"/>
    <w:basedOn w:val="OPCParaBase"/>
    <w:rsid w:val="00C26C04"/>
    <w:pPr>
      <w:spacing w:line="240" w:lineRule="auto"/>
      <w:ind w:left="1134"/>
    </w:pPr>
    <w:rPr>
      <w:sz w:val="20"/>
    </w:rPr>
  </w:style>
  <w:style w:type="paragraph" w:customStyle="1" w:styleId="House">
    <w:name w:val="House"/>
    <w:basedOn w:val="OPCParaBase"/>
    <w:rsid w:val="00C26C04"/>
    <w:pPr>
      <w:spacing w:line="240" w:lineRule="auto"/>
    </w:pPr>
    <w:rPr>
      <w:sz w:val="28"/>
    </w:rPr>
  </w:style>
  <w:style w:type="paragraph" w:customStyle="1" w:styleId="LongT">
    <w:name w:val="LongT"/>
    <w:basedOn w:val="OPCParaBase"/>
    <w:rsid w:val="00C26C04"/>
    <w:pPr>
      <w:spacing w:line="240" w:lineRule="auto"/>
    </w:pPr>
    <w:rPr>
      <w:b/>
      <w:sz w:val="32"/>
    </w:rPr>
  </w:style>
  <w:style w:type="paragraph" w:customStyle="1" w:styleId="notedraft">
    <w:name w:val="note(draft)"/>
    <w:aliases w:val="nd"/>
    <w:basedOn w:val="OPCParaBase"/>
    <w:rsid w:val="00C26C04"/>
    <w:pPr>
      <w:spacing w:before="240" w:line="240" w:lineRule="auto"/>
      <w:ind w:left="284" w:hanging="284"/>
    </w:pPr>
    <w:rPr>
      <w:i/>
      <w:sz w:val="24"/>
    </w:rPr>
  </w:style>
  <w:style w:type="paragraph" w:customStyle="1" w:styleId="notemargin">
    <w:name w:val="note(margin)"/>
    <w:aliases w:val="nm"/>
    <w:basedOn w:val="OPCParaBase"/>
    <w:rsid w:val="00C26C04"/>
    <w:pPr>
      <w:tabs>
        <w:tab w:val="left" w:pos="709"/>
      </w:tabs>
      <w:spacing w:before="122" w:line="198" w:lineRule="exact"/>
      <w:ind w:left="709" w:hanging="709"/>
    </w:pPr>
    <w:rPr>
      <w:sz w:val="18"/>
    </w:rPr>
  </w:style>
  <w:style w:type="paragraph" w:customStyle="1" w:styleId="noteToPara">
    <w:name w:val="noteToPara"/>
    <w:aliases w:val="ntp"/>
    <w:basedOn w:val="OPCParaBase"/>
    <w:rsid w:val="00C26C04"/>
    <w:pPr>
      <w:spacing w:before="122" w:line="198" w:lineRule="exact"/>
      <w:ind w:left="2353" w:hanging="709"/>
    </w:pPr>
    <w:rPr>
      <w:sz w:val="18"/>
    </w:rPr>
  </w:style>
  <w:style w:type="paragraph" w:customStyle="1" w:styleId="noteParlAmend">
    <w:name w:val="note(ParlAmend)"/>
    <w:aliases w:val="npp"/>
    <w:basedOn w:val="OPCParaBase"/>
    <w:next w:val="ParlAmend"/>
    <w:rsid w:val="00C26C04"/>
    <w:pPr>
      <w:spacing w:line="240" w:lineRule="auto"/>
      <w:jc w:val="right"/>
    </w:pPr>
    <w:rPr>
      <w:rFonts w:ascii="Arial" w:hAnsi="Arial"/>
      <w:b/>
      <w:i/>
    </w:rPr>
  </w:style>
  <w:style w:type="paragraph" w:customStyle="1" w:styleId="ParlAmend">
    <w:name w:val="ParlAmend"/>
    <w:aliases w:val="pp"/>
    <w:basedOn w:val="OPCParaBase"/>
    <w:rsid w:val="00C26C04"/>
    <w:pPr>
      <w:spacing w:before="240" w:line="240" w:lineRule="atLeast"/>
      <w:ind w:hanging="567"/>
    </w:pPr>
    <w:rPr>
      <w:sz w:val="24"/>
    </w:rPr>
  </w:style>
  <w:style w:type="paragraph" w:customStyle="1" w:styleId="Page1">
    <w:name w:val="Page1"/>
    <w:basedOn w:val="OPCParaBase"/>
    <w:rsid w:val="00C26C04"/>
    <w:pPr>
      <w:spacing w:before="5600" w:line="240" w:lineRule="auto"/>
    </w:pPr>
    <w:rPr>
      <w:b/>
      <w:sz w:val="32"/>
    </w:rPr>
  </w:style>
  <w:style w:type="paragraph" w:customStyle="1" w:styleId="PageBreak">
    <w:name w:val="PageBreak"/>
    <w:aliases w:val="pb"/>
    <w:basedOn w:val="OPCParaBase"/>
    <w:rsid w:val="00C26C04"/>
    <w:pPr>
      <w:spacing w:line="240" w:lineRule="auto"/>
    </w:pPr>
    <w:rPr>
      <w:sz w:val="20"/>
    </w:rPr>
  </w:style>
  <w:style w:type="paragraph" w:customStyle="1" w:styleId="paragraphsub">
    <w:name w:val="paragraph(sub)"/>
    <w:aliases w:val="aa"/>
    <w:basedOn w:val="OPCParaBase"/>
    <w:rsid w:val="00C26C04"/>
    <w:pPr>
      <w:tabs>
        <w:tab w:val="right" w:pos="1985"/>
      </w:tabs>
      <w:spacing w:before="40" w:line="240" w:lineRule="auto"/>
      <w:ind w:left="2098" w:hanging="2098"/>
    </w:pPr>
  </w:style>
  <w:style w:type="paragraph" w:customStyle="1" w:styleId="paragraphsub-sub">
    <w:name w:val="paragraph(sub-sub)"/>
    <w:aliases w:val="aaa"/>
    <w:basedOn w:val="OPCParaBase"/>
    <w:rsid w:val="00C26C04"/>
    <w:pPr>
      <w:tabs>
        <w:tab w:val="right" w:pos="2722"/>
      </w:tabs>
      <w:spacing w:before="40" w:line="240" w:lineRule="auto"/>
      <w:ind w:left="2835" w:hanging="2835"/>
    </w:pPr>
  </w:style>
  <w:style w:type="paragraph" w:customStyle="1" w:styleId="paragraph">
    <w:name w:val="paragraph"/>
    <w:aliases w:val="a"/>
    <w:basedOn w:val="OPCParaBase"/>
    <w:rsid w:val="00C26C04"/>
    <w:pPr>
      <w:tabs>
        <w:tab w:val="right" w:pos="1531"/>
      </w:tabs>
      <w:spacing w:before="40" w:line="240" w:lineRule="auto"/>
      <w:ind w:left="1644" w:hanging="1644"/>
    </w:pPr>
  </w:style>
  <w:style w:type="paragraph" w:customStyle="1" w:styleId="Penalty">
    <w:name w:val="Penalty"/>
    <w:basedOn w:val="OPCParaBase"/>
    <w:rsid w:val="00C26C04"/>
    <w:pPr>
      <w:tabs>
        <w:tab w:val="left" w:pos="2977"/>
      </w:tabs>
      <w:spacing w:before="180" w:line="240" w:lineRule="auto"/>
      <w:ind w:left="1985" w:hanging="851"/>
    </w:pPr>
  </w:style>
  <w:style w:type="paragraph" w:customStyle="1" w:styleId="Portfolio">
    <w:name w:val="Portfolio"/>
    <w:basedOn w:val="OPCParaBase"/>
    <w:rsid w:val="00C26C04"/>
    <w:pPr>
      <w:spacing w:line="240" w:lineRule="auto"/>
    </w:pPr>
    <w:rPr>
      <w:i/>
      <w:sz w:val="20"/>
    </w:rPr>
  </w:style>
  <w:style w:type="paragraph" w:customStyle="1" w:styleId="Preamble">
    <w:name w:val="Preamble"/>
    <w:basedOn w:val="OPCParaBase"/>
    <w:next w:val="Normal"/>
    <w:rsid w:val="00C26C0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6C04"/>
    <w:pPr>
      <w:spacing w:line="240" w:lineRule="auto"/>
    </w:pPr>
    <w:rPr>
      <w:i/>
      <w:sz w:val="20"/>
    </w:rPr>
  </w:style>
  <w:style w:type="paragraph" w:customStyle="1" w:styleId="Session">
    <w:name w:val="Session"/>
    <w:basedOn w:val="OPCParaBase"/>
    <w:rsid w:val="00C26C04"/>
    <w:pPr>
      <w:spacing w:line="240" w:lineRule="auto"/>
    </w:pPr>
    <w:rPr>
      <w:sz w:val="28"/>
    </w:rPr>
  </w:style>
  <w:style w:type="paragraph" w:customStyle="1" w:styleId="Sponsor">
    <w:name w:val="Sponsor"/>
    <w:basedOn w:val="OPCParaBase"/>
    <w:rsid w:val="00C26C04"/>
    <w:pPr>
      <w:spacing w:line="240" w:lineRule="auto"/>
    </w:pPr>
    <w:rPr>
      <w:i/>
    </w:rPr>
  </w:style>
  <w:style w:type="paragraph" w:customStyle="1" w:styleId="Subitem">
    <w:name w:val="Subitem"/>
    <w:aliases w:val="iss"/>
    <w:basedOn w:val="OPCParaBase"/>
    <w:rsid w:val="00C26C04"/>
    <w:pPr>
      <w:spacing w:before="180" w:line="240" w:lineRule="auto"/>
      <w:ind w:left="709" w:hanging="709"/>
    </w:pPr>
  </w:style>
  <w:style w:type="paragraph" w:customStyle="1" w:styleId="SubitemHead">
    <w:name w:val="SubitemHead"/>
    <w:aliases w:val="issh"/>
    <w:basedOn w:val="OPCParaBase"/>
    <w:rsid w:val="00C26C0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26C04"/>
    <w:pPr>
      <w:spacing w:before="40" w:line="240" w:lineRule="auto"/>
      <w:ind w:left="1134"/>
    </w:pPr>
  </w:style>
  <w:style w:type="paragraph" w:customStyle="1" w:styleId="SubsectionHead">
    <w:name w:val="SubsectionHead"/>
    <w:aliases w:val="ssh"/>
    <w:basedOn w:val="OPCParaBase"/>
    <w:next w:val="subsection"/>
    <w:rsid w:val="00C26C04"/>
    <w:pPr>
      <w:keepNext/>
      <w:keepLines/>
      <w:spacing w:before="240" w:line="240" w:lineRule="auto"/>
      <w:ind w:left="1134"/>
    </w:pPr>
    <w:rPr>
      <w:i/>
    </w:rPr>
  </w:style>
  <w:style w:type="paragraph" w:customStyle="1" w:styleId="Tablea">
    <w:name w:val="Table(a)"/>
    <w:aliases w:val="ta"/>
    <w:basedOn w:val="OPCParaBase"/>
    <w:rsid w:val="00C26C04"/>
    <w:pPr>
      <w:spacing w:before="60" w:line="240" w:lineRule="auto"/>
      <w:ind w:left="284" w:hanging="284"/>
    </w:pPr>
    <w:rPr>
      <w:sz w:val="20"/>
    </w:rPr>
  </w:style>
  <w:style w:type="paragraph" w:customStyle="1" w:styleId="TableAA">
    <w:name w:val="Table(AA)"/>
    <w:aliases w:val="taaa"/>
    <w:basedOn w:val="OPCParaBase"/>
    <w:rsid w:val="00C26C0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26C0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26C04"/>
    <w:pPr>
      <w:spacing w:before="60" w:line="240" w:lineRule="atLeast"/>
    </w:pPr>
    <w:rPr>
      <w:sz w:val="20"/>
    </w:rPr>
  </w:style>
  <w:style w:type="paragraph" w:customStyle="1" w:styleId="TLPBoxTextnote">
    <w:name w:val="TLPBoxText(note"/>
    <w:aliases w:val="right)"/>
    <w:basedOn w:val="OPCParaBase"/>
    <w:rsid w:val="00C26C0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6C04"/>
    <w:pPr>
      <w:numPr>
        <w:numId w:val="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6C04"/>
    <w:pPr>
      <w:spacing w:before="122" w:line="198" w:lineRule="exact"/>
      <w:ind w:left="1985" w:hanging="851"/>
      <w:jc w:val="right"/>
    </w:pPr>
    <w:rPr>
      <w:sz w:val="18"/>
    </w:rPr>
  </w:style>
  <w:style w:type="paragraph" w:customStyle="1" w:styleId="TLPTableBullet">
    <w:name w:val="TLPTableBullet"/>
    <w:aliases w:val="ttb"/>
    <w:basedOn w:val="OPCParaBase"/>
    <w:rsid w:val="00C26C04"/>
    <w:pPr>
      <w:spacing w:line="240" w:lineRule="exact"/>
      <w:ind w:left="284" w:hanging="284"/>
    </w:pPr>
    <w:rPr>
      <w:sz w:val="20"/>
    </w:rPr>
  </w:style>
  <w:style w:type="paragraph" w:styleId="TOC1">
    <w:name w:val="toc 1"/>
    <w:basedOn w:val="OPCParaBase"/>
    <w:next w:val="Normal"/>
    <w:uiPriority w:val="39"/>
    <w:unhideWhenUsed/>
    <w:rsid w:val="00C26C0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26C0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26C0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26C0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26C04"/>
    <w:pPr>
      <w:keepLines/>
      <w:tabs>
        <w:tab w:val="righ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26C0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26C0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C26C0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26C0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26C04"/>
    <w:pPr>
      <w:keepLines/>
      <w:spacing w:before="240" w:after="120" w:line="240" w:lineRule="auto"/>
      <w:ind w:left="794"/>
    </w:pPr>
    <w:rPr>
      <w:b/>
      <w:kern w:val="28"/>
      <w:sz w:val="20"/>
    </w:rPr>
  </w:style>
  <w:style w:type="paragraph" w:customStyle="1" w:styleId="TofSectsSection">
    <w:name w:val="TofSects(Section)"/>
    <w:basedOn w:val="OPCParaBase"/>
    <w:rsid w:val="00C26C04"/>
    <w:pPr>
      <w:keepLines/>
      <w:spacing w:before="40" w:line="240" w:lineRule="auto"/>
      <w:ind w:left="1588" w:hanging="794"/>
    </w:pPr>
    <w:rPr>
      <w:kern w:val="28"/>
      <w:sz w:val="18"/>
    </w:rPr>
  </w:style>
  <w:style w:type="paragraph" w:customStyle="1" w:styleId="TofSectsHeading">
    <w:name w:val="TofSects(Heading)"/>
    <w:basedOn w:val="OPCParaBase"/>
    <w:rsid w:val="00C26C04"/>
    <w:pPr>
      <w:spacing w:before="240" w:after="120" w:line="240" w:lineRule="auto"/>
    </w:pPr>
    <w:rPr>
      <w:b/>
      <w:sz w:val="24"/>
    </w:rPr>
  </w:style>
  <w:style w:type="paragraph" w:customStyle="1" w:styleId="TofSectsSubdiv">
    <w:name w:val="TofSects(Subdiv)"/>
    <w:basedOn w:val="OPCParaBase"/>
    <w:rsid w:val="00C26C04"/>
    <w:pPr>
      <w:keepLines/>
      <w:spacing w:before="80" w:line="240" w:lineRule="auto"/>
      <w:ind w:left="1588" w:hanging="794"/>
    </w:pPr>
    <w:rPr>
      <w:kern w:val="28"/>
    </w:rPr>
  </w:style>
  <w:style w:type="paragraph" w:customStyle="1" w:styleId="WRStyle">
    <w:name w:val="WR Style"/>
    <w:aliases w:val="WR"/>
    <w:basedOn w:val="OPCParaBase"/>
    <w:rsid w:val="00C26C04"/>
    <w:pPr>
      <w:spacing w:before="240" w:line="240" w:lineRule="auto"/>
      <w:ind w:left="284" w:hanging="284"/>
    </w:pPr>
    <w:rPr>
      <w:b/>
      <w:i/>
      <w:kern w:val="28"/>
      <w:sz w:val="24"/>
    </w:rPr>
  </w:style>
  <w:style w:type="paragraph" w:customStyle="1" w:styleId="notepara">
    <w:name w:val="note(para)"/>
    <w:aliases w:val="na"/>
    <w:basedOn w:val="OPCParaBase"/>
    <w:rsid w:val="00C26C04"/>
    <w:pPr>
      <w:spacing w:before="40" w:line="198" w:lineRule="exact"/>
      <w:ind w:left="2354" w:hanging="369"/>
    </w:pPr>
    <w:rPr>
      <w:sz w:val="18"/>
    </w:rPr>
  </w:style>
  <w:style w:type="character" w:styleId="LineNumber">
    <w:name w:val="line number"/>
    <w:basedOn w:val="OPCCharBase"/>
    <w:uiPriority w:val="99"/>
    <w:unhideWhenUsed/>
    <w:rsid w:val="00C26C04"/>
    <w:rPr>
      <w:sz w:val="16"/>
    </w:rPr>
  </w:style>
  <w:style w:type="paragraph" w:customStyle="1" w:styleId="InstNo">
    <w:name w:val="InstNo"/>
    <w:basedOn w:val="OPCParaBase"/>
    <w:next w:val="Normal"/>
    <w:rsid w:val="00C26C04"/>
    <w:rPr>
      <w:b/>
      <w:sz w:val="28"/>
      <w:szCs w:val="32"/>
    </w:rPr>
  </w:style>
  <w:style w:type="paragraph" w:customStyle="1" w:styleId="LegislationMadeUnder">
    <w:name w:val="LegislationMadeUnder"/>
    <w:basedOn w:val="OPCParaBase"/>
    <w:next w:val="Normal"/>
    <w:rsid w:val="00C26C04"/>
    <w:rPr>
      <w:i/>
      <w:sz w:val="32"/>
      <w:szCs w:val="32"/>
    </w:rPr>
  </w:style>
  <w:style w:type="paragraph" w:customStyle="1" w:styleId="ActHead10">
    <w:name w:val="ActHead 10"/>
    <w:aliases w:val="sp"/>
    <w:basedOn w:val="OPCParaBase"/>
    <w:next w:val="ActHead3"/>
    <w:rsid w:val="00C26C04"/>
    <w:pPr>
      <w:keepNext/>
      <w:spacing w:before="280" w:line="240" w:lineRule="auto"/>
      <w:outlineLvl w:val="1"/>
    </w:pPr>
    <w:rPr>
      <w:b/>
      <w:sz w:val="32"/>
      <w:szCs w:val="30"/>
    </w:rPr>
  </w:style>
  <w:style w:type="paragraph" w:customStyle="1" w:styleId="SignCoverPageEnd">
    <w:name w:val="SignCoverPageEnd"/>
    <w:basedOn w:val="OPCParaBase"/>
    <w:next w:val="Normal"/>
    <w:rsid w:val="00C26C0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26C04"/>
    <w:pPr>
      <w:pBdr>
        <w:top w:val="single" w:sz="4" w:space="1" w:color="auto"/>
      </w:pBdr>
      <w:spacing w:before="360"/>
      <w:ind w:right="397"/>
      <w:jc w:val="both"/>
    </w:pPr>
  </w:style>
  <w:style w:type="paragraph" w:customStyle="1" w:styleId="NotesHeading1">
    <w:name w:val="NotesHeading 1"/>
    <w:basedOn w:val="OPCParaBase"/>
    <w:next w:val="Normal"/>
    <w:rsid w:val="00C26C04"/>
    <w:pPr>
      <w:outlineLvl w:val="0"/>
    </w:pPr>
    <w:rPr>
      <w:b/>
      <w:sz w:val="28"/>
      <w:szCs w:val="28"/>
    </w:rPr>
  </w:style>
  <w:style w:type="paragraph" w:customStyle="1" w:styleId="NotesHeading2">
    <w:name w:val="NotesHeading 2"/>
    <w:basedOn w:val="OPCParaBase"/>
    <w:next w:val="Normal"/>
    <w:rsid w:val="00C26C04"/>
    <w:rPr>
      <w:b/>
      <w:sz w:val="28"/>
      <w:szCs w:val="28"/>
    </w:rPr>
  </w:style>
  <w:style w:type="paragraph" w:customStyle="1" w:styleId="CompiledActNo">
    <w:name w:val="CompiledActNo"/>
    <w:basedOn w:val="OPCParaBase"/>
    <w:next w:val="Normal"/>
    <w:rsid w:val="00C26C04"/>
    <w:rPr>
      <w:b/>
      <w:sz w:val="24"/>
      <w:szCs w:val="24"/>
    </w:rPr>
  </w:style>
  <w:style w:type="paragraph" w:customStyle="1" w:styleId="ENotesText">
    <w:name w:val="ENotesText"/>
    <w:aliases w:val="Ent,ENt"/>
    <w:basedOn w:val="OPCParaBase"/>
    <w:next w:val="Normal"/>
    <w:rsid w:val="00C26C04"/>
    <w:pPr>
      <w:spacing w:before="120"/>
    </w:pPr>
  </w:style>
  <w:style w:type="paragraph" w:customStyle="1" w:styleId="CompiledMadeUnder">
    <w:name w:val="CompiledMadeUnder"/>
    <w:basedOn w:val="OPCParaBase"/>
    <w:next w:val="Normal"/>
    <w:rsid w:val="00C26C04"/>
    <w:rPr>
      <w:i/>
      <w:sz w:val="24"/>
      <w:szCs w:val="24"/>
    </w:rPr>
  </w:style>
  <w:style w:type="paragraph" w:customStyle="1" w:styleId="Paragraphsub-sub-sub">
    <w:name w:val="Paragraph(sub-sub-sub)"/>
    <w:aliases w:val="aaaa"/>
    <w:basedOn w:val="OPCParaBase"/>
    <w:rsid w:val="00C26C04"/>
    <w:pPr>
      <w:tabs>
        <w:tab w:val="right" w:pos="3402"/>
      </w:tabs>
      <w:spacing w:before="40" w:line="240" w:lineRule="auto"/>
      <w:ind w:left="3402" w:hanging="3402"/>
    </w:pPr>
  </w:style>
  <w:style w:type="paragraph" w:customStyle="1" w:styleId="TableTextEndNotes">
    <w:name w:val="TableTextEndNotes"/>
    <w:aliases w:val="Tten"/>
    <w:basedOn w:val="Normal"/>
    <w:rsid w:val="00C26C04"/>
    <w:pPr>
      <w:spacing w:before="60"/>
    </w:pPr>
    <w:rPr>
      <w:rFonts w:eastAsiaTheme="minorHAnsi" w:cs="Arial"/>
      <w:sz w:val="20"/>
      <w:szCs w:val="22"/>
      <w:lang w:val="en-AU"/>
    </w:rPr>
  </w:style>
  <w:style w:type="paragraph" w:customStyle="1" w:styleId="TableHeading">
    <w:name w:val="TableHeading"/>
    <w:aliases w:val="th"/>
    <w:basedOn w:val="OPCParaBase"/>
    <w:next w:val="Tabletext"/>
    <w:rsid w:val="00C26C04"/>
    <w:pPr>
      <w:keepNext/>
      <w:spacing w:before="60" w:line="240" w:lineRule="atLeast"/>
    </w:pPr>
    <w:rPr>
      <w:b/>
      <w:sz w:val="20"/>
    </w:rPr>
  </w:style>
  <w:style w:type="paragraph" w:customStyle="1" w:styleId="NoteToSubpara">
    <w:name w:val="NoteToSubpara"/>
    <w:aliases w:val="nts"/>
    <w:basedOn w:val="OPCParaBase"/>
    <w:rsid w:val="00C26C04"/>
    <w:pPr>
      <w:spacing w:before="40" w:line="198" w:lineRule="exact"/>
      <w:ind w:left="2835" w:hanging="709"/>
    </w:pPr>
    <w:rPr>
      <w:sz w:val="18"/>
    </w:rPr>
  </w:style>
  <w:style w:type="paragraph" w:customStyle="1" w:styleId="ENoteTableHeading">
    <w:name w:val="ENoteTableHeading"/>
    <w:aliases w:val="enth"/>
    <w:basedOn w:val="OPCParaBase"/>
    <w:rsid w:val="00C26C04"/>
    <w:pPr>
      <w:keepNext/>
      <w:spacing w:before="60" w:line="240" w:lineRule="atLeast"/>
    </w:pPr>
    <w:rPr>
      <w:rFonts w:ascii="Arial" w:hAnsi="Arial"/>
      <w:b/>
      <w:sz w:val="16"/>
    </w:rPr>
  </w:style>
  <w:style w:type="paragraph" w:customStyle="1" w:styleId="ENoteTableText">
    <w:name w:val="ENoteTableText"/>
    <w:aliases w:val="entt"/>
    <w:basedOn w:val="OPCParaBase"/>
    <w:rsid w:val="00C26C04"/>
    <w:pPr>
      <w:spacing w:before="60" w:line="240" w:lineRule="atLeast"/>
    </w:pPr>
    <w:rPr>
      <w:sz w:val="16"/>
    </w:rPr>
  </w:style>
  <w:style w:type="paragraph" w:customStyle="1" w:styleId="ENoteTTi">
    <w:name w:val="ENoteTTi"/>
    <w:aliases w:val="entti"/>
    <w:basedOn w:val="OPCParaBase"/>
    <w:rsid w:val="00C26C04"/>
    <w:pPr>
      <w:keepNext/>
      <w:spacing w:before="60" w:line="240" w:lineRule="atLeast"/>
      <w:ind w:left="170"/>
    </w:pPr>
    <w:rPr>
      <w:sz w:val="16"/>
    </w:rPr>
  </w:style>
  <w:style w:type="paragraph" w:customStyle="1" w:styleId="ENoteTTIndentHeading">
    <w:name w:val="ENoteTTIndentHeading"/>
    <w:aliases w:val="enTTHi"/>
    <w:basedOn w:val="OPCParaBase"/>
    <w:rsid w:val="00C26C04"/>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C26C04"/>
    <w:pPr>
      <w:spacing w:before="120"/>
      <w:outlineLvl w:val="1"/>
    </w:pPr>
    <w:rPr>
      <w:b/>
      <w:sz w:val="28"/>
      <w:szCs w:val="28"/>
    </w:rPr>
  </w:style>
  <w:style w:type="paragraph" w:customStyle="1" w:styleId="ENotesHeading2">
    <w:name w:val="ENotesHeading 2"/>
    <w:aliases w:val="Enh2,ENh2"/>
    <w:basedOn w:val="OPCParaBase"/>
    <w:next w:val="Normal"/>
    <w:rsid w:val="00C26C04"/>
    <w:pPr>
      <w:spacing w:before="120" w:after="120"/>
      <w:outlineLvl w:val="2"/>
    </w:pPr>
    <w:rPr>
      <w:b/>
      <w:sz w:val="24"/>
      <w:szCs w:val="28"/>
    </w:rPr>
  </w:style>
  <w:style w:type="paragraph" w:customStyle="1" w:styleId="MadeunderText">
    <w:name w:val="MadeunderText"/>
    <w:basedOn w:val="OPCParaBase"/>
    <w:next w:val="CompiledMadeUnder"/>
    <w:rsid w:val="00C26C04"/>
    <w:pPr>
      <w:spacing w:before="240"/>
    </w:pPr>
    <w:rPr>
      <w:sz w:val="24"/>
      <w:szCs w:val="24"/>
    </w:rPr>
  </w:style>
  <w:style w:type="paragraph" w:customStyle="1" w:styleId="ENotesHeading3">
    <w:name w:val="ENotesHeading 3"/>
    <w:aliases w:val="Enh3"/>
    <w:basedOn w:val="OPCParaBase"/>
    <w:next w:val="Normal"/>
    <w:rsid w:val="00C26C04"/>
    <w:pPr>
      <w:keepNext/>
      <w:spacing w:before="120" w:line="240" w:lineRule="auto"/>
      <w:outlineLvl w:val="4"/>
    </w:pPr>
    <w:rPr>
      <w:b/>
      <w:szCs w:val="24"/>
    </w:rPr>
  </w:style>
  <w:style w:type="paragraph" w:customStyle="1" w:styleId="SubPartCASA">
    <w:name w:val="SubPart(CASA)"/>
    <w:aliases w:val="csp"/>
    <w:basedOn w:val="OPCParaBase"/>
    <w:next w:val="ActHead3"/>
    <w:rsid w:val="00C26C04"/>
    <w:pPr>
      <w:keepNext/>
      <w:keepLines/>
      <w:spacing w:before="280"/>
      <w:outlineLvl w:val="1"/>
    </w:pPr>
    <w:rPr>
      <w:b/>
      <w:kern w:val="28"/>
      <w:sz w:val="32"/>
    </w:rPr>
  </w:style>
  <w:style w:type="character" w:customStyle="1" w:styleId="CharSubPartTextCASA">
    <w:name w:val="CharSubPartText(CASA)"/>
    <w:basedOn w:val="OPCCharBase"/>
    <w:uiPriority w:val="1"/>
    <w:rsid w:val="00C26C04"/>
  </w:style>
  <w:style w:type="character" w:customStyle="1" w:styleId="CharSubPartNoCASA">
    <w:name w:val="CharSubPartNo(CASA)"/>
    <w:basedOn w:val="OPCCharBase"/>
    <w:uiPriority w:val="1"/>
    <w:rsid w:val="00C26C04"/>
  </w:style>
  <w:style w:type="paragraph" w:customStyle="1" w:styleId="ENoteTTIndentHeadingSub">
    <w:name w:val="ENoteTTIndentHeadingSub"/>
    <w:aliases w:val="enTTHis"/>
    <w:basedOn w:val="OPCParaBase"/>
    <w:rsid w:val="00C26C04"/>
    <w:pPr>
      <w:keepNext/>
      <w:spacing w:before="60" w:line="240" w:lineRule="atLeast"/>
      <w:ind w:left="340"/>
    </w:pPr>
    <w:rPr>
      <w:b/>
      <w:sz w:val="16"/>
    </w:rPr>
  </w:style>
  <w:style w:type="paragraph" w:customStyle="1" w:styleId="ENoteTTiSub">
    <w:name w:val="ENoteTTiSub"/>
    <w:aliases w:val="enttis"/>
    <w:basedOn w:val="OPCParaBase"/>
    <w:rsid w:val="00C26C04"/>
    <w:pPr>
      <w:keepNext/>
      <w:spacing w:before="60" w:line="240" w:lineRule="atLeast"/>
      <w:ind w:left="340"/>
    </w:pPr>
    <w:rPr>
      <w:sz w:val="16"/>
    </w:rPr>
  </w:style>
  <w:style w:type="paragraph" w:customStyle="1" w:styleId="SubDivisionMigration">
    <w:name w:val="SubDivisionMigration"/>
    <w:aliases w:val="sdm"/>
    <w:basedOn w:val="OPCParaBase"/>
    <w:rsid w:val="00C26C0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26C04"/>
    <w:pPr>
      <w:keepNext/>
      <w:keepLines/>
      <w:spacing w:before="240" w:line="240" w:lineRule="auto"/>
      <w:ind w:left="1134" w:hanging="1134"/>
    </w:pPr>
    <w:rPr>
      <w:b/>
      <w:sz w:val="28"/>
    </w:rPr>
  </w:style>
  <w:style w:type="paragraph" w:customStyle="1" w:styleId="notetext">
    <w:name w:val="note(text)"/>
    <w:aliases w:val="n"/>
    <w:basedOn w:val="OPCParaBase"/>
    <w:rsid w:val="00C26C04"/>
    <w:pPr>
      <w:spacing w:before="122" w:line="240" w:lineRule="auto"/>
      <w:ind w:left="1985" w:hanging="851"/>
    </w:pPr>
    <w:rPr>
      <w:sz w:val="18"/>
    </w:rPr>
  </w:style>
  <w:style w:type="paragraph" w:styleId="BodyText3">
    <w:name w:val="Body Text 3"/>
    <w:basedOn w:val="Normal"/>
    <w:link w:val="BodyText3Char"/>
    <w:rsid w:val="00C26C04"/>
    <w:pPr>
      <w:keepNext/>
      <w:keepLines/>
    </w:pPr>
    <w:rPr>
      <w:sz w:val="18"/>
      <w:szCs w:val="20"/>
      <w:lang w:val="en-AU"/>
    </w:rPr>
  </w:style>
  <w:style w:type="character" w:customStyle="1" w:styleId="BodyText3Char">
    <w:name w:val="Body Text 3 Char"/>
    <w:basedOn w:val="DefaultParagraphFont"/>
    <w:link w:val="BodyText3"/>
    <w:rsid w:val="00C26C04"/>
    <w:rPr>
      <w:sz w:val="18"/>
      <w:lang w:eastAsia="en-US"/>
    </w:rPr>
  </w:style>
  <w:style w:type="paragraph" w:customStyle="1" w:styleId="Species">
    <w:name w:val="Species"/>
    <w:basedOn w:val="Normal"/>
    <w:rsid w:val="00C26C04"/>
    <w:pPr>
      <w:ind w:left="460"/>
    </w:pPr>
    <w:rPr>
      <w:i/>
      <w:sz w:val="20"/>
      <w:szCs w:val="20"/>
      <w:lang w:val="en-AU"/>
    </w:rPr>
  </w:style>
  <w:style w:type="paragraph" w:customStyle="1" w:styleId="Order">
    <w:name w:val="Order"/>
    <w:basedOn w:val="Normal"/>
    <w:rsid w:val="00C26C04"/>
    <w:rPr>
      <w:sz w:val="20"/>
      <w:szCs w:val="20"/>
      <w:lang w:val="en-AU"/>
    </w:rPr>
  </w:style>
  <w:style w:type="paragraph" w:customStyle="1" w:styleId="family">
    <w:name w:val="family"/>
    <w:basedOn w:val="Normal"/>
    <w:rsid w:val="00C26C04"/>
    <w:pPr>
      <w:ind w:left="176"/>
    </w:pPr>
    <w:rPr>
      <w:sz w:val="20"/>
      <w:szCs w:val="20"/>
      <w:lang w:val="en-AU"/>
    </w:rPr>
  </w:style>
  <w:style w:type="paragraph" w:customStyle="1" w:styleId="FreeForm">
    <w:name w:val="FreeForm"/>
    <w:rsid w:val="00C26C04"/>
    <w:rPr>
      <w:rFonts w:ascii="Arial" w:eastAsiaTheme="minorHAnsi" w:hAnsi="Arial" w:cstheme="minorBidi"/>
      <w:sz w:val="22"/>
      <w:lang w:eastAsia="en-US"/>
    </w:rPr>
  </w:style>
  <w:style w:type="paragraph" w:customStyle="1" w:styleId="SOText">
    <w:name w:val="SO Text"/>
    <w:aliases w:val="sot"/>
    <w:link w:val="SOTextChar"/>
    <w:rsid w:val="00C26C0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26C04"/>
    <w:rPr>
      <w:rFonts w:eastAsiaTheme="minorHAnsi" w:cstheme="minorBidi"/>
      <w:sz w:val="22"/>
      <w:lang w:eastAsia="en-US"/>
    </w:rPr>
  </w:style>
  <w:style w:type="paragraph" w:customStyle="1" w:styleId="SOTextNote">
    <w:name w:val="SO TextNote"/>
    <w:aliases w:val="sont"/>
    <w:basedOn w:val="SOText"/>
    <w:qFormat/>
    <w:rsid w:val="00C26C04"/>
    <w:pPr>
      <w:spacing w:before="122" w:line="198" w:lineRule="exact"/>
      <w:ind w:left="1843" w:hanging="709"/>
    </w:pPr>
    <w:rPr>
      <w:sz w:val="18"/>
    </w:rPr>
  </w:style>
  <w:style w:type="paragraph" w:customStyle="1" w:styleId="SOPara">
    <w:name w:val="SO Para"/>
    <w:aliases w:val="soa"/>
    <w:basedOn w:val="SOText"/>
    <w:link w:val="SOParaChar"/>
    <w:qFormat/>
    <w:rsid w:val="00C26C04"/>
    <w:pPr>
      <w:tabs>
        <w:tab w:val="right" w:pos="1786"/>
      </w:tabs>
      <w:spacing w:before="40"/>
      <w:ind w:left="2070" w:hanging="936"/>
    </w:pPr>
  </w:style>
  <w:style w:type="character" w:customStyle="1" w:styleId="SOParaChar">
    <w:name w:val="SO Para Char"/>
    <w:aliases w:val="soa Char"/>
    <w:basedOn w:val="DefaultParagraphFont"/>
    <w:link w:val="SOPara"/>
    <w:rsid w:val="00C26C04"/>
    <w:rPr>
      <w:rFonts w:eastAsiaTheme="minorHAnsi" w:cstheme="minorBidi"/>
      <w:sz w:val="22"/>
      <w:lang w:eastAsia="en-US"/>
    </w:rPr>
  </w:style>
  <w:style w:type="paragraph" w:customStyle="1" w:styleId="FileName">
    <w:name w:val="FileName"/>
    <w:basedOn w:val="Normal"/>
    <w:rsid w:val="00C26C04"/>
    <w:pPr>
      <w:spacing w:line="260" w:lineRule="atLeast"/>
    </w:pPr>
    <w:rPr>
      <w:rFonts w:eastAsiaTheme="minorHAnsi" w:cstheme="minorBidi"/>
      <w:sz w:val="22"/>
      <w:szCs w:val="20"/>
      <w:lang w:val="en-AU"/>
    </w:rPr>
  </w:style>
  <w:style w:type="paragraph" w:customStyle="1" w:styleId="SOHeadBold">
    <w:name w:val="SO HeadBold"/>
    <w:aliases w:val="sohb"/>
    <w:basedOn w:val="SOText"/>
    <w:next w:val="SOText"/>
    <w:link w:val="SOHeadBoldChar"/>
    <w:qFormat/>
    <w:rsid w:val="00C26C04"/>
    <w:rPr>
      <w:b/>
    </w:rPr>
  </w:style>
  <w:style w:type="character" w:customStyle="1" w:styleId="SOHeadBoldChar">
    <w:name w:val="SO HeadBold Char"/>
    <w:aliases w:val="sohb Char"/>
    <w:basedOn w:val="DefaultParagraphFont"/>
    <w:link w:val="SOHeadBold"/>
    <w:rsid w:val="00C26C0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26C04"/>
    <w:rPr>
      <w:i/>
    </w:rPr>
  </w:style>
  <w:style w:type="character" w:customStyle="1" w:styleId="SOHeadItalicChar">
    <w:name w:val="SO HeadItalic Char"/>
    <w:aliases w:val="sohi Char"/>
    <w:basedOn w:val="DefaultParagraphFont"/>
    <w:link w:val="SOHeadItalic"/>
    <w:rsid w:val="00C26C04"/>
    <w:rPr>
      <w:rFonts w:eastAsiaTheme="minorHAnsi" w:cstheme="minorBidi"/>
      <w:i/>
      <w:sz w:val="22"/>
      <w:lang w:eastAsia="en-US"/>
    </w:rPr>
  </w:style>
  <w:style w:type="paragraph" w:customStyle="1" w:styleId="SOBullet">
    <w:name w:val="SO Bullet"/>
    <w:aliases w:val="sotb"/>
    <w:basedOn w:val="SOText"/>
    <w:link w:val="SOBulletChar"/>
    <w:qFormat/>
    <w:rsid w:val="00C26C04"/>
    <w:pPr>
      <w:ind w:left="1559" w:hanging="425"/>
    </w:pPr>
  </w:style>
  <w:style w:type="character" w:customStyle="1" w:styleId="SOBulletChar">
    <w:name w:val="SO Bullet Char"/>
    <w:aliases w:val="sotb Char"/>
    <w:basedOn w:val="DefaultParagraphFont"/>
    <w:link w:val="SOBullet"/>
    <w:rsid w:val="00C26C04"/>
    <w:rPr>
      <w:rFonts w:eastAsiaTheme="minorHAnsi" w:cstheme="minorBidi"/>
      <w:sz w:val="22"/>
      <w:lang w:eastAsia="en-US"/>
    </w:rPr>
  </w:style>
  <w:style w:type="paragraph" w:customStyle="1" w:styleId="SOBulletNote">
    <w:name w:val="SO BulletNote"/>
    <w:aliases w:val="sonb"/>
    <w:basedOn w:val="SOTextNote"/>
    <w:link w:val="SOBulletNoteChar"/>
    <w:qFormat/>
    <w:rsid w:val="00C26C04"/>
    <w:pPr>
      <w:tabs>
        <w:tab w:val="left" w:pos="1560"/>
      </w:tabs>
      <w:ind w:left="2268" w:hanging="1134"/>
    </w:pPr>
  </w:style>
  <w:style w:type="character" w:customStyle="1" w:styleId="SOBulletNoteChar">
    <w:name w:val="SO BulletNote Char"/>
    <w:aliases w:val="sonb Char"/>
    <w:basedOn w:val="DefaultParagraphFont"/>
    <w:link w:val="SOBulletNote"/>
    <w:rsid w:val="00C26C04"/>
    <w:rPr>
      <w:rFonts w:eastAsiaTheme="minorHAnsi" w:cstheme="minorBidi"/>
      <w:sz w:val="18"/>
      <w:lang w:eastAsia="en-US"/>
    </w:rPr>
  </w:style>
  <w:style w:type="character" w:customStyle="1" w:styleId="listtitle1">
    <w:name w:val="listtitle1"/>
    <w:basedOn w:val="DefaultParagraphFont"/>
    <w:rsid w:val="00C26C04"/>
    <w:rPr>
      <w:b/>
      <w:bCs/>
      <w:color w:val="10418E"/>
      <w:sz w:val="32"/>
      <w:szCs w:val="32"/>
    </w:rPr>
  </w:style>
  <w:style w:type="character" w:customStyle="1" w:styleId="legtitle1">
    <w:name w:val="legtitle1"/>
    <w:basedOn w:val="DefaultParagraphFont"/>
    <w:rsid w:val="00C26C04"/>
    <w:rPr>
      <w:rFonts w:ascii="Arial" w:hAnsi="Arial" w:cs="Arial" w:hint="default"/>
      <w:b/>
      <w:bCs/>
      <w:color w:val="10418E"/>
      <w:sz w:val="40"/>
      <w:szCs w:val="40"/>
    </w:rPr>
  </w:style>
  <w:style w:type="character" w:customStyle="1" w:styleId="legsubtitle1">
    <w:name w:val="legsubtitle1"/>
    <w:basedOn w:val="DefaultParagraphFont"/>
    <w:rsid w:val="00C26C04"/>
    <w:rPr>
      <w:rFonts w:ascii="Helvetica Neue" w:hAnsi="Helvetica Neue" w:hint="default"/>
      <w:b/>
      <w:bCs/>
      <w:sz w:val="28"/>
      <w:szCs w:val="28"/>
    </w:rPr>
  </w:style>
  <w:style w:type="character" w:customStyle="1" w:styleId="listsubtitle1">
    <w:name w:val="listsubtitle1"/>
    <w:basedOn w:val="DefaultParagraphFont"/>
    <w:rsid w:val="00C26C04"/>
    <w:rPr>
      <w:b/>
      <w:bCs/>
      <w:sz w:val="24"/>
      <w:szCs w:val="24"/>
    </w:rPr>
  </w:style>
  <w:style w:type="paragraph" w:styleId="ListParagraph">
    <w:name w:val="List Paragraph"/>
    <w:basedOn w:val="Normal"/>
    <w:uiPriority w:val="34"/>
    <w:qFormat/>
    <w:rsid w:val="00C26C04"/>
    <w:pPr>
      <w:spacing w:line="260" w:lineRule="atLeast"/>
      <w:ind w:left="720"/>
      <w:contextualSpacing/>
    </w:pPr>
    <w:rPr>
      <w:rFonts w:eastAsiaTheme="minorHAnsi" w:cstheme="minorBidi"/>
      <w:sz w:val="22"/>
      <w:szCs w:val="20"/>
      <w:lang w:val="en-AU"/>
    </w:rPr>
  </w:style>
  <w:style w:type="character" w:customStyle="1" w:styleId="listtitle">
    <w:name w:val="listtitle"/>
    <w:basedOn w:val="DefaultParagraphFont"/>
    <w:rsid w:val="00C26C04"/>
  </w:style>
</w:styles>
</file>

<file path=word/webSettings.xml><?xml version="1.0" encoding="utf-8"?>
<w:webSettings xmlns:r="http://schemas.openxmlformats.org/officeDocument/2006/relationships" xmlns:w="http://schemas.openxmlformats.org/wordprocessingml/2006/main">
  <w:divs>
    <w:div w:id="83957775">
      <w:bodyDiv w:val="1"/>
      <w:marLeft w:val="0"/>
      <w:marRight w:val="0"/>
      <w:marTop w:val="0"/>
      <w:marBottom w:val="0"/>
      <w:divBdr>
        <w:top w:val="none" w:sz="0" w:space="0" w:color="auto"/>
        <w:left w:val="none" w:sz="0" w:space="0" w:color="auto"/>
        <w:bottom w:val="none" w:sz="0" w:space="0" w:color="auto"/>
        <w:right w:val="none" w:sz="0" w:space="0" w:color="auto"/>
      </w:divBdr>
    </w:div>
    <w:div w:id="494226100">
      <w:bodyDiv w:val="1"/>
      <w:marLeft w:val="0"/>
      <w:marRight w:val="0"/>
      <w:marTop w:val="0"/>
      <w:marBottom w:val="0"/>
      <w:divBdr>
        <w:top w:val="none" w:sz="0" w:space="0" w:color="auto"/>
        <w:left w:val="none" w:sz="0" w:space="0" w:color="auto"/>
        <w:bottom w:val="none" w:sz="0" w:space="0" w:color="auto"/>
        <w:right w:val="none" w:sz="0" w:space="0" w:color="auto"/>
      </w:divBdr>
    </w:div>
    <w:div w:id="655886891">
      <w:bodyDiv w:val="1"/>
      <w:marLeft w:val="0"/>
      <w:marRight w:val="0"/>
      <w:marTop w:val="0"/>
      <w:marBottom w:val="0"/>
      <w:divBdr>
        <w:top w:val="none" w:sz="0" w:space="0" w:color="auto"/>
        <w:left w:val="none" w:sz="0" w:space="0" w:color="auto"/>
        <w:bottom w:val="none" w:sz="0" w:space="0" w:color="auto"/>
        <w:right w:val="none" w:sz="0" w:space="0" w:color="auto"/>
      </w:divBdr>
    </w:div>
    <w:div w:id="705132551">
      <w:bodyDiv w:val="1"/>
      <w:marLeft w:val="0"/>
      <w:marRight w:val="0"/>
      <w:marTop w:val="0"/>
      <w:marBottom w:val="0"/>
      <w:divBdr>
        <w:top w:val="none" w:sz="0" w:space="0" w:color="auto"/>
        <w:left w:val="none" w:sz="0" w:space="0" w:color="auto"/>
        <w:bottom w:val="none" w:sz="0" w:space="0" w:color="auto"/>
        <w:right w:val="none" w:sz="0" w:space="0" w:color="auto"/>
      </w:divBdr>
    </w:div>
    <w:div w:id="780103547">
      <w:bodyDiv w:val="1"/>
      <w:marLeft w:val="0"/>
      <w:marRight w:val="0"/>
      <w:marTop w:val="0"/>
      <w:marBottom w:val="0"/>
      <w:divBdr>
        <w:top w:val="none" w:sz="0" w:space="0" w:color="auto"/>
        <w:left w:val="none" w:sz="0" w:space="0" w:color="auto"/>
        <w:bottom w:val="none" w:sz="0" w:space="0" w:color="auto"/>
        <w:right w:val="none" w:sz="0" w:space="0" w:color="auto"/>
      </w:divBdr>
    </w:div>
    <w:div w:id="1655255005">
      <w:bodyDiv w:val="1"/>
      <w:marLeft w:val="0"/>
      <w:marRight w:val="0"/>
      <w:marTop w:val="0"/>
      <w:marBottom w:val="0"/>
      <w:divBdr>
        <w:top w:val="none" w:sz="0" w:space="0" w:color="auto"/>
        <w:left w:val="none" w:sz="0" w:space="0" w:color="auto"/>
        <w:bottom w:val="none" w:sz="0" w:space="0" w:color="auto"/>
        <w:right w:val="none" w:sz="0" w:space="0" w:color="auto"/>
      </w:divBdr>
      <w:divsChild>
        <w:div w:id="1408575286">
          <w:marLeft w:val="0"/>
          <w:marRight w:val="0"/>
          <w:marTop w:val="0"/>
          <w:marBottom w:val="0"/>
          <w:divBdr>
            <w:top w:val="none" w:sz="0" w:space="0" w:color="auto"/>
            <w:left w:val="none" w:sz="0" w:space="0" w:color="auto"/>
            <w:bottom w:val="none" w:sz="0" w:space="0" w:color="auto"/>
            <w:right w:val="none" w:sz="0" w:space="0" w:color="auto"/>
          </w:divBdr>
        </w:div>
      </w:divsChild>
    </w:div>
    <w:div w:id="1712920400">
      <w:bodyDiv w:val="1"/>
      <w:marLeft w:val="0"/>
      <w:marRight w:val="0"/>
      <w:marTop w:val="0"/>
      <w:marBottom w:val="0"/>
      <w:divBdr>
        <w:top w:val="none" w:sz="0" w:space="0" w:color="auto"/>
        <w:left w:val="none" w:sz="0" w:space="0" w:color="auto"/>
        <w:bottom w:val="none" w:sz="0" w:space="0" w:color="auto"/>
        <w:right w:val="none" w:sz="0" w:space="0" w:color="auto"/>
      </w:divBdr>
    </w:div>
    <w:div w:id="2052418232">
      <w:bodyDiv w:val="1"/>
      <w:marLeft w:val="0"/>
      <w:marRight w:val="0"/>
      <w:marTop w:val="0"/>
      <w:marBottom w:val="0"/>
      <w:divBdr>
        <w:top w:val="none" w:sz="0" w:space="0" w:color="auto"/>
        <w:left w:val="none" w:sz="0" w:space="0" w:color="auto"/>
        <w:bottom w:val="none" w:sz="0" w:space="0" w:color="auto"/>
        <w:right w:val="none" w:sz="0" w:space="0" w:color="auto"/>
      </w:divBdr>
      <w:divsChild>
        <w:div w:id="1580402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Approval xmlns="7d1753f3-b6db-484b-93d6-b74f5ca30d2d" xsi:nil="true"/>
    <Function xmlns="7d1753f3-b6db-484b-93d6-b74f5ca30d2d">Regulation</Function>
    <DocumentDescription xmlns="7d1753f3-b6db-484b-93d6-b74f5ca30d2d">LENS Variation instrument</DocumentDescription>
    <RecordNumber xmlns="7d1753f3-b6db-484b-93d6-b74f5ca30d2d">000851532</RecordNumber>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A6012-2B08-4663-A740-5DC84F45F78A}">
  <ds:schemaRefs>
    <ds:schemaRef ds:uri="http://schemas.microsoft.com/sharepoint/events"/>
  </ds:schemaRefs>
</ds:datastoreItem>
</file>

<file path=customXml/itemProps2.xml><?xml version="1.0" encoding="utf-8"?>
<ds:datastoreItem xmlns:ds="http://schemas.openxmlformats.org/officeDocument/2006/customXml" ds:itemID="{C5D1F3BB-7629-4212-842D-F9834A755595}">
  <ds:schemaRefs>
    <ds:schemaRef ds:uri="http://schemas.microsoft.com/office/2006/metadata/customXsn"/>
  </ds:schemaRefs>
</ds:datastoreItem>
</file>

<file path=customXml/itemProps3.xml><?xml version="1.0" encoding="utf-8"?>
<ds:datastoreItem xmlns:ds="http://schemas.openxmlformats.org/officeDocument/2006/customXml" ds:itemID="{A6DFDF87-9D94-43A0-B8FC-AA2718EC450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d1753f3-b6db-484b-93d6-b74f5ca30d2d"/>
    <ds:schemaRef ds:uri="http://schemas.microsoft.com/sharepoint/v4"/>
    <ds:schemaRef ds:uri="http://schemas.openxmlformats.org/package/2006/metadata/core-properties"/>
  </ds:schemaRefs>
</ds:datastoreItem>
</file>

<file path=customXml/itemProps4.xml><?xml version="1.0" encoding="utf-8"?>
<ds:datastoreItem xmlns:ds="http://schemas.openxmlformats.org/officeDocument/2006/customXml" ds:itemID="{32A083AD-EF6C-4EDB-AE9C-714DF7705530}">
  <ds:schemaRefs>
    <ds:schemaRef ds:uri="http://schemas.microsoft.com/sharepoint/v3/contenttype/forms"/>
  </ds:schemaRefs>
</ds:datastoreItem>
</file>

<file path=customXml/itemProps5.xml><?xml version="1.0" encoding="utf-8"?>
<ds:datastoreItem xmlns:ds="http://schemas.openxmlformats.org/officeDocument/2006/customXml" ds:itemID="{296DEC44-26DA-467E-9DB0-CF4ACFBB3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20B2B5F2-F1CF-4C9B-A6B8-3689698D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15219</Words>
  <Characters>86751</Characters>
  <Application>Microsoft Office Word</Application>
  <DocSecurity>4</DocSecurity>
  <Lines>722</Lines>
  <Paragraphs>203</Paragraphs>
  <ScaleCrop>false</ScaleCrop>
  <HeadingPairs>
    <vt:vector size="2" baseType="variant">
      <vt:variant>
        <vt:lpstr>Title</vt:lpstr>
      </vt:variant>
      <vt:variant>
        <vt:i4>1</vt:i4>
      </vt:variant>
    </vt:vector>
  </HeadingPairs>
  <TitlesOfParts>
    <vt:vector size="1" baseType="lpstr">
      <vt:lpstr>Brief - Extension - LENS variation</vt:lpstr>
    </vt:vector>
  </TitlesOfParts>
  <Company>Department of the Environment and Heritage</Company>
  <LinksUpToDate>false</LinksUpToDate>
  <CharactersWithSpaces>101767</CharactersWithSpaces>
  <SharedDoc>false</SharedDoc>
  <HLinks>
    <vt:vector size="12" baseType="variant">
      <vt:variant>
        <vt:i4>1704003</vt:i4>
      </vt:variant>
      <vt:variant>
        <vt:i4>3</vt:i4>
      </vt:variant>
      <vt:variant>
        <vt:i4>0</vt:i4>
      </vt:variant>
      <vt:variant>
        <vt:i4>5</vt:i4>
      </vt:variant>
      <vt:variant>
        <vt:lpwstr>http://152.91.15.12/portal/govgazonline.nsf/(custom-govnot-pub-view)?OpenView</vt:lpwstr>
      </vt:variant>
      <vt:variant>
        <vt:lpwstr/>
      </vt:variant>
      <vt:variant>
        <vt:i4>2031632</vt:i4>
      </vt:variant>
      <vt:variant>
        <vt:i4>0</vt:i4>
      </vt:variant>
      <vt:variant>
        <vt:i4>0</vt:i4>
      </vt:variant>
      <vt:variant>
        <vt:i4>5</vt:i4>
      </vt:variant>
      <vt:variant>
        <vt:lpwstr>http://www.environment.gov.au/coasts/fisheries/index.html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Extension - LENS variation</dc:title>
  <dc:creator>a12990</dc:creator>
  <cp:lastModifiedBy>Courtney Whitcombe</cp:lastModifiedBy>
  <cp:revision>2</cp:revision>
  <cp:lastPrinted>2015-11-13T02:49:00Z</cp:lastPrinted>
  <dcterms:created xsi:type="dcterms:W3CDTF">2015-11-23T03:41:00Z</dcterms:created>
  <dcterms:modified xsi:type="dcterms:W3CDTF">2015-11-23T03:41:00Z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SubmissionDate">
    <vt:lpwstr/>
  </property>
  <property fmtid="{D5CDD505-2E9C-101B-9397-08002B2CF9AE}" pid="4" name="RecordPoint_RecordNumberSubmitted">
    <vt:lpwstr>000851532</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2015-11-18T15:04:20.2511380+11:00</vt:lpwstr>
  </property>
  <property fmtid="{D5CDD505-2E9C-101B-9397-08002B2CF9AE}" pid="10" name="RecordPoint_ActiveItemUniqueId">
    <vt:lpwstr>{ac6f1881-1b96-45fb-ab3f-b0070429b4f0}</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