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4351" w14:textId="77777777" w:rsidR="00E5289E" w:rsidRPr="00404290" w:rsidRDefault="00E752C2" w:rsidP="008F39A5">
      <w:r w:rsidRPr="00404290">
        <w:rPr>
          <w:noProof/>
        </w:rPr>
        <w:drawing>
          <wp:inline distT="0" distB="0" distL="0" distR="0" wp14:anchorId="1A81B4EE" wp14:editId="7D06C5AE">
            <wp:extent cx="1419225" cy="1104900"/>
            <wp:effectExtent l="0" t="0" r="0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E34A4" w14:textId="77777777" w:rsidR="00E5289E" w:rsidRPr="00404290" w:rsidRDefault="00E752C2" w:rsidP="00C20637">
      <w:pPr>
        <w:pStyle w:val="Title"/>
        <w:pBdr>
          <w:bottom w:val="single" w:sz="4" w:space="17" w:color="auto"/>
        </w:pBdr>
        <w:rPr>
          <w:rFonts w:ascii="Times New Roman" w:hAnsi="Times New Roman" w:cs="Times New Roman"/>
        </w:rPr>
      </w:pPr>
      <w:r w:rsidRPr="00404290">
        <w:rPr>
          <w:rFonts w:ascii="Times New Roman" w:hAnsi="Times New Roman" w:cs="Times New Roman"/>
        </w:rPr>
        <w:t xml:space="preserve">Primary Industries (Excise) Levies (Designated Bodies) </w:t>
      </w:r>
      <w:r w:rsidR="007463DF">
        <w:rPr>
          <w:rFonts w:ascii="Times New Roman" w:hAnsi="Times New Roman" w:cs="Times New Roman"/>
        </w:rPr>
        <w:t xml:space="preserve">Amendment </w:t>
      </w:r>
      <w:r w:rsidRPr="00404290">
        <w:rPr>
          <w:rFonts w:ascii="Times New Roman" w:hAnsi="Times New Roman" w:cs="Times New Roman"/>
        </w:rPr>
        <w:t>Declaration 201</w:t>
      </w:r>
      <w:r w:rsidR="007463DF">
        <w:rPr>
          <w:rFonts w:ascii="Times New Roman" w:hAnsi="Times New Roman" w:cs="Times New Roman"/>
        </w:rPr>
        <w:t>5</w:t>
      </w:r>
    </w:p>
    <w:p w14:paraId="5A945C67" w14:textId="77777777" w:rsidR="001D3EC7" w:rsidRDefault="001D3EC7" w:rsidP="008F39A5">
      <w:pPr>
        <w:rPr>
          <w:sz w:val="22"/>
          <w:szCs w:val="22"/>
        </w:rPr>
      </w:pPr>
    </w:p>
    <w:p w14:paraId="08A9CB5D" w14:textId="77777777" w:rsidR="00E5289E" w:rsidRPr="00404290" w:rsidRDefault="00E752C2" w:rsidP="008F39A5">
      <w:pPr>
        <w:rPr>
          <w:sz w:val="22"/>
          <w:szCs w:val="22"/>
        </w:rPr>
      </w:pPr>
      <w:r w:rsidRPr="00404290">
        <w:rPr>
          <w:sz w:val="22"/>
          <w:szCs w:val="22"/>
        </w:rPr>
        <w:t xml:space="preserve">I, </w:t>
      </w:r>
      <w:r w:rsidR="004860A9">
        <w:rPr>
          <w:sz w:val="22"/>
          <w:szCs w:val="22"/>
        </w:rPr>
        <w:t>Barnaby Joyce, Minister</w:t>
      </w:r>
      <w:r w:rsidR="000F12DC">
        <w:rPr>
          <w:sz w:val="22"/>
          <w:szCs w:val="22"/>
        </w:rPr>
        <w:t xml:space="preserve"> for Agriculture and Water Resources,</w:t>
      </w:r>
      <w:r w:rsidRPr="00404290">
        <w:rPr>
          <w:sz w:val="22"/>
          <w:szCs w:val="22"/>
        </w:rPr>
        <w:t xml:space="preserve"> make </w:t>
      </w:r>
      <w:r w:rsidR="00DD30C8">
        <w:rPr>
          <w:sz w:val="22"/>
          <w:szCs w:val="22"/>
        </w:rPr>
        <w:t>the following declaration.</w:t>
      </w:r>
    </w:p>
    <w:p w14:paraId="74EB707F" w14:textId="6198C243" w:rsidR="00E5289E" w:rsidRPr="00404290" w:rsidRDefault="00CC246C" w:rsidP="008F3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15"/>
        </w:tabs>
        <w:spacing w:before="300" w:after="600" w:line="300" w:lineRule="exact"/>
        <w:rPr>
          <w:sz w:val="22"/>
          <w:szCs w:val="22"/>
        </w:rPr>
      </w:pPr>
      <w:r>
        <w:rPr>
          <w:sz w:val="22"/>
          <w:szCs w:val="22"/>
        </w:rPr>
        <w:t>Dated</w:t>
      </w:r>
      <w:r>
        <w:rPr>
          <w:sz w:val="22"/>
          <w:szCs w:val="22"/>
        </w:rPr>
        <w:tab/>
      </w:r>
      <w:r w:rsidR="00FD31D4">
        <w:rPr>
          <w:sz w:val="22"/>
          <w:szCs w:val="22"/>
        </w:rPr>
        <w:t xml:space="preserve">8 December </w:t>
      </w:r>
      <w:r w:rsidR="00301EF8">
        <w:rPr>
          <w:sz w:val="22"/>
          <w:szCs w:val="22"/>
        </w:rPr>
        <w:t>2</w:t>
      </w:r>
      <w:r w:rsidR="000F12DC">
        <w:rPr>
          <w:sz w:val="22"/>
          <w:szCs w:val="22"/>
        </w:rPr>
        <w:t>015</w:t>
      </w:r>
      <w:bookmarkStart w:id="0" w:name="_GoBack"/>
      <w:bookmarkEnd w:id="0"/>
    </w:p>
    <w:p w14:paraId="07479D72" w14:textId="77777777" w:rsidR="003704F6" w:rsidRDefault="003704F6" w:rsidP="008F39A5">
      <w:pPr>
        <w:spacing w:before="1200" w:line="240" w:lineRule="exact"/>
        <w:rPr>
          <w:sz w:val="22"/>
          <w:szCs w:val="22"/>
        </w:rPr>
      </w:pPr>
    </w:p>
    <w:p w14:paraId="0082E6CF" w14:textId="77777777" w:rsidR="008834D7" w:rsidRDefault="008834D7" w:rsidP="008F39A5">
      <w:pPr>
        <w:spacing w:before="1200" w:line="240" w:lineRule="exact"/>
        <w:rPr>
          <w:sz w:val="22"/>
          <w:szCs w:val="22"/>
        </w:rPr>
      </w:pPr>
    </w:p>
    <w:p w14:paraId="29C318F2" w14:textId="77777777" w:rsidR="008834D7" w:rsidRPr="00224AE0" w:rsidRDefault="004860A9" w:rsidP="008834D7">
      <w:pPr>
        <w:pStyle w:val="SignCoverPageEnd"/>
        <w:rPr>
          <w:szCs w:val="22"/>
        </w:rPr>
      </w:pPr>
      <w:r>
        <w:rPr>
          <w:szCs w:val="22"/>
        </w:rPr>
        <w:t xml:space="preserve">Barnaby Joyce </w:t>
      </w:r>
      <w:r>
        <w:rPr>
          <w:szCs w:val="22"/>
        </w:rPr>
        <w:br/>
      </w:r>
      <w:r w:rsidR="008834D7" w:rsidRPr="00224AE0">
        <w:rPr>
          <w:szCs w:val="22"/>
        </w:rPr>
        <w:t>Minister for Agriculture</w:t>
      </w:r>
      <w:r w:rsidR="008834D7">
        <w:rPr>
          <w:szCs w:val="22"/>
        </w:rPr>
        <w:t xml:space="preserve"> and Water Resources</w:t>
      </w:r>
    </w:p>
    <w:p w14:paraId="3CA0D11C" w14:textId="77777777" w:rsidR="008834D7" w:rsidRPr="00224AE0" w:rsidRDefault="008834D7" w:rsidP="008834D7"/>
    <w:p w14:paraId="7E00C502" w14:textId="7228FEC7" w:rsidR="008834D7" w:rsidRPr="008834D7" w:rsidRDefault="008834D7" w:rsidP="004860A9">
      <w:pPr>
        <w:spacing w:before="1200" w:line="240" w:lineRule="exact"/>
        <w:rPr>
          <w:iCs/>
          <w:sz w:val="23"/>
          <w:szCs w:val="23"/>
        </w:rPr>
        <w:sectPr w:rsidR="008834D7" w:rsidRPr="008834D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17670570" w14:textId="77777777" w:rsidR="000F12DC" w:rsidRPr="00D43E78" w:rsidRDefault="000F12DC" w:rsidP="006712E8">
      <w:pPr>
        <w:pStyle w:val="A1"/>
        <w:pageBreakBefore/>
        <w:ind w:left="340"/>
        <w:rPr>
          <w:rStyle w:val="CharSectnoAm"/>
          <w:rFonts w:ascii="Times New Roman" w:hAnsi="Times New Roman"/>
          <w:b w:val="0"/>
          <w:sz w:val="36"/>
          <w:szCs w:val="36"/>
        </w:rPr>
      </w:pPr>
      <w:r w:rsidRPr="00D43E78">
        <w:rPr>
          <w:rStyle w:val="CharSectnoAm"/>
          <w:rFonts w:ascii="Times New Roman" w:hAnsi="Times New Roman"/>
          <w:b w:val="0"/>
          <w:sz w:val="36"/>
          <w:szCs w:val="36"/>
        </w:rPr>
        <w:lastRenderedPageBreak/>
        <w:t>Contents</w:t>
      </w:r>
    </w:p>
    <w:p w14:paraId="66485481" w14:textId="77777777" w:rsidR="000F12DC" w:rsidRPr="00D43E78" w:rsidRDefault="000F12DC" w:rsidP="00383C1E">
      <w:pPr>
        <w:ind w:left="709" w:right="141"/>
        <w:rPr>
          <w:sz w:val="18"/>
          <w:szCs w:val="18"/>
        </w:rPr>
      </w:pPr>
      <w:r w:rsidRPr="00D43E78">
        <w:rPr>
          <w:sz w:val="18"/>
          <w:szCs w:val="18"/>
        </w:rPr>
        <w:t xml:space="preserve">1. Name </w:t>
      </w:r>
      <w:r w:rsidR="00756F4C" w:rsidRPr="00D43E78">
        <w:rPr>
          <w:sz w:val="18"/>
          <w:szCs w:val="18"/>
        </w:rPr>
        <w:t>……………..</w:t>
      </w:r>
      <w:r w:rsidRPr="00D43E78">
        <w:rPr>
          <w:sz w:val="18"/>
          <w:szCs w:val="18"/>
        </w:rPr>
        <w:t xml:space="preserve"> …………………………………</w:t>
      </w:r>
      <w:r w:rsidR="00F21F0F" w:rsidRPr="00D43E78">
        <w:rPr>
          <w:sz w:val="18"/>
          <w:szCs w:val="18"/>
        </w:rPr>
        <w:t>…</w:t>
      </w:r>
      <w:r w:rsidR="006712E8" w:rsidRPr="00D43E78">
        <w:rPr>
          <w:sz w:val="18"/>
          <w:szCs w:val="18"/>
        </w:rPr>
        <w:t>………………………</w:t>
      </w:r>
      <w:r w:rsidR="00F21F0F" w:rsidRPr="00D43E78">
        <w:rPr>
          <w:sz w:val="18"/>
          <w:szCs w:val="18"/>
        </w:rPr>
        <w:t xml:space="preserve"> 1</w:t>
      </w:r>
    </w:p>
    <w:p w14:paraId="7FDEC941" w14:textId="6A8B2C69" w:rsidR="000F12DC" w:rsidRPr="00D43E78" w:rsidRDefault="000F12DC" w:rsidP="00383C1E">
      <w:pPr>
        <w:ind w:left="709" w:right="141"/>
        <w:rPr>
          <w:sz w:val="18"/>
          <w:szCs w:val="18"/>
        </w:rPr>
      </w:pPr>
      <w:r w:rsidRPr="00D43E78">
        <w:rPr>
          <w:sz w:val="18"/>
          <w:szCs w:val="18"/>
        </w:rPr>
        <w:t>2. Commencement ………………………………………</w:t>
      </w:r>
      <w:r w:rsidR="00CE57A2" w:rsidRPr="00D43E78">
        <w:rPr>
          <w:sz w:val="18"/>
          <w:szCs w:val="18"/>
        </w:rPr>
        <w:t>………………………</w:t>
      </w:r>
      <w:r w:rsidRPr="00D43E78">
        <w:rPr>
          <w:sz w:val="18"/>
          <w:szCs w:val="18"/>
        </w:rPr>
        <w:t>.. 1</w:t>
      </w:r>
    </w:p>
    <w:p w14:paraId="20DBAE23" w14:textId="77777777" w:rsidR="000F12DC" w:rsidRPr="00D43E78" w:rsidRDefault="000F12DC" w:rsidP="00383C1E">
      <w:pPr>
        <w:ind w:left="709" w:right="141"/>
        <w:rPr>
          <w:sz w:val="18"/>
          <w:szCs w:val="18"/>
        </w:rPr>
      </w:pPr>
      <w:r w:rsidRPr="00D43E78">
        <w:rPr>
          <w:sz w:val="18"/>
          <w:szCs w:val="18"/>
        </w:rPr>
        <w:t>3. Authority ……………………………………………</w:t>
      </w:r>
      <w:r w:rsidR="006712E8" w:rsidRPr="00D43E78">
        <w:rPr>
          <w:sz w:val="18"/>
          <w:szCs w:val="18"/>
        </w:rPr>
        <w:t>……………….………..</w:t>
      </w:r>
      <w:r w:rsidRPr="00D43E78">
        <w:rPr>
          <w:sz w:val="18"/>
          <w:szCs w:val="18"/>
        </w:rPr>
        <w:t>.. 1</w:t>
      </w:r>
    </w:p>
    <w:p w14:paraId="26B4415E" w14:textId="226F3E7D" w:rsidR="00F21F0F" w:rsidRPr="00D43E78" w:rsidRDefault="00F21F0F" w:rsidP="00383C1E">
      <w:pPr>
        <w:ind w:left="709" w:right="141"/>
        <w:rPr>
          <w:sz w:val="18"/>
          <w:szCs w:val="18"/>
        </w:rPr>
      </w:pPr>
      <w:r w:rsidRPr="00D43E78">
        <w:rPr>
          <w:sz w:val="18"/>
          <w:szCs w:val="18"/>
        </w:rPr>
        <w:t xml:space="preserve">4. </w:t>
      </w:r>
      <w:r w:rsidR="00CE57A2" w:rsidRPr="00D43E78">
        <w:rPr>
          <w:sz w:val="18"/>
          <w:szCs w:val="18"/>
        </w:rPr>
        <w:t>Schedules…………………….</w:t>
      </w:r>
      <w:r w:rsidR="00383C1E" w:rsidRPr="00D43E78">
        <w:rPr>
          <w:sz w:val="18"/>
          <w:szCs w:val="18"/>
        </w:rPr>
        <w:t>…</w:t>
      </w:r>
      <w:r w:rsidRPr="00D43E78">
        <w:rPr>
          <w:sz w:val="18"/>
          <w:szCs w:val="18"/>
        </w:rPr>
        <w:t>………………………</w:t>
      </w:r>
      <w:r w:rsidR="00D06EF6" w:rsidRPr="00D43E78">
        <w:rPr>
          <w:sz w:val="18"/>
          <w:szCs w:val="18"/>
        </w:rPr>
        <w:t>…………………</w:t>
      </w:r>
      <w:r w:rsidR="006712E8" w:rsidRPr="00D43E78">
        <w:rPr>
          <w:sz w:val="18"/>
          <w:szCs w:val="18"/>
        </w:rPr>
        <w:t>.</w:t>
      </w:r>
      <w:r w:rsidR="00CE57A2" w:rsidRPr="00D43E78">
        <w:rPr>
          <w:sz w:val="18"/>
          <w:szCs w:val="18"/>
        </w:rPr>
        <w:t>…</w:t>
      </w:r>
      <w:r w:rsidR="006712E8" w:rsidRPr="00D43E78">
        <w:rPr>
          <w:sz w:val="18"/>
          <w:szCs w:val="18"/>
        </w:rPr>
        <w:t>...</w:t>
      </w:r>
      <w:r w:rsidRPr="00D43E78">
        <w:rPr>
          <w:sz w:val="18"/>
          <w:szCs w:val="18"/>
        </w:rPr>
        <w:t xml:space="preserve"> 1</w:t>
      </w:r>
    </w:p>
    <w:p w14:paraId="6C3C8604" w14:textId="77777777" w:rsidR="00F21F0F" w:rsidRPr="00D43E78" w:rsidRDefault="00F21F0F" w:rsidP="00F21F0F">
      <w:pPr>
        <w:rPr>
          <w:sz w:val="18"/>
          <w:szCs w:val="18"/>
        </w:rPr>
      </w:pPr>
    </w:p>
    <w:p w14:paraId="68EE439B" w14:textId="77777777" w:rsidR="00CE57A2" w:rsidRPr="00304F9A" w:rsidRDefault="00CE57A2" w:rsidP="00304F9A">
      <w:pPr>
        <w:pStyle w:val="TOC6"/>
      </w:pPr>
      <w:r w:rsidRPr="00304F9A">
        <w:t>Schedule 1—Amendments</w:t>
      </w:r>
      <w:r w:rsidRPr="00304F9A">
        <w:tab/>
        <w:t xml:space="preserve">        </w:t>
      </w:r>
      <w:r w:rsidRPr="00C20637">
        <w:t>2</w:t>
      </w:r>
    </w:p>
    <w:p w14:paraId="14E2DAC9" w14:textId="77777777" w:rsidR="00304F9A" w:rsidRPr="00785C5C" w:rsidRDefault="00304F9A" w:rsidP="00304F9A">
      <w:pPr>
        <w:tabs>
          <w:tab w:val="right" w:pos="6663"/>
        </w:tabs>
        <w:ind w:right="425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t>Primary Industries (Excise) Levies (Designated Bodies) Amendment Declaration 2015</w:t>
      </w:r>
      <w:r>
        <w:rPr>
          <w:i/>
          <w:noProof/>
          <w:sz w:val="20"/>
          <w:szCs w:val="20"/>
        </w:rPr>
        <w:tab/>
      </w:r>
      <w:r w:rsidRPr="00785C5C">
        <w:rPr>
          <w:noProof/>
          <w:sz w:val="20"/>
          <w:szCs w:val="20"/>
        </w:rPr>
        <w:t>2</w:t>
      </w:r>
    </w:p>
    <w:p w14:paraId="17A490C4" w14:textId="7AB2BA97" w:rsidR="000F1163" w:rsidRPr="00CE57A2" w:rsidRDefault="000F1163" w:rsidP="00CE57A2">
      <w:pPr>
        <w:rPr>
          <w:i/>
          <w:sz w:val="18"/>
          <w:szCs w:val="18"/>
        </w:rPr>
      </w:pPr>
    </w:p>
    <w:p w14:paraId="1F52618F" w14:textId="77777777" w:rsidR="00B037E1" w:rsidRDefault="00B037E1" w:rsidP="002119C5">
      <w:pPr>
        <w:ind w:hanging="567"/>
        <w:rPr>
          <w:b/>
        </w:rPr>
      </w:pPr>
    </w:p>
    <w:p w14:paraId="367560D3" w14:textId="77777777" w:rsidR="00D06EF6" w:rsidRDefault="00D06EF6" w:rsidP="002119C5">
      <w:pPr>
        <w:ind w:hanging="567"/>
        <w:rPr>
          <w:sz w:val="22"/>
          <w:szCs w:val="22"/>
        </w:rPr>
      </w:pPr>
    </w:p>
    <w:p w14:paraId="50104921" w14:textId="77777777" w:rsidR="00B037E1" w:rsidRPr="00B037E1" w:rsidRDefault="00B037E1" w:rsidP="00B037E1">
      <w:pPr>
        <w:rPr>
          <w:sz w:val="22"/>
          <w:szCs w:val="22"/>
        </w:rPr>
      </w:pPr>
    </w:p>
    <w:p w14:paraId="1BD265F6" w14:textId="77777777" w:rsidR="00B037E1" w:rsidRPr="00B037E1" w:rsidRDefault="00B037E1" w:rsidP="00B037E1">
      <w:pPr>
        <w:rPr>
          <w:sz w:val="22"/>
          <w:szCs w:val="22"/>
        </w:rPr>
      </w:pPr>
    </w:p>
    <w:p w14:paraId="719E4237" w14:textId="77777777" w:rsidR="00B037E1" w:rsidRPr="00B037E1" w:rsidRDefault="00B037E1" w:rsidP="00B037E1">
      <w:pPr>
        <w:rPr>
          <w:sz w:val="22"/>
          <w:szCs w:val="22"/>
        </w:rPr>
      </w:pPr>
    </w:p>
    <w:p w14:paraId="5F5F2C7E" w14:textId="77777777" w:rsidR="00B037E1" w:rsidRPr="00B037E1" w:rsidRDefault="00B037E1" w:rsidP="00B037E1">
      <w:pPr>
        <w:rPr>
          <w:sz w:val="22"/>
          <w:szCs w:val="22"/>
        </w:rPr>
      </w:pPr>
    </w:p>
    <w:p w14:paraId="613AC8FE" w14:textId="77777777" w:rsidR="00B037E1" w:rsidRPr="00B037E1" w:rsidRDefault="00B037E1" w:rsidP="00B037E1">
      <w:pPr>
        <w:rPr>
          <w:sz w:val="22"/>
          <w:szCs w:val="22"/>
        </w:rPr>
      </w:pPr>
    </w:p>
    <w:p w14:paraId="273DB5B5" w14:textId="77777777" w:rsidR="00B037E1" w:rsidRPr="00B037E1" w:rsidRDefault="00B037E1" w:rsidP="00B037E1">
      <w:pPr>
        <w:rPr>
          <w:sz w:val="22"/>
          <w:szCs w:val="22"/>
        </w:rPr>
      </w:pPr>
    </w:p>
    <w:p w14:paraId="057096C8" w14:textId="77777777" w:rsidR="00B037E1" w:rsidRPr="00B037E1" w:rsidRDefault="00B037E1" w:rsidP="00B037E1">
      <w:pPr>
        <w:rPr>
          <w:sz w:val="22"/>
          <w:szCs w:val="22"/>
        </w:rPr>
      </w:pPr>
    </w:p>
    <w:p w14:paraId="4B5528B5" w14:textId="77777777" w:rsidR="00B037E1" w:rsidRPr="00B037E1" w:rsidRDefault="00B037E1" w:rsidP="00B037E1">
      <w:pPr>
        <w:rPr>
          <w:sz w:val="22"/>
          <w:szCs w:val="22"/>
        </w:rPr>
      </w:pPr>
    </w:p>
    <w:p w14:paraId="1D078E7C" w14:textId="77777777" w:rsidR="00B037E1" w:rsidRPr="00B037E1" w:rsidRDefault="00B037E1" w:rsidP="00B037E1">
      <w:pPr>
        <w:rPr>
          <w:sz w:val="22"/>
          <w:szCs w:val="22"/>
        </w:rPr>
      </w:pPr>
    </w:p>
    <w:p w14:paraId="45F1DFA6" w14:textId="77777777" w:rsidR="00B037E1" w:rsidRPr="00B037E1" w:rsidRDefault="00B037E1" w:rsidP="00B037E1">
      <w:pPr>
        <w:rPr>
          <w:sz w:val="22"/>
          <w:szCs w:val="22"/>
        </w:rPr>
      </w:pPr>
    </w:p>
    <w:p w14:paraId="6B1DAA69" w14:textId="77777777" w:rsidR="00B037E1" w:rsidRPr="00B037E1" w:rsidRDefault="00B037E1" w:rsidP="00B037E1">
      <w:pPr>
        <w:rPr>
          <w:sz w:val="22"/>
          <w:szCs w:val="22"/>
        </w:rPr>
      </w:pPr>
    </w:p>
    <w:p w14:paraId="6C1F6671" w14:textId="77777777" w:rsidR="00B037E1" w:rsidRPr="00B037E1" w:rsidRDefault="00B037E1" w:rsidP="00B037E1">
      <w:pPr>
        <w:rPr>
          <w:sz w:val="22"/>
          <w:szCs w:val="22"/>
        </w:rPr>
      </w:pPr>
    </w:p>
    <w:p w14:paraId="0BA9F743" w14:textId="77777777" w:rsidR="00B037E1" w:rsidRPr="00B037E1" w:rsidRDefault="00B037E1" w:rsidP="00B037E1">
      <w:pPr>
        <w:rPr>
          <w:sz w:val="22"/>
          <w:szCs w:val="22"/>
        </w:rPr>
      </w:pPr>
    </w:p>
    <w:p w14:paraId="127F82B6" w14:textId="77777777" w:rsidR="00B037E1" w:rsidRPr="00B037E1" w:rsidRDefault="00B037E1" w:rsidP="00B037E1">
      <w:pPr>
        <w:rPr>
          <w:sz w:val="22"/>
          <w:szCs w:val="22"/>
        </w:rPr>
      </w:pPr>
    </w:p>
    <w:p w14:paraId="40C62A87" w14:textId="77777777" w:rsidR="00B037E1" w:rsidRDefault="00B037E1" w:rsidP="00B037E1">
      <w:pPr>
        <w:rPr>
          <w:sz w:val="22"/>
          <w:szCs w:val="22"/>
        </w:rPr>
      </w:pPr>
    </w:p>
    <w:p w14:paraId="0D5A4F8B" w14:textId="77777777" w:rsidR="00B037E1" w:rsidRPr="00B037E1" w:rsidRDefault="00B037E1" w:rsidP="00B037E1">
      <w:pPr>
        <w:rPr>
          <w:sz w:val="22"/>
          <w:szCs w:val="22"/>
        </w:rPr>
      </w:pPr>
    </w:p>
    <w:p w14:paraId="5CAA3A72" w14:textId="77777777" w:rsidR="00B037E1" w:rsidRPr="00B037E1" w:rsidRDefault="00B037E1" w:rsidP="00B037E1">
      <w:pPr>
        <w:rPr>
          <w:sz w:val="22"/>
          <w:szCs w:val="22"/>
        </w:rPr>
      </w:pPr>
    </w:p>
    <w:p w14:paraId="0991150A" w14:textId="77777777" w:rsidR="00B037E1" w:rsidRDefault="00B037E1" w:rsidP="00B037E1">
      <w:pPr>
        <w:rPr>
          <w:sz w:val="22"/>
          <w:szCs w:val="22"/>
        </w:rPr>
      </w:pPr>
    </w:p>
    <w:p w14:paraId="1DE0CA25" w14:textId="77777777" w:rsidR="002119C5" w:rsidRPr="00B037E1" w:rsidRDefault="00B037E1" w:rsidP="00B037E1">
      <w:pPr>
        <w:tabs>
          <w:tab w:val="left" w:pos="176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3B7B90B" w14:textId="77777777" w:rsidR="00E5289E" w:rsidRPr="00533846" w:rsidRDefault="00E752C2" w:rsidP="006712E8">
      <w:pPr>
        <w:pStyle w:val="A1"/>
        <w:pageBreakBefore/>
        <w:ind w:left="340"/>
        <w:rPr>
          <w:rFonts w:ascii="Times New Roman" w:hAnsi="Times New Roman"/>
        </w:rPr>
      </w:pPr>
      <w:proofErr w:type="gramStart"/>
      <w:r w:rsidRPr="00533846">
        <w:rPr>
          <w:rStyle w:val="CharSectnoAm"/>
          <w:rFonts w:ascii="Times New Roman" w:hAnsi="Times New Roman"/>
        </w:rPr>
        <w:lastRenderedPageBreak/>
        <w:t>1</w:t>
      </w:r>
      <w:r w:rsidR="003704F6" w:rsidRPr="00533846">
        <w:rPr>
          <w:rFonts w:ascii="Times New Roman" w:hAnsi="Times New Roman"/>
        </w:rPr>
        <w:t xml:space="preserve">  </w:t>
      </w:r>
      <w:r w:rsidRPr="00533846">
        <w:rPr>
          <w:rFonts w:ascii="Times New Roman" w:hAnsi="Times New Roman"/>
        </w:rPr>
        <w:t>Name</w:t>
      </w:r>
      <w:proofErr w:type="gramEnd"/>
      <w:r w:rsidRPr="00533846">
        <w:rPr>
          <w:rFonts w:ascii="Times New Roman" w:hAnsi="Times New Roman"/>
        </w:rPr>
        <w:t xml:space="preserve"> </w:t>
      </w:r>
    </w:p>
    <w:p w14:paraId="4A42BF66" w14:textId="77777777" w:rsidR="00E5289E" w:rsidRPr="00BC7C6D" w:rsidRDefault="00E752C2" w:rsidP="008F39A5">
      <w:pPr>
        <w:pStyle w:val="A2"/>
        <w:ind w:left="340"/>
        <w:jc w:val="left"/>
        <w:rPr>
          <w:i/>
          <w:sz w:val="22"/>
          <w:szCs w:val="22"/>
        </w:rPr>
      </w:pPr>
      <w:r w:rsidRPr="00BC7C6D">
        <w:rPr>
          <w:sz w:val="22"/>
          <w:szCs w:val="22"/>
        </w:rPr>
        <w:tab/>
      </w:r>
      <w:r w:rsidRPr="00BC7C6D">
        <w:rPr>
          <w:sz w:val="22"/>
          <w:szCs w:val="22"/>
        </w:rPr>
        <w:tab/>
        <w:t xml:space="preserve">This is the </w:t>
      </w:r>
      <w:r w:rsidRPr="00BC7C6D">
        <w:rPr>
          <w:i/>
          <w:sz w:val="22"/>
          <w:szCs w:val="22"/>
        </w:rPr>
        <w:t xml:space="preserve">Primary Industries (Excise) Levies (Designated Bodies) </w:t>
      </w:r>
      <w:r w:rsidR="007463DF" w:rsidRPr="00BC7C6D">
        <w:rPr>
          <w:i/>
          <w:sz w:val="22"/>
          <w:szCs w:val="22"/>
        </w:rPr>
        <w:t xml:space="preserve">Amendment </w:t>
      </w:r>
      <w:r w:rsidRPr="00BC7C6D">
        <w:rPr>
          <w:i/>
          <w:sz w:val="22"/>
          <w:szCs w:val="22"/>
        </w:rPr>
        <w:t>Declaration 201</w:t>
      </w:r>
      <w:r w:rsidR="007463DF" w:rsidRPr="00BC7C6D">
        <w:rPr>
          <w:i/>
          <w:sz w:val="22"/>
          <w:szCs w:val="22"/>
        </w:rPr>
        <w:t>5</w:t>
      </w:r>
      <w:r w:rsidRPr="00BC7C6D">
        <w:rPr>
          <w:i/>
          <w:sz w:val="22"/>
          <w:szCs w:val="22"/>
        </w:rPr>
        <w:t>.</w:t>
      </w:r>
    </w:p>
    <w:p w14:paraId="7DB5952D" w14:textId="77777777" w:rsidR="00E5289E" w:rsidRPr="00533846" w:rsidRDefault="00BC7C6D" w:rsidP="008F39A5">
      <w:pPr>
        <w:pStyle w:val="A1"/>
        <w:ind w:left="340"/>
        <w:rPr>
          <w:rFonts w:ascii="Times New Roman" w:hAnsi="Times New Roman"/>
        </w:rPr>
      </w:pPr>
      <w:r w:rsidRPr="00533846">
        <w:rPr>
          <w:rStyle w:val="CharSectnoAm"/>
          <w:rFonts w:ascii="Times New Roman" w:hAnsi="Times New Roman"/>
        </w:rPr>
        <w:t>2</w:t>
      </w:r>
      <w:r w:rsidRPr="00533846">
        <w:rPr>
          <w:rFonts w:ascii="Times New Roman" w:hAnsi="Times New Roman"/>
        </w:rPr>
        <w:t xml:space="preserve"> Commencement</w:t>
      </w:r>
    </w:p>
    <w:p w14:paraId="3A28D97B" w14:textId="77777777" w:rsidR="00E5289E" w:rsidRPr="00BC7C6D" w:rsidRDefault="00E752C2" w:rsidP="008F39A5">
      <w:pPr>
        <w:pStyle w:val="A2"/>
        <w:ind w:left="340"/>
        <w:jc w:val="left"/>
        <w:rPr>
          <w:sz w:val="22"/>
          <w:szCs w:val="22"/>
        </w:rPr>
      </w:pPr>
      <w:r w:rsidRPr="00BC7C6D">
        <w:rPr>
          <w:sz w:val="22"/>
          <w:szCs w:val="22"/>
        </w:rPr>
        <w:tab/>
      </w:r>
      <w:r w:rsidR="003704F6" w:rsidRPr="00BC7C6D">
        <w:rPr>
          <w:sz w:val="22"/>
          <w:szCs w:val="22"/>
        </w:rPr>
        <w:tab/>
      </w:r>
      <w:r w:rsidRPr="00BC7C6D">
        <w:rPr>
          <w:sz w:val="22"/>
          <w:szCs w:val="22"/>
        </w:rPr>
        <w:t xml:space="preserve">This </w:t>
      </w:r>
      <w:r w:rsidR="00D040B2">
        <w:rPr>
          <w:sz w:val="22"/>
          <w:szCs w:val="22"/>
        </w:rPr>
        <w:t>d</w:t>
      </w:r>
      <w:r w:rsidRPr="00BC7C6D">
        <w:rPr>
          <w:sz w:val="22"/>
          <w:szCs w:val="22"/>
        </w:rPr>
        <w:t xml:space="preserve">eclaration commences on </w:t>
      </w:r>
      <w:r w:rsidR="00E1495F">
        <w:rPr>
          <w:sz w:val="22"/>
          <w:szCs w:val="22"/>
        </w:rPr>
        <w:t xml:space="preserve">1 </w:t>
      </w:r>
      <w:r w:rsidR="00A33DFE">
        <w:rPr>
          <w:sz w:val="22"/>
          <w:szCs w:val="22"/>
        </w:rPr>
        <w:t>January 2016</w:t>
      </w:r>
      <w:r w:rsidRPr="00BC7C6D">
        <w:rPr>
          <w:sz w:val="22"/>
          <w:szCs w:val="22"/>
        </w:rPr>
        <w:t>.</w:t>
      </w:r>
    </w:p>
    <w:p w14:paraId="4C2C2085" w14:textId="77777777" w:rsidR="00E5289E" w:rsidRPr="00533846" w:rsidRDefault="00E752C2" w:rsidP="008F39A5">
      <w:pPr>
        <w:pStyle w:val="A1"/>
        <w:ind w:left="340"/>
        <w:rPr>
          <w:rStyle w:val="CharSectnoAm"/>
          <w:rFonts w:ascii="Times New Roman" w:hAnsi="Times New Roman"/>
        </w:rPr>
      </w:pPr>
      <w:proofErr w:type="gramStart"/>
      <w:r w:rsidRPr="00533846">
        <w:rPr>
          <w:rStyle w:val="CharSectnoAm"/>
          <w:rFonts w:ascii="Times New Roman" w:hAnsi="Times New Roman"/>
        </w:rPr>
        <w:t>3</w:t>
      </w:r>
      <w:r w:rsidR="003704F6" w:rsidRPr="00533846">
        <w:rPr>
          <w:rStyle w:val="CharSectnoAm"/>
          <w:rFonts w:ascii="Times New Roman" w:hAnsi="Times New Roman"/>
        </w:rPr>
        <w:t xml:space="preserve">  </w:t>
      </w:r>
      <w:r w:rsidR="0002633E" w:rsidRPr="00533846">
        <w:rPr>
          <w:rStyle w:val="CharSectnoAm"/>
          <w:rFonts w:ascii="Times New Roman" w:hAnsi="Times New Roman"/>
        </w:rPr>
        <w:t>Authority</w:t>
      </w:r>
      <w:proofErr w:type="gramEnd"/>
    </w:p>
    <w:p w14:paraId="53E86A2D" w14:textId="52446455" w:rsidR="00E5289E" w:rsidRDefault="00E752C2" w:rsidP="002F5DAC">
      <w:pPr>
        <w:pStyle w:val="A2"/>
        <w:ind w:left="340"/>
        <w:jc w:val="left"/>
        <w:rPr>
          <w:sz w:val="22"/>
          <w:szCs w:val="22"/>
        </w:rPr>
      </w:pPr>
      <w:r w:rsidRPr="00BC7C6D">
        <w:rPr>
          <w:sz w:val="22"/>
          <w:szCs w:val="22"/>
        </w:rPr>
        <w:tab/>
      </w:r>
      <w:r w:rsidR="0002633E" w:rsidRPr="00533846">
        <w:rPr>
          <w:sz w:val="22"/>
          <w:szCs w:val="22"/>
        </w:rPr>
        <w:t>This instrument is made under</w:t>
      </w:r>
      <w:r w:rsidR="00533846" w:rsidRPr="00533846">
        <w:rPr>
          <w:bCs/>
          <w:sz w:val="22"/>
          <w:szCs w:val="22"/>
        </w:rPr>
        <w:t xml:space="preserve"> </w:t>
      </w:r>
      <w:r w:rsidR="003B0CD8">
        <w:rPr>
          <w:bCs/>
          <w:sz w:val="22"/>
          <w:szCs w:val="22"/>
        </w:rPr>
        <w:t>c</w:t>
      </w:r>
      <w:r w:rsidR="00533846" w:rsidRPr="00533846">
        <w:rPr>
          <w:bCs/>
          <w:sz w:val="22"/>
          <w:szCs w:val="22"/>
        </w:rPr>
        <w:t xml:space="preserve">lause 13 of </w:t>
      </w:r>
      <w:r w:rsidR="003B0CD8">
        <w:rPr>
          <w:bCs/>
          <w:sz w:val="22"/>
          <w:szCs w:val="22"/>
        </w:rPr>
        <w:t>S</w:t>
      </w:r>
      <w:r w:rsidR="00533846" w:rsidRPr="00533846">
        <w:rPr>
          <w:bCs/>
          <w:sz w:val="22"/>
          <w:szCs w:val="22"/>
        </w:rPr>
        <w:t>chedule 27 to</w:t>
      </w:r>
      <w:r w:rsidRPr="00533846">
        <w:rPr>
          <w:sz w:val="22"/>
          <w:szCs w:val="22"/>
        </w:rPr>
        <w:t xml:space="preserve"> the </w:t>
      </w:r>
      <w:r w:rsidRPr="00533846">
        <w:rPr>
          <w:i/>
          <w:sz w:val="22"/>
          <w:szCs w:val="22"/>
        </w:rPr>
        <w:t>Primary Industries (Excise) Levies Act 1999</w:t>
      </w:r>
      <w:r w:rsidRPr="00533846">
        <w:rPr>
          <w:sz w:val="22"/>
          <w:szCs w:val="22"/>
        </w:rPr>
        <w:t>.</w:t>
      </w:r>
    </w:p>
    <w:p w14:paraId="163E34B7" w14:textId="77777777" w:rsidR="002F5DAC" w:rsidRPr="002F5DAC" w:rsidRDefault="002F5DAC" w:rsidP="002F5DAC">
      <w:pPr>
        <w:pStyle w:val="A1"/>
        <w:ind w:left="340"/>
        <w:rPr>
          <w:rStyle w:val="CharSectnoAm"/>
          <w:rFonts w:ascii="Times New Roman" w:hAnsi="Times New Roman"/>
        </w:rPr>
      </w:pPr>
      <w:bookmarkStart w:id="1" w:name="_Toc402946203"/>
      <w:proofErr w:type="gramStart"/>
      <w:r w:rsidRPr="002F5DAC">
        <w:rPr>
          <w:rStyle w:val="CharSectnoAm"/>
          <w:rFonts w:ascii="Times New Roman" w:hAnsi="Times New Roman"/>
        </w:rPr>
        <w:t>4  Schedules</w:t>
      </w:r>
      <w:bookmarkEnd w:id="1"/>
      <w:proofErr w:type="gramEnd"/>
    </w:p>
    <w:p w14:paraId="6B790753" w14:textId="77777777" w:rsidR="002F5DAC" w:rsidRPr="002F5DAC" w:rsidRDefault="002F5DAC" w:rsidP="002F5DAC">
      <w:pPr>
        <w:pStyle w:val="A2"/>
        <w:ind w:left="340"/>
        <w:jc w:val="left"/>
        <w:rPr>
          <w:sz w:val="22"/>
          <w:szCs w:val="22"/>
        </w:rPr>
      </w:pPr>
      <w:r>
        <w:rPr>
          <w:rStyle w:val="CharSectnoAm"/>
        </w:rPr>
        <w:tab/>
      </w:r>
      <w:r w:rsidRPr="002F5DAC">
        <w:rPr>
          <w:sz w:val="22"/>
          <w:szCs w:val="22"/>
        </w:rPr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D1AF9DC" w14:textId="77777777" w:rsidR="002F5DAC" w:rsidRPr="002F5DAC" w:rsidRDefault="002F5DAC" w:rsidP="002F5DAC">
      <w:pPr>
        <w:sectPr w:rsidR="002F5DAC" w:rsidRPr="002F5DAC" w:rsidSect="000263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1985" w:right="2410" w:bottom="3969" w:left="2268" w:header="567" w:footer="3119" w:gutter="0"/>
          <w:cols w:space="708"/>
          <w:docGrid w:linePitch="360"/>
        </w:sectPr>
      </w:pPr>
    </w:p>
    <w:p w14:paraId="18646237" w14:textId="77777777" w:rsidR="00E5289E" w:rsidRPr="00404290" w:rsidRDefault="00E5289E" w:rsidP="008F39A5">
      <w:pPr>
        <w:pStyle w:val="NotesSectionBreak"/>
        <w:sectPr w:rsidR="00E5289E" w:rsidRPr="0040429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14:paraId="5E189DD0" w14:textId="77777777" w:rsidR="006712E8" w:rsidRDefault="006712E8" w:rsidP="008F39A5"/>
    <w:p w14:paraId="716B197D" w14:textId="77777777" w:rsidR="006712E8" w:rsidRPr="006712E8" w:rsidRDefault="006712E8" w:rsidP="006712E8"/>
    <w:p w14:paraId="34BDC3F3" w14:textId="77777777" w:rsidR="006712E8" w:rsidRPr="006712E8" w:rsidRDefault="006712E8" w:rsidP="006712E8"/>
    <w:p w14:paraId="6F131EB6" w14:textId="77777777" w:rsidR="006712E8" w:rsidRPr="006712E8" w:rsidRDefault="006712E8" w:rsidP="006712E8"/>
    <w:p w14:paraId="4B8E195D" w14:textId="77777777" w:rsidR="00CE57A2" w:rsidRDefault="006712E8" w:rsidP="006712E8">
      <w:pPr>
        <w:tabs>
          <w:tab w:val="left" w:pos="3105"/>
        </w:tabs>
        <w:sectPr w:rsidR="00CE57A2" w:rsidSect="00E5289E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  <w:r>
        <w:tab/>
      </w:r>
    </w:p>
    <w:p w14:paraId="256FD855" w14:textId="77777777" w:rsidR="00B3263E" w:rsidRPr="00464AA0" w:rsidRDefault="00B3263E" w:rsidP="00B3263E">
      <w:pPr>
        <w:pStyle w:val="ActHead6"/>
        <w:tabs>
          <w:tab w:val="left" w:pos="8280"/>
        </w:tabs>
        <w:ind w:left="0" w:right="1358" w:hanging="567"/>
      </w:pPr>
      <w:bookmarkStart w:id="2" w:name="_Toc401739582"/>
      <w:bookmarkStart w:id="3" w:name="_Toc402946204"/>
      <w:bookmarkStart w:id="4" w:name="opcAmSched"/>
      <w:bookmarkStart w:id="5" w:name="opcCurrentFind"/>
      <w:r w:rsidRPr="00464AA0">
        <w:rPr>
          <w:rStyle w:val="CharAmSchNo"/>
        </w:rPr>
        <w:lastRenderedPageBreak/>
        <w:t>Schedule 1</w:t>
      </w:r>
      <w:r w:rsidRPr="00464AA0">
        <w:t>—</w:t>
      </w:r>
      <w:bookmarkEnd w:id="2"/>
      <w:r>
        <w:rPr>
          <w:rStyle w:val="CharAmSchText"/>
        </w:rPr>
        <w:t>Amendments</w:t>
      </w:r>
      <w:bookmarkEnd w:id="3"/>
    </w:p>
    <w:bookmarkEnd w:id="4"/>
    <w:bookmarkEnd w:id="5"/>
    <w:p w14:paraId="4ECAFCA9" w14:textId="77777777" w:rsidR="00B3263E" w:rsidRPr="00464AA0" w:rsidRDefault="00B3263E" w:rsidP="00B3263E">
      <w:pPr>
        <w:pStyle w:val="Header"/>
        <w:tabs>
          <w:tab w:val="left" w:pos="8280"/>
        </w:tabs>
        <w:ind w:right="1358" w:hanging="567"/>
      </w:pPr>
      <w:r w:rsidRPr="00464AA0">
        <w:rPr>
          <w:rStyle w:val="CharAmPartNo"/>
        </w:rPr>
        <w:t xml:space="preserve"> </w:t>
      </w:r>
      <w:r w:rsidRPr="00464AA0">
        <w:rPr>
          <w:rStyle w:val="CharAmPartText"/>
        </w:rPr>
        <w:t xml:space="preserve"> </w:t>
      </w:r>
    </w:p>
    <w:p w14:paraId="5C4BB9AF" w14:textId="3FBCAB01" w:rsidR="00B3263E" w:rsidRPr="00C20637" w:rsidRDefault="003B0CD8" w:rsidP="00B3263E">
      <w:pPr>
        <w:pStyle w:val="ActHead9"/>
        <w:ind w:left="0" w:hanging="567"/>
        <w:rPr>
          <w:sz w:val="24"/>
        </w:rPr>
      </w:pPr>
      <w:r w:rsidRPr="00C20637">
        <w:rPr>
          <w:sz w:val="24"/>
        </w:rPr>
        <w:t>Primary Industries (Excise) Levies (Designated Bodies) Declaration 2013</w:t>
      </w:r>
    </w:p>
    <w:p w14:paraId="601F43B1" w14:textId="43F91B02" w:rsidR="00CE57A2" w:rsidRPr="00533846" w:rsidRDefault="00CE57A2" w:rsidP="00CE57A2">
      <w:pPr>
        <w:pStyle w:val="A1"/>
        <w:ind w:left="-284" w:hanging="284"/>
        <w:rPr>
          <w:rFonts w:ascii="Times New Roman" w:hAnsi="Times New Roman"/>
        </w:rPr>
      </w:pPr>
      <w:proofErr w:type="gramStart"/>
      <w:r>
        <w:rPr>
          <w:rStyle w:val="CharSectnoAm"/>
          <w:rFonts w:ascii="Times New Roman" w:hAnsi="Times New Roman"/>
        </w:rPr>
        <w:t>1</w:t>
      </w:r>
      <w:r w:rsidRPr="00533846">
        <w:rPr>
          <w:rFonts w:ascii="Times New Roman" w:hAnsi="Times New Roman"/>
        </w:rPr>
        <w:t xml:space="preserve">  </w:t>
      </w:r>
      <w:r w:rsidR="003B0CD8">
        <w:rPr>
          <w:rFonts w:ascii="Times New Roman" w:hAnsi="Times New Roman"/>
        </w:rPr>
        <w:t>At</w:t>
      </w:r>
      <w:proofErr w:type="gramEnd"/>
      <w:r w:rsidR="003B0CD8">
        <w:rPr>
          <w:rFonts w:ascii="Times New Roman" w:hAnsi="Times New Roman"/>
        </w:rPr>
        <w:t xml:space="preserve"> the end of section 4</w:t>
      </w:r>
    </w:p>
    <w:p w14:paraId="2A74C454" w14:textId="77777777" w:rsidR="00CE57A2" w:rsidRDefault="00CE57A2" w:rsidP="00CE57A2">
      <w:pPr>
        <w:tabs>
          <w:tab w:val="left" w:pos="426"/>
        </w:tabs>
        <w:rPr>
          <w:sz w:val="22"/>
          <w:szCs w:val="22"/>
        </w:rPr>
      </w:pPr>
    </w:p>
    <w:p w14:paraId="5C9C9AFD" w14:textId="77777777" w:rsidR="00B3263E" w:rsidRPr="00C20637" w:rsidRDefault="00B3263E" w:rsidP="00B3263E">
      <w:pPr>
        <w:tabs>
          <w:tab w:val="left" w:pos="993"/>
        </w:tabs>
        <w:rPr>
          <w:sz w:val="22"/>
          <w:szCs w:val="22"/>
        </w:rPr>
      </w:pPr>
      <w:r w:rsidRPr="00C20637">
        <w:rPr>
          <w:sz w:val="22"/>
          <w:szCs w:val="22"/>
        </w:rPr>
        <w:t>Add, after subsection (2)</w:t>
      </w:r>
      <w:r w:rsidR="003B0CD8">
        <w:rPr>
          <w:sz w:val="22"/>
          <w:szCs w:val="22"/>
        </w:rPr>
        <w:t>:</w:t>
      </w:r>
      <w:r w:rsidRPr="00C20637">
        <w:rPr>
          <w:sz w:val="22"/>
          <w:szCs w:val="22"/>
        </w:rPr>
        <w:tab/>
      </w:r>
    </w:p>
    <w:p w14:paraId="7EF2B8E5" w14:textId="77777777" w:rsidR="00E5289E" w:rsidRDefault="00E5289E" w:rsidP="006712E8">
      <w:pPr>
        <w:tabs>
          <w:tab w:val="left" w:pos="3105"/>
        </w:tabs>
      </w:pPr>
    </w:p>
    <w:p w14:paraId="24616009" w14:textId="50E16562" w:rsidR="00B3263E" w:rsidRPr="003B0CD8" w:rsidRDefault="00B3263E" w:rsidP="00C20637">
      <w:pPr>
        <w:pStyle w:val="ListParagraph"/>
        <w:numPr>
          <w:ilvl w:val="0"/>
          <w:numId w:val="11"/>
        </w:numPr>
      </w:pPr>
      <w:r w:rsidRPr="00C20637">
        <w:rPr>
          <w:sz w:val="22"/>
          <w:szCs w:val="22"/>
        </w:rPr>
        <w:t>For the purposes of Part 4 of Schedule 27 to the Act, Wine</w:t>
      </w:r>
      <w:r w:rsidR="001D3EC7">
        <w:rPr>
          <w:sz w:val="22"/>
          <w:szCs w:val="22"/>
        </w:rPr>
        <w:t xml:space="preserve"> G</w:t>
      </w:r>
      <w:r w:rsidRPr="00C20637">
        <w:rPr>
          <w:sz w:val="22"/>
          <w:szCs w:val="22"/>
        </w:rPr>
        <w:t>rape Growers</w:t>
      </w:r>
      <w:r w:rsidR="003B0CD8">
        <w:t xml:space="preserve"> </w:t>
      </w:r>
      <w:r w:rsidRPr="003B0CD8">
        <w:t xml:space="preserve">Australia </w:t>
      </w:r>
      <w:r w:rsidR="00A852B6">
        <w:t xml:space="preserve">Incorporated </w:t>
      </w:r>
      <w:r w:rsidRPr="003B0CD8">
        <w:t xml:space="preserve">(ABN </w:t>
      </w:r>
      <w:r w:rsidRPr="003B0CD8">
        <w:rPr>
          <w:bCs/>
        </w:rPr>
        <w:t>15 475 806 313</w:t>
      </w:r>
      <w:r w:rsidR="003B0CD8">
        <w:rPr>
          <w:bCs/>
        </w:rPr>
        <w:t xml:space="preserve">) </w:t>
      </w:r>
      <w:r w:rsidRPr="003B0CD8">
        <w:t>is declared to be a designated body in relation to:</w:t>
      </w:r>
    </w:p>
    <w:p w14:paraId="46ADF0DE" w14:textId="5607E5CD" w:rsidR="00B3263E" w:rsidRDefault="005919F9" w:rsidP="00C20637">
      <w:pPr>
        <w:pStyle w:val="P1"/>
        <w:numPr>
          <w:ilvl w:val="0"/>
          <w:numId w:val="10"/>
        </w:numPr>
        <w:tabs>
          <w:tab w:val="clear" w:pos="1191"/>
          <w:tab w:val="right" w:pos="1276"/>
        </w:tabs>
        <w:ind w:left="127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prescribed goods </w:t>
      </w:r>
      <w:r w:rsidR="001D3EC7">
        <w:rPr>
          <w:sz w:val="22"/>
          <w:szCs w:val="22"/>
        </w:rPr>
        <w:t>on which a levy is imposed in accordance with Schedule 13</w:t>
      </w:r>
      <w:r w:rsidR="00C756A7">
        <w:rPr>
          <w:sz w:val="22"/>
          <w:szCs w:val="22"/>
        </w:rPr>
        <w:t xml:space="preserve"> (Grapes)</w:t>
      </w:r>
      <w:r w:rsidR="001D3EC7">
        <w:rPr>
          <w:sz w:val="22"/>
          <w:szCs w:val="22"/>
        </w:rPr>
        <w:t xml:space="preserve"> of the </w:t>
      </w:r>
      <w:r w:rsidR="001D3EC7">
        <w:rPr>
          <w:i/>
          <w:sz w:val="22"/>
          <w:szCs w:val="22"/>
        </w:rPr>
        <w:t>Primary Industries (Excise) Levies Act 1999</w:t>
      </w:r>
      <w:r w:rsidR="00B3263E" w:rsidRPr="003704F6">
        <w:rPr>
          <w:sz w:val="22"/>
          <w:szCs w:val="22"/>
        </w:rPr>
        <w:t>; and</w:t>
      </w:r>
    </w:p>
    <w:p w14:paraId="6326DC07" w14:textId="30046EF7" w:rsidR="00386592" w:rsidRDefault="00386592" w:rsidP="00C20637">
      <w:pPr>
        <w:pStyle w:val="P1"/>
        <w:ind w:left="1276" w:firstLine="0"/>
        <w:jc w:val="left"/>
        <w:rPr>
          <w:sz w:val="18"/>
          <w:szCs w:val="22"/>
        </w:rPr>
      </w:pPr>
      <w:r>
        <w:rPr>
          <w:sz w:val="18"/>
          <w:szCs w:val="22"/>
        </w:rPr>
        <w:t xml:space="preserve">Note: Prescribed goods has the meaning given by clause 1 of Schedule 13 (Grapes) to the </w:t>
      </w:r>
      <w:r>
        <w:rPr>
          <w:i/>
          <w:sz w:val="18"/>
          <w:szCs w:val="22"/>
        </w:rPr>
        <w:t xml:space="preserve">Primary Industries (Excise) Levies Act 1999 </w:t>
      </w:r>
      <w:r>
        <w:rPr>
          <w:sz w:val="18"/>
          <w:szCs w:val="22"/>
        </w:rPr>
        <w:t xml:space="preserve">and includes: </w:t>
      </w:r>
    </w:p>
    <w:p w14:paraId="58274604" w14:textId="17146FDC" w:rsidR="00386592" w:rsidRDefault="00386592" w:rsidP="00C20637">
      <w:pPr>
        <w:pStyle w:val="P1"/>
        <w:numPr>
          <w:ilvl w:val="0"/>
          <w:numId w:val="12"/>
        </w:numPr>
        <w:ind w:left="1701"/>
        <w:jc w:val="left"/>
        <w:rPr>
          <w:sz w:val="18"/>
          <w:szCs w:val="22"/>
        </w:rPr>
      </w:pPr>
      <w:r>
        <w:rPr>
          <w:sz w:val="18"/>
          <w:szCs w:val="22"/>
        </w:rPr>
        <w:t>fresh grapes; and</w:t>
      </w:r>
    </w:p>
    <w:p w14:paraId="6A1927EB" w14:textId="5BF9BF58" w:rsidR="00386592" w:rsidRDefault="00386592" w:rsidP="00C20637">
      <w:pPr>
        <w:pStyle w:val="P1"/>
        <w:numPr>
          <w:ilvl w:val="0"/>
          <w:numId w:val="12"/>
        </w:numPr>
        <w:ind w:left="1701"/>
        <w:jc w:val="left"/>
        <w:rPr>
          <w:sz w:val="18"/>
          <w:szCs w:val="22"/>
        </w:rPr>
      </w:pPr>
      <w:r>
        <w:rPr>
          <w:sz w:val="18"/>
          <w:szCs w:val="22"/>
        </w:rPr>
        <w:t>dried grapes; and</w:t>
      </w:r>
    </w:p>
    <w:p w14:paraId="228ED122" w14:textId="6E752BD0" w:rsidR="00386592" w:rsidRDefault="00386592" w:rsidP="00C20637">
      <w:pPr>
        <w:pStyle w:val="P1"/>
        <w:numPr>
          <w:ilvl w:val="0"/>
          <w:numId w:val="12"/>
        </w:numPr>
        <w:ind w:left="1701"/>
        <w:jc w:val="left"/>
        <w:rPr>
          <w:sz w:val="18"/>
          <w:szCs w:val="22"/>
        </w:rPr>
      </w:pPr>
      <w:r>
        <w:rPr>
          <w:sz w:val="18"/>
          <w:szCs w:val="22"/>
        </w:rPr>
        <w:t xml:space="preserve">grape juice, whether single strength or concentrated; </w:t>
      </w:r>
    </w:p>
    <w:p w14:paraId="172E8370" w14:textId="201EB962" w:rsidR="00386592" w:rsidRPr="00C20637" w:rsidRDefault="00386592" w:rsidP="00C20637">
      <w:pPr>
        <w:pStyle w:val="P1"/>
        <w:ind w:left="1276" w:firstLine="0"/>
        <w:jc w:val="left"/>
        <w:rPr>
          <w:sz w:val="18"/>
          <w:szCs w:val="22"/>
        </w:rPr>
      </w:pPr>
      <w:proofErr w:type="gramStart"/>
      <w:r>
        <w:rPr>
          <w:sz w:val="18"/>
          <w:szCs w:val="22"/>
        </w:rPr>
        <w:t>being</w:t>
      </w:r>
      <w:proofErr w:type="gramEnd"/>
      <w:r>
        <w:rPr>
          <w:sz w:val="18"/>
          <w:szCs w:val="22"/>
        </w:rPr>
        <w:t xml:space="preserve"> grapes or grape juice produced in Australia. </w:t>
      </w:r>
    </w:p>
    <w:p w14:paraId="70C9C776" w14:textId="3DDFCCF3" w:rsidR="00386592" w:rsidRPr="00C20637" w:rsidRDefault="005919F9" w:rsidP="00C20637">
      <w:pPr>
        <w:pStyle w:val="P1"/>
        <w:numPr>
          <w:ilvl w:val="0"/>
          <w:numId w:val="10"/>
        </w:numPr>
        <w:tabs>
          <w:tab w:val="clear" w:pos="1191"/>
          <w:tab w:val="right" w:pos="1276"/>
        </w:tabs>
        <w:ind w:left="127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prescribed</w:t>
      </w:r>
      <w:proofErr w:type="gramEnd"/>
      <w:r>
        <w:rPr>
          <w:sz w:val="22"/>
          <w:szCs w:val="22"/>
        </w:rPr>
        <w:t xml:space="preserve"> goods</w:t>
      </w:r>
      <w:r w:rsidR="001D3EC7">
        <w:rPr>
          <w:sz w:val="22"/>
          <w:szCs w:val="22"/>
        </w:rPr>
        <w:t xml:space="preserve"> on which a levy is imposed in accordance with Schedule 26</w:t>
      </w:r>
      <w:r w:rsidR="00C756A7">
        <w:rPr>
          <w:sz w:val="22"/>
          <w:szCs w:val="22"/>
        </w:rPr>
        <w:t xml:space="preserve"> (Wine Grapes)</w:t>
      </w:r>
      <w:r w:rsidR="001D3EC7">
        <w:rPr>
          <w:sz w:val="22"/>
          <w:szCs w:val="22"/>
        </w:rPr>
        <w:t xml:space="preserve"> of the </w:t>
      </w:r>
      <w:r w:rsidR="001D3EC7" w:rsidRPr="00C20637">
        <w:rPr>
          <w:sz w:val="22"/>
          <w:szCs w:val="22"/>
        </w:rPr>
        <w:t>Primary</w:t>
      </w:r>
      <w:r w:rsidR="001D3EC7">
        <w:rPr>
          <w:i/>
          <w:sz w:val="22"/>
          <w:szCs w:val="22"/>
        </w:rPr>
        <w:t xml:space="preserve"> Industries (Excise) Levies Act 1999</w:t>
      </w:r>
      <w:r w:rsidR="00B3263E" w:rsidRPr="003B0CD8">
        <w:rPr>
          <w:i/>
          <w:sz w:val="22"/>
          <w:szCs w:val="22"/>
        </w:rPr>
        <w:t>.</w:t>
      </w:r>
    </w:p>
    <w:p w14:paraId="7F5F9AB3" w14:textId="2FA3BA7D" w:rsidR="00386592" w:rsidRDefault="00386592" w:rsidP="00386592">
      <w:pPr>
        <w:pStyle w:val="P1"/>
        <w:ind w:left="1276" w:firstLine="0"/>
        <w:jc w:val="left"/>
        <w:rPr>
          <w:sz w:val="18"/>
          <w:szCs w:val="22"/>
        </w:rPr>
      </w:pPr>
      <w:r>
        <w:rPr>
          <w:sz w:val="18"/>
          <w:szCs w:val="22"/>
        </w:rPr>
        <w:t xml:space="preserve">Note: Prescribed goods has the meaning given by clause 1 of Schedule 26 (Wine grapes) to the </w:t>
      </w:r>
      <w:r>
        <w:rPr>
          <w:i/>
          <w:sz w:val="18"/>
          <w:szCs w:val="22"/>
        </w:rPr>
        <w:t xml:space="preserve">Primary Industries (Excise) Levies Act 1999 </w:t>
      </w:r>
      <w:r>
        <w:rPr>
          <w:sz w:val="18"/>
          <w:szCs w:val="22"/>
        </w:rPr>
        <w:t xml:space="preserve">and includes: </w:t>
      </w:r>
    </w:p>
    <w:p w14:paraId="11BEB37A" w14:textId="77777777" w:rsidR="00386592" w:rsidRDefault="00386592" w:rsidP="00386592">
      <w:pPr>
        <w:pStyle w:val="P1"/>
        <w:numPr>
          <w:ilvl w:val="0"/>
          <w:numId w:val="14"/>
        </w:numPr>
        <w:jc w:val="left"/>
        <w:rPr>
          <w:sz w:val="18"/>
          <w:szCs w:val="22"/>
        </w:rPr>
      </w:pPr>
      <w:r>
        <w:rPr>
          <w:sz w:val="18"/>
          <w:szCs w:val="22"/>
        </w:rPr>
        <w:t>fresh grapes; and</w:t>
      </w:r>
    </w:p>
    <w:p w14:paraId="5BF7F8E7" w14:textId="77777777" w:rsidR="00386592" w:rsidRDefault="00386592" w:rsidP="00386592">
      <w:pPr>
        <w:pStyle w:val="P1"/>
        <w:numPr>
          <w:ilvl w:val="0"/>
          <w:numId w:val="14"/>
        </w:numPr>
        <w:jc w:val="left"/>
        <w:rPr>
          <w:sz w:val="18"/>
          <w:szCs w:val="22"/>
        </w:rPr>
      </w:pPr>
      <w:r>
        <w:rPr>
          <w:sz w:val="18"/>
          <w:szCs w:val="22"/>
        </w:rPr>
        <w:t>dried grapes; and</w:t>
      </w:r>
    </w:p>
    <w:p w14:paraId="5314AEDA" w14:textId="77777777" w:rsidR="00386592" w:rsidRDefault="00386592" w:rsidP="00386592">
      <w:pPr>
        <w:pStyle w:val="P1"/>
        <w:numPr>
          <w:ilvl w:val="0"/>
          <w:numId w:val="14"/>
        </w:numPr>
        <w:jc w:val="left"/>
        <w:rPr>
          <w:sz w:val="18"/>
          <w:szCs w:val="22"/>
        </w:rPr>
      </w:pPr>
      <w:r>
        <w:rPr>
          <w:sz w:val="18"/>
          <w:szCs w:val="22"/>
        </w:rPr>
        <w:t xml:space="preserve">grape juice, whether single strength or concentrated; </w:t>
      </w:r>
    </w:p>
    <w:p w14:paraId="5B84C17A" w14:textId="77777777" w:rsidR="00386592" w:rsidRPr="00983F56" w:rsidRDefault="00386592" w:rsidP="00386592">
      <w:pPr>
        <w:pStyle w:val="P1"/>
        <w:ind w:left="1276" w:firstLine="0"/>
        <w:jc w:val="left"/>
        <w:rPr>
          <w:sz w:val="18"/>
          <w:szCs w:val="22"/>
        </w:rPr>
      </w:pPr>
      <w:proofErr w:type="gramStart"/>
      <w:r>
        <w:rPr>
          <w:sz w:val="18"/>
          <w:szCs w:val="22"/>
        </w:rPr>
        <w:t>being</w:t>
      </w:r>
      <w:proofErr w:type="gramEnd"/>
      <w:r>
        <w:rPr>
          <w:sz w:val="18"/>
          <w:szCs w:val="22"/>
        </w:rPr>
        <w:t xml:space="preserve"> grapes or grape juice produced in Australia. </w:t>
      </w:r>
    </w:p>
    <w:p w14:paraId="4ACE31D3" w14:textId="07F5E505" w:rsidR="00B3263E" w:rsidRPr="003B0CD8" w:rsidRDefault="00B3263E" w:rsidP="00C20637">
      <w:pPr>
        <w:pStyle w:val="P1"/>
        <w:ind w:left="0" w:firstLine="0"/>
        <w:jc w:val="left"/>
        <w:rPr>
          <w:sz w:val="22"/>
          <w:szCs w:val="22"/>
        </w:rPr>
      </w:pPr>
    </w:p>
    <w:p w14:paraId="635A4E7B" w14:textId="77777777" w:rsidR="00B3263E" w:rsidRPr="006712E8" w:rsidRDefault="00B3263E" w:rsidP="006712E8">
      <w:pPr>
        <w:tabs>
          <w:tab w:val="left" w:pos="3105"/>
        </w:tabs>
      </w:pPr>
    </w:p>
    <w:sectPr w:rsidR="00B3263E" w:rsidRPr="006712E8" w:rsidSect="00CE57A2"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50A9D" w14:textId="77777777" w:rsidR="000F56DA" w:rsidRDefault="000F56DA">
      <w:r>
        <w:separator/>
      </w:r>
    </w:p>
  </w:endnote>
  <w:endnote w:type="continuationSeparator" w:id="0">
    <w:p w14:paraId="3D366DDC" w14:textId="77777777" w:rsidR="000F56DA" w:rsidRDefault="000F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7B703" w14:textId="77777777" w:rsidR="000F56DA" w:rsidRDefault="000F56DA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0F56DA" w14:paraId="69BA6E03" w14:textId="77777777">
      <w:tc>
        <w:tcPr>
          <w:tcW w:w="1134" w:type="dxa"/>
        </w:tcPr>
        <w:p w14:paraId="23C4D1D2" w14:textId="77777777" w:rsidR="000F56DA" w:rsidRDefault="00AD582E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>
            <w:rPr>
              <w:rStyle w:val="PageNumber"/>
              <w:rFonts w:cs="Arial"/>
              <w:szCs w:val="22"/>
            </w:rPr>
            <w:fldChar w:fldCharType="begin"/>
          </w:r>
          <w:r w:rsidR="000F56DA">
            <w:rPr>
              <w:rStyle w:val="PageNumber"/>
              <w:rFonts w:cs="Arial"/>
              <w:szCs w:val="22"/>
            </w:rPr>
            <w:instrText xml:space="preserve">PAGE  </w:instrText>
          </w:r>
          <w:r>
            <w:rPr>
              <w:rStyle w:val="PageNumber"/>
              <w:rFonts w:cs="Arial"/>
              <w:szCs w:val="22"/>
            </w:rPr>
            <w:fldChar w:fldCharType="separate"/>
          </w:r>
          <w:r w:rsidR="000F56DA">
            <w:rPr>
              <w:rStyle w:val="PageNumber"/>
              <w:rFonts w:cs="Arial"/>
              <w:noProof/>
              <w:szCs w:val="22"/>
            </w:rPr>
            <w:t>3</w:t>
          </w:r>
          <w:r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14:paraId="50B23610" w14:textId="77777777" w:rsidR="000F56DA" w:rsidRDefault="00AD582E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0F56DA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6D454F">
            <w:rPr>
              <w:rFonts w:ascii="Times New Roman" w:hAnsi="Times New Roman"/>
              <w:b/>
              <w:bCs/>
              <w:i w:val="0"/>
              <w:sz w:val="24"/>
              <w:szCs w:val="24"/>
              <w:lang w:val="en-US"/>
            </w:rPr>
            <w:t>Error! Reference source not found.</w:t>
          </w:r>
          <w:r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14:paraId="5FD0D64F" w14:textId="77777777" w:rsidR="000F56DA" w:rsidRDefault="000F56DA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301B56B6" w14:textId="77777777" w:rsidR="000F56DA" w:rsidRDefault="000F56DA">
    <w:pPr>
      <w:pStyle w:val="FooterDraft"/>
      <w:ind w:right="360" w:firstLine="360"/>
    </w:pPr>
  </w:p>
  <w:p w14:paraId="23DA53FE" w14:textId="77777777" w:rsidR="000F56DA" w:rsidRDefault="000F56DA">
    <w:pPr>
      <w:pStyle w:val="FooterInfo"/>
    </w:pPr>
    <w:r>
      <w:rPr>
        <w:noProof/>
      </w:rPr>
      <w:t>1208352A-120530Z</w:t>
    </w:r>
    <w:r>
      <w:t xml:space="preserve"> 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90CC" w14:textId="77777777" w:rsidR="000F56DA" w:rsidRDefault="000F56D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0F56DA" w14:paraId="0C05F986" w14:textId="77777777">
      <w:tc>
        <w:tcPr>
          <w:tcW w:w="1134" w:type="dxa"/>
        </w:tcPr>
        <w:p w14:paraId="4FB18A7F" w14:textId="77777777" w:rsidR="000F56DA" w:rsidRDefault="000F56DA">
          <w:pPr>
            <w:spacing w:line="240" w:lineRule="exact"/>
          </w:pPr>
        </w:p>
      </w:tc>
      <w:tc>
        <w:tcPr>
          <w:tcW w:w="6095" w:type="dxa"/>
        </w:tcPr>
        <w:p w14:paraId="691B004D" w14:textId="77777777" w:rsidR="000F56DA" w:rsidRDefault="00AD582E">
          <w:pPr>
            <w:pStyle w:val="FooterCitation"/>
          </w:pPr>
          <w:r>
            <w:fldChar w:fldCharType="begin"/>
          </w:r>
          <w:r w:rsidR="000F56DA">
            <w:instrText xml:space="preserve"> REF  Citation </w:instrText>
          </w:r>
          <w:r>
            <w:fldChar w:fldCharType="separate"/>
          </w:r>
          <w:r w:rsidR="006D454F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14:paraId="4BE785D4" w14:textId="77777777" w:rsidR="000F56DA" w:rsidRDefault="00AD582E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>
            <w:rPr>
              <w:rStyle w:val="PageNumber"/>
              <w:rFonts w:cs="Arial"/>
              <w:szCs w:val="22"/>
            </w:rPr>
            <w:fldChar w:fldCharType="begin"/>
          </w:r>
          <w:r w:rsidR="000F56DA">
            <w:rPr>
              <w:rStyle w:val="PageNumber"/>
              <w:rFonts w:cs="Arial"/>
              <w:szCs w:val="22"/>
            </w:rPr>
            <w:instrText xml:space="preserve">PAGE  </w:instrText>
          </w:r>
          <w:r>
            <w:rPr>
              <w:rStyle w:val="PageNumber"/>
              <w:rFonts w:cs="Arial"/>
              <w:szCs w:val="22"/>
            </w:rPr>
            <w:fldChar w:fldCharType="separate"/>
          </w:r>
          <w:r w:rsidR="000F56DA">
            <w:rPr>
              <w:rStyle w:val="PageNumber"/>
              <w:rFonts w:cs="Arial"/>
              <w:noProof/>
              <w:szCs w:val="22"/>
            </w:rPr>
            <w:t>3</w:t>
          </w:r>
          <w:r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14:paraId="5C42458C" w14:textId="77777777" w:rsidR="000F56DA" w:rsidRDefault="000F56DA">
    <w:pPr>
      <w:pStyle w:val="FooterDraft"/>
    </w:pPr>
  </w:p>
  <w:p w14:paraId="7572EAB7" w14:textId="77777777" w:rsidR="000F56DA" w:rsidRDefault="000F56DA">
    <w:pPr>
      <w:pStyle w:val="FooterInfo"/>
    </w:pPr>
    <w:r>
      <w:rPr>
        <w:noProof/>
      </w:rPr>
      <w:t>1208352A-120530Z</w:t>
    </w:r>
    <w:r>
      <w:t xml:space="preserve"> 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AC42B" w14:textId="77777777" w:rsidR="000F56DA" w:rsidRPr="002F5DAC" w:rsidRDefault="002F5DAC" w:rsidP="00B3263E">
    <w:pPr>
      <w:pStyle w:val="FooterInfo"/>
      <w:jc w:val="center"/>
      <w:rPr>
        <w:rFonts w:ascii="Times New Roman" w:hAnsi="Times New Roman"/>
        <w:i/>
        <w:color w:val="808080" w:themeColor="background1" w:themeShade="80"/>
        <w:sz w:val="18"/>
        <w:szCs w:val="18"/>
      </w:rPr>
    </w:pPr>
    <w:r w:rsidRPr="002F5DAC">
      <w:rPr>
        <w:rFonts w:ascii="Times New Roman" w:hAnsi="Times New Roman"/>
        <w:i/>
        <w:color w:val="808080" w:themeColor="background1" w:themeShade="80"/>
        <w:sz w:val="18"/>
        <w:szCs w:val="18"/>
      </w:rPr>
      <w:t>Primary Industries (Excise) Levies (Designated Bodies) Amendment Declaration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C2FC7" w14:textId="77777777" w:rsidR="000F56DA" w:rsidRDefault="000F56DA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0F56DA" w14:paraId="32FE70A1" w14:textId="77777777">
      <w:tc>
        <w:tcPr>
          <w:tcW w:w="1134" w:type="dxa"/>
        </w:tcPr>
        <w:p w14:paraId="5921CE6B" w14:textId="77777777" w:rsidR="000F56DA" w:rsidRDefault="000F56DA">
          <w:pPr>
            <w:spacing w:line="240" w:lineRule="exact"/>
          </w:pPr>
        </w:p>
      </w:tc>
      <w:tc>
        <w:tcPr>
          <w:tcW w:w="6095" w:type="dxa"/>
        </w:tcPr>
        <w:p w14:paraId="00F8B2A5" w14:textId="77777777" w:rsidR="000F56DA" w:rsidRDefault="00AD582E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>
            <w:rPr>
              <w:rFonts w:ascii="Times New Roman" w:hAnsi="Times New Roman"/>
              <w:i w:val="0"/>
              <w:sz w:val="24"/>
            </w:rPr>
            <w:fldChar w:fldCharType="begin"/>
          </w:r>
          <w:r w:rsidR="000F56DA">
            <w:rPr>
              <w:rFonts w:ascii="Times New Roman" w:hAnsi="Times New Roman"/>
              <w:i w:val="0"/>
              <w:sz w:val="24"/>
            </w:rPr>
            <w:instrText>REF Citation</w:instrText>
          </w:r>
          <w:r>
            <w:rPr>
              <w:rFonts w:ascii="Times New Roman" w:hAnsi="Times New Roman"/>
              <w:i w:val="0"/>
              <w:sz w:val="24"/>
            </w:rPr>
            <w:fldChar w:fldCharType="separate"/>
          </w:r>
          <w:r w:rsidR="006D454F">
            <w:rPr>
              <w:rFonts w:ascii="Times New Roman" w:hAnsi="Times New Roman"/>
              <w:b/>
              <w:bCs/>
              <w:i w:val="0"/>
              <w:sz w:val="24"/>
              <w:lang w:val="en-US"/>
            </w:rPr>
            <w:t>Error! Reference source not found.</w:t>
          </w:r>
          <w:r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14:paraId="5FEA1A43" w14:textId="77777777" w:rsidR="000F56DA" w:rsidRDefault="00AD582E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>
            <w:rPr>
              <w:rStyle w:val="PageNumber"/>
              <w:rFonts w:cs="Arial"/>
              <w:szCs w:val="22"/>
            </w:rPr>
            <w:fldChar w:fldCharType="begin"/>
          </w:r>
          <w:r w:rsidR="000F56DA">
            <w:rPr>
              <w:rStyle w:val="PageNumber"/>
              <w:rFonts w:cs="Arial"/>
              <w:szCs w:val="22"/>
            </w:rPr>
            <w:instrText xml:space="preserve">PAGE  </w:instrText>
          </w:r>
          <w:r>
            <w:rPr>
              <w:rStyle w:val="PageNumber"/>
              <w:rFonts w:cs="Arial"/>
              <w:szCs w:val="22"/>
            </w:rPr>
            <w:fldChar w:fldCharType="separate"/>
          </w:r>
          <w:r w:rsidR="000F56DA">
            <w:rPr>
              <w:rStyle w:val="PageNumber"/>
              <w:rFonts w:cs="Arial"/>
              <w:noProof/>
              <w:szCs w:val="22"/>
            </w:rPr>
            <w:t>3</w:t>
          </w:r>
          <w:r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14:paraId="6633B231" w14:textId="77777777" w:rsidR="000F56DA" w:rsidRDefault="000F56DA">
    <w:pPr>
      <w:pStyle w:val="FooterDraft"/>
    </w:pPr>
  </w:p>
  <w:p w14:paraId="6847FC9B" w14:textId="77777777" w:rsidR="000F56DA" w:rsidRDefault="000F56DA">
    <w:pPr>
      <w:pStyle w:val="FooterInfo"/>
    </w:pPr>
    <w:r>
      <w:rPr>
        <w:noProof/>
      </w:rPr>
      <w:t>1208352A-120530Z</w:t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D4ECA" w14:textId="77777777" w:rsidR="00B037E1" w:rsidRPr="00B037E1" w:rsidRDefault="00B037E1" w:rsidP="00B037E1">
    <w:pPr>
      <w:pStyle w:val="Footer"/>
      <w:pBdr>
        <w:bottom w:val="single" w:sz="12" w:space="1" w:color="auto"/>
      </w:pBdr>
      <w:jc w:val="left"/>
      <w:rPr>
        <w:rFonts w:ascii="Times New Roman" w:hAnsi="Times New Roman"/>
        <w:i w:val="0"/>
      </w:rPr>
    </w:pPr>
  </w:p>
  <w:p w14:paraId="75F46E1A" w14:textId="77777777" w:rsidR="00B037E1" w:rsidRDefault="00B037E1" w:rsidP="00B037E1">
    <w:pPr>
      <w:pStyle w:val="Footer"/>
      <w:jc w:val="left"/>
      <w:rPr>
        <w:rFonts w:ascii="Times New Roman" w:hAnsi="Times New Roman"/>
      </w:rPr>
    </w:pPr>
  </w:p>
  <w:p w14:paraId="3D30C9AA" w14:textId="77777777" w:rsidR="00860B74" w:rsidRDefault="001B1716" w:rsidP="001B1716">
    <w:pPr>
      <w:pStyle w:val="Footer"/>
      <w:jc w:val="left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</w:t>
    </w:r>
    <w:r w:rsidR="00B037E1" w:rsidRPr="00B037E1">
      <w:rPr>
        <w:rFonts w:ascii="Times New Roman" w:hAnsi="Times New Roman"/>
      </w:rPr>
      <w:t xml:space="preserve">Primary Industries (Excise) Levies (Designated Bodies) </w:t>
    </w:r>
    <w:r w:rsidR="00860B74">
      <w:rPr>
        <w:rFonts w:ascii="Times New Roman" w:hAnsi="Times New Roman"/>
      </w:rPr>
      <w:t xml:space="preserve">     </w:t>
    </w:r>
    <w:r>
      <w:rPr>
        <w:rFonts w:ascii="Times New Roman" w:hAnsi="Times New Roman"/>
      </w:rPr>
      <w:t xml:space="preserve">                             </w:t>
    </w:r>
    <w:r w:rsidR="00860B74">
      <w:rPr>
        <w:rFonts w:ascii="Times New Roman" w:hAnsi="Times New Roman"/>
      </w:rPr>
      <w:t xml:space="preserve">  </w:t>
    </w:r>
    <w:proofErr w:type="spellStart"/>
    <w:r w:rsidR="00860B74">
      <w:rPr>
        <w:rFonts w:ascii="Times New Roman" w:hAnsi="Times New Roman"/>
      </w:rPr>
      <w:t>i</w:t>
    </w:r>
    <w:proofErr w:type="spellEnd"/>
  </w:p>
  <w:p w14:paraId="13B56018" w14:textId="77777777" w:rsidR="000F56DA" w:rsidRPr="00B037E1" w:rsidRDefault="001B1716" w:rsidP="001B1716">
    <w:pPr>
      <w:pStyle w:val="Footer"/>
      <w:jc w:val="left"/>
    </w:pPr>
    <w:r>
      <w:rPr>
        <w:rFonts w:ascii="Times New Roman" w:hAnsi="Times New Roman"/>
      </w:rPr>
      <w:t xml:space="preserve">                                                  </w:t>
    </w:r>
    <w:r w:rsidR="00B037E1" w:rsidRPr="00B037E1">
      <w:rPr>
        <w:rFonts w:ascii="Times New Roman" w:hAnsi="Times New Roman"/>
      </w:rPr>
      <w:t>Amendment Declaration 2015</w:t>
    </w:r>
    <w:r w:rsidR="00C3701D" w:rsidRPr="00B037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3E2BC" wp14:editId="35BDE851">
              <wp:simplePos x="0" y="0"/>
              <wp:positionH relativeFrom="column">
                <wp:posOffset>0</wp:posOffset>
              </wp:positionH>
              <wp:positionV relativeFrom="page">
                <wp:posOffset>9947275</wp:posOffset>
              </wp:positionV>
              <wp:extent cx="4438650" cy="525780"/>
              <wp:effectExtent l="0" t="3175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E07BB" w14:textId="77777777" w:rsidR="000F56DA" w:rsidRDefault="000F56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3E2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83.25pt;width:349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mbrQIAAKk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" filled="f" stroked="f">
              <v:textbox inset="0,0,0,0">
                <w:txbxContent>
                  <w:p w14:paraId="6B3E07BB" w14:textId="77777777" w:rsidR="000F56DA" w:rsidRDefault="000F56DA"/>
                </w:txbxContent>
              </v:textbox>
              <w10:wrap anchory="page"/>
            </v:shape>
          </w:pict>
        </mc:Fallback>
      </mc:AlternateContent>
    </w:r>
    <w:r w:rsidR="00C3701D" w:rsidRPr="00B037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8630BC" wp14:editId="24088DD1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317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0F67F" w14:textId="77777777" w:rsidR="000F56DA" w:rsidRDefault="000F56DA">
                          <w:pPr>
                            <w:pStyle w:val="FooterDraft"/>
                          </w:pPr>
                        </w:p>
                        <w:p w14:paraId="654D4332" w14:textId="77777777" w:rsidR="000F56DA" w:rsidRDefault="000F56D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1128935A-120112Z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630BC" id="Text Box 3" o:spid="_x0000_s1027" type="#_x0000_t202" style="position:absolute;margin-left:0;margin-top:784.75pt;width:349.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+auA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" filled="f" stroked="f">
              <v:textbox>
                <w:txbxContent>
                  <w:p w14:paraId="4590F67F" w14:textId="77777777" w:rsidR="000F56DA" w:rsidRDefault="000F56DA">
                    <w:pPr>
                      <w:pStyle w:val="FooterDraft"/>
                    </w:pPr>
                  </w:p>
                  <w:p w14:paraId="654D4332" w14:textId="77777777" w:rsidR="000F56DA" w:rsidRDefault="000F56D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1128935A-120112Z</w:t>
                    </w:r>
                  </w:p>
                </w:txbxContent>
              </v:textbox>
            </v:shape>
          </w:pict>
        </mc:Fallback>
      </mc:AlternateContent>
    </w:r>
    <w:r w:rsidR="00C3701D" w:rsidRPr="00B037E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54584" wp14:editId="51B8DACE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381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12377" w14:textId="77777777" w:rsidR="000F56DA" w:rsidRDefault="000F56DA">
                          <w:pPr>
                            <w:pStyle w:val="FooterDraft"/>
                          </w:pPr>
                        </w:p>
                        <w:p w14:paraId="2B8A4434" w14:textId="77777777" w:rsidR="000F56DA" w:rsidRDefault="000F56D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1128935A-120112Z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354584" id="Text Box 2" o:spid="_x0000_s1028" type="#_x0000_t202" style="position:absolute;margin-left:-36pt;margin-top:188.55pt;width:349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UCuQ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" filled="f" stroked="f">
              <v:textbox>
                <w:txbxContent>
                  <w:p w14:paraId="0B112377" w14:textId="77777777" w:rsidR="000F56DA" w:rsidRDefault="000F56DA">
                    <w:pPr>
                      <w:pStyle w:val="FooterDraft"/>
                    </w:pPr>
                  </w:p>
                  <w:p w14:paraId="2B8A4434" w14:textId="77777777" w:rsidR="000F56DA" w:rsidRDefault="000F56D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1128935A-120112Z</w:t>
                    </w:r>
                  </w:p>
                </w:txbxContent>
              </v:textbox>
            </v:shape>
          </w:pict>
        </mc:Fallback>
      </mc:AlternateContent>
    </w:r>
    <w:r w:rsidR="00B037E1">
      <w:rPr>
        <w:rFonts w:ascii="Times New Roman" w:hAnsi="Times New Roman"/>
      </w:rPr>
      <w:t xml:space="preserve">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6F11" w14:textId="77777777" w:rsidR="000F56DA" w:rsidRDefault="000F56DA" w:rsidP="00860B74">
    <w:pPr>
      <w:pStyle w:val="Footer"/>
      <w:tabs>
        <w:tab w:val="center" w:pos="1140"/>
        <w:tab w:val="right" w:pos="5960"/>
      </w:tabs>
      <w:jc w:val="lef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0F56DA" w:rsidRPr="00B037E1" w14:paraId="781D0EC8" w14:textId="77777777">
      <w:tc>
        <w:tcPr>
          <w:tcW w:w="1191" w:type="dxa"/>
          <w:shd w:val="clear" w:color="auto" w:fill="auto"/>
        </w:tcPr>
        <w:p w14:paraId="61D9D2DD" w14:textId="77777777" w:rsidR="000F56DA" w:rsidRDefault="000F56DA">
          <w:pPr>
            <w:pStyle w:val="Footer"/>
            <w:spacing w:before="20"/>
          </w:pPr>
        </w:p>
      </w:tc>
      <w:tc>
        <w:tcPr>
          <w:tcW w:w="4820" w:type="dxa"/>
          <w:shd w:val="clear" w:color="auto" w:fill="auto"/>
        </w:tcPr>
        <w:p w14:paraId="7C7B5381" w14:textId="77777777" w:rsidR="000F56DA" w:rsidRPr="00860B74" w:rsidRDefault="00860B74">
          <w:pPr>
            <w:pStyle w:val="FooterCitation"/>
            <w:rPr>
              <w:rFonts w:ascii="Times New Roman" w:hAnsi="Times New Roman"/>
              <w:szCs w:val="18"/>
            </w:rPr>
          </w:pPr>
          <w:r w:rsidRPr="00B037E1">
            <w:rPr>
              <w:rFonts w:ascii="Times New Roman" w:hAnsi="Times New Roman"/>
              <w:szCs w:val="18"/>
            </w:rPr>
            <w:t>Primary Industries (Excise) Levies (Designated Bodies) Amendment Declaration 2015</w:t>
          </w:r>
        </w:p>
      </w:tc>
      <w:tc>
        <w:tcPr>
          <w:tcW w:w="1134" w:type="dxa"/>
          <w:shd w:val="clear" w:color="auto" w:fill="auto"/>
        </w:tcPr>
        <w:p w14:paraId="223F794C" w14:textId="77777777" w:rsidR="000F56DA" w:rsidRPr="00B037E1" w:rsidRDefault="00B037E1">
          <w:pPr>
            <w:pStyle w:val="Footer"/>
            <w:spacing w:before="20"/>
            <w:jc w:val="right"/>
            <w:rPr>
              <w:rStyle w:val="PageNumber"/>
              <w:rFonts w:ascii="Times New Roman" w:hAnsi="Times New Roman"/>
              <w:i w:val="0"/>
              <w:sz w:val="18"/>
            </w:rPr>
          </w:pPr>
          <w:r w:rsidRPr="00B037E1">
            <w:rPr>
              <w:rStyle w:val="PageNumber"/>
              <w:rFonts w:ascii="Times New Roman" w:hAnsi="Times New Roman"/>
              <w:i w:val="0"/>
              <w:sz w:val="18"/>
            </w:rPr>
            <w:t>1</w:t>
          </w:r>
        </w:p>
      </w:tc>
    </w:tr>
  </w:tbl>
  <w:p w14:paraId="0DCCF503" w14:textId="77777777" w:rsidR="000F56DA" w:rsidRDefault="00C370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AEE26F" wp14:editId="3F318EBF">
              <wp:simplePos x="0" y="0"/>
              <wp:positionH relativeFrom="column">
                <wp:posOffset>25400</wp:posOffset>
              </wp:positionH>
              <wp:positionV relativeFrom="page">
                <wp:posOffset>9966325</wp:posOffset>
              </wp:positionV>
              <wp:extent cx="4438650" cy="525780"/>
              <wp:effectExtent l="0" t="317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5046C" w14:textId="77777777" w:rsidR="000F56DA" w:rsidRDefault="000F56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EE2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2pt;margin-top:784.75pt;width:349.5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" filled="f" stroked="f">
              <v:textbox inset="0,0,0,0">
                <w:txbxContent>
                  <w:p w14:paraId="7FF5046C" w14:textId="77777777" w:rsidR="000F56DA" w:rsidRDefault="000F56DA"/>
                </w:txbxContent>
              </v:textbox>
              <w10:wrap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E5668" w14:textId="77777777" w:rsidR="000F56DA" w:rsidRDefault="000F56DA">
    <w:pPr>
      <w:pStyle w:val="FooterCitation"/>
    </w:pPr>
    <w:r>
      <w:rPr>
        <w:noProof/>
      </w:rPr>
      <w:t>G:\Drafting-Unit 2\#edit\1128935A Drafts\1128935A-120112Z.doc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ABEA" w14:textId="77777777" w:rsidR="000F56DA" w:rsidRDefault="000F56D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60D6C" w14:textId="77777777" w:rsidR="000F56DA" w:rsidRDefault="000F56D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0F56DA" w14:paraId="6D228D03" w14:textId="77777777">
      <w:tc>
        <w:tcPr>
          <w:tcW w:w="1134" w:type="dxa"/>
          <w:shd w:val="clear" w:color="auto" w:fill="auto"/>
        </w:tcPr>
        <w:p w14:paraId="334DD375" w14:textId="77777777" w:rsidR="000F56DA" w:rsidRDefault="000F56DA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14:paraId="4BB60692" w14:textId="77777777" w:rsidR="000F56DA" w:rsidRDefault="00AD582E">
          <w:pPr>
            <w:pStyle w:val="FooterCitation"/>
          </w:pPr>
          <w:r>
            <w:fldChar w:fldCharType="begin"/>
          </w:r>
          <w:r w:rsidR="000F56DA">
            <w:instrText xml:space="preserve"> REF  Citation\*charformat </w:instrText>
          </w:r>
          <w:r>
            <w:fldChar w:fldCharType="separate"/>
          </w:r>
          <w:r w:rsidR="006D454F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14:paraId="2126EB6E" w14:textId="77777777" w:rsidR="000F56DA" w:rsidRDefault="00AD582E">
          <w:pPr>
            <w:spacing w:line="240" w:lineRule="exact"/>
            <w:jc w:val="right"/>
            <w:rPr>
              <w:rStyle w:val="PageNumber"/>
              <w:rFonts w:cs="Arial"/>
            </w:rPr>
          </w:pPr>
          <w:r>
            <w:rPr>
              <w:rStyle w:val="PageNumber"/>
              <w:rFonts w:cs="Arial"/>
            </w:rPr>
            <w:fldChar w:fldCharType="begin"/>
          </w:r>
          <w:r w:rsidR="000F56DA">
            <w:rPr>
              <w:rStyle w:val="PageNumber"/>
              <w:rFonts w:cs="Arial"/>
            </w:rPr>
            <w:instrText xml:space="preserve">PAGE  </w:instrText>
          </w:r>
          <w:r>
            <w:rPr>
              <w:rStyle w:val="PageNumber"/>
              <w:rFonts w:cs="Arial"/>
            </w:rPr>
            <w:fldChar w:fldCharType="separate"/>
          </w:r>
          <w:r w:rsidR="000F56DA"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14:paraId="618892D1" w14:textId="77777777" w:rsidR="000F56DA" w:rsidRDefault="000F56DA">
    <w:pPr>
      <w:pStyle w:val="FooterDraft"/>
    </w:pPr>
  </w:p>
  <w:p w14:paraId="4F7536F7" w14:textId="77777777" w:rsidR="000F56DA" w:rsidRDefault="000F56DA">
    <w:pPr>
      <w:pStyle w:val="FooterInfo"/>
    </w:pPr>
    <w:r>
      <w:t xml:space="preserve">  </w:t>
    </w:r>
  </w:p>
  <w:p w14:paraId="5ECA6FCE" w14:textId="77777777" w:rsidR="000F56DA" w:rsidRDefault="000F56DA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D9F6" w14:textId="77777777" w:rsidR="000F56DA" w:rsidRDefault="000F56DA">
    <w:pPr>
      <w:pStyle w:val="FooterCitation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096DB" w14:textId="77777777" w:rsidR="000F56DA" w:rsidRDefault="000F56D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0F56DA" w14:paraId="0C36FBF7" w14:textId="77777777">
      <w:tc>
        <w:tcPr>
          <w:tcW w:w="1134" w:type="dxa"/>
        </w:tcPr>
        <w:p w14:paraId="21A818D8" w14:textId="77777777" w:rsidR="000F56DA" w:rsidRDefault="00AD582E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>
            <w:rPr>
              <w:rStyle w:val="PageNumber"/>
              <w:rFonts w:cs="Arial"/>
              <w:szCs w:val="22"/>
            </w:rPr>
            <w:fldChar w:fldCharType="begin"/>
          </w:r>
          <w:r w:rsidR="000F56DA">
            <w:rPr>
              <w:rStyle w:val="PageNumber"/>
              <w:rFonts w:cs="Arial"/>
              <w:szCs w:val="22"/>
            </w:rPr>
            <w:instrText xml:space="preserve">PAGE  </w:instrText>
          </w:r>
          <w:r>
            <w:rPr>
              <w:rStyle w:val="PageNumber"/>
              <w:rFonts w:cs="Arial"/>
              <w:szCs w:val="22"/>
            </w:rPr>
            <w:fldChar w:fldCharType="separate"/>
          </w:r>
          <w:r w:rsidR="00CE57A2">
            <w:rPr>
              <w:rStyle w:val="PageNumber"/>
              <w:rFonts w:cs="Arial"/>
              <w:noProof/>
              <w:szCs w:val="22"/>
            </w:rPr>
            <w:t>4</w:t>
          </w:r>
          <w:r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14:paraId="48CDC7CF" w14:textId="77777777" w:rsidR="000F56DA" w:rsidRDefault="00AD582E">
          <w:pPr>
            <w:pStyle w:val="Footer"/>
            <w:spacing w:before="20" w:line="240" w:lineRule="exact"/>
          </w:pPr>
          <w:r>
            <w:fldChar w:fldCharType="begin"/>
          </w:r>
          <w:r w:rsidR="000F56DA">
            <w:instrText xml:space="preserve"> REF  Citation </w:instrText>
          </w:r>
          <w:r>
            <w:fldChar w:fldCharType="separate"/>
          </w:r>
          <w:r w:rsidR="006D454F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14:paraId="19772E46" w14:textId="77777777" w:rsidR="000F56DA" w:rsidRDefault="000F56DA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346CDF9D" w14:textId="77777777" w:rsidR="000F56DA" w:rsidRDefault="000F56DA">
    <w:pPr>
      <w:pStyle w:val="FooterDraft"/>
      <w:ind w:right="360" w:firstLine="360"/>
    </w:pPr>
  </w:p>
  <w:p w14:paraId="4FCB5C4E" w14:textId="77777777" w:rsidR="000F56DA" w:rsidRDefault="000F56DA">
    <w:pPr>
      <w:pStyle w:val="FooterInfo"/>
    </w:pPr>
    <w:r>
      <w:rPr>
        <w:noProof/>
      </w:rPr>
      <w:t>1208352A-120530Z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DD02" w14:textId="77777777" w:rsidR="000F56DA" w:rsidRDefault="000F56DA">
      <w:r>
        <w:separator/>
      </w:r>
    </w:p>
  </w:footnote>
  <w:footnote w:type="continuationSeparator" w:id="0">
    <w:p w14:paraId="56707AE0" w14:textId="77777777" w:rsidR="000F56DA" w:rsidRDefault="000F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0F56DA" w14:paraId="07C669C2" w14:textId="77777777">
      <w:tc>
        <w:tcPr>
          <w:tcW w:w="8385" w:type="dxa"/>
        </w:tcPr>
        <w:p w14:paraId="58C48F9D" w14:textId="77777777" w:rsidR="000F56DA" w:rsidRDefault="000F56DA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0F56DA" w14:paraId="18E98FD3" w14:textId="77777777">
      <w:tc>
        <w:tcPr>
          <w:tcW w:w="8385" w:type="dxa"/>
        </w:tcPr>
        <w:p w14:paraId="61D3E448" w14:textId="77777777" w:rsidR="000F56DA" w:rsidRDefault="000F56DA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0F56DA" w14:paraId="40739052" w14:textId="77777777">
      <w:tc>
        <w:tcPr>
          <w:tcW w:w="8385" w:type="dxa"/>
        </w:tcPr>
        <w:p w14:paraId="533F5A2F" w14:textId="77777777" w:rsidR="000F56DA" w:rsidRDefault="000F56DA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14:paraId="2C746C10" w14:textId="77777777" w:rsidR="000F56DA" w:rsidRDefault="000F56DA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0F56DA" w14:paraId="3DEDE31B" w14:textId="77777777">
      <w:tc>
        <w:tcPr>
          <w:tcW w:w="6914" w:type="dxa"/>
        </w:tcPr>
        <w:p w14:paraId="2E4B8B30" w14:textId="77777777" w:rsidR="000F56DA" w:rsidRDefault="000F56DA">
          <w:pPr>
            <w:pStyle w:val="HeaderLiteOdd"/>
          </w:pPr>
        </w:p>
      </w:tc>
      <w:tc>
        <w:tcPr>
          <w:tcW w:w="1471" w:type="dxa"/>
        </w:tcPr>
        <w:p w14:paraId="23278389" w14:textId="77777777" w:rsidR="000F56DA" w:rsidRDefault="000F56DA">
          <w:pPr>
            <w:pStyle w:val="HeaderLiteOdd"/>
          </w:pPr>
        </w:p>
      </w:tc>
    </w:tr>
    <w:tr w:rsidR="000F56DA" w14:paraId="7C130C73" w14:textId="77777777">
      <w:tc>
        <w:tcPr>
          <w:tcW w:w="6914" w:type="dxa"/>
        </w:tcPr>
        <w:p w14:paraId="6A2E4F75" w14:textId="77777777" w:rsidR="000F56DA" w:rsidRDefault="000F56DA">
          <w:pPr>
            <w:pStyle w:val="HeaderLiteOdd"/>
          </w:pPr>
        </w:p>
      </w:tc>
      <w:tc>
        <w:tcPr>
          <w:tcW w:w="1471" w:type="dxa"/>
        </w:tcPr>
        <w:p w14:paraId="0DAB34BE" w14:textId="77777777" w:rsidR="000F56DA" w:rsidRDefault="000F56DA">
          <w:pPr>
            <w:pStyle w:val="HeaderLiteOdd"/>
          </w:pPr>
        </w:p>
      </w:tc>
    </w:tr>
    <w:tr w:rsidR="000F56DA" w14:paraId="60A0AB47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01D19729" w14:textId="77777777" w:rsidR="000F56DA" w:rsidRDefault="000F56DA">
          <w:pPr>
            <w:pStyle w:val="HeaderBoldOdd"/>
          </w:pPr>
        </w:p>
      </w:tc>
    </w:tr>
  </w:tbl>
  <w:p w14:paraId="0ED7A328" w14:textId="77777777" w:rsidR="000F56DA" w:rsidRDefault="000F56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0F56DA" w14:paraId="3B60A144" w14:textId="77777777">
      <w:tc>
        <w:tcPr>
          <w:tcW w:w="8385" w:type="dxa"/>
        </w:tcPr>
        <w:p w14:paraId="1EF86C54" w14:textId="77777777" w:rsidR="000F56DA" w:rsidRDefault="000F56DA"/>
      </w:tc>
    </w:tr>
    <w:tr w:rsidR="000F56DA" w14:paraId="722AD781" w14:textId="77777777">
      <w:tc>
        <w:tcPr>
          <w:tcW w:w="8385" w:type="dxa"/>
        </w:tcPr>
        <w:p w14:paraId="051783E0" w14:textId="77777777" w:rsidR="000F56DA" w:rsidRDefault="000F56DA"/>
      </w:tc>
    </w:tr>
    <w:tr w:rsidR="000F56DA" w14:paraId="6B7D1F61" w14:textId="77777777">
      <w:tc>
        <w:tcPr>
          <w:tcW w:w="8385" w:type="dxa"/>
        </w:tcPr>
        <w:p w14:paraId="709A535E" w14:textId="77777777" w:rsidR="000F56DA" w:rsidRDefault="000F56DA"/>
      </w:tc>
    </w:tr>
  </w:tbl>
  <w:p w14:paraId="3A29AB2C" w14:textId="77777777" w:rsidR="000F56DA" w:rsidRDefault="000F56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531"/>
      <w:gridCol w:w="5636"/>
    </w:tblGrid>
    <w:tr w:rsidR="000F56DA" w14:paraId="2D8E0407" w14:textId="77777777">
      <w:tc>
        <w:tcPr>
          <w:tcW w:w="1531" w:type="dxa"/>
        </w:tcPr>
        <w:p w14:paraId="0A69BAAC" w14:textId="77777777" w:rsidR="000F56DA" w:rsidRDefault="000F56DA">
          <w:pPr>
            <w:pStyle w:val="HeaderLiteEven"/>
          </w:pPr>
        </w:p>
      </w:tc>
      <w:tc>
        <w:tcPr>
          <w:tcW w:w="5636" w:type="dxa"/>
          <w:vAlign w:val="bottom"/>
        </w:tcPr>
        <w:p w14:paraId="152AFF3A" w14:textId="77777777" w:rsidR="000F56DA" w:rsidRDefault="000F56DA">
          <w:pPr>
            <w:pStyle w:val="HeaderLiteEven"/>
          </w:pPr>
        </w:p>
      </w:tc>
    </w:tr>
    <w:tr w:rsidR="000F56DA" w14:paraId="147164F0" w14:textId="77777777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3C3D3D9C" w14:textId="77777777" w:rsidR="000F56DA" w:rsidRDefault="000F56DA">
          <w:pPr>
            <w:pStyle w:val="HeaderBoldEven"/>
          </w:pPr>
        </w:p>
      </w:tc>
    </w:tr>
  </w:tbl>
  <w:p w14:paraId="5D3A07CE" w14:textId="77777777" w:rsidR="000F56DA" w:rsidRDefault="000F56D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36"/>
      <w:gridCol w:w="1531"/>
    </w:tblGrid>
    <w:tr w:rsidR="000F56DA" w14:paraId="550A4081" w14:textId="77777777">
      <w:tc>
        <w:tcPr>
          <w:tcW w:w="5636" w:type="dxa"/>
          <w:vAlign w:val="bottom"/>
        </w:tcPr>
        <w:p w14:paraId="39C57903" w14:textId="77777777" w:rsidR="000F56DA" w:rsidRDefault="000F56DA" w:rsidP="00525DDD">
          <w:pPr>
            <w:pStyle w:val="HeaderLiteOdd"/>
            <w:jc w:val="left"/>
          </w:pPr>
        </w:p>
      </w:tc>
      <w:tc>
        <w:tcPr>
          <w:tcW w:w="1531" w:type="dxa"/>
        </w:tcPr>
        <w:p w14:paraId="67C03DA8" w14:textId="77777777" w:rsidR="000F56DA" w:rsidRDefault="000F56DA">
          <w:pPr>
            <w:pStyle w:val="HeaderLiteOdd"/>
          </w:pPr>
        </w:p>
      </w:tc>
    </w:tr>
    <w:tr w:rsidR="000F56DA" w14:paraId="39C0EFF8" w14:textId="77777777">
      <w:tc>
        <w:tcPr>
          <w:tcW w:w="5636" w:type="dxa"/>
          <w:vAlign w:val="bottom"/>
        </w:tcPr>
        <w:p w14:paraId="055972FA" w14:textId="77777777" w:rsidR="000F56DA" w:rsidRDefault="000F56DA">
          <w:pPr>
            <w:pStyle w:val="HeaderLiteOdd"/>
          </w:pPr>
        </w:p>
      </w:tc>
      <w:tc>
        <w:tcPr>
          <w:tcW w:w="1531" w:type="dxa"/>
        </w:tcPr>
        <w:p w14:paraId="539C99B1" w14:textId="77777777" w:rsidR="000F56DA" w:rsidRDefault="000F56DA">
          <w:pPr>
            <w:pStyle w:val="HeaderLiteOdd"/>
          </w:pPr>
        </w:p>
      </w:tc>
    </w:tr>
    <w:tr w:rsidR="000F56DA" w14:paraId="04320FB0" w14:textId="77777777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39C2E0AD" w14:textId="77777777" w:rsidR="000F56DA" w:rsidRDefault="00DB12D0" w:rsidP="00B61621">
          <w:pPr>
            <w:pStyle w:val="HeaderBoldOdd"/>
          </w:pPr>
          <w:r w:rsidRPr="006712E8">
            <w:rPr>
              <w:rFonts w:ascii="Times New Roman" w:hAnsi="Times New Roman"/>
              <w:b w:val="0"/>
              <w:sz w:val="24"/>
            </w:rPr>
            <w:t>S</w:t>
          </w:r>
          <w:r w:rsidR="00B61621">
            <w:rPr>
              <w:rFonts w:ascii="Times New Roman" w:hAnsi="Times New Roman"/>
              <w:b w:val="0"/>
              <w:sz w:val="24"/>
            </w:rPr>
            <w:t>ection 1</w:t>
          </w:r>
        </w:p>
      </w:tc>
    </w:tr>
  </w:tbl>
  <w:p w14:paraId="0F908751" w14:textId="77777777" w:rsidR="000F56DA" w:rsidRDefault="000F56D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2AF12" w14:textId="77777777" w:rsidR="000F56DA" w:rsidRDefault="000F56D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CC41" w14:textId="77777777" w:rsidR="000F56DA" w:rsidRDefault="000F56D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6661" w14:textId="77777777" w:rsidR="000F56DA" w:rsidRDefault="000F56DA">
    <w:pPr>
      <w:pStyle w:val="Header"/>
      <w:jc w:val="center"/>
      <w:rPr>
        <w:sz w:val="48"/>
        <w:szCs w:val="48"/>
      </w:rPr>
    </w:pPr>
  </w:p>
  <w:p w14:paraId="4E0871AD" w14:textId="77777777" w:rsidR="000F56DA" w:rsidRDefault="000F56DA"/>
  <w:tbl>
    <w:tblPr>
      <w:tblW w:w="8357" w:type="dxa"/>
      <w:tblLayout w:type="fixed"/>
      <w:tblLook w:val="01E0" w:firstRow="1" w:lastRow="1" w:firstColumn="1" w:lastColumn="1" w:noHBand="0" w:noVBand="0"/>
    </w:tblPr>
    <w:tblGrid>
      <w:gridCol w:w="8357"/>
    </w:tblGrid>
    <w:tr w:rsidR="000F56DA" w14:paraId="0A1068B5" w14:textId="77777777">
      <w:tc>
        <w:tcPr>
          <w:tcW w:w="8357" w:type="dxa"/>
        </w:tcPr>
        <w:p w14:paraId="34FDDCE7" w14:textId="77777777" w:rsidR="000F56DA" w:rsidRDefault="000F56DA">
          <w:pPr>
            <w:pStyle w:val="HeaderLiteOdd"/>
          </w:pPr>
          <w:r>
            <w:t>Note</w:t>
          </w:r>
        </w:p>
      </w:tc>
    </w:tr>
    <w:tr w:rsidR="000F56DA" w14:paraId="7C3E66F9" w14:textId="77777777">
      <w:tc>
        <w:tcPr>
          <w:tcW w:w="8357" w:type="dxa"/>
        </w:tcPr>
        <w:p w14:paraId="328D929D" w14:textId="77777777" w:rsidR="000F56DA" w:rsidRDefault="000F56DA">
          <w:pPr>
            <w:pStyle w:val="HeaderLiteOdd"/>
          </w:pPr>
        </w:p>
      </w:tc>
    </w:tr>
    <w:tr w:rsidR="000F56DA" w14:paraId="2E905496" w14:textId="77777777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14:paraId="01016BC7" w14:textId="77777777" w:rsidR="000F56DA" w:rsidRDefault="000F56DA">
          <w:pPr>
            <w:pStyle w:val="HeaderBoldOdd"/>
          </w:pPr>
        </w:p>
      </w:tc>
    </w:tr>
  </w:tbl>
  <w:p w14:paraId="7209C72C" w14:textId="77777777" w:rsidR="000F56DA" w:rsidRDefault="000F56D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6BAD" w14:textId="77777777" w:rsidR="000F56DA" w:rsidRDefault="000F56D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482"/>
      <w:gridCol w:w="6831"/>
    </w:tblGrid>
    <w:tr w:rsidR="000F56DA" w14:paraId="166EBCFD" w14:textId="77777777">
      <w:tc>
        <w:tcPr>
          <w:tcW w:w="1494" w:type="dxa"/>
        </w:tcPr>
        <w:p w14:paraId="011FE142" w14:textId="77777777" w:rsidR="000F56DA" w:rsidRDefault="000F56DA">
          <w:pPr>
            <w:pStyle w:val="HeaderLiteEven"/>
          </w:pPr>
        </w:p>
      </w:tc>
      <w:tc>
        <w:tcPr>
          <w:tcW w:w="6891" w:type="dxa"/>
        </w:tcPr>
        <w:p w14:paraId="3F115175" w14:textId="77777777" w:rsidR="000F56DA" w:rsidRDefault="000F56DA">
          <w:pPr>
            <w:pStyle w:val="HeaderLiteEven"/>
          </w:pPr>
        </w:p>
      </w:tc>
    </w:tr>
    <w:tr w:rsidR="000F56DA" w14:paraId="1DE88FEA" w14:textId="77777777">
      <w:tc>
        <w:tcPr>
          <w:tcW w:w="1494" w:type="dxa"/>
        </w:tcPr>
        <w:p w14:paraId="3154FFCA" w14:textId="77777777" w:rsidR="000F56DA" w:rsidRDefault="000F56DA">
          <w:pPr>
            <w:pStyle w:val="HeaderLiteEven"/>
          </w:pPr>
        </w:p>
      </w:tc>
      <w:tc>
        <w:tcPr>
          <w:tcW w:w="6891" w:type="dxa"/>
        </w:tcPr>
        <w:p w14:paraId="24E5C5F8" w14:textId="77777777" w:rsidR="000F56DA" w:rsidRDefault="000F56DA">
          <w:pPr>
            <w:pStyle w:val="HeaderLiteEven"/>
          </w:pPr>
        </w:p>
      </w:tc>
    </w:tr>
    <w:tr w:rsidR="000F56DA" w14:paraId="744938D9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7DE5CF28" w14:textId="77777777" w:rsidR="000F56DA" w:rsidRDefault="000F56DA">
          <w:pPr>
            <w:pStyle w:val="HeaderBoldEven"/>
          </w:pPr>
        </w:p>
      </w:tc>
    </w:tr>
  </w:tbl>
  <w:p w14:paraId="3816DED5" w14:textId="77777777" w:rsidR="000F56DA" w:rsidRDefault="000F56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D4D3C87"/>
    <w:multiLevelType w:val="hybridMultilevel"/>
    <w:tmpl w:val="66B6E876"/>
    <w:lvl w:ilvl="0" w:tplc="51EC3166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379D356D"/>
    <w:multiLevelType w:val="hybridMultilevel"/>
    <w:tmpl w:val="C1846CDE"/>
    <w:lvl w:ilvl="0" w:tplc="CC788E6C">
      <w:start w:val="1"/>
      <w:numFmt w:val="lowerLetter"/>
      <w:lvlText w:val="(%1)"/>
      <w:lvlJc w:val="left"/>
      <w:pPr>
        <w:ind w:left="148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58E2E1E"/>
    <w:multiLevelType w:val="hybridMultilevel"/>
    <w:tmpl w:val="1FAED4C0"/>
    <w:lvl w:ilvl="0" w:tplc="0A1C45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93F97"/>
    <w:multiLevelType w:val="hybridMultilevel"/>
    <w:tmpl w:val="BFF834A6"/>
    <w:lvl w:ilvl="0" w:tplc="72C8D472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58015EF7"/>
    <w:multiLevelType w:val="hybridMultilevel"/>
    <w:tmpl w:val="EEDE579E"/>
    <w:lvl w:ilvl="0" w:tplc="8CFADB8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67DD9"/>
    <w:multiLevelType w:val="hybridMultilevel"/>
    <w:tmpl w:val="20FCE746"/>
    <w:lvl w:ilvl="0" w:tplc="E3340690">
      <w:start w:val="1"/>
      <w:numFmt w:val="lowerLetter"/>
      <w:lvlText w:val="(%1)"/>
      <w:lvlJc w:val="left"/>
      <w:pPr>
        <w:ind w:left="148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6F2110E1"/>
    <w:multiLevelType w:val="hybridMultilevel"/>
    <w:tmpl w:val="1FAED4C0"/>
    <w:lvl w:ilvl="0" w:tplc="0A1C45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E01F1"/>
    <w:multiLevelType w:val="hybridMultilevel"/>
    <w:tmpl w:val="1FAED4C0"/>
    <w:lvl w:ilvl="0" w:tplc="0A1C455A">
      <w:start w:val="1"/>
      <w:numFmt w:val="lowerLetter"/>
      <w:lvlText w:val="(%1)"/>
      <w:lvlJc w:val="left"/>
      <w:pPr>
        <w:ind w:left="17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21" w:hanging="360"/>
      </w:pPr>
    </w:lvl>
    <w:lvl w:ilvl="2" w:tplc="0C09001B" w:tentative="1">
      <w:start w:val="1"/>
      <w:numFmt w:val="lowerRoman"/>
      <w:lvlText w:val="%3."/>
      <w:lvlJc w:val="right"/>
      <w:pPr>
        <w:ind w:left="3141" w:hanging="180"/>
      </w:pPr>
    </w:lvl>
    <w:lvl w:ilvl="3" w:tplc="0C09000F" w:tentative="1">
      <w:start w:val="1"/>
      <w:numFmt w:val="decimal"/>
      <w:lvlText w:val="%4."/>
      <w:lvlJc w:val="left"/>
      <w:pPr>
        <w:ind w:left="3861" w:hanging="360"/>
      </w:pPr>
    </w:lvl>
    <w:lvl w:ilvl="4" w:tplc="0C090019" w:tentative="1">
      <w:start w:val="1"/>
      <w:numFmt w:val="lowerLetter"/>
      <w:lvlText w:val="%5."/>
      <w:lvlJc w:val="left"/>
      <w:pPr>
        <w:ind w:left="4581" w:hanging="360"/>
      </w:pPr>
    </w:lvl>
    <w:lvl w:ilvl="5" w:tplc="0C09001B" w:tentative="1">
      <w:start w:val="1"/>
      <w:numFmt w:val="lowerRoman"/>
      <w:lvlText w:val="%6."/>
      <w:lvlJc w:val="right"/>
      <w:pPr>
        <w:ind w:left="5301" w:hanging="180"/>
      </w:pPr>
    </w:lvl>
    <w:lvl w:ilvl="6" w:tplc="0C09000F" w:tentative="1">
      <w:start w:val="1"/>
      <w:numFmt w:val="decimal"/>
      <w:lvlText w:val="%7."/>
      <w:lvlJc w:val="left"/>
      <w:pPr>
        <w:ind w:left="6021" w:hanging="360"/>
      </w:pPr>
    </w:lvl>
    <w:lvl w:ilvl="7" w:tplc="0C090019" w:tentative="1">
      <w:start w:val="1"/>
      <w:numFmt w:val="lowerLetter"/>
      <w:lvlText w:val="%8."/>
      <w:lvlJc w:val="left"/>
      <w:pPr>
        <w:ind w:left="6741" w:hanging="360"/>
      </w:pPr>
    </w:lvl>
    <w:lvl w:ilvl="8" w:tplc="0C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1" w15:restartNumberingAfterBreak="0">
    <w:nsid w:val="790F0308"/>
    <w:multiLevelType w:val="hybridMultilevel"/>
    <w:tmpl w:val="C35E9E12"/>
    <w:lvl w:ilvl="0" w:tplc="C412A05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BC7"/>
    <w:multiLevelType w:val="hybridMultilevel"/>
    <w:tmpl w:val="997A7508"/>
    <w:lvl w:ilvl="0" w:tplc="E3340690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7B6703AE"/>
    <w:multiLevelType w:val="hybridMultilevel"/>
    <w:tmpl w:val="7AF69F74"/>
    <w:lvl w:ilvl="0" w:tplc="640EF8EE">
      <w:start w:val="1"/>
      <w:numFmt w:val="decimal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9E"/>
    <w:rsid w:val="0002633E"/>
    <w:rsid w:val="00066630"/>
    <w:rsid w:val="000A2C36"/>
    <w:rsid w:val="000C2322"/>
    <w:rsid w:val="000F1163"/>
    <w:rsid w:val="000F12DC"/>
    <w:rsid w:val="000F56DA"/>
    <w:rsid w:val="0010040F"/>
    <w:rsid w:val="00117085"/>
    <w:rsid w:val="001B1716"/>
    <w:rsid w:val="001D0C6D"/>
    <w:rsid w:val="001D3EC7"/>
    <w:rsid w:val="002119C5"/>
    <w:rsid w:val="00236CA1"/>
    <w:rsid w:val="002F5DAC"/>
    <w:rsid w:val="00301EF8"/>
    <w:rsid w:val="00304F9A"/>
    <w:rsid w:val="0031749A"/>
    <w:rsid w:val="003674A9"/>
    <w:rsid w:val="003704F6"/>
    <w:rsid w:val="00383C1E"/>
    <w:rsid w:val="00386592"/>
    <w:rsid w:val="003B0CD8"/>
    <w:rsid w:val="003B61A4"/>
    <w:rsid w:val="003C28F8"/>
    <w:rsid w:val="00404290"/>
    <w:rsid w:val="00435CD4"/>
    <w:rsid w:val="004757E0"/>
    <w:rsid w:val="004860A9"/>
    <w:rsid w:val="004B7D14"/>
    <w:rsid w:val="004D3ECD"/>
    <w:rsid w:val="005151F8"/>
    <w:rsid w:val="00525DDD"/>
    <w:rsid w:val="00533846"/>
    <w:rsid w:val="005919F9"/>
    <w:rsid w:val="005F3860"/>
    <w:rsid w:val="0065133E"/>
    <w:rsid w:val="006712E8"/>
    <w:rsid w:val="006B1BBB"/>
    <w:rsid w:val="006D454F"/>
    <w:rsid w:val="006D6707"/>
    <w:rsid w:val="00735265"/>
    <w:rsid w:val="007463DF"/>
    <w:rsid w:val="00754974"/>
    <w:rsid w:val="00756F4C"/>
    <w:rsid w:val="007E323B"/>
    <w:rsid w:val="007F1EDB"/>
    <w:rsid w:val="00820782"/>
    <w:rsid w:val="00860B74"/>
    <w:rsid w:val="008834D7"/>
    <w:rsid w:val="00893191"/>
    <w:rsid w:val="008A65ED"/>
    <w:rsid w:val="008C37A8"/>
    <w:rsid w:val="008F39A5"/>
    <w:rsid w:val="00903170"/>
    <w:rsid w:val="00926DC1"/>
    <w:rsid w:val="00965796"/>
    <w:rsid w:val="00990602"/>
    <w:rsid w:val="009A02BB"/>
    <w:rsid w:val="009C40AC"/>
    <w:rsid w:val="00A12932"/>
    <w:rsid w:val="00A33DFE"/>
    <w:rsid w:val="00A536C6"/>
    <w:rsid w:val="00A67825"/>
    <w:rsid w:val="00A7233D"/>
    <w:rsid w:val="00A852B6"/>
    <w:rsid w:val="00A97340"/>
    <w:rsid w:val="00AC1767"/>
    <w:rsid w:val="00AC3B9D"/>
    <w:rsid w:val="00AD582E"/>
    <w:rsid w:val="00B037E1"/>
    <w:rsid w:val="00B3263E"/>
    <w:rsid w:val="00B371C0"/>
    <w:rsid w:val="00B61621"/>
    <w:rsid w:val="00B77652"/>
    <w:rsid w:val="00B8016F"/>
    <w:rsid w:val="00BC7C6D"/>
    <w:rsid w:val="00BF5CB0"/>
    <w:rsid w:val="00C20637"/>
    <w:rsid w:val="00C3701D"/>
    <w:rsid w:val="00C756A7"/>
    <w:rsid w:val="00C75E3D"/>
    <w:rsid w:val="00CC10CB"/>
    <w:rsid w:val="00CC246C"/>
    <w:rsid w:val="00CC558D"/>
    <w:rsid w:val="00CC5C43"/>
    <w:rsid w:val="00CE06E3"/>
    <w:rsid w:val="00CE57A2"/>
    <w:rsid w:val="00CF28FF"/>
    <w:rsid w:val="00CF523E"/>
    <w:rsid w:val="00D040B2"/>
    <w:rsid w:val="00D06D98"/>
    <w:rsid w:val="00D06EF6"/>
    <w:rsid w:val="00D43E78"/>
    <w:rsid w:val="00DB12D0"/>
    <w:rsid w:val="00DD30C8"/>
    <w:rsid w:val="00DF50B9"/>
    <w:rsid w:val="00E03705"/>
    <w:rsid w:val="00E1495F"/>
    <w:rsid w:val="00E5289E"/>
    <w:rsid w:val="00E67F43"/>
    <w:rsid w:val="00E752C2"/>
    <w:rsid w:val="00E84FF4"/>
    <w:rsid w:val="00EB5FC8"/>
    <w:rsid w:val="00EC7EED"/>
    <w:rsid w:val="00EE2722"/>
    <w:rsid w:val="00F16628"/>
    <w:rsid w:val="00F21F0F"/>
    <w:rsid w:val="00F95BC4"/>
    <w:rsid w:val="00F9659C"/>
    <w:rsid w:val="00FC2392"/>
    <w:rsid w:val="00FD31D4"/>
    <w:rsid w:val="00FE406A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5F91F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9E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52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52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52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528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528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528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528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5289E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5289E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5289E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5289E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5289E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5289E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5289E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5289E"/>
    <w:rPr>
      <w:rFonts w:ascii="Arial" w:hAnsi="Arial"/>
      <w:sz w:val="12"/>
    </w:rPr>
  </w:style>
  <w:style w:type="numbering" w:styleId="111111">
    <w:name w:val="Outline List 2"/>
    <w:basedOn w:val="NoList"/>
    <w:rsid w:val="00E5289E"/>
    <w:pPr>
      <w:numPr>
        <w:numId w:val="2"/>
      </w:numPr>
    </w:pPr>
  </w:style>
  <w:style w:type="numbering" w:styleId="1ai">
    <w:name w:val="Outline List 1"/>
    <w:basedOn w:val="NoList"/>
    <w:rsid w:val="00E5289E"/>
    <w:pPr>
      <w:numPr>
        <w:numId w:val="3"/>
      </w:numPr>
    </w:pPr>
  </w:style>
  <w:style w:type="numbering" w:styleId="ArticleSection">
    <w:name w:val="Outline List 3"/>
    <w:basedOn w:val="NoList"/>
    <w:rsid w:val="00E5289E"/>
    <w:pPr>
      <w:numPr>
        <w:numId w:val="1"/>
      </w:numPr>
    </w:pPr>
  </w:style>
  <w:style w:type="paragraph" w:styleId="BlockText">
    <w:name w:val="Block Text"/>
    <w:basedOn w:val="Normal"/>
    <w:rsid w:val="00E5289E"/>
    <w:pPr>
      <w:spacing w:after="120"/>
      <w:ind w:left="1440" w:right="1440"/>
    </w:pPr>
  </w:style>
  <w:style w:type="paragraph" w:styleId="BodyText">
    <w:name w:val="Body Text"/>
    <w:basedOn w:val="Normal"/>
    <w:rsid w:val="00E5289E"/>
    <w:pPr>
      <w:spacing w:after="120"/>
    </w:pPr>
  </w:style>
  <w:style w:type="paragraph" w:styleId="BodyText2">
    <w:name w:val="Body Text 2"/>
    <w:basedOn w:val="Normal"/>
    <w:rsid w:val="00E5289E"/>
    <w:pPr>
      <w:spacing w:after="120" w:line="480" w:lineRule="auto"/>
    </w:pPr>
  </w:style>
  <w:style w:type="paragraph" w:styleId="BodyText3">
    <w:name w:val="Body Text 3"/>
    <w:basedOn w:val="Normal"/>
    <w:rsid w:val="00E528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5289E"/>
    <w:pPr>
      <w:ind w:firstLine="210"/>
    </w:pPr>
  </w:style>
  <w:style w:type="paragraph" w:styleId="BodyTextIndent">
    <w:name w:val="Body Text Indent"/>
    <w:basedOn w:val="Normal"/>
    <w:rsid w:val="00E5289E"/>
    <w:pPr>
      <w:spacing w:after="120"/>
      <w:ind w:left="283"/>
    </w:pPr>
  </w:style>
  <w:style w:type="paragraph" w:styleId="BodyTextFirstIndent2">
    <w:name w:val="Body Text First Indent 2"/>
    <w:basedOn w:val="BodyTextIndent"/>
    <w:rsid w:val="00E5289E"/>
    <w:pPr>
      <w:ind w:firstLine="210"/>
    </w:pPr>
  </w:style>
  <w:style w:type="paragraph" w:styleId="BodyTextIndent2">
    <w:name w:val="Body Text Indent 2"/>
    <w:basedOn w:val="Normal"/>
    <w:rsid w:val="00E5289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5289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5289E"/>
    <w:pPr>
      <w:ind w:left="4252"/>
    </w:pPr>
  </w:style>
  <w:style w:type="paragraph" w:styleId="Date">
    <w:name w:val="Date"/>
    <w:basedOn w:val="Normal"/>
    <w:next w:val="Normal"/>
    <w:rsid w:val="00E5289E"/>
  </w:style>
  <w:style w:type="paragraph" w:styleId="E-mailSignature">
    <w:name w:val="E-mail Signature"/>
    <w:basedOn w:val="Normal"/>
    <w:rsid w:val="00E5289E"/>
  </w:style>
  <w:style w:type="character" w:styleId="Emphasis">
    <w:name w:val="Emphasis"/>
    <w:qFormat/>
    <w:rsid w:val="00E5289E"/>
    <w:rPr>
      <w:i/>
      <w:iCs/>
    </w:rPr>
  </w:style>
  <w:style w:type="paragraph" w:styleId="EnvelopeAddress">
    <w:name w:val="envelope address"/>
    <w:basedOn w:val="Normal"/>
    <w:rsid w:val="00E528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5289E"/>
    <w:rPr>
      <w:rFonts w:ascii="Arial" w:hAnsi="Arial" w:cs="Arial"/>
      <w:sz w:val="20"/>
      <w:szCs w:val="20"/>
    </w:rPr>
  </w:style>
  <w:style w:type="character" w:styleId="FollowedHyperlink">
    <w:name w:val="FollowedHyperlink"/>
    <w:rsid w:val="00E5289E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E5289E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5289E"/>
  </w:style>
  <w:style w:type="paragraph" w:styleId="HTMLAddress">
    <w:name w:val="HTML Address"/>
    <w:basedOn w:val="Normal"/>
    <w:rsid w:val="00E5289E"/>
    <w:rPr>
      <w:i/>
      <w:iCs/>
    </w:rPr>
  </w:style>
  <w:style w:type="character" w:styleId="HTMLCite">
    <w:name w:val="HTML Cite"/>
    <w:rsid w:val="00E5289E"/>
    <w:rPr>
      <w:i/>
      <w:iCs/>
    </w:rPr>
  </w:style>
  <w:style w:type="character" w:styleId="HTMLCode">
    <w:name w:val="HTML Code"/>
    <w:rsid w:val="00E528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5289E"/>
    <w:rPr>
      <w:i/>
      <w:iCs/>
    </w:rPr>
  </w:style>
  <w:style w:type="character" w:styleId="HTMLKeyboard">
    <w:name w:val="HTML Keyboard"/>
    <w:rsid w:val="00E528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5289E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5289E"/>
    <w:rPr>
      <w:rFonts w:ascii="Courier New" w:hAnsi="Courier New" w:cs="Courier New"/>
    </w:rPr>
  </w:style>
  <w:style w:type="character" w:styleId="HTMLTypewriter">
    <w:name w:val="HTML Typewriter"/>
    <w:rsid w:val="00E5289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5289E"/>
    <w:rPr>
      <w:i/>
      <w:iCs/>
    </w:rPr>
  </w:style>
  <w:style w:type="character" w:styleId="Hyperlink">
    <w:name w:val="Hyperlink"/>
    <w:rsid w:val="00E5289E"/>
    <w:rPr>
      <w:color w:val="auto"/>
      <w:u w:val="single"/>
    </w:rPr>
  </w:style>
  <w:style w:type="character" w:styleId="LineNumber">
    <w:name w:val="line number"/>
    <w:basedOn w:val="DefaultParagraphFont"/>
    <w:rsid w:val="00E5289E"/>
  </w:style>
  <w:style w:type="paragraph" w:styleId="List">
    <w:name w:val="List"/>
    <w:basedOn w:val="Normal"/>
    <w:rsid w:val="00E5289E"/>
    <w:pPr>
      <w:ind w:left="283" w:hanging="283"/>
    </w:pPr>
  </w:style>
  <w:style w:type="paragraph" w:styleId="List2">
    <w:name w:val="List 2"/>
    <w:basedOn w:val="Normal"/>
    <w:rsid w:val="00E5289E"/>
    <w:pPr>
      <w:ind w:left="566" w:hanging="283"/>
    </w:pPr>
  </w:style>
  <w:style w:type="paragraph" w:styleId="List3">
    <w:name w:val="List 3"/>
    <w:basedOn w:val="Normal"/>
    <w:rsid w:val="00E5289E"/>
    <w:pPr>
      <w:ind w:left="849" w:hanging="283"/>
    </w:pPr>
  </w:style>
  <w:style w:type="paragraph" w:styleId="List4">
    <w:name w:val="List 4"/>
    <w:basedOn w:val="Normal"/>
    <w:rsid w:val="00E5289E"/>
    <w:pPr>
      <w:ind w:left="1132" w:hanging="283"/>
    </w:pPr>
  </w:style>
  <w:style w:type="paragraph" w:styleId="List5">
    <w:name w:val="List 5"/>
    <w:basedOn w:val="Normal"/>
    <w:rsid w:val="00E5289E"/>
    <w:pPr>
      <w:ind w:left="1415" w:hanging="283"/>
    </w:pPr>
  </w:style>
  <w:style w:type="paragraph" w:styleId="ListBullet">
    <w:name w:val="List Bullet"/>
    <w:basedOn w:val="Normal"/>
    <w:autoRedefine/>
    <w:rsid w:val="00E5289E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5289E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5289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5289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5289E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5289E"/>
    <w:pPr>
      <w:spacing w:after="120"/>
      <w:ind w:left="283"/>
    </w:pPr>
  </w:style>
  <w:style w:type="paragraph" w:styleId="ListContinue2">
    <w:name w:val="List Continue 2"/>
    <w:basedOn w:val="Normal"/>
    <w:rsid w:val="00E5289E"/>
    <w:pPr>
      <w:spacing w:after="120"/>
      <w:ind w:left="566"/>
    </w:pPr>
  </w:style>
  <w:style w:type="paragraph" w:styleId="ListContinue3">
    <w:name w:val="List Continue 3"/>
    <w:basedOn w:val="Normal"/>
    <w:rsid w:val="00E5289E"/>
    <w:pPr>
      <w:spacing w:after="120"/>
      <w:ind w:left="849"/>
    </w:pPr>
  </w:style>
  <w:style w:type="paragraph" w:styleId="ListContinue4">
    <w:name w:val="List Continue 4"/>
    <w:basedOn w:val="Normal"/>
    <w:rsid w:val="00E5289E"/>
    <w:pPr>
      <w:spacing w:after="120"/>
      <w:ind w:left="1132"/>
    </w:pPr>
  </w:style>
  <w:style w:type="paragraph" w:styleId="ListContinue5">
    <w:name w:val="List Continue 5"/>
    <w:basedOn w:val="Normal"/>
    <w:rsid w:val="00E5289E"/>
    <w:pPr>
      <w:spacing w:after="120"/>
      <w:ind w:left="1415"/>
    </w:pPr>
  </w:style>
  <w:style w:type="paragraph" w:styleId="ListNumber">
    <w:name w:val="List Number"/>
    <w:basedOn w:val="Normal"/>
    <w:rsid w:val="00E5289E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5289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5289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5289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5289E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52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5289E"/>
  </w:style>
  <w:style w:type="paragraph" w:styleId="NormalIndent">
    <w:name w:val="Normal Indent"/>
    <w:basedOn w:val="Normal"/>
    <w:rsid w:val="00E5289E"/>
    <w:pPr>
      <w:ind w:left="720"/>
    </w:pPr>
  </w:style>
  <w:style w:type="paragraph" w:styleId="NoteHeading">
    <w:name w:val="Note Heading"/>
    <w:aliases w:val="HN"/>
    <w:basedOn w:val="Normal"/>
    <w:next w:val="Normal"/>
    <w:rsid w:val="00E5289E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sid w:val="00E5289E"/>
    <w:rPr>
      <w:rFonts w:ascii="Arial" w:hAnsi="Arial"/>
      <w:sz w:val="22"/>
    </w:rPr>
  </w:style>
  <w:style w:type="paragraph" w:styleId="PlainText">
    <w:name w:val="Plain Text"/>
    <w:basedOn w:val="Normal"/>
    <w:rsid w:val="00E528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5289E"/>
  </w:style>
  <w:style w:type="paragraph" w:styleId="Signature">
    <w:name w:val="Signature"/>
    <w:basedOn w:val="Normal"/>
    <w:rsid w:val="00E5289E"/>
    <w:pPr>
      <w:ind w:left="4252"/>
    </w:pPr>
  </w:style>
  <w:style w:type="character" w:styleId="Strong">
    <w:name w:val="Strong"/>
    <w:qFormat/>
    <w:rsid w:val="00E5289E"/>
    <w:rPr>
      <w:b/>
      <w:bCs/>
    </w:rPr>
  </w:style>
  <w:style w:type="paragraph" w:styleId="Subtitle">
    <w:name w:val="Subtitle"/>
    <w:basedOn w:val="Normal"/>
    <w:qFormat/>
    <w:rsid w:val="00E528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528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528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528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528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528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52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528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52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528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528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528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528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528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528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528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52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528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528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528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528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528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528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528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528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528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52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52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528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528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528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52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52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52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528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528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52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528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52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52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5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528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528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528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5289E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E5289E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link w:val="A1SChar"/>
    <w:rsid w:val="00E5289E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5289E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5289E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5289E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5289E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5289E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5289E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5289E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5289E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E5289E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E5289E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5289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5289E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uiPriority w:val="99"/>
    <w:rsid w:val="00E5289E"/>
  </w:style>
  <w:style w:type="character" w:customStyle="1" w:styleId="CharAmSchText">
    <w:name w:val="CharAmSchText"/>
    <w:basedOn w:val="DefaultParagraphFont"/>
    <w:uiPriority w:val="99"/>
    <w:rsid w:val="00E5289E"/>
  </w:style>
  <w:style w:type="character" w:customStyle="1" w:styleId="CharChapNo">
    <w:name w:val="CharChapNo"/>
    <w:basedOn w:val="DefaultParagraphFont"/>
    <w:rsid w:val="00E5289E"/>
  </w:style>
  <w:style w:type="character" w:customStyle="1" w:styleId="CharChapText">
    <w:name w:val="CharChapText"/>
    <w:basedOn w:val="DefaultParagraphFont"/>
    <w:rsid w:val="00E5289E"/>
  </w:style>
  <w:style w:type="character" w:customStyle="1" w:styleId="CharDivNo">
    <w:name w:val="CharDivNo"/>
    <w:basedOn w:val="DefaultParagraphFont"/>
    <w:rsid w:val="00E5289E"/>
  </w:style>
  <w:style w:type="character" w:customStyle="1" w:styleId="CharDivText">
    <w:name w:val="CharDivText"/>
    <w:basedOn w:val="DefaultParagraphFont"/>
    <w:rsid w:val="00E5289E"/>
  </w:style>
  <w:style w:type="character" w:customStyle="1" w:styleId="CharPartNo">
    <w:name w:val="CharPartNo"/>
    <w:basedOn w:val="DefaultParagraphFont"/>
    <w:rsid w:val="00E5289E"/>
  </w:style>
  <w:style w:type="character" w:customStyle="1" w:styleId="CharPartText">
    <w:name w:val="CharPartText"/>
    <w:basedOn w:val="DefaultParagraphFont"/>
    <w:rsid w:val="00E5289E"/>
  </w:style>
  <w:style w:type="character" w:customStyle="1" w:styleId="CharSchPTNo">
    <w:name w:val="CharSchPTNo"/>
    <w:basedOn w:val="DefaultParagraphFont"/>
    <w:rsid w:val="00E5289E"/>
  </w:style>
  <w:style w:type="character" w:customStyle="1" w:styleId="CharSchPTText">
    <w:name w:val="CharSchPTText"/>
    <w:basedOn w:val="DefaultParagraphFont"/>
    <w:rsid w:val="00E5289E"/>
  </w:style>
  <w:style w:type="character" w:customStyle="1" w:styleId="CharSectno">
    <w:name w:val="CharSectno"/>
    <w:basedOn w:val="DefaultParagraphFont"/>
    <w:uiPriority w:val="99"/>
    <w:rsid w:val="00E5289E"/>
  </w:style>
  <w:style w:type="character" w:styleId="CommentReference">
    <w:name w:val="annotation reference"/>
    <w:rsid w:val="00E5289E"/>
    <w:rPr>
      <w:sz w:val="16"/>
      <w:szCs w:val="16"/>
    </w:rPr>
  </w:style>
  <w:style w:type="paragraph" w:styleId="CommentText">
    <w:name w:val="annotation text"/>
    <w:basedOn w:val="Normal"/>
    <w:rsid w:val="00E5289E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5289E"/>
    <w:rPr>
      <w:b/>
      <w:bCs/>
    </w:rPr>
  </w:style>
  <w:style w:type="paragraph" w:customStyle="1" w:styleId="ContentsHead">
    <w:name w:val="ContentsHead"/>
    <w:basedOn w:val="Normal"/>
    <w:next w:val="Normal"/>
    <w:rsid w:val="00E5289E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5289E"/>
  </w:style>
  <w:style w:type="paragraph" w:customStyle="1" w:styleId="DD">
    <w:name w:val="DD"/>
    <w:aliases w:val="Dictionary Definition"/>
    <w:basedOn w:val="Normal"/>
    <w:rsid w:val="00E5289E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5289E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E5289E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5289E"/>
  </w:style>
  <w:style w:type="paragraph" w:customStyle="1" w:styleId="DNote">
    <w:name w:val="DNote"/>
    <w:aliases w:val="DictionaryNote"/>
    <w:basedOn w:val="Normal"/>
    <w:rsid w:val="00E5289E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5289E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5289E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5289E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sid w:val="00E5289E"/>
    <w:rPr>
      <w:vertAlign w:val="superscript"/>
    </w:rPr>
  </w:style>
  <w:style w:type="paragraph" w:styleId="EndnoteText">
    <w:name w:val="endnote text"/>
    <w:basedOn w:val="Normal"/>
    <w:rsid w:val="00E5289E"/>
    <w:rPr>
      <w:sz w:val="20"/>
      <w:szCs w:val="20"/>
    </w:rPr>
  </w:style>
  <w:style w:type="paragraph" w:customStyle="1" w:styleId="ExampleBody">
    <w:name w:val="Example Body"/>
    <w:basedOn w:val="Normal"/>
    <w:rsid w:val="00E5289E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E5289E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sid w:val="00E5289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5289E"/>
    <w:rPr>
      <w:sz w:val="20"/>
      <w:szCs w:val="20"/>
    </w:rPr>
  </w:style>
  <w:style w:type="paragraph" w:customStyle="1" w:styleId="Formula">
    <w:name w:val="Formula"/>
    <w:basedOn w:val="Normal"/>
    <w:next w:val="Normal"/>
    <w:rsid w:val="00E5289E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E5289E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E5289E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5289E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E5289E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link w:val="HRChar"/>
    <w:rsid w:val="00E5289E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E5289E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5289E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5289E"/>
    <w:pPr>
      <w:ind w:left="240" w:hanging="240"/>
    </w:pPr>
  </w:style>
  <w:style w:type="paragraph" w:styleId="Index2">
    <w:name w:val="index 2"/>
    <w:basedOn w:val="Normal"/>
    <w:next w:val="Normal"/>
    <w:autoRedefine/>
    <w:rsid w:val="00E5289E"/>
    <w:pPr>
      <w:ind w:left="480" w:hanging="240"/>
    </w:pPr>
  </w:style>
  <w:style w:type="paragraph" w:styleId="Index3">
    <w:name w:val="index 3"/>
    <w:basedOn w:val="Normal"/>
    <w:next w:val="Normal"/>
    <w:autoRedefine/>
    <w:rsid w:val="00E5289E"/>
    <w:pPr>
      <w:ind w:left="720" w:hanging="240"/>
    </w:pPr>
  </w:style>
  <w:style w:type="paragraph" w:styleId="Index4">
    <w:name w:val="index 4"/>
    <w:basedOn w:val="Normal"/>
    <w:next w:val="Normal"/>
    <w:autoRedefine/>
    <w:rsid w:val="00E5289E"/>
    <w:pPr>
      <w:ind w:left="960" w:hanging="240"/>
    </w:pPr>
  </w:style>
  <w:style w:type="paragraph" w:styleId="Index5">
    <w:name w:val="index 5"/>
    <w:basedOn w:val="Normal"/>
    <w:next w:val="Normal"/>
    <w:autoRedefine/>
    <w:rsid w:val="00E5289E"/>
    <w:pPr>
      <w:ind w:left="1200" w:hanging="240"/>
    </w:pPr>
  </w:style>
  <w:style w:type="paragraph" w:styleId="Index6">
    <w:name w:val="index 6"/>
    <w:basedOn w:val="Normal"/>
    <w:next w:val="Normal"/>
    <w:autoRedefine/>
    <w:rsid w:val="00E5289E"/>
    <w:pPr>
      <w:ind w:left="1440" w:hanging="240"/>
    </w:pPr>
  </w:style>
  <w:style w:type="paragraph" w:styleId="Index7">
    <w:name w:val="index 7"/>
    <w:basedOn w:val="Normal"/>
    <w:next w:val="Normal"/>
    <w:autoRedefine/>
    <w:rsid w:val="00E5289E"/>
    <w:pPr>
      <w:ind w:left="1680" w:hanging="240"/>
    </w:pPr>
  </w:style>
  <w:style w:type="paragraph" w:styleId="Index8">
    <w:name w:val="index 8"/>
    <w:basedOn w:val="Normal"/>
    <w:next w:val="Normal"/>
    <w:autoRedefine/>
    <w:rsid w:val="00E5289E"/>
    <w:pPr>
      <w:ind w:left="1920" w:hanging="240"/>
    </w:pPr>
  </w:style>
  <w:style w:type="paragraph" w:styleId="Index9">
    <w:name w:val="index 9"/>
    <w:basedOn w:val="Normal"/>
    <w:next w:val="Normal"/>
    <w:autoRedefine/>
    <w:rsid w:val="00E5289E"/>
    <w:pPr>
      <w:ind w:left="2160" w:hanging="240"/>
    </w:pPr>
  </w:style>
  <w:style w:type="paragraph" w:styleId="IndexHeading">
    <w:name w:val="index heading"/>
    <w:basedOn w:val="Normal"/>
    <w:next w:val="Index1"/>
    <w:rsid w:val="00E5289E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5289E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5289E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5289E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5289E"/>
    <w:pPr>
      <w:spacing w:before="60" w:line="260" w:lineRule="exact"/>
      <w:ind w:left="1247"/>
      <w:jc w:val="both"/>
    </w:pPr>
  </w:style>
  <w:style w:type="paragraph" w:styleId="MacroText">
    <w:name w:val="macro"/>
    <w:rsid w:val="00E52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5289E"/>
  </w:style>
  <w:style w:type="paragraph" w:customStyle="1" w:styleId="Maker">
    <w:name w:val="Maker"/>
    <w:basedOn w:val="Normal"/>
    <w:rsid w:val="00E5289E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5289E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5289E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5289E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5289E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5289E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link w:val="NoteChar"/>
    <w:rsid w:val="00E5289E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E5289E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E5289E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5289E"/>
  </w:style>
  <w:style w:type="paragraph" w:customStyle="1" w:styleId="P1">
    <w:name w:val="P1"/>
    <w:aliases w:val="(a)"/>
    <w:basedOn w:val="Normal"/>
    <w:link w:val="P1Char"/>
    <w:rsid w:val="00E5289E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E5289E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5289E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5289E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5289E"/>
    <w:rPr>
      <w:sz w:val="4"/>
      <w:szCs w:val="2"/>
    </w:rPr>
  </w:style>
  <w:style w:type="paragraph" w:customStyle="1" w:styleId="Penalty">
    <w:name w:val="Penalty"/>
    <w:basedOn w:val="Normal"/>
    <w:next w:val="Normal"/>
    <w:rsid w:val="00E5289E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5289E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link w:val="R1Char"/>
    <w:rsid w:val="00E5289E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link w:val="R2Char"/>
    <w:rsid w:val="00E5289E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link w:val="RcChar"/>
    <w:rsid w:val="00E5289E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5289E"/>
  </w:style>
  <w:style w:type="paragraph" w:customStyle="1" w:styleId="RGHead">
    <w:name w:val="RGHead"/>
    <w:basedOn w:val="Normal"/>
    <w:next w:val="Normal"/>
    <w:rsid w:val="00E5289E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5289E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5289E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5289E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5289E"/>
  </w:style>
  <w:style w:type="paragraph" w:customStyle="1" w:styleId="ScheduleDivision">
    <w:name w:val="Schedule Division"/>
    <w:basedOn w:val="Normal"/>
    <w:next w:val="ScheduleHeading"/>
    <w:rsid w:val="00E5289E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5289E"/>
  </w:style>
  <w:style w:type="character" w:customStyle="1" w:styleId="CharSchText">
    <w:name w:val="CharSchText"/>
    <w:basedOn w:val="DefaultParagraphFont"/>
    <w:rsid w:val="00E5289E"/>
  </w:style>
  <w:style w:type="paragraph" w:customStyle="1" w:styleId="IntroP1a">
    <w:name w:val="IntroP1(a)"/>
    <w:basedOn w:val="Normal"/>
    <w:rsid w:val="00E5289E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5289E"/>
  </w:style>
  <w:style w:type="character" w:customStyle="1" w:styleId="CharAmSchPTText">
    <w:name w:val="CharAmSchPTText"/>
    <w:basedOn w:val="DefaultParagraphFont"/>
    <w:rsid w:val="00E5289E"/>
  </w:style>
  <w:style w:type="paragraph" w:customStyle="1" w:styleId="Footerinfo0">
    <w:name w:val="Footerinfo"/>
    <w:basedOn w:val="Footer"/>
    <w:rsid w:val="00E5289E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5289E"/>
    <w:pPr>
      <w:jc w:val="left"/>
    </w:pPr>
  </w:style>
  <w:style w:type="paragraph" w:customStyle="1" w:styleId="FooterPageOdd">
    <w:name w:val="FooterPageOdd"/>
    <w:basedOn w:val="Footer"/>
    <w:rsid w:val="00E5289E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E5289E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5289E"/>
  </w:style>
  <w:style w:type="paragraph" w:customStyle="1" w:styleId="ScheduleHeading">
    <w:name w:val="Schedule Heading"/>
    <w:basedOn w:val="Normal"/>
    <w:next w:val="Normal"/>
    <w:rsid w:val="00E5289E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5289E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5289E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5289E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5289E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5289E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5289E"/>
  </w:style>
  <w:style w:type="paragraph" w:customStyle="1" w:styleId="SRNo">
    <w:name w:val="SRNo"/>
    <w:basedOn w:val="Normal"/>
    <w:next w:val="Normal"/>
    <w:rsid w:val="00E5289E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5289E"/>
    <w:pPr>
      <w:ind w:left="240" w:hanging="240"/>
    </w:pPr>
  </w:style>
  <w:style w:type="paragraph" w:styleId="TableofFigures">
    <w:name w:val="table of figures"/>
    <w:basedOn w:val="Normal"/>
    <w:next w:val="Normal"/>
    <w:rsid w:val="00E5289E"/>
    <w:pPr>
      <w:ind w:left="480" w:hanging="480"/>
    </w:pPr>
  </w:style>
  <w:style w:type="paragraph" w:customStyle="1" w:styleId="TableColHead">
    <w:name w:val="TableColHead"/>
    <w:basedOn w:val="Normal"/>
    <w:rsid w:val="00E5289E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5289E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5289E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5289E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5289E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5289E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E5289E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E5289E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E5289E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E5289E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E5289E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E5289E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304F9A"/>
    <w:pPr>
      <w:keepNext/>
      <w:tabs>
        <w:tab w:val="right" w:pos="8278"/>
      </w:tabs>
      <w:spacing w:before="120"/>
      <w:ind w:left="-567" w:right="561"/>
    </w:pPr>
    <w:rPr>
      <w:b/>
      <w:noProof/>
      <w:lang w:eastAsia="en-US"/>
    </w:rPr>
  </w:style>
  <w:style w:type="paragraph" w:styleId="TOC7">
    <w:name w:val="toc 7"/>
    <w:basedOn w:val="Normal"/>
    <w:next w:val="Normal"/>
    <w:autoRedefine/>
    <w:rsid w:val="00E5289E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E5289E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E5289E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E5289E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E5289E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E5289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5289E"/>
    <w:pPr>
      <w:keepNext/>
    </w:pPr>
  </w:style>
  <w:style w:type="paragraph" w:customStyle="1" w:styleId="ZA3">
    <w:name w:val="ZA3"/>
    <w:basedOn w:val="A3"/>
    <w:rsid w:val="00E5289E"/>
    <w:pPr>
      <w:keepNext/>
    </w:pPr>
  </w:style>
  <w:style w:type="paragraph" w:customStyle="1" w:styleId="ZA4">
    <w:name w:val="ZA4"/>
    <w:basedOn w:val="Normal"/>
    <w:next w:val="A4"/>
    <w:rsid w:val="00E5289E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5289E"/>
    <w:pPr>
      <w:keepNext/>
    </w:pPr>
  </w:style>
  <w:style w:type="paragraph" w:customStyle="1" w:styleId="Zdefinition">
    <w:name w:val="Zdefinition"/>
    <w:basedOn w:val="definition"/>
    <w:rsid w:val="00E5289E"/>
    <w:pPr>
      <w:keepNext/>
    </w:pPr>
  </w:style>
  <w:style w:type="paragraph" w:customStyle="1" w:styleId="ZDP1">
    <w:name w:val="ZDP1"/>
    <w:basedOn w:val="DP1a"/>
    <w:rsid w:val="00E5289E"/>
    <w:pPr>
      <w:keepNext/>
    </w:pPr>
  </w:style>
  <w:style w:type="paragraph" w:customStyle="1" w:styleId="ZExampleBody">
    <w:name w:val="ZExample Body"/>
    <w:basedOn w:val="ExampleBody"/>
    <w:rsid w:val="00E5289E"/>
    <w:pPr>
      <w:keepNext/>
    </w:pPr>
  </w:style>
  <w:style w:type="paragraph" w:customStyle="1" w:styleId="ZNote">
    <w:name w:val="ZNote"/>
    <w:basedOn w:val="Note"/>
    <w:rsid w:val="00E5289E"/>
    <w:pPr>
      <w:keepNext/>
    </w:pPr>
  </w:style>
  <w:style w:type="paragraph" w:customStyle="1" w:styleId="ZP1">
    <w:name w:val="ZP1"/>
    <w:basedOn w:val="P1"/>
    <w:rsid w:val="00E5289E"/>
    <w:pPr>
      <w:keepNext/>
    </w:pPr>
  </w:style>
  <w:style w:type="paragraph" w:customStyle="1" w:styleId="ZP2">
    <w:name w:val="ZP2"/>
    <w:basedOn w:val="P2"/>
    <w:rsid w:val="00E5289E"/>
    <w:pPr>
      <w:keepNext/>
    </w:pPr>
  </w:style>
  <w:style w:type="paragraph" w:customStyle="1" w:styleId="ZP3">
    <w:name w:val="ZP3"/>
    <w:basedOn w:val="P3"/>
    <w:rsid w:val="00E5289E"/>
    <w:pPr>
      <w:keepNext/>
    </w:pPr>
  </w:style>
  <w:style w:type="paragraph" w:customStyle="1" w:styleId="ZR1">
    <w:name w:val="ZR1"/>
    <w:basedOn w:val="R1"/>
    <w:rsid w:val="00E5289E"/>
    <w:pPr>
      <w:keepNext/>
    </w:pPr>
  </w:style>
  <w:style w:type="paragraph" w:customStyle="1" w:styleId="ZR2">
    <w:name w:val="ZR2"/>
    <w:basedOn w:val="R2"/>
    <w:rsid w:val="00E5289E"/>
    <w:pPr>
      <w:keepNext/>
    </w:pPr>
  </w:style>
  <w:style w:type="paragraph" w:customStyle="1" w:styleId="ZRcN">
    <w:name w:val="ZRcN"/>
    <w:basedOn w:val="Rc"/>
    <w:rsid w:val="00E5289E"/>
    <w:pPr>
      <w:keepNext/>
    </w:pPr>
  </w:style>
  <w:style w:type="character" w:customStyle="1" w:styleId="TitleSuperscript">
    <w:name w:val="TitleSuperscript"/>
    <w:rsid w:val="00E5289E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E5289E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E5289E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E5289E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E5289E"/>
    <w:rPr>
      <w:b w:val="0"/>
      <w:i/>
    </w:rPr>
  </w:style>
  <w:style w:type="character" w:customStyle="1" w:styleId="A1SChar">
    <w:name w:val="A1S Char"/>
    <w:aliases w:val="1.Schedule Amendment Char"/>
    <w:link w:val="A1S"/>
    <w:rsid w:val="00E5289E"/>
    <w:rPr>
      <w:rFonts w:ascii="Arial" w:hAnsi="Arial"/>
      <w:b/>
      <w:sz w:val="24"/>
      <w:szCs w:val="24"/>
    </w:rPr>
  </w:style>
  <w:style w:type="character" w:customStyle="1" w:styleId="CharSectnoAm">
    <w:name w:val="CharSectnoAm"/>
    <w:basedOn w:val="DefaultParagraphFont"/>
    <w:rsid w:val="00E5289E"/>
  </w:style>
  <w:style w:type="paragraph" w:customStyle="1" w:styleId="definition0">
    <w:name w:val="definition0"/>
    <w:basedOn w:val="Normal"/>
    <w:rsid w:val="00E5289E"/>
    <w:pPr>
      <w:spacing w:before="100" w:beforeAutospacing="1" w:after="100" w:afterAutospacing="1"/>
    </w:pPr>
  </w:style>
  <w:style w:type="character" w:customStyle="1" w:styleId="R2Char">
    <w:name w:val="R2 Char"/>
    <w:aliases w:val="(2) Char"/>
    <w:link w:val="R2"/>
    <w:locked/>
    <w:rsid w:val="00E5289E"/>
    <w:rPr>
      <w:sz w:val="24"/>
      <w:szCs w:val="24"/>
      <w:lang w:val="en-AU" w:eastAsia="en-AU" w:bidi="ar-SA"/>
    </w:rPr>
  </w:style>
  <w:style w:type="character" w:customStyle="1" w:styleId="P1Char">
    <w:name w:val="P1 Char"/>
    <w:aliases w:val="(a) Char"/>
    <w:link w:val="P1"/>
    <w:locked/>
    <w:rsid w:val="00E5289E"/>
    <w:rPr>
      <w:sz w:val="24"/>
      <w:szCs w:val="24"/>
      <w:lang w:val="en-AU" w:eastAsia="en-AU" w:bidi="ar-SA"/>
    </w:rPr>
  </w:style>
  <w:style w:type="character" w:customStyle="1" w:styleId="NoteChar">
    <w:name w:val="Note Char"/>
    <w:link w:val="Note"/>
    <w:rsid w:val="00E5289E"/>
    <w:rPr>
      <w:szCs w:val="24"/>
      <w:lang w:val="en-AU" w:eastAsia="en-AU" w:bidi="ar-SA"/>
    </w:rPr>
  </w:style>
  <w:style w:type="character" w:customStyle="1" w:styleId="R1Char">
    <w:name w:val="R1 Char"/>
    <w:aliases w:val="1. or 1.(1) Char"/>
    <w:link w:val="R1"/>
    <w:locked/>
    <w:rsid w:val="00E5289E"/>
    <w:rPr>
      <w:sz w:val="24"/>
      <w:szCs w:val="24"/>
      <w:lang w:val="en-AU" w:eastAsia="en-AU" w:bidi="ar-SA"/>
    </w:rPr>
  </w:style>
  <w:style w:type="character" w:customStyle="1" w:styleId="HRChar">
    <w:name w:val="HR Char"/>
    <w:aliases w:val="Regulation Heading Char"/>
    <w:link w:val="HR"/>
    <w:locked/>
    <w:rsid w:val="00E5289E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RcChar">
    <w:name w:val="Rc Char"/>
    <w:aliases w:val="Rn continued Char"/>
    <w:link w:val="Rc"/>
    <w:locked/>
    <w:rsid w:val="00E5289E"/>
    <w:rPr>
      <w:sz w:val="24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263E"/>
    <w:rPr>
      <w:rFonts w:ascii="Arial" w:hAnsi="Arial"/>
      <w:sz w:val="16"/>
      <w:szCs w:val="24"/>
    </w:rPr>
  </w:style>
  <w:style w:type="paragraph" w:customStyle="1" w:styleId="ActHead6">
    <w:name w:val="ActHead 6"/>
    <w:aliases w:val="as"/>
    <w:basedOn w:val="Normal"/>
    <w:next w:val="Normal"/>
    <w:uiPriority w:val="99"/>
    <w:rsid w:val="00B3263E"/>
    <w:pPr>
      <w:keepNext/>
      <w:keepLines/>
      <w:ind w:left="1134" w:hanging="1134"/>
      <w:outlineLvl w:val="5"/>
    </w:pPr>
    <w:rPr>
      <w:rFonts w:ascii="Arial" w:hAnsi="Arial"/>
      <w:b/>
      <w:kern w:val="28"/>
      <w:sz w:val="32"/>
      <w:szCs w:val="20"/>
    </w:rPr>
  </w:style>
  <w:style w:type="paragraph" w:customStyle="1" w:styleId="ActHead9">
    <w:name w:val="ActHead 9"/>
    <w:aliases w:val="aat"/>
    <w:basedOn w:val="Normal"/>
    <w:next w:val="Normal"/>
    <w:uiPriority w:val="99"/>
    <w:rsid w:val="00B3263E"/>
    <w:pPr>
      <w:keepNext/>
      <w:keepLines/>
      <w:spacing w:before="280"/>
      <w:ind w:left="1134" w:hanging="1134"/>
      <w:outlineLvl w:val="8"/>
    </w:pPr>
    <w:rPr>
      <w:b/>
      <w:i/>
      <w:kern w:val="28"/>
      <w:sz w:val="28"/>
      <w:szCs w:val="20"/>
    </w:rPr>
  </w:style>
  <w:style w:type="character" w:customStyle="1" w:styleId="CharAmPartNo">
    <w:name w:val="CharAmPartNo"/>
    <w:basedOn w:val="DefaultParagraphFont"/>
    <w:uiPriority w:val="99"/>
    <w:rsid w:val="00B3263E"/>
    <w:rPr>
      <w:rFonts w:cs="Times New Roman"/>
    </w:rPr>
  </w:style>
  <w:style w:type="character" w:customStyle="1" w:styleId="CharAmPartText">
    <w:name w:val="CharAmPartText"/>
    <w:basedOn w:val="DefaultParagraphFont"/>
    <w:uiPriority w:val="99"/>
    <w:rsid w:val="00B3263E"/>
    <w:rPr>
      <w:rFonts w:cs="Times New Roman"/>
    </w:rPr>
  </w:style>
  <w:style w:type="paragraph" w:customStyle="1" w:styleId="ActHead5">
    <w:name w:val="ActHead 5"/>
    <w:aliases w:val="s"/>
    <w:basedOn w:val="Normal"/>
    <w:next w:val="subsection"/>
    <w:uiPriority w:val="99"/>
    <w:rsid w:val="002F5DAC"/>
    <w:pPr>
      <w:keepNext/>
      <w:keepLines/>
      <w:spacing w:before="280"/>
      <w:ind w:left="1134" w:hanging="1134"/>
      <w:outlineLvl w:val="4"/>
    </w:pPr>
    <w:rPr>
      <w:b/>
      <w:kern w:val="28"/>
      <w:szCs w:val="20"/>
    </w:rPr>
  </w:style>
  <w:style w:type="paragraph" w:customStyle="1" w:styleId="subsection">
    <w:name w:val="subsection"/>
    <w:aliases w:val="ss"/>
    <w:basedOn w:val="Normal"/>
    <w:link w:val="subsectionChar"/>
    <w:uiPriority w:val="99"/>
    <w:rsid w:val="002F5DAC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uiPriority w:val="99"/>
    <w:locked/>
    <w:rsid w:val="002F5DAC"/>
    <w:rPr>
      <w:sz w:val="22"/>
    </w:rPr>
  </w:style>
  <w:style w:type="paragraph" w:styleId="ListParagraph">
    <w:name w:val="List Paragraph"/>
    <w:basedOn w:val="Normal"/>
    <w:uiPriority w:val="34"/>
    <w:qFormat/>
    <w:rsid w:val="003B0CD8"/>
    <w:pPr>
      <w:ind w:left="720"/>
      <w:contextualSpacing/>
    </w:pPr>
  </w:style>
  <w:style w:type="paragraph" w:customStyle="1" w:styleId="SignCoverPageEnd">
    <w:name w:val="SignCoverPageEnd"/>
    <w:basedOn w:val="Normal"/>
    <w:next w:val="Normal"/>
    <w:rsid w:val="008834D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117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9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4070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8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6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E8A3-E6A8-4531-9BBC-BDEE811A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2012-09-17T06:49:00Z</cp:lastPrinted>
  <dcterms:created xsi:type="dcterms:W3CDTF">2015-11-29T20:58:00Z</dcterms:created>
  <dcterms:modified xsi:type="dcterms:W3CDTF">2015-12-16T00:05:00Z</dcterms:modified>
</cp:coreProperties>
</file>