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C9" w:rsidRPr="007756D0" w:rsidRDefault="004038C9" w:rsidP="004038C9">
      <w:pPr>
        <w:spacing w:before="100" w:beforeAutospacing="1" w:after="100" w:afterAutospacing="1"/>
        <w:ind w:left="-709" w:right="-853"/>
        <w:rPr>
          <w:rFonts w:ascii="Times New Roman" w:hAnsi="Times New Roman" w:cs="Times New Roman"/>
          <w:b/>
          <w:bCs/>
          <w:sz w:val="32"/>
          <w:szCs w:val="32"/>
        </w:rPr>
      </w:pPr>
      <w:r w:rsidRPr="007756D0">
        <w:rPr>
          <w:rFonts w:ascii="Times New Roman" w:hAnsi="Times New Roman" w:cs="Times New Roman"/>
          <w:b/>
          <w:bCs/>
          <w:sz w:val="32"/>
          <w:szCs w:val="32"/>
        </w:rPr>
        <w:t xml:space="preserve">Fair Entitlements Guarantee </w:t>
      </w:r>
      <w:r w:rsidRPr="007756D0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(Extended operation of the Act in relation to </w:t>
      </w:r>
      <w:proofErr w:type="spellStart"/>
      <w:r>
        <w:rPr>
          <w:rFonts w:ascii="Times New Roman" w:hAnsi="Times New Roman" w:cs="Times New Roman"/>
          <w:b/>
          <w:bCs/>
          <w:iCs/>
          <w:sz w:val="32"/>
          <w:szCs w:val="32"/>
        </w:rPr>
        <w:t>HRL</w:t>
      </w:r>
      <w:proofErr w:type="spellEnd"/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Group</w:t>
      </w:r>
      <w:r w:rsidRPr="007756D0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of Companies </w:t>
      </w:r>
      <w:r w:rsidRPr="007756D0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in Administration) </w:t>
      </w:r>
      <w:r w:rsidRPr="007756D0">
        <w:rPr>
          <w:rFonts w:ascii="Times New Roman" w:hAnsi="Times New Roman" w:cs="Times New Roman"/>
          <w:b/>
          <w:bCs/>
          <w:sz w:val="32"/>
          <w:szCs w:val="32"/>
        </w:rPr>
        <w:t>Declaration 0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7756D0">
        <w:rPr>
          <w:rFonts w:ascii="Times New Roman" w:hAnsi="Times New Roman" w:cs="Times New Roman"/>
          <w:b/>
          <w:bCs/>
          <w:sz w:val="32"/>
          <w:szCs w:val="32"/>
        </w:rPr>
        <w:t>/201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7756D0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</w:p>
    <w:p w:rsidR="004038C9" w:rsidRPr="007756D0" w:rsidRDefault="004038C9" w:rsidP="004038C9">
      <w:pPr>
        <w:spacing w:before="480"/>
        <w:ind w:left="-709" w:right="-853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7756D0">
        <w:rPr>
          <w:rFonts w:ascii="Times New Roman" w:hAnsi="Times New Roman" w:cs="Times New Roman"/>
          <w:i/>
          <w:iCs/>
          <w:sz w:val="28"/>
          <w:szCs w:val="28"/>
          <w:lang w:val="en-US"/>
        </w:rPr>
        <w:t>Fair Entitlements Guarantee Act 2012</w:t>
      </w:r>
      <w:r w:rsidRPr="007756D0">
        <w:rPr>
          <w:rFonts w:ascii="Times New Roman" w:hAnsi="Times New Roman" w:cs="Times New Roman"/>
          <w:iCs/>
          <w:sz w:val="28"/>
          <w:szCs w:val="28"/>
          <w:lang w:val="en-US"/>
        </w:rPr>
        <w:t>, section 49</w:t>
      </w:r>
    </w:p>
    <w:p w:rsidR="004038C9" w:rsidRPr="007756D0" w:rsidRDefault="004038C9" w:rsidP="004038C9">
      <w:pPr>
        <w:pBdr>
          <w:bottom w:val="single" w:sz="4" w:space="1" w:color="auto"/>
        </w:pBdr>
        <w:spacing w:after="100" w:afterAutospacing="1"/>
        <w:ind w:left="-709" w:right="-853"/>
        <w:rPr>
          <w:rFonts w:ascii="Times New Roman" w:hAnsi="Times New Roman" w:cs="Times New Roman"/>
        </w:rPr>
      </w:pPr>
    </w:p>
    <w:p w:rsidR="004038C9" w:rsidRPr="007756D0" w:rsidRDefault="004038C9" w:rsidP="004038C9">
      <w:pPr>
        <w:spacing w:before="100" w:beforeAutospacing="1" w:after="100" w:afterAutospacing="1"/>
        <w:ind w:left="-709" w:right="-853"/>
        <w:rPr>
          <w:rFonts w:ascii="Times New Roman" w:hAnsi="Times New Roman" w:cs="Times New Roman"/>
        </w:rPr>
      </w:pPr>
      <w:r w:rsidRPr="007756D0">
        <w:rPr>
          <w:rFonts w:ascii="Times New Roman" w:hAnsi="Times New Roman" w:cs="Times New Roman"/>
        </w:rPr>
        <w:t xml:space="preserve">I, </w:t>
      </w:r>
      <w:r>
        <w:rPr>
          <w:rFonts w:ascii="Times New Roman" w:hAnsi="Times New Roman" w:cs="Times New Roman"/>
        </w:rPr>
        <w:t>MICHAELIA CASH</w:t>
      </w:r>
      <w:r w:rsidRPr="007756D0">
        <w:rPr>
          <w:rFonts w:ascii="Times New Roman" w:hAnsi="Times New Roman" w:cs="Times New Roman"/>
        </w:rPr>
        <w:t xml:space="preserve">, Minister for Employment, make this declaration under section 49 of the </w:t>
      </w:r>
      <w:r w:rsidRPr="007756D0">
        <w:rPr>
          <w:rFonts w:ascii="Times New Roman" w:hAnsi="Times New Roman" w:cs="Times New Roman"/>
          <w:i/>
          <w:iCs/>
        </w:rPr>
        <w:t>Fair Entitlements Guarantee Act 2012</w:t>
      </w:r>
      <w:r w:rsidRPr="007756D0">
        <w:rPr>
          <w:rFonts w:ascii="Times New Roman" w:hAnsi="Times New Roman" w:cs="Times New Roman"/>
        </w:rPr>
        <w:t>.</w:t>
      </w:r>
    </w:p>
    <w:p w:rsidR="004038C9" w:rsidRPr="007756D0" w:rsidRDefault="004038C9" w:rsidP="004038C9">
      <w:pPr>
        <w:spacing w:before="100" w:beforeAutospacing="1" w:after="100" w:afterAutospacing="1"/>
        <w:ind w:left="-709" w:right="-853"/>
        <w:jc w:val="both"/>
        <w:rPr>
          <w:rFonts w:ascii="Times New Roman" w:hAnsi="Times New Roman" w:cs="Times New Roman"/>
        </w:rPr>
      </w:pPr>
      <w:proofErr w:type="gramStart"/>
      <w:r w:rsidRPr="007756D0">
        <w:rPr>
          <w:rFonts w:ascii="Times New Roman" w:hAnsi="Times New Roman" w:cs="Times New Roman"/>
        </w:rPr>
        <w:t>Dated on the</w:t>
      </w:r>
      <w:r w:rsidR="001E1731">
        <w:rPr>
          <w:rFonts w:ascii="Times New Roman" w:hAnsi="Times New Roman" w:cs="Times New Roman"/>
        </w:rPr>
        <w:t xml:space="preserve"> 15 </w:t>
      </w:r>
      <w:bookmarkStart w:id="0" w:name="_GoBack"/>
      <w:bookmarkEnd w:id="0"/>
      <w:r w:rsidRPr="007756D0">
        <w:rPr>
          <w:rFonts w:ascii="Times New Roman" w:hAnsi="Times New Roman" w:cs="Times New Roman"/>
        </w:rPr>
        <w:t xml:space="preserve">day of </w:t>
      </w:r>
      <w:r>
        <w:rPr>
          <w:rFonts w:ascii="Times New Roman" w:hAnsi="Times New Roman" w:cs="Times New Roman"/>
        </w:rPr>
        <w:t>December</w:t>
      </w:r>
      <w:r w:rsidRPr="007756D0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5</w:t>
      </w:r>
      <w:r w:rsidRPr="007756D0">
        <w:rPr>
          <w:rFonts w:ascii="Times New Roman" w:hAnsi="Times New Roman" w:cs="Times New Roman"/>
        </w:rPr>
        <w:t>.</w:t>
      </w:r>
      <w:proofErr w:type="gramEnd"/>
    </w:p>
    <w:p w:rsidR="004038C9" w:rsidRPr="007756D0" w:rsidRDefault="004038C9" w:rsidP="004038C9">
      <w:pPr>
        <w:spacing w:before="100" w:beforeAutospacing="1" w:after="100" w:afterAutospacing="1"/>
        <w:ind w:left="-709" w:right="-853"/>
        <w:jc w:val="both"/>
        <w:rPr>
          <w:rFonts w:ascii="Times New Roman" w:hAnsi="Times New Roman" w:cs="Times New Roman"/>
        </w:rPr>
      </w:pPr>
      <w:r w:rsidRPr="007756D0">
        <w:rPr>
          <w:rFonts w:ascii="Times New Roman" w:hAnsi="Times New Roman" w:cs="Times New Roman"/>
        </w:rPr>
        <w:t> </w:t>
      </w:r>
    </w:p>
    <w:p w:rsidR="004038C9" w:rsidRPr="007756D0" w:rsidRDefault="004038C9" w:rsidP="004038C9">
      <w:pPr>
        <w:spacing w:before="100" w:beforeAutospacing="1" w:after="100" w:afterAutospacing="1"/>
        <w:ind w:left="-709" w:right="-853"/>
        <w:jc w:val="both"/>
        <w:rPr>
          <w:rFonts w:ascii="Times New Roman" w:hAnsi="Times New Roman" w:cs="Times New Roman"/>
        </w:rPr>
      </w:pPr>
    </w:p>
    <w:p w:rsidR="004038C9" w:rsidRPr="007756D0" w:rsidRDefault="004038C9" w:rsidP="004038C9">
      <w:pPr>
        <w:spacing w:before="100" w:beforeAutospacing="1"/>
        <w:ind w:left="-709" w:right="-8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Michaelia Cash</w:t>
      </w:r>
    </w:p>
    <w:p w:rsidR="004038C9" w:rsidRPr="007756D0" w:rsidRDefault="004038C9" w:rsidP="004038C9">
      <w:pPr>
        <w:spacing w:before="100" w:beforeAutospacing="1" w:after="100" w:afterAutospacing="1"/>
        <w:ind w:left="-709" w:right="-853"/>
        <w:jc w:val="both"/>
        <w:rPr>
          <w:rFonts w:ascii="Times New Roman" w:hAnsi="Times New Roman" w:cs="Times New Roman"/>
        </w:rPr>
      </w:pPr>
      <w:r w:rsidRPr="007756D0">
        <w:rPr>
          <w:rFonts w:ascii="Times New Roman" w:hAnsi="Times New Roman" w:cs="Times New Roman"/>
        </w:rPr>
        <w:t xml:space="preserve">Minister for Employment </w:t>
      </w:r>
    </w:p>
    <w:p w:rsidR="004038C9" w:rsidRPr="007756D0" w:rsidRDefault="004038C9" w:rsidP="004038C9">
      <w:pPr>
        <w:pBdr>
          <w:bottom w:val="single" w:sz="4" w:space="1" w:color="auto"/>
        </w:pBdr>
        <w:spacing w:before="100" w:beforeAutospacing="1" w:after="100" w:afterAutospacing="1"/>
        <w:ind w:left="-709" w:right="-853"/>
        <w:jc w:val="both"/>
        <w:rPr>
          <w:rFonts w:ascii="Times New Roman" w:hAnsi="Times New Roman" w:cs="Times New Roman"/>
        </w:rPr>
      </w:pPr>
      <w:r w:rsidRPr="007756D0">
        <w:rPr>
          <w:rFonts w:ascii="Times New Roman" w:hAnsi="Times New Roman" w:cs="Times New Roman"/>
          <w:sz w:val="16"/>
          <w:szCs w:val="16"/>
        </w:rPr>
        <w:t> </w:t>
      </w:r>
    </w:p>
    <w:p w:rsidR="004038C9" w:rsidRPr="00A05625" w:rsidRDefault="004038C9" w:rsidP="004038C9">
      <w:pPr>
        <w:pStyle w:val="ListParagraph"/>
        <w:numPr>
          <w:ilvl w:val="0"/>
          <w:numId w:val="2"/>
        </w:numPr>
        <w:spacing w:before="100" w:beforeAutospacing="1" w:after="100" w:afterAutospacing="1"/>
        <w:ind w:right="-853"/>
        <w:rPr>
          <w:rFonts w:ascii="Times New Roman" w:hAnsi="Times New Roman" w:cs="Times New Roman"/>
        </w:rPr>
      </w:pPr>
      <w:r w:rsidRPr="00A05625">
        <w:rPr>
          <w:rFonts w:ascii="Times New Roman" w:hAnsi="Times New Roman" w:cs="Times New Roman"/>
          <w:b/>
          <w:bCs/>
        </w:rPr>
        <w:t>Name of declaration</w:t>
      </w:r>
    </w:p>
    <w:p w:rsidR="004038C9" w:rsidRPr="007756D0" w:rsidRDefault="004038C9" w:rsidP="004038C9">
      <w:pPr>
        <w:spacing w:before="100" w:beforeAutospacing="1" w:after="100" w:afterAutospacing="1"/>
        <w:ind w:left="-709" w:right="-853"/>
        <w:rPr>
          <w:rFonts w:ascii="Times New Roman" w:hAnsi="Times New Roman" w:cs="Times New Roman"/>
        </w:rPr>
      </w:pPr>
      <w:r w:rsidRPr="007756D0">
        <w:rPr>
          <w:rFonts w:ascii="Times New Roman" w:hAnsi="Times New Roman" w:cs="Times New Roman"/>
        </w:rPr>
        <w:t xml:space="preserve">This declaration is the </w:t>
      </w:r>
      <w:r w:rsidRPr="007756D0">
        <w:rPr>
          <w:rFonts w:ascii="Times New Roman" w:hAnsi="Times New Roman" w:cs="Times New Roman"/>
          <w:i/>
        </w:rPr>
        <w:t xml:space="preserve">Fair Entitlements Guarantee </w:t>
      </w:r>
      <w:r w:rsidRPr="007756D0">
        <w:rPr>
          <w:rFonts w:ascii="Times New Roman" w:hAnsi="Times New Roman" w:cs="Times New Roman"/>
          <w:i/>
          <w:iCs/>
        </w:rPr>
        <w:t xml:space="preserve">(Extended operation of the Act in relation to </w:t>
      </w:r>
      <w:proofErr w:type="spellStart"/>
      <w:r>
        <w:rPr>
          <w:rFonts w:ascii="Times New Roman" w:hAnsi="Times New Roman" w:cs="Times New Roman"/>
          <w:i/>
          <w:iCs/>
        </w:rPr>
        <w:t>HRL</w:t>
      </w:r>
      <w:proofErr w:type="spellEnd"/>
      <w:r>
        <w:rPr>
          <w:rFonts w:ascii="Times New Roman" w:hAnsi="Times New Roman" w:cs="Times New Roman"/>
          <w:i/>
          <w:iCs/>
        </w:rPr>
        <w:t xml:space="preserve"> Group of Companies</w:t>
      </w:r>
      <w:r w:rsidRPr="007756D0">
        <w:rPr>
          <w:rFonts w:ascii="Times New Roman" w:hAnsi="Times New Roman" w:cs="Times New Roman"/>
          <w:i/>
          <w:iCs/>
        </w:rPr>
        <w:t xml:space="preserve"> in Administration)</w:t>
      </w:r>
      <w:r w:rsidRPr="007756D0">
        <w:rPr>
          <w:rFonts w:ascii="Times New Roman" w:hAnsi="Times New Roman" w:cs="Times New Roman"/>
          <w:i/>
        </w:rPr>
        <w:t xml:space="preserve"> Declaration 0</w:t>
      </w:r>
      <w:r>
        <w:rPr>
          <w:rFonts w:ascii="Times New Roman" w:hAnsi="Times New Roman" w:cs="Times New Roman"/>
          <w:i/>
        </w:rPr>
        <w:t>2</w:t>
      </w:r>
      <w:r w:rsidRPr="007756D0">
        <w:rPr>
          <w:rFonts w:ascii="Times New Roman" w:hAnsi="Times New Roman" w:cs="Times New Roman"/>
          <w:i/>
        </w:rPr>
        <w:t>/201</w:t>
      </w:r>
      <w:r>
        <w:rPr>
          <w:rFonts w:ascii="Times New Roman" w:hAnsi="Times New Roman" w:cs="Times New Roman"/>
          <w:i/>
        </w:rPr>
        <w:t>5</w:t>
      </w:r>
      <w:r w:rsidRPr="007756D0">
        <w:rPr>
          <w:rFonts w:ascii="Times New Roman" w:hAnsi="Times New Roman" w:cs="Times New Roman"/>
        </w:rPr>
        <w:t>.</w:t>
      </w:r>
    </w:p>
    <w:p w:rsidR="004038C9" w:rsidRPr="00A05625" w:rsidRDefault="004038C9" w:rsidP="004038C9">
      <w:pPr>
        <w:pStyle w:val="ListParagraph"/>
        <w:numPr>
          <w:ilvl w:val="0"/>
          <w:numId w:val="2"/>
        </w:numPr>
        <w:spacing w:before="100" w:beforeAutospacing="1" w:after="100" w:afterAutospacing="1"/>
        <w:ind w:right="-853"/>
        <w:rPr>
          <w:rFonts w:ascii="Times New Roman" w:hAnsi="Times New Roman" w:cs="Times New Roman"/>
        </w:rPr>
      </w:pPr>
      <w:r w:rsidRPr="00A05625">
        <w:rPr>
          <w:rFonts w:ascii="Times New Roman" w:hAnsi="Times New Roman" w:cs="Times New Roman"/>
          <w:b/>
          <w:bCs/>
        </w:rPr>
        <w:t>Commencement</w:t>
      </w:r>
    </w:p>
    <w:p w:rsidR="004038C9" w:rsidRPr="007756D0" w:rsidRDefault="004038C9" w:rsidP="004038C9">
      <w:pPr>
        <w:spacing w:before="100" w:beforeAutospacing="1" w:after="100" w:afterAutospacing="1"/>
        <w:ind w:left="-709" w:right="-853"/>
        <w:rPr>
          <w:rFonts w:ascii="Times New Roman" w:hAnsi="Times New Roman" w:cs="Times New Roman"/>
        </w:rPr>
      </w:pPr>
      <w:r w:rsidRPr="007756D0">
        <w:rPr>
          <w:rFonts w:ascii="Times New Roman" w:hAnsi="Times New Roman" w:cs="Times New Roman"/>
        </w:rPr>
        <w:t>This declaration commences on the day after it is registered on the Federal Register of Legislative Instruments.</w:t>
      </w:r>
    </w:p>
    <w:p w:rsidR="004038C9" w:rsidRPr="00A05625" w:rsidRDefault="004038C9" w:rsidP="004038C9">
      <w:pPr>
        <w:pStyle w:val="ListParagraph"/>
        <w:numPr>
          <w:ilvl w:val="0"/>
          <w:numId w:val="2"/>
        </w:numPr>
        <w:spacing w:before="100" w:beforeAutospacing="1" w:after="100" w:afterAutospacing="1"/>
        <w:ind w:right="-853"/>
        <w:rPr>
          <w:rFonts w:ascii="Times New Roman" w:hAnsi="Times New Roman" w:cs="Times New Roman"/>
        </w:rPr>
      </w:pPr>
      <w:r w:rsidRPr="00A05625">
        <w:rPr>
          <w:rFonts w:ascii="Times New Roman" w:hAnsi="Times New Roman" w:cs="Times New Roman"/>
          <w:b/>
          <w:bCs/>
        </w:rPr>
        <w:t>Declaration</w:t>
      </w:r>
    </w:p>
    <w:p w:rsidR="004038C9" w:rsidRPr="007756D0" w:rsidRDefault="004038C9" w:rsidP="004038C9">
      <w:pPr>
        <w:spacing w:before="100" w:beforeAutospacing="1" w:after="100" w:afterAutospacing="1"/>
        <w:ind w:left="-709" w:right="-853"/>
        <w:rPr>
          <w:rFonts w:ascii="Times New Roman" w:hAnsi="Times New Roman" w:cs="Times New Roman"/>
        </w:rPr>
      </w:pPr>
      <w:r w:rsidRPr="007756D0">
        <w:rPr>
          <w:rFonts w:ascii="Times New Roman" w:hAnsi="Times New Roman" w:cs="Times New Roman"/>
        </w:rPr>
        <w:t xml:space="preserve">The </w:t>
      </w:r>
      <w:r w:rsidRPr="007756D0">
        <w:rPr>
          <w:rFonts w:ascii="Times New Roman" w:hAnsi="Times New Roman" w:cs="Times New Roman"/>
          <w:i/>
        </w:rPr>
        <w:t>Fair Entitlements Guarantee Act 2012</w:t>
      </w:r>
      <w:r w:rsidRPr="007756D0">
        <w:rPr>
          <w:rFonts w:ascii="Times New Roman" w:hAnsi="Times New Roman" w:cs="Times New Roman"/>
        </w:rPr>
        <w:t xml:space="preserve"> applies in relation to persons who were employed, but are no longer employed, by:  </w:t>
      </w:r>
    </w:p>
    <w:p w:rsidR="004038C9" w:rsidRPr="007756D0" w:rsidRDefault="004038C9" w:rsidP="004038C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-85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HRL</w:t>
      </w:r>
      <w:proofErr w:type="spellEnd"/>
      <w:r>
        <w:rPr>
          <w:rFonts w:ascii="Times New Roman" w:hAnsi="Times New Roman" w:cs="Times New Roman"/>
        </w:rPr>
        <w:t xml:space="preserve"> Limited</w:t>
      </w:r>
      <w:r w:rsidRPr="007756D0">
        <w:rPr>
          <w:rFonts w:ascii="Times New Roman" w:hAnsi="Times New Roman" w:cs="Times New Roman"/>
        </w:rPr>
        <w:t xml:space="preserve"> (Administrators Appointed),</w:t>
      </w:r>
    </w:p>
    <w:p w:rsidR="004038C9" w:rsidRDefault="004038C9" w:rsidP="004038C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-85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HRL</w:t>
      </w:r>
      <w:proofErr w:type="spellEnd"/>
      <w:r>
        <w:rPr>
          <w:rFonts w:ascii="Times New Roman" w:hAnsi="Times New Roman" w:cs="Times New Roman"/>
        </w:rPr>
        <w:t xml:space="preserve"> Technology Pty Ltd</w:t>
      </w:r>
      <w:r w:rsidRPr="007756D0">
        <w:rPr>
          <w:rFonts w:ascii="Times New Roman" w:hAnsi="Times New Roman" w:cs="Times New Roman"/>
        </w:rPr>
        <w:t xml:space="preserve"> (Administrators Appointed),</w:t>
      </w:r>
    </w:p>
    <w:p w:rsidR="004038C9" w:rsidRDefault="004038C9" w:rsidP="004038C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-85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Linepro</w:t>
      </w:r>
      <w:proofErr w:type="spellEnd"/>
      <w:r>
        <w:rPr>
          <w:rFonts w:ascii="Times New Roman" w:hAnsi="Times New Roman" w:cs="Times New Roman"/>
        </w:rPr>
        <w:t xml:space="preserve"> Pty Ltd</w:t>
      </w:r>
      <w:r w:rsidRPr="00F636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7756D0">
        <w:rPr>
          <w:rFonts w:ascii="Times New Roman" w:hAnsi="Times New Roman" w:cs="Times New Roman"/>
        </w:rPr>
        <w:t>Administrators Appointed</w:t>
      </w:r>
      <w:r>
        <w:rPr>
          <w:rFonts w:ascii="Times New Roman" w:hAnsi="Times New Roman" w:cs="Times New Roman"/>
        </w:rPr>
        <w:t>),</w:t>
      </w:r>
    </w:p>
    <w:p w:rsidR="004038C9" w:rsidRDefault="004038C9" w:rsidP="004038C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-8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Aerial Devices Australia Pty Ltd (Administrators appointed),</w:t>
      </w:r>
    </w:p>
    <w:p w:rsidR="004038C9" w:rsidRDefault="004038C9" w:rsidP="004038C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-85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Vemco</w:t>
      </w:r>
      <w:proofErr w:type="spellEnd"/>
      <w:r>
        <w:rPr>
          <w:rFonts w:ascii="Times New Roman" w:hAnsi="Times New Roman" w:cs="Times New Roman"/>
        </w:rPr>
        <w:t xml:space="preserve"> Pty Ltd (Administrators appointed),</w:t>
      </w:r>
    </w:p>
    <w:p w:rsidR="004038C9" w:rsidRPr="007756D0" w:rsidRDefault="004038C9" w:rsidP="004038C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-85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Vemco</w:t>
      </w:r>
      <w:proofErr w:type="spellEnd"/>
      <w:r>
        <w:rPr>
          <w:rFonts w:ascii="Times New Roman" w:hAnsi="Times New Roman" w:cs="Times New Roman"/>
        </w:rPr>
        <w:t xml:space="preserve"> Services Pty Ltd (Administrators appointed), and</w:t>
      </w:r>
      <w:r w:rsidRPr="007756D0">
        <w:rPr>
          <w:rFonts w:ascii="Times New Roman" w:hAnsi="Times New Roman" w:cs="Times New Roman"/>
        </w:rPr>
        <w:t xml:space="preserve"> </w:t>
      </w:r>
    </w:p>
    <w:p w:rsidR="004038C9" w:rsidRPr="007756D0" w:rsidRDefault="004038C9" w:rsidP="004038C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-85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Vemtec</w:t>
      </w:r>
      <w:proofErr w:type="spellEnd"/>
      <w:r>
        <w:rPr>
          <w:rFonts w:ascii="Times New Roman" w:hAnsi="Times New Roman" w:cs="Times New Roman"/>
        </w:rPr>
        <w:t xml:space="preserve"> Pty Ltd</w:t>
      </w:r>
      <w:r w:rsidRPr="007756D0">
        <w:rPr>
          <w:rFonts w:ascii="Times New Roman" w:hAnsi="Times New Roman" w:cs="Times New Roman"/>
        </w:rPr>
        <w:t xml:space="preserve"> (Administrators appointed)  (together called ‘</w:t>
      </w:r>
      <w:proofErr w:type="spellStart"/>
      <w:r>
        <w:rPr>
          <w:rFonts w:ascii="Times New Roman" w:hAnsi="Times New Roman" w:cs="Times New Roman"/>
        </w:rPr>
        <w:t>HRL</w:t>
      </w:r>
      <w:proofErr w:type="spellEnd"/>
      <w:r>
        <w:rPr>
          <w:rFonts w:ascii="Times New Roman" w:hAnsi="Times New Roman" w:cs="Times New Roman"/>
        </w:rPr>
        <w:t xml:space="preserve"> Group of Companies’</w:t>
      </w:r>
      <w:r w:rsidRPr="007756D0">
        <w:rPr>
          <w:rFonts w:ascii="Times New Roman" w:hAnsi="Times New Roman" w:cs="Times New Roman"/>
        </w:rPr>
        <w:t>)</w:t>
      </w:r>
    </w:p>
    <w:p w:rsidR="004038C9" w:rsidRDefault="004038C9" w:rsidP="004038C9">
      <w:pPr>
        <w:ind w:left="-709" w:right="-853"/>
        <w:rPr>
          <w:rFonts w:ascii="Times New Roman" w:hAnsi="Times New Roman" w:cs="Times New Roman"/>
        </w:rPr>
      </w:pPr>
      <w:proofErr w:type="gramStart"/>
      <w:r w:rsidRPr="007756D0">
        <w:rPr>
          <w:rFonts w:ascii="Times New Roman" w:hAnsi="Times New Roman" w:cs="Times New Roman"/>
        </w:rPr>
        <w:t>which</w:t>
      </w:r>
      <w:proofErr w:type="gramEnd"/>
      <w:r w:rsidRPr="007756D0">
        <w:rPr>
          <w:rFonts w:ascii="Times New Roman" w:hAnsi="Times New Roman" w:cs="Times New Roman"/>
        </w:rPr>
        <w:t xml:space="preserve"> are entities in administration under the </w:t>
      </w:r>
      <w:r w:rsidRPr="007756D0">
        <w:rPr>
          <w:rFonts w:ascii="Times New Roman" w:hAnsi="Times New Roman" w:cs="Times New Roman"/>
          <w:i/>
        </w:rPr>
        <w:t>Corporations Act 2001</w:t>
      </w:r>
      <w:r w:rsidRPr="007756D0">
        <w:rPr>
          <w:rFonts w:ascii="Times New Roman" w:hAnsi="Times New Roman" w:cs="Times New Roman"/>
        </w:rPr>
        <w:t>.</w:t>
      </w:r>
    </w:p>
    <w:p w:rsidR="00192DFE" w:rsidRDefault="00192DFE"/>
    <w:sectPr w:rsidR="00192D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56DA"/>
    <w:multiLevelType w:val="hybridMultilevel"/>
    <w:tmpl w:val="7746302A"/>
    <w:lvl w:ilvl="0" w:tplc="8444971A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5E348110" w:tentative="1">
      <w:start w:val="1"/>
      <w:numFmt w:val="lowerLetter"/>
      <w:lvlText w:val="%2."/>
      <w:lvlJc w:val="left"/>
      <w:pPr>
        <w:ind w:left="371" w:hanging="360"/>
      </w:pPr>
    </w:lvl>
    <w:lvl w:ilvl="2" w:tplc="DF00947E" w:tentative="1">
      <w:start w:val="1"/>
      <w:numFmt w:val="lowerRoman"/>
      <w:lvlText w:val="%3."/>
      <w:lvlJc w:val="right"/>
      <w:pPr>
        <w:ind w:left="1091" w:hanging="180"/>
      </w:pPr>
    </w:lvl>
    <w:lvl w:ilvl="3" w:tplc="26C2589A" w:tentative="1">
      <w:start w:val="1"/>
      <w:numFmt w:val="decimal"/>
      <w:lvlText w:val="%4."/>
      <w:lvlJc w:val="left"/>
      <w:pPr>
        <w:ind w:left="1811" w:hanging="360"/>
      </w:pPr>
    </w:lvl>
    <w:lvl w:ilvl="4" w:tplc="8BE2C82A" w:tentative="1">
      <w:start w:val="1"/>
      <w:numFmt w:val="lowerLetter"/>
      <w:lvlText w:val="%5."/>
      <w:lvlJc w:val="left"/>
      <w:pPr>
        <w:ind w:left="2531" w:hanging="360"/>
      </w:pPr>
    </w:lvl>
    <w:lvl w:ilvl="5" w:tplc="8C4CAE78" w:tentative="1">
      <w:start w:val="1"/>
      <w:numFmt w:val="lowerRoman"/>
      <w:lvlText w:val="%6."/>
      <w:lvlJc w:val="right"/>
      <w:pPr>
        <w:ind w:left="3251" w:hanging="180"/>
      </w:pPr>
    </w:lvl>
    <w:lvl w:ilvl="6" w:tplc="CDD2A0F0" w:tentative="1">
      <w:start w:val="1"/>
      <w:numFmt w:val="decimal"/>
      <w:lvlText w:val="%7."/>
      <w:lvlJc w:val="left"/>
      <w:pPr>
        <w:ind w:left="3971" w:hanging="360"/>
      </w:pPr>
    </w:lvl>
    <w:lvl w:ilvl="7" w:tplc="BA0C0800" w:tentative="1">
      <w:start w:val="1"/>
      <w:numFmt w:val="lowerLetter"/>
      <w:lvlText w:val="%8."/>
      <w:lvlJc w:val="left"/>
      <w:pPr>
        <w:ind w:left="4691" w:hanging="360"/>
      </w:pPr>
    </w:lvl>
    <w:lvl w:ilvl="8" w:tplc="65AACAF8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32C74A0F"/>
    <w:multiLevelType w:val="hybridMultilevel"/>
    <w:tmpl w:val="A87E987C"/>
    <w:lvl w:ilvl="0" w:tplc="655E2A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B22178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576880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14AE99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47084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8D8ACE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1EE313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6D2F66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0C8762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C9"/>
    <w:rsid w:val="00157582"/>
    <w:rsid w:val="00192DFE"/>
    <w:rsid w:val="001E1731"/>
    <w:rsid w:val="0040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E5BCD5FB.dotm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 Little</dc:creator>
  <cp:lastModifiedBy>Mitchell Little</cp:lastModifiedBy>
  <cp:revision>2</cp:revision>
  <dcterms:created xsi:type="dcterms:W3CDTF">2015-12-16T22:42:00Z</dcterms:created>
  <dcterms:modified xsi:type="dcterms:W3CDTF">2015-12-17T00:09:00Z</dcterms:modified>
</cp:coreProperties>
</file>