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93" w:rsidRPr="00EF6AC3" w:rsidRDefault="00733407" w:rsidP="00745F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Correction to Explanatory Statement for</w:t>
      </w:r>
      <w:r w:rsidR="00745F93" w:rsidRPr="00EF6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F93" w:rsidRPr="00EF6AC3">
        <w:rPr>
          <w:rFonts w:ascii="Times New Roman" w:hAnsi="Times New Roman" w:cs="Times New Roman"/>
          <w:b/>
          <w:i/>
          <w:sz w:val="24"/>
          <w:szCs w:val="24"/>
        </w:rPr>
        <w:t>Social Security (Parenting payment participation requirements – classes of persons) Specification 2016 (No. 1)</w:t>
      </w:r>
      <w:r w:rsidR="00745F93" w:rsidRPr="00EF6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2BF" w:rsidRPr="00EF6AC3" w:rsidRDefault="005C02BF" w:rsidP="00C702D6">
      <w:pPr>
        <w:spacing w:line="240" w:lineRule="auto"/>
        <w:rPr>
          <w:rFonts w:ascii="Times New Roman" w:hAnsi="Times New Roman" w:cs="Times New Roman"/>
        </w:rPr>
      </w:pPr>
    </w:p>
    <w:p w:rsidR="00EF6AC3" w:rsidRPr="00EF6AC3" w:rsidRDefault="005C02BF" w:rsidP="00EF6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564872">
        <w:rPr>
          <w:rFonts w:ascii="Times New Roman" w:hAnsi="Times New Roman" w:cs="Times New Roman"/>
          <w:sz w:val="24"/>
          <w:szCs w:val="24"/>
        </w:rPr>
        <w:t xml:space="preserve">is supporting document </w:t>
      </w:r>
      <w:r w:rsidR="00573224">
        <w:rPr>
          <w:rFonts w:ascii="Times New Roman" w:hAnsi="Times New Roman" w:cs="Times New Roman"/>
          <w:sz w:val="24"/>
          <w:szCs w:val="24"/>
        </w:rPr>
        <w:t>clarifies</w:t>
      </w:r>
      <w:r>
        <w:rPr>
          <w:rFonts w:ascii="Times New Roman" w:hAnsi="Times New Roman" w:cs="Times New Roman"/>
          <w:sz w:val="24"/>
          <w:szCs w:val="24"/>
        </w:rPr>
        <w:t xml:space="preserve"> an error made in the Explanatory Statement to t</w:t>
      </w:r>
      <w:r w:rsidR="00EF6AC3" w:rsidRPr="00EF6AC3">
        <w:rPr>
          <w:rFonts w:ascii="Times New Roman" w:hAnsi="Times New Roman" w:cs="Times New Roman"/>
          <w:sz w:val="24"/>
          <w:szCs w:val="24"/>
        </w:rPr>
        <w:t xml:space="preserve">he </w:t>
      </w:r>
      <w:r w:rsidR="00EF6AC3" w:rsidRPr="00EF6AC3">
        <w:rPr>
          <w:rFonts w:ascii="Times New Roman" w:hAnsi="Times New Roman" w:cs="Times New Roman"/>
          <w:i/>
          <w:sz w:val="24"/>
          <w:szCs w:val="24"/>
        </w:rPr>
        <w:t>Social Security (Parenting payment participation requirements – classes of persons) Specification 2016 (No. 1)</w:t>
      </w:r>
      <w:r w:rsidR="00EF6AC3" w:rsidRPr="00EF6AC3">
        <w:rPr>
          <w:rFonts w:ascii="Times New Roman" w:hAnsi="Times New Roman" w:cs="Times New Roman"/>
          <w:sz w:val="24"/>
          <w:szCs w:val="24"/>
        </w:rPr>
        <w:t xml:space="preserve"> (the Specification)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6AC3" w:rsidRPr="00EF6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DA6" w:rsidRDefault="00EF6AC3" w:rsidP="00532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AC3">
        <w:rPr>
          <w:rFonts w:ascii="Times New Roman" w:hAnsi="Times New Roman" w:cs="Times New Roman"/>
          <w:sz w:val="24"/>
          <w:szCs w:val="24"/>
        </w:rPr>
        <w:t>The Specification specifies a class of persons which support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F6AC3">
        <w:rPr>
          <w:rFonts w:ascii="Times New Roman" w:hAnsi="Times New Roman" w:cs="Times New Roman"/>
          <w:sz w:val="24"/>
          <w:szCs w:val="24"/>
        </w:rPr>
        <w:t xml:space="preserve"> the Supporting Parents to Plan and Prepare for Employment program (ParentsNext) announced as part of the 2015–16 Budget. ParentsNext offer</w:t>
      </w:r>
      <w:r w:rsidR="00096132">
        <w:rPr>
          <w:rFonts w:ascii="Times New Roman" w:hAnsi="Times New Roman" w:cs="Times New Roman"/>
          <w:sz w:val="24"/>
          <w:szCs w:val="24"/>
        </w:rPr>
        <w:t>s</w:t>
      </w:r>
      <w:r w:rsidRPr="00EF6AC3">
        <w:rPr>
          <w:rFonts w:ascii="Times New Roman" w:hAnsi="Times New Roman" w:cs="Times New Roman"/>
          <w:sz w:val="24"/>
          <w:szCs w:val="24"/>
        </w:rPr>
        <w:t xml:space="preserve"> early intervention assistance to help parents to identify their education and employment related goals and to achieve these goals by participating in activities and connecting to relevant local services.</w:t>
      </w:r>
    </w:p>
    <w:p w:rsidR="00B56DA8" w:rsidRDefault="00532664" w:rsidP="00532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9761F">
        <w:rPr>
          <w:rFonts w:ascii="Times New Roman" w:hAnsi="Times New Roman" w:cs="Times New Roman"/>
          <w:sz w:val="24"/>
          <w:szCs w:val="24"/>
        </w:rPr>
        <w:t xml:space="preserve">he </w:t>
      </w:r>
      <w:r w:rsidR="001E52C4">
        <w:rPr>
          <w:rFonts w:ascii="Times New Roman" w:hAnsi="Times New Roman" w:cs="Times New Roman"/>
          <w:sz w:val="24"/>
          <w:szCs w:val="24"/>
        </w:rPr>
        <w:t>Explanatory Statement</w:t>
      </w:r>
      <w:r>
        <w:rPr>
          <w:rFonts w:ascii="Times New Roman" w:hAnsi="Times New Roman" w:cs="Times New Roman"/>
          <w:sz w:val="24"/>
          <w:szCs w:val="24"/>
        </w:rPr>
        <w:t xml:space="preserve"> outlines the compliance </w:t>
      </w:r>
      <w:r w:rsidR="00096132">
        <w:rPr>
          <w:rFonts w:ascii="Times New Roman" w:hAnsi="Times New Roman" w:cs="Times New Roman"/>
          <w:sz w:val="24"/>
          <w:szCs w:val="24"/>
        </w:rPr>
        <w:t>arrangements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132">
        <w:rPr>
          <w:rFonts w:ascii="Times New Roman" w:hAnsi="Times New Roman" w:cs="Times New Roman"/>
          <w:sz w:val="24"/>
          <w:szCs w:val="24"/>
        </w:rPr>
        <w:t>for ParentsNext</w:t>
      </w:r>
      <w:r w:rsidR="00A8335D">
        <w:rPr>
          <w:rFonts w:ascii="Times New Roman" w:hAnsi="Times New Roman" w:cs="Times New Roman"/>
          <w:sz w:val="24"/>
          <w:szCs w:val="24"/>
        </w:rPr>
        <w:t>. Where</w:t>
      </w:r>
      <w:r w:rsidR="00B56DA8">
        <w:rPr>
          <w:rFonts w:ascii="Times New Roman" w:hAnsi="Times New Roman" w:cs="Times New Roman"/>
          <w:sz w:val="24"/>
          <w:szCs w:val="24"/>
        </w:rPr>
        <w:t xml:space="preserve"> a person</w:t>
      </w:r>
      <w:r w:rsidR="00096132">
        <w:rPr>
          <w:rFonts w:ascii="Times New Roman" w:hAnsi="Times New Roman" w:cs="Times New Roman"/>
          <w:sz w:val="24"/>
          <w:szCs w:val="24"/>
        </w:rPr>
        <w:t xml:space="preserve"> has had their social security payments suspended for non-compliance</w:t>
      </w:r>
      <w:r w:rsidR="001902EF">
        <w:rPr>
          <w:rFonts w:ascii="Times New Roman" w:hAnsi="Times New Roman" w:cs="Times New Roman"/>
          <w:sz w:val="24"/>
          <w:szCs w:val="24"/>
        </w:rPr>
        <w:t xml:space="preserve"> with </w:t>
      </w:r>
      <w:r w:rsidR="00690DA6">
        <w:rPr>
          <w:rFonts w:ascii="Times New Roman" w:hAnsi="Times New Roman" w:cs="Times New Roman"/>
          <w:sz w:val="24"/>
          <w:szCs w:val="24"/>
        </w:rPr>
        <w:t>certain requirements</w:t>
      </w:r>
      <w:r w:rsidR="00A8335D">
        <w:rPr>
          <w:rFonts w:ascii="Times New Roman" w:hAnsi="Times New Roman" w:cs="Times New Roman"/>
          <w:sz w:val="24"/>
          <w:szCs w:val="24"/>
        </w:rPr>
        <w:t xml:space="preserve">, the Explanatory </w:t>
      </w:r>
      <w:r w:rsidR="00690DA6">
        <w:rPr>
          <w:rFonts w:ascii="Times New Roman" w:hAnsi="Times New Roman" w:cs="Times New Roman"/>
          <w:sz w:val="24"/>
          <w:szCs w:val="24"/>
        </w:rPr>
        <w:t>Statement</w:t>
      </w:r>
      <w:r w:rsidR="00B56DA8">
        <w:rPr>
          <w:rFonts w:ascii="Times New Roman" w:hAnsi="Times New Roman" w:cs="Times New Roman"/>
          <w:sz w:val="24"/>
          <w:szCs w:val="24"/>
        </w:rPr>
        <w:t xml:space="preserve"> </w:t>
      </w:r>
      <w:r w:rsidR="00690DA6">
        <w:rPr>
          <w:rFonts w:ascii="Times New Roman" w:hAnsi="Times New Roman" w:cs="Times New Roman"/>
          <w:sz w:val="24"/>
          <w:szCs w:val="24"/>
        </w:rPr>
        <w:t xml:space="preserve">provides </w:t>
      </w:r>
      <w:r w:rsidR="001902EF">
        <w:rPr>
          <w:rFonts w:ascii="Times New Roman" w:hAnsi="Times New Roman" w:cs="Times New Roman"/>
          <w:sz w:val="24"/>
          <w:szCs w:val="24"/>
        </w:rPr>
        <w:t xml:space="preserve">that the person </w:t>
      </w:r>
      <w:r w:rsidR="00B56DA8">
        <w:rPr>
          <w:rFonts w:ascii="Times New Roman" w:hAnsi="Times New Roman" w:cs="Times New Roman"/>
          <w:sz w:val="24"/>
          <w:szCs w:val="24"/>
        </w:rPr>
        <w:t xml:space="preserve">must </w:t>
      </w:r>
      <w:r w:rsidR="00690DA6">
        <w:rPr>
          <w:rFonts w:ascii="Times New Roman" w:hAnsi="Times New Roman" w:cs="Times New Roman"/>
          <w:sz w:val="24"/>
          <w:szCs w:val="24"/>
        </w:rPr>
        <w:t>comply</w:t>
      </w:r>
      <w:r w:rsidR="001902EF">
        <w:rPr>
          <w:rFonts w:ascii="Times New Roman" w:hAnsi="Times New Roman" w:cs="Times New Roman"/>
          <w:sz w:val="24"/>
          <w:szCs w:val="24"/>
        </w:rPr>
        <w:t xml:space="preserve"> </w:t>
      </w:r>
      <w:r w:rsidR="00D80B7C">
        <w:rPr>
          <w:rFonts w:ascii="Times New Roman" w:hAnsi="Times New Roman" w:cs="Times New Roman"/>
          <w:sz w:val="24"/>
          <w:szCs w:val="24"/>
        </w:rPr>
        <w:t xml:space="preserve">with those requirements </w:t>
      </w:r>
      <w:r w:rsidR="00B56DA8">
        <w:rPr>
          <w:rFonts w:ascii="Times New Roman" w:hAnsi="Times New Roman" w:cs="Times New Roman"/>
          <w:sz w:val="24"/>
          <w:szCs w:val="24"/>
        </w:rPr>
        <w:t>for their payments to be reinstate</w:t>
      </w:r>
      <w:r w:rsidR="001E52C4">
        <w:rPr>
          <w:rFonts w:ascii="Times New Roman" w:hAnsi="Times New Roman" w:cs="Times New Roman"/>
          <w:sz w:val="24"/>
          <w:szCs w:val="24"/>
        </w:rPr>
        <w:t>d with full back pay</w:t>
      </w:r>
      <w:r w:rsidR="001902EF">
        <w:rPr>
          <w:rFonts w:ascii="Times New Roman" w:hAnsi="Times New Roman" w:cs="Times New Roman"/>
          <w:sz w:val="24"/>
          <w:szCs w:val="24"/>
        </w:rPr>
        <w:t xml:space="preserve"> (see the second paragraph on page 9 and the first paragraph on page 15 of the Explanatory Statement)</w:t>
      </w:r>
      <w:r w:rsidR="001E52C4">
        <w:rPr>
          <w:rFonts w:ascii="Times New Roman" w:hAnsi="Times New Roman" w:cs="Times New Roman"/>
          <w:sz w:val="24"/>
          <w:szCs w:val="24"/>
        </w:rPr>
        <w:t xml:space="preserve">. </w:t>
      </w:r>
      <w:r w:rsidR="001902EF">
        <w:rPr>
          <w:rFonts w:ascii="Times New Roman" w:hAnsi="Times New Roman" w:cs="Times New Roman"/>
          <w:sz w:val="24"/>
          <w:szCs w:val="24"/>
        </w:rPr>
        <w:t xml:space="preserve">However, under </w:t>
      </w:r>
      <w:r w:rsidR="001E52C4">
        <w:rPr>
          <w:rFonts w:ascii="Times New Roman" w:hAnsi="Times New Roman" w:cs="Times New Roman"/>
          <w:sz w:val="24"/>
          <w:szCs w:val="24"/>
        </w:rPr>
        <w:t xml:space="preserve">s </w:t>
      </w:r>
      <w:r w:rsidR="001E52C4" w:rsidRPr="00542894">
        <w:rPr>
          <w:rFonts w:ascii="Times New Roman" w:hAnsi="Times New Roman" w:cs="Times New Roman"/>
          <w:sz w:val="24"/>
          <w:szCs w:val="24"/>
        </w:rPr>
        <w:t xml:space="preserve">42SB of the </w:t>
      </w:r>
      <w:r w:rsidR="001E52C4" w:rsidRPr="00C702D6">
        <w:rPr>
          <w:rFonts w:ascii="Times New Roman" w:hAnsi="Times New Roman" w:cs="Times New Roman"/>
          <w:i/>
          <w:sz w:val="24"/>
          <w:szCs w:val="24"/>
        </w:rPr>
        <w:t>Social Security (Administration) Act 1999</w:t>
      </w:r>
      <w:r w:rsidR="001902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02EF">
        <w:rPr>
          <w:rFonts w:ascii="Times New Roman" w:hAnsi="Times New Roman" w:cs="Times New Roman"/>
          <w:sz w:val="24"/>
          <w:szCs w:val="24"/>
        </w:rPr>
        <w:t>a person’s</w:t>
      </w:r>
      <w:r w:rsidR="00B56DA8">
        <w:rPr>
          <w:rFonts w:ascii="Times New Roman" w:hAnsi="Times New Roman" w:cs="Times New Roman"/>
          <w:sz w:val="24"/>
          <w:szCs w:val="24"/>
        </w:rPr>
        <w:t xml:space="preserve"> </w:t>
      </w:r>
      <w:r w:rsidR="00096132">
        <w:rPr>
          <w:rFonts w:ascii="Times New Roman" w:hAnsi="Times New Roman" w:cs="Times New Roman"/>
          <w:sz w:val="24"/>
          <w:szCs w:val="24"/>
        </w:rPr>
        <w:t xml:space="preserve">payments </w:t>
      </w:r>
      <w:r w:rsidR="001902EF">
        <w:rPr>
          <w:rFonts w:ascii="Times New Roman" w:hAnsi="Times New Roman" w:cs="Times New Roman"/>
          <w:sz w:val="24"/>
          <w:szCs w:val="24"/>
        </w:rPr>
        <w:t xml:space="preserve">are </w:t>
      </w:r>
      <w:r w:rsidR="00096132">
        <w:rPr>
          <w:rFonts w:ascii="Times New Roman" w:hAnsi="Times New Roman" w:cs="Times New Roman"/>
          <w:sz w:val="24"/>
          <w:szCs w:val="24"/>
        </w:rPr>
        <w:t>reinstated with full back pay</w:t>
      </w:r>
      <w:r w:rsidR="001902EF">
        <w:rPr>
          <w:rFonts w:ascii="Times New Roman" w:hAnsi="Times New Roman" w:cs="Times New Roman"/>
          <w:sz w:val="24"/>
          <w:szCs w:val="24"/>
        </w:rPr>
        <w:t xml:space="preserve"> when the person notifies the Secretary that they </w:t>
      </w:r>
      <w:r w:rsidR="001902EF">
        <w:rPr>
          <w:rFonts w:ascii="Times New Roman" w:hAnsi="Times New Roman" w:cs="Times New Roman"/>
          <w:b/>
          <w:i/>
          <w:sz w:val="24"/>
          <w:szCs w:val="24"/>
        </w:rPr>
        <w:t xml:space="preserve">intend to comply </w:t>
      </w:r>
      <w:r w:rsidR="001902EF">
        <w:rPr>
          <w:rFonts w:ascii="Times New Roman" w:hAnsi="Times New Roman" w:cs="Times New Roman"/>
          <w:sz w:val="24"/>
          <w:szCs w:val="24"/>
        </w:rPr>
        <w:t>with the</w:t>
      </w:r>
      <w:r w:rsidR="00690DA6">
        <w:rPr>
          <w:rFonts w:ascii="Times New Roman" w:hAnsi="Times New Roman" w:cs="Times New Roman"/>
          <w:sz w:val="24"/>
          <w:szCs w:val="24"/>
        </w:rPr>
        <w:t xml:space="preserve"> relevant requirements</w:t>
      </w:r>
      <w:r w:rsidR="00B56DA8">
        <w:rPr>
          <w:rFonts w:ascii="Times New Roman" w:hAnsi="Times New Roman" w:cs="Times New Roman"/>
          <w:sz w:val="24"/>
          <w:szCs w:val="24"/>
        </w:rPr>
        <w:t xml:space="preserve">. </w:t>
      </w:r>
      <w:r w:rsidR="001E5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94" w:rsidRDefault="004D18F8" w:rsidP="00532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incorrect sentences are reproduced below and the sentences with the </w:t>
      </w:r>
      <w:r w:rsidR="00542894">
        <w:rPr>
          <w:rFonts w:ascii="Times New Roman" w:hAnsi="Times New Roman" w:cs="Times New Roman"/>
          <w:sz w:val="24"/>
          <w:szCs w:val="24"/>
        </w:rPr>
        <w:t>correct wording</w:t>
      </w:r>
      <w:r>
        <w:rPr>
          <w:rFonts w:ascii="Times New Roman" w:hAnsi="Times New Roman" w:cs="Times New Roman"/>
          <w:sz w:val="24"/>
          <w:szCs w:val="24"/>
        </w:rPr>
        <w:t xml:space="preserve"> follow.</w:t>
      </w:r>
      <w:r w:rsidR="00542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542894">
        <w:rPr>
          <w:rFonts w:ascii="Times New Roman" w:hAnsi="Times New Roman" w:cs="Times New Roman"/>
          <w:sz w:val="24"/>
          <w:szCs w:val="24"/>
        </w:rPr>
        <w:t xml:space="preserve"> corrections </w:t>
      </w:r>
      <w:r w:rsidR="0009548C">
        <w:rPr>
          <w:rFonts w:ascii="Times New Roman" w:hAnsi="Times New Roman" w:cs="Times New Roman"/>
          <w:sz w:val="24"/>
          <w:szCs w:val="24"/>
        </w:rPr>
        <w:t>are highlighted in</w:t>
      </w:r>
      <w:r w:rsidR="00542894">
        <w:rPr>
          <w:rFonts w:ascii="Times New Roman" w:hAnsi="Times New Roman" w:cs="Times New Roman"/>
          <w:sz w:val="24"/>
          <w:szCs w:val="24"/>
        </w:rPr>
        <w:t xml:space="preserve"> </w:t>
      </w:r>
      <w:r w:rsidR="00D17F25">
        <w:rPr>
          <w:rFonts w:ascii="Times New Roman" w:hAnsi="Times New Roman" w:cs="Times New Roman"/>
          <w:sz w:val="24"/>
          <w:szCs w:val="24"/>
        </w:rPr>
        <w:t xml:space="preserve">bold and </w:t>
      </w:r>
      <w:r w:rsidR="00542894">
        <w:rPr>
          <w:rFonts w:ascii="Times New Roman" w:hAnsi="Times New Roman" w:cs="Times New Roman"/>
          <w:sz w:val="24"/>
          <w:szCs w:val="24"/>
        </w:rPr>
        <w:t>italics.</w:t>
      </w:r>
    </w:p>
    <w:p w:rsidR="00542894" w:rsidRDefault="007D2A70" w:rsidP="00532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 </w:t>
      </w:r>
      <w:r w:rsidR="005B1556">
        <w:rPr>
          <w:rFonts w:ascii="Times New Roman" w:hAnsi="Times New Roman" w:cs="Times New Roman"/>
          <w:sz w:val="24"/>
          <w:szCs w:val="24"/>
        </w:rPr>
        <w:t xml:space="preserve">to the second paragraph </w:t>
      </w:r>
      <w:r>
        <w:rPr>
          <w:rFonts w:ascii="Times New Roman" w:hAnsi="Times New Roman" w:cs="Times New Roman"/>
          <w:sz w:val="24"/>
          <w:szCs w:val="24"/>
        </w:rPr>
        <w:t>on p</w:t>
      </w:r>
      <w:r w:rsidR="00542894">
        <w:rPr>
          <w:rFonts w:ascii="Times New Roman" w:hAnsi="Times New Roman" w:cs="Times New Roman"/>
          <w:sz w:val="24"/>
          <w:szCs w:val="24"/>
        </w:rPr>
        <w:t>age 9</w:t>
      </w:r>
      <w:r w:rsidR="004D18F8">
        <w:rPr>
          <w:rFonts w:ascii="Times New Roman" w:hAnsi="Times New Roman" w:cs="Times New Roman"/>
          <w:sz w:val="24"/>
          <w:szCs w:val="24"/>
        </w:rPr>
        <w:t xml:space="preserve"> under the heading ‘</w:t>
      </w:r>
      <w:r w:rsidR="004D18F8">
        <w:rPr>
          <w:rFonts w:ascii="Times New Roman" w:hAnsi="Times New Roman" w:cs="Times New Roman"/>
          <w:i/>
          <w:sz w:val="24"/>
          <w:szCs w:val="24"/>
        </w:rPr>
        <w:t>Compliance’</w:t>
      </w:r>
      <w:r w:rsidR="00B7719C">
        <w:rPr>
          <w:rFonts w:ascii="Times New Roman" w:hAnsi="Times New Roman" w:cs="Times New Roman"/>
          <w:sz w:val="24"/>
          <w:szCs w:val="24"/>
        </w:rPr>
        <w:t>:</w:t>
      </w:r>
    </w:p>
    <w:p w:rsidR="004D18F8" w:rsidRPr="007E3196" w:rsidRDefault="004D18F8" w:rsidP="00C702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Parents who do not participate as required may have their income support payments suspended under section 42SB of the </w:t>
      </w:r>
      <w:r>
        <w:rPr>
          <w:rFonts w:ascii="Times New Roman" w:hAnsi="Times New Roman" w:cs="Times New Roman"/>
          <w:i/>
          <w:sz w:val="24"/>
          <w:szCs w:val="24"/>
        </w:rPr>
        <w:t xml:space="preserve">Social Security (Administration) Act 1999 </w:t>
      </w:r>
      <w:r>
        <w:rPr>
          <w:rFonts w:ascii="Times New Roman" w:hAnsi="Times New Roman" w:cs="Times New Roman"/>
          <w:sz w:val="24"/>
          <w:szCs w:val="24"/>
        </w:rPr>
        <w:t>until they re-engage. Once a parent re-engages, their income support payment</w:t>
      </w:r>
      <w:r w:rsidR="00BD42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back paid in full.</w:t>
      </w:r>
    </w:p>
    <w:p w:rsidR="004F6776" w:rsidRPr="00542894" w:rsidRDefault="00532664" w:rsidP="00C702D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2894">
        <w:rPr>
          <w:rFonts w:ascii="Times New Roman" w:hAnsi="Times New Roman" w:cs="Times New Roman"/>
          <w:sz w:val="24"/>
          <w:szCs w:val="24"/>
        </w:rPr>
        <w:t xml:space="preserve">Parents who do not participate as required may have their income support payments suspended under section 42SB of the </w:t>
      </w:r>
      <w:r w:rsidRPr="00C702D6">
        <w:rPr>
          <w:rFonts w:ascii="Times New Roman" w:hAnsi="Times New Roman" w:cs="Times New Roman"/>
          <w:i/>
          <w:sz w:val="24"/>
          <w:szCs w:val="24"/>
        </w:rPr>
        <w:t>Social Security (Administration) Act 1999</w:t>
      </w:r>
      <w:r w:rsidRPr="00542894">
        <w:rPr>
          <w:rFonts w:ascii="Times New Roman" w:hAnsi="Times New Roman" w:cs="Times New Roman"/>
          <w:sz w:val="24"/>
          <w:szCs w:val="24"/>
        </w:rPr>
        <w:t xml:space="preserve"> until they</w:t>
      </w:r>
      <w:r w:rsidR="00542894" w:rsidRPr="00542894">
        <w:rPr>
          <w:rFonts w:ascii="Times New Roman" w:hAnsi="Times New Roman" w:cs="Times New Roman"/>
          <w:sz w:val="24"/>
          <w:szCs w:val="24"/>
        </w:rPr>
        <w:t xml:space="preserve"> </w:t>
      </w:r>
      <w:r w:rsidR="00542894" w:rsidRPr="00C702D6">
        <w:rPr>
          <w:rFonts w:ascii="Times New Roman" w:hAnsi="Times New Roman" w:cs="Times New Roman"/>
          <w:b/>
          <w:i/>
          <w:sz w:val="24"/>
          <w:szCs w:val="24"/>
        </w:rPr>
        <w:t>agree to</w:t>
      </w:r>
      <w:r w:rsidRPr="00542894">
        <w:rPr>
          <w:rFonts w:ascii="Times New Roman" w:hAnsi="Times New Roman" w:cs="Times New Roman"/>
          <w:sz w:val="24"/>
          <w:szCs w:val="24"/>
        </w:rPr>
        <w:t xml:space="preserve"> re-engage. Once a parent</w:t>
      </w:r>
      <w:r w:rsidR="00BA0779">
        <w:rPr>
          <w:rFonts w:ascii="Times New Roman" w:hAnsi="Times New Roman" w:cs="Times New Roman"/>
          <w:sz w:val="24"/>
          <w:szCs w:val="24"/>
        </w:rPr>
        <w:t xml:space="preserve"> </w:t>
      </w:r>
      <w:r w:rsidR="00BA0779" w:rsidRPr="00C702D6">
        <w:rPr>
          <w:rFonts w:ascii="Times New Roman" w:hAnsi="Times New Roman" w:cs="Times New Roman"/>
          <w:b/>
          <w:i/>
          <w:sz w:val="24"/>
          <w:szCs w:val="24"/>
        </w:rPr>
        <w:t>agrees to</w:t>
      </w:r>
      <w:r w:rsidRPr="00542894">
        <w:rPr>
          <w:rFonts w:ascii="Times New Roman" w:hAnsi="Times New Roman" w:cs="Times New Roman"/>
          <w:sz w:val="24"/>
          <w:szCs w:val="24"/>
        </w:rPr>
        <w:t xml:space="preserve"> re-engage</w:t>
      </w:r>
      <w:r w:rsidR="004D18F8">
        <w:rPr>
          <w:rFonts w:ascii="Times New Roman" w:hAnsi="Times New Roman" w:cs="Times New Roman"/>
          <w:sz w:val="24"/>
          <w:szCs w:val="24"/>
        </w:rPr>
        <w:t>,</w:t>
      </w:r>
      <w:r w:rsidRPr="00542894">
        <w:rPr>
          <w:rFonts w:ascii="Times New Roman" w:hAnsi="Times New Roman" w:cs="Times New Roman"/>
          <w:sz w:val="24"/>
          <w:szCs w:val="24"/>
        </w:rPr>
        <w:t xml:space="preserve"> their income support payments are back paid in full.</w:t>
      </w:r>
    </w:p>
    <w:p w:rsidR="007D2A70" w:rsidRDefault="007D2A70" w:rsidP="007D2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Correction</w:t>
      </w:r>
      <w:r w:rsidR="005B1556">
        <w:rPr>
          <w:rFonts w:ascii="Times New Roman" w:hAnsi="Times New Roman" w:cs="Times New Roman"/>
          <w:sz w:val="24"/>
          <w:szCs w:val="24"/>
        </w:rPr>
        <w:t xml:space="preserve"> to the first paragraph</w:t>
      </w:r>
      <w:r>
        <w:rPr>
          <w:rFonts w:ascii="Times New Roman" w:hAnsi="Times New Roman" w:cs="Times New Roman"/>
          <w:sz w:val="24"/>
          <w:szCs w:val="24"/>
        </w:rPr>
        <w:t xml:space="preserve"> on page 15</w:t>
      </w:r>
      <w:r w:rsidR="00912AAF">
        <w:rPr>
          <w:rFonts w:ascii="Times New Roman" w:hAnsi="Times New Roman" w:cs="Times New Roman"/>
          <w:sz w:val="24"/>
          <w:szCs w:val="24"/>
        </w:rPr>
        <w:t xml:space="preserve"> under the heading </w:t>
      </w:r>
      <w:r w:rsidR="00912AAF">
        <w:rPr>
          <w:rFonts w:ascii="Times New Roman" w:hAnsi="Times New Roman" w:cs="Times New Roman"/>
          <w:i/>
          <w:sz w:val="24"/>
          <w:szCs w:val="24"/>
        </w:rPr>
        <w:t>‘Limitations are reasonable and proportionate’</w:t>
      </w:r>
      <w:r w:rsidR="00B7719C">
        <w:rPr>
          <w:rFonts w:ascii="Times New Roman" w:hAnsi="Times New Roman" w:cs="Times New Roman"/>
          <w:sz w:val="24"/>
          <w:szCs w:val="24"/>
        </w:rPr>
        <w:t>:</w:t>
      </w:r>
    </w:p>
    <w:p w:rsidR="004D18F8" w:rsidRDefault="004D18F8" w:rsidP="00C702D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Furthermore, when a suspension does occur, the payment will be reinstated with full back pay once the parent attends a rescheduled appointment or commences to participate</w:t>
      </w:r>
      <w:r w:rsidR="007E3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(subsection 42SB(4) of the Administration Act</w:t>
      </w:r>
      <w:r w:rsidR="007E3196">
        <w:rPr>
          <w:rFonts w:ascii="Times New Roman" w:hAnsi="Times New Roman" w:cs="Times New Roman"/>
          <w:sz w:val="24"/>
          <w:szCs w:val="24"/>
        </w:rPr>
        <w:t>). Any limitation on the right to social security is therefore proportionate because no penalty is applied and back pay is provided once a parent complies with their participation requirements.</w:t>
      </w:r>
    </w:p>
    <w:p w:rsidR="000C456A" w:rsidRDefault="00532664" w:rsidP="00C702D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2A70">
        <w:rPr>
          <w:rFonts w:ascii="Times New Roman" w:hAnsi="Times New Roman" w:cs="Times New Roman"/>
          <w:sz w:val="24"/>
          <w:szCs w:val="24"/>
        </w:rPr>
        <w:t>Furthermore, when a suspension does occur, the payment will be reinstated with full back pay once the parent</w:t>
      </w:r>
      <w:r w:rsidR="007D2A70">
        <w:rPr>
          <w:rFonts w:ascii="Times New Roman" w:hAnsi="Times New Roman" w:cs="Times New Roman"/>
          <w:sz w:val="24"/>
          <w:szCs w:val="24"/>
        </w:rPr>
        <w:t xml:space="preserve"> </w:t>
      </w:r>
      <w:r w:rsidR="007D2A70" w:rsidRPr="00C702D6">
        <w:rPr>
          <w:rFonts w:ascii="Times New Roman" w:hAnsi="Times New Roman" w:cs="Times New Roman"/>
          <w:b/>
          <w:i/>
          <w:sz w:val="24"/>
          <w:szCs w:val="24"/>
        </w:rPr>
        <w:t>agrees to</w:t>
      </w:r>
      <w:r w:rsidR="006B1BDC" w:rsidRPr="00C702D6">
        <w:rPr>
          <w:rFonts w:ascii="Times New Roman" w:hAnsi="Times New Roman" w:cs="Times New Roman"/>
          <w:b/>
          <w:i/>
          <w:sz w:val="24"/>
          <w:szCs w:val="24"/>
        </w:rPr>
        <w:t xml:space="preserve"> re-engage</w:t>
      </w:r>
      <w:r w:rsidRPr="007D2A70">
        <w:rPr>
          <w:rFonts w:ascii="Times New Roman" w:hAnsi="Times New Roman" w:cs="Times New Roman"/>
          <w:sz w:val="24"/>
          <w:szCs w:val="24"/>
        </w:rPr>
        <w:t xml:space="preserve"> (subsection 42SB(4) of the </w:t>
      </w:r>
      <w:r w:rsidRPr="00C702D6">
        <w:rPr>
          <w:rFonts w:ascii="Times New Roman" w:hAnsi="Times New Roman" w:cs="Times New Roman"/>
          <w:b/>
          <w:i/>
          <w:sz w:val="24"/>
          <w:szCs w:val="24"/>
        </w:rPr>
        <w:t>Social Security (Administration) Act 1999)</w:t>
      </w:r>
      <w:r w:rsidRPr="007D2A70">
        <w:rPr>
          <w:rFonts w:ascii="Times New Roman" w:hAnsi="Times New Roman" w:cs="Times New Roman"/>
          <w:sz w:val="24"/>
          <w:szCs w:val="24"/>
        </w:rPr>
        <w:t xml:space="preserve">. Any limitation on the right to social security is therefore proportionate because no penalty is applied and back pay is provided once a parent </w:t>
      </w:r>
      <w:r w:rsidR="006B1BDC" w:rsidRPr="00C702D6">
        <w:rPr>
          <w:rFonts w:ascii="Times New Roman" w:hAnsi="Times New Roman" w:cs="Times New Roman"/>
          <w:b/>
          <w:i/>
          <w:sz w:val="24"/>
          <w:szCs w:val="24"/>
        </w:rPr>
        <w:t xml:space="preserve">agrees to </w:t>
      </w:r>
      <w:r w:rsidRPr="00C702D6">
        <w:rPr>
          <w:rFonts w:ascii="Times New Roman" w:hAnsi="Times New Roman" w:cs="Times New Roman"/>
          <w:b/>
          <w:i/>
          <w:sz w:val="24"/>
          <w:szCs w:val="24"/>
        </w:rPr>
        <w:t>compl</w:t>
      </w:r>
      <w:r w:rsidR="006B1BDC" w:rsidRPr="00C702D6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7D2A70">
        <w:rPr>
          <w:rFonts w:ascii="Times New Roman" w:hAnsi="Times New Roman" w:cs="Times New Roman"/>
          <w:sz w:val="24"/>
          <w:szCs w:val="24"/>
        </w:rPr>
        <w:t xml:space="preserve"> with their participation requirements.</w:t>
      </w:r>
    </w:p>
    <w:p w:rsidR="00745F93" w:rsidRDefault="00952D3D" w:rsidP="00363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97E57">
        <w:rPr>
          <w:rFonts w:ascii="Times New Roman" w:hAnsi="Times New Roman" w:cs="Times New Roman"/>
          <w:sz w:val="24"/>
          <w:szCs w:val="24"/>
        </w:rPr>
        <w:t xml:space="preserve"> </w:t>
      </w:r>
      <w:r w:rsidR="00111F3A">
        <w:rPr>
          <w:rFonts w:ascii="Times New Roman" w:hAnsi="Times New Roman" w:cs="Times New Roman"/>
          <w:sz w:val="24"/>
          <w:szCs w:val="24"/>
        </w:rPr>
        <w:t>p</w:t>
      </w:r>
      <w:r w:rsidR="004E1158">
        <w:rPr>
          <w:rFonts w:ascii="Times New Roman" w:hAnsi="Times New Roman" w:cs="Times New Roman"/>
          <w:sz w:val="24"/>
          <w:szCs w:val="24"/>
        </w:rPr>
        <w:t>erson</w:t>
      </w:r>
      <w:r w:rsidR="00797E57">
        <w:rPr>
          <w:rFonts w:ascii="Times New Roman" w:hAnsi="Times New Roman" w:cs="Times New Roman"/>
          <w:sz w:val="24"/>
          <w:szCs w:val="24"/>
        </w:rPr>
        <w:t xml:space="preserve">’s right to social security </w:t>
      </w:r>
      <w:r w:rsidR="00111F3A">
        <w:rPr>
          <w:rFonts w:ascii="Times New Roman" w:hAnsi="Times New Roman" w:cs="Times New Roman"/>
          <w:sz w:val="24"/>
          <w:szCs w:val="24"/>
        </w:rPr>
        <w:t>is impacted</w:t>
      </w:r>
      <w:r w:rsidR="00797E57">
        <w:rPr>
          <w:rFonts w:ascii="Times New Roman" w:hAnsi="Times New Roman" w:cs="Times New Roman"/>
          <w:sz w:val="24"/>
          <w:szCs w:val="24"/>
        </w:rPr>
        <w:t xml:space="preserve"> less</w:t>
      </w:r>
      <w:r>
        <w:rPr>
          <w:rFonts w:ascii="Times New Roman" w:hAnsi="Times New Roman" w:cs="Times New Roman"/>
          <w:sz w:val="24"/>
          <w:szCs w:val="24"/>
        </w:rPr>
        <w:t xml:space="preserve"> when their </w:t>
      </w:r>
      <w:r w:rsidR="00484CE7">
        <w:rPr>
          <w:rFonts w:ascii="Times New Roman" w:hAnsi="Times New Roman" w:cs="Times New Roman"/>
          <w:sz w:val="24"/>
          <w:szCs w:val="24"/>
        </w:rPr>
        <w:t xml:space="preserve">social security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D138C">
        <w:rPr>
          <w:rFonts w:ascii="Times New Roman" w:hAnsi="Times New Roman" w:cs="Times New Roman"/>
          <w:sz w:val="24"/>
          <w:szCs w:val="24"/>
        </w:rPr>
        <w:t xml:space="preserve">ayments are reinstated </w:t>
      </w:r>
      <w:r w:rsidR="001066EA">
        <w:rPr>
          <w:rFonts w:ascii="Times New Roman" w:hAnsi="Times New Roman" w:cs="Times New Roman"/>
          <w:sz w:val="24"/>
          <w:szCs w:val="24"/>
        </w:rPr>
        <w:t>upon their intention</w:t>
      </w:r>
      <w:r w:rsidR="004D1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comply with their requirements</w:t>
      </w:r>
      <w:r w:rsidR="004D138C">
        <w:rPr>
          <w:rFonts w:ascii="Times New Roman" w:hAnsi="Times New Roman" w:cs="Times New Roman"/>
          <w:sz w:val="24"/>
          <w:szCs w:val="24"/>
        </w:rPr>
        <w:t>, rather than upon actual compliance.</w:t>
      </w:r>
      <w:r w:rsidR="00797E57">
        <w:rPr>
          <w:rFonts w:ascii="Times New Roman" w:hAnsi="Times New Roman" w:cs="Times New Roman"/>
          <w:sz w:val="24"/>
          <w:szCs w:val="24"/>
        </w:rPr>
        <w:t xml:space="preserve"> </w:t>
      </w:r>
      <w:r w:rsidR="00720CC9" w:rsidRPr="007A758F">
        <w:rPr>
          <w:rFonts w:ascii="Times New Roman" w:hAnsi="Times New Roman" w:cs="Times New Roman"/>
          <w:sz w:val="24"/>
          <w:szCs w:val="24"/>
        </w:rPr>
        <w:t>Parents in the ‘Participating Parent’ class of persons are particularly vulnerable and, in many cases, would not be subject to participation requirements if it</w:t>
      </w:r>
      <w:r w:rsidR="00363F30">
        <w:rPr>
          <w:rFonts w:ascii="Times New Roman" w:hAnsi="Times New Roman" w:cs="Times New Roman"/>
          <w:sz w:val="24"/>
          <w:szCs w:val="24"/>
        </w:rPr>
        <w:t xml:space="preserve"> were not for this Specification</w:t>
      </w:r>
      <w:r w:rsidR="00111F3A">
        <w:rPr>
          <w:rFonts w:ascii="Times New Roman" w:hAnsi="Times New Roman" w:cs="Times New Roman"/>
          <w:sz w:val="24"/>
          <w:szCs w:val="24"/>
        </w:rPr>
        <w:t>. A</w:t>
      </w:r>
      <w:r w:rsidR="00720CC9" w:rsidRPr="007A758F">
        <w:rPr>
          <w:rFonts w:ascii="Times New Roman" w:hAnsi="Times New Roman" w:cs="Times New Roman"/>
          <w:sz w:val="24"/>
          <w:szCs w:val="24"/>
        </w:rPr>
        <w:t xml:space="preserve">ny </w:t>
      </w:r>
      <w:r w:rsidR="000C456A">
        <w:rPr>
          <w:rFonts w:ascii="Times New Roman" w:hAnsi="Times New Roman" w:cs="Times New Roman"/>
          <w:sz w:val="24"/>
          <w:szCs w:val="24"/>
        </w:rPr>
        <w:t xml:space="preserve">limitation on the right to social security </w:t>
      </w:r>
      <w:r w:rsidR="00363F30">
        <w:rPr>
          <w:rFonts w:ascii="Times New Roman" w:hAnsi="Times New Roman" w:cs="Times New Roman"/>
          <w:sz w:val="24"/>
          <w:szCs w:val="24"/>
        </w:rPr>
        <w:t xml:space="preserve">as a result of this Specification </w:t>
      </w:r>
      <w:r w:rsidR="000C456A">
        <w:rPr>
          <w:rFonts w:ascii="Times New Roman" w:hAnsi="Times New Roman" w:cs="Times New Roman"/>
          <w:sz w:val="24"/>
          <w:szCs w:val="24"/>
        </w:rPr>
        <w:t xml:space="preserve">is </w:t>
      </w:r>
      <w:r w:rsidR="004D138C">
        <w:rPr>
          <w:rFonts w:ascii="Times New Roman" w:hAnsi="Times New Roman" w:cs="Times New Roman"/>
          <w:sz w:val="24"/>
          <w:szCs w:val="24"/>
        </w:rPr>
        <w:t xml:space="preserve">therefore </w:t>
      </w:r>
      <w:r w:rsidR="000C456A">
        <w:rPr>
          <w:rFonts w:ascii="Times New Roman" w:hAnsi="Times New Roman" w:cs="Times New Roman"/>
          <w:sz w:val="24"/>
          <w:szCs w:val="24"/>
        </w:rPr>
        <w:t>brief and proportionate in view of the characteristics of the persons in the ‘Participating Parent’ class of persons.</w:t>
      </w:r>
    </w:p>
    <w:p w:rsidR="00484CE7" w:rsidRDefault="00484CE7" w:rsidP="00363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CB7" w:rsidRDefault="002F3CB7" w:rsidP="000C4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</w:t>
      </w:r>
    </w:p>
    <w:p w:rsidR="002F3CB7" w:rsidRDefault="002F3CB7" w:rsidP="000C4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CB7" w:rsidRDefault="002F3CB7" w:rsidP="000C4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CB7" w:rsidRDefault="00C702D6" w:rsidP="000C4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Jalayer</w:t>
      </w:r>
      <w:proofErr w:type="spellEnd"/>
    </w:p>
    <w:p w:rsidR="00C702D6" w:rsidRDefault="00C702D6" w:rsidP="000C4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Manager, Specialist Programs Branch</w:t>
      </w:r>
    </w:p>
    <w:p w:rsidR="002F3CB7" w:rsidRDefault="002F3CB7" w:rsidP="000C4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Employment</w:t>
      </w:r>
    </w:p>
    <w:p w:rsidR="002F3CB7" w:rsidRPr="00C702D6" w:rsidRDefault="002F3CB7" w:rsidP="000C4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643811">
        <w:rPr>
          <w:rFonts w:ascii="Times New Roman" w:hAnsi="Times New Roman" w:cs="Times New Roman"/>
          <w:sz w:val="24"/>
          <w:szCs w:val="24"/>
        </w:rPr>
        <w:t xml:space="preserve"> 29/8/2016</w:t>
      </w:r>
      <w:bookmarkStart w:id="0" w:name="_GoBack"/>
      <w:bookmarkEnd w:id="0"/>
    </w:p>
    <w:sectPr w:rsidR="002F3CB7" w:rsidRPr="00C70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745F93"/>
    <w:rsid w:val="000241C0"/>
    <w:rsid w:val="00047C9E"/>
    <w:rsid w:val="0009548C"/>
    <w:rsid w:val="00096132"/>
    <w:rsid w:val="000C456A"/>
    <w:rsid w:val="001066EA"/>
    <w:rsid w:val="00111F3A"/>
    <w:rsid w:val="00115203"/>
    <w:rsid w:val="001902EF"/>
    <w:rsid w:val="001E52C4"/>
    <w:rsid w:val="00234890"/>
    <w:rsid w:val="002F3CB7"/>
    <w:rsid w:val="00302430"/>
    <w:rsid w:val="00323C5E"/>
    <w:rsid w:val="00353AC2"/>
    <w:rsid w:val="00363F30"/>
    <w:rsid w:val="00371A55"/>
    <w:rsid w:val="00430648"/>
    <w:rsid w:val="00442921"/>
    <w:rsid w:val="00452744"/>
    <w:rsid w:val="00484CE7"/>
    <w:rsid w:val="004D138C"/>
    <w:rsid w:val="004D18F8"/>
    <w:rsid w:val="004E1158"/>
    <w:rsid w:val="004F6776"/>
    <w:rsid w:val="00522B78"/>
    <w:rsid w:val="00532664"/>
    <w:rsid w:val="00542894"/>
    <w:rsid w:val="0056095E"/>
    <w:rsid w:val="00564872"/>
    <w:rsid w:val="00566B7E"/>
    <w:rsid w:val="00573224"/>
    <w:rsid w:val="005A1DDD"/>
    <w:rsid w:val="005B1556"/>
    <w:rsid w:val="005C02BF"/>
    <w:rsid w:val="00621B11"/>
    <w:rsid w:val="0062480C"/>
    <w:rsid w:val="00643811"/>
    <w:rsid w:val="00690DA6"/>
    <w:rsid w:val="006B1BDC"/>
    <w:rsid w:val="006C27C4"/>
    <w:rsid w:val="006D1C54"/>
    <w:rsid w:val="00720CC9"/>
    <w:rsid w:val="00733407"/>
    <w:rsid w:val="00745F93"/>
    <w:rsid w:val="00784C1F"/>
    <w:rsid w:val="00790595"/>
    <w:rsid w:val="0079761F"/>
    <w:rsid w:val="00797E57"/>
    <w:rsid w:val="007D2A70"/>
    <w:rsid w:val="007E3196"/>
    <w:rsid w:val="007E505E"/>
    <w:rsid w:val="007F3D73"/>
    <w:rsid w:val="00912AAF"/>
    <w:rsid w:val="00952D3D"/>
    <w:rsid w:val="009849C7"/>
    <w:rsid w:val="00A8335D"/>
    <w:rsid w:val="00AC073D"/>
    <w:rsid w:val="00B37FF6"/>
    <w:rsid w:val="00B56DA8"/>
    <w:rsid w:val="00B7719C"/>
    <w:rsid w:val="00BA0779"/>
    <w:rsid w:val="00BC4C96"/>
    <w:rsid w:val="00BD1116"/>
    <w:rsid w:val="00BD42A8"/>
    <w:rsid w:val="00BE3EA5"/>
    <w:rsid w:val="00BE7B7E"/>
    <w:rsid w:val="00C702D6"/>
    <w:rsid w:val="00CE0B73"/>
    <w:rsid w:val="00D17F25"/>
    <w:rsid w:val="00D64FF5"/>
    <w:rsid w:val="00D80B7C"/>
    <w:rsid w:val="00E74C9F"/>
    <w:rsid w:val="00E76B24"/>
    <w:rsid w:val="00EF6AC3"/>
    <w:rsid w:val="00F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3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1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3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Kendrigan</dc:creator>
  <cp:lastModifiedBy>Miller, Kelli</cp:lastModifiedBy>
  <cp:revision>3</cp:revision>
  <dcterms:created xsi:type="dcterms:W3CDTF">2016-08-31T03:06:00Z</dcterms:created>
  <dcterms:modified xsi:type="dcterms:W3CDTF">2016-09-01T23:24:00Z</dcterms:modified>
</cp:coreProperties>
</file>