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974A6" w:rsidRDefault="00DA186E" w:rsidP="00B05CF4">
      <w:pPr>
        <w:rPr>
          <w:sz w:val="28"/>
        </w:rPr>
      </w:pPr>
      <w:r w:rsidRPr="005974A6">
        <w:rPr>
          <w:noProof/>
          <w:lang w:eastAsia="en-AU"/>
        </w:rPr>
        <w:drawing>
          <wp:inline distT="0" distB="0" distL="0" distR="0" wp14:anchorId="5DF2D550" wp14:editId="47EE396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974A6" w:rsidRDefault="00715914" w:rsidP="00715914">
      <w:pPr>
        <w:rPr>
          <w:sz w:val="19"/>
        </w:rPr>
      </w:pPr>
    </w:p>
    <w:p w:rsidR="00715914" w:rsidRPr="005974A6" w:rsidRDefault="004C7FA4" w:rsidP="00715914">
      <w:pPr>
        <w:pStyle w:val="ShortT"/>
      </w:pPr>
      <w:r w:rsidRPr="005974A6">
        <w:t>Carbon Credits (Carbon Farming Initi</w:t>
      </w:r>
      <w:r w:rsidR="00F86498" w:rsidRPr="005974A6">
        <w:t>ative—</w:t>
      </w:r>
      <w:r w:rsidRPr="005974A6">
        <w:t>Source Separated Organic Waste) Methodology Determination</w:t>
      </w:r>
      <w:r w:rsidR="005974A6" w:rsidRPr="005974A6">
        <w:t> </w:t>
      </w:r>
      <w:r w:rsidR="007F53F1" w:rsidRPr="005974A6">
        <w:t>2016</w:t>
      </w:r>
    </w:p>
    <w:p w:rsidR="004C7FA4" w:rsidRPr="005974A6" w:rsidRDefault="004C7FA4" w:rsidP="00965585">
      <w:pPr>
        <w:pStyle w:val="SignCoverPageStart"/>
        <w:rPr>
          <w:szCs w:val="22"/>
        </w:rPr>
      </w:pPr>
      <w:r w:rsidRPr="005974A6">
        <w:rPr>
          <w:szCs w:val="22"/>
        </w:rPr>
        <w:t>I, Greg Hunt, Minister for the Environment, make the following determination.</w:t>
      </w:r>
    </w:p>
    <w:p w:rsidR="004C7FA4" w:rsidRPr="005974A6" w:rsidRDefault="004C7FA4" w:rsidP="00965585">
      <w:pPr>
        <w:keepNext/>
        <w:spacing w:before="300" w:line="240" w:lineRule="atLeast"/>
        <w:ind w:right="397"/>
        <w:jc w:val="both"/>
        <w:rPr>
          <w:szCs w:val="22"/>
        </w:rPr>
      </w:pPr>
      <w:r w:rsidRPr="005974A6">
        <w:rPr>
          <w:szCs w:val="22"/>
        </w:rPr>
        <w:t>Dated</w:t>
      </w:r>
      <w:r w:rsidR="00BC0A93">
        <w:rPr>
          <w:szCs w:val="22"/>
        </w:rPr>
        <w:t xml:space="preserve"> </w:t>
      </w:r>
      <w:bookmarkStart w:id="0" w:name="BKCheck15B_1"/>
      <w:bookmarkStart w:id="1" w:name="_GoBack"/>
      <w:bookmarkEnd w:id="0"/>
      <w:bookmarkEnd w:id="1"/>
      <w:r w:rsidRPr="005974A6">
        <w:rPr>
          <w:szCs w:val="22"/>
        </w:rPr>
        <w:fldChar w:fldCharType="begin"/>
      </w:r>
      <w:r w:rsidRPr="005974A6">
        <w:rPr>
          <w:szCs w:val="22"/>
        </w:rPr>
        <w:instrText xml:space="preserve"> DOCPROPERTY  DateMade </w:instrText>
      </w:r>
      <w:r w:rsidRPr="005974A6">
        <w:rPr>
          <w:szCs w:val="22"/>
        </w:rPr>
        <w:fldChar w:fldCharType="separate"/>
      </w:r>
      <w:r w:rsidR="00BC0A93">
        <w:rPr>
          <w:szCs w:val="22"/>
        </w:rPr>
        <w:t>4 February 2016</w:t>
      </w:r>
      <w:r w:rsidRPr="005974A6">
        <w:rPr>
          <w:szCs w:val="22"/>
        </w:rPr>
        <w:fldChar w:fldCharType="end"/>
      </w:r>
    </w:p>
    <w:p w:rsidR="004C7FA4" w:rsidRPr="005974A6" w:rsidRDefault="004C7FA4" w:rsidP="00965585">
      <w:pPr>
        <w:keepNext/>
        <w:tabs>
          <w:tab w:val="left" w:pos="3402"/>
        </w:tabs>
        <w:spacing w:before="1440" w:line="300" w:lineRule="atLeast"/>
        <w:ind w:right="397"/>
        <w:rPr>
          <w:szCs w:val="22"/>
        </w:rPr>
      </w:pPr>
      <w:r w:rsidRPr="005974A6">
        <w:rPr>
          <w:szCs w:val="22"/>
        </w:rPr>
        <w:t>Greg Hunt</w:t>
      </w:r>
    </w:p>
    <w:p w:rsidR="004C7FA4" w:rsidRPr="005974A6" w:rsidRDefault="004C7FA4" w:rsidP="00965585">
      <w:pPr>
        <w:pStyle w:val="SignCoverPageEnd"/>
        <w:rPr>
          <w:szCs w:val="22"/>
        </w:rPr>
      </w:pPr>
      <w:r w:rsidRPr="005974A6">
        <w:rPr>
          <w:szCs w:val="22"/>
        </w:rPr>
        <w:t>Minister for the Environment</w:t>
      </w:r>
    </w:p>
    <w:p w:rsidR="004C7FA4" w:rsidRPr="005974A6" w:rsidRDefault="004C7FA4" w:rsidP="004C7FA4"/>
    <w:p w:rsidR="00715914" w:rsidRPr="005974A6" w:rsidRDefault="00715914" w:rsidP="00715914">
      <w:pPr>
        <w:pStyle w:val="Header"/>
        <w:tabs>
          <w:tab w:val="clear" w:pos="4150"/>
          <w:tab w:val="clear" w:pos="8307"/>
        </w:tabs>
      </w:pPr>
      <w:r w:rsidRPr="005974A6">
        <w:rPr>
          <w:rStyle w:val="CharChapNo"/>
        </w:rPr>
        <w:t xml:space="preserve"> </w:t>
      </w:r>
      <w:r w:rsidRPr="005974A6">
        <w:rPr>
          <w:rStyle w:val="CharChapText"/>
        </w:rPr>
        <w:t xml:space="preserve"> </w:t>
      </w:r>
    </w:p>
    <w:p w:rsidR="00715914" w:rsidRPr="005974A6" w:rsidRDefault="00715914" w:rsidP="00715914">
      <w:pPr>
        <w:pStyle w:val="Header"/>
        <w:tabs>
          <w:tab w:val="clear" w:pos="4150"/>
          <w:tab w:val="clear" w:pos="8307"/>
        </w:tabs>
      </w:pPr>
      <w:r w:rsidRPr="005974A6">
        <w:rPr>
          <w:rStyle w:val="CharPartNo"/>
        </w:rPr>
        <w:t xml:space="preserve"> </w:t>
      </w:r>
      <w:r w:rsidRPr="005974A6">
        <w:rPr>
          <w:rStyle w:val="CharPartText"/>
        </w:rPr>
        <w:t xml:space="preserve"> </w:t>
      </w:r>
    </w:p>
    <w:p w:rsidR="00715914" w:rsidRPr="005974A6" w:rsidRDefault="00715914" w:rsidP="00715914">
      <w:pPr>
        <w:pStyle w:val="Header"/>
        <w:tabs>
          <w:tab w:val="clear" w:pos="4150"/>
          <w:tab w:val="clear" w:pos="8307"/>
        </w:tabs>
      </w:pPr>
      <w:r w:rsidRPr="005974A6">
        <w:rPr>
          <w:rStyle w:val="CharDivNo"/>
        </w:rPr>
        <w:t xml:space="preserve"> </w:t>
      </w:r>
      <w:r w:rsidRPr="005974A6">
        <w:rPr>
          <w:rStyle w:val="CharDivText"/>
        </w:rPr>
        <w:t xml:space="preserve"> </w:t>
      </w:r>
    </w:p>
    <w:p w:rsidR="00715914" w:rsidRPr="005974A6" w:rsidRDefault="00715914" w:rsidP="00715914">
      <w:pPr>
        <w:sectPr w:rsidR="00715914" w:rsidRPr="005974A6" w:rsidSect="00F27A64">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5974A6" w:rsidRDefault="00715914" w:rsidP="00F86498">
      <w:pPr>
        <w:rPr>
          <w:sz w:val="36"/>
        </w:rPr>
      </w:pPr>
      <w:r w:rsidRPr="005974A6">
        <w:rPr>
          <w:sz w:val="36"/>
        </w:rPr>
        <w:lastRenderedPageBreak/>
        <w:t>Contents</w:t>
      </w:r>
    </w:p>
    <w:bookmarkStart w:id="2" w:name="BKCheck15B_2"/>
    <w:bookmarkEnd w:id="2"/>
    <w:p w:rsidR="0055706C" w:rsidRPr="005974A6" w:rsidRDefault="0055706C">
      <w:pPr>
        <w:pStyle w:val="TOC2"/>
        <w:rPr>
          <w:rFonts w:asciiTheme="minorHAnsi" w:eastAsiaTheme="minorEastAsia" w:hAnsiTheme="minorHAnsi" w:cstheme="minorBidi"/>
          <w:b w:val="0"/>
          <w:noProof/>
          <w:kern w:val="0"/>
          <w:sz w:val="22"/>
          <w:szCs w:val="22"/>
        </w:rPr>
      </w:pPr>
      <w:r w:rsidRPr="005974A6">
        <w:fldChar w:fldCharType="begin"/>
      </w:r>
      <w:r w:rsidRPr="005974A6">
        <w:instrText xml:space="preserve"> TOC \o "1-9" </w:instrText>
      </w:r>
      <w:r w:rsidRPr="005974A6">
        <w:fldChar w:fldCharType="separate"/>
      </w:r>
      <w:r w:rsidRPr="005974A6">
        <w:rPr>
          <w:noProof/>
        </w:rPr>
        <w:t>Part</w:t>
      </w:r>
      <w:r w:rsidR="005974A6" w:rsidRPr="005974A6">
        <w:rPr>
          <w:noProof/>
        </w:rPr>
        <w:t> </w:t>
      </w:r>
      <w:r w:rsidRPr="005974A6">
        <w:rPr>
          <w:noProof/>
        </w:rPr>
        <w:t>1—Preliminary</w:t>
      </w:r>
      <w:r w:rsidRPr="005974A6">
        <w:rPr>
          <w:b w:val="0"/>
          <w:noProof/>
          <w:sz w:val="18"/>
        </w:rPr>
        <w:tab/>
      </w:r>
      <w:r w:rsidRPr="005974A6">
        <w:rPr>
          <w:b w:val="0"/>
          <w:noProof/>
          <w:sz w:val="18"/>
        </w:rPr>
        <w:fldChar w:fldCharType="begin"/>
      </w:r>
      <w:r w:rsidRPr="005974A6">
        <w:rPr>
          <w:b w:val="0"/>
          <w:noProof/>
          <w:sz w:val="18"/>
        </w:rPr>
        <w:instrText xml:space="preserve"> PAGEREF _Toc440366902 \h </w:instrText>
      </w:r>
      <w:r w:rsidRPr="005974A6">
        <w:rPr>
          <w:b w:val="0"/>
          <w:noProof/>
          <w:sz w:val="18"/>
        </w:rPr>
      </w:r>
      <w:r w:rsidRPr="005974A6">
        <w:rPr>
          <w:b w:val="0"/>
          <w:noProof/>
          <w:sz w:val="18"/>
        </w:rPr>
        <w:fldChar w:fldCharType="separate"/>
      </w:r>
      <w:r w:rsidR="00BC0A93">
        <w:rPr>
          <w:b w:val="0"/>
          <w:noProof/>
          <w:sz w:val="18"/>
        </w:rPr>
        <w:t>1</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w:t>
      </w:r>
      <w:r w:rsidRPr="005974A6">
        <w:rPr>
          <w:noProof/>
        </w:rPr>
        <w:tab/>
        <w:t>Name</w:t>
      </w:r>
      <w:r w:rsidRPr="005974A6">
        <w:rPr>
          <w:noProof/>
        </w:rPr>
        <w:tab/>
      </w:r>
      <w:r w:rsidRPr="005974A6">
        <w:rPr>
          <w:noProof/>
        </w:rPr>
        <w:fldChar w:fldCharType="begin"/>
      </w:r>
      <w:r w:rsidRPr="005974A6">
        <w:rPr>
          <w:noProof/>
        </w:rPr>
        <w:instrText xml:space="preserve"> PAGEREF _Toc440366903 \h </w:instrText>
      </w:r>
      <w:r w:rsidRPr="005974A6">
        <w:rPr>
          <w:noProof/>
        </w:rPr>
      </w:r>
      <w:r w:rsidRPr="005974A6">
        <w:rPr>
          <w:noProof/>
        </w:rPr>
        <w:fldChar w:fldCharType="separate"/>
      </w:r>
      <w:r w:rsidR="00BC0A93">
        <w:rPr>
          <w:noProof/>
        </w:rPr>
        <w:t>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w:t>
      </w:r>
      <w:r w:rsidRPr="005974A6">
        <w:rPr>
          <w:noProof/>
        </w:rPr>
        <w:tab/>
        <w:t>Commencement</w:t>
      </w:r>
      <w:r w:rsidRPr="005974A6">
        <w:rPr>
          <w:noProof/>
        </w:rPr>
        <w:tab/>
      </w:r>
      <w:r w:rsidRPr="005974A6">
        <w:rPr>
          <w:noProof/>
        </w:rPr>
        <w:fldChar w:fldCharType="begin"/>
      </w:r>
      <w:r w:rsidRPr="005974A6">
        <w:rPr>
          <w:noProof/>
        </w:rPr>
        <w:instrText xml:space="preserve"> PAGEREF _Toc440366904 \h </w:instrText>
      </w:r>
      <w:r w:rsidRPr="005974A6">
        <w:rPr>
          <w:noProof/>
        </w:rPr>
      </w:r>
      <w:r w:rsidRPr="005974A6">
        <w:rPr>
          <w:noProof/>
        </w:rPr>
        <w:fldChar w:fldCharType="separate"/>
      </w:r>
      <w:r w:rsidR="00BC0A93">
        <w:rPr>
          <w:noProof/>
        </w:rPr>
        <w:t>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w:t>
      </w:r>
      <w:r w:rsidRPr="005974A6">
        <w:rPr>
          <w:noProof/>
        </w:rPr>
        <w:tab/>
        <w:t>Authority</w:t>
      </w:r>
      <w:r w:rsidRPr="005974A6">
        <w:rPr>
          <w:noProof/>
        </w:rPr>
        <w:tab/>
      </w:r>
      <w:r w:rsidRPr="005974A6">
        <w:rPr>
          <w:noProof/>
        </w:rPr>
        <w:fldChar w:fldCharType="begin"/>
      </w:r>
      <w:r w:rsidRPr="005974A6">
        <w:rPr>
          <w:noProof/>
        </w:rPr>
        <w:instrText xml:space="preserve"> PAGEREF _Toc440366905 \h </w:instrText>
      </w:r>
      <w:r w:rsidRPr="005974A6">
        <w:rPr>
          <w:noProof/>
        </w:rPr>
      </w:r>
      <w:r w:rsidRPr="005974A6">
        <w:rPr>
          <w:noProof/>
        </w:rPr>
        <w:fldChar w:fldCharType="separate"/>
      </w:r>
      <w:r w:rsidR="00BC0A93">
        <w:rPr>
          <w:noProof/>
        </w:rPr>
        <w:t>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w:t>
      </w:r>
      <w:r w:rsidRPr="005974A6">
        <w:rPr>
          <w:noProof/>
        </w:rPr>
        <w:tab/>
        <w:t>Duration</w:t>
      </w:r>
      <w:r w:rsidRPr="005974A6">
        <w:rPr>
          <w:noProof/>
        </w:rPr>
        <w:tab/>
      </w:r>
      <w:r w:rsidRPr="005974A6">
        <w:rPr>
          <w:noProof/>
        </w:rPr>
        <w:fldChar w:fldCharType="begin"/>
      </w:r>
      <w:r w:rsidRPr="005974A6">
        <w:rPr>
          <w:noProof/>
        </w:rPr>
        <w:instrText xml:space="preserve"> PAGEREF _Toc440366906 \h </w:instrText>
      </w:r>
      <w:r w:rsidRPr="005974A6">
        <w:rPr>
          <w:noProof/>
        </w:rPr>
      </w:r>
      <w:r w:rsidRPr="005974A6">
        <w:rPr>
          <w:noProof/>
        </w:rPr>
        <w:fldChar w:fldCharType="separate"/>
      </w:r>
      <w:r w:rsidR="00BC0A93">
        <w:rPr>
          <w:noProof/>
        </w:rPr>
        <w:t>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w:t>
      </w:r>
      <w:r w:rsidRPr="005974A6">
        <w:rPr>
          <w:noProof/>
        </w:rPr>
        <w:tab/>
        <w:t>Definitions</w:t>
      </w:r>
      <w:r w:rsidRPr="005974A6">
        <w:rPr>
          <w:noProof/>
        </w:rPr>
        <w:tab/>
      </w:r>
      <w:r w:rsidRPr="005974A6">
        <w:rPr>
          <w:noProof/>
        </w:rPr>
        <w:fldChar w:fldCharType="begin"/>
      </w:r>
      <w:r w:rsidRPr="005974A6">
        <w:rPr>
          <w:noProof/>
        </w:rPr>
        <w:instrText xml:space="preserve"> PAGEREF _Toc440366907 \h </w:instrText>
      </w:r>
      <w:r w:rsidRPr="005974A6">
        <w:rPr>
          <w:noProof/>
        </w:rPr>
      </w:r>
      <w:r w:rsidRPr="005974A6">
        <w:rPr>
          <w:noProof/>
        </w:rPr>
        <w:fldChar w:fldCharType="separate"/>
      </w:r>
      <w:r w:rsidR="00BC0A93">
        <w:rPr>
          <w:noProof/>
        </w:rPr>
        <w:t>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w:t>
      </w:r>
      <w:r w:rsidRPr="005974A6">
        <w:rPr>
          <w:noProof/>
        </w:rPr>
        <w:tab/>
        <w:t xml:space="preserve">Meaning of </w:t>
      </w:r>
      <w:r w:rsidRPr="005974A6">
        <w:rPr>
          <w:i/>
          <w:noProof/>
        </w:rPr>
        <w:t>separated at the point of generation</w:t>
      </w:r>
      <w:r w:rsidRPr="005974A6">
        <w:rPr>
          <w:noProof/>
        </w:rPr>
        <w:tab/>
      </w:r>
      <w:r w:rsidRPr="005974A6">
        <w:rPr>
          <w:noProof/>
        </w:rPr>
        <w:fldChar w:fldCharType="begin"/>
      </w:r>
      <w:r w:rsidRPr="005974A6">
        <w:rPr>
          <w:noProof/>
        </w:rPr>
        <w:instrText xml:space="preserve"> PAGEREF _Toc440366908 \h </w:instrText>
      </w:r>
      <w:r w:rsidRPr="005974A6">
        <w:rPr>
          <w:noProof/>
        </w:rPr>
      </w:r>
      <w:r w:rsidRPr="005974A6">
        <w:rPr>
          <w:noProof/>
        </w:rPr>
        <w:fldChar w:fldCharType="separate"/>
      </w:r>
      <w:r w:rsidR="00BC0A93">
        <w:rPr>
          <w:noProof/>
        </w:rPr>
        <w:t>7</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7</w:t>
      </w:r>
      <w:r w:rsidRPr="005974A6">
        <w:rPr>
          <w:noProof/>
        </w:rPr>
        <w:tab/>
        <w:t>References to factors and parameters from external sources</w:t>
      </w:r>
      <w:r w:rsidRPr="005974A6">
        <w:rPr>
          <w:noProof/>
        </w:rPr>
        <w:tab/>
      </w:r>
      <w:r w:rsidRPr="005974A6">
        <w:rPr>
          <w:noProof/>
        </w:rPr>
        <w:fldChar w:fldCharType="begin"/>
      </w:r>
      <w:r w:rsidRPr="005974A6">
        <w:rPr>
          <w:noProof/>
        </w:rPr>
        <w:instrText xml:space="preserve"> PAGEREF _Toc440366909 \h </w:instrText>
      </w:r>
      <w:r w:rsidRPr="005974A6">
        <w:rPr>
          <w:noProof/>
        </w:rPr>
      </w:r>
      <w:r w:rsidRPr="005974A6">
        <w:rPr>
          <w:noProof/>
        </w:rPr>
        <w:fldChar w:fldCharType="separate"/>
      </w:r>
      <w:r w:rsidR="00BC0A93">
        <w:rPr>
          <w:noProof/>
        </w:rPr>
        <w:t>7</w:t>
      </w:r>
      <w:r w:rsidRPr="005974A6">
        <w:rPr>
          <w:noProof/>
        </w:rPr>
        <w:fldChar w:fldCharType="end"/>
      </w:r>
    </w:p>
    <w:p w:rsidR="0055706C" w:rsidRPr="005974A6" w:rsidRDefault="0055706C">
      <w:pPr>
        <w:pStyle w:val="TOC2"/>
        <w:rPr>
          <w:rFonts w:asciiTheme="minorHAnsi" w:eastAsiaTheme="minorEastAsia" w:hAnsiTheme="minorHAnsi" w:cstheme="minorBidi"/>
          <w:b w:val="0"/>
          <w:noProof/>
          <w:kern w:val="0"/>
          <w:sz w:val="22"/>
          <w:szCs w:val="22"/>
        </w:rPr>
      </w:pPr>
      <w:r w:rsidRPr="005974A6">
        <w:rPr>
          <w:noProof/>
        </w:rPr>
        <w:t>Part</w:t>
      </w:r>
      <w:r w:rsidR="005974A6" w:rsidRPr="005974A6">
        <w:rPr>
          <w:noProof/>
        </w:rPr>
        <w:t> </w:t>
      </w:r>
      <w:r w:rsidRPr="005974A6">
        <w:rPr>
          <w:noProof/>
        </w:rPr>
        <w:t>2—Source separated organic waste projects</w:t>
      </w:r>
      <w:r w:rsidRPr="005974A6">
        <w:rPr>
          <w:b w:val="0"/>
          <w:noProof/>
          <w:sz w:val="18"/>
        </w:rPr>
        <w:tab/>
      </w:r>
      <w:r w:rsidRPr="005974A6">
        <w:rPr>
          <w:b w:val="0"/>
          <w:noProof/>
          <w:sz w:val="18"/>
        </w:rPr>
        <w:fldChar w:fldCharType="begin"/>
      </w:r>
      <w:r w:rsidRPr="005974A6">
        <w:rPr>
          <w:b w:val="0"/>
          <w:noProof/>
          <w:sz w:val="18"/>
        </w:rPr>
        <w:instrText xml:space="preserve"> PAGEREF _Toc440366910 \h </w:instrText>
      </w:r>
      <w:r w:rsidRPr="005974A6">
        <w:rPr>
          <w:b w:val="0"/>
          <w:noProof/>
          <w:sz w:val="18"/>
        </w:rPr>
      </w:r>
      <w:r w:rsidRPr="005974A6">
        <w:rPr>
          <w:b w:val="0"/>
          <w:noProof/>
          <w:sz w:val="18"/>
        </w:rPr>
        <w:fldChar w:fldCharType="separate"/>
      </w:r>
      <w:r w:rsidR="00BC0A93">
        <w:rPr>
          <w:b w:val="0"/>
          <w:noProof/>
          <w:sz w:val="18"/>
        </w:rPr>
        <w:t>8</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8</w:t>
      </w:r>
      <w:r w:rsidRPr="005974A6">
        <w:rPr>
          <w:noProof/>
        </w:rPr>
        <w:tab/>
        <w:t>Source separated organic waste projects</w:t>
      </w:r>
      <w:r w:rsidRPr="005974A6">
        <w:rPr>
          <w:noProof/>
        </w:rPr>
        <w:tab/>
      </w:r>
      <w:r w:rsidRPr="005974A6">
        <w:rPr>
          <w:noProof/>
        </w:rPr>
        <w:fldChar w:fldCharType="begin"/>
      </w:r>
      <w:r w:rsidRPr="005974A6">
        <w:rPr>
          <w:noProof/>
        </w:rPr>
        <w:instrText xml:space="preserve"> PAGEREF _Toc440366911 \h </w:instrText>
      </w:r>
      <w:r w:rsidRPr="005974A6">
        <w:rPr>
          <w:noProof/>
        </w:rPr>
      </w:r>
      <w:r w:rsidRPr="005974A6">
        <w:rPr>
          <w:noProof/>
        </w:rPr>
        <w:fldChar w:fldCharType="separate"/>
      </w:r>
      <w:r w:rsidR="00BC0A93">
        <w:rPr>
          <w:noProof/>
        </w:rPr>
        <w:t>8</w:t>
      </w:r>
      <w:r w:rsidRPr="005974A6">
        <w:rPr>
          <w:noProof/>
        </w:rPr>
        <w:fldChar w:fldCharType="end"/>
      </w:r>
    </w:p>
    <w:p w:rsidR="0055706C" w:rsidRPr="005974A6" w:rsidRDefault="0055706C">
      <w:pPr>
        <w:pStyle w:val="TOC2"/>
        <w:rPr>
          <w:rFonts w:asciiTheme="minorHAnsi" w:eastAsiaTheme="minorEastAsia" w:hAnsiTheme="minorHAnsi" w:cstheme="minorBidi"/>
          <w:b w:val="0"/>
          <w:noProof/>
          <w:kern w:val="0"/>
          <w:sz w:val="22"/>
          <w:szCs w:val="22"/>
        </w:rPr>
      </w:pPr>
      <w:r w:rsidRPr="005974A6">
        <w:rPr>
          <w:noProof/>
        </w:rPr>
        <w:t>Part</w:t>
      </w:r>
      <w:r w:rsidR="005974A6" w:rsidRPr="005974A6">
        <w:rPr>
          <w:noProof/>
        </w:rPr>
        <w:t> </w:t>
      </w:r>
      <w:r w:rsidRPr="005974A6">
        <w:rPr>
          <w:noProof/>
        </w:rPr>
        <w:t>3—Project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_Toc440366912 \h </w:instrText>
      </w:r>
      <w:r w:rsidRPr="005974A6">
        <w:rPr>
          <w:b w:val="0"/>
          <w:noProof/>
          <w:sz w:val="18"/>
        </w:rPr>
      </w:r>
      <w:r w:rsidRPr="005974A6">
        <w:rPr>
          <w:b w:val="0"/>
          <w:noProof/>
          <w:sz w:val="18"/>
        </w:rPr>
        <w:fldChar w:fldCharType="separate"/>
      </w:r>
      <w:r w:rsidR="00BC0A93">
        <w:rPr>
          <w:b w:val="0"/>
          <w:noProof/>
          <w:sz w:val="18"/>
        </w:rPr>
        <w:t>9</w:t>
      </w:r>
      <w:r w:rsidRPr="005974A6">
        <w:rPr>
          <w:b w:val="0"/>
          <w:noProof/>
          <w:sz w:val="18"/>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1—General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_Toc440366913 \h </w:instrText>
      </w:r>
      <w:r w:rsidRPr="005974A6">
        <w:rPr>
          <w:b w:val="0"/>
          <w:noProof/>
          <w:sz w:val="18"/>
        </w:rPr>
      </w:r>
      <w:r w:rsidRPr="005974A6">
        <w:rPr>
          <w:b w:val="0"/>
          <w:noProof/>
          <w:sz w:val="18"/>
        </w:rPr>
        <w:fldChar w:fldCharType="separate"/>
      </w:r>
      <w:r w:rsidR="00BC0A93">
        <w:rPr>
          <w:b w:val="0"/>
          <w:noProof/>
          <w:sz w:val="18"/>
        </w:rPr>
        <w:t>9</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9</w:t>
      </w:r>
      <w:r w:rsidRPr="005974A6">
        <w:rPr>
          <w:noProof/>
        </w:rPr>
        <w:tab/>
        <w:t>Operation of this Division</w:t>
      </w:r>
      <w:r w:rsidRPr="005974A6">
        <w:rPr>
          <w:noProof/>
        </w:rPr>
        <w:tab/>
      </w:r>
      <w:r w:rsidRPr="005974A6">
        <w:rPr>
          <w:noProof/>
        </w:rPr>
        <w:fldChar w:fldCharType="begin"/>
      </w:r>
      <w:r w:rsidRPr="005974A6">
        <w:rPr>
          <w:noProof/>
        </w:rPr>
        <w:instrText xml:space="preserve"> PAGEREF _Toc440366914 \h </w:instrText>
      </w:r>
      <w:r w:rsidRPr="005974A6">
        <w:rPr>
          <w:noProof/>
        </w:rPr>
      </w:r>
      <w:r w:rsidRPr="005974A6">
        <w:rPr>
          <w:noProof/>
        </w:rPr>
        <w:fldChar w:fldCharType="separate"/>
      </w:r>
      <w:r w:rsidR="00BC0A93">
        <w:rPr>
          <w:noProof/>
        </w:rPr>
        <w:t>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10</w:t>
      </w:r>
      <w:r w:rsidRPr="005974A6">
        <w:rPr>
          <w:noProof/>
        </w:rPr>
        <w:tab/>
        <w:t>Requirements for new waste diversion activities</w:t>
      </w:r>
      <w:r w:rsidRPr="005974A6">
        <w:rPr>
          <w:noProof/>
        </w:rPr>
        <w:tab/>
      </w:r>
      <w:r w:rsidRPr="005974A6">
        <w:rPr>
          <w:noProof/>
        </w:rPr>
        <w:fldChar w:fldCharType="begin"/>
      </w:r>
      <w:r w:rsidRPr="005974A6">
        <w:rPr>
          <w:noProof/>
        </w:rPr>
        <w:instrText xml:space="preserve"> PAGEREF _Toc440366915 \h </w:instrText>
      </w:r>
      <w:r w:rsidRPr="005974A6">
        <w:rPr>
          <w:noProof/>
        </w:rPr>
      </w:r>
      <w:r w:rsidRPr="005974A6">
        <w:rPr>
          <w:noProof/>
        </w:rPr>
        <w:fldChar w:fldCharType="separate"/>
      </w:r>
      <w:r w:rsidR="00BC0A93">
        <w:rPr>
          <w:noProof/>
        </w:rPr>
        <w:t>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11</w:t>
      </w:r>
      <w:r w:rsidRPr="005974A6">
        <w:rPr>
          <w:noProof/>
        </w:rPr>
        <w:tab/>
        <w:t>Requirements for expansion waste diversion activities</w:t>
      </w:r>
      <w:r w:rsidRPr="005974A6">
        <w:rPr>
          <w:noProof/>
        </w:rPr>
        <w:tab/>
      </w:r>
      <w:r w:rsidRPr="005974A6">
        <w:rPr>
          <w:noProof/>
        </w:rPr>
        <w:fldChar w:fldCharType="begin"/>
      </w:r>
      <w:r w:rsidRPr="005974A6">
        <w:rPr>
          <w:noProof/>
        </w:rPr>
        <w:instrText xml:space="preserve"> PAGEREF _Toc440366916 \h </w:instrText>
      </w:r>
      <w:r w:rsidRPr="005974A6">
        <w:rPr>
          <w:noProof/>
        </w:rPr>
      </w:r>
      <w:r w:rsidRPr="005974A6">
        <w:rPr>
          <w:noProof/>
        </w:rPr>
        <w:fldChar w:fldCharType="separate"/>
      </w:r>
      <w:r w:rsidR="00BC0A93">
        <w:rPr>
          <w:noProof/>
        </w:rPr>
        <w:t>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12</w:t>
      </w:r>
      <w:r w:rsidRPr="005974A6">
        <w:rPr>
          <w:noProof/>
        </w:rPr>
        <w:tab/>
        <w:t>Requirements for aggregated waste diversion activities</w:t>
      </w:r>
      <w:r w:rsidRPr="005974A6">
        <w:rPr>
          <w:noProof/>
        </w:rPr>
        <w:tab/>
      </w:r>
      <w:r w:rsidRPr="005974A6">
        <w:rPr>
          <w:noProof/>
        </w:rPr>
        <w:fldChar w:fldCharType="begin"/>
      </w:r>
      <w:r w:rsidRPr="005974A6">
        <w:rPr>
          <w:noProof/>
        </w:rPr>
        <w:instrText xml:space="preserve"> PAGEREF _Toc440366917 \h </w:instrText>
      </w:r>
      <w:r w:rsidRPr="005974A6">
        <w:rPr>
          <w:noProof/>
        </w:rPr>
      </w:r>
      <w:r w:rsidRPr="005974A6">
        <w:rPr>
          <w:noProof/>
        </w:rPr>
        <w:fldChar w:fldCharType="separate"/>
      </w:r>
      <w:r w:rsidR="00BC0A93">
        <w:rPr>
          <w:noProof/>
        </w:rPr>
        <w:t>10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13</w:t>
      </w:r>
      <w:r w:rsidRPr="005974A6">
        <w:rPr>
          <w:noProof/>
        </w:rPr>
        <w:tab/>
        <w:t>Requirements for particular kinds of new waste diversion activities, expansion waste diversion activities and aggregated waste diversion activities</w:t>
      </w:r>
      <w:r w:rsidRPr="005974A6">
        <w:rPr>
          <w:noProof/>
        </w:rPr>
        <w:tab/>
      </w:r>
      <w:r w:rsidRPr="005974A6">
        <w:rPr>
          <w:noProof/>
        </w:rPr>
        <w:fldChar w:fldCharType="begin"/>
      </w:r>
      <w:r w:rsidRPr="005974A6">
        <w:rPr>
          <w:noProof/>
        </w:rPr>
        <w:instrText xml:space="preserve"> PAGEREF _Toc440366918 \h </w:instrText>
      </w:r>
      <w:r w:rsidRPr="005974A6">
        <w:rPr>
          <w:noProof/>
        </w:rPr>
      </w:r>
      <w:r w:rsidRPr="005974A6">
        <w:rPr>
          <w:noProof/>
        </w:rPr>
        <w:fldChar w:fldCharType="separate"/>
      </w:r>
      <w:r w:rsidR="00BC0A93">
        <w:rPr>
          <w:noProof/>
        </w:rPr>
        <w:t>11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14</w:t>
      </w:r>
      <w:r w:rsidRPr="005974A6">
        <w:rPr>
          <w:noProof/>
        </w:rPr>
        <w:tab/>
        <w:t>Requirements for charity diversion activities</w:t>
      </w:r>
      <w:r w:rsidRPr="005974A6">
        <w:rPr>
          <w:noProof/>
        </w:rPr>
        <w:tab/>
      </w:r>
      <w:r w:rsidRPr="005974A6">
        <w:rPr>
          <w:noProof/>
        </w:rPr>
        <w:fldChar w:fldCharType="begin"/>
      </w:r>
      <w:r w:rsidRPr="005974A6">
        <w:rPr>
          <w:noProof/>
        </w:rPr>
        <w:instrText xml:space="preserve"> PAGEREF _Toc440366919 \h </w:instrText>
      </w:r>
      <w:r w:rsidRPr="005974A6">
        <w:rPr>
          <w:noProof/>
        </w:rPr>
      </w:r>
      <w:r w:rsidRPr="005974A6">
        <w:rPr>
          <w:noProof/>
        </w:rPr>
        <w:fldChar w:fldCharType="separate"/>
      </w:r>
      <w:r w:rsidR="00BC0A93">
        <w:rPr>
          <w:noProof/>
        </w:rPr>
        <w:t>12</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15</w:t>
      </w:r>
      <w:r w:rsidRPr="005974A6">
        <w:rPr>
          <w:noProof/>
        </w:rPr>
        <w:tab/>
        <w:t>Implementation of source separation activities</w:t>
      </w:r>
      <w:r w:rsidRPr="005974A6">
        <w:rPr>
          <w:noProof/>
        </w:rPr>
        <w:tab/>
      </w:r>
      <w:r w:rsidRPr="005974A6">
        <w:rPr>
          <w:noProof/>
        </w:rPr>
        <w:fldChar w:fldCharType="begin"/>
      </w:r>
      <w:r w:rsidRPr="005974A6">
        <w:rPr>
          <w:noProof/>
        </w:rPr>
        <w:instrText xml:space="preserve"> PAGEREF _Toc440366920 \h </w:instrText>
      </w:r>
      <w:r w:rsidRPr="005974A6">
        <w:rPr>
          <w:noProof/>
        </w:rPr>
      </w:r>
      <w:r w:rsidRPr="005974A6">
        <w:rPr>
          <w:noProof/>
        </w:rPr>
        <w:fldChar w:fldCharType="separate"/>
      </w:r>
      <w:r w:rsidR="00BC0A93">
        <w:rPr>
          <w:noProof/>
        </w:rPr>
        <w:t>12</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16</w:t>
      </w:r>
      <w:r w:rsidRPr="005974A6">
        <w:rPr>
          <w:noProof/>
        </w:rPr>
        <w:tab/>
        <w:t>Information to be included in application for declaration—original activities</w:t>
      </w:r>
      <w:r w:rsidRPr="005974A6">
        <w:rPr>
          <w:noProof/>
        </w:rPr>
        <w:tab/>
      </w:r>
      <w:r w:rsidRPr="005974A6">
        <w:rPr>
          <w:noProof/>
        </w:rPr>
        <w:fldChar w:fldCharType="begin"/>
      </w:r>
      <w:r w:rsidRPr="005974A6">
        <w:rPr>
          <w:noProof/>
        </w:rPr>
        <w:instrText xml:space="preserve"> PAGEREF _Toc440366921 \h </w:instrText>
      </w:r>
      <w:r w:rsidRPr="005974A6">
        <w:rPr>
          <w:noProof/>
        </w:rPr>
      </w:r>
      <w:r w:rsidRPr="005974A6">
        <w:rPr>
          <w:noProof/>
        </w:rPr>
        <w:fldChar w:fldCharType="separate"/>
      </w:r>
      <w:r w:rsidR="00BC0A93">
        <w:rPr>
          <w:noProof/>
        </w:rPr>
        <w:t>13</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17</w:t>
      </w:r>
      <w:r w:rsidRPr="005974A6">
        <w:rPr>
          <w:noProof/>
        </w:rPr>
        <w:tab/>
        <w:t>Information to be included in application for declaration—potential activities</w:t>
      </w:r>
      <w:r w:rsidRPr="005974A6">
        <w:rPr>
          <w:noProof/>
        </w:rPr>
        <w:tab/>
      </w:r>
      <w:r w:rsidRPr="005974A6">
        <w:rPr>
          <w:noProof/>
        </w:rPr>
        <w:fldChar w:fldCharType="begin"/>
      </w:r>
      <w:r w:rsidRPr="005974A6">
        <w:rPr>
          <w:noProof/>
        </w:rPr>
        <w:instrText xml:space="preserve"> PAGEREF _Toc440366922 \h </w:instrText>
      </w:r>
      <w:r w:rsidRPr="005974A6">
        <w:rPr>
          <w:noProof/>
        </w:rPr>
      </w:r>
      <w:r w:rsidRPr="005974A6">
        <w:rPr>
          <w:noProof/>
        </w:rPr>
        <w:fldChar w:fldCharType="separate"/>
      </w:r>
      <w:r w:rsidR="00BC0A93">
        <w:rPr>
          <w:noProof/>
        </w:rPr>
        <w:t>14</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18</w:t>
      </w:r>
      <w:r w:rsidRPr="005974A6">
        <w:rPr>
          <w:noProof/>
        </w:rPr>
        <w:tab/>
        <w:t>Information to be included in application for declaration—trial waste diversion activities etc.</w:t>
      </w:r>
      <w:r w:rsidRPr="005974A6">
        <w:rPr>
          <w:noProof/>
        </w:rPr>
        <w:tab/>
      </w:r>
      <w:r w:rsidRPr="005974A6">
        <w:rPr>
          <w:noProof/>
        </w:rPr>
        <w:fldChar w:fldCharType="begin"/>
      </w:r>
      <w:r w:rsidRPr="005974A6">
        <w:rPr>
          <w:noProof/>
        </w:rPr>
        <w:instrText xml:space="preserve"> PAGEREF _Toc440366923 \h </w:instrText>
      </w:r>
      <w:r w:rsidRPr="005974A6">
        <w:rPr>
          <w:noProof/>
        </w:rPr>
      </w:r>
      <w:r w:rsidRPr="005974A6">
        <w:rPr>
          <w:noProof/>
        </w:rPr>
        <w:fldChar w:fldCharType="separate"/>
      </w:r>
      <w:r w:rsidR="00BC0A93">
        <w:rPr>
          <w:noProof/>
        </w:rPr>
        <w:t>14</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2—Additionality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_Toc440366924 \h </w:instrText>
      </w:r>
      <w:r w:rsidRPr="005974A6">
        <w:rPr>
          <w:b w:val="0"/>
          <w:noProof/>
          <w:sz w:val="18"/>
        </w:rPr>
      </w:r>
      <w:r w:rsidRPr="005974A6">
        <w:rPr>
          <w:b w:val="0"/>
          <w:noProof/>
          <w:sz w:val="18"/>
        </w:rPr>
        <w:fldChar w:fldCharType="separate"/>
      </w:r>
      <w:r w:rsidR="00BC0A93">
        <w:rPr>
          <w:b w:val="0"/>
          <w:noProof/>
          <w:sz w:val="18"/>
        </w:rPr>
        <w:t>16</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19</w:t>
      </w:r>
      <w:r w:rsidRPr="005974A6">
        <w:rPr>
          <w:noProof/>
        </w:rPr>
        <w:tab/>
        <w:t>Requirement in lieu of newness requirement</w:t>
      </w:r>
      <w:r w:rsidRPr="005974A6">
        <w:rPr>
          <w:noProof/>
        </w:rPr>
        <w:tab/>
      </w:r>
      <w:r w:rsidRPr="005974A6">
        <w:rPr>
          <w:noProof/>
        </w:rPr>
        <w:fldChar w:fldCharType="begin"/>
      </w:r>
      <w:r w:rsidRPr="005974A6">
        <w:rPr>
          <w:noProof/>
        </w:rPr>
        <w:instrText xml:space="preserve"> PAGEREF _Toc440366925 \h </w:instrText>
      </w:r>
      <w:r w:rsidRPr="005974A6">
        <w:rPr>
          <w:noProof/>
        </w:rPr>
      </w:r>
      <w:r w:rsidRPr="005974A6">
        <w:rPr>
          <w:noProof/>
        </w:rPr>
        <w:fldChar w:fldCharType="separate"/>
      </w:r>
      <w:r w:rsidR="00BC0A93">
        <w:rPr>
          <w:noProof/>
        </w:rPr>
        <w:t>16</w:t>
      </w:r>
      <w:r w:rsidRPr="005974A6">
        <w:rPr>
          <w:noProof/>
        </w:rPr>
        <w:fldChar w:fldCharType="end"/>
      </w:r>
    </w:p>
    <w:p w:rsidR="0055706C" w:rsidRPr="005974A6" w:rsidRDefault="0055706C">
      <w:pPr>
        <w:pStyle w:val="TOC2"/>
        <w:rPr>
          <w:rFonts w:asciiTheme="minorHAnsi" w:eastAsiaTheme="minorEastAsia" w:hAnsiTheme="minorHAnsi" w:cstheme="minorBidi"/>
          <w:b w:val="0"/>
          <w:noProof/>
          <w:kern w:val="0"/>
          <w:sz w:val="22"/>
          <w:szCs w:val="22"/>
        </w:rPr>
      </w:pPr>
      <w:r w:rsidRPr="005974A6">
        <w:rPr>
          <w:noProof/>
        </w:rPr>
        <w:t>Part</w:t>
      </w:r>
      <w:r w:rsidR="005974A6" w:rsidRPr="005974A6">
        <w:rPr>
          <w:noProof/>
        </w:rPr>
        <w:t> </w:t>
      </w:r>
      <w:r w:rsidRPr="005974A6">
        <w:rPr>
          <w:noProof/>
        </w:rPr>
        <w:t>4—Net abatement amount</w:t>
      </w:r>
      <w:r w:rsidRPr="005974A6">
        <w:rPr>
          <w:b w:val="0"/>
          <w:noProof/>
          <w:sz w:val="18"/>
        </w:rPr>
        <w:tab/>
      </w:r>
      <w:r w:rsidRPr="005974A6">
        <w:rPr>
          <w:b w:val="0"/>
          <w:noProof/>
          <w:sz w:val="18"/>
        </w:rPr>
        <w:fldChar w:fldCharType="begin"/>
      </w:r>
      <w:r w:rsidRPr="005974A6">
        <w:rPr>
          <w:b w:val="0"/>
          <w:noProof/>
          <w:sz w:val="18"/>
        </w:rPr>
        <w:instrText xml:space="preserve"> PAGEREF _Toc440366926 \h </w:instrText>
      </w:r>
      <w:r w:rsidRPr="005974A6">
        <w:rPr>
          <w:b w:val="0"/>
          <w:noProof/>
          <w:sz w:val="18"/>
        </w:rPr>
      </w:r>
      <w:r w:rsidRPr="005974A6">
        <w:rPr>
          <w:b w:val="0"/>
          <w:noProof/>
          <w:sz w:val="18"/>
        </w:rPr>
        <w:fldChar w:fldCharType="separate"/>
      </w:r>
      <w:r w:rsidR="00BC0A93">
        <w:rPr>
          <w:b w:val="0"/>
          <w:noProof/>
          <w:sz w:val="18"/>
        </w:rPr>
        <w:t>17</w:t>
      </w:r>
      <w:r w:rsidRPr="005974A6">
        <w:rPr>
          <w:b w:val="0"/>
          <w:noProof/>
          <w:sz w:val="18"/>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1—Preliminary</w:t>
      </w:r>
      <w:r w:rsidRPr="005974A6">
        <w:rPr>
          <w:b w:val="0"/>
          <w:noProof/>
          <w:sz w:val="18"/>
        </w:rPr>
        <w:tab/>
      </w:r>
      <w:r w:rsidRPr="005974A6">
        <w:rPr>
          <w:b w:val="0"/>
          <w:noProof/>
          <w:sz w:val="18"/>
        </w:rPr>
        <w:fldChar w:fldCharType="begin"/>
      </w:r>
      <w:r w:rsidRPr="005974A6">
        <w:rPr>
          <w:b w:val="0"/>
          <w:noProof/>
          <w:sz w:val="18"/>
        </w:rPr>
        <w:instrText xml:space="preserve"> PAGEREF _Toc440366927 \h </w:instrText>
      </w:r>
      <w:r w:rsidRPr="005974A6">
        <w:rPr>
          <w:b w:val="0"/>
          <w:noProof/>
          <w:sz w:val="18"/>
        </w:rPr>
      </w:r>
      <w:r w:rsidRPr="005974A6">
        <w:rPr>
          <w:b w:val="0"/>
          <w:noProof/>
          <w:sz w:val="18"/>
        </w:rPr>
        <w:fldChar w:fldCharType="separate"/>
      </w:r>
      <w:r w:rsidR="00BC0A93">
        <w:rPr>
          <w:b w:val="0"/>
          <w:noProof/>
          <w:sz w:val="18"/>
        </w:rPr>
        <w:t>17</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20</w:t>
      </w:r>
      <w:r w:rsidRPr="005974A6">
        <w:rPr>
          <w:noProof/>
        </w:rPr>
        <w:tab/>
        <w:t>Operation of this Part</w:t>
      </w:r>
      <w:r w:rsidRPr="005974A6">
        <w:rPr>
          <w:noProof/>
        </w:rPr>
        <w:tab/>
      </w:r>
      <w:r w:rsidRPr="005974A6">
        <w:rPr>
          <w:noProof/>
        </w:rPr>
        <w:fldChar w:fldCharType="begin"/>
      </w:r>
      <w:r w:rsidRPr="005974A6">
        <w:rPr>
          <w:noProof/>
        </w:rPr>
        <w:instrText xml:space="preserve"> PAGEREF _Toc440366928 \h </w:instrText>
      </w:r>
      <w:r w:rsidRPr="005974A6">
        <w:rPr>
          <w:noProof/>
        </w:rPr>
      </w:r>
      <w:r w:rsidRPr="005974A6">
        <w:rPr>
          <w:noProof/>
        </w:rPr>
        <w:fldChar w:fldCharType="separate"/>
      </w:r>
      <w:r w:rsidR="00BC0A93">
        <w:rPr>
          <w:noProof/>
        </w:rPr>
        <w:t>17</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21</w:t>
      </w:r>
      <w:r w:rsidRPr="005974A6">
        <w:rPr>
          <w:noProof/>
        </w:rPr>
        <w:tab/>
        <w:t>Overview of gases accounted for in abatement calculations</w:t>
      </w:r>
      <w:r w:rsidRPr="005974A6">
        <w:rPr>
          <w:noProof/>
        </w:rPr>
        <w:tab/>
      </w:r>
      <w:r w:rsidRPr="005974A6">
        <w:rPr>
          <w:noProof/>
        </w:rPr>
        <w:fldChar w:fldCharType="begin"/>
      </w:r>
      <w:r w:rsidRPr="005974A6">
        <w:rPr>
          <w:noProof/>
        </w:rPr>
        <w:instrText xml:space="preserve"> PAGEREF _Toc440366929 \h </w:instrText>
      </w:r>
      <w:r w:rsidRPr="005974A6">
        <w:rPr>
          <w:noProof/>
        </w:rPr>
      </w:r>
      <w:r w:rsidRPr="005974A6">
        <w:rPr>
          <w:noProof/>
        </w:rPr>
        <w:fldChar w:fldCharType="separate"/>
      </w:r>
      <w:r w:rsidR="00BC0A93">
        <w:rPr>
          <w:noProof/>
        </w:rPr>
        <w:t>17</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2—Method for calculating net abatement amount</w:t>
      </w:r>
      <w:r w:rsidRPr="005974A6">
        <w:rPr>
          <w:b w:val="0"/>
          <w:noProof/>
          <w:sz w:val="18"/>
        </w:rPr>
        <w:tab/>
      </w:r>
      <w:r w:rsidRPr="005974A6">
        <w:rPr>
          <w:b w:val="0"/>
          <w:noProof/>
          <w:sz w:val="18"/>
        </w:rPr>
        <w:fldChar w:fldCharType="begin"/>
      </w:r>
      <w:r w:rsidRPr="005974A6">
        <w:rPr>
          <w:b w:val="0"/>
          <w:noProof/>
          <w:sz w:val="18"/>
        </w:rPr>
        <w:instrText xml:space="preserve"> PAGEREF _Toc440366930 \h </w:instrText>
      </w:r>
      <w:r w:rsidRPr="005974A6">
        <w:rPr>
          <w:b w:val="0"/>
          <w:noProof/>
          <w:sz w:val="18"/>
        </w:rPr>
      </w:r>
      <w:r w:rsidRPr="005974A6">
        <w:rPr>
          <w:b w:val="0"/>
          <w:noProof/>
          <w:sz w:val="18"/>
        </w:rPr>
        <w:fldChar w:fldCharType="separate"/>
      </w:r>
      <w:r w:rsidR="00BC0A93">
        <w:rPr>
          <w:b w:val="0"/>
          <w:noProof/>
          <w:sz w:val="18"/>
        </w:rPr>
        <w:t>18</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22</w:t>
      </w:r>
      <w:r w:rsidRPr="005974A6">
        <w:rPr>
          <w:noProof/>
        </w:rPr>
        <w:tab/>
        <w:t>Summary</w:t>
      </w:r>
      <w:r w:rsidRPr="005974A6">
        <w:rPr>
          <w:noProof/>
        </w:rPr>
        <w:tab/>
      </w:r>
      <w:r w:rsidRPr="005974A6">
        <w:rPr>
          <w:noProof/>
        </w:rPr>
        <w:fldChar w:fldCharType="begin"/>
      </w:r>
      <w:r w:rsidRPr="005974A6">
        <w:rPr>
          <w:noProof/>
        </w:rPr>
        <w:instrText xml:space="preserve"> PAGEREF _Toc440366931 \h </w:instrText>
      </w:r>
      <w:r w:rsidRPr="005974A6">
        <w:rPr>
          <w:noProof/>
        </w:rPr>
      </w:r>
      <w:r w:rsidRPr="005974A6">
        <w:rPr>
          <w:noProof/>
        </w:rPr>
        <w:fldChar w:fldCharType="separate"/>
      </w:r>
      <w:r w:rsidR="00BC0A93">
        <w:rPr>
          <w:noProof/>
        </w:rPr>
        <w:t>18</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23</w:t>
      </w:r>
      <w:r w:rsidRPr="005974A6">
        <w:rPr>
          <w:noProof/>
        </w:rPr>
        <w:tab/>
        <w:t>Net abatement amount</w:t>
      </w:r>
      <w:r w:rsidRPr="005974A6">
        <w:rPr>
          <w:noProof/>
        </w:rPr>
        <w:tab/>
      </w:r>
      <w:r w:rsidRPr="005974A6">
        <w:rPr>
          <w:noProof/>
        </w:rPr>
        <w:fldChar w:fldCharType="begin"/>
      </w:r>
      <w:r w:rsidRPr="005974A6">
        <w:rPr>
          <w:noProof/>
        </w:rPr>
        <w:instrText xml:space="preserve"> PAGEREF _Toc440366932 \h </w:instrText>
      </w:r>
      <w:r w:rsidRPr="005974A6">
        <w:rPr>
          <w:noProof/>
        </w:rPr>
      </w:r>
      <w:r w:rsidRPr="005974A6">
        <w:rPr>
          <w:noProof/>
        </w:rPr>
        <w:fldChar w:fldCharType="separate"/>
      </w:r>
      <w:r w:rsidR="00BC0A93">
        <w:rPr>
          <w:noProof/>
        </w:rPr>
        <w:t>18</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3—Method for calculating activity abatement portions</w:t>
      </w:r>
      <w:r w:rsidRPr="005974A6">
        <w:rPr>
          <w:b w:val="0"/>
          <w:noProof/>
          <w:sz w:val="18"/>
        </w:rPr>
        <w:tab/>
      </w:r>
      <w:r w:rsidRPr="005974A6">
        <w:rPr>
          <w:b w:val="0"/>
          <w:noProof/>
          <w:sz w:val="18"/>
        </w:rPr>
        <w:fldChar w:fldCharType="begin"/>
      </w:r>
      <w:r w:rsidRPr="005974A6">
        <w:rPr>
          <w:b w:val="0"/>
          <w:noProof/>
          <w:sz w:val="18"/>
        </w:rPr>
        <w:instrText xml:space="preserve"> PAGEREF _Toc440366933 \h </w:instrText>
      </w:r>
      <w:r w:rsidRPr="005974A6">
        <w:rPr>
          <w:b w:val="0"/>
          <w:noProof/>
          <w:sz w:val="18"/>
        </w:rPr>
      </w:r>
      <w:r w:rsidRPr="005974A6">
        <w:rPr>
          <w:b w:val="0"/>
          <w:noProof/>
          <w:sz w:val="18"/>
        </w:rPr>
        <w:fldChar w:fldCharType="separate"/>
      </w:r>
      <w:r w:rsidR="00BC0A93">
        <w:rPr>
          <w:b w:val="0"/>
          <w:noProof/>
          <w:sz w:val="18"/>
        </w:rPr>
        <w:t>19</w:t>
      </w:r>
      <w:r w:rsidRPr="005974A6">
        <w:rPr>
          <w:b w:val="0"/>
          <w:noProof/>
          <w:sz w:val="18"/>
        </w:rPr>
        <w:fldChar w:fldCharType="end"/>
      </w:r>
    </w:p>
    <w:p w:rsidR="0055706C" w:rsidRPr="005974A6" w:rsidRDefault="0055706C">
      <w:pPr>
        <w:pStyle w:val="TOC4"/>
        <w:rPr>
          <w:rFonts w:asciiTheme="minorHAnsi" w:eastAsiaTheme="minorEastAsia" w:hAnsiTheme="minorHAnsi" w:cstheme="minorBidi"/>
          <w:b w:val="0"/>
          <w:noProof/>
          <w:kern w:val="0"/>
          <w:sz w:val="22"/>
          <w:szCs w:val="22"/>
        </w:rPr>
      </w:pPr>
      <w:r w:rsidRPr="005974A6">
        <w:rPr>
          <w:noProof/>
        </w:rPr>
        <w:t>Subdivision A—Activity abatement portions</w:t>
      </w:r>
      <w:r w:rsidRPr="005974A6">
        <w:rPr>
          <w:b w:val="0"/>
          <w:noProof/>
          <w:sz w:val="18"/>
        </w:rPr>
        <w:tab/>
      </w:r>
      <w:r w:rsidRPr="005974A6">
        <w:rPr>
          <w:b w:val="0"/>
          <w:noProof/>
          <w:sz w:val="18"/>
        </w:rPr>
        <w:fldChar w:fldCharType="begin"/>
      </w:r>
      <w:r w:rsidRPr="005974A6">
        <w:rPr>
          <w:b w:val="0"/>
          <w:noProof/>
          <w:sz w:val="18"/>
        </w:rPr>
        <w:instrText xml:space="preserve"> PAGEREF _Toc440366934 \h </w:instrText>
      </w:r>
      <w:r w:rsidRPr="005974A6">
        <w:rPr>
          <w:b w:val="0"/>
          <w:noProof/>
          <w:sz w:val="18"/>
        </w:rPr>
      </w:r>
      <w:r w:rsidRPr="005974A6">
        <w:rPr>
          <w:b w:val="0"/>
          <w:noProof/>
          <w:sz w:val="18"/>
        </w:rPr>
        <w:fldChar w:fldCharType="separate"/>
      </w:r>
      <w:r w:rsidR="00BC0A93">
        <w:rPr>
          <w:b w:val="0"/>
          <w:noProof/>
          <w:sz w:val="18"/>
        </w:rPr>
        <w:t>19</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24</w:t>
      </w:r>
      <w:r w:rsidRPr="005974A6">
        <w:rPr>
          <w:noProof/>
        </w:rPr>
        <w:tab/>
        <w:t>Summary</w:t>
      </w:r>
      <w:r w:rsidRPr="005974A6">
        <w:rPr>
          <w:noProof/>
        </w:rPr>
        <w:tab/>
      </w:r>
      <w:r w:rsidRPr="005974A6">
        <w:rPr>
          <w:noProof/>
        </w:rPr>
        <w:fldChar w:fldCharType="begin"/>
      </w:r>
      <w:r w:rsidRPr="005974A6">
        <w:rPr>
          <w:noProof/>
        </w:rPr>
        <w:instrText xml:space="preserve"> PAGEREF _Toc440366935 \h </w:instrText>
      </w:r>
      <w:r w:rsidRPr="005974A6">
        <w:rPr>
          <w:noProof/>
        </w:rPr>
      </w:r>
      <w:r w:rsidRPr="005974A6">
        <w:rPr>
          <w:noProof/>
        </w:rPr>
        <w:fldChar w:fldCharType="separate"/>
      </w:r>
      <w:r w:rsidR="00BC0A93">
        <w:rPr>
          <w:noProof/>
        </w:rPr>
        <w:t>19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25</w:t>
      </w:r>
      <w:r w:rsidRPr="005974A6">
        <w:rPr>
          <w:noProof/>
        </w:rPr>
        <w:tab/>
        <w:t>Activities to be included in calculations</w:t>
      </w:r>
      <w:r w:rsidRPr="005974A6">
        <w:rPr>
          <w:noProof/>
        </w:rPr>
        <w:tab/>
      </w:r>
      <w:r w:rsidRPr="005974A6">
        <w:rPr>
          <w:noProof/>
        </w:rPr>
        <w:fldChar w:fldCharType="begin"/>
      </w:r>
      <w:r w:rsidRPr="005974A6">
        <w:rPr>
          <w:noProof/>
        </w:rPr>
        <w:instrText xml:space="preserve"> PAGEREF _Toc440366936 \h </w:instrText>
      </w:r>
      <w:r w:rsidRPr="005974A6">
        <w:rPr>
          <w:noProof/>
        </w:rPr>
      </w:r>
      <w:r w:rsidRPr="005974A6">
        <w:rPr>
          <w:noProof/>
        </w:rPr>
        <w:fldChar w:fldCharType="separate"/>
      </w:r>
      <w:r w:rsidR="00BC0A93">
        <w:rPr>
          <w:noProof/>
        </w:rPr>
        <w:t>19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26</w:t>
      </w:r>
      <w:r w:rsidRPr="005974A6">
        <w:rPr>
          <w:noProof/>
        </w:rPr>
        <w:tab/>
        <w:t>Calculation and accrual of activity abatement portions</w:t>
      </w:r>
      <w:r w:rsidRPr="005974A6">
        <w:rPr>
          <w:noProof/>
        </w:rPr>
        <w:tab/>
      </w:r>
      <w:r w:rsidRPr="005974A6">
        <w:rPr>
          <w:noProof/>
        </w:rPr>
        <w:fldChar w:fldCharType="begin"/>
      </w:r>
      <w:r w:rsidRPr="005974A6">
        <w:rPr>
          <w:noProof/>
        </w:rPr>
        <w:instrText xml:space="preserve"> PAGEREF _Toc440366937 \h </w:instrText>
      </w:r>
      <w:r w:rsidRPr="005974A6">
        <w:rPr>
          <w:noProof/>
        </w:rPr>
      </w:r>
      <w:r w:rsidRPr="005974A6">
        <w:rPr>
          <w:noProof/>
        </w:rPr>
        <w:fldChar w:fldCharType="separate"/>
      </w:r>
      <w:r w:rsidR="00BC0A93">
        <w:rPr>
          <w:noProof/>
        </w:rPr>
        <w:t>19</w:t>
      </w:r>
      <w:r w:rsidRPr="005974A6">
        <w:rPr>
          <w:noProof/>
        </w:rPr>
        <w:fldChar w:fldCharType="end"/>
      </w:r>
    </w:p>
    <w:p w:rsidR="0055706C" w:rsidRPr="005974A6" w:rsidRDefault="0055706C">
      <w:pPr>
        <w:pStyle w:val="TOC4"/>
        <w:rPr>
          <w:rFonts w:asciiTheme="minorHAnsi" w:eastAsiaTheme="minorEastAsia" w:hAnsiTheme="minorHAnsi" w:cstheme="minorBidi"/>
          <w:b w:val="0"/>
          <w:noProof/>
          <w:kern w:val="0"/>
          <w:sz w:val="22"/>
          <w:szCs w:val="22"/>
        </w:rPr>
      </w:pPr>
      <w:r w:rsidRPr="005974A6">
        <w:rPr>
          <w:noProof/>
        </w:rPr>
        <w:t>Subdivision B—Calculations relating to baseline emissions</w:t>
      </w:r>
      <w:r w:rsidRPr="005974A6">
        <w:rPr>
          <w:b w:val="0"/>
          <w:noProof/>
          <w:sz w:val="18"/>
        </w:rPr>
        <w:tab/>
      </w:r>
      <w:r w:rsidRPr="005974A6">
        <w:rPr>
          <w:b w:val="0"/>
          <w:noProof/>
          <w:sz w:val="18"/>
        </w:rPr>
        <w:fldChar w:fldCharType="begin"/>
      </w:r>
      <w:r w:rsidRPr="005974A6">
        <w:rPr>
          <w:b w:val="0"/>
          <w:noProof/>
          <w:sz w:val="18"/>
        </w:rPr>
        <w:instrText xml:space="preserve"> PAGEREF _Toc440366938 \h </w:instrText>
      </w:r>
      <w:r w:rsidRPr="005974A6">
        <w:rPr>
          <w:b w:val="0"/>
          <w:noProof/>
          <w:sz w:val="18"/>
        </w:rPr>
      </w:r>
      <w:r w:rsidRPr="005974A6">
        <w:rPr>
          <w:b w:val="0"/>
          <w:noProof/>
          <w:sz w:val="18"/>
        </w:rPr>
        <w:fldChar w:fldCharType="separate"/>
      </w:r>
      <w:r w:rsidR="00BC0A93">
        <w:rPr>
          <w:b w:val="0"/>
          <w:noProof/>
          <w:sz w:val="18"/>
        </w:rPr>
        <w:t>20</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27</w:t>
      </w:r>
      <w:r w:rsidRPr="005974A6">
        <w:rPr>
          <w:noProof/>
        </w:rPr>
        <w:tab/>
        <w:t>Summary</w:t>
      </w:r>
      <w:r w:rsidRPr="005974A6">
        <w:rPr>
          <w:noProof/>
        </w:rPr>
        <w:tab/>
      </w:r>
      <w:r w:rsidRPr="005974A6">
        <w:rPr>
          <w:noProof/>
        </w:rPr>
        <w:fldChar w:fldCharType="begin"/>
      </w:r>
      <w:r w:rsidRPr="005974A6">
        <w:rPr>
          <w:noProof/>
        </w:rPr>
        <w:instrText xml:space="preserve"> PAGEREF _Toc440366939 \h </w:instrText>
      </w:r>
      <w:r w:rsidRPr="005974A6">
        <w:rPr>
          <w:noProof/>
        </w:rPr>
      </w:r>
      <w:r w:rsidRPr="005974A6">
        <w:rPr>
          <w:noProof/>
        </w:rPr>
        <w:fldChar w:fldCharType="separate"/>
      </w:r>
      <w:r w:rsidR="00BC0A93">
        <w:rPr>
          <w:noProof/>
        </w:rPr>
        <w:t>20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28</w:t>
      </w:r>
      <w:r w:rsidRPr="005974A6">
        <w:rPr>
          <w:noProof/>
        </w:rPr>
        <w:tab/>
        <w:t>Baseline emissions</w:t>
      </w:r>
      <w:r w:rsidRPr="005974A6">
        <w:rPr>
          <w:noProof/>
        </w:rPr>
        <w:tab/>
      </w:r>
      <w:r w:rsidRPr="005974A6">
        <w:rPr>
          <w:noProof/>
        </w:rPr>
        <w:fldChar w:fldCharType="begin"/>
      </w:r>
      <w:r w:rsidRPr="005974A6">
        <w:rPr>
          <w:noProof/>
        </w:rPr>
        <w:instrText xml:space="preserve"> PAGEREF _Toc440366940 \h </w:instrText>
      </w:r>
      <w:r w:rsidRPr="005974A6">
        <w:rPr>
          <w:noProof/>
        </w:rPr>
      </w:r>
      <w:r w:rsidRPr="005974A6">
        <w:rPr>
          <w:noProof/>
        </w:rPr>
        <w:fldChar w:fldCharType="separate"/>
      </w:r>
      <w:r w:rsidR="00BC0A93">
        <w:rPr>
          <w:noProof/>
        </w:rPr>
        <w:t>21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29</w:t>
      </w:r>
      <w:r w:rsidRPr="005974A6">
        <w:rPr>
          <w:noProof/>
        </w:rPr>
        <w:tab/>
        <w:t>Methane generation potential of degradable organic carbon content in eligible organic material</w:t>
      </w:r>
      <w:r w:rsidRPr="005974A6">
        <w:rPr>
          <w:noProof/>
        </w:rPr>
        <w:tab/>
      </w:r>
      <w:r w:rsidRPr="005974A6">
        <w:rPr>
          <w:noProof/>
        </w:rPr>
        <w:fldChar w:fldCharType="begin"/>
      </w:r>
      <w:r w:rsidRPr="005974A6">
        <w:rPr>
          <w:noProof/>
        </w:rPr>
        <w:instrText xml:space="preserve"> PAGEREF _Toc440366941 \h </w:instrText>
      </w:r>
      <w:r w:rsidRPr="005974A6">
        <w:rPr>
          <w:noProof/>
        </w:rPr>
      </w:r>
      <w:r w:rsidRPr="005974A6">
        <w:rPr>
          <w:noProof/>
        </w:rPr>
        <w:fldChar w:fldCharType="separate"/>
      </w:r>
      <w:r w:rsidR="00BC0A93">
        <w:rPr>
          <w:noProof/>
        </w:rPr>
        <w:t>21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30</w:t>
      </w:r>
      <w:r w:rsidRPr="005974A6">
        <w:rPr>
          <w:noProof/>
        </w:rPr>
        <w:tab/>
        <w:t>Quantity of a waste mix type in eligible organic material—sub</w:t>
      </w:r>
      <w:r w:rsidR="005974A6">
        <w:rPr>
          <w:noProof/>
        </w:rPr>
        <w:noBreakHyphen/>
      </w:r>
      <w:r w:rsidRPr="005974A6">
        <w:rPr>
          <w:noProof/>
        </w:rPr>
        <w:t>method 1</w:t>
      </w:r>
      <w:r w:rsidRPr="005974A6">
        <w:rPr>
          <w:noProof/>
        </w:rPr>
        <w:tab/>
      </w:r>
      <w:r w:rsidRPr="005974A6">
        <w:rPr>
          <w:noProof/>
        </w:rPr>
        <w:fldChar w:fldCharType="begin"/>
      </w:r>
      <w:r w:rsidRPr="005974A6">
        <w:rPr>
          <w:noProof/>
        </w:rPr>
        <w:instrText xml:space="preserve"> PAGEREF _Toc440366942 \h </w:instrText>
      </w:r>
      <w:r w:rsidRPr="005974A6">
        <w:rPr>
          <w:noProof/>
        </w:rPr>
      </w:r>
      <w:r w:rsidRPr="005974A6">
        <w:rPr>
          <w:noProof/>
        </w:rPr>
        <w:fldChar w:fldCharType="separate"/>
      </w:r>
      <w:r w:rsidR="00BC0A93">
        <w:rPr>
          <w:noProof/>
        </w:rPr>
        <w:t>22</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31</w:t>
      </w:r>
      <w:r w:rsidRPr="005974A6">
        <w:rPr>
          <w:noProof/>
        </w:rPr>
        <w:tab/>
        <w:t>Quantity of a waste mix type in eligible organic material—sub</w:t>
      </w:r>
      <w:r w:rsidR="005974A6">
        <w:rPr>
          <w:noProof/>
        </w:rPr>
        <w:noBreakHyphen/>
      </w:r>
      <w:r w:rsidRPr="005974A6">
        <w:rPr>
          <w:noProof/>
        </w:rPr>
        <w:t>method 2</w:t>
      </w:r>
      <w:r w:rsidRPr="005974A6">
        <w:rPr>
          <w:noProof/>
        </w:rPr>
        <w:tab/>
      </w:r>
      <w:r w:rsidRPr="005974A6">
        <w:rPr>
          <w:noProof/>
        </w:rPr>
        <w:fldChar w:fldCharType="begin"/>
      </w:r>
      <w:r w:rsidRPr="005974A6">
        <w:rPr>
          <w:noProof/>
        </w:rPr>
        <w:instrText xml:space="preserve"> PAGEREF _Toc440366943 \h </w:instrText>
      </w:r>
      <w:r w:rsidRPr="005974A6">
        <w:rPr>
          <w:noProof/>
        </w:rPr>
      </w:r>
      <w:r w:rsidRPr="005974A6">
        <w:rPr>
          <w:noProof/>
        </w:rPr>
        <w:fldChar w:fldCharType="separate"/>
      </w:r>
      <w:r w:rsidR="00BC0A93">
        <w:rPr>
          <w:noProof/>
        </w:rPr>
        <w:t>23</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32</w:t>
      </w:r>
      <w:r w:rsidRPr="005974A6">
        <w:rPr>
          <w:noProof/>
        </w:rPr>
        <w:tab/>
        <w:t>Quantity of a waste mix type in eligible organic material—sub</w:t>
      </w:r>
      <w:r w:rsidR="005974A6">
        <w:rPr>
          <w:noProof/>
        </w:rPr>
        <w:noBreakHyphen/>
      </w:r>
      <w:r w:rsidRPr="005974A6">
        <w:rPr>
          <w:noProof/>
        </w:rPr>
        <w:t>method 3</w:t>
      </w:r>
      <w:r w:rsidRPr="005974A6">
        <w:rPr>
          <w:noProof/>
        </w:rPr>
        <w:tab/>
      </w:r>
      <w:r w:rsidRPr="005974A6">
        <w:rPr>
          <w:noProof/>
        </w:rPr>
        <w:fldChar w:fldCharType="begin"/>
      </w:r>
      <w:r w:rsidRPr="005974A6">
        <w:rPr>
          <w:noProof/>
        </w:rPr>
        <w:instrText xml:space="preserve"> PAGEREF _Toc440366944 \h </w:instrText>
      </w:r>
      <w:r w:rsidRPr="005974A6">
        <w:rPr>
          <w:noProof/>
        </w:rPr>
      </w:r>
      <w:r w:rsidRPr="005974A6">
        <w:rPr>
          <w:noProof/>
        </w:rPr>
        <w:fldChar w:fldCharType="separate"/>
      </w:r>
      <w:r w:rsidR="00BC0A93">
        <w:rPr>
          <w:noProof/>
        </w:rPr>
        <w:t>24</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lastRenderedPageBreak/>
        <w:t>33</w:t>
      </w:r>
      <w:r w:rsidRPr="005974A6">
        <w:rPr>
          <w:noProof/>
        </w:rPr>
        <w:tab/>
        <w:t>Default proportion of waste mix type w in material collected</w:t>
      </w:r>
      <w:r w:rsidRPr="005974A6">
        <w:rPr>
          <w:noProof/>
        </w:rPr>
        <w:tab/>
      </w:r>
      <w:r w:rsidRPr="005974A6">
        <w:rPr>
          <w:noProof/>
        </w:rPr>
        <w:fldChar w:fldCharType="begin"/>
      </w:r>
      <w:r w:rsidRPr="005974A6">
        <w:rPr>
          <w:noProof/>
        </w:rPr>
        <w:instrText xml:space="preserve"> PAGEREF _Toc440366945 \h </w:instrText>
      </w:r>
      <w:r w:rsidRPr="005974A6">
        <w:rPr>
          <w:noProof/>
        </w:rPr>
      </w:r>
      <w:r w:rsidRPr="005974A6">
        <w:rPr>
          <w:noProof/>
        </w:rPr>
        <w:fldChar w:fldCharType="separate"/>
      </w:r>
      <w:r w:rsidR="00BC0A93">
        <w:rPr>
          <w:noProof/>
        </w:rPr>
        <w:t>26</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34</w:t>
      </w:r>
      <w:r w:rsidRPr="005974A6">
        <w:rPr>
          <w:noProof/>
        </w:rPr>
        <w:tab/>
        <w:t>Landfill diversion factor</w:t>
      </w:r>
      <w:r w:rsidRPr="005974A6">
        <w:rPr>
          <w:noProof/>
        </w:rPr>
        <w:tab/>
      </w:r>
      <w:r w:rsidRPr="005974A6">
        <w:rPr>
          <w:noProof/>
        </w:rPr>
        <w:fldChar w:fldCharType="begin"/>
      </w:r>
      <w:r w:rsidRPr="005974A6">
        <w:rPr>
          <w:noProof/>
        </w:rPr>
        <w:instrText xml:space="preserve"> PAGEREF _Toc440366946 \h </w:instrText>
      </w:r>
      <w:r w:rsidRPr="005974A6">
        <w:rPr>
          <w:noProof/>
        </w:rPr>
      </w:r>
      <w:r w:rsidRPr="005974A6">
        <w:rPr>
          <w:noProof/>
        </w:rPr>
        <w:fldChar w:fldCharType="separate"/>
      </w:r>
      <w:r w:rsidR="00BC0A93">
        <w:rPr>
          <w:noProof/>
        </w:rPr>
        <w:t>26</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35</w:t>
      </w:r>
      <w:r w:rsidRPr="005974A6">
        <w:rPr>
          <w:noProof/>
        </w:rPr>
        <w:tab/>
        <w:t>Expansion proportion</w:t>
      </w:r>
      <w:r w:rsidRPr="005974A6">
        <w:rPr>
          <w:noProof/>
        </w:rPr>
        <w:tab/>
      </w:r>
      <w:r w:rsidRPr="005974A6">
        <w:rPr>
          <w:noProof/>
        </w:rPr>
        <w:fldChar w:fldCharType="begin"/>
      </w:r>
      <w:r w:rsidRPr="005974A6">
        <w:rPr>
          <w:noProof/>
        </w:rPr>
        <w:instrText xml:space="preserve"> PAGEREF _Toc440366947 \h </w:instrText>
      </w:r>
      <w:r w:rsidRPr="005974A6">
        <w:rPr>
          <w:noProof/>
        </w:rPr>
      </w:r>
      <w:r w:rsidRPr="005974A6">
        <w:rPr>
          <w:noProof/>
        </w:rPr>
        <w:fldChar w:fldCharType="separate"/>
      </w:r>
      <w:r w:rsidR="00BC0A93">
        <w:rPr>
          <w:noProof/>
        </w:rPr>
        <w:t>26</w:t>
      </w:r>
      <w:r w:rsidRPr="005974A6">
        <w:rPr>
          <w:noProof/>
        </w:rPr>
        <w:fldChar w:fldCharType="end"/>
      </w:r>
    </w:p>
    <w:p w:rsidR="0055706C" w:rsidRPr="005974A6" w:rsidRDefault="0055706C">
      <w:pPr>
        <w:pStyle w:val="TOC4"/>
        <w:rPr>
          <w:rFonts w:asciiTheme="minorHAnsi" w:eastAsiaTheme="minorEastAsia" w:hAnsiTheme="minorHAnsi" w:cstheme="minorBidi"/>
          <w:b w:val="0"/>
          <w:noProof/>
          <w:kern w:val="0"/>
          <w:sz w:val="22"/>
          <w:szCs w:val="22"/>
        </w:rPr>
      </w:pPr>
      <w:r w:rsidRPr="005974A6">
        <w:rPr>
          <w:noProof/>
        </w:rPr>
        <w:t>Subdivision C—Calculations relating to project emissions</w:t>
      </w:r>
      <w:r w:rsidRPr="005974A6">
        <w:rPr>
          <w:b w:val="0"/>
          <w:noProof/>
          <w:sz w:val="18"/>
        </w:rPr>
        <w:tab/>
      </w:r>
      <w:r w:rsidRPr="005974A6">
        <w:rPr>
          <w:b w:val="0"/>
          <w:noProof/>
          <w:sz w:val="18"/>
        </w:rPr>
        <w:fldChar w:fldCharType="begin"/>
      </w:r>
      <w:r w:rsidRPr="005974A6">
        <w:rPr>
          <w:b w:val="0"/>
          <w:noProof/>
          <w:sz w:val="18"/>
        </w:rPr>
        <w:instrText xml:space="preserve"> PAGEREF _Toc440366948 \h </w:instrText>
      </w:r>
      <w:r w:rsidRPr="005974A6">
        <w:rPr>
          <w:b w:val="0"/>
          <w:noProof/>
          <w:sz w:val="18"/>
        </w:rPr>
      </w:r>
      <w:r w:rsidRPr="005974A6">
        <w:rPr>
          <w:b w:val="0"/>
          <w:noProof/>
          <w:sz w:val="18"/>
        </w:rPr>
        <w:fldChar w:fldCharType="separate"/>
      </w:r>
      <w:r w:rsidR="00BC0A93">
        <w:rPr>
          <w:b w:val="0"/>
          <w:noProof/>
          <w:sz w:val="18"/>
        </w:rPr>
        <w:t>27</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36</w:t>
      </w:r>
      <w:r w:rsidRPr="005974A6">
        <w:rPr>
          <w:noProof/>
        </w:rPr>
        <w:tab/>
        <w:t>Summary</w:t>
      </w:r>
      <w:r w:rsidRPr="005974A6">
        <w:rPr>
          <w:noProof/>
        </w:rPr>
        <w:tab/>
      </w:r>
      <w:r w:rsidRPr="005974A6">
        <w:rPr>
          <w:noProof/>
        </w:rPr>
        <w:fldChar w:fldCharType="begin"/>
      </w:r>
      <w:r w:rsidRPr="005974A6">
        <w:rPr>
          <w:noProof/>
        </w:rPr>
        <w:instrText xml:space="preserve"> PAGEREF _Toc440366949 \h </w:instrText>
      </w:r>
      <w:r w:rsidRPr="005974A6">
        <w:rPr>
          <w:noProof/>
        </w:rPr>
      </w:r>
      <w:r w:rsidRPr="005974A6">
        <w:rPr>
          <w:noProof/>
        </w:rPr>
        <w:fldChar w:fldCharType="separate"/>
      </w:r>
      <w:r w:rsidR="00BC0A93">
        <w:rPr>
          <w:noProof/>
        </w:rPr>
        <w:t>27</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37</w:t>
      </w:r>
      <w:r w:rsidRPr="005974A6">
        <w:rPr>
          <w:noProof/>
        </w:rPr>
        <w:tab/>
        <w:t>Project emissions</w:t>
      </w:r>
      <w:r w:rsidRPr="005974A6">
        <w:rPr>
          <w:noProof/>
        </w:rPr>
        <w:tab/>
      </w:r>
      <w:r w:rsidRPr="005974A6">
        <w:rPr>
          <w:noProof/>
        </w:rPr>
        <w:fldChar w:fldCharType="begin"/>
      </w:r>
      <w:r w:rsidRPr="005974A6">
        <w:rPr>
          <w:noProof/>
        </w:rPr>
        <w:instrText xml:space="preserve"> PAGEREF _Toc440366950 \h </w:instrText>
      </w:r>
      <w:r w:rsidRPr="005974A6">
        <w:rPr>
          <w:noProof/>
        </w:rPr>
      </w:r>
      <w:r w:rsidRPr="005974A6">
        <w:rPr>
          <w:noProof/>
        </w:rPr>
        <w:fldChar w:fldCharType="separate"/>
      </w:r>
      <w:r w:rsidR="00BC0A93">
        <w:rPr>
          <w:noProof/>
        </w:rPr>
        <w:t>27</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38</w:t>
      </w:r>
      <w:r w:rsidRPr="005974A6">
        <w:rPr>
          <w:noProof/>
        </w:rPr>
        <w:tab/>
        <w:t>Total quantity of waste</w:t>
      </w:r>
      <w:r w:rsidRPr="005974A6">
        <w:rPr>
          <w:noProof/>
        </w:rPr>
        <w:tab/>
      </w:r>
      <w:r w:rsidRPr="005974A6">
        <w:rPr>
          <w:noProof/>
        </w:rPr>
        <w:fldChar w:fldCharType="begin"/>
      </w:r>
      <w:r w:rsidRPr="005974A6">
        <w:rPr>
          <w:noProof/>
        </w:rPr>
        <w:instrText xml:space="preserve"> PAGEREF _Toc440366951 \h </w:instrText>
      </w:r>
      <w:r w:rsidRPr="005974A6">
        <w:rPr>
          <w:noProof/>
        </w:rPr>
      </w:r>
      <w:r w:rsidRPr="005974A6">
        <w:rPr>
          <w:noProof/>
        </w:rPr>
        <w:fldChar w:fldCharType="separate"/>
      </w:r>
      <w:r w:rsidR="00BC0A93">
        <w:rPr>
          <w:noProof/>
        </w:rPr>
        <w:t>29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39</w:t>
      </w:r>
      <w:r w:rsidRPr="005974A6">
        <w:rPr>
          <w:noProof/>
        </w:rPr>
        <w:tab/>
        <w:t>Emissions from fuel</w:t>
      </w:r>
      <w:r w:rsidRPr="005974A6">
        <w:rPr>
          <w:noProof/>
        </w:rPr>
        <w:tab/>
      </w:r>
      <w:r w:rsidRPr="005974A6">
        <w:rPr>
          <w:noProof/>
        </w:rPr>
        <w:fldChar w:fldCharType="begin"/>
      </w:r>
      <w:r w:rsidRPr="005974A6">
        <w:rPr>
          <w:noProof/>
        </w:rPr>
        <w:instrText xml:space="preserve"> PAGEREF _Toc440366952 \h </w:instrText>
      </w:r>
      <w:r w:rsidRPr="005974A6">
        <w:rPr>
          <w:noProof/>
        </w:rPr>
      </w:r>
      <w:r w:rsidRPr="005974A6">
        <w:rPr>
          <w:noProof/>
        </w:rPr>
        <w:fldChar w:fldCharType="separate"/>
      </w:r>
      <w:r w:rsidR="00BC0A93">
        <w:rPr>
          <w:noProof/>
        </w:rPr>
        <w:t>29</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40</w:t>
      </w:r>
      <w:r w:rsidRPr="005974A6">
        <w:rPr>
          <w:noProof/>
        </w:rPr>
        <w:tab/>
        <w:t>Emissions from purchased electricity</w:t>
      </w:r>
      <w:r w:rsidRPr="005974A6">
        <w:rPr>
          <w:noProof/>
        </w:rPr>
        <w:tab/>
      </w:r>
      <w:r w:rsidRPr="005974A6">
        <w:rPr>
          <w:noProof/>
        </w:rPr>
        <w:fldChar w:fldCharType="begin"/>
      </w:r>
      <w:r w:rsidRPr="005974A6">
        <w:rPr>
          <w:noProof/>
        </w:rPr>
        <w:instrText xml:space="preserve"> PAGEREF _Toc440366953 \h </w:instrText>
      </w:r>
      <w:r w:rsidRPr="005974A6">
        <w:rPr>
          <w:noProof/>
        </w:rPr>
      </w:r>
      <w:r w:rsidRPr="005974A6">
        <w:rPr>
          <w:noProof/>
        </w:rPr>
        <w:fldChar w:fldCharType="separate"/>
      </w:r>
      <w:r w:rsidR="00BC0A93">
        <w:rPr>
          <w:noProof/>
        </w:rPr>
        <w:t>30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41</w:t>
      </w:r>
      <w:r w:rsidRPr="005974A6">
        <w:rPr>
          <w:noProof/>
        </w:rPr>
        <w:tab/>
        <w:t>Emissions from processing eligible organic material</w:t>
      </w:r>
      <w:r w:rsidRPr="005974A6">
        <w:rPr>
          <w:noProof/>
        </w:rPr>
        <w:tab/>
      </w:r>
      <w:r w:rsidRPr="005974A6">
        <w:rPr>
          <w:noProof/>
        </w:rPr>
        <w:fldChar w:fldCharType="begin"/>
      </w:r>
      <w:r w:rsidRPr="005974A6">
        <w:rPr>
          <w:noProof/>
        </w:rPr>
        <w:instrText xml:space="preserve"> PAGEREF _Toc440366954 \h </w:instrText>
      </w:r>
      <w:r w:rsidRPr="005974A6">
        <w:rPr>
          <w:noProof/>
        </w:rPr>
      </w:r>
      <w:r w:rsidRPr="005974A6">
        <w:rPr>
          <w:noProof/>
        </w:rPr>
        <w:fldChar w:fldCharType="separate"/>
      </w:r>
      <w:r w:rsidR="00BC0A93">
        <w:rPr>
          <w:noProof/>
        </w:rPr>
        <w:t>31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42</w:t>
      </w:r>
      <w:r w:rsidRPr="005974A6">
        <w:rPr>
          <w:noProof/>
        </w:rPr>
        <w:tab/>
        <w:t>Emissions from composting processes</w:t>
      </w:r>
      <w:r w:rsidRPr="005974A6">
        <w:rPr>
          <w:noProof/>
        </w:rPr>
        <w:tab/>
      </w:r>
      <w:r w:rsidRPr="005974A6">
        <w:rPr>
          <w:noProof/>
        </w:rPr>
        <w:fldChar w:fldCharType="begin"/>
      </w:r>
      <w:r w:rsidRPr="005974A6">
        <w:rPr>
          <w:noProof/>
        </w:rPr>
        <w:instrText xml:space="preserve"> PAGEREF _Toc440366955 \h </w:instrText>
      </w:r>
      <w:r w:rsidRPr="005974A6">
        <w:rPr>
          <w:noProof/>
        </w:rPr>
      </w:r>
      <w:r w:rsidRPr="005974A6">
        <w:rPr>
          <w:noProof/>
        </w:rPr>
        <w:fldChar w:fldCharType="separate"/>
      </w:r>
      <w:r w:rsidR="00BC0A93">
        <w:rPr>
          <w:noProof/>
        </w:rPr>
        <w:t>31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43</w:t>
      </w:r>
      <w:r w:rsidRPr="005974A6">
        <w:rPr>
          <w:noProof/>
        </w:rPr>
        <w:tab/>
        <w:t>Emissions from anaerobic digesters</w:t>
      </w:r>
      <w:r w:rsidRPr="005974A6">
        <w:rPr>
          <w:noProof/>
        </w:rPr>
        <w:tab/>
      </w:r>
      <w:r w:rsidRPr="005974A6">
        <w:rPr>
          <w:noProof/>
        </w:rPr>
        <w:fldChar w:fldCharType="begin"/>
      </w:r>
      <w:r w:rsidRPr="005974A6">
        <w:rPr>
          <w:noProof/>
        </w:rPr>
        <w:instrText xml:space="preserve"> PAGEREF _Toc440366956 \h </w:instrText>
      </w:r>
      <w:r w:rsidRPr="005974A6">
        <w:rPr>
          <w:noProof/>
        </w:rPr>
      </w:r>
      <w:r w:rsidRPr="005974A6">
        <w:rPr>
          <w:noProof/>
        </w:rPr>
        <w:fldChar w:fldCharType="separate"/>
      </w:r>
      <w:r w:rsidR="00BC0A93">
        <w:rPr>
          <w:noProof/>
        </w:rPr>
        <w:t>33</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44</w:t>
      </w:r>
      <w:r w:rsidRPr="005974A6">
        <w:rPr>
          <w:noProof/>
        </w:rPr>
        <w:tab/>
        <w:t>Volume of methane sent to a combustion device</w:t>
      </w:r>
      <w:r w:rsidRPr="005974A6">
        <w:rPr>
          <w:noProof/>
        </w:rPr>
        <w:tab/>
      </w:r>
      <w:r w:rsidRPr="005974A6">
        <w:rPr>
          <w:noProof/>
        </w:rPr>
        <w:fldChar w:fldCharType="begin"/>
      </w:r>
      <w:r w:rsidRPr="005974A6">
        <w:rPr>
          <w:noProof/>
        </w:rPr>
        <w:instrText xml:space="preserve"> PAGEREF _Toc440366957 \h </w:instrText>
      </w:r>
      <w:r w:rsidRPr="005974A6">
        <w:rPr>
          <w:noProof/>
        </w:rPr>
      </w:r>
      <w:r w:rsidRPr="005974A6">
        <w:rPr>
          <w:noProof/>
        </w:rPr>
        <w:fldChar w:fldCharType="separate"/>
      </w:r>
      <w:r w:rsidR="00BC0A93">
        <w:rPr>
          <w:noProof/>
        </w:rPr>
        <w:t>34</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rFonts w:eastAsiaTheme="minorEastAsia"/>
          <w:noProof/>
        </w:rPr>
        <w:t>45</w:t>
      </w:r>
      <w:r w:rsidRPr="005974A6">
        <w:rPr>
          <w:rFonts w:eastAsiaTheme="minorEastAsia"/>
          <w:noProof/>
        </w:rPr>
        <w:tab/>
        <w:t>Volume of methane vented due to a major venting event</w:t>
      </w:r>
      <w:r w:rsidRPr="005974A6">
        <w:rPr>
          <w:noProof/>
        </w:rPr>
        <w:tab/>
      </w:r>
      <w:r w:rsidRPr="005974A6">
        <w:rPr>
          <w:noProof/>
        </w:rPr>
        <w:fldChar w:fldCharType="begin"/>
      </w:r>
      <w:r w:rsidRPr="005974A6">
        <w:rPr>
          <w:noProof/>
        </w:rPr>
        <w:instrText xml:space="preserve"> PAGEREF _Toc440366958 \h </w:instrText>
      </w:r>
      <w:r w:rsidRPr="005974A6">
        <w:rPr>
          <w:noProof/>
        </w:rPr>
      </w:r>
      <w:r w:rsidRPr="005974A6">
        <w:rPr>
          <w:noProof/>
        </w:rPr>
        <w:fldChar w:fldCharType="separate"/>
      </w:r>
      <w:r w:rsidR="00BC0A93">
        <w:rPr>
          <w:noProof/>
        </w:rPr>
        <w:t>35</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46</w:t>
      </w:r>
      <w:r w:rsidRPr="005974A6">
        <w:rPr>
          <w:noProof/>
        </w:rPr>
        <w:tab/>
        <w:t>Emissions from combustion devices</w:t>
      </w:r>
      <w:r w:rsidRPr="005974A6">
        <w:rPr>
          <w:noProof/>
        </w:rPr>
        <w:tab/>
      </w:r>
      <w:r w:rsidRPr="005974A6">
        <w:rPr>
          <w:noProof/>
        </w:rPr>
        <w:fldChar w:fldCharType="begin"/>
      </w:r>
      <w:r w:rsidRPr="005974A6">
        <w:rPr>
          <w:noProof/>
        </w:rPr>
        <w:instrText xml:space="preserve"> PAGEREF _Toc440366959 \h </w:instrText>
      </w:r>
      <w:r w:rsidRPr="005974A6">
        <w:rPr>
          <w:noProof/>
        </w:rPr>
      </w:r>
      <w:r w:rsidRPr="005974A6">
        <w:rPr>
          <w:noProof/>
        </w:rPr>
        <w:fldChar w:fldCharType="separate"/>
      </w:r>
      <w:r w:rsidR="00BC0A93">
        <w:rPr>
          <w:noProof/>
        </w:rPr>
        <w:t>36</w:t>
      </w:r>
      <w:r w:rsidRPr="005974A6">
        <w:rPr>
          <w:noProof/>
        </w:rPr>
        <w:fldChar w:fldCharType="end"/>
      </w:r>
    </w:p>
    <w:p w:rsidR="0055706C" w:rsidRPr="005974A6" w:rsidRDefault="0055706C">
      <w:pPr>
        <w:pStyle w:val="TOC4"/>
        <w:rPr>
          <w:rFonts w:asciiTheme="minorHAnsi" w:eastAsiaTheme="minorEastAsia" w:hAnsiTheme="minorHAnsi" w:cstheme="minorBidi"/>
          <w:b w:val="0"/>
          <w:noProof/>
          <w:kern w:val="0"/>
          <w:sz w:val="22"/>
          <w:szCs w:val="22"/>
        </w:rPr>
      </w:pPr>
      <w:r w:rsidRPr="005974A6">
        <w:rPr>
          <w:noProof/>
        </w:rPr>
        <w:t>Subdivision D—Calculation of improvement factor</w:t>
      </w:r>
      <w:r w:rsidRPr="005974A6">
        <w:rPr>
          <w:b w:val="0"/>
          <w:noProof/>
          <w:sz w:val="18"/>
        </w:rPr>
        <w:tab/>
      </w:r>
      <w:r w:rsidRPr="005974A6">
        <w:rPr>
          <w:b w:val="0"/>
          <w:noProof/>
          <w:sz w:val="18"/>
        </w:rPr>
        <w:fldChar w:fldCharType="begin"/>
      </w:r>
      <w:r w:rsidRPr="005974A6">
        <w:rPr>
          <w:b w:val="0"/>
          <w:noProof/>
          <w:sz w:val="18"/>
        </w:rPr>
        <w:instrText xml:space="preserve"> PAGEREF _Toc440366960 \h </w:instrText>
      </w:r>
      <w:r w:rsidRPr="005974A6">
        <w:rPr>
          <w:b w:val="0"/>
          <w:noProof/>
          <w:sz w:val="18"/>
        </w:rPr>
      </w:r>
      <w:r w:rsidRPr="005974A6">
        <w:rPr>
          <w:b w:val="0"/>
          <w:noProof/>
          <w:sz w:val="18"/>
        </w:rPr>
        <w:fldChar w:fldCharType="separate"/>
      </w:r>
      <w:r w:rsidR="00BC0A93">
        <w:rPr>
          <w:b w:val="0"/>
          <w:noProof/>
          <w:sz w:val="18"/>
        </w:rPr>
        <w:t>37</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47</w:t>
      </w:r>
      <w:r w:rsidRPr="005974A6">
        <w:rPr>
          <w:noProof/>
        </w:rPr>
        <w:tab/>
        <w:t>Summary</w:t>
      </w:r>
      <w:r w:rsidRPr="005974A6">
        <w:rPr>
          <w:noProof/>
        </w:rPr>
        <w:tab/>
      </w:r>
      <w:r w:rsidRPr="005974A6">
        <w:rPr>
          <w:noProof/>
        </w:rPr>
        <w:fldChar w:fldCharType="begin"/>
      </w:r>
      <w:r w:rsidRPr="005974A6">
        <w:rPr>
          <w:noProof/>
        </w:rPr>
        <w:instrText xml:space="preserve"> PAGEREF _Toc440366961 \h </w:instrText>
      </w:r>
      <w:r w:rsidRPr="005974A6">
        <w:rPr>
          <w:noProof/>
        </w:rPr>
      </w:r>
      <w:r w:rsidRPr="005974A6">
        <w:rPr>
          <w:noProof/>
        </w:rPr>
        <w:fldChar w:fldCharType="separate"/>
      </w:r>
      <w:r w:rsidR="00BC0A93">
        <w:rPr>
          <w:noProof/>
        </w:rPr>
        <w:t>37</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48</w:t>
      </w:r>
      <w:r w:rsidRPr="005974A6">
        <w:rPr>
          <w:noProof/>
        </w:rPr>
        <w:tab/>
        <w:t>Improvement factor</w:t>
      </w:r>
      <w:r w:rsidRPr="005974A6">
        <w:rPr>
          <w:noProof/>
        </w:rPr>
        <w:tab/>
      </w:r>
      <w:r w:rsidRPr="005974A6">
        <w:rPr>
          <w:noProof/>
        </w:rPr>
        <w:fldChar w:fldCharType="begin"/>
      </w:r>
      <w:r w:rsidRPr="005974A6">
        <w:rPr>
          <w:noProof/>
        </w:rPr>
        <w:instrText xml:space="preserve"> PAGEREF _Toc440366962 \h </w:instrText>
      </w:r>
      <w:r w:rsidRPr="005974A6">
        <w:rPr>
          <w:noProof/>
        </w:rPr>
      </w:r>
      <w:r w:rsidRPr="005974A6">
        <w:rPr>
          <w:noProof/>
        </w:rPr>
        <w:fldChar w:fldCharType="separate"/>
      </w:r>
      <w:r w:rsidR="00BC0A93">
        <w:rPr>
          <w:noProof/>
        </w:rPr>
        <w:t>37</w:t>
      </w:r>
      <w:r w:rsidRPr="005974A6">
        <w:rPr>
          <w:noProof/>
        </w:rPr>
        <w:fldChar w:fldCharType="end"/>
      </w:r>
    </w:p>
    <w:p w:rsidR="0055706C" w:rsidRPr="005974A6" w:rsidRDefault="0055706C">
      <w:pPr>
        <w:pStyle w:val="TOC2"/>
        <w:rPr>
          <w:rFonts w:asciiTheme="minorHAnsi" w:eastAsiaTheme="minorEastAsia" w:hAnsiTheme="minorHAnsi" w:cstheme="minorBidi"/>
          <w:b w:val="0"/>
          <w:noProof/>
          <w:kern w:val="0"/>
          <w:sz w:val="22"/>
          <w:szCs w:val="22"/>
        </w:rPr>
      </w:pPr>
      <w:r w:rsidRPr="005974A6">
        <w:rPr>
          <w:noProof/>
        </w:rPr>
        <w:t>Part</w:t>
      </w:r>
      <w:r w:rsidR="005974A6" w:rsidRPr="005974A6">
        <w:rPr>
          <w:noProof/>
        </w:rPr>
        <w:t> </w:t>
      </w:r>
      <w:r w:rsidRPr="005974A6">
        <w:rPr>
          <w:noProof/>
        </w:rPr>
        <w:t>5—Reporting, record</w:t>
      </w:r>
      <w:r w:rsidR="005974A6">
        <w:rPr>
          <w:noProof/>
        </w:rPr>
        <w:noBreakHyphen/>
      </w:r>
      <w:r w:rsidRPr="005974A6">
        <w:rPr>
          <w:noProof/>
        </w:rPr>
        <w:t>keeping and monitoring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_Toc440366963 \h </w:instrText>
      </w:r>
      <w:r w:rsidRPr="005974A6">
        <w:rPr>
          <w:b w:val="0"/>
          <w:noProof/>
          <w:sz w:val="18"/>
        </w:rPr>
      </w:r>
      <w:r w:rsidRPr="005974A6">
        <w:rPr>
          <w:b w:val="0"/>
          <w:noProof/>
          <w:sz w:val="18"/>
        </w:rPr>
        <w:fldChar w:fldCharType="separate"/>
      </w:r>
      <w:r w:rsidR="00BC0A93">
        <w:rPr>
          <w:b w:val="0"/>
          <w:noProof/>
          <w:sz w:val="18"/>
        </w:rPr>
        <w:t>38</w:t>
      </w:r>
      <w:r w:rsidRPr="005974A6">
        <w:rPr>
          <w:b w:val="0"/>
          <w:noProof/>
          <w:sz w:val="18"/>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1—Offsets report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_Toc440366964 \h </w:instrText>
      </w:r>
      <w:r w:rsidRPr="005974A6">
        <w:rPr>
          <w:b w:val="0"/>
          <w:noProof/>
          <w:sz w:val="18"/>
        </w:rPr>
      </w:r>
      <w:r w:rsidRPr="005974A6">
        <w:rPr>
          <w:b w:val="0"/>
          <w:noProof/>
          <w:sz w:val="18"/>
        </w:rPr>
        <w:fldChar w:fldCharType="separate"/>
      </w:r>
      <w:r w:rsidR="00BC0A93">
        <w:rPr>
          <w:b w:val="0"/>
          <w:noProof/>
          <w:sz w:val="18"/>
        </w:rPr>
        <w:t>38</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49</w:t>
      </w:r>
      <w:r w:rsidRPr="005974A6">
        <w:rPr>
          <w:noProof/>
        </w:rPr>
        <w:tab/>
        <w:t>Operation of this Division</w:t>
      </w:r>
      <w:r w:rsidRPr="005974A6">
        <w:rPr>
          <w:noProof/>
        </w:rPr>
        <w:tab/>
      </w:r>
      <w:r w:rsidRPr="005974A6">
        <w:rPr>
          <w:noProof/>
        </w:rPr>
        <w:fldChar w:fldCharType="begin"/>
      </w:r>
      <w:r w:rsidRPr="005974A6">
        <w:rPr>
          <w:noProof/>
        </w:rPr>
        <w:instrText xml:space="preserve"> PAGEREF _Toc440366965 \h </w:instrText>
      </w:r>
      <w:r w:rsidRPr="005974A6">
        <w:rPr>
          <w:noProof/>
        </w:rPr>
      </w:r>
      <w:r w:rsidRPr="005974A6">
        <w:rPr>
          <w:noProof/>
        </w:rPr>
        <w:fldChar w:fldCharType="separate"/>
      </w:r>
      <w:r w:rsidR="00BC0A93">
        <w:rPr>
          <w:noProof/>
        </w:rPr>
        <w:t>38</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50</w:t>
      </w:r>
      <w:r w:rsidRPr="005974A6">
        <w:rPr>
          <w:noProof/>
        </w:rPr>
        <w:tab/>
        <w:t>Information about source separation activities</w:t>
      </w:r>
      <w:r w:rsidRPr="005974A6">
        <w:rPr>
          <w:noProof/>
        </w:rPr>
        <w:tab/>
      </w:r>
      <w:r w:rsidRPr="005974A6">
        <w:rPr>
          <w:noProof/>
        </w:rPr>
        <w:fldChar w:fldCharType="begin"/>
      </w:r>
      <w:r w:rsidRPr="005974A6">
        <w:rPr>
          <w:noProof/>
        </w:rPr>
        <w:instrText xml:space="preserve"> PAGEREF _Toc440366966 \h </w:instrText>
      </w:r>
      <w:r w:rsidRPr="005974A6">
        <w:rPr>
          <w:noProof/>
        </w:rPr>
      </w:r>
      <w:r w:rsidRPr="005974A6">
        <w:rPr>
          <w:noProof/>
        </w:rPr>
        <w:fldChar w:fldCharType="separate"/>
      </w:r>
      <w:r w:rsidR="00BC0A93">
        <w:rPr>
          <w:noProof/>
        </w:rPr>
        <w:t>38</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51</w:t>
      </w:r>
      <w:r w:rsidRPr="005974A6">
        <w:rPr>
          <w:noProof/>
        </w:rPr>
        <w:tab/>
        <w:t>Determination of certain factors and parameters</w:t>
      </w:r>
      <w:r w:rsidRPr="005974A6">
        <w:rPr>
          <w:noProof/>
        </w:rPr>
        <w:tab/>
      </w:r>
      <w:r w:rsidRPr="005974A6">
        <w:rPr>
          <w:noProof/>
        </w:rPr>
        <w:fldChar w:fldCharType="begin"/>
      </w:r>
      <w:r w:rsidRPr="005974A6">
        <w:rPr>
          <w:noProof/>
        </w:rPr>
        <w:instrText xml:space="preserve"> PAGEREF _Toc440366967 \h </w:instrText>
      </w:r>
      <w:r w:rsidRPr="005974A6">
        <w:rPr>
          <w:noProof/>
        </w:rPr>
      </w:r>
      <w:r w:rsidRPr="005974A6">
        <w:rPr>
          <w:noProof/>
        </w:rPr>
        <w:fldChar w:fldCharType="separate"/>
      </w:r>
      <w:r w:rsidR="00BC0A93">
        <w:rPr>
          <w:noProof/>
        </w:rPr>
        <w:t>39</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2—Notification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_Toc440366968 \h </w:instrText>
      </w:r>
      <w:r w:rsidRPr="005974A6">
        <w:rPr>
          <w:b w:val="0"/>
          <w:noProof/>
          <w:sz w:val="18"/>
        </w:rPr>
      </w:r>
      <w:r w:rsidRPr="005974A6">
        <w:rPr>
          <w:b w:val="0"/>
          <w:noProof/>
          <w:sz w:val="18"/>
        </w:rPr>
        <w:fldChar w:fldCharType="separate"/>
      </w:r>
      <w:r w:rsidR="00BC0A93">
        <w:rPr>
          <w:b w:val="0"/>
          <w:noProof/>
          <w:sz w:val="18"/>
        </w:rPr>
        <w:t>40</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52</w:t>
      </w:r>
      <w:r w:rsidRPr="005974A6">
        <w:rPr>
          <w:noProof/>
        </w:rPr>
        <w:tab/>
        <w:t>Operation of this Division</w:t>
      </w:r>
      <w:r w:rsidRPr="005974A6">
        <w:rPr>
          <w:noProof/>
        </w:rPr>
        <w:tab/>
      </w:r>
      <w:r w:rsidRPr="005974A6">
        <w:rPr>
          <w:noProof/>
        </w:rPr>
        <w:fldChar w:fldCharType="begin"/>
      </w:r>
      <w:r w:rsidRPr="005974A6">
        <w:rPr>
          <w:noProof/>
        </w:rPr>
        <w:instrText xml:space="preserve"> PAGEREF _Toc440366969 \h </w:instrText>
      </w:r>
      <w:r w:rsidRPr="005974A6">
        <w:rPr>
          <w:noProof/>
        </w:rPr>
      </w:r>
      <w:r w:rsidRPr="005974A6">
        <w:rPr>
          <w:noProof/>
        </w:rPr>
        <w:fldChar w:fldCharType="separate"/>
      </w:r>
      <w:r w:rsidR="00BC0A93">
        <w:rPr>
          <w:noProof/>
        </w:rPr>
        <w:t>40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53</w:t>
      </w:r>
      <w:r w:rsidRPr="005974A6">
        <w:rPr>
          <w:noProof/>
        </w:rPr>
        <w:tab/>
        <w:t>Implementation of potential activities</w:t>
      </w:r>
      <w:r w:rsidRPr="005974A6">
        <w:rPr>
          <w:noProof/>
        </w:rPr>
        <w:tab/>
      </w:r>
      <w:r w:rsidRPr="005974A6">
        <w:rPr>
          <w:noProof/>
        </w:rPr>
        <w:fldChar w:fldCharType="begin"/>
      </w:r>
      <w:r w:rsidRPr="005974A6">
        <w:rPr>
          <w:noProof/>
        </w:rPr>
        <w:instrText xml:space="preserve"> PAGEREF _Toc440366970 \h </w:instrText>
      </w:r>
      <w:r w:rsidRPr="005974A6">
        <w:rPr>
          <w:noProof/>
        </w:rPr>
      </w:r>
      <w:r w:rsidRPr="005974A6">
        <w:rPr>
          <w:noProof/>
        </w:rPr>
        <w:fldChar w:fldCharType="separate"/>
      </w:r>
      <w:r w:rsidR="00BC0A93">
        <w:rPr>
          <w:noProof/>
        </w:rPr>
        <w:t>40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54</w:t>
      </w:r>
      <w:r w:rsidRPr="005974A6">
        <w:rPr>
          <w:noProof/>
        </w:rPr>
        <w:tab/>
        <w:t>Change to nominated waste treatment facility or unit</w:t>
      </w:r>
      <w:r w:rsidRPr="005974A6">
        <w:rPr>
          <w:noProof/>
        </w:rPr>
        <w:tab/>
      </w:r>
      <w:r w:rsidRPr="005974A6">
        <w:rPr>
          <w:noProof/>
        </w:rPr>
        <w:fldChar w:fldCharType="begin"/>
      </w:r>
      <w:r w:rsidRPr="005974A6">
        <w:rPr>
          <w:noProof/>
        </w:rPr>
        <w:instrText xml:space="preserve"> PAGEREF _Toc440366971 \h </w:instrText>
      </w:r>
      <w:r w:rsidRPr="005974A6">
        <w:rPr>
          <w:noProof/>
        </w:rPr>
      </w:r>
      <w:r w:rsidRPr="005974A6">
        <w:rPr>
          <w:noProof/>
        </w:rPr>
        <w:fldChar w:fldCharType="separate"/>
      </w:r>
      <w:r w:rsidR="00BC0A93">
        <w:rPr>
          <w:noProof/>
        </w:rPr>
        <w:t>40</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55</w:t>
      </w:r>
      <w:r w:rsidRPr="005974A6">
        <w:rPr>
          <w:noProof/>
        </w:rPr>
        <w:tab/>
        <w:t>Change to sub</w:t>
      </w:r>
      <w:r w:rsidR="005974A6">
        <w:rPr>
          <w:noProof/>
        </w:rPr>
        <w:noBreakHyphen/>
      </w:r>
      <w:r w:rsidRPr="005974A6">
        <w:rPr>
          <w:noProof/>
        </w:rPr>
        <w:t>activities included in aggregated waste diversion activities</w:t>
      </w:r>
      <w:r w:rsidRPr="005974A6">
        <w:rPr>
          <w:noProof/>
        </w:rPr>
        <w:tab/>
      </w:r>
      <w:r w:rsidRPr="005974A6">
        <w:rPr>
          <w:noProof/>
        </w:rPr>
        <w:fldChar w:fldCharType="begin"/>
      </w:r>
      <w:r w:rsidRPr="005974A6">
        <w:rPr>
          <w:noProof/>
        </w:rPr>
        <w:instrText xml:space="preserve"> PAGEREF _Toc440366972 \h </w:instrText>
      </w:r>
      <w:r w:rsidRPr="005974A6">
        <w:rPr>
          <w:noProof/>
        </w:rPr>
      </w:r>
      <w:r w:rsidRPr="005974A6">
        <w:rPr>
          <w:noProof/>
        </w:rPr>
        <w:fldChar w:fldCharType="separate"/>
      </w:r>
      <w:r w:rsidR="00BC0A93">
        <w:rPr>
          <w:noProof/>
        </w:rPr>
        <w:t>40</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3—Record</w:t>
      </w:r>
      <w:r w:rsidR="005974A6">
        <w:rPr>
          <w:noProof/>
        </w:rPr>
        <w:noBreakHyphen/>
      </w:r>
      <w:r w:rsidRPr="005974A6">
        <w:rPr>
          <w:noProof/>
        </w:rPr>
        <w:t>keeping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_Toc440366973 \h </w:instrText>
      </w:r>
      <w:r w:rsidRPr="005974A6">
        <w:rPr>
          <w:b w:val="0"/>
          <w:noProof/>
          <w:sz w:val="18"/>
        </w:rPr>
      </w:r>
      <w:r w:rsidRPr="005974A6">
        <w:rPr>
          <w:b w:val="0"/>
          <w:noProof/>
          <w:sz w:val="18"/>
        </w:rPr>
        <w:fldChar w:fldCharType="separate"/>
      </w:r>
      <w:r w:rsidR="00BC0A93">
        <w:rPr>
          <w:b w:val="0"/>
          <w:noProof/>
          <w:sz w:val="18"/>
        </w:rPr>
        <w:t>42</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56</w:t>
      </w:r>
      <w:r w:rsidRPr="005974A6">
        <w:rPr>
          <w:noProof/>
        </w:rPr>
        <w:tab/>
        <w:t>Operation of this Division</w:t>
      </w:r>
      <w:r w:rsidRPr="005974A6">
        <w:rPr>
          <w:noProof/>
        </w:rPr>
        <w:tab/>
      </w:r>
      <w:r w:rsidRPr="005974A6">
        <w:rPr>
          <w:noProof/>
        </w:rPr>
        <w:fldChar w:fldCharType="begin"/>
      </w:r>
      <w:r w:rsidRPr="005974A6">
        <w:rPr>
          <w:noProof/>
        </w:rPr>
        <w:instrText xml:space="preserve"> PAGEREF _Toc440366974 \h </w:instrText>
      </w:r>
      <w:r w:rsidRPr="005974A6">
        <w:rPr>
          <w:noProof/>
        </w:rPr>
      </w:r>
      <w:r w:rsidRPr="005974A6">
        <w:rPr>
          <w:noProof/>
        </w:rPr>
        <w:fldChar w:fldCharType="separate"/>
      </w:r>
      <w:r w:rsidR="00BC0A93">
        <w:rPr>
          <w:noProof/>
        </w:rPr>
        <w:t>42</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57</w:t>
      </w:r>
      <w:r w:rsidRPr="005974A6">
        <w:rPr>
          <w:noProof/>
        </w:rPr>
        <w:tab/>
        <w:t>Record</w:t>
      </w:r>
      <w:r w:rsidR="005974A6">
        <w:rPr>
          <w:noProof/>
        </w:rPr>
        <w:noBreakHyphen/>
      </w:r>
      <w:r w:rsidRPr="005974A6">
        <w:rPr>
          <w:noProof/>
        </w:rPr>
        <w:t>keeping requirements—waste audits</w:t>
      </w:r>
      <w:r w:rsidRPr="005974A6">
        <w:rPr>
          <w:noProof/>
        </w:rPr>
        <w:tab/>
      </w:r>
      <w:r w:rsidRPr="005974A6">
        <w:rPr>
          <w:noProof/>
        </w:rPr>
        <w:fldChar w:fldCharType="begin"/>
      </w:r>
      <w:r w:rsidRPr="005974A6">
        <w:rPr>
          <w:noProof/>
        </w:rPr>
        <w:instrText xml:space="preserve"> PAGEREF _Toc440366975 \h </w:instrText>
      </w:r>
      <w:r w:rsidRPr="005974A6">
        <w:rPr>
          <w:noProof/>
        </w:rPr>
      </w:r>
      <w:r w:rsidRPr="005974A6">
        <w:rPr>
          <w:noProof/>
        </w:rPr>
        <w:fldChar w:fldCharType="separate"/>
      </w:r>
      <w:r w:rsidR="00BC0A93">
        <w:rPr>
          <w:noProof/>
        </w:rPr>
        <w:t>42</w:t>
      </w:r>
      <w:r w:rsidRPr="005974A6">
        <w:rPr>
          <w:noProof/>
        </w:rPr>
        <w:fldChar w:fldCharType="end"/>
      </w:r>
    </w:p>
    <w:p w:rsidR="0055706C" w:rsidRPr="005974A6" w:rsidRDefault="0055706C">
      <w:pPr>
        <w:pStyle w:val="TOC3"/>
        <w:rPr>
          <w:rFonts w:asciiTheme="minorHAnsi" w:eastAsiaTheme="minorEastAsia" w:hAnsiTheme="minorHAnsi" w:cstheme="minorBidi"/>
          <w:b w:val="0"/>
          <w:noProof/>
          <w:kern w:val="0"/>
          <w:szCs w:val="22"/>
        </w:rPr>
      </w:pPr>
      <w:r w:rsidRPr="005974A6">
        <w:rPr>
          <w:noProof/>
        </w:rPr>
        <w:t>Division</w:t>
      </w:r>
      <w:r w:rsidR="005974A6" w:rsidRPr="005974A6">
        <w:rPr>
          <w:noProof/>
        </w:rPr>
        <w:t> </w:t>
      </w:r>
      <w:r w:rsidRPr="005974A6">
        <w:rPr>
          <w:noProof/>
        </w:rPr>
        <w:t>4—Monitoring requirements</w:t>
      </w:r>
      <w:r w:rsidRPr="005974A6">
        <w:rPr>
          <w:b w:val="0"/>
          <w:noProof/>
          <w:sz w:val="18"/>
        </w:rPr>
        <w:tab/>
      </w:r>
      <w:r w:rsidRPr="005974A6">
        <w:rPr>
          <w:b w:val="0"/>
          <w:noProof/>
          <w:sz w:val="18"/>
        </w:rPr>
        <w:fldChar w:fldCharType="begin"/>
      </w:r>
      <w:r w:rsidRPr="005974A6">
        <w:rPr>
          <w:b w:val="0"/>
          <w:noProof/>
          <w:sz w:val="18"/>
        </w:rPr>
        <w:instrText xml:space="preserve"> PAGEREF _Toc440366976 \h </w:instrText>
      </w:r>
      <w:r w:rsidRPr="005974A6">
        <w:rPr>
          <w:b w:val="0"/>
          <w:noProof/>
          <w:sz w:val="18"/>
        </w:rPr>
      </w:r>
      <w:r w:rsidRPr="005974A6">
        <w:rPr>
          <w:b w:val="0"/>
          <w:noProof/>
          <w:sz w:val="18"/>
        </w:rPr>
        <w:fldChar w:fldCharType="separate"/>
      </w:r>
      <w:r w:rsidR="00BC0A93">
        <w:rPr>
          <w:b w:val="0"/>
          <w:noProof/>
          <w:sz w:val="18"/>
        </w:rPr>
        <w:t>43</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58</w:t>
      </w:r>
      <w:r w:rsidRPr="005974A6">
        <w:rPr>
          <w:noProof/>
        </w:rPr>
        <w:tab/>
        <w:t>Operation of this Division</w:t>
      </w:r>
      <w:r w:rsidRPr="005974A6">
        <w:rPr>
          <w:noProof/>
        </w:rPr>
        <w:tab/>
      </w:r>
      <w:r w:rsidRPr="005974A6">
        <w:rPr>
          <w:noProof/>
        </w:rPr>
        <w:fldChar w:fldCharType="begin"/>
      </w:r>
      <w:r w:rsidRPr="005974A6">
        <w:rPr>
          <w:noProof/>
        </w:rPr>
        <w:instrText xml:space="preserve"> PAGEREF _Toc440366977 \h </w:instrText>
      </w:r>
      <w:r w:rsidRPr="005974A6">
        <w:rPr>
          <w:noProof/>
        </w:rPr>
      </w:r>
      <w:r w:rsidRPr="005974A6">
        <w:rPr>
          <w:noProof/>
        </w:rPr>
        <w:fldChar w:fldCharType="separate"/>
      </w:r>
      <w:r w:rsidR="00BC0A93">
        <w:rPr>
          <w:noProof/>
        </w:rPr>
        <w:t>43</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59</w:t>
      </w:r>
      <w:r w:rsidRPr="005974A6">
        <w:rPr>
          <w:noProof/>
        </w:rPr>
        <w:tab/>
        <w:t>Requirements to monitor certain parameters—charity diversion activities</w:t>
      </w:r>
      <w:r w:rsidRPr="005974A6">
        <w:rPr>
          <w:noProof/>
        </w:rPr>
        <w:tab/>
      </w:r>
      <w:r w:rsidRPr="005974A6">
        <w:rPr>
          <w:noProof/>
        </w:rPr>
        <w:fldChar w:fldCharType="begin"/>
      </w:r>
      <w:r w:rsidRPr="005974A6">
        <w:rPr>
          <w:noProof/>
        </w:rPr>
        <w:instrText xml:space="preserve"> PAGEREF _Toc440366978 \h </w:instrText>
      </w:r>
      <w:r w:rsidRPr="005974A6">
        <w:rPr>
          <w:noProof/>
        </w:rPr>
      </w:r>
      <w:r w:rsidRPr="005974A6">
        <w:rPr>
          <w:noProof/>
        </w:rPr>
        <w:fldChar w:fldCharType="separate"/>
      </w:r>
      <w:r w:rsidR="00BC0A93">
        <w:rPr>
          <w:noProof/>
        </w:rPr>
        <w:t>43</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60</w:t>
      </w:r>
      <w:r w:rsidRPr="005974A6">
        <w:rPr>
          <w:noProof/>
        </w:rPr>
        <w:tab/>
        <w:t>Requirements to monitor certain parameters—other source separation activities</w:t>
      </w:r>
      <w:r w:rsidRPr="005974A6">
        <w:rPr>
          <w:noProof/>
        </w:rPr>
        <w:tab/>
      </w:r>
      <w:r w:rsidRPr="005974A6">
        <w:rPr>
          <w:noProof/>
        </w:rPr>
        <w:fldChar w:fldCharType="begin"/>
      </w:r>
      <w:r w:rsidRPr="005974A6">
        <w:rPr>
          <w:noProof/>
        </w:rPr>
        <w:instrText xml:space="preserve"> PAGEREF _Toc440366979 \h </w:instrText>
      </w:r>
      <w:r w:rsidRPr="005974A6">
        <w:rPr>
          <w:noProof/>
        </w:rPr>
      </w:r>
      <w:r w:rsidRPr="005974A6">
        <w:rPr>
          <w:noProof/>
        </w:rPr>
        <w:fldChar w:fldCharType="separate"/>
      </w:r>
      <w:r w:rsidR="00BC0A93">
        <w:rPr>
          <w:noProof/>
        </w:rPr>
        <w:t>44</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61</w:t>
      </w:r>
      <w:r w:rsidRPr="005974A6">
        <w:rPr>
          <w:noProof/>
        </w:rPr>
        <w:tab/>
        <w:t>Requirement to undertake waste audits</w:t>
      </w:r>
      <w:r w:rsidRPr="005974A6">
        <w:rPr>
          <w:noProof/>
        </w:rPr>
        <w:tab/>
      </w:r>
      <w:r w:rsidRPr="005974A6">
        <w:rPr>
          <w:noProof/>
        </w:rPr>
        <w:fldChar w:fldCharType="begin"/>
      </w:r>
      <w:r w:rsidRPr="005974A6">
        <w:rPr>
          <w:noProof/>
        </w:rPr>
        <w:instrText xml:space="preserve"> PAGEREF _Toc440366980 \h </w:instrText>
      </w:r>
      <w:r w:rsidRPr="005974A6">
        <w:rPr>
          <w:noProof/>
        </w:rPr>
      </w:r>
      <w:r w:rsidRPr="005974A6">
        <w:rPr>
          <w:noProof/>
        </w:rPr>
        <w:fldChar w:fldCharType="separate"/>
      </w:r>
      <w:r w:rsidR="00BC0A93">
        <w:rPr>
          <w:noProof/>
        </w:rPr>
        <w:t>51</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62</w:t>
      </w:r>
      <w:r w:rsidRPr="005974A6">
        <w:rPr>
          <w:noProof/>
        </w:rPr>
        <w:tab/>
        <w:t>Consequences of not meeting requirement to monitor certain parameters</w:t>
      </w:r>
      <w:r w:rsidRPr="005974A6">
        <w:rPr>
          <w:noProof/>
        </w:rPr>
        <w:tab/>
      </w:r>
      <w:r w:rsidRPr="005974A6">
        <w:rPr>
          <w:noProof/>
        </w:rPr>
        <w:fldChar w:fldCharType="begin"/>
      </w:r>
      <w:r w:rsidRPr="005974A6">
        <w:rPr>
          <w:noProof/>
        </w:rPr>
        <w:instrText xml:space="preserve"> PAGEREF _Toc440366981 \h </w:instrText>
      </w:r>
      <w:r w:rsidRPr="005974A6">
        <w:rPr>
          <w:noProof/>
        </w:rPr>
      </w:r>
      <w:r w:rsidRPr="005974A6">
        <w:rPr>
          <w:noProof/>
        </w:rPr>
        <w:fldChar w:fldCharType="separate"/>
      </w:r>
      <w:r w:rsidR="00BC0A93">
        <w:rPr>
          <w:noProof/>
        </w:rPr>
        <w:t>52</w:t>
      </w:r>
      <w:r w:rsidRPr="005974A6">
        <w:rPr>
          <w:noProof/>
        </w:rPr>
        <w:fldChar w:fldCharType="end"/>
      </w:r>
    </w:p>
    <w:p w:rsidR="0055706C" w:rsidRPr="005974A6" w:rsidRDefault="0055706C">
      <w:pPr>
        <w:pStyle w:val="TOC2"/>
        <w:rPr>
          <w:rFonts w:asciiTheme="minorHAnsi" w:eastAsiaTheme="minorEastAsia" w:hAnsiTheme="minorHAnsi" w:cstheme="minorBidi"/>
          <w:b w:val="0"/>
          <w:noProof/>
          <w:kern w:val="0"/>
          <w:sz w:val="22"/>
          <w:szCs w:val="22"/>
        </w:rPr>
      </w:pPr>
      <w:r w:rsidRPr="005974A6">
        <w:rPr>
          <w:noProof/>
        </w:rPr>
        <w:t>Part</w:t>
      </w:r>
      <w:r w:rsidR="005974A6" w:rsidRPr="005974A6">
        <w:rPr>
          <w:noProof/>
        </w:rPr>
        <w:t> </w:t>
      </w:r>
      <w:r w:rsidRPr="005974A6">
        <w:rPr>
          <w:noProof/>
        </w:rPr>
        <w:t>6—Dividing an SSOW project</w:t>
      </w:r>
      <w:r w:rsidRPr="005974A6">
        <w:rPr>
          <w:b w:val="0"/>
          <w:noProof/>
          <w:sz w:val="18"/>
        </w:rPr>
        <w:tab/>
      </w:r>
      <w:r w:rsidRPr="005974A6">
        <w:rPr>
          <w:b w:val="0"/>
          <w:noProof/>
          <w:sz w:val="18"/>
        </w:rPr>
        <w:fldChar w:fldCharType="begin"/>
      </w:r>
      <w:r w:rsidRPr="005974A6">
        <w:rPr>
          <w:b w:val="0"/>
          <w:noProof/>
          <w:sz w:val="18"/>
        </w:rPr>
        <w:instrText xml:space="preserve"> PAGEREF _Toc440366982 \h </w:instrText>
      </w:r>
      <w:r w:rsidRPr="005974A6">
        <w:rPr>
          <w:b w:val="0"/>
          <w:noProof/>
          <w:sz w:val="18"/>
        </w:rPr>
      </w:r>
      <w:r w:rsidRPr="005974A6">
        <w:rPr>
          <w:b w:val="0"/>
          <w:noProof/>
          <w:sz w:val="18"/>
        </w:rPr>
        <w:fldChar w:fldCharType="separate"/>
      </w:r>
      <w:r w:rsidR="00BC0A93">
        <w:rPr>
          <w:b w:val="0"/>
          <w:noProof/>
          <w:sz w:val="18"/>
        </w:rPr>
        <w:t>54</w:t>
      </w:r>
      <w:r w:rsidRPr="005974A6">
        <w:rPr>
          <w:b w:val="0"/>
          <w:noProof/>
          <w:sz w:val="18"/>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63</w:t>
      </w:r>
      <w:r w:rsidRPr="005974A6">
        <w:rPr>
          <w:noProof/>
        </w:rPr>
        <w:tab/>
        <w:t>Operation of this Part</w:t>
      </w:r>
      <w:r w:rsidRPr="005974A6">
        <w:rPr>
          <w:noProof/>
        </w:rPr>
        <w:tab/>
      </w:r>
      <w:r w:rsidRPr="005974A6">
        <w:rPr>
          <w:noProof/>
        </w:rPr>
        <w:fldChar w:fldCharType="begin"/>
      </w:r>
      <w:r w:rsidRPr="005974A6">
        <w:rPr>
          <w:noProof/>
        </w:rPr>
        <w:instrText xml:space="preserve"> PAGEREF _Toc440366983 \h </w:instrText>
      </w:r>
      <w:r w:rsidRPr="005974A6">
        <w:rPr>
          <w:noProof/>
        </w:rPr>
      </w:r>
      <w:r w:rsidRPr="005974A6">
        <w:rPr>
          <w:noProof/>
        </w:rPr>
        <w:fldChar w:fldCharType="separate"/>
      </w:r>
      <w:r w:rsidR="00BC0A93">
        <w:rPr>
          <w:noProof/>
        </w:rPr>
        <w:t>54</w:t>
      </w:r>
      <w:r w:rsidRPr="005974A6">
        <w:rPr>
          <w:noProof/>
        </w:rPr>
        <w:fldChar w:fldCharType="end"/>
      </w:r>
    </w:p>
    <w:p w:rsidR="0055706C" w:rsidRPr="005974A6" w:rsidRDefault="0055706C">
      <w:pPr>
        <w:pStyle w:val="TOC5"/>
        <w:rPr>
          <w:rFonts w:asciiTheme="minorHAnsi" w:eastAsiaTheme="minorEastAsia" w:hAnsiTheme="minorHAnsi" w:cstheme="minorBidi"/>
          <w:noProof/>
          <w:kern w:val="0"/>
          <w:sz w:val="22"/>
          <w:szCs w:val="22"/>
        </w:rPr>
      </w:pPr>
      <w:r w:rsidRPr="005974A6">
        <w:rPr>
          <w:noProof/>
        </w:rPr>
        <w:t>64</w:t>
      </w:r>
      <w:r w:rsidRPr="005974A6">
        <w:rPr>
          <w:noProof/>
        </w:rPr>
        <w:tab/>
        <w:t>Requirements for division of project</w:t>
      </w:r>
      <w:r w:rsidRPr="005974A6">
        <w:rPr>
          <w:noProof/>
        </w:rPr>
        <w:tab/>
      </w:r>
      <w:r w:rsidRPr="005974A6">
        <w:rPr>
          <w:noProof/>
        </w:rPr>
        <w:fldChar w:fldCharType="begin"/>
      </w:r>
      <w:r w:rsidRPr="005974A6">
        <w:rPr>
          <w:noProof/>
        </w:rPr>
        <w:instrText xml:space="preserve"> PAGEREF _Toc440366984 \h </w:instrText>
      </w:r>
      <w:r w:rsidRPr="005974A6">
        <w:rPr>
          <w:noProof/>
        </w:rPr>
      </w:r>
      <w:r w:rsidRPr="005974A6">
        <w:rPr>
          <w:noProof/>
        </w:rPr>
        <w:fldChar w:fldCharType="separate"/>
      </w:r>
      <w:r w:rsidR="00BC0A93">
        <w:rPr>
          <w:noProof/>
        </w:rPr>
        <w:t>54</w:t>
      </w:r>
      <w:r w:rsidRPr="005974A6">
        <w:rPr>
          <w:noProof/>
        </w:rPr>
        <w:fldChar w:fldCharType="end"/>
      </w:r>
    </w:p>
    <w:p w:rsidR="00670EA1" w:rsidRPr="005974A6" w:rsidRDefault="0055706C" w:rsidP="00715914">
      <w:r w:rsidRPr="005974A6">
        <w:fldChar w:fldCharType="end"/>
      </w:r>
    </w:p>
    <w:p w:rsidR="00670EA1" w:rsidRPr="005974A6" w:rsidRDefault="00670EA1" w:rsidP="00715914">
      <w:pPr>
        <w:sectPr w:rsidR="00670EA1" w:rsidRPr="005974A6" w:rsidSect="00F27A6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5974A6" w:rsidRDefault="00715914" w:rsidP="00715914">
      <w:pPr>
        <w:pStyle w:val="ActHead2"/>
      </w:pPr>
      <w:bookmarkStart w:id="3" w:name="_Toc440366902"/>
      <w:r w:rsidRPr="005974A6">
        <w:rPr>
          <w:rStyle w:val="CharPartNo"/>
        </w:rPr>
        <w:lastRenderedPageBreak/>
        <w:t>Part</w:t>
      </w:r>
      <w:r w:rsidR="005974A6" w:rsidRPr="005974A6">
        <w:rPr>
          <w:rStyle w:val="CharPartNo"/>
        </w:rPr>
        <w:t> </w:t>
      </w:r>
      <w:r w:rsidRPr="005974A6">
        <w:rPr>
          <w:rStyle w:val="CharPartNo"/>
        </w:rPr>
        <w:t>1</w:t>
      </w:r>
      <w:r w:rsidRPr="005974A6">
        <w:t>—</w:t>
      </w:r>
      <w:r w:rsidRPr="005974A6">
        <w:rPr>
          <w:rStyle w:val="CharPartText"/>
        </w:rPr>
        <w:t>Preliminary</w:t>
      </w:r>
      <w:bookmarkEnd w:id="3"/>
    </w:p>
    <w:p w:rsidR="00715914" w:rsidRPr="005974A6" w:rsidRDefault="00715914" w:rsidP="00715914">
      <w:pPr>
        <w:pStyle w:val="Header"/>
      </w:pPr>
      <w:r w:rsidRPr="005974A6">
        <w:rPr>
          <w:rStyle w:val="CharDivNo"/>
        </w:rPr>
        <w:t xml:space="preserve"> </w:t>
      </w:r>
      <w:r w:rsidRPr="005974A6">
        <w:rPr>
          <w:rStyle w:val="CharDivText"/>
        </w:rPr>
        <w:t xml:space="preserve"> </w:t>
      </w:r>
    </w:p>
    <w:p w:rsidR="00715914" w:rsidRPr="005974A6" w:rsidRDefault="001A7E2E" w:rsidP="00715914">
      <w:pPr>
        <w:pStyle w:val="ActHead5"/>
      </w:pPr>
      <w:bookmarkStart w:id="4" w:name="_Toc440366903"/>
      <w:r w:rsidRPr="005974A6">
        <w:rPr>
          <w:rStyle w:val="CharSectno"/>
        </w:rPr>
        <w:t>1</w:t>
      </w:r>
      <w:r w:rsidR="00715914" w:rsidRPr="005974A6">
        <w:t xml:space="preserve">  </w:t>
      </w:r>
      <w:r w:rsidR="00CE493D" w:rsidRPr="005974A6">
        <w:t>Name</w:t>
      </w:r>
      <w:bookmarkEnd w:id="4"/>
    </w:p>
    <w:p w:rsidR="00715914" w:rsidRPr="005974A6" w:rsidRDefault="00715914" w:rsidP="00715914">
      <w:pPr>
        <w:pStyle w:val="subsection"/>
      </w:pPr>
      <w:r w:rsidRPr="005974A6">
        <w:tab/>
      </w:r>
      <w:r w:rsidRPr="005974A6">
        <w:tab/>
        <w:t xml:space="preserve">This </w:t>
      </w:r>
      <w:r w:rsidR="00CE493D" w:rsidRPr="005974A6">
        <w:t xml:space="preserve">is the </w:t>
      </w:r>
      <w:bookmarkStart w:id="5" w:name="BKCheck15B_3"/>
      <w:bookmarkEnd w:id="5"/>
      <w:r w:rsidR="00BC76AC" w:rsidRPr="005974A6">
        <w:rPr>
          <w:i/>
        </w:rPr>
        <w:fldChar w:fldCharType="begin"/>
      </w:r>
      <w:r w:rsidR="00BC76AC" w:rsidRPr="005974A6">
        <w:rPr>
          <w:i/>
        </w:rPr>
        <w:instrText xml:space="preserve"> STYLEREF  ShortT </w:instrText>
      </w:r>
      <w:r w:rsidR="00BC76AC" w:rsidRPr="005974A6">
        <w:rPr>
          <w:i/>
        </w:rPr>
        <w:fldChar w:fldCharType="separate"/>
      </w:r>
      <w:r w:rsidR="00BC0A93">
        <w:rPr>
          <w:i/>
          <w:noProof/>
        </w:rPr>
        <w:t>Carbon Credits (Carbon Farming Initiative—Source Separated Organic Waste) Methodology Determination 2016</w:t>
      </w:r>
      <w:r w:rsidR="00BC76AC" w:rsidRPr="005974A6">
        <w:rPr>
          <w:i/>
        </w:rPr>
        <w:fldChar w:fldCharType="end"/>
      </w:r>
      <w:r w:rsidRPr="005974A6">
        <w:t>.</w:t>
      </w:r>
    </w:p>
    <w:p w:rsidR="00715914" w:rsidRPr="005974A6" w:rsidRDefault="001A7E2E" w:rsidP="00715914">
      <w:pPr>
        <w:pStyle w:val="ActHead5"/>
      </w:pPr>
      <w:bookmarkStart w:id="6" w:name="_Toc440366904"/>
      <w:r w:rsidRPr="005974A6">
        <w:rPr>
          <w:rStyle w:val="CharSectno"/>
        </w:rPr>
        <w:t>2</w:t>
      </w:r>
      <w:r w:rsidR="00715914" w:rsidRPr="005974A6">
        <w:t xml:space="preserve">  Commencement</w:t>
      </w:r>
      <w:bookmarkEnd w:id="6"/>
    </w:p>
    <w:p w:rsidR="004C7FA4" w:rsidRPr="005974A6" w:rsidRDefault="004C7FA4" w:rsidP="00965585">
      <w:pPr>
        <w:pStyle w:val="subsection"/>
      </w:pPr>
      <w:r w:rsidRPr="005974A6">
        <w:tab/>
        <w:t>(1)</w:t>
      </w:r>
      <w:r w:rsidRPr="005974A6">
        <w:tab/>
        <w:t xml:space="preserve">Each provision of this </w:t>
      </w:r>
      <w:r w:rsidR="006C0E78" w:rsidRPr="005974A6">
        <w:t>determination</w:t>
      </w:r>
      <w:r w:rsidRPr="005974A6">
        <w:t xml:space="preserve"> specified in column 1 of the table commences, or is taken to have commenced, in accordance with column 2 of the table. Any other statement in column 2 has effect according to its terms.</w:t>
      </w:r>
    </w:p>
    <w:p w:rsidR="004C7FA4" w:rsidRPr="005974A6" w:rsidRDefault="004C7FA4" w:rsidP="0096558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C7FA4" w:rsidRPr="005974A6" w:rsidTr="00965585">
        <w:trPr>
          <w:tblHeader/>
        </w:trPr>
        <w:tc>
          <w:tcPr>
            <w:tcW w:w="7111" w:type="dxa"/>
            <w:gridSpan w:val="3"/>
            <w:tcBorders>
              <w:top w:val="single" w:sz="12" w:space="0" w:color="auto"/>
              <w:bottom w:val="single" w:sz="2" w:space="0" w:color="auto"/>
            </w:tcBorders>
            <w:shd w:val="clear" w:color="auto" w:fill="auto"/>
            <w:hideMark/>
          </w:tcPr>
          <w:p w:rsidR="004C7FA4" w:rsidRPr="005974A6" w:rsidRDefault="004C7FA4" w:rsidP="00965585">
            <w:pPr>
              <w:pStyle w:val="TableHeading"/>
            </w:pPr>
            <w:r w:rsidRPr="005974A6">
              <w:t>Commencement information</w:t>
            </w:r>
          </w:p>
        </w:tc>
      </w:tr>
      <w:tr w:rsidR="004C7FA4" w:rsidRPr="005974A6" w:rsidTr="00965585">
        <w:trPr>
          <w:tblHeader/>
        </w:trPr>
        <w:tc>
          <w:tcPr>
            <w:tcW w:w="1701" w:type="dxa"/>
            <w:tcBorders>
              <w:top w:val="single" w:sz="2" w:space="0" w:color="auto"/>
              <w:bottom w:val="single" w:sz="2" w:space="0" w:color="auto"/>
            </w:tcBorders>
            <w:shd w:val="clear" w:color="auto" w:fill="auto"/>
            <w:hideMark/>
          </w:tcPr>
          <w:p w:rsidR="004C7FA4" w:rsidRPr="005974A6" w:rsidRDefault="004C7FA4" w:rsidP="00965585">
            <w:pPr>
              <w:pStyle w:val="TableHeading"/>
            </w:pPr>
            <w:r w:rsidRPr="005974A6">
              <w:t>Column 1</w:t>
            </w:r>
          </w:p>
        </w:tc>
        <w:tc>
          <w:tcPr>
            <w:tcW w:w="3828" w:type="dxa"/>
            <w:tcBorders>
              <w:top w:val="single" w:sz="2" w:space="0" w:color="auto"/>
              <w:bottom w:val="single" w:sz="2" w:space="0" w:color="auto"/>
            </w:tcBorders>
            <w:shd w:val="clear" w:color="auto" w:fill="auto"/>
            <w:hideMark/>
          </w:tcPr>
          <w:p w:rsidR="004C7FA4" w:rsidRPr="005974A6" w:rsidRDefault="004C7FA4" w:rsidP="00965585">
            <w:pPr>
              <w:pStyle w:val="TableHeading"/>
            </w:pPr>
            <w:r w:rsidRPr="005974A6">
              <w:t>Column 2</w:t>
            </w:r>
          </w:p>
        </w:tc>
        <w:tc>
          <w:tcPr>
            <w:tcW w:w="1582" w:type="dxa"/>
            <w:tcBorders>
              <w:top w:val="single" w:sz="2" w:space="0" w:color="auto"/>
              <w:bottom w:val="single" w:sz="2" w:space="0" w:color="auto"/>
            </w:tcBorders>
            <w:shd w:val="clear" w:color="auto" w:fill="auto"/>
            <w:hideMark/>
          </w:tcPr>
          <w:p w:rsidR="004C7FA4" w:rsidRPr="005974A6" w:rsidRDefault="004C7FA4" w:rsidP="00965585">
            <w:pPr>
              <w:pStyle w:val="TableHeading"/>
            </w:pPr>
            <w:r w:rsidRPr="005974A6">
              <w:t>Column 3</w:t>
            </w:r>
          </w:p>
        </w:tc>
      </w:tr>
      <w:tr w:rsidR="004C7FA4" w:rsidRPr="005974A6" w:rsidTr="00965585">
        <w:trPr>
          <w:tblHeader/>
        </w:trPr>
        <w:tc>
          <w:tcPr>
            <w:tcW w:w="1701" w:type="dxa"/>
            <w:tcBorders>
              <w:top w:val="single" w:sz="2" w:space="0" w:color="auto"/>
              <w:bottom w:val="single" w:sz="12" w:space="0" w:color="auto"/>
            </w:tcBorders>
            <w:shd w:val="clear" w:color="auto" w:fill="auto"/>
            <w:hideMark/>
          </w:tcPr>
          <w:p w:rsidR="004C7FA4" w:rsidRPr="005974A6" w:rsidRDefault="004C7FA4" w:rsidP="00965585">
            <w:pPr>
              <w:pStyle w:val="TableHeading"/>
            </w:pPr>
            <w:r w:rsidRPr="005974A6">
              <w:t>Provisions</w:t>
            </w:r>
          </w:p>
        </w:tc>
        <w:tc>
          <w:tcPr>
            <w:tcW w:w="3828" w:type="dxa"/>
            <w:tcBorders>
              <w:top w:val="single" w:sz="2" w:space="0" w:color="auto"/>
              <w:bottom w:val="single" w:sz="12" w:space="0" w:color="auto"/>
            </w:tcBorders>
            <w:shd w:val="clear" w:color="auto" w:fill="auto"/>
            <w:hideMark/>
          </w:tcPr>
          <w:p w:rsidR="004C7FA4" w:rsidRPr="005974A6" w:rsidRDefault="004C7FA4" w:rsidP="00965585">
            <w:pPr>
              <w:pStyle w:val="TableHeading"/>
            </w:pPr>
            <w:r w:rsidRPr="005974A6">
              <w:t>Commencement</w:t>
            </w:r>
          </w:p>
        </w:tc>
        <w:tc>
          <w:tcPr>
            <w:tcW w:w="1582" w:type="dxa"/>
            <w:tcBorders>
              <w:top w:val="single" w:sz="2" w:space="0" w:color="auto"/>
              <w:bottom w:val="single" w:sz="12" w:space="0" w:color="auto"/>
            </w:tcBorders>
            <w:shd w:val="clear" w:color="auto" w:fill="auto"/>
            <w:hideMark/>
          </w:tcPr>
          <w:p w:rsidR="004C7FA4" w:rsidRPr="005974A6" w:rsidRDefault="004C7FA4" w:rsidP="00965585">
            <w:pPr>
              <w:pStyle w:val="TableHeading"/>
            </w:pPr>
            <w:r w:rsidRPr="005974A6">
              <w:t>Date/Details</w:t>
            </w:r>
          </w:p>
        </w:tc>
      </w:tr>
      <w:tr w:rsidR="004C7FA4" w:rsidRPr="005974A6" w:rsidTr="004C7FA4">
        <w:tc>
          <w:tcPr>
            <w:tcW w:w="1701" w:type="dxa"/>
            <w:tcBorders>
              <w:top w:val="single" w:sz="12" w:space="0" w:color="auto"/>
              <w:bottom w:val="single" w:sz="12" w:space="0" w:color="auto"/>
            </w:tcBorders>
            <w:shd w:val="clear" w:color="auto" w:fill="auto"/>
            <w:hideMark/>
          </w:tcPr>
          <w:p w:rsidR="004C7FA4" w:rsidRPr="005974A6" w:rsidRDefault="004C7FA4" w:rsidP="006C0E78">
            <w:pPr>
              <w:pStyle w:val="Tabletext"/>
            </w:pPr>
            <w:r w:rsidRPr="005974A6">
              <w:t xml:space="preserve">1.  The whole of this </w:t>
            </w:r>
            <w:r w:rsidR="006C0E78" w:rsidRPr="005974A6">
              <w:t>determination</w:t>
            </w:r>
          </w:p>
        </w:tc>
        <w:tc>
          <w:tcPr>
            <w:tcW w:w="3828" w:type="dxa"/>
            <w:tcBorders>
              <w:top w:val="single" w:sz="12" w:space="0" w:color="auto"/>
              <w:bottom w:val="single" w:sz="12" w:space="0" w:color="auto"/>
            </w:tcBorders>
            <w:shd w:val="clear" w:color="auto" w:fill="auto"/>
          </w:tcPr>
          <w:p w:rsidR="004C7FA4" w:rsidRPr="005974A6" w:rsidRDefault="002A2FBB" w:rsidP="006C0E78">
            <w:pPr>
              <w:pStyle w:val="Tabletext"/>
            </w:pPr>
            <w:r w:rsidRPr="005974A6">
              <w:t>The day after this</w:t>
            </w:r>
            <w:r w:rsidR="004C7FA4" w:rsidRPr="005974A6">
              <w:t xml:space="preserve"> </w:t>
            </w:r>
            <w:r w:rsidR="006C0E78" w:rsidRPr="005974A6">
              <w:t>determination</w:t>
            </w:r>
            <w:r w:rsidR="004C7FA4" w:rsidRPr="005974A6">
              <w:t xml:space="preserve"> is registered.</w:t>
            </w:r>
          </w:p>
        </w:tc>
        <w:tc>
          <w:tcPr>
            <w:tcW w:w="1582" w:type="dxa"/>
            <w:tcBorders>
              <w:top w:val="single" w:sz="12" w:space="0" w:color="auto"/>
              <w:bottom w:val="single" w:sz="12" w:space="0" w:color="auto"/>
            </w:tcBorders>
            <w:shd w:val="clear" w:color="auto" w:fill="auto"/>
          </w:tcPr>
          <w:p w:rsidR="004C7FA4" w:rsidRPr="005974A6" w:rsidRDefault="004C7FA4" w:rsidP="00965585">
            <w:pPr>
              <w:pStyle w:val="Tabletext"/>
            </w:pPr>
          </w:p>
        </w:tc>
      </w:tr>
    </w:tbl>
    <w:p w:rsidR="004C7FA4" w:rsidRPr="005974A6" w:rsidRDefault="004C7FA4" w:rsidP="00965585">
      <w:pPr>
        <w:pStyle w:val="notetext"/>
      </w:pPr>
      <w:r w:rsidRPr="005974A6">
        <w:rPr>
          <w:snapToGrid w:val="0"/>
          <w:lang w:eastAsia="en-US"/>
        </w:rPr>
        <w:t xml:space="preserve">Note: </w:t>
      </w:r>
      <w:r w:rsidRPr="005974A6">
        <w:rPr>
          <w:snapToGrid w:val="0"/>
          <w:lang w:eastAsia="en-US"/>
        </w:rPr>
        <w:tab/>
        <w:t xml:space="preserve">This table relates only to the provisions of this </w:t>
      </w:r>
      <w:r w:rsidR="006C0E78" w:rsidRPr="005974A6">
        <w:t>determination</w:t>
      </w:r>
      <w:r w:rsidRPr="005974A6">
        <w:t xml:space="preserve"> </w:t>
      </w:r>
      <w:r w:rsidRPr="005974A6">
        <w:rPr>
          <w:snapToGrid w:val="0"/>
          <w:lang w:eastAsia="en-US"/>
        </w:rPr>
        <w:t xml:space="preserve">as originally made. It will not be amended to deal with any later amendments of this </w:t>
      </w:r>
      <w:r w:rsidR="006C0E78" w:rsidRPr="005974A6">
        <w:t>determination</w:t>
      </w:r>
      <w:r w:rsidRPr="005974A6">
        <w:rPr>
          <w:snapToGrid w:val="0"/>
          <w:lang w:eastAsia="en-US"/>
        </w:rPr>
        <w:t>.</w:t>
      </w:r>
    </w:p>
    <w:p w:rsidR="004C7FA4" w:rsidRPr="005974A6" w:rsidRDefault="004C7FA4" w:rsidP="00965585">
      <w:pPr>
        <w:pStyle w:val="subsection"/>
      </w:pPr>
      <w:r w:rsidRPr="005974A6">
        <w:tab/>
        <w:t>(2)</w:t>
      </w:r>
      <w:r w:rsidRPr="005974A6">
        <w:tab/>
        <w:t xml:space="preserve">Any information in column 3 of the table is not part of this </w:t>
      </w:r>
      <w:r w:rsidR="006C0E78" w:rsidRPr="005974A6">
        <w:t>determination</w:t>
      </w:r>
      <w:r w:rsidRPr="005974A6">
        <w:t xml:space="preserve">. Information may be inserted in this column, or information in it may be edited, in any published version of this </w:t>
      </w:r>
      <w:r w:rsidR="006C0E78" w:rsidRPr="005974A6">
        <w:t>determination</w:t>
      </w:r>
      <w:r w:rsidRPr="005974A6">
        <w:t>.</w:t>
      </w:r>
    </w:p>
    <w:p w:rsidR="007500C8" w:rsidRPr="005974A6" w:rsidRDefault="001A7E2E" w:rsidP="007500C8">
      <w:pPr>
        <w:pStyle w:val="ActHead5"/>
      </w:pPr>
      <w:bookmarkStart w:id="7" w:name="_Toc440366905"/>
      <w:r w:rsidRPr="005974A6">
        <w:rPr>
          <w:rStyle w:val="CharSectno"/>
        </w:rPr>
        <w:t>3</w:t>
      </w:r>
      <w:r w:rsidR="007500C8" w:rsidRPr="005974A6">
        <w:t xml:space="preserve">  Authority</w:t>
      </w:r>
      <w:bookmarkEnd w:id="7"/>
    </w:p>
    <w:p w:rsidR="00157B8B" w:rsidRPr="005974A6" w:rsidRDefault="007500C8" w:rsidP="007E667A">
      <w:pPr>
        <w:pStyle w:val="subsection"/>
      </w:pPr>
      <w:r w:rsidRPr="005974A6">
        <w:tab/>
      </w:r>
      <w:r w:rsidRPr="005974A6">
        <w:tab/>
        <w:t xml:space="preserve">This </w:t>
      </w:r>
      <w:r w:rsidR="00507F0E" w:rsidRPr="005974A6">
        <w:t>determination</w:t>
      </w:r>
      <w:r w:rsidRPr="005974A6">
        <w:t xml:space="preserve"> is made under </w:t>
      </w:r>
      <w:r w:rsidR="004C7FA4" w:rsidRPr="005974A6">
        <w:t>subsection</w:t>
      </w:r>
      <w:r w:rsidR="005974A6" w:rsidRPr="005974A6">
        <w:t> </w:t>
      </w:r>
      <w:r w:rsidR="004C7FA4" w:rsidRPr="005974A6">
        <w:t xml:space="preserve">106(1) of </w:t>
      </w:r>
      <w:r w:rsidRPr="005974A6">
        <w:t xml:space="preserve">the </w:t>
      </w:r>
      <w:r w:rsidR="004C7FA4" w:rsidRPr="005974A6">
        <w:rPr>
          <w:i/>
        </w:rPr>
        <w:t>Carbon Credits (Carbon Farming Initiative) Act 2011</w:t>
      </w:r>
      <w:r w:rsidR="00F4350D" w:rsidRPr="005974A6">
        <w:t>.</w:t>
      </w:r>
    </w:p>
    <w:p w:rsidR="002A2FBB" w:rsidRPr="005974A6" w:rsidRDefault="001A7E2E" w:rsidP="002A2FBB">
      <w:pPr>
        <w:pStyle w:val="ActHead5"/>
      </w:pPr>
      <w:bookmarkStart w:id="8" w:name="_Toc440366906"/>
      <w:r w:rsidRPr="005974A6">
        <w:rPr>
          <w:rStyle w:val="CharSectno"/>
        </w:rPr>
        <w:t>4</w:t>
      </w:r>
      <w:r w:rsidR="002A2FBB" w:rsidRPr="005974A6">
        <w:t xml:space="preserve">  Duration</w:t>
      </w:r>
      <w:bookmarkEnd w:id="8"/>
    </w:p>
    <w:p w:rsidR="002A2FBB" w:rsidRPr="005974A6" w:rsidRDefault="002A2FBB" w:rsidP="002A2FBB">
      <w:pPr>
        <w:pStyle w:val="subsection"/>
      </w:pPr>
      <w:r w:rsidRPr="005974A6">
        <w:tab/>
      </w:r>
      <w:r w:rsidRPr="005974A6">
        <w:tab/>
        <w:t>This determination remains in force for the period that:</w:t>
      </w:r>
    </w:p>
    <w:p w:rsidR="002A2FBB" w:rsidRPr="005974A6" w:rsidRDefault="002A2FBB" w:rsidP="002A2FBB">
      <w:pPr>
        <w:pStyle w:val="paragraph"/>
      </w:pPr>
      <w:r w:rsidRPr="005974A6">
        <w:tab/>
        <w:t>(a)</w:t>
      </w:r>
      <w:r w:rsidRPr="005974A6">
        <w:tab/>
        <w:t>begins when this determination commences; and</w:t>
      </w:r>
    </w:p>
    <w:p w:rsidR="002A2FBB" w:rsidRPr="005974A6" w:rsidRDefault="002A2FBB" w:rsidP="002A2FBB">
      <w:pPr>
        <w:pStyle w:val="paragraph"/>
      </w:pPr>
      <w:r w:rsidRPr="005974A6">
        <w:tab/>
        <w:t>(b)</w:t>
      </w:r>
      <w:r w:rsidRPr="005974A6">
        <w:tab/>
        <w:t>ends on the day before this determination would otherwise be repealed under subsection</w:t>
      </w:r>
      <w:r w:rsidR="005974A6" w:rsidRPr="005974A6">
        <w:t> </w:t>
      </w:r>
      <w:r w:rsidRPr="005974A6">
        <w:t xml:space="preserve">50(1) of the </w:t>
      </w:r>
      <w:r w:rsidRPr="005974A6">
        <w:rPr>
          <w:i/>
        </w:rPr>
        <w:t>Legislative Instruments Act 2003</w:t>
      </w:r>
      <w:r w:rsidRPr="005974A6">
        <w:t>.</w:t>
      </w:r>
    </w:p>
    <w:p w:rsidR="002A2FBB" w:rsidRPr="005974A6" w:rsidRDefault="001A7E2E" w:rsidP="002A2FBB">
      <w:pPr>
        <w:pStyle w:val="ActHead5"/>
      </w:pPr>
      <w:bookmarkStart w:id="9" w:name="_Toc440366907"/>
      <w:r w:rsidRPr="005974A6">
        <w:rPr>
          <w:rStyle w:val="CharSectno"/>
        </w:rPr>
        <w:t>5</w:t>
      </w:r>
      <w:r w:rsidR="002A2FBB" w:rsidRPr="005974A6">
        <w:t xml:space="preserve">  Definitions</w:t>
      </w:r>
      <w:bookmarkEnd w:id="9"/>
    </w:p>
    <w:p w:rsidR="002A2FBB" w:rsidRPr="005974A6" w:rsidRDefault="002A2FBB" w:rsidP="002A2FBB">
      <w:pPr>
        <w:pStyle w:val="subsection"/>
      </w:pPr>
      <w:r w:rsidRPr="005974A6">
        <w:tab/>
      </w:r>
      <w:r w:rsidRPr="005974A6">
        <w:tab/>
        <w:t>In this determination:</w:t>
      </w:r>
    </w:p>
    <w:p w:rsidR="002A2FBB" w:rsidRPr="005974A6" w:rsidRDefault="002A2FBB" w:rsidP="002A2FBB">
      <w:pPr>
        <w:pStyle w:val="Definition"/>
      </w:pPr>
      <w:r w:rsidRPr="005974A6">
        <w:rPr>
          <w:b/>
          <w:i/>
        </w:rPr>
        <w:t>Act</w:t>
      </w:r>
      <w:r w:rsidRPr="005974A6">
        <w:t xml:space="preserve"> means the </w:t>
      </w:r>
      <w:r w:rsidRPr="005974A6">
        <w:rPr>
          <w:i/>
        </w:rPr>
        <w:t>Carbon Credits (Carbon Farming Initiative) Act 2011</w:t>
      </w:r>
      <w:r w:rsidRPr="005974A6">
        <w:t>.</w:t>
      </w:r>
    </w:p>
    <w:p w:rsidR="004844DC" w:rsidRPr="005974A6" w:rsidRDefault="00703C24" w:rsidP="002A2FBB">
      <w:pPr>
        <w:pStyle w:val="Definition"/>
      </w:pPr>
      <w:r w:rsidRPr="005974A6">
        <w:rPr>
          <w:b/>
          <w:i/>
        </w:rPr>
        <w:t>activity area</w:t>
      </w:r>
      <w:r w:rsidRPr="005974A6">
        <w:t xml:space="preserve"> means </w:t>
      </w:r>
      <w:r w:rsidR="004844DC" w:rsidRPr="005974A6">
        <w:t xml:space="preserve">the area that contains the specific location or locations at which </w:t>
      </w:r>
      <w:r w:rsidRPr="005974A6">
        <w:t>a source sep</w:t>
      </w:r>
      <w:r w:rsidR="004844DC" w:rsidRPr="005974A6">
        <w:t>aration activity is implemented.</w:t>
      </w:r>
    </w:p>
    <w:p w:rsidR="007F7A85" w:rsidRPr="005974A6" w:rsidRDefault="007F7A85" w:rsidP="007F7A85">
      <w:pPr>
        <w:pStyle w:val="notetext"/>
      </w:pPr>
      <w:r w:rsidRPr="005974A6">
        <w:t>Note:</w:t>
      </w:r>
      <w:r w:rsidRPr="005974A6">
        <w:tab/>
        <w:t>The activity area for a source separation activity must be in one State or Territory only (see subsection</w:t>
      </w:r>
      <w:r w:rsidR="005974A6" w:rsidRPr="005974A6">
        <w:t> </w:t>
      </w:r>
      <w:r w:rsidR="001A7E2E" w:rsidRPr="005974A6">
        <w:t>15</w:t>
      </w:r>
      <w:r w:rsidRPr="005974A6">
        <w:t>(1)).</w:t>
      </w:r>
    </w:p>
    <w:p w:rsidR="00760575" w:rsidRPr="005974A6" w:rsidRDefault="00760575" w:rsidP="00760575">
      <w:pPr>
        <w:pStyle w:val="Definition"/>
      </w:pPr>
      <w:r w:rsidRPr="005974A6">
        <w:rPr>
          <w:b/>
          <w:i/>
        </w:rPr>
        <w:lastRenderedPageBreak/>
        <w:t>aggregated waste diversion activity</w:t>
      </w:r>
      <w:r w:rsidRPr="005974A6">
        <w:t xml:space="preserve"> has the meaning given by section</w:t>
      </w:r>
      <w:r w:rsidR="005974A6" w:rsidRPr="005974A6">
        <w:t> </w:t>
      </w:r>
      <w:r w:rsidR="001A7E2E" w:rsidRPr="005974A6">
        <w:t>12</w:t>
      </w:r>
      <w:r w:rsidRPr="005974A6">
        <w:t>.</w:t>
      </w:r>
    </w:p>
    <w:p w:rsidR="00C92A47" w:rsidRPr="005974A6" w:rsidRDefault="00FA5DFC" w:rsidP="00C92A47">
      <w:pPr>
        <w:pStyle w:val="Definition"/>
      </w:pPr>
      <w:r w:rsidRPr="005974A6">
        <w:rPr>
          <w:b/>
          <w:i/>
        </w:rPr>
        <w:t>amendment A</w:t>
      </w:r>
      <w:r w:rsidR="00C92A47" w:rsidRPr="005974A6">
        <w:rPr>
          <w:b/>
          <w:i/>
        </w:rPr>
        <w:t>ct</w:t>
      </w:r>
      <w:r w:rsidR="00C92A47" w:rsidRPr="005974A6">
        <w:t xml:space="preserve"> has the meaning given by subsection</w:t>
      </w:r>
      <w:r w:rsidR="005974A6" w:rsidRPr="005974A6">
        <w:t> </w:t>
      </w:r>
      <w:r w:rsidR="001A7E2E" w:rsidRPr="005974A6">
        <w:t>19</w:t>
      </w:r>
      <w:r w:rsidR="00C92A47" w:rsidRPr="005974A6">
        <w:t>(5).</w:t>
      </w:r>
    </w:p>
    <w:p w:rsidR="00877727" w:rsidRPr="005974A6" w:rsidRDefault="00877727" w:rsidP="007F09E9">
      <w:pPr>
        <w:pStyle w:val="Definition"/>
      </w:pPr>
      <w:r w:rsidRPr="005974A6">
        <w:rPr>
          <w:b/>
          <w:i/>
        </w:rPr>
        <w:t>anaerobic digester</w:t>
      </w:r>
      <w:r w:rsidR="007F09E9" w:rsidRPr="005974A6">
        <w:t xml:space="preserve"> means a system that </w:t>
      </w:r>
      <w:r w:rsidRPr="005974A6">
        <w:t>consists of:</w:t>
      </w:r>
    </w:p>
    <w:p w:rsidR="00877727" w:rsidRPr="005974A6" w:rsidRDefault="00877727" w:rsidP="007F09E9">
      <w:pPr>
        <w:pStyle w:val="paragraph"/>
      </w:pPr>
      <w:r w:rsidRPr="005974A6">
        <w:tab/>
      </w:r>
      <w:r w:rsidR="007F09E9" w:rsidRPr="005974A6">
        <w:t>(a</w:t>
      </w:r>
      <w:r w:rsidRPr="005974A6">
        <w:t>)</w:t>
      </w:r>
      <w:r w:rsidRPr="005974A6">
        <w:tab/>
        <w:t>one or more closed units designed to promote anaerobic digestion; and</w:t>
      </w:r>
    </w:p>
    <w:p w:rsidR="00877727" w:rsidRPr="005974A6" w:rsidRDefault="007F09E9" w:rsidP="007F09E9">
      <w:pPr>
        <w:pStyle w:val="paragraph"/>
      </w:pPr>
      <w:r w:rsidRPr="005974A6">
        <w:tab/>
        <w:t>(b</w:t>
      </w:r>
      <w:r w:rsidR="00877727" w:rsidRPr="005974A6">
        <w:t>)</w:t>
      </w:r>
      <w:r w:rsidR="00877727" w:rsidRPr="005974A6">
        <w:tab/>
        <w:t>a biogas collection system; and</w:t>
      </w:r>
    </w:p>
    <w:p w:rsidR="00877727" w:rsidRPr="005974A6" w:rsidRDefault="007F09E9" w:rsidP="007F09E9">
      <w:pPr>
        <w:pStyle w:val="paragraph"/>
      </w:pPr>
      <w:r w:rsidRPr="005974A6">
        <w:tab/>
        <w:t>(c</w:t>
      </w:r>
      <w:r w:rsidR="00877727" w:rsidRPr="005974A6">
        <w:t>)</w:t>
      </w:r>
      <w:r w:rsidR="00877727" w:rsidRPr="005974A6">
        <w:tab/>
        <w:t>any equipment associated with the transfer of biogas to a combustion device.</w:t>
      </w:r>
    </w:p>
    <w:p w:rsidR="002A2FBB" w:rsidRPr="005974A6" w:rsidRDefault="002A2FBB" w:rsidP="002A2FBB">
      <w:pPr>
        <w:pStyle w:val="notetext"/>
      </w:pPr>
      <w:r w:rsidRPr="005974A6">
        <w:t>Note:</w:t>
      </w:r>
      <w:r w:rsidRPr="005974A6">
        <w:tab/>
        <w:t>Examples of anaerobic digesters include the following:</w:t>
      </w:r>
    </w:p>
    <w:p w:rsidR="002A2FBB" w:rsidRPr="005974A6" w:rsidRDefault="002A2FBB" w:rsidP="002A2FBB">
      <w:pPr>
        <w:pStyle w:val="notepara"/>
      </w:pPr>
      <w:r w:rsidRPr="005974A6">
        <w:t>(a)</w:t>
      </w:r>
      <w:r w:rsidRPr="005974A6">
        <w:tab/>
        <w:t>covered anaerobic lagoons;</w:t>
      </w:r>
    </w:p>
    <w:p w:rsidR="002A2FBB" w:rsidRPr="005974A6" w:rsidRDefault="002A2FBB" w:rsidP="002A2FBB">
      <w:pPr>
        <w:pStyle w:val="notepara"/>
      </w:pPr>
      <w:r w:rsidRPr="005974A6">
        <w:t>(b)</w:t>
      </w:r>
      <w:r w:rsidRPr="005974A6">
        <w:tab/>
        <w:t>plug</w:t>
      </w:r>
      <w:r w:rsidR="005974A6">
        <w:noBreakHyphen/>
      </w:r>
      <w:r w:rsidRPr="005974A6">
        <w:t>flow reactors;</w:t>
      </w:r>
    </w:p>
    <w:p w:rsidR="002A2FBB" w:rsidRPr="005974A6" w:rsidRDefault="002A2FBB" w:rsidP="002A2FBB">
      <w:pPr>
        <w:pStyle w:val="notepara"/>
      </w:pPr>
      <w:r w:rsidRPr="005974A6">
        <w:t>(c)</w:t>
      </w:r>
      <w:r w:rsidRPr="005974A6">
        <w:tab/>
        <w:t>continuously stirred tank reactors;</w:t>
      </w:r>
    </w:p>
    <w:p w:rsidR="002A2FBB" w:rsidRPr="005974A6" w:rsidRDefault="002A2FBB" w:rsidP="002A2FBB">
      <w:pPr>
        <w:pStyle w:val="notepara"/>
      </w:pPr>
      <w:r w:rsidRPr="005974A6">
        <w:t>(d)</w:t>
      </w:r>
      <w:r w:rsidRPr="005974A6">
        <w:tab/>
        <w:t>fixed film digesters;</w:t>
      </w:r>
    </w:p>
    <w:p w:rsidR="002A2FBB" w:rsidRPr="005974A6" w:rsidRDefault="002A2FBB" w:rsidP="002A2FBB">
      <w:pPr>
        <w:pStyle w:val="notepara"/>
      </w:pPr>
      <w:r w:rsidRPr="005974A6">
        <w:t>(e)</w:t>
      </w:r>
      <w:r w:rsidRPr="005974A6">
        <w:tab/>
      </w:r>
      <w:proofErr w:type="spellStart"/>
      <w:r w:rsidRPr="005974A6">
        <w:t>upflow</w:t>
      </w:r>
      <w:proofErr w:type="spellEnd"/>
      <w:r w:rsidRPr="005974A6">
        <w:t xml:space="preserve"> anaerobic sludge blanket digesters.</w:t>
      </w:r>
    </w:p>
    <w:p w:rsidR="002A2FBB" w:rsidRPr="005974A6" w:rsidRDefault="002A2FBB" w:rsidP="002A2FBB">
      <w:pPr>
        <w:pStyle w:val="Definition"/>
      </w:pPr>
      <w:r w:rsidRPr="005974A6">
        <w:rPr>
          <w:b/>
          <w:i/>
        </w:rPr>
        <w:t>anaerobic digestion</w:t>
      </w:r>
      <w:r w:rsidRPr="005974A6">
        <w:rPr>
          <w:i/>
        </w:rPr>
        <w:t xml:space="preserve"> </w:t>
      </w:r>
      <w:r w:rsidRPr="005974A6">
        <w:t>means a biological process in which organic matter is broken down by microorganisms in the absence of oxygen.</w:t>
      </w:r>
    </w:p>
    <w:p w:rsidR="004C7BEA" w:rsidRPr="005974A6" w:rsidRDefault="004C7BEA" w:rsidP="004C7BEA">
      <w:pPr>
        <w:pStyle w:val="Definition"/>
      </w:pPr>
      <w:r w:rsidRPr="005974A6">
        <w:rPr>
          <w:b/>
          <w:i/>
        </w:rPr>
        <w:t>appropriate measuring requirements</w:t>
      </w:r>
      <w:r w:rsidRPr="005974A6">
        <w:t>, in relation to a measurement or estimate, means requirements that are consistent with:</w:t>
      </w:r>
    </w:p>
    <w:p w:rsidR="004C7BEA" w:rsidRPr="005974A6" w:rsidRDefault="004C7BEA" w:rsidP="004C7BEA">
      <w:pPr>
        <w:pStyle w:val="paragraph"/>
      </w:pPr>
      <w:r w:rsidRPr="005974A6">
        <w:tab/>
        <w:t>(a)</w:t>
      </w:r>
      <w:r w:rsidRPr="005974A6">
        <w:tab/>
        <w:t xml:space="preserve">requirements that apply in relation to similar measurements or estimates under the </w:t>
      </w:r>
      <w:proofErr w:type="spellStart"/>
      <w:r w:rsidRPr="005974A6">
        <w:t>NGER</w:t>
      </w:r>
      <w:proofErr w:type="spellEnd"/>
      <w:r w:rsidRPr="005974A6">
        <w:t xml:space="preserve"> (Measurement) Determination; or</w:t>
      </w:r>
    </w:p>
    <w:p w:rsidR="004C7BEA" w:rsidRPr="005974A6" w:rsidRDefault="004C7BEA" w:rsidP="004C7BEA">
      <w:pPr>
        <w:pStyle w:val="paragraph"/>
      </w:pPr>
      <w:r w:rsidRPr="005974A6">
        <w:tab/>
        <w:t>(b)</w:t>
      </w:r>
      <w:r w:rsidRPr="005974A6">
        <w:tab/>
        <w:t xml:space="preserve">relevant standards and other requirements under the </w:t>
      </w:r>
      <w:r w:rsidRPr="005974A6">
        <w:rPr>
          <w:i/>
        </w:rPr>
        <w:t>National Measurement Act 1960</w:t>
      </w:r>
      <w:r w:rsidRPr="005974A6">
        <w:t>.</w:t>
      </w:r>
    </w:p>
    <w:p w:rsidR="002A2FBB" w:rsidRPr="005974A6" w:rsidRDefault="002A2FBB" w:rsidP="002A2FBB">
      <w:pPr>
        <w:pStyle w:val="Definition"/>
      </w:pPr>
      <w:proofErr w:type="spellStart"/>
      <w:r w:rsidRPr="005974A6">
        <w:rPr>
          <w:b/>
          <w:i/>
        </w:rPr>
        <w:t>biobased</w:t>
      </w:r>
      <w:proofErr w:type="spellEnd"/>
      <w:r w:rsidRPr="005974A6">
        <w:rPr>
          <w:b/>
          <w:i/>
        </w:rPr>
        <w:t xml:space="preserve"> product</w:t>
      </w:r>
      <w:r w:rsidRPr="005974A6">
        <w:t xml:space="preserve"> means a product that:</w:t>
      </w:r>
    </w:p>
    <w:p w:rsidR="002A2FBB" w:rsidRPr="005974A6" w:rsidRDefault="002A2FBB" w:rsidP="002A2FBB">
      <w:pPr>
        <w:pStyle w:val="paragraph"/>
      </w:pPr>
      <w:r w:rsidRPr="005974A6">
        <w:tab/>
        <w:t>(a)</w:t>
      </w:r>
      <w:r w:rsidRPr="005974A6">
        <w:tab/>
        <w:t xml:space="preserve">is manufactured by </w:t>
      </w:r>
      <w:r w:rsidR="002F776F" w:rsidRPr="005974A6">
        <w:t>a waste treatment</w:t>
      </w:r>
      <w:r w:rsidRPr="005974A6">
        <w:t xml:space="preserve"> facility</w:t>
      </w:r>
      <w:r w:rsidR="001A1B4A" w:rsidRPr="005974A6">
        <w:t xml:space="preserve"> or unit</w:t>
      </w:r>
      <w:r w:rsidRPr="005974A6">
        <w:t>; and</w:t>
      </w:r>
    </w:p>
    <w:p w:rsidR="002A2FBB" w:rsidRPr="005974A6" w:rsidRDefault="002A2FBB" w:rsidP="002A2FBB">
      <w:pPr>
        <w:pStyle w:val="paragraph"/>
      </w:pPr>
      <w:r w:rsidRPr="005974A6">
        <w:tab/>
        <w:t>(b)</w:t>
      </w:r>
      <w:r w:rsidRPr="005974A6">
        <w:tab/>
        <w:t xml:space="preserve">contains material that was previously </w:t>
      </w:r>
      <w:r w:rsidR="009731E2" w:rsidRPr="005974A6">
        <w:t>eligible organic material diverted from landfill by a source separation activity</w:t>
      </w:r>
      <w:r w:rsidRPr="005974A6">
        <w:t>.</w:t>
      </w:r>
    </w:p>
    <w:p w:rsidR="002A2FBB" w:rsidRPr="005974A6" w:rsidRDefault="002A2FBB" w:rsidP="002A2FBB">
      <w:pPr>
        <w:pStyle w:val="notetext"/>
      </w:pPr>
      <w:r w:rsidRPr="005974A6">
        <w:t>Note:</w:t>
      </w:r>
      <w:r w:rsidRPr="005974A6">
        <w:tab/>
        <w:t xml:space="preserve">Examples of </w:t>
      </w:r>
      <w:proofErr w:type="spellStart"/>
      <w:r w:rsidRPr="005974A6">
        <w:t>biobased</w:t>
      </w:r>
      <w:proofErr w:type="spellEnd"/>
      <w:r w:rsidRPr="005974A6">
        <w:t xml:space="preserve"> products include the following:</w:t>
      </w:r>
    </w:p>
    <w:p w:rsidR="002A2FBB" w:rsidRPr="005974A6" w:rsidRDefault="002A2FBB" w:rsidP="002A2FBB">
      <w:pPr>
        <w:pStyle w:val="notepara"/>
      </w:pPr>
      <w:r w:rsidRPr="005974A6">
        <w:t>(a)</w:t>
      </w:r>
      <w:r w:rsidRPr="005974A6">
        <w:tab/>
        <w:t>compost;</w:t>
      </w:r>
    </w:p>
    <w:p w:rsidR="002A2FBB" w:rsidRPr="005974A6" w:rsidRDefault="002A2FBB" w:rsidP="002A2FBB">
      <w:pPr>
        <w:pStyle w:val="notepara"/>
      </w:pPr>
      <w:r w:rsidRPr="005974A6">
        <w:t>(b)</w:t>
      </w:r>
      <w:r w:rsidRPr="005974A6">
        <w:tab/>
        <w:t>landscape mulch;</w:t>
      </w:r>
    </w:p>
    <w:p w:rsidR="002A2FBB" w:rsidRPr="005974A6" w:rsidRDefault="002A2FBB" w:rsidP="002A2FBB">
      <w:pPr>
        <w:pStyle w:val="notepara"/>
      </w:pPr>
      <w:r w:rsidRPr="005974A6">
        <w:t>(c)</w:t>
      </w:r>
      <w:r w:rsidRPr="005974A6">
        <w:tab/>
        <w:t>mine site remediation material;</w:t>
      </w:r>
    </w:p>
    <w:p w:rsidR="002A2FBB" w:rsidRPr="005974A6" w:rsidRDefault="002A2FBB" w:rsidP="002A2FBB">
      <w:pPr>
        <w:pStyle w:val="notepara"/>
      </w:pPr>
      <w:r w:rsidRPr="005974A6">
        <w:t>(d)</w:t>
      </w:r>
      <w:r w:rsidRPr="005974A6">
        <w:tab/>
        <w:t>soil conditioner.</w:t>
      </w:r>
    </w:p>
    <w:p w:rsidR="002A2FBB" w:rsidRPr="005974A6" w:rsidRDefault="002A2FBB" w:rsidP="002A2FBB">
      <w:pPr>
        <w:pStyle w:val="Definition"/>
      </w:pPr>
      <w:proofErr w:type="spellStart"/>
      <w:r w:rsidRPr="005974A6">
        <w:rPr>
          <w:b/>
          <w:i/>
        </w:rPr>
        <w:t>biofilter</w:t>
      </w:r>
      <w:proofErr w:type="spellEnd"/>
      <w:r w:rsidRPr="005974A6">
        <w:rPr>
          <w:b/>
          <w:i/>
        </w:rPr>
        <w:t xml:space="preserve"> </w:t>
      </w:r>
      <w:r w:rsidRPr="005974A6">
        <w:t>means an engineered system that contains living compost</w:t>
      </w:r>
      <w:r w:rsidR="005974A6">
        <w:noBreakHyphen/>
      </w:r>
      <w:r w:rsidRPr="005974A6">
        <w:t>like material through which biogas passes for methane oxidation.</w:t>
      </w:r>
    </w:p>
    <w:p w:rsidR="002A2FBB" w:rsidRPr="005974A6" w:rsidRDefault="002A2FBB" w:rsidP="002A2FBB">
      <w:pPr>
        <w:pStyle w:val="Definition"/>
      </w:pPr>
      <w:r w:rsidRPr="005974A6">
        <w:rPr>
          <w:b/>
          <w:i/>
        </w:rPr>
        <w:t>biogas collection efficiency</w:t>
      </w:r>
      <w:r w:rsidRPr="005974A6">
        <w:t xml:space="preserve"> means the percentage of biogas generated in an anaerobic digester that is sent to a combustion device.</w:t>
      </w:r>
    </w:p>
    <w:p w:rsidR="002A2FBB" w:rsidRPr="005974A6" w:rsidRDefault="002A2FBB" w:rsidP="002A2FBB">
      <w:pPr>
        <w:pStyle w:val="Definition"/>
      </w:pPr>
      <w:proofErr w:type="spellStart"/>
      <w:r w:rsidRPr="005974A6">
        <w:rPr>
          <w:b/>
          <w:i/>
        </w:rPr>
        <w:t>biosolids</w:t>
      </w:r>
      <w:proofErr w:type="spellEnd"/>
      <w:r w:rsidRPr="005974A6">
        <w:t xml:space="preserve"> means a mixture of mainly water and organic materials that:</w:t>
      </w:r>
    </w:p>
    <w:p w:rsidR="002A2FBB" w:rsidRPr="005974A6" w:rsidRDefault="002A2FBB" w:rsidP="002A2FBB">
      <w:pPr>
        <w:pStyle w:val="paragraph"/>
      </w:pPr>
      <w:r w:rsidRPr="005974A6">
        <w:tab/>
        <w:t>(a)</w:t>
      </w:r>
      <w:r w:rsidRPr="005974A6">
        <w:tab/>
        <w:t>is produced entirely from domestic or commercial waste water treatment processes; and</w:t>
      </w:r>
    </w:p>
    <w:p w:rsidR="002A2FBB" w:rsidRPr="005974A6" w:rsidRDefault="002A2FBB" w:rsidP="002A2FBB">
      <w:pPr>
        <w:pStyle w:val="paragraph"/>
      </w:pPr>
      <w:r w:rsidRPr="005974A6">
        <w:tab/>
        <w:t>(b)</w:t>
      </w:r>
      <w:r w:rsidRPr="005974A6">
        <w:tab/>
        <w:t>has undergone further processing to significantly reduce disease</w:t>
      </w:r>
      <w:r w:rsidR="005974A6">
        <w:noBreakHyphen/>
      </w:r>
      <w:r w:rsidRPr="005974A6">
        <w:t>causing pathogens and volatile organic matter; and</w:t>
      </w:r>
    </w:p>
    <w:p w:rsidR="002A2FBB" w:rsidRPr="005974A6" w:rsidRDefault="002A2FBB" w:rsidP="002A2FBB">
      <w:pPr>
        <w:pStyle w:val="paragraph"/>
      </w:pPr>
      <w:r w:rsidRPr="005974A6">
        <w:tab/>
        <w:t>(c)</w:t>
      </w:r>
      <w:r w:rsidRPr="005974A6">
        <w:tab/>
        <w:t>has been stabilised for beneficial use.</w:t>
      </w:r>
    </w:p>
    <w:p w:rsidR="00BC52FF" w:rsidRPr="005974A6" w:rsidRDefault="00BC52FF" w:rsidP="00BC52FF">
      <w:pPr>
        <w:pStyle w:val="Definition"/>
      </w:pPr>
      <w:r w:rsidRPr="005974A6">
        <w:rPr>
          <w:b/>
          <w:i/>
        </w:rPr>
        <w:t xml:space="preserve">charity </w:t>
      </w:r>
      <w:r w:rsidR="003B412A" w:rsidRPr="005974A6">
        <w:rPr>
          <w:b/>
          <w:i/>
        </w:rPr>
        <w:t>diversion</w:t>
      </w:r>
      <w:r w:rsidRPr="005974A6">
        <w:rPr>
          <w:b/>
          <w:i/>
        </w:rPr>
        <w:t xml:space="preserve"> activity</w:t>
      </w:r>
      <w:r w:rsidRPr="005974A6">
        <w:t xml:space="preserve"> has the </w:t>
      </w:r>
      <w:r w:rsidR="00FA5DFC" w:rsidRPr="005974A6">
        <w:t xml:space="preserve">meaning given by </w:t>
      </w:r>
      <w:r w:rsidR="007F7A85" w:rsidRPr="005974A6">
        <w:t>section</w:t>
      </w:r>
      <w:r w:rsidR="005974A6" w:rsidRPr="005974A6">
        <w:t> </w:t>
      </w:r>
      <w:r w:rsidR="001A7E2E" w:rsidRPr="005974A6">
        <w:t>14</w:t>
      </w:r>
      <w:r w:rsidRPr="005974A6">
        <w:t>.</w:t>
      </w:r>
    </w:p>
    <w:p w:rsidR="005B3200" w:rsidRPr="005974A6" w:rsidRDefault="005B3200" w:rsidP="005B3200">
      <w:pPr>
        <w:pStyle w:val="Definition"/>
      </w:pPr>
      <w:r w:rsidRPr="005974A6">
        <w:rPr>
          <w:b/>
          <w:i/>
        </w:rPr>
        <w:t>combustion device</w:t>
      </w:r>
      <w:r w:rsidRPr="005974A6">
        <w:t xml:space="preserve"> means:</w:t>
      </w:r>
    </w:p>
    <w:p w:rsidR="005B3200" w:rsidRPr="005974A6" w:rsidRDefault="005B3200" w:rsidP="005B3200">
      <w:pPr>
        <w:pStyle w:val="paragraph"/>
      </w:pPr>
      <w:r w:rsidRPr="005974A6">
        <w:lastRenderedPageBreak/>
        <w:tab/>
        <w:t>(a)</w:t>
      </w:r>
      <w:r w:rsidRPr="005974A6">
        <w:tab/>
        <w:t>a boiler, or an internal combustion engine, that is operated in accordance with the manufacturer’s instructions; or</w:t>
      </w:r>
    </w:p>
    <w:p w:rsidR="005B3200" w:rsidRPr="005974A6" w:rsidRDefault="005B3200" w:rsidP="005B3200">
      <w:pPr>
        <w:pStyle w:val="paragraph"/>
      </w:pPr>
      <w:r w:rsidRPr="005974A6">
        <w:tab/>
        <w:t>(b)</w:t>
      </w:r>
      <w:r w:rsidRPr="005974A6">
        <w:tab/>
        <w:t>a flare that has a monitoring and control system and is operated in accordance with the manufacturer’s instructions; or</w:t>
      </w:r>
    </w:p>
    <w:p w:rsidR="005B3200" w:rsidRPr="005974A6" w:rsidRDefault="005B3200" w:rsidP="005B3200">
      <w:pPr>
        <w:pStyle w:val="paragraph"/>
      </w:pPr>
      <w:r w:rsidRPr="005974A6">
        <w:tab/>
        <w:t>(c)</w:t>
      </w:r>
      <w:r w:rsidRPr="005974A6">
        <w:tab/>
        <w:t>a device:</w:t>
      </w:r>
    </w:p>
    <w:p w:rsidR="005B3200" w:rsidRPr="005974A6" w:rsidRDefault="005B3200" w:rsidP="005B3200">
      <w:pPr>
        <w:pStyle w:val="paragraphsub"/>
      </w:pPr>
      <w:r w:rsidRPr="005974A6">
        <w:tab/>
        <w:t>(</w:t>
      </w:r>
      <w:proofErr w:type="spellStart"/>
      <w:r w:rsidRPr="005974A6">
        <w:t>i</w:t>
      </w:r>
      <w:proofErr w:type="spellEnd"/>
      <w:r w:rsidRPr="005974A6">
        <w:t>)</w:t>
      </w:r>
      <w:r w:rsidRPr="005974A6">
        <w:tab/>
        <w:t>that combusts biogas with a destruction efficiency of at least 98%; and</w:t>
      </w:r>
    </w:p>
    <w:p w:rsidR="005B3200" w:rsidRPr="005974A6" w:rsidRDefault="005B3200" w:rsidP="005B3200">
      <w:pPr>
        <w:pStyle w:val="paragraphsub"/>
      </w:pPr>
      <w:r w:rsidRPr="005974A6">
        <w:tab/>
        <w:t>(ii)</w:t>
      </w:r>
      <w:r w:rsidRPr="005974A6">
        <w:tab/>
        <w:t>that is operated in accordance with the manufacturer’s instructions; and</w:t>
      </w:r>
    </w:p>
    <w:p w:rsidR="005B3200" w:rsidRPr="005974A6" w:rsidRDefault="005B3200" w:rsidP="005B3200">
      <w:pPr>
        <w:pStyle w:val="paragraphsub"/>
      </w:pPr>
      <w:r w:rsidRPr="005974A6">
        <w:tab/>
        <w:t>(iii)</w:t>
      </w:r>
      <w:r w:rsidRPr="005974A6">
        <w:tab/>
        <w:t>the combustion process of which is controlled using a monitoring and control system.</w:t>
      </w:r>
    </w:p>
    <w:p w:rsidR="002A2FBB" w:rsidRPr="005974A6" w:rsidRDefault="002A2FBB" w:rsidP="002A2FBB">
      <w:pPr>
        <w:pStyle w:val="Definition"/>
        <w:rPr>
          <w:szCs w:val="22"/>
        </w:rPr>
      </w:pPr>
      <w:r w:rsidRPr="005974A6">
        <w:rPr>
          <w:b/>
          <w:i/>
          <w:szCs w:val="22"/>
        </w:rPr>
        <w:t>commercial and industrial waste</w:t>
      </w:r>
      <w:r w:rsidRPr="005974A6">
        <w:rPr>
          <w:szCs w:val="22"/>
        </w:rPr>
        <w:t xml:space="preserve"> means waste generated from fixed point sources related to manufacturing, wholesale, retail, professional services and administration sectors.</w:t>
      </w:r>
    </w:p>
    <w:p w:rsidR="00A03C01" w:rsidRPr="005974A6" w:rsidRDefault="00A03C01" w:rsidP="002A2FBB">
      <w:pPr>
        <w:pStyle w:val="Definition"/>
        <w:rPr>
          <w:szCs w:val="22"/>
        </w:rPr>
      </w:pPr>
      <w:r w:rsidRPr="005974A6">
        <w:rPr>
          <w:b/>
          <w:i/>
          <w:szCs w:val="22"/>
        </w:rPr>
        <w:t>commercial food waste activity</w:t>
      </w:r>
      <w:r w:rsidRPr="005974A6">
        <w:rPr>
          <w:szCs w:val="22"/>
        </w:rPr>
        <w:t xml:space="preserve"> has the meaning given by subsection</w:t>
      </w:r>
      <w:r w:rsidR="005974A6" w:rsidRPr="005974A6">
        <w:rPr>
          <w:szCs w:val="22"/>
        </w:rPr>
        <w:t> </w:t>
      </w:r>
      <w:r w:rsidR="001A7E2E" w:rsidRPr="005974A6">
        <w:rPr>
          <w:szCs w:val="22"/>
        </w:rPr>
        <w:t>13</w:t>
      </w:r>
      <w:r w:rsidRPr="005974A6">
        <w:rPr>
          <w:szCs w:val="22"/>
        </w:rPr>
        <w:t>(2).</w:t>
      </w:r>
    </w:p>
    <w:p w:rsidR="002A2FBB" w:rsidRPr="005974A6" w:rsidRDefault="002A2FBB" w:rsidP="002A2FBB">
      <w:pPr>
        <w:pStyle w:val="Definition"/>
        <w:rPr>
          <w:szCs w:val="22"/>
        </w:rPr>
      </w:pPr>
      <w:r w:rsidRPr="005974A6">
        <w:rPr>
          <w:b/>
          <w:i/>
          <w:szCs w:val="22"/>
        </w:rPr>
        <w:t>composting process</w:t>
      </w:r>
      <w:r w:rsidRPr="005974A6">
        <w:rPr>
          <w:szCs w:val="22"/>
        </w:rPr>
        <w:t xml:space="preserve"> means a biological process in which organic matter in solid waste is broken down by microorganisms in the presence of oxyge</w:t>
      </w:r>
      <w:r w:rsidR="009731E2" w:rsidRPr="005974A6">
        <w:rPr>
          <w:szCs w:val="22"/>
        </w:rPr>
        <w:t xml:space="preserve">n, whether or not the process includes </w:t>
      </w:r>
      <w:r w:rsidR="006B1652" w:rsidRPr="005974A6">
        <w:rPr>
          <w:szCs w:val="22"/>
        </w:rPr>
        <w:t xml:space="preserve">the use of </w:t>
      </w:r>
      <w:r w:rsidR="009731E2" w:rsidRPr="005974A6">
        <w:rPr>
          <w:szCs w:val="22"/>
        </w:rPr>
        <w:t xml:space="preserve">pasteurisation to produce a suitable </w:t>
      </w:r>
      <w:proofErr w:type="spellStart"/>
      <w:r w:rsidR="009731E2" w:rsidRPr="005974A6">
        <w:rPr>
          <w:szCs w:val="22"/>
        </w:rPr>
        <w:t>biobased</w:t>
      </w:r>
      <w:proofErr w:type="spellEnd"/>
      <w:r w:rsidR="009731E2" w:rsidRPr="005974A6">
        <w:rPr>
          <w:szCs w:val="22"/>
        </w:rPr>
        <w:t xml:space="preserve"> product.</w:t>
      </w:r>
    </w:p>
    <w:p w:rsidR="002A2FBB" w:rsidRPr="005974A6" w:rsidRDefault="002A2FBB" w:rsidP="007C0080">
      <w:pPr>
        <w:pStyle w:val="Definition"/>
      </w:pPr>
      <w:r w:rsidRPr="005974A6">
        <w:rPr>
          <w:b/>
          <w:i/>
        </w:rPr>
        <w:t>construction and demolition waste</w:t>
      </w:r>
      <w:r w:rsidRPr="005974A6">
        <w:t xml:space="preserve"> means waste generated from construction and demolition activities.</w:t>
      </w:r>
    </w:p>
    <w:p w:rsidR="00424A1F" w:rsidRPr="005974A6" w:rsidRDefault="00424A1F" w:rsidP="007C0080">
      <w:pPr>
        <w:pStyle w:val="Definition"/>
      </w:pPr>
      <w:r w:rsidRPr="005974A6">
        <w:rPr>
          <w:b/>
          <w:i/>
        </w:rPr>
        <w:t>declaration day</w:t>
      </w:r>
      <w:r w:rsidRPr="005974A6">
        <w:t>, for a</w:t>
      </w:r>
      <w:r w:rsidR="00F457F9" w:rsidRPr="005974A6">
        <w:t>n</w:t>
      </w:r>
      <w:r w:rsidRPr="005974A6">
        <w:t xml:space="preserve"> </w:t>
      </w:r>
      <w:proofErr w:type="spellStart"/>
      <w:r w:rsidRPr="005974A6">
        <w:t>SSOW</w:t>
      </w:r>
      <w:proofErr w:type="spellEnd"/>
      <w:r w:rsidRPr="005974A6">
        <w:t xml:space="preserve"> project, means the day the project is declared to be an eligible offsets project.</w:t>
      </w:r>
    </w:p>
    <w:p w:rsidR="00AC057E" w:rsidRPr="005974A6" w:rsidRDefault="00AC057E" w:rsidP="00AC057E">
      <w:pPr>
        <w:pStyle w:val="Definition"/>
      </w:pPr>
      <w:r w:rsidRPr="005974A6">
        <w:rPr>
          <w:b/>
          <w:i/>
        </w:rPr>
        <w:t>dwelling</w:t>
      </w:r>
      <w:r w:rsidRPr="005974A6">
        <w:t xml:space="preserve"> means a self</w:t>
      </w:r>
      <w:r w:rsidR="005974A6">
        <w:noBreakHyphen/>
      </w:r>
      <w:r w:rsidRPr="005974A6">
        <w:t>contained suite of rooms, whether comprising the whole or a part of a building</w:t>
      </w:r>
      <w:r w:rsidR="002E1317" w:rsidRPr="005974A6">
        <w:t>,</w:t>
      </w:r>
      <w:r w:rsidRPr="005974A6">
        <w:t xml:space="preserve"> that:</w:t>
      </w:r>
    </w:p>
    <w:p w:rsidR="00AC057E" w:rsidRPr="005974A6" w:rsidRDefault="00AC057E" w:rsidP="00AC057E">
      <w:pPr>
        <w:pStyle w:val="paragraph"/>
      </w:pPr>
      <w:r w:rsidRPr="005974A6">
        <w:tab/>
        <w:t>(a)</w:t>
      </w:r>
      <w:r w:rsidRPr="005974A6">
        <w:tab/>
        <w:t>contain cooking and bathing facilities; and</w:t>
      </w:r>
    </w:p>
    <w:p w:rsidR="00AC057E" w:rsidRPr="005974A6" w:rsidRDefault="00AC057E" w:rsidP="00AC057E">
      <w:pPr>
        <w:pStyle w:val="paragraph"/>
      </w:pPr>
      <w:r w:rsidRPr="005974A6">
        <w:tab/>
        <w:t>(b)</w:t>
      </w:r>
      <w:r w:rsidRPr="005974A6">
        <w:tab/>
        <w:t>are intended for long</w:t>
      </w:r>
      <w:r w:rsidR="005974A6">
        <w:noBreakHyphen/>
      </w:r>
      <w:r w:rsidRPr="005974A6">
        <w:t>term residential use;</w:t>
      </w:r>
    </w:p>
    <w:p w:rsidR="00AC057E" w:rsidRPr="005974A6" w:rsidRDefault="008D186E" w:rsidP="00AC057E">
      <w:pPr>
        <w:pStyle w:val="subsection2"/>
      </w:pPr>
      <w:r w:rsidRPr="005974A6">
        <w:t>but does not include a suite of rooms in a building</w:t>
      </w:r>
      <w:r w:rsidR="00AC057E" w:rsidRPr="005974A6">
        <w:t xml:space="preserve"> </w:t>
      </w:r>
      <w:r w:rsidR="002E1317" w:rsidRPr="005974A6">
        <w:t xml:space="preserve">that </w:t>
      </w:r>
      <w:r w:rsidR="00AC057E" w:rsidRPr="005974A6">
        <w:t>offer</w:t>
      </w:r>
      <w:r w:rsidRPr="005974A6">
        <w:t>s</w:t>
      </w:r>
      <w:r w:rsidR="00AC057E" w:rsidRPr="005974A6">
        <w:t xml:space="preserve"> institutional care </w:t>
      </w:r>
      <w:r w:rsidR="002E1317" w:rsidRPr="005974A6">
        <w:t>or temporary accommodation</w:t>
      </w:r>
      <w:r w:rsidR="00AC057E" w:rsidRPr="005974A6">
        <w:t>.</w:t>
      </w:r>
    </w:p>
    <w:p w:rsidR="002E1317" w:rsidRPr="005974A6" w:rsidRDefault="002E1317" w:rsidP="002E1317">
      <w:pPr>
        <w:pStyle w:val="notetext"/>
      </w:pPr>
      <w:r w:rsidRPr="005974A6">
        <w:t>Note:</w:t>
      </w:r>
      <w:r w:rsidRPr="005974A6">
        <w:tab/>
        <w:t>A hospital is an example of a building that offers institutional care, and a motel, hostel or holiday apartment is an example of a building that offers temporary accommodation.</w:t>
      </w:r>
    </w:p>
    <w:p w:rsidR="00981C81" w:rsidRPr="005974A6" w:rsidRDefault="0091765D" w:rsidP="00642ED4">
      <w:pPr>
        <w:pStyle w:val="Definition"/>
      </w:pPr>
      <w:r w:rsidRPr="005974A6">
        <w:rPr>
          <w:b/>
          <w:i/>
        </w:rPr>
        <w:t xml:space="preserve">eligible </w:t>
      </w:r>
      <w:r w:rsidR="006B1652" w:rsidRPr="005974A6">
        <w:rPr>
          <w:b/>
          <w:i/>
        </w:rPr>
        <w:t>organic material</w:t>
      </w:r>
      <w:r w:rsidR="003B412A" w:rsidRPr="005974A6">
        <w:t xml:space="preserve"> </w:t>
      </w:r>
      <w:r w:rsidR="00642ED4" w:rsidRPr="005974A6">
        <w:t xml:space="preserve">means </w:t>
      </w:r>
      <w:r w:rsidR="006B1652" w:rsidRPr="005974A6">
        <w:t>material</w:t>
      </w:r>
      <w:r w:rsidR="00C04E75" w:rsidRPr="005974A6">
        <w:t xml:space="preserve"> (other than </w:t>
      </w:r>
      <w:proofErr w:type="spellStart"/>
      <w:r w:rsidR="00C04E75" w:rsidRPr="005974A6">
        <w:t>biosolids</w:t>
      </w:r>
      <w:proofErr w:type="spellEnd"/>
      <w:r w:rsidR="00C04E75" w:rsidRPr="005974A6">
        <w:t xml:space="preserve"> </w:t>
      </w:r>
      <w:r w:rsidR="00507F0E" w:rsidRPr="005974A6">
        <w:t>or</w:t>
      </w:r>
      <w:r w:rsidR="00C04E75" w:rsidRPr="005974A6">
        <w:t xml:space="preserve"> wastewater)</w:t>
      </w:r>
      <w:r w:rsidR="00642ED4" w:rsidRPr="005974A6">
        <w:t xml:space="preserve"> </w:t>
      </w:r>
      <w:r w:rsidR="00FC2F24" w:rsidRPr="005974A6">
        <w:t xml:space="preserve">that consists of </w:t>
      </w:r>
      <w:r w:rsidR="00C04E75" w:rsidRPr="005974A6">
        <w:t xml:space="preserve">any of the following </w:t>
      </w:r>
      <w:r w:rsidR="00FC2F24" w:rsidRPr="005974A6">
        <w:t>waste mix type</w:t>
      </w:r>
      <w:r w:rsidR="00C04E75" w:rsidRPr="005974A6">
        <w:t>s:</w:t>
      </w:r>
    </w:p>
    <w:p w:rsidR="00C04E75" w:rsidRPr="005974A6" w:rsidRDefault="00C04E75" w:rsidP="00C04E75">
      <w:pPr>
        <w:pStyle w:val="paragraph"/>
      </w:pPr>
      <w:r w:rsidRPr="005974A6">
        <w:tab/>
        <w:t>(a)</w:t>
      </w:r>
      <w:r w:rsidRPr="005974A6">
        <w:tab/>
        <w:t>food;</w:t>
      </w:r>
    </w:p>
    <w:p w:rsidR="00C04E75" w:rsidRPr="005974A6" w:rsidRDefault="00C04E75" w:rsidP="00C04E75">
      <w:pPr>
        <w:pStyle w:val="paragraph"/>
      </w:pPr>
      <w:r w:rsidRPr="005974A6">
        <w:tab/>
        <w:t>(b)</w:t>
      </w:r>
      <w:r w:rsidRPr="005974A6">
        <w:tab/>
        <w:t>textiles;</w:t>
      </w:r>
    </w:p>
    <w:p w:rsidR="00C04E75" w:rsidRPr="005974A6" w:rsidRDefault="00C04E75" w:rsidP="00C04E75">
      <w:pPr>
        <w:pStyle w:val="paragraph"/>
      </w:pPr>
      <w:r w:rsidRPr="005974A6">
        <w:tab/>
        <w:t>(c)</w:t>
      </w:r>
      <w:r w:rsidRPr="005974A6">
        <w:tab/>
        <w:t>garden and park;</w:t>
      </w:r>
    </w:p>
    <w:p w:rsidR="00C04E75" w:rsidRPr="005974A6" w:rsidRDefault="00C04E75" w:rsidP="00C04E75">
      <w:pPr>
        <w:pStyle w:val="paragraph"/>
      </w:pPr>
      <w:r w:rsidRPr="005974A6">
        <w:tab/>
        <w:t>(d)</w:t>
      </w:r>
      <w:r w:rsidRPr="005974A6">
        <w:tab/>
        <w:t>wood and wood waste;</w:t>
      </w:r>
    </w:p>
    <w:p w:rsidR="00C04E75" w:rsidRPr="005974A6" w:rsidRDefault="00C04E75" w:rsidP="00C04E75">
      <w:pPr>
        <w:pStyle w:val="paragraph"/>
      </w:pPr>
      <w:r w:rsidRPr="005974A6">
        <w:tab/>
        <w:t>(e)</w:t>
      </w:r>
      <w:r w:rsidRPr="005974A6">
        <w:tab/>
        <w:t>sludge;</w:t>
      </w:r>
    </w:p>
    <w:p w:rsidR="00C04E75" w:rsidRPr="005974A6" w:rsidRDefault="00C04E75" w:rsidP="00C04E75">
      <w:pPr>
        <w:pStyle w:val="paragraph"/>
      </w:pPr>
      <w:r w:rsidRPr="005974A6">
        <w:tab/>
        <w:t>(f)</w:t>
      </w:r>
      <w:r w:rsidRPr="005974A6">
        <w:tab/>
        <w:t>nappies;</w:t>
      </w:r>
    </w:p>
    <w:p w:rsidR="003E3D3C" w:rsidRPr="005974A6" w:rsidRDefault="00C04E75" w:rsidP="00EE7C16">
      <w:pPr>
        <w:pStyle w:val="paragraph"/>
      </w:pPr>
      <w:r w:rsidRPr="005974A6">
        <w:tab/>
        <w:t>(g)</w:t>
      </w:r>
      <w:r w:rsidRPr="005974A6">
        <w:tab/>
        <w:t>rubber and leather.</w:t>
      </w:r>
    </w:p>
    <w:p w:rsidR="00984ED9" w:rsidRPr="005974A6" w:rsidRDefault="00984ED9" w:rsidP="00984ED9">
      <w:pPr>
        <w:pStyle w:val="notetext"/>
      </w:pPr>
      <w:r w:rsidRPr="005974A6">
        <w:t>Note:</w:t>
      </w:r>
      <w:r w:rsidRPr="005974A6">
        <w:tab/>
        <w:t xml:space="preserve">Paper and </w:t>
      </w:r>
      <w:r w:rsidR="005D1DCC" w:rsidRPr="005974A6">
        <w:t>card</w:t>
      </w:r>
      <w:r w:rsidRPr="005974A6">
        <w:t>board are not eligible organic material.</w:t>
      </w:r>
    </w:p>
    <w:p w:rsidR="002A2FBB" w:rsidRPr="005974A6" w:rsidRDefault="002A2FBB" w:rsidP="002A2FBB">
      <w:pPr>
        <w:pStyle w:val="Definition"/>
      </w:pPr>
      <w:r w:rsidRPr="005974A6">
        <w:rPr>
          <w:b/>
          <w:i/>
        </w:rPr>
        <w:t>eligible waste treatment technology</w:t>
      </w:r>
      <w:r w:rsidRPr="005974A6">
        <w:t xml:space="preserve"> means </w:t>
      </w:r>
      <w:r w:rsidR="00FA5DFC" w:rsidRPr="005974A6">
        <w:t xml:space="preserve">any of </w:t>
      </w:r>
      <w:r w:rsidRPr="005974A6">
        <w:t>the following:</w:t>
      </w:r>
    </w:p>
    <w:p w:rsidR="002A2FBB" w:rsidRPr="005974A6" w:rsidRDefault="002A2FBB" w:rsidP="002A2FBB">
      <w:pPr>
        <w:pStyle w:val="paragraph"/>
      </w:pPr>
      <w:r w:rsidRPr="005974A6">
        <w:tab/>
        <w:t>(a)</w:t>
      </w:r>
      <w:r w:rsidRPr="005974A6">
        <w:tab/>
        <w:t>enclosed composting technology;</w:t>
      </w:r>
    </w:p>
    <w:p w:rsidR="007C0080" w:rsidRPr="005974A6" w:rsidRDefault="007C0080" w:rsidP="002A2FBB">
      <w:pPr>
        <w:pStyle w:val="paragraph"/>
      </w:pPr>
      <w:r w:rsidRPr="005974A6">
        <w:lastRenderedPageBreak/>
        <w:tab/>
        <w:t>(b)</w:t>
      </w:r>
      <w:r w:rsidRPr="005974A6">
        <w:tab/>
        <w:t>open windrow composting;</w:t>
      </w:r>
    </w:p>
    <w:p w:rsidR="002A2FBB" w:rsidRPr="005974A6" w:rsidRDefault="007C0080" w:rsidP="002A2FBB">
      <w:pPr>
        <w:pStyle w:val="paragraph"/>
      </w:pPr>
      <w:r w:rsidRPr="005974A6">
        <w:tab/>
        <w:t>(c</w:t>
      </w:r>
      <w:r w:rsidR="002A2FBB" w:rsidRPr="005974A6">
        <w:t>)</w:t>
      </w:r>
      <w:r w:rsidR="002A2FBB" w:rsidRPr="005974A6">
        <w:tab/>
        <w:t>one or more anaerobic digesters and the transfer of biogas to a combustion device for destruction;</w:t>
      </w:r>
    </w:p>
    <w:p w:rsidR="002A2FBB" w:rsidRPr="005974A6" w:rsidRDefault="007C0080" w:rsidP="002A2FBB">
      <w:pPr>
        <w:pStyle w:val="paragraph"/>
      </w:pPr>
      <w:r w:rsidRPr="005974A6">
        <w:tab/>
        <w:t>(d</w:t>
      </w:r>
      <w:r w:rsidR="002A2FBB" w:rsidRPr="005974A6">
        <w:t>)</w:t>
      </w:r>
      <w:r w:rsidR="002A2FBB" w:rsidRPr="005974A6">
        <w:tab/>
        <w:t>process engineered fuel manufacture.</w:t>
      </w:r>
    </w:p>
    <w:p w:rsidR="002A2FBB" w:rsidRPr="005974A6" w:rsidRDefault="002A2FBB" w:rsidP="002A2FBB">
      <w:pPr>
        <w:pStyle w:val="Definition"/>
        <w:rPr>
          <w:bCs/>
          <w:iCs/>
        </w:rPr>
      </w:pPr>
      <w:r w:rsidRPr="005974A6">
        <w:rPr>
          <w:b/>
          <w:bCs/>
          <w:i/>
          <w:iCs/>
        </w:rPr>
        <w:t>enclosed composting technology</w:t>
      </w:r>
      <w:r w:rsidRPr="005974A6">
        <w:rPr>
          <w:bCs/>
          <w:iCs/>
        </w:rPr>
        <w:t>:</w:t>
      </w:r>
    </w:p>
    <w:p w:rsidR="002A2FBB" w:rsidRPr="005974A6" w:rsidRDefault="002A2FBB" w:rsidP="002A2FBB">
      <w:pPr>
        <w:pStyle w:val="paragraph"/>
      </w:pPr>
      <w:r w:rsidRPr="005974A6">
        <w:rPr>
          <w:bCs/>
          <w:iCs/>
        </w:rPr>
        <w:tab/>
        <w:t>(a)</w:t>
      </w:r>
      <w:r w:rsidRPr="005974A6">
        <w:rPr>
          <w:bCs/>
          <w:iCs/>
        </w:rPr>
        <w:tab/>
        <w:t>means a</w:t>
      </w:r>
      <w:r w:rsidRPr="005974A6">
        <w:t xml:space="preserve"> semi</w:t>
      </w:r>
      <w:r w:rsidR="005974A6">
        <w:noBreakHyphen/>
      </w:r>
      <w:r w:rsidRPr="005974A6">
        <w:t>enclosed, or fully enclosed, alternative waste or composting technology in which the composting process occurs within a reactor that:</w:t>
      </w:r>
    </w:p>
    <w:p w:rsidR="002A2FBB" w:rsidRPr="005974A6" w:rsidRDefault="002A2FBB" w:rsidP="002A2FBB">
      <w:pPr>
        <w:pStyle w:val="paragraphsub"/>
      </w:pPr>
      <w:r w:rsidRPr="005974A6">
        <w:tab/>
        <w:t>(</w:t>
      </w:r>
      <w:proofErr w:type="spellStart"/>
      <w:r w:rsidRPr="005974A6">
        <w:t>i</w:t>
      </w:r>
      <w:proofErr w:type="spellEnd"/>
      <w:r w:rsidRPr="005974A6">
        <w:t>)</w:t>
      </w:r>
      <w:r w:rsidRPr="005974A6">
        <w:tab/>
        <w:t>has hard walls or doors on all 4 sides, or uses engineered soft covers; and</w:t>
      </w:r>
    </w:p>
    <w:p w:rsidR="002A2FBB" w:rsidRPr="005974A6" w:rsidRDefault="002A2FBB" w:rsidP="002A2FBB">
      <w:pPr>
        <w:pStyle w:val="paragraphsub"/>
      </w:pPr>
      <w:r w:rsidRPr="005974A6">
        <w:tab/>
        <w:t>(ii)</w:t>
      </w:r>
      <w:r w:rsidRPr="005974A6">
        <w:tab/>
        <w:t>sits on a floor; and</w:t>
      </w:r>
    </w:p>
    <w:p w:rsidR="002A2FBB" w:rsidRPr="005974A6" w:rsidRDefault="002A2FBB" w:rsidP="002A2FBB">
      <w:pPr>
        <w:pStyle w:val="paragraphsub"/>
      </w:pPr>
      <w:r w:rsidRPr="005974A6">
        <w:tab/>
        <w:t>(iii)</w:t>
      </w:r>
      <w:r w:rsidRPr="005974A6">
        <w:tab/>
        <w:t>has a permanent positive or negative aeration system; and</w:t>
      </w:r>
    </w:p>
    <w:p w:rsidR="002A2FBB" w:rsidRPr="005974A6" w:rsidRDefault="002A2FBB" w:rsidP="002A2FBB">
      <w:pPr>
        <w:pStyle w:val="paragraph"/>
      </w:pPr>
      <w:r w:rsidRPr="005974A6">
        <w:tab/>
        <w:t>(b)</w:t>
      </w:r>
      <w:r w:rsidRPr="005974A6">
        <w:tab/>
        <w:t xml:space="preserve">may include open windrow composting to further refine compost products after the composting process mentioned in </w:t>
      </w:r>
      <w:r w:rsidR="005974A6" w:rsidRPr="005974A6">
        <w:t>paragraph (</w:t>
      </w:r>
      <w:r w:rsidRPr="005974A6">
        <w:t>a) is completed.</w:t>
      </w:r>
    </w:p>
    <w:p w:rsidR="002A2FBB" w:rsidRPr="005974A6" w:rsidRDefault="002A2FBB" w:rsidP="002A2FBB">
      <w:pPr>
        <w:pStyle w:val="notetext"/>
      </w:pPr>
      <w:r w:rsidRPr="005974A6">
        <w:t>Note:</w:t>
      </w:r>
      <w:r w:rsidRPr="005974A6">
        <w:tab/>
        <w:t>Examples of enclosed composting technology include the following:</w:t>
      </w:r>
    </w:p>
    <w:p w:rsidR="002A2FBB" w:rsidRPr="005974A6" w:rsidRDefault="002A2FBB" w:rsidP="002A2FBB">
      <w:pPr>
        <w:pStyle w:val="notepara"/>
      </w:pPr>
      <w:r w:rsidRPr="005974A6">
        <w:t>(a)</w:t>
      </w:r>
      <w:r w:rsidRPr="005974A6">
        <w:tab/>
        <w:t>composting tunnels;</w:t>
      </w:r>
    </w:p>
    <w:p w:rsidR="002A2FBB" w:rsidRPr="005974A6" w:rsidRDefault="002A2FBB" w:rsidP="002A2FBB">
      <w:pPr>
        <w:pStyle w:val="notepara"/>
      </w:pPr>
      <w:r w:rsidRPr="005974A6">
        <w:t>(b)</w:t>
      </w:r>
      <w:r w:rsidRPr="005974A6">
        <w:tab/>
        <w:t>composting digesters;</w:t>
      </w:r>
    </w:p>
    <w:p w:rsidR="00877727" w:rsidRPr="005974A6" w:rsidRDefault="002A2FBB" w:rsidP="007F09E9">
      <w:pPr>
        <w:pStyle w:val="notepara"/>
      </w:pPr>
      <w:r w:rsidRPr="005974A6">
        <w:t>(c)</w:t>
      </w:r>
      <w:r w:rsidRPr="005974A6">
        <w:tab/>
        <w:t>composting maturation halls.</w:t>
      </w:r>
    </w:p>
    <w:p w:rsidR="003B412A" w:rsidRPr="005974A6" w:rsidRDefault="003B412A" w:rsidP="003B412A">
      <w:pPr>
        <w:pStyle w:val="Definition"/>
      </w:pPr>
      <w:r w:rsidRPr="005974A6">
        <w:rPr>
          <w:b/>
          <w:i/>
        </w:rPr>
        <w:t>expansion waste diversion activity</w:t>
      </w:r>
      <w:r w:rsidRPr="005974A6">
        <w:t xml:space="preserve"> has the meaning given by </w:t>
      </w:r>
      <w:r w:rsidR="007F7A85" w:rsidRPr="005974A6">
        <w:t>section</w:t>
      </w:r>
      <w:r w:rsidR="005974A6" w:rsidRPr="005974A6">
        <w:t> </w:t>
      </w:r>
      <w:r w:rsidR="001A7E2E" w:rsidRPr="005974A6">
        <w:t>11</w:t>
      </w:r>
      <w:r w:rsidRPr="005974A6">
        <w:t>.</w:t>
      </w:r>
    </w:p>
    <w:p w:rsidR="00C92A47" w:rsidRPr="005974A6" w:rsidRDefault="00C92A47" w:rsidP="003B412A">
      <w:pPr>
        <w:pStyle w:val="Definition"/>
      </w:pPr>
      <w:r w:rsidRPr="005974A6">
        <w:rPr>
          <w:b/>
          <w:i/>
        </w:rPr>
        <w:t>intention notice time</w:t>
      </w:r>
      <w:r w:rsidRPr="005974A6">
        <w:t xml:space="preserve"> has the meaning given by subsection</w:t>
      </w:r>
      <w:r w:rsidR="005974A6" w:rsidRPr="005974A6">
        <w:t> </w:t>
      </w:r>
      <w:r w:rsidR="001A7E2E" w:rsidRPr="005974A6">
        <w:t>19</w:t>
      </w:r>
      <w:r w:rsidRPr="005974A6">
        <w:t>(5).</w:t>
      </w:r>
    </w:p>
    <w:p w:rsidR="002A2FBB" w:rsidRPr="005974A6" w:rsidRDefault="002A2FBB" w:rsidP="002A2FBB">
      <w:pPr>
        <w:pStyle w:val="Definition"/>
      </w:pPr>
      <w:r w:rsidRPr="005974A6">
        <w:rPr>
          <w:b/>
          <w:i/>
        </w:rPr>
        <w:t>major venting event</w:t>
      </w:r>
      <w:r w:rsidRPr="005974A6">
        <w:t xml:space="preserve">: a </w:t>
      </w:r>
      <w:r w:rsidRPr="005974A6">
        <w:rPr>
          <w:b/>
          <w:i/>
        </w:rPr>
        <w:t>major venting event</w:t>
      </w:r>
      <w:r w:rsidRPr="005974A6">
        <w:t xml:space="preserve"> occurs when biogas in the storage capacity of an anaerobic digester is released to the atmosphere in a way that does not represent the proper operation of the anaerobic digester, including:</w:t>
      </w:r>
    </w:p>
    <w:p w:rsidR="002A2FBB" w:rsidRPr="005974A6" w:rsidRDefault="002A2FBB" w:rsidP="002A2FBB">
      <w:pPr>
        <w:pStyle w:val="paragraph"/>
      </w:pPr>
      <w:r w:rsidRPr="005974A6">
        <w:tab/>
        <w:t>(a)</w:t>
      </w:r>
      <w:r w:rsidRPr="005974A6">
        <w:tab/>
        <w:t>when the biogas is released intentionally (for example, for safety or maintenance purposes); and</w:t>
      </w:r>
    </w:p>
    <w:p w:rsidR="002A2FBB" w:rsidRPr="005974A6" w:rsidRDefault="002A2FBB" w:rsidP="002A2FBB">
      <w:pPr>
        <w:pStyle w:val="paragraph"/>
      </w:pPr>
      <w:r w:rsidRPr="005974A6">
        <w:tab/>
        <w:t>(b)</w:t>
      </w:r>
      <w:r w:rsidRPr="005974A6">
        <w:tab/>
        <w:t>when the biogas is released unintentionally (for example, as a result of a system failure).</w:t>
      </w:r>
    </w:p>
    <w:p w:rsidR="002A2FBB" w:rsidRPr="005974A6" w:rsidRDefault="002A2FBB" w:rsidP="002A2FBB">
      <w:pPr>
        <w:pStyle w:val="Definition"/>
      </w:pPr>
      <w:r w:rsidRPr="005974A6">
        <w:rPr>
          <w:b/>
          <w:i/>
        </w:rPr>
        <w:t>monitoring and control system</w:t>
      </w:r>
      <w:r w:rsidRPr="005974A6">
        <w:t>, for a flare or other device, means a system that consists of:</w:t>
      </w:r>
    </w:p>
    <w:p w:rsidR="002A2FBB" w:rsidRPr="005974A6" w:rsidRDefault="002A2FBB" w:rsidP="002A2FBB">
      <w:pPr>
        <w:pStyle w:val="paragraph"/>
      </w:pPr>
      <w:r w:rsidRPr="005974A6">
        <w:tab/>
        <w:t>(a)</w:t>
      </w:r>
      <w:r w:rsidRPr="005974A6">
        <w:tab/>
        <w:t>a monitoring system that detects combustion and monitors if the combustion is operating at the manufacturer’s specifications for the complete combustion of methane; and</w:t>
      </w:r>
    </w:p>
    <w:p w:rsidR="002A2FBB" w:rsidRPr="005974A6" w:rsidRDefault="002A2FBB" w:rsidP="002A2FBB">
      <w:pPr>
        <w:pStyle w:val="paragraph"/>
      </w:pPr>
      <w:r w:rsidRPr="005974A6">
        <w:tab/>
        <w:t>(b)</w:t>
      </w:r>
      <w:r w:rsidRPr="005974A6">
        <w:tab/>
        <w:t>an associated control system that shuts down biogas flow to the flare or other device when the flare or device is not operating at the manufacturer’s specifications for the complete combustion of methane.</w:t>
      </w:r>
    </w:p>
    <w:p w:rsidR="002A2FBB" w:rsidRPr="005974A6" w:rsidRDefault="002A2FBB" w:rsidP="002A2FBB">
      <w:pPr>
        <w:pStyle w:val="notetext"/>
      </w:pPr>
      <w:r w:rsidRPr="005974A6">
        <w:t>Note:</w:t>
      </w:r>
      <w:r w:rsidRPr="005974A6">
        <w:tab/>
        <w:t>An example of a monitoring and control system for a flare is a flare management system that incorporates a UV detection sensor.</w:t>
      </w:r>
    </w:p>
    <w:p w:rsidR="00A03C01" w:rsidRPr="005974A6" w:rsidRDefault="002A2FBB" w:rsidP="00A03C01">
      <w:pPr>
        <w:pStyle w:val="Definition"/>
      </w:pPr>
      <w:r w:rsidRPr="005974A6">
        <w:rPr>
          <w:b/>
          <w:i/>
        </w:rPr>
        <w:t>monitoring requirements</w:t>
      </w:r>
      <w:r w:rsidRPr="005974A6">
        <w:t xml:space="preserve"> means the </w:t>
      </w:r>
      <w:r w:rsidR="00424A1F" w:rsidRPr="005974A6">
        <w:t>requirements set out in section</w:t>
      </w:r>
      <w:r w:rsidR="004C7BEA" w:rsidRPr="005974A6">
        <w:t>s</w:t>
      </w:r>
      <w:r w:rsidR="005974A6" w:rsidRPr="005974A6">
        <w:t> </w:t>
      </w:r>
      <w:r w:rsidR="001A7E2E" w:rsidRPr="005974A6">
        <w:t>59</w:t>
      </w:r>
      <w:r w:rsidR="004C7BEA" w:rsidRPr="005974A6">
        <w:t xml:space="preserve"> and </w:t>
      </w:r>
      <w:r w:rsidR="001A7E2E" w:rsidRPr="005974A6">
        <w:t>60</w:t>
      </w:r>
      <w:r w:rsidRPr="005974A6">
        <w:t>.</w:t>
      </w:r>
    </w:p>
    <w:p w:rsidR="00A03C01" w:rsidRPr="005974A6" w:rsidRDefault="00A03C01" w:rsidP="00A03C01">
      <w:pPr>
        <w:pStyle w:val="Definition"/>
        <w:rPr>
          <w:szCs w:val="22"/>
        </w:rPr>
      </w:pPr>
      <w:r w:rsidRPr="005974A6">
        <w:rPr>
          <w:b/>
          <w:i/>
          <w:szCs w:val="22"/>
        </w:rPr>
        <w:t>municipal food and garden and park waste activity</w:t>
      </w:r>
      <w:r w:rsidRPr="005974A6">
        <w:rPr>
          <w:szCs w:val="22"/>
        </w:rPr>
        <w:t xml:space="preserve"> has the meaning given by subsection</w:t>
      </w:r>
      <w:r w:rsidR="005974A6" w:rsidRPr="005974A6">
        <w:rPr>
          <w:szCs w:val="22"/>
        </w:rPr>
        <w:t> </w:t>
      </w:r>
      <w:r w:rsidR="001A7E2E" w:rsidRPr="005974A6">
        <w:rPr>
          <w:szCs w:val="22"/>
        </w:rPr>
        <w:t>13</w:t>
      </w:r>
      <w:r w:rsidRPr="005974A6">
        <w:rPr>
          <w:szCs w:val="22"/>
        </w:rPr>
        <w:t>(5).</w:t>
      </w:r>
    </w:p>
    <w:p w:rsidR="00A03C01" w:rsidRPr="005974A6" w:rsidRDefault="00A03C01" w:rsidP="00A03C01">
      <w:pPr>
        <w:pStyle w:val="Definition"/>
        <w:rPr>
          <w:szCs w:val="22"/>
        </w:rPr>
      </w:pPr>
      <w:r w:rsidRPr="005974A6">
        <w:rPr>
          <w:b/>
          <w:i/>
          <w:szCs w:val="22"/>
        </w:rPr>
        <w:t>municipal food waste activity</w:t>
      </w:r>
      <w:r w:rsidRPr="005974A6">
        <w:rPr>
          <w:szCs w:val="22"/>
        </w:rPr>
        <w:t xml:space="preserve"> has the meaning given by subsection</w:t>
      </w:r>
      <w:r w:rsidR="005974A6" w:rsidRPr="005974A6">
        <w:rPr>
          <w:szCs w:val="22"/>
        </w:rPr>
        <w:t> </w:t>
      </w:r>
      <w:r w:rsidR="001A7E2E" w:rsidRPr="005974A6">
        <w:rPr>
          <w:szCs w:val="22"/>
        </w:rPr>
        <w:t>13</w:t>
      </w:r>
      <w:r w:rsidRPr="005974A6">
        <w:rPr>
          <w:szCs w:val="22"/>
        </w:rPr>
        <w:t>(3).</w:t>
      </w:r>
    </w:p>
    <w:p w:rsidR="00A03C01" w:rsidRPr="005974A6" w:rsidRDefault="00A03C01" w:rsidP="00A03C01">
      <w:pPr>
        <w:pStyle w:val="Definition"/>
        <w:rPr>
          <w:szCs w:val="22"/>
        </w:rPr>
      </w:pPr>
      <w:r w:rsidRPr="005974A6">
        <w:rPr>
          <w:b/>
          <w:i/>
          <w:szCs w:val="22"/>
        </w:rPr>
        <w:t>municipal garden and park waste activity</w:t>
      </w:r>
      <w:r w:rsidRPr="005974A6">
        <w:rPr>
          <w:szCs w:val="22"/>
        </w:rPr>
        <w:t xml:space="preserve"> has the meaning given by subsection</w:t>
      </w:r>
      <w:r w:rsidR="005974A6" w:rsidRPr="005974A6">
        <w:rPr>
          <w:szCs w:val="22"/>
        </w:rPr>
        <w:t> </w:t>
      </w:r>
      <w:r w:rsidR="001A7E2E" w:rsidRPr="005974A6">
        <w:rPr>
          <w:szCs w:val="22"/>
        </w:rPr>
        <w:t>13</w:t>
      </w:r>
      <w:r w:rsidRPr="005974A6">
        <w:rPr>
          <w:szCs w:val="22"/>
        </w:rPr>
        <w:t>(4).</w:t>
      </w:r>
    </w:p>
    <w:p w:rsidR="002A2FBB" w:rsidRPr="005974A6" w:rsidRDefault="002A2FBB" w:rsidP="002A2FBB">
      <w:pPr>
        <w:pStyle w:val="Definition"/>
      </w:pPr>
      <w:r w:rsidRPr="005974A6">
        <w:rPr>
          <w:b/>
          <w:i/>
        </w:rPr>
        <w:lastRenderedPageBreak/>
        <w:t>municipal solid waste</w:t>
      </w:r>
      <w:r w:rsidRPr="005974A6">
        <w:t xml:space="preserve"> means waste that is:</w:t>
      </w:r>
    </w:p>
    <w:p w:rsidR="002A2FBB" w:rsidRPr="005974A6" w:rsidRDefault="002A2FBB" w:rsidP="002A2FBB">
      <w:pPr>
        <w:pStyle w:val="paragraph"/>
      </w:pPr>
      <w:r w:rsidRPr="005974A6">
        <w:tab/>
        <w:t>(a)</w:t>
      </w:r>
      <w:r w:rsidRPr="005974A6">
        <w:tab/>
        <w:t>generated from the domestic sector; and</w:t>
      </w:r>
    </w:p>
    <w:p w:rsidR="002A2FBB" w:rsidRPr="005974A6" w:rsidRDefault="002A2FBB" w:rsidP="002A2FBB">
      <w:pPr>
        <w:pStyle w:val="paragraph"/>
      </w:pPr>
      <w:r w:rsidRPr="005974A6">
        <w:tab/>
        <w:t>(b)</w:t>
      </w:r>
      <w:r w:rsidRPr="005974A6">
        <w:tab/>
        <w:t>collected in household garbage, recycling, mixed organics, garden organics or local government clean</w:t>
      </w:r>
      <w:r w:rsidR="005974A6">
        <w:noBreakHyphen/>
      </w:r>
      <w:r w:rsidRPr="005974A6">
        <w:t>up collections; and</w:t>
      </w:r>
    </w:p>
    <w:p w:rsidR="002A2FBB" w:rsidRPr="005974A6" w:rsidRDefault="002A2FBB" w:rsidP="002A2FBB">
      <w:pPr>
        <w:pStyle w:val="paragraph"/>
      </w:pPr>
      <w:r w:rsidRPr="005974A6">
        <w:tab/>
        <w:t>(c)</w:t>
      </w:r>
      <w:r w:rsidRPr="005974A6">
        <w:tab/>
        <w:t xml:space="preserve">classified as either municipal solid waste class I or municipal solid waste class II (within the meaning of the </w:t>
      </w:r>
      <w:proofErr w:type="spellStart"/>
      <w:r w:rsidRPr="005974A6">
        <w:t>NGER</w:t>
      </w:r>
      <w:proofErr w:type="spellEnd"/>
      <w:r w:rsidRPr="005974A6">
        <w:t xml:space="preserve"> (Measurement) Determination).</w:t>
      </w:r>
    </w:p>
    <w:p w:rsidR="003B412A" w:rsidRPr="005974A6" w:rsidRDefault="003B412A" w:rsidP="003B412A">
      <w:pPr>
        <w:pStyle w:val="Definition"/>
      </w:pPr>
      <w:r w:rsidRPr="005974A6">
        <w:rPr>
          <w:b/>
          <w:i/>
        </w:rPr>
        <w:t>new waste diversion activity</w:t>
      </w:r>
      <w:r w:rsidRPr="005974A6">
        <w:t xml:space="preserve"> has th</w:t>
      </w:r>
      <w:r w:rsidR="00FA5DFC" w:rsidRPr="005974A6">
        <w:t xml:space="preserve">e meaning given by </w:t>
      </w:r>
      <w:r w:rsidR="007F7A85" w:rsidRPr="005974A6">
        <w:t>section</w:t>
      </w:r>
      <w:r w:rsidR="005974A6" w:rsidRPr="005974A6">
        <w:t> </w:t>
      </w:r>
      <w:r w:rsidR="001A7E2E" w:rsidRPr="005974A6">
        <w:t>10</w:t>
      </w:r>
      <w:r w:rsidRPr="005974A6">
        <w:t>.</w:t>
      </w:r>
    </w:p>
    <w:p w:rsidR="002A2FBB" w:rsidRPr="005974A6" w:rsidRDefault="002A2FBB" w:rsidP="002A2FBB">
      <w:pPr>
        <w:pStyle w:val="Definition"/>
      </w:pPr>
      <w:proofErr w:type="spellStart"/>
      <w:r w:rsidRPr="005974A6">
        <w:rPr>
          <w:b/>
          <w:i/>
        </w:rPr>
        <w:t>NGA</w:t>
      </w:r>
      <w:proofErr w:type="spellEnd"/>
      <w:r w:rsidRPr="005974A6">
        <w:rPr>
          <w:b/>
          <w:i/>
        </w:rPr>
        <w:t xml:space="preserve"> Factors document</w:t>
      </w:r>
      <w:r w:rsidRPr="005974A6">
        <w:t xml:space="preserve"> </w:t>
      </w:r>
      <w:r w:rsidR="007463AC" w:rsidRPr="005974A6">
        <w:t>means the document entitled “National Greenhouse Accounts Factors”, published by the Department and as in force from time to time.</w:t>
      </w:r>
    </w:p>
    <w:p w:rsidR="002A2FBB" w:rsidRPr="005974A6" w:rsidRDefault="002A2FBB" w:rsidP="002A2FBB">
      <w:pPr>
        <w:pStyle w:val="Definition"/>
      </w:pPr>
      <w:proofErr w:type="spellStart"/>
      <w:r w:rsidRPr="005974A6">
        <w:rPr>
          <w:b/>
          <w:i/>
        </w:rPr>
        <w:t>NGER</w:t>
      </w:r>
      <w:proofErr w:type="spellEnd"/>
      <w:r w:rsidRPr="005974A6">
        <w:rPr>
          <w:b/>
          <w:i/>
        </w:rPr>
        <w:t xml:space="preserve"> (Measurement) Determination</w:t>
      </w:r>
      <w:r w:rsidRPr="005974A6">
        <w:t xml:space="preserve"> means the </w:t>
      </w:r>
      <w:r w:rsidRPr="005974A6">
        <w:rPr>
          <w:i/>
        </w:rPr>
        <w:t>National Greenhouse and Energy Reporting (Measurement) Determination</w:t>
      </w:r>
      <w:r w:rsidR="005974A6" w:rsidRPr="005974A6">
        <w:rPr>
          <w:i/>
        </w:rPr>
        <w:t> </w:t>
      </w:r>
      <w:r w:rsidRPr="005974A6">
        <w:rPr>
          <w:i/>
        </w:rPr>
        <w:t>2008</w:t>
      </w:r>
      <w:r w:rsidRPr="005974A6">
        <w:t>.</w:t>
      </w:r>
    </w:p>
    <w:p w:rsidR="002A2FBB" w:rsidRPr="005974A6" w:rsidRDefault="002A2FBB" w:rsidP="002A2FBB">
      <w:pPr>
        <w:pStyle w:val="Definition"/>
      </w:pPr>
      <w:proofErr w:type="spellStart"/>
      <w:r w:rsidRPr="005974A6">
        <w:rPr>
          <w:b/>
          <w:i/>
        </w:rPr>
        <w:t>NGER</w:t>
      </w:r>
      <w:proofErr w:type="spellEnd"/>
      <w:r w:rsidRPr="005974A6">
        <w:rPr>
          <w:b/>
          <w:i/>
        </w:rPr>
        <w:t xml:space="preserve"> Regulations</w:t>
      </w:r>
      <w:r w:rsidRPr="005974A6">
        <w:t xml:space="preserve"> means the </w:t>
      </w:r>
      <w:r w:rsidRPr="005974A6">
        <w:rPr>
          <w:i/>
        </w:rPr>
        <w:t>National Greenhouse and Energy Reporting Regulations</w:t>
      </w:r>
      <w:r w:rsidR="005974A6" w:rsidRPr="005974A6">
        <w:rPr>
          <w:i/>
        </w:rPr>
        <w:t> </w:t>
      </w:r>
      <w:r w:rsidRPr="005974A6">
        <w:rPr>
          <w:i/>
        </w:rPr>
        <w:t>2008</w:t>
      </w:r>
      <w:r w:rsidRPr="005974A6">
        <w:t>.</w:t>
      </w:r>
    </w:p>
    <w:p w:rsidR="002D4999" w:rsidRPr="005974A6" w:rsidRDefault="002D4999" w:rsidP="002A2FBB">
      <w:pPr>
        <w:pStyle w:val="Definition"/>
      </w:pPr>
      <w:r w:rsidRPr="005974A6">
        <w:rPr>
          <w:b/>
          <w:i/>
        </w:rPr>
        <w:t>nominated waste treatment facility or unit</w:t>
      </w:r>
      <w:r w:rsidRPr="005974A6">
        <w:t xml:space="preserve">, for a source separation activity that is implemented by an </w:t>
      </w:r>
      <w:proofErr w:type="spellStart"/>
      <w:r w:rsidRPr="005974A6">
        <w:t>SSOW</w:t>
      </w:r>
      <w:proofErr w:type="spellEnd"/>
      <w:r w:rsidRPr="005974A6">
        <w:t xml:space="preserve"> project, means </w:t>
      </w:r>
      <w:r w:rsidR="00336E29" w:rsidRPr="005974A6">
        <w:t>a</w:t>
      </w:r>
      <w:r w:rsidRPr="005974A6">
        <w:t xml:space="preserve"> waste treatment facility or unit</w:t>
      </w:r>
      <w:r w:rsidR="003E751E" w:rsidRPr="005974A6">
        <w:t xml:space="preserve"> at which eligible organic material diverted from landfill by the activity </w:t>
      </w:r>
      <w:r w:rsidR="005E2D29" w:rsidRPr="005974A6">
        <w:t>will be</w:t>
      </w:r>
      <w:r w:rsidR="003E751E" w:rsidRPr="005974A6">
        <w:t xml:space="preserve"> processed, </w:t>
      </w:r>
      <w:r w:rsidR="00D66032" w:rsidRPr="005974A6">
        <w:t>nominated</w:t>
      </w:r>
      <w:r w:rsidR="003E751E" w:rsidRPr="005974A6">
        <w:t xml:space="preserve"> as such</w:t>
      </w:r>
      <w:r w:rsidR="00D66032" w:rsidRPr="005974A6">
        <w:t xml:space="preserve"> </w:t>
      </w:r>
      <w:r w:rsidRPr="005974A6">
        <w:t>in:</w:t>
      </w:r>
    </w:p>
    <w:p w:rsidR="002D4999" w:rsidRPr="005974A6" w:rsidRDefault="002D4999" w:rsidP="00D66032">
      <w:pPr>
        <w:pStyle w:val="paragraph"/>
      </w:pPr>
      <w:r w:rsidRPr="005974A6">
        <w:tab/>
        <w:t>(a)</w:t>
      </w:r>
      <w:r w:rsidRPr="005974A6">
        <w:tab/>
        <w:t>the application made under section</w:t>
      </w:r>
      <w:r w:rsidR="005974A6" w:rsidRPr="005974A6">
        <w:t> </w:t>
      </w:r>
      <w:r w:rsidRPr="005974A6">
        <w:t>22 of the Act in relation to the project; or</w:t>
      </w:r>
    </w:p>
    <w:p w:rsidR="003E751E" w:rsidRPr="005974A6" w:rsidRDefault="002D4999" w:rsidP="003E751E">
      <w:pPr>
        <w:pStyle w:val="paragraph"/>
      </w:pPr>
      <w:r w:rsidRPr="005974A6">
        <w:tab/>
        <w:t>(b)</w:t>
      </w:r>
      <w:r w:rsidRPr="005974A6">
        <w:tab/>
        <w:t xml:space="preserve">a </w:t>
      </w:r>
      <w:r w:rsidR="003E751E" w:rsidRPr="005974A6">
        <w:t>notification</w:t>
      </w:r>
      <w:r w:rsidRPr="005974A6">
        <w:t xml:space="preserve"> given </w:t>
      </w:r>
      <w:r w:rsidR="00D66032" w:rsidRPr="005974A6">
        <w:t xml:space="preserve">to the Regulator </w:t>
      </w:r>
      <w:r w:rsidR="003E751E" w:rsidRPr="005974A6">
        <w:t xml:space="preserve">by the project proponent </w:t>
      </w:r>
      <w:r w:rsidR="00D66032" w:rsidRPr="005974A6">
        <w:t>under sec</w:t>
      </w:r>
      <w:r w:rsidR="003E751E" w:rsidRPr="005974A6">
        <w:t>tion</w:t>
      </w:r>
      <w:r w:rsidR="005974A6" w:rsidRPr="005974A6">
        <w:t> </w:t>
      </w:r>
      <w:r w:rsidR="001A7E2E" w:rsidRPr="005974A6">
        <w:t>53</w:t>
      </w:r>
      <w:r w:rsidR="00A73729" w:rsidRPr="005974A6">
        <w:t xml:space="preserve"> or </w:t>
      </w:r>
      <w:r w:rsidR="001A7E2E" w:rsidRPr="005974A6">
        <w:t>54</w:t>
      </w:r>
      <w:r w:rsidR="001D7622" w:rsidRPr="005974A6">
        <w:t xml:space="preserve"> of this d</w:t>
      </w:r>
      <w:r w:rsidR="003E751E" w:rsidRPr="005974A6">
        <w:t>etermination.</w:t>
      </w:r>
    </w:p>
    <w:p w:rsidR="002A2FBB" w:rsidRPr="005974A6" w:rsidRDefault="002A2FBB" w:rsidP="002A2FBB">
      <w:pPr>
        <w:pStyle w:val="Definition"/>
      </w:pPr>
      <w:r w:rsidRPr="005974A6">
        <w:rPr>
          <w:b/>
          <w:i/>
        </w:rPr>
        <w:t>non</w:t>
      </w:r>
      <w:r w:rsidR="005974A6">
        <w:rPr>
          <w:b/>
          <w:i/>
        </w:rPr>
        <w:noBreakHyphen/>
      </w:r>
      <w:r w:rsidRPr="005974A6">
        <w:rPr>
          <w:b/>
          <w:i/>
        </w:rPr>
        <w:t>monitored period</w:t>
      </w:r>
      <w:r w:rsidRPr="005974A6">
        <w:t xml:space="preserve"> has </w:t>
      </w:r>
      <w:r w:rsidR="00424A1F" w:rsidRPr="005974A6">
        <w:t>the meaning given by subsection</w:t>
      </w:r>
      <w:r w:rsidR="005974A6" w:rsidRPr="005974A6">
        <w:t> </w:t>
      </w:r>
      <w:r w:rsidR="001A7E2E" w:rsidRPr="005974A6">
        <w:t>62</w:t>
      </w:r>
      <w:r w:rsidRPr="005974A6">
        <w:t>(1).</w:t>
      </w:r>
    </w:p>
    <w:p w:rsidR="002A2FBB" w:rsidRPr="005974A6" w:rsidRDefault="002A2FBB" w:rsidP="002A2FBB">
      <w:pPr>
        <w:pStyle w:val="Definition"/>
      </w:pPr>
      <w:r w:rsidRPr="005974A6">
        <w:rPr>
          <w:b/>
          <w:i/>
        </w:rPr>
        <w:t>open windrow composting</w:t>
      </w:r>
      <w:r w:rsidRPr="005974A6">
        <w:t xml:space="preserve"> means </w:t>
      </w:r>
      <w:r w:rsidR="006B1652" w:rsidRPr="005974A6">
        <w:t xml:space="preserve">a </w:t>
      </w:r>
      <w:r w:rsidRPr="005974A6">
        <w:t xml:space="preserve">composting </w:t>
      </w:r>
      <w:r w:rsidR="006B1652" w:rsidRPr="005974A6">
        <w:t xml:space="preserve">process </w:t>
      </w:r>
      <w:r w:rsidRPr="005974A6">
        <w:t xml:space="preserve">in which open air windrows are </w:t>
      </w:r>
      <w:r w:rsidR="006B1652" w:rsidRPr="005974A6">
        <w:t>managed to maintain aerobic conditions, whether by regular turning or aeration</w:t>
      </w:r>
      <w:r w:rsidRPr="005974A6">
        <w:t>.</w:t>
      </w:r>
    </w:p>
    <w:p w:rsidR="00642ED4" w:rsidRPr="005974A6" w:rsidRDefault="00642ED4" w:rsidP="002A2FBB">
      <w:pPr>
        <w:pStyle w:val="Definition"/>
      </w:pPr>
      <w:r w:rsidRPr="005974A6">
        <w:rPr>
          <w:b/>
          <w:i/>
        </w:rPr>
        <w:t>original activity</w:t>
      </w:r>
      <w:r w:rsidRPr="005974A6">
        <w:t xml:space="preserve"> has th</w:t>
      </w:r>
      <w:r w:rsidR="00A5081C" w:rsidRPr="005974A6">
        <w:t>e meaning given by subsection</w:t>
      </w:r>
      <w:r w:rsidR="005974A6" w:rsidRPr="005974A6">
        <w:t> </w:t>
      </w:r>
      <w:r w:rsidR="001A7E2E" w:rsidRPr="005974A6">
        <w:t>16</w:t>
      </w:r>
      <w:r w:rsidR="00A5081C" w:rsidRPr="005974A6">
        <w:t>(1)</w:t>
      </w:r>
      <w:r w:rsidRPr="005974A6">
        <w:t>.</w:t>
      </w:r>
    </w:p>
    <w:p w:rsidR="00642ED4" w:rsidRPr="005974A6" w:rsidRDefault="00642ED4" w:rsidP="002A2FBB">
      <w:pPr>
        <w:pStyle w:val="Definition"/>
      </w:pPr>
      <w:r w:rsidRPr="005974A6">
        <w:rPr>
          <w:b/>
          <w:i/>
        </w:rPr>
        <w:t>potential activity</w:t>
      </w:r>
      <w:r w:rsidRPr="005974A6">
        <w:t xml:space="preserve"> has the meaning given</w:t>
      </w:r>
      <w:r w:rsidR="00702E84" w:rsidRPr="005974A6">
        <w:t xml:space="preserve"> by </w:t>
      </w:r>
      <w:r w:rsidR="00706E9A" w:rsidRPr="005974A6">
        <w:t>sub</w:t>
      </w:r>
      <w:r w:rsidR="00702E84" w:rsidRPr="005974A6">
        <w:t>section</w:t>
      </w:r>
      <w:r w:rsidR="005974A6" w:rsidRPr="005974A6">
        <w:t> </w:t>
      </w:r>
      <w:r w:rsidR="001A7E2E" w:rsidRPr="005974A6">
        <w:t>17</w:t>
      </w:r>
      <w:r w:rsidR="00706E9A" w:rsidRPr="005974A6">
        <w:t>(1)</w:t>
      </w:r>
      <w:r w:rsidRPr="005974A6">
        <w:t>.</w:t>
      </w:r>
    </w:p>
    <w:p w:rsidR="002A2FBB" w:rsidRPr="005974A6" w:rsidRDefault="002A2FBB" w:rsidP="002A2FBB">
      <w:pPr>
        <w:pStyle w:val="Definition"/>
      </w:pPr>
      <w:r w:rsidRPr="005974A6">
        <w:rPr>
          <w:b/>
          <w:i/>
        </w:rPr>
        <w:t>process engineered fuel manufacture</w:t>
      </w:r>
      <w:r w:rsidRPr="005974A6">
        <w:t xml:space="preserve"> means a process:</w:t>
      </w:r>
    </w:p>
    <w:p w:rsidR="002A2FBB" w:rsidRPr="005974A6" w:rsidRDefault="002A2FBB" w:rsidP="002A2FBB">
      <w:pPr>
        <w:pStyle w:val="paragraph"/>
      </w:pPr>
      <w:r w:rsidRPr="005974A6">
        <w:tab/>
        <w:t>(a)</w:t>
      </w:r>
      <w:r w:rsidRPr="005974A6">
        <w:tab/>
        <w:t xml:space="preserve">by which a </w:t>
      </w:r>
      <w:r w:rsidR="00424A1F" w:rsidRPr="005974A6">
        <w:t>solid</w:t>
      </w:r>
      <w:r w:rsidR="006B1652" w:rsidRPr="005974A6">
        <w:t xml:space="preserve"> or liquid </w:t>
      </w:r>
      <w:r w:rsidRPr="005974A6">
        <w:t xml:space="preserve">combustible fuel substitute is produced from </w:t>
      </w:r>
      <w:r w:rsidR="006B1652" w:rsidRPr="005974A6">
        <w:t xml:space="preserve">eligible organic material </w:t>
      </w:r>
      <w:r w:rsidRPr="005974A6">
        <w:t>that would otherwise enter landfill; and</w:t>
      </w:r>
    </w:p>
    <w:p w:rsidR="002A2FBB" w:rsidRPr="005974A6" w:rsidRDefault="002A2FBB" w:rsidP="00367246">
      <w:pPr>
        <w:pStyle w:val="paragraph"/>
      </w:pPr>
      <w:r w:rsidRPr="005974A6">
        <w:tab/>
        <w:t>(b)</w:t>
      </w:r>
      <w:r w:rsidRPr="005974A6">
        <w:tab/>
        <w:t xml:space="preserve">that may include </w:t>
      </w:r>
      <w:r w:rsidR="00667AC3" w:rsidRPr="005974A6">
        <w:t xml:space="preserve">further </w:t>
      </w:r>
      <w:r w:rsidRPr="005974A6">
        <w:t>sorting of waste</w:t>
      </w:r>
      <w:r w:rsidR="00667AC3" w:rsidRPr="005974A6">
        <w:t xml:space="preserve"> that was separated at the point of generation</w:t>
      </w:r>
      <w:r w:rsidRPr="005974A6">
        <w:t>, separation of recyclable material</w:t>
      </w:r>
      <w:r w:rsidR="00367246" w:rsidRPr="005974A6">
        <w:t>, size reduction and screening.</w:t>
      </w:r>
    </w:p>
    <w:p w:rsidR="00EE7C16" w:rsidRPr="005974A6" w:rsidRDefault="00AE1D56" w:rsidP="00AE1D56">
      <w:pPr>
        <w:pStyle w:val="Definition"/>
      </w:pPr>
      <w:r w:rsidRPr="005974A6">
        <w:rPr>
          <w:b/>
          <w:i/>
        </w:rPr>
        <w:t>registered charity</w:t>
      </w:r>
      <w:r w:rsidRPr="005974A6">
        <w:t xml:space="preserve"> means an entity that is registered under the </w:t>
      </w:r>
      <w:r w:rsidRPr="005974A6">
        <w:rPr>
          <w:i/>
        </w:rPr>
        <w:t>Australian Charities and Not</w:t>
      </w:r>
      <w:r w:rsidR="005974A6">
        <w:rPr>
          <w:i/>
        </w:rPr>
        <w:noBreakHyphen/>
      </w:r>
      <w:r w:rsidRPr="005974A6">
        <w:rPr>
          <w:i/>
        </w:rPr>
        <w:t>for</w:t>
      </w:r>
      <w:r w:rsidR="005974A6">
        <w:rPr>
          <w:i/>
        </w:rPr>
        <w:noBreakHyphen/>
      </w:r>
      <w:r w:rsidRPr="005974A6">
        <w:rPr>
          <w:i/>
        </w:rPr>
        <w:t>profits Commission Act 2012</w:t>
      </w:r>
      <w:r w:rsidRPr="005974A6">
        <w:t xml:space="preserve"> as the type of entity mentioned in column 1 of item</w:t>
      </w:r>
      <w:r w:rsidR="005974A6" w:rsidRPr="005974A6">
        <w:t> </w:t>
      </w:r>
      <w:r w:rsidRPr="005974A6">
        <w:t>1 of the table in subsection</w:t>
      </w:r>
      <w:r w:rsidR="005974A6" w:rsidRPr="005974A6">
        <w:t> </w:t>
      </w:r>
      <w:r w:rsidRPr="005974A6">
        <w:t>25</w:t>
      </w:r>
      <w:r w:rsidR="005974A6">
        <w:noBreakHyphen/>
      </w:r>
      <w:r w:rsidRPr="005974A6">
        <w:t>5(5) of that Act.</w:t>
      </w:r>
    </w:p>
    <w:p w:rsidR="00D049C9" w:rsidRPr="005974A6" w:rsidRDefault="002A2FBB" w:rsidP="00FC2F24">
      <w:pPr>
        <w:pStyle w:val="Definition"/>
      </w:pPr>
      <w:r w:rsidRPr="005974A6">
        <w:rPr>
          <w:b/>
          <w:i/>
        </w:rPr>
        <w:t xml:space="preserve">relevant </w:t>
      </w:r>
      <w:r w:rsidR="006B1652" w:rsidRPr="005974A6">
        <w:rPr>
          <w:b/>
          <w:i/>
        </w:rPr>
        <w:t>24</w:t>
      </w:r>
      <w:r w:rsidR="005974A6">
        <w:rPr>
          <w:b/>
          <w:i/>
        </w:rPr>
        <w:noBreakHyphen/>
      </w:r>
      <w:r w:rsidRPr="005974A6">
        <w:rPr>
          <w:b/>
          <w:i/>
        </w:rPr>
        <w:t>month period</w:t>
      </w:r>
      <w:r w:rsidR="009F56F1" w:rsidRPr="005974A6">
        <w:t>, for a</w:t>
      </w:r>
      <w:r w:rsidR="00F457F9" w:rsidRPr="005974A6">
        <w:t>n</w:t>
      </w:r>
      <w:r w:rsidR="00FC2F24" w:rsidRPr="005974A6">
        <w:t xml:space="preserve"> </w:t>
      </w:r>
      <w:proofErr w:type="spellStart"/>
      <w:r w:rsidR="00FC2F24" w:rsidRPr="005974A6">
        <w:t>SSOW</w:t>
      </w:r>
      <w:proofErr w:type="spellEnd"/>
      <w:r w:rsidR="00FC2F24" w:rsidRPr="005974A6">
        <w:t xml:space="preserve"> project</w:t>
      </w:r>
      <w:r w:rsidR="009F56F1" w:rsidRPr="005974A6">
        <w:t xml:space="preserve">, means the </w:t>
      </w:r>
      <w:r w:rsidR="006B1652" w:rsidRPr="005974A6">
        <w:t>24</w:t>
      </w:r>
      <w:r w:rsidR="005974A6">
        <w:noBreakHyphen/>
      </w:r>
      <w:r w:rsidR="00D049C9" w:rsidRPr="005974A6">
        <w:t>month period ending:</w:t>
      </w:r>
    </w:p>
    <w:p w:rsidR="00D049C9" w:rsidRPr="005974A6" w:rsidRDefault="00D049C9" w:rsidP="00D049C9">
      <w:pPr>
        <w:pStyle w:val="paragraph"/>
      </w:pPr>
      <w:r w:rsidRPr="005974A6">
        <w:tab/>
        <w:t>(a)</w:t>
      </w:r>
      <w:r w:rsidRPr="005974A6">
        <w:tab/>
        <w:t xml:space="preserve">if the </w:t>
      </w:r>
      <w:r w:rsidR="00961520" w:rsidRPr="005974A6">
        <w:t>project meets the substitute newness requirement mentioned in subsection</w:t>
      </w:r>
      <w:r w:rsidR="005974A6" w:rsidRPr="005974A6">
        <w:t> </w:t>
      </w:r>
      <w:r w:rsidR="001A7E2E" w:rsidRPr="005974A6">
        <w:t>19</w:t>
      </w:r>
      <w:r w:rsidR="00961520" w:rsidRPr="005974A6">
        <w:t>(3)</w:t>
      </w:r>
      <w:r w:rsidRPr="005974A6">
        <w:t>—at the intention notice time; or</w:t>
      </w:r>
    </w:p>
    <w:p w:rsidR="00642ED4" w:rsidRPr="005974A6" w:rsidRDefault="00D049C9" w:rsidP="00D049C9">
      <w:pPr>
        <w:pStyle w:val="paragraph"/>
      </w:pPr>
      <w:r w:rsidRPr="005974A6">
        <w:lastRenderedPageBreak/>
        <w:tab/>
        <w:t>(b)</w:t>
      </w:r>
      <w:r w:rsidRPr="005974A6">
        <w:tab/>
        <w:t xml:space="preserve">otherwise—on the day before </w:t>
      </w:r>
      <w:r w:rsidR="009F56F1" w:rsidRPr="005974A6">
        <w:t>the application</w:t>
      </w:r>
      <w:r w:rsidR="000B45FD" w:rsidRPr="005974A6">
        <w:t xml:space="preserve"> under section</w:t>
      </w:r>
      <w:r w:rsidR="005974A6" w:rsidRPr="005974A6">
        <w:t> </w:t>
      </w:r>
      <w:r w:rsidR="000B45FD" w:rsidRPr="005974A6">
        <w:t xml:space="preserve">22 of the Act </w:t>
      </w:r>
      <w:r w:rsidRPr="005974A6">
        <w:t xml:space="preserve">is made </w:t>
      </w:r>
      <w:r w:rsidR="000B45FD" w:rsidRPr="005974A6">
        <w:t>in relation to</w:t>
      </w:r>
      <w:r w:rsidRPr="005974A6">
        <w:t xml:space="preserve"> the project</w:t>
      </w:r>
      <w:r w:rsidR="002A2FBB" w:rsidRPr="005974A6">
        <w:t>.</w:t>
      </w:r>
    </w:p>
    <w:p w:rsidR="002A2FBB" w:rsidRPr="005974A6" w:rsidRDefault="00BC52FF" w:rsidP="002A2FBB">
      <w:pPr>
        <w:pStyle w:val="Definition"/>
      </w:pPr>
      <w:r w:rsidRPr="005974A6">
        <w:rPr>
          <w:b/>
          <w:i/>
        </w:rPr>
        <w:t>separat</w:t>
      </w:r>
      <w:r w:rsidR="001F1A06" w:rsidRPr="005974A6">
        <w:rPr>
          <w:b/>
          <w:i/>
        </w:rPr>
        <w:t>ed</w:t>
      </w:r>
      <w:r w:rsidRPr="005974A6">
        <w:rPr>
          <w:b/>
          <w:i/>
        </w:rPr>
        <w:t xml:space="preserve"> </w:t>
      </w:r>
      <w:r w:rsidR="002A2FBB" w:rsidRPr="005974A6">
        <w:rPr>
          <w:b/>
          <w:i/>
        </w:rPr>
        <w:t>at the point of generation</w:t>
      </w:r>
      <w:r w:rsidR="002A2FBB" w:rsidRPr="005974A6">
        <w:t xml:space="preserve"> h</w:t>
      </w:r>
      <w:r w:rsidR="00877727" w:rsidRPr="005974A6">
        <w:t>as the meaning given by section</w:t>
      </w:r>
      <w:r w:rsidR="005974A6" w:rsidRPr="005974A6">
        <w:t> </w:t>
      </w:r>
      <w:r w:rsidR="001A7E2E" w:rsidRPr="005974A6">
        <w:t>6</w:t>
      </w:r>
      <w:r w:rsidR="002A2FBB" w:rsidRPr="005974A6">
        <w:t>.</w:t>
      </w:r>
    </w:p>
    <w:p w:rsidR="008E27D0" w:rsidRPr="005974A6" w:rsidRDefault="008E27D0" w:rsidP="00877727">
      <w:pPr>
        <w:pStyle w:val="Definition"/>
      </w:pPr>
      <w:r w:rsidRPr="005974A6">
        <w:rPr>
          <w:b/>
          <w:i/>
        </w:rPr>
        <w:t>source separation activity</w:t>
      </w:r>
      <w:r w:rsidRPr="005974A6">
        <w:t xml:space="preserve"> has the meaning given by </w:t>
      </w:r>
      <w:r w:rsidR="007A019A" w:rsidRPr="005974A6">
        <w:t>subsection</w:t>
      </w:r>
      <w:r w:rsidR="005974A6" w:rsidRPr="005974A6">
        <w:t> </w:t>
      </w:r>
      <w:r w:rsidR="001A7E2E" w:rsidRPr="005974A6">
        <w:t>8</w:t>
      </w:r>
      <w:r w:rsidR="007A019A" w:rsidRPr="005974A6">
        <w:t>(2</w:t>
      </w:r>
      <w:r w:rsidR="00C07D78" w:rsidRPr="005974A6">
        <w:t>)</w:t>
      </w:r>
      <w:r w:rsidRPr="005974A6">
        <w:t>.</w:t>
      </w:r>
    </w:p>
    <w:p w:rsidR="0040020D" w:rsidRPr="005974A6" w:rsidRDefault="0040020D" w:rsidP="0040020D">
      <w:pPr>
        <w:pStyle w:val="Definition"/>
      </w:pPr>
      <w:r w:rsidRPr="005974A6">
        <w:rPr>
          <w:b/>
          <w:i/>
        </w:rPr>
        <w:t>source separation bin</w:t>
      </w:r>
      <w:r w:rsidRPr="005974A6">
        <w:t xml:space="preserve"> means a container that is intended to contain:</w:t>
      </w:r>
    </w:p>
    <w:p w:rsidR="0040020D" w:rsidRPr="005974A6" w:rsidRDefault="0040020D" w:rsidP="0040020D">
      <w:pPr>
        <w:pStyle w:val="paragraph"/>
      </w:pPr>
      <w:r w:rsidRPr="005974A6">
        <w:tab/>
        <w:t>(a)</w:t>
      </w:r>
      <w:r w:rsidRPr="005974A6">
        <w:tab/>
        <w:t>a particular waste mix type; or</w:t>
      </w:r>
    </w:p>
    <w:p w:rsidR="0040020D" w:rsidRPr="005974A6" w:rsidRDefault="0040020D" w:rsidP="0040020D">
      <w:pPr>
        <w:pStyle w:val="paragraph"/>
      </w:pPr>
      <w:r w:rsidRPr="005974A6">
        <w:tab/>
        <w:t>(b)</w:t>
      </w:r>
      <w:r w:rsidRPr="005974A6">
        <w:tab/>
        <w:t>a particular combination of waste mix types.</w:t>
      </w:r>
    </w:p>
    <w:p w:rsidR="00507F0E" w:rsidRPr="005974A6" w:rsidRDefault="0040020D" w:rsidP="00507F0E">
      <w:pPr>
        <w:pStyle w:val="notetext"/>
      </w:pPr>
      <w:r w:rsidRPr="005974A6">
        <w:t>Note:</w:t>
      </w:r>
      <w:r w:rsidRPr="005974A6">
        <w:tab/>
        <w:t xml:space="preserve">A container for mixed organics that is intended to contain a combination of food and </w:t>
      </w:r>
      <w:r w:rsidR="00EE7C16" w:rsidRPr="005974A6">
        <w:t>garden and park</w:t>
      </w:r>
      <w:r w:rsidRPr="005974A6">
        <w:t xml:space="preserve"> waste is an example of a container </w:t>
      </w:r>
      <w:r w:rsidR="009647FF" w:rsidRPr="005974A6">
        <w:t xml:space="preserve">that is </w:t>
      </w:r>
      <w:r w:rsidRPr="005974A6">
        <w:t>intended to contain a particular combination of waste mix types.</w:t>
      </w:r>
    </w:p>
    <w:p w:rsidR="006135B9" w:rsidRPr="005974A6" w:rsidRDefault="006135B9" w:rsidP="006135B9">
      <w:pPr>
        <w:pStyle w:val="Definition"/>
      </w:pPr>
      <w:proofErr w:type="spellStart"/>
      <w:r w:rsidRPr="005974A6">
        <w:rPr>
          <w:b/>
          <w:i/>
        </w:rPr>
        <w:t>SSOW</w:t>
      </w:r>
      <w:proofErr w:type="spellEnd"/>
      <w:r w:rsidRPr="005974A6">
        <w:rPr>
          <w:b/>
          <w:i/>
        </w:rPr>
        <w:t xml:space="preserve"> project</w:t>
      </w:r>
      <w:r w:rsidRPr="005974A6">
        <w:t xml:space="preserve"> (short for source separated organic waste project) has the meaning given by subsection</w:t>
      </w:r>
      <w:r w:rsidR="005974A6" w:rsidRPr="005974A6">
        <w:t> </w:t>
      </w:r>
      <w:r w:rsidR="001A7E2E" w:rsidRPr="005974A6">
        <w:t>8</w:t>
      </w:r>
      <w:r w:rsidRPr="005974A6">
        <w:t>(3).</w:t>
      </w:r>
    </w:p>
    <w:p w:rsidR="00BF458C" w:rsidRPr="005974A6" w:rsidRDefault="00BF458C" w:rsidP="00BF458C">
      <w:pPr>
        <w:pStyle w:val="Definition"/>
      </w:pPr>
      <w:r w:rsidRPr="005974A6">
        <w:rPr>
          <w:b/>
          <w:i/>
        </w:rPr>
        <w:t>sub</w:t>
      </w:r>
      <w:r w:rsidR="005974A6">
        <w:rPr>
          <w:b/>
          <w:i/>
        </w:rPr>
        <w:noBreakHyphen/>
      </w:r>
      <w:r w:rsidRPr="005974A6">
        <w:rPr>
          <w:b/>
          <w:i/>
        </w:rPr>
        <w:t>activity</w:t>
      </w:r>
      <w:r w:rsidRPr="005974A6">
        <w:t xml:space="preserve"> has th</w:t>
      </w:r>
      <w:r w:rsidR="007E6EFA" w:rsidRPr="005974A6">
        <w:t>e meaning given by subsection</w:t>
      </w:r>
      <w:r w:rsidR="005974A6" w:rsidRPr="005974A6">
        <w:t> </w:t>
      </w:r>
      <w:r w:rsidR="001A7E2E" w:rsidRPr="005974A6">
        <w:t>12</w:t>
      </w:r>
      <w:r w:rsidR="007E6EFA" w:rsidRPr="005974A6">
        <w:t>(2)</w:t>
      </w:r>
      <w:r w:rsidRPr="005974A6">
        <w:t>.</w:t>
      </w:r>
    </w:p>
    <w:p w:rsidR="00C92A47" w:rsidRPr="005974A6" w:rsidRDefault="00C92A47" w:rsidP="00C92A47">
      <w:pPr>
        <w:pStyle w:val="Definition"/>
      </w:pPr>
      <w:r w:rsidRPr="005974A6">
        <w:rPr>
          <w:b/>
          <w:i/>
        </w:rPr>
        <w:t>substitute newness requirement</w:t>
      </w:r>
      <w:r w:rsidRPr="005974A6">
        <w:t xml:space="preserve"> has the meaning given by subsection</w:t>
      </w:r>
      <w:r w:rsidR="00507F0E" w:rsidRPr="005974A6">
        <w:t>s</w:t>
      </w:r>
      <w:r w:rsidR="005974A6" w:rsidRPr="005974A6">
        <w:t> </w:t>
      </w:r>
      <w:r w:rsidR="001A7E2E" w:rsidRPr="005974A6">
        <w:t>19</w:t>
      </w:r>
      <w:r w:rsidRPr="005974A6">
        <w:t>(2) and (3).</w:t>
      </w:r>
    </w:p>
    <w:p w:rsidR="004870E0" w:rsidRPr="005974A6" w:rsidRDefault="004870E0" w:rsidP="00C92A47">
      <w:pPr>
        <w:pStyle w:val="Definition"/>
      </w:pPr>
      <w:r w:rsidRPr="005974A6">
        <w:rPr>
          <w:b/>
          <w:i/>
        </w:rPr>
        <w:t xml:space="preserve">trial </w:t>
      </w:r>
      <w:r w:rsidR="001A7F64" w:rsidRPr="005974A6">
        <w:rPr>
          <w:b/>
          <w:i/>
        </w:rPr>
        <w:t xml:space="preserve">waste diversion </w:t>
      </w:r>
      <w:r w:rsidRPr="005974A6">
        <w:rPr>
          <w:b/>
          <w:i/>
        </w:rPr>
        <w:t>activity</w:t>
      </w:r>
      <w:r w:rsidRPr="005974A6">
        <w:t xml:space="preserve">: a </w:t>
      </w:r>
      <w:r w:rsidRPr="005974A6">
        <w:rPr>
          <w:b/>
          <w:i/>
        </w:rPr>
        <w:t xml:space="preserve">trial </w:t>
      </w:r>
      <w:r w:rsidR="001A7F64" w:rsidRPr="005974A6">
        <w:rPr>
          <w:b/>
          <w:i/>
        </w:rPr>
        <w:t xml:space="preserve">waste diversion </w:t>
      </w:r>
      <w:r w:rsidRPr="005974A6">
        <w:rPr>
          <w:b/>
          <w:i/>
        </w:rPr>
        <w:t>activity</w:t>
      </w:r>
      <w:r w:rsidRPr="005974A6">
        <w:t xml:space="preserve"> is undertaken in an activity area by a project proponent if</w:t>
      </w:r>
      <w:r w:rsidR="001A7F64" w:rsidRPr="005974A6">
        <w:t xml:space="preserve"> the trial waste diversion activity:</w:t>
      </w:r>
    </w:p>
    <w:p w:rsidR="001A7F64" w:rsidRPr="005974A6" w:rsidRDefault="001A7F64" w:rsidP="001A7F64">
      <w:pPr>
        <w:pStyle w:val="paragraph"/>
      </w:pPr>
      <w:r w:rsidRPr="005974A6">
        <w:tab/>
        <w:t>(a)</w:t>
      </w:r>
      <w:r w:rsidRPr="005974A6">
        <w:tab/>
        <w:t xml:space="preserve">involves </w:t>
      </w:r>
      <w:r w:rsidR="006913FA" w:rsidRPr="005974A6">
        <w:t>eligible organic material</w:t>
      </w:r>
      <w:r w:rsidRPr="005974A6">
        <w:t xml:space="preserve"> being </w:t>
      </w:r>
      <w:r w:rsidR="006913FA" w:rsidRPr="005974A6">
        <w:t xml:space="preserve">separated at the point of generation and </w:t>
      </w:r>
      <w:r w:rsidRPr="005974A6">
        <w:t>diverted from landfill; and</w:t>
      </w:r>
    </w:p>
    <w:p w:rsidR="001A7F64" w:rsidRPr="005974A6" w:rsidRDefault="006913FA" w:rsidP="001A7F64">
      <w:pPr>
        <w:pStyle w:val="paragraph"/>
      </w:pPr>
      <w:r w:rsidRPr="005974A6">
        <w:tab/>
        <w:t>(b</w:t>
      </w:r>
      <w:r w:rsidR="001A7F64" w:rsidRPr="005974A6">
        <w:t>)</w:t>
      </w:r>
      <w:r w:rsidR="001A7F64" w:rsidRPr="005974A6">
        <w:tab/>
      </w:r>
      <w:r w:rsidR="0029768F" w:rsidRPr="005974A6">
        <w:t>is undertaken at no more than 20% of sites</w:t>
      </w:r>
      <w:r w:rsidR="003E751E" w:rsidRPr="005974A6">
        <w:t xml:space="preserve"> </w:t>
      </w:r>
      <w:r w:rsidR="00F77F36" w:rsidRPr="005974A6">
        <w:t xml:space="preserve">at which a source separation bin </w:t>
      </w:r>
      <w:r w:rsidR="00FA55C8" w:rsidRPr="005974A6">
        <w:t>is to</w:t>
      </w:r>
      <w:r w:rsidR="00F77F36" w:rsidRPr="005974A6">
        <w:t xml:space="preserve"> be located</w:t>
      </w:r>
      <w:r w:rsidR="003E751E" w:rsidRPr="005974A6">
        <w:t xml:space="preserve"> in the activity area</w:t>
      </w:r>
      <w:r w:rsidR="0029768F" w:rsidRPr="005974A6">
        <w:t>.</w:t>
      </w:r>
    </w:p>
    <w:p w:rsidR="00F17A96" w:rsidRPr="005974A6" w:rsidRDefault="00F17A96" w:rsidP="006913FA">
      <w:pPr>
        <w:pStyle w:val="Definition"/>
      </w:pPr>
      <w:r w:rsidRPr="005974A6">
        <w:rPr>
          <w:b/>
          <w:i/>
        </w:rPr>
        <w:t>waste audit</w:t>
      </w:r>
      <w:r w:rsidRPr="005974A6">
        <w:t xml:space="preserve"> means a waste audit undertaken in accordance with section</w:t>
      </w:r>
      <w:r w:rsidR="005974A6" w:rsidRPr="005974A6">
        <w:t> </w:t>
      </w:r>
      <w:r w:rsidR="001A7E2E" w:rsidRPr="005974A6">
        <w:t>61</w:t>
      </w:r>
      <w:r w:rsidRPr="005974A6">
        <w:t>.</w:t>
      </w:r>
    </w:p>
    <w:p w:rsidR="002A2FBB" w:rsidRPr="005974A6" w:rsidRDefault="002A2FBB" w:rsidP="002A2FBB">
      <w:pPr>
        <w:pStyle w:val="Definition"/>
      </w:pPr>
      <w:r w:rsidRPr="005974A6">
        <w:rPr>
          <w:b/>
          <w:i/>
        </w:rPr>
        <w:t xml:space="preserve">waste mix type </w:t>
      </w:r>
      <w:r w:rsidRPr="005974A6">
        <w:t>means any of the following:</w:t>
      </w:r>
    </w:p>
    <w:p w:rsidR="002A2FBB" w:rsidRPr="005974A6" w:rsidRDefault="002A2FBB" w:rsidP="002A2FBB">
      <w:pPr>
        <w:pStyle w:val="paragraph"/>
      </w:pPr>
      <w:r w:rsidRPr="005974A6">
        <w:tab/>
        <w:t>(a)</w:t>
      </w:r>
      <w:r w:rsidRPr="005974A6">
        <w:tab/>
        <w:t>food;</w:t>
      </w:r>
    </w:p>
    <w:p w:rsidR="002A2FBB" w:rsidRPr="005974A6" w:rsidRDefault="002A2FBB" w:rsidP="002A2FBB">
      <w:pPr>
        <w:pStyle w:val="paragraph"/>
      </w:pPr>
      <w:r w:rsidRPr="005974A6">
        <w:tab/>
        <w:t>(b)</w:t>
      </w:r>
      <w:r w:rsidRPr="005974A6">
        <w:tab/>
        <w:t xml:space="preserve">paper and </w:t>
      </w:r>
      <w:r w:rsidR="005D1DCC" w:rsidRPr="005974A6">
        <w:t>card</w:t>
      </w:r>
      <w:r w:rsidRPr="005974A6">
        <w:t>board;</w:t>
      </w:r>
    </w:p>
    <w:p w:rsidR="002A2FBB" w:rsidRPr="005974A6" w:rsidRDefault="002A2FBB" w:rsidP="002A2FBB">
      <w:pPr>
        <w:pStyle w:val="paragraph"/>
      </w:pPr>
      <w:r w:rsidRPr="005974A6">
        <w:tab/>
        <w:t>(c)</w:t>
      </w:r>
      <w:r w:rsidRPr="005974A6">
        <w:tab/>
        <w:t>textiles;</w:t>
      </w:r>
    </w:p>
    <w:p w:rsidR="002A2FBB" w:rsidRPr="005974A6" w:rsidRDefault="002A2FBB" w:rsidP="002A2FBB">
      <w:pPr>
        <w:pStyle w:val="paragraph"/>
      </w:pPr>
      <w:r w:rsidRPr="005974A6">
        <w:tab/>
        <w:t>(d)</w:t>
      </w:r>
      <w:r w:rsidRPr="005974A6">
        <w:tab/>
        <w:t>garden and park;</w:t>
      </w:r>
    </w:p>
    <w:p w:rsidR="002A2FBB" w:rsidRPr="005974A6" w:rsidRDefault="002A2FBB" w:rsidP="002A2FBB">
      <w:pPr>
        <w:pStyle w:val="paragraph"/>
      </w:pPr>
      <w:r w:rsidRPr="005974A6">
        <w:tab/>
        <w:t>(e)</w:t>
      </w:r>
      <w:r w:rsidRPr="005974A6">
        <w:tab/>
        <w:t>wood and wood waste;</w:t>
      </w:r>
    </w:p>
    <w:p w:rsidR="002A2FBB" w:rsidRPr="005974A6" w:rsidRDefault="002A2FBB" w:rsidP="002A2FBB">
      <w:pPr>
        <w:pStyle w:val="paragraph"/>
      </w:pPr>
      <w:r w:rsidRPr="005974A6">
        <w:tab/>
        <w:t>(f)</w:t>
      </w:r>
      <w:r w:rsidRPr="005974A6">
        <w:tab/>
        <w:t>sludge;</w:t>
      </w:r>
    </w:p>
    <w:p w:rsidR="002A2FBB" w:rsidRPr="005974A6" w:rsidRDefault="002A2FBB" w:rsidP="002A2FBB">
      <w:pPr>
        <w:pStyle w:val="paragraph"/>
      </w:pPr>
      <w:r w:rsidRPr="005974A6">
        <w:tab/>
        <w:t>(g)</w:t>
      </w:r>
      <w:r w:rsidRPr="005974A6">
        <w:tab/>
        <w:t>nappies;</w:t>
      </w:r>
    </w:p>
    <w:p w:rsidR="002A2FBB" w:rsidRPr="005974A6" w:rsidRDefault="002A2FBB" w:rsidP="002A2FBB">
      <w:pPr>
        <w:pStyle w:val="paragraph"/>
      </w:pPr>
      <w:r w:rsidRPr="005974A6">
        <w:tab/>
        <w:t>(h)</w:t>
      </w:r>
      <w:r w:rsidRPr="005974A6">
        <w:tab/>
        <w:t>rubber and leather;</w:t>
      </w:r>
    </w:p>
    <w:p w:rsidR="002A2FBB" w:rsidRPr="005974A6" w:rsidRDefault="002A2FBB" w:rsidP="002A2FBB">
      <w:pPr>
        <w:pStyle w:val="paragraph"/>
      </w:pPr>
      <w:r w:rsidRPr="005974A6">
        <w:tab/>
        <w:t>(</w:t>
      </w:r>
      <w:proofErr w:type="spellStart"/>
      <w:r w:rsidRPr="005974A6">
        <w:t>i</w:t>
      </w:r>
      <w:proofErr w:type="spellEnd"/>
      <w:r w:rsidRPr="005974A6">
        <w:t>)</w:t>
      </w:r>
      <w:r w:rsidRPr="005974A6">
        <w:tab/>
        <w:t>inert waste (including concrete, metal, plastic and glass).</w:t>
      </w:r>
    </w:p>
    <w:p w:rsidR="00EC13A0" w:rsidRPr="005974A6" w:rsidRDefault="00EC13A0" w:rsidP="00EC13A0">
      <w:pPr>
        <w:pStyle w:val="Definition"/>
      </w:pPr>
      <w:r w:rsidRPr="005974A6">
        <w:rPr>
          <w:b/>
          <w:i/>
        </w:rPr>
        <w:t>waste stream</w:t>
      </w:r>
      <w:r w:rsidR="00BC52FF" w:rsidRPr="005974A6">
        <w:t xml:space="preserve"> means</w:t>
      </w:r>
      <w:r w:rsidRPr="005974A6">
        <w:t xml:space="preserve"> </w:t>
      </w:r>
      <w:r w:rsidR="00BC52FF" w:rsidRPr="005974A6">
        <w:t>any of the following</w:t>
      </w:r>
      <w:r w:rsidRPr="005974A6">
        <w:t>:</w:t>
      </w:r>
    </w:p>
    <w:p w:rsidR="00EC13A0" w:rsidRPr="005974A6" w:rsidRDefault="00EC13A0" w:rsidP="00EC13A0">
      <w:pPr>
        <w:pStyle w:val="paragraph"/>
      </w:pPr>
      <w:r w:rsidRPr="005974A6">
        <w:tab/>
        <w:t>(a)</w:t>
      </w:r>
      <w:r w:rsidRPr="005974A6">
        <w:tab/>
        <w:t>municipal solid waste;</w:t>
      </w:r>
    </w:p>
    <w:p w:rsidR="00EC13A0" w:rsidRPr="005974A6" w:rsidRDefault="00EC13A0" w:rsidP="00EC13A0">
      <w:pPr>
        <w:pStyle w:val="paragraph"/>
      </w:pPr>
      <w:r w:rsidRPr="005974A6">
        <w:tab/>
        <w:t>(b)</w:t>
      </w:r>
      <w:r w:rsidRPr="005974A6">
        <w:tab/>
        <w:t>commercial and industrial waste;</w:t>
      </w:r>
    </w:p>
    <w:p w:rsidR="00EC13A0" w:rsidRPr="005974A6" w:rsidRDefault="00EC13A0" w:rsidP="00EC13A0">
      <w:pPr>
        <w:pStyle w:val="paragraph"/>
      </w:pPr>
      <w:r w:rsidRPr="005974A6">
        <w:tab/>
        <w:t>(c)</w:t>
      </w:r>
      <w:r w:rsidRPr="005974A6">
        <w:tab/>
        <w:t>construction and demolition waste.</w:t>
      </w:r>
    </w:p>
    <w:p w:rsidR="00877727" w:rsidRPr="005974A6" w:rsidRDefault="00877727" w:rsidP="00877727">
      <w:pPr>
        <w:pStyle w:val="Definition"/>
      </w:pPr>
      <w:r w:rsidRPr="005974A6">
        <w:rPr>
          <w:b/>
          <w:i/>
        </w:rPr>
        <w:t>waste treatment facility</w:t>
      </w:r>
      <w:r w:rsidR="001A1B4A" w:rsidRPr="005974A6">
        <w:rPr>
          <w:b/>
          <w:i/>
        </w:rPr>
        <w:t xml:space="preserve"> or unit</w:t>
      </w:r>
      <w:r w:rsidRPr="005974A6">
        <w:t xml:space="preserve"> means a facility</w:t>
      </w:r>
      <w:r w:rsidR="001A1B4A" w:rsidRPr="005974A6">
        <w:t xml:space="preserve"> or unit</w:t>
      </w:r>
      <w:r w:rsidRPr="005974A6">
        <w:t xml:space="preserve"> that:</w:t>
      </w:r>
    </w:p>
    <w:p w:rsidR="00877727" w:rsidRPr="005974A6" w:rsidRDefault="00877727" w:rsidP="00877727">
      <w:pPr>
        <w:pStyle w:val="paragraph"/>
      </w:pPr>
      <w:r w:rsidRPr="005974A6">
        <w:tab/>
      </w:r>
      <w:r w:rsidR="00BC52FF" w:rsidRPr="005974A6">
        <w:t>(a)</w:t>
      </w:r>
      <w:r w:rsidR="00BC52FF" w:rsidRPr="005974A6">
        <w:tab/>
      </w:r>
      <w:r w:rsidRPr="005974A6">
        <w:t xml:space="preserve">accepts and processes </w:t>
      </w:r>
      <w:r w:rsidR="0065741D" w:rsidRPr="005974A6">
        <w:t>waste</w:t>
      </w:r>
      <w:r w:rsidRPr="005974A6">
        <w:t xml:space="preserve"> using eligible waste treatment technology; and</w:t>
      </w:r>
    </w:p>
    <w:p w:rsidR="00877727" w:rsidRPr="005974A6" w:rsidRDefault="00877727" w:rsidP="00877727">
      <w:pPr>
        <w:pStyle w:val="paragraph"/>
      </w:pPr>
      <w:r w:rsidRPr="005974A6">
        <w:tab/>
        <w:t>(b)</w:t>
      </w:r>
      <w:r w:rsidRPr="005974A6">
        <w:tab/>
        <w:t xml:space="preserve">produces </w:t>
      </w:r>
      <w:proofErr w:type="spellStart"/>
      <w:r w:rsidRPr="005974A6">
        <w:t>biobased</w:t>
      </w:r>
      <w:proofErr w:type="spellEnd"/>
      <w:r w:rsidRPr="005974A6">
        <w:t xml:space="preserve"> pr</w:t>
      </w:r>
      <w:r w:rsidR="00BC52FF" w:rsidRPr="005974A6">
        <w:t>oducts from the waste processed; and</w:t>
      </w:r>
    </w:p>
    <w:p w:rsidR="00642ED4" w:rsidRPr="005974A6" w:rsidRDefault="00BC52FF" w:rsidP="001E1337">
      <w:pPr>
        <w:pStyle w:val="paragraph"/>
      </w:pPr>
      <w:r w:rsidRPr="005974A6">
        <w:lastRenderedPageBreak/>
        <w:tab/>
        <w:t>(c)</w:t>
      </w:r>
      <w:r w:rsidRPr="005974A6">
        <w:tab/>
        <w:t>if Commonwealth, State or Territory legislative requirements apply to the operation of the facility</w:t>
      </w:r>
      <w:r w:rsidR="001A1B4A" w:rsidRPr="005974A6">
        <w:t xml:space="preserve"> or unit</w:t>
      </w:r>
      <w:r w:rsidRPr="005974A6">
        <w:t>—is operated in accordance with those</w:t>
      </w:r>
      <w:r w:rsidR="001E1337" w:rsidRPr="005974A6">
        <w:t xml:space="preserve"> requirements.</w:t>
      </w:r>
    </w:p>
    <w:p w:rsidR="00C13A7A" w:rsidRPr="005974A6" w:rsidRDefault="001A7E2E" w:rsidP="00663F02">
      <w:pPr>
        <w:pStyle w:val="ActHead5"/>
      </w:pPr>
      <w:bookmarkStart w:id="10" w:name="_Toc440366908"/>
      <w:r w:rsidRPr="005974A6">
        <w:rPr>
          <w:rStyle w:val="CharSectno"/>
        </w:rPr>
        <w:t>6</w:t>
      </w:r>
      <w:r w:rsidR="00663F02" w:rsidRPr="005974A6">
        <w:t xml:space="preserve">  </w:t>
      </w:r>
      <w:r w:rsidR="006D3112" w:rsidRPr="005974A6">
        <w:t xml:space="preserve">Meaning of </w:t>
      </w:r>
      <w:r w:rsidR="006D3112" w:rsidRPr="005974A6">
        <w:rPr>
          <w:i/>
        </w:rPr>
        <w:t>s</w:t>
      </w:r>
      <w:r w:rsidR="00C13A7A" w:rsidRPr="005974A6">
        <w:rPr>
          <w:i/>
        </w:rPr>
        <w:t>eparat</w:t>
      </w:r>
      <w:r w:rsidR="001F1A06" w:rsidRPr="005974A6">
        <w:rPr>
          <w:i/>
        </w:rPr>
        <w:t>ed</w:t>
      </w:r>
      <w:r w:rsidR="00C13A7A" w:rsidRPr="005974A6">
        <w:rPr>
          <w:i/>
        </w:rPr>
        <w:t xml:space="preserve"> at </w:t>
      </w:r>
      <w:r w:rsidR="00A06DBE" w:rsidRPr="005974A6">
        <w:rPr>
          <w:i/>
        </w:rPr>
        <w:t xml:space="preserve">the </w:t>
      </w:r>
      <w:r w:rsidR="00C13A7A" w:rsidRPr="005974A6">
        <w:rPr>
          <w:i/>
        </w:rPr>
        <w:t>point of generation</w:t>
      </w:r>
      <w:bookmarkEnd w:id="10"/>
    </w:p>
    <w:p w:rsidR="00C13A7A" w:rsidRPr="005974A6" w:rsidRDefault="00C13A7A" w:rsidP="00C13A7A">
      <w:pPr>
        <w:pStyle w:val="subsection"/>
      </w:pPr>
      <w:r w:rsidRPr="005974A6">
        <w:tab/>
        <w:t>(1)</w:t>
      </w:r>
      <w:r w:rsidRPr="005974A6">
        <w:tab/>
      </w:r>
      <w:r w:rsidR="009647FF" w:rsidRPr="005974A6">
        <w:t xml:space="preserve">Subject to </w:t>
      </w:r>
      <w:r w:rsidR="005974A6" w:rsidRPr="005974A6">
        <w:t>subsection (</w:t>
      </w:r>
      <w:r w:rsidR="009647FF" w:rsidRPr="005974A6">
        <w:t>2),</w:t>
      </w:r>
      <w:r w:rsidR="001F1A06" w:rsidRPr="005974A6">
        <w:t xml:space="preserve"> waste is</w:t>
      </w:r>
      <w:r w:rsidRPr="005974A6">
        <w:t xml:space="preserve"> </w:t>
      </w:r>
      <w:r w:rsidRPr="005974A6">
        <w:rPr>
          <w:b/>
          <w:i/>
        </w:rPr>
        <w:t>separat</w:t>
      </w:r>
      <w:r w:rsidR="001F1A06" w:rsidRPr="005974A6">
        <w:rPr>
          <w:b/>
          <w:i/>
        </w:rPr>
        <w:t>ed</w:t>
      </w:r>
      <w:r w:rsidRPr="005974A6">
        <w:rPr>
          <w:b/>
          <w:i/>
        </w:rPr>
        <w:t xml:space="preserve"> </w:t>
      </w:r>
      <w:r w:rsidR="001F1A06" w:rsidRPr="005974A6">
        <w:rPr>
          <w:b/>
          <w:i/>
        </w:rPr>
        <w:t>at the point of generation</w:t>
      </w:r>
      <w:r w:rsidR="001F1A06" w:rsidRPr="005974A6">
        <w:t xml:space="preserve"> </w:t>
      </w:r>
      <w:r w:rsidRPr="005974A6">
        <w:t>if</w:t>
      </w:r>
      <w:r w:rsidR="006E54BF" w:rsidRPr="005974A6">
        <w:t>:</w:t>
      </w:r>
    </w:p>
    <w:p w:rsidR="006E54BF" w:rsidRPr="005974A6" w:rsidRDefault="006E54BF" w:rsidP="009E51D5">
      <w:pPr>
        <w:pStyle w:val="paragraph"/>
      </w:pPr>
      <w:r w:rsidRPr="005974A6">
        <w:tab/>
        <w:t>(a)</w:t>
      </w:r>
      <w:r w:rsidRPr="005974A6">
        <w:tab/>
        <w:t xml:space="preserve">the </w:t>
      </w:r>
      <w:r w:rsidR="009E51D5" w:rsidRPr="005974A6">
        <w:t>waste</w:t>
      </w:r>
      <w:r w:rsidRPr="005974A6">
        <w:t xml:space="preserve"> is disposed of into a </w:t>
      </w:r>
      <w:r w:rsidR="009E51D5" w:rsidRPr="005974A6">
        <w:t>source separation</w:t>
      </w:r>
      <w:r w:rsidR="00703C24" w:rsidRPr="005974A6">
        <w:t xml:space="preserve"> bin</w:t>
      </w:r>
      <w:r w:rsidRPr="005974A6">
        <w:t xml:space="preserve"> loca</w:t>
      </w:r>
      <w:r w:rsidR="009E51D5" w:rsidRPr="005974A6">
        <w:t>ted where the waste is generated</w:t>
      </w:r>
      <w:r w:rsidRPr="005974A6">
        <w:t>; and</w:t>
      </w:r>
    </w:p>
    <w:p w:rsidR="006E54BF" w:rsidRPr="005974A6" w:rsidRDefault="006E54BF" w:rsidP="006E54BF">
      <w:pPr>
        <w:pStyle w:val="paragraph"/>
      </w:pPr>
      <w:r w:rsidRPr="005974A6">
        <w:tab/>
        <w:t>(b)</w:t>
      </w:r>
      <w:r w:rsidRPr="005974A6">
        <w:tab/>
        <w:t xml:space="preserve">the </w:t>
      </w:r>
      <w:r w:rsidR="009E51D5" w:rsidRPr="005974A6">
        <w:t>waste</w:t>
      </w:r>
      <w:r w:rsidRPr="005974A6">
        <w:t xml:space="preserve"> </w:t>
      </w:r>
      <w:r w:rsidR="001F1A06" w:rsidRPr="005974A6">
        <w:t xml:space="preserve">consists </w:t>
      </w:r>
      <w:r w:rsidRPr="005974A6">
        <w:t xml:space="preserve">of a waste mix type that the </w:t>
      </w:r>
      <w:r w:rsidR="00703C24" w:rsidRPr="005974A6">
        <w:t>bin</w:t>
      </w:r>
      <w:r w:rsidRPr="005974A6">
        <w:t xml:space="preserve"> is intended to contain.</w:t>
      </w:r>
    </w:p>
    <w:p w:rsidR="007F7A85" w:rsidRPr="005974A6" w:rsidRDefault="006E54BF" w:rsidP="00642ED4">
      <w:pPr>
        <w:pStyle w:val="subsection"/>
      </w:pPr>
      <w:r w:rsidRPr="005974A6">
        <w:tab/>
        <w:t>(2)</w:t>
      </w:r>
      <w:r w:rsidRPr="005974A6">
        <w:tab/>
      </w:r>
      <w:r w:rsidR="009647FF" w:rsidRPr="005974A6">
        <w:t>For the purposes of</w:t>
      </w:r>
      <w:r w:rsidR="001F1A06" w:rsidRPr="005974A6">
        <w:t xml:space="preserve"> a</w:t>
      </w:r>
      <w:r w:rsidRPr="005974A6">
        <w:t xml:space="preserve"> charity </w:t>
      </w:r>
      <w:r w:rsidR="001F1A06" w:rsidRPr="005974A6">
        <w:t>diversion</w:t>
      </w:r>
      <w:r w:rsidRPr="005974A6">
        <w:t xml:space="preserve"> activity</w:t>
      </w:r>
      <w:r w:rsidR="009647FF" w:rsidRPr="005974A6">
        <w:t xml:space="preserve">, </w:t>
      </w:r>
      <w:r w:rsidR="00F349D0" w:rsidRPr="005974A6">
        <w:t>food</w:t>
      </w:r>
      <w:r w:rsidRPr="005974A6">
        <w:t xml:space="preserve"> </w:t>
      </w:r>
      <w:r w:rsidR="001F1A06" w:rsidRPr="005974A6">
        <w:t>is</w:t>
      </w:r>
      <w:r w:rsidRPr="005974A6">
        <w:t xml:space="preserve"> </w:t>
      </w:r>
      <w:r w:rsidRPr="005974A6">
        <w:rPr>
          <w:b/>
          <w:i/>
        </w:rPr>
        <w:t>separat</w:t>
      </w:r>
      <w:r w:rsidR="001F1A06" w:rsidRPr="005974A6">
        <w:rPr>
          <w:b/>
          <w:i/>
        </w:rPr>
        <w:t>ed</w:t>
      </w:r>
      <w:r w:rsidRPr="005974A6">
        <w:rPr>
          <w:b/>
          <w:i/>
        </w:rPr>
        <w:t xml:space="preserve"> at the point of generation</w:t>
      </w:r>
      <w:r w:rsidRPr="005974A6">
        <w:t xml:space="preserve"> if the </w:t>
      </w:r>
      <w:r w:rsidR="00F349D0" w:rsidRPr="005974A6">
        <w:t xml:space="preserve">food is </w:t>
      </w:r>
      <w:r w:rsidRPr="005974A6">
        <w:t>separated from other waste</w:t>
      </w:r>
      <w:r w:rsidR="00880A50" w:rsidRPr="005974A6">
        <w:t xml:space="preserve"> at the location where </w:t>
      </w:r>
      <w:r w:rsidR="005C646E" w:rsidRPr="005974A6">
        <w:t>the waste</w:t>
      </w:r>
      <w:r w:rsidR="00880A50" w:rsidRPr="005974A6">
        <w:t xml:space="preserve"> is generated.</w:t>
      </w:r>
    </w:p>
    <w:p w:rsidR="002A2FBB" w:rsidRPr="005974A6" w:rsidRDefault="001A7E2E" w:rsidP="002A2FBB">
      <w:pPr>
        <w:pStyle w:val="ActHead5"/>
      </w:pPr>
      <w:bookmarkStart w:id="11" w:name="_Toc440366909"/>
      <w:r w:rsidRPr="005974A6">
        <w:rPr>
          <w:rStyle w:val="CharSectno"/>
        </w:rPr>
        <w:t>7</w:t>
      </w:r>
      <w:r w:rsidR="002A2FBB" w:rsidRPr="005974A6">
        <w:t xml:space="preserve">  References to factors and parameters from external sources</w:t>
      </w:r>
      <w:bookmarkEnd w:id="11"/>
    </w:p>
    <w:p w:rsidR="002A2FBB" w:rsidRPr="005974A6" w:rsidRDefault="002A2FBB" w:rsidP="002A2FBB">
      <w:pPr>
        <w:pStyle w:val="subsection"/>
      </w:pPr>
      <w:r w:rsidRPr="005974A6">
        <w:tab/>
        <w:t>(1)</w:t>
      </w:r>
      <w:r w:rsidRPr="005974A6">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2A2FBB" w:rsidRPr="005974A6" w:rsidRDefault="002A2FBB" w:rsidP="002A2FBB">
      <w:pPr>
        <w:pStyle w:val="subsection"/>
      </w:pPr>
      <w:r w:rsidRPr="005974A6">
        <w:tab/>
        <w:t>(2)</w:t>
      </w:r>
      <w:r w:rsidRPr="005974A6">
        <w:tab/>
      </w:r>
      <w:r w:rsidR="005974A6" w:rsidRPr="005974A6">
        <w:t>Subsection (</w:t>
      </w:r>
      <w:r w:rsidRPr="005974A6">
        <w:t>1) does not apply if:</w:t>
      </w:r>
    </w:p>
    <w:p w:rsidR="002A2FBB" w:rsidRPr="005974A6" w:rsidRDefault="002A2FBB" w:rsidP="002A2FBB">
      <w:pPr>
        <w:pStyle w:val="paragraph"/>
      </w:pPr>
      <w:r w:rsidRPr="005974A6">
        <w:tab/>
        <w:t>(a)</w:t>
      </w:r>
      <w:r w:rsidRPr="005974A6">
        <w:tab/>
        <w:t>the determination specifies otherwise; or</w:t>
      </w:r>
    </w:p>
    <w:p w:rsidR="002A2FBB" w:rsidRPr="005974A6" w:rsidRDefault="002A2FBB" w:rsidP="002A2FBB">
      <w:pPr>
        <w:pStyle w:val="paragraph"/>
      </w:pPr>
      <w:r w:rsidRPr="005974A6">
        <w:tab/>
        <w:t>(b)</w:t>
      </w:r>
      <w:r w:rsidRPr="005974A6">
        <w:tab/>
        <w:t>it is not possible to define or calculate the factor or parameter by reference to the instrument or writing as in force at the end of the reporting period.</w:t>
      </w:r>
    </w:p>
    <w:p w:rsidR="002A2FBB" w:rsidRPr="005974A6" w:rsidRDefault="002A2FBB" w:rsidP="002A2FBB">
      <w:pPr>
        <w:pStyle w:val="ActHead2"/>
        <w:pageBreakBefore/>
      </w:pPr>
      <w:bookmarkStart w:id="12" w:name="_Toc440366910"/>
      <w:r w:rsidRPr="005974A6">
        <w:rPr>
          <w:rStyle w:val="CharPartNo"/>
        </w:rPr>
        <w:lastRenderedPageBreak/>
        <w:t>Part</w:t>
      </w:r>
      <w:r w:rsidR="005974A6" w:rsidRPr="005974A6">
        <w:rPr>
          <w:rStyle w:val="CharPartNo"/>
        </w:rPr>
        <w:t> </w:t>
      </w:r>
      <w:r w:rsidRPr="005974A6">
        <w:rPr>
          <w:rStyle w:val="CharPartNo"/>
        </w:rPr>
        <w:t>2</w:t>
      </w:r>
      <w:r w:rsidRPr="005974A6">
        <w:t>—</w:t>
      </w:r>
      <w:r w:rsidR="000C5763" w:rsidRPr="005974A6">
        <w:rPr>
          <w:rStyle w:val="CharPartText"/>
        </w:rPr>
        <w:t>Source separated</w:t>
      </w:r>
      <w:r w:rsidRPr="005974A6">
        <w:rPr>
          <w:rStyle w:val="CharPartText"/>
        </w:rPr>
        <w:t xml:space="preserve"> </w:t>
      </w:r>
      <w:r w:rsidR="000C5763" w:rsidRPr="005974A6">
        <w:rPr>
          <w:rStyle w:val="CharPartText"/>
        </w:rPr>
        <w:t xml:space="preserve">organic </w:t>
      </w:r>
      <w:r w:rsidRPr="005974A6">
        <w:rPr>
          <w:rStyle w:val="CharPartText"/>
        </w:rPr>
        <w:t>waste projects</w:t>
      </w:r>
      <w:bookmarkEnd w:id="12"/>
    </w:p>
    <w:p w:rsidR="002A2FBB" w:rsidRPr="005974A6" w:rsidRDefault="002A2FBB" w:rsidP="002A2FBB">
      <w:pPr>
        <w:pStyle w:val="Header"/>
      </w:pPr>
      <w:r w:rsidRPr="005974A6">
        <w:rPr>
          <w:rStyle w:val="CharDivNo"/>
        </w:rPr>
        <w:t xml:space="preserve"> </w:t>
      </w:r>
      <w:r w:rsidRPr="005974A6">
        <w:rPr>
          <w:rStyle w:val="CharDivText"/>
        </w:rPr>
        <w:t xml:space="preserve"> </w:t>
      </w:r>
    </w:p>
    <w:p w:rsidR="002A2FBB" w:rsidRPr="005974A6" w:rsidRDefault="001A7E2E" w:rsidP="002A2FBB">
      <w:pPr>
        <w:pStyle w:val="ActHead5"/>
      </w:pPr>
      <w:bookmarkStart w:id="13" w:name="_Toc440366911"/>
      <w:r w:rsidRPr="005974A6">
        <w:rPr>
          <w:rStyle w:val="CharSectno"/>
        </w:rPr>
        <w:t>8</w:t>
      </w:r>
      <w:r w:rsidR="002A2FBB" w:rsidRPr="005974A6">
        <w:t xml:space="preserve">  </w:t>
      </w:r>
      <w:r w:rsidR="000C5763" w:rsidRPr="005974A6">
        <w:t>Source separated organic</w:t>
      </w:r>
      <w:r w:rsidR="002A2FBB" w:rsidRPr="005974A6">
        <w:t xml:space="preserve"> waste projects</w:t>
      </w:r>
      <w:bookmarkEnd w:id="13"/>
    </w:p>
    <w:p w:rsidR="00AD19CE" w:rsidRPr="005974A6" w:rsidRDefault="002A2FBB" w:rsidP="00845F65">
      <w:pPr>
        <w:pStyle w:val="subsection"/>
      </w:pPr>
      <w:r w:rsidRPr="005974A6">
        <w:tab/>
        <w:t>(1)</w:t>
      </w:r>
      <w:r w:rsidRPr="005974A6">
        <w:tab/>
        <w:t>For paragraph</w:t>
      </w:r>
      <w:r w:rsidR="005974A6" w:rsidRPr="005974A6">
        <w:t> </w:t>
      </w:r>
      <w:r w:rsidRPr="005974A6">
        <w:t>106(1)(a) of the Act, this determination applies to an</w:t>
      </w:r>
      <w:r w:rsidR="00845F65" w:rsidRPr="005974A6">
        <w:t xml:space="preserve"> offsets project that</w:t>
      </w:r>
      <w:r w:rsidR="00AD19CE" w:rsidRPr="005974A6">
        <w:t xml:space="preserve"> satisfies the following:</w:t>
      </w:r>
    </w:p>
    <w:p w:rsidR="00AD19CE" w:rsidRPr="005974A6" w:rsidRDefault="00AD19CE" w:rsidP="00AD19CE">
      <w:pPr>
        <w:pStyle w:val="paragraph"/>
      </w:pPr>
      <w:r w:rsidRPr="005974A6">
        <w:tab/>
        <w:t>(a)</w:t>
      </w:r>
      <w:r w:rsidRPr="005974A6">
        <w:tab/>
        <w:t>the project</w:t>
      </w:r>
      <w:r w:rsidR="00845F65" w:rsidRPr="005974A6">
        <w:t xml:space="preserve"> involves </w:t>
      </w:r>
      <w:r w:rsidR="002A2FBB" w:rsidRPr="005974A6">
        <w:t xml:space="preserve">the </w:t>
      </w:r>
      <w:r w:rsidR="00845F65" w:rsidRPr="005974A6">
        <w:t>implementation of one or more</w:t>
      </w:r>
      <w:r w:rsidR="007A019A" w:rsidRPr="005974A6">
        <w:t xml:space="preserve"> source separation activities </w:t>
      </w:r>
      <w:r w:rsidR="00984ED9" w:rsidRPr="005974A6">
        <w:t>that divert eligible organic material from landfill</w:t>
      </w:r>
      <w:r w:rsidR="00AD1F13" w:rsidRPr="005974A6">
        <w:t>;</w:t>
      </w:r>
    </w:p>
    <w:p w:rsidR="007A019A" w:rsidRPr="005974A6" w:rsidRDefault="007A019A" w:rsidP="00AD19CE">
      <w:pPr>
        <w:pStyle w:val="paragraph"/>
      </w:pPr>
      <w:r w:rsidRPr="005974A6">
        <w:tab/>
        <w:t>(b)</w:t>
      </w:r>
      <w:r w:rsidRPr="005974A6">
        <w:tab/>
        <w:t>each source separation activity can reasonably be expected to result in eligible carbon abatement.</w:t>
      </w:r>
    </w:p>
    <w:p w:rsidR="00984ED9" w:rsidRPr="005974A6" w:rsidRDefault="00984ED9" w:rsidP="00984ED9">
      <w:pPr>
        <w:pStyle w:val="notetext"/>
      </w:pPr>
      <w:r w:rsidRPr="005974A6">
        <w:t>Note:</w:t>
      </w:r>
      <w:r w:rsidRPr="005974A6">
        <w:tab/>
        <w:t xml:space="preserve">Paper and </w:t>
      </w:r>
      <w:r w:rsidR="005D1DCC" w:rsidRPr="005974A6">
        <w:t>card</w:t>
      </w:r>
      <w:r w:rsidRPr="005974A6">
        <w:t xml:space="preserve">board are not eligible organic material </w:t>
      </w:r>
      <w:r w:rsidR="00162F10" w:rsidRPr="005974A6">
        <w:t xml:space="preserve">for the purposes of this determination </w:t>
      </w:r>
      <w:r w:rsidRPr="005974A6">
        <w:t xml:space="preserve">(see the definition of </w:t>
      </w:r>
      <w:r w:rsidRPr="005974A6">
        <w:rPr>
          <w:b/>
          <w:i/>
        </w:rPr>
        <w:t>eligible organic material</w:t>
      </w:r>
      <w:r w:rsidR="00162F10" w:rsidRPr="005974A6">
        <w:t xml:space="preserve"> in section</w:t>
      </w:r>
      <w:r w:rsidR="005974A6" w:rsidRPr="005974A6">
        <w:t> </w:t>
      </w:r>
      <w:r w:rsidR="00162F10" w:rsidRPr="005974A6">
        <w:t>5).</w:t>
      </w:r>
    </w:p>
    <w:p w:rsidR="00AD19CE" w:rsidRPr="005974A6" w:rsidRDefault="007A019A" w:rsidP="007A019A">
      <w:pPr>
        <w:pStyle w:val="subsection"/>
      </w:pPr>
      <w:r w:rsidRPr="005974A6">
        <w:tab/>
        <w:t>(2)</w:t>
      </w:r>
      <w:r w:rsidRPr="005974A6">
        <w:tab/>
        <w:t xml:space="preserve">Each of the following is a </w:t>
      </w:r>
      <w:r w:rsidRPr="005974A6">
        <w:rPr>
          <w:b/>
          <w:i/>
        </w:rPr>
        <w:t>source separation activity</w:t>
      </w:r>
      <w:r w:rsidRPr="005974A6">
        <w:t>:</w:t>
      </w:r>
    </w:p>
    <w:p w:rsidR="00D84EE6" w:rsidRPr="005974A6" w:rsidRDefault="00D84EE6" w:rsidP="007A019A">
      <w:pPr>
        <w:pStyle w:val="paragraph"/>
      </w:pPr>
      <w:r w:rsidRPr="005974A6">
        <w:tab/>
        <w:t>(a)</w:t>
      </w:r>
      <w:r w:rsidRPr="005974A6">
        <w:tab/>
        <w:t>a new waste diversion activity;</w:t>
      </w:r>
    </w:p>
    <w:p w:rsidR="00D84EE6" w:rsidRPr="005974A6" w:rsidRDefault="00D84EE6" w:rsidP="007A019A">
      <w:pPr>
        <w:pStyle w:val="paragraph"/>
      </w:pPr>
      <w:r w:rsidRPr="005974A6">
        <w:tab/>
        <w:t>(b)</w:t>
      </w:r>
      <w:r w:rsidRPr="005974A6">
        <w:tab/>
        <w:t>an expansion waste diversion activity;</w:t>
      </w:r>
    </w:p>
    <w:p w:rsidR="00AD19CE" w:rsidRPr="005974A6" w:rsidRDefault="00AD19CE" w:rsidP="007A019A">
      <w:pPr>
        <w:pStyle w:val="paragraph"/>
      </w:pPr>
      <w:r w:rsidRPr="005974A6">
        <w:tab/>
        <w:t>(c)</w:t>
      </w:r>
      <w:r w:rsidRPr="005974A6">
        <w:tab/>
        <w:t>an aggregated waste diversion activity;</w:t>
      </w:r>
    </w:p>
    <w:p w:rsidR="00D84EE6" w:rsidRPr="005974A6" w:rsidRDefault="00AD19CE" w:rsidP="007A019A">
      <w:pPr>
        <w:pStyle w:val="paragraph"/>
      </w:pPr>
      <w:r w:rsidRPr="005974A6">
        <w:tab/>
        <w:t>(d</w:t>
      </w:r>
      <w:r w:rsidR="00D84EE6" w:rsidRPr="005974A6">
        <w:t>)</w:t>
      </w:r>
      <w:r w:rsidR="00D84EE6" w:rsidRPr="005974A6">
        <w:tab/>
        <w:t>a charity diversion activity.</w:t>
      </w:r>
    </w:p>
    <w:p w:rsidR="002B4357" w:rsidRPr="005974A6" w:rsidRDefault="007A019A" w:rsidP="00CB5530">
      <w:pPr>
        <w:pStyle w:val="subsection"/>
      </w:pPr>
      <w:r w:rsidRPr="005974A6">
        <w:tab/>
        <w:t>(3</w:t>
      </w:r>
      <w:r w:rsidR="002A2FBB" w:rsidRPr="005974A6">
        <w:t>)</w:t>
      </w:r>
      <w:r w:rsidR="002A2FBB" w:rsidRPr="005974A6">
        <w:tab/>
        <w:t xml:space="preserve">A project covered by </w:t>
      </w:r>
      <w:r w:rsidR="005974A6" w:rsidRPr="005974A6">
        <w:t>subsection (</w:t>
      </w:r>
      <w:r w:rsidR="002A2FBB" w:rsidRPr="005974A6">
        <w:t xml:space="preserve">1) is </w:t>
      </w:r>
      <w:r w:rsidR="000C5763" w:rsidRPr="005974A6">
        <w:t>a</w:t>
      </w:r>
      <w:r w:rsidR="00F457F9" w:rsidRPr="005974A6">
        <w:t>n</w:t>
      </w:r>
      <w:r w:rsidR="000C5763" w:rsidRPr="005974A6">
        <w:t xml:space="preserve"> </w:t>
      </w:r>
      <w:proofErr w:type="spellStart"/>
      <w:r w:rsidR="000C5763" w:rsidRPr="005974A6">
        <w:rPr>
          <w:b/>
          <w:i/>
        </w:rPr>
        <w:t>SSOW</w:t>
      </w:r>
      <w:proofErr w:type="spellEnd"/>
      <w:r w:rsidR="002A2FBB" w:rsidRPr="005974A6">
        <w:rPr>
          <w:b/>
          <w:i/>
        </w:rPr>
        <w:t xml:space="preserve"> project</w:t>
      </w:r>
      <w:r w:rsidR="00CB5530" w:rsidRPr="005974A6">
        <w:t>.</w:t>
      </w:r>
    </w:p>
    <w:p w:rsidR="002A2FBB" w:rsidRPr="005974A6" w:rsidRDefault="002A2FBB" w:rsidP="002A2FBB">
      <w:pPr>
        <w:pStyle w:val="ActHead2"/>
        <w:pageBreakBefore/>
      </w:pPr>
      <w:bookmarkStart w:id="14" w:name="_Toc440366912"/>
      <w:r w:rsidRPr="005974A6">
        <w:rPr>
          <w:rStyle w:val="CharPartNo"/>
        </w:rPr>
        <w:lastRenderedPageBreak/>
        <w:t>Part</w:t>
      </w:r>
      <w:r w:rsidR="005974A6" w:rsidRPr="005974A6">
        <w:rPr>
          <w:rStyle w:val="CharPartNo"/>
        </w:rPr>
        <w:t> </w:t>
      </w:r>
      <w:r w:rsidRPr="005974A6">
        <w:rPr>
          <w:rStyle w:val="CharPartNo"/>
        </w:rPr>
        <w:t>3</w:t>
      </w:r>
      <w:r w:rsidRPr="005974A6">
        <w:t>—</w:t>
      </w:r>
      <w:r w:rsidRPr="005974A6">
        <w:rPr>
          <w:rStyle w:val="CharPartText"/>
        </w:rPr>
        <w:t>Project requirements</w:t>
      </w:r>
      <w:bookmarkEnd w:id="14"/>
    </w:p>
    <w:p w:rsidR="00C411F2" w:rsidRPr="005974A6" w:rsidRDefault="00C411F2" w:rsidP="00C411F2">
      <w:pPr>
        <w:pStyle w:val="ActHead3"/>
      </w:pPr>
      <w:bookmarkStart w:id="15" w:name="_Toc440366913"/>
      <w:r w:rsidRPr="005974A6">
        <w:rPr>
          <w:rStyle w:val="CharDivNo"/>
        </w:rPr>
        <w:t>Division</w:t>
      </w:r>
      <w:r w:rsidR="005974A6" w:rsidRPr="005974A6">
        <w:rPr>
          <w:rStyle w:val="CharDivNo"/>
        </w:rPr>
        <w:t> </w:t>
      </w:r>
      <w:r w:rsidRPr="005974A6">
        <w:rPr>
          <w:rStyle w:val="CharDivNo"/>
        </w:rPr>
        <w:t>1</w:t>
      </w:r>
      <w:r w:rsidRPr="005974A6">
        <w:t>—</w:t>
      </w:r>
      <w:r w:rsidRPr="005974A6">
        <w:rPr>
          <w:rStyle w:val="CharDivText"/>
        </w:rPr>
        <w:t>General requirements</w:t>
      </w:r>
      <w:bookmarkEnd w:id="15"/>
    </w:p>
    <w:p w:rsidR="002A2FBB" w:rsidRPr="005974A6" w:rsidRDefault="001A7E2E" w:rsidP="002A2FBB">
      <w:pPr>
        <w:pStyle w:val="ActHead5"/>
      </w:pPr>
      <w:bookmarkStart w:id="16" w:name="_Toc440366914"/>
      <w:r w:rsidRPr="005974A6">
        <w:rPr>
          <w:rStyle w:val="CharSectno"/>
        </w:rPr>
        <w:t>9</w:t>
      </w:r>
      <w:r w:rsidR="002A2FBB" w:rsidRPr="005974A6">
        <w:t xml:space="preserve">  Operation of this </w:t>
      </w:r>
      <w:r w:rsidR="00C411F2" w:rsidRPr="005974A6">
        <w:t>Division</w:t>
      </w:r>
      <w:bookmarkEnd w:id="16"/>
    </w:p>
    <w:p w:rsidR="002A2FBB" w:rsidRPr="005974A6" w:rsidRDefault="002A2FBB" w:rsidP="002A2FBB">
      <w:pPr>
        <w:pStyle w:val="subsection"/>
      </w:pPr>
      <w:r w:rsidRPr="005974A6">
        <w:tab/>
      </w:r>
      <w:r w:rsidRPr="005974A6">
        <w:tab/>
        <w:t>For paragraph</w:t>
      </w:r>
      <w:r w:rsidR="005974A6" w:rsidRPr="005974A6">
        <w:t> </w:t>
      </w:r>
      <w:r w:rsidRPr="005974A6">
        <w:t xml:space="preserve">106(1)(b) of the Act, this </w:t>
      </w:r>
      <w:r w:rsidR="00C411F2" w:rsidRPr="005974A6">
        <w:t>Division</w:t>
      </w:r>
      <w:r w:rsidRPr="005974A6">
        <w:t xml:space="preserve"> sets out requirements that must be met for </w:t>
      </w:r>
      <w:r w:rsidR="000C5763" w:rsidRPr="005974A6">
        <w:t>a</w:t>
      </w:r>
      <w:r w:rsidR="00F457F9" w:rsidRPr="005974A6">
        <w:t>n</w:t>
      </w:r>
      <w:r w:rsidR="000C5763" w:rsidRPr="005974A6">
        <w:t xml:space="preserve"> </w:t>
      </w:r>
      <w:proofErr w:type="spellStart"/>
      <w:r w:rsidR="000C5763" w:rsidRPr="005974A6">
        <w:t>SSOW</w:t>
      </w:r>
      <w:proofErr w:type="spellEnd"/>
      <w:r w:rsidRPr="005974A6">
        <w:t xml:space="preserve"> project to be an eligible offsets project.</w:t>
      </w:r>
    </w:p>
    <w:p w:rsidR="004153C3" w:rsidRPr="005974A6" w:rsidRDefault="001A7E2E" w:rsidP="004153C3">
      <w:pPr>
        <w:pStyle w:val="ActHead5"/>
      </w:pPr>
      <w:bookmarkStart w:id="17" w:name="_Toc440366915"/>
      <w:r w:rsidRPr="005974A6">
        <w:rPr>
          <w:rStyle w:val="CharSectno"/>
        </w:rPr>
        <w:t>10</w:t>
      </w:r>
      <w:r w:rsidR="004153C3" w:rsidRPr="005974A6">
        <w:t xml:space="preserve">  Requirements for new waste diversion activities</w:t>
      </w:r>
      <w:bookmarkEnd w:id="17"/>
    </w:p>
    <w:p w:rsidR="00CC7DBD" w:rsidRPr="005974A6" w:rsidRDefault="004153C3" w:rsidP="004153C3">
      <w:pPr>
        <w:pStyle w:val="subsection"/>
      </w:pPr>
      <w:r w:rsidRPr="005974A6">
        <w:tab/>
        <w:t>(1)</w:t>
      </w:r>
      <w:r w:rsidRPr="005974A6">
        <w:tab/>
      </w:r>
      <w:r w:rsidR="00642ED4" w:rsidRPr="005974A6">
        <w:t xml:space="preserve">An activity is a </w:t>
      </w:r>
      <w:r w:rsidR="00642ED4" w:rsidRPr="005974A6">
        <w:rPr>
          <w:b/>
          <w:i/>
        </w:rPr>
        <w:t>new waste diversion activity</w:t>
      </w:r>
      <w:r w:rsidR="00642ED4" w:rsidRPr="005974A6">
        <w:t xml:space="preserve"> if</w:t>
      </w:r>
      <w:r w:rsidR="00CC7DBD" w:rsidRPr="005974A6">
        <w:t>:</w:t>
      </w:r>
    </w:p>
    <w:p w:rsidR="00642ED4" w:rsidRPr="005974A6" w:rsidRDefault="00CC7DBD" w:rsidP="00CC7DBD">
      <w:pPr>
        <w:pStyle w:val="paragraph"/>
      </w:pPr>
      <w:r w:rsidRPr="005974A6">
        <w:tab/>
        <w:t>(a)</w:t>
      </w:r>
      <w:r w:rsidRPr="005974A6">
        <w:tab/>
      </w:r>
      <w:r w:rsidR="00642ED4" w:rsidRPr="005974A6">
        <w:t xml:space="preserve">the requirements set out in </w:t>
      </w:r>
      <w:r w:rsidR="005974A6" w:rsidRPr="005974A6">
        <w:t>subsections (</w:t>
      </w:r>
      <w:r w:rsidR="00824A30" w:rsidRPr="005974A6">
        <w:t xml:space="preserve">2) and </w:t>
      </w:r>
      <w:r w:rsidR="001E1337" w:rsidRPr="005974A6">
        <w:t>(3)</w:t>
      </w:r>
      <w:r w:rsidR="00824A30" w:rsidRPr="005974A6">
        <w:t xml:space="preserve"> </w:t>
      </w:r>
      <w:r w:rsidR="001E1337" w:rsidRPr="005974A6">
        <w:t>are met</w:t>
      </w:r>
      <w:r w:rsidRPr="005974A6">
        <w:t xml:space="preserve">; </w:t>
      </w:r>
      <w:r w:rsidR="005270FD" w:rsidRPr="005974A6">
        <w:t>and</w:t>
      </w:r>
    </w:p>
    <w:p w:rsidR="005270FD" w:rsidRPr="005974A6" w:rsidRDefault="005270FD" w:rsidP="00CC7DBD">
      <w:pPr>
        <w:pStyle w:val="paragraph"/>
      </w:pPr>
      <w:r w:rsidRPr="005974A6">
        <w:tab/>
        <w:t>(b)</w:t>
      </w:r>
      <w:r w:rsidRPr="005974A6">
        <w:tab/>
        <w:t xml:space="preserve">the activity is not </w:t>
      </w:r>
      <w:r w:rsidR="007E6EFA" w:rsidRPr="005974A6">
        <w:t>a sub</w:t>
      </w:r>
      <w:r w:rsidR="005974A6">
        <w:noBreakHyphen/>
      </w:r>
      <w:r w:rsidR="007E6EFA" w:rsidRPr="005974A6">
        <w:t>activity</w:t>
      </w:r>
      <w:r w:rsidR="000C1040" w:rsidRPr="005974A6">
        <w:t xml:space="preserve"> in</w:t>
      </w:r>
      <w:r w:rsidRPr="005974A6">
        <w:t xml:space="preserve"> an aggregated waste diversion activity.</w:t>
      </w:r>
    </w:p>
    <w:p w:rsidR="004153C3" w:rsidRPr="005974A6" w:rsidRDefault="00642ED4" w:rsidP="004153C3">
      <w:pPr>
        <w:pStyle w:val="subsection"/>
      </w:pPr>
      <w:r w:rsidRPr="005974A6">
        <w:tab/>
        <w:t>(2)</w:t>
      </w:r>
      <w:r w:rsidRPr="005974A6">
        <w:tab/>
        <w:t xml:space="preserve">The activity must </w:t>
      </w:r>
      <w:r w:rsidR="004C01C4" w:rsidRPr="005974A6">
        <w:t xml:space="preserve">involve eligible </w:t>
      </w:r>
      <w:r w:rsidR="005270FD" w:rsidRPr="005974A6">
        <w:t>organic material</w:t>
      </w:r>
      <w:r w:rsidR="000C768F" w:rsidRPr="005974A6">
        <w:t xml:space="preserve"> </w:t>
      </w:r>
      <w:r w:rsidR="004C01C4" w:rsidRPr="005974A6">
        <w:t>being</w:t>
      </w:r>
      <w:r w:rsidR="004153C3" w:rsidRPr="005974A6">
        <w:t>:</w:t>
      </w:r>
    </w:p>
    <w:p w:rsidR="004153C3" w:rsidRPr="005974A6" w:rsidRDefault="008A7DFD" w:rsidP="004C01C4">
      <w:pPr>
        <w:pStyle w:val="paragraph"/>
      </w:pPr>
      <w:r w:rsidRPr="005974A6">
        <w:tab/>
      </w:r>
      <w:r w:rsidR="004C01C4" w:rsidRPr="005974A6">
        <w:t>(a</w:t>
      </w:r>
      <w:r w:rsidRPr="005974A6">
        <w:t>)</w:t>
      </w:r>
      <w:r w:rsidRPr="005974A6">
        <w:tab/>
      </w:r>
      <w:r w:rsidR="004153C3" w:rsidRPr="005974A6">
        <w:t>separated at the point of generation from a single waste stream; and</w:t>
      </w:r>
    </w:p>
    <w:p w:rsidR="000C768F" w:rsidRPr="005974A6" w:rsidRDefault="004153C3" w:rsidP="004C01C4">
      <w:pPr>
        <w:pStyle w:val="paragraph"/>
      </w:pPr>
      <w:r w:rsidRPr="005974A6">
        <w:tab/>
      </w:r>
      <w:r w:rsidR="008A7DFD" w:rsidRPr="005974A6">
        <w:t>(</w:t>
      </w:r>
      <w:r w:rsidR="004C01C4" w:rsidRPr="005974A6">
        <w:t>b</w:t>
      </w:r>
      <w:r w:rsidRPr="005974A6">
        <w:t>)</w:t>
      </w:r>
      <w:r w:rsidRPr="005974A6">
        <w:tab/>
      </w:r>
      <w:r w:rsidR="000C768F" w:rsidRPr="005974A6">
        <w:t>diverted from landfill; and</w:t>
      </w:r>
    </w:p>
    <w:p w:rsidR="004C01C4" w:rsidRPr="005974A6" w:rsidRDefault="000C768F" w:rsidP="004C01C4">
      <w:pPr>
        <w:pStyle w:val="paragraph"/>
      </w:pPr>
      <w:r w:rsidRPr="005974A6">
        <w:tab/>
        <w:t>(c)</w:t>
      </w:r>
      <w:r w:rsidRPr="005974A6">
        <w:tab/>
      </w:r>
      <w:r w:rsidR="008A7DFD" w:rsidRPr="005974A6">
        <w:t xml:space="preserve">processed </w:t>
      </w:r>
      <w:r w:rsidR="00642ED4" w:rsidRPr="005974A6">
        <w:t xml:space="preserve">at a waste treatment facility or unit </w:t>
      </w:r>
      <w:r w:rsidR="004153C3" w:rsidRPr="005974A6">
        <w:t>using eligible waste treatment tech</w:t>
      </w:r>
      <w:r w:rsidR="008A7DFD" w:rsidRPr="005974A6">
        <w:t>nology</w:t>
      </w:r>
      <w:r w:rsidR="004C01C4" w:rsidRPr="005974A6">
        <w:t>.</w:t>
      </w:r>
    </w:p>
    <w:p w:rsidR="004C01C4" w:rsidRPr="005974A6" w:rsidRDefault="000C768F" w:rsidP="00642ED4">
      <w:pPr>
        <w:pStyle w:val="subsection"/>
      </w:pPr>
      <w:r w:rsidRPr="005974A6">
        <w:tab/>
        <w:t>(3</w:t>
      </w:r>
      <w:r w:rsidR="00226A1C" w:rsidRPr="005974A6">
        <w:t>)</w:t>
      </w:r>
      <w:r w:rsidR="00226A1C" w:rsidRPr="005974A6">
        <w:tab/>
      </w:r>
      <w:r w:rsidR="00642ED4" w:rsidRPr="005974A6">
        <w:t>D</w:t>
      </w:r>
      <w:r w:rsidR="005270FD" w:rsidRPr="005974A6">
        <w:t xml:space="preserve">uring the relevant </w:t>
      </w:r>
      <w:r w:rsidR="00CC7DBD" w:rsidRPr="005974A6">
        <w:t>24</w:t>
      </w:r>
      <w:r w:rsidR="005974A6">
        <w:noBreakHyphen/>
      </w:r>
      <w:r w:rsidR="004C01C4" w:rsidRPr="005974A6">
        <w:t xml:space="preserve">month period for the </w:t>
      </w:r>
      <w:r w:rsidR="00FC2F24" w:rsidRPr="005974A6">
        <w:t>project</w:t>
      </w:r>
      <w:r w:rsidR="004C01C4" w:rsidRPr="005974A6">
        <w:t xml:space="preserve">, </w:t>
      </w:r>
      <w:r w:rsidR="005270FD" w:rsidRPr="005974A6">
        <w:t>material</w:t>
      </w:r>
      <w:r w:rsidR="004C01C4" w:rsidRPr="005974A6">
        <w:t xml:space="preserve"> </w:t>
      </w:r>
      <w:r w:rsidR="005D1DCC" w:rsidRPr="005974A6">
        <w:t xml:space="preserve">consisting </w:t>
      </w:r>
      <w:r w:rsidR="004C01C4" w:rsidRPr="005974A6">
        <w:t>of the same</w:t>
      </w:r>
      <w:r w:rsidR="005D1DCC" w:rsidRPr="005974A6">
        <w:t xml:space="preserve"> waste mix type or types </w:t>
      </w:r>
      <w:r w:rsidR="00642ED4" w:rsidRPr="005974A6">
        <w:t xml:space="preserve">as the eligible </w:t>
      </w:r>
      <w:r w:rsidR="005270FD" w:rsidRPr="005974A6">
        <w:t>organic material</w:t>
      </w:r>
      <w:r w:rsidR="00642ED4" w:rsidRPr="005974A6">
        <w:t xml:space="preserve"> </w:t>
      </w:r>
      <w:r w:rsidRPr="005974A6">
        <w:t>diverted from landfill</w:t>
      </w:r>
      <w:r w:rsidR="00642ED4" w:rsidRPr="005974A6">
        <w:t xml:space="preserve"> by the activity </w:t>
      </w:r>
      <w:r w:rsidR="00FC2F24" w:rsidRPr="005974A6">
        <w:t>must have been</w:t>
      </w:r>
      <w:r w:rsidR="004C01C4" w:rsidRPr="005974A6">
        <w:t>:</w:t>
      </w:r>
    </w:p>
    <w:p w:rsidR="004C01C4" w:rsidRPr="005974A6" w:rsidRDefault="004C01C4" w:rsidP="00642ED4">
      <w:pPr>
        <w:pStyle w:val="paragraph"/>
      </w:pPr>
      <w:r w:rsidRPr="005974A6">
        <w:tab/>
      </w:r>
      <w:r w:rsidR="00642ED4" w:rsidRPr="005974A6">
        <w:t>(a</w:t>
      </w:r>
      <w:r w:rsidRPr="005974A6">
        <w:t>)</w:t>
      </w:r>
      <w:r w:rsidRPr="005974A6">
        <w:tab/>
        <w:t>generated in the activity area; and</w:t>
      </w:r>
    </w:p>
    <w:p w:rsidR="005B23AE" w:rsidRPr="005974A6" w:rsidRDefault="00642ED4" w:rsidP="001F4EC8">
      <w:pPr>
        <w:pStyle w:val="paragraph"/>
      </w:pPr>
      <w:r w:rsidRPr="005974A6">
        <w:tab/>
        <w:t>(b</w:t>
      </w:r>
      <w:r w:rsidR="004C01C4" w:rsidRPr="005974A6">
        <w:t>)</w:t>
      </w:r>
      <w:r w:rsidR="004C01C4" w:rsidRPr="005974A6">
        <w:tab/>
        <w:t>primarily disposed of in landfill.</w:t>
      </w:r>
    </w:p>
    <w:p w:rsidR="003D63A3" w:rsidRPr="005974A6" w:rsidRDefault="003D63A3" w:rsidP="00B0040F">
      <w:pPr>
        <w:pStyle w:val="subsection"/>
      </w:pPr>
      <w:r w:rsidRPr="005974A6">
        <w:tab/>
        <w:t>(4)</w:t>
      </w:r>
      <w:r w:rsidRPr="005974A6">
        <w:tab/>
        <w:t xml:space="preserve">In determining whether the requirement in </w:t>
      </w:r>
      <w:r w:rsidR="005974A6" w:rsidRPr="005974A6">
        <w:t>paragraph (</w:t>
      </w:r>
      <w:r w:rsidRPr="005974A6">
        <w:t>3)</w:t>
      </w:r>
      <w:r w:rsidR="00824A30" w:rsidRPr="005974A6">
        <w:t>(b)</w:t>
      </w:r>
      <w:r w:rsidRPr="005974A6">
        <w:t xml:space="preserve"> is met, disregard any trial </w:t>
      </w:r>
      <w:r w:rsidR="0029768F" w:rsidRPr="005974A6">
        <w:t>waste diversion</w:t>
      </w:r>
      <w:r w:rsidRPr="005974A6">
        <w:t xml:space="preserve"> activity that</w:t>
      </w:r>
      <w:r w:rsidR="00B0040F" w:rsidRPr="005974A6">
        <w:t xml:space="preserve"> </w:t>
      </w:r>
      <w:r w:rsidRPr="005974A6">
        <w:t>was undertaken by the project proponent in the activity area during the relevant 24</w:t>
      </w:r>
      <w:r w:rsidR="005974A6">
        <w:noBreakHyphen/>
      </w:r>
      <w:r w:rsidRPr="005974A6">
        <w:t>month period for the project</w:t>
      </w:r>
      <w:r w:rsidR="00B0040F" w:rsidRPr="005974A6">
        <w:t xml:space="preserve"> if the trial </w:t>
      </w:r>
      <w:r w:rsidR="0029768F" w:rsidRPr="005974A6">
        <w:t>waste diversion activity</w:t>
      </w:r>
      <w:r w:rsidR="00B0040F" w:rsidRPr="005974A6">
        <w:t xml:space="preserve"> </w:t>
      </w:r>
      <w:r w:rsidRPr="005974A6">
        <w:t xml:space="preserve">ceased </w:t>
      </w:r>
      <w:r w:rsidR="00003E8A" w:rsidRPr="005974A6">
        <w:t>12 months</w:t>
      </w:r>
      <w:r w:rsidR="00B0040F" w:rsidRPr="005974A6">
        <w:t xml:space="preserve"> or more</w:t>
      </w:r>
      <w:r w:rsidR="00003E8A" w:rsidRPr="005974A6">
        <w:t xml:space="preserve"> before the end of </w:t>
      </w:r>
      <w:r w:rsidR="00B0040F" w:rsidRPr="005974A6">
        <w:t>that 24</w:t>
      </w:r>
      <w:r w:rsidR="005974A6">
        <w:noBreakHyphen/>
      </w:r>
      <w:r w:rsidR="00B0040F" w:rsidRPr="005974A6">
        <w:t>month period.</w:t>
      </w:r>
    </w:p>
    <w:p w:rsidR="00162F10" w:rsidRPr="005974A6" w:rsidRDefault="00162F10" w:rsidP="00162F10">
      <w:pPr>
        <w:pStyle w:val="notetext"/>
      </w:pPr>
      <w:r w:rsidRPr="005974A6">
        <w:t>Note:</w:t>
      </w:r>
      <w:r w:rsidRPr="005974A6">
        <w:tab/>
      </w:r>
      <w:r w:rsidR="002D6E73" w:rsidRPr="005974A6">
        <w:t xml:space="preserve">If </w:t>
      </w:r>
      <w:r w:rsidR="002B666F" w:rsidRPr="005974A6">
        <w:t>a</w:t>
      </w:r>
      <w:r w:rsidRPr="005974A6">
        <w:t xml:space="preserve"> trial waste diversion activity </w:t>
      </w:r>
      <w:r w:rsidR="002B666F" w:rsidRPr="005974A6">
        <w:t>ceased less than 12 months</w:t>
      </w:r>
      <w:r w:rsidRPr="005974A6">
        <w:t xml:space="preserve"> before the end of the 24</w:t>
      </w:r>
      <w:r w:rsidR="005974A6">
        <w:noBreakHyphen/>
      </w:r>
      <w:r w:rsidRPr="005974A6">
        <w:t>month period</w:t>
      </w:r>
      <w:r w:rsidR="002D6E73" w:rsidRPr="005974A6">
        <w:t>, an activity that expands the trial waste diversion activity</w:t>
      </w:r>
      <w:r w:rsidRPr="005974A6">
        <w:t xml:space="preserve"> may be an expansion waste diversion activity under section</w:t>
      </w:r>
      <w:r w:rsidR="005974A6" w:rsidRPr="005974A6">
        <w:t> </w:t>
      </w:r>
      <w:r w:rsidRPr="005974A6">
        <w:t>11.</w:t>
      </w:r>
    </w:p>
    <w:p w:rsidR="00226A1C" w:rsidRPr="005974A6" w:rsidRDefault="001A7E2E" w:rsidP="00B0040F">
      <w:pPr>
        <w:pStyle w:val="ActHead5"/>
      </w:pPr>
      <w:bookmarkStart w:id="18" w:name="_Toc440366916"/>
      <w:r w:rsidRPr="005974A6">
        <w:rPr>
          <w:rStyle w:val="CharSectno"/>
        </w:rPr>
        <w:t>11</w:t>
      </w:r>
      <w:r w:rsidR="00226A1C" w:rsidRPr="005974A6">
        <w:t xml:space="preserve">  Requirements for expansion waste diversion activities</w:t>
      </w:r>
      <w:bookmarkEnd w:id="18"/>
    </w:p>
    <w:p w:rsidR="00C95D70" w:rsidRPr="005974A6" w:rsidRDefault="00226A1C" w:rsidP="008A7DFD">
      <w:pPr>
        <w:pStyle w:val="subsection"/>
      </w:pPr>
      <w:r w:rsidRPr="005974A6">
        <w:tab/>
        <w:t>(1)</w:t>
      </w:r>
      <w:r w:rsidRPr="005974A6">
        <w:tab/>
      </w:r>
      <w:r w:rsidR="000C768F" w:rsidRPr="005974A6">
        <w:t xml:space="preserve">An activity is an </w:t>
      </w:r>
      <w:r w:rsidR="000C768F" w:rsidRPr="005974A6">
        <w:rPr>
          <w:b/>
          <w:i/>
        </w:rPr>
        <w:t>expansion waste diversion activity</w:t>
      </w:r>
      <w:r w:rsidR="000C768F" w:rsidRPr="005974A6">
        <w:t xml:space="preserve"> if</w:t>
      </w:r>
      <w:r w:rsidR="00C95D70" w:rsidRPr="005974A6">
        <w:t>:</w:t>
      </w:r>
    </w:p>
    <w:p w:rsidR="00C95D70" w:rsidRPr="005974A6" w:rsidRDefault="00C95D70" w:rsidP="00E82CDC">
      <w:pPr>
        <w:pStyle w:val="paragraph"/>
      </w:pPr>
      <w:r w:rsidRPr="005974A6">
        <w:tab/>
      </w:r>
      <w:r w:rsidR="002B666F" w:rsidRPr="005974A6">
        <w:t>(a</w:t>
      </w:r>
      <w:r w:rsidR="00E82CDC" w:rsidRPr="005974A6">
        <w:t>)</w:t>
      </w:r>
      <w:r w:rsidR="00E82CDC" w:rsidRPr="005974A6">
        <w:tab/>
      </w:r>
      <w:r w:rsidRPr="005974A6">
        <w:t>either:</w:t>
      </w:r>
    </w:p>
    <w:p w:rsidR="000C768F" w:rsidRPr="005974A6" w:rsidRDefault="00C95D70" w:rsidP="00C95D70">
      <w:pPr>
        <w:pStyle w:val="paragraphsub"/>
      </w:pPr>
      <w:r w:rsidRPr="005974A6">
        <w:tab/>
        <w:t>(</w:t>
      </w:r>
      <w:proofErr w:type="spellStart"/>
      <w:r w:rsidRPr="005974A6">
        <w:t>i</w:t>
      </w:r>
      <w:proofErr w:type="spellEnd"/>
      <w:r w:rsidRPr="005974A6">
        <w:t>)</w:t>
      </w:r>
      <w:r w:rsidRPr="005974A6">
        <w:tab/>
      </w:r>
      <w:r w:rsidR="000C768F" w:rsidRPr="005974A6">
        <w:t xml:space="preserve">the requirements set out in </w:t>
      </w:r>
      <w:r w:rsidR="005974A6" w:rsidRPr="005974A6">
        <w:t>subsections (</w:t>
      </w:r>
      <w:r w:rsidR="003E751E" w:rsidRPr="005974A6">
        <w:t xml:space="preserve">2) and </w:t>
      </w:r>
      <w:r w:rsidR="000C768F" w:rsidRPr="005974A6">
        <w:t>(3)</w:t>
      </w:r>
      <w:r w:rsidR="003E751E" w:rsidRPr="005974A6">
        <w:t xml:space="preserve"> </w:t>
      </w:r>
      <w:r w:rsidR="001E1337" w:rsidRPr="005974A6">
        <w:t>are met</w:t>
      </w:r>
      <w:r w:rsidR="00E82CDC" w:rsidRPr="005974A6">
        <w:t>;</w:t>
      </w:r>
      <w:r w:rsidRPr="005974A6">
        <w:t xml:space="preserve"> or</w:t>
      </w:r>
    </w:p>
    <w:p w:rsidR="00C95D70" w:rsidRPr="005974A6" w:rsidRDefault="00C95D70" w:rsidP="00C95D70">
      <w:pPr>
        <w:pStyle w:val="paragraphsub"/>
      </w:pPr>
      <w:r w:rsidRPr="005974A6">
        <w:tab/>
        <w:t>(ii)</w:t>
      </w:r>
      <w:r w:rsidRPr="005974A6">
        <w:tab/>
        <w:t xml:space="preserve">the requirements set out in </w:t>
      </w:r>
      <w:r w:rsidR="005974A6" w:rsidRPr="005974A6">
        <w:t>subsections (</w:t>
      </w:r>
      <w:r w:rsidRPr="005974A6">
        <w:t>4) and (5) are met</w:t>
      </w:r>
      <w:r w:rsidR="002B666F" w:rsidRPr="005974A6">
        <w:t>; and</w:t>
      </w:r>
    </w:p>
    <w:p w:rsidR="002B666F" w:rsidRPr="005974A6" w:rsidRDefault="002B666F" w:rsidP="002B666F">
      <w:pPr>
        <w:pStyle w:val="paragraph"/>
      </w:pPr>
      <w:r w:rsidRPr="005974A6">
        <w:tab/>
        <w:t>(b)</w:t>
      </w:r>
      <w:r w:rsidRPr="005974A6">
        <w:tab/>
        <w:t>the activity is not a sub</w:t>
      </w:r>
      <w:r w:rsidR="005974A6">
        <w:noBreakHyphen/>
      </w:r>
      <w:r w:rsidRPr="005974A6">
        <w:t>activity in an aggregated waste diversion activity.</w:t>
      </w:r>
    </w:p>
    <w:p w:rsidR="00C95D70" w:rsidRPr="005974A6" w:rsidRDefault="00C95D70" w:rsidP="00C95D70">
      <w:pPr>
        <w:pStyle w:val="SubsectionHead"/>
      </w:pPr>
      <w:r w:rsidRPr="005974A6">
        <w:t>Expansion of an existing activity</w:t>
      </w:r>
    </w:p>
    <w:p w:rsidR="000C768F" w:rsidRPr="005974A6" w:rsidRDefault="000C768F" w:rsidP="000C768F">
      <w:pPr>
        <w:pStyle w:val="subsection"/>
      </w:pPr>
      <w:r w:rsidRPr="005974A6">
        <w:tab/>
        <w:t>(2)</w:t>
      </w:r>
      <w:r w:rsidRPr="005974A6">
        <w:tab/>
        <w:t xml:space="preserve">The activity must involve eligible </w:t>
      </w:r>
      <w:r w:rsidR="00E82CDC" w:rsidRPr="005974A6">
        <w:t>organic material</w:t>
      </w:r>
      <w:r w:rsidRPr="005974A6">
        <w:t xml:space="preserve"> being:</w:t>
      </w:r>
    </w:p>
    <w:p w:rsidR="000C768F" w:rsidRPr="005974A6" w:rsidRDefault="000C768F" w:rsidP="000C768F">
      <w:pPr>
        <w:pStyle w:val="paragraph"/>
      </w:pPr>
      <w:r w:rsidRPr="005974A6">
        <w:tab/>
        <w:t>(a)</w:t>
      </w:r>
      <w:r w:rsidRPr="005974A6">
        <w:tab/>
        <w:t>separated at the point of generation from a single waste stream; and</w:t>
      </w:r>
    </w:p>
    <w:p w:rsidR="000C768F" w:rsidRPr="005974A6" w:rsidRDefault="000C768F" w:rsidP="000C768F">
      <w:pPr>
        <w:pStyle w:val="paragraph"/>
      </w:pPr>
      <w:r w:rsidRPr="005974A6">
        <w:lastRenderedPageBreak/>
        <w:tab/>
        <w:t>(b)</w:t>
      </w:r>
      <w:r w:rsidRPr="005974A6">
        <w:tab/>
        <w:t>diverted from landfill; and</w:t>
      </w:r>
    </w:p>
    <w:p w:rsidR="000C768F" w:rsidRPr="005974A6" w:rsidRDefault="000C768F" w:rsidP="000C768F">
      <w:pPr>
        <w:pStyle w:val="paragraph"/>
      </w:pPr>
      <w:r w:rsidRPr="005974A6">
        <w:tab/>
        <w:t>(c)</w:t>
      </w:r>
      <w:r w:rsidRPr="005974A6">
        <w:tab/>
        <w:t>processed at a waste treatment facility or unit using eligible waste treatment technology;</w:t>
      </w:r>
    </w:p>
    <w:p w:rsidR="000C768F" w:rsidRPr="005974A6" w:rsidRDefault="000C768F" w:rsidP="00C95D70">
      <w:pPr>
        <w:pStyle w:val="subsection2"/>
      </w:pPr>
      <w:r w:rsidRPr="005974A6">
        <w:t>as a result of the expansion of an existing activity</w:t>
      </w:r>
      <w:r w:rsidR="00F8311D" w:rsidRPr="005974A6">
        <w:t>.</w:t>
      </w:r>
    </w:p>
    <w:p w:rsidR="004C01C4" w:rsidRPr="005974A6" w:rsidRDefault="000C768F" w:rsidP="000C768F">
      <w:pPr>
        <w:pStyle w:val="subsection"/>
      </w:pPr>
      <w:r w:rsidRPr="005974A6">
        <w:tab/>
        <w:t>(3)</w:t>
      </w:r>
      <w:r w:rsidRPr="005974A6">
        <w:tab/>
      </w:r>
      <w:r w:rsidR="00C95D70" w:rsidRPr="005974A6">
        <w:t>D</w:t>
      </w:r>
      <w:r w:rsidR="004C01C4" w:rsidRPr="005974A6">
        <w:t>uring the relevan</w:t>
      </w:r>
      <w:r w:rsidR="00E82CDC" w:rsidRPr="005974A6">
        <w:t>t 24</w:t>
      </w:r>
      <w:r w:rsidR="005974A6">
        <w:noBreakHyphen/>
      </w:r>
      <w:r w:rsidR="004C01C4" w:rsidRPr="005974A6">
        <w:t xml:space="preserve">month period for the </w:t>
      </w:r>
      <w:r w:rsidR="00FC2F24" w:rsidRPr="005974A6">
        <w:t>project</w:t>
      </w:r>
      <w:r w:rsidRPr="005974A6">
        <w:t>,</w:t>
      </w:r>
      <w:r w:rsidR="00FC2F24" w:rsidRPr="005974A6">
        <w:t xml:space="preserve"> </w:t>
      </w:r>
      <w:r w:rsidR="005D1DCC" w:rsidRPr="005974A6">
        <w:t xml:space="preserve">material consisting of the same waste mix type or types </w:t>
      </w:r>
      <w:r w:rsidR="00FC2F24" w:rsidRPr="005974A6">
        <w:t xml:space="preserve">as the eligible </w:t>
      </w:r>
      <w:r w:rsidR="00E82CDC" w:rsidRPr="005974A6">
        <w:t>organic material</w:t>
      </w:r>
      <w:r w:rsidR="00FC2F24" w:rsidRPr="005974A6">
        <w:t xml:space="preserve"> diverted from landfill by the activity must have been:</w:t>
      </w:r>
    </w:p>
    <w:p w:rsidR="004C01C4" w:rsidRPr="005974A6" w:rsidRDefault="004C01C4" w:rsidP="000C768F">
      <w:pPr>
        <w:pStyle w:val="paragraph"/>
      </w:pPr>
      <w:r w:rsidRPr="005974A6">
        <w:tab/>
      </w:r>
      <w:r w:rsidR="000C768F" w:rsidRPr="005974A6">
        <w:t>(a</w:t>
      </w:r>
      <w:r w:rsidRPr="005974A6">
        <w:t>)</w:t>
      </w:r>
      <w:r w:rsidRPr="005974A6">
        <w:tab/>
        <w:t>generated in the activity area; and</w:t>
      </w:r>
    </w:p>
    <w:p w:rsidR="004C01C4" w:rsidRPr="005974A6" w:rsidRDefault="000C768F" w:rsidP="000C768F">
      <w:pPr>
        <w:pStyle w:val="paragraph"/>
      </w:pPr>
      <w:r w:rsidRPr="005974A6">
        <w:tab/>
        <w:t>(b</w:t>
      </w:r>
      <w:r w:rsidR="004C01C4" w:rsidRPr="005974A6">
        <w:t>)</w:t>
      </w:r>
      <w:r w:rsidR="004C01C4" w:rsidRPr="005974A6">
        <w:tab/>
        <w:t xml:space="preserve">diverted from landfill </w:t>
      </w:r>
      <w:r w:rsidR="00FC2F24" w:rsidRPr="005974A6">
        <w:t>by the existing activity</w:t>
      </w:r>
      <w:r w:rsidR="004C01C4" w:rsidRPr="005974A6">
        <w:t>; and</w:t>
      </w:r>
    </w:p>
    <w:p w:rsidR="00412BFC" w:rsidRPr="005974A6" w:rsidRDefault="000C768F" w:rsidP="00F8311D">
      <w:pPr>
        <w:pStyle w:val="paragraph"/>
      </w:pPr>
      <w:r w:rsidRPr="005974A6">
        <w:tab/>
        <w:t>(c</w:t>
      </w:r>
      <w:r w:rsidR="004C01C4" w:rsidRPr="005974A6">
        <w:t>)</w:t>
      </w:r>
      <w:r w:rsidR="004C01C4" w:rsidRPr="005974A6">
        <w:tab/>
      </w:r>
      <w:r w:rsidR="00FC2F24" w:rsidRPr="005974A6">
        <w:t>processed at a waste treatment facility or unit using eligible waste treatment technology</w:t>
      </w:r>
      <w:r w:rsidR="00F8311D" w:rsidRPr="005974A6">
        <w:t>.</w:t>
      </w:r>
    </w:p>
    <w:p w:rsidR="00C95D70" w:rsidRPr="005974A6" w:rsidRDefault="00C95D70" w:rsidP="00C95D70">
      <w:pPr>
        <w:pStyle w:val="SubsectionHead"/>
      </w:pPr>
      <w:r w:rsidRPr="005974A6">
        <w:t>Expansion of a trial waste diversion activity</w:t>
      </w:r>
    </w:p>
    <w:p w:rsidR="00C95D70" w:rsidRPr="005974A6" w:rsidRDefault="00C95D70" w:rsidP="00C95D70">
      <w:pPr>
        <w:pStyle w:val="subsection"/>
      </w:pPr>
      <w:r w:rsidRPr="005974A6">
        <w:tab/>
        <w:t>(4)</w:t>
      </w:r>
      <w:r w:rsidRPr="005974A6">
        <w:tab/>
        <w:t>The activity must involve eligible organic material being:</w:t>
      </w:r>
    </w:p>
    <w:p w:rsidR="00C95D70" w:rsidRPr="005974A6" w:rsidRDefault="00C95D70" w:rsidP="00C95D70">
      <w:pPr>
        <w:pStyle w:val="paragraph"/>
      </w:pPr>
      <w:r w:rsidRPr="005974A6">
        <w:tab/>
        <w:t>(a)</w:t>
      </w:r>
      <w:r w:rsidRPr="005974A6">
        <w:tab/>
        <w:t>separated at the point of generation from a single waste stream; and</w:t>
      </w:r>
    </w:p>
    <w:p w:rsidR="00C95D70" w:rsidRPr="005974A6" w:rsidRDefault="00C95D70" w:rsidP="00C95D70">
      <w:pPr>
        <w:pStyle w:val="paragraph"/>
      </w:pPr>
      <w:r w:rsidRPr="005974A6">
        <w:tab/>
        <w:t>(b)</w:t>
      </w:r>
      <w:r w:rsidRPr="005974A6">
        <w:tab/>
        <w:t>diverted from landfill; and</w:t>
      </w:r>
    </w:p>
    <w:p w:rsidR="00C95D70" w:rsidRPr="005974A6" w:rsidRDefault="00C95D70" w:rsidP="00C95D70">
      <w:pPr>
        <w:pStyle w:val="paragraph"/>
      </w:pPr>
      <w:r w:rsidRPr="005974A6">
        <w:tab/>
        <w:t>(c)</w:t>
      </w:r>
      <w:r w:rsidRPr="005974A6">
        <w:tab/>
        <w:t>processed at a waste treatment facility or unit using eligible waste treatment technology;</w:t>
      </w:r>
    </w:p>
    <w:p w:rsidR="00C95D70" w:rsidRPr="005974A6" w:rsidRDefault="00C95D70" w:rsidP="00C95D70">
      <w:pPr>
        <w:pStyle w:val="subsection2"/>
      </w:pPr>
      <w:r w:rsidRPr="005974A6">
        <w:t>as a result of the expansion of a trial waste diversion activity that was undertaken by the project proponent in the activity area during the relevant 24</w:t>
      </w:r>
      <w:r w:rsidR="005974A6">
        <w:noBreakHyphen/>
      </w:r>
      <w:r w:rsidRPr="005974A6">
        <w:t>month period for the project.</w:t>
      </w:r>
    </w:p>
    <w:p w:rsidR="002D6E73" w:rsidRPr="005974A6" w:rsidRDefault="00C95D70" w:rsidP="00C95D70">
      <w:pPr>
        <w:pStyle w:val="subsection"/>
      </w:pPr>
      <w:r w:rsidRPr="005974A6">
        <w:tab/>
        <w:t>(5)</w:t>
      </w:r>
      <w:r w:rsidRPr="005974A6">
        <w:tab/>
        <w:t xml:space="preserve">The trial waste diversion activity must </w:t>
      </w:r>
      <w:r w:rsidR="002D6E73" w:rsidRPr="005974A6">
        <w:t>either:</w:t>
      </w:r>
    </w:p>
    <w:p w:rsidR="002D6E73" w:rsidRPr="005974A6" w:rsidRDefault="002D6E73" w:rsidP="002D6E73">
      <w:pPr>
        <w:pStyle w:val="paragraph"/>
      </w:pPr>
      <w:r w:rsidRPr="005974A6">
        <w:tab/>
        <w:t>(a)</w:t>
      </w:r>
      <w:r w:rsidRPr="005974A6">
        <w:tab/>
        <w:t>be ongoing; or</w:t>
      </w:r>
    </w:p>
    <w:p w:rsidR="00C95D70" w:rsidRPr="005974A6" w:rsidRDefault="002D6E73" w:rsidP="002D6E73">
      <w:pPr>
        <w:pStyle w:val="paragraph"/>
      </w:pPr>
      <w:r w:rsidRPr="005974A6">
        <w:tab/>
        <w:t>(b)</w:t>
      </w:r>
      <w:r w:rsidRPr="005974A6">
        <w:tab/>
        <w:t xml:space="preserve">have ceased less than 12 months </w:t>
      </w:r>
      <w:r w:rsidR="00C95D70" w:rsidRPr="005974A6">
        <w:t>before the end of the relevant 24</w:t>
      </w:r>
      <w:r w:rsidR="005974A6">
        <w:noBreakHyphen/>
      </w:r>
      <w:r w:rsidR="00C95D70" w:rsidRPr="005974A6">
        <w:t>month period for the project.</w:t>
      </w:r>
    </w:p>
    <w:p w:rsidR="00C95D70" w:rsidRPr="005974A6" w:rsidRDefault="00C95D70" w:rsidP="00C95D70">
      <w:pPr>
        <w:pStyle w:val="notetext"/>
      </w:pPr>
      <w:r w:rsidRPr="005974A6">
        <w:t>Note:</w:t>
      </w:r>
      <w:r w:rsidRPr="005974A6">
        <w:tab/>
        <w:t>If the trial waste diversion activity ceased 12 months or more before the end of the relevant 24</w:t>
      </w:r>
      <w:r w:rsidR="005974A6">
        <w:noBreakHyphen/>
      </w:r>
      <w:r w:rsidR="002B666F" w:rsidRPr="005974A6">
        <w:t>month period</w:t>
      </w:r>
      <w:r w:rsidR="002D6E73" w:rsidRPr="005974A6">
        <w:t>, the activity that expands the trial waste diversion activity may be a new waste diversion activity under section</w:t>
      </w:r>
      <w:r w:rsidR="005974A6" w:rsidRPr="005974A6">
        <w:t> </w:t>
      </w:r>
      <w:r w:rsidR="002D6E73" w:rsidRPr="005974A6">
        <w:t>10.</w:t>
      </w:r>
    </w:p>
    <w:p w:rsidR="000C1040" w:rsidRPr="005974A6" w:rsidRDefault="001A7E2E" w:rsidP="00CC0382">
      <w:pPr>
        <w:pStyle w:val="ActHead5"/>
      </w:pPr>
      <w:bookmarkStart w:id="19" w:name="_Toc440366917"/>
      <w:r w:rsidRPr="005974A6">
        <w:rPr>
          <w:rStyle w:val="CharSectno"/>
        </w:rPr>
        <w:t>12</w:t>
      </w:r>
      <w:r w:rsidR="00412BFC" w:rsidRPr="005974A6">
        <w:t xml:space="preserve">  Requirements for aggregated </w:t>
      </w:r>
      <w:r w:rsidR="005C646E" w:rsidRPr="005974A6">
        <w:t>waste diversion</w:t>
      </w:r>
      <w:r w:rsidR="00412BFC" w:rsidRPr="005974A6">
        <w:t xml:space="preserve"> activities</w:t>
      </w:r>
      <w:bookmarkEnd w:id="19"/>
    </w:p>
    <w:p w:rsidR="000C1040" w:rsidRPr="005974A6" w:rsidRDefault="00836D1F" w:rsidP="000C1040">
      <w:pPr>
        <w:pStyle w:val="subsection"/>
      </w:pPr>
      <w:r w:rsidRPr="005974A6">
        <w:tab/>
        <w:t>(1)</w:t>
      </w:r>
      <w:r w:rsidRPr="005974A6">
        <w:tab/>
      </w:r>
      <w:r w:rsidR="000C1040" w:rsidRPr="005974A6">
        <w:t xml:space="preserve">A project proponent </w:t>
      </w:r>
      <w:r w:rsidR="00CC0382" w:rsidRPr="005974A6">
        <w:t xml:space="preserve">that </w:t>
      </w:r>
      <w:r w:rsidR="000C1040" w:rsidRPr="005974A6">
        <w:t xml:space="preserve">undertakes </w:t>
      </w:r>
      <w:r w:rsidR="00CC0382" w:rsidRPr="005974A6">
        <w:t xml:space="preserve">2 or more activities may choose to include some or all of the activities </w:t>
      </w:r>
      <w:r w:rsidR="000C1040" w:rsidRPr="005974A6">
        <w:t xml:space="preserve">in an </w:t>
      </w:r>
      <w:r w:rsidR="000C1040" w:rsidRPr="005974A6">
        <w:rPr>
          <w:b/>
          <w:i/>
        </w:rPr>
        <w:t>aggregated waste diversion activity</w:t>
      </w:r>
      <w:r w:rsidR="000C1040" w:rsidRPr="005974A6">
        <w:t xml:space="preserve"> if:</w:t>
      </w:r>
    </w:p>
    <w:p w:rsidR="000C1040" w:rsidRPr="005974A6" w:rsidRDefault="000C1040" w:rsidP="00CC0382">
      <w:pPr>
        <w:pStyle w:val="paragraph"/>
      </w:pPr>
      <w:r w:rsidRPr="005974A6">
        <w:tab/>
        <w:t>(a)</w:t>
      </w:r>
      <w:r w:rsidRPr="005974A6">
        <w:tab/>
        <w:t>were the activities not included, they would be new waste diversion activities or expansion waste diversion activities; and</w:t>
      </w:r>
    </w:p>
    <w:p w:rsidR="000C1040" w:rsidRPr="005974A6" w:rsidRDefault="000C1040" w:rsidP="00CC0382">
      <w:pPr>
        <w:pStyle w:val="paragraph"/>
      </w:pPr>
      <w:r w:rsidRPr="005974A6">
        <w:tab/>
        <w:t>(b)</w:t>
      </w:r>
      <w:r w:rsidRPr="005974A6">
        <w:tab/>
      </w:r>
      <w:r w:rsidR="00CC0382" w:rsidRPr="005974A6">
        <w:t xml:space="preserve">the eligible organic material diverted from landfill by the </w:t>
      </w:r>
      <w:r w:rsidR="00211E9A" w:rsidRPr="005974A6">
        <w:t xml:space="preserve">included </w:t>
      </w:r>
      <w:r w:rsidR="00CC0382" w:rsidRPr="005974A6">
        <w:t>activities</w:t>
      </w:r>
      <w:r w:rsidR="00836D1F" w:rsidRPr="005974A6">
        <w:t xml:space="preserve"> </w:t>
      </w:r>
      <w:r w:rsidR="00CC0382" w:rsidRPr="005974A6">
        <w:t>is processed at t</w:t>
      </w:r>
      <w:r w:rsidR="00A1221C" w:rsidRPr="005974A6">
        <w:t>he same waste treatment facilit</w:t>
      </w:r>
      <w:r w:rsidR="00AC7D4A" w:rsidRPr="005974A6">
        <w:t>y</w:t>
      </w:r>
      <w:r w:rsidR="00CC0382" w:rsidRPr="005974A6">
        <w:t xml:space="preserve"> or unit.</w:t>
      </w:r>
    </w:p>
    <w:p w:rsidR="00BF458C" w:rsidRPr="005974A6" w:rsidRDefault="00836D1F" w:rsidP="005E7B21">
      <w:pPr>
        <w:pStyle w:val="subsection"/>
      </w:pPr>
      <w:r w:rsidRPr="005974A6">
        <w:tab/>
        <w:t>(2)</w:t>
      </w:r>
      <w:r w:rsidRPr="005974A6">
        <w:tab/>
      </w:r>
      <w:r w:rsidR="00BF458C" w:rsidRPr="005974A6">
        <w:t xml:space="preserve">An activity that is included in an aggregated waste diversion activity is a </w:t>
      </w:r>
      <w:r w:rsidR="00BF458C" w:rsidRPr="005974A6">
        <w:rPr>
          <w:b/>
          <w:i/>
        </w:rPr>
        <w:t>sub</w:t>
      </w:r>
      <w:r w:rsidR="005974A6">
        <w:rPr>
          <w:b/>
          <w:i/>
        </w:rPr>
        <w:noBreakHyphen/>
      </w:r>
      <w:r w:rsidR="00BF458C" w:rsidRPr="005974A6">
        <w:rPr>
          <w:b/>
          <w:i/>
        </w:rPr>
        <w:t>activity</w:t>
      </w:r>
      <w:r w:rsidR="00BF458C" w:rsidRPr="005974A6">
        <w:t>.</w:t>
      </w:r>
    </w:p>
    <w:p w:rsidR="00BE2133" w:rsidRPr="005974A6" w:rsidRDefault="00BE2133" w:rsidP="00BE2133">
      <w:pPr>
        <w:pStyle w:val="notetext"/>
      </w:pPr>
      <w:r w:rsidRPr="005974A6">
        <w:t>Note 1:</w:t>
      </w:r>
      <w:r w:rsidRPr="005974A6">
        <w:tab/>
        <w:t>An aggregated waste diversion activity may consist of both activities that would otherwise be new waste diversion activities and activities that would otherwise be expansion waste diversion activities.</w:t>
      </w:r>
    </w:p>
    <w:p w:rsidR="00BE2133" w:rsidRPr="005974A6" w:rsidRDefault="00BE2133" w:rsidP="00BE2133">
      <w:pPr>
        <w:pStyle w:val="notetext"/>
      </w:pPr>
      <w:r w:rsidRPr="005974A6">
        <w:t>Note 2:</w:t>
      </w:r>
      <w:r w:rsidRPr="005974A6">
        <w:tab/>
        <w:t>An aggregated waste diversion activity is a si</w:t>
      </w:r>
      <w:r w:rsidR="00B34342" w:rsidRPr="005974A6">
        <w:t>ngle source separation activity</w:t>
      </w:r>
      <w:r w:rsidRPr="005974A6">
        <w:t>.</w:t>
      </w:r>
    </w:p>
    <w:p w:rsidR="00832E15" w:rsidRPr="005974A6" w:rsidRDefault="00162F10" w:rsidP="00162F10">
      <w:pPr>
        <w:pStyle w:val="subsection"/>
      </w:pPr>
      <w:r w:rsidRPr="005974A6">
        <w:tab/>
      </w:r>
      <w:r w:rsidR="00832E15" w:rsidRPr="005974A6">
        <w:t>(3)</w:t>
      </w:r>
      <w:r w:rsidR="00832E15" w:rsidRPr="005974A6">
        <w:tab/>
        <w:t>If:</w:t>
      </w:r>
    </w:p>
    <w:p w:rsidR="00162F10" w:rsidRPr="005974A6" w:rsidRDefault="00832E15" w:rsidP="00832E15">
      <w:pPr>
        <w:pStyle w:val="paragraph"/>
      </w:pPr>
      <w:r w:rsidRPr="005974A6">
        <w:lastRenderedPageBreak/>
        <w:tab/>
        <w:t>(a)</w:t>
      </w:r>
      <w:r w:rsidRPr="005974A6">
        <w:tab/>
      </w:r>
      <w:r w:rsidR="00162F10" w:rsidRPr="005974A6">
        <w:t xml:space="preserve">the project proponent </w:t>
      </w:r>
      <w:r w:rsidRPr="005974A6">
        <w:t xml:space="preserve">decides to no longer include </w:t>
      </w:r>
      <w:r w:rsidR="00E12E12" w:rsidRPr="005974A6">
        <w:t>a particular</w:t>
      </w:r>
      <w:r w:rsidRPr="005974A6">
        <w:t xml:space="preserve"> sub</w:t>
      </w:r>
      <w:r w:rsidR="005974A6">
        <w:noBreakHyphen/>
      </w:r>
      <w:r w:rsidRPr="005974A6">
        <w:t>activit</w:t>
      </w:r>
      <w:r w:rsidR="00E12E12" w:rsidRPr="005974A6">
        <w:t>y</w:t>
      </w:r>
      <w:r w:rsidRPr="005974A6">
        <w:t xml:space="preserve"> in an aggregated waste diversion activity; and</w:t>
      </w:r>
    </w:p>
    <w:p w:rsidR="00832E15" w:rsidRPr="005974A6" w:rsidRDefault="00832E15" w:rsidP="00832E15">
      <w:pPr>
        <w:pStyle w:val="paragraph"/>
      </w:pPr>
      <w:r w:rsidRPr="005974A6">
        <w:tab/>
        <w:t>(b)</w:t>
      </w:r>
      <w:r w:rsidRPr="005974A6">
        <w:tab/>
        <w:t>as a result of that decision, the aggregated waste diver</w:t>
      </w:r>
      <w:r w:rsidR="00FA55C8" w:rsidRPr="005974A6">
        <w:t>sion activity consists of only one</w:t>
      </w:r>
      <w:r w:rsidRPr="005974A6">
        <w:t xml:space="preserve"> remaining sub</w:t>
      </w:r>
      <w:r w:rsidR="005974A6">
        <w:noBreakHyphen/>
      </w:r>
      <w:r w:rsidRPr="005974A6">
        <w:t>activity;</w:t>
      </w:r>
    </w:p>
    <w:p w:rsidR="00832E15" w:rsidRPr="005974A6" w:rsidRDefault="00832E15" w:rsidP="00832E15">
      <w:pPr>
        <w:pStyle w:val="subsection2"/>
      </w:pPr>
      <w:r w:rsidRPr="005974A6">
        <w:t>the project proponent may continue to treat the remaining sub</w:t>
      </w:r>
      <w:r w:rsidR="005974A6">
        <w:noBreakHyphen/>
      </w:r>
      <w:r w:rsidRPr="005974A6">
        <w:t>activity as an aggregated waste diversion activity.</w:t>
      </w:r>
    </w:p>
    <w:p w:rsidR="001B5911" w:rsidRPr="005974A6" w:rsidRDefault="00887774" w:rsidP="00BE2133">
      <w:pPr>
        <w:pStyle w:val="notetext"/>
      </w:pPr>
      <w:r w:rsidRPr="005974A6">
        <w:t>Note:</w:t>
      </w:r>
      <w:r w:rsidRPr="005974A6">
        <w:tab/>
      </w:r>
      <w:r w:rsidR="00BE2133" w:rsidRPr="005974A6">
        <w:t>T</w:t>
      </w:r>
      <w:r w:rsidRPr="005974A6">
        <w:t xml:space="preserve">he project proponent </w:t>
      </w:r>
      <w:r w:rsidR="00BE2133" w:rsidRPr="005974A6">
        <w:t>must notify the Regulator if the project proponent decides to</w:t>
      </w:r>
      <w:r w:rsidR="00E12E12" w:rsidRPr="005974A6">
        <w:t xml:space="preserve"> no longer</w:t>
      </w:r>
      <w:r w:rsidR="00BE2133" w:rsidRPr="005974A6">
        <w:t xml:space="preserve"> include a particular sub</w:t>
      </w:r>
      <w:r w:rsidR="005974A6">
        <w:noBreakHyphen/>
      </w:r>
      <w:r w:rsidR="003E751E" w:rsidRPr="005974A6">
        <w:t>activity in an</w:t>
      </w:r>
      <w:r w:rsidR="00BE2133" w:rsidRPr="005974A6">
        <w:t xml:space="preserve"> aggregated waste diversion activity (see section</w:t>
      </w:r>
      <w:r w:rsidR="005974A6" w:rsidRPr="005974A6">
        <w:t> </w:t>
      </w:r>
      <w:r w:rsidR="00336E29" w:rsidRPr="005974A6">
        <w:t>55</w:t>
      </w:r>
      <w:r w:rsidR="00BE2133" w:rsidRPr="005974A6">
        <w:t>).</w:t>
      </w:r>
    </w:p>
    <w:p w:rsidR="00CB5582" w:rsidRPr="005974A6" w:rsidRDefault="001A7E2E" w:rsidP="00CB5582">
      <w:pPr>
        <w:pStyle w:val="ActHead5"/>
      </w:pPr>
      <w:bookmarkStart w:id="20" w:name="_Toc440366918"/>
      <w:r w:rsidRPr="005974A6">
        <w:rPr>
          <w:rStyle w:val="CharSectno"/>
        </w:rPr>
        <w:t>13</w:t>
      </w:r>
      <w:r w:rsidR="00CB5582" w:rsidRPr="005974A6">
        <w:t xml:space="preserve">  Requirements for particular kinds of new waste </w:t>
      </w:r>
      <w:r w:rsidR="005C646E" w:rsidRPr="005974A6">
        <w:t>diversion activities, expansion</w:t>
      </w:r>
      <w:r w:rsidR="00CB5582" w:rsidRPr="005974A6">
        <w:t xml:space="preserve"> waste diversion activities and aggregated waste diversion activities</w:t>
      </w:r>
      <w:bookmarkEnd w:id="20"/>
    </w:p>
    <w:p w:rsidR="00CB5582" w:rsidRPr="005974A6" w:rsidRDefault="00CB5582" w:rsidP="00CB5582">
      <w:pPr>
        <w:pStyle w:val="subsection"/>
      </w:pPr>
      <w:r w:rsidRPr="005974A6">
        <w:tab/>
        <w:t>(1)</w:t>
      </w:r>
      <w:r w:rsidRPr="005974A6">
        <w:tab/>
      </w:r>
      <w:r w:rsidR="00B16AD4" w:rsidRPr="005974A6">
        <w:t>An activity that is a</w:t>
      </w:r>
      <w:r w:rsidRPr="005974A6">
        <w:t xml:space="preserve"> new waste diversion activity, an expansion waste diversion activity or </w:t>
      </w:r>
      <w:r w:rsidR="00BF458C" w:rsidRPr="005974A6">
        <w:t>a sub</w:t>
      </w:r>
      <w:r w:rsidR="005974A6">
        <w:noBreakHyphen/>
      </w:r>
      <w:r w:rsidR="00BF458C" w:rsidRPr="005974A6">
        <w:t>activity</w:t>
      </w:r>
      <w:r w:rsidR="00EE7C16" w:rsidRPr="005974A6">
        <w:t xml:space="preserve"> in an</w:t>
      </w:r>
      <w:r w:rsidRPr="005974A6">
        <w:t xml:space="preserve"> aggregated waste diversion activity may </w:t>
      </w:r>
      <w:r w:rsidR="00507F0E" w:rsidRPr="005974A6">
        <w:t>(but need not</w:t>
      </w:r>
      <w:r w:rsidRPr="005974A6">
        <w:t xml:space="preserve">) </w:t>
      </w:r>
      <w:r w:rsidR="00507F0E" w:rsidRPr="005974A6">
        <w:t>be</w:t>
      </w:r>
      <w:r w:rsidRPr="005974A6">
        <w:t>:</w:t>
      </w:r>
    </w:p>
    <w:p w:rsidR="00CB5582" w:rsidRPr="005974A6" w:rsidRDefault="00CB5582" w:rsidP="00CB5582">
      <w:pPr>
        <w:pStyle w:val="paragraph"/>
      </w:pPr>
      <w:r w:rsidRPr="005974A6">
        <w:tab/>
        <w:t>(a)</w:t>
      </w:r>
      <w:r w:rsidRPr="005974A6">
        <w:tab/>
        <w:t>a commercial food waste activity;</w:t>
      </w:r>
      <w:r w:rsidR="00507F0E" w:rsidRPr="005974A6">
        <w:t xml:space="preserve"> or</w:t>
      </w:r>
    </w:p>
    <w:p w:rsidR="00CB5582" w:rsidRPr="005974A6" w:rsidRDefault="00CB5582" w:rsidP="00CB5582">
      <w:pPr>
        <w:pStyle w:val="paragraph"/>
      </w:pPr>
      <w:r w:rsidRPr="005974A6">
        <w:tab/>
        <w:t>(b)</w:t>
      </w:r>
      <w:r w:rsidRPr="005974A6">
        <w:tab/>
        <w:t>a municipal food waste activity;</w:t>
      </w:r>
      <w:r w:rsidR="00507F0E" w:rsidRPr="005974A6">
        <w:t xml:space="preserve"> or</w:t>
      </w:r>
    </w:p>
    <w:p w:rsidR="00CB5582" w:rsidRPr="005974A6" w:rsidRDefault="00CB5582" w:rsidP="00CB5582">
      <w:pPr>
        <w:pStyle w:val="paragraph"/>
      </w:pPr>
      <w:r w:rsidRPr="005974A6">
        <w:tab/>
        <w:t>(c)</w:t>
      </w:r>
      <w:r w:rsidRPr="005974A6">
        <w:tab/>
        <w:t>a municipal garden and park waste activity;</w:t>
      </w:r>
      <w:r w:rsidR="00507F0E" w:rsidRPr="005974A6">
        <w:t xml:space="preserve"> or</w:t>
      </w:r>
    </w:p>
    <w:p w:rsidR="00CB5582" w:rsidRPr="005974A6" w:rsidRDefault="00CB5582" w:rsidP="00CB5582">
      <w:pPr>
        <w:pStyle w:val="paragraph"/>
      </w:pPr>
      <w:r w:rsidRPr="005974A6">
        <w:tab/>
        <w:t>(d)</w:t>
      </w:r>
      <w:r w:rsidRPr="005974A6">
        <w:tab/>
        <w:t>a municipal food and garden and park waste activity.</w:t>
      </w:r>
    </w:p>
    <w:p w:rsidR="003E3D3C" w:rsidRPr="005974A6" w:rsidRDefault="00CB5582" w:rsidP="00EE7C16">
      <w:pPr>
        <w:pStyle w:val="notetext"/>
      </w:pPr>
      <w:r w:rsidRPr="005974A6">
        <w:t>Note:</w:t>
      </w:r>
      <w:r w:rsidRPr="005974A6">
        <w:tab/>
        <w:t xml:space="preserve">If </w:t>
      </w:r>
      <w:r w:rsidR="00E45082" w:rsidRPr="005974A6">
        <w:t xml:space="preserve">a </w:t>
      </w:r>
      <w:r w:rsidRPr="005974A6">
        <w:t xml:space="preserve">new waste diversion activity, an expansion waste diversion activity or </w:t>
      </w:r>
      <w:r w:rsidR="00BF458C" w:rsidRPr="005974A6">
        <w:t xml:space="preserve">a </w:t>
      </w:r>
      <w:r w:rsidR="00E45082" w:rsidRPr="005974A6">
        <w:t>sub</w:t>
      </w:r>
      <w:r w:rsidR="005974A6">
        <w:noBreakHyphen/>
      </w:r>
      <w:r w:rsidR="00E45082" w:rsidRPr="005974A6">
        <w:t>activity</w:t>
      </w:r>
      <w:r w:rsidRPr="005974A6">
        <w:t xml:space="preserve"> is of </w:t>
      </w:r>
      <w:r w:rsidR="00507F0E" w:rsidRPr="005974A6">
        <w:t xml:space="preserve">a kind mentioned in any of </w:t>
      </w:r>
      <w:r w:rsidR="005974A6" w:rsidRPr="005974A6">
        <w:t>paragraphs (</w:t>
      </w:r>
      <w:r w:rsidR="00507F0E" w:rsidRPr="005974A6">
        <w:t>a) to (d)</w:t>
      </w:r>
      <w:r w:rsidRPr="005974A6">
        <w:t xml:space="preserve">, </w:t>
      </w:r>
      <w:r w:rsidR="00BF458C" w:rsidRPr="005974A6">
        <w:t>the table in section</w:t>
      </w:r>
      <w:r w:rsidR="005974A6" w:rsidRPr="005974A6">
        <w:t> </w:t>
      </w:r>
      <w:r w:rsidR="001A7E2E" w:rsidRPr="005974A6">
        <w:t>33</w:t>
      </w:r>
      <w:r w:rsidR="00BF458C" w:rsidRPr="005974A6">
        <w:t xml:space="preserve"> </w:t>
      </w:r>
      <w:r w:rsidRPr="005974A6">
        <w:t xml:space="preserve">may be used to </w:t>
      </w:r>
      <w:r w:rsidR="00BF458C" w:rsidRPr="005974A6">
        <w:t>work out</w:t>
      </w:r>
      <w:r w:rsidRPr="005974A6">
        <w:t xml:space="preserve"> the quantity of a waste mix type present in </w:t>
      </w:r>
      <w:r w:rsidR="005C646E" w:rsidRPr="005974A6">
        <w:t>material collected</w:t>
      </w:r>
      <w:r w:rsidRPr="005974A6">
        <w:t xml:space="preserve"> by the activity </w:t>
      </w:r>
      <w:r w:rsidR="00BF458C" w:rsidRPr="005974A6">
        <w:t>or sub</w:t>
      </w:r>
      <w:r w:rsidR="005974A6">
        <w:noBreakHyphen/>
      </w:r>
      <w:r w:rsidR="00BF458C" w:rsidRPr="005974A6">
        <w:t>activity (see sections</w:t>
      </w:r>
      <w:r w:rsidR="005974A6" w:rsidRPr="005974A6">
        <w:t> </w:t>
      </w:r>
      <w:r w:rsidR="001A7E2E" w:rsidRPr="005974A6">
        <w:t>31</w:t>
      </w:r>
      <w:r w:rsidR="00BF458C" w:rsidRPr="005974A6">
        <w:t xml:space="preserve"> and </w:t>
      </w:r>
      <w:r w:rsidR="001A7E2E" w:rsidRPr="005974A6">
        <w:t>32</w:t>
      </w:r>
      <w:r w:rsidR="00BF458C" w:rsidRPr="005974A6">
        <w:t>)</w:t>
      </w:r>
      <w:r w:rsidRPr="005974A6">
        <w:t>.</w:t>
      </w:r>
    </w:p>
    <w:p w:rsidR="00CB5582" w:rsidRPr="005974A6" w:rsidRDefault="00CB5582" w:rsidP="00CB5582">
      <w:pPr>
        <w:pStyle w:val="subsection"/>
      </w:pPr>
      <w:r w:rsidRPr="005974A6">
        <w:tab/>
        <w:t>(2)</w:t>
      </w:r>
      <w:r w:rsidRPr="005974A6">
        <w:tab/>
        <w:t xml:space="preserve">To be a </w:t>
      </w:r>
      <w:r w:rsidRPr="005974A6">
        <w:rPr>
          <w:b/>
          <w:i/>
        </w:rPr>
        <w:t>commercial food waste activity</w:t>
      </w:r>
      <w:r w:rsidRPr="005974A6">
        <w:t>, the</w:t>
      </w:r>
      <w:r w:rsidR="00C22F02" w:rsidRPr="005974A6">
        <w:t xml:space="preserve"> </w:t>
      </w:r>
      <w:r w:rsidR="001E3D2F" w:rsidRPr="005974A6">
        <w:t>activity</w:t>
      </w:r>
      <w:r w:rsidR="00E45082" w:rsidRPr="005974A6">
        <w:t xml:space="preserve"> </w:t>
      </w:r>
      <w:r w:rsidR="00C22F02" w:rsidRPr="005974A6">
        <w:t>must meet the</w:t>
      </w:r>
      <w:r w:rsidRPr="005974A6">
        <w:t xml:space="preserve"> follow</w:t>
      </w:r>
      <w:r w:rsidR="00C22F02" w:rsidRPr="005974A6">
        <w:t>ing requirements</w:t>
      </w:r>
      <w:r w:rsidRPr="005974A6">
        <w:t>:</w:t>
      </w:r>
    </w:p>
    <w:p w:rsidR="00CB5582" w:rsidRPr="005974A6" w:rsidRDefault="00CB5582" w:rsidP="00CB5582">
      <w:pPr>
        <w:pStyle w:val="paragraph"/>
      </w:pPr>
      <w:r w:rsidRPr="005974A6">
        <w:tab/>
        <w:t>(a)</w:t>
      </w:r>
      <w:r w:rsidR="00C22F02" w:rsidRPr="005974A6">
        <w:tab/>
        <w:t>the activity must involve the waste mix type food being separated at the point of generation from the waste stream commercial and industrial waste;</w:t>
      </w:r>
    </w:p>
    <w:p w:rsidR="00C22F02" w:rsidRPr="005974A6" w:rsidRDefault="00C22F02" w:rsidP="00CB5582">
      <w:pPr>
        <w:pStyle w:val="paragraph"/>
      </w:pPr>
      <w:r w:rsidRPr="005974A6">
        <w:tab/>
        <w:t>(b)</w:t>
      </w:r>
      <w:r w:rsidRPr="005974A6">
        <w:tab/>
        <w:t xml:space="preserve">the food </w:t>
      </w:r>
      <w:r w:rsidR="00A03C01" w:rsidRPr="005974A6">
        <w:t xml:space="preserve">waste </w:t>
      </w:r>
      <w:r w:rsidRPr="005974A6">
        <w:t>must be primarily free of packaging when it is separated at the point of generation;</w:t>
      </w:r>
    </w:p>
    <w:p w:rsidR="00C22F02" w:rsidRPr="005974A6" w:rsidRDefault="00C22F02" w:rsidP="00CB5582">
      <w:pPr>
        <w:pStyle w:val="paragraph"/>
      </w:pPr>
      <w:r w:rsidRPr="005974A6">
        <w:tab/>
        <w:t>(c)</w:t>
      </w:r>
      <w:r w:rsidRPr="005974A6">
        <w:tab/>
        <w:t xml:space="preserve">the food </w:t>
      </w:r>
      <w:r w:rsidR="00A03C01" w:rsidRPr="005974A6">
        <w:t xml:space="preserve">waste </w:t>
      </w:r>
      <w:r w:rsidRPr="005974A6">
        <w:t>must be disposed of into a source separation bin that</w:t>
      </w:r>
      <w:r w:rsidR="00A03C01" w:rsidRPr="005974A6">
        <w:t xml:space="preserve"> is intended to contain only that</w:t>
      </w:r>
      <w:r w:rsidRPr="005974A6">
        <w:t xml:space="preserve"> waste mix type.</w:t>
      </w:r>
    </w:p>
    <w:p w:rsidR="00C22F02" w:rsidRPr="005974A6" w:rsidRDefault="00C22F02" w:rsidP="00C22F02">
      <w:pPr>
        <w:pStyle w:val="subsection"/>
      </w:pPr>
      <w:r w:rsidRPr="005974A6">
        <w:tab/>
        <w:t>(3)</w:t>
      </w:r>
      <w:r w:rsidRPr="005974A6">
        <w:tab/>
        <w:t xml:space="preserve">To be a </w:t>
      </w:r>
      <w:r w:rsidRPr="005974A6">
        <w:rPr>
          <w:b/>
          <w:i/>
        </w:rPr>
        <w:t>municipal food waste activity</w:t>
      </w:r>
      <w:r w:rsidRPr="005974A6">
        <w:t xml:space="preserve">, </w:t>
      </w:r>
      <w:r w:rsidR="00E45082" w:rsidRPr="005974A6">
        <w:t xml:space="preserve">the </w:t>
      </w:r>
      <w:r w:rsidR="001E3D2F" w:rsidRPr="005974A6">
        <w:t>activity</w:t>
      </w:r>
      <w:r w:rsidR="00E45082" w:rsidRPr="005974A6">
        <w:t xml:space="preserve"> </w:t>
      </w:r>
      <w:r w:rsidRPr="005974A6">
        <w:t>must meet the following requirements:</w:t>
      </w:r>
    </w:p>
    <w:p w:rsidR="00C22F02" w:rsidRPr="005974A6" w:rsidRDefault="00C22F02" w:rsidP="00C22F02">
      <w:pPr>
        <w:pStyle w:val="paragraph"/>
      </w:pPr>
      <w:r w:rsidRPr="005974A6">
        <w:tab/>
        <w:t>(a)</w:t>
      </w:r>
      <w:r w:rsidRPr="005974A6">
        <w:tab/>
        <w:t>the activity must involve the waste mix type food being separated at the point of generation from the waste stream municipal solid waste;</w:t>
      </w:r>
    </w:p>
    <w:p w:rsidR="00C22F02" w:rsidRPr="005974A6" w:rsidRDefault="00C22F02" w:rsidP="00C22F02">
      <w:pPr>
        <w:pStyle w:val="paragraph"/>
      </w:pPr>
      <w:r w:rsidRPr="005974A6">
        <w:tab/>
        <w:t>(b)</w:t>
      </w:r>
      <w:r w:rsidRPr="005974A6">
        <w:tab/>
        <w:t xml:space="preserve">the food </w:t>
      </w:r>
      <w:r w:rsidR="00A03C01" w:rsidRPr="005974A6">
        <w:t xml:space="preserve">waste </w:t>
      </w:r>
      <w:r w:rsidRPr="005974A6">
        <w:t>must be disposed of into a source separation bin that</w:t>
      </w:r>
      <w:r w:rsidR="00A03C01" w:rsidRPr="005974A6">
        <w:t xml:space="preserve"> is intended to contain only that waste mix type</w:t>
      </w:r>
      <w:r w:rsidRPr="005974A6">
        <w:t>.</w:t>
      </w:r>
    </w:p>
    <w:p w:rsidR="00C22F02" w:rsidRPr="005974A6" w:rsidRDefault="00C22F02" w:rsidP="00C22F02">
      <w:pPr>
        <w:pStyle w:val="subsection"/>
      </w:pPr>
      <w:r w:rsidRPr="005974A6">
        <w:tab/>
        <w:t>(4)</w:t>
      </w:r>
      <w:r w:rsidRPr="005974A6">
        <w:tab/>
        <w:t xml:space="preserve">To be a </w:t>
      </w:r>
      <w:r w:rsidRPr="005974A6">
        <w:rPr>
          <w:b/>
          <w:i/>
        </w:rPr>
        <w:t>municipal garden and park waste activity</w:t>
      </w:r>
      <w:r w:rsidRPr="005974A6">
        <w:t xml:space="preserve">, </w:t>
      </w:r>
      <w:r w:rsidR="00E45082" w:rsidRPr="005974A6">
        <w:t xml:space="preserve">the </w:t>
      </w:r>
      <w:r w:rsidR="001E3D2F" w:rsidRPr="005974A6">
        <w:t>activity</w:t>
      </w:r>
      <w:r w:rsidR="00E45082" w:rsidRPr="005974A6">
        <w:t xml:space="preserve"> </w:t>
      </w:r>
      <w:r w:rsidRPr="005974A6">
        <w:t>must meet the following requirements:</w:t>
      </w:r>
    </w:p>
    <w:p w:rsidR="00C22F02" w:rsidRPr="005974A6" w:rsidRDefault="00C22F02" w:rsidP="00C22F02">
      <w:pPr>
        <w:pStyle w:val="paragraph"/>
      </w:pPr>
      <w:r w:rsidRPr="005974A6">
        <w:tab/>
        <w:t>(a)</w:t>
      </w:r>
      <w:r w:rsidRPr="005974A6">
        <w:tab/>
        <w:t>the activity must involve the waste mix type garden and park being separated at the point of generation from the waste stream municipal solid waste;</w:t>
      </w:r>
    </w:p>
    <w:p w:rsidR="00C22F02" w:rsidRPr="005974A6" w:rsidRDefault="00C22F02" w:rsidP="00C22F02">
      <w:pPr>
        <w:pStyle w:val="paragraph"/>
      </w:pPr>
      <w:r w:rsidRPr="005974A6">
        <w:tab/>
        <w:t>(b)</w:t>
      </w:r>
      <w:r w:rsidRPr="005974A6">
        <w:tab/>
        <w:t>the garden and park waste must be disposed of into a source separation bin that</w:t>
      </w:r>
      <w:r w:rsidR="00A03C01" w:rsidRPr="005974A6">
        <w:t xml:space="preserve"> is intended to contain only that waste mix type</w:t>
      </w:r>
      <w:r w:rsidRPr="005974A6">
        <w:t>.</w:t>
      </w:r>
    </w:p>
    <w:p w:rsidR="00A03C01" w:rsidRPr="005974A6" w:rsidRDefault="00A03C01" w:rsidP="00A03C01">
      <w:pPr>
        <w:pStyle w:val="subsection"/>
      </w:pPr>
      <w:r w:rsidRPr="005974A6">
        <w:lastRenderedPageBreak/>
        <w:tab/>
        <w:t>(5)</w:t>
      </w:r>
      <w:r w:rsidRPr="005974A6">
        <w:tab/>
        <w:t xml:space="preserve">To be a </w:t>
      </w:r>
      <w:r w:rsidRPr="005974A6">
        <w:rPr>
          <w:b/>
          <w:i/>
        </w:rPr>
        <w:t>municipal food and garden and park waste activity</w:t>
      </w:r>
      <w:r w:rsidRPr="005974A6">
        <w:t xml:space="preserve">, </w:t>
      </w:r>
      <w:r w:rsidR="00E45082" w:rsidRPr="005974A6">
        <w:t xml:space="preserve">the </w:t>
      </w:r>
      <w:r w:rsidR="001E3D2F" w:rsidRPr="005974A6">
        <w:t>activity</w:t>
      </w:r>
      <w:r w:rsidR="00E45082" w:rsidRPr="005974A6">
        <w:t xml:space="preserve"> </w:t>
      </w:r>
      <w:r w:rsidRPr="005974A6">
        <w:t>must meet the following requirements:</w:t>
      </w:r>
    </w:p>
    <w:p w:rsidR="00A03C01" w:rsidRPr="005974A6" w:rsidRDefault="001E3D2F" w:rsidP="00A03C01">
      <w:pPr>
        <w:pStyle w:val="paragraph"/>
      </w:pPr>
      <w:r w:rsidRPr="005974A6">
        <w:tab/>
        <w:t>(a)</w:t>
      </w:r>
      <w:r w:rsidRPr="005974A6">
        <w:tab/>
        <w:t>the activity</w:t>
      </w:r>
      <w:r w:rsidR="007E6EFA" w:rsidRPr="005974A6">
        <w:t xml:space="preserve"> </w:t>
      </w:r>
      <w:r w:rsidR="00A03C01" w:rsidRPr="005974A6">
        <w:t>must involve the waste mix type food and the waste mix type garden and park being separated at the point of generation from the waste stream municipal solid waste;</w:t>
      </w:r>
    </w:p>
    <w:p w:rsidR="00A03C01" w:rsidRPr="005974A6" w:rsidRDefault="00A03C01" w:rsidP="00A03C01">
      <w:pPr>
        <w:pStyle w:val="paragraph"/>
      </w:pPr>
      <w:r w:rsidRPr="005974A6">
        <w:tab/>
        <w:t>(b)</w:t>
      </w:r>
      <w:r w:rsidRPr="005974A6">
        <w:tab/>
        <w:t xml:space="preserve">the food waste, and garden and park waste, must be disposed of into a source separation bin that is intended to contain only </w:t>
      </w:r>
      <w:r w:rsidR="00507F0E" w:rsidRPr="005974A6">
        <w:t xml:space="preserve">both of </w:t>
      </w:r>
      <w:r w:rsidR="00BD2E63" w:rsidRPr="005974A6">
        <w:t>those waste mix types;</w:t>
      </w:r>
    </w:p>
    <w:p w:rsidR="00BD2E63" w:rsidRPr="005974A6" w:rsidRDefault="00BD2E63" w:rsidP="00A03C01">
      <w:pPr>
        <w:pStyle w:val="paragraph"/>
      </w:pPr>
      <w:r w:rsidRPr="005974A6">
        <w:tab/>
        <w:t>(c)</w:t>
      </w:r>
      <w:r w:rsidRPr="005974A6">
        <w:tab/>
        <w:t>the implementation of the activity must include community education and engagement activities.</w:t>
      </w:r>
    </w:p>
    <w:p w:rsidR="008A7DFD" w:rsidRPr="005974A6" w:rsidRDefault="001A7E2E" w:rsidP="00760575">
      <w:pPr>
        <w:pStyle w:val="ActHead5"/>
      </w:pPr>
      <w:bookmarkStart w:id="21" w:name="_Toc440366919"/>
      <w:r w:rsidRPr="005974A6">
        <w:rPr>
          <w:rStyle w:val="CharSectno"/>
        </w:rPr>
        <w:t>14</w:t>
      </w:r>
      <w:r w:rsidR="008A7DFD" w:rsidRPr="005974A6">
        <w:t xml:space="preserve">  Requirements for charity diversion activities</w:t>
      </w:r>
      <w:bookmarkEnd w:id="21"/>
    </w:p>
    <w:p w:rsidR="00FC2F24" w:rsidRPr="005974A6" w:rsidRDefault="008A7DFD" w:rsidP="007C252F">
      <w:pPr>
        <w:pStyle w:val="subsection"/>
      </w:pPr>
      <w:r w:rsidRPr="005974A6">
        <w:tab/>
        <w:t>(1)</w:t>
      </w:r>
      <w:r w:rsidRPr="005974A6">
        <w:tab/>
      </w:r>
      <w:r w:rsidR="00FC2F24" w:rsidRPr="005974A6">
        <w:t xml:space="preserve">An activity is a </w:t>
      </w:r>
      <w:r w:rsidR="00FC2F24" w:rsidRPr="005974A6">
        <w:rPr>
          <w:b/>
          <w:i/>
        </w:rPr>
        <w:t>charity diversion activity</w:t>
      </w:r>
      <w:r w:rsidR="001E1337" w:rsidRPr="005974A6">
        <w:t xml:space="preserve"> if</w:t>
      </w:r>
      <w:r w:rsidR="00FC2F24" w:rsidRPr="005974A6">
        <w:t xml:space="preserve"> the requirements set out in </w:t>
      </w:r>
      <w:r w:rsidR="005974A6" w:rsidRPr="005974A6">
        <w:t>subsections (</w:t>
      </w:r>
      <w:r w:rsidR="00FC2F24" w:rsidRPr="005974A6">
        <w:t>2) and (3)</w:t>
      </w:r>
      <w:r w:rsidR="001E1337" w:rsidRPr="005974A6">
        <w:t xml:space="preserve"> are met</w:t>
      </w:r>
      <w:r w:rsidR="00FC2F24" w:rsidRPr="005974A6">
        <w:t>.</w:t>
      </w:r>
    </w:p>
    <w:p w:rsidR="007C252F" w:rsidRPr="005974A6" w:rsidRDefault="00FC2F24" w:rsidP="00FC2F24">
      <w:pPr>
        <w:pStyle w:val="subsection"/>
      </w:pPr>
      <w:r w:rsidRPr="005974A6">
        <w:tab/>
        <w:t>(2)</w:t>
      </w:r>
      <w:r w:rsidRPr="005974A6">
        <w:tab/>
        <w:t xml:space="preserve">The activity </w:t>
      </w:r>
      <w:r w:rsidR="007C252F" w:rsidRPr="005974A6">
        <w:t xml:space="preserve">must involve </w:t>
      </w:r>
      <w:r w:rsidRPr="005974A6">
        <w:t xml:space="preserve">eligible </w:t>
      </w:r>
      <w:r w:rsidR="003D75E2" w:rsidRPr="005974A6">
        <w:t>organic material</w:t>
      </w:r>
      <w:r w:rsidRPr="005974A6">
        <w:t xml:space="preserve"> that consists of the waste mix type </w:t>
      </w:r>
      <w:r w:rsidR="008A7DFD" w:rsidRPr="005974A6">
        <w:t>food being</w:t>
      </w:r>
      <w:r w:rsidR="007C252F" w:rsidRPr="005974A6">
        <w:t>:</w:t>
      </w:r>
    </w:p>
    <w:p w:rsidR="008A7DFD" w:rsidRPr="005974A6" w:rsidRDefault="007C252F" w:rsidP="007C252F">
      <w:pPr>
        <w:pStyle w:val="paragraph"/>
      </w:pPr>
      <w:r w:rsidRPr="005974A6">
        <w:tab/>
        <w:t>(a)</w:t>
      </w:r>
      <w:r w:rsidRPr="005974A6">
        <w:tab/>
      </w:r>
      <w:r w:rsidR="008A7DFD" w:rsidRPr="005974A6">
        <w:t>separated at the point of generation from the waste stream commercial and industrial waste; and</w:t>
      </w:r>
    </w:p>
    <w:p w:rsidR="008A7DFD" w:rsidRPr="005974A6" w:rsidRDefault="008A7DFD" w:rsidP="008A7DFD">
      <w:pPr>
        <w:pStyle w:val="paragraph"/>
      </w:pPr>
      <w:r w:rsidRPr="005974A6">
        <w:tab/>
        <w:t>(b)</w:t>
      </w:r>
      <w:r w:rsidRPr="005974A6">
        <w:tab/>
      </w:r>
      <w:r w:rsidR="007C252F" w:rsidRPr="005974A6">
        <w:t xml:space="preserve">diverted </w:t>
      </w:r>
      <w:r w:rsidR="00FC2F24" w:rsidRPr="005974A6">
        <w:t>from landfill</w:t>
      </w:r>
      <w:r w:rsidRPr="005974A6">
        <w:t>; and</w:t>
      </w:r>
    </w:p>
    <w:p w:rsidR="008A7DFD" w:rsidRPr="005974A6" w:rsidRDefault="008A7DFD" w:rsidP="008A7DFD">
      <w:pPr>
        <w:pStyle w:val="paragraph"/>
      </w:pPr>
      <w:r w:rsidRPr="005974A6">
        <w:tab/>
        <w:t>(c)</w:t>
      </w:r>
      <w:r w:rsidRPr="005974A6">
        <w:tab/>
      </w:r>
      <w:r w:rsidR="007C252F" w:rsidRPr="005974A6">
        <w:t xml:space="preserve">used </w:t>
      </w:r>
      <w:r w:rsidRPr="005974A6">
        <w:t xml:space="preserve">by </w:t>
      </w:r>
      <w:r w:rsidR="00FC2F24" w:rsidRPr="005974A6">
        <w:t xml:space="preserve">one or more registered charities </w:t>
      </w:r>
      <w:r w:rsidRPr="005974A6">
        <w:t>for a charitable purpose.</w:t>
      </w:r>
    </w:p>
    <w:p w:rsidR="002C0C6F" w:rsidRPr="005974A6" w:rsidRDefault="002C0C6F" w:rsidP="002C0C6F">
      <w:pPr>
        <w:pStyle w:val="notetext"/>
      </w:pPr>
      <w:r w:rsidRPr="005974A6">
        <w:t>Note:</w:t>
      </w:r>
      <w:r w:rsidRPr="005974A6">
        <w:tab/>
        <w:t xml:space="preserve">For the definition of </w:t>
      </w:r>
      <w:r w:rsidRPr="005974A6">
        <w:rPr>
          <w:b/>
          <w:i/>
        </w:rPr>
        <w:t>charitable purpose</w:t>
      </w:r>
      <w:r w:rsidRPr="005974A6">
        <w:t>, see section</w:t>
      </w:r>
      <w:r w:rsidR="005974A6" w:rsidRPr="005974A6">
        <w:t> </w:t>
      </w:r>
      <w:r w:rsidRPr="005974A6">
        <w:t xml:space="preserve">2B of the </w:t>
      </w:r>
      <w:r w:rsidRPr="005974A6">
        <w:rPr>
          <w:i/>
        </w:rPr>
        <w:t>Acts Interpretation Act 1901</w:t>
      </w:r>
      <w:r w:rsidRPr="005974A6">
        <w:t>.</w:t>
      </w:r>
    </w:p>
    <w:p w:rsidR="008A7DFD" w:rsidRPr="005974A6" w:rsidRDefault="00A5081C" w:rsidP="008A7DFD">
      <w:pPr>
        <w:pStyle w:val="subsection"/>
      </w:pPr>
      <w:r w:rsidRPr="005974A6">
        <w:tab/>
        <w:t>(3</w:t>
      </w:r>
      <w:r w:rsidR="008A7DFD" w:rsidRPr="005974A6">
        <w:t>)</w:t>
      </w:r>
      <w:r w:rsidR="008A7DFD" w:rsidRPr="005974A6">
        <w:tab/>
      </w:r>
      <w:r w:rsidR="00FC2F24" w:rsidRPr="005974A6">
        <w:t>D</w:t>
      </w:r>
      <w:r w:rsidR="003D75E2" w:rsidRPr="005974A6">
        <w:t>uring the relevant 24</w:t>
      </w:r>
      <w:r w:rsidR="005974A6">
        <w:noBreakHyphen/>
      </w:r>
      <w:r w:rsidR="008A7DFD" w:rsidRPr="005974A6">
        <w:t xml:space="preserve">month period for the </w:t>
      </w:r>
      <w:r w:rsidR="00FC2F24" w:rsidRPr="005974A6">
        <w:t>project</w:t>
      </w:r>
      <w:r w:rsidR="008A7DFD" w:rsidRPr="005974A6">
        <w:t xml:space="preserve">, the waste mix type food </w:t>
      </w:r>
      <w:r w:rsidR="0067751C" w:rsidRPr="005974A6">
        <w:t>must have been</w:t>
      </w:r>
      <w:r w:rsidR="008A7DFD" w:rsidRPr="005974A6">
        <w:t>:</w:t>
      </w:r>
    </w:p>
    <w:p w:rsidR="008A7DFD" w:rsidRPr="005974A6" w:rsidRDefault="008A7DFD" w:rsidP="008A7DFD">
      <w:pPr>
        <w:pStyle w:val="paragraph"/>
      </w:pPr>
      <w:r w:rsidRPr="005974A6">
        <w:tab/>
        <w:t>(a)</w:t>
      </w:r>
      <w:r w:rsidRPr="005974A6">
        <w:tab/>
        <w:t>generated in the activity area; and</w:t>
      </w:r>
    </w:p>
    <w:p w:rsidR="00B0040F" w:rsidRPr="005974A6" w:rsidRDefault="008A7DFD" w:rsidP="00B0040F">
      <w:pPr>
        <w:pStyle w:val="paragraph"/>
      </w:pPr>
      <w:r w:rsidRPr="005974A6">
        <w:tab/>
        <w:t>(b)</w:t>
      </w:r>
      <w:r w:rsidRPr="005974A6">
        <w:tab/>
      </w:r>
      <w:r w:rsidR="007C252F" w:rsidRPr="005974A6">
        <w:t xml:space="preserve">primarily </w:t>
      </w:r>
      <w:r w:rsidRPr="005974A6">
        <w:t>disposed of in landfill.</w:t>
      </w:r>
    </w:p>
    <w:p w:rsidR="002F03F8" w:rsidRPr="005974A6" w:rsidRDefault="00B0040F" w:rsidP="00C62F93">
      <w:pPr>
        <w:pStyle w:val="subsection"/>
      </w:pPr>
      <w:r w:rsidRPr="005974A6">
        <w:tab/>
        <w:t>(4)</w:t>
      </w:r>
      <w:r w:rsidRPr="005974A6">
        <w:tab/>
        <w:t xml:space="preserve">In determining whether the requirement in </w:t>
      </w:r>
      <w:r w:rsidR="005974A6" w:rsidRPr="005974A6">
        <w:t>paragraph (</w:t>
      </w:r>
      <w:r w:rsidRPr="005974A6">
        <w:t>3)</w:t>
      </w:r>
      <w:r w:rsidR="00824A30" w:rsidRPr="005974A6">
        <w:t>(b)</w:t>
      </w:r>
      <w:r w:rsidRPr="005974A6">
        <w:t xml:space="preserve"> is met, disregard any activity of </w:t>
      </w:r>
      <w:r w:rsidR="002F03F8" w:rsidRPr="005974A6">
        <w:t>a</w:t>
      </w:r>
      <w:r w:rsidRPr="005974A6">
        <w:t xml:space="preserve"> kind mentioned in </w:t>
      </w:r>
      <w:r w:rsidR="005974A6" w:rsidRPr="005974A6">
        <w:t>subsection (</w:t>
      </w:r>
      <w:r w:rsidRPr="005974A6">
        <w:t>2) that was undertaken by the project proponent in the activity area during the relevant 24</w:t>
      </w:r>
      <w:r w:rsidR="005974A6">
        <w:noBreakHyphen/>
      </w:r>
      <w:r w:rsidRPr="005974A6">
        <w:t xml:space="preserve">month period for the project if </w:t>
      </w:r>
      <w:r w:rsidR="00472E83" w:rsidRPr="005974A6">
        <w:t xml:space="preserve">the activity involved food being diverted from landfill to a registered charity on no more than 5 occasions </w:t>
      </w:r>
      <w:r w:rsidRPr="005974A6">
        <w:t>during that 24</w:t>
      </w:r>
      <w:r w:rsidR="005974A6">
        <w:noBreakHyphen/>
      </w:r>
      <w:r w:rsidR="00C62F93" w:rsidRPr="005974A6">
        <w:t>month period.</w:t>
      </w:r>
    </w:p>
    <w:p w:rsidR="00642ED4" w:rsidRPr="005974A6" w:rsidRDefault="001A7E2E" w:rsidP="00642ED4">
      <w:pPr>
        <w:pStyle w:val="ActHead5"/>
      </w:pPr>
      <w:bookmarkStart w:id="22" w:name="_Toc440366920"/>
      <w:r w:rsidRPr="005974A6">
        <w:rPr>
          <w:rStyle w:val="CharSectno"/>
        </w:rPr>
        <w:t>15</w:t>
      </w:r>
      <w:r w:rsidR="00642ED4" w:rsidRPr="005974A6">
        <w:t xml:space="preserve">  Implementation of source separation activities</w:t>
      </w:r>
      <w:bookmarkEnd w:id="22"/>
    </w:p>
    <w:p w:rsidR="00642ED4" w:rsidRPr="005974A6" w:rsidRDefault="00642ED4" w:rsidP="00642ED4">
      <w:pPr>
        <w:pStyle w:val="subsection"/>
      </w:pPr>
      <w:r w:rsidRPr="005974A6">
        <w:tab/>
        <w:t>(1)</w:t>
      </w:r>
      <w:r w:rsidRPr="005974A6">
        <w:tab/>
        <w:t>The activity area for a source separation activity must be in one State or Territory only.</w:t>
      </w:r>
    </w:p>
    <w:p w:rsidR="00721800" w:rsidRPr="005974A6" w:rsidRDefault="00642ED4" w:rsidP="008E1994">
      <w:pPr>
        <w:pStyle w:val="subsection"/>
      </w:pPr>
      <w:r w:rsidRPr="005974A6">
        <w:tab/>
        <w:t>(2)</w:t>
      </w:r>
      <w:r w:rsidRPr="005974A6">
        <w:tab/>
      </w:r>
      <w:r w:rsidR="0048145A" w:rsidRPr="005974A6">
        <w:t xml:space="preserve">The activity area for a new waste diversion activity, an expansion waste diversion activity or an aggregated waste diversion activity must not include </w:t>
      </w:r>
      <w:r w:rsidR="00327035" w:rsidRPr="005974A6">
        <w:t>a location</w:t>
      </w:r>
      <w:r w:rsidR="005E2FE5" w:rsidRPr="005974A6">
        <w:t xml:space="preserve"> </w:t>
      </w:r>
      <w:r w:rsidR="00721800" w:rsidRPr="005974A6">
        <w:t>if:</w:t>
      </w:r>
    </w:p>
    <w:p w:rsidR="00C87342" w:rsidRPr="005974A6" w:rsidRDefault="00721800" w:rsidP="008E1994">
      <w:pPr>
        <w:pStyle w:val="paragraph"/>
      </w:pPr>
      <w:r w:rsidRPr="005974A6">
        <w:tab/>
        <w:t>(a)</w:t>
      </w:r>
      <w:r w:rsidRPr="005974A6">
        <w:tab/>
      </w:r>
      <w:r w:rsidR="00D56090" w:rsidRPr="005974A6">
        <w:t>the location is on</w:t>
      </w:r>
      <w:r w:rsidR="00FF0373" w:rsidRPr="005974A6">
        <w:t xml:space="preserve"> an area of land</w:t>
      </w:r>
      <w:r w:rsidR="008E1994" w:rsidRPr="005974A6">
        <w:t xml:space="preserve"> where </w:t>
      </w:r>
      <w:r w:rsidR="0053480D" w:rsidRPr="005974A6">
        <w:t>a</w:t>
      </w:r>
      <w:r w:rsidR="00C87342" w:rsidRPr="005974A6">
        <w:t xml:space="preserve"> suburban development:</w:t>
      </w:r>
    </w:p>
    <w:p w:rsidR="00C87342" w:rsidRPr="005974A6" w:rsidRDefault="002E1DEA" w:rsidP="00C87342">
      <w:pPr>
        <w:pStyle w:val="paragraphsub"/>
      </w:pPr>
      <w:r w:rsidRPr="005974A6">
        <w:tab/>
        <w:t>(</w:t>
      </w:r>
      <w:proofErr w:type="spellStart"/>
      <w:r w:rsidRPr="005974A6">
        <w:t>i</w:t>
      </w:r>
      <w:proofErr w:type="spellEnd"/>
      <w:r w:rsidRPr="005974A6">
        <w:t>)</w:t>
      </w:r>
      <w:r w:rsidRPr="005974A6">
        <w:tab/>
        <w:t>ha</w:t>
      </w:r>
      <w:r w:rsidR="0053480D" w:rsidRPr="005974A6">
        <w:t xml:space="preserve">s </w:t>
      </w:r>
      <w:r w:rsidR="00C87342" w:rsidRPr="005974A6">
        <w:t>occurred during the relevant 24</w:t>
      </w:r>
      <w:r w:rsidR="005974A6">
        <w:noBreakHyphen/>
      </w:r>
      <w:r w:rsidR="00C87342" w:rsidRPr="005974A6">
        <w:t>month period for the project; or</w:t>
      </w:r>
    </w:p>
    <w:p w:rsidR="008E1994" w:rsidRPr="005974A6" w:rsidRDefault="00C87342" w:rsidP="00C87342">
      <w:pPr>
        <w:pStyle w:val="paragraphsub"/>
      </w:pPr>
      <w:r w:rsidRPr="005974A6">
        <w:tab/>
        <w:t>(ii)</w:t>
      </w:r>
      <w:r w:rsidRPr="005974A6">
        <w:tab/>
      </w:r>
      <w:r w:rsidR="00984342" w:rsidRPr="005974A6">
        <w:t>will occur</w:t>
      </w:r>
      <w:r w:rsidRPr="005974A6">
        <w:t xml:space="preserve"> while the project is being implemented</w:t>
      </w:r>
      <w:r w:rsidR="00721800" w:rsidRPr="005974A6">
        <w:t>; and</w:t>
      </w:r>
    </w:p>
    <w:p w:rsidR="00FF0373" w:rsidRPr="005974A6" w:rsidRDefault="008E1994" w:rsidP="00D738EE">
      <w:pPr>
        <w:pStyle w:val="paragraph"/>
      </w:pPr>
      <w:r w:rsidRPr="005974A6">
        <w:tab/>
        <w:t>(b)</w:t>
      </w:r>
      <w:r w:rsidRPr="005974A6">
        <w:tab/>
        <w:t>the development</w:t>
      </w:r>
      <w:r w:rsidR="00C87342" w:rsidRPr="005974A6">
        <w:t xml:space="preserve"> </w:t>
      </w:r>
      <w:r w:rsidR="0053480D" w:rsidRPr="005974A6">
        <w:t xml:space="preserve">is part of a precinct, master plan or other major suburban development scheme that has the stated aim of creating </w:t>
      </w:r>
      <w:r w:rsidRPr="005974A6">
        <w:t xml:space="preserve">more than </w:t>
      </w:r>
      <w:r w:rsidR="005C646E" w:rsidRPr="005974A6">
        <w:t>400</w:t>
      </w:r>
      <w:r w:rsidRPr="005974A6">
        <w:t xml:space="preserve"> </w:t>
      </w:r>
      <w:r w:rsidR="00984342" w:rsidRPr="005974A6">
        <w:t>dwellings</w:t>
      </w:r>
      <w:r w:rsidRPr="005974A6">
        <w:t>;</w:t>
      </w:r>
      <w:r w:rsidR="00721800" w:rsidRPr="005974A6">
        <w:t xml:space="preserve"> and</w:t>
      </w:r>
    </w:p>
    <w:p w:rsidR="005E2FE5" w:rsidRPr="005974A6" w:rsidRDefault="005E2FE5" w:rsidP="00D738EE">
      <w:pPr>
        <w:pStyle w:val="paragraph"/>
      </w:pPr>
      <w:r w:rsidRPr="005974A6">
        <w:lastRenderedPageBreak/>
        <w:tab/>
      </w:r>
      <w:r w:rsidR="008E00D0" w:rsidRPr="005974A6">
        <w:t>(c</w:t>
      </w:r>
      <w:r w:rsidRPr="005974A6">
        <w:t>)</w:t>
      </w:r>
      <w:r w:rsidRPr="005974A6">
        <w:tab/>
      </w:r>
      <w:r w:rsidR="00D738EE" w:rsidRPr="005974A6">
        <w:t xml:space="preserve">waste generated at </w:t>
      </w:r>
      <w:r w:rsidR="000A75C3" w:rsidRPr="005974A6">
        <w:t xml:space="preserve">each </w:t>
      </w:r>
      <w:r w:rsidR="00984342" w:rsidRPr="005974A6">
        <w:t>dwelling</w:t>
      </w:r>
      <w:r w:rsidR="00D738EE" w:rsidRPr="005974A6">
        <w:t xml:space="preserve"> was not primarily disposed of in landfill, or diverted from landfill by an existing activity</w:t>
      </w:r>
      <w:r w:rsidR="002D6E73" w:rsidRPr="005974A6">
        <w:t xml:space="preserve"> or a trial waste diversion activity</w:t>
      </w:r>
      <w:r w:rsidR="00D738EE" w:rsidRPr="005974A6">
        <w:t>, for the whole of the relevant 24</w:t>
      </w:r>
      <w:r w:rsidR="005974A6">
        <w:noBreakHyphen/>
      </w:r>
      <w:r w:rsidR="00D738EE" w:rsidRPr="005974A6">
        <w:t>month period for the project.</w:t>
      </w:r>
    </w:p>
    <w:p w:rsidR="003E751E" w:rsidRPr="005974A6" w:rsidRDefault="0048145A" w:rsidP="00C63BD6">
      <w:pPr>
        <w:pStyle w:val="subsection"/>
      </w:pPr>
      <w:r w:rsidRPr="005974A6">
        <w:tab/>
        <w:t>(3)</w:t>
      </w:r>
      <w:r w:rsidRPr="005974A6">
        <w:tab/>
      </w:r>
      <w:r w:rsidR="00642ED4" w:rsidRPr="005974A6">
        <w:t xml:space="preserve">The project may involve the implementation of </w:t>
      </w:r>
      <w:r w:rsidR="001E3D2F" w:rsidRPr="005974A6">
        <w:t>2 or more</w:t>
      </w:r>
      <w:r w:rsidR="008A5640" w:rsidRPr="005974A6">
        <w:t xml:space="preserve"> source separation</w:t>
      </w:r>
      <w:r w:rsidR="00642ED4" w:rsidRPr="005974A6">
        <w:t xml:space="preserve"> act</w:t>
      </w:r>
      <w:r w:rsidR="00E45082" w:rsidRPr="005974A6">
        <w:t>ivities</w:t>
      </w:r>
      <w:r w:rsidR="008A5640" w:rsidRPr="005974A6">
        <w:t xml:space="preserve"> in the same activity area</w:t>
      </w:r>
      <w:r w:rsidR="00C62F93" w:rsidRPr="005974A6">
        <w:t xml:space="preserve"> </w:t>
      </w:r>
      <w:r w:rsidR="00733356" w:rsidRPr="005974A6">
        <w:t xml:space="preserve">even if the activities </w:t>
      </w:r>
      <w:r w:rsidR="001E3D2F" w:rsidRPr="005974A6">
        <w:t xml:space="preserve">(or any of them) </w:t>
      </w:r>
      <w:r w:rsidR="00733356" w:rsidRPr="005974A6">
        <w:t xml:space="preserve">are not </w:t>
      </w:r>
      <w:r w:rsidR="007E6EFA" w:rsidRPr="005974A6">
        <w:t>sub</w:t>
      </w:r>
      <w:r w:rsidR="005974A6">
        <w:noBreakHyphen/>
      </w:r>
      <w:r w:rsidR="007E6EFA" w:rsidRPr="005974A6">
        <w:t xml:space="preserve">activities in </w:t>
      </w:r>
      <w:r w:rsidR="00733356" w:rsidRPr="005974A6">
        <w:t>an aggregated waste diversion activity</w:t>
      </w:r>
      <w:r w:rsidR="00642ED4" w:rsidRPr="005974A6">
        <w:t>.</w:t>
      </w:r>
    </w:p>
    <w:p w:rsidR="00D00B87" w:rsidRPr="005974A6" w:rsidRDefault="001A7E2E" w:rsidP="001B1A50">
      <w:pPr>
        <w:pStyle w:val="ActHead5"/>
      </w:pPr>
      <w:bookmarkStart w:id="23" w:name="_Toc440366921"/>
      <w:r w:rsidRPr="005974A6">
        <w:rPr>
          <w:rStyle w:val="CharSectno"/>
        </w:rPr>
        <w:t>16</w:t>
      </w:r>
      <w:r w:rsidR="00991C82" w:rsidRPr="005974A6">
        <w:t xml:space="preserve">  Information to be included in application for declaration</w:t>
      </w:r>
      <w:r w:rsidR="00FA3E91" w:rsidRPr="005974A6">
        <w:t>—</w:t>
      </w:r>
      <w:r w:rsidR="00A5081C" w:rsidRPr="005974A6">
        <w:t xml:space="preserve">original </w:t>
      </w:r>
      <w:r w:rsidR="00FA3E91" w:rsidRPr="005974A6">
        <w:t>activities</w:t>
      </w:r>
      <w:bookmarkEnd w:id="23"/>
    </w:p>
    <w:p w:rsidR="00991C82" w:rsidRPr="005974A6" w:rsidRDefault="005728A7" w:rsidP="00991C82">
      <w:pPr>
        <w:pStyle w:val="subsection"/>
      </w:pPr>
      <w:r w:rsidRPr="005974A6">
        <w:tab/>
      </w:r>
      <w:r w:rsidR="00E542D1" w:rsidRPr="005974A6">
        <w:t>(1)</w:t>
      </w:r>
      <w:r w:rsidR="00E542D1" w:rsidRPr="005974A6">
        <w:tab/>
      </w:r>
      <w:r w:rsidR="00991C82" w:rsidRPr="005974A6">
        <w:t xml:space="preserve">The application </w:t>
      </w:r>
      <w:r w:rsidR="00744912" w:rsidRPr="005974A6">
        <w:t xml:space="preserve">made </w:t>
      </w:r>
      <w:r w:rsidR="00991C82" w:rsidRPr="005974A6">
        <w:t>under section</w:t>
      </w:r>
      <w:r w:rsidR="005974A6" w:rsidRPr="005974A6">
        <w:t> </w:t>
      </w:r>
      <w:r w:rsidR="00991C82" w:rsidRPr="005974A6">
        <w:t>22 of the Act in relat</w:t>
      </w:r>
      <w:r w:rsidR="00652F4D" w:rsidRPr="005974A6">
        <w:t>ion to the project must include</w:t>
      </w:r>
      <w:r w:rsidR="00FA3E91" w:rsidRPr="005974A6">
        <w:t xml:space="preserve"> the following for each of the project’s source separation</w:t>
      </w:r>
      <w:r w:rsidR="00A5081C" w:rsidRPr="005974A6">
        <w:t xml:space="preserve"> activities (an </w:t>
      </w:r>
      <w:r w:rsidR="00A5081C" w:rsidRPr="005974A6">
        <w:rPr>
          <w:b/>
          <w:i/>
        </w:rPr>
        <w:t>original activity</w:t>
      </w:r>
      <w:r w:rsidR="00A5081C" w:rsidRPr="005974A6">
        <w:t xml:space="preserve">) </w:t>
      </w:r>
      <w:r w:rsidR="00FA3E91" w:rsidRPr="005974A6">
        <w:t>identified at the time of making the application</w:t>
      </w:r>
      <w:r w:rsidR="00991C82" w:rsidRPr="005974A6">
        <w:t>:</w:t>
      </w:r>
    </w:p>
    <w:p w:rsidR="00D06FB4" w:rsidRPr="005974A6" w:rsidRDefault="00991C82" w:rsidP="00FA3E91">
      <w:pPr>
        <w:pStyle w:val="paragraph"/>
      </w:pPr>
      <w:r w:rsidRPr="005974A6">
        <w:tab/>
        <w:t>(a)</w:t>
      </w:r>
      <w:r w:rsidRPr="005974A6">
        <w:tab/>
        <w:t xml:space="preserve">a detailed description of </w:t>
      </w:r>
      <w:r w:rsidR="00FA3E91" w:rsidRPr="005974A6">
        <w:t>the nature of</w:t>
      </w:r>
      <w:r w:rsidR="00D06FB4" w:rsidRPr="005974A6">
        <w:t>:</w:t>
      </w:r>
    </w:p>
    <w:p w:rsidR="00D06FB4" w:rsidRPr="005974A6" w:rsidRDefault="00D06FB4" w:rsidP="00D06FB4">
      <w:pPr>
        <w:pStyle w:val="paragraphsub"/>
      </w:pPr>
      <w:r w:rsidRPr="005974A6">
        <w:tab/>
        <w:t>(</w:t>
      </w:r>
      <w:proofErr w:type="spellStart"/>
      <w:r w:rsidRPr="005974A6">
        <w:t>i</w:t>
      </w:r>
      <w:proofErr w:type="spellEnd"/>
      <w:r w:rsidRPr="005974A6">
        <w:t>)</w:t>
      </w:r>
      <w:r w:rsidRPr="005974A6">
        <w:tab/>
      </w:r>
      <w:r w:rsidR="00FA3E91" w:rsidRPr="005974A6">
        <w:t>the activity</w:t>
      </w:r>
      <w:r w:rsidRPr="005974A6">
        <w:t>; or</w:t>
      </w:r>
    </w:p>
    <w:p w:rsidR="00652F4D" w:rsidRPr="005974A6" w:rsidRDefault="00D06FB4" w:rsidP="00D06FB4">
      <w:pPr>
        <w:pStyle w:val="paragraphsub"/>
      </w:pPr>
      <w:r w:rsidRPr="005974A6">
        <w:tab/>
        <w:t>(ii)</w:t>
      </w:r>
      <w:r w:rsidRPr="005974A6">
        <w:tab/>
        <w:t xml:space="preserve">for aggregated waste diversion activities—each </w:t>
      </w:r>
      <w:r w:rsidR="007E6EFA" w:rsidRPr="005974A6">
        <w:t>sub</w:t>
      </w:r>
      <w:r w:rsidR="005974A6">
        <w:noBreakHyphen/>
      </w:r>
      <w:r w:rsidR="007E6EFA" w:rsidRPr="005974A6">
        <w:t>activity</w:t>
      </w:r>
      <w:r w:rsidRPr="005974A6">
        <w:t xml:space="preserve"> in the aggregated waste diversion activity</w:t>
      </w:r>
      <w:r w:rsidR="00FA3E91" w:rsidRPr="005974A6">
        <w:t>;</w:t>
      </w:r>
    </w:p>
    <w:p w:rsidR="00991C82" w:rsidRPr="005974A6" w:rsidRDefault="00652F4D" w:rsidP="00FA3E91">
      <w:pPr>
        <w:pStyle w:val="paragraph"/>
      </w:pPr>
      <w:r w:rsidRPr="005974A6">
        <w:tab/>
      </w:r>
      <w:r w:rsidR="00FA3E91" w:rsidRPr="005974A6">
        <w:t>(b</w:t>
      </w:r>
      <w:r w:rsidRPr="005974A6">
        <w:t>)</w:t>
      </w:r>
      <w:r w:rsidRPr="005974A6">
        <w:tab/>
      </w:r>
      <w:r w:rsidR="00FA3E91" w:rsidRPr="005974A6">
        <w:t xml:space="preserve">a detailed description of </w:t>
      </w:r>
      <w:r w:rsidR="00CB5530" w:rsidRPr="005974A6">
        <w:t xml:space="preserve">the kind of </w:t>
      </w:r>
      <w:r w:rsidR="008A5640" w:rsidRPr="005974A6">
        <w:t>eligible organic material</w:t>
      </w:r>
      <w:r w:rsidR="00991C82" w:rsidRPr="005974A6">
        <w:t xml:space="preserve"> that will be </w:t>
      </w:r>
      <w:r w:rsidR="001C0566" w:rsidRPr="005974A6">
        <w:t>diverted from landfill</w:t>
      </w:r>
      <w:r w:rsidR="00991C82" w:rsidRPr="005974A6">
        <w:t xml:space="preserve"> by the activity;</w:t>
      </w:r>
    </w:p>
    <w:p w:rsidR="00314CC7" w:rsidRPr="005974A6" w:rsidRDefault="00314CC7" w:rsidP="00FA3E91">
      <w:pPr>
        <w:pStyle w:val="paragraph"/>
      </w:pPr>
      <w:r w:rsidRPr="005974A6">
        <w:tab/>
      </w:r>
      <w:r w:rsidR="00FA3E91" w:rsidRPr="005974A6">
        <w:t>(c</w:t>
      </w:r>
      <w:r w:rsidRPr="005974A6">
        <w:t>)</w:t>
      </w:r>
      <w:r w:rsidRPr="005974A6">
        <w:tab/>
      </w:r>
      <w:r w:rsidR="00A5081C" w:rsidRPr="005974A6">
        <w:t xml:space="preserve">details of </w:t>
      </w:r>
      <w:r w:rsidRPr="005974A6">
        <w:t>the activity area;</w:t>
      </w:r>
    </w:p>
    <w:p w:rsidR="00652F4D" w:rsidRPr="005974A6" w:rsidRDefault="00652F4D" w:rsidP="00FA3E91">
      <w:pPr>
        <w:pStyle w:val="paragraph"/>
      </w:pPr>
      <w:r w:rsidRPr="005974A6">
        <w:tab/>
      </w:r>
      <w:r w:rsidR="00B34342" w:rsidRPr="005974A6">
        <w:t>(d</w:t>
      </w:r>
      <w:r w:rsidRPr="005974A6">
        <w:t>)</w:t>
      </w:r>
      <w:r w:rsidRPr="005974A6">
        <w:tab/>
        <w:t>for expansion waste diversion activities</w:t>
      </w:r>
      <w:r w:rsidR="00733356" w:rsidRPr="005974A6">
        <w:t xml:space="preserve"> and </w:t>
      </w:r>
      <w:r w:rsidR="007E6EFA" w:rsidRPr="005974A6">
        <w:t>sub</w:t>
      </w:r>
      <w:r w:rsidR="005974A6">
        <w:noBreakHyphen/>
      </w:r>
      <w:r w:rsidR="007E6EFA" w:rsidRPr="005974A6">
        <w:t>activities</w:t>
      </w:r>
      <w:r w:rsidR="00733356" w:rsidRPr="005974A6">
        <w:t xml:space="preserve"> that</w:t>
      </w:r>
      <w:r w:rsidR="00CC0382" w:rsidRPr="005974A6">
        <w:t xml:space="preserve"> </w:t>
      </w:r>
      <w:r w:rsidR="00733356" w:rsidRPr="005974A6">
        <w:t xml:space="preserve">would </w:t>
      </w:r>
      <w:r w:rsidR="00CC0382" w:rsidRPr="005974A6">
        <w:t xml:space="preserve">otherwise </w:t>
      </w:r>
      <w:r w:rsidR="00733356" w:rsidRPr="005974A6">
        <w:t>be ex</w:t>
      </w:r>
      <w:r w:rsidR="005C646E" w:rsidRPr="005974A6">
        <w:t>pansion waste diversion activities</w:t>
      </w:r>
      <w:r w:rsidRPr="005974A6">
        <w:t>—</w:t>
      </w:r>
      <w:r w:rsidR="008E652E" w:rsidRPr="005974A6">
        <w:t>information about the existing activity</w:t>
      </w:r>
      <w:r w:rsidR="002D6E73" w:rsidRPr="005974A6">
        <w:t>, or trial waste diversion activity,</w:t>
      </w:r>
      <w:r w:rsidR="008E652E" w:rsidRPr="005974A6">
        <w:t xml:space="preserve"> that </w:t>
      </w:r>
      <w:r w:rsidR="00675B70" w:rsidRPr="005974A6">
        <w:t>is to</w:t>
      </w:r>
      <w:r w:rsidR="008E652E" w:rsidRPr="005974A6">
        <w:t xml:space="preserve"> be expanded and the nature of the expansion</w:t>
      </w:r>
      <w:r w:rsidR="00FA3E91" w:rsidRPr="005974A6">
        <w:t>;</w:t>
      </w:r>
    </w:p>
    <w:p w:rsidR="00D06FB4" w:rsidRPr="005974A6" w:rsidRDefault="00B34342" w:rsidP="00FA3E91">
      <w:pPr>
        <w:pStyle w:val="paragraph"/>
      </w:pPr>
      <w:r w:rsidRPr="005974A6">
        <w:tab/>
        <w:t>(e</w:t>
      </w:r>
      <w:r w:rsidR="00FA3E91" w:rsidRPr="005974A6">
        <w:t>)</w:t>
      </w:r>
      <w:r w:rsidR="008E652E" w:rsidRPr="005974A6">
        <w:tab/>
        <w:t xml:space="preserve">for </w:t>
      </w:r>
      <w:r w:rsidR="00002958" w:rsidRPr="005974A6">
        <w:t xml:space="preserve">new </w:t>
      </w:r>
      <w:r w:rsidR="00991C82" w:rsidRPr="005974A6">
        <w:t xml:space="preserve">waste </w:t>
      </w:r>
      <w:r w:rsidR="00002958" w:rsidRPr="005974A6">
        <w:t>diversion</w:t>
      </w:r>
      <w:r w:rsidR="008E652E" w:rsidRPr="005974A6">
        <w:t xml:space="preserve"> activities</w:t>
      </w:r>
      <w:r w:rsidR="00733356" w:rsidRPr="005974A6">
        <w:t xml:space="preserve">, </w:t>
      </w:r>
      <w:r w:rsidR="00002958" w:rsidRPr="005974A6">
        <w:t>ex</w:t>
      </w:r>
      <w:r w:rsidR="008E652E" w:rsidRPr="005974A6">
        <w:t>pansion waste diversion activities</w:t>
      </w:r>
      <w:r w:rsidR="00733356" w:rsidRPr="005974A6">
        <w:t xml:space="preserve"> and aggregated waste diversion activities</w:t>
      </w:r>
      <w:r w:rsidR="00991C82" w:rsidRPr="005974A6">
        <w:t xml:space="preserve">—a description of </w:t>
      </w:r>
      <w:r w:rsidR="00336E29" w:rsidRPr="005974A6">
        <w:t>each</w:t>
      </w:r>
      <w:r w:rsidR="00991C82" w:rsidRPr="005974A6">
        <w:t xml:space="preserve"> eligible waste treatment technology </w:t>
      </w:r>
      <w:r w:rsidR="00675B70" w:rsidRPr="005974A6">
        <w:t>to</w:t>
      </w:r>
      <w:r w:rsidR="00991C82" w:rsidRPr="005974A6">
        <w:t xml:space="preserve"> be used to process the </w:t>
      </w:r>
      <w:r w:rsidR="00002958" w:rsidRPr="005974A6">
        <w:t xml:space="preserve">eligible </w:t>
      </w:r>
      <w:r w:rsidR="008A5640" w:rsidRPr="005974A6">
        <w:t>organic material</w:t>
      </w:r>
      <w:r w:rsidR="00991C82" w:rsidRPr="005974A6">
        <w:t xml:space="preserve"> </w:t>
      </w:r>
      <w:r w:rsidR="001C0566" w:rsidRPr="005974A6">
        <w:t>diverted from landfill</w:t>
      </w:r>
      <w:r w:rsidR="00F77F36" w:rsidRPr="005974A6">
        <w:t xml:space="preserve"> by the activity and </w:t>
      </w:r>
      <w:r w:rsidR="00D06FB4" w:rsidRPr="005974A6">
        <w:t xml:space="preserve">details of </w:t>
      </w:r>
      <w:r w:rsidR="00336E29" w:rsidRPr="005974A6">
        <w:t>each</w:t>
      </w:r>
      <w:r w:rsidR="00D06FB4" w:rsidRPr="005974A6">
        <w:t xml:space="preserve"> waste treatment facility or unit </w:t>
      </w:r>
      <w:r w:rsidR="003E751E" w:rsidRPr="005974A6">
        <w:t xml:space="preserve">nominated </w:t>
      </w:r>
      <w:r w:rsidR="002E5BE1" w:rsidRPr="005974A6">
        <w:t>as</w:t>
      </w:r>
      <w:r w:rsidR="003E751E" w:rsidRPr="005974A6">
        <w:t xml:space="preserve"> </w:t>
      </w:r>
      <w:r w:rsidR="00336E29" w:rsidRPr="005974A6">
        <w:t>a</w:t>
      </w:r>
      <w:r w:rsidR="003E751E" w:rsidRPr="005974A6">
        <w:t xml:space="preserve"> facility or unit </w:t>
      </w:r>
      <w:r w:rsidR="00D06FB4" w:rsidRPr="005974A6">
        <w:t>at which the eligible organic material will be processed;</w:t>
      </w:r>
    </w:p>
    <w:p w:rsidR="000D11F4" w:rsidRPr="005974A6" w:rsidRDefault="008E652E" w:rsidP="00FA3E91">
      <w:pPr>
        <w:pStyle w:val="paragraph"/>
      </w:pPr>
      <w:r w:rsidRPr="005974A6">
        <w:tab/>
      </w:r>
      <w:r w:rsidR="00B34342" w:rsidRPr="005974A6">
        <w:t>(f</w:t>
      </w:r>
      <w:r w:rsidRPr="005974A6">
        <w:t>)</w:t>
      </w:r>
      <w:r w:rsidRPr="005974A6">
        <w:tab/>
        <w:t>for charity diversion activities</w:t>
      </w:r>
      <w:r w:rsidR="000D11F4" w:rsidRPr="005974A6">
        <w:t>—a description</w:t>
      </w:r>
      <w:r w:rsidR="008B61E5" w:rsidRPr="005974A6">
        <w:t xml:space="preserve"> of the process by which food will be separated at the point of generation and details of the registered charity</w:t>
      </w:r>
      <w:r w:rsidRPr="005974A6">
        <w:t xml:space="preserve"> or charities</w:t>
      </w:r>
      <w:r w:rsidR="008B61E5" w:rsidRPr="005974A6">
        <w:t xml:space="preserve"> to which the food will be diverted.</w:t>
      </w:r>
    </w:p>
    <w:p w:rsidR="00991C82" w:rsidRPr="005974A6" w:rsidRDefault="00E542D1" w:rsidP="00E542D1">
      <w:pPr>
        <w:pStyle w:val="notetext"/>
      </w:pPr>
      <w:r w:rsidRPr="005974A6">
        <w:t>Note:</w:t>
      </w:r>
      <w:r w:rsidRPr="005974A6">
        <w:tab/>
      </w:r>
      <w:r w:rsidR="005C144C" w:rsidRPr="005974A6">
        <w:t xml:space="preserve">If the activity is a </w:t>
      </w:r>
      <w:r w:rsidR="00002958" w:rsidRPr="005974A6">
        <w:t xml:space="preserve">new </w:t>
      </w:r>
      <w:r w:rsidR="005C144C" w:rsidRPr="005974A6">
        <w:t xml:space="preserve">waste </w:t>
      </w:r>
      <w:r w:rsidR="00002958" w:rsidRPr="005974A6">
        <w:t>diversion</w:t>
      </w:r>
      <w:r w:rsidR="005C144C" w:rsidRPr="005974A6">
        <w:t xml:space="preserve"> activity</w:t>
      </w:r>
      <w:r w:rsidR="00733356" w:rsidRPr="005974A6">
        <w:t xml:space="preserve">, </w:t>
      </w:r>
      <w:r w:rsidR="00002958" w:rsidRPr="005974A6">
        <w:t>an expansion waste diversion</w:t>
      </w:r>
      <w:r w:rsidR="006C0E78" w:rsidRPr="005974A6">
        <w:t xml:space="preserve"> activity</w:t>
      </w:r>
      <w:r w:rsidR="00733356" w:rsidRPr="005974A6">
        <w:t xml:space="preserve"> or an aggregated waste diversion</w:t>
      </w:r>
      <w:r w:rsidR="00002958" w:rsidRPr="005974A6">
        <w:t xml:space="preserve"> activity</w:t>
      </w:r>
      <w:r w:rsidR="005C144C" w:rsidRPr="005974A6">
        <w:t>, the infor</w:t>
      </w:r>
      <w:r w:rsidR="00CF3796" w:rsidRPr="005974A6">
        <w:t>mation provided for the purpose</w:t>
      </w:r>
      <w:r w:rsidR="005C144C" w:rsidRPr="005974A6">
        <w:t xml:space="preserve"> of</w:t>
      </w:r>
      <w:r w:rsidR="00991C82" w:rsidRPr="005974A6">
        <w:t xml:space="preserve"> </w:t>
      </w:r>
      <w:r w:rsidR="005974A6" w:rsidRPr="005974A6">
        <w:t>paragraph (</w:t>
      </w:r>
      <w:r w:rsidR="006D3112" w:rsidRPr="005974A6">
        <w:t>1)(</w:t>
      </w:r>
      <w:r w:rsidR="00A5081C" w:rsidRPr="005974A6">
        <w:t>c)</w:t>
      </w:r>
      <w:r w:rsidR="00991C82" w:rsidRPr="005974A6">
        <w:t xml:space="preserve"> </w:t>
      </w:r>
      <w:r w:rsidR="005C144C" w:rsidRPr="005974A6">
        <w:t xml:space="preserve">may identify </w:t>
      </w:r>
      <w:r w:rsidRPr="005974A6">
        <w:t xml:space="preserve">the </w:t>
      </w:r>
      <w:r w:rsidR="001C0566" w:rsidRPr="005974A6">
        <w:t>activity area</w:t>
      </w:r>
      <w:r w:rsidRPr="005974A6">
        <w:t xml:space="preserve"> by reference to </w:t>
      </w:r>
      <w:r w:rsidR="005C144C" w:rsidRPr="005974A6">
        <w:t xml:space="preserve">the area in which the activity </w:t>
      </w:r>
      <w:r w:rsidR="00675B70" w:rsidRPr="005974A6">
        <w:t>is to</w:t>
      </w:r>
      <w:r w:rsidR="005C144C" w:rsidRPr="005974A6">
        <w:t xml:space="preserve"> be implemented rather than each site</w:t>
      </w:r>
      <w:r w:rsidR="000B45FD" w:rsidRPr="005974A6">
        <w:t xml:space="preserve"> at which a</w:t>
      </w:r>
      <w:r w:rsidR="005C144C" w:rsidRPr="005974A6">
        <w:t xml:space="preserve"> </w:t>
      </w:r>
      <w:r w:rsidR="001C0566" w:rsidRPr="005974A6">
        <w:t>source separation bin</w:t>
      </w:r>
      <w:r w:rsidR="005C144C" w:rsidRPr="005974A6">
        <w:t xml:space="preserve"> </w:t>
      </w:r>
      <w:r w:rsidR="00675B70" w:rsidRPr="005974A6">
        <w:t>is to</w:t>
      </w:r>
      <w:r w:rsidR="005C144C" w:rsidRPr="005974A6">
        <w:t xml:space="preserve"> be located.</w:t>
      </w:r>
    </w:p>
    <w:p w:rsidR="008B61E5" w:rsidRPr="005974A6" w:rsidRDefault="00E542D1" w:rsidP="008B61E5">
      <w:pPr>
        <w:pStyle w:val="subsection"/>
      </w:pPr>
      <w:r w:rsidRPr="005974A6">
        <w:tab/>
        <w:t>(2)</w:t>
      </w:r>
      <w:r w:rsidRPr="005974A6">
        <w:tab/>
      </w:r>
      <w:r w:rsidR="001E1337" w:rsidRPr="005974A6">
        <w:t>F</w:t>
      </w:r>
      <w:r w:rsidR="00A5081C" w:rsidRPr="005974A6">
        <w:t>or each of the project’s origin</w:t>
      </w:r>
      <w:r w:rsidR="001E1337" w:rsidRPr="005974A6">
        <w:t>al activities, the application must be accompanied by appropriate evidence of the following:</w:t>
      </w:r>
    </w:p>
    <w:p w:rsidR="00D06FB4" w:rsidRPr="005974A6" w:rsidRDefault="001E1337" w:rsidP="001E1337">
      <w:pPr>
        <w:pStyle w:val="paragraph"/>
      </w:pPr>
      <w:r w:rsidRPr="005974A6">
        <w:tab/>
        <w:t>(a)</w:t>
      </w:r>
      <w:r w:rsidRPr="005974A6">
        <w:tab/>
        <w:t>that the requirement set out in subsection</w:t>
      </w:r>
      <w:r w:rsidR="005974A6" w:rsidRPr="005974A6">
        <w:t> </w:t>
      </w:r>
      <w:r w:rsidR="001A7E2E" w:rsidRPr="005974A6">
        <w:t>10</w:t>
      </w:r>
      <w:r w:rsidR="00702E84" w:rsidRPr="005974A6">
        <w:t xml:space="preserve">(3), </w:t>
      </w:r>
      <w:r w:rsidR="001A7E2E" w:rsidRPr="005974A6">
        <w:t>11</w:t>
      </w:r>
      <w:r w:rsidR="00702E84" w:rsidRPr="005974A6">
        <w:t>(3)</w:t>
      </w:r>
      <w:r w:rsidR="00D3381B" w:rsidRPr="005974A6">
        <w:t>, 11(5)</w:t>
      </w:r>
      <w:r w:rsidR="00702E84" w:rsidRPr="005974A6">
        <w:t xml:space="preserve"> or </w:t>
      </w:r>
      <w:r w:rsidR="001A7E2E" w:rsidRPr="005974A6">
        <w:t>14</w:t>
      </w:r>
      <w:r w:rsidR="00702E84" w:rsidRPr="005974A6">
        <w:t>(3), as applicable to</w:t>
      </w:r>
      <w:r w:rsidR="00D16651" w:rsidRPr="005974A6">
        <w:t xml:space="preserve"> the activity, has been met</w:t>
      </w:r>
      <w:r w:rsidR="00D06FB4" w:rsidRPr="005974A6">
        <w:t xml:space="preserve"> by:</w:t>
      </w:r>
    </w:p>
    <w:p w:rsidR="00D06FB4" w:rsidRPr="005974A6" w:rsidRDefault="00D06FB4" w:rsidP="00D06FB4">
      <w:pPr>
        <w:pStyle w:val="paragraphsub"/>
      </w:pPr>
      <w:r w:rsidRPr="005974A6">
        <w:tab/>
        <w:t>(</w:t>
      </w:r>
      <w:proofErr w:type="spellStart"/>
      <w:r w:rsidRPr="005974A6">
        <w:t>i</w:t>
      </w:r>
      <w:proofErr w:type="spellEnd"/>
      <w:r w:rsidRPr="005974A6">
        <w:t>)</w:t>
      </w:r>
      <w:r w:rsidRPr="005974A6">
        <w:tab/>
        <w:t>the activity; or</w:t>
      </w:r>
    </w:p>
    <w:p w:rsidR="001E1337" w:rsidRPr="005974A6" w:rsidRDefault="00D06FB4" w:rsidP="00D06FB4">
      <w:pPr>
        <w:pStyle w:val="paragraphsub"/>
      </w:pPr>
      <w:r w:rsidRPr="005974A6">
        <w:tab/>
        <w:t>(ii)</w:t>
      </w:r>
      <w:r w:rsidRPr="005974A6">
        <w:tab/>
        <w:t xml:space="preserve">if the activity is an aggregated waste diversion activity—each </w:t>
      </w:r>
      <w:r w:rsidR="007E6EFA" w:rsidRPr="005974A6">
        <w:t>sub</w:t>
      </w:r>
      <w:r w:rsidR="005974A6">
        <w:noBreakHyphen/>
      </w:r>
      <w:r w:rsidR="007E6EFA" w:rsidRPr="005974A6">
        <w:t>activity</w:t>
      </w:r>
      <w:r w:rsidRPr="005974A6">
        <w:t xml:space="preserve"> in the aggregated waste diversion activity</w:t>
      </w:r>
      <w:r w:rsidR="00D16651" w:rsidRPr="005974A6">
        <w:t>;</w:t>
      </w:r>
    </w:p>
    <w:p w:rsidR="003179BD" w:rsidRPr="005974A6" w:rsidRDefault="003179BD" w:rsidP="003179BD">
      <w:pPr>
        <w:pStyle w:val="paragraph"/>
      </w:pPr>
      <w:r w:rsidRPr="005974A6">
        <w:tab/>
        <w:t>(b)</w:t>
      </w:r>
      <w:r w:rsidRPr="005974A6">
        <w:tab/>
        <w:t>for charity diversion activities, new waste diversion activities and sub</w:t>
      </w:r>
      <w:r w:rsidR="005974A6">
        <w:noBreakHyphen/>
      </w:r>
      <w:r w:rsidRPr="005974A6">
        <w:t xml:space="preserve">activities that would otherwise be </w:t>
      </w:r>
      <w:r w:rsidR="005C646E" w:rsidRPr="005974A6">
        <w:t>new waste diversion activities</w:t>
      </w:r>
      <w:r w:rsidRPr="005974A6">
        <w:t xml:space="preserve">—the landfill </w:t>
      </w:r>
      <w:r w:rsidR="00501A38" w:rsidRPr="005974A6">
        <w:t>that,</w:t>
      </w:r>
      <w:r w:rsidRPr="005974A6">
        <w:t xml:space="preserve"> </w:t>
      </w:r>
      <w:r w:rsidR="00501A38" w:rsidRPr="005974A6">
        <w:t>during the relevant 24</w:t>
      </w:r>
      <w:r w:rsidR="005974A6">
        <w:noBreakHyphen/>
      </w:r>
      <w:r w:rsidR="00501A38" w:rsidRPr="005974A6">
        <w:t xml:space="preserve">month period for the project, received </w:t>
      </w:r>
      <w:r w:rsidR="005D1DCC" w:rsidRPr="005974A6">
        <w:t xml:space="preserve">material consisting of the same waste mix type or types </w:t>
      </w:r>
      <w:r w:rsidRPr="005974A6">
        <w:t xml:space="preserve">as the eligible </w:t>
      </w:r>
      <w:r w:rsidRPr="005974A6">
        <w:lastRenderedPageBreak/>
        <w:t>organic material to be diverted by the activity or s</w:t>
      </w:r>
      <w:r w:rsidR="00501A38" w:rsidRPr="005974A6">
        <w:t>ub</w:t>
      </w:r>
      <w:r w:rsidR="005974A6">
        <w:noBreakHyphen/>
      </w:r>
      <w:r w:rsidR="00501A38" w:rsidRPr="005974A6">
        <w:t>activity (if such evidence is available);</w:t>
      </w:r>
    </w:p>
    <w:p w:rsidR="00702E84" w:rsidRPr="005974A6" w:rsidRDefault="003179BD" w:rsidP="001E1337">
      <w:pPr>
        <w:pStyle w:val="paragraph"/>
      </w:pPr>
      <w:r w:rsidRPr="005974A6">
        <w:tab/>
        <w:t>(c</w:t>
      </w:r>
      <w:r w:rsidR="00702E84" w:rsidRPr="005974A6">
        <w:t>)</w:t>
      </w:r>
      <w:r w:rsidR="00702E84" w:rsidRPr="005974A6">
        <w:tab/>
      </w:r>
      <w:r w:rsidRPr="005974A6">
        <w:t xml:space="preserve">for </w:t>
      </w:r>
      <w:r w:rsidR="00702E84" w:rsidRPr="005974A6">
        <w:t>ex</w:t>
      </w:r>
      <w:r w:rsidRPr="005974A6">
        <w:t>pansion waste diversion activities and sub</w:t>
      </w:r>
      <w:r w:rsidR="005974A6">
        <w:noBreakHyphen/>
      </w:r>
      <w:r w:rsidRPr="005974A6">
        <w:t>activities</w:t>
      </w:r>
      <w:r w:rsidR="00733356" w:rsidRPr="005974A6">
        <w:t xml:space="preserve"> that would </w:t>
      </w:r>
      <w:r w:rsidR="00CA4F7C" w:rsidRPr="005974A6">
        <w:t xml:space="preserve">otherwise </w:t>
      </w:r>
      <w:r w:rsidR="00733356" w:rsidRPr="005974A6">
        <w:t>be ex</w:t>
      </w:r>
      <w:r w:rsidR="005C646E" w:rsidRPr="005974A6">
        <w:t>pansion waste diversion activities</w:t>
      </w:r>
      <w:r w:rsidR="00702E84" w:rsidRPr="005974A6">
        <w:t>—the number and volume of source separation bins used by the existing</w:t>
      </w:r>
      <w:r w:rsidR="008A5640" w:rsidRPr="005974A6">
        <w:t xml:space="preserve"> activity</w:t>
      </w:r>
      <w:r w:rsidR="00D3381B" w:rsidRPr="005974A6">
        <w:t>, or trial waste diversion activity,</w:t>
      </w:r>
      <w:r w:rsidR="002D6E73" w:rsidRPr="005974A6">
        <w:t xml:space="preserve"> </w:t>
      </w:r>
      <w:r w:rsidR="008A5640" w:rsidRPr="005974A6">
        <w:t>during the relevant 24</w:t>
      </w:r>
      <w:r w:rsidR="005974A6">
        <w:noBreakHyphen/>
      </w:r>
      <w:r w:rsidR="00321F66" w:rsidRPr="005974A6">
        <w:t>month period for the project, and the waste mix types collected in those bins during that period.</w:t>
      </w:r>
    </w:p>
    <w:p w:rsidR="002A2FBB" w:rsidRPr="005974A6" w:rsidRDefault="002A2FBB" w:rsidP="00A5081C">
      <w:pPr>
        <w:pStyle w:val="notetext"/>
      </w:pPr>
      <w:r w:rsidRPr="005974A6">
        <w:t>Note:</w:t>
      </w:r>
      <w:r w:rsidRPr="005974A6">
        <w:tab/>
      </w:r>
      <w:r w:rsidR="00627CA0" w:rsidRPr="005974A6">
        <w:t>A</w:t>
      </w:r>
      <w:r w:rsidRPr="005974A6">
        <w:t xml:space="preserve"> project that does not have</w:t>
      </w:r>
      <w:r w:rsidR="00627CA0" w:rsidRPr="005974A6">
        <w:t xml:space="preserve"> </w:t>
      </w:r>
      <w:r w:rsidR="0067751C" w:rsidRPr="005974A6">
        <w:t>the required appropriate evidence</w:t>
      </w:r>
      <w:r w:rsidR="00FA3E91" w:rsidRPr="005974A6">
        <w:t xml:space="preserve"> for each</w:t>
      </w:r>
      <w:r w:rsidR="00C27221" w:rsidRPr="005974A6">
        <w:t xml:space="preserve"> </w:t>
      </w:r>
      <w:r w:rsidR="00507F0E" w:rsidRPr="005974A6">
        <w:t xml:space="preserve">original </w:t>
      </w:r>
      <w:r w:rsidR="00627CA0" w:rsidRPr="005974A6">
        <w:t xml:space="preserve">activity or for the whole of the </w:t>
      </w:r>
      <w:r w:rsidR="001E1337" w:rsidRPr="005974A6">
        <w:t xml:space="preserve">relevant </w:t>
      </w:r>
      <w:r w:rsidR="008A5640" w:rsidRPr="005974A6">
        <w:t>24</w:t>
      </w:r>
      <w:r w:rsidR="005974A6">
        <w:noBreakHyphen/>
      </w:r>
      <w:r w:rsidRPr="005974A6">
        <w:t xml:space="preserve">month period </w:t>
      </w:r>
      <w:r w:rsidR="001E1337" w:rsidRPr="005974A6">
        <w:t xml:space="preserve">for the project </w:t>
      </w:r>
      <w:r w:rsidR="00675B70" w:rsidRPr="005974A6">
        <w:t>does</w:t>
      </w:r>
      <w:r w:rsidRPr="005974A6">
        <w:t xml:space="preserve"> not meet the requirements to be an eligible offsets project.</w:t>
      </w:r>
    </w:p>
    <w:p w:rsidR="001E1337" w:rsidRPr="005974A6" w:rsidRDefault="00702E84" w:rsidP="001E1337">
      <w:pPr>
        <w:pStyle w:val="subsection"/>
      </w:pPr>
      <w:r w:rsidRPr="005974A6">
        <w:rPr>
          <w:sz w:val="18"/>
        </w:rPr>
        <w:tab/>
      </w:r>
      <w:r w:rsidR="001E1337" w:rsidRPr="005974A6">
        <w:t>(3)</w:t>
      </w:r>
      <w:r w:rsidR="001E1337" w:rsidRPr="005974A6">
        <w:tab/>
        <w:t xml:space="preserve">For </w:t>
      </w:r>
      <w:r w:rsidR="005974A6" w:rsidRPr="005974A6">
        <w:t>paragraph (</w:t>
      </w:r>
      <w:r w:rsidR="001E1337" w:rsidRPr="005974A6">
        <w:t>2)(a), the appro</w:t>
      </w:r>
      <w:r w:rsidR="00675B70" w:rsidRPr="005974A6">
        <w:t>priate evidence must consist of</w:t>
      </w:r>
      <w:r w:rsidR="001E1337" w:rsidRPr="005974A6">
        <w:t>:</w:t>
      </w:r>
    </w:p>
    <w:p w:rsidR="001E1337" w:rsidRPr="005974A6" w:rsidRDefault="001E1337" w:rsidP="001E1337">
      <w:pPr>
        <w:pStyle w:val="paragraph"/>
      </w:pPr>
      <w:r w:rsidRPr="005974A6">
        <w:tab/>
        <w:t>(a)</w:t>
      </w:r>
      <w:r w:rsidRPr="005974A6">
        <w:tab/>
        <w:t>weighbridge evidence from an accepted industry weighbridge that meets appropriate measuring requirements; or</w:t>
      </w:r>
    </w:p>
    <w:p w:rsidR="001E1337" w:rsidRPr="005974A6" w:rsidRDefault="001E1337" w:rsidP="001E1337">
      <w:pPr>
        <w:pStyle w:val="paragraph"/>
      </w:pPr>
      <w:r w:rsidRPr="005974A6">
        <w:tab/>
        <w:t>(b)</w:t>
      </w:r>
      <w:r w:rsidRPr="005974A6">
        <w:tab/>
        <w:t xml:space="preserve">waste transport contracts and invoices that provide evidence of </w:t>
      </w:r>
      <w:r w:rsidR="008A5640" w:rsidRPr="005974A6">
        <w:t>material</w:t>
      </w:r>
      <w:r w:rsidRPr="005974A6">
        <w:t xml:space="preserve"> disposed of in landfill.</w:t>
      </w:r>
    </w:p>
    <w:p w:rsidR="001E1337" w:rsidRPr="005974A6" w:rsidRDefault="001E1337" w:rsidP="001E1337">
      <w:pPr>
        <w:pStyle w:val="subsection"/>
      </w:pPr>
      <w:r w:rsidRPr="005974A6">
        <w:tab/>
        <w:t>(4)</w:t>
      </w:r>
      <w:r w:rsidRPr="005974A6">
        <w:tab/>
        <w:t xml:space="preserve">For </w:t>
      </w:r>
      <w:r w:rsidR="005974A6" w:rsidRPr="005974A6">
        <w:t>paragraph (</w:t>
      </w:r>
      <w:r w:rsidR="005C646E" w:rsidRPr="005974A6">
        <w:t>2)(c</w:t>
      </w:r>
      <w:r w:rsidRPr="005974A6">
        <w:t>), the appropriate evidence must consist of waste management records for the existing activity</w:t>
      </w:r>
      <w:r w:rsidR="00D3381B" w:rsidRPr="005974A6">
        <w:t>, or trial waste diversion activity,</w:t>
      </w:r>
      <w:r w:rsidRPr="005974A6">
        <w:t xml:space="preserve"> that provide details of the service arrangement, including </w:t>
      </w:r>
      <w:r w:rsidR="00FA55C8" w:rsidRPr="005974A6">
        <w:t xml:space="preserve">the </w:t>
      </w:r>
      <w:r w:rsidR="00321F66" w:rsidRPr="005974A6">
        <w:t xml:space="preserve">number </w:t>
      </w:r>
      <w:r w:rsidRPr="005974A6">
        <w:t>and volume</w:t>
      </w:r>
      <w:r w:rsidR="00336E29" w:rsidRPr="005974A6">
        <w:t xml:space="preserve"> of source separation bins</w:t>
      </w:r>
      <w:r w:rsidRPr="005974A6">
        <w:t>.</w:t>
      </w:r>
    </w:p>
    <w:p w:rsidR="00FA3E91" w:rsidRPr="005974A6" w:rsidRDefault="001A7E2E" w:rsidP="001E1337">
      <w:pPr>
        <w:pStyle w:val="ActHead5"/>
      </w:pPr>
      <w:bookmarkStart w:id="24" w:name="_Toc440366922"/>
      <w:r w:rsidRPr="005974A6">
        <w:rPr>
          <w:rStyle w:val="CharSectno"/>
        </w:rPr>
        <w:t>17</w:t>
      </w:r>
      <w:r w:rsidR="00FA3E91" w:rsidRPr="005974A6">
        <w:t xml:space="preserve">  Information to be included in application for declaration—potential activities</w:t>
      </w:r>
      <w:bookmarkEnd w:id="24"/>
    </w:p>
    <w:p w:rsidR="00EF487D" w:rsidRPr="005974A6" w:rsidRDefault="00EF487D" w:rsidP="00EF487D">
      <w:pPr>
        <w:pStyle w:val="subsection"/>
      </w:pPr>
      <w:r w:rsidRPr="005974A6">
        <w:tab/>
        <w:t>(1)</w:t>
      </w:r>
      <w:r w:rsidRPr="005974A6">
        <w:tab/>
        <w:t>This section applies to the application made under section</w:t>
      </w:r>
      <w:r w:rsidR="005974A6" w:rsidRPr="005974A6">
        <w:t> </w:t>
      </w:r>
      <w:r w:rsidRPr="005974A6">
        <w:t xml:space="preserve">22 of the Act in relation to the project if there are one or more activities (a </w:t>
      </w:r>
      <w:r w:rsidRPr="005974A6">
        <w:rPr>
          <w:b/>
          <w:i/>
        </w:rPr>
        <w:t>potential activity</w:t>
      </w:r>
      <w:r w:rsidRPr="005974A6">
        <w:t>)</w:t>
      </w:r>
      <w:r w:rsidR="00675B70" w:rsidRPr="005974A6">
        <w:t xml:space="preserve"> that are</w:t>
      </w:r>
      <w:r w:rsidRPr="005974A6">
        <w:t>:</w:t>
      </w:r>
    </w:p>
    <w:p w:rsidR="00EF487D" w:rsidRPr="005974A6" w:rsidRDefault="00EF487D" w:rsidP="00EF487D">
      <w:pPr>
        <w:pStyle w:val="paragraph"/>
      </w:pPr>
      <w:r w:rsidRPr="005974A6">
        <w:tab/>
        <w:t>(a)</w:t>
      </w:r>
      <w:r w:rsidRPr="005974A6">
        <w:tab/>
        <w:t>source separation activities that the project is likely to implement but that are not able to be identified at the time the application is made; or</w:t>
      </w:r>
    </w:p>
    <w:p w:rsidR="00EF487D" w:rsidRPr="005974A6" w:rsidRDefault="00EF487D" w:rsidP="00EF487D">
      <w:pPr>
        <w:pStyle w:val="paragraph"/>
      </w:pPr>
      <w:r w:rsidRPr="005974A6">
        <w:tab/>
        <w:t>(b)</w:t>
      </w:r>
      <w:r w:rsidRPr="005974A6">
        <w:tab/>
        <w:t xml:space="preserve">if the project’s original activities include an aggregated waste diversion activity—activities that the project proponent is likely to include in the aggregated waste diversion activity but </w:t>
      </w:r>
      <w:r w:rsidR="00706E9A" w:rsidRPr="005974A6">
        <w:t>that are not able to be identified</w:t>
      </w:r>
      <w:r w:rsidRPr="005974A6">
        <w:t xml:space="preserve"> at the time the application is made.</w:t>
      </w:r>
    </w:p>
    <w:p w:rsidR="00FA3E91" w:rsidRPr="005974A6" w:rsidRDefault="00EF487D" w:rsidP="00FA3E91">
      <w:pPr>
        <w:pStyle w:val="subsection"/>
      </w:pPr>
      <w:r w:rsidRPr="005974A6">
        <w:tab/>
        <w:t>(2)</w:t>
      </w:r>
      <w:r w:rsidRPr="005974A6">
        <w:tab/>
        <w:t>T</w:t>
      </w:r>
      <w:r w:rsidR="0087105A" w:rsidRPr="005974A6">
        <w:t>he application must include a description of:</w:t>
      </w:r>
    </w:p>
    <w:p w:rsidR="0087105A" w:rsidRPr="005974A6" w:rsidRDefault="0087105A" w:rsidP="0087105A">
      <w:pPr>
        <w:pStyle w:val="paragraph"/>
      </w:pPr>
      <w:r w:rsidRPr="005974A6">
        <w:tab/>
        <w:t>(a)</w:t>
      </w:r>
      <w:r w:rsidRPr="005974A6">
        <w:tab/>
        <w:t xml:space="preserve">the likely nature of the </w:t>
      </w:r>
      <w:r w:rsidR="00EF487D" w:rsidRPr="005974A6">
        <w:t xml:space="preserve">potential </w:t>
      </w:r>
      <w:r w:rsidRPr="005974A6">
        <w:t>activity; and</w:t>
      </w:r>
    </w:p>
    <w:p w:rsidR="00824A30" w:rsidRPr="005974A6" w:rsidRDefault="0087105A" w:rsidP="00AF323D">
      <w:pPr>
        <w:pStyle w:val="paragraph"/>
      </w:pPr>
      <w:r w:rsidRPr="005974A6">
        <w:tab/>
        <w:t>(b)</w:t>
      </w:r>
      <w:r w:rsidRPr="005974A6">
        <w:tab/>
        <w:t xml:space="preserve">the kind of </w:t>
      </w:r>
      <w:r w:rsidR="008A5640" w:rsidRPr="005974A6">
        <w:t>eligible organic material</w:t>
      </w:r>
      <w:r w:rsidRPr="005974A6">
        <w:t xml:space="preserve"> that is likely to be diverted</w:t>
      </w:r>
      <w:r w:rsidR="00AF323D" w:rsidRPr="005974A6">
        <w:t xml:space="preserve"> from landfill by the </w:t>
      </w:r>
      <w:r w:rsidR="00706E9A" w:rsidRPr="005974A6">
        <w:t xml:space="preserve">potential </w:t>
      </w:r>
      <w:r w:rsidR="00AF323D" w:rsidRPr="005974A6">
        <w:t>activity.</w:t>
      </w:r>
    </w:p>
    <w:p w:rsidR="003E751E" w:rsidRPr="005974A6" w:rsidRDefault="00706E9A" w:rsidP="00642876">
      <w:pPr>
        <w:pStyle w:val="notetext"/>
      </w:pPr>
      <w:r w:rsidRPr="005974A6">
        <w:t>Note:</w:t>
      </w:r>
      <w:r w:rsidRPr="005974A6">
        <w:tab/>
        <w:t xml:space="preserve">If a potential activity is included in the calculation of the project’s activity abatement portions for a reporting period because of </w:t>
      </w:r>
      <w:r w:rsidR="009203D4" w:rsidRPr="005974A6">
        <w:t>paragraph</w:t>
      </w:r>
      <w:r w:rsidR="005974A6" w:rsidRPr="005974A6">
        <w:t> </w:t>
      </w:r>
      <w:r w:rsidR="001A7E2E" w:rsidRPr="005974A6">
        <w:t>25</w:t>
      </w:r>
      <w:r w:rsidR="009203D4" w:rsidRPr="005974A6">
        <w:t>(1</w:t>
      </w:r>
      <w:r w:rsidR="00920D12" w:rsidRPr="005974A6">
        <w:t>)</w:t>
      </w:r>
      <w:r w:rsidR="009203D4" w:rsidRPr="005974A6">
        <w:t>(b)</w:t>
      </w:r>
      <w:r w:rsidRPr="005974A6">
        <w:t>, the offsets report about the project for the reporting period must include the same information and evidence as would be required to be provided under section</w:t>
      </w:r>
      <w:r w:rsidR="005974A6" w:rsidRPr="005974A6">
        <w:t> </w:t>
      </w:r>
      <w:r w:rsidR="001A7E2E" w:rsidRPr="005974A6">
        <w:t>16</w:t>
      </w:r>
      <w:r w:rsidRPr="005974A6">
        <w:t xml:space="preserve"> if the potential activity were able to be identified at the time the applicatio</w:t>
      </w:r>
      <w:r w:rsidR="00507F0E" w:rsidRPr="005974A6">
        <w:t>n under section</w:t>
      </w:r>
      <w:r w:rsidR="005974A6" w:rsidRPr="005974A6">
        <w:t> </w:t>
      </w:r>
      <w:r w:rsidR="00507F0E" w:rsidRPr="005974A6">
        <w:t>22 of the Act i</w:t>
      </w:r>
      <w:r w:rsidRPr="005974A6">
        <w:t>s made in relation to the project (see section</w:t>
      </w:r>
      <w:r w:rsidR="005974A6" w:rsidRPr="005974A6">
        <w:t> </w:t>
      </w:r>
      <w:r w:rsidR="001A7E2E" w:rsidRPr="005974A6">
        <w:t>50</w:t>
      </w:r>
      <w:r w:rsidR="00642876" w:rsidRPr="005974A6">
        <w:t>).</w:t>
      </w:r>
    </w:p>
    <w:p w:rsidR="00415391" w:rsidRPr="005974A6" w:rsidRDefault="001A7E2E" w:rsidP="00415391">
      <w:pPr>
        <w:pStyle w:val="ActHead5"/>
      </w:pPr>
      <w:bookmarkStart w:id="25" w:name="_Toc440366923"/>
      <w:r w:rsidRPr="005974A6">
        <w:rPr>
          <w:rStyle w:val="CharSectno"/>
        </w:rPr>
        <w:t>18</w:t>
      </w:r>
      <w:r w:rsidR="00415391" w:rsidRPr="005974A6">
        <w:t xml:space="preserve">  Information to be included in application for declaration—trial waste diversion activities etc.</w:t>
      </w:r>
      <w:bookmarkEnd w:id="25"/>
    </w:p>
    <w:p w:rsidR="00415391" w:rsidRPr="005974A6" w:rsidRDefault="00415391" w:rsidP="00415391">
      <w:pPr>
        <w:pStyle w:val="subsection"/>
      </w:pPr>
      <w:r w:rsidRPr="005974A6">
        <w:tab/>
        <w:t>(1)</w:t>
      </w:r>
      <w:r w:rsidRPr="005974A6">
        <w:tab/>
      </w:r>
      <w:r w:rsidR="005974A6" w:rsidRPr="005974A6">
        <w:t>Subsection (</w:t>
      </w:r>
      <w:r w:rsidR="00675B70" w:rsidRPr="005974A6">
        <w:t>2) applies to the application made under section</w:t>
      </w:r>
      <w:r w:rsidR="005974A6" w:rsidRPr="005974A6">
        <w:t> </w:t>
      </w:r>
      <w:r w:rsidR="00675B70" w:rsidRPr="005974A6">
        <w:t>22 of the Act in relation to the project if</w:t>
      </w:r>
      <w:r w:rsidRPr="005974A6">
        <w:t>:</w:t>
      </w:r>
    </w:p>
    <w:p w:rsidR="00415391" w:rsidRPr="005974A6" w:rsidRDefault="00415391" w:rsidP="00415391">
      <w:pPr>
        <w:pStyle w:val="paragraph"/>
      </w:pPr>
      <w:r w:rsidRPr="005974A6">
        <w:lastRenderedPageBreak/>
        <w:tab/>
        <w:t>(a)</w:t>
      </w:r>
      <w:r w:rsidRPr="005974A6">
        <w:tab/>
        <w:t>the project’s source separation activities include a new waste diversion activity, an expansion waste diversion activity or an aggregated waste diversion activity; and</w:t>
      </w:r>
    </w:p>
    <w:p w:rsidR="00415391" w:rsidRPr="005974A6" w:rsidRDefault="00415391" w:rsidP="00415391">
      <w:pPr>
        <w:pStyle w:val="paragraph"/>
      </w:pPr>
      <w:r w:rsidRPr="005974A6">
        <w:tab/>
        <w:t>(b)</w:t>
      </w:r>
      <w:r w:rsidRPr="005974A6">
        <w:tab/>
        <w:t>a trial waste diversion activity was undertaken by the project proponent in the activity area during the relevant 24</w:t>
      </w:r>
      <w:r w:rsidR="005974A6">
        <w:noBreakHyphen/>
      </w:r>
      <w:r w:rsidRPr="005974A6">
        <w:t>month period for the project</w:t>
      </w:r>
      <w:r w:rsidR="00675B70" w:rsidRPr="005974A6">
        <w:t>.</w:t>
      </w:r>
    </w:p>
    <w:p w:rsidR="00415391" w:rsidRPr="005974A6" w:rsidRDefault="00675B70" w:rsidP="00675B70">
      <w:pPr>
        <w:pStyle w:val="subsection"/>
      </w:pPr>
      <w:r w:rsidRPr="005974A6">
        <w:tab/>
        <w:t>(2)</w:t>
      </w:r>
      <w:r w:rsidRPr="005974A6">
        <w:tab/>
        <w:t>T</w:t>
      </w:r>
      <w:r w:rsidR="00415391" w:rsidRPr="005974A6">
        <w:t>he</w:t>
      </w:r>
      <w:r w:rsidRPr="005974A6">
        <w:t xml:space="preserve"> application</w:t>
      </w:r>
      <w:r w:rsidR="00415391" w:rsidRPr="005974A6">
        <w:t xml:space="preserve"> must:</w:t>
      </w:r>
    </w:p>
    <w:p w:rsidR="00415391" w:rsidRPr="005974A6" w:rsidRDefault="00675B70" w:rsidP="00AF323D">
      <w:pPr>
        <w:pStyle w:val="paragraph"/>
      </w:pPr>
      <w:r w:rsidRPr="005974A6">
        <w:tab/>
        <w:t>(a</w:t>
      </w:r>
      <w:r w:rsidR="00415391" w:rsidRPr="005974A6">
        <w:t>)</w:t>
      </w:r>
      <w:r w:rsidR="00415391" w:rsidRPr="005974A6">
        <w:tab/>
      </w:r>
      <w:r w:rsidR="00AF323D" w:rsidRPr="005974A6">
        <w:t xml:space="preserve">contain </w:t>
      </w:r>
      <w:r w:rsidR="00B44D82" w:rsidRPr="005974A6">
        <w:t xml:space="preserve">a detailed description of </w:t>
      </w:r>
      <w:r w:rsidR="00415391" w:rsidRPr="005974A6">
        <w:t>the nature of the trial waste diversion activity</w:t>
      </w:r>
      <w:r w:rsidR="00AF323D" w:rsidRPr="005974A6">
        <w:t xml:space="preserve">, including </w:t>
      </w:r>
      <w:r w:rsidR="00B44D82" w:rsidRPr="005974A6">
        <w:t>the eligible organic material</w:t>
      </w:r>
      <w:r w:rsidR="00AF323D" w:rsidRPr="005974A6">
        <w:t xml:space="preserve"> diverted from landfill by the activity</w:t>
      </w:r>
      <w:r w:rsidR="00415391" w:rsidRPr="005974A6">
        <w:t>; and</w:t>
      </w:r>
    </w:p>
    <w:p w:rsidR="00AF323D" w:rsidRPr="005974A6" w:rsidRDefault="00675B70" w:rsidP="00AF323D">
      <w:pPr>
        <w:pStyle w:val="paragraph"/>
      </w:pPr>
      <w:r w:rsidRPr="005974A6">
        <w:tab/>
        <w:t>(b</w:t>
      </w:r>
      <w:r w:rsidR="00AF323D" w:rsidRPr="005974A6">
        <w:t>)</w:t>
      </w:r>
      <w:r w:rsidR="00AF323D" w:rsidRPr="005974A6">
        <w:tab/>
        <w:t>be accompanied by evidence of:</w:t>
      </w:r>
    </w:p>
    <w:p w:rsidR="00415391" w:rsidRPr="005974A6" w:rsidRDefault="00415391" w:rsidP="00415391">
      <w:pPr>
        <w:pStyle w:val="paragraphsub"/>
      </w:pPr>
      <w:r w:rsidRPr="005974A6">
        <w:tab/>
      </w:r>
      <w:r w:rsidR="00AF323D" w:rsidRPr="005974A6">
        <w:t>(</w:t>
      </w:r>
      <w:proofErr w:type="spellStart"/>
      <w:r w:rsidR="00AF323D" w:rsidRPr="005974A6">
        <w:t>i</w:t>
      </w:r>
      <w:proofErr w:type="spellEnd"/>
      <w:r w:rsidRPr="005974A6">
        <w:t>)</w:t>
      </w:r>
      <w:r w:rsidRPr="005974A6">
        <w:tab/>
      </w:r>
      <w:r w:rsidR="00AF323D" w:rsidRPr="005974A6">
        <w:t>the number and volume of source separation bins used by the trial waste diversion activity; and</w:t>
      </w:r>
    </w:p>
    <w:p w:rsidR="00AC4B22" w:rsidRPr="005974A6" w:rsidRDefault="00AF323D" w:rsidP="00A374EB">
      <w:pPr>
        <w:pStyle w:val="paragraphsub"/>
      </w:pPr>
      <w:r w:rsidRPr="005974A6">
        <w:tab/>
        <w:t>(ii)</w:t>
      </w:r>
      <w:r w:rsidRPr="005974A6">
        <w:tab/>
        <w:t>the duration of the trial waste diversion activity</w:t>
      </w:r>
      <w:r w:rsidR="00A374EB" w:rsidRPr="005974A6">
        <w:t>, including the date it ceased</w:t>
      </w:r>
      <w:r w:rsidR="00B34342" w:rsidRPr="005974A6">
        <w:t xml:space="preserve"> (if it has ceased)</w:t>
      </w:r>
      <w:r w:rsidR="00A374EB" w:rsidRPr="005974A6">
        <w:t>.</w:t>
      </w:r>
    </w:p>
    <w:p w:rsidR="00675B70" w:rsidRPr="005974A6" w:rsidRDefault="00675B70" w:rsidP="00AF323D">
      <w:pPr>
        <w:pStyle w:val="subsection"/>
      </w:pPr>
      <w:r w:rsidRPr="005974A6">
        <w:tab/>
        <w:t>(3</w:t>
      </w:r>
      <w:r w:rsidR="00AF323D" w:rsidRPr="005974A6">
        <w:t>)</w:t>
      </w:r>
      <w:r w:rsidR="00AF323D" w:rsidRPr="005974A6">
        <w:tab/>
      </w:r>
      <w:r w:rsidR="005974A6" w:rsidRPr="005974A6">
        <w:t>Subsection (</w:t>
      </w:r>
      <w:r w:rsidRPr="005974A6">
        <w:t>4) applies to the application made under section</w:t>
      </w:r>
      <w:r w:rsidR="005974A6" w:rsidRPr="005974A6">
        <w:t> </w:t>
      </w:r>
      <w:r w:rsidRPr="005974A6">
        <w:t>22 of the Act in relation to the project if:</w:t>
      </w:r>
    </w:p>
    <w:p w:rsidR="00AF323D" w:rsidRPr="005974A6" w:rsidRDefault="00AF323D" w:rsidP="00AF323D">
      <w:pPr>
        <w:pStyle w:val="paragraph"/>
      </w:pPr>
      <w:r w:rsidRPr="005974A6">
        <w:tab/>
        <w:t>(a)</w:t>
      </w:r>
      <w:r w:rsidRPr="005974A6">
        <w:tab/>
        <w:t>the project’s source separation activities include a charity diversion activity; and</w:t>
      </w:r>
    </w:p>
    <w:p w:rsidR="00AF323D" w:rsidRPr="005974A6" w:rsidRDefault="00AF323D" w:rsidP="00AF323D">
      <w:pPr>
        <w:pStyle w:val="paragraph"/>
      </w:pPr>
      <w:r w:rsidRPr="005974A6">
        <w:tab/>
        <w:t>(b)</w:t>
      </w:r>
      <w:r w:rsidRPr="005974A6">
        <w:tab/>
        <w:t>an activity of a kind mentioned in subsection</w:t>
      </w:r>
      <w:r w:rsidR="005974A6" w:rsidRPr="005974A6">
        <w:t> </w:t>
      </w:r>
      <w:r w:rsidR="001A7E2E" w:rsidRPr="005974A6">
        <w:t>14</w:t>
      </w:r>
      <w:r w:rsidRPr="005974A6">
        <w:t>(2) was undertaken by the project proponent in the activity area during the relevant 24</w:t>
      </w:r>
      <w:r w:rsidR="005974A6">
        <w:noBreakHyphen/>
      </w:r>
      <w:r w:rsidRPr="005974A6">
        <w:t>month period for the project</w:t>
      </w:r>
      <w:r w:rsidR="00675B70" w:rsidRPr="005974A6">
        <w:t>.</w:t>
      </w:r>
    </w:p>
    <w:p w:rsidR="00AF323D" w:rsidRPr="005974A6" w:rsidRDefault="00675B70" w:rsidP="00675B70">
      <w:pPr>
        <w:pStyle w:val="subsection"/>
      </w:pPr>
      <w:r w:rsidRPr="005974A6">
        <w:tab/>
        <w:t>(4)</w:t>
      </w:r>
      <w:r w:rsidRPr="005974A6">
        <w:tab/>
        <w:t>T</w:t>
      </w:r>
      <w:r w:rsidR="00AF323D" w:rsidRPr="005974A6">
        <w:t>he application must be accompanied by evidence of the number of occasions on which food was diverted from landfill to a registered charity by the activity during that 24</w:t>
      </w:r>
      <w:r w:rsidR="005974A6">
        <w:noBreakHyphen/>
      </w:r>
      <w:r w:rsidR="00AF323D" w:rsidRPr="005974A6">
        <w:t>month period.</w:t>
      </w:r>
    </w:p>
    <w:p w:rsidR="00C411F2" w:rsidRPr="005974A6" w:rsidRDefault="00C411F2" w:rsidP="00C411F2">
      <w:pPr>
        <w:pStyle w:val="ActHead3"/>
        <w:pageBreakBefore/>
      </w:pPr>
      <w:bookmarkStart w:id="26" w:name="_Toc440366924"/>
      <w:r w:rsidRPr="005974A6">
        <w:rPr>
          <w:rStyle w:val="CharDivNo"/>
        </w:rPr>
        <w:lastRenderedPageBreak/>
        <w:t>Division</w:t>
      </w:r>
      <w:r w:rsidR="005974A6" w:rsidRPr="005974A6">
        <w:rPr>
          <w:rStyle w:val="CharDivNo"/>
        </w:rPr>
        <w:t> </w:t>
      </w:r>
      <w:r w:rsidRPr="005974A6">
        <w:rPr>
          <w:rStyle w:val="CharDivNo"/>
        </w:rPr>
        <w:t>2</w:t>
      </w:r>
      <w:r w:rsidRPr="005974A6">
        <w:t>—</w:t>
      </w:r>
      <w:proofErr w:type="spellStart"/>
      <w:r w:rsidRPr="005974A6">
        <w:rPr>
          <w:rStyle w:val="CharDivText"/>
        </w:rPr>
        <w:t>Additionality</w:t>
      </w:r>
      <w:proofErr w:type="spellEnd"/>
      <w:r w:rsidRPr="005974A6">
        <w:rPr>
          <w:rStyle w:val="CharDivText"/>
        </w:rPr>
        <w:t xml:space="preserve"> requirements</w:t>
      </w:r>
      <w:bookmarkEnd w:id="26"/>
    </w:p>
    <w:p w:rsidR="0097575A" w:rsidRPr="005974A6" w:rsidRDefault="001A7E2E" w:rsidP="0097575A">
      <w:pPr>
        <w:pStyle w:val="ActHead5"/>
      </w:pPr>
      <w:bookmarkStart w:id="27" w:name="_Toc440366925"/>
      <w:r w:rsidRPr="005974A6">
        <w:rPr>
          <w:rStyle w:val="CharSectno"/>
        </w:rPr>
        <w:t>19</w:t>
      </w:r>
      <w:r w:rsidR="0097575A" w:rsidRPr="005974A6">
        <w:t xml:space="preserve">  Requirement in lieu of newness requirement</w:t>
      </w:r>
      <w:bookmarkEnd w:id="27"/>
    </w:p>
    <w:p w:rsidR="0097575A" w:rsidRPr="005974A6" w:rsidRDefault="0097575A" w:rsidP="0097575A">
      <w:pPr>
        <w:pStyle w:val="subsection"/>
      </w:pPr>
      <w:r w:rsidRPr="005974A6">
        <w:tab/>
        <w:t>(1)</w:t>
      </w:r>
      <w:r w:rsidRPr="005974A6">
        <w:tab/>
        <w:t>For subparagraph</w:t>
      </w:r>
      <w:r w:rsidR="005974A6" w:rsidRPr="005974A6">
        <w:t> </w:t>
      </w:r>
      <w:r w:rsidRPr="005974A6">
        <w:t>27(4A)(a)(ii) of the Act, the substitute newness requirement is in lieu of the newness requirement for a</w:t>
      </w:r>
      <w:r w:rsidR="00F457F9" w:rsidRPr="005974A6">
        <w:t>n</w:t>
      </w:r>
      <w:r w:rsidRPr="005974A6">
        <w:t xml:space="preserve"> </w:t>
      </w:r>
      <w:proofErr w:type="spellStart"/>
      <w:r w:rsidRPr="005974A6">
        <w:t>SSOW</w:t>
      </w:r>
      <w:proofErr w:type="spellEnd"/>
      <w:r w:rsidRPr="005974A6">
        <w:t xml:space="preserve"> project.</w:t>
      </w:r>
    </w:p>
    <w:p w:rsidR="0097575A" w:rsidRPr="005974A6" w:rsidRDefault="0097575A" w:rsidP="0097575A">
      <w:pPr>
        <w:pStyle w:val="subsection"/>
      </w:pPr>
      <w:r w:rsidRPr="005974A6">
        <w:tab/>
        <w:t>(2)</w:t>
      </w:r>
      <w:r w:rsidRPr="005974A6">
        <w:tab/>
        <w:t xml:space="preserve">The project meets the </w:t>
      </w:r>
      <w:r w:rsidRPr="005974A6">
        <w:rPr>
          <w:b/>
          <w:i/>
        </w:rPr>
        <w:t>substitute newness requirement</w:t>
      </w:r>
      <w:r w:rsidRPr="005974A6">
        <w:t xml:space="preserve"> if it has not begun to be implemented.</w:t>
      </w:r>
    </w:p>
    <w:p w:rsidR="0097575A" w:rsidRPr="005974A6" w:rsidRDefault="0097575A" w:rsidP="0097575A">
      <w:pPr>
        <w:pStyle w:val="subsection"/>
      </w:pPr>
      <w:r w:rsidRPr="005974A6">
        <w:tab/>
        <w:t>(3)</w:t>
      </w:r>
      <w:r w:rsidRPr="005974A6">
        <w:tab/>
        <w:t xml:space="preserve">The project also meets the </w:t>
      </w:r>
      <w:r w:rsidRPr="005974A6">
        <w:rPr>
          <w:b/>
          <w:i/>
        </w:rPr>
        <w:t>substitute newness requirement</w:t>
      </w:r>
      <w:r w:rsidRPr="005974A6">
        <w:t xml:space="preserve"> if:</w:t>
      </w:r>
    </w:p>
    <w:p w:rsidR="0097575A" w:rsidRPr="005974A6" w:rsidRDefault="0097575A" w:rsidP="0097575A">
      <w:pPr>
        <w:pStyle w:val="paragraph"/>
      </w:pPr>
      <w:r w:rsidRPr="005974A6">
        <w:tab/>
        <w:t>(a)</w:t>
      </w:r>
      <w:r w:rsidRPr="005974A6">
        <w:tab/>
        <w:t>the project proponent or project proponents for the project:</w:t>
      </w:r>
    </w:p>
    <w:p w:rsidR="0097575A" w:rsidRPr="005974A6" w:rsidRDefault="0097575A" w:rsidP="0097575A">
      <w:pPr>
        <w:pStyle w:val="paragraphsub"/>
      </w:pPr>
      <w:r w:rsidRPr="005974A6">
        <w:tab/>
        <w:t>(</w:t>
      </w:r>
      <w:proofErr w:type="spellStart"/>
      <w:r w:rsidRPr="005974A6">
        <w:t>i</w:t>
      </w:r>
      <w:proofErr w:type="spellEnd"/>
      <w:r w:rsidRPr="005974A6">
        <w:t>)</w:t>
      </w:r>
      <w:r w:rsidRPr="005974A6">
        <w:tab/>
        <w:t>gave the Regulator a written notice of intention to make an application in relation to the project that satisfied:</w:t>
      </w:r>
    </w:p>
    <w:p w:rsidR="0097575A" w:rsidRPr="005974A6" w:rsidRDefault="0097575A" w:rsidP="0097575A">
      <w:pPr>
        <w:pStyle w:val="paragraphsub-sub"/>
      </w:pPr>
      <w:r w:rsidRPr="005974A6">
        <w:tab/>
        <w:t>(A)</w:t>
      </w:r>
      <w:r w:rsidRPr="005974A6">
        <w:tab/>
      </w:r>
      <w:r w:rsidR="005974A6" w:rsidRPr="005974A6">
        <w:t>paragraphs (</w:t>
      </w:r>
      <w:r w:rsidRPr="005974A6">
        <w:t>1)(a) to (d) of item</w:t>
      </w:r>
      <w:r w:rsidR="005974A6" w:rsidRPr="005974A6">
        <w:t> </w:t>
      </w:r>
      <w:r w:rsidRPr="005974A6">
        <w:t>388B of Schedule</w:t>
      </w:r>
      <w:r w:rsidR="005974A6" w:rsidRPr="005974A6">
        <w:t> </w:t>
      </w:r>
      <w:r w:rsidRPr="005974A6">
        <w:t>1 to the amendment Act; or</w:t>
      </w:r>
    </w:p>
    <w:p w:rsidR="0097575A" w:rsidRPr="005974A6" w:rsidRDefault="0097575A" w:rsidP="0097575A">
      <w:pPr>
        <w:pStyle w:val="paragraphsub-sub"/>
      </w:pPr>
      <w:r w:rsidRPr="005974A6">
        <w:tab/>
        <w:t>(B)</w:t>
      </w:r>
      <w:r w:rsidRPr="005974A6">
        <w:tab/>
      </w:r>
      <w:r w:rsidR="005974A6" w:rsidRPr="005974A6">
        <w:t>paragraphs (</w:t>
      </w:r>
      <w:r w:rsidRPr="005974A6">
        <w:t>1)(a) to (d) of item</w:t>
      </w:r>
      <w:r w:rsidR="005974A6" w:rsidRPr="005974A6">
        <w:t> </w:t>
      </w:r>
      <w:r w:rsidRPr="005974A6">
        <w:t>388C of that Schedule; and</w:t>
      </w:r>
    </w:p>
    <w:p w:rsidR="0097575A" w:rsidRPr="005974A6" w:rsidRDefault="0097575A" w:rsidP="0097575A">
      <w:pPr>
        <w:pStyle w:val="paragraphsub"/>
      </w:pPr>
      <w:r w:rsidRPr="005974A6">
        <w:tab/>
        <w:t>(ii)</w:t>
      </w:r>
      <w:r w:rsidRPr="005974A6">
        <w:tab/>
        <w:t>made the application under section</w:t>
      </w:r>
      <w:r w:rsidR="005974A6" w:rsidRPr="005974A6">
        <w:t> </w:t>
      </w:r>
      <w:r w:rsidRPr="005974A6">
        <w:t>22 of the Act, or were taken to have done so under the Act, before 1</w:t>
      </w:r>
      <w:r w:rsidR="005974A6" w:rsidRPr="005974A6">
        <w:t> </w:t>
      </w:r>
      <w:r w:rsidRPr="005974A6">
        <w:t>July 2016; and</w:t>
      </w:r>
    </w:p>
    <w:p w:rsidR="0097575A" w:rsidRPr="005974A6" w:rsidRDefault="0097575A" w:rsidP="0097575A">
      <w:pPr>
        <w:pStyle w:val="paragraph"/>
        <w:rPr>
          <w:rFonts w:eastAsiaTheme="minorHAnsi"/>
        </w:rPr>
      </w:pPr>
      <w:r w:rsidRPr="005974A6">
        <w:tab/>
        <w:t>(b)</w:t>
      </w:r>
      <w:r w:rsidRPr="005974A6">
        <w:tab/>
        <w:t>the project had not begun to be implemented at the intention notice time.</w:t>
      </w:r>
    </w:p>
    <w:p w:rsidR="0097575A" w:rsidRPr="005974A6" w:rsidRDefault="0097575A" w:rsidP="0097575A">
      <w:pPr>
        <w:pStyle w:val="subsection"/>
      </w:pPr>
      <w:r w:rsidRPr="005974A6">
        <w:tab/>
        <w:t>(4)</w:t>
      </w:r>
      <w:r w:rsidRPr="005974A6">
        <w:tab/>
        <w:t>A determination as to whether a project has begun to be implemented at a particular time is to be done as if for the purposes of subparagraph</w:t>
      </w:r>
      <w:r w:rsidR="005974A6" w:rsidRPr="005974A6">
        <w:t> </w:t>
      </w:r>
      <w:r w:rsidRPr="005974A6">
        <w:t>27(4A)(a)(</w:t>
      </w:r>
      <w:proofErr w:type="spellStart"/>
      <w:r w:rsidRPr="005974A6">
        <w:t>i</w:t>
      </w:r>
      <w:proofErr w:type="spellEnd"/>
      <w:r w:rsidRPr="005974A6">
        <w:t>) of the Act (so that subsections</w:t>
      </w:r>
      <w:r w:rsidR="005974A6" w:rsidRPr="005974A6">
        <w:t> </w:t>
      </w:r>
      <w:r w:rsidRPr="005974A6">
        <w:t>27(4B) to (4E) of the Act apply).</w:t>
      </w:r>
    </w:p>
    <w:p w:rsidR="0097575A" w:rsidRPr="005974A6" w:rsidRDefault="0097575A" w:rsidP="0097575A">
      <w:pPr>
        <w:pStyle w:val="subsection"/>
        <w:rPr>
          <w:rFonts w:eastAsiaTheme="minorHAnsi"/>
        </w:rPr>
      </w:pPr>
      <w:r w:rsidRPr="005974A6">
        <w:tab/>
        <w:t>(5)</w:t>
      </w:r>
      <w:r w:rsidRPr="005974A6">
        <w:tab/>
        <w:t>In this section:</w:t>
      </w:r>
    </w:p>
    <w:p w:rsidR="0097575A" w:rsidRPr="005974A6" w:rsidRDefault="0097575A" w:rsidP="0097575A">
      <w:pPr>
        <w:pStyle w:val="Definition"/>
      </w:pPr>
      <w:r w:rsidRPr="005974A6">
        <w:rPr>
          <w:b/>
          <w:i/>
        </w:rPr>
        <w:t>amendment Act</w:t>
      </w:r>
      <w:r w:rsidRPr="005974A6">
        <w:t xml:space="preserve"> means the </w:t>
      </w:r>
      <w:r w:rsidRPr="005974A6">
        <w:rPr>
          <w:i/>
        </w:rPr>
        <w:t>Carbon Farming Initiative Amendment Act 2014</w:t>
      </w:r>
      <w:r w:rsidRPr="005974A6">
        <w:t>.</w:t>
      </w:r>
    </w:p>
    <w:p w:rsidR="0097575A" w:rsidRPr="005974A6" w:rsidRDefault="0097575A" w:rsidP="0097575A">
      <w:pPr>
        <w:pStyle w:val="Definition"/>
      </w:pPr>
      <w:r w:rsidRPr="005974A6">
        <w:rPr>
          <w:b/>
          <w:bCs/>
          <w:i/>
          <w:iCs/>
        </w:rPr>
        <w:t xml:space="preserve">intention notice time </w:t>
      </w:r>
      <w:r w:rsidRPr="005974A6">
        <w:t>has the same meaning as in item</w:t>
      </w:r>
      <w:r w:rsidR="005974A6" w:rsidRPr="005974A6">
        <w:t> </w:t>
      </w:r>
      <w:r w:rsidRPr="005974A6">
        <w:t>388B or 388C of Schedule</w:t>
      </w:r>
      <w:r w:rsidR="005974A6" w:rsidRPr="005974A6">
        <w:t> </w:t>
      </w:r>
      <w:r w:rsidRPr="005974A6">
        <w:t>1 to the amendment Act, as appropriate.</w:t>
      </w:r>
    </w:p>
    <w:p w:rsidR="00C07D78" w:rsidRPr="005974A6" w:rsidRDefault="0097575A" w:rsidP="001E2665">
      <w:pPr>
        <w:pStyle w:val="notetext"/>
      </w:pPr>
      <w:r w:rsidRPr="005974A6">
        <w:t>Note:</w:t>
      </w:r>
      <w:r w:rsidRPr="005974A6">
        <w:tab/>
        <w:t xml:space="preserve">Transitional provisions in the </w:t>
      </w:r>
      <w:r w:rsidRPr="005974A6">
        <w:rPr>
          <w:i/>
        </w:rPr>
        <w:t>Carbon Farming Initiative Amendment Act 2014</w:t>
      </w:r>
      <w:r w:rsidRPr="005974A6">
        <w:t xml:space="preserve"> allowed prospective proponents who gave notice of their intentions before the date of Proclamation of that Act to have the newness of their projects assessed as at the time of their notice, provided that they made the section</w:t>
      </w:r>
      <w:r w:rsidR="005974A6" w:rsidRPr="005974A6">
        <w:t> </w:t>
      </w:r>
      <w:r w:rsidRPr="005974A6">
        <w:t>22 application before 1</w:t>
      </w:r>
      <w:r w:rsidR="005974A6" w:rsidRPr="005974A6">
        <w:t> </w:t>
      </w:r>
      <w:r w:rsidRPr="005974A6">
        <w:t>July</w:t>
      </w:r>
      <w:r w:rsidR="00863A61" w:rsidRPr="005974A6">
        <w:t xml:space="preserve"> </w:t>
      </w:r>
      <w:r w:rsidRPr="005974A6">
        <w:t>2015. The effect of this section is to extend this deadline to 1</w:t>
      </w:r>
      <w:r w:rsidR="005974A6" w:rsidRPr="005974A6">
        <w:t> </w:t>
      </w:r>
      <w:r w:rsidRPr="005974A6">
        <w:t>July</w:t>
      </w:r>
      <w:r w:rsidR="00863A61" w:rsidRPr="005974A6">
        <w:t xml:space="preserve"> </w:t>
      </w:r>
      <w:r w:rsidRPr="005974A6">
        <w:t>2016 for this determination.</w:t>
      </w:r>
    </w:p>
    <w:p w:rsidR="002A2FBB" w:rsidRPr="005974A6" w:rsidRDefault="002A2FBB" w:rsidP="002A2FBB">
      <w:pPr>
        <w:pStyle w:val="ActHead2"/>
        <w:pageBreakBefore/>
      </w:pPr>
      <w:bookmarkStart w:id="28" w:name="_Toc440366926"/>
      <w:r w:rsidRPr="005974A6">
        <w:rPr>
          <w:rStyle w:val="CharPartNo"/>
        </w:rPr>
        <w:lastRenderedPageBreak/>
        <w:t>Part</w:t>
      </w:r>
      <w:r w:rsidR="005974A6" w:rsidRPr="005974A6">
        <w:rPr>
          <w:rStyle w:val="CharPartNo"/>
        </w:rPr>
        <w:t> </w:t>
      </w:r>
      <w:r w:rsidRPr="005974A6">
        <w:rPr>
          <w:rStyle w:val="CharPartNo"/>
        </w:rPr>
        <w:t>4</w:t>
      </w:r>
      <w:r w:rsidRPr="005974A6">
        <w:t>—</w:t>
      </w:r>
      <w:r w:rsidRPr="005974A6">
        <w:rPr>
          <w:rStyle w:val="CharPartText"/>
        </w:rPr>
        <w:t>Net abatement amount</w:t>
      </w:r>
      <w:bookmarkEnd w:id="28"/>
    </w:p>
    <w:p w:rsidR="002A2FBB" w:rsidRPr="005974A6" w:rsidRDefault="002A2FBB" w:rsidP="002A2FBB">
      <w:pPr>
        <w:pStyle w:val="ActHead3"/>
      </w:pPr>
      <w:bookmarkStart w:id="29" w:name="_Toc440366927"/>
      <w:r w:rsidRPr="005974A6">
        <w:rPr>
          <w:rStyle w:val="CharDivNo"/>
        </w:rPr>
        <w:t>Division</w:t>
      </w:r>
      <w:r w:rsidR="005974A6" w:rsidRPr="005974A6">
        <w:rPr>
          <w:rStyle w:val="CharDivNo"/>
        </w:rPr>
        <w:t> </w:t>
      </w:r>
      <w:r w:rsidRPr="005974A6">
        <w:rPr>
          <w:rStyle w:val="CharDivNo"/>
        </w:rPr>
        <w:t>1</w:t>
      </w:r>
      <w:r w:rsidRPr="005974A6">
        <w:t>—</w:t>
      </w:r>
      <w:r w:rsidRPr="005974A6">
        <w:rPr>
          <w:rStyle w:val="CharDivText"/>
        </w:rPr>
        <w:t>Preliminary</w:t>
      </w:r>
      <w:bookmarkEnd w:id="29"/>
    </w:p>
    <w:p w:rsidR="002A2FBB" w:rsidRPr="005974A6" w:rsidRDefault="001A7E2E" w:rsidP="002A2FBB">
      <w:pPr>
        <w:pStyle w:val="ActHead5"/>
      </w:pPr>
      <w:bookmarkStart w:id="30" w:name="_Toc440366928"/>
      <w:r w:rsidRPr="005974A6">
        <w:rPr>
          <w:rStyle w:val="CharSectno"/>
        </w:rPr>
        <w:t>20</w:t>
      </w:r>
      <w:r w:rsidR="002A2FBB" w:rsidRPr="005974A6">
        <w:t xml:space="preserve">  Operation of this Part</w:t>
      </w:r>
      <w:bookmarkEnd w:id="30"/>
    </w:p>
    <w:p w:rsidR="002A2FBB" w:rsidRPr="005974A6" w:rsidRDefault="002A2FBB" w:rsidP="002A2FBB">
      <w:pPr>
        <w:pStyle w:val="subsection"/>
      </w:pPr>
      <w:r w:rsidRPr="005974A6">
        <w:tab/>
      </w:r>
      <w:r w:rsidRPr="005974A6">
        <w:tab/>
        <w:t>For paragraph</w:t>
      </w:r>
      <w:r w:rsidR="005974A6" w:rsidRPr="005974A6">
        <w:t> </w:t>
      </w:r>
      <w:r w:rsidRPr="005974A6">
        <w:t xml:space="preserve">106(1)(c) of the Act, this Part specifies the method for working out the carbon dioxide equivalent net abatement amount for a reporting period for </w:t>
      </w:r>
      <w:r w:rsidR="00E62A2D" w:rsidRPr="005974A6">
        <w:t>a</w:t>
      </w:r>
      <w:r w:rsidR="00F457F9" w:rsidRPr="005974A6">
        <w:t>n</w:t>
      </w:r>
      <w:r w:rsidR="00E62A2D" w:rsidRPr="005974A6">
        <w:t xml:space="preserve"> </w:t>
      </w:r>
      <w:proofErr w:type="spellStart"/>
      <w:r w:rsidR="00E62A2D" w:rsidRPr="005974A6">
        <w:t>SSOW</w:t>
      </w:r>
      <w:proofErr w:type="spellEnd"/>
      <w:r w:rsidRPr="005974A6">
        <w:t xml:space="preserve"> project that is an eligible offsets project.</w:t>
      </w:r>
    </w:p>
    <w:p w:rsidR="002A2FBB" w:rsidRPr="005974A6" w:rsidRDefault="001A7E2E" w:rsidP="002A2FBB">
      <w:pPr>
        <w:pStyle w:val="ActHead5"/>
      </w:pPr>
      <w:bookmarkStart w:id="31" w:name="_Toc440366929"/>
      <w:r w:rsidRPr="005974A6">
        <w:rPr>
          <w:rStyle w:val="CharSectno"/>
        </w:rPr>
        <w:t>21</w:t>
      </w:r>
      <w:r w:rsidR="002A2FBB" w:rsidRPr="005974A6">
        <w:t xml:space="preserve">  Overview of gases accounted for in abatement calculations</w:t>
      </w:r>
      <w:bookmarkEnd w:id="31"/>
    </w:p>
    <w:p w:rsidR="002A2FBB" w:rsidRPr="005974A6" w:rsidRDefault="002A2FBB" w:rsidP="002A2FBB">
      <w:pPr>
        <w:pStyle w:val="subsection"/>
      </w:pPr>
      <w:r w:rsidRPr="005974A6">
        <w:tab/>
      </w:r>
      <w:r w:rsidRPr="005974A6">
        <w:tab/>
        <w:t xml:space="preserve">The following table provides an overview of the greenhouse gases and emissions sources that are relevant to working out the carbon dioxide equivalent net abatement amount for </w:t>
      </w:r>
      <w:r w:rsidR="00E62A2D" w:rsidRPr="005974A6">
        <w:t>a</w:t>
      </w:r>
      <w:r w:rsidR="00F457F9" w:rsidRPr="005974A6">
        <w:t>n</w:t>
      </w:r>
      <w:r w:rsidR="00E62A2D" w:rsidRPr="005974A6">
        <w:t xml:space="preserve"> </w:t>
      </w:r>
      <w:proofErr w:type="spellStart"/>
      <w:r w:rsidR="00E62A2D" w:rsidRPr="005974A6">
        <w:t>SSOW</w:t>
      </w:r>
      <w:proofErr w:type="spellEnd"/>
      <w:r w:rsidRPr="005974A6">
        <w:t xml:space="preserve"> project.</w:t>
      </w:r>
    </w:p>
    <w:p w:rsidR="002A2FBB" w:rsidRPr="005974A6" w:rsidRDefault="002A2FBB" w:rsidP="002A2FBB">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1843"/>
        <w:gridCol w:w="2268"/>
        <w:gridCol w:w="2222"/>
      </w:tblGrid>
      <w:tr w:rsidR="002A2FBB" w:rsidRPr="005974A6" w:rsidTr="00965585">
        <w:trPr>
          <w:tblHeader/>
        </w:trPr>
        <w:tc>
          <w:tcPr>
            <w:tcW w:w="7184" w:type="dxa"/>
            <w:gridSpan w:val="4"/>
            <w:tcBorders>
              <w:top w:val="single" w:sz="12" w:space="0" w:color="auto"/>
              <w:bottom w:val="single" w:sz="6" w:space="0" w:color="auto"/>
            </w:tcBorders>
            <w:shd w:val="clear" w:color="auto" w:fill="auto"/>
          </w:tcPr>
          <w:p w:rsidR="002A2FBB" w:rsidRPr="005974A6" w:rsidRDefault="002A2FBB" w:rsidP="00965585">
            <w:pPr>
              <w:pStyle w:val="TableHeading"/>
            </w:pPr>
            <w:r w:rsidRPr="005974A6">
              <w:t>Greenhouse gases and emissions sources</w:t>
            </w:r>
          </w:p>
        </w:tc>
      </w:tr>
      <w:tr w:rsidR="002A2FBB" w:rsidRPr="005974A6" w:rsidTr="00965585">
        <w:trPr>
          <w:tblHeader/>
        </w:trPr>
        <w:tc>
          <w:tcPr>
            <w:tcW w:w="851" w:type="dxa"/>
            <w:tcBorders>
              <w:top w:val="single" w:sz="6" w:space="0" w:color="auto"/>
              <w:bottom w:val="single" w:sz="12" w:space="0" w:color="auto"/>
            </w:tcBorders>
            <w:shd w:val="clear" w:color="auto" w:fill="auto"/>
          </w:tcPr>
          <w:p w:rsidR="002A2FBB" w:rsidRPr="005974A6" w:rsidRDefault="002A2FBB" w:rsidP="00965585">
            <w:pPr>
              <w:pStyle w:val="TableHeading"/>
            </w:pPr>
            <w:r w:rsidRPr="005974A6">
              <w:t>Item</w:t>
            </w:r>
          </w:p>
        </w:tc>
        <w:tc>
          <w:tcPr>
            <w:tcW w:w="1843" w:type="dxa"/>
            <w:tcBorders>
              <w:top w:val="single" w:sz="6" w:space="0" w:color="auto"/>
              <w:bottom w:val="single" w:sz="12" w:space="0" w:color="auto"/>
            </w:tcBorders>
            <w:shd w:val="clear" w:color="auto" w:fill="auto"/>
          </w:tcPr>
          <w:p w:rsidR="002A2FBB" w:rsidRPr="005974A6" w:rsidRDefault="002A2FBB" w:rsidP="00965585">
            <w:pPr>
              <w:pStyle w:val="TableHeading"/>
            </w:pPr>
            <w:r w:rsidRPr="005974A6">
              <w:t>Relevant calculation</w:t>
            </w:r>
          </w:p>
        </w:tc>
        <w:tc>
          <w:tcPr>
            <w:tcW w:w="2268" w:type="dxa"/>
            <w:tcBorders>
              <w:top w:val="single" w:sz="6" w:space="0" w:color="auto"/>
              <w:bottom w:val="single" w:sz="12" w:space="0" w:color="auto"/>
            </w:tcBorders>
            <w:shd w:val="clear" w:color="auto" w:fill="auto"/>
          </w:tcPr>
          <w:p w:rsidR="002A2FBB" w:rsidRPr="005974A6" w:rsidRDefault="002A2FBB" w:rsidP="00965585">
            <w:pPr>
              <w:pStyle w:val="TableHeading"/>
            </w:pPr>
            <w:r w:rsidRPr="005974A6">
              <w:t>Emissions source</w:t>
            </w:r>
          </w:p>
        </w:tc>
        <w:tc>
          <w:tcPr>
            <w:tcW w:w="2222" w:type="dxa"/>
            <w:tcBorders>
              <w:top w:val="single" w:sz="6" w:space="0" w:color="auto"/>
              <w:bottom w:val="single" w:sz="12" w:space="0" w:color="auto"/>
            </w:tcBorders>
            <w:shd w:val="clear" w:color="auto" w:fill="auto"/>
          </w:tcPr>
          <w:p w:rsidR="002A2FBB" w:rsidRPr="005974A6" w:rsidRDefault="002A2FBB" w:rsidP="00965585">
            <w:pPr>
              <w:pStyle w:val="TableHeading"/>
            </w:pPr>
            <w:r w:rsidRPr="005974A6">
              <w:t>Greenhouse gas</w:t>
            </w:r>
          </w:p>
        </w:tc>
      </w:tr>
      <w:tr w:rsidR="002A2FBB" w:rsidRPr="005974A6" w:rsidTr="00965585">
        <w:tc>
          <w:tcPr>
            <w:tcW w:w="851" w:type="dxa"/>
            <w:tcBorders>
              <w:top w:val="single" w:sz="12" w:space="0" w:color="auto"/>
            </w:tcBorders>
            <w:shd w:val="clear" w:color="auto" w:fill="auto"/>
          </w:tcPr>
          <w:p w:rsidR="002A2FBB" w:rsidRPr="005974A6" w:rsidRDefault="002A2FBB" w:rsidP="00965585">
            <w:pPr>
              <w:pStyle w:val="Tabletext"/>
            </w:pPr>
            <w:r w:rsidRPr="005974A6">
              <w:t>1</w:t>
            </w:r>
          </w:p>
        </w:tc>
        <w:tc>
          <w:tcPr>
            <w:tcW w:w="1843" w:type="dxa"/>
            <w:tcBorders>
              <w:top w:val="single" w:sz="12" w:space="0" w:color="auto"/>
            </w:tcBorders>
            <w:shd w:val="clear" w:color="auto" w:fill="auto"/>
          </w:tcPr>
          <w:p w:rsidR="002A2FBB" w:rsidRPr="005974A6" w:rsidRDefault="002A2FBB" w:rsidP="00965585">
            <w:pPr>
              <w:pStyle w:val="Tabletext"/>
            </w:pPr>
            <w:r w:rsidRPr="005974A6">
              <w:t>Baseline emissions</w:t>
            </w:r>
          </w:p>
        </w:tc>
        <w:tc>
          <w:tcPr>
            <w:tcW w:w="2268" w:type="dxa"/>
            <w:tcBorders>
              <w:top w:val="single" w:sz="12" w:space="0" w:color="auto"/>
            </w:tcBorders>
            <w:shd w:val="clear" w:color="auto" w:fill="auto"/>
          </w:tcPr>
          <w:p w:rsidR="002A2FBB" w:rsidRPr="005974A6" w:rsidRDefault="002A2FBB" w:rsidP="00B82E0E">
            <w:pPr>
              <w:pStyle w:val="Tabletext"/>
            </w:pPr>
            <w:r w:rsidRPr="005974A6">
              <w:t xml:space="preserve">The decomposition of </w:t>
            </w:r>
            <w:r w:rsidR="00B82E0E" w:rsidRPr="005974A6">
              <w:t>eligible organic material</w:t>
            </w:r>
            <w:r w:rsidRPr="005974A6">
              <w:t xml:space="preserve"> at landfill</w:t>
            </w:r>
          </w:p>
        </w:tc>
        <w:tc>
          <w:tcPr>
            <w:tcW w:w="2222" w:type="dxa"/>
            <w:tcBorders>
              <w:top w:val="single" w:sz="12" w:space="0" w:color="auto"/>
            </w:tcBorders>
            <w:shd w:val="clear" w:color="auto" w:fill="auto"/>
          </w:tcPr>
          <w:p w:rsidR="002A2FBB" w:rsidRPr="005974A6" w:rsidRDefault="002A2FBB" w:rsidP="00965585">
            <w:pPr>
              <w:pStyle w:val="Tabletext"/>
            </w:pPr>
            <w:r w:rsidRPr="005974A6">
              <w:t>Methane (CH</w:t>
            </w:r>
            <w:r w:rsidRPr="005974A6">
              <w:rPr>
                <w:vertAlign w:val="subscript"/>
              </w:rPr>
              <w:t>4</w:t>
            </w:r>
            <w:r w:rsidRPr="005974A6">
              <w:t>)</w:t>
            </w:r>
          </w:p>
        </w:tc>
      </w:tr>
      <w:tr w:rsidR="002A2FBB" w:rsidRPr="005974A6" w:rsidTr="00965585">
        <w:tc>
          <w:tcPr>
            <w:tcW w:w="851" w:type="dxa"/>
            <w:shd w:val="clear" w:color="auto" w:fill="auto"/>
          </w:tcPr>
          <w:p w:rsidR="002A2FBB" w:rsidRPr="005974A6" w:rsidRDefault="002A2FBB" w:rsidP="00965585">
            <w:pPr>
              <w:pStyle w:val="Tabletext"/>
            </w:pPr>
            <w:r w:rsidRPr="005974A6">
              <w:t>2</w:t>
            </w:r>
          </w:p>
        </w:tc>
        <w:tc>
          <w:tcPr>
            <w:tcW w:w="1843" w:type="dxa"/>
            <w:shd w:val="clear" w:color="auto" w:fill="auto"/>
          </w:tcPr>
          <w:p w:rsidR="002A2FBB" w:rsidRPr="005974A6" w:rsidRDefault="002A2FBB" w:rsidP="00965585">
            <w:pPr>
              <w:pStyle w:val="Tabletext"/>
            </w:pPr>
            <w:r w:rsidRPr="005974A6">
              <w:t>Project emissions</w:t>
            </w:r>
          </w:p>
        </w:tc>
        <w:tc>
          <w:tcPr>
            <w:tcW w:w="2268" w:type="dxa"/>
            <w:shd w:val="clear" w:color="auto" w:fill="auto"/>
          </w:tcPr>
          <w:p w:rsidR="002A2FBB" w:rsidRPr="005974A6" w:rsidRDefault="002A2FBB" w:rsidP="00965585">
            <w:pPr>
              <w:pStyle w:val="Tabletext"/>
            </w:pPr>
            <w:r w:rsidRPr="005974A6">
              <w:t>Fuel consumption</w:t>
            </w:r>
          </w:p>
        </w:tc>
        <w:tc>
          <w:tcPr>
            <w:tcW w:w="2222" w:type="dxa"/>
            <w:shd w:val="clear" w:color="auto" w:fill="auto"/>
          </w:tcPr>
          <w:p w:rsidR="002A2FBB" w:rsidRPr="005974A6" w:rsidRDefault="002A2FBB" w:rsidP="00965585">
            <w:pPr>
              <w:pStyle w:val="Tabletext"/>
            </w:pPr>
            <w:r w:rsidRPr="005974A6">
              <w:t>Carbon dioxide (CO</w:t>
            </w:r>
            <w:r w:rsidRPr="005974A6">
              <w:rPr>
                <w:vertAlign w:val="subscript"/>
              </w:rPr>
              <w:t>2</w:t>
            </w:r>
            <w:r w:rsidRPr="005974A6">
              <w:t>)</w:t>
            </w:r>
          </w:p>
          <w:p w:rsidR="002A2FBB" w:rsidRPr="005974A6" w:rsidRDefault="002A2FBB" w:rsidP="00965585">
            <w:pPr>
              <w:pStyle w:val="Tabletext"/>
            </w:pPr>
            <w:r w:rsidRPr="005974A6">
              <w:t>Methane (CH</w:t>
            </w:r>
            <w:r w:rsidRPr="005974A6">
              <w:rPr>
                <w:vertAlign w:val="subscript"/>
              </w:rPr>
              <w:t>4</w:t>
            </w:r>
            <w:r w:rsidRPr="005974A6">
              <w:t>)</w:t>
            </w:r>
          </w:p>
          <w:p w:rsidR="002A2FBB" w:rsidRPr="005974A6" w:rsidRDefault="002A2FBB" w:rsidP="00965585">
            <w:pPr>
              <w:pStyle w:val="Tabletext"/>
            </w:pPr>
            <w:r w:rsidRPr="005974A6">
              <w:t>Nitrous oxide (N</w:t>
            </w:r>
            <w:r w:rsidRPr="005974A6">
              <w:rPr>
                <w:vertAlign w:val="subscript"/>
              </w:rPr>
              <w:t>2</w:t>
            </w:r>
            <w:r w:rsidRPr="005974A6">
              <w:t>O)</w:t>
            </w:r>
          </w:p>
        </w:tc>
      </w:tr>
      <w:tr w:rsidR="002A2FBB" w:rsidRPr="005974A6" w:rsidTr="00965585">
        <w:tc>
          <w:tcPr>
            <w:tcW w:w="851" w:type="dxa"/>
            <w:shd w:val="clear" w:color="auto" w:fill="auto"/>
          </w:tcPr>
          <w:p w:rsidR="002A2FBB" w:rsidRPr="005974A6" w:rsidRDefault="002A2FBB" w:rsidP="00965585">
            <w:pPr>
              <w:pStyle w:val="Tabletext"/>
            </w:pPr>
            <w:r w:rsidRPr="005974A6">
              <w:t>3</w:t>
            </w:r>
          </w:p>
        </w:tc>
        <w:tc>
          <w:tcPr>
            <w:tcW w:w="1843" w:type="dxa"/>
            <w:shd w:val="clear" w:color="auto" w:fill="auto"/>
          </w:tcPr>
          <w:p w:rsidR="002A2FBB" w:rsidRPr="005974A6" w:rsidRDefault="002A2FBB" w:rsidP="00965585">
            <w:pPr>
              <w:pStyle w:val="Tabletext"/>
            </w:pPr>
            <w:r w:rsidRPr="005974A6">
              <w:t>Project emissions</w:t>
            </w:r>
          </w:p>
        </w:tc>
        <w:tc>
          <w:tcPr>
            <w:tcW w:w="2268" w:type="dxa"/>
            <w:shd w:val="clear" w:color="auto" w:fill="auto"/>
          </w:tcPr>
          <w:p w:rsidR="002A2FBB" w:rsidRPr="005974A6" w:rsidRDefault="002A2FBB" w:rsidP="00965585">
            <w:pPr>
              <w:pStyle w:val="Tabletext"/>
            </w:pPr>
            <w:r w:rsidRPr="005974A6">
              <w:t>Electricity consumption</w:t>
            </w:r>
          </w:p>
        </w:tc>
        <w:tc>
          <w:tcPr>
            <w:tcW w:w="2222" w:type="dxa"/>
            <w:shd w:val="clear" w:color="auto" w:fill="auto"/>
          </w:tcPr>
          <w:p w:rsidR="002A2FBB" w:rsidRPr="005974A6" w:rsidRDefault="002A2FBB" w:rsidP="00965585">
            <w:pPr>
              <w:pStyle w:val="Tabletext"/>
            </w:pPr>
            <w:r w:rsidRPr="005974A6">
              <w:t>Carbon dioxide (CO</w:t>
            </w:r>
            <w:r w:rsidRPr="005974A6">
              <w:rPr>
                <w:vertAlign w:val="subscript"/>
              </w:rPr>
              <w:t>2</w:t>
            </w:r>
            <w:r w:rsidRPr="005974A6">
              <w:t>)</w:t>
            </w:r>
          </w:p>
          <w:p w:rsidR="002A2FBB" w:rsidRPr="005974A6" w:rsidRDefault="002A2FBB" w:rsidP="00965585">
            <w:pPr>
              <w:pStyle w:val="Tabletext"/>
            </w:pPr>
            <w:r w:rsidRPr="005974A6">
              <w:t>Methane (CH</w:t>
            </w:r>
            <w:r w:rsidRPr="005974A6">
              <w:rPr>
                <w:vertAlign w:val="subscript"/>
              </w:rPr>
              <w:t>4</w:t>
            </w:r>
            <w:r w:rsidRPr="005974A6">
              <w:t>)</w:t>
            </w:r>
          </w:p>
          <w:p w:rsidR="002A2FBB" w:rsidRPr="005974A6" w:rsidRDefault="002A2FBB" w:rsidP="00965585">
            <w:pPr>
              <w:pStyle w:val="Tabletext"/>
            </w:pPr>
            <w:r w:rsidRPr="005974A6">
              <w:t>Nitrous oxide (N</w:t>
            </w:r>
            <w:r w:rsidRPr="005974A6">
              <w:rPr>
                <w:vertAlign w:val="subscript"/>
              </w:rPr>
              <w:t>2</w:t>
            </w:r>
            <w:r w:rsidRPr="005974A6">
              <w:t>O)</w:t>
            </w:r>
          </w:p>
        </w:tc>
      </w:tr>
      <w:tr w:rsidR="002A2FBB" w:rsidRPr="005974A6" w:rsidTr="00965585">
        <w:tc>
          <w:tcPr>
            <w:tcW w:w="851" w:type="dxa"/>
            <w:shd w:val="clear" w:color="auto" w:fill="auto"/>
          </w:tcPr>
          <w:p w:rsidR="002A2FBB" w:rsidRPr="005974A6" w:rsidRDefault="002A2FBB" w:rsidP="00965585">
            <w:pPr>
              <w:pStyle w:val="Tabletext"/>
            </w:pPr>
            <w:r w:rsidRPr="005974A6">
              <w:t>4</w:t>
            </w:r>
          </w:p>
        </w:tc>
        <w:tc>
          <w:tcPr>
            <w:tcW w:w="1843" w:type="dxa"/>
            <w:shd w:val="clear" w:color="auto" w:fill="auto"/>
          </w:tcPr>
          <w:p w:rsidR="002A2FBB" w:rsidRPr="005974A6" w:rsidRDefault="002A2FBB" w:rsidP="00965585">
            <w:pPr>
              <w:pStyle w:val="Tabletext"/>
            </w:pPr>
            <w:r w:rsidRPr="005974A6">
              <w:t>Project emissions</w:t>
            </w:r>
          </w:p>
        </w:tc>
        <w:tc>
          <w:tcPr>
            <w:tcW w:w="2268" w:type="dxa"/>
            <w:shd w:val="clear" w:color="auto" w:fill="auto"/>
          </w:tcPr>
          <w:p w:rsidR="002A2FBB" w:rsidRPr="005974A6" w:rsidRDefault="002A2FBB" w:rsidP="00965585">
            <w:pPr>
              <w:pStyle w:val="Tabletext"/>
            </w:pPr>
            <w:r w:rsidRPr="005974A6">
              <w:t>Emissions from composting processes</w:t>
            </w:r>
          </w:p>
        </w:tc>
        <w:tc>
          <w:tcPr>
            <w:tcW w:w="2222" w:type="dxa"/>
            <w:shd w:val="clear" w:color="auto" w:fill="auto"/>
          </w:tcPr>
          <w:p w:rsidR="002A2FBB" w:rsidRPr="005974A6" w:rsidRDefault="002A2FBB" w:rsidP="00965585">
            <w:pPr>
              <w:pStyle w:val="Tabletext"/>
            </w:pPr>
            <w:r w:rsidRPr="005974A6">
              <w:t>Methane (CH</w:t>
            </w:r>
            <w:r w:rsidRPr="005974A6">
              <w:rPr>
                <w:vertAlign w:val="subscript"/>
              </w:rPr>
              <w:t>4</w:t>
            </w:r>
            <w:r w:rsidRPr="005974A6">
              <w:t>)</w:t>
            </w:r>
          </w:p>
          <w:p w:rsidR="002A2FBB" w:rsidRPr="005974A6" w:rsidRDefault="002A2FBB" w:rsidP="00965585">
            <w:pPr>
              <w:pStyle w:val="Tabletext"/>
            </w:pPr>
            <w:r w:rsidRPr="005974A6">
              <w:t>Nitrous oxide (N</w:t>
            </w:r>
            <w:r w:rsidRPr="005974A6">
              <w:rPr>
                <w:vertAlign w:val="subscript"/>
              </w:rPr>
              <w:t>2</w:t>
            </w:r>
            <w:r w:rsidRPr="005974A6">
              <w:t>O)</w:t>
            </w:r>
          </w:p>
        </w:tc>
      </w:tr>
      <w:tr w:rsidR="002A2FBB" w:rsidRPr="005974A6" w:rsidTr="00965585">
        <w:tc>
          <w:tcPr>
            <w:tcW w:w="851" w:type="dxa"/>
            <w:tcBorders>
              <w:bottom w:val="single" w:sz="4" w:space="0" w:color="auto"/>
            </w:tcBorders>
            <w:shd w:val="clear" w:color="auto" w:fill="auto"/>
          </w:tcPr>
          <w:p w:rsidR="002A2FBB" w:rsidRPr="005974A6" w:rsidRDefault="002A2FBB" w:rsidP="00965585">
            <w:pPr>
              <w:pStyle w:val="Tabletext"/>
            </w:pPr>
            <w:r w:rsidRPr="005974A6">
              <w:t>5</w:t>
            </w:r>
          </w:p>
        </w:tc>
        <w:tc>
          <w:tcPr>
            <w:tcW w:w="1843" w:type="dxa"/>
            <w:tcBorders>
              <w:bottom w:val="single" w:sz="4" w:space="0" w:color="auto"/>
            </w:tcBorders>
            <w:shd w:val="clear" w:color="auto" w:fill="auto"/>
          </w:tcPr>
          <w:p w:rsidR="002A2FBB" w:rsidRPr="005974A6" w:rsidRDefault="002A2FBB" w:rsidP="00965585">
            <w:pPr>
              <w:pStyle w:val="Tabletext"/>
            </w:pPr>
            <w:r w:rsidRPr="005974A6">
              <w:t>Project emissions</w:t>
            </w:r>
          </w:p>
        </w:tc>
        <w:tc>
          <w:tcPr>
            <w:tcW w:w="2268" w:type="dxa"/>
            <w:tcBorders>
              <w:bottom w:val="single" w:sz="4" w:space="0" w:color="auto"/>
            </w:tcBorders>
            <w:shd w:val="clear" w:color="auto" w:fill="auto"/>
          </w:tcPr>
          <w:p w:rsidR="002A2FBB" w:rsidRPr="005974A6" w:rsidRDefault="002A2FBB" w:rsidP="00965585">
            <w:pPr>
              <w:pStyle w:val="Tabletext"/>
            </w:pPr>
            <w:r w:rsidRPr="005974A6">
              <w:t>Emissions from anaerobic digester leakage or venting events</w:t>
            </w:r>
          </w:p>
        </w:tc>
        <w:tc>
          <w:tcPr>
            <w:tcW w:w="2222" w:type="dxa"/>
            <w:tcBorders>
              <w:bottom w:val="single" w:sz="4" w:space="0" w:color="auto"/>
            </w:tcBorders>
            <w:shd w:val="clear" w:color="auto" w:fill="auto"/>
          </w:tcPr>
          <w:p w:rsidR="002A2FBB" w:rsidRPr="005974A6" w:rsidRDefault="002A2FBB" w:rsidP="00965585">
            <w:pPr>
              <w:pStyle w:val="Tabletext"/>
            </w:pPr>
            <w:r w:rsidRPr="005974A6">
              <w:t>Methane (CH</w:t>
            </w:r>
            <w:r w:rsidRPr="005974A6">
              <w:rPr>
                <w:vertAlign w:val="subscript"/>
              </w:rPr>
              <w:t>4</w:t>
            </w:r>
            <w:r w:rsidRPr="005974A6">
              <w:t>)</w:t>
            </w:r>
          </w:p>
          <w:p w:rsidR="002A2FBB" w:rsidRPr="005974A6" w:rsidRDefault="002A2FBB" w:rsidP="00965585">
            <w:pPr>
              <w:pStyle w:val="Tabletext"/>
            </w:pPr>
            <w:r w:rsidRPr="005974A6">
              <w:t>Nitrous oxide (N</w:t>
            </w:r>
            <w:r w:rsidRPr="005974A6">
              <w:rPr>
                <w:vertAlign w:val="subscript"/>
              </w:rPr>
              <w:t>2</w:t>
            </w:r>
            <w:r w:rsidRPr="005974A6">
              <w:t>O)</w:t>
            </w:r>
          </w:p>
        </w:tc>
      </w:tr>
      <w:tr w:rsidR="002A2FBB" w:rsidRPr="005974A6" w:rsidTr="00965585">
        <w:tc>
          <w:tcPr>
            <w:tcW w:w="851" w:type="dxa"/>
            <w:tcBorders>
              <w:bottom w:val="single" w:sz="12" w:space="0" w:color="auto"/>
            </w:tcBorders>
            <w:shd w:val="clear" w:color="auto" w:fill="auto"/>
          </w:tcPr>
          <w:p w:rsidR="002A2FBB" w:rsidRPr="005974A6" w:rsidRDefault="002A2FBB" w:rsidP="00965585">
            <w:pPr>
              <w:pStyle w:val="Tabletext"/>
            </w:pPr>
            <w:r w:rsidRPr="005974A6">
              <w:t>6</w:t>
            </w:r>
          </w:p>
        </w:tc>
        <w:tc>
          <w:tcPr>
            <w:tcW w:w="1843" w:type="dxa"/>
            <w:tcBorders>
              <w:bottom w:val="single" w:sz="12" w:space="0" w:color="auto"/>
            </w:tcBorders>
            <w:shd w:val="clear" w:color="auto" w:fill="auto"/>
          </w:tcPr>
          <w:p w:rsidR="002A2FBB" w:rsidRPr="005974A6" w:rsidRDefault="002A2FBB" w:rsidP="00965585">
            <w:pPr>
              <w:pStyle w:val="Tabletext"/>
            </w:pPr>
            <w:r w:rsidRPr="005974A6">
              <w:t>Project emissions</w:t>
            </w:r>
          </w:p>
        </w:tc>
        <w:tc>
          <w:tcPr>
            <w:tcW w:w="2268" w:type="dxa"/>
            <w:tcBorders>
              <w:bottom w:val="single" w:sz="12" w:space="0" w:color="auto"/>
            </w:tcBorders>
            <w:shd w:val="clear" w:color="auto" w:fill="auto"/>
          </w:tcPr>
          <w:p w:rsidR="002A2FBB" w:rsidRPr="005974A6" w:rsidRDefault="002A2FBB" w:rsidP="00965585">
            <w:pPr>
              <w:pStyle w:val="Tabletext"/>
            </w:pPr>
            <w:r w:rsidRPr="005974A6">
              <w:t>Emissions from the combustion of biogas</w:t>
            </w:r>
          </w:p>
        </w:tc>
        <w:tc>
          <w:tcPr>
            <w:tcW w:w="2222" w:type="dxa"/>
            <w:tcBorders>
              <w:bottom w:val="single" w:sz="12" w:space="0" w:color="auto"/>
            </w:tcBorders>
            <w:shd w:val="clear" w:color="auto" w:fill="auto"/>
          </w:tcPr>
          <w:p w:rsidR="002A2FBB" w:rsidRPr="005974A6" w:rsidRDefault="002A2FBB" w:rsidP="00965585">
            <w:pPr>
              <w:pStyle w:val="Tabletext"/>
            </w:pPr>
            <w:r w:rsidRPr="005974A6">
              <w:t>Methane (CH</w:t>
            </w:r>
            <w:r w:rsidRPr="005974A6">
              <w:rPr>
                <w:vertAlign w:val="subscript"/>
              </w:rPr>
              <w:t>4</w:t>
            </w:r>
            <w:r w:rsidRPr="005974A6">
              <w:t>)</w:t>
            </w:r>
          </w:p>
          <w:p w:rsidR="002A2FBB" w:rsidRPr="005974A6" w:rsidRDefault="002A2FBB" w:rsidP="00965585">
            <w:pPr>
              <w:pStyle w:val="Tabletext"/>
            </w:pPr>
            <w:r w:rsidRPr="005974A6">
              <w:t>Nitrous oxide (N</w:t>
            </w:r>
            <w:r w:rsidRPr="005974A6">
              <w:rPr>
                <w:vertAlign w:val="subscript"/>
              </w:rPr>
              <w:t>2</w:t>
            </w:r>
            <w:r w:rsidRPr="005974A6">
              <w:t>O)</w:t>
            </w:r>
          </w:p>
        </w:tc>
      </w:tr>
    </w:tbl>
    <w:p w:rsidR="002A2FBB" w:rsidRPr="005974A6" w:rsidRDefault="002A2FBB" w:rsidP="002A2FBB">
      <w:pPr>
        <w:pStyle w:val="Tabletext"/>
      </w:pPr>
    </w:p>
    <w:p w:rsidR="002A2FBB" w:rsidRPr="005974A6" w:rsidRDefault="002A2FBB" w:rsidP="002A2FBB">
      <w:pPr>
        <w:pStyle w:val="ActHead3"/>
        <w:pageBreakBefore/>
      </w:pPr>
      <w:bookmarkStart w:id="32" w:name="_Toc440366930"/>
      <w:r w:rsidRPr="005974A6">
        <w:rPr>
          <w:rStyle w:val="CharDivNo"/>
        </w:rPr>
        <w:lastRenderedPageBreak/>
        <w:t>Division</w:t>
      </w:r>
      <w:r w:rsidR="005974A6" w:rsidRPr="005974A6">
        <w:rPr>
          <w:rStyle w:val="CharDivNo"/>
        </w:rPr>
        <w:t> </w:t>
      </w:r>
      <w:r w:rsidRPr="005974A6">
        <w:rPr>
          <w:rStyle w:val="CharDivNo"/>
        </w:rPr>
        <w:t>2</w:t>
      </w:r>
      <w:r w:rsidRPr="005974A6">
        <w:t>—</w:t>
      </w:r>
      <w:r w:rsidRPr="005974A6">
        <w:rPr>
          <w:rStyle w:val="CharDivText"/>
        </w:rPr>
        <w:t>Method for calculating net abatement amount</w:t>
      </w:r>
      <w:bookmarkEnd w:id="32"/>
    </w:p>
    <w:p w:rsidR="002A2FBB" w:rsidRPr="005974A6" w:rsidRDefault="001A7E2E" w:rsidP="002A2FBB">
      <w:pPr>
        <w:pStyle w:val="ActHead5"/>
      </w:pPr>
      <w:bookmarkStart w:id="33" w:name="_Toc440366931"/>
      <w:r w:rsidRPr="005974A6">
        <w:rPr>
          <w:rStyle w:val="CharSectno"/>
        </w:rPr>
        <w:t>22</w:t>
      </w:r>
      <w:r w:rsidR="002A2FBB" w:rsidRPr="005974A6">
        <w:t xml:space="preserve">  Summary</w:t>
      </w:r>
      <w:bookmarkEnd w:id="33"/>
    </w:p>
    <w:p w:rsidR="002A2FBB" w:rsidRPr="005974A6" w:rsidRDefault="002A2FBB" w:rsidP="002A2FBB">
      <w:pPr>
        <w:pStyle w:val="SOText"/>
      </w:pPr>
      <w:r w:rsidRPr="005974A6">
        <w:t>The carbon dioxide equivalent net abatement amount for a reporting period is worked out by adding together the activity abatement portion for the reporting period and any activity abatement portions from previous reporting periods that have accrued</w:t>
      </w:r>
      <w:r w:rsidR="0032527B" w:rsidRPr="005974A6">
        <w:t>. The accrued activity abatement portions must not have</w:t>
      </w:r>
      <w:r w:rsidRPr="005974A6">
        <w:t xml:space="preserve"> been used to calculate the carbon dioxide equivalent net abatement amount</w:t>
      </w:r>
      <w:r w:rsidR="004F67B7" w:rsidRPr="005974A6">
        <w:t xml:space="preserve"> for a previous reporting period</w:t>
      </w:r>
      <w:r w:rsidRPr="005974A6">
        <w:t>.</w:t>
      </w:r>
    </w:p>
    <w:p w:rsidR="002A2FBB" w:rsidRPr="005974A6" w:rsidRDefault="001A7E2E" w:rsidP="002A2FBB">
      <w:pPr>
        <w:pStyle w:val="ActHead5"/>
      </w:pPr>
      <w:bookmarkStart w:id="34" w:name="_Toc440366932"/>
      <w:r w:rsidRPr="005974A6">
        <w:rPr>
          <w:rStyle w:val="CharSectno"/>
        </w:rPr>
        <w:t>23</w:t>
      </w:r>
      <w:r w:rsidR="002A2FBB" w:rsidRPr="005974A6">
        <w:t xml:space="preserve">  Net abatement amount</w:t>
      </w:r>
      <w:bookmarkEnd w:id="34"/>
    </w:p>
    <w:p w:rsidR="002A2FBB" w:rsidRPr="005974A6" w:rsidRDefault="002A2FBB" w:rsidP="002A2FBB">
      <w:pPr>
        <w:pStyle w:val="subsection"/>
      </w:pPr>
      <w:r w:rsidRPr="005974A6">
        <w:tab/>
      </w:r>
      <w:r w:rsidRPr="005974A6">
        <w:tab/>
        <w:t>The carbon dioxide equivalent net abatement amount for a reporting period, in tonnes CO</w:t>
      </w:r>
      <w:r w:rsidRPr="005974A6">
        <w:rPr>
          <w:vertAlign w:val="subscript"/>
        </w:rPr>
        <w:t>2</w:t>
      </w:r>
      <w:r w:rsidR="005974A6">
        <w:noBreakHyphen/>
      </w:r>
      <w:r w:rsidRPr="005974A6">
        <w:t>e, is worked out using the formula (</w:t>
      </w:r>
      <w:r w:rsidRPr="005974A6">
        <w:rPr>
          <w:b/>
          <w:i/>
        </w:rPr>
        <w:t>equation 1</w:t>
      </w:r>
      <w:r w:rsidRPr="005974A6">
        <w:t>):</w:t>
      </w:r>
    </w:p>
    <w:bookmarkStart w:id="35" w:name="BKCheck15B_4"/>
    <w:bookmarkEnd w:id="35"/>
    <w:p w:rsidR="002A2FBB" w:rsidRPr="005974A6" w:rsidRDefault="00212648" w:rsidP="002A2FBB">
      <w:pPr>
        <w:pStyle w:val="subsection2"/>
      </w:pPr>
      <w:r w:rsidRPr="005974A6">
        <w:rPr>
          <w:position w:val="-10"/>
        </w:rPr>
        <w:object w:dxaOrig="15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21.9pt" o:ole="">
            <v:imagedata r:id="rId21" o:title=""/>
          </v:shape>
          <o:OLEObject Type="Embed" ProgID="Equation.DSMT4" ShapeID="_x0000_i1025" DrawAspect="Content" ObjectID="_1516533693" r:id="rId22"/>
        </w:object>
      </w:r>
    </w:p>
    <w:p w:rsidR="002A2FBB" w:rsidRPr="005974A6" w:rsidRDefault="002A2FBB" w:rsidP="002A2FBB">
      <w:pPr>
        <w:pStyle w:val="subsection2"/>
      </w:pPr>
      <w:r w:rsidRPr="005974A6">
        <w:t>where:</w:t>
      </w:r>
    </w:p>
    <w:p w:rsidR="002A2FBB" w:rsidRPr="005974A6" w:rsidRDefault="002A2FBB" w:rsidP="002A2FBB">
      <w:pPr>
        <w:pStyle w:val="Definition"/>
      </w:pPr>
      <w:r w:rsidRPr="005974A6">
        <w:rPr>
          <w:b/>
          <w:i/>
        </w:rPr>
        <w:t>A</w:t>
      </w:r>
      <w:r w:rsidRPr="005974A6">
        <w:rPr>
          <w:b/>
          <w:i/>
          <w:vertAlign w:val="subscript"/>
        </w:rPr>
        <w:t>N</w:t>
      </w:r>
      <w:r w:rsidRPr="005974A6">
        <w:rPr>
          <w:b/>
          <w:i/>
        </w:rPr>
        <w:t xml:space="preserve"> </w:t>
      </w:r>
      <w:r w:rsidRPr="005974A6">
        <w:t>means the carbon dioxide equivalent net abatement amount for the reporting period, in tonnes CO</w:t>
      </w:r>
      <w:r w:rsidRPr="005974A6">
        <w:rPr>
          <w:vertAlign w:val="subscript"/>
        </w:rPr>
        <w:t>2</w:t>
      </w:r>
      <w:r w:rsidR="005974A6">
        <w:noBreakHyphen/>
      </w:r>
      <w:r w:rsidRPr="005974A6">
        <w:t>e.</w:t>
      </w:r>
    </w:p>
    <w:p w:rsidR="002A2FBB" w:rsidRPr="005974A6" w:rsidRDefault="002A2FBB" w:rsidP="002A2FBB">
      <w:pPr>
        <w:pStyle w:val="Definition"/>
      </w:pPr>
      <w:r w:rsidRPr="005974A6">
        <w:rPr>
          <w:b/>
          <w:i/>
        </w:rPr>
        <w:t>A</w:t>
      </w:r>
      <w:r w:rsidRPr="005974A6">
        <w:rPr>
          <w:b/>
          <w:i/>
          <w:vertAlign w:val="subscript"/>
        </w:rPr>
        <w:t>0</w:t>
      </w:r>
      <w:r w:rsidRPr="005974A6">
        <w:t xml:space="preserve"> means activity abatement portion A</w:t>
      </w:r>
      <w:r w:rsidRPr="005974A6">
        <w:rPr>
          <w:vertAlign w:val="subscript"/>
        </w:rPr>
        <w:t xml:space="preserve">0 </w:t>
      </w:r>
      <w:r w:rsidRPr="005974A6">
        <w:t>for the reporting period, in tonnes CO</w:t>
      </w:r>
      <w:r w:rsidRPr="005974A6">
        <w:rPr>
          <w:vertAlign w:val="subscript"/>
        </w:rPr>
        <w:t>2</w:t>
      </w:r>
      <w:r w:rsidR="005974A6">
        <w:noBreakHyphen/>
      </w:r>
      <w:r w:rsidRPr="005974A6">
        <w:t>e, worked</w:t>
      </w:r>
      <w:r w:rsidR="00E62A2D" w:rsidRPr="005974A6">
        <w:t xml:space="preserve"> out in accordance with section</w:t>
      </w:r>
      <w:r w:rsidR="005974A6" w:rsidRPr="005974A6">
        <w:t> </w:t>
      </w:r>
      <w:r w:rsidR="001A7E2E" w:rsidRPr="005974A6">
        <w:t>26</w:t>
      </w:r>
      <w:r w:rsidRPr="005974A6">
        <w:t>.</w:t>
      </w:r>
    </w:p>
    <w:p w:rsidR="002A2FBB" w:rsidRPr="005974A6" w:rsidRDefault="002A2FBB" w:rsidP="00E62A2D">
      <w:pPr>
        <w:pStyle w:val="Definition"/>
      </w:pPr>
      <w:proofErr w:type="spellStart"/>
      <w:r w:rsidRPr="005974A6">
        <w:rPr>
          <w:b/>
          <w:i/>
        </w:rPr>
        <w:t>A</w:t>
      </w:r>
      <w:r w:rsidRPr="005974A6">
        <w:rPr>
          <w:b/>
          <w:i/>
          <w:vertAlign w:val="subscript"/>
        </w:rPr>
        <w:t>Acc</w:t>
      </w:r>
      <w:proofErr w:type="spellEnd"/>
      <w:r w:rsidRPr="005974A6">
        <w:rPr>
          <w:i/>
        </w:rPr>
        <w:t xml:space="preserve"> </w:t>
      </w:r>
      <w:r w:rsidRPr="005974A6">
        <w:t>means the amount, in tonnes CO</w:t>
      </w:r>
      <w:r w:rsidRPr="005974A6">
        <w:rPr>
          <w:vertAlign w:val="subscript"/>
        </w:rPr>
        <w:t>2</w:t>
      </w:r>
      <w:r w:rsidR="005974A6">
        <w:noBreakHyphen/>
      </w:r>
      <w:r w:rsidR="00E62A2D" w:rsidRPr="005974A6">
        <w:t xml:space="preserve">e, that is the sum of </w:t>
      </w:r>
      <w:r w:rsidRPr="005974A6">
        <w:t>each activity abatement portion that:</w:t>
      </w:r>
    </w:p>
    <w:p w:rsidR="002A2FBB" w:rsidRPr="005974A6" w:rsidRDefault="002A2FBB" w:rsidP="00E62A2D">
      <w:pPr>
        <w:pStyle w:val="paragraph"/>
      </w:pPr>
      <w:r w:rsidRPr="005974A6">
        <w:tab/>
      </w:r>
      <w:r w:rsidR="00E62A2D" w:rsidRPr="005974A6">
        <w:t>(a</w:t>
      </w:r>
      <w:r w:rsidRPr="005974A6">
        <w:t>)</w:t>
      </w:r>
      <w:r w:rsidRPr="005974A6">
        <w:tab/>
        <w:t>has accrued from a previous r</w:t>
      </w:r>
      <w:r w:rsidR="00E62A2D" w:rsidRPr="005974A6">
        <w:t>eporting period (see subsection</w:t>
      </w:r>
      <w:r w:rsidR="005974A6" w:rsidRPr="005974A6">
        <w:t> </w:t>
      </w:r>
      <w:r w:rsidR="001A7E2E" w:rsidRPr="005974A6">
        <w:t>26</w:t>
      </w:r>
      <w:r w:rsidRPr="005974A6">
        <w:t>(3)); and</w:t>
      </w:r>
    </w:p>
    <w:p w:rsidR="002A2FBB" w:rsidRPr="005974A6" w:rsidRDefault="00E62A2D" w:rsidP="00E62A2D">
      <w:pPr>
        <w:pStyle w:val="paragraph"/>
      </w:pPr>
      <w:r w:rsidRPr="005974A6">
        <w:tab/>
        <w:t>(b</w:t>
      </w:r>
      <w:r w:rsidR="002A2FBB" w:rsidRPr="005974A6">
        <w:t>)</w:t>
      </w:r>
      <w:r w:rsidR="002A2FBB" w:rsidRPr="005974A6">
        <w:tab/>
        <w:t>has not been used before to calculate the carbon dioxide equiv</w:t>
      </w:r>
      <w:r w:rsidRPr="005974A6">
        <w:t>alent net abatement amount.</w:t>
      </w:r>
    </w:p>
    <w:p w:rsidR="002A2FBB" w:rsidRPr="005974A6" w:rsidRDefault="002A2FBB" w:rsidP="002A2FBB">
      <w:pPr>
        <w:pStyle w:val="notetext"/>
      </w:pPr>
      <w:r w:rsidRPr="005974A6">
        <w:t>Note:</w:t>
      </w:r>
      <w:r w:rsidRPr="005974A6">
        <w:tab/>
        <w:t>The no double counting test in section</w:t>
      </w:r>
      <w:r w:rsidR="005974A6" w:rsidRPr="005974A6">
        <w:t> </w:t>
      </w:r>
      <w:r w:rsidRPr="005974A6">
        <w:t>15A of the Act means that abatement will only be reflected in the unit entitlement for a certificate of entitlement in respect of an eligible offsets project if it has not been reflected in the unit entitlement for another certificate or project.</w:t>
      </w:r>
    </w:p>
    <w:p w:rsidR="002A2FBB" w:rsidRPr="005974A6" w:rsidRDefault="002A2FBB" w:rsidP="002A2FBB">
      <w:pPr>
        <w:pStyle w:val="ActHead3"/>
        <w:pageBreakBefore/>
      </w:pPr>
      <w:bookmarkStart w:id="36" w:name="_Toc440366933"/>
      <w:r w:rsidRPr="005974A6">
        <w:rPr>
          <w:rStyle w:val="CharDivNo"/>
        </w:rPr>
        <w:lastRenderedPageBreak/>
        <w:t>Division</w:t>
      </w:r>
      <w:r w:rsidR="005974A6" w:rsidRPr="005974A6">
        <w:rPr>
          <w:rStyle w:val="CharDivNo"/>
        </w:rPr>
        <w:t> </w:t>
      </w:r>
      <w:r w:rsidRPr="005974A6">
        <w:rPr>
          <w:rStyle w:val="CharDivNo"/>
        </w:rPr>
        <w:t>3</w:t>
      </w:r>
      <w:r w:rsidRPr="005974A6">
        <w:t>—</w:t>
      </w:r>
      <w:r w:rsidRPr="005974A6">
        <w:rPr>
          <w:rStyle w:val="CharDivText"/>
        </w:rPr>
        <w:t>Method for calculating activity abatement portions</w:t>
      </w:r>
      <w:bookmarkEnd w:id="36"/>
    </w:p>
    <w:p w:rsidR="002A2FBB" w:rsidRPr="005974A6" w:rsidRDefault="002A2FBB" w:rsidP="002A2FBB">
      <w:pPr>
        <w:pStyle w:val="ActHead4"/>
      </w:pPr>
      <w:bookmarkStart w:id="37" w:name="_Toc440366934"/>
      <w:r w:rsidRPr="005974A6">
        <w:rPr>
          <w:rStyle w:val="CharSubdNo"/>
        </w:rPr>
        <w:t>Subdivision A</w:t>
      </w:r>
      <w:r w:rsidRPr="005974A6">
        <w:t>—</w:t>
      </w:r>
      <w:r w:rsidRPr="005974A6">
        <w:rPr>
          <w:rStyle w:val="CharSubdText"/>
        </w:rPr>
        <w:t>Activity abatement portions</w:t>
      </w:r>
      <w:bookmarkEnd w:id="37"/>
    </w:p>
    <w:p w:rsidR="002A2FBB" w:rsidRPr="005974A6" w:rsidRDefault="001A7E2E" w:rsidP="002A2FBB">
      <w:pPr>
        <w:pStyle w:val="ActHead5"/>
      </w:pPr>
      <w:bookmarkStart w:id="38" w:name="_Toc440366935"/>
      <w:r w:rsidRPr="005974A6">
        <w:rPr>
          <w:rStyle w:val="CharSectno"/>
        </w:rPr>
        <w:t>24</w:t>
      </w:r>
      <w:r w:rsidR="002A2FBB" w:rsidRPr="005974A6">
        <w:t xml:space="preserve">  Summary</w:t>
      </w:r>
      <w:bookmarkEnd w:id="38"/>
    </w:p>
    <w:p w:rsidR="002A2FBB" w:rsidRPr="005974A6" w:rsidRDefault="002A2FBB" w:rsidP="00155335">
      <w:pPr>
        <w:pStyle w:val="SOText"/>
      </w:pPr>
      <w:r w:rsidRPr="005974A6">
        <w:t xml:space="preserve">The activity abatement portions for a reporting period are worked out by dividing into 7 equal portions the abatement resulting from the project’s </w:t>
      </w:r>
      <w:r w:rsidR="00E62A2D" w:rsidRPr="005974A6">
        <w:t xml:space="preserve">source separation </w:t>
      </w:r>
      <w:r w:rsidRPr="005974A6">
        <w:t>activities during the reporting period. One portion is used to calculate the carbon dioxide equivalent net abatement amount for the reporting period and the 6 other portions accrue over time to be used in subsequent reporting periods.</w:t>
      </w:r>
    </w:p>
    <w:p w:rsidR="0040389E" w:rsidRPr="005974A6" w:rsidRDefault="001A7E2E" w:rsidP="0040389E">
      <w:pPr>
        <w:pStyle w:val="ActHead5"/>
      </w:pPr>
      <w:bookmarkStart w:id="39" w:name="_Toc440366936"/>
      <w:r w:rsidRPr="005974A6">
        <w:rPr>
          <w:rStyle w:val="CharSectno"/>
        </w:rPr>
        <w:t>25</w:t>
      </w:r>
      <w:r w:rsidR="0040389E" w:rsidRPr="005974A6">
        <w:t xml:space="preserve">  </w:t>
      </w:r>
      <w:r w:rsidR="000D5CCE" w:rsidRPr="005974A6">
        <w:t>A</w:t>
      </w:r>
      <w:r w:rsidR="0040389E" w:rsidRPr="005974A6">
        <w:t>ctivities to be included in calculations</w:t>
      </w:r>
      <w:bookmarkEnd w:id="39"/>
    </w:p>
    <w:p w:rsidR="00535298" w:rsidRPr="005974A6" w:rsidRDefault="00CD5F16" w:rsidP="0040389E">
      <w:pPr>
        <w:pStyle w:val="subsection"/>
      </w:pPr>
      <w:r w:rsidRPr="005974A6">
        <w:tab/>
      </w:r>
      <w:r w:rsidR="00535298" w:rsidRPr="005974A6">
        <w:t>(1</w:t>
      </w:r>
      <w:r w:rsidRPr="005974A6">
        <w:t>)</w:t>
      </w:r>
      <w:r w:rsidRPr="005974A6">
        <w:tab/>
      </w:r>
      <w:r w:rsidR="008A263B" w:rsidRPr="005974A6">
        <w:t>T</w:t>
      </w:r>
      <w:r w:rsidR="0040389E" w:rsidRPr="005974A6">
        <w:t xml:space="preserve">he </w:t>
      </w:r>
      <w:r w:rsidR="00295B2B" w:rsidRPr="005974A6">
        <w:t xml:space="preserve">calculation of the </w:t>
      </w:r>
      <w:r w:rsidR="0040389E" w:rsidRPr="005974A6">
        <w:t xml:space="preserve">activity abatement portions for a reporting period must </w:t>
      </w:r>
      <w:r w:rsidR="00295B2B" w:rsidRPr="005974A6">
        <w:t>include</w:t>
      </w:r>
      <w:r w:rsidR="00535298" w:rsidRPr="005974A6">
        <w:t>:</w:t>
      </w:r>
    </w:p>
    <w:p w:rsidR="0040389E" w:rsidRPr="005974A6" w:rsidRDefault="00535298" w:rsidP="00535298">
      <w:pPr>
        <w:pStyle w:val="paragraph"/>
      </w:pPr>
      <w:r w:rsidRPr="005974A6">
        <w:tab/>
        <w:t>(a)</w:t>
      </w:r>
      <w:r w:rsidRPr="005974A6">
        <w:tab/>
      </w:r>
      <w:r w:rsidR="0040389E" w:rsidRPr="005974A6">
        <w:t xml:space="preserve">each </w:t>
      </w:r>
      <w:r w:rsidR="00702E84" w:rsidRPr="005974A6">
        <w:t>of th</w:t>
      </w:r>
      <w:r w:rsidRPr="005974A6">
        <w:t>e project’s original activities; and</w:t>
      </w:r>
    </w:p>
    <w:p w:rsidR="008A263B" w:rsidRPr="005974A6" w:rsidRDefault="00535298" w:rsidP="00535298">
      <w:pPr>
        <w:pStyle w:val="paragraph"/>
      </w:pPr>
      <w:r w:rsidRPr="005974A6">
        <w:tab/>
        <w:t>(b)</w:t>
      </w:r>
      <w:r w:rsidRPr="005974A6">
        <w:tab/>
        <w:t>i</w:t>
      </w:r>
      <w:r w:rsidR="00702E84" w:rsidRPr="005974A6">
        <w:t>f one or more of the project’s potential activities</w:t>
      </w:r>
      <w:r w:rsidR="008A263B" w:rsidRPr="005974A6">
        <w:t xml:space="preserve"> </w:t>
      </w:r>
      <w:r w:rsidR="00702E84" w:rsidRPr="005974A6">
        <w:t>are</w:t>
      </w:r>
      <w:r w:rsidR="00D00D7F" w:rsidRPr="005974A6">
        <w:t xml:space="preserve"> implem</w:t>
      </w:r>
      <w:r w:rsidR="00702E84" w:rsidRPr="005974A6">
        <w:t xml:space="preserve">ented during </w:t>
      </w:r>
      <w:r w:rsidRPr="005974A6">
        <w:t>the reporting period—</w:t>
      </w:r>
      <w:r w:rsidR="00702E84" w:rsidRPr="005974A6">
        <w:t>each potential activity implemented</w:t>
      </w:r>
      <w:r w:rsidR="00AA1755" w:rsidRPr="005974A6">
        <w:t>.</w:t>
      </w:r>
    </w:p>
    <w:p w:rsidR="008A263B" w:rsidRPr="005974A6" w:rsidRDefault="00535298" w:rsidP="00535298">
      <w:pPr>
        <w:pStyle w:val="subsection"/>
      </w:pPr>
      <w:r w:rsidRPr="005974A6">
        <w:tab/>
        <w:t>(2</w:t>
      </w:r>
      <w:r w:rsidR="00D00D7F" w:rsidRPr="005974A6">
        <w:t>)</w:t>
      </w:r>
      <w:r w:rsidR="00D00D7F" w:rsidRPr="005974A6">
        <w:tab/>
      </w:r>
      <w:r w:rsidR="00AA1755" w:rsidRPr="005974A6">
        <w:t xml:space="preserve">Despite </w:t>
      </w:r>
      <w:r w:rsidR="005974A6" w:rsidRPr="005974A6">
        <w:t>subsection (</w:t>
      </w:r>
      <w:r w:rsidR="00AA1755" w:rsidRPr="005974A6">
        <w:t>1)</w:t>
      </w:r>
      <w:r w:rsidR="008A263B" w:rsidRPr="005974A6">
        <w:t xml:space="preserve">, the project proponent may choose not to include </w:t>
      </w:r>
      <w:r w:rsidR="000D5CCE" w:rsidRPr="005974A6">
        <w:t>an</w:t>
      </w:r>
      <w:r w:rsidR="008A263B" w:rsidRPr="005974A6">
        <w:t xml:space="preserve"> activity</w:t>
      </w:r>
      <w:r w:rsidR="007E6EFA" w:rsidRPr="005974A6">
        <w:t xml:space="preserve"> or sub</w:t>
      </w:r>
      <w:r w:rsidR="005974A6">
        <w:noBreakHyphen/>
      </w:r>
      <w:r w:rsidR="007E6EFA" w:rsidRPr="005974A6">
        <w:t>activity</w:t>
      </w:r>
      <w:r w:rsidR="008A263B" w:rsidRPr="005974A6">
        <w:t xml:space="preserve"> in the calculation of the activity abatement portions for a reporting period</w:t>
      </w:r>
      <w:r w:rsidR="00FA3005" w:rsidRPr="005974A6">
        <w:t xml:space="preserve"> if</w:t>
      </w:r>
      <w:r w:rsidRPr="005974A6">
        <w:t xml:space="preserve"> </w:t>
      </w:r>
      <w:r w:rsidR="00AA1755" w:rsidRPr="005974A6">
        <w:t>the activity</w:t>
      </w:r>
      <w:r w:rsidR="007E6EFA" w:rsidRPr="005974A6">
        <w:t xml:space="preserve"> or sub</w:t>
      </w:r>
      <w:r w:rsidR="005974A6">
        <w:noBreakHyphen/>
      </w:r>
      <w:r w:rsidR="007E6EFA" w:rsidRPr="005974A6">
        <w:t>activity</w:t>
      </w:r>
      <w:r w:rsidR="00AA1755" w:rsidRPr="005974A6">
        <w:t xml:space="preserve"> ceases being implemented during the reporting period</w:t>
      </w:r>
      <w:r w:rsidRPr="005974A6">
        <w:t>.</w:t>
      </w:r>
    </w:p>
    <w:p w:rsidR="00AC4B22" w:rsidRPr="005974A6" w:rsidRDefault="00535298" w:rsidP="00A374EB">
      <w:pPr>
        <w:pStyle w:val="subsection"/>
      </w:pPr>
      <w:r w:rsidRPr="005974A6">
        <w:tab/>
        <w:t>(3</w:t>
      </w:r>
      <w:r w:rsidR="00AA1755" w:rsidRPr="005974A6">
        <w:t>)</w:t>
      </w:r>
      <w:r w:rsidR="00AA1755" w:rsidRPr="005974A6">
        <w:tab/>
        <w:t xml:space="preserve">If, under </w:t>
      </w:r>
      <w:r w:rsidR="005974A6" w:rsidRPr="005974A6">
        <w:t>subsection (</w:t>
      </w:r>
      <w:r w:rsidRPr="005974A6">
        <w:t>2</w:t>
      </w:r>
      <w:r w:rsidR="00AA1755" w:rsidRPr="005974A6">
        <w:t xml:space="preserve">), the project proponent chooses not to include </w:t>
      </w:r>
      <w:r w:rsidR="000D5CCE" w:rsidRPr="005974A6">
        <w:t>an</w:t>
      </w:r>
      <w:r w:rsidR="00AA1755" w:rsidRPr="005974A6">
        <w:t xml:space="preserve"> activity</w:t>
      </w:r>
      <w:r w:rsidR="007E6EFA" w:rsidRPr="005974A6">
        <w:t xml:space="preserve"> or sub</w:t>
      </w:r>
      <w:r w:rsidR="005974A6">
        <w:noBreakHyphen/>
      </w:r>
      <w:r w:rsidR="007E6EFA" w:rsidRPr="005974A6">
        <w:t>activity</w:t>
      </w:r>
      <w:r w:rsidR="00AA1755" w:rsidRPr="005974A6">
        <w:t xml:space="preserve"> in the calculation of the activity abatement portions for a reporting period, the activity</w:t>
      </w:r>
      <w:r w:rsidR="007E6EFA" w:rsidRPr="005974A6">
        <w:t xml:space="preserve"> or sub</w:t>
      </w:r>
      <w:r w:rsidR="005974A6">
        <w:noBreakHyphen/>
      </w:r>
      <w:r w:rsidR="007E6EFA" w:rsidRPr="005974A6">
        <w:t>activity</w:t>
      </w:r>
      <w:r w:rsidR="00AA1755" w:rsidRPr="005974A6">
        <w:t xml:space="preserve"> must not be included in the calculation of the activity abatement portions for a</w:t>
      </w:r>
      <w:r w:rsidR="000D5CCE" w:rsidRPr="005974A6">
        <w:t>ny subsequent reporting period.</w:t>
      </w:r>
    </w:p>
    <w:p w:rsidR="00535298" w:rsidRPr="005974A6" w:rsidRDefault="00535298" w:rsidP="00535298">
      <w:pPr>
        <w:pStyle w:val="subsection"/>
      </w:pPr>
      <w:r w:rsidRPr="005974A6">
        <w:tab/>
        <w:t>(4)</w:t>
      </w:r>
      <w:r w:rsidRPr="005974A6">
        <w:tab/>
        <w:t>An activity must not be included in the calculation of the activity abatement portions for a reporting period if:</w:t>
      </w:r>
    </w:p>
    <w:p w:rsidR="00535298" w:rsidRPr="005974A6" w:rsidRDefault="00535298" w:rsidP="00535298">
      <w:pPr>
        <w:pStyle w:val="paragraph"/>
      </w:pPr>
      <w:r w:rsidRPr="005974A6">
        <w:tab/>
        <w:t>(a)</w:t>
      </w:r>
      <w:r w:rsidRPr="005974A6">
        <w:tab/>
        <w:t>it is not an original activity or a potential activity identified in the application made under section</w:t>
      </w:r>
      <w:r w:rsidR="005974A6" w:rsidRPr="005974A6">
        <w:t> </w:t>
      </w:r>
      <w:r w:rsidRPr="005974A6">
        <w:t>22 of the Act in relation to the project; or</w:t>
      </w:r>
    </w:p>
    <w:p w:rsidR="00600826" w:rsidRPr="005974A6" w:rsidRDefault="00535298" w:rsidP="00600826">
      <w:pPr>
        <w:pStyle w:val="paragraph"/>
      </w:pPr>
      <w:r w:rsidRPr="005974A6">
        <w:tab/>
        <w:t>(b)</w:t>
      </w:r>
      <w:r w:rsidRPr="005974A6">
        <w:tab/>
        <w:t xml:space="preserve">the project has been divided into </w:t>
      </w:r>
      <w:r w:rsidR="00600826" w:rsidRPr="005974A6">
        <w:t xml:space="preserve">2 or more specified </w:t>
      </w:r>
      <w:r w:rsidRPr="005974A6">
        <w:t xml:space="preserve">parts </w:t>
      </w:r>
      <w:r w:rsidR="00600826" w:rsidRPr="005974A6">
        <w:t>for the purpose of section</w:t>
      </w:r>
      <w:r w:rsidR="005974A6" w:rsidRPr="005974A6">
        <w:t> </w:t>
      </w:r>
      <w:r w:rsidR="00600826" w:rsidRPr="005974A6">
        <w:t>77A of the Act and the activity is not included in the part of the project to which the calculation relates.</w:t>
      </w:r>
    </w:p>
    <w:p w:rsidR="002A2FBB" w:rsidRPr="005974A6" w:rsidRDefault="001A7E2E" w:rsidP="002A2FBB">
      <w:pPr>
        <w:pStyle w:val="ActHead5"/>
      </w:pPr>
      <w:bookmarkStart w:id="40" w:name="_Toc440366937"/>
      <w:r w:rsidRPr="005974A6">
        <w:rPr>
          <w:rStyle w:val="CharSectno"/>
        </w:rPr>
        <w:t>26</w:t>
      </w:r>
      <w:r w:rsidR="002A2FBB" w:rsidRPr="005974A6">
        <w:t xml:space="preserve">  Calculation and accrual of activity abatement portions</w:t>
      </w:r>
      <w:bookmarkEnd w:id="40"/>
    </w:p>
    <w:p w:rsidR="002A2FBB" w:rsidRPr="005974A6" w:rsidRDefault="002A2FBB" w:rsidP="002A2FBB">
      <w:pPr>
        <w:pStyle w:val="SubsectionHead"/>
      </w:pPr>
      <w:r w:rsidRPr="005974A6">
        <w:t>Calculation of activity abatement portions</w:t>
      </w:r>
    </w:p>
    <w:p w:rsidR="002A2FBB" w:rsidRPr="005974A6" w:rsidRDefault="002A2FBB" w:rsidP="002A2FBB">
      <w:pPr>
        <w:pStyle w:val="subsection"/>
      </w:pPr>
      <w:r w:rsidRPr="005974A6">
        <w:tab/>
        <w:t>(1)</w:t>
      </w:r>
      <w:r w:rsidRPr="005974A6">
        <w:tab/>
        <w:t>Subjec</w:t>
      </w:r>
      <w:r w:rsidR="00EF39D6" w:rsidRPr="005974A6">
        <w:t xml:space="preserve">t to </w:t>
      </w:r>
      <w:r w:rsidR="005974A6" w:rsidRPr="005974A6">
        <w:t>subsection (</w:t>
      </w:r>
      <w:r w:rsidR="00EF39D6" w:rsidRPr="005974A6">
        <w:t>2)</w:t>
      </w:r>
      <w:r w:rsidRPr="005974A6">
        <w:t>, the activity abatement portions for a reporting period, in tonnes CO</w:t>
      </w:r>
      <w:r w:rsidRPr="005974A6">
        <w:rPr>
          <w:vertAlign w:val="subscript"/>
        </w:rPr>
        <w:t>2</w:t>
      </w:r>
      <w:r w:rsidR="005974A6">
        <w:noBreakHyphen/>
      </w:r>
      <w:r w:rsidRPr="005974A6">
        <w:t>e, are worked out using the formula (</w:t>
      </w:r>
      <w:r w:rsidRPr="005974A6">
        <w:rPr>
          <w:b/>
          <w:i/>
        </w:rPr>
        <w:t>equation 2</w:t>
      </w:r>
      <w:r w:rsidRPr="005974A6">
        <w:t>):</w:t>
      </w:r>
    </w:p>
    <w:bookmarkStart w:id="41" w:name="BKCheck15B_5"/>
    <w:bookmarkEnd w:id="41"/>
    <w:p w:rsidR="002A2FBB" w:rsidRPr="005974A6" w:rsidRDefault="00662047" w:rsidP="002A2FBB">
      <w:pPr>
        <w:pStyle w:val="subsection2"/>
      </w:pPr>
      <w:r w:rsidRPr="005974A6">
        <w:rPr>
          <w:position w:val="-32"/>
        </w:rPr>
        <w:object w:dxaOrig="2680" w:dyaOrig="1040">
          <v:shape id="_x0000_i1026" type="#_x0000_t75" style="width:133.35pt;height:52.6pt" o:ole="">
            <v:imagedata r:id="rId23" o:title=""/>
          </v:shape>
          <o:OLEObject Type="Embed" ProgID="Equation.DSMT4" ShapeID="_x0000_i1026" DrawAspect="Content" ObjectID="_1516533694" r:id="rId24"/>
        </w:object>
      </w:r>
    </w:p>
    <w:p w:rsidR="002A2FBB" w:rsidRPr="005974A6" w:rsidRDefault="002A2FBB" w:rsidP="002A2FBB">
      <w:pPr>
        <w:pStyle w:val="subsection2"/>
      </w:pPr>
      <w:r w:rsidRPr="005974A6">
        <w:t>where:</w:t>
      </w:r>
    </w:p>
    <w:p w:rsidR="002A2FBB" w:rsidRPr="005974A6" w:rsidRDefault="002A2FBB" w:rsidP="002A2FBB">
      <w:pPr>
        <w:pStyle w:val="Definition"/>
      </w:pPr>
      <w:r w:rsidRPr="005974A6">
        <w:rPr>
          <w:b/>
          <w:i/>
        </w:rPr>
        <w:t>A</w:t>
      </w:r>
      <w:r w:rsidRPr="005974A6">
        <w:rPr>
          <w:b/>
          <w:i/>
          <w:vertAlign w:val="subscript"/>
        </w:rPr>
        <w:t>Y</w:t>
      </w:r>
      <w:r w:rsidRPr="005974A6">
        <w:t xml:space="preserve"> means activity abatement portion A</w:t>
      </w:r>
      <w:r w:rsidRPr="005974A6">
        <w:rPr>
          <w:vertAlign w:val="subscript"/>
        </w:rPr>
        <w:t>0</w:t>
      </w:r>
      <w:r w:rsidRPr="005974A6">
        <w:t>,</w:t>
      </w:r>
      <w:r w:rsidRPr="005974A6">
        <w:rPr>
          <w:vertAlign w:val="subscript"/>
        </w:rPr>
        <w:t xml:space="preserve"> </w:t>
      </w:r>
      <w:r w:rsidRPr="005974A6">
        <w:t>A</w:t>
      </w:r>
      <w:r w:rsidRPr="005974A6">
        <w:rPr>
          <w:vertAlign w:val="subscript"/>
        </w:rPr>
        <w:t>1</w:t>
      </w:r>
      <w:r w:rsidRPr="005974A6">
        <w:t>,</w:t>
      </w:r>
      <w:r w:rsidRPr="005974A6">
        <w:rPr>
          <w:vertAlign w:val="subscript"/>
        </w:rPr>
        <w:t xml:space="preserve"> </w:t>
      </w:r>
      <w:r w:rsidRPr="005974A6">
        <w:t>A</w:t>
      </w:r>
      <w:r w:rsidRPr="005974A6">
        <w:rPr>
          <w:vertAlign w:val="subscript"/>
        </w:rPr>
        <w:t>2</w:t>
      </w:r>
      <w:r w:rsidRPr="005974A6">
        <w:t>, A</w:t>
      </w:r>
      <w:r w:rsidRPr="005974A6">
        <w:rPr>
          <w:vertAlign w:val="subscript"/>
        </w:rPr>
        <w:t>3</w:t>
      </w:r>
      <w:r w:rsidRPr="005974A6">
        <w:t>, A</w:t>
      </w:r>
      <w:r w:rsidRPr="005974A6">
        <w:rPr>
          <w:vertAlign w:val="subscript"/>
        </w:rPr>
        <w:t>4</w:t>
      </w:r>
      <w:r w:rsidRPr="005974A6">
        <w:t>, A</w:t>
      </w:r>
      <w:r w:rsidRPr="005974A6">
        <w:rPr>
          <w:vertAlign w:val="subscript"/>
        </w:rPr>
        <w:t>5</w:t>
      </w:r>
      <w:r w:rsidRPr="005974A6">
        <w:t xml:space="preserve"> or A</w:t>
      </w:r>
      <w:r w:rsidRPr="005974A6">
        <w:rPr>
          <w:vertAlign w:val="subscript"/>
        </w:rPr>
        <w:t>6</w:t>
      </w:r>
      <w:r w:rsidRPr="005974A6">
        <w:t>, in tonnes CO</w:t>
      </w:r>
      <w:r w:rsidRPr="005974A6">
        <w:rPr>
          <w:vertAlign w:val="subscript"/>
        </w:rPr>
        <w:t>2</w:t>
      </w:r>
      <w:r w:rsidR="005974A6">
        <w:noBreakHyphen/>
      </w:r>
      <w:r w:rsidRPr="005974A6">
        <w:t>e.</w:t>
      </w:r>
    </w:p>
    <w:p w:rsidR="002A2FBB" w:rsidRPr="005974A6" w:rsidRDefault="002A2FBB" w:rsidP="002A2FBB">
      <w:pPr>
        <w:pStyle w:val="Definition"/>
        <w:rPr>
          <w:szCs w:val="22"/>
        </w:rPr>
      </w:pPr>
      <w:proofErr w:type="spellStart"/>
      <w:r w:rsidRPr="005974A6">
        <w:rPr>
          <w:b/>
          <w:i/>
        </w:rPr>
        <w:t>E</w:t>
      </w:r>
      <w:r w:rsidRPr="005974A6">
        <w:rPr>
          <w:b/>
          <w:i/>
          <w:vertAlign w:val="subscript"/>
        </w:rPr>
        <w:t>B</w:t>
      </w:r>
      <w:r w:rsidR="00F07B2D" w:rsidRPr="005974A6">
        <w:rPr>
          <w:b/>
          <w:i/>
          <w:vertAlign w:val="subscript"/>
        </w:rPr>
        <w:t>,a</w:t>
      </w:r>
      <w:proofErr w:type="spellEnd"/>
      <w:r w:rsidRPr="005974A6">
        <w:t xml:space="preserve"> means the </w:t>
      </w:r>
      <w:r w:rsidRPr="005974A6">
        <w:rPr>
          <w:szCs w:val="22"/>
        </w:rPr>
        <w:t>baseline emissions</w:t>
      </w:r>
      <w:r w:rsidR="00DD412B" w:rsidRPr="005974A6">
        <w:rPr>
          <w:szCs w:val="22"/>
        </w:rPr>
        <w:t xml:space="preserve"> for </w:t>
      </w:r>
      <w:r w:rsidR="00914897" w:rsidRPr="005974A6">
        <w:rPr>
          <w:szCs w:val="22"/>
        </w:rPr>
        <w:t>source separation</w:t>
      </w:r>
      <w:r w:rsidR="001D76DA" w:rsidRPr="005974A6">
        <w:rPr>
          <w:szCs w:val="22"/>
        </w:rPr>
        <w:t xml:space="preserve"> activity a</w:t>
      </w:r>
      <w:r w:rsidR="00700C6D" w:rsidRPr="005974A6">
        <w:rPr>
          <w:szCs w:val="22"/>
        </w:rPr>
        <w:t xml:space="preserve"> during the reporting period</w:t>
      </w:r>
      <w:r w:rsidRPr="005974A6">
        <w:rPr>
          <w:szCs w:val="22"/>
        </w:rPr>
        <w:t xml:space="preserve">, </w:t>
      </w:r>
      <w:r w:rsidRPr="005974A6">
        <w:t>in tonnes CO</w:t>
      </w:r>
      <w:r w:rsidRPr="005974A6">
        <w:rPr>
          <w:vertAlign w:val="subscript"/>
        </w:rPr>
        <w:t>2</w:t>
      </w:r>
      <w:r w:rsidR="005974A6">
        <w:noBreakHyphen/>
      </w:r>
      <w:r w:rsidRPr="005974A6">
        <w:t>e,</w:t>
      </w:r>
      <w:r w:rsidRPr="005974A6">
        <w:rPr>
          <w:szCs w:val="22"/>
        </w:rPr>
        <w:t xml:space="preserve"> worked out using equation 3.</w:t>
      </w:r>
    </w:p>
    <w:p w:rsidR="00F07B2D" w:rsidRPr="005974A6" w:rsidRDefault="00F07B2D" w:rsidP="00F07B2D">
      <w:pPr>
        <w:pStyle w:val="Definition"/>
      </w:pPr>
      <w:proofErr w:type="spellStart"/>
      <w:r w:rsidRPr="005974A6">
        <w:rPr>
          <w:b/>
          <w:i/>
        </w:rPr>
        <w:t>E</w:t>
      </w:r>
      <w:r w:rsidRPr="005974A6">
        <w:rPr>
          <w:b/>
          <w:i/>
          <w:vertAlign w:val="subscript"/>
        </w:rPr>
        <w:t>P,a</w:t>
      </w:r>
      <w:proofErr w:type="spellEnd"/>
      <w:r w:rsidRPr="005974A6">
        <w:t xml:space="preserve"> </w:t>
      </w:r>
      <w:r w:rsidRPr="005974A6">
        <w:rPr>
          <w:szCs w:val="22"/>
        </w:rPr>
        <w:t>means</w:t>
      </w:r>
      <w:r w:rsidRPr="005974A6">
        <w:t xml:space="preserve"> the project emissions for source separation activity a, in tonnes CO</w:t>
      </w:r>
      <w:r w:rsidRPr="005974A6">
        <w:rPr>
          <w:vertAlign w:val="subscript"/>
        </w:rPr>
        <w:t>2</w:t>
      </w:r>
      <w:r w:rsidR="005974A6">
        <w:noBreakHyphen/>
      </w:r>
      <w:r w:rsidRPr="005974A6">
        <w:t>e, worked out in accordance with section</w:t>
      </w:r>
      <w:r w:rsidR="005974A6" w:rsidRPr="005974A6">
        <w:t> </w:t>
      </w:r>
      <w:r w:rsidR="001A7E2E" w:rsidRPr="005974A6">
        <w:t>37</w:t>
      </w:r>
      <w:r w:rsidRPr="005974A6">
        <w:t>.</w:t>
      </w:r>
    </w:p>
    <w:p w:rsidR="004412A4" w:rsidRPr="005974A6" w:rsidRDefault="001D76DA" w:rsidP="002A2FBB">
      <w:pPr>
        <w:pStyle w:val="Definition"/>
        <w:rPr>
          <w:szCs w:val="22"/>
        </w:rPr>
      </w:pPr>
      <w:proofErr w:type="spellStart"/>
      <w:r w:rsidRPr="005974A6">
        <w:rPr>
          <w:b/>
          <w:i/>
          <w:szCs w:val="22"/>
        </w:rPr>
        <w:t>IF</w:t>
      </w:r>
      <w:r w:rsidRPr="005974A6">
        <w:rPr>
          <w:b/>
          <w:i/>
          <w:szCs w:val="22"/>
          <w:vertAlign w:val="subscript"/>
        </w:rPr>
        <w:t>n</w:t>
      </w:r>
      <w:proofErr w:type="spellEnd"/>
      <w:r w:rsidRPr="005974A6">
        <w:rPr>
          <w:szCs w:val="22"/>
        </w:rPr>
        <w:t xml:space="preserve"> means the improvem</w:t>
      </w:r>
      <w:r w:rsidR="0088354F" w:rsidRPr="005974A6">
        <w:rPr>
          <w:szCs w:val="22"/>
        </w:rPr>
        <w:t>ent fac</w:t>
      </w:r>
      <w:r w:rsidR="00EF39D6" w:rsidRPr="005974A6">
        <w:rPr>
          <w:szCs w:val="22"/>
        </w:rPr>
        <w:t>tor for the reporting period</w:t>
      </w:r>
      <w:r w:rsidR="004412A4" w:rsidRPr="005974A6">
        <w:rPr>
          <w:szCs w:val="22"/>
        </w:rPr>
        <w:t xml:space="preserve">, worked out in accordance with </w:t>
      </w:r>
      <w:r w:rsidR="00CB04D5" w:rsidRPr="005974A6">
        <w:rPr>
          <w:szCs w:val="22"/>
        </w:rPr>
        <w:t>section</w:t>
      </w:r>
      <w:r w:rsidR="005974A6" w:rsidRPr="005974A6">
        <w:rPr>
          <w:szCs w:val="22"/>
        </w:rPr>
        <w:t> </w:t>
      </w:r>
      <w:r w:rsidR="001A7E2E" w:rsidRPr="005974A6">
        <w:rPr>
          <w:szCs w:val="22"/>
        </w:rPr>
        <w:t>48</w:t>
      </w:r>
      <w:r w:rsidR="004412A4" w:rsidRPr="005974A6">
        <w:rPr>
          <w:szCs w:val="22"/>
        </w:rPr>
        <w:t>.</w:t>
      </w:r>
    </w:p>
    <w:p w:rsidR="00F07B2D" w:rsidRPr="005974A6" w:rsidRDefault="00F07B2D" w:rsidP="00F14412">
      <w:pPr>
        <w:pStyle w:val="Definition"/>
        <w:rPr>
          <w:szCs w:val="22"/>
        </w:rPr>
      </w:pPr>
      <w:r w:rsidRPr="005974A6">
        <w:rPr>
          <w:b/>
          <w:i/>
          <w:szCs w:val="22"/>
        </w:rPr>
        <w:t>a</w:t>
      </w:r>
      <w:r w:rsidRPr="005974A6">
        <w:rPr>
          <w:szCs w:val="22"/>
        </w:rPr>
        <w:t xml:space="preserve"> means a source separation activity</w:t>
      </w:r>
      <w:r w:rsidR="00F14412" w:rsidRPr="005974A6">
        <w:rPr>
          <w:szCs w:val="22"/>
        </w:rPr>
        <w:t xml:space="preserve"> that</w:t>
      </w:r>
      <w:r w:rsidR="003E3B50" w:rsidRPr="005974A6">
        <w:rPr>
          <w:szCs w:val="22"/>
        </w:rPr>
        <w:t xml:space="preserve"> is </w:t>
      </w:r>
      <w:r w:rsidR="00F14412" w:rsidRPr="005974A6">
        <w:t>included in the calculation of the activity abatement portions for the reporting period</w:t>
      </w:r>
      <w:r w:rsidR="003E3B50" w:rsidRPr="005974A6">
        <w:t xml:space="preserve"> in accordance with section</w:t>
      </w:r>
      <w:r w:rsidR="005974A6" w:rsidRPr="005974A6">
        <w:t> </w:t>
      </w:r>
      <w:r w:rsidR="001A7E2E" w:rsidRPr="005974A6">
        <w:t>25</w:t>
      </w:r>
      <w:r w:rsidR="00F14412" w:rsidRPr="005974A6">
        <w:t>.</w:t>
      </w:r>
    </w:p>
    <w:p w:rsidR="002A2FBB" w:rsidRPr="005974A6" w:rsidRDefault="002A2FBB" w:rsidP="007047DF">
      <w:pPr>
        <w:pStyle w:val="notetext"/>
      </w:pPr>
      <w:r w:rsidRPr="005974A6">
        <w:t>Note</w:t>
      </w:r>
      <w:r w:rsidR="00164F76" w:rsidRPr="005974A6">
        <w:t xml:space="preserve"> 1</w:t>
      </w:r>
      <w:r w:rsidRPr="005974A6">
        <w:t>:</w:t>
      </w:r>
      <w:r w:rsidRPr="005974A6">
        <w:tab/>
        <w:t xml:space="preserve">The </w:t>
      </w:r>
      <w:r w:rsidR="001D76DA" w:rsidRPr="005974A6">
        <w:t>denominator is</w:t>
      </w:r>
      <w:r w:rsidRPr="005974A6">
        <w:t xml:space="preserve"> 7 because this is </w:t>
      </w:r>
      <w:r w:rsidR="00F07B2D" w:rsidRPr="005974A6">
        <w:t>the number of years in</w:t>
      </w:r>
      <w:r w:rsidRPr="005974A6">
        <w:t xml:space="preserve"> the crediting period for emissions avoidance projects (see section</w:t>
      </w:r>
      <w:r w:rsidR="005974A6" w:rsidRPr="005974A6">
        <w:t> </w:t>
      </w:r>
      <w:r w:rsidRPr="005974A6">
        <w:t>69 of the Act).</w:t>
      </w:r>
    </w:p>
    <w:p w:rsidR="00164F76" w:rsidRPr="005974A6" w:rsidRDefault="00DD6128" w:rsidP="002A2FBB">
      <w:pPr>
        <w:pStyle w:val="notetext"/>
      </w:pPr>
      <w:r w:rsidRPr="005974A6">
        <w:t>Note 2:</w:t>
      </w:r>
      <w:r w:rsidRPr="005974A6">
        <w:tab/>
      </w:r>
      <w:r w:rsidR="00E668EC" w:rsidRPr="005974A6">
        <w:t>An aggregated waste diversion activity is a single source separation activity.</w:t>
      </w:r>
    </w:p>
    <w:p w:rsidR="002A2FBB" w:rsidRPr="005974A6" w:rsidRDefault="002A2FBB" w:rsidP="00F750A8">
      <w:pPr>
        <w:pStyle w:val="subsection"/>
      </w:pPr>
      <w:r w:rsidRPr="005974A6">
        <w:tab/>
        <w:t>(2)</w:t>
      </w:r>
      <w:r w:rsidRPr="005974A6">
        <w:tab/>
        <w:t xml:space="preserve">The activity abatement portions for the reporting </w:t>
      </w:r>
      <w:r w:rsidR="00F750A8" w:rsidRPr="005974A6">
        <w:t xml:space="preserve">period are taken to be zero if </w:t>
      </w:r>
      <w:r w:rsidRPr="005974A6">
        <w:t>the reporting period is not included in a crediting period for the project.</w:t>
      </w:r>
    </w:p>
    <w:p w:rsidR="002A2FBB" w:rsidRPr="005974A6" w:rsidRDefault="002A2FBB" w:rsidP="002A2FBB">
      <w:pPr>
        <w:pStyle w:val="SubsectionHead"/>
      </w:pPr>
      <w:r w:rsidRPr="005974A6">
        <w:t>Accrual of activity abatement portions</w:t>
      </w:r>
    </w:p>
    <w:p w:rsidR="002A2FBB" w:rsidRPr="005974A6" w:rsidRDefault="002A2FBB" w:rsidP="002A2FBB">
      <w:pPr>
        <w:pStyle w:val="subsection"/>
      </w:pPr>
      <w:r w:rsidRPr="005974A6">
        <w:tab/>
        <w:t>(3)</w:t>
      </w:r>
      <w:r w:rsidRPr="005974A6">
        <w:tab/>
        <w:t>The activity abatement portions for a reporting period accrue as follows:</w:t>
      </w:r>
    </w:p>
    <w:p w:rsidR="002A2FBB" w:rsidRPr="005974A6" w:rsidRDefault="002A2FBB" w:rsidP="002A2FBB">
      <w:pPr>
        <w:pStyle w:val="paragraph"/>
      </w:pPr>
      <w:r w:rsidRPr="005974A6">
        <w:tab/>
        <w:t>(a)</w:t>
      </w:r>
      <w:r w:rsidRPr="005974A6">
        <w:tab/>
        <w:t>A</w:t>
      </w:r>
      <w:r w:rsidRPr="005974A6">
        <w:rPr>
          <w:vertAlign w:val="subscript"/>
        </w:rPr>
        <w:t>1</w:t>
      </w:r>
      <w:r w:rsidRPr="005974A6">
        <w:t xml:space="preserve"> accrues 1 year after the end of the reporting period;</w:t>
      </w:r>
    </w:p>
    <w:p w:rsidR="002A2FBB" w:rsidRPr="005974A6" w:rsidRDefault="002A2FBB" w:rsidP="002A2FBB">
      <w:pPr>
        <w:pStyle w:val="paragraph"/>
      </w:pPr>
      <w:r w:rsidRPr="005974A6">
        <w:tab/>
        <w:t>(b)</w:t>
      </w:r>
      <w:r w:rsidRPr="005974A6">
        <w:tab/>
        <w:t>A</w:t>
      </w:r>
      <w:r w:rsidRPr="005974A6">
        <w:rPr>
          <w:vertAlign w:val="subscript"/>
        </w:rPr>
        <w:t>2</w:t>
      </w:r>
      <w:r w:rsidRPr="005974A6">
        <w:t xml:space="preserve"> accrues 2 years after the end of the reporting period;</w:t>
      </w:r>
    </w:p>
    <w:p w:rsidR="002A2FBB" w:rsidRPr="005974A6" w:rsidRDefault="002A2FBB" w:rsidP="002A2FBB">
      <w:pPr>
        <w:pStyle w:val="paragraph"/>
      </w:pPr>
      <w:r w:rsidRPr="005974A6">
        <w:tab/>
        <w:t>(c)</w:t>
      </w:r>
      <w:r w:rsidRPr="005974A6">
        <w:tab/>
        <w:t>A</w:t>
      </w:r>
      <w:r w:rsidRPr="005974A6">
        <w:rPr>
          <w:vertAlign w:val="subscript"/>
        </w:rPr>
        <w:t>3</w:t>
      </w:r>
      <w:r w:rsidRPr="005974A6">
        <w:t xml:space="preserve"> accrues 3 years after the end of the reporting period;</w:t>
      </w:r>
    </w:p>
    <w:p w:rsidR="002A2FBB" w:rsidRPr="005974A6" w:rsidRDefault="002A2FBB" w:rsidP="002A2FBB">
      <w:pPr>
        <w:pStyle w:val="paragraph"/>
      </w:pPr>
      <w:r w:rsidRPr="005974A6">
        <w:tab/>
        <w:t>(d)</w:t>
      </w:r>
      <w:r w:rsidRPr="005974A6">
        <w:tab/>
        <w:t>A</w:t>
      </w:r>
      <w:r w:rsidRPr="005974A6">
        <w:rPr>
          <w:vertAlign w:val="subscript"/>
        </w:rPr>
        <w:t>4</w:t>
      </w:r>
      <w:r w:rsidRPr="005974A6">
        <w:t xml:space="preserve"> accrues 4 years after the end of the reporting period;</w:t>
      </w:r>
    </w:p>
    <w:p w:rsidR="002A2FBB" w:rsidRPr="005974A6" w:rsidRDefault="002A2FBB" w:rsidP="002A2FBB">
      <w:pPr>
        <w:pStyle w:val="paragraph"/>
      </w:pPr>
      <w:r w:rsidRPr="005974A6">
        <w:tab/>
        <w:t>(e)</w:t>
      </w:r>
      <w:r w:rsidRPr="005974A6">
        <w:tab/>
        <w:t>A</w:t>
      </w:r>
      <w:r w:rsidRPr="005974A6">
        <w:rPr>
          <w:vertAlign w:val="subscript"/>
        </w:rPr>
        <w:t>5</w:t>
      </w:r>
      <w:r w:rsidRPr="005974A6">
        <w:t xml:space="preserve"> accrues 5 years after the end of the reporting period;</w:t>
      </w:r>
    </w:p>
    <w:p w:rsidR="002A2FBB" w:rsidRPr="005974A6" w:rsidRDefault="002A2FBB" w:rsidP="004412A4">
      <w:pPr>
        <w:pStyle w:val="paragraph"/>
      </w:pPr>
      <w:r w:rsidRPr="005974A6">
        <w:tab/>
        <w:t>(f)</w:t>
      </w:r>
      <w:r w:rsidRPr="005974A6">
        <w:tab/>
        <w:t>A</w:t>
      </w:r>
      <w:r w:rsidRPr="005974A6">
        <w:rPr>
          <w:vertAlign w:val="subscript"/>
        </w:rPr>
        <w:t>6</w:t>
      </w:r>
      <w:r w:rsidRPr="005974A6">
        <w:t xml:space="preserve"> accrues 6 years after t</w:t>
      </w:r>
      <w:r w:rsidR="004412A4" w:rsidRPr="005974A6">
        <w:t>he end of the reporting period.</w:t>
      </w:r>
    </w:p>
    <w:p w:rsidR="002A2FBB" w:rsidRPr="005974A6" w:rsidRDefault="002A2FBB" w:rsidP="002A2FBB">
      <w:pPr>
        <w:pStyle w:val="ActHead4"/>
      </w:pPr>
      <w:bookmarkStart w:id="42" w:name="_Toc440366938"/>
      <w:r w:rsidRPr="005974A6">
        <w:rPr>
          <w:rStyle w:val="CharSubdNo"/>
        </w:rPr>
        <w:t>Subdivision B</w:t>
      </w:r>
      <w:r w:rsidRPr="005974A6">
        <w:t>—</w:t>
      </w:r>
      <w:r w:rsidRPr="005974A6">
        <w:rPr>
          <w:rStyle w:val="CharSubdText"/>
        </w:rPr>
        <w:t>Calculations relating to baseline emissions</w:t>
      </w:r>
      <w:bookmarkEnd w:id="42"/>
    </w:p>
    <w:p w:rsidR="002A2FBB" w:rsidRPr="005974A6" w:rsidRDefault="001A7E2E" w:rsidP="002A2FBB">
      <w:pPr>
        <w:pStyle w:val="ActHead5"/>
      </w:pPr>
      <w:bookmarkStart w:id="43" w:name="_Toc440366939"/>
      <w:r w:rsidRPr="005974A6">
        <w:rPr>
          <w:rStyle w:val="CharSectno"/>
        </w:rPr>
        <w:t>27</w:t>
      </w:r>
      <w:r w:rsidR="002A2FBB" w:rsidRPr="005974A6">
        <w:t xml:space="preserve">  Summary</w:t>
      </w:r>
      <w:bookmarkEnd w:id="43"/>
    </w:p>
    <w:p w:rsidR="002A2FBB" w:rsidRPr="005974A6" w:rsidRDefault="002A2FBB" w:rsidP="00155335">
      <w:pPr>
        <w:pStyle w:val="SOText"/>
      </w:pPr>
      <w:r w:rsidRPr="005974A6">
        <w:t xml:space="preserve">The baseline emissions for a </w:t>
      </w:r>
      <w:r w:rsidR="00914897" w:rsidRPr="005974A6">
        <w:t>source separation</w:t>
      </w:r>
      <w:r w:rsidR="00DD412B" w:rsidRPr="005974A6">
        <w:t xml:space="preserve"> </w:t>
      </w:r>
      <w:r w:rsidR="00700C6D" w:rsidRPr="005974A6">
        <w:t xml:space="preserve">activity during a </w:t>
      </w:r>
      <w:r w:rsidRPr="005974A6">
        <w:t xml:space="preserve">reporting period are the emissions that would have resulted </w:t>
      </w:r>
      <w:r w:rsidR="004F554C" w:rsidRPr="005974A6">
        <w:t xml:space="preserve">if </w:t>
      </w:r>
      <w:r w:rsidRPr="005974A6">
        <w:t xml:space="preserve">the </w:t>
      </w:r>
      <w:r w:rsidR="00DD6128" w:rsidRPr="005974A6">
        <w:t xml:space="preserve">eligible </w:t>
      </w:r>
      <w:r w:rsidR="000C680E" w:rsidRPr="005974A6">
        <w:t>organic material</w:t>
      </w:r>
      <w:r w:rsidRPr="005974A6">
        <w:t xml:space="preserve"> </w:t>
      </w:r>
      <w:r w:rsidR="00DD412B" w:rsidRPr="005974A6">
        <w:t>diverted from landfill</w:t>
      </w:r>
      <w:r w:rsidR="004F554C" w:rsidRPr="005974A6">
        <w:t xml:space="preserve"> </w:t>
      </w:r>
      <w:r w:rsidR="00914897" w:rsidRPr="005974A6">
        <w:t xml:space="preserve">by the </w:t>
      </w:r>
      <w:r w:rsidR="00F70D76" w:rsidRPr="005974A6">
        <w:t>activity</w:t>
      </w:r>
      <w:r w:rsidR="000C680E" w:rsidRPr="005974A6">
        <w:t xml:space="preserve"> </w:t>
      </w:r>
      <w:r w:rsidR="00F70D76" w:rsidRPr="005974A6">
        <w:t>during the reporting period</w:t>
      </w:r>
      <w:r w:rsidRPr="005974A6">
        <w:t xml:space="preserve"> had entered landfill instead.</w:t>
      </w:r>
    </w:p>
    <w:p w:rsidR="002A2FBB" w:rsidRPr="005974A6" w:rsidRDefault="001A7E2E" w:rsidP="002A2FBB">
      <w:pPr>
        <w:pStyle w:val="ActHead5"/>
      </w:pPr>
      <w:bookmarkStart w:id="44" w:name="_Toc440366940"/>
      <w:r w:rsidRPr="005974A6">
        <w:rPr>
          <w:rStyle w:val="CharSectno"/>
        </w:rPr>
        <w:lastRenderedPageBreak/>
        <w:t>28</w:t>
      </w:r>
      <w:r w:rsidR="002A2FBB" w:rsidRPr="005974A6">
        <w:t xml:space="preserve">  Baseline emissions</w:t>
      </w:r>
      <w:bookmarkEnd w:id="44"/>
    </w:p>
    <w:p w:rsidR="002A2FBB" w:rsidRPr="005974A6" w:rsidRDefault="002A2FBB" w:rsidP="002A2FBB">
      <w:pPr>
        <w:pStyle w:val="subsection"/>
      </w:pPr>
      <w:r w:rsidRPr="005974A6">
        <w:tab/>
        <w:t>(1)</w:t>
      </w:r>
      <w:r w:rsidRPr="005974A6">
        <w:tab/>
        <w:t xml:space="preserve">The baseline emissions for </w:t>
      </w:r>
      <w:r w:rsidR="00DD412B" w:rsidRPr="005974A6">
        <w:t xml:space="preserve">a </w:t>
      </w:r>
      <w:r w:rsidR="00914897" w:rsidRPr="005974A6">
        <w:t xml:space="preserve">source separation activity during </w:t>
      </w:r>
      <w:r w:rsidRPr="005974A6">
        <w:t>a reporting period, in tonnes CO</w:t>
      </w:r>
      <w:r w:rsidRPr="005974A6">
        <w:rPr>
          <w:vertAlign w:val="subscript"/>
        </w:rPr>
        <w:t>2</w:t>
      </w:r>
      <w:r w:rsidR="005974A6">
        <w:noBreakHyphen/>
      </w:r>
      <w:r w:rsidRPr="005974A6">
        <w:t>e, are worked out using the formula (</w:t>
      </w:r>
      <w:r w:rsidRPr="005974A6">
        <w:rPr>
          <w:b/>
          <w:i/>
        </w:rPr>
        <w:t>equation 3</w:t>
      </w:r>
      <w:r w:rsidRPr="005974A6">
        <w:t>):</w:t>
      </w:r>
    </w:p>
    <w:bookmarkStart w:id="45" w:name="BKCheck15B_6"/>
    <w:bookmarkEnd w:id="45"/>
    <w:p w:rsidR="002A2FBB" w:rsidRPr="005974A6" w:rsidRDefault="00904A2E" w:rsidP="002A2FBB">
      <w:pPr>
        <w:pStyle w:val="subsection2"/>
      </w:pPr>
      <w:r w:rsidRPr="005974A6">
        <w:rPr>
          <w:position w:val="-24"/>
        </w:rPr>
        <w:object w:dxaOrig="4540" w:dyaOrig="580">
          <v:shape id="_x0000_i1027" type="#_x0000_t75" style="width:227.25pt;height:28.8pt" o:ole="">
            <v:imagedata r:id="rId25" o:title=""/>
          </v:shape>
          <o:OLEObject Type="Embed" ProgID="Equation.DSMT4" ShapeID="_x0000_i1027" DrawAspect="Content" ObjectID="_1516533695" r:id="rId26"/>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proofErr w:type="spellStart"/>
      <w:r w:rsidRPr="005974A6">
        <w:rPr>
          <w:b/>
          <w:i/>
        </w:rPr>
        <w:t>E</w:t>
      </w:r>
      <w:r w:rsidRPr="005974A6">
        <w:rPr>
          <w:b/>
          <w:i/>
          <w:vertAlign w:val="subscript"/>
        </w:rPr>
        <w:t>B</w:t>
      </w:r>
      <w:r w:rsidR="00904A2E" w:rsidRPr="005974A6">
        <w:rPr>
          <w:b/>
          <w:i/>
          <w:vertAlign w:val="subscript"/>
        </w:rPr>
        <w:t>,a</w:t>
      </w:r>
      <w:proofErr w:type="spellEnd"/>
      <w:r w:rsidRPr="005974A6">
        <w:t xml:space="preserve"> means</w:t>
      </w:r>
      <w:r w:rsidRPr="005974A6">
        <w:rPr>
          <w:szCs w:val="22"/>
        </w:rPr>
        <w:t xml:space="preserve"> the baseline emissions,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rPr>
          <w:rFonts w:eastAsiaTheme="minorHAnsi"/>
          <w:szCs w:val="22"/>
        </w:rPr>
      </w:pPr>
      <w:proofErr w:type="spellStart"/>
      <w:r w:rsidRPr="005974A6">
        <w:rPr>
          <w:b/>
          <w:i/>
        </w:rPr>
        <w:t>W</w:t>
      </w:r>
      <w:r w:rsidRPr="005974A6">
        <w:rPr>
          <w:b/>
          <w:i/>
          <w:vertAlign w:val="subscript"/>
        </w:rPr>
        <w:t>LFG</w:t>
      </w:r>
      <w:proofErr w:type="spellEnd"/>
      <w:r w:rsidRPr="005974A6">
        <w:t xml:space="preserve"> means </w:t>
      </w:r>
      <w:r w:rsidRPr="005974A6">
        <w:rPr>
          <w:szCs w:val="22"/>
        </w:rPr>
        <w:t xml:space="preserve">the </w:t>
      </w:r>
      <w:r w:rsidRPr="005974A6">
        <w:rPr>
          <w:rFonts w:eastAsiaTheme="minorHAnsi"/>
          <w:szCs w:val="22"/>
        </w:rPr>
        <w:t xml:space="preserve">average capture rate set out in the table in </w:t>
      </w:r>
      <w:r w:rsidR="005974A6" w:rsidRPr="005974A6">
        <w:rPr>
          <w:rFonts w:eastAsiaTheme="minorHAnsi"/>
          <w:szCs w:val="22"/>
        </w:rPr>
        <w:t>subsection (</w:t>
      </w:r>
      <w:r w:rsidRPr="005974A6">
        <w:rPr>
          <w:rFonts w:eastAsiaTheme="minorHAnsi"/>
          <w:szCs w:val="22"/>
        </w:rPr>
        <w:t xml:space="preserve">2) for methane emissions from landfill in the State or Territory in which the </w:t>
      </w:r>
      <w:r w:rsidR="009647FF" w:rsidRPr="005974A6">
        <w:rPr>
          <w:rFonts w:eastAsiaTheme="minorHAnsi"/>
          <w:szCs w:val="22"/>
        </w:rPr>
        <w:t>activity area</w:t>
      </w:r>
      <w:r w:rsidRPr="005974A6">
        <w:rPr>
          <w:rFonts w:eastAsiaTheme="minorHAnsi"/>
          <w:szCs w:val="22"/>
        </w:rPr>
        <w:t xml:space="preserve"> is located.</w:t>
      </w:r>
    </w:p>
    <w:p w:rsidR="002A2FBB" w:rsidRPr="005974A6" w:rsidRDefault="002A2FBB" w:rsidP="002A2FBB">
      <w:pPr>
        <w:pStyle w:val="Definition"/>
        <w:rPr>
          <w:szCs w:val="22"/>
        </w:rPr>
      </w:pPr>
      <w:r w:rsidRPr="005974A6">
        <w:rPr>
          <w:b/>
          <w:i/>
        </w:rPr>
        <w:t>M</w:t>
      </w:r>
      <w:r w:rsidRPr="005974A6">
        <w:rPr>
          <w:b/>
          <w:i/>
          <w:vertAlign w:val="subscript"/>
        </w:rPr>
        <w:t>B</w:t>
      </w:r>
      <w:r w:rsidRPr="005974A6">
        <w:t xml:space="preserve"> means the </w:t>
      </w:r>
      <w:r w:rsidRPr="005974A6">
        <w:rPr>
          <w:szCs w:val="22"/>
        </w:rPr>
        <w:t xml:space="preserve">methane generation potential of the degradable organic carbon content in </w:t>
      </w:r>
      <w:r w:rsidR="00DD412B" w:rsidRPr="005974A6">
        <w:rPr>
          <w:szCs w:val="22"/>
        </w:rPr>
        <w:t xml:space="preserve">the </w:t>
      </w:r>
      <w:r w:rsidR="00EC2909" w:rsidRPr="005974A6">
        <w:rPr>
          <w:szCs w:val="22"/>
        </w:rPr>
        <w:t xml:space="preserve">eligible </w:t>
      </w:r>
      <w:r w:rsidR="000C680E" w:rsidRPr="005974A6">
        <w:rPr>
          <w:szCs w:val="22"/>
        </w:rPr>
        <w:t>organic material</w:t>
      </w:r>
      <w:r w:rsidR="00DD412B" w:rsidRPr="005974A6">
        <w:rPr>
          <w:szCs w:val="22"/>
        </w:rPr>
        <w:t xml:space="preserve"> </w:t>
      </w:r>
      <w:r w:rsidR="00D6629E" w:rsidRPr="005974A6">
        <w:rPr>
          <w:szCs w:val="22"/>
        </w:rPr>
        <w:t xml:space="preserve">diverted </w:t>
      </w:r>
      <w:r w:rsidR="00DD412B" w:rsidRPr="005974A6">
        <w:rPr>
          <w:szCs w:val="22"/>
        </w:rPr>
        <w:t xml:space="preserve">from landfill </w:t>
      </w:r>
      <w:r w:rsidR="00914897" w:rsidRPr="005974A6">
        <w:rPr>
          <w:szCs w:val="22"/>
        </w:rPr>
        <w:t>by</w:t>
      </w:r>
      <w:r w:rsidR="00DD412B" w:rsidRPr="005974A6">
        <w:rPr>
          <w:szCs w:val="22"/>
        </w:rPr>
        <w:t xml:space="preserve"> the source separation activity </w:t>
      </w:r>
      <w:r w:rsidRPr="005974A6">
        <w:rPr>
          <w:szCs w:val="22"/>
        </w:rPr>
        <w:t>during the reporting period, in tonnes CH</w:t>
      </w:r>
      <w:r w:rsidRPr="005974A6">
        <w:rPr>
          <w:szCs w:val="22"/>
          <w:vertAlign w:val="subscript"/>
        </w:rPr>
        <w:t>4</w:t>
      </w:r>
      <w:r w:rsidRPr="005974A6">
        <w:rPr>
          <w:szCs w:val="22"/>
        </w:rPr>
        <w:t>, worked out using equation 4.</w:t>
      </w:r>
    </w:p>
    <w:p w:rsidR="002A2FBB" w:rsidRPr="005974A6" w:rsidRDefault="002A2FBB" w:rsidP="002A2FBB">
      <w:pPr>
        <w:pStyle w:val="Definition"/>
        <w:rPr>
          <w:szCs w:val="22"/>
        </w:rPr>
      </w:pPr>
      <w:proofErr w:type="spellStart"/>
      <w:r w:rsidRPr="005974A6">
        <w:rPr>
          <w:b/>
          <w:i/>
        </w:rPr>
        <w:t>OF</w:t>
      </w:r>
      <w:r w:rsidRPr="005974A6">
        <w:rPr>
          <w:b/>
          <w:i/>
          <w:vertAlign w:val="subscript"/>
        </w:rPr>
        <w:t>LF</w:t>
      </w:r>
      <w:proofErr w:type="spellEnd"/>
      <w:r w:rsidRPr="005974A6">
        <w:rPr>
          <w:b/>
          <w:i/>
          <w:vertAlign w:val="subscript"/>
        </w:rPr>
        <w:t xml:space="preserve"> </w:t>
      </w:r>
      <w:r w:rsidRPr="005974A6">
        <w:t xml:space="preserve">means the </w:t>
      </w:r>
      <w:r w:rsidRPr="005974A6">
        <w:rPr>
          <w:szCs w:val="22"/>
        </w:rPr>
        <w:t>oxidation factor for near surface methane in landfill mentioned in subsection</w:t>
      </w:r>
      <w:r w:rsidR="005974A6" w:rsidRPr="005974A6">
        <w:rPr>
          <w:szCs w:val="22"/>
        </w:rPr>
        <w:t> </w:t>
      </w:r>
      <w:r w:rsidRPr="005974A6">
        <w:rPr>
          <w:szCs w:val="22"/>
        </w:rPr>
        <w:t xml:space="preserve">5.4(1) of the </w:t>
      </w:r>
      <w:proofErr w:type="spellStart"/>
      <w:r w:rsidRPr="005974A6">
        <w:rPr>
          <w:szCs w:val="22"/>
        </w:rPr>
        <w:t>NGER</w:t>
      </w:r>
      <w:proofErr w:type="spellEnd"/>
      <w:r w:rsidRPr="005974A6">
        <w:rPr>
          <w:szCs w:val="22"/>
        </w:rPr>
        <w:t xml:space="preserve"> (Measurement) Determination.</w:t>
      </w:r>
    </w:p>
    <w:p w:rsidR="002A2FBB" w:rsidRPr="005974A6" w:rsidRDefault="002A2FBB" w:rsidP="002A2FBB">
      <w:pPr>
        <w:pStyle w:val="Definition"/>
      </w:pPr>
      <w:proofErr w:type="spellStart"/>
      <w:r w:rsidRPr="005974A6">
        <w:rPr>
          <w:b/>
          <w:i/>
        </w:rPr>
        <w:t>GWP</w:t>
      </w:r>
      <w:r w:rsidRPr="005974A6">
        <w:rPr>
          <w:b/>
          <w:i/>
          <w:vertAlign w:val="subscript"/>
        </w:rPr>
        <w:t>CH</w:t>
      </w:r>
      <w:proofErr w:type="spellEnd"/>
      <w:r w:rsidRPr="005974A6">
        <w:rPr>
          <w:b/>
          <w:i/>
          <w:position w:val="-6"/>
          <w:vertAlign w:val="subscript"/>
        </w:rPr>
        <w:t>4</w:t>
      </w:r>
      <w:r w:rsidRPr="005974A6">
        <w:t xml:space="preserve"> means</w:t>
      </w:r>
      <w:r w:rsidRPr="005974A6">
        <w:rPr>
          <w:szCs w:val="22"/>
        </w:rPr>
        <w:t xml:space="preserve"> the value specified as the Global Warming Potential for methane in regulation</w:t>
      </w:r>
      <w:r w:rsidR="005974A6" w:rsidRPr="005974A6">
        <w:rPr>
          <w:szCs w:val="22"/>
        </w:rPr>
        <w:t> </w:t>
      </w:r>
      <w:r w:rsidRPr="005974A6">
        <w:rPr>
          <w:szCs w:val="22"/>
        </w:rPr>
        <w:t xml:space="preserve">2.02 of the </w:t>
      </w:r>
      <w:proofErr w:type="spellStart"/>
      <w:r w:rsidRPr="005974A6">
        <w:rPr>
          <w:szCs w:val="22"/>
        </w:rPr>
        <w:t>NGER</w:t>
      </w:r>
      <w:proofErr w:type="spellEnd"/>
      <w:r w:rsidRPr="005974A6">
        <w:rPr>
          <w:szCs w:val="22"/>
        </w:rPr>
        <w:t xml:space="preserve"> Regulations.</w:t>
      </w:r>
    </w:p>
    <w:p w:rsidR="002A2FBB" w:rsidRPr="005974A6" w:rsidRDefault="002A2FBB" w:rsidP="002A2FBB">
      <w:pPr>
        <w:pStyle w:val="subsection"/>
        <w:rPr>
          <w:rFonts w:eastAsiaTheme="minorHAnsi"/>
          <w:szCs w:val="22"/>
        </w:rPr>
      </w:pPr>
      <w:r w:rsidRPr="005974A6">
        <w:rPr>
          <w:rFonts w:eastAsiaTheme="minorHAnsi"/>
        </w:rPr>
        <w:tab/>
        <w:t>(2)</w:t>
      </w:r>
      <w:r w:rsidRPr="005974A6">
        <w:rPr>
          <w:rFonts w:eastAsiaTheme="minorHAnsi"/>
        </w:rPr>
        <w:tab/>
        <w:t xml:space="preserve">The following table sets out </w:t>
      </w:r>
      <w:r w:rsidRPr="005974A6">
        <w:rPr>
          <w:szCs w:val="22"/>
        </w:rPr>
        <w:t xml:space="preserve">the </w:t>
      </w:r>
      <w:r w:rsidRPr="005974A6">
        <w:rPr>
          <w:rFonts w:eastAsiaTheme="minorHAnsi"/>
          <w:szCs w:val="22"/>
        </w:rPr>
        <w:t>average capture rate for methane emissions from landfill in each State and Territory.</w:t>
      </w:r>
    </w:p>
    <w:p w:rsidR="00914897" w:rsidRPr="005974A6" w:rsidRDefault="00914897" w:rsidP="00914897">
      <w:pPr>
        <w:pStyle w:val="Tabletext"/>
        <w:rPr>
          <w:rFonts w:eastAsiaTheme="minorHAnsi"/>
        </w:rPr>
      </w:pPr>
    </w:p>
    <w:tbl>
      <w:tblPr>
        <w:tblW w:w="7230"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2835"/>
      </w:tblGrid>
      <w:tr w:rsidR="00914897" w:rsidRPr="005974A6" w:rsidTr="00914897">
        <w:trPr>
          <w:tblHeader/>
        </w:trPr>
        <w:tc>
          <w:tcPr>
            <w:tcW w:w="7230" w:type="dxa"/>
            <w:gridSpan w:val="3"/>
            <w:tcBorders>
              <w:top w:val="single" w:sz="12" w:space="0" w:color="auto"/>
              <w:bottom w:val="single" w:sz="2" w:space="0" w:color="auto"/>
            </w:tcBorders>
            <w:shd w:val="clear" w:color="auto" w:fill="auto"/>
          </w:tcPr>
          <w:p w:rsidR="00914897" w:rsidRPr="005974A6" w:rsidRDefault="00914897" w:rsidP="00914897">
            <w:pPr>
              <w:pStyle w:val="TableHeading"/>
              <w:rPr>
                <w:rFonts w:eastAsiaTheme="minorHAnsi"/>
              </w:rPr>
            </w:pPr>
            <w:r w:rsidRPr="005974A6">
              <w:rPr>
                <w:rFonts w:eastAsiaTheme="minorHAnsi"/>
              </w:rPr>
              <w:t>Average capture rate for methane emissions from landfill (</w:t>
            </w:r>
            <w:proofErr w:type="spellStart"/>
            <w:r w:rsidRPr="005974A6">
              <w:rPr>
                <w:rFonts w:eastAsiaTheme="minorHAnsi"/>
                <w:i/>
              </w:rPr>
              <w:t>W</w:t>
            </w:r>
            <w:r w:rsidRPr="005974A6">
              <w:rPr>
                <w:rFonts w:eastAsiaTheme="minorHAnsi"/>
                <w:i/>
                <w:vertAlign w:val="subscript"/>
              </w:rPr>
              <w:t>LFG</w:t>
            </w:r>
            <w:proofErr w:type="spellEnd"/>
            <w:r w:rsidRPr="005974A6">
              <w:rPr>
                <w:rFonts w:eastAsiaTheme="minorHAnsi"/>
              </w:rPr>
              <w:t>)</w:t>
            </w:r>
          </w:p>
        </w:tc>
      </w:tr>
      <w:tr w:rsidR="00914897" w:rsidRPr="005974A6" w:rsidTr="00914897">
        <w:trPr>
          <w:tblHeader/>
        </w:trPr>
        <w:tc>
          <w:tcPr>
            <w:tcW w:w="709" w:type="dxa"/>
            <w:tcBorders>
              <w:top w:val="single" w:sz="2" w:space="0" w:color="auto"/>
              <w:bottom w:val="single" w:sz="12" w:space="0" w:color="auto"/>
            </w:tcBorders>
            <w:shd w:val="clear" w:color="auto" w:fill="auto"/>
          </w:tcPr>
          <w:p w:rsidR="00914897" w:rsidRPr="005974A6" w:rsidRDefault="00914897" w:rsidP="00914897">
            <w:pPr>
              <w:pStyle w:val="TableHeading"/>
              <w:rPr>
                <w:rFonts w:eastAsiaTheme="minorHAnsi"/>
              </w:rPr>
            </w:pPr>
            <w:r w:rsidRPr="005974A6">
              <w:rPr>
                <w:rFonts w:eastAsiaTheme="minorHAnsi"/>
              </w:rPr>
              <w:t>Item</w:t>
            </w:r>
          </w:p>
        </w:tc>
        <w:tc>
          <w:tcPr>
            <w:tcW w:w="3686" w:type="dxa"/>
            <w:tcBorders>
              <w:top w:val="single" w:sz="2" w:space="0" w:color="auto"/>
              <w:bottom w:val="single" w:sz="12" w:space="0" w:color="auto"/>
            </w:tcBorders>
            <w:shd w:val="clear" w:color="auto" w:fill="auto"/>
          </w:tcPr>
          <w:p w:rsidR="00914897" w:rsidRPr="005974A6" w:rsidRDefault="00914897" w:rsidP="00914897">
            <w:pPr>
              <w:pStyle w:val="TableHeading"/>
              <w:rPr>
                <w:rFonts w:eastAsiaTheme="minorHAnsi"/>
              </w:rPr>
            </w:pPr>
            <w:r w:rsidRPr="005974A6">
              <w:rPr>
                <w:rFonts w:eastAsiaTheme="minorHAnsi"/>
              </w:rPr>
              <w:t>State or Territory</w:t>
            </w:r>
          </w:p>
        </w:tc>
        <w:tc>
          <w:tcPr>
            <w:tcW w:w="2835" w:type="dxa"/>
            <w:tcBorders>
              <w:top w:val="single" w:sz="2" w:space="0" w:color="auto"/>
              <w:bottom w:val="single" w:sz="12" w:space="0" w:color="auto"/>
            </w:tcBorders>
            <w:shd w:val="clear" w:color="auto" w:fill="auto"/>
          </w:tcPr>
          <w:p w:rsidR="00914897" w:rsidRPr="005974A6" w:rsidRDefault="00901C36" w:rsidP="00914897">
            <w:pPr>
              <w:pStyle w:val="TableHeading"/>
              <w:jc w:val="right"/>
              <w:rPr>
                <w:rFonts w:eastAsiaTheme="minorHAnsi"/>
              </w:rPr>
            </w:pPr>
            <w:r w:rsidRPr="005974A6">
              <w:rPr>
                <w:rFonts w:eastAsiaTheme="minorHAnsi"/>
              </w:rPr>
              <w:t>Average capture rate</w:t>
            </w:r>
          </w:p>
        </w:tc>
      </w:tr>
      <w:tr w:rsidR="00914897" w:rsidRPr="005974A6" w:rsidTr="00914897">
        <w:tc>
          <w:tcPr>
            <w:tcW w:w="709" w:type="dxa"/>
            <w:tcBorders>
              <w:top w:val="single" w:sz="12"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1</w:t>
            </w:r>
          </w:p>
        </w:tc>
        <w:tc>
          <w:tcPr>
            <w:tcW w:w="3686" w:type="dxa"/>
            <w:tcBorders>
              <w:top w:val="single" w:sz="12"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New South Wales</w:t>
            </w:r>
          </w:p>
        </w:tc>
        <w:tc>
          <w:tcPr>
            <w:tcW w:w="2835" w:type="dxa"/>
            <w:tcBorders>
              <w:top w:val="single" w:sz="12" w:space="0" w:color="auto"/>
            </w:tcBorders>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37</w:t>
            </w:r>
          </w:p>
        </w:tc>
      </w:tr>
      <w:tr w:rsidR="00914897" w:rsidRPr="005974A6" w:rsidTr="00914897">
        <w:tc>
          <w:tcPr>
            <w:tcW w:w="709" w:type="dxa"/>
            <w:shd w:val="clear" w:color="auto" w:fill="auto"/>
          </w:tcPr>
          <w:p w:rsidR="00914897" w:rsidRPr="005974A6" w:rsidRDefault="00914897" w:rsidP="00914897">
            <w:pPr>
              <w:pStyle w:val="Tabletext"/>
              <w:rPr>
                <w:rFonts w:eastAsiaTheme="minorHAnsi"/>
              </w:rPr>
            </w:pPr>
            <w:r w:rsidRPr="005974A6">
              <w:rPr>
                <w:rFonts w:eastAsiaTheme="minorHAnsi"/>
              </w:rPr>
              <w:t>2</w:t>
            </w:r>
          </w:p>
        </w:tc>
        <w:tc>
          <w:tcPr>
            <w:tcW w:w="3686" w:type="dxa"/>
            <w:shd w:val="clear" w:color="auto" w:fill="auto"/>
          </w:tcPr>
          <w:p w:rsidR="00914897" w:rsidRPr="005974A6" w:rsidRDefault="00914897" w:rsidP="00914897">
            <w:pPr>
              <w:pStyle w:val="Tabletext"/>
              <w:rPr>
                <w:rFonts w:eastAsiaTheme="minorHAnsi"/>
              </w:rPr>
            </w:pPr>
            <w:r w:rsidRPr="005974A6">
              <w:rPr>
                <w:rFonts w:eastAsiaTheme="minorHAnsi"/>
              </w:rPr>
              <w:t>Victoria</w:t>
            </w:r>
          </w:p>
        </w:tc>
        <w:tc>
          <w:tcPr>
            <w:tcW w:w="2835" w:type="dxa"/>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45</w:t>
            </w:r>
          </w:p>
        </w:tc>
      </w:tr>
      <w:tr w:rsidR="00914897" w:rsidRPr="005974A6" w:rsidTr="00914897">
        <w:tc>
          <w:tcPr>
            <w:tcW w:w="709" w:type="dxa"/>
            <w:shd w:val="clear" w:color="auto" w:fill="auto"/>
          </w:tcPr>
          <w:p w:rsidR="00914897" w:rsidRPr="005974A6" w:rsidRDefault="00914897" w:rsidP="00914897">
            <w:pPr>
              <w:pStyle w:val="Tabletext"/>
              <w:rPr>
                <w:rFonts w:eastAsiaTheme="minorHAnsi"/>
              </w:rPr>
            </w:pPr>
            <w:r w:rsidRPr="005974A6">
              <w:rPr>
                <w:rFonts w:eastAsiaTheme="minorHAnsi"/>
              </w:rPr>
              <w:t>3</w:t>
            </w:r>
          </w:p>
        </w:tc>
        <w:tc>
          <w:tcPr>
            <w:tcW w:w="3686" w:type="dxa"/>
            <w:shd w:val="clear" w:color="auto" w:fill="auto"/>
          </w:tcPr>
          <w:p w:rsidR="00914897" w:rsidRPr="005974A6" w:rsidRDefault="00914897" w:rsidP="00914897">
            <w:pPr>
              <w:pStyle w:val="Tabletext"/>
              <w:rPr>
                <w:rFonts w:eastAsiaTheme="minorHAnsi"/>
              </w:rPr>
            </w:pPr>
            <w:r w:rsidRPr="005974A6">
              <w:rPr>
                <w:rFonts w:eastAsiaTheme="minorHAnsi"/>
              </w:rPr>
              <w:t>Queensland</w:t>
            </w:r>
          </w:p>
        </w:tc>
        <w:tc>
          <w:tcPr>
            <w:tcW w:w="2835" w:type="dxa"/>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30</w:t>
            </w:r>
          </w:p>
        </w:tc>
      </w:tr>
      <w:tr w:rsidR="00914897" w:rsidRPr="005974A6" w:rsidTr="00914897">
        <w:tc>
          <w:tcPr>
            <w:tcW w:w="709" w:type="dxa"/>
            <w:shd w:val="clear" w:color="auto" w:fill="auto"/>
          </w:tcPr>
          <w:p w:rsidR="00914897" w:rsidRPr="005974A6" w:rsidRDefault="00914897" w:rsidP="00914897">
            <w:pPr>
              <w:pStyle w:val="Tabletext"/>
              <w:rPr>
                <w:rFonts w:eastAsiaTheme="minorHAnsi"/>
              </w:rPr>
            </w:pPr>
            <w:r w:rsidRPr="005974A6">
              <w:rPr>
                <w:rFonts w:eastAsiaTheme="minorHAnsi"/>
              </w:rPr>
              <w:t>4</w:t>
            </w:r>
          </w:p>
        </w:tc>
        <w:tc>
          <w:tcPr>
            <w:tcW w:w="3686" w:type="dxa"/>
            <w:shd w:val="clear" w:color="auto" w:fill="auto"/>
          </w:tcPr>
          <w:p w:rsidR="00914897" w:rsidRPr="005974A6" w:rsidRDefault="00914897" w:rsidP="00914897">
            <w:pPr>
              <w:pStyle w:val="Tabletext"/>
              <w:rPr>
                <w:rFonts w:eastAsiaTheme="minorHAnsi"/>
              </w:rPr>
            </w:pPr>
            <w:r w:rsidRPr="005974A6">
              <w:rPr>
                <w:rFonts w:eastAsiaTheme="minorHAnsi"/>
              </w:rPr>
              <w:t>Western Australia</w:t>
            </w:r>
          </w:p>
        </w:tc>
        <w:tc>
          <w:tcPr>
            <w:tcW w:w="2835" w:type="dxa"/>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30</w:t>
            </w:r>
          </w:p>
        </w:tc>
      </w:tr>
      <w:tr w:rsidR="00914897" w:rsidRPr="005974A6" w:rsidTr="00914897">
        <w:tc>
          <w:tcPr>
            <w:tcW w:w="709" w:type="dxa"/>
            <w:shd w:val="clear" w:color="auto" w:fill="auto"/>
          </w:tcPr>
          <w:p w:rsidR="00914897" w:rsidRPr="005974A6" w:rsidRDefault="00914897" w:rsidP="00914897">
            <w:pPr>
              <w:pStyle w:val="Tabletext"/>
              <w:rPr>
                <w:rFonts w:eastAsiaTheme="minorHAnsi"/>
              </w:rPr>
            </w:pPr>
            <w:r w:rsidRPr="005974A6">
              <w:rPr>
                <w:rFonts w:eastAsiaTheme="minorHAnsi"/>
              </w:rPr>
              <w:t>5</w:t>
            </w:r>
          </w:p>
        </w:tc>
        <w:tc>
          <w:tcPr>
            <w:tcW w:w="3686" w:type="dxa"/>
            <w:shd w:val="clear" w:color="auto" w:fill="auto"/>
          </w:tcPr>
          <w:p w:rsidR="00914897" w:rsidRPr="005974A6" w:rsidRDefault="00914897" w:rsidP="00914897">
            <w:pPr>
              <w:pStyle w:val="Tabletext"/>
              <w:rPr>
                <w:rFonts w:eastAsiaTheme="minorHAnsi"/>
              </w:rPr>
            </w:pPr>
            <w:r w:rsidRPr="005974A6">
              <w:rPr>
                <w:rFonts w:eastAsiaTheme="minorHAnsi"/>
              </w:rPr>
              <w:t>South Australia</w:t>
            </w:r>
          </w:p>
        </w:tc>
        <w:tc>
          <w:tcPr>
            <w:tcW w:w="2835" w:type="dxa"/>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29</w:t>
            </w:r>
          </w:p>
        </w:tc>
      </w:tr>
      <w:tr w:rsidR="00914897" w:rsidRPr="005974A6" w:rsidTr="00914897">
        <w:tc>
          <w:tcPr>
            <w:tcW w:w="709" w:type="dxa"/>
            <w:shd w:val="clear" w:color="auto" w:fill="auto"/>
          </w:tcPr>
          <w:p w:rsidR="00914897" w:rsidRPr="005974A6" w:rsidRDefault="00914897" w:rsidP="00914897">
            <w:pPr>
              <w:pStyle w:val="Tabletext"/>
              <w:rPr>
                <w:rFonts w:eastAsiaTheme="minorHAnsi"/>
              </w:rPr>
            </w:pPr>
            <w:r w:rsidRPr="005974A6">
              <w:rPr>
                <w:rFonts w:eastAsiaTheme="minorHAnsi"/>
              </w:rPr>
              <w:t>6</w:t>
            </w:r>
          </w:p>
        </w:tc>
        <w:tc>
          <w:tcPr>
            <w:tcW w:w="3686" w:type="dxa"/>
            <w:shd w:val="clear" w:color="auto" w:fill="auto"/>
          </w:tcPr>
          <w:p w:rsidR="00914897" w:rsidRPr="005974A6" w:rsidRDefault="00914897" w:rsidP="00914897">
            <w:pPr>
              <w:pStyle w:val="Tabletext"/>
              <w:rPr>
                <w:rFonts w:eastAsiaTheme="minorHAnsi"/>
              </w:rPr>
            </w:pPr>
            <w:r w:rsidRPr="005974A6">
              <w:rPr>
                <w:rFonts w:eastAsiaTheme="minorHAnsi"/>
              </w:rPr>
              <w:t>Tasmania</w:t>
            </w:r>
          </w:p>
        </w:tc>
        <w:tc>
          <w:tcPr>
            <w:tcW w:w="2835" w:type="dxa"/>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39</w:t>
            </w:r>
          </w:p>
        </w:tc>
      </w:tr>
      <w:tr w:rsidR="00914897" w:rsidRPr="005974A6" w:rsidTr="00914897">
        <w:tc>
          <w:tcPr>
            <w:tcW w:w="709" w:type="dxa"/>
            <w:tcBorders>
              <w:bottom w:val="single" w:sz="4"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7</w:t>
            </w:r>
          </w:p>
        </w:tc>
        <w:tc>
          <w:tcPr>
            <w:tcW w:w="3686" w:type="dxa"/>
            <w:tcBorders>
              <w:bottom w:val="single" w:sz="4"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Australian Capital Territory</w:t>
            </w:r>
          </w:p>
        </w:tc>
        <w:tc>
          <w:tcPr>
            <w:tcW w:w="2835" w:type="dxa"/>
            <w:tcBorders>
              <w:bottom w:val="single" w:sz="4" w:space="0" w:color="auto"/>
            </w:tcBorders>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66</w:t>
            </w:r>
          </w:p>
        </w:tc>
      </w:tr>
      <w:tr w:rsidR="00914897" w:rsidRPr="005974A6" w:rsidTr="00914897">
        <w:tc>
          <w:tcPr>
            <w:tcW w:w="709" w:type="dxa"/>
            <w:tcBorders>
              <w:bottom w:val="single" w:sz="12"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8</w:t>
            </w:r>
          </w:p>
        </w:tc>
        <w:tc>
          <w:tcPr>
            <w:tcW w:w="3686" w:type="dxa"/>
            <w:tcBorders>
              <w:bottom w:val="single" w:sz="12" w:space="0" w:color="auto"/>
            </w:tcBorders>
            <w:shd w:val="clear" w:color="auto" w:fill="auto"/>
          </w:tcPr>
          <w:p w:rsidR="00914897" w:rsidRPr="005974A6" w:rsidRDefault="00914897" w:rsidP="00914897">
            <w:pPr>
              <w:pStyle w:val="Tabletext"/>
              <w:rPr>
                <w:rFonts w:eastAsiaTheme="minorHAnsi"/>
              </w:rPr>
            </w:pPr>
            <w:r w:rsidRPr="005974A6">
              <w:rPr>
                <w:rFonts w:eastAsiaTheme="minorHAnsi"/>
              </w:rPr>
              <w:t>Northern Territory</w:t>
            </w:r>
          </w:p>
        </w:tc>
        <w:tc>
          <w:tcPr>
            <w:tcW w:w="2835" w:type="dxa"/>
            <w:tcBorders>
              <w:bottom w:val="single" w:sz="12" w:space="0" w:color="auto"/>
            </w:tcBorders>
            <w:shd w:val="clear" w:color="auto" w:fill="auto"/>
          </w:tcPr>
          <w:p w:rsidR="00914897" w:rsidRPr="005974A6" w:rsidRDefault="00901C36" w:rsidP="00914897">
            <w:pPr>
              <w:pStyle w:val="Tabletext"/>
              <w:jc w:val="right"/>
              <w:rPr>
                <w:rFonts w:eastAsiaTheme="minorHAnsi"/>
              </w:rPr>
            </w:pPr>
            <w:r w:rsidRPr="005974A6">
              <w:rPr>
                <w:rFonts w:eastAsiaTheme="minorHAnsi"/>
              </w:rPr>
              <w:t>0.</w:t>
            </w:r>
            <w:r w:rsidR="00914897" w:rsidRPr="005974A6">
              <w:rPr>
                <w:rFonts w:eastAsiaTheme="minorHAnsi"/>
              </w:rPr>
              <w:t>18</w:t>
            </w:r>
          </w:p>
        </w:tc>
      </w:tr>
    </w:tbl>
    <w:p w:rsidR="002A2FBB" w:rsidRPr="005974A6" w:rsidRDefault="002A2FBB" w:rsidP="002A2FBB">
      <w:pPr>
        <w:pStyle w:val="Tabletext"/>
        <w:rPr>
          <w:rFonts w:eastAsiaTheme="minorHAnsi"/>
        </w:rPr>
      </w:pPr>
    </w:p>
    <w:p w:rsidR="002A2FBB" w:rsidRPr="005974A6" w:rsidRDefault="001A7E2E" w:rsidP="002A2FBB">
      <w:pPr>
        <w:pStyle w:val="ActHead5"/>
      </w:pPr>
      <w:bookmarkStart w:id="46" w:name="_Toc440366941"/>
      <w:r w:rsidRPr="005974A6">
        <w:rPr>
          <w:rStyle w:val="CharSectno"/>
        </w:rPr>
        <w:t>29</w:t>
      </w:r>
      <w:r w:rsidR="002A2FBB" w:rsidRPr="005974A6">
        <w:t xml:space="preserve">  Methane generation potential of degradable organic carbon content in </w:t>
      </w:r>
      <w:r w:rsidR="00EC2909" w:rsidRPr="005974A6">
        <w:t xml:space="preserve">eligible </w:t>
      </w:r>
      <w:r w:rsidR="00FE6042" w:rsidRPr="005974A6">
        <w:t>organic material</w:t>
      </w:r>
      <w:bookmarkEnd w:id="46"/>
    </w:p>
    <w:p w:rsidR="002A2FBB" w:rsidRPr="005974A6" w:rsidRDefault="002A2FBB" w:rsidP="002A2FBB">
      <w:pPr>
        <w:pStyle w:val="subsection"/>
      </w:pPr>
      <w:r w:rsidRPr="005974A6">
        <w:tab/>
      </w:r>
      <w:r w:rsidRPr="005974A6">
        <w:tab/>
        <w:t>The methane generation potential</w:t>
      </w:r>
      <w:r w:rsidRPr="005974A6">
        <w:rPr>
          <w:szCs w:val="22"/>
        </w:rPr>
        <w:t xml:space="preserve"> </w:t>
      </w:r>
      <w:r w:rsidRPr="005974A6">
        <w:t xml:space="preserve">of the degradable organic carbon content in </w:t>
      </w:r>
      <w:r w:rsidR="00EF39D6" w:rsidRPr="005974A6">
        <w:t xml:space="preserve">the </w:t>
      </w:r>
      <w:r w:rsidR="00EC2909" w:rsidRPr="005974A6">
        <w:t xml:space="preserve">eligible </w:t>
      </w:r>
      <w:r w:rsidR="00FE6042" w:rsidRPr="005974A6">
        <w:t>organic material</w:t>
      </w:r>
      <w:r w:rsidRPr="005974A6">
        <w:t xml:space="preserve"> </w:t>
      </w:r>
      <w:r w:rsidR="00D6629E" w:rsidRPr="005974A6">
        <w:t xml:space="preserve">diverted </w:t>
      </w:r>
      <w:r w:rsidR="00DD412B" w:rsidRPr="005974A6">
        <w:t>from landfill by a source separation activity</w:t>
      </w:r>
      <w:r w:rsidRPr="005974A6">
        <w:t xml:space="preserve"> during a reporting period, </w:t>
      </w:r>
      <w:r w:rsidRPr="005974A6">
        <w:rPr>
          <w:szCs w:val="22"/>
        </w:rPr>
        <w:t>in tonnes CH</w:t>
      </w:r>
      <w:r w:rsidRPr="005974A6">
        <w:rPr>
          <w:szCs w:val="22"/>
          <w:vertAlign w:val="subscript"/>
        </w:rPr>
        <w:t>4</w:t>
      </w:r>
      <w:r w:rsidRPr="005974A6">
        <w:rPr>
          <w:szCs w:val="22"/>
        </w:rPr>
        <w:t>,</w:t>
      </w:r>
      <w:r w:rsidRPr="005974A6">
        <w:t xml:space="preserve"> is worked out using the formula (</w:t>
      </w:r>
      <w:r w:rsidRPr="005974A6">
        <w:rPr>
          <w:b/>
          <w:i/>
        </w:rPr>
        <w:t>equation 4</w:t>
      </w:r>
      <w:r w:rsidRPr="005974A6">
        <w:t>):</w:t>
      </w:r>
    </w:p>
    <w:bookmarkStart w:id="47" w:name="BKCheck15B_7"/>
    <w:bookmarkEnd w:id="47"/>
    <w:p w:rsidR="002A2FBB" w:rsidRPr="005974A6" w:rsidRDefault="006B57BB" w:rsidP="002A2FBB">
      <w:pPr>
        <w:pStyle w:val="subsection2"/>
      </w:pPr>
      <w:r w:rsidRPr="005974A6">
        <w:rPr>
          <w:position w:val="-24"/>
        </w:rPr>
        <w:object w:dxaOrig="5940" w:dyaOrig="580">
          <v:shape id="_x0000_i1028" type="#_x0000_t75" style="width:298pt;height:28.8pt" o:ole="">
            <v:imagedata r:id="rId27" o:title=""/>
          </v:shape>
          <o:OLEObject Type="Embed" ProgID="Equation.DSMT4" ShapeID="_x0000_i1028" DrawAspect="Content" ObjectID="_1516533696" r:id="rId28"/>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r w:rsidRPr="005974A6">
        <w:rPr>
          <w:b/>
          <w:i/>
        </w:rPr>
        <w:t>M</w:t>
      </w:r>
      <w:r w:rsidRPr="005974A6">
        <w:rPr>
          <w:b/>
          <w:i/>
          <w:vertAlign w:val="subscript"/>
        </w:rPr>
        <w:t>B</w:t>
      </w:r>
      <w:r w:rsidRPr="005974A6">
        <w:t xml:space="preserve"> </w:t>
      </w:r>
      <w:r w:rsidRPr="005974A6">
        <w:rPr>
          <w:szCs w:val="22"/>
        </w:rPr>
        <w:t xml:space="preserve">means </w:t>
      </w:r>
      <w:r w:rsidRPr="005974A6">
        <w:t xml:space="preserve">the </w:t>
      </w:r>
      <w:r w:rsidRPr="005974A6">
        <w:rPr>
          <w:szCs w:val="22"/>
        </w:rPr>
        <w:t xml:space="preserve">methane generation potential of the degradable organic carbon content in </w:t>
      </w:r>
      <w:r w:rsidR="00EF39D6" w:rsidRPr="005974A6">
        <w:rPr>
          <w:szCs w:val="22"/>
        </w:rPr>
        <w:t xml:space="preserve">the </w:t>
      </w:r>
      <w:r w:rsidR="00EC2909" w:rsidRPr="005974A6">
        <w:rPr>
          <w:szCs w:val="22"/>
        </w:rPr>
        <w:t xml:space="preserve">eligible </w:t>
      </w:r>
      <w:r w:rsidR="006B57BB" w:rsidRPr="005974A6">
        <w:rPr>
          <w:szCs w:val="22"/>
        </w:rPr>
        <w:t>organic material</w:t>
      </w:r>
      <w:r w:rsidRPr="005974A6">
        <w:rPr>
          <w:szCs w:val="22"/>
        </w:rPr>
        <w:t xml:space="preserve"> </w:t>
      </w:r>
      <w:r w:rsidR="00D6629E" w:rsidRPr="005974A6">
        <w:t>diverted</w:t>
      </w:r>
      <w:r w:rsidR="00DD412B" w:rsidRPr="005974A6">
        <w:t xml:space="preserve"> from landfill</w:t>
      </w:r>
      <w:r w:rsidR="009647FF" w:rsidRPr="005974A6">
        <w:t xml:space="preserve"> by the</w:t>
      </w:r>
      <w:r w:rsidR="00D6629E" w:rsidRPr="005974A6">
        <w:t xml:space="preserve"> source separation activit</w:t>
      </w:r>
      <w:r w:rsidR="00DD412B" w:rsidRPr="005974A6">
        <w:t>y</w:t>
      </w:r>
      <w:r w:rsidR="006B57BB" w:rsidRPr="005974A6">
        <w:t xml:space="preserve"> </w:t>
      </w:r>
      <w:r w:rsidRPr="005974A6">
        <w:t>during the reporting period</w:t>
      </w:r>
      <w:r w:rsidRPr="005974A6">
        <w:rPr>
          <w:szCs w:val="22"/>
        </w:rPr>
        <w:t>, in tonnes CH</w:t>
      </w:r>
      <w:r w:rsidRPr="005974A6">
        <w:rPr>
          <w:szCs w:val="22"/>
          <w:vertAlign w:val="subscript"/>
        </w:rPr>
        <w:t>4</w:t>
      </w:r>
      <w:r w:rsidRPr="005974A6">
        <w:rPr>
          <w:szCs w:val="22"/>
        </w:rPr>
        <w:t>.</w:t>
      </w:r>
    </w:p>
    <w:p w:rsidR="00D443A6" w:rsidRPr="005974A6" w:rsidRDefault="006B57BB" w:rsidP="00A34936">
      <w:pPr>
        <w:pStyle w:val="Definition"/>
      </w:pPr>
      <w:proofErr w:type="spellStart"/>
      <w:r w:rsidRPr="005974A6">
        <w:rPr>
          <w:b/>
          <w:i/>
        </w:rPr>
        <w:t>EO</w:t>
      </w:r>
      <w:r w:rsidR="002A2FBB" w:rsidRPr="005974A6">
        <w:rPr>
          <w:b/>
          <w:i/>
          <w:vertAlign w:val="subscript"/>
        </w:rPr>
        <w:t>w</w:t>
      </w:r>
      <w:proofErr w:type="spellEnd"/>
      <w:r w:rsidR="002A2FBB" w:rsidRPr="005974A6">
        <w:t xml:space="preserve"> </w:t>
      </w:r>
      <w:r w:rsidR="002A2FBB" w:rsidRPr="005974A6">
        <w:rPr>
          <w:szCs w:val="22"/>
        </w:rPr>
        <w:t xml:space="preserve">means the quantity of waste mix type w present in the </w:t>
      </w:r>
      <w:r w:rsidR="00EC2909" w:rsidRPr="005974A6">
        <w:rPr>
          <w:szCs w:val="22"/>
        </w:rPr>
        <w:t xml:space="preserve">eligible </w:t>
      </w:r>
      <w:r w:rsidRPr="005974A6">
        <w:rPr>
          <w:szCs w:val="22"/>
        </w:rPr>
        <w:t>organic material</w:t>
      </w:r>
      <w:r w:rsidR="00684834" w:rsidRPr="005974A6">
        <w:rPr>
          <w:szCs w:val="22"/>
        </w:rPr>
        <w:t xml:space="preserve"> </w:t>
      </w:r>
      <w:r w:rsidR="00684834" w:rsidRPr="005974A6">
        <w:t>diverted from landfill by the source separation activity during the reporting period</w:t>
      </w:r>
      <w:r w:rsidR="002A2FBB" w:rsidRPr="005974A6">
        <w:rPr>
          <w:szCs w:val="22"/>
        </w:rPr>
        <w:t>, in tonnes,</w:t>
      </w:r>
      <w:r w:rsidR="002A2FBB" w:rsidRPr="005974A6">
        <w:t xml:space="preserve"> worked out</w:t>
      </w:r>
      <w:r w:rsidR="00E638AA" w:rsidRPr="005974A6">
        <w:t xml:space="preserve"> using</w:t>
      </w:r>
      <w:r w:rsidR="00D443A6" w:rsidRPr="005974A6">
        <w:t>:</w:t>
      </w:r>
    </w:p>
    <w:p w:rsidR="00A94490" w:rsidRPr="005974A6" w:rsidRDefault="00D443A6" w:rsidP="00D443A6">
      <w:pPr>
        <w:pStyle w:val="paragraph"/>
      </w:pPr>
      <w:r w:rsidRPr="005974A6">
        <w:tab/>
        <w:t>(a)</w:t>
      </w:r>
      <w:r w:rsidRPr="005974A6">
        <w:tab/>
        <w:t>if the source separation activity is a charity diversion activity—sub</w:t>
      </w:r>
      <w:r w:rsidR="005974A6">
        <w:noBreakHyphen/>
      </w:r>
      <w:r w:rsidRPr="005974A6">
        <w:t xml:space="preserve">method 1 in </w:t>
      </w:r>
      <w:r w:rsidR="00A34936" w:rsidRPr="005974A6">
        <w:t>section</w:t>
      </w:r>
      <w:r w:rsidR="005974A6" w:rsidRPr="005974A6">
        <w:t> </w:t>
      </w:r>
      <w:r w:rsidR="001A7E2E" w:rsidRPr="005974A6">
        <w:t>30</w:t>
      </w:r>
      <w:r w:rsidRPr="005974A6">
        <w:t>; or</w:t>
      </w:r>
    </w:p>
    <w:p w:rsidR="008B28F1" w:rsidRPr="005974A6" w:rsidRDefault="00D443A6" w:rsidP="008B28F1">
      <w:pPr>
        <w:pStyle w:val="paragraph"/>
      </w:pPr>
      <w:r w:rsidRPr="005974A6">
        <w:tab/>
        <w:t>(b)</w:t>
      </w:r>
      <w:r w:rsidRPr="005974A6">
        <w:tab/>
      </w:r>
      <w:r w:rsidR="008B28F1" w:rsidRPr="005974A6">
        <w:t>if the source separation activity is a new waste diversion activity or an expansion waste diversion activity—sub</w:t>
      </w:r>
      <w:r w:rsidR="005974A6">
        <w:noBreakHyphen/>
      </w:r>
      <w:r w:rsidR="008B28F1" w:rsidRPr="005974A6">
        <w:t>method 2 in section</w:t>
      </w:r>
      <w:r w:rsidR="005974A6" w:rsidRPr="005974A6">
        <w:t> </w:t>
      </w:r>
      <w:r w:rsidR="001A7E2E" w:rsidRPr="005974A6">
        <w:t>31</w:t>
      </w:r>
      <w:r w:rsidR="008B28F1" w:rsidRPr="005974A6">
        <w:t>; or</w:t>
      </w:r>
    </w:p>
    <w:p w:rsidR="00D443A6" w:rsidRPr="005974A6" w:rsidRDefault="00D443A6" w:rsidP="00D443A6">
      <w:pPr>
        <w:pStyle w:val="paragraph"/>
      </w:pPr>
      <w:r w:rsidRPr="005974A6">
        <w:tab/>
      </w:r>
      <w:r w:rsidR="008B28F1" w:rsidRPr="005974A6">
        <w:t>(c</w:t>
      </w:r>
      <w:r w:rsidRPr="005974A6">
        <w:t>)</w:t>
      </w:r>
      <w:r w:rsidRPr="005974A6">
        <w:tab/>
        <w:t>if the source separation activity is an aggregated waste diversion activity—</w:t>
      </w:r>
      <w:r w:rsidR="008B28F1" w:rsidRPr="005974A6">
        <w:t>sub</w:t>
      </w:r>
      <w:r w:rsidR="005974A6">
        <w:noBreakHyphen/>
      </w:r>
      <w:r w:rsidR="008B28F1" w:rsidRPr="005974A6">
        <w:t>method 3 in section</w:t>
      </w:r>
      <w:r w:rsidR="005974A6" w:rsidRPr="005974A6">
        <w:t> </w:t>
      </w:r>
      <w:r w:rsidR="001A7E2E" w:rsidRPr="005974A6">
        <w:t>32</w:t>
      </w:r>
      <w:r w:rsidRPr="005974A6">
        <w:t>.</w:t>
      </w:r>
    </w:p>
    <w:p w:rsidR="002A2FBB" w:rsidRPr="005974A6" w:rsidRDefault="002A2FBB" w:rsidP="002A2FBB">
      <w:pPr>
        <w:pStyle w:val="Definition"/>
        <w:rPr>
          <w:b/>
          <w:szCs w:val="22"/>
        </w:rPr>
      </w:pPr>
      <w:proofErr w:type="spellStart"/>
      <w:r w:rsidRPr="005974A6">
        <w:rPr>
          <w:b/>
          <w:i/>
        </w:rPr>
        <w:t>DOC</w:t>
      </w:r>
      <w:r w:rsidRPr="005974A6">
        <w:rPr>
          <w:b/>
          <w:i/>
          <w:vertAlign w:val="subscript"/>
        </w:rPr>
        <w:t>w</w:t>
      </w:r>
      <w:proofErr w:type="spellEnd"/>
      <w:r w:rsidRPr="005974A6">
        <w:t xml:space="preserve"> </w:t>
      </w:r>
      <w:r w:rsidRPr="005974A6">
        <w:rPr>
          <w:szCs w:val="22"/>
        </w:rPr>
        <w:t>means the degradable organic carbon value for waste mix type w mentioned in section</w:t>
      </w:r>
      <w:r w:rsidR="005974A6" w:rsidRPr="005974A6">
        <w:rPr>
          <w:szCs w:val="22"/>
        </w:rPr>
        <w:t> </w:t>
      </w:r>
      <w:r w:rsidRPr="005974A6">
        <w:rPr>
          <w:szCs w:val="22"/>
        </w:rPr>
        <w:t xml:space="preserve">5.12 of the </w:t>
      </w:r>
      <w:proofErr w:type="spellStart"/>
      <w:r w:rsidRPr="005974A6">
        <w:rPr>
          <w:szCs w:val="22"/>
        </w:rPr>
        <w:t>NGER</w:t>
      </w:r>
      <w:proofErr w:type="spellEnd"/>
      <w:r w:rsidRPr="005974A6">
        <w:rPr>
          <w:szCs w:val="22"/>
        </w:rPr>
        <w:t xml:space="preserve"> (Measurement) Determination.</w:t>
      </w:r>
    </w:p>
    <w:p w:rsidR="002A2FBB" w:rsidRPr="005974A6" w:rsidRDefault="002A2FBB" w:rsidP="002A2FBB">
      <w:pPr>
        <w:pStyle w:val="Definition"/>
        <w:rPr>
          <w:szCs w:val="22"/>
        </w:rPr>
      </w:pPr>
      <w:proofErr w:type="spellStart"/>
      <w:r w:rsidRPr="005974A6">
        <w:rPr>
          <w:b/>
          <w:i/>
        </w:rPr>
        <w:t>DOC</w:t>
      </w:r>
      <w:r w:rsidRPr="005974A6">
        <w:rPr>
          <w:b/>
          <w:i/>
          <w:vertAlign w:val="subscript"/>
        </w:rPr>
        <w:t>F,w</w:t>
      </w:r>
      <w:proofErr w:type="spellEnd"/>
      <w:r w:rsidRPr="005974A6">
        <w:t xml:space="preserve"> </w:t>
      </w:r>
      <w:r w:rsidRPr="005974A6">
        <w:rPr>
          <w:szCs w:val="22"/>
        </w:rPr>
        <w:t>means the fraction of degradable organic carbon dissimilated for waste mix type w mentioned in section</w:t>
      </w:r>
      <w:r w:rsidR="005974A6" w:rsidRPr="005974A6">
        <w:rPr>
          <w:szCs w:val="22"/>
        </w:rPr>
        <w:t> </w:t>
      </w:r>
      <w:r w:rsidRPr="005974A6">
        <w:rPr>
          <w:szCs w:val="22"/>
        </w:rPr>
        <w:t xml:space="preserve">5.14A of the </w:t>
      </w:r>
      <w:proofErr w:type="spellStart"/>
      <w:r w:rsidRPr="005974A6">
        <w:rPr>
          <w:szCs w:val="22"/>
        </w:rPr>
        <w:t>NGER</w:t>
      </w:r>
      <w:proofErr w:type="spellEnd"/>
      <w:r w:rsidRPr="005974A6">
        <w:rPr>
          <w:szCs w:val="22"/>
        </w:rPr>
        <w:t xml:space="preserve"> (Measurement) Determination.</w:t>
      </w:r>
    </w:p>
    <w:p w:rsidR="002A2FBB" w:rsidRPr="005974A6" w:rsidRDefault="002A2FBB" w:rsidP="002A2FBB">
      <w:pPr>
        <w:pStyle w:val="Definition"/>
        <w:rPr>
          <w:b/>
          <w:szCs w:val="22"/>
        </w:rPr>
      </w:pPr>
      <w:proofErr w:type="spellStart"/>
      <w:r w:rsidRPr="005974A6">
        <w:rPr>
          <w:b/>
          <w:i/>
        </w:rPr>
        <w:t>MCF</w:t>
      </w:r>
      <w:proofErr w:type="spellEnd"/>
      <w:r w:rsidRPr="005974A6">
        <w:t xml:space="preserve"> </w:t>
      </w:r>
      <w:r w:rsidRPr="005974A6">
        <w:rPr>
          <w:szCs w:val="22"/>
        </w:rPr>
        <w:t>means the methane correction factor for aerobic decomposition mentioned in section</w:t>
      </w:r>
      <w:r w:rsidR="005974A6" w:rsidRPr="005974A6">
        <w:rPr>
          <w:szCs w:val="22"/>
        </w:rPr>
        <w:t> </w:t>
      </w:r>
      <w:r w:rsidRPr="005974A6">
        <w:rPr>
          <w:szCs w:val="22"/>
        </w:rPr>
        <w:t xml:space="preserve">5.14B of the </w:t>
      </w:r>
      <w:proofErr w:type="spellStart"/>
      <w:r w:rsidRPr="005974A6">
        <w:rPr>
          <w:szCs w:val="22"/>
        </w:rPr>
        <w:t>NGER</w:t>
      </w:r>
      <w:proofErr w:type="spellEnd"/>
      <w:r w:rsidRPr="005974A6">
        <w:rPr>
          <w:szCs w:val="22"/>
        </w:rPr>
        <w:t xml:space="preserve"> (Measurement) Determination.</w:t>
      </w:r>
    </w:p>
    <w:p w:rsidR="002A2FBB" w:rsidRPr="005974A6" w:rsidRDefault="002A2FBB" w:rsidP="002A2FBB">
      <w:pPr>
        <w:pStyle w:val="Definition"/>
        <w:rPr>
          <w:b/>
          <w:szCs w:val="22"/>
        </w:rPr>
      </w:pPr>
      <w:proofErr w:type="spellStart"/>
      <w:r w:rsidRPr="005974A6">
        <w:rPr>
          <w:b/>
          <w:i/>
        </w:rPr>
        <w:t>W</w:t>
      </w:r>
      <w:r w:rsidRPr="005974A6">
        <w:rPr>
          <w:b/>
          <w:i/>
          <w:vertAlign w:val="subscript"/>
        </w:rPr>
        <w:t>LFG,CH</w:t>
      </w:r>
      <w:proofErr w:type="spellEnd"/>
      <w:r w:rsidRPr="005974A6">
        <w:rPr>
          <w:b/>
          <w:i/>
          <w:position w:val="-6"/>
          <w:vertAlign w:val="subscript"/>
        </w:rPr>
        <w:t>4</w:t>
      </w:r>
      <w:r w:rsidRPr="005974A6">
        <w:rPr>
          <w:szCs w:val="22"/>
        </w:rPr>
        <w:t xml:space="preserve"> means the fraction, by volume of methane generated in landfill gas, mentioned in section</w:t>
      </w:r>
      <w:r w:rsidR="005974A6" w:rsidRPr="005974A6">
        <w:rPr>
          <w:szCs w:val="22"/>
        </w:rPr>
        <w:t> </w:t>
      </w:r>
      <w:r w:rsidRPr="005974A6">
        <w:rPr>
          <w:szCs w:val="22"/>
        </w:rPr>
        <w:t xml:space="preserve">5.14C of the </w:t>
      </w:r>
      <w:proofErr w:type="spellStart"/>
      <w:r w:rsidRPr="005974A6">
        <w:rPr>
          <w:szCs w:val="22"/>
        </w:rPr>
        <w:t>NGER</w:t>
      </w:r>
      <w:proofErr w:type="spellEnd"/>
      <w:r w:rsidRPr="005974A6">
        <w:rPr>
          <w:szCs w:val="22"/>
        </w:rPr>
        <w:t xml:space="preserve"> (Measurement) Determination.</w:t>
      </w:r>
    </w:p>
    <w:p w:rsidR="002A2FBB" w:rsidRPr="005974A6" w:rsidRDefault="002A2FBB" w:rsidP="002A2FBB">
      <w:pPr>
        <w:pStyle w:val="Definition"/>
        <w:rPr>
          <w:rFonts w:eastAsiaTheme="minorHAnsi"/>
          <w:szCs w:val="22"/>
        </w:rPr>
      </w:pPr>
      <w:proofErr w:type="spellStart"/>
      <w:r w:rsidRPr="005974A6">
        <w:rPr>
          <w:b/>
          <w:i/>
        </w:rPr>
        <w:t>F</w:t>
      </w:r>
      <w:r w:rsidRPr="005974A6">
        <w:rPr>
          <w:b/>
          <w:i/>
          <w:vertAlign w:val="subscript"/>
        </w:rPr>
        <w:t>C→CH</w:t>
      </w:r>
      <w:proofErr w:type="spellEnd"/>
      <w:r w:rsidRPr="005974A6">
        <w:rPr>
          <w:b/>
          <w:i/>
          <w:position w:val="-6"/>
          <w:vertAlign w:val="subscript"/>
        </w:rPr>
        <w:t>4</w:t>
      </w:r>
      <w:r w:rsidRPr="005974A6">
        <w:t xml:space="preserve"> </w:t>
      </w:r>
      <w:r w:rsidRPr="005974A6">
        <w:rPr>
          <w:szCs w:val="22"/>
        </w:rPr>
        <w:t xml:space="preserve">means </w:t>
      </w:r>
      <w:r w:rsidRPr="005974A6">
        <w:rPr>
          <w:rFonts w:eastAsiaTheme="minorHAnsi"/>
          <w:szCs w:val="22"/>
        </w:rPr>
        <w:t>the factor to convert a mass of carbon to a mass of methane</w:t>
      </w:r>
      <w:r w:rsidR="00891BA9" w:rsidRPr="005974A6">
        <w:rPr>
          <w:rFonts w:eastAsiaTheme="minorHAnsi"/>
          <w:szCs w:val="22"/>
        </w:rPr>
        <w:t xml:space="preserve">, being </w:t>
      </w:r>
      <w:r w:rsidR="00891BA9" w:rsidRPr="005974A6">
        <w:rPr>
          <w:szCs w:val="22"/>
        </w:rPr>
        <w:t>1.336</w:t>
      </w:r>
      <w:r w:rsidRPr="005974A6">
        <w:rPr>
          <w:rFonts w:eastAsiaTheme="minorHAnsi"/>
          <w:szCs w:val="22"/>
        </w:rPr>
        <w:t>.</w:t>
      </w:r>
    </w:p>
    <w:p w:rsidR="002A2FBB" w:rsidRPr="005974A6" w:rsidRDefault="002A2FBB" w:rsidP="002A2FBB">
      <w:pPr>
        <w:pStyle w:val="Definition"/>
        <w:rPr>
          <w:szCs w:val="22"/>
        </w:rPr>
      </w:pPr>
      <w:r w:rsidRPr="005974A6">
        <w:rPr>
          <w:b/>
          <w:i/>
        </w:rPr>
        <w:t>w</w:t>
      </w:r>
      <w:r w:rsidRPr="005974A6">
        <w:t xml:space="preserve"> </w:t>
      </w:r>
      <w:r w:rsidRPr="005974A6">
        <w:rPr>
          <w:szCs w:val="22"/>
        </w:rPr>
        <w:t xml:space="preserve">means </w:t>
      </w:r>
      <w:r w:rsidR="00DD412B" w:rsidRPr="005974A6">
        <w:rPr>
          <w:szCs w:val="22"/>
        </w:rPr>
        <w:t>a</w:t>
      </w:r>
      <w:r w:rsidRPr="005974A6">
        <w:rPr>
          <w:szCs w:val="22"/>
        </w:rPr>
        <w:t xml:space="preserve"> waste mix type present in the </w:t>
      </w:r>
      <w:r w:rsidR="00EC2909" w:rsidRPr="005974A6">
        <w:rPr>
          <w:szCs w:val="22"/>
        </w:rPr>
        <w:t xml:space="preserve">eligible </w:t>
      </w:r>
      <w:r w:rsidR="006B57BB" w:rsidRPr="005974A6">
        <w:rPr>
          <w:szCs w:val="22"/>
        </w:rPr>
        <w:t>organic material</w:t>
      </w:r>
      <w:r w:rsidRPr="005974A6">
        <w:rPr>
          <w:szCs w:val="22"/>
        </w:rPr>
        <w:t>.</w:t>
      </w:r>
    </w:p>
    <w:p w:rsidR="00A34936" w:rsidRPr="005974A6" w:rsidRDefault="001A7E2E" w:rsidP="00A34936">
      <w:pPr>
        <w:pStyle w:val="ActHead5"/>
      </w:pPr>
      <w:bookmarkStart w:id="48" w:name="_Toc440366942"/>
      <w:r w:rsidRPr="005974A6">
        <w:rPr>
          <w:rStyle w:val="CharSectno"/>
        </w:rPr>
        <w:t>30</w:t>
      </w:r>
      <w:r w:rsidR="00A34936" w:rsidRPr="005974A6">
        <w:t xml:space="preserve">  Quantity of a waste mix type in eligible organic material</w:t>
      </w:r>
      <w:r w:rsidR="008B28F1" w:rsidRPr="005974A6">
        <w:t>—sub</w:t>
      </w:r>
      <w:r w:rsidR="005974A6">
        <w:noBreakHyphen/>
      </w:r>
      <w:r w:rsidR="008B28F1" w:rsidRPr="005974A6">
        <w:t>method 1</w:t>
      </w:r>
      <w:bookmarkEnd w:id="48"/>
    </w:p>
    <w:p w:rsidR="002A2FBB" w:rsidRPr="005974A6" w:rsidRDefault="008B28F1" w:rsidP="008B28F1">
      <w:pPr>
        <w:pStyle w:val="subsection"/>
      </w:pPr>
      <w:r w:rsidRPr="005974A6">
        <w:tab/>
        <w:t>(1</w:t>
      </w:r>
      <w:r w:rsidR="00F17A96" w:rsidRPr="005974A6">
        <w:t>)</w:t>
      </w:r>
      <w:r w:rsidR="00F17A96" w:rsidRPr="005974A6">
        <w:tab/>
      </w:r>
      <w:r w:rsidR="00F750A8" w:rsidRPr="005974A6">
        <w:t xml:space="preserve">Subject to </w:t>
      </w:r>
      <w:r w:rsidR="005974A6" w:rsidRPr="005974A6">
        <w:t>subsection (</w:t>
      </w:r>
      <w:r w:rsidR="00BD788F" w:rsidRPr="005974A6">
        <w:t>2</w:t>
      </w:r>
      <w:r w:rsidR="00364C21" w:rsidRPr="005974A6">
        <w:t>), t</w:t>
      </w:r>
      <w:r w:rsidR="00E668EC" w:rsidRPr="005974A6">
        <w:rPr>
          <w:szCs w:val="22"/>
        </w:rPr>
        <w:t xml:space="preserve">he quantity of waste mix type w present in the eligible organic material </w:t>
      </w:r>
      <w:r w:rsidR="00E668EC" w:rsidRPr="005974A6">
        <w:t xml:space="preserve">diverted from landfill by a </w:t>
      </w:r>
      <w:r w:rsidRPr="005974A6">
        <w:t>charity diversion</w:t>
      </w:r>
      <w:r w:rsidR="00E668EC" w:rsidRPr="005974A6">
        <w:t xml:space="preserve"> activity during a reporting period </w:t>
      </w:r>
      <w:r w:rsidR="002A2FBB" w:rsidRPr="005974A6">
        <w:t>is worked out using the formula (</w:t>
      </w:r>
      <w:r w:rsidR="002A2FBB" w:rsidRPr="005974A6">
        <w:rPr>
          <w:b/>
          <w:i/>
        </w:rPr>
        <w:t>equation 5</w:t>
      </w:r>
      <w:r w:rsidR="002A2FBB" w:rsidRPr="005974A6">
        <w:t>):</w:t>
      </w:r>
    </w:p>
    <w:bookmarkStart w:id="49" w:name="BKCheck15B_8"/>
    <w:bookmarkEnd w:id="49"/>
    <w:p w:rsidR="002A2FBB" w:rsidRPr="005974A6" w:rsidRDefault="00662047" w:rsidP="001F7ADD">
      <w:pPr>
        <w:pStyle w:val="subsection2"/>
      </w:pPr>
      <w:r w:rsidRPr="005974A6">
        <w:rPr>
          <w:position w:val="-12"/>
        </w:rPr>
        <w:object w:dxaOrig="3360" w:dyaOrig="460">
          <v:shape id="_x0000_i1029" type="#_x0000_t75" style="width:167.8pt;height:22.55pt" o:ole="">
            <v:imagedata r:id="rId29" o:title=""/>
          </v:shape>
          <o:OLEObject Type="Embed" ProgID="Equation.DSMT4" ShapeID="_x0000_i1029" DrawAspect="Content" ObjectID="_1516533697" r:id="rId30"/>
        </w:object>
      </w:r>
    </w:p>
    <w:p w:rsidR="002A2FBB" w:rsidRPr="005974A6" w:rsidRDefault="002A2FBB" w:rsidP="002A2FBB">
      <w:pPr>
        <w:pStyle w:val="subsection2"/>
      </w:pPr>
      <w:r w:rsidRPr="005974A6">
        <w:t>where:</w:t>
      </w:r>
    </w:p>
    <w:p w:rsidR="002A2FBB" w:rsidRPr="005974A6" w:rsidRDefault="00C85ABE" w:rsidP="002A2FBB">
      <w:pPr>
        <w:pStyle w:val="Definition"/>
      </w:pPr>
      <w:proofErr w:type="spellStart"/>
      <w:r w:rsidRPr="005974A6">
        <w:rPr>
          <w:b/>
          <w:i/>
        </w:rPr>
        <w:t>E</w:t>
      </w:r>
      <w:r w:rsidR="00E668EC" w:rsidRPr="005974A6">
        <w:rPr>
          <w:b/>
          <w:i/>
        </w:rPr>
        <w:t>O</w:t>
      </w:r>
      <w:r w:rsidR="002A2FBB" w:rsidRPr="005974A6">
        <w:rPr>
          <w:b/>
          <w:i/>
          <w:vertAlign w:val="subscript"/>
        </w:rPr>
        <w:t>W</w:t>
      </w:r>
      <w:proofErr w:type="spellEnd"/>
      <w:r w:rsidR="002A2FBB" w:rsidRPr="005974A6">
        <w:t xml:space="preserve"> </w:t>
      </w:r>
      <w:r w:rsidR="002A2FBB" w:rsidRPr="005974A6">
        <w:rPr>
          <w:szCs w:val="22"/>
        </w:rPr>
        <w:t xml:space="preserve">means the quantity of waste mix type w present in the </w:t>
      </w:r>
      <w:r w:rsidR="00EC2909" w:rsidRPr="005974A6">
        <w:rPr>
          <w:szCs w:val="22"/>
        </w:rPr>
        <w:t xml:space="preserve">eligible </w:t>
      </w:r>
      <w:r w:rsidR="00E668EC" w:rsidRPr="005974A6">
        <w:rPr>
          <w:szCs w:val="22"/>
        </w:rPr>
        <w:t>organic material</w:t>
      </w:r>
      <w:r w:rsidR="002A2FBB" w:rsidRPr="005974A6">
        <w:rPr>
          <w:szCs w:val="22"/>
        </w:rPr>
        <w:t xml:space="preserve"> </w:t>
      </w:r>
      <w:r w:rsidR="001F7ADD" w:rsidRPr="005974A6">
        <w:t xml:space="preserve">diverted </w:t>
      </w:r>
      <w:r w:rsidR="00DD412B" w:rsidRPr="005974A6">
        <w:t xml:space="preserve">from landfill </w:t>
      </w:r>
      <w:r w:rsidR="001F7ADD" w:rsidRPr="005974A6">
        <w:t xml:space="preserve">by </w:t>
      </w:r>
      <w:r w:rsidR="00DD412B" w:rsidRPr="005974A6">
        <w:t>the activity</w:t>
      </w:r>
      <w:r w:rsidR="002A2FBB" w:rsidRPr="005974A6">
        <w:t xml:space="preserve"> during the reporting period</w:t>
      </w:r>
      <w:r w:rsidR="002A2FBB" w:rsidRPr="005974A6">
        <w:rPr>
          <w:szCs w:val="22"/>
        </w:rPr>
        <w:t>, in tonnes</w:t>
      </w:r>
      <w:r w:rsidR="002A2FBB" w:rsidRPr="005974A6">
        <w:t>.</w:t>
      </w:r>
    </w:p>
    <w:p w:rsidR="00C26B99" w:rsidRPr="005974A6" w:rsidRDefault="00C26B99" w:rsidP="002A2FBB">
      <w:pPr>
        <w:pStyle w:val="Definition"/>
      </w:pPr>
      <w:proofErr w:type="spellStart"/>
      <w:r w:rsidRPr="005974A6">
        <w:rPr>
          <w:b/>
          <w:i/>
        </w:rPr>
        <w:t>Q</w:t>
      </w:r>
      <w:r w:rsidR="003E3B50" w:rsidRPr="005974A6">
        <w:rPr>
          <w:b/>
          <w:i/>
          <w:vertAlign w:val="subscript"/>
        </w:rPr>
        <w:t>M</w:t>
      </w:r>
      <w:r w:rsidRPr="005974A6">
        <w:rPr>
          <w:b/>
          <w:i/>
          <w:vertAlign w:val="subscript"/>
        </w:rPr>
        <w:t>C</w:t>
      </w:r>
      <w:proofErr w:type="spellEnd"/>
      <w:r w:rsidRPr="005974A6">
        <w:t xml:space="preserve"> means the total quanti</w:t>
      </w:r>
      <w:r w:rsidR="008B28F1" w:rsidRPr="005974A6">
        <w:t>ty of material collected by the</w:t>
      </w:r>
      <w:r w:rsidRPr="005974A6">
        <w:t xml:space="preserve"> activity during the reporting period, in tonnes, worked out in accordance with the monitoring requirements.</w:t>
      </w:r>
    </w:p>
    <w:p w:rsidR="00C26B99" w:rsidRPr="005974A6" w:rsidRDefault="00C26B99" w:rsidP="002A2FBB">
      <w:pPr>
        <w:pStyle w:val="Definition"/>
      </w:pPr>
      <w:proofErr w:type="spellStart"/>
      <w:r w:rsidRPr="005974A6">
        <w:rPr>
          <w:b/>
          <w:i/>
        </w:rPr>
        <w:lastRenderedPageBreak/>
        <w:t>Q</w:t>
      </w:r>
      <w:r w:rsidRPr="005974A6">
        <w:rPr>
          <w:b/>
          <w:i/>
          <w:vertAlign w:val="subscript"/>
        </w:rPr>
        <w:t>RJ</w:t>
      </w:r>
      <w:proofErr w:type="spellEnd"/>
      <w:r w:rsidRPr="005974A6">
        <w:t xml:space="preserve"> means the quantity of </w:t>
      </w:r>
      <w:r w:rsidR="00901C36" w:rsidRPr="005974A6">
        <w:t>material</w:t>
      </w:r>
      <w:r w:rsidRPr="005974A6">
        <w:t xml:space="preserve"> collected by the activity that is</w:t>
      </w:r>
      <w:r w:rsidR="000D112C" w:rsidRPr="005974A6">
        <w:t xml:space="preserve"> rejected </w:t>
      </w:r>
      <w:r w:rsidRPr="005974A6">
        <w:t>during the reporting period, in tonnes, worked out in accordance with the monitoring requirements.</w:t>
      </w:r>
    </w:p>
    <w:p w:rsidR="00416047" w:rsidRPr="005974A6" w:rsidRDefault="002A2FBB" w:rsidP="008B28F1">
      <w:pPr>
        <w:pStyle w:val="Definition"/>
      </w:pPr>
      <w:proofErr w:type="spellStart"/>
      <w:r w:rsidRPr="005974A6">
        <w:rPr>
          <w:b/>
          <w:i/>
        </w:rPr>
        <w:t>W</w:t>
      </w:r>
      <w:r w:rsidR="003F0000" w:rsidRPr="005974A6">
        <w:rPr>
          <w:b/>
          <w:i/>
          <w:vertAlign w:val="subscript"/>
        </w:rPr>
        <w:t>E</w:t>
      </w:r>
      <w:r w:rsidR="00C26B99" w:rsidRPr="005974A6">
        <w:rPr>
          <w:b/>
          <w:i/>
          <w:vertAlign w:val="subscript"/>
        </w:rPr>
        <w:t>O</w:t>
      </w:r>
      <w:r w:rsidR="008B28F1" w:rsidRPr="005974A6">
        <w:rPr>
          <w:b/>
          <w:i/>
          <w:vertAlign w:val="subscript"/>
        </w:rPr>
        <w:t>,w</w:t>
      </w:r>
      <w:proofErr w:type="spellEnd"/>
      <w:r w:rsidRPr="005974A6">
        <w:rPr>
          <w:szCs w:val="22"/>
        </w:rPr>
        <w:t xml:space="preserve"> means</w:t>
      </w:r>
      <w:r w:rsidR="008B28F1" w:rsidRPr="005974A6">
        <w:rPr>
          <w:szCs w:val="22"/>
        </w:rPr>
        <w:t xml:space="preserve"> </w:t>
      </w:r>
      <w:r w:rsidR="00416047" w:rsidRPr="005974A6">
        <w:t xml:space="preserve">the default proportion of the waste mix type food in the </w:t>
      </w:r>
      <w:r w:rsidR="00BB21C8" w:rsidRPr="005974A6">
        <w:t>material collected by the activity during the reporting period</w:t>
      </w:r>
      <w:r w:rsidR="00416047" w:rsidRPr="005974A6">
        <w:t xml:space="preserve">, being </w:t>
      </w:r>
      <w:r w:rsidR="00511ADC" w:rsidRPr="005974A6">
        <w:t>0.95</w:t>
      </w:r>
      <w:r w:rsidR="008B28F1" w:rsidRPr="005974A6">
        <w:t>.</w:t>
      </w:r>
    </w:p>
    <w:p w:rsidR="008B28F1" w:rsidRPr="005974A6" w:rsidRDefault="00C26B99" w:rsidP="008B28F1">
      <w:pPr>
        <w:pStyle w:val="Definition"/>
      </w:pPr>
      <w:proofErr w:type="spellStart"/>
      <w:r w:rsidRPr="005974A6">
        <w:rPr>
          <w:b/>
          <w:i/>
        </w:rPr>
        <w:t>LFD</w:t>
      </w:r>
      <w:proofErr w:type="spellEnd"/>
      <w:r w:rsidRPr="005974A6">
        <w:t xml:space="preserve"> means the landfill diversion factor</w:t>
      </w:r>
      <w:r w:rsidR="00215E9F" w:rsidRPr="005974A6">
        <w:t>, being</w:t>
      </w:r>
      <w:r w:rsidR="008B28F1" w:rsidRPr="005974A6">
        <w:t xml:space="preserve"> </w:t>
      </w:r>
      <w:r w:rsidR="0048166C" w:rsidRPr="005974A6">
        <w:t>0.7</w:t>
      </w:r>
      <w:r w:rsidR="003E3B50" w:rsidRPr="005974A6">
        <w:t>5</w:t>
      </w:r>
      <w:r w:rsidR="008B28F1" w:rsidRPr="005974A6">
        <w:t>.</w:t>
      </w:r>
    </w:p>
    <w:p w:rsidR="00364C21" w:rsidRPr="005974A6" w:rsidRDefault="002A2FBB" w:rsidP="00D66D56">
      <w:pPr>
        <w:pStyle w:val="Definition"/>
        <w:rPr>
          <w:szCs w:val="22"/>
        </w:rPr>
      </w:pPr>
      <w:r w:rsidRPr="005974A6">
        <w:rPr>
          <w:b/>
          <w:i/>
        </w:rPr>
        <w:t>w</w:t>
      </w:r>
      <w:r w:rsidRPr="005974A6">
        <w:t xml:space="preserve"> </w:t>
      </w:r>
      <w:r w:rsidRPr="005974A6">
        <w:rPr>
          <w:szCs w:val="22"/>
        </w:rPr>
        <w:t xml:space="preserve">means </w:t>
      </w:r>
      <w:r w:rsidR="00DD412B" w:rsidRPr="005974A6">
        <w:rPr>
          <w:szCs w:val="22"/>
        </w:rPr>
        <w:t>a</w:t>
      </w:r>
      <w:r w:rsidRPr="005974A6">
        <w:rPr>
          <w:szCs w:val="22"/>
        </w:rPr>
        <w:t xml:space="preserve"> waste mix type present in the </w:t>
      </w:r>
      <w:r w:rsidR="00C411F2" w:rsidRPr="005974A6">
        <w:rPr>
          <w:szCs w:val="22"/>
        </w:rPr>
        <w:t xml:space="preserve">eligible </w:t>
      </w:r>
      <w:r w:rsidR="00364C21" w:rsidRPr="005974A6">
        <w:rPr>
          <w:szCs w:val="22"/>
        </w:rPr>
        <w:t>organic material</w:t>
      </w:r>
      <w:r w:rsidR="00D66D56" w:rsidRPr="005974A6">
        <w:rPr>
          <w:szCs w:val="22"/>
        </w:rPr>
        <w:t>.</w:t>
      </w:r>
    </w:p>
    <w:p w:rsidR="00A67499" w:rsidRPr="005974A6" w:rsidRDefault="003D4A85" w:rsidP="003D4A85">
      <w:pPr>
        <w:pStyle w:val="subsection"/>
      </w:pPr>
      <w:r w:rsidRPr="005974A6">
        <w:tab/>
        <w:t>(2</w:t>
      </w:r>
      <w:r w:rsidR="00A67499" w:rsidRPr="005974A6">
        <w:t>)</w:t>
      </w:r>
      <w:r w:rsidR="00A67499" w:rsidRPr="005974A6">
        <w:tab/>
        <w:t xml:space="preserve">If the amount worked out under </w:t>
      </w:r>
      <w:r w:rsidR="005974A6" w:rsidRPr="005974A6">
        <w:t>subsection (</w:t>
      </w:r>
      <w:r w:rsidRPr="005974A6">
        <w:t>1)</w:t>
      </w:r>
      <w:r w:rsidR="00A67499" w:rsidRPr="005974A6">
        <w:t xml:space="preserve"> for a waste mix type is less than zero, the quantity of the waste mix type </w:t>
      </w:r>
      <w:r w:rsidR="00A67499" w:rsidRPr="005974A6">
        <w:rPr>
          <w:szCs w:val="22"/>
        </w:rPr>
        <w:t xml:space="preserve">present in the eligible organic material </w:t>
      </w:r>
      <w:r w:rsidR="00A67499" w:rsidRPr="005974A6">
        <w:t>diverted from landfill by the activity during the reporting period is taken to be zero.</w:t>
      </w:r>
    </w:p>
    <w:p w:rsidR="008B28F1" w:rsidRPr="005974A6" w:rsidRDefault="001A7E2E" w:rsidP="008B28F1">
      <w:pPr>
        <w:pStyle w:val="ActHead5"/>
      </w:pPr>
      <w:bookmarkStart w:id="50" w:name="_Toc440366943"/>
      <w:r w:rsidRPr="005974A6">
        <w:rPr>
          <w:rStyle w:val="CharSectno"/>
        </w:rPr>
        <w:t>31</w:t>
      </w:r>
      <w:r w:rsidR="008B28F1" w:rsidRPr="005974A6">
        <w:t xml:space="preserve">  Quantity of a waste mix type in eligible organic material—sub</w:t>
      </w:r>
      <w:r w:rsidR="005974A6">
        <w:noBreakHyphen/>
      </w:r>
      <w:r w:rsidR="008B28F1" w:rsidRPr="005974A6">
        <w:t>method 2</w:t>
      </w:r>
      <w:bookmarkEnd w:id="50"/>
    </w:p>
    <w:p w:rsidR="00684834" w:rsidRPr="005974A6" w:rsidRDefault="003D4A85" w:rsidP="008B28F1">
      <w:pPr>
        <w:pStyle w:val="subsection"/>
        <w:rPr>
          <w:szCs w:val="22"/>
        </w:rPr>
      </w:pPr>
      <w:r w:rsidRPr="005974A6">
        <w:tab/>
        <w:t>(1</w:t>
      </w:r>
      <w:r w:rsidR="008B28F1" w:rsidRPr="005974A6">
        <w:t>)</w:t>
      </w:r>
      <w:r w:rsidR="008B28F1" w:rsidRPr="005974A6">
        <w:tab/>
      </w:r>
      <w:r w:rsidR="00684834" w:rsidRPr="005974A6">
        <w:rPr>
          <w:szCs w:val="22"/>
        </w:rPr>
        <w:t xml:space="preserve">The quantity of waste mix type w present in the eligible organic material </w:t>
      </w:r>
      <w:r w:rsidR="00684834" w:rsidRPr="005974A6">
        <w:t xml:space="preserve">diverted from landfill by a new waste diversion activity or an expansion waste diversion activity during </w:t>
      </w:r>
      <w:r w:rsidR="00E638AA" w:rsidRPr="005974A6">
        <w:t>a</w:t>
      </w:r>
      <w:r w:rsidR="00684834" w:rsidRPr="005974A6">
        <w:t xml:space="preserve"> reporting period</w:t>
      </w:r>
      <w:r w:rsidR="00684834" w:rsidRPr="005974A6">
        <w:rPr>
          <w:szCs w:val="22"/>
        </w:rPr>
        <w:t xml:space="preserve"> </w:t>
      </w:r>
      <w:r w:rsidR="00B34342" w:rsidRPr="005974A6">
        <w:rPr>
          <w:szCs w:val="22"/>
        </w:rPr>
        <w:t>(</w:t>
      </w:r>
      <w:proofErr w:type="spellStart"/>
      <w:r w:rsidR="00B34342" w:rsidRPr="005974A6">
        <w:rPr>
          <w:b/>
          <w:i/>
        </w:rPr>
        <w:t>EO</w:t>
      </w:r>
      <w:r w:rsidR="00B34342" w:rsidRPr="005974A6">
        <w:rPr>
          <w:b/>
          <w:i/>
          <w:vertAlign w:val="subscript"/>
        </w:rPr>
        <w:t>w</w:t>
      </w:r>
      <w:proofErr w:type="spellEnd"/>
      <w:r w:rsidR="00B34342" w:rsidRPr="005974A6">
        <w:t xml:space="preserve">) </w:t>
      </w:r>
      <w:r w:rsidR="00684834" w:rsidRPr="005974A6">
        <w:rPr>
          <w:szCs w:val="22"/>
        </w:rPr>
        <w:t>is worked out as follows:</w:t>
      </w:r>
    </w:p>
    <w:p w:rsidR="000D4E33" w:rsidRPr="005974A6" w:rsidRDefault="00684834" w:rsidP="00684834">
      <w:pPr>
        <w:pStyle w:val="paragraph"/>
      </w:pPr>
      <w:r w:rsidRPr="005974A6">
        <w:tab/>
        <w:t>(a)</w:t>
      </w:r>
      <w:r w:rsidRPr="005974A6">
        <w:tab/>
      </w:r>
      <w:r w:rsidR="00513238" w:rsidRPr="005974A6">
        <w:t xml:space="preserve">in accordance with </w:t>
      </w:r>
      <w:r w:rsidR="005974A6" w:rsidRPr="005974A6">
        <w:t>subsection (</w:t>
      </w:r>
      <w:r w:rsidR="00513238" w:rsidRPr="005974A6">
        <w:t>2)</w:t>
      </w:r>
      <w:r w:rsidRPr="005974A6">
        <w:t xml:space="preserve">, </w:t>
      </w:r>
      <w:r w:rsidR="00A1221C" w:rsidRPr="005974A6">
        <w:t xml:space="preserve">work out </w:t>
      </w:r>
      <w:r w:rsidRPr="005974A6">
        <w:t>t</w:t>
      </w:r>
      <w:r w:rsidRPr="005974A6">
        <w:rPr>
          <w:szCs w:val="22"/>
        </w:rPr>
        <w:t xml:space="preserve">he quantity of waste mix type w present in the eligible organic material </w:t>
      </w:r>
      <w:r w:rsidRPr="005974A6">
        <w:t xml:space="preserve">diverted from landfill by the activity to each nominated waste treatment facility or unit for the activity </w:t>
      </w:r>
      <w:r w:rsidR="00513238" w:rsidRPr="005974A6">
        <w:t>during the</w:t>
      </w:r>
      <w:r w:rsidRPr="005974A6">
        <w:t xml:space="preserve"> reporting period;</w:t>
      </w:r>
    </w:p>
    <w:p w:rsidR="00513238" w:rsidRPr="005974A6" w:rsidRDefault="00684834" w:rsidP="00513238">
      <w:pPr>
        <w:pStyle w:val="paragraph"/>
      </w:pPr>
      <w:r w:rsidRPr="005974A6">
        <w:tab/>
        <w:t>(b)</w:t>
      </w:r>
      <w:r w:rsidRPr="005974A6">
        <w:tab/>
      </w:r>
      <w:r w:rsidR="00513238" w:rsidRPr="005974A6">
        <w:t>add together the quantity worked out for each facility or unit.</w:t>
      </w:r>
    </w:p>
    <w:p w:rsidR="0068474B" w:rsidRPr="005974A6" w:rsidRDefault="0068474B" w:rsidP="0068474B">
      <w:pPr>
        <w:pStyle w:val="notetext"/>
      </w:pPr>
      <w:r w:rsidRPr="005974A6">
        <w:t>Note:</w:t>
      </w:r>
      <w:r w:rsidRPr="005974A6">
        <w:tab/>
        <w:t>The project proponent must notify the Regulator if there is a change to which waste treatment facility or unit will process the eligible organic material diverted from landfill (see section</w:t>
      </w:r>
      <w:r w:rsidR="005974A6" w:rsidRPr="005974A6">
        <w:t> </w:t>
      </w:r>
      <w:r w:rsidRPr="005974A6">
        <w:t>54).</w:t>
      </w:r>
    </w:p>
    <w:p w:rsidR="008B28F1" w:rsidRPr="005974A6" w:rsidRDefault="00A1221C" w:rsidP="008B28F1">
      <w:pPr>
        <w:pStyle w:val="subsection"/>
      </w:pPr>
      <w:r w:rsidRPr="005974A6">
        <w:tab/>
        <w:t>(2)</w:t>
      </w:r>
      <w:r w:rsidRPr="005974A6">
        <w:tab/>
      </w:r>
      <w:r w:rsidR="008B28F1" w:rsidRPr="005974A6">
        <w:t xml:space="preserve">Subject to </w:t>
      </w:r>
      <w:r w:rsidR="005974A6" w:rsidRPr="005974A6">
        <w:t>subsection (</w:t>
      </w:r>
      <w:r w:rsidRPr="005974A6">
        <w:t>3</w:t>
      </w:r>
      <w:r w:rsidR="008B28F1" w:rsidRPr="005974A6">
        <w:t>), t</w:t>
      </w:r>
      <w:r w:rsidR="008B28F1" w:rsidRPr="005974A6">
        <w:rPr>
          <w:szCs w:val="22"/>
        </w:rPr>
        <w:t xml:space="preserve">he quantity of waste mix type w present in the eligible organic material </w:t>
      </w:r>
      <w:r w:rsidR="008B28F1" w:rsidRPr="005974A6">
        <w:t xml:space="preserve">diverted from landfill by a </w:t>
      </w:r>
      <w:r w:rsidR="003D4A85" w:rsidRPr="005974A6">
        <w:t>new waste diversion</w:t>
      </w:r>
      <w:r w:rsidR="008B28F1" w:rsidRPr="005974A6">
        <w:t xml:space="preserve"> activity</w:t>
      </w:r>
      <w:r w:rsidR="003D4A85" w:rsidRPr="005974A6">
        <w:t xml:space="preserve"> or an expansion waste diversion activity</w:t>
      </w:r>
      <w:r w:rsidR="008B28F1" w:rsidRPr="005974A6">
        <w:t xml:space="preserve"> </w:t>
      </w:r>
      <w:r w:rsidR="0058655B" w:rsidRPr="005974A6">
        <w:t xml:space="preserve">to a waste treatment facility or unit </w:t>
      </w:r>
      <w:r w:rsidR="008B28F1" w:rsidRPr="005974A6">
        <w:t>during a reporting period is worked out using the formula (</w:t>
      </w:r>
      <w:r w:rsidR="00D11646" w:rsidRPr="005974A6">
        <w:rPr>
          <w:b/>
          <w:i/>
        </w:rPr>
        <w:t>equation 6</w:t>
      </w:r>
      <w:r w:rsidR="008B28F1" w:rsidRPr="005974A6">
        <w:t>):</w:t>
      </w:r>
    </w:p>
    <w:bookmarkStart w:id="51" w:name="BKCheck15B_9"/>
    <w:bookmarkEnd w:id="51"/>
    <w:p w:rsidR="008B28F1" w:rsidRPr="005974A6" w:rsidRDefault="00662047" w:rsidP="008B28F1">
      <w:pPr>
        <w:pStyle w:val="subsection2"/>
      </w:pPr>
      <w:r w:rsidRPr="005974A6">
        <w:rPr>
          <w:position w:val="-14"/>
        </w:rPr>
        <w:object w:dxaOrig="4180" w:dyaOrig="499">
          <v:shape id="_x0000_i1030" type="#_x0000_t75" style="width:208.5pt;height:25.05pt" o:ole="">
            <v:imagedata r:id="rId31" o:title=""/>
          </v:shape>
          <o:OLEObject Type="Embed" ProgID="Equation.DSMT4" ShapeID="_x0000_i1030" DrawAspect="Content" ObjectID="_1516533698" r:id="rId32"/>
        </w:object>
      </w:r>
    </w:p>
    <w:p w:rsidR="008B28F1" w:rsidRPr="005974A6" w:rsidRDefault="008B28F1" w:rsidP="008B28F1">
      <w:pPr>
        <w:pStyle w:val="subsection2"/>
      </w:pPr>
      <w:r w:rsidRPr="005974A6">
        <w:t>where:</w:t>
      </w:r>
    </w:p>
    <w:p w:rsidR="008B28F1" w:rsidRPr="005974A6" w:rsidRDefault="008B28F1" w:rsidP="008B28F1">
      <w:pPr>
        <w:pStyle w:val="Definition"/>
      </w:pPr>
      <w:proofErr w:type="spellStart"/>
      <w:r w:rsidRPr="005974A6">
        <w:rPr>
          <w:b/>
          <w:i/>
        </w:rPr>
        <w:t>EO</w:t>
      </w:r>
      <w:r w:rsidRPr="005974A6">
        <w:rPr>
          <w:b/>
          <w:i/>
          <w:vertAlign w:val="subscript"/>
        </w:rPr>
        <w:t>W</w:t>
      </w:r>
      <w:r w:rsidR="0058655B" w:rsidRPr="005974A6">
        <w:rPr>
          <w:b/>
          <w:i/>
          <w:vertAlign w:val="subscript"/>
        </w:rPr>
        <w:t>,f</w:t>
      </w:r>
      <w:proofErr w:type="spellEnd"/>
      <w:r w:rsidRPr="005974A6">
        <w:t xml:space="preserve"> </w:t>
      </w:r>
      <w:r w:rsidRPr="005974A6">
        <w:rPr>
          <w:szCs w:val="22"/>
        </w:rPr>
        <w:t xml:space="preserve">means the quantity of waste mix type w present in the eligible organic material </w:t>
      </w:r>
      <w:r w:rsidRPr="005974A6">
        <w:t xml:space="preserve">diverted from landfill by the activity </w:t>
      </w:r>
      <w:r w:rsidR="0058655B" w:rsidRPr="005974A6">
        <w:t xml:space="preserve">to waste treatment facility or unit f </w:t>
      </w:r>
      <w:r w:rsidRPr="005974A6">
        <w:t>during the reporting period</w:t>
      </w:r>
      <w:r w:rsidRPr="005974A6">
        <w:rPr>
          <w:szCs w:val="22"/>
        </w:rPr>
        <w:t>, in tonnes</w:t>
      </w:r>
      <w:r w:rsidRPr="005974A6">
        <w:t>.</w:t>
      </w:r>
    </w:p>
    <w:p w:rsidR="008B28F1" w:rsidRPr="005974A6" w:rsidRDefault="008B28F1" w:rsidP="008B28F1">
      <w:pPr>
        <w:pStyle w:val="Definition"/>
      </w:pPr>
      <w:proofErr w:type="spellStart"/>
      <w:r w:rsidRPr="005974A6">
        <w:rPr>
          <w:b/>
          <w:i/>
        </w:rPr>
        <w:t>Q</w:t>
      </w:r>
      <w:r w:rsidRPr="005974A6">
        <w:rPr>
          <w:b/>
          <w:i/>
          <w:vertAlign w:val="subscript"/>
        </w:rPr>
        <w:t>MC</w:t>
      </w:r>
      <w:r w:rsidR="0058655B" w:rsidRPr="005974A6">
        <w:rPr>
          <w:b/>
          <w:i/>
          <w:vertAlign w:val="subscript"/>
        </w:rPr>
        <w:t>,f</w:t>
      </w:r>
      <w:proofErr w:type="spellEnd"/>
      <w:r w:rsidRPr="005974A6">
        <w:t xml:space="preserve"> means the total quanti</w:t>
      </w:r>
      <w:r w:rsidR="003D4A85" w:rsidRPr="005974A6">
        <w:t>ty of material collected by the</w:t>
      </w:r>
      <w:r w:rsidRPr="005974A6">
        <w:t xml:space="preserve"> activity </w:t>
      </w:r>
      <w:r w:rsidR="0058655B" w:rsidRPr="005974A6">
        <w:t xml:space="preserve">and sent to waste treatment facility or unit f </w:t>
      </w:r>
      <w:r w:rsidRPr="005974A6">
        <w:t>during the reporting period, in tonnes, worked out in accordance with the monitoring requirements.</w:t>
      </w:r>
    </w:p>
    <w:p w:rsidR="008B28F1" w:rsidRPr="005974A6" w:rsidRDefault="008B28F1" w:rsidP="008B28F1">
      <w:pPr>
        <w:pStyle w:val="Definition"/>
      </w:pPr>
      <w:proofErr w:type="spellStart"/>
      <w:r w:rsidRPr="005974A6">
        <w:rPr>
          <w:b/>
          <w:i/>
        </w:rPr>
        <w:t>Q</w:t>
      </w:r>
      <w:r w:rsidRPr="005974A6">
        <w:rPr>
          <w:b/>
          <w:i/>
          <w:vertAlign w:val="subscript"/>
        </w:rPr>
        <w:t>RJ</w:t>
      </w:r>
      <w:r w:rsidR="0058655B" w:rsidRPr="005974A6">
        <w:rPr>
          <w:b/>
          <w:i/>
          <w:vertAlign w:val="subscript"/>
        </w:rPr>
        <w:t>,f</w:t>
      </w:r>
      <w:proofErr w:type="spellEnd"/>
      <w:r w:rsidRPr="005974A6">
        <w:t xml:space="preserve"> means the quantity of material collected by the activity </w:t>
      </w:r>
      <w:r w:rsidR="0058655B" w:rsidRPr="005974A6">
        <w:t xml:space="preserve">and sent to waste treatment facility or unit f </w:t>
      </w:r>
      <w:r w:rsidRPr="005974A6">
        <w:t>that is rejected during the reporting period, in tonnes, worked out in accordance with the monitoring requirements.</w:t>
      </w:r>
    </w:p>
    <w:p w:rsidR="008B28F1" w:rsidRPr="005974A6" w:rsidRDefault="008B28F1" w:rsidP="008B28F1">
      <w:pPr>
        <w:pStyle w:val="Definition"/>
        <w:rPr>
          <w:szCs w:val="22"/>
        </w:rPr>
      </w:pPr>
      <w:proofErr w:type="spellStart"/>
      <w:r w:rsidRPr="005974A6">
        <w:rPr>
          <w:b/>
          <w:i/>
        </w:rPr>
        <w:t>W</w:t>
      </w:r>
      <w:r w:rsidRPr="005974A6">
        <w:rPr>
          <w:b/>
          <w:i/>
          <w:vertAlign w:val="subscript"/>
        </w:rPr>
        <w:t>EO</w:t>
      </w:r>
      <w:r w:rsidR="003D4A85" w:rsidRPr="005974A6">
        <w:rPr>
          <w:b/>
          <w:i/>
          <w:vertAlign w:val="subscript"/>
        </w:rPr>
        <w:t>,w</w:t>
      </w:r>
      <w:proofErr w:type="spellEnd"/>
      <w:r w:rsidRPr="005974A6">
        <w:rPr>
          <w:szCs w:val="22"/>
        </w:rPr>
        <w:t xml:space="preserve"> means</w:t>
      </w:r>
      <w:r w:rsidR="003D4A85" w:rsidRPr="005974A6">
        <w:rPr>
          <w:szCs w:val="22"/>
        </w:rPr>
        <w:t xml:space="preserve"> the proportion of waste mix type w in the </w:t>
      </w:r>
      <w:r w:rsidR="00BB21C8" w:rsidRPr="005974A6">
        <w:t>material collected by the activity during the reporting period</w:t>
      </w:r>
      <w:r w:rsidR="003D4A85" w:rsidRPr="005974A6">
        <w:rPr>
          <w:szCs w:val="22"/>
        </w:rPr>
        <w:t>, worked out</w:t>
      </w:r>
      <w:r w:rsidRPr="005974A6">
        <w:rPr>
          <w:szCs w:val="22"/>
        </w:rPr>
        <w:t>:</w:t>
      </w:r>
    </w:p>
    <w:p w:rsidR="003D4A85" w:rsidRPr="005974A6" w:rsidRDefault="008B28F1" w:rsidP="008B28F1">
      <w:pPr>
        <w:pStyle w:val="paragraph"/>
      </w:pPr>
      <w:r w:rsidRPr="005974A6">
        <w:lastRenderedPageBreak/>
        <w:tab/>
        <w:t>(a)</w:t>
      </w:r>
      <w:r w:rsidRPr="005974A6">
        <w:tab/>
        <w:t xml:space="preserve">if </w:t>
      </w:r>
      <w:r w:rsidR="003D4A85" w:rsidRPr="005974A6">
        <w:t>the</w:t>
      </w:r>
      <w:r w:rsidRPr="005974A6">
        <w:t xml:space="preserve"> activity </w:t>
      </w:r>
      <w:r w:rsidR="003D4A85" w:rsidRPr="005974A6">
        <w:t xml:space="preserve">is </w:t>
      </w:r>
      <w:r w:rsidRPr="005974A6">
        <w:t xml:space="preserve">of a kind mentioned in the table in </w:t>
      </w:r>
      <w:r w:rsidR="003D4A85" w:rsidRPr="005974A6">
        <w:t>section</w:t>
      </w:r>
      <w:r w:rsidR="005974A6" w:rsidRPr="005974A6">
        <w:t> </w:t>
      </w:r>
      <w:r w:rsidR="001A7E2E" w:rsidRPr="005974A6">
        <w:t>33</w:t>
      </w:r>
      <w:r w:rsidR="003D4A85" w:rsidRPr="005974A6">
        <w:t xml:space="preserve"> and </w:t>
      </w:r>
      <w:proofErr w:type="spellStart"/>
      <w:r w:rsidR="003D4A85" w:rsidRPr="005974A6">
        <w:t>W</w:t>
      </w:r>
      <w:r w:rsidR="003D4A85" w:rsidRPr="005974A6">
        <w:rPr>
          <w:vertAlign w:val="subscript"/>
        </w:rPr>
        <w:t>EO</w:t>
      </w:r>
      <w:r w:rsidR="009A063E" w:rsidRPr="005974A6">
        <w:rPr>
          <w:vertAlign w:val="subscript"/>
        </w:rPr>
        <w:t>,w</w:t>
      </w:r>
      <w:proofErr w:type="spellEnd"/>
      <w:r w:rsidR="003D4A85" w:rsidRPr="005974A6">
        <w:t xml:space="preserve"> </w:t>
      </w:r>
      <w:r w:rsidR="00BD788F" w:rsidRPr="005974A6">
        <w:t xml:space="preserve">for the activity </w:t>
      </w:r>
      <w:r w:rsidR="003D4A85" w:rsidRPr="005974A6">
        <w:t>has not been worked out in accordance with the monitoring requirements for a previous reporting period</w:t>
      </w:r>
      <w:r w:rsidRPr="005974A6">
        <w:t>—</w:t>
      </w:r>
      <w:r w:rsidR="00675B70" w:rsidRPr="005974A6">
        <w:t>in accordance with</w:t>
      </w:r>
      <w:r w:rsidR="003D4A85" w:rsidRPr="005974A6">
        <w:t>:</w:t>
      </w:r>
    </w:p>
    <w:p w:rsidR="008B28F1" w:rsidRPr="005974A6" w:rsidRDefault="003D4A85" w:rsidP="003D4A85">
      <w:pPr>
        <w:pStyle w:val="paragraphsub"/>
      </w:pPr>
      <w:r w:rsidRPr="005974A6">
        <w:tab/>
        <w:t>(</w:t>
      </w:r>
      <w:proofErr w:type="spellStart"/>
      <w:r w:rsidRPr="005974A6">
        <w:t>i</w:t>
      </w:r>
      <w:proofErr w:type="spellEnd"/>
      <w:r w:rsidRPr="005974A6">
        <w:t>)</w:t>
      </w:r>
      <w:r w:rsidRPr="005974A6">
        <w:tab/>
        <w:t>the table in section</w:t>
      </w:r>
      <w:r w:rsidR="005974A6" w:rsidRPr="005974A6">
        <w:t> </w:t>
      </w:r>
      <w:r w:rsidR="001A7E2E" w:rsidRPr="005974A6">
        <w:t>33</w:t>
      </w:r>
      <w:r w:rsidRPr="005974A6">
        <w:t>; or</w:t>
      </w:r>
    </w:p>
    <w:p w:rsidR="003D4A85" w:rsidRPr="005974A6" w:rsidRDefault="003D4A85" w:rsidP="003D4A85">
      <w:pPr>
        <w:pStyle w:val="paragraphsub"/>
      </w:pPr>
      <w:r w:rsidRPr="005974A6">
        <w:tab/>
        <w:t>(ii)</w:t>
      </w:r>
      <w:r w:rsidRPr="005974A6">
        <w:tab/>
        <w:t>the monitoring requirements; or</w:t>
      </w:r>
    </w:p>
    <w:p w:rsidR="003D4A85" w:rsidRPr="005974A6" w:rsidRDefault="003D4A85" w:rsidP="003D4A85">
      <w:pPr>
        <w:pStyle w:val="paragraph"/>
      </w:pPr>
      <w:r w:rsidRPr="005974A6">
        <w:tab/>
        <w:t>(b)</w:t>
      </w:r>
      <w:r w:rsidRPr="005974A6">
        <w:tab/>
        <w:t>otherwise—in accordance with the monitoring requirements.</w:t>
      </w:r>
    </w:p>
    <w:p w:rsidR="008B28F1" w:rsidRPr="005974A6" w:rsidRDefault="008B28F1" w:rsidP="008B28F1">
      <w:pPr>
        <w:pStyle w:val="Definition"/>
      </w:pPr>
      <w:proofErr w:type="spellStart"/>
      <w:r w:rsidRPr="005974A6">
        <w:rPr>
          <w:b/>
          <w:i/>
        </w:rPr>
        <w:t>LFD</w:t>
      </w:r>
      <w:proofErr w:type="spellEnd"/>
      <w:r w:rsidRPr="005974A6">
        <w:t xml:space="preserve"> means the landfill diversion factor, being:</w:t>
      </w:r>
    </w:p>
    <w:p w:rsidR="008B28F1" w:rsidRPr="005974A6" w:rsidRDefault="00272DCB" w:rsidP="008B28F1">
      <w:pPr>
        <w:pStyle w:val="paragraph"/>
      </w:pPr>
      <w:r w:rsidRPr="005974A6">
        <w:tab/>
        <w:t>(a</w:t>
      </w:r>
      <w:r w:rsidR="008B28F1" w:rsidRPr="005974A6">
        <w:t>)</w:t>
      </w:r>
      <w:r w:rsidR="008B28F1" w:rsidRPr="005974A6">
        <w:tab/>
        <w:t xml:space="preserve">if waste mix type w is garden </w:t>
      </w:r>
      <w:r w:rsidRPr="005974A6">
        <w:t xml:space="preserve">and </w:t>
      </w:r>
      <w:r w:rsidR="008B28F1" w:rsidRPr="005974A6">
        <w:t>park—the diversion factor set out in the table in section</w:t>
      </w:r>
      <w:r w:rsidR="005974A6" w:rsidRPr="005974A6">
        <w:t> </w:t>
      </w:r>
      <w:r w:rsidR="001A7E2E" w:rsidRPr="005974A6">
        <w:t>34</w:t>
      </w:r>
      <w:r w:rsidR="008B28F1" w:rsidRPr="005974A6">
        <w:t xml:space="preserve"> for the waste mix type garden </w:t>
      </w:r>
      <w:r w:rsidRPr="005974A6">
        <w:t xml:space="preserve">and </w:t>
      </w:r>
      <w:r w:rsidR="008B28F1" w:rsidRPr="005974A6">
        <w:t>park diverted from landfill in the State or Territory in which the activity area is located; or</w:t>
      </w:r>
    </w:p>
    <w:p w:rsidR="008B28F1" w:rsidRPr="005974A6" w:rsidRDefault="008B28F1" w:rsidP="008B28F1">
      <w:pPr>
        <w:pStyle w:val="paragraph"/>
      </w:pPr>
      <w:r w:rsidRPr="005974A6">
        <w:tab/>
      </w:r>
      <w:r w:rsidR="00272DCB" w:rsidRPr="005974A6">
        <w:t>(b</w:t>
      </w:r>
      <w:r w:rsidRPr="005974A6">
        <w:t>)</w:t>
      </w:r>
      <w:r w:rsidRPr="005974A6">
        <w:tab/>
        <w:t>otherwise—1.</w:t>
      </w:r>
    </w:p>
    <w:p w:rsidR="008B28F1" w:rsidRPr="005974A6" w:rsidRDefault="008B28F1" w:rsidP="008B28F1">
      <w:pPr>
        <w:pStyle w:val="Definition"/>
      </w:pPr>
      <w:r w:rsidRPr="005974A6">
        <w:rPr>
          <w:b/>
          <w:i/>
        </w:rPr>
        <w:t>EX</w:t>
      </w:r>
      <w:r w:rsidRPr="005974A6">
        <w:t xml:space="preserve"> means:</w:t>
      </w:r>
    </w:p>
    <w:p w:rsidR="008B28F1" w:rsidRPr="005974A6" w:rsidRDefault="008B28F1" w:rsidP="008B28F1">
      <w:pPr>
        <w:pStyle w:val="paragraph"/>
      </w:pPr>
      <w:r w:rsidRPr="005974A6">
        <w:tab/>
        <w:t>(a)</w:t>
      </w:r>
      <w:r w:rsidRPr="005974A6">
        <w:tab/>
        <w:t xml:space="preserve">if the activity is an expansion waste diversion activity—the expansion proportion for the eligible organic material diverted from landfill by the activity during the reporting period, </w:t>
      </w:r>
      <w:r w:rsidR="00D11646" w:rsidRPr="005974A6">
        <w:t>worked out using equation 8</w:t>
      </w:r>
      <w:r w:rsidRPr="005974A6">
        <w:t>; or</w:t>
      </w:r>
    </w:p>
    <w:p w:rsidR="008B28F1" w:rsidRPr="005974A6" w:rsidRDefault="008B28F1" w:rsidP="008B28F1">
      <w:pPr>
        <w:pStyle w:val="paragraph"/>
      </w:pPr>
      <w:r w:rsidRPr="005974A6">
        <w:tab/>
        <w:t>(b)</w:t>
      </w:r>
      <w:r w:rsidRPr="005974A6">
        <w:tab/>
        <w:t>otherwise—1.</w:t>
      </w:r>
    </w:p>
    <w:p w:rsidR="00684834" w:rsidRPr="005974A6" w:rsidRDefault="00684834" w:rsidP="00684834">
      <w:pPr>
        <w:pStyle w:val="Definition"/>
        <w:rPr>
          <w:szCs w:val="22"/>
        </w:rPr>
      </w:pPr>
      <w:r w:rsidRPr="005974A6">
        <w:rPr>
          <w:b/>
          <w:i/>
          <w:szCs w:val="22"/>
        </w:rPr>
        <w:t>f</w:t>
      </w:r>
      <w:r w:rsidRPr="005974A6">
        <w:rPr>
          <w:szCs w:val="22"/>
        </w:rPr>
        <w:t xml:space="preserve"> means a waste treatment facility or unit that </w:t>
      </w:r>
      <w:r w:rsidR="000D4E33" w:rsidRPr="005974A6">
        <w:rPr>
          <w:szCs w:val="22"/>
        </w:rPr>
        <w:t>i</w:t>
      </w:r>
      <w:r w:rsidRPr="005974A6">
        <w:rPr>
          <w:szCs w:val="22"/>
        </w:rPr>
        <w:t>s a nominated waste treatment facility or unit for the activity during the reporting period.</w:t>
      </w:r>
    </w:p>
    <w:p w:rsidR="008B28F1" w:rsidRPr="005974A6" w:rsidRDefault="008B28F1" w:rsidP="008B28F1">
      <w:pPr>
        <w:pStyle w:val="Definition"/>
        <w:rPr>
          <w:szCs w:val="22"/>
        </w:rPr>
      </w:pPr>
      <w:r w:rsidRPr="005974A6">
        <w:rPr>
          <w:b/>
          <w:i/>
        </w:rPr>
        <w:t>w</w:t>
      </w:r>
      <w:r w:rsidRPr="005974A6">
        <w:t xml:space="preserve"> </w:t>
      </w:r>
      <w:r w:rsidRPr="005974A6">
        <w:rPr>
          <w:szCs w:val="22"/>
        </w:rPr>
        <w:t>means a waste mix type present in the eligible organic material.</w:t>
      </w:r>
    </w:p>
    <w:p w:rsidR="008B28F1" w:rsidRPr="005974A6" w:rsidRDefault="00A1221C" w:rsidP="008B28F1">
      <w:pPr>
        <w:pStyle w:val="subsection"/>
      </w:pPr>
      <w:r w:rsidRPr="005974A6">
        <w:tab/>
        <w:t>(3</w:t>
      </w:r>
      <w:r w:rsidR="008B28F1" w:rsidRPr="005974A6">
        <w:t>)</w:t>
      </w:r>
      <w:r w:rsidR="008B28F1" w:rsidRPr="005974A6">
        <w:tab/>
        <w:t xml:space="preserve">If the amount worked out under </w:t>
      </w:r>
      <w:r w:rsidR="005974A6" w:rsidRPr="005974A6">
        <w:t>subsection (</w:t>
      </w:r>
      <w:r w:rsidRPr="005974A6">
        <w:t>2</w:t>
      </w:r>
      <w:r w:rsidR="00272DCB" w:rsidRPr="005974A6">
        <w:t>)</w:t>
      </w:r>
      <w:r w:rsidR="008B28F1" w:rsidRPr="005974A6">
        <w:t xml:space="preserve"> for a waste mix type is less than zero, the quantity of the waste mix type </w:t>
      </w:r>
      <w:r w:rsidR="008B28F1" w:rsidRPr="005974A6">
        <w:rPr>
          <w:szCs w:val="22"/>
        </w:rPr>
        <w:t xml:space="preserve">present in the eligible organic material </w:t>
      </w:r>
      <w:r w:rsidR="008B28F1" w:rsidRPr="005974A6">
        <w:t xml:space="preserve">diverted from landfill by the activity </w:t>
      </w:r>
      <w:r w:rsidR="0058655B" w:rsidRPr="005974A6">
        <w:t xml:space="preserve">to </w:t>
      </w:r>
      <w:r w:rsidR="00CA1EA2" w:rsidRPr="005974A6">
        <w:t>the</w:t>
      </w:r>
      <w:r w:rsidR="0058655B" w:rsidRPr="005974A6">
        <w:t xml:space="preserve"> waste</w:t>
      </w:r>
      <w:r w:rsidR="00CA1EA2" w:rsidRPr="005974A6">
        <w:t xml:space="preserve"> treatment facility or unit </w:t>
      </w:r>
      <w:r w:rsidR="008B28F1" w:rsidRPr="005974A6">
        <w:t>during the reporting period is taken to be zero.</w:t>
      </w:r>
    </w:p>
    <w:p w:rsidR="008B28F1" w:rsidRPr="005974A6" w:rsidRDefault="001A7E2E" w:rsidP="008B28F1">
      <w:pPr>
        <w:pStyle w:val="ActHead5"/>
      </w:pPr>
      <w:bookmarkStart w:id="52" w:name="_Toc440366944"/>
      <w:r w:rsidRPr="005974A6">
        <w:rPr>
          <w:rStyle w:val="CharSectno"/>
        </w:rPr>
        <w:t>32</w:t>
      </w:r>
      <w:r w:rsidR="008B28F1" w:rsidRPr="005974A6">
        <w:t xml:space="preserve">  Quantity of a waste mix type in eligible organic material—</w:t>
      </w:r>
      <w:r w:rsidR="00272DCB" w:rsidRPr="005974A6">
        <w:t>sub</w:t>
      </w:r>
      <w:r w:rsidR="005974A6">
        <w:noBreakHyphen/>
      </w:r>
      <w:r w:rsidR="00272DCB" w:rsidRPr="005974A6">
        <w:t>method 3</w:t>
      </w:r>
      <w:bookmarkEnd w:id="52"/>
    </w:p>
    <w:p w:rsidR="009203D4" w:rsidRPr="005974A6" w:rsidRDefault="00A1221C" w:rsidP="009203D4">
      <w:pPr>
        <w:pStyle w:val="subsection"/>
        <w:rPr>
          <w:szCs w:val="22"/>
        </w:rPr>
      </w:pPr>
      <w:r w:rsidRPr="005974A6">
        <w:tab/>
      </w:r>
      <w:r w:rsidR="009203D4" w:rsidRPr="005974A6">
        <w:t>(1)</w:t>
      </w:r>
      <w:r w:rsidR="009203D4" w:rsidRPr="005974A6">
        <w:tab/>
      </w:r>
      <w:r w:rsidR="009203D4" w:rsidRPr="005974A6">
        <w:rPr>
          <w:szCs w:val="22"/>
        </w:rPr>
        <w:t xml:space="preserve">The quantity of waste mix type w present in the eligible organic material </w:t>
      </w:r>
      <w:r w:rsidR="009203D4" w:rsidRPr="005974A6">
        <w:t>diverted from landfill by an aggregated waste diversion activity during a reporting period</w:t>
      </w:r>
      <w:r w:rsidR="009203D4" w:rsidRPr="005974A6">
        <w:rPr>
          <w:szCs w:val="22"/>
        </w:rPr>
        <w:t xml:space="preserve"> </w:t>
      </w:r>
      <w:r w:rsidR="00B34342" w:rsidRPr="005974A6">
        <w:rPr>
          <w:szCs w:val="22"/>
        </w:rPr>
        <w:t>(</w:t>
      </w:r>
      <w:proofErr w:type="spellStart"/>
      <w:r w:rsidR="00B34342" w:rsidRPr="005974A6">
        <w:rPr>
          <w:b/>
          <w:i/>
        </w:rPr>
        <w:t>EO</w:t>
      </w:r>
      <w:r w:rsidR="00B34342" w:rsidRPr="005974A6">
        <w:rPr>
          <w:b/>
          <w:i/>
          <w:vertAlign w:val="subscript"/>
        </w:rPr>
        <w:t>w</w:t>
      </w:r>
      <w:proofErr w:type="spellEnd"/>
      <w:r w:rsidR="00B34342" w:rsidRPr="005974A6">
        <w:t xml:space="preserve">) </w:t>
      </w:r>
      <w:r w:rsidR="009203D4" w:rsidRPr="005974A6">
        <w:rPr>
          <w:szCs w:val="22"/>
        </w:rPr>
        <w:t>is worked out as follows:</w:t>
      </w:r>
    </w:p>
    <w:p w:rsidR="009203D4" w:rsidRPr="005974A6" w:rsidRDefault="009203D4" w:rsidP="009203D4">
      <w:pPr>
        <w:pStyle w:val="paragraph"/>
      </w:pPr>
      <w:r w:rsidRPr="005974A6">
        <w:tab/>
        <w:t>(a)</w:t>
      </w:r>
      <w:r w:rsidRPr="005974A6">
        <w:tab/>
        <w:t xml:space="preserve">in accordance with </w:t>
      </w:r>
      <w:r w:rsidR="005974A6" w:rsidRPr="005974A6">
        <w:t>subsection (</w:t>
      </w:r>
      <w:r w:rsidRPr="005974A6">
        <w:t>2), work out t</w:t>
      </w:r>
      <w:r w:rsidRPr="005974A6">
        <w:rPr>
          <w:szCs w:val="22"/>
        </w:rPr>
        <w:t xml:space="preserve">he quantity of waste mix type w present in the eligible organic material </w:t>
      </w:r>
      <w:r w:rsidRPr="005974A6">
        <w:t>diverted from landfill by the activity to each nominated waste treatment facility or unit for the activity during the reporting period;</w:t>
      </w:r>
    </w:p>
    <w:p w:rsidR="009203D4" w:rsidRPr="005974A6" w:rsidRDefault="009203D4" w:rsidP="009203D4">
      <w:pPr>
        <w:pStyle w:val="paragraph"/>
      </w:pPr>
      <w:r w:rsidRPr="005974A6">
        <w:tab/>
        <w:t>(b)</w:t>
      </w:r>
      <w:r w:rsidRPr="005974A6">
        <w:tab/>
        <w:t>add together the quantity worked out for each facility or unit.</w:t>
      </w:r>
    </w:p>
    <w:p w:rsidR="009203D4" w:rsidRPr="005974A6" w:rsidRDefault="009203D4" w:rsidP="009203D4">
      <w:pPr>
        <w:pStyle w:val="notetext"/>
      </w:pPr>
      <w:r w:rsidRPr="005974A6">
        <w:t>Note</w:t>
      </w:r>
      <w:r w:rsidR="0089525B" w:rsidRPr="005974A6">
        <w:t xml:space="preserve"> 1</w:t>
      </w:r>
      <w:r w:rsidRPr="005974A6">
        <w:t>:</w:t>
      </w:r>
      <w:r w:rsidRPr="005974A6">
        <w:tab/>
      </w:r>
      <w:r w:rsidR="0089525B" w:rsidRPr="005974A6">
        <w:t>The eligible organic material diverted from landfill by the sub</w:t>
      </w:r>
      <w:r w:rsidR="005974A6">
        <w:noBreakHyphen/>
      </w:r>
      <w:r w:rsidR="0089525B" w:rsidRPr="005974A6">
        <w:t xml:space="preserve">activities included in the aggregated waste diversion activity must be processed at the same waste treatment </w:t>
      </w:r>
      <w:r w:rsidR="00B60254" w:rsidRPr="005974A6">
        <w:t>facility or unit (see paragraph</w:t>
      </w:r>
      <w:r w:rsidR="005974A6" w:rsidRPr="005974A6">
        <w:t> </w:t>
      </w:r>
      <w:r w:rsidR="00FA55C8" w:rsidRPr="005974A6">
        <w:t>12(1)(b)). H</w:t>
      </w:r>
      <w:r w:rsidR="0089525B" w:rsidRPr="005974A6">
        <w:t xml:space="preserve">owever, </w:t>
      </w:r>
      <w:r w:rsidR="00FA55C8" w:rsidRPr="005974A6">
        <w:t>the</w:t>
      </w:r>
      <w:r w:rsidR="0089525B" w:rsidRPr="005974A6">
        <w:t xml:space="preserve"> facility or unit </w:t>
      </w:r>
      <w:r w:rsidR="00FA55C8" w:rsidRPr="005974A6">
        <w:t xml:space="preserve">that processes </w:t>
      </w:r>
      <w:r w:rsidR="0089525B" w:rsidRPr="005974A6">
        <w:t xml:space="preserve">the material </w:t>
      </w:r>
      <w:r w:rsidR="00B60254" w:rsidRPr="005974A6">
        <w:t>diverted by the sub</w:t>
      </w:r>
      <w:r w:rsidR="005974A6">
        <w:noBreakHyphen/>
      </w:r>
      <w:r w:rsidR="00B60254" w:rsidRPr="005974A6">
        <w:t xml:space="preserve">activities </w:t>
      </w:r>
      <w:r w:rsidR="0089525B" w:rsidRPr="005974A6">
        <w:t>may change during a reporting period.</w:t>
      </w:r>
    </w:p>
    <w:p w:rsidR="0089525B" w:rsidRPr="005974A6" w:rsidRDefault="0089525B" w:rsidP="0089525B">
      <w:pPr>
        <w:pStyle w:val="notetext"/>
      </w:pPr>
      <w:r w:rsidRPr="005974A6">
        <w:t>Note 2:</w:t>
      </w:r>
      <w:r w:rsidRPr="005974A6">
        <w:tab/>
        <w:t xml:space="preserve">The project proponent must notify the Regulator if there is a change to which waste treatment facility or unit </w:t>
      </w:r>
      <w:r w:rsidR="00FA55C8" w:rsidRPr="005974A6">
        <w:t>is to</w:t>
      </w:r>
      <w:r w:rsidRPr="005974A6">
        <w:t xml:space="preserve"> process the eligible organic material diverted from landfill (see section</w:t>
      </w:r>
      <w:r w:rsidR="005974A6" w:rsidRPr="005974A6">
        <w:t> </w:t>
      </w:r>
      <w:r w:rsidRPr="005974A6">
        <w:t>54).</w:t>
      </w:r>
    </w:p>
    <w:p w:rsidR="00272DCB" w:rsidRPr="005974A6" w:rsidRDefault="009203D4" w:rsidP="00272DCB">
      <w:pPr>
        <w:pStyle w:val="subsection"/>
      </w:pPr>
      <w:r w:rsidRPr="005974A6">
        <w:tab/>
        <w:t>(2</w:t>
      </w:r>
      <w:r w:rsidR="00A1221C" w:rsidRPr="005974A6">
        <w:t>)</w:t>
      </w:r>
      <w:r w:rsidR="00A1221C" w:rsidRPr="005974A6">
        <w:tab/>
      </w:r>
      <w:r w:rsidR="00272DCB" w:rsidRPr="005974A6">
        <w:t xml:space="preserve">Subject to </w:t>
      </w:r>
      <w:r w:rsidR="005974A6" w:rsidRPr="005974A6">
        <w:t>subsection (</w:t>
      </w:r>
      <w:r w:rsidRPr="005974A6">
        <w:t>3</w:t>
      </w:r>
      <w:r w:rsidR="00272DCB" w:rsidRPr="005974A6">
        <w:t>), t</w:t>
      </w:r>
      <w:r w:rsidR="00272DCB" w:rsidRPr="005974A6">
        <w:rPr>
          <w:szCs w:val="22"/>
        </w:rPr>
        <w:t xml:space="preserve">he quantity of waste mix type w present in the eligible organic material </w:t>
      </w:r>
      <w:r w:rsidR="00272DCB" w:rsidRPr="005974A6">
        <w:t xml:space="preserve">diverted from landfill by an aggregated waste diversion activity </w:t>
      </w:r>
      <w:r w:rsidRPr="005974A6">
        <w:t xml:space="preserve">to a waste treatment facility or unit </w:t>
      </w:r>
      <w:r w:rsidR="00272DCB" w:rsidRPr="005974A6">
        <w:t>during a reporting period is worked out using the formula (</w:t>
      </w:r>
      <w:r w:rsidR="00D11646" w:rsidRPr="005974A6">
        <w:rPr>
          <w:b/>
          <w:i/>
        </w:rPr>
        <w:t>equation 7</w:t>
      </w:r>
      <w:r w:rsidR="00272DCB" w:rsidRPr="005974A6">
        <w:t>):</w:t>
      </w:r>
    </w:p>
    <w:bookmarkStart w:id="53" w:name="BKCheck15B_10"/>
    <w:bookmarkEnd w:id="53"/>
    <w:p w:rsidR="00272DCB" w:rsidRPr="005974A6" w:rsidRDefault="00662047" w:rsidP="00272DCB">
      <w:pPr>
        <w:pStyle w:val="subsection2"/>
      </w:pPr>
      <w:r w:rsidRPr="005974A6">
        <w:rPr>
          <w:position w:val="-24"/>
        </w:rPr>
        <w:object w:dxaOrig="5220" w:dyaOrig="700">
          <v:shape id="_x0000_i1031" type="#_x0000_t75" style="width:261.7pt;height:34.45pt" o:ole="">
            <v:imagedata r:id="rId33" o:title=""/>
          </v:shape>
          <o:OLEObject Type="Embed" ProgID="Equation.DSMT4" ShapeID="_x0000_i1031" DrawAspect="Content" ObjectID="_1516533699" r:id="rId34"/>
        </w:object>
      </w:r>
    </w:p>
    <w:p w:rsidR="00272DCB" w:rsidRPr="005974A6" w:rsidRDefault="00272DCB" w:rsidP="00272DCB">
      <w:pPr>
        <w:pStyle w:val="subsection2"/>
      </w:pPr>
      <w:r w:rsidRPr="005974A6">
        <w:t>where:</w:t>
      </w:r>
    </w:p>
    <w:p w:rsidR="00272DCB" w:rsidRPr="005974A6" w:rsidRDefault="00272DCB" w:rsidP="00272DCB">
      <w:pPr>
        <w:pStyle w:val="Definition"/>
      </w:pPr>
      <w:proofErr w:type="spellStart"/>
      <w:r w:rsidRPr="005974A6">
        <w:rPr>
          <w:b/>
          <w:i/>
        </w:rPr>
        <w:t>EO</w:t>
      </w:r>
      <w:r w:rsidRPr="005974A6">
        <w:rPr>
          <w:b/>
          <w:i/>
          <w:vertAlign w:val="subscript"/>
        </w:rPr>
        <w:t>W</w:t>
      </w:r>
      <w:r w:rsidR="0068474B" w:rsidRPr="005974A6">
        <w:rPr>
          <w:b/>
          <w:i/>
          <w:vertAlign w:val="subscript"/>
        </w:rPr>
        <w:t>,f</w:t>
      </w:r>
      <w:proofErr w:type="spellEnd"/>
      <w:r w:rsidRPr="005974A6">
        <w:t xml:space="preserve"> </w:t>
      </w:r>
      <w:r w:rsidRPr="005974A6">
        <w:rPr>
          <w:szCs w:val="22"/>
        </w:rPr>
        <w:t xml:space="preserve">means the quantity of waste mix type w present in the eligible organic material </w:t>
      </w:r>
      <w:r w:rsidRPr="005974A6">
        <w:t>diverted from landfill by the aggregated waste diversion activity</w:t>
      </w:r>
      <w:r w:rsidR="0068474B" w:rsidRPr="005974A6">
        <w:t xml:space="preserve"> to waste treatment facility or unit f</w:t>
      </w:r>
      <w:r w:rsidRPr="005974A6">
        <w:t xml:space="preserve"> during the reporting period</w:t>
      </w:r>
      <w:r w:rsidRPr="005974A6">
        <w:rPr>
          <w:szCs w:val="22"/>
        </w:rPr>
        <w:t>, in tonnes</w:t>
      </w:r>
      <w:r w:rsidRPr="005974A6">
        <w:t>.</w:t>
      </w:r>
    </w:p>
    <w:p w:rsidR="00272DCB" w:rsidRPr="005974A6" w:rsidRDefault="00272DCB" w:rsidP="00272DCB">
      <w:pPr>
        <w:pStyle w:val="Definition"/>
      </w:pPr>
      <w:proofErr w:type="spellStart"/>
      <w:r w:rsidRPr="005974A6">
        <w:rPr>
          <w:b/>
          <w:i/>
        </w:rPr>
        <w:t>Q</w:t>
      </w:r>
      <w:r w:rsidRPr="005974A6">
        <w:rPr>
          <w:b/>
          <w:i/>
          <w:vertAlign w:val="subscript"/>
        </w:rPr>
        <w:t>MC,sa</w:t>
      </w:r>
      <w:r w:rsidR="0068474B" w:rsidRPr="005974A6">
        <w:rPr>
          <w:b/>
          <w:i/>
          <w:vertAlign w:val="subscript"/>
        </w:rPr>
        <w:t>,f</w:t>
      </w:r>
      <w:proofErr w:type="spellEnd"/>
      <w:r w:rsidR="00AC7D4A" w:rsidRPr="005974A6">
        <w:rPr>
          <w:b/>
          <w:i/>
        </w:rPr>
        <w:t xml:space="preserve"> </w:t>
      </w:r>
      <w:r w:rsidRPr="005974A6">
        <w:t>means the total quantity of material collected by sub</w:t>
      </w:r>
      <w:r w:rsidR="005974A6">
        <w:noBreakHyphen/>
      </w:r>
      <w:r w:rsidRPr="005974A6">
        <w:t xml:space="preserve">activity </w:t>
      </w:r>
      <w:proofErr w:type="spellStart"/>
      <w:r w:rsidRPr="005974A6">
        <w:t>sa</w:t>
      </w:r>
      <w:proofErr w:type="spellEnd"/>
      <w:r w:rsidRPr="005974A6">
        <w:t xml:space="preserve"> </w:t>
      </w:r>
      <w:r w:rsidR="0068474B" w:rsidRPr="005974A6">
        <w:t xml:space="preserve">and sent to waste treatment facility or unit f </w:t>
      </w:r>
      <w:r w:rsidRPr="005974A6">
        <w:t>during the reporting period, in tonnes, worked out in accordance with the monitoring requirements.</w:t>
      </w:r>
    </w:p>
    <w:p w:rsidR="00272DCB" w:rsidRPr="005974A6" w:rsidRDefault="00272DCB" w:rsidP="00272DCB">
      <w:pPr>
        <w:pStyle w:val="Definition"/>
      </w:pPr>
      <w:proofErr w:type="spellStart"/>
      <w:r w:rsidRPr="005974A6">
        <w:rPr>
          <w:b/>
          <w:i/>
        </w:rPr>
        <w:t>Q</w:t>
      </w:r>
      <w:r w:rsidRPr="005974A6">
        <w:rPr>
          <w:b/>
          <w:i/>
          <w:vertAlign w:val="subscript"/>
        </w:rPr>
        <w:t>RJ,sa</w:t>
      </w:r>
      <w:r w:rsidR="0068474B" w:rsidRPr="005974A6">
        <w:rPr>
          <w:b/>
          <w:i/>
          <w:vertAlign w:val="subscript"/>
        </w:rPr>
        <w:t>,f</w:t>
      </w:r>
      <w:proofErr w:type="spellEnd"/>
      <w:r w:rsidRPr="005974A6">
        <w:t xml:space="preserve"> means the quantity of material collected by sub</w:t>
      </w:r>
      <w:r w:rsidR="005974A6">
        <w:noBreakHyphen/>
      </w:r>
      <w:r w:rsidRPr="005974A6">
        <w:t xml:space="preserve">activity </w:t>
      </w:r>
      <w:proofErr w:type="spellStart"/>
      <w:r w:rsidRPr="005974A6">
        <w:t>sa</w:t>
      </w:r>
      <w:proofErr w:type="spellEnd"/>
      <w:r w:rsidRPr="005974A6">
        <w:t xml:space="preserve"> </w:t>
      </w:r>
      <w:r w:rsidR="0068474B" w:rsidRPr="005974A6">
        <w:t xml:space="preserve">and sent to waste treatment facility or unit f </w:t>
      </w:r>
      <w:r w:rsidRPr="005974A6">
        <w:t>that is rejected during the reporting period, in tonnes, worked out in accordance with the monitoring requirements.</w:t>
      </w:r>
    </w:p>
    <w:p w:rsidR="00272DCB" w:rsidRPr="005974A6" w:rsidRDefault="00272DCB" w:rsidP="00272DCB">
      <w:pPr>
        <w:pStyle w:val="Definition"/>
        <w:rPr>
          <w:szCs w:val="22"/>
        </w:rPr>
      </w:pPr>
      <w:proofErr w:type="spellStart"/>
      <w:r w:rsidRPr="005974A6">
        <w:rPr>
          <w:b/>
          <w:i/>
        </w:rPr>
        <w:t>W</w:t>
      </w:r>
      <w:r w:rsidRPr="005974A6">
        <w:rPr>
          <w:b/>
          <w:i/>
          <w:vertAlign w:val="subscript"/>
        </w:rPr>
        <w:t>EO,w,sa</w:t>
      </w:r>
      <w:proofErr w:type="spellEnd"/>
      <w:r w:rsidRPr="005974A6">
        <w:rPr>
          <w:szCs w:val="22"/>
        </w:rPr>
        <w:t xml:space="preserve"> means the proportion of waste mix type w in the </w:t>
      </w:r>
      <w:r w:rsidR="00BB21C8" w:rsidRPr="005974A6">
        <w:t>mat</w:t>
      </w:r>
      <w:r w:rsidR="005C646E" w:rsidRPr="005974A6">
        <w:t xml:space="preserve">erial collected by </w:t>
      </w:r>
      <w:r w:rsidR="00BB21C8" w:rsidRPr="005974A6">
        <w:t>sub</w:t>
      </w:r>
      <w:r w:rsidR="005974A6">
        <w:noBreakHyphen/>
      </w:r>
      <w:r w:rsidR="00BB21C8" w:rsidRPr="005974A6">
        <w:t xml:space="preserve">activity </w:t>
      </w:r>
      <w:proofErr w:type="spellStart"/>
      <w:r w:rsidR="00BB21C8" w:rsidRPr="005974A6">
        <w:t>sa</w:t>
      </w:r>
      <w:proofErr w:type="spellEnd"/>
      <w:r w:rsidR="00BB21C8" w:rsidRPr="005974A6">
        <w:t xml:space="preserve"> during the reporting period</w:t>
      </w:r>
      <w:r w:rsidRPr="005974A6">
        <w:rPr>
          <w:szCs w:val="22"/>
        </w:rPr>
        <w:t>, worked out:</w:t>
      </w:r>
    </w:p>
    <w:p w:rsidR="00272DCB" w:rsidRPr="005974A6" w:rsidRDefault="00272DCB" w:rsidP="00272DCB">
      <w:pPr>
        <w:pStyle w:val="paragraph"/>
      </w:pPr>
      <w:r w:rsidRPr="005974A6">
        <w:tab/>
        <w:t>(a)</w:t>
      </w:r>
      <w:r w:rsidRPr="005974A6">
        <w:tab/>
        <w:t>if the sub</w:t>
      </w:r>
      <w:r w:rsidR="005974A6">
        <w:noBreakHyphen/>
      </w:r>
      <w:r w:rsidRPr="005974A6">
        <w:t>activity is of a kind mentioned in the table in section</w:t>
      </w:r>
      <w:r w:rsidR="005974A6" w:rsidRPr="005974A6">
        <w:t> </w:t>
      </w:r>
      <w:r w:rsidR="001A7E2E" w:rsidRPr="005974A6">
        <w:t>33</w:t>
      </w:r>
      <w:r w:rsidRPr="005974A6">
        <w:t xml:space="preserve"> and </w:t>
      </w:r>
      <w:proofErr w:type="spellStart"/>
      <w:r w:rsidRPr="005974A6">
        <w:t>W</w:t>
      </w:r>
      <w:r w:rsidRPr="005974A6">
        <w:rPr>
          <w:vertAlign w:val="subscript"/>
        </w:rPr>
        <w:t>EO,w,sa</w:t>
      </w:r>
      <w:proofErr w:type="spellEnd"/>
      <w:r w:rsidRPr="005974A6">
        <w:t xml:space="preserve"> for the sub</w:t>
      </w:r>
      <w:r w:rsidR="005974A6">
        <w:noBreakHyphen/>
      </w:r>
      <w:r w:rsidRPr="005974A6">
        <w:t>activity has not been worked out in accordance with the monitoring requirements for a previous repo</w:t>
      </w:r>
      <w:r w:rsidR="00675B70" w:rsidRPr="005974A6">
        <w:t>rting period—in accordance with</w:t>
      </w:r>
      <w:r w:rsidRPr="005974A6">
        <w:t>:</w:t>
      </w:r>
    </w:p>
    <w:p w:rsidR="00272DCB" w:rsidRPr="005974A6" w:rsidRDefault="00272DCB" w:rsidP="00272DCB">
      <w:pPr>
        <w:pStyle w:val="paragraphsub"/>
      </w:pPr>
      <w:r w:rsidRPr="005974A6">
        <w:tab/>
        <w:t>(</w:t>
      </w:r>
      <w:proofErr w:type="spellStart"/>
      <w:r w:rsidRPr="005974A6">
        <w:t>i</w:t>
      </w:r>
      <w:proofErr w:type="spellEnd"/>
      <w:r w:rsidRPr="005974A6">
        <w:t>)</w:t>
      </w:r>
      <w:r w:rsidRPr="005974A6">
        <w:tab/>
        <w:t>the table in section</w:t>
      </w:r>
      <w:r w:rsidR="005974A6" w:rsidRPr="005974A6">
        <w:t> </w:t>
      </w:r>
      <w:r w:rsidR="001A7E2E" w:rsidRPr="005974A6">
        <w:t>33</w:t>
      </w:r>
      <w:r w:rsidRPr="005974A6">
        <w:t>; or</w:t>
      </w:r>
    </w:p>
    <w:p w:rsidR="00272DCB" w:rsidRPr="005974A6" w:rsidRDefault="00272DCB" w:rsidP="00272DCB">
      <w:pPr>
        <w:pStyle w:val="paragraphsub"/>
      </w:pPr>
      <w:r w:rsidRPr="005974A6">
        <w:tab/>
        <w:t>(ii)</w:t>
      </w:r>
      <w:r w:rsidRPr="005974A6">
        <w:tab/>
        <w:t>the monitoring requirements; or</w:t>
      </w:r>
    </w:p>
    <w:p w:rsidR="00272DCB" w:rsidRPr="005974A6" w:rsidRDefault="00272DCB" w:rsidP="00272DCB">
      <w:pPr>
        <w:pStyle w:val="paragraph"/>
      </w:pPr>
      <w:r w:rsidRPr="005974A6">
        <w:tab/>
        <w:t>(b)</w:t>
      </w:r>
      <w:r w:rsidRPr="005974A6">
        <w:tab/>
        <w:t>otherwise—in accordance with the monitoring requirements.</w:t>
      </w:r>
    </w:p>
    <w:p w:rsidR="00272DCB" w:rsidRPr="005974A6" w:rsidRDefault="00272DCB" w:rsidP="00272DCB">
      <w:pPr>
        <w:pStyle w:val="Definition"/>
      </w:pPr>
      <w:proofErr w:type="spellStart"/>
      <w:r w:rsidRPr="005974A6">
        <w:rPr>
          <w:b/>
          <w:i/>
        </w:rPr>
        <w:t>LFD</w:t>
      </w:r>
      <w:proofErr w:type="spellEnd"/>
      <w:r w:rsidRPr="005974A6">
        <w:t xml:space="preserve"> means the landfill diversion factor, being:</w:t>
      </w:r>
    </w:p>
    <w:p w:rsidR="00272DCB" w:rsidRPr="005974A6" w:rsidRDefault="00272DCB" w:rsidP="00272DCB">
      <w:pPr>
        <w:pStyle w:val="paragraph"/>
      </w:pPr>
      <w:r w:rsidRPr="005974A6">
        <w:tab/>
        <w:t>(a)</w:t>
      </w:r>
      <w:r w:rsidRPr="005974A6">
        <w:tab/>
        <w:t>if waste mix type w is garden and park—the diversion factor set out in the table in section</w:t>
      </w:r>
      <w:r w:rsidR="005974A6" w:rsidRPr="005974A6">
        <w:t> </w:t>
      </w:r>
      <w:r w:rsidR="001A7E2E" w:rsidRPr="005974A6">
        <w:t>34</w:t>
      </w:r>
      <w:r w:rsidRPr="005974A6">
        <w:t xml:space="preserve"> for the waste mix type garden and park diverted from landfill in the State or Territory in which the activity area is located; or</w:t>
      </w:r>
    </w:p>
    <w:p w:rsidR="00272DCB" w:rsidRPr="005974A6" w:rsidRDefault="00272DCB" w:rsidP="00272DCB">
      <w:pPr>
        <w:pStyle w:val="paragraph"/>
      </w:pPr>
      <w:r w:rsidRPr="005974A6">
        <w:tab/>
        <w:t>(b)</w:t>
      </w:r>
      <w:r w:rsidRPr="005974A6">
        <w:tab/>
        <w:t>otherwise—1.</w:t>
      </w:r>
    </w:p>
    <w:p w:rsidR="00272DCB" w:rsidRPr="005974A6" w:rsidRDefault="00272DCB" w:rsidP="00272DCB">
      <w:pPr>
        <w:pStyle w:val="Definition"/>
      </w:pPr>
      <w:proofErr w:type="spellStart"/>
      <w:r w:rsidRPr="005974A6">
        <w:rPr>
          <w:b/>
          <w:i/>
        </w:rPr>
        <w:t>EX</w:t>
      </w:r>
      <w:r w:rsidR="001F5B5F" w:rsidRPr="005974A6">
        <w:rPr>
          <w:b/>
          <w:i/>
          <w:vertAlign w:val="subscript"/>
        </w:rPr>
        <w:t>sa</w:t>
      </w:r>
      <w:proofErr w:type="spellEnd"/>
      <w:r w:rsidRPr="005974A6">
        <w:t xml:space="preserve"> means:</w:t>
      </w:r>
    </w:p>
    <w:p w:rsidR="00272DCB" w:rsidRPr="005974A6" w:rsidRDefault="00272DCB" w:rsidP="00272DCB">
      <w:pPr>
        <w:pStyle w:val="paragraph"/>
      </w:pPr>
      <w:r w:rsidRPr="005974A6">
        <w:tab/>
        <w:t>(a)</w:t>
      </w:r>
      <w:r w:rsidRPr="005974A6">
        <w:tab/>
        <w:t>if sub</w:t>
      </w:r>
      <w:r w:rsidR="005974A6">
        <w:noBreakHyphen/>
      </w:r>
      <w:r w:rsidRPr="005974A6">
        <w:t xml:space="preserve">activity </w:t>
      </w:r>
      <w:proofErr w:type="spellStart"/>
      <w:r w:rsidR="005C646E" w:rsidRPr="005974A6">
        <w:t>sa</w:t>
      </w:r>
      <w:proofErr w:type="spellEnd"/>
      <w:r w:rsidR="005C646E" w:rsidRPr="005974A6">
        <w:t xml:space="preserve"> </w:t>
      </w:r>
      <w:r w:rsidRPr="005974A6">
        <w:t>would otherwise be an expansion waste diversion activity—the expansion proportion</w:t>
      </w:r>
      <w:r w:rsidR="009C44D5" w:rsidRPr="005974A6">
        <w:t xml:space="preserve"> </w:t>
      </w:r>
      <w:r w:rsidRPr="005974A6">
        <w:t>for the eligible organic material diverted from landfill by the sub</w:t>
      </w:r>
      <w:r w:rsidR="005974A6">
        <w:noBreakHyphen/>
      </w:r>
      <w:r w:rsidRPr="005974A6">
        <w:t xml:space="preserve">activity during the reporting period, </w:t>
      </w:r>
      <w:r w:rsidR="00D11646" w:rsidRPr="005974A6">
        <w:t xml:space="preserve">worked out </w:t>
      </w:r>
      <w:r w:rsidR="009C44D5" w:rsidRPr="005974A6">
        <w:t xml:space="preserve">as </w:t>
      </w:r>
      <w:r w:rsidR="009C44D5" w:rsidRPr="005974A6">
        <w:rPr>
          <w:b/>
          <w:i/>
        </w:rPr>
        <w:t>EX</w:t>
      </w:r>
      <w:r w:rsidR="009C44D5" w:rsidRPr="005974A6">
        <w:t xml:space="preserve"> </w:t>
      </w:r>
      <w:r w:rsidR="00D11646" w:rsidRPr="005974A6">
        <w:t>using equation 8</w:t>
      </w:r>
      <w:r w:rsidRPr="005974A6">
        <w:t>; or</w:t>
      </w:r>
    </w:p>
    <w:p w:rsidR="00272DCB" w:rsidRPr="005974A6" w:rsidRDefault="00272DCB" w:rsidP="00272DCB">
      <w:pPr>
        <w:pStyle w:val="paragraph"/>
      </w:pPr>
      <w:r w:rsidRPr="005974A6">
        <w:tab/>
        <w:t>(b)</w:t>
      </w:r>
      <w:r w:rsidRPr="005974A6">
        <w:tab/>
        <w:t>otherwise—1.</w:t>
      </w:r>
    </w:p>
    <w:p w:rsidR="0068474B" w:rsidRPr="005974A6" w:rsidRDefault="0068474B" w:rsidP="0068474B">
      <w:pPr>
        <w:pStyle w:val="Definition"/>
      </w:pPr>
      <w:r w:rsidRPr="005974A6">
        <w:rPr>
          <w:b/>
          <w:i/>
        </w:rPr>
        <w:t>f</w:t>
      </w:r>
      <w:r w:rsidRPr="005974A6">
        <w:t xml:space="preserve"> means a waste treatment facility or unit that is a nominated waste treatment facility or unit for the aggregated waste diversion activity during the reporting period.</w:t>
      </w:r>
    </w:p>
    <w:p w:rsidR="00A1221C" w:rsidRPr="005974A6" w:rsidRDefault="00272DCB" w:rsidP="00272DCB">
      <w:pPr>
        <w:pStyle w:val="Definition"/>
      </w:pPr>
      <w:proofErr w:type="spellStart"/>
      <w:r w:rsidRPr="005974A6">
        <w:rPr>
          <w:b/>
          <w:i/>
        </w:rPr>
        <w:t>sa</w:t>
      </w:r>
      <w:proofErr w:type="spellEnd"/>
      <w:r w:rsidRPr="005974A6">
        <w:t xml:space="preserve"> means a sub</w:t>
      </w:r>
      <w:r w:rsidR="005974A6">
        <w:noBreakHyphen/>
      </w:r>
      <w:r w:rsidRPr="005974A6">
        <w:t xml:space="preserve">activity included in </w:t>
      </w:r>
      <w:r w:rsidR="005C646E" w:rsidRPr="005974A6">
        <w:t>the</w:t>
      </w:r>
      <w:r w:rsidRPr="005974A6">
        <w:t xml:space="preserve"> aggregated waste diversion activity</w:t>
      </w:r>
      <w:r w:rsidR="005C646E" w:rsidRPr="005974A6">
        <w:t>, other than a sub</w:t>
      </w:r>
      <w:r w:rsidR="005974A6">
        <w:noBreakHyphen/>
      </w:r>
      <w:r w:rsidR="005C646E" w:rsidRPr="005974A6">
        <w:t xml:space="preserve">activity that is not included in the calculation of the activity abatement portions for the reporting period </w:t>
      </w:r>
      <w:r w:rsidR="009203D4" w:rsidRPr="005974A6">
        <w:t>in accordance with section</w:t>
      </w:r>
      <w:r w:rsidR="005974A6" w:rsidRPr="005974A6">
        <w:t> </w:t>
      </w:r>
      <w:r w:rsidR="009203D4" w:rsidRPr="005974A6">
        <w:t>25</w:t>
      </w:r>
      <w:r w:rsidRPr="005974A6">
        <w:t>.</w:t>
      </w:r>
    </w:p>
    <w:p w:rsidR="00272DCB" w:rsidRPr="005974A6" w:rsidRDefault="00272DCB" w:rsidP="00272DCB">
      <w:pPr>
        <w:pStyle w:val="Definition"/>
        <w:rPr>
          <w:szCs w:val="22"/>
        </w:rPr>
      </w:pPr>
      <w:r w:rsidRPr="005974A6">
        <w:rPr>
          <w:b/>
          <w:i/>
        </w:rPr>
        <w:t>w</w:t>
      </w:r>
      <w:r w:rsidRPr="005974A6">
        <w:t xml:space="preserve"> </w:t>
      </w:r>
      <w:r w:rsidRPr="005974A6">
        <w:rPr>
          <w:szCs w:val="22"/>
        </w:rPr>
        <w:t>means a waste mix type present in the eligible organic material.</w:t>
      </w:r>
    </w:p>
    <w:p w:rsidR="00272DCB" w:rsidRPr="005974A6" w:rsidRDefault="0068474B" w:rsidP="00272DCB">
      <w:pPr>
        <w:pStyle w:val="subsection"/>
      </w:pPr>
      <w:r w:rsidRPr="005974A6">
        <w:tab/>
        <w:t>(3</w:t>
      </w:r>
      <w:r w:rsidR="00272DCB" w:rsidRPr="005974A6">
        <w:t>)</w:t>
      </w:r>
      <w:r w:rsidR="00272DCB" w:rsidRPr="005974A6">
        <w:tab/>
        <w:t xml:space="preserve">If the amount worked out under </w:t>
      </w:r>
      <w:r w:rsidR="005974A6" w:rsidRPr="005974A6">
        <w:t>subsection (</w:t>
      </w:r>
      <w:r w:rsidR="00A1221C" w:rsidRPr="005974A6">
        <w:t>2</w:t>
      </w:r>
      <w:r w:rsidR="00272DCB" w:rsidRPr="005974A6">
        <w:t xml:space="preserve">) for a waste mix type is less than zero, the quantity of the waste mix type </w:t>
      </w:r>
      <w:r w:rsidR="00272DCB" w:rsidRPr="005974A6">
        <w:rPr>
          <w:szCs w:val="22"/>
        </w:rPr>
        <w:t xml:space="preserve">present in the eligible organic material </w:t>
      </w:r>
      <w:r w:rsidR="00272DCB" w:rsidRPr="005974A6">
        <w:lastRenderedPageBreak/>
        <w:t xml:space="preserve">diverted from landfill by the </w:t>
      </w:r>
      <w:r w:rsidR="009A063E" w:rsidRPr="005974A6">
        <w:t xml:space="preserve">aggregated waste diversion </w:t>
      </w:r>
      <w:r w:rsidR="00272DCB" w:rsidRPr="005974A6">
        <w:t xml:space="preserve">activity </w:t>
      </w:r>
      <w:r w:rsidRPr="005974A6">
        <w:t xml:space="preserve">to the waste treatment facility or unit </w:t>
      </w:r>
      <w:r w:rsidR="00272DCB" w:rsidRPr="005974A6">
        <w:t>during the reporting period is taken to be zero.</w:t>
      </w:r>
    </w:p>
    <w:p w:rsidR="008B28F1" w:rsidRPr="005974A6" w:rsidRDefault="001A7E2E" w:rsidP="009A063E">
      <w:pPr>
        <w:pStyle w:val="ActHead5"/>
      </w:pPr>
      <w:bookmarkStart w:id="54" w:name="_Toc440366945"/>
      <w:r w:rsidRPr="005974A6">
        <w:rPr>
          <w:rStyle w:val="CharSectno"/>
        </w:rPr>
        <w:t>33</w:t>
      </w:r>
      <w:r w:rsidR="00272DCB" w:rsidRPr="005974A6">
        <w:t xml:space="preserve">  </w:t>
      </w:r>
      <w:r w:rsidR="009A063E" w:rsidRPr="005974A6">
        <w:t>D</w:t>
      </w:r>
      <w:r w:rsidR="00F200A4" w:rsidRPr="005974A6">
        <w:t xml:space="preserve">efault proportion of </w:t>
      </w:r>
      <w:r w:rsidR="009A063E" w:rsidRPr="005974A6">
        <w:t>waste mix type</w:t>
      </w:r>
      <w:r w:rsidR="00F200A4" w:rsidRPr="005974A6">
        <w:t xml:space="preserve"> w</w:t>
      </w:r>
      <w:r w:rsidR="009A063E" w:rsidRPr="005974A6">
        <w:t xml:space="preserve"> in </w:t>
      </w:r>
      <w:r w:rsidR="00BB21C8" w:rsidRPr="005974A6">
        <w:t>material collected</w:t>
      </w:r>
      <w:bookmarkEnd w:id="54"/>
    </w:p>
    <w:p w:rsidR="00272DCB" w:rsidRPr="005974A6" w:rsidRDefault="009A063E" w:rsidP="00272DCB">
      <w:pPr>
        <w:pStyle w:val="subsection"/>
      </w:pPr>
      <w:r w:rsidRPr="005974A6">
        <w:tab/>
      </w:r>
      <w:r w:rsidRPr="005974A6">
        <w:tab/>
      </w:r>
      <w:r w:rsidR="00272DCB" w:rsidRPr="005974A6">
        <w:t xml:space="preserve">The following table sets out the default proportion of waste mix type w in </w:t>
      </w:r>
      <w:r w:rsidR="00BB21C8" w:rsidRPr="005974A6">
        <w:t>material collected</w:t>
      </w:r>
      <w:r w:rsidRPr="005974A6">
        <w:t xml:space="preserve"> by </w:t>
      </w:r>
      <w:r w:rsidR="00BB21C8" w:rsidRPr="005974A6">
        <w:t>a new waste diversion activity, an expansion activity, or a sub</w:t>
      </w:r>
      <w:r w:rsidR="005974A6">
        <w:noBreakHyphen/>
      </w:r>
      <w:r w:rsidR="00BB21C8" w:rsidRPr="005974A6">
        <w:t xml:space="preserve">activity in </w:t>
      </w:r>
      <w:r w:rsidR="00AC2BFD" w:rsidRPr="005974A6">
        <w:t xml:space="preserve">an </w:t>
      </w:r>
      <w:r w:rsidR="00BB21C8" w:rsidRPr="005974A6">
        <w:t>aggregated waste diversion activity, of a particular kind.</w:t>
      </w:r>
    </w:p>
    <w:p w:rsidR="00272DCB" w:rsidRPr="005974A6" w:rsidRDefault="00272DCB" w:rsidP="00272DCB">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835"/>
        <w:gridCol w:w="1843"/>
        <w:gridCol w:w="1797"/>
      </w:tblGrid>
      <w:tr w:rsidR="00272DCB" w:rsidRPr="005974A6" w:rsidTr="006723A1">
        <w:trPr>
          <w:tblHeader/>
        </w:trPr>
        <w:tc>
          <w:tcPr>
            <w:tcW w:w="7184" w:type="dxa"/>
            <w:gridSpan w:val="4"/>
            <w:tcBorders>
              <w:top w:val="single" w:sz="12" w:space="0" w:color="auto"/>
              <w:bottom w:val="single" w:sz="2" w:space="0" w:color="auto"/>
            </w:tcBorders>
            <w:shd w:val="clear" w:color="auto" w:fill="auto"/>
          </w:tcPr>
          <w:p w:rsidR="00272DCB" w:rsidRPr="005974A6" w:rsidRDefault="00272DCB" w:rsidP="00BB21C8">
            <w:pPr>
              <w:pStyle w:val="TableHeading"/>
            </w:pPr>
            <w:r w:rsidRPr="005974A6">
              <w:t xml:space="preserve">Proportion of waste mix type w in </w:t>
            </w:r>
            <w:r w:rsidR="00BB21C8" w:rsidRPr="005974A6">
              <w:t>material collected</w:t>
            </w:r>
            <w:r w:rsidRPr="005974A6">
              <w:t xml:space="preserve"> (</w:t>
            </w:r>
            <w:proofErr w:type="spellStart"/>
            <w:r w:rsidRPr="005974A6">
              <w:rPr>
                <w:i/>
              </w:rPr>
              <w:t>W</w:t>
            </w:r>
            <w:r w:rsidRPr="005974A6">
              <w:rPr>
                <w:i/>
                <w:vertAlign w:val="subscript"/>
              </w:rPr>
              <w:t>EO</w:t>
            </w:r>
            <w:r w:rsidR="00D22959" w:rsidRPr="005974A6">
              <w:rPr>
                <w:i/>
                <w:vertAlign w:val="subscript"/>
              </w:rPr>
              <w:t>,w</w:t>
            </w:r>
            <w:proofErr w:type="spellEnd"/>
            <w:r w:rsidRPr="005974A6">
              <w:rPr>
                <w:i/>
              </w:rPr>
              <w:t>)</w:t>
            </w:r>
          </w:p>
        </w:tc>
      </w:tr>
      <w:tr w:rsidR="00272DCB" w:rsidRPr="005974A6" w:rsidTr="006723A1">
        <w:trPr>
          <w:tblHeader/>
        </w:trPr>
        <w:tc>
          <w:tcPr>
            <w:tcW w:w="709" w:type="dxa"/>
            <w:vMerge w:val="restart"/>
            <w:tcBorders>
              <w:top w:val="single" w:sz="2" w:space="0" w:color="auto"/>
            </w:tcBorders>
            <w:shd w:val="clear" w:color="auto" w:fill="auto"/>
          </w:tcPr>
          <w:p w:rsidR="00272DCB" w:rsidRPr="005974A6" w:rsidRDefault="00272DCB" w:rsidP="006723A1">
            <w:pPr>
              <w:pStyle w:val="TableHeading"/>
            </w:pPr>
            <w:r w:rsidRPr="005974A6">
              <w:t>Item</w:t>
            </w:r>
          </w:p>
        </w:tc>
        <w:tc>
          <w:tcPr>
            <w:tcW w:w="2835" w:type="dxa"/>
            <w:vMerge w:val="restart"/>
            <w:tcBorders>
              <w:top w:val="single" w:sz="2" w:space="0" w:color="auto"/>
            </w:tcBorders>
            <w:shd w:val="clear" w:color="auto" w:fill="auto"/>
          </w:tcPr>
          <w:p w:rsidR="00272DCB" w:rsidRPr="005974A6" w:rsidRDefault="009A063E" w:rsidP="009A063E">
            <w:pPr>
              <w:pStyle w:val="TableHeading"/>
            </w:pPr>
            <w:r w:rsidRPr="005974A6">
              <w:t>Kind of</w:t>
            </w:r>
            <w:r w:rsidR="00272DCB" w:rsidRPr="005974A6">
              <w:t xml:space="preserve"> activity</w:t>
            </w:r>
            <w:r w:rsidR="00BB21C8" w:rsidRPr="005974A6">
              <w:t xml:space="preserve"> or sub</w:t>
            </w:r>
            <w:r w:rsidR="005974A6">
              <w:noBreakHyphen/>
            </w:r>
            <w:r w:rsidR="00BB21C8" w:rsidRPr="005974A6">
              <w:t>activity</w:t>
            </w:r>
          </w:p>
        </w:tc>
        <w:tc>
          <w:tcPr>
            <w:tcW w:w="3640" w:type="dxa"/>
            <w:gridSpan w:val="2"/>
            <w:tcBorders>
              <w:top w:val="single" w:sz="2" w:space="0" w:color="auto"/>
              <w:bottom w:val="single" w:sz="2" w:space="0" w:color="auto"/>
            </w:tcBorders>
            <w:shd w:val="clear" w:color="auto" w:fill="auto"/>
          </w:tcPr>
          <w:p w:rsidR="00272DCB" w:rsidRPr="005974A6" w:rsidRDefault="00272DCB" w:rsidP="006723A1">
            <w:pPr>
              <w:pStyle w:val="TableHeading"/>
              <w:jc w:val="right"/>
            </w:pPr>
            <w:r w:rsidRPr="005974A6">
              <w:t>Proportion of waste mix type w</w:t>
            </w:r>
          </w:p>
        </w:tc>
      </w:tr>
      <w:tr w:rsidR="00272DCB" w:rsidRPr="005974A6" w:rsidTr="006723A1">
        <w:trPr>
          <w:tblHeader/>
        </w:trPr>
        <w:tc>
          <w:tcPr>
            <w:tcW w:w="709" w:type="dxa"/>
            <w:vMerge/>
            <w:tcBorders>
              <w:bottom w:val="single" w:sz="12" w:space="0" w:color="auto"/>
            </w:tcBorders>
            <w:shd w:val="clear" w:color="auto" w:fill="auto"/>
          </w:tcPr>
          <w:p w:rsidR="00272DCB" w:rsidRPr="005974A6" w:rsidRDefault="00272DCB" w:rsidP="006723A1">
            <w:pPr>
              <w:pStyle w:val="TableHeading"/>
            </w:pPr>
          </w:p>
        </w:tc>
        <w:tc>
          <w:tcPr>
            <w:tcW w:w="2835" w:type="dxa"/>
            <w:vMerge/>
            <w:tcBorders>
              <w:bottom w:val="single" w:sz="12" w:space="0" w:color="auto"/>
            </w:tcBorders>
            <w:shd w:val="clear" w:color="auto" w:fill="auto"/>
          </w:tcPr>
          <w:p w:rsidR="00272DCB" w:rsidRPr="005974A6" w:rsidRDefault="00272DCB" w:rsidP="006723A1">
            <w:pPr>
              <w:pStyle w:val="TableHeading"/>
            </w:pPr>
          </w:p>
        </w:tc>
        <w:tc>
          <w:tcPr>
            <w:tcW w:w="1843" w:type="dxa"/>
            <w:tcBorders>
              <w:top w:val="single" w:sz="2" w:space="0" w:color="auto"/>
              <w:bottom w:val="single" w:sz="12" w:space="0" w:color="auto"/>
            </w:tcBorders>
            <w:shd w:val="clear" w:color="auto" w:fill="auto"/>
          </w:tcPr>
          <w:p w:rsidR="00272DCB" w:rsidRPr="005974A6" w:rsidRDefault="00272DCB" w:rsidP="006723A1">
            <w:pPr>
              <w:pStyle w:val="TableHeading"/>
              <w:jc w:val="right"/>
            </w:pPr>
            <w:r w:rsidRPr="005974A6">
              <w:t xml:space="preserve">Garden </w:t>
            </w:r>
            <w:r w:rsidR="009A063E" w:rsidRPr="005974A6">
              <w:t>and</w:t>
            </w:r>
            <w:r w:rsidRPr="005974A6">
              <w:t xml:space="preserve"> park</w:t>
            </w:r>
          </w:p>
        </w:tc>
        <w:tc>
          <w:tcPr>
            <w:tcW w:w="1797" w:type="dxa"/>
            <w:tcBorders>
              <w:top w:val="single" w:sz="2" w:space="0" w:color="auto"/>
              <w:bottom w:val="single" w:sz="12" w:space="0" w:color="auto"/>
            </w:tcBorders>
            <w:shd w:val="clear" w:color="auto" w:fill="auto"/>
          </w:tcPr>
          <w:p w:rsidR="00272DCB" w:rsidRPr="005974A6" w:rsidRDefault="00272DCB" w:rsidP="006723A1">
            <w:pPr>
              <w:pStyle w:val="TableHeading"/>
              <w:jc w:val="right"/>
            </w:pPr>
            <w:r w:rsidRPr="005974A6">
              <w:t>Food</w:t>
            </w:r>
          </w:p>
        </w:tc>
      </w:tr>
      <w:tr w:rsidR="00272DCB" w:rsidRPr="005974A6" w:rsidTr="006723A1">
        <w:tc>
          <w:tcPr>
            <w:tcW w:w="709" w:type="dxa"/>
            <w:shd w:val="clear" w:color="auto" w:fill="auto"/>
          </w:tcPr>
          <w:p w:rsidR="00272DCB" w:rsidRPr="005974A6" w:rsidRDefault="00272DCB" w:rsidP="006723A1">
            <w:pPr>
              <w:pStyle w:val="Tabletext"/>
            </w:pPr>
            <w:r w:rsidRPr="005974A6">
              <w:t>1</w:t>
            </w:r>
          </w:p>
        </w:tc>
        <w:tc>
          <w:tcPr>
            <w:tcW w:w="2835" w:type="dxa"/>
            <w:shd w:val="clear" w:color="auto" w:fill="auto"/>
          </w:tcPr>
          <w:p w:rsidR="00272DCB" w:rsidRPr="005974A6" w:rsidRDefault="00272DCB" w:rsidP="006723A1">
            <w:pPr>
              <w:pStyle w:val="Tabletext"/>
            </w:pPr>
            <w:r w:rsidRPr="005974A6">
              <w:t>Commercial food waste</w:t>
            </w:r>
          </w:p>
        </w:tc>
        <w:tc>
          <w:tcPr>
            <w:tcW w:w="1843" w:type="dxa"/>
            <w:shd w:val="clear" w:color="auto" w:fill="auto"/>
          </w:tcPr>
          <w:p w:rsidR="00272DCB" w:rsidRPr="005974A6" w:rsidRDefault="00272DCB" w:rsidP="006723A1">
            <w:pPr>
              <w:pStyle w:val="Tabletext"/>
              <w:jc w:val="right"/>
            </w:pPr>
            <w:r w:rsidRPr="005974A6">
              <w:t>0</w:t>
            </w:r>
            <w:r w:rsidR="00AC2BFD" w:rsidRPr="005974A6">
              <w:t>.00</w:t>
            </w:r>
          </w:p>
        </w:tc>
        <w:tc>
          <w:tcPr>
            <w:tcW w:w="1797" w:type="dxa"/>
            <w:shd w:val="clear" w:color="auto" w:fill="auto"/>
          </w:tcPr>
          <w:p w:rsidR="00272DCB" w:rsidRPr="005974A6" w:rsidRDefault="00272DCB" w:rsidP="006723A1">
            <w:pPr>
              <w:pStyle w:val="Tabletext"/>
              <w:jc w:val="right"/>
            </w:pPr>
            <w:r w:rsidRPr="005974A6">
              <w:t>0.95</w:t>
            </w:r>
          </w:p>
        </w:tc>
      </w:tr>
      <w:tr w:rsidR="00272DCB" w:rsidRPr="005974A6" w:rsidTr="006723A1">
        <w:tc>
          <w:tcPr>
            <w:tcW w:w="709" w:type="dxa"/>
            <w:shd w:val="clear" w:color="auto" w:fill="auto"/>
          </w:tcPr>
          <w:p w:rsidR="00272DCB" w:rsidRPr="005974A6" w:rsidRDefault="00272DCB" w:rsidP="006723A1">
            <w:pPr>
              <w:pStyle w:val="Tabletext"/>
            </w:pPr>
            <w:r w:rsidRPr="005974A6">
              <w:t>2</w:t>
            </w:r>
          </w:p>
        </w:tc>
        <w:tc>
          <w:tcPr>
            <w:tcW w:w="2835" w:type="dxa"/>
            <w:shd w:val="clear" w:color="auto" w:fill="auto"/>
          </w:tcPr>
          <w:p w:rsidR="00272DCB" w:rsidRPr="005974A6" w:rsidRDefault="00272DCB" w:rsidP="006723A1">
            <w:pPr>
              <w:pStyle w:val="Tabletext"/>
            </w:pPr>
            <w:r w:rsidRPr="005974A6">
              <w:t>Municipal food waste</w:t>
            </w:r>
          </w:p>
        </w:tc>
        <w:tc>
          <w:tcPr>
            <w:tcW w:w="1843" w:type="dxa"/>
            <w:shd w:val="clear" w:color="auto" w:fill="auto"/>
          </w:tcPr>
          <w:p w:rsidR="00272DCB" w:rsidRPr="005974A6" w:rsidRDefault="00272DCB" w:rsidP="006723A1">
            <w:pPr>
              <w:pStyle w:val="Tabletext"/>
              <w:jc w:val="right"/>
            </w:pPr>
            <w:r w:rsidRPr="005974A6">
              <w:t>0</w:t>
            </w:r>
            <w:r w:rsidR="00AC2BFD" w:rsidRPr="005974A6">
              <w:t>.00</w:t>
            </w:r>
          </w:p>
        </w:tc>
        <w:tc>
          <w:tcPr>
            <w:tcW w:w="1797" w:type="dxa"/>
            <w:shd w:val="clear" w:color="auto" w:fill="auto"/>
          </w:tcPr>
          <w:p w:rsidR="00272DCB" w:rsidRPr="005974A6" w:rsidRDefault="00272DCB" w:rsidP="006723A1">
            <w:pPr>
              <w:pStyle w:val="Tabletext"/>
              <w:jc w:val="right"/>
            </w:pPr>
            <w:r w:rsidRPr="005974A6">
              <w:t>0.80</w:t>
            </w:r>
          </w:p>
        </w:tc>
      </w:tr>
      <w:tr w:rsidR="00272DCB" w:rsidRPr="005974A6" w:rsidTr="006723A1">
        <w:tc>
          <w:tcPr>
            <w:tcW w:w="709" w:type="dxa"/>
            <w:shd w:val="clear" w:color="auto" w:fill="auto"/>
          </w:tcPr>
          <w:p w:rsidR="00272DCB" w:rsidRPr="005974A6" w:rsidRDefault="00272DCB" w:rsidP="006723A1">
            <w:pPr>
              <w:pStyle w:val="Tabletext"/>
            </w:pPr>
            <w:r w:rsidRPr="005974A6">
              <w:t>3</w:t>
            </w:r>
          </w:p>
        </w:tc>
        <w:tc>
          <w:tcPr>
            <w:tcW w:w="2835" w:type="dxa"/>
            <w:shd w:val="clear" w:color="auto" w:fill="auto"/>
          </w:tcPr>
          <w:p w:rsidR="00272DCB" w:rsidRPr="005974A6" w:rsidRDefault="00272DCB" w:rsidP="006723A1">
            <w:pPr>
              <w:pStyle w:val="Tabletext"/>
            </w:pPr>
            <w:r w:rsidRPr="005974A6">
              <w:t>Municipal garden and park waste</w:t>
            </w:r>
          </w:p>
        </w:tc>
        <w:tc>
          <w:tcPr>
            <w:tcW w:w="1843" w:type="dxa"/>
            <w:shd w:val="clear" w:color="auto" w:fill="auto"/>
          </w:tcPr>
          <w:p w:rsidR="00272DCB" w:rsidRPr="005974A6" w:rsidRDefault="00272DCB" w:rsidP="006723A1">
            <w:pPr>
              <w:pStyle w:val="Tabletext"/>
              <w:jc w:val="right"/>
            </w:pPr>
            <w:r w:rsidRPr="005974A6">
              <w:t>0.96</w:t>
            </w:r>
          </w:p>
        </w:tc>
        <w:tc>
          <w:tcPr>
            <w:tcW w:w="1797" w:type="dxa"/>
            <w:shd w:val="clear" w:color="auto" w:fill="auto"/>
          </w:tcPr>
          <w:p w:rsidR="00272DCB" w:rsidRPr="005974A6" w:rsidRDefault="00272DCB" w:rsidP="006723A1">
            <w:pPr>
              <w:pStyle w:val="Tabletext"/>
              <w:jc w:val="right"/>
            </w:pPr>
            <w:r w:rsidRPr="005974A6">
              <w:t>0</w:t>
            </w:r>
            <w:r w:rsidR="00AC2BFD" w:rsidRPr="005974A6">
              <w:t>.00</w:t>
            </w:r>
          </w:p>
        </w:tc>
      </w:tr>
      <w:tr w:rsidR="00272DCB" w:rsidRPr="005974A6" w:rsidTr="006723A1">
        <w:tc>
          <w:tcPr>
            <w:tcW w:w="709" w:type="dxa"/>
            <w:tcBorders>
              <w:bottom w:val="single" w:sz="12" w:space="0" w:color="auto"/>
            </w:tcBorders>
            <w:shd w:val="clear" w:color="auto" w:fill="auto"/>
          </w:tcPr>
          <w:p w:rsidR="00272DCB" w:rsidRPr="005974A6" w:rsidRDefault="00272DCB" w:rsidP="006723A1">
            <w:pPr>
              <w:pStyle w:val="Tabletext"/>
            </w:pPr>
            <w:r w:rsidRPr="005974A6">
              <w:t>4</w:t>
            </w:r>
          </w:p>
        </w:tc>
        <w:tc>
          <w:tcPr>
            <w:tcW w:w="2835" w:type="dxa"/>
            <w:tcBorders>
              <w:bottom w:val="single" w:sz="12" w:space="0" w:color="auto"/>
            </w:tcBorders>
            <w:shd w:val="clear" w:color="auto" w:fill="auto"/>
          </w:tcPr>
          <w:p w:rsidR="00272DCB" w:rsidRPr="005974A6" w:rsidRDefault="00272DCB" w:rsidP="006723A1">
            <w:pPr>
              <w:pStyle w:val="Tabletext"/>
            </w:pPr>
            <w:r w:rsidRPr="005974A6">
              <w:t>Municipal food and garden and park waste</w:t>
            </w:r>
          </w:p>
        </w:tc>
        <w:tc>
          <w:tcPr>
            <w:tcW w:w="1843" w:type="dxa"/>
            <w:tcBorders>
              <w:bottom w:val="single" w:sz="12" w:space="0" w:color="auto"/>
            </w:tcBorders>
            <w:shd w:val="clear" w:color="auto" w:fill="auto"/>
          </w:tcPr>
          <w:p w:rsidR="00272DCB" w:rsidRPr="005974A6" w:rsidRDefault="00272DCB" w:rsidP="006723A1">
            <w:pPr>
              <w:pStyle w:val="Tabletext"/>
              <w:jc w:val="right"/>
            </w:pPr>
            <w:r w:rsidRPr="005974A6">
              <w:t>0.70</w:t>
            </w:r>
          </w:p>
        </w:tc>
        <w:tc>
          <w:tcPr>
            <w:tcW w:w="1797" w:type="dxa"/>
            <w:tcBorders>
              <w:bottom w:val="single" w:sz="12" w:space="0" w:color="auto"/>
            </w:tcBorders>
            <w:shd w:val="clear" w:color="auto" w:fill="auto"/>
          </w:tcPr>
          <w:p w:rsidR="00272DCB" w:rsidRPr="005974A6" w:rsidRDefault="00272DCB" w:rsidP="006723A1">
            <w:pPr>
              <w:pStyle w:val="Tabletext"/>
              <w:jc w:val="right"/>
            </w:pPr>
            <w:r w:rsidRPr="005974A6">
              <w:t>0.10</w:t>
            </w:r>
          </w:p>
        </w:tc>
      </w:tr>
    </w:tbl>
    <w:p w:rsidR="00272DCB" w:rsidRPr="005974A6" w:rsidRDefault="00272DCB" w:rsidP="00272DCB">
      <w:pPr>
        <w:pStyle w:val="Tabletext"/>
      </w:pPr>
    </w:p>
    <w:p w:rsidR="002A2FBB" w:rsidRPr="005974A6" w:rsidRDefault="001A7E2E" w:rsidP="0048166C">
      <w:pPr>
        <w:pStyle w:val="ActHead5"/>
      </w:pPr>
      <w:bookmarkStart w:id="55" w:name="_Toc440366946"/>
      <w:r w:rsidRPr="005974A6">
        <w:rPr>
          <w:rStyle w:val="CharSectno"/>
        </w:rPr>
        <w:t>34</w:t>
      </w:r>
      <w:r w:rsidR="0048166C" w:rsidRPr="005974A6">
        <w:t xml:space="preserve">  </w:t>
      </w:r>
      <w:r w:rsidR="00A30FBE" w:rsidRPr="005974A6">
        <w:t xml:space="preserve">Landfill diversion </w:t>
      </w:r>
      <w:r w:rsidR="00D66D56" w:rsidRPr="005974A6">
        <w:t>factor</w:t>
      </w:r>
      <w:bookmarkEnd w:id="55"/>
    </w:p>
    <w:p w:rsidR="00354C3E" w:rsidRPr="005974A6" w:rsidRDefault="00A30FBE" w:rsidP="00A30FBE">
      <w:pPr>
        <w:pStyle w:val="subsection"/>
      </w:pPr>
      <w:r w:rsidRPr="005974A6">
        <w:tab/>
      </w:r>
      <w:r w:rsidRPr="005974A6">
        <w:tab/>
      </w:r>
      <w:r w:rsidR="00354C3E" w:rsidRPr="005974A6">
        <w:t xml:space="preserve">The following table sets out the </w:t>
      </w:r>
      <w:r w:rsidR="00D66D56" w:rsidRPr="005974A6">
        <w:t xml:space="preserve">landfill </w:t>
      </w:r>
      <w:r w:rsidR="00354C3E" w:rsidRPr="005974A6">
        <w:t xml:space="preserve">diversion </w:t>
      </w:r>
      <w:r w:rsidR="00D66D56" w:rsidRPr="005974A6">
        <w:t>factor</w:t>
      </w:r>
      <w:r w:rsidR="00354C3E" w:rsidRPr="005974A6">
        <w:t xml:space="preserve"> for </w:t>
      </w:r>
      <w:r w:rsidRPr="005974A6">
        <w:t xml:space="preserve">the waste mix type </w:t>
      </w:r>
      <w:r w:rsidR="00354C3E" w:rsidRPr="005974A6">
        <w:t xml:space="preserve">garden </w:t>
      </w:r>
      <w:r w:rsidR="009A063E" w:rsidRPr="005974A6">
        <w:t>and</w:t>
      </w:r>
      <w:r w:rsidR="00354C3E" w:rsidRPr="005974A6">
        <w:t xml:space="preserve"> park</w:t>
      </w:r>
      <w:r w:rsidRPr="005974A6">
        <w:t xml:space="preserve"> </w:t>
      </w:r>
      <w:r w:rsidR="00354C3E" w:rsidRPr="005974A6">
        <w:t xml:space="preserve">diverted </w:t>
      </w:r>
      <w:r w:rsidR="00DA1BC2" w:rsidRPr="005974A6">
        <w:t>from</w:t>
      </w:r>
      <w:r w:rsidR="00354C3E" w:rsidRPr="005974A6">
        <w:t xml:space="preserve"> landfill</w:t>
      </w:r>
      <w:r w:rsidR="00DA1BC2" w:rsidRPr="005974A6">
        <w:t xml:space="preserve"> in each State and Territory.</w:t>
      </w:r>
    </w:p>
    <w:p w:rsidR="00DA1BC2" w:rsidRPr="005974A6" w:rsidRDefault="00DA1BC2" w:rsidP="00DA1BC2">
      <w:pPr>
        <w:pStyle w:val="Tabletext"/>
        <w:rPr>
          <w:rFonts w:eastAsiaTheme="minorHAnsi"/>
        </w:rPr>
      </w:pPr>
    </w:p>
    <w:tbl>
      <w:tblPr>
        <w:tblW w:w="7230"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2835"/>
      </w:tblGrid>
      <w:tr w:rsidR="00DA1BC2" w:rsidRPr="005974A6" w:rsidTr="00132A2E">
        <w:trPr>
          <w:tblHeader/>
        </w:trPr>
        <w:tc>
          <w:tcPr>
            <w:tcW w:w="7230" w:type="dxa"/>
            <w:gridSpan w:val="3"/>
            <w:tcBorders>
              <w:top w:val="single" w:sz="12" w:space="0" w:color="auto"/>
              <w:bottom w:val="single" w:sz="2" w:space="0" w:color="auto"/>
            </w:tcBorders>
            <w:shd w:val="clear" w:color="auto" w:fill="auto"/>
          </w:tcPr>
          <w:p w:rsidR="00DA1BC2" w:rsidRPr="005974A6" w:rsidRDefault="00D66D56" w:rsidP="00B82E0E">
            <w:pPr>
              <w:pStyle w:val="TableHeading"/>
              <w:rPr>
                <w:rFonts w:eastAsiaTheme="minorHAnsi"/>
              </w:rPr>
            </w:pPr>
            <w:r w:rsidRPr="005974A6">
              <w:rPr>
                <w:rFonts w:eastAsiaTheme="minorHAnsi"/>
              </w:rPr>
              <w:t>Landfill d</w:t>
            </w:r>
            <w:r w:rsidR="00DA1BC2" w:rsidRPr="005974A6">
              <w:rPr>
                <w:rFonts w:eastAsiaTheme="minorHAnsi"/>
              </w:rPr>
              <w:t xml:space="preserve">iversion </w:t>
            </w:r>
            <w:r w:rsidRPr="005974A6">
              <w:rPr>
                <w:rFonts w:eastAsiaTheme="minorHAnsi"/>
              </w:rPr>
              <w:t>factor</w:t>
            </w:r>
            <w:r w:rsidR="00DA1BC2" w:rsidRPr="005974A6">
              <w:rPr>
                <w:rFonts w:eastAsiaTheme="minorHAnsi"/>
              </w:rPr>
              <w:t xml:space="preserve"> for </w:t>
            </w:r>
            <w:r w:rsidR="00F302C2" w:rsidRPr="005974A6">
              <w:rPr>
                <w:rFonts w:eastAsiaTheme="minorHAnsi"/>
              </w:rPr>
              <w:t xml:space="preserve">the waste mix type garden or park </w:t>
            </w:r>
            <w:r w:rsidR="00DA1BC2" w:rsidRPr="005974A6">
              <w:rPr>
                <w:rFonts w:eastAsiaTheme="minorHAnsi"/>
              </w:rPr>
              <w:t>(</w:t>
            </w:r>
            <w:proofErr w:type="spellStart"/>
            <w:r w:rsidR="00B82E0E" w:rsidRPr="005974A6">
              <w:rPr>
                <w:rFonts w:eastAsiaTheme="minorHAnsi"/>
                <w:i/>
              </w:rPr>
              <w:t>LFD</w:t>
            </w:r>
            <w:proofErr w:type="spellEnd"/>
            <w:r w:rsidR="00DA1BC2" w:rsidRPr="005974A6">
              <w:rPr>
                <w:rFonts w:eastAsiaTheme="minorHAnsi"/>
              </w:rPr>
              <w:t>)</w:t>
            </w:r>
          </w:p>
        </w:tc>
      </w:tr>
      <w:tr w:rsidR="00DA1BC2" w:rsidRPr="005974A6" w:rsidTr="00132A2E">
        <w:trPr>
          <w:tblHeader/>
        </w:trPr>
        <w:tc>
          <w:tcPr>
            <w:tcW w:w="709" w:type="dxa"/>
            <w:tcBorders>
              <w:top w:val="single" w:sz="2" w:space="0" w:color="auto"/>
              <w:bottom w:val="single" w:sz="12" w:space="0" w:color="auto"/>
            </w:tcBorders>
            <w:shd w:val="clear" w:color="auto" w:fill="auto"/>
          </w:tcPr>
          <w:p w:rsidR="00DA1BC2" w:rsidRPr="005974A6" w:rsidRDefault="00DA1BC2" w:rsidP="00132A2E">
            <w:pPr>
              <w:pStyle w:val="TableHeading"/>
              <w:rPr>
                <w:rFonts w:eastAsiaTheme="minorHAnsi"/>
              </w:rPr>
            </w:pPr>
            <w:r w:rsidRPr="005974A6">
              <w:rPr>
                <w:rFonts w:eastAsiaTheme="minorHAnsi"/>
              </w:rPr>
              <w:t>Item</w:t>
            </w:r>
          </w:p>
        </w:tc>
        <w:tc>
          <w:tcPr>
            <w:tcW w:w="3686" w:type="dxa"/>
            <w:tcBorders>
              <w:top w:val="single" w:sz="2" w:space="0" w:color="auto"/>
              <w:bottom w:val="single" w:sz="12" w:space="0" w:color="auto"/>
            </w:tcBorders>
            <w:shd w:val="clear" w:color="auto" w:fill="auto"/>
          </w:tcPr>
          <w:p w:rsidR="00DA1BC2" w:rsidRPr="005974A6" w:rsidRDefault="00DA1BC2" w:rsidP="00132A2E">
            <w:pPr>
              <w:pStyle w:val="TableHeading"/>
              <w:rPr>
                <w:rFonts w:eastAsiaTheme="minorHAnsi"/>
              </w:rPr>
            </w:pPr>
            <w:r w:rsidRPr="005974A6">
              <w:rPr>
                <w:rFonts w:eastAsiaTheme="minorHAnsi"/>
              </w:rPr>
              <w:t>State or Territory</w:t>
            </w:r>
          </w:p>
        </w:tc>
        <w:tc>
          <w:tcPr>
            <w:tcW w:w="2835" w:type="dxa"/>
            <w:tcBorders>
              <w:top w:val="single" w:sz="2" w:space="0" w:color="auto"/>
              <w:bottom w:val="single" w:sz="12" w:space="0" w:color="auto"/>
            </w:tcBorders>
            <w:shd w:val="clear" w:color="auto" w:fill="auto"/>
          </w:tcPr>
          <w:p w:rsidR="00DA1BC2" w:rsidRPr="005974A6" w:rsidRDefault="005C1107" w:rsidP="00D66D56">
            <w:pPr>
              <w:pStyle w:val="TableHeading"/>
              <w:jc w:val="right"/>
              <w:rPr>
                <w:rFonts w:eastAsiaTheme="minorHAnsi"/>
              </w:rPr>
            </w:pPr>
            <w:r w:rsidRPr="005974A6">
              <w:rPr>
                <w:rFonts w:eastAsiaTheme="minorHAnsi"/>
              </w:rPr>
              <w:t>Landfill d</w:t>
            </w:r>
            <w:r w:rsidR="00D66D56" w:rsidRPr="005974A6">
              <w:rPr>
                <w:rFonts w:eastAsiaTheme="minorHAnsi"/>
              </w:rPr>
              <w:t>iversion factor</w:t>
            </w:r>
          </w:p>
        </w:tc>
      </w:tr>
      <w:tr w:rsidR="00DA1BC2" w:rsidRPr="005974A6" w:rsidTr="00132A2E">
        <w:tc>
          <w:tcPr>
            <w:tcW w:w="709" w:type="dxa"/>
            <w:tcBorders>
              <w:top w:val="single" w:sz="12"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1</w:t>
            </w:r>
          </w:p>
        </w:tc>
        <w:tc>
          <w:tcPr>
            <w:tcW w:w="3686" w:type="dxa"/>
            <w:tcBorders>
              <w:top w:val="single" w:sz="12"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New South Wales</w:t>
            </w:r>
          </w:p>
        </w:tc>
        <w:tc>
          <w:tcPr>
            <w:tcW w:w="2835" w:type="dxa"/>
            <w:tcBorders>
              <w:top w:val="single" w:sz="12" w:space="0" w:color="auto"/>
            </w:tcBorders>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30</w:t>
            </w:r>
          </w:p>
        </w:tc>
      </w:tr>
      <w:tr w:rsidR="00DA1BC2" w:rsidRPr="005974A6" w:rsidTr="00132A2E">
        <w:tc>
          <w:tcPr>
            <w:tcW w:w="709" w:type="dxa"/>
            <w:shd w:val="clear" w:color="auto" w:fill="auto"/>
          </w:tcPr>
          <w:p w:rsidR="00DA1BC2" w:rsidRPr="005974A6" w:rsidRDefault="00DA1BC2" w:rsidP="00132A2E">
            <w:pPr>
              <w:pStyle w:val="Tabletext"/>
              <w:rPr>
                <w:rFonts w:eastAsiaTheme="minorHAnsi"/>
              </w:rPr>
            </w:pPr>
            <w:r w:rsidRPr="005974A6">
              <w:rPr>
                <w:rFonts w:eastAsiaTheme="minorHAnsi"/>
              </w:rPr>
              <w:t>2</w:t>
            </w:r>
          </w:p>
        </w:tc>
        <w:tc>
          <w:tcPr>
            <w:tcW w:w="3686" w:type="dxa"/>
            <w:shd w:val="clear" w:color="auto" w:fill="auto"/>
          </w:tcPr>
          <w:p w:rsidR="00DA1BC2" w:rsidRPr="005974A6" w:rsidRDefault="00DA1BC2" w:rsidP="00132A2E">
            <w:pPr>
              <w:pStyle w:val="Tabletext"/>
              <w:rPr>
                <w:rFonts w:eastAsiaTheme="minorHAnsi"/>
              </w:rPr>
            </w:pPr>
            <w:r w:rsidRPr="005974A6">
              <w:rPr>
                <w:rFonts w:eastAsiaTheme="minorHAnsi"/>
              </w:rPr>
              <w:t>Victoria</w:t>
            </w:r>
          </w:p>
        </w:tc>
        <w:tc>
          <w:tcPr>
            <w:tcW w:w="2835" w:type="dxa"/>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19</w:t>
            </w:r>
          </w:p>
        </w:tc>
      </w:tr>
      <w:tr w:rsidR="00DA1BC2" w:rsidRPr="005974A6" w:rsidTr="00132A2E">
        <w:tc>
          <w:tcPr>
            <w:tcW w:w="709" w:type="dxa"/>
            <w:shd w:val="clear" w:color="auto" w:fill="auto"/>
          </w:tcPr>
          <w:p w:rsidR="00DA1BC2" w:rsidRPr="005974A6" w:rsidRDefault="00DA1BC2" w:rsidP="00132A2E">
            <w:pPr>
              <w:pStyle w:val="Tabletext"/>
              <w:rPr>
                <w:rFonts w:eastAsiaTheme="minorHAnsi"/>
              </w:rPr>
            </w:pPr>
            <w:r w:rsidRPr="005974A6">
              <w:rPr>
                <w:rFonts w:eastAsiaTheme="minorHAnsi"/>
              </w:rPr>
              <w:t>3</w:t>
            </w:r>
          </w:p>
        </w:tc>
        <w:tc>
          <w:tcPr>
            <w:tcW w:w="3686" w:type="dxa"/>
            <w:shd w:val="clear" w:color="auto" w:fill="auto"/>
          </w:tcPr>
          <w:p w:rsidR="00DA1BC2" w:rsidRPr="005974A6" w:rsidRDefault="00DA1BC2" w:rsidP="00132A2E">
            <w:pPr>
              <w:pStyle w:val="Tabletext"/>
              <w:rPr>
                <w:rFonts w:eastAsiaTheme="minorHAnsi"/>
              </w:rPr>
            </w:pPr>
            <w:r w:rsidRPr="005974A6">
              <w:rPr>
                <w:rFonts w:eastAsiaTheme="minorHAnsi"/>
              </w:rPr>
              <w:t>Queensland</w:t>
            </w:r>
          </w:p>
        </w:tc>
        <w:tc>
          <w:tcPr>
            <w:tcW w:w="2835" w:type="dxa"/>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15</w:t>
            </w:r>
          </w:p>
        </w:tc>
      </w:tr>
      <w:tr w:rsidR="00DA1BC2" w:rsidRPr="005974A6" w:rsidTr="00132A2E">
        <w:tc>
          <w:tcPr>
            <w:tcW w:w="709" w:type="dxa"/>
            <w:shd w:val="clear" w:color="auto" w:fill="auto"/>
          </w:tcPr>
          <w:p w:rsidR="00DA1BC2" w:rsidRPr="005974A6" w:rsidRDefault="00DA1BC2" w:rsidP="00132A2E">
            <w:pPr>
              <w:pStyle w:val="Tabletext"/>
              <w:rPr>
                <w:rFonts w:eastAsiaTheme="minorHAnsi"/>
              </w:rPr>
            </w:pPr>
            <w:r w:rsidRPr="005974A6">
              <w:rPr>
                <w:rFonts w:eastAsiaTheme="minorHAnsi"/>
              </w:rPr>
              <w:t>4</w:t>
            </w:r>
          </w:p>
        </w:tc>
        <w:tc>
          <w:tcPr>
            <w:tcW w:w="3686" w:type="dxa"/>
            <w:shd w:val="clear" w:color="auto" w:fill="auto"/>
          </w:tcPr>
          <w:p w:rsidR="00DA1BC2" w:rsidRPr="005974A6" w:rsidRDefault="00DA1BC2" w:rsidP="00132A2E">
            <w:pPr>
              <w:pStyle w:val="Tabletext"/>
              <w:rPr>
                <w:rFonts w:eastAsiaTheme="minorHAnsi"/>
              </w:rPr>
            </w:pPr>
            <w:r w:rsidRPr="005974A6">
              <w:rPr>
                <w:rFonts w:eastAsiaTheme="minorHAnsi"/>
              </w:rPr>
              <w:t>Western Australia</w:t>
            </w:r>
          </w:p>
        </w:tc>
        <w:tc>
          <w:tcPr>
            <w:tcW w:w="2835" w:type="dxa"/>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25</w:t>
            </w:r>
          </w:p>
        </w:tc>
      </w:tr>
      <w:tr w:rsidR="00DA1BC2" w:rsidRPr="005974A6" w:rsidTr="00132A2E">
        <w:tc>
          <w:tcPr>
            <w:tcW w:w="709" w:type="dxa"/>
            <w:shd w:val="clear" w:color="auto" w:fill="auto"/>
          </w:tcPr>
          <w:p w:rsidR="00DA1BC2" w:rsidRPr="005974A6" w:rsidRDefault="00DA1BC2" w:rsidP="00132A2E">
            <w:pPr>
              <w:pStyle w:val="Tabletext"/>
              <w:rPr>
                <w:rFonts w:eastAsiaTheme="minorHAnsi"/>
              </w:rPr>
            </w:pPr>
            <w:r w:rsidRPr="005974A6">
              <w:rPr>
                <w:rFonts w:eastAsiaTheme="minorHAnsi"/>
              </w:rPr>
              <w:t>5</w:t>
            </w:r>
          </w:p>
        </w:tc>
        <w:tc>
          <w:tcPr>
            <w:tcW w:w="3686" w:type="dxa"/>
            <w:shd w:val="clear" w:color="auto" w:fill="auto"/>
          </w:tcPr>
          <w:p w:rsidR="00DA1BC2" w:rsidRPr="005974A6" w:rsidRDefault="00DA1BC2" w:rsidP="00132A2E">
            <w:pPr>
              <w:pStyle w:val="Tabletext"/>
              <w:rPr>
                <w:rFonts w:eastAsiaTheme="minorHAnsi"/>
              </w:rPr>
            </w:pPr>
            <w:r w:rsidRPr="005974A6">
              <w:rPr>
                <w:rFonts w:eastAsiaTheme="minorHAnsi"/>
              </w:rPr>
              <w:t>South Australia</w:t>
            </w:r>
          </w:p>
        </w:tc>
        <w:tc>
          <w:tcPr>
            <w:tcW w:w="2835" w:type="dxa"/>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25</w:t>
            </w:r>
          </w:p>
        </w:tc>
      </w:tr>
      <w:tr w:rsidR="00DA1BC2" w:rsidRPr="005974A6" w:rsidTr="00132A2E">
        <w:tc>
          <w:tcPr>
            <w:tcW w:w="709" w:type="dxa"/>
            <w:shd w:val="clear" w:color="auto" w:fill="auto"/>
          </w:tcPr>
          <w:p w:rsidR="00DA1BC2" w:rsidRPr="005974A6" w:rsidRDefault="00DA1BC2" w:rsidP="00132A2E">
            <w:pPr>
              <w:pStyle w:val="Tabletext"/>
              <w:rPr>
                <w:rFonts w:eastAsiaTheme="minorHAnsi"/>
              </w:rPr>
            </w:pPr>
            <w:r w:rsidRPr="005974A6">
              <w:rPr>
                <w:rFonts w:eastAsiaTheme="minorHAnsi"/>
              </w:rPr>
              <w:t>6</w:t>
            </w:r>
          </w:p>
        </w:tc>
        <w:tc>
          <w:tcPr>
            <w:tcW w:w="3686" w:type="dxa"/>
            <w:shd w:val="clear" w:color="auto" w:fill="auto"/>
          </w:tcPr>
          <w:p w:rsidR="00DA1BC2" w:rsidRPr="005974A6" w:rsidRDefault="00DA1BC2" w:rsidP="00132A2E">
            <w:pPr>
              <w:pStyle w:val="Tabletext"/>
              <w:rPr>
                <w:rFonts w:eastAsiaTheme="minorHAnsi"/>
              </w:rPr>
            </w:pPr>
            <w:r w:rsidRPr="005974A6">
              <w:rPr>
                <w:rFonts w:eastAsiaTheme="minorHAnsi"/>
              </w:rPr>
              <w:t>Tasmania</w:t>
            </w:r>
          </w:p>
        </w:tc>
        <w:tc>
          <w:tcPr>
            <w:tcW w:w="2835" w:type="dxa"/>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19</w:t>
            </w:r>
          </w:p>
        </w:tc>
      </w:tr>
      <w:tr w:rsidR="00DA1BC2" w:rsidRPr="005974A6" w:rsidTr="00132A2E">
        <w:tc>
          <w:tcPr>
            <w:tcW w:w="709" w:type="dxa"/>
            <w:tcBorders>
              <w:bottom w:val="single" w:sz="4"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7</w:t>
            </w:r>
          </w:p>
        </w:tc>
        <w:tc>
          <w:tcPr>
            <w:tcW w:w="3686" w:type="dxa"/>
            <w:tcBorders>
              <w:bottom w:val="single" w:sz="4"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Australian Capital Territory</w:t>
            </w:r>
          </w:p>
        </w:tc>
        <w:tc>
          <w:tcPr>
            <w:tcW w:w="2835" w:type="dxa"/>
            <w:tcBorders>
              <w:bottom w:val="single" w:sz="4" w:space="0" w:color="auto"/>
            </w:tcBorders>
            <w:shd w:val="clear" w:color="auto" w:fill="auto"/>
          </w:tcPr>
          <w:p w:rsidR="00DA1BC2" w:rsidRPr="005974A6" w:rsidRDefault="00D66D56" w:rsidP="00132A2E">
            <w:pPr>
              <w:pStyle w:val="Tabletext"/>
              <w:jc w:val="right"/>
              <w:rPr>
                <w:rFonts w:eastAsiaTheme="minorHAnsi"/>
              </w:rPr>
            </w:pPr>
            <w:r w:rsidRPr="005974A6">
              <w:rPr>
                <w:rFonts w:eastAsiaTheme="minorHAnsi"/>
              </w:rPr>
              <w:t>0.0</w:t>
            </w:r>
            <w:r w:rsidR="000F3A06" w:rsidRPr="005974A6">
              <w:rPr>
                <w:rFonts w:eastAsiaTheme="minorHAnsi"/>
              </w:rPr>
              <w:t>5</w:t>
            </w:r>
          </w:p>
        </w:tc>
      </w:tr>
      <w:tr w:rsidR="00DA1BC2" w:rsidRPr="005974A6" w:rsidTr="00132A2E">
        <w:tc>
          <w:tcPr>
            <w:tcW w:w="709" w:type="dxa"/>
            <w:tcBorders>
              <w:bottom w:val="single" w:sz="12"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8</w:t>
            </w:r>
          </w:p>
        </w:tc>
        <w:tc>
          <w:tcPr>
            <w:tcW w:w="3686" w:type="dxa"/>
            <w:tcBorders>
              <w:bottom w:val="single" w:sz="12" w:space="0" w:color="auto"/>
            </w:tcBorders>
            <w:shd w:val="clear" w:color="auto" w:fill="auto"/>
          </w:tcPr>
          <w:p w:rsidR="00DA1BC2" w:rsidRPr="005974A6" w:rsidRDefault="00DA1BC2" w:rsidP="00132A2E">
            <w:pPr>
              <w:pStyle w:val="Tabletext"/>
              <w:rPr>
                <w:rFonts w:eastAsiaTheme="minorHAnsi"/>
              </w:rPr>
            </w:pPr>
            <w:r w:rsidRPr="005974A6">
              <w:rPr>
                <w:rFonts w:eastAsiaTheme="minorHAnsi"/>
              </w:rPr>
              <w:t>Northern Territory</w:t>
            </w:r>
          </w:p>
        </w:tc>
        <w:tc>
          <w:tcPr>
            <w:tcW w:w="2835" w:type="dxa"/>
            <w:tcBorders>
              <w:bottom w:val="single" w:sz="12" w:space="0" w:color="auto"/>
            </w:tcBorders>
            <w:shd w:val="clear" w:color="auto" w:fill="auto"/>
          </w:tcPr>
          <w:p w:rsidR="00DA1BC2" w:rsidRPr="005974A6" w:rsidRDefault="00D66D56" w:rsidP="00132A2E">
            <w:pPr>
              <w:pStyle w:val="Tabletext"/>
              <w:jc w:val="right"/>
              <w:rPr>
                <w:rFonts w:eastAsiaTheme="minorHAnsi"/>
              </w:rPr>
            </w:pPr>
            <w:r w:rsidRPr="005974A6">
              <w:rPr>
                <w:rFonts w:eastAsiaTheme="minorHAnsi"/>
              </w:rPr>
              <w:t>0.</w:t>
            </w:r>
            <w:r w:rsidR="000F3A06" w:rsidRPr="005974A6">
              <w:rPr>
                <w:rFonts w:eastAsiaTheme="minorHAnsi"/>
              </w:rPr>
              <w:t>15</w:t>
            </w:r>
          </w:p>
        </w:tc>
      </w:tr>
    </w:tbl>
    <w:p w:rsidR="00DA1BC2" w:rsidRPr="005974A6" w:rsidRDefault="00DA1BC2" w:rsidP="00DA1BC2">
      <w:pPr>
        <w:pStyle w:val="Tabletext"/>
        <w:rPr>
          <w:rFonts w:eastAsiaTheme="minorHAnsi"/>
        </w:rPr>
      </w:pPr>
    </w:p>
    <w:p w:rsidR="002A2FBB" w:rsidRPr="005974A6" w:rsidRDefault="001A7E2E" w:rsidP="002A2FBB">
      <w:pPr>
        <w:pStyle w:val="ActHead5"/>
      </w:pPr>
      <w:bookmarkStart w:id="56" w:name="_Toc440366947"/>
      <w:r w:rsidRPr="005974A6">
        <w:rPr>
          <w:rStyle w:val="CharSectno"/>
        </w:rPr>
        <w:t>35</w:t>
      </w:r>
      <w:r w:rsidR="002A2FBB" w:rsidRPr="005974A6">
        <w:t xml:space="preserve">  </w:t>
      </w:r>
      <w:r w:rsidR="00132A2E" w:rsidRPr="005974A6">
        <w:t>Expansion p</w:t>
      </w:r>
      <w:r w:rsidR="00006DF0" w:rsidRPr="005974A6">
        <w:t>rop</w:t>
      </w:r>
      <w:r w:rsidR="00132A2E" w:rsidRPr="005974A6">
        <w:t>ortion</w:t>
      </w:r>
      <w:bookmarkEnd w:id="56"/>
    </w:p>
    <w:p w:rsidR="00AF5E00" w:rsidRPr="005974A6" w:rsidRDefault="001F5B5F" w:rsidP="009C70B5">
      <w:pPr>
        <w:pStyle w:val="subsection"/>
      </w:pPr>
      <w:r w:rsidRPr="005974A6">
        <w:tab/>
      </w:r>
      <w:r w:rsidRPr="005974A6">
        <w:tab/>
      </w:r>
      <w:r w:rsidR="00AF5E00" w:rsidRPr="005974A6">
        <w:t>The expansion p</w:t>
      </w:r>
      <w:r w:rsidR="00006DF0" w:rsidRPr="005974A6">
        <w:t>rop</w:t>
      </w:r>
      <w:r w:rsidR="00AF5E00" w:rsidRPr="005974A6">
        <w:t xml:space="preserve">ortion for </w:t>
      </w:r>
      <w:r w:rsidR="0031778F" w:rsidRPr="005974A6">
        <w:t xml:space="preserve">the </w:t>
      </w:r>
      <w:r w:rsidR="009C70B5" w:rsidRPr="005974A6">
        <w:t xml:space="preserve">eligible </w:t>
      </w:r>
      <w:r w:rsidR="003B3AEB" w:rsidRPr="005974A6">
        <w:t>organic material</w:t>
      </w:r>
      <w:r w:rsidR="0031778F" w:rsidRPr="005974A6">
        <w:t xml:space="preserve"> diverted from landfill by </w:t>
      </w:r>
      <w:r w:rsidR="009C70B5" w:rsidRPr="005974A6">
        <w:t>an expansion waste diversion activity</w:t>
      </w:r>
      <w:r w:rsidRPr="005974A6">
        <w:t>, or a sub</w:t>
      </w:r>
      <w:r w:rsidR="005974A6">
        <w:noBreakHyphen/>
      </w:r>
      <w:r w:rsidRPr="005974A6">
        <w:t>activity that would otherwise be an expansion waste diversion activity,</w:t>
      </w:r>
      <w:r w:rsidR="009647FF" w:rsidRPr="005974A6">
        <w:t xml:space="preserve"> during a reporting period</w:t>
      </w:r>
      <w:r w:rsidR="00AF5E00" w:rsidRPr="005974A6">
        <w:t xml:space="preserve"> is worked out using the formula (</w:t>
      </w:r>
      <w:r w:rsidR="00D11646" w:rsidRPr="005974A6">
        <w:rPr>
          <w:b/>
          <w:i/>
        </w:rPr>
        <w:t>equation 8</w:t>
      </w:r>
      <w:r w:rsidR="00AF5E00" w:rsidRPr="005974A6">
        <w:t>):</w:t>
      </w:r>
    </w:p>
    <w:bookmarkStart w:id="57" w:name="BKCheck15B_11"/>
    <w:bookmarkEnd w:id="57"/>
    <w:p w:rsidR="002A2FBB" w:rsidRPr="005974A6" w:rsidRDefault="003C4512" w:rsidP="002A2FBB">
      <w:pPr>
        <w:pStyle w:val="subsection2"/>
      </w:pPr>
      <w:r w:rsidRPr="005974A6">
        <w:rPr>
          <w:position w:val="-62"/>
        </w:rPr>
        <w:object w:dxaOrig="2560" w:dyaOrig="1340">
          <v:shape id="_x0000_i1032" type="#_x0000_t75" style="width:127.7pt;height:68.85pt" o:ole="">
            <v:imagedata r:id="rId35" o:title=""/>
          </v:shape>
          <o:OLEObject Type="Embed" ProgID="Equation.DSMT4" ShapeID="_x0000_i1032" DrawAspect="Content" ObjectID="_1516533700" r:id="rId36"/>
        </w:object>
      </w:r>
    </w:p>
    <w:p w:rsidR="002A2FBB" w:rsidRPr="005974A6" w:rsidRDefault="002A2FBB" w:rsidP="002A2FBB">
      <w:pPr>
        <w:pStyle w:val="subsection2"/>
      </w:pPr>
      <w:r w:rsidRPr="005974A6">
        <w:t>where:</w:t>
      </w:r>
    </w:p>
    <w:p w:rsidR="009C44D5" w:rsidRPr="005974A6" w:rsidRDefault="00AF5E00" w:rsidP="009C44D5">
      <w:pPr>
        <w:pStyle w:val="Definition"/>
      </w:pPr>
      <w:r w:rsidRPr="005974A6">
        <w:rPr>
          <w:b/>
          <w:i/>
        </w:rPr>
        <w:t>EX</w:t>
      </w:r>
      <w:r w:rsidR="002A2FBB" w:rsidRPr="005974A6">
        <w:t xml:space="preserve"> means the </w:t>
      </w:r>
      <w:r w:rsidRPr="005974A6">
        <w:t>expansion p</w:t>
      </w:r>
      <w:r w:rsidR="00006DF0" w:rsidRPr="005974A6">
        <w:t>rop</w:t>
      </w:r>
      <w:r w:rsidRPr="005974A6">
        <w:t xml:space="preserve">ortion for </w:t>
      </w:r>
      <w:r w:rsidR="0031778F" w:rsidRPr="005974A6">
        <w:t xml:space="preserve">the </w:t>
      </w:r>
      <w:r w:rsidR="009C70B5" w:rsidRPr="005974A6">
        <w:t xml:space="preserve">eligible </w:t>
      </w:r>
      <w:r w:rsidR="003B3AEB" w:rsidRPr="005974A6">
        <w:t xml:space="preserve">organic </w:t>
      </w:r>
      <w:r w:rsidR="00155335" w:rsidRPr="005974A6">
        <w:t>material</w:t>
      </w:r>
      <w:r w:rsidR="0031778F" w:rsidRPr="005974A6">
        <w:t xml:space="preserve"> diverted from landfill by </w:t>
      </w:r>
      <w:r w:rsidRPr="005974A6">
        <w:t>the activity</w:t>
      </w:r>
      <w:r w:rsidR="001F5B5F" w:rsidRPr="005974A6">
        <w:t xml:space="preserve"> or sub</w:t>
      </w:r>
      <w:r w:rsidR="005974A6">
        <w:noBreakHyphen/>
      </w:r>
      <w:r w:rsidR="001F5B5F" w:rsidRPr="005974A6">
        <w:t>activity</w:t>
      </w:r>
      <w:r w:rsidRPr="005974A6">
        <w:t xml:space="preserve"> during the reporting period</w:t>
      </w:r>
      <w:r w:rsidR="002A2FBB" w:rsidRPr="005974A6">
        <w:t>.</w:t>
      </w:r>
    </w:p>
    <w:p w:rsidR="004459F5" w:rsidRPr="005974A6" w:rsidRDefault="002A2FBB" w:rsidP="002E1DEA">
      <w:pPr>
        <w:pStyle w:val="Definition"/>
      </w:pPr>
      <w:proofErr w:type="spellStart"/>
      <w:r w:rsidRPr="005974A6">
        <w:rPr>
          <w:b/>
          <w:i/>
        </w:rPr>
        <w:t>HQ</w:t>
      </w:r>
      <w:r w:rsidR="00175E5F" w:rsidRPr="005974A6">
        <w:rPr>
          <w:b/>
          <w:i/>
          <w:vertAlign w:val="subscript"/>
        </w:rPr>
        <w:t>B,s</w:t>
      </w:r>
      <w:proofErr w:type="spellEnd"/>
      <w:r w:rsidRPr="005974A6">
        <w:rPr>
          <w:vertAlign w:val="subscript"/>
        </w:rPr>
        <w:t xml:space="preserve"> </w:t>
      </w:r>
      <w:r w:rsidRPr="005974A6">
        <w:t xml:space="preserve">means </w:t>
      </w:r>
      <w:r w:rsidR="002E1DEA" w:rsidRPr="005974A6">
        <w:t>the greatest quantity of source separation bins of bin size s that</w:t>
      </w:r>
      <w:r w:rsidR="004459F5" w:rsidRPr="005974A6">
        <w:t>,</w:t>
      </w:r>
      <w:r w:rsidR="002E1DEA" w:rsidRPr="005974A6">
        <w:t xml:space="preserve"> on any one day during the relevant 24</w:t>
      </w:r>
      <w:r w:rsidR="005974A6">
        <w:noBreakHyphen/>
      </w:r>
      <w:r w:rsidR="002E1DEA" w:rsidRPr="005974A6">
        <w:t>month period for the project, were used in the activity area to divert the eligible organic material from landfill,</w:t>
      </w:r>
      <w:r w:rsidR="004459F5" w:rsidRPr="005974A6">
        <w:t xml:space="preserve"> worked out using the appropriate evidence that accompanied the application under subsection</w:t>
      </w:r>
      <w:r w:rsidR="005974A6" w:rsidRPr="005974A6">
        <w:t> </w:t>
      </w:r>
      <w:r w:rsidR="001A7E2E" w:rsidRPr="005974A6">
        <w:t>16</w:t>
      </w:r>
      <w:r w:rsidR="002E1DEA" w:rsidRPr="005974A6">
        <w:t>(2).</w:t>
      </w:r>
    </w:p>
    <w:p w:rsidR="003C4512" w:rsidRPr="005974A6" w:rsidRDefault="003C4512" w:rsidP="002A2FBB">
      <w:pPr>
        <w:pStyle w:val="Definition"/>
      </w:pPr>
      <w:proofErr w:type="spellStart"/>
      <w:r w:rsidRPr="005974A6">
        <w:rPr>
          <w:b/>
          <w:i/>
        </w:rPr>
        <w:t>V</w:t>
      </w:r>
      <w:r w:rsidRPr="005974A6">
        <w:rPr>
          <w:b/>
          <w:i/>
          <w:vertAlign w:val="subscript"/>
        </w:rPr>
        <w:t>B,s</w:t>
      </w:r>
      <w:proofErr w:type="spellEnd"/>
      <w:r w:rsidRPr="005974A6">
        <w:t xml:space="preserve"> means the volume of source separation bins of bin size s.</w:t>
      </w:r>
    </w:p>
    <w:p w:rsidR="003C4512" w:rsidRPr="005974A6" w:rsidRDefault="003C4512" w:rsidP="002A2FBB">
      <w:pPr>
        <w:pStyle w:val="Definition"/>
      </w:pPr>
      <w:proofErr w:type="spellStart"/>
      <w:r w:rsidRPr="005974A6">
        <w:rPr>
          <w:b/>
          <w:i/>
        </w:rPr>
        <w:t>Q</w:t>
      </w:r>
      <w:r w:rsidRPr="005974A6">
        <w:rPr>
          <w:b/>
          <w:i/>
          <w:vertAlign w:val="subscript"/>
        </w:rPr>
        <w:t>B,s</w:t>
      </w:r>
      <w:proofErr w:type="spellEnd"/>
      <w:r w:rsidRPr="005974A6">
        <w:t xml:space="preserve"> means the quantity of source separation bins of bin size s that are used</w:t>
      </w:r>
      <w:r w:rsidR="006B6A35" w:rsidRPr="005974A6">
        <w:t xml:space="preserve"> in </w:t>
      </w:r>
      <w:r w:rsidRPr="005974A6">
        <w:t>implementing the activity</w:t>
      </w:r>
      <w:r w:rsidR="001F5B5F" w:rsidRPr="005974A6">
        <w:t xml:space="preserve"> or sub</w:t>
      </w:r>
      <w:r w:rsidR="005974A6">
        <w:noBreakHyphen/>
      </w:r>
      <w:r w:rsidR="001F5B5F" w:rsidRPr="005974A6">
        <w:t>activity</w:t>
      </w:r>
      <w:r w:rsidRPr="005974A6">
        <w:t xml:space="preserve"> during the reporting period, worked out in accordance with the monitoring requirements.</w:t>
      </w:r>
    </w:p>
    <w:p w:rsidR="002A2FBB" w:rsidRPr="005974A6" w:rsidRDefault="003C4512" w:rsidP="003C4512">
      <w:pPr>
        <w:pStyle w:val="Definition"/>
      </w:pPr>
      <w:r w:rsidRPr="005974A6">
        <w:rPr>
          <w:b/>
          <w:i/>
        </w:rPr>
        <w:t>s</w:t>
      </w:r>
      <w:r w:rsidRPr="005974A6">
        <w:t xml:space="preserve"> means a </w:t>
      </w:r>
      <w:r w:rsidR="00703C24" w:rsidRPr="005974A6">
        <w:t xml:space="preserve">source separation </w:t>
      </w:r>
      <w:r w:rsidRPr="005974A6">
        <w:t>bin size</w:t>
      </w:r>
      <w:r w:rsidR="00703C24" w:rsidRPr="005974A6">
        <w:t>.</w:t>
      </w:r>
    </w:p>
    <w:p w:rsidR="002A2FBB" w:rsidRPr="005974A6" w:rsidRDefault="005C1107" w:rsidP="002A2FBB">
      <w:pPr>
        <w:pStyle w:val="ActHead4"/>
      </w:pPr>
      <w:bookmarkStart w:id="58" w:name="_Toc440366948"/>
      <w:r w:rsidRPr="005974A6">
        <w:rPr>
          <w:rStyle w:val="CharSubdNo"/>
        </w:rPr>
        <w:t>Subdivision C</w:t>
      </w:r>
      <w:r w:rsidR="002A2FBB" w:rsidRPr="005974A6">
        <w:t>—</w:t>
      </w:r>
      <w:r w:rsidR="002A2FBB" w:rsidRPr="005974A6">
        <w:rPr>
          <w:rStyle w:val="CharSubdText"/>
        </w:rPr>
        <w:t>Calculations relating to project emissions</w:t>
      </w:r>
      <w:bookmarkEnd w:id="58"/>
    </w:p>
    <w:p w:rsidR="002A2FBB" w:rsidRPr="005974A6" w:rsidRDefault="001A7E2E" w:rsidP="002A2FBB">
      <w:pPr>
        <w:pStyle w:val="ActHead5"/>
      </w:pPr>
      <w:bookmarkStart w:id="59" w:name="_Toc440366949"/>
      <w:r w:rsidRPr="005974A6">
        <w:rPr>
          <w:rStyle w:val="CharSectno"/>
        </w:rPr>
        <w:t>36</w:t>
      </w:r>
      <w:r w:rsidR="002A2FBB" w:rsidRPr="005974A6">
        <w:t xml:space="preserve">  Summary</w:t>
      </w:r>
      <w:bookmarkEnd w:id="59"/>
    </w:p>
    <w:p w:rsidR="002A2FBB" w:rsidRPr="005974A6" w:rsidRDefault="002A2FBB" w:rsidP="002A2FBB">
      <w:pPr>
        <w:pStyle w:val="SOText"/>
      </w:pPr>
      <w:r w:rsidRPr="005974A6">
        <w:t xml:space="preserve">The project emissions </w:t>
      </w:r>
      <w:r w:rsidR="00CB04D5" w:rsidRPr="005974A6">
        <w:t>for a source separation activity during</w:t>
      </w:r>
      <w:r w:rsidRPr="005974A6">
        <w:t xml:space="preserve"> a reporting period are the emissions that result from carrying out </w:t>
      </w:r>
      <w:r w:rsidR="004A368F" w:rsidRPr="005974A6">
        <w:t xml:space="preserve">the </w:t>
      </w:r>
      <w:r w:rsidR="00CB04D5" w:rsidRPr="005974A6">
        <w:t>activity</w:t>
      </w:r>
      <w:r w:rsidRPr="005974A6">
        <w:t xml:space="preserve"> during the reporting period.</w:t>
      </w:r>
    </w:p>
    <w:p w:rsidR="00A34936" w:rsidRPr="005974A6" w:rsidRDefault="001A7E2E" w:rsidP="00985EC4">
      <w:pPr>
        <w:pStyle w:val="ActHead5"/>
      </w:pPr>
      <w:bookmarkStart w:id="60" w:name="_Toc440366950"/>
      <w:r w:rsidRPr="005974A6">
        <w:rPr>
          <w:rStyle w:val="CharSectno"/>
        </w:rPr>
        <w:t>37</w:t>
      </w:r>
      <w:r w:rsidR="00A34936" w:rsidRPr="005974A6">
        <w:t xml:space="preserve">  Project emissions</w:t>
      </w:r>
      <w:bookmarkEnd w:id="60"/>
    </w:p>
    <w:p w:rsidR="00A34936" w:rsidRPr="005974A6" w:rsidRDefault="00A34936" w:rsidP="00A34936">
      <w:pPr>
        <w:pStyle w:val="subsection"/>
      </w:pPr>
      <w:r w:rsidRPr="005974A6">
        <w:rPr>
          <w:szCs w:val="22"/>
        </w:rPr>
        <w:tab/>
        <w:t>(1)</w:t>
      </w:r>
      <w:r w:rsidRPr="005974A6">
        <w:rPr>
          <w:szCs w:val="22"/>
        </w:rPr>
        <w:tab/>
        <w:t xml:space="preserve">The project emissions for </w:t>
      </w:r>
      <w:r w:rsidR="00B74F64" w:rsidRPr="005974A6">
        <w:rPr>
          <w:szCs w:val="22"/>
        </w:rPr>
        <w:t xml:space="preserve">a </w:t>
      </w:r>
      <w:r w:rsidR="00B74F64" w:rsidRPr="005974A6">
        <w:t xml:space="preserve">source separation activity </w:t>
      </w:r>
      <w:r w:rsidRPr="005974A6">
        <w:t>during a reporting period, in tonnes CO</w:t>
      </w:r>
      <w:r w:rsidRPr="005974A6">
        <w:rPr>
          <w:vertAlign w:val="subscript"/>
        </w:rPr>
        <w:t>2</w:t>
      </w:r>
      <w:r w:rsidR="005974A6">
        <w:noBreakHyphen/>
      </w:r>
      <w:r w:rsidRPr="005974A6">
        <w:t xml:space="preserve">e, are worked </w:t>
      </w:r>
      <w:r w:rsidR="00675B70" w:rsidRPr="005974A6">
        <w:t xml:space="preserve">out </w:t>
      </w:r>
      <w:r w:rsidRPr="005974A6">
        <w:t>using:</w:t>
      </w:r>
    </w:p>
    <w:p w:rsidR="00A34936" w:rsidRPr="005974A6" w:rsidRDefault="00A34936" w:rsidP="00A34936">
      <w:pPr>
        <w:pStyle w:val="paragraph"/>
      </w:pPr>
      <w:r w:rsidRPr="005974A6">
        <w:tab/>
        <w:t>(a)</w:t>
      </w:r>
      <w:r w:rsidRPr="005974A6">
        <w:tab/>
        <w:t>for a charity diversion activity—sub</w:t>
      </w:r>
      <w:r w:rsidR="005974A6">
        <w:noBreakHyphen/>
      </w:r>
      <w:r w:rsidR="00675B70" w:rsidRPr="005974A6">
        <w:t xml:space="preserve">method 1 in </w:t>
      </w:r>
      <w:r w:rsidR="005974A6" w:rsidRPr="005974A6">
        <w:t>subsection (</w:t>
      </w:r>
      <w:r w:rsidR="00675B70" w:rsidRPr="005974A6">
        <w:t>3)</w:t>
      </w:r>
      <w:r w:rsidRPr="005974A6">
        <w:t>; or</w:t>
      </w:r>
    </w:p>
    <w:p w:rsidR="00A34936" w:rsidRPr="005974A6" w:rsidRDefault="00A34936" w:rsidP="00A34936">
      <w:pPr>
        <w:pStyle w:val="paragraph"/>
      </w:pPr>
      <w:r w:rsidRPr="005974A6">
        <w:tab/>
        <w:t>(b)</w:t>
      </w:r>
      <w:r w:rsidRPr="005974A6">
        <w:tab/>
        <w:t xml:space="preserve">for a new waste diversion activity, </w:t>
      </w:r>
      <w:r w:rsidR="00B34342" w:rsidRPr="005974A6">
        <w:t xml:space="preserve">an </w:t>
      </w:r>
      <w:r w:rsidRPr="005974A6">
        <w:t xml:space="preserve">expansion waste diversion activity or </w:t>
      </w:r>
      <w:r w:rsidR="00B34342" w:rsidRPr="005974A6">
        <w:t xml:space="preserve">an </w:t>
      </w:r>
      <w:r w:rsidRPr="005974A6">
        <w:t xml:space="preserve">aggregated waste diversion activity—subject to </w:t>
      </w:r>
      <w:r w:rsidR="005974A6" w:rsidRPr="005974A6">
        <w:t>subsection (</w:t>
      </w:r>
      <w:r w:rsidRPr="005974A6">
        <w:t>2), either:</w:t>
      </w:r>
    </w:p>
    <w:p w:rsidR="00A34936" w:rsidRPr="005974A6" w:rsidRDefault="00A34936" w:rsidP="00A34936">
      <w:pPr>
        <w:pStyle w:val="paragraphsub"/>
      </w:pPr>
      <w:r w:rsidRPr="005974A6">
        <w:tab/>
        <w:t>(</w:t>
      </w:r>
      <w:proofErr w:type="spellStart"/>
      <w:r w:rsidRPr="005974A6">
        <w:t>i</w:t>
      </w:r>
      <w:proofErr w:type="spellEnd"/>
      <w:r w:rsidRPr="005974A6">
        <w:t>)</w:t>
      </w:r>
      <w:r w:rsidRPr="005974A6">
        <w:tab/>
        <w:t>sub</w:t>
      </w:r>
      <w:r w:rsidR="005974A6">
        <w:noBreakHyphen/>
      </w:r>
      <w:r w:rsidRPr="005974A6">
        <w:t xml:space="preserve">method 1 </w:t>
      </w:r>
      <w:r w:rsidR="00675B70" w:rsidRPr="005974A6">
        <w:t xml:space="preserve">in </w:t>
      </w:r>
      <w:r w:rsidR="005974A6" w:rsidRPr="005974A6">
        <w:t>subsection (</w:t>
      </w:r>
      <w:r w:rsidR="00675B70" w:rsidRPr="005974A6">
        <w:t>3)</w:t>
      </w:r>
      <w:r w:rsidRPr="005974A6">
        <w:t>; or</w:t>
      </w:r>
    </w:p>
    <w:p w:rsidR="00A34936" w:rsidRPr="005974A6" w:rsidRDefault="00A34936" w:rsidP="00A34936">
      <w:pPr>
        <w:pStyle w:val="paragraphsub"/>
      </w:pPr>
      <w:r w:rsidRPr="005974A6">
        <w:tab/>
        <w:t>(ii)</w:t>
      </w:r>
      <w:r w:rsidRPr="005974A6">
        <w:tab/>
        <w:t>sub</w:t>
      </w:r>
      <w:r w:rsidR="005974A6">
        <w:noBreakHyphen/>
      </w:r>
      <w:r w:rsidR="00675B70" w:rsidRPr="005974A6">
        <w:t xml:space="preserve">method 2 in </w:t>
      </w:r>
      <w:r w:rsidR="005974A6" w:rsidRPr="005974A6">
        <w:t>subsection (</w:t>
      </w:r>
      <w:r w:rsidR="00AC4B22" w:rsidRPr="005974A6">
        <w:t>4</w:t>
      </w:r>
      <w:r w:rsidR="00675B70" w:rsidRPr="005974A6">
        <w:t>)</w:t>
      </w:r>
      <w:r w:rsidRPr="005974A6">
        <w:t>.</w:t>
      </w:r>
    </w:p>
    <w:p w:rsidR="00A34936" w:rsidRPr="005974A6" w:rsidRDefault="00A34936" w:rsidP="00B74F64">
      <w:pPr>
        <w:pStyle w:val="subsection"/>
        <w:rPr>
          <w:szCs w:val="22"/>
        </w:rPr>
      </w:pPr>
      <w:r w:rsidRPr="005974A6">
        <w:tab/>
        <w:t>(2)</w:t>
      </w:r>
      <w:r w:rsidRPr="005974A6">
        <w:tab/>
      </w:r>
      <w:r w:rsidRPr="005974A6">
        <w:rPr>
          <w:szCs w:val="22"/>
        </w:rPr>
        <w:t>If sub</w:t>
      </w:r>
      <w:r w:rsidR="005974A6">
        <w:rPr>
          <w:szCs w:val="22"/>
        </w:rPr>
        <w:noBreakHyphen/>
      </w:r>
      <w:r w:rsidRPr="005974A6">
        <w:rPr>
          <w:szCs w:val="22"/>
        </w:rPr>
        <w:t>method 2 is used to work out the project emissions for a new waste diversion activity, an expansion waste diversion activity or an aggregated waste diversion activity for a reporting period, that sub</w:t>
      </w:r>
      <w:r w:rsidR="005974A6">
        <w:rPr>
          <w:szCs w:val="22"/>
        </w:rPr>
        <w:noBreakHyphen/>
      </w:r>
      <w:r w:rsidRPr="005974A6">
        <w:rPr>
          <w:szCs w:val="22"/>
        </w:rPr>
        <w:t>method must be used to work out the project emissions for the activity for all subsequent reporting periods.</w:t>
      </w:r>
    </w:p>
    <w:p w:rsidR="00A34936" w:rsidRPr="005974A6" w:rsidRDefault="00A34936" w:rsidP="00A34936">
      <w:pPr>
        <w:pStyle w:val="SubsectionHead"/>
      </w:pPr>
      <w:r w:rsidRPr="005974A6">
        <w:lastRenderedPageBreak/>
        <w:t>Sub</w:t>
      </w:r>
      <w:r w:rsidR="005974A6">
        <w:noBreakHyphen/>
      </w:r>
      <w:r w:rsidRPr="005974A6">
        <w:t>method 1</w:t>
      </w:r>
    </w:p>
    <w:p w:rsidR="00A34936" w:rsidRPr="005974A6" w:rsidRDefault="00A34936" w:rsidP="00A34936">
      <w:pPr>
        <w:pStyle w:val="subsection"/>
      </w:pPr>
      <w:r w:rsidRPr="005974A6">
        <w:tab/>
        <w:t>(3)</w:t>
      </w:r>
      <w:r w:rsidRPr="005974A6">
        <w:tab/>
      </w:r>
      <w:r w:rsidRPr="005974A6">
        <w:rPr>
          <w:szCs w:val="22"/>
        </w:rPr>
        <w:t xml:space="preserve">The project emissions for </w:t>
      </w:r>
      <w:r w:rsidR="00B74F64" w:rsidRPr="005974A6">
        <w:rPr>
          <w:szCs w:val="22"/>
        </w:rPr>
        <w:t xml:space="preserve">a </w:t>
      </w:r>
      <w:r w:rsidRPr="005974A6">
        <w:t>source separation ac</w:t>
      </w:r>
      <w:r w:rsidR="00B74F64" w:rsidRPr="005974A6">
        <w:t xml:space="preserve">tivity </w:t>
      </w:r>
      <w:r w:rsidRPr="005974A6">
        <w:t>during a reporting period, in tonnes CO</w:t>
      </w:r>
      <w:r w:rsidRPr="005974A6">
        <w:rPr>
          <w:vertAlign w:val="subscript"/>
        </w:rPr>
        <w:t>2</w:t>
      </w:r>
      <w:r w:rsidR="005974A6">
        <w:noBreakHyphen/>
      </w:r>
      <w:r w:rsidRPr="005974A6">
        <w:t>e, are worked out using the formula (</w:t>
      </w:r>
      <w:r w:rsidR="00D11646" w:rsidRPr="005974A6">
        <w:rPr>
          <w:b/>
          <w:i/>
        </w:rPr>
        <w:t>equation 9</w:t>
      </w:r>
      <w:r w:rsidRPr="005974A6">
        <w:t>):</w:t>
      </w:r>
    </w:p>
    <w:bookmarkStart w:id="61" w:name="BKCheck15B_12"/>
    <w:bookmarkEnd w:id="61"/>
    <w:p w:rsidR="00A34936" w:rsidRPr="005974A6" w:rsidRDefault="00904A2E" w:rsidP="00A34936">
      <w:pPr>
        <w:pStyle w:val="subsection2"/>
      </w:pPr>
      <w:r w:rsidRPr="005974A6">
        <w:rPr>
          <w:position w:val="-12"/>
        </w:rPr>
        <w:object w:dxaOrig="1640" w:dyaOrig="440">
          <v:shape id="_x0000_i1033" type="#_x0000_t75" style="width:82pt;height:21.3pt" o:ole="">
            <v:imagedata r:id="rId37" o:title=""/>
          </v:shape>
          <o:OLEObject Type="Embed" ProgID="Equation.DSMT4" ShapeID="_x0000_i1033" DrawAspect="Content" ObjectID="_1516533701" r:id="rId38"/>
        </w:object>
      </w:r>
    </w:p>
    <w:p w:rsidR="00A34936" w:rsidRPr="005974A6" w:rsidRDefault="00A34936" w:rsidP="00A34936">
      <w:pPr>
        <w:pStyle w:val="subsection2"/>
      </w:pPr>
      <w:r w:rsidRPr="005974A6">
        <w:t>where:</w:t>
      </w:r>
    </w:p>
    <w:p w:rsidR="00A34936" w:rsidRPr="005974A6" w:rsidRDefault="00A34936" w:rsidP="00A34936">
      <w:pPr>
        <w:pStyle w:val="Definition"/>
      </w:pPr>
      <w:proofErr w:type="spellStart"/>
      <w:r w:rsidRPr="005974A6">
        <w:rPr>
          <w:b/>
          <w:i/>
        </w:rPr>
        <w:t>E</w:t>
      </w:r>
      <w:r w:rsidRPr="005974A6">
        <w:rPr>
          <w:b/>
          <w:i/>
          <w:vertAlign w:val="subscript"/>
        </w:rPr>
        <w:t>P</w:t>
      </w:r>
      <w:r w:rsidR="00904A2E" w:rsidRPr="005974A6">
        <w:rPr>
          <w:b/>
          <w:i/>
          <w:vertAlign w:val="subscript"/>
        </w:rPr>
        <w:t>,a</w:t>
      </w:r>
      <w:proofErr w:type="spellEnd"/>
      <w:r w:rsidRPr="005974A6">
        <w:t xml:space="preserve"> means the </w:t>
      </w:r>
      <w:r w:rsidRPr="005974A6">
        <w:rPr>
          <w:szCs w:val="22"/>
        </w:rPr>
        <w:t xml:space="preserve">project emissions, </w:t>
      </w:r>
      <w:r w:rsidRPr="005974A6">
        <w:t>in tonnes CO</w:t>
      </w:r>
      <w:r w:rsidRPr="005974A6">
        <w:rPr>
          <w:vertAlign w:val="subscript"/>
        </w:rPr>
        <w:t>2</w:t>
      </w:r>
      <w:r w:rsidR="005974A6">
        <w:noBreakHyphen/>
      </w:r>
      <w:r w:rsidRPr="005974A6">
        <w:t>e.</w:t>
      </w:r>
    </w:p>
    <w:p w:rsidR="00A34936" w:rsidRPr="005974A6" w:rsidRDefault="00A34936" w:rsidP="00A34936">
      <w:pPr>
        <w:pStyle w:val="Definition"/>
      </w:pPr>
      <w:proofErr w:type="spellStart"/>
      <w:r w:rsidRPr="005974A6">
        <w:rPr>
          <w:b/>
          <w:i/>
        </w:rPr>
        <w:t>E</w:t>
      </w:r>
      <w:r w:rsidRPr="005974A6">
        <w:rPr>
          <w:b/>
          <w:i/>
          <w:vertAlign w:val="subscript"/>
        </w:rPr>
        <w:t>B</w:t>
      </w:r>
      <w:r w:rsidR="00904A2E" w:rsidRPr="005974A6">
        <w:rPr>
          <w:b/>
          <w:i/>
          <w:vertAlign w:val="subscript"/>
        </w:rPr>
        <w:t>,a</w:t>
      </w:r>
      <w:proofErr w:type="spellEnd"/>
      <w:r w:rsidRPr="005974A6">
        <w:t xml:space="preserve"> means the baseline emissions for </w:t>
      </w:r>
      <w:r w:rsidR="00B74F64" w:rsidRPr="005974A6">
        <w:t xml:space="preserve">the source separation activity </w:t>
      </w:r>
      <w:r w:rsidRPr="005974A6">
        <w:t>during the reporting period, in tonnes CO</w:t>
      </w:r>
      <w:r w:rsidRPr="005974A6">
        <w:rPr>
          <w:vertAlign w:val="subscript"/>
        </w:rPr>
        <w:t>2</w:t>
      </w:r>
      <w:r w:rsidR="005974A6">
        <w:noBreakHyphen/>
      </w:r>
      <w:r w:rsidRPr="005974A6">
        <w:t>e, worked out using equation 3.</w:t>
      </w:r>
    </w:p>
    <w:p w:rsidR="00AD3288" w:rsidRPr="005974A6" w:rsidRDefault="00A34936" w:rsidP="00AD3288">
      <w:pPr>
        <w:pStyle w:val="Definition"/>
      </w:pPr>
      <w:proofErr w:type="spellStart"/>
      <w:r w:rsidRPr="005974A6">
        <w:rPr>
          <w:b/>
          <w:i/>
        </w:rPr>
        <w:t>W</w:t>
      </w:r>
      <w:r w:rsidRPr="005974A6">
        <w:rPr>
          <w:b/>
          <w:i/>
          <w:vertAlign w:val="subscript"/>
        </w:rPr>
        <w:t>PE</w:t>
      </w:r>
      <w:proofErr w:type="spellEnd"/>
      <w:r w:rsidR="00AD3288" w:rsidRPr="005974A6">
        <w:t xml:space="preserve"> means the default proportion of project emissions produced by processing eligible organic material diverted from landfill by </w:t>
      </w:r>
      <w:r w:rsidR="00B74F64" w:rsidRPr="005974A6">
        <w:t>the source separation activity</w:t>
      </w:r>
      <w:r w:rsidR="00AD3288" w:rsidRPr="005974A6">
        <w:t>, being:</w:t>
      </w:r>
    </w:p>
    <w:p w:rsidR="00AD3288" w:rsidRPr="005974A6" w:rsidRDefault="00AD3288" w:rsidP="00AD3288">
      <w:pPr>
        <w:pStyle w:val="paragraph"/>
      </w:pPr>
      <w:r w:rsidRPr="005974A6">
        <w:tab/>
        <w:t>(a)</w:t>
      </w:r>
      <w:r w:rsidRPr="005974A6">
        <w:tab/>
        <w:t>if the source separation activity is a charity diversion activity—</w:t>
      </w:r>
      <w:r w:rsidR="004459F5" w:rsidRPr="005974A6">
        <w:t>0.10</w:t>
      </w:r>
      <w:r w:rsidRPr="005974A6">
        <w:t>; or</w:t>
      </w:r>
    </w:p>
    <w:p w:rsidR="009E2F4A" w:rsidRPr="005974A6" w:rsidRDefault="00AD3288" w:rsidP="00A374EB">
      <w:pPr>
        <w:pStyle w:val="paragraph"/>
      </w:pPr>
      <w:r w:rsidRPr="005974A6">
        <w:tab/>
        <w:t>(b)</w:t>
      </w:r>
      <w:r w:rsidRPr="005974A6">
        <w:tab/>
        <w:t>if the source separation activity is a new waste diversion activity, an expansion waste diversion activity or an aggregated waste diversion activity—</w:t>
      </w:r>
      <w:r w:rsidR="009E2F4A" w:rsidRPr="005974A6">
        <w:t>0.15.</w:t>
      </w:r>
    </w:p>
    <w:p w:rsidR="00A34936" w:rsidRPr="005974A6" w:rsidRDefault="00A34936" w:rsidP="009E2F4A">
      <w:pPr>
        <w:pStyle w:val="SubsectionHead"/>
      </w:pPr>
      <w:r w:rsidRPr="005974A6">
        <w:t>Sub</w:t>
      </w:r>
      <w:r w:rsidR="005974A6">
        <w:noBreakHyphen/>
      </w:r>
      <w:r w:rsidRPr="005974A6">
        <w:t>method 2</w:t>
      </w:r>
    </w:p>
    <w:p w:rsidR="00A34936" w:rsidRPr="005974A6" w:rsidRDefault="00AC4B22" w:rsidP="00A34936">
      <w:pPr>
        <w:pStyle w:val="subsection"/>
      </w:pPr>
      <w:r w:rsidRPr="005974A6">
        <w:tab/>
        <w:t>(4</w:t>
      </w:r>
      <w:r w:rsidR="00A34936" w:rsidRPr="005974A6">
        <w:t>)</w:t>
      </w:r>
      <w:r w:rsidR="00A34936" w:rsidRPr="005974A6">
        <w:tab/>
      </w:r>
      <w:r w:rsidR="00A34936" w:rsidRPr="005974A6">
        <w:rPr>
          <w:szCs w:val="22"/>
        </w:rPr>
        <w:t xml:space="preserve">The project emissions for </w:t>
      </w:r>
      <w:r w:rsidR="00B34342" w:rsidRPr="005974A6">
        <w:rPr>
          <w:szCs w:val="22"/>
        </w:rPr>
        <w:t xml:space="preserve">a </w:t>
      </w:r>
      <w:r w:rsidR="00B34342" w:rsidRPr="005974A6">
        <w:t xml:space="preserve">source separation activity </w:t>
      </w:r>
      <w:r w:rsidR="00A34936" w:rsidRPr="005974A6">
        <w:t>during a reporting period, in tonnes CO</w:t>
      </w:r>
      <w:r w:rsidR="00A34936" w:rsidRPr="005974A6">
        <w:rPr>
          <w:vertAlign w:val="subscript"/>
        </w:rPr>
        <w:t>2</w:t>
      </w:r>
      <w:r w:rsidR="005974A6">
        <w:noBreakHyphen/>
      </w:r>
      <w:r w:rsidR="00A34936" w:rsidRPr="005974A6">
        <w:t>e, are worked out using the formula (</w:t>
      </w:r>
      <w:r w:rsidR="00D11646" w:rsidRPr="005974A6">
        <w:rPr>
          <w:b/>
          <w:i/>
        </w:rPr>
        <w:t>equation 10</w:t>
      </w:r>
      <w:r w:rsidR="00A34936" w:rsidRPr="005974A6">
        <w:t>):</w:t>
      </w:r>
    </w:p>
    <w:bookmarkStart w:id="62" w:name="BKCheck15B_13"/>
    <w:bookmarkEnd w:id="62"/>
    <w:p w:rsidR="00A34936" w:rsidRPr="005974A6" w:rsidRDefault="00662047" w:rsidP="00A34936">
      <w:pPr>
        <w:pStyle w:val="subsection2"/>
      </w:pPr>
      <w:r w:rsidRPr="005974A6">
        <w:rPr>
          <w:position w:val="-66"/>
        </w:rPr>
        <w:object w:dxaOrig="4440" w:dyaOrig="1420">
          <v:shape id="_x0000_i1034" type="#_x0000_t75" style="width:220.4pt;height:69.5pt" o:ole="">
            <v:imagedata r:id="rId39" o:title=""/>
          </v:shape>
          <o:OLEObject Type="Embed" ProgID="Equation.DSMT4" ShapeID="_x0000_i1034" DrawAspect="Content" ObjectID="_1516533702" r:id="rId40"/>
        </w:object>
      </w:r>
    </w:p>
    <w:p w:rsidR="00A34936" w:rsidRPr="005974A6" w:rsidRDefault="00A34936" w:rsidP="00A34936">
      <w:pPr>
        <w:pStyle w:val="subsection2"/>
      </w:pPr>
      <w:r w:rsidRPr="005974A6">
        <w:t>where:</w:t>
      </w:r>
    </w:p>
    <w:p w:rsidR="00A34936" w:rsidRPr="005974A6" w:rsidRDefault="00A34936" w:rsidP="00A34936">
      <w:pPr>
        <w:pStyle w:val="Definition"/>
      </w:pPr>
      <w:proofErr w:type="spellStart"/>
      <w:r w:rsidRPr="005974A6">
        <w:rPr>
          <w:b/>
          <w:i/>
        </w:rPr>
        <w:t>E</w:t>
      </w:r>
      <w:r w:rsidRPr="005974A6">
        <w:rPr>
          <w:b/>
          <w:i/>
          <w:vertAlign w:val="subscript"/>
        </w:rPr>
        <w:t>P</w:t>
      </w:r>
      <w:r w:rsidR="00904A2E" w:rsidRPr="005974A6">
        <w:rPr>
          <w:b/>
          <w:i/>
          <w:vertAlign w:val="subscript"/>
        </w:rPr>
        <w:t>,a</w:t>
      </w:r>
      <w:proofErr w:type="spellEnd"/>
      <w:r w:rsidRPr="005974A6">
        <w:t xml:space="preserve"> means the </w:t>
      </w:r>
      <w:r w:rsidRPr="005974A6">
        <w:rPr>
          <w:szCs w:val="22"/>
        </w:rPr>
        <w:t xml:space="preserve">project emissions, </w:t>
      </w:r>
      <w:r w:rsidRPr="005974A6">
        <w:t>in tonnes CO</w:t>
      </w:r>
      <w:r w:rsidRPr="005974A6">
        <w:rPr>
          <w:vertAlign w:val="subscript"/>
        </w:rPr>
        <w:t>2</w:t>
      </w:r>
      <w:r w:rsidR="005974A6">
        <w:noBreakHyphen/>
      </w:r>
      <w:r w:rsidRPr="005974A6">
        <w:t>e.</w:t>
      </w:r>
    </w:p>
    <w:p w:rsidR="00E3665C" w:rsidRPr="005974A6" w:rsidRDefault="005C646E" w:rsidP="005C646E">
      <w:pPr>
        <w:pStyle w:val="Definition"/>
        <w:rPr>
          <w:szCs w:val="22"/>
        </w:rPr>
      </w:pPr>
      <w:proofErr w:type="spellStart"/>
      <w:r w:rsidRPr="005974A6">
        <w:rPr>
          <w:b/>
          <w:i/>
        </w:rPr>
        <w:t>EO</w:t>
      </w:r>
      <w:r w:rsidRPr="005974A6">
        <w:rPr>
          <w:b/>
          <w:i/>
          <w:vertAlign w:val="subscript"/>
        </w:rPr>
        <w:t>w</w:t>
      </w:r>
      <w:r w:rsidR="0058655B" w:rsidRPr="005974A6">
        <w:rPr>
          <w:b/>
          <w:i/>
          <w:vertAlign w:val="subscript"/>
        </w:rPr>
        <w:t>,f</w:t>
      </w:r>
      <w:proofErr w:type="spellEnd"/>
      <w:r w:rsidRPr="005974A6">
        <w:t xml:space="preserve"> </w:t>
      </w:r>
      <w:r w:rsidRPr="005974A6">
        <w:rPr>
          <w:szCs w:val="22"/>
        </w:rPr>
        <w:t>means</w:t>
      </w:r>
      <w:r w:rsidR="00B60254" w:rsidRPr="005974A6">
        <w:rPr>
          <w:szCs w:val="22"/>
        </w:rPr>
        <w:t xml:space="preserve"> the quantity of waste mix type w present in the eligible organic material </w:t>
      </w:r>
      <w:r w:rsidR="00B60254" w:rsidRPr="005974A6">
        <w:t>diverted from landfill by the source separation activity to waste treatment facility or unit f during the reporting period</w:t>
      </w:r>
      <w:r w:rsidR="00B60254" w:rsidRPr="005974A6">
        <w:rPr>
          <w:szCs w:val="22"/>
        </w:rPr>
        <w:t>, in tonnes,</w:t>
      </w:r>
      <w:r w:rsidR="00B60254" w:rsidRPr="005974A6">
        <w:t xml:space="preserve"> worked out in accordance with:</w:t>
      </w:r>
    </w:p>
    <w:p w:rsidR="005C646E" w:rsidRPr="005974A6" w:rsidRDefault="00E3665C" w:rsidP="00E3665C">
      <w:pPr>
        <w:pStyle w:val="paragraph"/>
      </w:pPr>
      <w:r w:rsidRPr="005974A6">
        <w:rPr>
          <w:szCs w:val="22"/>
        </w:rPr>
        <w:tab/>
        <w:t>(a)</w:t>
      </w:r>
      <w:r w:rsidRPr="005974A6">
        <w:rPr>
          <w:szCs w:val="22"/>
        </w:rPr>
        <w:tab/>
      </w:r>
      <w:r w:rsidRPr="005974A6">
        <w:t>if the source separation activity is a new waste diversion activity or an expansion waste diversion activity</w:t>
      </w:r>
      <w:r w:rsidRPr="005974A6">
        <w:rPr>
          <w:szCs w:val="22"/>
        </w:rPr>
        <w:t>—</w:t>
      </w:r>
      <w:r w:rsidRPr="005974A6">
        <w:t>subsection</w:t>
      </w:r>
      <w:r w:rsidR="005974A6" w:rsidRPr="005974A6">
        <w:t> </w:t>
      </w:r>
      <w:r w:rsidRPr="005974A6">
        <w:t>31(2); or</w:t>
      </w:r>
    </w:p>
    <w:p w:rsidR="00E3665C" w:rsidRPr="005974A6" w:rsidRDefault="00E3665C" w:rsidP="00E3665C">
      <w:pPr>
        <w:pStyle w:val="paragraph"/>
      </w:pPr>
      <w:r w:rsidRPr="005974A6">
        <w:tab/>
        <w:t>(b)</w:t>
      </w:r>
      <w:r w:rsidRPr="005974A6">
        <w:tab/>
        <w:t>if the source separation activity is an aggregated waste diversion activity—</w:t>
      </w:r>
      <w:r w:rsidR="0068474B" w:rsidRPr="005974A6">
        <w:t>sub</w:t>
      </w:r>
      <w:r w:rsidRPr="005974A6">
        <w:t>section</w:t>
      </w:r>
      <w:r w:rsidR="005974A6" w:rsidRPr="005974A6">
        <w:t> </w:t>
      </w:r>
      <w:r w:rsidRPr="005974A6">
        <w:t>32</w:t>
      </w:r>
      <w:r w:rsidR="0068474B" w:rsidRPr="005974A6">
        <w:t>(2)</w:t>
      </w:r>
      <w:r w:rsidRPr="005974A6">
        <w:t>.</w:t>
      </w:r>
    </w:p>
    <w:p w:rsidR="00A34936" w:rsidRPr="005974A6" w:rsidRDefault="00A34936" w:rsidP="00A34936">
      <w:pPr>
        <w:pStyle w:val="Definition"/>
      </w:pPr>
      <w:proofErr w:type="spellStart"/>
      <w:r w:rsidRPr="005974A6">
        <w:rPr>
          <w:b/>
          <w:i/>
        </w:rPr>
        <w:t>TW</w:t>
      </w:r>
      <w:r w:rsidR="00A374EB" w:rsidRPr="005974A6">
        <w:rPr>
          <w:b/>
          <w:i/>
          <w:vertAlign w:val="subscript"/>
        </w:rPr>
        <w:t>f</w:t>
      </w:r>
      <w:proofErr w:type="spellEnd"/>
      <w:r w:rsidRPr="005974A6">
        <w:t xml:space="preserve"> means the total quantity of waste processed at waste treatment facility or unit </w:t>
      </w:r>
      <w:r w:rsidR="00091911" w:rsidRPr="005974A6">
        <w:t xml:space="preserve">f </w:t>
      </w:r>
      <w:r w:rsidRPr="005974A6">
        <w:t>during the reporting period, in ton</w:t>
      </w:r>
      <w:r w:rsidR="007E2442" w:rsidRPr="005974A6">
        <w:t>n</w:t>
      </w:r>
      <w:r w:rsidR="00D11646" w:rsidRPr="005974A6">
        <w:t>es, worked out using equation 11</w:t>
      </w:r>
      <w:r w:rsidRPr="005974A6">
        <w:t>.</w:t>
      </w:r>
    </w:p>
    <w:p w:rsidR="00A34936" w:rsidRPr="005974A6" w:rsidRDefault="00A34936" w:rsidP="00A34936">
      <w:pPr>
        <w:pStyle w:val="Definition"/>
        <w:rPr>
          <w:szCs w:val="22"/>
        </w:rPr>
      </w:pPr>
      <w:proofErr w:type="spellStart"/>
      <w:r w:rsidRPr="005974A6">
        <w:rPr>
          <w:b/>
          <w:i/>
        </w:rPr>
        <w:t>E</w:t>
      </w:r>
      <w:r w:rsidRPr="005974A6">
        <w:rPr>
          <w:b/>
          <w:i/>
          <w:vertAlign w:val="subscript"/>
        </w:rPr>
        <w:t>F</w:t>
      </w:r>
      <w:r w:rsidR="007527F9" w:rsidRPr="005974A6">
        <w:rPr>
          <w:b/>
          <w:i/>
          <w:vertAlign w:val="subscript"/>
        </w:rPr>
        <w:t>,f</w:t>
      </w:r>
      <w:proofErr w:type="spellEnd"/>
      <w:r w:rsidRPr="005974A6">
        <w:t xml:space="preserve"> </w:t>
      </w:r>
      <w:r w:rsidRPr="005974A6">
        <w:rPr>
          <w:szCs w:val="22"/>
        </w:rPr>
        <w:t xml:space="preserve">means the </w:t>
      </w:r>
      <w:r w:rsidR="007527F9" w:rsidRPr="005974A6">
        <w:rPr>
          <w:szCs w:val="22"/>
        </w:rPr>
        <w:t xml:space="preserve">emissions from fuel used by </w:t>
      </w:r>
      <w:r w:rsidRPr="005974A6">
        <w:rPr>
          <w:szCs w:val="22"/>
        </w:rPr>
        <w:t xml:space="preserve">waste treatment facility </w:t>
      </w:r>
      <w:r w:rsidRPr="005974A6">
        <w:t>or unit</w:t>
      </w:r>
      <w:r w:rsidR="007527F9" w:rsidRPr="005974A6">
        <w:t xml:space="preserve"> f</w:t>
      </w:r>
      <w:r w:rsidRPr="005974A6">
        <w:rPr>
          <w:szCs w:val="22"/>
        </w:rPr>
        <w:t xml:space="preserve"> during the reporting period, in tonnes CO</w:t>
      </w:r>
      <w:r w:rsidRPr="005974A6">
        <w:rPr>
          <w:szCs w:val="22"/>
          <w:vertAlign w:val="subscript"/>
        </w:rPr>
        <w:t>2</w:t>
      </w:r>
      <w:r w:rsidR="005974A6">
        <w:rPr>
          <w:szCs w:val="22"/>
        </w:rPr>
        <w:noBreakHyphen/>
      </w:r>
      <w:r w:rsidR="00D11646" w:rsidRPr="005974A6">
        <w:rPr>
          <w:szCs w:val="22"/>
        </w:rPr>
        <w:t>e, worked out using equation 12</w:t>
      </w:r>
      <w:r w:rsidRPr="005974A6">
        <w:rPr>
          <w:szCs w:val="22"/>
        </w:rPr>
        <w:t>.</w:t>
      </w:r>
    </w:p>
    <w:p w:rsidR="00A34936" w:rsidRPr="005974A6" w:rsidRDefault="00A34936" w:rsidP="00A34936">
      <w:pPr>
        <w:pStyle w:val="Definition"/>
      </w:pPr>
      <w:proofErr w:type="spellStart"/>
      <w:r w:rsidRPr="005974A6">
        <w:rPr>
          <w:b/>
          <w:i/>
        </w:rPr>
        <w:t>E</w:t>
      </w:r>
      <w:r w:rsidRPr="005974A6">
        <w:rPr>
          <w:b/>
          <w:i/>
          <w:vertAlign w:val="subscript"/>
        </w:rPr>
        <w:t>EP</w:t>
      </w:r>
      <w:r w:rsidR="007527F9" w:rsidRPr="005974A6">
        <w:rPr>
          <w:b/>
          <w:i/>
          <w:vertAlign w:val="subscript"/>
        </w:rPr>
        <w:t>,f</w:t>
      </w:r>
      <w:proofErr w:type="spellEnd"/>
      <w:r w:rsidRPr="005974A6">
        <w:t xml:space="preserve"> </w:t>
      </w:r>
      <w:r w:rsidRPr="005974A6">
        <w:rPr>
          <w:szCs w:val="22"/>
        </w:rPr>
        <w:t>means the emissions from pur</w:t>
      </w:r>
      <w:r w:rsidR="007527F9" w:rsidRPr="005974A6">
        <w:rPr>
          <w:szCs w:val="22"/>
        </w:rPr>
        <w:t xml:space="preserve">chased electricity used by </w:t>
      </w:r>
      <w:r w:rsidRPr="005974A6">
        <w:rPr>
          <w:szCs w:val="22"/>
        </w:rPr>
        <w:t xml:space="preserve">waste treatment facility </w:t>
      </w:r>
      <w:r w:rsidRPr="005974A6">
        <w:t>or unit</w:t>
      </w:r>
      <w:r w:rsidR="007527F9" w:rsidRPr="005974A6">
        <w:t xml:space="preserve"> f</w:t>
      </w:r>
      <w:r w:rsidRPr="005974A6">
        <w:rPr>
          <w:szCs w:val="22"/>
        </w:rPr>
        <w:t xml:space="preserve"> during the reporting period, in tonnes CO</w:t>
      </w:r>
      <w:r w:rsidRPr="005974A6">
        <w:rPr>
          <w:szCs w:val="22"/>
          <w:vertAlign w:val="subscript"/>
        </w:rPr>
        <w:t>2</w:t>
      </w:r>
      <w:r w:rsidR="005974A6">
        <w:rPr>
          <w:szCs w:val="22"/>
        </w:rPr>
        <w:noBreakHyphen/>
      </w:r>
      <w:r w:rsidR="00D11646" w:rsidRPr="005974A6">
        <w:rPr>
          <w:szCs w:val="22"/>
        </w:rPr>
        <w:t>e, worked out using equation 13</w:t>
      </w:r>
      <w:r w:rsidRPr="005974A6">
        <w:rPr>
          <w:szCs w:val="22"/>
        </w:rPr>
        <w:t>.</w:t>
      </w:r>
    </w:p>
    <w:p w:rsidR="007527F9" w:rsidRPr="005974A6" w:rsidRDefault="00A34936" w:rsidP="00A34936">
      <w:pPr>
        <w:pStyle w:val="Definition"/>
        <w:rPr>
          <w:szCs w:val="22"/>
        </w:rPr>
      </w:pPr>
      <w:proofErr w:type="spellStart"/>
      <w:r w:rsidRPr="005974A6">
        <w:rPr>
          <w:b/>
          <w:i/>
        </w:rPr>
        <w:lastRenderedPageBreak/>
        <w:t>E</w:t>
      </w:r>
      <w:r w:rsidRPr="005974A6">
        <w:rPr>
          <w:b/>
          <w:i/>
          <w:vertAlign w:val="subscript"/>
        </w:rPr>
        <w:t>EO</w:t>
      </w:r>
      <w:r w:rsidR="007527F9" w:rsidRPr="005974A6">
        <w:rPr>
          <w:b/>
          <w:i/>
          <w:vertAlign w:val="subscript"/>
        </w:rPr>
        <w:t>,f</w:t>
      </w:r>
      <w:proofErr w:type="spellEnd"/>
      <w:r w:rsidRPr="005974A6">
        <w:t xml:space="preserve"> </w:t>
      </w:r>
      <w:r w:rsidRPr="005974A6">
        <w:rPr>
          <w:szCs w:val="22"/>
        </w:rPr>
        <w:t>means the emiss</w:t>
      </w:r>
      <w:r w:rsidR="00B34342" w:rsidRPr="005974A6">
        <w:rPr>
          <w:szCs w:val="22"/>
        </w:rPr>
        <w:t xml:space="preserve">ions from the processing of </w:t>
      </w:r>
      <w:r w:rsidRPr="005974A6">
        <w:rPr>
          <w:szCs w:val="22"/>
        </w:rPr>
        <w:t xml:space="preserve">eligible organic material at waste treatment facility </w:t>
      </w:r>
      <w:r w:rsidRPr="005974A6">
        <w:t>or unit</w:t>
      </w:r>
      <w:r w:rsidR="007527F9" w:rsidRPr="005974A6">
        <w:t xml:space="preserve"> f</w:t>
      </w:r>
      <w:r w:rsidRPr="005974A6">
        <w:rPr>
          <w:szCs w:val="22"/>
        </w:rPr>
        <w:t xml:space="preserve"> during the reporting period, in tonnes CO</w:t>
      </w:r>
      <w:r w:rsidRPr="005974A6">
        <w:rPr>
          <w:szCs w:val="22"/>
          <w:vertAlign w:val="subscript"/>
        </w:rPr>
        <w:t>2</w:t>
      </w:r>
      <w:r w:rsidR="005974A6">
        <w:rPr>
          <w:szCs w:val="22"/>
        </w:rPr>
        <w:noBreakHyphen/>
      </w:r>
      <w:r w:rsidR="00D11646" w:rsidRPr="005974A6">
        <w:rPr>
          <w:szCs w:val="22"/>
        </w:rPr>
        <w:t>e, worked out using equation 14</w:t>
      </w:r>
      <w:r w:rsidRPr="005974A6">
        <w:rPr>
          <w:szCs w:val="22"/>
        </w:rPr>
        <w:t>.</w:t>
      </w:r>
    </w:p>
    <w:p w:rsidR="00D25670" w:rsidRPr="005974A6" w:rsidRDefault="00D25670" w:rsidP="00D25670">
      <w:pPr>
        <w:pStyle w:val="Definition"/>
        <w:rPr>
          <w:szCs w:val="22"/>
        </w:rPr>
      </w:pPr>
      <w:r w:rsidRPr="005974A6">
        <w:rPr>
          <w:b/>
          <w:i/>
        </w:rPr>
        <w:t>w</w:t>
      </w:r>
      <w:r w:rsidRPr="005974A6">
        <w:t xml:space="preserve"> </w:t>
      </w:r>
      <w:r w:rsidRPr="005974A6">
        <w:rPr>
          <w:szCs w:val="22"/>
        </w:rPr>
        <w:t>means a waste mix type present in the eligible organic material.</w:t>
      </w:r>
    </w:p>
    <w:p w:rsidR="007527F9" w:rsidRPr="005974A6" w:rsidRDefault="007527F9" w:rsidP="00D25670">
      <w:pPr>
        <w:pStyle w:val="Definition"/>
        <w:rPr>
          <w:szCs w:val="22"/>
        </w:rPr>
      </w:pPr>
      <w:r w:rsidRPr="005974A6">
        <w:rPr>
          <w:b/>
          <w:i/>
          <w:szCs w:val="22"/>
        </w:rPr>
        <w:t>f</w:t>
      </w:r>
      <w:r w:rsidRPr="005974A6">
        <w:rPr>
          <w:szCs w:val="22"/>
        </w:rPr>
        <w:t xml:space="preserve"> means a waste tr</w:t>
      </w:r>
      <w:r w:rsidR="00D472B3" w:rsidRPr="005974A6">
        <w:rPr>
          <w:szCs w:val="22"/>
        </w:rPr>
        <w:t>eatment facility or unit that i</w:t>
      </w:r>
      <w:r w:rsidRPr="005974A6">
        <w:rPr>
          <w:szCs w:val="22"/>
        </w:rPr>
        <w:t xml:space="preserve">s </w:t>
      </w:r>
      <w:r w:rsidR="004A0549" w:rsidRPr="005974A6">
        <w:rPr>
          <w:szCs w:val="22"/>
        </w:rPr>
        <w:t>a</w:t>
      </w:r>
      <w:r w:rsidRPr="005974A6">
        <w:rPr>
          <w:szCs w:val="22"/>
        </w:rPr>
        <w:t xml:space="preserve"> nominated waste treatment facility or unit for the source separation activity during the reporting period.</w:t>
      </w:r>
    </w:p>
    <w:p w:rsidR="007A7F52" w:rsidRPr="005974A6" w:rsidRDefault="001A7E2E" w:rsidP="0057653E">
      <w:pPr>
        <w:pStyle w:val="ActHead5"/>
      </w:pPr>
      <w:bookmarkStart w:id="63" w:name="_Toc440366951"/>
      <w:r w:rsidRPr="005974A6">
        <w:rPr>
          <w:rStyle w:val="CharSectno"/>
        </w:rPr>
        <w:t>38</w:t>
      </w:r>
      <w:r w:rsidR="007A7F52" w:rsidRPr="005974A6">
        <w:t xml:space="preserve">  Total quantity of </w:t>
      </w:r>
      <w:r w:rsidR="00405F7E" w:rsidRPr="005974A6">
        <w:t>waste</w:t>
      </w:r>
      <w:bookmarkEnd w:id="63"/>
    </w:p>
    <w:p w:rsidR="007A7F52" w:rsidRPr="005974A6" w:rsidRDefault="007A7F52" w:rsidP="007A7F52">
      <w:pPr>
        <w:pStyle w:val="subsection"/>
      </w:pPr>
      <w:r w:rsidRPr="005974A6">
        <w:tab/>
      </w:r>
      <w:r w:rsidRPr="005974A6">
        <w:tab/>
        <w:t xml:space="preserve">The total quantity of </w:t>
      </w:r>
      <w:r w:rsidR="00405F7E" w:rsidRPr="005974A6">
        <w:t>waste</w:t>
      </w:r>
      <w:r w:rsidRPr="005974A6">
        <w:t xml:space="preserve"> processed at a waste treatment facility</w:t>
      </w:r>
      <w:r w:rsidR="001A1B4A" w:rsidRPr="005974A6">
        <w:t xml:space="preserve"> or unit</w:t>
      </w:r>
      <w:r w:rsidRPr="005974A6">
        <w:t xml:space="preserve"> during a reporting period, in tonnes, is worked out using the formula (</w:t>
      </w:r>
      <w:r w:rsidR="00D11646" w:rsidRPr="005974A6">
        <w:rPr>
          <w:b/>
          <w:i/>
        </w:rPr>
        <w:t>equation 11</w:t>
      </w:r>
      <w:r w:rsidRPr="005974A6">
        <w:t>):</w:t>
      </w:r>
    </w:p>
    <w:bookmarkStart w:id="64" w:name="BKCheck15B_14"/>
    <w:bookmarkEnd w:id="64"/>
    <w:p w:rsidR="007A7F52" w:rsidRPr="005974A6" w:rsidRDefault="004A0051" w:rsidP="007A7F52">
      <w:pPr>
        <w:pStyle w:val="subsection2"/>
      </w:pPr>
      <w:r w:rsidRPr="005974A6">
        <w:rPr>
          <w:position w:val="-12"/>
        </w:rPr>
        <w:object w:dxaOrig="2100" w:dyaOrig="440">
          <v:shape id="_x0000_i1035" type="#_x0000_t75" style="width:105.8pt;height:21.9pt" o:ole="">
            <v:imagedata r:id="rId41" o:title=""/>
          </v:shape>
          <o:OLEObject Type="Embed" ProgID="Equation.DSMT4" ShapeID="_x0000_i1035" DrawAspect="Content" ObjectID="_1516533703" r:id="rId42"/>
        </w:object>
      </w:r>
    </w:p>
    <w:p w:rsidR="007A7F52" w:rsidRPr="005974A6" w:rsidRDefault="007A7F52" w:rsidP="007A7F52">
      <w:pPr>
        <w:pStyle w:val="subsection2"/>
      </w:pPr>
      <w:r w:rsidRPr="005974A6">
        <w:t>where:</w:t>
      </w:r>
    </w:p>
    <w:p w:rsidR="00632CEF" w:rsidRPr="005974A6" w:rsidRDefault="00632CEF" w:rsidP="00632CEF">
      <w:pPr>
        <w:pStyle w:val="Definition"/>
      </w:pPr>
      <w:proofErr w:type="spellStart"/>
      <w:r w:rsidRPr="005974A6">
        <w:rPr>
          <w:b/>
          <w:i/>
        </w:rPr>
        <w:t>TW</w:t>
      </w:r>
      <w:r w:rsidR="004A0549" w:rsidRPr="005974A6">
        <w:rPr>
          <w:b/>
          <w:i/>
          <w:vertAlign w:val="subscript"/>
        </w:rPr>
        <w:t>f</w:t>
      </w:r>
      <w:proofErr w:type="spellEnd"/>
      <w:r w:rsidRPr="005974A6">
        <w:t xml:space="preserve"> means the total quantity of </w:t>
      </w:r>
      <w:r w:rsidR="00405F7E" w:rsidRPr="005974A6">
        <w:t>waste</w:t>
      </w:r>
      <w:r w:rsidRPr="005974A6">
        <w:t xml:space="preserve"> processed at waste treatment facility</w:t>
      </w:r>
      <w:r w:rsidR="001A1B4A" w:rsidRPr="005974A6">
        <w:t xml:space="preserve"> or unit</w:t>
      </w:r>
      <w:r w:rsidRPr="005974A6">
        <w:t xml:space="preserve"> </w:t>
      </w:r>
      <w:r w:rsidR="00973692" w:rsidRPr="005974A6">
        <w:t xml:space="preserve">f </w:t>
      </w:r>
      <w:r w:rsidRPr="005974A6">
        <w:t>during the reporting period, in tonnes.</w:t>
      </w:r>
    </w:p>
    <w:p w:rsidR="007A7F52" w:rsidRPr="005974A6" w:rsidRDefault="00632CEF" w:rsidP="00632CEF">
      <w:pPr>
        <w:pStyle w:val="Definition"/>
      </w:pPr>
      <w:proofErr w:type="spellStart"/>
      <w:r w:rsidRPr="005974A6">
        <w:rPr>
          <w:b/>
          <w:i/>
        </w:rPr>
        <w:t>Q</w:t>
      </w:r>
      <w:r w:rsidRPr="005974A6">
        <w:rPr>
          <w:b/>
          <w:i/>
          <w:vertAlign w:val="subscript"/>
        </w:rPr>
        <w:t>TW</w:t>
      </w:r>
      <w:r w:rsidR="00FD37A7" w:rsidRPr="005974A6">
        <w:rPr>
          <w:b/>
          <w:i/>
          <w:vertAlign w:val="subscript"/>
        </w:rPr>
        <w:t>C</w:t>
      </w:r>
      <w:r w:rsidR="00C25082" w:rsidRPr="005974A6">
        <w:rPr>
          <w:b/>
          <w:i/>
          <w:vertAlign w:val="subscript"/>
        </w:rPr>
        <w:t>,f</w:t>
      </w:r>
      <w:proofErr w:type="spellEnd"/>
      <w:r w:rsidRPr="005974A6">
        <w:t xml:space="preserve"> means the total quantity of </w:t>
      </w:r>
      <w:r w:rsidR="00405F7E" w:rsidRPr="005974A6">
        <w:t>waste</w:t>
      </w:r>
      <w:r w:rsidRPr="005974A6">
        <w:t xml:space="preserve"> received by waste treatment facility</w:t>
      </w:r>
      <w:r w:rsidR="001A1B4A" w:rsidRPr="005974A6">
        <w:t xml:space="preserve"> or unit</w:t>
      </w:r>
      <w:r w:rsidRPr="005974A6">
        <w:t xml:space="preserve"> </w:t>
      </w:r>
      <w:r w:rsidR="00973692" w:rsidRPr="005974A6">
        <w:t xml:space="preserve">f </w:t>
      </w:r>
      <w:r w:rsidRPr="005974A6">
        <w:t xml:space="preserve">during the reporting period, </w:t>
      </w:r>
      <w:r w:rsidR="00D320C9" w:rsidRPr="005974A6">
        <w:t xml:space="preserve">in tonnes, </w:t>
      </w:r>
      <w:r w:rsidRPr="005974A6">
        <w:t>worked out in accordance with the monitoring requirements.</w:t>
      </w:r>
    </w:p>
    <w:p w:rsidR="00632CEF" w:rsidRPr="005974A6" w:rsidRDefault="00632CEF" w:rsidP="00632CEF">
      <w:pPr>
        <w:pStyle w:val="Definition"/>
      </w:pPr>
      <w:proofErr w:type="spellStart"/>
      <w:r w:rsidRPr="005974A6">
        <w:rPr>
          <w:b/>
          <w:i/>
        </w:rPr>
        <w:t>Q</w:t>
      </w:r>
      <w:r w:rsidRPr="005974A6">
        <w:rPr>
          <w:b/>
          <w:i/>
          <w:vertAlign w:val="subscript"/>
        </w:rPr>
        <w:t>TRW</w:t>
      </w:r>
      <w:r w:rsidR="00C25082" w:rsidRPr="005974A6">
        <w:rPr>
          <w:b/>
          <w:i/>
          <w:vertAlign w:val="subscript"/>
        </w:rPr>
        <w:t>,f</w:t>
      </w:r>
      <w:proofErr w:type="spellEnd"/>
      <w:r w:rsidRPr="005974A6">
        <w:t xml:space="preserve"> means the total quantity of residual waste disposed of </w:t>
      </w:r>
      <w:r w:rsidR="00B82E0E" w:rsidRPr="005974A6">
        <w:t>in landfill</w:t>
      </w:r>
      <w:r w:rsidR="00BD788F" w:rsidRPr="005974A6">
        <w:t xml:space="preserve"> </w:t>
      </w:r>
      <w:r w:rsidR="00405F7E" w:rsidRPr="005974A6">
        <w:t xml:space="preserve">after processing </w:t>
      </w:r>
      <w:r w:rsidRPr="005974A6">
        <w:t>by waste treatment facility</w:t>
      </w:r>
      <w:r w:rsidR="001A1B4A" w:rsidRPr="005974A6">
        <w:t xml:space="preserve"> or unit</w:t>
      </w:r>
      <w:r w:rsidRPr="005974A6">
        <w:t xml:space="preserve"> </w:t>
      </w:r>
      <w:r w:rsidR="00614524" w:rsidRPr="005974A6">
        <w:t xml:space="preserve">f </w:t>
      </w:r>
      <w:r w:rsidRPr="005974A6">
        <w:t>during the reporting period, in tonnes, worked out in accordance with the monitoring requirements.</w:t>
      </w:r>
    </w:p>
    <w:p w:rsidR="00C25082" w:rsidRPr="005974A6" w:rsidRDefault="00C25082" w:rsidP="00632CEF">
      <w:pPr>
        <w:pStyle w:val="Definition"/>
        <w:rPr>
          <w:szCs w:val="22"/>
        </w:rPr>
      </w:pPr>
      <w:r w:rsidRPr="005974A6">
        <w:rPr>
          <w:b/>
          <w:i/>
          <w:szCs w:val="22"/>
        </w:rPr>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1A7E2E" w:rsidP="001917AF">
      <w:pPr>
        <w:pStyle w:val="ActHead5"/>
      </w:pPr>
      <w:bookmarkStart w:id="65" w:name="_Toc440366952"/>
      <w:r w:rsidRPr="005974A6">
        <w:rPr>
          <w:rStyle w:val="CharSectno"/>
        </w:rPr>
        <w:t>39</w:t>
      </w:r>
      <w:r w:rsidR="002A2FBB" w:rsidRPr="005974A6">
        <w:t xml:space="preserve">  Emissions from fuel</w:t>
      </w:r>
      <w:bookmarkEnd w:id="65"/>
    </w:p>
    <w:p w:rsidR="002A2FBB" w:rsidRPr="005974A6" w:rsidRDefault="002A2FBB" w:rsidP="002A2FBB">
      <w:pPr>
        <w:pStyle w:val="subsection"/>
      </w:pPr>
      <w:r w:rsidRPr="005974A6">
        <w:tab/>
      </w:r>
      <w:r w:rsidRPr="005974A6">
        <w:tab/>
        <w:t xml:space="preserve">The </w:t>
      </w:r>
      <w:r w:rsidRPr="005974A6">
        <w:rPr>
          <w:szCs w:val="22"/>
        </w:rPr>
        <w:t xml:space="preserve">emissions from fuel used </w:t>
      </w:r>
      <w:r w:rsidR="00E07244" w:rsidRPr="005974A6">
        <w:rPr>
          <w:szCs w:val="22"/>
        </w:rPr>
        <w:t>by a waste treatment facility</w:t>
      </w:r>
      <w:r w:rsidR="001A1B4A" w:rsidRPr="005974A6">
        <w:rPr>
          <w:szCs w:val="22"/>
        </w:rPr>
        <w:t xml:space="preserve"> </w:t>
      </w:r>
      <w:r w:rsidR="001A1B4A" w:rsidRPr="005974A6">
        <w:t>or unit</w:t>
      </w:r>
      <w:r w:rsidR="00E07244" w:rsidRPr="005974A6">
        <w:rPr>
          <w:szCs w:val="22"/>
        </w:rPr>
        <w:t xml:space="preserve"> </w:t>
      </w:r>
      <w:r w:rsidRPr="005974A6">
        <w:rPr>
          <w:szCs w:val="22"/>
        </w:rPr>
        <w:t>during a reporting period,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12</w:t>
      </w:r>
      <w:r w:rsidRPr="005974A6">
        <w:rPr>
          <w:szCs w:val="22"/>
        </w:rPr>
        <w:t>):</w:t>
      </w:r>
    </w:p>
    <w:bookmarkStart w:id="66" w:name="BKCheck15B_15"/>
    <w:bookmarkEnd w:id="66"/>
    <w:p w:rsidR="002A2FBB" w:rsidRPr="005974A6" w:rsidRDefault="00C25082" w:rsidP="002A2FBB">
      <w:pPr>
        <w:pStyle w:val="subsection2"/>
      </w:pPr>
      <w:r w:rsidRPr="005974A6">
        <w:rPr>
          <w:position w:val="-32"/>
        </w:rPr>
        <w:object w:dxaOrig="3000" w:dyaOrig="900">
          <v:shape id="_x0000_i1036" type="#_x0000_t75" style="width:150.9pt;height:45.7pt" o:ole="">
            <v:imagedata r:id="rId43" o:title=""/>
          </v:shape>
          <o:OLEObject Type="Embed" ProgID="Equation.DSMT4" ShapeID="_x0000_i1036" DrawAspect="Content" ObjectID="_1516533704" r:id="rId44"/>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proofErr w:type="spellStart"/>
      <w:r w:rsidRPr="005974A6">
        <w:rPr>
          <w:b/>
          <w:i/>
        </w:rPr>
        <w:t>E</w:t>
      </w:r>
      <w:r w:rsidRPr="005974A6">
        <w:rPr>
          <w:b/>
          <w:i/>
          <w:vertAlign w:val="subscript"/>
        </w:rPr>
        <w:t>F</w:t>
      </w:r>
      <w:r w:rsidR="004A0549" w:rsidRPr="005974A6">
        <w:rPr>
          <w:b/>
          <w:i/>
          <w:vertAlign w:val="subscript"/>
        </w:rPr>
        <w:t>,f</w:t>
      </w:r>
      <w:proofErr w:type="spellEnd"/>
      <w:r w:rsidRPr="005974A6">
        <w:rPr>
          <w:szCs w:val="22"/>
        </w:rPr>
        <w:t xml:space="preserve"> means the emissions from fuel used </w:t>
      </w:r>
      <w:r w:rsidR="00E07244" w:rsidRPr="005974A6">
        <w:rPr>
          <w:szCs w:val="22"/>
        </w:rPr>
        <w:t>by waste treatment facility</w:t>
      </w:r>
      <w:r w:rsidR="001A1B4A" w:rsidRPr="005974A6">
        <w:rPr>
          <w:szCs w:val="22"/>
        </w:rPr>
        <w:t xml:space="preserve"> </w:t>
      </w:r>
      <w:r w:rsidR="001A1B4A" w:rsidRPr="005974A6">
        <w:t>or unit</w:t>
      </w:r>
      <w:r w:rsidR="00614524" w:rsidRPr="005974A6">
        <w:t xml:space="preserve"> f</w:t>
      </w:r>
      <w:r w:rsidR="00E07244" w:rsidRPr="005974A6">
        <w:rPr>
          <w:szCs w:val="22"/>
        </w:rPr>
        <w:t xml:space="preserve">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pPr>
      <w:proofErr w:type="spellStart"/>
      <w:r w:rsidRPr="005974A6">
        <w:rPr>
          <w:b/>
          <w:i/>
        </w:rPr>
        <w:t>Q</w:t>
      </w:r>
      <w:r w:rsidRPr="005974A6">
        <w:rPr>
          <w:b/>
          <w:i/>
          <w:vertAlign w:val="subscript"/>
        </w:rPr>
        <w:t>F,i</w:t>
      </w:r>
      <w:r w:rsidR="00C25082" w:rsidRPr="005974A6">
        <w:rPr>
          <w:b/>
          <w:i/>
          <w:vertAlign w:val="subscript"/>
        </w:rPr>
        <w:t>,f</w:t>
      </w:r>
      <w:proofErr w:type="spellEnd"/>
      <w:r w:rsidRPr="005974A6">
        <w:t xml:space="preserve"> </w:t>
      </w:r>
      <w:r w:rsidRPr="005974A6">
        <w:rPr>
          <w:szCs w:val="22"/>
        </w:rPr>
        <w:t xml:space="preserve">means the quantity of fuel type </w:t>
      </w:r>
      <w:proofErr w:type="spellStart"/>
      <w:r w:rsidRPr="005974A6">
        <w:rPr>
          <w:szCs w:val="22"/>
        </w:rPr>
        <w:t>i</w:t>
      </w:r>
      <w:proofErr w:type="spellEnd"/>
      <w:r w:rsidRPr="005974A6">
        <w:rPr>
          <w:szCs w:val="22"/>
        </w:rPr>
        <w:t xml:space="preserve"> used </w:t>
      </w:r>
      <w:r w:rsidR="00E07244" w:rsidRPr="005974A6">
        <w:rPr>
          <w:szCs w:val="22"/>
        </w:rPr>
        <w:t>by waste treatment facility</w:t>
      </w:r>
      <w:r w:rsidR="001A1B4A" w:rsidRPr="005974A6">
        <w:rPr>
          <w:szCs w:val="22"/>
        </w:rPr>
        <w:t xml:space="preserve"> </w:t>
      </w:r>
      <w:r w:rsidR="001A1B4A" w:rsidRPr="005974A6">
        <w:t>or unit</w:t>
      </w:r>
      <w:r w:rsidR="00614524" w:rsidRPr="005974A6">
        <w:t xml:space="preserve"> f</w:t>
      </w:r>
      <w:r w:rsidR="00E07244" w:rsidRPr="005974A6">
        <w:rPr>
          <w:szCs w:val="22"/>
        </w:rPr>
        <w:t xml:space="preserve"> </w:t>
      </w:r>
      <w:r w:rsidRPr="005974A6">
        <w:rPr>
          <w:szCs w:val="22"/>
        </w:rPr>
        <w:t>during the reporting period, worked out in accordance with the monitoring requirements.</w:t>
      </w:r>
    </w:p>
    <w:p w:rsidR="002A2FBB" w:rsidRPr="005974A6" w:rsidRDefault="002A2FBB" w:rsidP="002A2FBB">
      <w:pPr>
        <w:pStyle w:val="Definition"/>
        <w:rPr>
          <w:szCs w:val="22"/>
        </w:rPr>
      </w:pPr>
      <w:proofErr w:type="spellStart"/>
      <w:r w:rsidRPr="005974A6">
        <w:rPr>
          <w:b/>
          <w:i/>
        </w:rPr>
        <w:t>EC</w:t>
      </w:r>
      <w:r w:rsidRPr="005974A6">
        <w:rPr>
          <w:b/>
          <w:i/>
          <w:vertAlign w:val="subscript"/>
        </w:rPr>
        <w:t>i</w:t>
      </w:r>
      <w:proofErr w:type="spellEnd"/>
      <w:r w:rsidRPr="005974A6">
        <w:t xml:space="preserve"> </w:t>
      </w:r>
      <w:r w:rsidRPr="005974A6">
        <w:rPr>
          <w:szCs w:val="22"/>
        </w:rPr>
        <w:t>means:</w:t>
      </w:r>
    </w:p>
    <w:p w:rsidR="002A2FBB" w:rsidRPr="005974A6" w:rsidRDefault="002A2FBB" w:rsidP="002A2FBB">
      <w:pPr>
        <w:pStyle w:val="paragraph"/>
      </w:pPr>
      <w:r w:rsidRPr="005974A6">
        <w:tab/>
        <w:t>(a)</w:t>
      </w:r>
      <w:r w:rsidRPr="005974A6">
        <w:tab/>
        <w:t xml:space="preserve">if </w:t>
      </w:r>
      <w:proofErr w:type="spellStart"/>
      <w:r w:rsidRPr="005974A6">
        <w:t>Q</w:t>
      </w:r>
      <w:r w:rsidRPr="005974A6">
        <w:rPr>
          <w:vertAlign w:val="subscript"/>
        </w:rPr>
        <w:t>F,i</w:t>
      </w:r>
      <w:r w:rsidR="00C25082" w:rsidRPr="005974A6">
        <w:rPr>
          <w:vertAlign w:val="subscript"/>
        </w:rPr>
        <w:t>,f</w:t>
      </w:r>
      <w:proofErr w:type="spellEnd"/>
      <w:r w:rsidRPr="005974A6">
        <w:t xml:space="preserve"> is measured in gigajoules—1; or</w:t>
      </w:r>
    </w:p>
    <w:p w:rsidR="002A2FBB" w:rsidRPr="005974A6" w:rsidRDefault="002A2FBB" w:rsidP="002A2FBB">
      <w:pPr>
        <w:pStyle w:val="paragraph"/>
      </w:pPr>
      <w:r w:rsidRPr="005974A6">
        <w:lastRenderedPageBreak/>
        <w:tab/>
        <w:t>(b)</w:t>
      </w:r>
      <w:r w:rsidRPr="005974A6">
        <w:tab/>
        <w:t xml:space="preserve">otherwise—the energy content factor, in gigajoules per tonne, gigajoules per kilolitre or gigajoules per cubic metre, mentioned in </w:t>
      </w:r>
      <w:r w:rsidRPr="005974A6">
        <w:rPr>
          <w:szCs w:val="22"/>
        </w:rPr>
        <w:t>Part</w:t>
      </w:r>
      <w:r w:rsidR="005974A6" w:rsidRPr="005974A6">
        <w:rPr>
          <w:szCs w:val="22"/>
        </w:rPr>
        <w:t> </w:t>
      </w:r>
      <w:r w:rsidRPr="005974A6">
        <w:rPr>
          <w:szCs w:val="22"/>
        </w:rPr>
        <w:t>1, 2 or 3 of Schedule</w:t>
      </w:r>
      <w:r w:rsidR="005974A6" w:rsidRPr="005974A6">
        <w:rPr>
          <w:szCs w:val="22"/>
        </w:rPr>
        <w:t> </w:t>
      </w:r>
      <w:r w:rsidRPr="005974A6">
        <w:rPr>
          <w:szCs w:val="22"/>
        </w:rPr>
        <w:t xml:space="preserve">1 to the </w:t>
      </w:r>
      <w:proofErr w:type="spellStart"/>
      <w:r w:rsidRPr="005974A6">
        <w:rPr>
          <w:szCs w:val="22"/>
        </w:rPr>
        <w:t>NGER</w:t>
      </w:r>
      <w:proofErr w:type="spellEnd"/>
      <w:r w:rsidRPr="005974A6">
        <w:rPr>
          <w:szCs w:val="22"/>
        </w:rPr>
        <w:t xml:space="preserve"> (Measurement) Determination for </w:t>
      </w:r>
      <w:r w:rsidRPr="005974A6">
        <w:t xml:space="preserve">fuel type </w:t>
      </w:r>
      <w:proofErr w:type="spellStart"/>
      <w:r w:rsidRPr="005974A6">
        <w:t>i</w:t>
      </w:r>
      <w:proofErr w:type="spellEnd"/>
      <w:r w:rsidRPr="005974A6">
        <w:t>.</w:t>
      </w:r>
    </w:p>
    <w:p w:rsidR="002A2FBB" w:rsidRPr="005974A6" w:rsidRDefault="002A2FBB" w:rsidP="002A2FBB">
      <w:pPr>
        <w:pStyle w:val="Definition"/>
        <w:rPr>
          <w:szCs w:val="22"/>
        </w:rPr>
      </w:pPr>
      <w:proofErr w:type="spellStart"/>
      <w:r w:rsidRPr="005974A6">
        <w:rPr>
          <w:b/>
          <w:i/>
        </w:rPr>
        <w:t>EF</w:t>
      </w:r>
      <w:r w:rsidRPr="005974A6">
        <w:rPr>
          <w:b/>
          <w:i/>
          <w:vertAlign w:val="subscript"/>
        </w:rPr>
        <w:t>ij</w:t>
      </w:r>
      <w:proofErr w:type="spellEnd"/>
      <w:r w:rsidRPr="005974A6">
        <w:rPr>
          <w:szCs w:val="22"/>
        </w:rPr>
        <w:t xml:space="preserve"> means the emission factor, in kilograms CO</w:t>
      </w:r>
      <w:r w:rsidRPr="005974A6">
        <w:rPr>
          <w:szCs w:val="22"/>
          <w:vertAlign w:val="subscript"/>
        </w:rPr>
        <w:t>2</w:t>
      </w:r>
      <w:r w:rsidR="005974A6">
        <w:rPr>
          <w:szCs w:val="22"/>
        </w:rPr>
        <w:noBreakHyphen/>
      </w:r>
      <w:r w:rsidRPr="005974A6">
        <w:rPr>
          <w:szCs w:val="22"/>
        </w:rPr>
        <w:t>e per gigajoule, mentioned in Part</w:t>
      </w:r>
      <w:r w:rsidR="005974A6" w:rsidRPr="005974A6">
        <w:rPr>
          <w:szCs w:val="22"/>
        </w:rPr>
        <w:t> </w:t>
      </w:r>
      <w:r w:rsidRPr="005974A6">
        <w:rPr>
          <w:szCs w:val="22"/>
        </w:rPr>
        <w:t>1, 2 or 3 of Schedule</w:t>
      </w:r>
      <w:r w:rsidR="005974A6" w:rsidRPr="005974A6">
        <w:rPr>
          <w:szCs w:val="22"/>
        </w:rPr>
        <w:t> </w:t>
      </w:r>
      <w:r w:rsidRPr="005974A6">
        <w:rPr>
          <w:szCs w:val="22"/>
        </w:rPr>
        <w:t xml:space="preserve">1 to the </w:t>
      </w:r>
      <w:proofErr w:type="spellStart"/>
      <w:r w:rsidRPr="005974A6">
        <w:rPr>
          <w:szCs w:val="22"/>
        </w:rPr>
        <w:t>NGER</w:t>
      </w:r>
      <w:proofErr w:type="spellEnd"/>
      <w:r w:rsidRPr="005974A6">
        <w:rPr>
          <w:szCs w:val="22"/>
        </w:rPr>
        <w:t xml:space="preserve"> (Measurement) Determination for greenhouse gas type j and fuel type </w:t>
      </w:r>
      <w:proofErr w:type="spellStart"/>
      <w:r w:rsidRPr="005974A6">
        <w:rPr>
          <w:szCs w:val="22"/>
        </w:rPr>
        <w:t>i</w:t>
      </w:r>
      <w:proofErr w:type="spellEnd"/>
      <w:r w:rsidRPr="005974A6">
        <w:rPr>
          <w:szCs w:val="22"/>
        </w:rPr>
        <w:t>.</w:t>
      </w:r>
    </w:p>
    <w:p w:rsidR="00614524" w:rsidRPr="005974A6" w:rsidRDefault="00614524" w:rsidP="002A2FBB">
      <w:pPr>
        <w:pStyle w:val="Definition"/>
        <w:rPr>
          <w:szCs w:val="22"/>
        </w:rPr>
      </w:pPr>
      <w:r w:rsidRPr="005974A6">
        <w:rPr>
          <w:b/>
          <w:i/>
          <w:szCs w:val="22"/>
        </w:rPr>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2A2FBB" w:rsidP="002A2FBB">
      <w:pPr>
        <w:pStyle w:val="Definition"/>
        <w:rPr>
          <w:iCs/>
          <w:szCs w:val="22"/>
        </w:rPr>
      </w:pPr>
      <w:proofErr w:type="spellStart"/>
      <w:r w:rsidRPr="005974A6">
        <w:rPr>
          <w:b/>
          <w:i/>
        </w:rPr>
        <w:t>i</w:t>
      </w:r>
      <w:proofErr w:type="spellEnd"/>
      <w:r w:rsidRPr="005974A6">
        <w:t xml:space="preserve"> </w:t>
      </w:r>
      <w:r w:rsidRPr="005974A6">
        <w:rPr>
          <w:szCs w:val="22"/>
        </w:rPr>
        <w:t xml:space="preserve">means a fuel </w:t>
      </w:r>
      <w:r w:rsidRPr="005974A6">
        <w:rPr>
          <w:iCs/>
          <w:szCs w:val="22"/>
        </w:rPr>
        <w:t xml:space="preserve">type, other than biogas generated by </w:t>
      </w:r>
      <w:r w:rsidR="00E07244" w:rsidRPr="005974A6">
        <w:rPr>
          <w:iCs/>
          <w:szCs w:val="22"/>
        </w:rPr>
        <w:t>waste treatment facility</w:t>
      </w:r>
      <w:r w:rsidR="001A1B4A" w:rsidRPr="005974A6">
        <w:rPr>
          <w:iCs/>
          <w:szCs w:val="22"/>
        </w:rPr>
        <w:t xml:space="preserve"> </w:t>
      </w:r>
      <w:r w:rsidR="001A1B4A" w:rsidRPr="005974A6">
        <w:t>or unit</w:t>
      </w:r>
      <w:r w:rsidR="00614524" w:rsidRPr="005974A6">
        <w:t xml:space="preserve"> f</w:t>
      </w:r>
      <w:r w:rsidRPr="005974A6">
        <w:rPr>
          <w:iCs/>
          <w:szCs w:val="22"/>
        </w:rPr>
        <w:t>.</w:t>
      </w:r>
    </w:p>
    <w:p w:rsidR="00C25082" w:rsidRPr="005974A6" w:rsidRDefault="002A2FBB" w:rsidP="00405F7E">
      <w:pPr>
        <w:pStyle w:val="Definition"/>
        <w:rPr>
          <w:szCs w:val="22"/>
        </w:rPr>
      </w:pPr>
      <w:r w:rsidRPr="005974A6">
        <w:rPr>
          <w:b/>
          <w:i/>
        </w:rPr>
        <w:t>j</w:t>
      </w:r>
      <w:r w:rsidRPr="005974A6">
        <w:t xml:space="preserve"> </w:t>
      </w:r>
      <w:r w:rsidRPr="005974A6">
        <w:rPr>
          <w:szCs w:val="22"/>
        </w:rPr>
        <w:t>means a greenhouse gas type, being carbon dioxide, methane or nitrous oxide.</w:t>
      </w:r>
    </w:p>
    <w:p w:rsidR="002A2FBB" w:rsidRPr="005974A6" w:rsidRDefault="001A7E2E" w:rsidP="002A2FBB">
      <w:pPr>
        <w:pStyle w:val="ActHead5"/>
      </w:pPr>
      <w:bookmarkStart w:id="67" w:name="_Toc440366953"/>
      <w:r w:rsidRPr="005974A6">
        <w:rPr>
          <w:rStyle w:val="CharSectno"/>
        </w:rPr>
        <w:t>40</w:t>
      </w:r>
      <w:r w:rsidR="002A2FBB" w:rsidRPr="005974A6">
        <w:t xml:space="preserve">  Emissions from purchased electricity</w:t>
      </w:r>
      <w:bookmarkEnd w:id="67"/>
    </w:p>
    <w:p w:rsidR="002A2FBB" w:rsidRPr="005974A6" w:rsidRDefault="002A2FBB" w:rsidP="002A2FBB">
      <w:pPr>
        <w:pStyle w:val="subsection"/>
      </w:pPr>
      <w:r w:rsidRPr="005974A6">
        <w:tab/>
        <w:t>(1)</w:t>
      </w:r>
      <w:r w:rsidRPr="005974A6">
        <w:tab/>
        <w:t xml:space="preserve">The </w:t>
      </w:r>
      <w:r w:rsidRPr="005974A6">
        <w:rPr>
          <w:szCs w:val="22"/>
        </w:rPr>
        <w:t xml:space="preserve">emissions from purchased electricity used </w:t>
      </w:r>
      <w:r w:rsidR="007463AC" w:rsidRPr="005974A6">
        <w:rPr>
          <w:szCs w:val="22"/>
        </w:rPr>
        <w:t>by a waste treatment facility</w:t>
      </w:r>
      <w:r w:rsidR="001A1B4A" w:rsidRPr="005974A6">
        <w:rPr>
          <w:szCs w:val="22"/>
        </w:rPr>
        <w:t xml:space="preserve"> </w:t>
      </w:r>
      <w:r w:rsidR="001A1B4A" w:rsidRPr="005974A6">
        <w:t>or unit</w:t>
      </w:r>
      <w:r w:rsidR="007463AC" w:rsidRPr="005974A6">
        <w:rPr>
          <w:szCs w:val="22"/>
        </w:rPr>
        <w:t xml:space="preserve"> </w:t>
      </w:r>
      <w:r w:rsidRPr="005974A6">
        <w:rPr>
          <w:szCs w:val="22"/>
        </w:rPr>
        <w:t>during a reporting period,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13</w:t>
      </w:r>
      <w:r w:rsidRPr="005974A6">
        <w:rPr>
          <w:szCs w:val="22"/>
        </w:rPr>
        <w:t>):</w:t>
      </w:r>
    </w:p>
    <w:bookmarkStart w:id="68" w:name="BKCheck15B_16"/>
    <w:bookmarkEnd w:id="68"/>
    <w:p w:rsidR="002A2FBB" w:rsidRPr="005974A6" w:rsidRDefault="00C25082" w:rsidP="002A2FBB">
      <w:pPr>
        <w:pStyle w:val="subsection2"/>
      </w:pPr>
      <w:r w:rsidRPr="005974A6">
        <w:rPr>
          <w:position w:val="-32"/>
        </w:rPr>
        <w:object w:dxaOrig="1920" w:dyaOrig="760">
          <v:shape id="_x0000_i1037" type="#_x0000_t75" style="width:97.05pt;height:37.55pt" o:ole="">
            <v:imagedata r:id="rId45" o:title=""/>
          </v:shape>
          <o:OLEObject Type="Embed" ProgID="Equation.DSMT4" ShapeID="_x0000_i1037" DrawAspect="Content" ObjectID="_1516533705" r:id="rId46"/>
        </w:object>
      </w:r>
    </w:p>
    <w:p w:rsidR="002A2FBB" w:rsidRPr="005974A6" w:rsidRDefault="002A2FBB" w:rsidP="002A2FBB">
      <w:pPr>
        <w:pStyle w:val="subsection2"/>
      </w:pPr>
      <w:r w:rsidRPr="005974A6">
        <w:t>where:</w:t>
      </w:r>
    </w:p>
    <w:p w:rsidR="002A2FBB" w:rsidRPr="005974A6" w:rsidRDefault="002A2FBB" w:rsidP="002A2FBB">
      <w:pPr>
        <w:pStyle w:val="Definition"/>
        <w:rPr>
          <w:sz w:val="20"/>
        </w:rPr>
      </w:pPr>
      <w:proofErr w:type="spellStart"/>
      <w:r w:rsidRPr="005974A6">
        <w:rPr>
          <w:b/>
          <w:i/>
        </w:rPr>
        <w:t>E</w:t>
      </w:r>
      <w:r w:rsidRPr="005974A6">
        <w:rPr>
          <w:b/>
          <w:i/>
          <w:vertAlign w:val="subscript"/>
        </w:rPr>
        <w:t>EP</w:t>
      </w:r>
      <w:r w:rsidR="004A0549" w:rsidRPr="005974A6">
        <w:rPr>
          <w:b/>
          <w:i/>
          <w:vertAlign w:val="subscript"/>
        </w:rPr>
        <w:t>,f</w:t>
      </w:r>
      <w:proofErr w:type="spellEnd"/>
      <w:r w:rsidRPr="005974A6">
        <w:t xml:space="preserve"> </w:t>
      </w:r>
      <w:r w:rsidRPr="005974A6">
        <w:rPr>
          <w:szCs w:val="22"/>
        </w:rPr>
        <w:t xml:space="preserve">means the emissions from purchased electricity used </w:t>
      </w:r>
      <w:r w:rsidR="007463AC" w:rsidRPr="005974A6">
        <w:rPr>
          <w:szCs w:val="22"/>
        </w:rPr>
        <w:t>by waste treatment facility</w:t>
      </w:r>
      <w:r w:rsidR="001A1B4A" w:rsidRPr="005974A6">
        <w:rPr>
          <w:szCs w:val="22"/>
        </w:rPr>
        <w:t xml:space="preserve"> </w:t>
      </w:r>
      <w:r w:rsidR="001A1B4A" w:rsidRPr="005974A6">
        <w:t>or unit</w:t>
      </w:r>
      <w:r w:rsidR="007463AC"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rPr>
          <w:szCs w:val="22"/>
        </w:rPr>
      </w:pPr>
      <w:proofErr w:type="spellStart"/>
      <w:r w:rsidRPr="005974A6">
        <w:rPr>
          <w:b/>
          <w:i/>
        </w:rPr>
        <w:t>Q</w:t>
      </w:r>
      <w:r w:rsidRPr="005974A6">
        <w:rPr>
          <w:b/>
          <w:i/>
          <w:vertAlign w:val="subscript"/>
        </w:rPr>
        <w:t>EP</w:t>
      </w:r>
      <w:r w:rsidR="00C25082" w:rsidRPr="005974A6">
        <w:rPr>
          <w:b/>
          <w:i/>
          <w:vertAlign w:val="subscript"/>
        </w:rPr>
        <w:t>,f</w:t>
      </w:r>
      <w:proofErr w:type="spellEnd"/>
      <w:r w:rsidRPr="005974A6">
        <w:t xml:space="preserve"> </w:t>
      </w:r>
      <w:r w:rsidRPr="005974A6">
        <w:rPr>
          <w:szCs w:val="22"/>
        </w:rPr>
        <w:t xml:space="preserve">means the quantity of electricity purchased </w:t>
      </w:r>
      <w:r w:rsidR="007463AC" w:rsidRPr="005974A6">
        <w:rPr>
          <w:szCs w:val="22"/>
        </w:rPr>
        <w:t>by waste treatment facility</w:t>
      </w:r>
      <w:r w:rsidR="001A1B4A" w:rsidRPr="005974A6">
        <w:rPr>
          <w:szCs w:val="22"/>
        </w:rPr>
        <w:t xml:space="preserve"> </w:t>
      </w:r>
      <w:r w:rsidR="001A1B4A" w:rsidRPr="005974A6">
        <w:t>or unit</w:t>
      </w:r>
      <w:r w:rsidR="007463AC" w:rsidRPr="005974A6">
        <w:rPr>
          <w:szCs w:val="22"/>
        </w:rPr>
        <w:t xml:space="preserve"> </w:t>
      </w:r>
      <w:r w:rsidR="00614524" w:rsidRPr="005974A6">
        <w:rPr>
          <w:szCs w:val="22"/>
        </w:rPr>
        <w:t xml:space="preserve">f </w:t>
      </w:r>
      <w:r w:rsidRPr="005974A6">
        <w:rPr>
          <w:szCs w:val="22"/>
        </w:rPr>
        <w:t>during the reporting period, in kilowatt hours, worked out in accordance with the monitoring requirements.</w:t>
      </w:r>
    </w:p>
    <w:p w:rsidR="002A2FBB" w:rsidRPr="005974A6" w:rsidRDefault="002A2FBB" w:rsidP="002A2FBB">
      <w:pPr>
        <w:pStyle w:val="Definition"/>
        <w:rPr>
          <w:szCs w:val="22"/>
        </w:rPr>
      </w:pPr>
      <w:proofErr w:type="spellStart"/>
      <w:r w:rsidRPr="005974A6">
        <w:rPr>
          <w:b/>
          <w:i/>
        </w:rPr>
        <w:t>EF</w:t>
      </w:r>
      <w:r w:rsidRPr="005974A6">
        <w:rPr>
          <w:b/>
          <w:i/>
          <w:vertAlign w:val="subscript"/>
        </w:rPr>
        <w:t>EP</w:t>
      </w:r>
      <w:proofErr w:type="spellEnd"/>
      <w:r w:rsidRPr="005974A6">
        <w:t xml:space="preserve"> </w:t>
      </w:r>
      <w:r w:rsidRPr="005974A6">
        <w:rPr>
          <w:szCs w:val="22"/>
        </w:rPr>
        <w:t>means:</w:t>
      </w:r>
    </w:p>
    <w:p w:rsidR="002A2FBB" w:rsidRPr="005974A6" w:rsidRDefault="002A2FBB" w:rsidP="002A2FBB">
      <w:pPr>
        <w:pStyle w:val="paragraph"/>
      </w:pPr>
      <w:r w:rsidRPr="005974A6">
        <w:tab/>
        <w:t>(a)</w:t>
      </w:r>
      <w:r w:rsidRPr="005974A6">
        <w:tab/>
        <w:t xml:space="preserve">for electricity obtained from an electricity grid that is a grid in relation to which the </w:t>
      </w:r>
      <w:proofErr w:type="spellStart"/>
      <w:r w:rsidRPr="005974A6">
        <w:t>NGA</w:t>
      </w:r>
      <w:proofErr w:type="spellEnd"/>
      <w:r w:rsidRPr="005974A6">
        <w:t xml:space="preserve"> Factors document in force on the </w:t>
      </w:r>
      <w:r w:rsidR="00CF3796" w:rsidRPr="005974A6">
        <w:t>declaration</w:t>
      </w:r>
      <w:r w:rsidRPr="005974A6">
        <w:t xml:space="preserve"> day</w:t>
      </w:r>
      <w:r w:rsidR="00CF3796" w:rsidRPr="005974A6">
        <w:t xml:space="preserve"> for the project</w:t>
      </w:r>
      <w:r w:rsidRPr="005974A6">
        <w:t xml:space="preserve"> includes an emissions factor—that factor, in kilograms </w:t>
      </w:r>
      <w:r w:rsidRPr="005974A6">
        <w:rPr>
          <w:szCs w:val="22"/>
        </w:rPr>
        <w:t>CO</w:t>
      </w:r>
      <w:r w:rsidRPr="005974A6">
        <w:rPr>
          <w:szCs w:val="22"/>
          <w:vertAlign w:val="subscript"/>
        </w:rPr>
        <w:t>2</w:t>
      </w:r>
      <w:r w:rsidR="005974A6">
        <w:rPr>
          <w:szCs w:val="22"/>
        </w:rPr>
        <w:noBreakHyphen/>
      </w:r>
      <w:r w:rsidRPr="005974A6">
        <w:rPr>
          <w:szCs w:val="22"/>
        </w:rPr>
        <w:t>e</w:t>
      </w:r>
      <w:r w:rsidRPr="005974A6">
        <w:t xml:space="preserve"> per kilowatt hour; or</w:t>
      </w:r>
    </w:p>
    <w:p w:rsidR="002A2FBB" w:rsidRPr="005974A6" w:rsidRDefault="002A2FBB" w:rsidP="002A2FBB">
      <w:pPr>
        <w:pStyle w:val="paragraph"/>
      </w:pPr>
      <w:r w:rsidRPr="005974A6">
        <w:tab/>
        <w:t>(b)</w:t>
      </w:r>
      <w:r w:rsidRPr="005974A6">
        <w:tab/>
        <w:t xml:space="preserve">for electricity obtained from an electricity grid not covered by </w:t>
      </w:r>
      <w:r w:rsidR="005974A6" w:rsidRPr="005974A6">
        <w:t>paragraph (</w:t>
      </w:r>
      <w:r w:rsidRPr="005974A6">
        <w:t>a) or from a source other than an electricity grid:</w:t>
      </w:r>
    </w:p>
    <w:p w:rsidR="002A2FBB" w:rsidRPr="005974A6" w:rsidRDefault="002A2FBB" w:rsidP="002A2FBB">
      <w:pPr>
        <w:pStyle w:val="paragraphsub"/>
      </w:pPr>
      <w:r w:rsidRPr="005974A6">
        <w:tab/>
        <w:t>(</w:t>
      </w:r>
      <w:proofErr w:type="spellStart"/>
      <w:r w:rsidRPr="005974A6">
        <w:t>i</w:t>
      </w:r>
      <w:proofErr w:type="spellEnd"/>
      <w:r w:rsidRPr="005974A6">
        <w:t>)</w:t>
      </w:r>
      <w:r w:rsidRPr="005974A6">
        <w:tab/>
        <w:t xml:space="preserve">if the supplier of the electricity is able to provide an emissions factor that reflects the emissions intensity of the electricity (worked out in accordance with </w:t>
      </w:r>
      <w:r w:rsidR="005974A6" w:rsidRPr="005974A6">
        <w:t>subsection (</w:t>
      </w:r>
      <w:r w:rsidRPr="005974A6">
        <w:t xml:space="preserve">2)) and is applicable on the </w:t>
      </w:r>
      <w:r w:rsidR="00BD79DE" w:rsidRPr="005974A6">
        <w:t>declaration day for the project</w:t>
      </w:r>
      <w:r w:rsidRPr="005974A6">
        <w:t xml:space="preserve">—that factor, in kilograms </w:t>
      </w:r>
      <w:r w:rsidRPr="005974A6">
        <w:rPr>
          <w:szCs w:val="22"/>
        </w:rPr>
        <w:t>CO</w:t>
      </w:r>
      <w:r w:rsidRPr="005974A6">
        <w:rPr>
          <w:szCs w:val="22"/>
          <w:vertAlign w:val="subscript"/>
        </w:rPr>
        <w:t>2</w:t>
      </w:r>
      <w:r w:rsidR="005974A6">
        <w:rPr>
          <w:szCs w:val="22"/>
        </w:rPr>
        <w:noBreakHyphen/>
      </w:r>
      <w:r w:rsidRPr="005974A6">
        <w:rPr>
          <w:szCs w:val="22"/>
        </w:rPr>
        <w:t>e</w:t>
      </w:r>
      <w:r w:rsidRPr="005974A6">
        <w:t xml:space="preserve"> per kilowatt hour; or</w:t>
      </w:r>
    </w:p>
    <w:p w:rsidR="002A2FBB" w:rsidRPr="005974A6" w:rsidRDefault="002A2FBB" w:rsidP="002A2FBB">
      <w:pPr>
        <w:pStyle w:val="paragraphsub"/>
      </w:pPr>
      <w:r w:rsidRPr="005974A6">
        <w:tab/>
        <w:t>(ii)</w:t>
      </w:r>
      <w:r w:rsidRPr="005974A6">
        <w:tab/>
        <w:t xml:space="preserve">otherwise—the emissions factor, in kilograms </w:t>
      </w:r>
      <w:r w:rsidRPr="005974A6">
        <w:rPr>
          <w:szCs w:val="22"/>
        </w:rPr>
        <w:t>CO</w:t>
      </w:r>
      <w:r w:rsidRPr="005974A6">
        <w:rPr>
          <w:szCs w:val="22"/>
          <w:vertAlign w:val="subscript"/>
        </w:rPr>
        <w:t>2</w:t>
      </w:r>
      <w:r w:rsidR="005974A6">
        <w:rPr>
          <w:szCs w:val="22"/>
        </w:rPr>
        <w:noBreakHyphen/>
      </w:r>
      <w:r w:rsidRPr="005974A6">
        <w:rPr>
          <w:szCs w:val="22"/>
        </w:rPr>
        <w:t>e</w:t>
      </w:r>
      <w:r w:rsidRPr="005974A6">
        <w:t xml:space="preserve"> per kilowatt hour, for off</w:t>
      </w:r>
      <w:r w:rsidR="005974A6">
        <w:noBreakHyphen/>
      </w:r>
      <w:r w:rsidRPr="005974A6">
        <w:t xml:space="preserve">grid electricity included in the </w:t>
      </w:r>
      <w:proofErr w:type="spellStart"/>
      <w:r w:rsidRPr="005974A6">
        <w:t>NGA</w:t>
      </w:r>
      <w:proofErr w:type="spellEnd"/>
      <w:r w:rsidRPr="005974A6">
        <w:t xml:space="preserve"> Factors document in force on the </w:t>
      </w:r>
      <w:r w:rsidR="007463AC" w:rsidRPr="005974A6">
        <w:t>declaration</w:t>
      </w:r>
      <w:r w:rsidRPr="005974A6">
        <w:t xml:space="preserve"> day</w:t>
      </w:r>
      <w:r w:rsidR="00BD79DE" w:rsidRPr="005974A6">
        <w:t xml:space="preserve"> for the project</w:t>
      </w:r>
      <w:r w:rsidRPr="005974A6">
        <w:t>.</w:t>
      </w:r>
    </w:p>
    <w:p w:rsidR="00C25082" w:rsidRPr="005974A6" w:rsidRDefault="00C25082" w:rsidP="00C25082">
      <w:pPr>
        <w:pStyle w:val="Definition"/>
      </w:pPr>
      <w:r w:rsidRPr="005974A6">
        <w:rPr>
          <w:b/>
          <w:i/>
        </w:rPr>
        <w:t>f</w:t>
      </w:r>
      <w:r w:rsidRPr="005974A6">
        <w:t xml:space="preserve"> means a waste treatment facility or unit that is a nominated waste treatment facility or unit for the source separation activity during the reporting period.</w:t>
      </w:r>
    </w:p>
    <w:p w:rsidR="002A2FBB" w:rsidRPr="005974A6" w:rsidRDefault="002A2FBB" w:rsidP="002A2FBB">
      <w:pPr>
        <w:pStyle w:val="subsection"/>
      </w:pPr>
      <w:r w:rsidRPr="005974A6">
        <w:lastRenderedPageBreak/>
        <w:tab/>
        <w:t>(2)</w:t>
      </w:r>
      <w:r w:rsidRPr="005974A6">
        <w:tab/>
        <w:t xml:space="preserve">For </w:t>
      </w:r>
      <w:r w:rsidR="005974A6" w:rsidRPr="005974A6">
        <w:t>subparagraph (</w:t>
      </w:r>
      <w:r w:rsidRPr="005974A6">
        <w:t>b)(</w:t>
      </w:r>
      <w:proofErr w:type="spellStart"/>
      <w:r w:rsidRPr="005974A6">
        <w:t>i</w:t>
      </w:r>
      <w:proofErr w:type="spellEnd"/>
      <w:r w:rsidRPr="005974A6">
        <w:t xml:space="preserve">) of the definition of </w:t>
      </w:r>
      <w:proofErr w:type="spellStart"/>
      <w:r w:rsidRPr="005974A6">
        <w:rPr>
          <w:b/>
          <w:i/>
        </w:rPr>
        <w:t>EF</w:t>
      </w:r>
      <w:r w:rsidRPr="005974A6">
        <w:rPr>
          <w:b/>
          <w:i/>
          <w:vertAlign w:val="subscript"/>
        </w:rPr>
        <w:t>EP</w:t>
      </w:r>
      <w:proofErr w:type="spellEnd"/>
      <w:r w:rsidRPr="005974A6">
        <w:t xml:space="preserve"> in </w:t>
      </w:r>
      <w:r w:rsidR="005974A6" w:rsidRPr="005974A6">
        <w:t>subsection (</w:t>
      </w:r>
      <w:r w:rsidRPr="005974A6">
        <w:t>1), the emissions factor must be worked out:</w:t>
      </w:r>
    </w:p>
    <w:p w:rsidR="002A2FBB" w:rsidRPr="005974A6" w:rsidRDefault="002A2FBB" w:rsidP="002A2FBB">
      <w:pPr>
        <w:pStyle w:val="paragraph"/>
      </w:pPr>
      <w:r w:rsidRPr="005974A6">
        <w:tab/>
        <w:t>(a)</w:t>
      </w:r>
      <w:r w:rsidRPr="005974A6">
        <w:tab/>
        <w:t>on a sent</w:t>
      </w:r>
      <w:r w:rsidR="005974A6">
        <w:noBreakHyphen/>
      </w:r>
      <w:r w:rsidRPr="005974A6">
        <w:t>out basis; and</w:t>
      </w:r>
    </w:p>
    <w:p w:rsidR="002A2FBB" w:rsidRPr="005974A6" w:rsidRDefault="002A2FBB" w:rsidP="002A2FBB">
      <w:pPr>
        <w:pStyle w:val="paragraph"/>
      </w:pPr>
      <w:r w:rsidRPr="005974A6">
        <w:tab/>
        <w:t>(b)</w:t>
      </w:r>
      <w:r w:rsidRPr="005974A6">
        <w:tab/>
        <w:t xml:space="preserve">using a measurement or estimation approach that is consistent with the </w:t>
      </w:r>
      <w:proofErr w:type="spellStart"/>
      <w:r w:rsidRPr="005974A6">
        <w:t>NGER</w:t>
      </w:r>
      <w:proofErr w:type="spellEnd"/>
      <w:r w:rsidRPr="005974A6">
        <w:t xml:space="preserve"> (Measurement) Determination.</w:t>
      </w:r>
    </w:p>
    <w:p w:rsidR="002A2FBB" w:rsidRPr="005974A6" w:rsidRDefault="00BD79DE" w:rsidP="002A2FBB">
      <w:pPr>
        <w:pStyle w:val="subsection"/>
      </w:pPr>
      <w:r w:rsidRPr="005974A6">
        <w:tab/>
        <w:t>(3)</w:t>
      </w:r>
      <w:r w:rsidRPr="005974A6">
        <w:tab/>
        <w:t>Section</w:t>
      </w:r>
      <w:r w:rsidR="005974A6" w:rsidRPr="005974A6">
        <w:t> </w:t>
      </w:r>
      <w:r w:rsidR="001A7E2E" w:rsidRPr="005974A6">
        <w:t>7</w:t>
      </w:r>
      <w:r w:rsidR="002A2FBB" w:rsidRPr="005974A6">
        <w:t xml:space="preserve"> does not apply to the parameter </w:t>
      </w:r>
      <w:proofErr w:type="spellStart"/>
      <w:r w:rsidR="002A2FBB" w:rsidRPr="005974A6">
        <w:t>EF</w:t>
      </w:r>
      <w:r w:rsidR="002A2FBB" w:rsidRPr="005974A6">
        <w:rPr>
          <w:vertAlign w:val="subscript"/>
        </w:rPr>
        <w:t>EP</w:t>
      </w:r>
      <w:proofErr w:type="spellEnd"/>
      <w:r w:rsidR="002A2FBB" w:rsidRPr="005974A6">
        <w:t>.</w:t>
      </w:r>
    </w:p>
    <w:p w:rsidR="002A2FBB" w:rsidRPr="005974A6" w:rsidRDefault="001A7E2E" w:rsidP="007463AC">
      <w:pPr>
        <w:pStyle w:val="ActHead5"/>
      </w:pPr>
      <w:bookmarkStart w:id="69" w:name="_Toc440366954"/>
      <w:r w:rsidRPr="005974A6">
        <w:rPr>
          <w:rStyle w:val="CharSectno"/>
        </w:rPr>
        <w:t>41</w:t>
      </w:r>
      <w:r w:rsidR="002A2FBB" w:rsidRPr="005974A6">
        <w:t xml:space="preserve">  Emissions from processing </w:t>
      </w:r>
      <w:r w:rsidR="00405F7E" w:rsidRPr="005974A6">
        <w:t xml:space="preserve">eligible </w:t>
      </w:r>
      <w:r w:rsidR="00173FE7" w:rsidRPr="005974A6">
        <w:t>organic material</w:t>
      </w:r>
      <w:bookmarkEnd w:id="69"/>
    </w:p>
    <w:p w:rsidR="002A2FBB" w:rsidRPr="005974A6" w:rsidRDefault="002A2FBB" w:rsidP="002A2FBB">
      <w:pPr>
        <w:pStyle w:val="subsection"/>
      </w:pPr>
      <w:r w:rsidRPr="005974A6">
        <w:tab/>
      </w:r>
      <w:r w:rsidRPr="005974A6">
        <w:tab/>
        <w:t xml:space="preserve">The </w:t>
      </w:r>
      <w:r w:rsidRPr="005974A6">
        <w:rPr>
          <w:szCs w:val="22"/>
        </w:rPr>
        <w:t xml:space="preserve">emissions from the processing of </w:t>
      </w:r>
      <w:r w:rsidR="00405F7E" w:rsidRPr="005974A6">
        <w:rPr>
          <w:szCs w:val="22"/>
        </w:rPr>
        <w:t xml:space="preserve">eligible </w:t>
      </w:r>
      <w:r w:rsidR="00173FE7" w:rsidRPr="005974A6">
        <w:rPr>
          <w:szCs w:val="22"/>
        </w:rPr>
        <w:t>organic material</w:t>
      </w:r>
      <w:r w:rsidR="00405F7E" w:rsidRPr="005974A6">
        <w:rPr>
          <w:szCs w:val="22"/>
        </w:rPr>
        <w:t xml:space="preserve"> at </w:t>
      </w:r>
      <w:r w:rsidR="007463AC" w:rsidRPr="005974A6">
        <w:rPr>
          <w:szCs w:val="22"/>
        </w:rPr>
        <w:t>a waste treatment facility</w:t>
      </w:r>
      <w:r w:rsidR="001A1B4A" w:rsidRPr="005974A6">
        <w:rPr>
          <w:szCs w:val="22"/>
        </w:rPr>
        <w:t xml:space="preserve"> </w:t>
      </w:r>
      <w:r w:rsidR="001A1B4A" w:rsidRPr="005974A6">
        <w:t>or unit</w:t>
      </w:r>
      <w:r w:rsidR="00405F7E" w:rsidRPr="005974A6">
        <w:rPr>
          <w:szCs w:val="22"/>
        </w:rPr>
        <w:t xml:space="preserve"> </w:t>
      </w:r>
      <w:r w:rsidRPr="005974A6">
        <w:rPr>
          <w:szCs w:val="22"/>
        </w:rPr>
        <w:t>during a reporting period,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14</w:t>
      </w:r>
      <w:r w:rsidRPr="005974A6">
        <w:rPr>
          <w:szCs w:val="22"/>
        </w:rPr>
        <w:t>):</w:t>
      </w:r>
    </w:p>
    <w:bookmarkStart w:id="70" w:name="BKCheck15B_17"/>
    <w:bookmarkEnd w:id="70"/>
    <w:p w:rsidR="002A2FBB" w:rsidRPr="005974A6" w:rsidRDefault="00C25082" w:rsidP="002A2FBB">
      <w:pPr>
        <w:pStyle w:val="subsection2"/>
      </w:pPr>
      <w:r w:rsidRPr="005974A6">
        <w:rPr>
          <w:position w:val="-24"/>
        </w:rPr>
        <w:object w:dxaOrig="3140" w:dyaOrig="700">
          <v:shape id="_x0000_i1038" type="#_x0000_t75" style="width:157.75pt;height:34.45pt" o:ole="">
            <v:imagedata r:id="rId47" o:title=""/>
          </v:shape>
          <o:OLEObject Type="Embed" ProgID="Equation.DSMT4" ShapeID="_x0000_i1038" DrawAspect="Content" ObjectID="_1516533706" r:id="rId48"/>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proofErr w:type="spellStart"/>
      <w:r w:rsidRPr="005974A6">
        <w:rPr>
          <w:b/>
          <w:i/>
        </w:rPr>
        <w:t>E</w:t>
      </w:r>
      <w:r w:rsidR="00173FE7" w:rsidRPr="005974A6">
        <w:rPr>
          <w:b/>
          <w:i/>
          <w:vertAlign w:val="subscript"/>
        </w:rPr>
        <w:t>EO</w:t>
      </w:r>
      <w:r w:rsidR="004A0549" w:rsidRPr="005974A6">
        <w:rPr>
          <w:b/>
          <w:i/>
          <w:vertAlign w:val="subscript"/>
        </w:rPr>
        <w:t>,f</w:t>
      </w:r>
      <w:proofErr w:type="spellEnd"/>
      <w:r w:rsidRPr="005974A6">
        <w:t xml:space="preserve"> means the </w:t>
      </w:r>
      <w:r w:rsidRPr="005974A6">
        <w:rPr>
          <w:szCs w:val="22"/>
        </w:rPr>
        <w:t xml:space="preserve">emissions from the processing of eligible </w:t>
      </w:r>
      <w:r w:rsidR="00173FE7" w:rsidRPr="005974A6">
        <w:rPr>
          <w:szCs w:val="22"/>
        </w:rPr>
        <w:t>organic material</w:t>
      </w:r>
      <w:r w:rsidRPr="005974A6">
        <w:rPr>
          <w:szCs w:val="22"/>
        </w:rPr>
        <w:t xml:space="preserve"> </w:t>
      </w:r>
      <w:r w:rsidR="007463AC" w:rsidRPr="005974A6">
        <w:rPr>
          <w:szCs w:val="22"/>
        </w:rPr>
        <w:t>at waste treatment facility</w:t>
      </w:r>
      <w:r w:rsidR="00405F7E" w:rsidRPr="005974A6">
        <w:rPr>
          <w:szCs w:val="22"/>
        </w:rPr>
        <w:t xml:space="preserve"> or unit</w:t>
      </w:r>
      <w:r w:rsidR="007463AC"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pPr>
      <w:proofErr w:type="spellStart"/>
      <w:r w:rsidRPr="005974A6">
        <w:rPr>
          <w:b/>
          <w:i/>
        </w:rPr>
        <w:t>E</w:t>
      </w:r>
      <w:r w:rsidRPr="005974A6">
        <w:rPr>
          <w:b/>
          <w:i/>
          <w:vertAlign w:val="subscript"/>
        </w:rPr>
        <w:t>Compost</w:t>
      </w:r>
      <w:r w:rsidR="00C25082" w:rsidRPr="005974A6">
        <w:rPr>
          <w:b/>
          <w:i/>
          <w:vertAlign w:val="subscript"/>
        </w:rPr>
        <w:t>,f</w:t>
      </w:r>
      <w:proofErr w:type="spellEnd"/>
      <w:r w:rsidRPr="005974A6">
        <w:t xml:space="preserve"> </w:t>
      </w:r>
      <w:r w:rsidRPr="005974A6">
        <w:rPr>
          <w:szCs w:val="22"/>
        </w:rPr>
        <w:t xml:space="preserve">means the emissions from composting processes used </w:t>
      </w:r>
      <w:r w:rsidR="007463AC" w:rsidRPr="005974A6">
        <w:rPr>
          <w:szCs w:val="22"/>
        </w:rPr>
        <w:t>by waste treatment facility</w:t>
      </w:r>
      <w:r w:rsidR="001A1B4A" w:rsidRPr="005974A6">
        <w:rPr>
          <w:szCs w:val="22"/>
        </w:rPr>
        <w:t xml:space="preserve"> </w:t>
      </w:r>
      <w:r w:rsidR="001A1B4A" w:rsidRPr="005974A6">
        <w:t>or unit</w:t>
      </w:r>
      <w:r w:rsidR="007463AC"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 worked o</w:t>
      </w:r>
      <w:r w:rsidR="004379F5" w:rsidRPr="005974A6">
        <w:rPr>
          <w:szCs w:val="22"/>
        </w:rPr>
        <w:t>ut in accordance with section</w:t>
      </w:r>
      <w:r w:rsidR="005974A6" w:rsidRPr="005974A6">
        <w:rPr>
          <w:szCs w:val="22"/>
        </w:rPr>
        <w:t> </w:t>
      </w:r>
      <w:r w:rsidR="001A7E2E" w:rsidRPr="005974A6">
        <w:rPr>
          <w:szCs w:val="22"/>
        </w:rPr>
        <w:t>42</w:t>
      </w:r>
      <w:r w:rsidRPr="005974A6">
        <w:rPr>
          <w:szCs w:val="22"/>
        </w:rPr>
        <w:t>.</w:t>
      </w:r>
    </w:p>
    <w:p w:rsidR="002A2FBB" w:rsidRPr="005974A6" w:rsidRDefault="002A2FBB" w:rsidP="002A2FBB">
      <w:pPr>
        <w:pStyle w:val="Definition"/>
        <w:rPr>
          <w:szCs w:val="22"/>
        </w:rPr>
      </w:pPr>
      <w:proofErr w:type="spellStart"/>
      <w:r w:rsidRPr="005974A6">
        <w:rPr>
          <w:b/>
          <w:i/>
        </w:rPr>
        <w:t>E</w:t>
      </w:r>
      <w:r w:rsidRPr="005974A6">
        <w:rPr>
          <w:b/>
          <w:i/>
          <w:vertAlign w:val="subscript"/>
        </w:rPr>
        <w:t>AD</w:t>
      </w:r>
      <w:r w:rsidR="00C25082" w:rsidRPr="005974A6">
        <w:rPr>
          <w:b/>
          <w:i/>
          <w:vertAlign w:val="subscript"/>
        </w:rPr>
        <w:t>,f</w:t>
      </w:r>
      <w:proofErr w:type="spellEnd"/>
      <w:r w:rsidRPr="005974A6">
        <w:t xml:space="preserve"> </w:t>
      </w:r>
      <w:r w:rsidRPr="005974A6">
        <w:rPr>
          <w:szCs w:val="22"/>
        </w:rPr>
        <w:t xml:space="preserve">means the </w:t>
      </w:r>
      <w:r w:rsidRPr="005974A6">
        <w:rPr>
          <w:bCs/>
          <w:szCs w:val="22"/>
        </w:rPr>
        <w:t>emissions</w:t>
      </w:r>
      <w:r w:rsidRPr="005974A6">
        <w:rPr>
          <w:szCs w:val="22"/>
        </w:rPr>
        <w:t xml:space="preserve"> from </w:t>
      </w:r>
      <w:r w:rsidRPr="005974A6">
        <w:rPr>
          <w:color w:val="000000" w:themeColor="text1"/>
          <w:szCs w:val="22"/>
        </w:rPr>
        <w:t xml:space="preserve">anaerobic digesters </w:t>
      </w:r>
      <w:r w:rsidRPr="005974A6">
        <w:rPr>
          <w:szCs w:val="22"/>
        </w:rPr>
        <w:t xml:space="preserve">used </w:t>
      </w:r>
      <w:r w:rsidR="007463AC" w:rsidRPr="005974A6">
        <w:rPr>
          <w:szCs w:val="22"/>
        </w:rPr>
        <w:t>by waste treatment facility</w:t>
      </w:r>
      <w:r w:rsidR="001A1B4A" w:rsidRPr="005974A6">
        <w:rPr>
          <w:szCs w:val="22"/>
        </w:rPr>
        <w:t xml:space="preserve"> </w:t>
      </w:r>
      <w:r w:rsidR="001A1B4A" w:rsidRPr="005974A6">
        <w:t>or unit</w:t>
      </w:r>
      <w:r w:rsidR="007463AC"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00D11646" w:rsidRPr="005974A6">
        <w:rPr>
          <w:szCs w:val="22"/>
        </w:rPr>
        <w:t>e, worked out using equation 17</w:t>
      </w:r>
      <w:r w:rsidRPr="005974A6">
        <w:rPr>
          <w:szCs w:val="22"/>
        </w:rPr>
        <w:t>.</w:t>
      </w:r>
    </w:p>
    <w:p w:rsidR="002A2FBB" w:rsidRPr="005974A6" w:rsidRDefault="002A2FBB" w:rsidP="002A2FBB">
      <w:pPr>
        <w:pStyle w:val="Definition"/>
        <w:rPr>
          <w:szCs w:val="22"/>
        </w:rPr>
      </w:pPr>
      <w:proofErr w:type="spellStart"/>
      <w:r w:rsidRPr="005974A6">
        <w:rPr>
          <w:b/>
          <w:i/>
        </w:rPr>
        <w:t>E</w:t>
      </w:r>
      <w:r w:rsidRPr="005974A6">
        <w:rPr>
          <w:b/>
          <w:i/>
          <w:vertAlign w:val="subscript"/>
        </w:rPr>
        <w:t>Com</w:t>
      </w:r>
      <w:r w:rsidR="00C25082" w:rsidRPr="005974A6">
        <w:rPr>
          <w:b/>
          <w:i/>
          <w:vertAlign w:val="subscript"/>
        </w:rPr>
        <w:t>,f</w:t>
      </w:r>
      <w:proofErr w:type="spellEnd"/>
      <w:r w:rsidRPr="005974A6">
        <w:rPr>
          <w:szCs w:val="22"/>
        </w:rPr>
        <w:t xml:space="preserve"> means the emissions from combustion devices used </w:t>
      </w:r>
      <w:r w:rsidR="007463AC" w:rsidRPr="005974A6">
        <w:rPr>
          <w:szCs w:val="22"/>
        </w:rPr>
        <w:t>by waste treatment facility</w:t>
      </w:r>
      <w:r w:rsidR="001A1B4A" w:rsidRPr="005974A6">
        <w:rPr>
          <w:szCs w:val="22"/>
        </w:rPr>
        <w:t xml:space="preserve"> </w:t>
      </w:r>
      <w:r w:rsidR="001A1B4A" w:rsidRPr="005974A6">
        <w:t>or unit</w:t>
      </w:r>
      <w:r w:rsidR="007463AC"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004D5880" w:rsidRPr="005974A6">
        <w:rPr>
          <w:szCs w:val="22"/>
        </w:rPr>
        <w:t>e, wor</w:t>
      </w:r>
      <w:r w:rsidR="00D11646" w:rsidRPr="005974A6">
        <w:rPr>
          <w:szCs w:val="22"/>
        </w:rPr>
        <w:t>ked out using equation 21</w:t>
      </w:r>
      <w:r w:rsidRPr="005974A6">
        <w:rPr>
          <w:szCs w:val="22"/>
        </w:rPr>
        <w:t>.</w:t>
      </w:r>
    </w:p>
    <w:p w:rsidR="00C25082" w:rsidRPr="005974A6" w:rsidRDefault="00C25082" w:rsidP="002A2FBB">
      <w:pPr>
        <w:pStyle w:val="Definition"/>
        <w:rPr>
          <w:szCs w:val="22"/>
        </w:rPr>
      </w:pPr>
      <w:r w:rsidRPr="005974A6">
        <w:rPr>
          <w:b/>
          <w:i/>
          <w:szCs w:val="22"/>
        </w:rPr>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1A7E2E" w:rsidP="002A2FBB">
      <w:pPr>
        <w:pStyle w:val="ActHead5"/>
      </w:pPr>
      <w:bookmarkStart w:id="71" w:name="_Toc440366955"/>
      <w:r w:rsidRPr="005974A6">
        <w:rPr>
          <w:rStyle w:val="CharSectno"/>
        </w:rPr>
        <w:t>42</w:t>
      </w:r>
      <w:r w:rsidR="002A2FBB" w:rsidRPr="005974A6">
        <w:t xml:space="preserve">  Emissions from composting processes</w:t>
      </w:r>
      <w:bookmarkEnd w:id="71"/>
    </w:p>
    <w:p w:rsidR="002A2FBB" w:rsidRPr="005974A6" w:rsidRDefault="002A2FBB" w:rsidP="002A2FBB">
      <w:pPr>
        <w:pStyle w:val="subsection"/>
        <w:rPr>
          <w:szCs w:val="22"/>
        </w:rPr>
      </w:pPr>
      <w:r w:rsidRPr="005974A6">
        <w:rPr>
          <w:szCs w:val="22"/>
        </w:rPr>
        <w:tab/>
        <w:t>(1)</w:t>
      </w:r>
      <w:r w:rsidRPr="005974A6">
        <w:rPr>
          <w:szCs w:val="22"/>
        </w:rPr>
        <w:tab/>
        <w:t xml:space="preserve">The emissions from composting processes used </w:t>
      </w:r>
      <w:r w:rsidR="007463AC" w:rsidRPr="005974A6">
        <w:rPr>
          <w:szCs w:val="22"/>
        </w:rPr>
        <w:t>by a waste treatment facility</w:t>
      </w:r>
      <w:r w:rsidR="001A1B4A" w:rsidRPr="005974A6">
        <w:rPr>
          <w:szCs w:val="22"/>
        </w:rPr>
        <w:t xml:space="preserve"> </w:t>
      </w:r>
      <w:r w:rsidR="001A1B4A" w:rsidRPr="005974A6">
        <w:t>or unit</w:t>
      </w:r>
      <w:r w:rsidR="007463AC" w:rsidRPr="005974A6">
        <w:rPr>
          <w:szCs w:val="22"/>
        </w:rPr>
        <w:t xml:space="preserve"> </w:t>
      </w:r>
      <w:r w:rsidRPr="005974A6">
        <w:rPr>
          <w:szCs w:val="22"/>
        </w:rPr>
        <w:t>during a reporting period, in tonnes CO</w:t>
      </w:r>
      <w:r w:rsidRPr="005974A6">
        <w:rPr>
          <w:szCs w:val="22"/>
          <w:vertAlign w:val="subscript"/>
        </w:rPr>
        <w:t>2</w:t>
      </w:r>
      <w:r w:rsidR="005974A6">
        <w:rPr>
          <w:szCs w:val="22"/>
        </w:rPr>
        <w:noBreakHyphen/>
      </w:r>
      <w:r w:rsidRPr="005974A6">
        <w:rPr>
          <w:szCs w:val="22"/>
        </w:rPr>
        <w:t>e, are worked out using:</w:t>
      </w:r>
    </w:p>
    <w:p w:rsidR="007463AC" w:rsidRPr="005974A6" w:rsidRDefault="002A2FBB" w:rsidP="002A2FBB">
      <w:pPr>
        <w:pStyle w:val="paragraph"/>
      </w:pPr>
      <w:r w:rsidRPr="005974A6">
        <w:tab/>
        <w:t>(a)</w:t>
      </w:r>
      <w:r w:rsidRPr="005974A6">
        <w:tab/>
      </w:r>
      <w:r w:rsidR="007463AC" w:rsidRPr="005974A6">
        <w:t>if open windrow composting</w:t>
      </w:r>
      <w:r w:rsidR="00CF3796" w:rsidRPr="005974A6">
        <w:t xml:space="preserve">, or enclosed composting technology that </w:t>
      </w:r>
      <w:r w:rsidR="00CF3796" w:rsidRPr="005974A6">
        <w:rPr>
          <w:szCs w:val="22"/>
        </w:rPr>
        <w:t xml:space="preserve">includes </w:t>
      </w:r>
      <w:r w:rsidR="00CF3796" w:rsidRPr="005974A6">
        <w:t>open windrow composting,</w:t>
      </w:r>
      <w:r w:rsidR="007463AC" w:rsidRPr="005974A6">
        <w:t xml:space="preserve"> is used during the reporting period—sub</w:t>
      </w:r>
      <w:r w:rsidR="005974A6">
        <w:noBreakHyphen/>
      </w:r>
      <w:r w:rsidR="00675B70" w:rsidRPr="005974A6">
        <w:t>method 1 in</w:t>
      </w:r>
      <w:r w:rsidR="007463AC" w:rsidRPr="005974A6">
        <w:t xml:space="preserve"> </w:t>
      </w:r>
      <w:r w:rsidR="005974A6" w:rsidRPr="005974A6">
        <w:t>subsection (</w:t>
      </w:r>
      <w:r w:rsidR="00675B70" w:rsidRPr="005974A6">
        <w:t>6)</w:t>
      </w:r>
      <w:r w:rsidR="007463AC" w:rsidRPr="005974A6">
        <w:t>; or</w:t>
      </w:r>
    </w:p>
    <w:p w:rsidR="002A2FBB" w:rsidRPr="005974A6" w:rsidRDefault="007463AC" w:rsidP="002A2FBB">
      <w:pPr>
        <w:pStyle w:val="paragraph"/>
      </w:pPr>
      <w:r w:rsidRPr="005974A6">
        <w:tab/>
        <w:t>(b)</w:t>
      </w:r>
      <w:r w:rsidRPr="005974A6">
        <w:tab/>
      </w:r>
      <w:r w:rsidR="002A2FBB" w:rsidRPr="005974A6">
        <w:t xml:space="preserve">if enclosed composting technology </w:t>
      </w:r>
      <w:r w:rsidR="00D73E6F" w:rsidRPr="005974A6">
        <w:t xml:space="preserve">that does </w:t>
      </w:r>
      <w:r w:rsidR="00D73E6F" w:rsidRPr="005974A6">
        <w:rPr>
          <w:szCs w:val="22"/>
        </w:rPr>
        <w:t xml:space="preserve">not include </w:t>
      </w:r>
      <w:r w:rsidR="00D73E6F" w:rsidRPr="005974A6">
        <w:t xml:space="preserve">open windrow composting is </w:t>
      </w:r>
      <w:r w:rsidR="002A2FBB" w:rsidRPr="005974A6">
        <w:rPr>
          <w:szCs w:val="22"/>
        </w:rPr>
        <w:t>used during the reporting period</w:t>
      </w:r>
      <w:r w:rsidR="002A2FBB" w:rsidRPr="005974A6">
        <w:t xml:space="preserve">—subject to </w:t>
      </w:r>
      <w:r w:rsidR="005974A6" w:rsidRPr="005974A6">
        <w:t>subsections (</w:t>
      </w:r>
      <w:r w:rsidR="002A2FBB" w:rsidRPr="005974A6">
        <w:t>2) to (5) and section</w:t>
      </w:r>
      <w:r w:rsidR="005974A6" w:rsidRPr="005974A6">
        <w:t> </w:t>
      </w:r>
      <w:r w:rsidR="001A7E2E" w:rsidRPr="005974A6">
        <w:t>62</w:t>
      </w:r>
      <w:r w:rsidR="002A2FBB" w:rsidRPr="005974A6">
        <w:t>, either:</w:t>
      </w:r>
    </w:p>
    <w:p w:rsidR="002A2FBB" w:rsidRPr="005974A6" w:rsidRDefault="002A2FBB" w:rsidP="002A2FBB">
      <w:pPr>
        <w:pStyle w:val="paragraphsub"/>
      </w:pPr>
      <w:r w:rsidRPr="005974A6">
        <w:tab/>
        <w:t>(</w:t>
      </w:r>
      <w:proofErr w:type="spellStart"/>
      <w:r w:rsidRPr="005974A6">
        <w:t>i</w:t>
      </w:r>
      <w:proofErr w:type="spellEnd"/>
      <w:r w:rsidRPr="005974A6">
        <w:t>)</w:t>
      </w:r>
      <w:r w:rsidRPr="005974A6">
        <w:tab/>
        <w:t>sub</w:t>
      </w:r>
      <w:r w:rsidR="005974A6">
        <w:noBreakHyphen/>
      </w:r>
      <w:r w:rsidR="00675B70" w:rsidRPr="005974A6">
        <w:t>method 1 in</w:t>
      </w:r>
      <w:r w:rsidRPr="005974A6">
        <w:t xml:space="preserve"> </w:t>
      </w:r>
      <w:r w:rsidR="005974A6" w:rsidRPr="005974A6">
        <w:t>subsection (</w:t>
      </w:r>
      <w:r w:rsidR="00675B70" w:rsidRPr="005974A6">
        <w:t>6)</w:t>
      </w:r>
      <w:r w:rsidRPr="005974A6">
        <w:t>; or</w:t>
      </w:r>
    </w:p>
    <w:p w:rsidR="002A2FBB" w:rsidRPr="005974A6" w:rsidRDefault="002A2FBB" w:rsidP="002A2FBB">
      <w:pPr>
        <w:pStyle w:val="paragraphsub"/>
      </w:pPr>
      <w:r w:rsidRPr="005974A6">
        <w:tab/>
        <w:t>(ii)</w:t>
      </w:r>
      <w:r w:rsidRPr="005974A6">
        <w:tab/>
        <w:t>sub</w:t>
      </w:r>
      <w:r w:rsidR="005974A6">
        <w:noBreakHyphen/>
      </w:r>
      <w:r w:rsidR="00675B70" w:rsidRPr="005974A6">
        <w:t>method 2 in</w:t>
      </w:r>
      <w:r w:rsidRPr="005974A6">
        <w:t xml:space="preserve"> </w:t>
      </w:r>
      <w:r w:rsidR="005974A6" w:rsidRPr="005974A6">
        <w:t>subsection (</w:t>
      </w:r>
      <w:r w:rsidR="00675B70" w:rsidRPr="005974A6">
        <w:t>7)</w:t>
      </w:r>
      <w:r w:rsidRPr="005974A6">
        <w:t>.</w:t>
      </w:r>
    </w:p>
    <w:p w:rsidR="002A2FBB" w:rsidRPr="005974A6" w:rsidRDefault="002A2FBB" w:rsidP="002A2FBB">
      <w:pPr>
        <w:pStyle w:val="notetext"/>
      </w:pPr>
      <w:r w:rsidRPr="005974A6">
        <w:t>Note 1:</w:t>
      </w:r>
      <w:r w:rsidRPr="005974A6">
        <w:tab/>
        <w:t>Sub</w:t>
      </w:r>
      <w:r w:rsidR="005974A6">
        <w:noBreakHyphen/>
      </w:r>
      <w:r w:rsidRPr="005974A6">
        <w:t>method 1 uses default emissions factors to calculate emissions and sub</w:t>
      </w:r>
      <w:r w:rsidR="005974A6">
        <w:noBreakHyphen/>
      </w:r>
      <w:r w:rsidRPr="005974A6">
        <w:t>method 2 uses direct measurement to calculate emissions.</w:t>
      </w:r>
    </w:p>
    <w:p w:rsidR="002A2FBB" w:rsidRPr="005974A6" w:rsidRDefault="002A2FBB" w:rsidP="002A2FBB">
      <w:pPr>
        <w:pStyle w:val="notetext"/>
      </w:pPr>
      <w:r w:rsidRPr="005974A6">
        <w:lastRenderedPageBreak/>
        <w:t>Note 2:</w:t>
      </w:r>
      <w:r w:rsidRPr="005974A6">
        <w:tab/>
        <w:t xml:space="preserve">If, under </w:t>
      </w:r>
      <w:r w:rsidR="005974A6" w:rsidRPr="005974A6">
        <w:t>subsection (</w:t>
      </w:r>
      <w:r w:rsidRPr="005974A6">
        <w:t>5), sub</w:t>
      </w:r>
      <w:r w:rsidR="005974A6">
        <w:noBreakHyphen/>
      </w:r>
      <w:r w:rsidRPr="005974A6">
        <w:t xml:space="preserve">method 2 must be used to calculate the emissions but the project proponent fails to monitor the parameter </w:t>
      </w:r>
      <w:proofErr w:type="spellStart"/>
      <w:r w:rsidRPr="005974A6">
        <w:t>DM</w:t>
      </w:r>
      <w:r w:rsidRPr="005974A6">
        <w:rPr>
          <w:vertAlign w:val="subscript"/>
        </w:rPr>
        <w:t>Compost,j</w:t>
      </w:r>
      <w:r w:rsidR="00D865DB" w:rsidRPr="005974A6">
        <w:rPr>
          <w:vertAlign w:val="subscript"/>
        </w:rPr>
        <w:t>,f</w:t>
      </w:r>
      <w:proofErr w:type="spellEnd"/>
      <w:r w:rsidRPr="005974A6">
        <w:t xml:space="preserve"> as required by the monitoring requirements, the emissions are to be worked</w:t>
      </w:r>
      <w:r w:rsidR="00CF3796" w:rsidRPr="005974A6">
        <w:t xml:space="preserve"> out in accordance with section</w:t>
      </w:r>
      <w:r w:rsidR="005974A6" w:rsidRPr="005974A6">
        <w:t> </w:t>
      </w:r>
      <w:r w:rsidR="001A7E2E" w:rsidRPr="005974A6">
        <w:t>62</w:t>
      </w:r>
      <w:r w:rsidRPr="005974A6">
        <w:t>.</w:t>
      </w:r>
    </w:p>
    <w:p w:rsidR="002A2FBB" w:rsidRPr="005974A6" w:rsidRDefault="002A2FBB" w:rsidP="002A2FBB">
      <w:pPr>
        <w:pStyle w:val="subsection"/>
      </w:pPr>
      <w:r w:rsidRPr="005974A6">
        <w:tab/>
        <w:t>(2)</w:t>
      </w:r>
      <w:r w:rsidRPr="005974A6">
        <w:tab/>
        <w:t>If sub</w:t>
      </w:r>
      <w:r w:rsidR="005974A6">
        <w:noBreakHyphen/>
      </w:r>
      <w:r w:rsidRPr="005974A6">
        <w:t>method 1 is used to work out the emissions of methane for a reporting period, that sub</w:t>
      </w:r>
      <w:r w:rsidR="005974A6">
        <w:noBreakHyphen/>
      </w:r>
      <w:r w:rsidRPr="005974A6">
        <w:t>method must also be used to calculate the emissions of nitrous oxide for the reporting period.</w:t>
      </w:r>
    </w:p>
    <w:p w:rsidR="002A2FBB" w:rsidRPr="005974A6" w:rsidRDefault="002A2FBB" w:rsidP="002A2FBB">
      <w:pPr>
        <w:pStyle w:val="subsection"/>
      </w:pPr>
      <w:r w:rsidRPr="005974A6">
        <w:tab/>
        <w:t>(3)</w:t>
      </w:r>
      <w:r w:rsidRPr="005974A6">
        <w:tab/>
        <w:t>Sub</w:t>
      </w:r>
      <w:r w:rsidR="005974A6">
        <w:noBreakHyphen/>
      </w:r>
      <w:r w:rsidRPr="005974A6">
        <w:t xml:space="preserve">method 2 may only be used to work out the emissions for a reporting period if the parameter </w:t>
      </w:r>
      <w:proofErr w:type="spellStart"/>
      <w:r w:rsidRPr="005974A6">
        <w:t>DM</w:t>
      </w:r>
      <w:r w:rsidRPr="005974A6">
        <w:rPr>
          <w:vertAlign w:val="subscript"/>
        </w:rPr>
        <w:t>Compost,j</w:t>
      </w:r>
      <w:r w:rsidR="00D865DB" w:rsidRPr="005974A6">
        <w:rPr>
          <w:vertAlign w:val="subscript"/>
        </w:rPr>
        <w:t>,f</w:t>
      </w:r>
      <w:proofErr w:type="spellEnd"/>
      <w:r w:rsidRPr="005974A6">
        <w:t xml:space="preserve"> is monitored as required by section</w:t>
      </w:r>
      <w:r w:rsidR="005974A6" w:rsidRPr="005974A6">
        <w:t> </w:t>
      </w:r>
      <w:r w:rsidR="001A7E2E" w:rsidRPr="005974A6">
        <w:t>60</w:t>
      </w:r>
      <w:r w:rsidRPr="005974A6">
        <w:t xml:space="preserve"> during the reporting period.</w:t>
      </w:r>
    </w:p>
    <w:p w:rsidR="002A2FBB" w:rsidRPr="005974A6" w:rsidRDefault="002A2FBB" w:rsidP="002A2FBB">
      <w:pPr>
        <w:pStyle w:val="subsection"/>
      </w:pPr>
      <w:r w:rsidRPr="005974A6">
        <w:tab/>
        <w:t>(4)</w:t>
      </w:r>
      <w:r w:rsidRPr="005974A6">
        <w:tab/>
        <w:t>If sub</w:t>
      </w:r>
      <w:r w:rsidR="005974A6">
        <w:noBreakHyphen/>
      </w:r>
      <w:r w:rsidRPr="005974A6">
        <w:t>method 2 is used to work out the emissions of nitrous oxide for a reporting period, that sub</w:t>
      </w:r>
      <w:r w:rsidR="005974A6">
        <w:noBreakHyphen/>
      </w:r>
      <w:r w:rsidRPr="005974A6">
        <w:t>method must also be used to work out the emissions of methane for the reporting period.</w:t>
      </w:r>
    </w:p>
    <w:p w:rsidR="002A2FBB" w:rsidRPr="005974A6" w:rsidRDefault="002A2FBB" w:rsidP="002A2FBB">
      <w:pPr>
        <w:pStyle w:val="subsection"/>
      </w:pPr>
      <w:r w:rsidRPr="005974A6">
        <w:tab/>
        <w:t>(5)</w:t>
      </w:r>
      <w:r w:rsidRPr="005974A6">
        <w:tab/>
        <w:t>If sub</w:t>
      </w:r>
      <w:r w:rsidR="005974A6">
        <w:noBreakHyphen/>
      </w:r>
      <w:r w:rsidRPr="005974A6">
        <w:t>method 2 is used to work out the emissions of a greenhouse gas type (whether methane or nitrous oxide) for a reporting period, that sub</w:t>
      </w:r>
      <w:r w:rsidR="005974A6">
        <w:noBreakHyphen/>
      </w:r>
      <w:r w:rsidRPr="005974A6">
        <w:t>method must be used to calculate the emissions of that greenhouse gas type for all subsequent reporting periods.</w:t>
      </w:r>
    </w:p>
    <w:p w:rsidR="002A2FBB" w:rsidRPr="005974A6" w:rsidRDefault="002A2FBB" w:rsidP="002A2FBB">
      <w:pPr>
        <w:pStyle w:val="SubsectionHead"/>
      </w:pPr>
      <w:r w:rsidRPr="005974A6">
        <w:t>Sub</w:t>
      </w:r>
      <w:r w:rsidR="005974A6">
        <w:noBreakHyphen/>
      </w:r>
      <w:r w:rsidRPr="005974A6">
        <w:t>method 1</w:t>
      </w:r>
    </w:p>
    <w:p w:rsidR="002A2FBB" w:rsidRPr="005974A6" w:rsidRDefault="002A2FBB" w:rsidP="002A2FBB">
      <w:pPr>
        <w:pStyle w:val="subsection"/>
      </w:pPr>
      <w:r w:rsidRPr="005974A6">
        <w:tab/>
        <w:t>(6)</w:t>
      </w:r>
      <w:r w:rsidRPr="005974A6">
        <w:tab/>
      </w:r>
      <w:r w:rsidRPr="005974A6">
        <w:rPr>
          <w:szCs w:val="22"/>
        </w:rPr>
        <w:t xml:space="preserve">The emissions from composting processes used </w:t>
      </w:r>
      <w:r w:rsidR="00BD79DE" w:rsidRPr="005974A6">
        <w:rPr>
          <w:szCs w:val="22"/>
        </w:rPr>
        <w:t>by a waste treatment facility</w:t>
      </w:r>
      <w:r w:rsidR="001A1B4A" w:rsidRPr="005974A6">
        <w:rPr>
          <w:szCs w:val="22"/>
        </w:rPr>
        <w:t xml:space="preserve"> </w:t>
      </w:r>
      <w:r w:rsidR="001A1B4A" w:rsidRPr="005974A6">
        <w:t>or unit</w:t>
      </w:r>
      <w:r w:rsidR="00BD79DE" w:rsidRPr="005974A6">
        <w:rPr>
          <w:szCs w:val="22"/>
        </w:rPr>
        <w:t xml:space="preserve">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 are worked out using the formula (</w:t>
      </w:r>
      <w:r w:rsidRPr="005974A6">
        <w:rPr>
          <w:b/>
          <w:i/>
          <w:szCs w:val="22"/>
        </w:rPr>
        <w:t>equa</w:t>
      </w:r>
      <w:r w:rsidR="00D11646" w:rsidRPr="005974A6">
        <w:rPr>
          <w:b/>
          <w:i/>
          <w:szCs w:val="22"/>
        </w:rPr>
        <w:t>tion 15</w:t>
      </w:r>
      <w:r w:rsidRPr="005974A6">
        <w:rPr>
          <w:szCs w:val="22"/>
        </w:rPr>
        <w:t>):</w:t>
      </w:r>
    </w:p>
    <w:bookmarkStart w:id="72" w:name="BKCheck15B_18"/>
    <w:bookmarkEnd w:id="72"/>
    <w:p w:rsidR="002A2FBB" w:rsidRPr="005974A6" w:rsidRDefault="00662047" w:rsidP="002A2FBB">
      <w:pPr>
        <w:pStyle w:val="subsection2"/>
      </w:pPr>
      <w:r w:rsidRPr="005974A6">
        <w:rPr>
          <w:position w:val="-24"/>
        </w:rPr>
        <w:object w:dxaOrig="4300" w:dyaOrig="580">
          <v:shape id="_x0000_i1039" type="#_x0000_t75" style="width:3in;height:29.45pt" o:ole="">
            <v:imagedata r:id="rId49" o:title=""/>
          </v:shape>
          <o:OLEObject Type="Embed" ProgID="Equation.DSMT4" ShapeID="_x0000_i1039" DrawAspect="Content" ObjectID="_1516533707" r:id="rId50"/>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proofErr w:type="spellStart"/>
      <w:r w:rsidRPr="005974A6">
        <w:rPr>
          <w:b/>
          <w:i/>
        </w:rPr>
        <w:t>E</w:t>
      </w:r>
      <w:r w:rsidRPr="005974A6">
        <w:rPr>
          <w:b/>
          <w:i/>
          <w:vertAlign w:val="subscript"/>
        </w:rPr>
        <w:t>Compost</w:t>
      </w:r>
      <w:r w:rsidR="00C25082" w:rsidRPr="005974A6">
        <w:rPr>
          <w:b/>
          <w:i/>
          <w:vertAlign w:val="subscript"/>
        </w:rPr>
        <w:t>,f</w:t>
      </w:r>
      <w:proofErr w:type="spellEnd"/>
      <w:r w:rsidRPr="005974A6">
        <w:t xml:space="preserve"> </w:t>
      </w:r>
      <w:r w:rsidRPr="005974A6">
        <w:rPr>
          <w:szCs w:val="22"/>
        </w:rPr>
        <w:t xml:space="preserve">means the emissions from composting processes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 being methane or nitrous oxide.</w:t>
      </w:r>
    </w:p>
    <w:p w:rsidR="002A2FBB" w:rsidRPr="005974A6" w:rsidRDefault="002A2FBB" w:rsidP="002A2FBB">
      <w:pPr>
        <w:pStyle w:val="Definition"/>
        <w:rPr>
          <w:szCs w:val="22"/>
        </w:rPr>
      </w:pPr>
      <w:proofErr w:type="spellStart"/>
      <w:r w:rsidRPr="005974A6">
        <w:rPr>
          <w:b/>
          <w:i/>
        </w:rPr>
        <w:t>Q</w:t>
      </w:r>
      <w:r w:rsidRPr="005974A6">
        <w:rPr>
          <w:b/>
          <w:i/>
          <w:vertAlign w:val="subscript"/>
        </w:rPr>
        <w:t>Compost</w:t>
      </w:r>
      <w:r w:rsidR="00C25082" w:rsidRPr="005974A6">
        <w:rPr>
          <w:b/>
          <w:i/>
          <w:vertAlign w:val="subscript"/>
        </w:rPr>
        <w:t>,f</w:t>
      </w:r>
      <w:proofErr w:type="spellEnd"/>
      <w:r w:rsidRPr="005974A6">
        <w:t xml:space="preserve"> </w:t>
      </w:r>
      <w:r w:rsidRPr="005974A6">
        <w:rPr>
          <w:szCs w:val="22"/>
        </w:rPr>
        <w:t>means the</w:t>
      </w:r>
      <w:r w:rsidRPr="005974A6">
        <w:rPr>
          <w:bCs/>
          <w:szCs w:val="22"/>
        </w:rPr>
        <w:t xml:space="preserve"> </w:t>
      </w:r>
      <w:r w:rsidRPr="005974A6">
        <w:rPr>
          <w:szCs w:val="22"/>
        </w:rPr>
        <w:t xml:space="preserve">quantity of </w:t>
      </w:r>
      <w:r w:rsidR="00405F7E" w:rsidRPr="005974A6">
        <w:rPr>
          <w:szCs w:val="22"/>
        </w:rPr>
        <w:t xml:space="preserve">eligible </w:t>
      </w:r>
      <w:r w:rsidR="006C05D1" w:rsidRPr="005974A6">
        <w:rPr>
          <w:szCs w:val="22"/>
        </w:rPr>
        <w:t>organic material</w:t>
      </w:r>
      <w:r w:rsidRPr="005974A6">
        <w:rPr>
          <w:szCs w:val="22"/>
        </w:rPr>
        <w:t xml:space="preserve"> composted </w:t>
      </w:r>
      <w:r w:rsidR="00614524" w:rsidRPr="005974A6">
        <w:rPr>
          <w:szCs w:val="22"/>
        </w:rPr>
        <w:t>by</w:t>
      </w:r>
      <w:r w:rsidR="00BD79DE" w:rsidRPr="005974A6">
        <w:rPr>
          <w:szCs w:val="22"/>
        </w:rPr>
        <w:t xml:space="preserve">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rPr>
          <w:szCs w:val="22"/>
        </w:rPr>
        <w:t>during the reporting period, in tonnes, worked out in accordance with the monitoring requirements.</w:t>
      </w:r>
    </w:p>
    <w:p w:rsidR="002A2FBB" w:rsidRPr="005974A6" w:rsidRDefault="002A2FBB" w:rsidP="002A2FBB">
      <w:pPr>
        <w:pStyle w:val="Definition"/>
        <w:rPr>
          <w:szCs w:val="22"/>
        </w:rPr>
      </w:pPr>
      <w:proofErr w:type="spellStart"/>
      <w:r w:rsidRPr="005974A6">
        <w:rPr>
          <w:b/>
          <w:i/>
        </w:rPr>
        <w:t>EF</w:t>
      </w:r>
      <w:r w:rsidRPr="005974A6">
        <w:rPr>
          <w:b/>
          <w:i/>
          <w:vertAlign w:val="subscript"/>
        </w:rPr>
        <w:t>Compost,j</w:t>
      </w:r>
      <w:proofErr w:type="spellEnd"/>
      <w:r w:rsidRPr="005974A6">
        <w:t xml:space="preserve"> </w:t>
      </w:r>
      <w:r w:rsidR="00AC2BFD" w:rsidRPr="005974A6">
        <w:rPr>
          <w:szCs w:val="22"/>
        </w:rPr>
        <w:t>means the emission</w:t>
      </w:r>
      <w:r w:rsidRPr="005974A6">
        <w:rPr>
          <w:szCs w:val="22"/>
        </w:rPr>
        <w:t xml:space="preserve"> factor, in tonnes CO</w:t>
      </w:r>
      <w:r w:rsidRPr="005974A6">
        <w:rPr>
          <w:szCs w:val="22"/>
          <w:vertAlign w:val="subscript"/>
        </w:rPr>
        <w:t>2</w:t>
      </w:r>
      <w:r w:rsidR="005974A6">
        <w:rPr>
          <w:szCs w:val="22"/>
        </w:rPr>
        <w:noBreakHyphen/>
      </w:r>
      <w:r w:rsidRPr="005974A6">
        <w:rPr>
          <w:szCs w:val="22"/>
        </w:rPr>
        <w:t>e, mentioned in subsection</w:t>
      </w:r>
      <w:r w:rsidR="005974A6" w:rsidRPr="005974A6">
        <w:rPr>
          <w:szCs w:val="22"/>
        </w:rPr>
        <w:t> </w:t>
      </w:r>
      <w:r w:rsidRPr="005974A6">
        <w:rPr>
          <w:szCs w:val="22"/>
        </w:rPr>
        <w:t xml:space="preserve">5.22(2) of the </w:t>
      </w:r>
      <w:proofErr w:type="spellStart"/>
      <w:r w:rsidRPr="005974A6">
        <w:rPr>
          <w:szCs w:val="22"/>
        </w:rPr>
        <w:t>NGER</w:t>
      </w:r>
      <w:proofErr w:type="spellEnd"/>
      <w:r w:rsidRPr="005974A6">
        <w:rPr>
          <w:szCs w:val="22"/>
        </w:rPr>
        <w:t xml:space="preserve"> (Measurement) Determination for greenhouse gas j and the composting process.</w:t>
      </w:r>
    </w:p>
    <w:p w:rsidR="002A2FBB" w:rsidRPr="005974A6" w:rsidRDefault="002A2FBB" w:rsidP="002A2FBB">
      <w:pPr>
        <w:pStyle w:val="Definition"/>
        <w:rPr>
          <w:szCs w:val="22"/>
        </w:rPr>
      </w:pPr>
      <w:proofErr w:type="spellStart"/>
      <w:r w:rsidRPr="005974A6">
        <w:rPr>
          <w:b/>
          <w:i/>
        </w:rPr>
        <w:t>RE</w:t>
      </w:r>
      <w:r w:rsidRPr="005974A6">
        <w:rPr>
          <w:b/>
          <w:i/>
          <w:vertAlign w:val="subscript"/>
        </w:rPr>
        <w:t>Compost</w:t>
      </w:r>
      <w:proofErr w:type="spellEnd"/>
      <w:r w:rsidRPr="005974A6">
        <w:t xml:space="preserve"> </w:t>
      </w:r>
      <w:r w:rsidRPr="005974A6">
        <w:rPr>
          <w:szCs w:val="22"/>
        </w:rPr>
        <w:t>means:</w:t>
      </w:r>
    </w:p>
    <w:p w:rsidR="002A2FBB" w:rsidRPr="005974A6" w:rsidRDefault="002A2FBB" w:rsidP="002A2FBB">
      <w:pPr>
        <w:pStyle w:val="paragraph"/>
      </w:pPr>
      <w:r w:rsidRPr="005974A6">
        <w:tab/>
        <w:t>(a)</w:t>
      </w:r>
      <w:r w:rsidRPr="005974A6">
        <w:tab/>
        <w:t xml:space="preserve">if a </w:t>
      </w:r>
      <w:proofErr w:type="spellStart"/>
      <w:r w:rsidRPr="005974A6">
        <w:t>biofilter</w:t>
      </w:r>
      <w:proofErr w:type="spellEnd"/>
      <w:r w:rsidRPr="005974A6">
        <w:t xml:space="preserve"> is used to filter emissions from the composting processes before release to the atmosphere—10%; or</w:t>
      </w:r>
    </w:p>
    <w:p w:rsidR="002A2FBB" w:rsidRPr="005974A6" w:rsidRDefault="002A2FBB" w:rsidP="002A2FBB">
      <w:pPr>
        <w:pStyle w:val="paragraph"/>
      </w:pPr>
      <w:r w:rsidRPr="005974A6">
        <w:tab/>
        <w:t>(b)</w:t>
      </w:r>
      <w:r w:rsidRPr="005974A6">
        <w:tab/>
        <w:t>otherwise—0.</w:t>
      </w:r>
    </w:p>
    <w:p w:rsidR="00614524" w:rsidRPr="005974A6" w:rsidRDefault="00614524" w:rsidP="00614524">
      <w:pPr>
        <w:pStyle w:val="Definition"/>
        <w:rPr>
          <w:szCs w:val="22"/>
        </w:rPr>
      </w:pPr>
      <w:r w:rsidRPr="005974A6">
        <w:rPr>
          <w:b/>
          <w:i/>
          <w:szCs w:val="22"/>
        </w:rPr>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2A2FBB" w:rsidP="002A2FBB">
      <w:pPr>
        <w:pStyle w:val="Definition"/>
        <w:rPr>
          <w:szCs w:val="22"/>
        </w:rPr>
      </w:pPr>
      <w:r w:rsidRPr="005974A6">
        <w:rPr>
          <w:b/>
          <w:i/>
        </w:rPr>
        <w:t>j</w:t>
      </w:r>
      <w:r w:rsidRPr="005974A6">
        <w:t xml:space="preserve"> </w:t>
      </w:r>
      <w:r w:rsidRPr="005974A6">
        <w:rPr>
          <w:szCs w:val="22"/>
        </w:rPr>
        <w:t>means a greenhouse gas type, being methane or nitrous oxide.</w:t>
      </w:r>
    </w:p>
    <w:p w:rsidR="002A2FBB" w:rsidRPr="005974A6" w:rsidRDefault="002A2FBB" w:rsidP="002A2FBB">
      <w:pPr>
        <w:pStyle w:val="SubsectionHead"/>
      </w:pPr>
      <w:r w:rsidRPr="005974A6">
        <w:lastRenderedPageBreak/>
        <w:t>Sub</w:t>
      </w:r>
      <w:r w:rsidR="005974A6">
        <w:noBreakHyphen/>
      </w:r>
      <w:r w:rsidRPr="005974A6">
        <w:t>method 2</w:t>
      </w:r>
    </w:p>
    <w:p w:rsidR="002A2FBB" w:rsidRPr="005974A6" w:rsidRDefault="002A2FBB" w:rsidP="002A2FBB">
      <w:pPr>
        <w:pStyle w:val="subsection"/>
      </w:pPr>
      <w:r w:rsidRPr="005974A6">
        <w:tab/>
        <w:t>(7)</w:t>
      </w:r>
      <w:r w:rsidRPr="005974A6">
        <w:tab/>
      </w:r>
      <w:r w:rsidRPr="005974A6">
        <w:rPr>
          <w:szCs w:val="22"/>
        </w:rPr>
        <w:t xml:space="preserve">The emissions from composting processes used </w:t>
      </w:r>
      <w:r w:rsidR="00BD79DE" w:rsidRPr="005974A6">
        <w:rPr>
          <w:szCs w:val="22"/>
        </w:rPr>
        <w:t>by a waste treatment facility</w:t>
      </w:r>
      <w:r w:rsidR="001A1B4A" w:rsidRPr="005974A6">
        <w:rPr>
          <w:szCs w:val="22"/>
        </w:rPr>
        <w:t xml:space="preserve"> </w:t>
      </w:r>
      <w:r w:rsidR="001A1B4A" w:rsidRPr="005974A6">
        <w:t>or unit</w:t>
      </w:r>
      <w:r w:rsidR="00BD79DE" w:rsidRPr="005974A6">
        <w:rPr>
          <w:szCs w:val="22"/>
        </w:rPr>
        <w:t xml:space="preserve">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16</w:t>
      </w:r>
      <w:r w:rsidRPr="005974A6">
        <w:rPr>
          <w:szCs w:val="22"/>
        </w:rPr>
        <w:t>):</w:t>
      </w:r>
    </w:p>
    <w:bookmarkStart w:id="73" w:name="BKCheck15B_19"/>
    <w:bookmarkEnd w:id="73"/>
    <w:p w:rsidR="002A2FBB" w:rsidRPr="005974A6" w:rsidRDefault="00662047" w:rsidP="002A2FBB">
      <w:pPr>
        <w:pStyle w:val="subsection2"/>
      </w:pPr>
      <w:r w:rsidRPr="005974A6">
        <w:rPr>
          <w:position w:val="-24"/>
        </w:rPr>
        <w:object w:dxaOrig="3540" w:dyaOrig="700">
          <v:shape id="_x0000_i1040" type="#_x0000_t75" style="width:177.8pt;height:35.05pt" o:ole="">
            <v:imagedata r:id="rId51" o:title=""/>
          </v:shape>
          <o:OLEObject Type="Embed" ProgID="Equation.DSMT4" ShapeID="_x0000_i1040" DrawAspect="Content" ObjectID="_1516533708" r:id="rId52"/>
        </w:object>
      </w:r>
    </w:p>
    <w:p w:rsidR="002A2FBB" w:rsidRPr="005974A6" w:rsidRDefault="002A2FBB" w:rsidP="002A2FBB">
      <w:pPr>
        <w:pStyle w:val="subsection2"/>
      </w:pPr>
      <w:r w:rsidRPr="005974A6">
        <w:t>where:</w:t>
      </w:r>
    </w:p>
    <w:p w:rsidR="002A2FBB" w:rsidRPr="005974A6" w:rsidRDefault="002A2FBB" w:rsidP="002A2FBB">
      <w:pPr>
        <w:pStyle w:val="Definition"/>
      </w:pPr>
      <w:proofErr w:type="spellStart"/>
      <w:r w:rsidRPr="005974A6">
        <w:rPr>
          <w:b/>
          <w:i/>
        </w:rPr>
        <w:t>E</w:t>
      </w:r>
      <w:r w:rsidRPr="005974A6">
        <w:rPr>
          <w:b/>
          <w:i/>
          <w:vertAlign w:val="subscript"/>
        </w:rPr>
        <w:t>Compost</w:t>
      </w:r>
      <w:r w:rsidR="00D865DB" w:rsidRPr="005974A6">
        <w:rPr>
          <w:b/>
          <w:i/>
          <w:vertAlign w:val="subscript"/>
        </w:rPr>
        <w:t>,f</w:t>
      </w:r>
      <w:proofErr w:type="spellEnd"/>
      <w:r w:rsidRPr="005974A6">
        <w:t xml:space="preserve"> means the emissions from composting processes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t>during the reporting period, in tonnes CO</w:t>
      </w:r>
      <w:r w:rsidRPr="005974A6">
        <w:rPr>
          <w:vertAlign w:val="subscript"/>
        </w:rPr>
        <w:t>2</w:t>
      </w:r>
      <w:r w:rsidR="005974A6">
        <w:noBreakHyphen/>
      </w:r>
      <w:r w:rsidRPr="005974A6">
        <w:t>e, being methane or nitrous oxide.</w:t>
      </w:r>
    </w:p>
    <w:p w:rsidR="002A2FBB" w:rsidRPr="005974A6" w:rsidRDefault="002A2FBB" w:rsidP="002A2FBB">
      <w:pPr>
        <w:pStyle w:val="Definition"/>
        <w:rPr>
          <w:szCs w:val="22"/>
        </w:rPr>
      </w:pPr>
      <w:proofErr w:type="spellStart"/>
      <w:r w:rsidRPr="005974A6">
        <w:rPr>
          <w:b/>
          <w:i/>
        </w:rPr>
        <w:t>DM</w:t>
      </w:r>
      <w:r w:rsidRPr="005974A6">
        <w:rPr>
          <w:b/>
          <w:i/>
          <w:vertAlign w:val="subscript"/>
        </w:rPr>
        <w:t>Compost,j</w:t>
      </w:r>
      <w:r w:rsidR="00D865DB" w:rsidRPr="005974A6">
        <w:rPr>
          <w:b/>
          <w:i/>
          <w:vertAlign w:val="subscript"/>
        </w:rPr>
        <w:t>,f</w:t>
      </w:r>
      <w:proofErr w:type="spellEnd"/>
      <w:r w:rsidRPr="005974A6">
        <w:t xml:space="preserve"> </w:t>
      </w:r>
      <w:r w:rsidRPr="005974A6">
        <w:rPr>
          <w:szCs w:val="22"/>
        </w:rPr>
        <w:t xml:space="preserve">means the direct measurement emissions from composting processes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 worked out in accordance with the monitoring requirements.</w:t>
      </w:r>
    </w:p>
    <w:p w:rsidR="002A2FBB" w:rsidRPr="005974A6" w:rsidRDefault="002A2FBB" w:rsidP="002A2FBB">
      <w:pPr>
        <w:pStyle w:val="Definition"/>
        <w:rPr>
          <w:szCs w:val="22"/>
        </w:rPr>
      </w:pPr>
      <w:proofErr w:type="spellStart"/>
      <w:r w:rsidRPr="005974A6">
        <w:rPr>
          <w:b/>
          <w:i/>
        </w:rPr>
        <w:t>RE</w:t>
      </w:r>
      <w:r w:rsidRPr="005974A6">
        <w:rPr>
          <w:b/>
          <w:i/>
          <w:vertAlign w:val="subscript"/>
        </w:rPr>
        <w:t>Compost</w:t>
      </w:r>
      <w:proofErr w:type="spellEnd"/>
      <w:r w:rsidRPr="005974A6">
        <w:t xml:space="preserve"> </w:t>
      </w:r>
      <w:r w:rsidRPr="005974A6">
        <w:rPr>
          <w:szCs w:val="22"/>
        </w:rPr>
        <w:t>means:</w:t>
      </w:r>
    </w:p>
    <w:p w:rsidR="002A2FBB" w:rsidRPr="005974A6" w:rsidRDefault="002A2FBB" w:rsidP="002A2FBB">
      <w:pPr>
        <w:pStyle w:val="paragraph"/>
      </w:pPr>
      <w:r w:rsidRPr="005974A6">
        <w:tab/>
        <w:t>(a)</w:t>
      </w:r>
      <w:r w:rsidRPr="005974A6">
        <w:tab/>
        <w:t xml:space="preserve">if a </w:t>
      </w:r>
      <w:proofErr w:type="spellStart"/>
      <w:r w:rsidRPr="005974A6">
        <w:t>biofilter</w:t>
      </w:r>
      <w:proofErr w:type="spellEnd"/>
      <w:r w:rsidRPr="005974A6">
        <w:t xml:space="preserve"> is used to filter emissions from the composting processes before release to the atmosphere—10%; or</w:t>
      </w:r>
    </w:p>
    <w:p w:rsidR="002A2FBB" w:rsidRPr="005974A6" w:rsidRDefault="002A2FBB" w:rsidP="002A2FBB">
      <w:pPr>
        <w:pStyle w:val="paragraph"/>
      </w:pPr>
      <w:r w:rsidRPr="005974A6">
        <w:tab/>
        <w:t>(b)</w:t>
      </w:r>
      <w:r w:rsidRPr="005974A6">
        <w:tab/>
        <w:t>otherwise—0.</w:t>
      </w:r>
    </w:p>
    <w:p w:rsidR="00614524" w:rsidRPr="005974A6" w:rsidRDefault="00614524" w:rsidP="00614524">
      <w:pPr>
        <w:pStyle w:val="Definition"/>
      </w:pPr>
      <w:r w:rsidRPr="005974A6">
        <w:rPr>
          <w:b/>
          <w:i/>
        </w:rPr>
        <w:t>f</w:t>
      </w:r>
      <w:r w:rsidRPr="005974A6">
        <w:t xml:space="preserve"> means a waste treatment facility or unit that is a nominated waste treatment facility or unit for the source separation activity during the reporting period.</w:t>
      </w:r>
    </w:p>
    <w:p w:rsidR="00D865DB" w:rsidRPr="005974A6" w:rsidRDefault="002A2FBB" w:rsidP="002A2FBB">
      <w:pPr>
        <w:pStyle w:val="Definition"/>
        <w:rPr>
          <w:szCs w:val="22"/>
        </w:rPr>
      </w:pPr>
      <w:r w:rsidRPr="005974A6">
        <w:rPr>
          <w:b/>
          <w:i/>
        </w:rPr>
        <w:t>j</w:t>
      </w:r>
      <w:r w:rsidRPr="005974A6">
        <w:t xml:space="preserve"> </w:t>
      </w:r>
      <w:r w:rsidRPr="005974A6">
        <w:rPr>
          <w:szCs w:val="22"/>
        </w:rPr>
        <w:t>means a greenhouse gas type, being methane or nitrous oxide.</w:t>
      </w:r>
    </w:p>
    <w:p w:rsidR="002A2FBB" w:rsidRPr="005974A6" w:rsidRDefault="001A7E2E" w:rsidP="002A2FBB">
      <w:pPr>
        <w:pStyle w:val="ActHead5"/>
      </w:pPr>
      <w:bookmarkStart w:id="74" w:name="_Toc440366956"/>
      <w:r w:rsidRPr="005974A6">
        <w:rPr>
          <w:rStyle w:val="CharSectno"/>
        </w:rPr>
        <w:t>43</w:t>
      </w:r>
      <w:r w:rsidR="002A2FBB" w:rsidRPr="005974A6">
        <w:t xml:space="preserve">  Emissions from anaerobic digesters</w:t>
      </w:r>
      <w:bookmarkEnd w:id="74"/>
    </w:p>
    <w:p w:rsidR="002A2FBB" w:rsidRPr="005974A6" w:rsidRDefault="002A2FBB" w:rsidP="002A2FBB">
      <w:pPr>
        <w:pStyle w:val="subsection"/>
      </w:pPr>
      <w:r w:rsidRPr="005974A6">
        <w:tab/>
      </w:r>
      <w:r w:rsidRPr="005974A6">
        <w:tab/>
        <w:t>T</w:t>
      </w:r>
      <w:r w:rsidRPr="005974A6">
        <w:rPr>
          <w:szCs w:val="22"/>
        </w:rPr>
        <w:t xml:space="preserve">he </w:t>
      </w:r>
      <w:r w:rsidRPr="005974A6">
        <w:rPr>
          <w:bCs/>
          <w:szCs w:val="22"/>
        </w:rPr>
        <w:t>emissions</w:t>
      </w:r>
      <w:r w:rsidRPr="005974A6">
        <w:rPr>
          <w:szCs w:val="22"/>
        </w:rPr>
        <w:t xml:space="preserve"> from an </w:t>
      </w:r>
      <w:r w:rsidRPr="005974A6">
        <w:rPr>
          <w:color w:val="000000" w:themeColor="text1"/>
          <w:szCs w:val="22"/>
        </w:rPr>
        <w:t xml:space="preserve">anaerobic digester used </w:t>
      </w:r>
      <w:r w:rsidR="00BD79DE" w:rsidRPr="005974A6">
        <w:rPr>
          <w:szCs w:val="22"/>
        </w:rPr>
        <w:t>by a waste treatment facility</w:t>
      </w:r>
      <w:r w:rsidR="001A1B4A" w:rsidRPr="005974A6">
        <w:rPr>
          <w:szCs w:val="22"/>
        </w:rPr>
        <w:t xml:space="preserve"> </w:t>
      </w:r>
      <w:r w:rsidR="001A1B4A" w:rsidRPr="005974A6">
        <w:t>or unit</w:t>
      </w:r>
      <w:r w:rsidR="00BD79DE" w:rsidRPr="005974A6">
        <w:rPr>
          <w:szCs w:val="22"/>
        </w:rPr>
        <w:t xml:space="preserve"> </w:t>
      </w:r>
      <w:r w:rsidRPr="005974A6">
        <w:rPr>
          <w:szCs w:val="22"/>
        </w:rPr>
        <w:t>during a reporting period</w:t>
      </w:r>
      <w:r w:rsidRPr="005974A6">
        <w:rPr>
          <w:bCs/>
          <w:szCs w:val="22"/>
        </w:rPr>
        <w:t>,</w:t>
      </w:r>
      <w:r w:rsidRPr="005974A6">
        <w:rPr>
          <w:szCs w:val="22"/>
        </w:rPr>
        <w:t xml:space="preserve">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17</w:t>
      </w:r>
      <w:r w:rsidRPr="005974A6">
        <w:rPr>
          <w:szCs w:val="22"/>
        </w:rPr>
        <w:t>):</w:t>
      </w:r>
    </w:p>
    <w:bookmarkStart w:id="75" w:name="BKCheck15B_20"/>
    <w:bookmarkEnd w:id="75"/>
    <w:p w:rsidR="002A2FBB" w:rsidRPr="005974A6" w:rsidRDefault="00D865DB" w:rsidP="002A2FBB">
      <w:pPr>
        <w:pStyle w:val="subsection2"/>
      </w:pPr>
      <w:r w:rsidRPr="005974A6">
        <w:rPr>
          <w:position w:val="-50"/>
        </w:rPr>
        <w:object w:dxaOrig="4540" w:dyaOrig="1100">
          <v:shape id="_x0000_i1041" type="#_x0000_t75" style="width:226.65pt;height:55.7pt" o:ole="">
            <v:imagedata r:id="rId53" o:title=""/>
          </v:shape>
          <o:OLEObject Type="Embed" ProgID="Equation.DSMT4" ShapeID="_x0000_i1041" DrawAspect="Content" ObjectID="_1516533709" r:id="rId54"/>
        </w:object>
      </w:r>
    </w:p>
    <w:p w:rsidR="002A2FBB" w:rsidRPr="005974A6" w:rsidRDefault="002A2FBB" w:rsidP="002A2FBB">
      <w:pPr>
        <w:pStyle w:val="subsection2"/>
      </w:pPr>
      <w:r w:rsidRPr="005974A6">
        <w:t>where:</w:t>
      </w:r>
    </w:p>
    <w:p w:rsidR="002A2FBB" w:rsidRPr="005974A6" w:rsidRDefault="002A2FBB" w:rsidP="002A2FBB">
      <w:pPr>
        <w:pStyle w:val="Definition"/>
        <w:rPr>
          <w:szCs w:val="22"/>
        </w:rPr>
      </w:pPr>
      <w:proofErr w:type="spellStart"/>
      <w:r w:rsidRPr="005974A6">
        <w:rPr>
          <w:b/>
          <w:i/>
        </w:rPr>
        <w:t>E</w:t>
      </w:r>
      <w:r w:rsidRPr="005974A6">
        <w:rPr>
          <w:b/>
          <w:i/>
          <w:vertAlign w:val="subscript"/>
        </w:rPr>
        <w:t>AD</w:t>
      </w:r>
      <w:r w:rsidR="00D865DB" w:rsidRPr="005974A6">
        <w:rPr>
          <w:b/>
          <w:i/>
          <w:vertAlign w:val="subscript"/>
        </w:rPr>
        <w:t>,f</w:t>
      </w:r>
      <w:proofErr w:type="spellEnd"/>
      <w:r w:rsidRPr="005974A6">
        <w:t xml:space="preserve"> means the </w:t>
      </w:r>
      <w:r w:rsidRPr="005974A6">
        <w:rPr>
          <w:bCs/>
          <w:szCs w:val="22"/>
        </w:rPr>
        <w:t>emissions</w:t>
      </w:r>
      <w:r w:rsidRPr="005974A6">
        <w:rPr>
          <w:szCs w:val="22"/>
        </w:rPr>
        <w:t xml:space="preserve"> from an </w:t>
      </w:r>
      <w:r w:rsidRPr="005974A6">
        <w:rPr>
          <w:color w:val="000000" w:themeColor="text1"/>
          <w:szCs w:val="22"/>
        </w:rPr>
        <w:t xml:space="preserve">anaerobic digester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rPr>
          <w:szCs w:val="22"/>
        </w:rPr>
        <w:t>during the reporting period</w:t>
      </w:r>
      <w:r w:rsidRPr="005974A6">
        <w:rPr>
          <w:bCs/>
          <w:szCs w:val="22"/>
        </w:rPr>
        <w:t>,</w:t>
      </w:r>
      <w:r w:rsidRPr="005974A6">
        <w:rPr>
          <w:szCs w:val="22"/>
        </w:rPr>
        <w:t xml:space="preserve">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pPr>
      <w:r w:rsidRPr="005974A6">
        <w:rPr>
          <w:b/>
          <w:i/>
        </w:rPr>
        <w:t>γ</w:t>
      </w:r>
      <w:r w:rsidRPr="005974A6">
        <w:t xml:space="preserve"> means the factor, mentioned in subsection</w:t>
      </w:r>
      <w:r w:rsidR="005974A6" w:rsidRPr="005974A6">
        <w:t> </w:t>
      </w:r>
      <w:r w:rsidRPr="005974A6">
        <w:t xml:space="preserve">5.4(1) of the </w:t>
      </w:r>
      <w:proofErr w:type="spellStart"/>
      <w:r w:rsidRPr="005974A6">
        <w:t>NGER</w:t>
      </w:r>
      <w:proofErr w:type="spellEnd"/>
      <w:r w:rsidRPr="005974A6">
        <w:t xml:space="preserve"> (Measurement) Determination, that converts cubic metres of methane to tonnes </w:t>
      </w:r>
      <w:r w:rsidRPr="005974A6">
        <w:rPr>
          <w:szCs w:val="22"/>
        </w:rPr>
        <w:t>CO</w:t>
      </w:r>
      <w:r w:rsidRPr="005974A6">
        <w:rPr>
          <w:szCs w:val="22"/>
          <w:vertAlign w:val="subscript"/>
        </w:rPr>
        <w:t>2</w:t>
      </w:r>
      <w:r w:rsidR="005974A6">
        <w:rPr>
          <w:szCs w:val="22"/>
        </w:rPr>
        <w:noBreakHyphen/>
      </w:r>
      <w:r w:rsidRPr="005974A6">
        <w:rPr>
          <w:szCs w:val="22"/>
        </w:rPr>
        <w:t>e</w:t>
      </w:r>
      <w:r w:rsidRPr="005974A6">
        <w:t xml:space="preserve"> at standard conditions.</w:t>
      </w:r>
    </w:p>
    <w:p w:rsidR="002A2FBB" w:rsidRPr="005974A6" w:rsidRDefault="002A2FBB" w:rsidP="002A2FBB">
      <w:pPr>
        <w:pStyle w:val="Definition"/>
      </w:pPr>
      <w:r w:rsidRPr="005974A6">
        <w:rPr>
          <w:b/>
          <w:i/>
        </w:rPr>
        <w:t>CE</w:t>
      </w:r>
      <w:r w:rsidRPr="005974A6">
        <w:t xml:space="preserve"> means the biogas collection effi</w:t>
      </w:r>
      <w:r w:rsidR="00891BA9" w:rsidRPr="005974A6">
        <w:t>ciency of an anaerobic digester, being 0.98.</w:t>
      </w:r>
    </w:p>
    <w:p w:rsidR="002A2FBB" w:rsidRPr="005974A6" w:rsidRDefault="002A2FBB" w:rsidP="002A2FBB">
      <w:pPr>
        <w:pStyle w:val="Definition"/>
      </w:pPr>
      <w:proofErr w:type="spellStart"/>
      <w:r w:rsidRPr="005974A6">
        <w:rPr>
          <w:b/>
          <w:i/>
        </w:rPr>
        <w:t>M</w:t>
      </w:r>
      <w:r w:rsidRPr="005974A6">
        <w:rPr>
          <w:b/>
          <w:i/>
          <w:vertAlign w:val="subscript"/>
        </w:rPr>
        <w:t>Sent,h</w:t>
      </w:r>
      <w:proofErr w:type="spellEnd"/>
      <w:r w:rsidRPr="005974A6">
        <w:t xml:space="preserve"> means the volume of methane sent to combustion device h</w:t>
      </w:r>
      <w:r w:rsidR="00D320C9" w:rsidRPr="005974A6">
        <w:t xml:space="preserve"> during the reporting period</w:t>
      </w:r>
      <w:r w:rsidRPr="005974A6">
        <w:t>, in cubic metres, worked o</w:t>
      </w:r>
      <w:r w:rsidR="004379F5" w:rsidRPr="005974A6">
        <w:t>ut in accordance with section</w:t>
      </w:r>
      <w:r w:rsidR="005974A6" w:rsidRPr="005974A6">
        <w:t> </w:t>
      </w:r>
      <w:r w:rsidR="001A7E2E" w:rsidRPr="005974A6">
        <w:t>44</w:t>
      </w:r>
      <w:r w:rsidRPr="005974A6">
        <w:t>.</w:t>
      </w:r>
    </w:p>
    <w:p w:rsidR="002A2FBB" w:rsidRPr="005974A6" w:rsidRDefault="002A2FBB" w:rsidP="002A2FBB">
      <w:pPr>
        <w:pStyle w:val="Definition"/>
        <w:rPr>
          <w:color w:val="000000" w:themeColor="text1"/>
          <w:szCs w:val="22"/>
        </w:rPr>
      </w:pPr>
      <w:proofErr w:type="spellStart"/>
      <w:r w:rsidRPr="005974A6">
        <w:rPr>
          <w:b/>
          <w:i/>
        </w:rPr>
        <w:t>M</w:t>
      </w:r>
      <w:r w:rsidRPr="005974A6">
        <w:rPr>
          <w:b/>
          <w:i/>
          <w:vertAlign w:val="subscript"/>
        </w:rPr>
        <w:t>Vent,q</w:t>
      </w:r>
      <w:proofErr w:type="spellEnd"/>
      <w:r w:rsidRPr="005974A6">
        <w:rPr>
          <w:b/>
          <w:i/>
        </w:rPr>
        <w:t xml:space="preserve"> </w:t>
      </w:r>
      <w:r w:rsidRPr="005974A6">
        <w:t>means the volume of methane vented due to major venting event q</w:t>
      </w:r>
      <w:r w:rsidR="00D320C9" w:rsidRPr="005974A6">
        <w:t xml:space="preserve"> during the reporting period</w:t>
      </w:r>
      <w:r w:rsidRPr="005974A6">
        <w:t>, in cubic metr</w:t>
      </w:r>
      <w:r w:rsidR="00D11646" w:rsidRPr="005974A6">
        <w:t>es, worked out using equation 20</w:t>
      </w:r>
      <w:r w:rsidRPr="005974A6">
        <w:rPr>
          <w:color w:val="000000" w:themeColor="text1"/>
          <w:szCs w:val="22"/>
        </w:rPr>
        <w:t>.</w:t>
      </w:r>
    </w:p>
    <w:p w:rsidR="00614524" w:rsidRPr="005974A6" w:rsidRDefault="00614524" w:rsidP="00614524">
      <w:pPr>
        <w:pStyle w:val="Definition"/>
      </w:pPr>
      <w:r w:rsidRPr="005974A6">
        <w:rPr>
          <w:b/>
          <w:i/>
          <w:szCs w:val="22"/>
        </w:rPr>
        <w:lastRenderedPageBreak/>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2A2FBB" w:rsidP="002A2FBB">
      <w:pPr>
        <w:pStyle w:val="Definition"/>
      </w:pPr>
      <w:r w:rsidRPr="005974A6">
        <w:rPr>
          <w:b/>
          <w:i/>
        </w:rPr>
        <w:t>h</w:t>
      </w:r>
      <w:r w:rsidRPr="005974A6">
        <w:rPr>
          <w:szCs w:val="22"/>
        </w:rPr>
        <w:t xml:space="preserve"> means a combustion device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rPr>
          <w:szCs w:val="22"/>
        </w:rPr>
        <w:t>during the reporting period.</w:t>
      </w:r>
    </w:p>
    <w:p w:rsidR="002A2FBB" w:rsidRPr="005974A6" w:rsidRDefault="002A2FBB" w:rsidP="002A2FBB">
      <w:pPr>
        <w:pStyle w:val="Definition"/>
      </w:pPr>
      <w:r w:rsidRPr="005974A6">
        <w:rPr>
          <w:b/>
          <w:i/>
        </w:rPr>
        <w:t>q</w:t>
      </w:r>
      <w:r w:rsidRPr="005974A6">
        <w:t xml:space="preserve"> means a major venting event </w:t>
      </w:r>
      <w:r w:rsidRPr="005974A6">
        <w:rPr>
          <w:szCs w:val="22"/>
        </w:rPr>
        <w:t xml:space="preserve">associated with the </w:t>
      </w:r>
      <w:r w:rsidRPr="005974A6">
        <w:rPr>
          <w:color w:val="000000" w:themeColor="text1"/>
          <w:szCs w:val="22"/>
        </w:rPr>
        <w:t>anaerobic digester</w:t>
      </w:r>
      <w:r w:rsidRPr="005974A6">
        <w:t>.</w:t>
      </w:r>
    </w:p>
    <w:p w:rsidR="002A2FBB" w:rsidRPr="005974A6" w:rsidRDefault="001A7E2E" w:rsidP="002A2FBB">
      <w:pPr>
        <w:pStyle w:val="ActHead5"/>
      </w:pPr>
      <w:bookmarkStart w:id="76" w:name="_Toc440366957"/>
      <w:r w:rsidRPr="005974A6">
        <w:rPr>
          <w:rStyle w:val="CharSectno"/>
        </w:rPr>
        <w:t>44</w:t>
      </w:r>
      <w:r w:rsidR="002A2FBB" w:rsidRPr="005974A6">
        <w:t xml:space="preserve">  Volume of methane sent to a combustion device</w:t>
      </w:r>
      <w:bookmarkEnd w:id="76"/>
    </w:p>
    <w:p w:rsidR="002A2FBB" w:rsidRPr="005974A6" w:rsidRDefault="002A2FBB" w:rsidP="002A2FBB">
      <w:pPr>
        <w:pStyle w:val="subsection"/>
        <w:rPr>
          <w:szCs w:val="22"/>
        </w:rPr>
      </w:pPr>
      <w:r w:rsidRPr="005974A6">
        <w:rPr>
          <w:rFonts w:eastAsiaTheme="minorEastAsia"/>
        </w:rPr>
        <w:tab/>
        <w:t>(1)</w:t>
      </w:r>
      <w:r w:rsidRPr="005974A6">
        <w:rPr>
          <w:rFonts w:eastAsiaTheme="minorEastAsia"/>
        </w:rPr>
        <w:tab/>
      </w:r>
      <w:r w:rsidRPr="005974A6">
        <w:t xml:space="preserve">The volume of methane sent to a combustion device </w:t>
      </w:r>
      <w:r w:rsidRPr="005974A6">
        <w:rPr>
          <w:szCs w:val="22"/>
        </w:rPr>
        <w:t>during a reporting period</w:t>
      </w:r>
      <w:r w:rsidRPr="005974A6">
        <w:t>, in cubic metres,</w:t>
      </w:r>
      <w:r w:rsidRPr="005974A6">
        <w:rPr>
          <w:szCs w:val="22"/>
        </w:rPr>
        <w:t xml:space="preserve"> is worked out using:</w:t>
      </w:r>
    </w:p>
    <w:p w:rsidR="002A2FBB" w:rsidRPr="005974A6" w:rsidRDefault="002A2FBB" w:rsidP="002A2FBB">
      <w:pPr>
        <w:pStyle w:val="paragraph"/>
      </w:pPr>
      <w:r w:rsidRPr="005974A6">
        <w:tab/>
        <w:t>(a)</w:t>
      </w:r>
      <w:r w:rsidRPr="005974A6">
        <w:tab/>
        <w:t>for a combustion device that is not an internal combustion engine—sub</w:t>
      </w:r>
      <w:r w:rsidR="005974A6">
        <w:noBreakHyphen/>
      </w:r>
      <w:r w:rsidR="00675B70" w:rsidRPr="005974A6">
        <w:t>method 1 in</w:t>
      </w:r>
      <w:r w:rsidRPr="005974A6">
        <w:t xml:space="preserve"> </w:t>
      </w:r>
      <w:r w:rsidR="005974A6" w:rsidRPr="005974A6">
        <w:t>subsection (</w:t>
      </w:r>
      <w:r w:rsidR="00675B70" w:rsidRPr="005974A6">
        <w:t>2)</w:t>
      </w:r>
      <w:r w:rsidRPr="005974A6">
        <w:t>; or</w:t>
      </w:r>
    </w:p>
    <w:p w:rsidR="002A2FBB" w:rsidRPr="005974A6" w:rsidRDefault="002A2FBB" w:rsidP="002A2FBB">
      <w:pPr>
        <w:pStyle w:val="paragraph"/>
      </w:pPr>
      <w:r w:rsidRPr="005974A6">
        <w:tab/>
        <w:t>(b)</w:t>
      </w:r>
      <w:r w:rsidRPr="005974A6">
        <w:tab/>
        <w:t>for a combustion device that is an internal combustion engine—either:</w:t>
      </w:r>
    </w:p>
    <w:p w:rsidR="002A2FBB" w:rsidRPr="005974A6" w:rsidRDefault="002A2FBB" w:rsidP="002A2FBB">
      <w:pPr>
        <w:pStyle w:val="paragraphsub"/>
      </w:pPr>
      <w:r w:rsidRPr="005974A6">
        <w:tab/>
        <w:t>(</w:t>
      </w:r>
      <w:proofErr w:type="spellStart"/>
      <w:r w:rsidRPr="005974A6">
        <w:t>i</w:t>
      </w:r>
      <w:proofErr w:type="spellEnd"/>
      <w:r w:rsidRPr="005974A6">
        <w:t>)</w:t>
      </w:r>
      <w:r w:rsidRPr="005974A6">
        <w:tab/>
        <w:t>sub</w:t>
      </w:r>
      <w:r w:rsidR="005974A6">
        <w:noBreakHyphen/>
      </w:r>
      <w:r w:rsidR="00675B70" w:rsidRPr="005974A6">
        <w:t>method 1 in</w:t>
      </w:r>
      <w:r w:rsidRPr="005974A6">
        <w:t xml:space="preserve"> </w:t>
      </w:r>
      <w:r w:rsidR="005974A6" w:rsidRPr="005974A6">
        <w:t>subsection (</w:t>
      </w:r>
      <w:r w:rsidR="00675B70" w:rsidRPr="005974A6">
        <w:t>2)</w:t>
      </w:r>
      <w:r w:rsidRPr="005974A6">
        <w:t>; or</w:t>
      </w:r>
    </w:p>
    <w:p w:rsidR="002A2FBB" w:rsidRPr="005974A6" w:rsidRDefault="002A2FBB" w:rsidP="002A2FBB">
      <w:pPr>
        <w:pStyle w:val="paragraphsub"/>
      </w:pPr>
      <w:r w:rsidRPr="005974A6">
        <w:tab/>
        <w:t>(ii)</w:t>
      </w:r>
      <w:r w:rsidRPr="005974A6">
        <w:tab/>
        <w:t>sub</w:t>
      </w:r>
      <w:r w:rsidR="005974A6">
        <w:noBreakHyphen/>
      </w:r>
      <w:r w:rsidR="00675B70" w:rsidRPr="005974A6">
        <w:t>method 2 in</w:t>
      </w:r>
      <w:r w:rsidRPr="005974A6">
        <w:t xml:space="preserve"> </w:t>
      </w:r>
      <w:r w:rsidR="005974A6" w:rsidRPr="005974A6">
        <w:t>subsection (</w:t>
      </w:r>
      <w:r w:rsidR="00675B70" w:rsidRPr="005974A6">
        <w:t>3)</w:t>
      </w:r>
      <w:r w:rsidRPr="005974A6">
        <w:t>.</w:t>
      </w:r>
    </w:p>
    <w:p w:rsidR="002A2FBB" w:rsidRPr="005974A6" w:rsidRDefault="002A2FBB" w:rsidP="002A2FBB">
      <w:pPr>
        <w:pStyle w:val="notetext"/>
      </w:pPr>
      <w:r w:rsidRPr="005974A6">
        <w:t>Note:</w:t>
      </w:r>
      <w:r w:rsidRPr="005974A6">
        <w:tab/>
        <w:t>Sub</w:t>
      </w:r>
      <w:r w:rsidR="005974A6">
        <w:noBreakHyphen/>
      </w:r>
      <w:r w:rsidRPr="005974A6">
        <w:t>method 1 uses the volume of biogas sent to a combustion device and sub</w:t>
      </w:r>
      <w:r w:rsidR="005974A6">
        <w:noBreakHyphen/>
      </w:r>
      <w:r w:rsidRPr="005974A6">
        <w:t>method 2 uses the electricity produced by an internal combustion engine.</w:t>
      </w:r>
    </w:p>
    <w:p w:rsidR="002A2FBB" w:rsidRPr="005974A6" w:rsidRDefault="002A2FBB" w:rsidP="002A2FBB">
      <w:pPr>
        <w:pStyle w:val="SubsectionHead"/>
      </w:pPr>
      <w:r w:rsidRPr="005974A6">
        <w:t>Sub</w:t>
      </w:r>
      <w:r w:rsidR="005974A6">
        <w:noBreakHyphen/>
      </w:r>
      <w:r w:rsidRPr="005974A6">
        <w:t>method 1</w:t>
      </w:r>
    </w:p>
    <w:p w:rsidR="002A2FBB" w:rsidRPr="005974A6" w:rsidRDefault="002A2FBB" w:rsidP="002A2FBB">
      <w:pPr>
        <w:pStyle w:val="subsection"/>
      </w:pPr>
      <w:r w:rsidRPr="005974A6">
        <w:tab/>
        <w:t>(2)</w:t>
      </w:r>
      <w:r w:rsidRPr="005974A6">
        <w:tab/>
        <w:t xml:space="preserve">The volume of methane sent to a combustion device </w:t>
      </w:r>
      <w:r w:rsidRPr="005974A6">
        <w:rPr>
          <w:szCs w:val="22"/>
        </w:rPr>
        <w:t>during the reporting period</w:t>
      </w:r>
      <w:r w:rsidRPr="005974A6">
        <w:t>, in cubic metres, is worked out using the formula (</w:t>
      </w:r>
      <w:r w:rsidR="00D11646" w:rsidRPr="005974A6">
        <w:rPr>
          <w:b/>
          <w:i/>
        </w:rPr>
        <w:t>equation 18</w:t>
      </w:r>
      <w:r w:rsidRPr="005974A6">
        <w:t>):</w:t>
      </w:r>
    </w:p>
    <w:bookmarkStart w:id="77" w:name="BKCheck15B_21"/>
    <w:bookmarkEnd w:id="77"/>
    <w:p w:rsidR="002A2FBB" w:rsidRPr="005974A6" w:rsidRDefault="002A2FBB" w:rsidP="002A2FBB">
      <w:pPr>
        <w:pStyle w:val="subsection2"/>
      </w:pPr>
      <w:r w:rsidRPr="005974A6">
        <w:rPr>
          <w:position w:val="-14"/>
        </w:rPr>
        <w:object w:dxaOrig="2240" w:dyaOrig="460">
          <v:shape id="_x0000_i1042" type="#_x0000_t75" style="width:112.05pt;height:23.15pt" o:ole="">
            <v:imagedata r:id="rId55" o:title=""/>
          </v:shape>
          <o:OLEObject Type="Embed" ProgID="Equation.DSMT4" ShapeID="_x0000_i1042" DrawAspect="Content" ObjectID="_1516533710" r:id="rId56"/>
        </w:object>
      </w:r>
    </w:p>
    <w:p w:rsidR="002A2FBB" w:rsidRPr="005974A6" w:rsidRDefault="002A2FBB" w:rsidP="002A2FBB">
      <w:pPr>
        <w:pStyle w:val="subsection2"/>
      </w:pPr>
      <w:r w:rsidRPr="005974A6">
        <w:t>where:</w:t>
      </w:r>
    </w:p>
    <w:p w:rsidR="002A2FBB" w:rsidRPr="005974A6" w:rsidRDefault="002A2FBB" w:rsidP="002A2FBB">
      <w:pPr>
        <w:pStyle w:val="Definition"/>
      </w:pPr>
      <w:proofErr w:type="spellStart"/>
      <w:r w:rsidRPr="005974A6">
        <w:rPr>
          <w:b/>
          <w:i/>
        </w:rPr>
        <w:t>M</w:t>
      </w:r>
      <w:r w:rsidRPr="005974A6">
        <w:rPr>
          <w:b/>
          <w:i/>
          <w:vertAlign w:val="subscript"/>
        </w:rPr>
        <w:t>Sent,h</w:t>
      </w:r>
      <w:proofErr w:type="spellEnd"/>
      <w:r w:rsidRPr="005974A6">
        <w:t xml:space="preserve"> means the volume of methane sent to combustion device h, in cubic metres.</w:t>
      </w:r>
    </w:p>
    <w:p w:rsidR="002A2FBB" w:rsidRPr="005974A6" w:rsidRDefault="002A2FBB" w:rsidP="002A2FBB">
      <w:pPr>
        <w:pStyle w:val="Definition"/>
      </w:pPr>
      <w:proofErr w:type="spellStart"/>
      <w:r w:rsidRPr="005974A6">
        <w:rPr>
          <w:b/>
          <w:i/>
        </w:rPr>
        <w:t>Q</w:t>
      </w:r>
      <w:r w:rsidRPr="005974A6">
        <w:rPr>
          <w:b/>
          <w:i/>
          <w:vertAlign w:val="subscript"/>
        </w:rPr>
        <w:t>BG,h</w:t>
      </w:r>
      <w:proofErr w:type="spellEnd"/>
      <w:r w:rsidRPr="005974A6">
        <w:t xml:space="preserve"> means the volume of biogas sent to combustion device h, in cubic metres, </w:t>
      </w:r>
      <w:r w:rsidRPr="005974A6">
        <w:rPr>
          <w:szCs w:val="22"/>
        </w:rPr>
        <w:t>worked out in accordance with the monitoring requirements.</w:t>
      </w:r>
    </w:p>
    <w:p w:rsidR="002A2FBB" w:rsidRPr="005974A6" w:rsidRDefault="002A2FBB" w:rsidP="002A2FBB">
      <w:pPr>
        <w:pStyle w:val="Definition"/>
      </w:pPr>
      <w:proofErr w:type="spellStart"/>
      <w:r w:rsidRPr="005974A6">
        <w:rPr>
          <w:b/>
          <w:i/>
        </w:rPr>
        <w:t>W</w:t>
      </w:r>
      <w:r w:rsidRPr="005974A6">
        <w:rPr>
          <w:b/>
          <w:i/>
          <w:vertAlign w:val="subscript"/>
        </w:rPr>
        <w:t>BG,CH</w:t>
      </w:r>
      <w:proofErr w:type="spellEnd"/>
      <w:r w:rsidRPr="005974A6">
        <w:rPr>
          <w:b/>
          <w:i/>
          <w:position w:val="-6"/>
          <w:vertAlign w:val="subscript"/>
        </w:rPr>
        <w:t>4</w:t>
      </w:r>
      <w:r w:rsidRPr="005974A6">
        <w:t xml:space="preserve"> means</w:t>
      </w:r>
      <w:r w:rsidR="00D320C9" w:rsidRPr="005974A6">
        <w:t xml:space="preserve"> the fraction of biogas that is methane, being</w:t>
      </w:r>
      <w:r w:rsidRPr="005974A6">
        <w:t>:</w:t>
      </w:r>
    </w:p>
    <w:p w:rsidR="002A2FBB" w:rsidRPr="005974A6" w:rsidRDefault="002A2FBB" w:rsidP="002A2FBB">
      <w:pPr>
        <w:pStyle w:val="paragraph"/>
      </w:pPr>
      <w:r w:rsidRPr="005974A6">
        <w:tab/>
        <w:t>(a)</w:t>
      </w:r>
      <w:r w:rsidRPr="005974A6">
        <w:tab/>
        <w:t>if this parameter is, or is required to be, monitored continuously—the fraction worked out in accordance with the monitoring requirements; or</w:t>
      </w:r>
    </w:p>
    <w:p w:rsidR="002A2FBB" w:rsidRPr="005974A6" w:rsidRDefault="002A2FBB" w:rsidP="002A2FBB">
      <w:pPr>
        <w:pStyle w:val="paragraph"/>
      </w:pPr>
      <w:r w:rsidRPr="005974A6">
        <w:tab/>
        <w:t>(b)</w:t>
      </w:r>
      <w:r w:rsidRPr="005974A6">
        <w:tab/>
        <w:t>otherwise—the fraction mentioned in subsection</w:t>
      </w:r>
      <w:r w:rsidR="005974A6" w:rsidRPr="005974A6">
        <w:t> </w:t>
      </w:r>
      <w:r w:rsidRPr="005974A6">
        <w:t xml:space="preserve">5.37(2) of the </w:t>
      </w:r>
      <w:proofErr w:type="spellStart"/>
      <w:r w:rsidRPr="005974A6">
        <w:t>NGER</w:t>
      </w:r>
      <w:proofErr w:type="spellEnd"/>
      <w:r w:rsidRPr="005974A6">
        <w:t xml:space="preserve"> (Measurement) Determination.</w:t>
      </w:r>
    </w:p>
    <w:p w:rsidR="002A2FBB" w:rsidRPr="005974A6" w:rsidRDefault="002A2FBB" w:rsidP="002A2FBB">
      <w:pPr>
        <w:pStyle w:val="Definition"/>
      </w:pPr>
      <w:r w:rsidRPr="005974A6">
        <w:rPr>
          <w:b/>
          <w:i/>
        </w:rPr>
        <w:t>h</w:t>
      </w:r>
      <w:r w:rsidRPr="005974A6">
        <w:t xml:space="preserve"> means:</w:t>
      </w:r>
    </w:p>
    <w:p w:rsidR="002A2FBB" w:rsidRPr="005974A6" w:rsidRDefault="002A2FBB" w:rsidP="002A2FBB">
      <w:pPr>
        <w:pStyle w:val="paragraph"/>
        <w:rPr>
          <w:rFonts w:eastAsiaTheme="minorEastAsia"/>
        </w:rPr>
      </w:pPr>
      <w:r w:rsidRPr="005974A6">
        <w:tab/>
        <w:t>(a)</w:t>
      </w:r>
      <w:r w:rsidRPr="005974A6">
        <w:tab/>
        <w:t xml:space="preserve">a </w:t>
      </w:r>
      <w:r w:rsidRPr="005974A6">
        <w:rPr>
          <w:rFonts w:eastAsiaTheme="minorEastAsia"/>
        </w:rPr>
        <w:t>combustion device used during the reporting period; or</w:t>
      </w:r>
    </w:p>
    <w:p w:rsidR="002A2FBB" w:rsidRPr="005974A6" w:rsidRDefault="002A2FBB" w:rsidP="002A2FBB">
      <w:pPr>
        <w:pStyle w:val="paragraph"/>
        <w:rPr>
          <w:rFonts w:eastAsiaTheme="minorEastAsia"/>
        </w:rPr>
      </w:pPr>
      <w:r w:rsidRPr="005974A6">
        <w:rPr>
          <w:rFonts w:eastAsiaTheme="minorEastAsia"/>
        </w:rPr>
        <w:tab/>
        <w:t>(b)</w:t>
      </w:r>
      <w:r w:rsidRPr="005974A6">
        <w:rPr>
          <w:rFonts w:eastAsiaTheme="minorEastAsia"/>
        </w:rPr>
        <w:tab/>
        <w:t>if a single pipe is used to send methane to more than one combustion device during the reporting period and the combustion devices are of the same kind—all of those devices.</w:t>
      </w:r>
    </w:p>
    <w:p w:rsidR="002A2FBB" w:rsidRPr="005974A6" w:rsidRDefault="002A2FBB" w:rsidP="002A2FBB">
      <w:pPr>
        <w:pStyle w:val="SubsectionHead"/>
      </w:pPr>
      <w:r w:rsidRPr="005974A6">
        <w:t>Sub</w:t>
      </w:r>
      <w:r w:rsidR="005974A6">
        <w:noBreakHyphen/>
      </w:r>
      <w:r w:rsidRPr="005974A6">
        <w:t>method 2</w:t>
      </w:r>
    </w:p>
    <w:p w:rsidR="002A2FBB" w:rsidRPr="005974A6" w:rsidRDefault="002A2FBB" w:rsidP="002A2FBB">
      <w:pPr>
        <w:pStyle w:val="subsection"/>
      </w:pPr>
      <w:r w:rsidRPr="005974A6">
        <w:tab/>
        <w:t>(3)</w:t>
      </w:r>
      <w:r w:rsidRPr="005974A6">
        <w:tab/>
        <w:t xml:space="preserve">The volume of methane sent to an internal combustion engine </w:t>
      </w:r>
      <w:r w:rsidRPr="005974A6">
        <w:rPr>
          <w:szCs w:val="22"/>
        </w:rPr>
        <w:t>during the reporting period</w:t>
      </w:r>
      <w:r w:rsidRPr="005974A6">
        <w:t>, in cubic metres, is worked out using the formula (</w:t>
      </w:r>
      <w:r w:rsidR="00D11646" w:rsidRPr="005974A6">
        <w:rPr>
          <w:b/>
          <w:i/>
        </w:rPr>
        <w:t>equation 19</w:t>
      </w:r>
      <w:r w:rsidRPr="005974A6">
        <w:t>):</w:t>
      </w:r>
    </w:p>
    <w:bookmarkStart w:id="78" w:name="BKCheck15B_22"/>
    <w:bookmarkEnd w:id="78"/>
    <w:p w:rsidR="002A2FBB" w:rsidRPr="005974A6" w:rsidRDefault="002A2FBB" w:rsidP="002A2FBB">
      <w:pPr>
        <w:pStyle w:val="subsection2"/>
      </w:pPr>
      <w:r w:rsidRPr="005974A6">
        <w:rPr>
          <w:position w:val="-50"/>
        </w:rPr>
        <w:object w:dxaOrig="2299" w:dyaOrig="1080">
          <v:shape id="_x0000_i1043" type="#_x0000_t75" style="width:114.55pt;height:53.2pt" o:ole="">
            <v:imagedata r:id="rId57" o:title=""/>
          </v:shape>
          <o:OLEObject Type="Embed" ProgID="Equation.DSMT4" ShapeID="_x0000_i1043" DrawAspect="Content" ObjectID="_1516533711" r:id="rId58"/>
        </w:object>
      </w:r>
    </w:p>
    <w:p w:rsidR="002A2FBB" w:rsidRPr="005974A6" w:rsidRDefault="002A2FBB" w:rsidP="002A2FBB">
      <w:pPr>
        <w:pStyle w:val="subsection2"/>
      </w:pPr>
      <w:r w:rsidRPr="005974A6">
        <w:t>where:</w:t>
      </w:r>
    </w:p>
    <w:p w:rsidR="002A2FBB" w:rsidRPr="005974A6" w:rsidRDefault="002A2FBB" w:rsidP="002A2FBB">
      <w:pPr>
        <w:pStyle w:val="Definition"/>
      </w:pPr>
      <w:proofErr w:type="spellStart"/>
      <w:r w:rsidRPr="005974A6">
        <w:rPr>
          <w:b/>
          <w:i/>
        </w:rPr>
        <w:t>M</w:t>
      </w:r>
      <w:r w:rsidRPr="005974A6">
        <w:rPr>
          <w:b/>
          <w:i/>
          <w:vertAlign w:val="subscript"/>
        </w:rPr>
        <w:t>Sent,h</w:t>
      </w:r>
      <w:proofErr w:type="spellEnd"/>
      <w:r w:rsidRPr="005974A6">
        <w:t xml:space="preserve"> means the volume of methane sent to internal combustion engine h, in cubic metres.</w:t>
      </w:r>
    </w:p>
    <w:p w:rsidR="002A2FBB" w:rsidRPr="005974A6" w:rsidRDefault="002A2FBB" w:rsidP="002A2FBB">
      <w:pPr>
        <w:pStyle w:val="Definition"/>
      </w:pPr>
      <w:proofErr w:type="spellStart"/>
      <w:r w:rsidRPr="005974A6">
        <w:rPr>
          <w:b/>
          <w:i/>
        </w:rPr>
        <w:t>Q</w:t>
      </w:r>
      <w:r w:rsidRPr="005974A6">
        <w:rPr>
          <w:b/>
          <w:i/>
          <w:vertAlign w:val="subscript"/>
        </w:rPr>
        <w:t>EG,h</w:t>
      </w:r>
      <w:proofErr w:type="spellEnd"/>
      <w:r w:rsidRPr="005974A6">
        <w:t xml:space="preserve"> means the quantity of </w:t>
      </w:r>
      <w:r w:rsidRPr="005974A6">
        <w:rPr>
          <w:rFonts w:eastAsiaTheme="minorEastAsia"/>
        </w:rPr>
        <w:t>electricity generated by internal combustion engine h (whether supplied to the grid or used on</w:t>
      </w:r>
      <w:r w:rsidR="005974A6">
        <w:rPr>
          <w:rFonts w:eastAsiaTheme="minorEastAsia"/>
        </w:rPr>
        <w:noBreakHyphen/>
      </w:r>
      <w:r w:rsidRPr="005974A6">
        <w:rPr>
          <w:rFonts w:eastAsiaTheme="minorEastAsia"/>
        </w:rPr>
        <w:t xml:space="preserve">site), in megawatt hours, </w:t>
      </w:r>
      <w:r w:rsidRPr="005974A6">
        <w:rPr>
          <w:szCs w:val="22"/>
        </w:rPr>
        <w:t>worked out in accordance with the monitoring requirements.</w:t>
      </w:r>
    </w:p>
    <w:p w:rsidR="002A2FBB" w:rsidRPr="005974A6" w:rsidRDefault="002A2FBB" w:rsidP="002A2FBB">
      <w:pPr>
        <w:pStyle w:val="Definition"/>
      </w:pPr>
      <w:proofErr w:type="spellStart"/>
      <w:r w:rsidRPr="005974A6">
        <w:rPr>
          <w:b/>
          <w:i/>
        </w:rPr>
        <w:t>F</w:t>
      </w:r>
      <w:r w:rsidRPr="005974A6">
        <w:rPr>
          <w:b/>
          <w:i/>
          <w:vertAlign w:val="subscript"/>
        </w:rPr>
        <w:t>MWh→GJ</w:t>
      </w:r>
      <w:proofErr w:type="spellEnd"/>
      <w:r w:rsidRPr="005974A6">
        <w:t xml:space="preserve"> means 3.6, being the </w:t>
      </w:r>
      <w:r w:rsidRPr="005974A6">
        <w:rPr>
          <w:rFonts w:eastAsiaTheme="minorEastAsia"/>
        </w:rPr>
        <w:t>factor to convert megawatt hours to gigajoules.</w:t>
      </w:r>
    </w:p>
    <w:p w:rsidR="002A2FBB" w:rsidRPr="005974A6" w:rsidRDefault="002A2FBB" w:rsidP="002A2FBB">
      <w:pPr>
        <w:pStyle w:val="Definition"/>
      </w:pPr>
      <w:proofErr w:type="spellStart"/>
      <w:r w:rsidRPr="005974A6">
        <w:rPr>
          <w:b/>
          <w:i/>
        </w:rPr>
        <w:t>EE</w:t>
      </w:r>
      <w:r w:rsidRPr="005974A6">
        <w:rPr>
          <w:b/>
          <w:i/>
          <w:vertAlign w:val="subscript"/>
        </w:rPr>
        <w:t>h</w:t>
      </w:r>
      <w:proofErr w:type="spellEnd"/>
      <w:r w:rsidRPr="005974A6">
        <w:t xml:space="preserve"> means:</w:t>
      </w:r>
    </w:p>
    <w:p w:rsidR="002A2FBB" w:rsidRPr="005974A6" w:rsidRDefault="002A2FBB" w:rsidP="002A2FBB">
      <w:pPr>
        <w:pStyle w:val="paragraph"/>
        <w:rPr>
          <w:rFonts w:eastAsiaTheme="minorEastAsia"/>
        </w:rPr>
      </w:pPr>
      <w:r w:rsidRPr="005974A6">
        <w:rPr>
          <w:rFonts w:eastAsiaTheme="minorEastAsia"/>
        </w:rPr>
        <w:tab/>
        <w:t>(a)</w:t>
      </w:r>
      <w:r w:rsidRPr="005974A6">
        <w:rPr>
          <w:rFonts w:eastAsiaTheme="minorEastAsia"/>
        </w:rPr>
        <w:tab/>
        <w:t>the factor for the electrical efficiency of internal combustion engine h determined in accordance with:</w:t>
      </w:r>
    </w:p>
    <w:p w:rsidR="002A2FBB" w:rsidRPr="005974A6" w:rsidRDefault="002A2FBB" w:rsidP="002A2FBB">
      <w:pPr>
        <w:pStyle w:val="paragraphsub"/>
        <w:rPr>
          <w:rFonts w:eastAsiaTheme="minorEastAsia"/>
        </w:rPr>
      </w:pPr>
      <w:r w:rsidRPr="005974A6">
        <w:rPr>
          <w:rFonts w:eastAsiaTheme="minorEastAsia"/>
        </w:rPr>
        <w:tab/>
        <w:t>(</w:t>
      </w:r>
      <w:proofErr w:type="spellStart"/>
      <w:r w:rsidRPr="005974A6">
        <w:rPr>
          <w:rFonts w:eastAsiaTheme="minorEastAsia"/>
        </w:rPr>
        <w:t>i</w:t>
      </w:r>
      <w:proofErr w:type="spellEnd"/>
      <w:r w:rsidRPr="005974A6">
        <w:rPr>
          <w:rFonts w:eastAsiaTheme="minorEastAsia"/>
        </w:rPr>
        <w:t>)</w:t>
      </w:r>
      <w:r w:rsidRPr="005974A6">
        <w:rPr>
          <w:rFonts w:eastAsiaTheme="minorEastAsia"/>
        </w:rPr>
        <w:tab/>
        <w:t>the manufacturer’s specifications for the combustion of biogas; and</w:t>
      </w:r>
    </w:p>
    <w:p w:rsidR="002A2FBB" w:rsidRPr="005974A6" w:rsidRDefault="002A2FBB" w:rsidP="002A2FBB">
      <w:pPr>
        <w:pStyle w:val="paragraphsub"/>
        <w:rPr>
          <w:rFonts w:eastAsiaTheme="minorEastAsia"/>
        </w:rPr>
      </w:pPr>
      <w:r w:rsidRPr="005974A6">
        <w:rPr>
          <w:rFonts w:eastAsiaTheme="minorEastAsia"/>
        </w:rPr>
        <w:tab/>
        <w:t>(ii)</w:t>
      </w:r>
      <w:r w:rsidRPr="005974A6">
        <w:rPr>
          <w:rFonts w:eastAsiaTheme="minorEastAsia"/>
        </w:rPr>
        <w:tab/>
        <w:t>if the specifications set out a range of such efficiencies—the highest of those efficiencies; or</w:t>
      </w:r>
    </w:p>
    <w:p w:rsidR="002A2FBB" w:rsidRPr="005974A6" w:rsidRDefault="002A2FBB" w:rsidP="002A2FBB">
      <w:pPr>
        <w:pStyle w:val="paragraph"/>
      </w:pPr>
      <w:r w:rsidRPr="005974A6">
        <w:rPr>
          <w:rFonts w:eastAsiaTheme="minorEastAsia"/>
        </w:rPr>
        <w:tab/>
        <w:t>(b)</w:t>
      </w:r>
      <w:r w:rsidRPr="005974A6">
        <w:rPr>
          <w:rFonts w:eastAsiaTheme="minorEastAsia"/>
        </w:rPr>
        <w:tab/>
        <w:t>if no such factor can be determined in accordance with the manufacturer’s specifications—36%.</w:t>
      </w:r>
    </w:p>
    <w:p w:rsidR="002A2FBB" w:rsidRPr="005974A6" w:rsidRDefault="002A2FBB" w:rsidP="002A2FBB">
      <w:pPr>
        <w:pStyle w:val="Definition"/>
      </w:pPr>
      <w:proofErr w:type="spellStart"/>
      <w:r w:rsidRPr="005974A6">
        <w:rPr>
          <w:b/>
          <w:i/>
        </w:rPr>
        <w:t>EC</w:t>
      </w:r>
      <w:r w:rsidRPr="005974A6">
        <w:rPr>
          <w:b/>
          <w:i/>
          <w:vertAlign w:val="subscript"/>
        </w:rPr>
        <w:t>BG</w:t>
      </w:r>
      <w:proofErr w:type="spellEnd"/>
      <w:r w:rsidRPr="005974A6">
        <w:t xml:space="preserve"> means the energy content factor, in gigajoules per cubic metre, mentioned in </w:t>
      </w:r>
      <w:r w:rsidRPr="005974A6">
        <w:rPr>
          <w:szCs w:val="22"/>
        </w:rPr>
        <w:t>Part</w:t>
      </w:r>
      <w:r w:rsidR="005974A6" w:rsidRPr="005974A6">
        <w:rPr>
          <w:szCs w:val="22"/>
        </w:rPr>
        <w:t> </w:t>
      </w:r>
      <w:r w:rsidRPr="005974A6">
        <w:rPr>
          <w:szCs w:val="22"/>
        </w:rPr>
        <w:t>2 of Schedule</w:t>
      </w:r>
      <w:r w:rsidR="005974A6" w:rsidRPr="005974A6">
        <w:rPr>
          <w:szCs w:val="22"/>
        </w:rPr>
        <w:t> </w:t>
      </w:r>
      <w:r w:rsidRPr="005974A6">
        <w:rPr>
          <w:szCs w:val="22"/>
        </w:rPr>
        <w:t xml:space="preserve">1 to the </w:t>
      </w:r>
      <w:proofErr w:type="spellStart"/>
      <w:r w:rsidRPr="005974A6">
        <w:rPr>
          <w:szCs w:val="22"/>
        </w:rPr>
        <w:t>NGER</w:t>
      </w:r>
      <w:proofErr w:type="spellEnd"/>
      <w:r w:rsidRPr="005974A6">
        <w:rPr>
          <w:szCs w:val="22"/>
        </w:rPr>
        <w:t xml:space="preserve"> (Measurement) Determination for sludge </w:t>
      </w:r>
      <w:r w:rsidRPr="005974A6">
        <w:t>biogas that is captured for combustion (methane only).</w:t>
      </w:r>
    </w:p>
    <w:p w:rsidR="002A2FBB" w:rsidRPr="005974A6" w:rsidRDefault="002A2FBB" w:rsidP="002A2FBB">
      <w:pPr>
        <w:pStyle w:val="Definition"/>
      </w:pPr>
      <w:r w:rsidRPr="005974A6">
        <w:rPr>
          <w:b/>
          <w:i/>
        </w:rPr>
        <w:t xml:space="preserve">h </w:t>
      </w:r>
      <w:r w:rsidRPr="005974A6">
        <w:t>means:</w:t>
      </w:r>
    </w:p>
    <w:p w:rsidR="002A2FBB" w:rsidRPr="005974A6" w:rsidRDefault="002A2FBB" w:rsidP="002A2FBB">
      <w:pPr>
        <w:pStyle w:val="paragraph"/>
        <w:rPr>
          <w:rFonts w:eastAsiaTheme="minorEastAsia"/>
        </w:rPr>
      </w:pPr>
      <w:r w:rsidRPr="005974A6">
        <w:tab/>
        <w:t>(a)</w:t>
      </w:r>
      <w:r w:rsidRPr="005974A6">
        <w:tab/>
        <w:t>an internal combustion</w:t>
      </w:r>
      <w:r w:rsidRPr="005974A6">
        <w:rPr>
          <w:rFonts w:eastAsiaTheme="minorEastAsia"/>
        </w:rPr>
        <w:t xml:space="preserve"> engine used during the reporting period; or</w:t>
      </w:r>
    </w:p>
    <w:p w:rsidR="002A2FBB" w:rsidRPr="005974A6" w:rsidRDefault="002A2FBB" w:rsidP="002A2FBB">
      <w:pPr>
        <w:pStyle w:val="paragraph"/>
        <w:rPr>
          <w:rFonts w:eastAsiaTheme="minorEastAsia"/>
        </w:rPr>
      </w:pPr>
      <w:r w:rsidRPr="005974A6">
        <w:rPr>
          <w:rFonts w:eastAsiaTheme="minorEastAsia"/>
        </w:rPr>
        <w:tab/>
        <w:t>(b)</w:t>
      </w:r>
      <w:r w:rsidRPr="005974A6">
        <w:rPr>
          <w:rFonts w:eastAsiaTheme="minorEastAsia"/>
        </w:rPr>
        <w:tab/>
        <w:t>if a single pipe is used to send methane to more than one internal combustion engine during the reporting period and those engines have the same electrical efficiency—all of those engines.</w:t>
      </w:r>
    </w:p>
    <w:p w:rsidR="002A2FBB" w:rsidRPr="005974A6" w:rsidRDefault="001A7E2E" w:rsidP="002A2FBB">
      <w:pPr>
        <w:pStyle w:val="ActHead5"/>
        <w:rPr>
          <w:rFonts w:eastAsiaTheme="minorEastAsia"/>
        </w:rPr>
      </w:pPr>
      <w:bookmarkStart w:id="79" w:name="_Toc440366958"/>
      <w:r w:rsidRPr="005974A6">
        <w:rPr>
          <w:rStyle w:val="CharSectno"/>
          <w:rFonts w:eastAsiaTheme="minorEastAsia"/>
        </w:rPr>
        <w:t>45</w:t>
      </w:r>
      <w:r w:rsidR="002A2FBB" w:rsidRPr="005974A6">
        <w:rPr>
          <w:rFonts w:eastAsiaTheme="minorEastAsia"/>
        </w:rPr>
        <w:t xml:space="preserve">  Volume of methane vented due to a major venting event</w:t>
      </w:r>
      <w:bookmarkEnd w:id="79"/>
    </w:p>
    <w:p w:rsidR="002A2FBB" w:rsidRPr="005974A6" w:rsidRDefault="002A2FBB" w:rsidP="002A2FBB">
      <w:pPr>
        <w:pStyle w:val="subsection"/>
        <w:rPr>
          <w:rFonts w:eastAsiaTheme="minorEastAsia"/>
        </w:rPr>
      </w:pPr>
      <w:r w:rsidRPr="005974A6">
        <w:rPr>
          <w:rFonts w:eastAsiaTheme="minorEastAsia"/>
        </w:rPr>
        <w:tab/>
      </w:r>
      <w:r w:rsidRPr="005974A6">
        <w:rPr>
          <w:rFonts w:eastAsiaTheme="minorEastAsia"/>
        </w:rPr>
        <w:tab/>
      </w:r>
      <w:r w:rsidRPr="005974A6">
        <w:t xml:space="preserve">If a major venting event </w:t>
      </w:r>
      <w:r w:rsidRPr="005974A6">
        <w:rPr>
          <w:szCs w:val="22"/>
        </w:rPr>
        <w:t xml:space="preserve">associated with an </w:t>
      </w:r>
      <w:r w:rsidRPr="005974A6">
        <w:rPr>
          <w:color w:val="000000" w:themeColor="text1"/>
          <w:szCs w:val="22"/>
        </w:rPr>
        <w:t>anaerobic digester occurs during a reporting period, t</w:t>
      </w:r>
      <w:r w:rsidRPr="005974A6">
        <w:t xml:space="preserve">he volume of methane vented due to the major venting event, in cubic metres, </w:t>
      </w:r>
      <w:r w:rsidRPr="005974A6">
        <w:rPr>
          <w:szCs w:val="22"/>
        </w:rPr>
        <w:t>is worked out using the formula (</w:t>
      </w:r>
      <w:r w:rsidR="00D11646" w:rsidRPr="005974A6">
        <w:rPr>
          <w:b/>
          <w:i/>
          <w:szCs w:val="22"/>
        </w:rPr>
        <w:t>equation 20</w:t>
      </w:r>
      <w:r w:rsidRPr="005974A6">
        <w:rPr>
          <w:szCs w:val="22"/>
        </w:rPr>
        <w:t>):</w:t>
      </w:r>
    </w:p>
    <w:bookmarkStart w:id="80" w:name="BKCheck15B_23"/>
    <w:bookmarkEnd w:id="80"/>
    <w:p w:rsidR="002A2FBB" w:rsidRPr="005974A6" w:rsidRDefault="002A2FBB" w:rsidP="002A2FBB">
      <w:pPr>
        <w:pStyle w:val="subsection2"/>
      </w:pPr>
      <w:r w:rsidRPr="005974A6">
        <w:rPr>
          <w:position w:val="-26"/>
        </w:rPr>
        <w:object w:dxaOrig="3879" w:dyaOrig="620">
          <v:shape id="_x0000_i1044" type="#_x0000_t75" style="width:193.45pt;height:31.3pt" o:ole="">
            <v:imagedata r:id="rId59" o:title=""/>
          </v:shape>
          <o:OLEObject Type="Embed" ProgID="Equation.DSMT4" ShapeID="_x0000_i1044" DrawAspect="Content" ObjectID="_1516533712" r:id="rId60"/>
        </w:object>
      </w:r>
    </w:p>
    <w:p w:rsidR="002A2FBB" w:rsidRPr="005974A6" w:rsidRDefault="002A2FBB" w:rsidP="002A2FBB">
      <w:pPr>
        <w:pStyle w:val="subsection2"/>
      </w:pPr>
      <w:r w:rsidRPr="005974A6">
        <w:t>where:</w:t>
      </w:r>
    </w:p>
    <w:p w:rsidR="002A2FBB" w:rsidRPr="005974A6" w:rsidRDefault="002A2FBB" w:rsidP="002A2FBB">
      <w:pPr>
        <w:pStyle w:val="Definition"/>
      </w:pPr>
      <w:proofErr w:type="spellStart"/>
      <w:r w:rsidRPr="005974A6">
        <w:rPr>
          <w:b/>
          <w:i/>
        </w:rPr>
        <w:t>M</w:t>
      </w:r>
      <w:r w:rsidRPr="005974A6">
        <w:rPr>
          <w:b/>
          <w:i/>
          <w:vertAlign w:val="subscript"/>
        </w:rPr>
        <w:t>Vent,q</w:t>
      </w:r>
      <w:proofErr w:type="spellEnd"/>
      <w:r w:rsidRPr="005974A6">
        <w:t xml:space="preserve"> means the volume of methane vented due to major venting event q, in cubic metres.</w:t>
      </w:r>
    </w:p>
    <w:p w:rsidR="002A2FBB" w:rsidRPr="005974A6" w:rsidRDefault="002A2FBB" w:rsidP="002A2FBB">
      <w:pPr>
        <w:pStyle w:val="Definition"/>
      </w:pPr>
      <w:proofErr w:type="spellStart"/>
      <w:r w:rsidRPr="005974A6">
        <w:rPr>
          <w:b/>
          <w:i/>
        </w:rPr>
        <w:t>MS</w:t>
      </w:r>
      <w:r w:rsidRPr="005974A6">
        <w:rPr>
          <w:b/>
          <w:i/>
          <w:vertAlign w:val="subscript"/>
        </w:rPr>
        <w:t>BCS</w:t>
      </w:r>
      <w:proofErr w:type="spellEnd"/>
      <w:r w:rsidRPr="005974A6">
        <w:t xml:space="preserve"> means the maximum biogas storage capacity of the anaerobic digester, in cubic metres, worked out in accordance with the monitoring requirements.</w:t>
      </w:r>
    </w:p>
    <w:p w:rsidR="002A2FBB" w:rsidRPr="005974A6" w:rsidRDefault="002A2FBB" w:rsidP="002A2FBB">
      <w:pPr>
        <w:pStyle w:val="Definition"/>
      </w:pPr>
      <w:proofErr w:type="spellStart"/>
      <w:r w:rsidRPr="005974A6">
        <w:rPr>
          <w:b/>
          <w:i/>
        </w:rPr>
        <w:lastRenderedPageBreak/>
        <w:t>FR</w:t>
      </w:r>
      <w:r w:rsidRPr="005974A6">
        <w:rPr>
          <w:b/>
          <w:i/>
          <w:vertAlign w:val="subscript"/>
        </w:rPr>
        <w:t>q</w:t>
      </w:r>
      <w:proofErr w:type="spellEnd"/>
      <w:r w:rsidRPr="005974A6">
        <w:t xml:space="preserve"> means the average total daily flow of biogas from the anaerobic digester for the 7 days before major venting event q, in cubic metres per day, </w:t>
      </w:r>
      <w:r w:rsidRPr="005974A6">
        <w:rPr>
          <w:szCs w:val="22"/>
        </w:rPr>
        <w:t>worked out in accordance with the monitoring requirements</w:t>
      </w:r>
      <w:r w:rsidRPr="005974A6">
        <w:t>.</w:t>
      </w:r>
    </w:p>
    <w:p w:rsidR="002A2FBB" w:rsidRPr="005974A6" w:rsidRDefault="002A2FBB" w:rsidP="002A2FBB">
      <w:pPr>
        <w:pStyle w:val="Definition"/>
      </w:pPr>
      <w:proofErr w:type="spellStart"/>
      <w:r w:rsidRPr="005974A6">
        <w:rPr>
          <w:b/>
          <w:i/>
        </w:rPr>
        <w:t>t</w:t>
      </w:r>
      <w:r w:rsidRPr="005974A6">
        <w:rPr>
          <w:b/>
          <w:i/>
          <w:vertAlign w:val="subscript"/>
        </w:rPr>
        <w:t>q</w:t>
      </w:r>
      <w:proofErr w:type="spellEnd"/>
      <w:r w:rsidRPr="005974A6">
        <w:rPr>
          <w:b/>
          <w:i/>
        </w:rPr>
        <w:t xml:space="preserve"> </w:t>
      </w:r>
      <w:r w:rsidRPr="005974A6">
        <w:t xml:space="preserve">means the number of days for all or part of which major venting event q is uncontrolled, </w:t>
      </w:r>
      <w:r w:rsidRPr="005974A6">
        <w:rPr>
          <w:szCs w:val="22"/>
        </w:rPr>
        <w:t>worked out in accordance with the monitoring requirements</w:t>
      </w:r>
      <w:r w:rsidRPr="005974A6">
        <w:t>.</w:t>
      </w:r>
    </w:p>
    <w:p w:rsidR="002A2FBB" w:rsidRPr="005974A6" w:rsidRDefault="002A2FBB" w:rsidP="002A2FBB">
      <w:pPr>
        <w:pStyle w:val="Definition"/>
      </w:pPr>
      <w:proofErr w:type="spellStart"/>
      <w:r w:rsidRPr="005974A6">
        <w:rPr>
          <w:b/>
          <w:i/>
        </w:rPr>
        <w:t>W</w:t>
      </w:r>
      <w:r w:rsidRPr="005974A6">
        <w:rPr>
          <w:b/>
          <w:i/>
          <w:vertAlign w:val="subscript"/>
        </w:rPr>
        <w:t>BG,CH</w:t>
      </w:r>
      <w:proofErr w:type="spellEnd"/>
      <w:r w:rsidRPr="005974A6">
        <w:rPr>
          <w:b/>
          <w:i/>
          <w:position w:val="-6"/>
          <w:vertAlign w:val="subscript"/>
        </w:rPr>
        <w:t>4</w:t>
      </w:r>
      <w:r w:rsidRPr="005974A6">
        <w:t xml:space="preserve"> means:</w:t>
      </w:r>
    </w:p>
    <w:p w:rsidR="002A2FBB" w:rsidRPr="005974A6" w:rsidRDefault="002A2FBB" w:rsidP="002A2FBB">
      <w:pPr>
        <w:pStyle w:val="paragraph"/>
      </w:pPr>
      <w:r w:rsidRPr="005974A6">
        <w:tab/>
        <w:t>(a)</w:t>
      </w:r>
      <w:r w:rsidRPr="005974A6">
        <w:tab/>
        <w:t>if this parameter is, or is required to be, monitored continuously—the fraction worked out in accordance with the monitoring requirements; or</w:t>
      </w:r>
    </w:p>
    <w:p w:rsidR="002A2FBB" w:rsidRPr="005974A6" w:rsidRDefault="002A2FBB" w:rsidP="002A2FBB">
      <w:pPr>
        <w:pStyle w:val="paragraph"/>
      </w:pPr>
      <w:r w:rsidRPr="005974A6">
        <w:tab/>
        <w:t>(b)</w:t>
      </w:r>
      <w:r w:rsidRPr="005974A6">
        <w:tab/>
        <w:t>otherwise—the fraction mentioned in subsection</w:t>
      </w:r>
      <w:r w:rsidR="005974A6" w:rsidRPr="005974A6">
        <w:t> </w:t>
      </w:r>
      <w:r w:rsidRPr="005974A6">
        <w:t xml:space="preserve">5.37(2) of the </w:t>
      </w:r>
      <w:proofErr w:type="spellStart"/>
      <w:r w:rsidRPr="005974A6">
        <w:t>NGER</w:t>
      </w:r>
      <w:proofErr w:type="spellEnd"/>
      <w:r w:rsidRPr="005974A6">
        <w:t xml:space="preserve"> (Measurement) Determination.</w:t>
      </w:r>
    </w:p>
    <w:p w:rsidR="002A2FBB" w:rsidRPr="005974A6" w:rsidRDefault="002A2FBB" w:rsidP="002A2FBB">
      <w:pPr>
        <w:pStyle w:val="Definition"/>
      </w:pPr>
      <w:r w:rsidRPr="005974A6">
        <w:rPr>
          <w:b/>
          <w:i/>
        </w:rPr>
        <w:t>q</w:t>
      </w:r>
      <w:r w:rsidRPr="005974A6">
        <w:t xml:space="preserve"> means a major venting event </w:t>
      </w:r>
      <w:r w:rsidRPr="005974A6">
        <w:rPr>
          <w:szCs w:val="22"/>
        </w:rPr>
        <w:t xml:space="preserve">associated with the </w:t>
      </w:r>
      <w:r w:rsidRPr="005974A6">
        <w:rPr>
          <w:color w:val="000000" w:themeColor="text1"/>
          <w:szCs w:val="22"/>
        </w:rPr>
        <w:t>anaerobic digester</w:t>
      </w:r>
      <w:r w:rsidRPr="005974A6">
        <w:t>.</w:t>
      </w:r>
    </w:p>
    <w:p w:rsidR="002A2FBB" w:rsidRPr="005974A6" w:rsidRDefault="001A7E2E" w:rsidP="002A2FBB">
      <w:pPr>
        <w:pStyle w:val="ActHead5"/>
      </w:pPr>
      <w:bookmarkStart w:id="81" w:name="_Toc440366959"/>
      <w:r w:rsidRPr="005974A6">
        <w:rPr>
          <w:rStyle w:val="CharSectno"/>
        </w:rPr>
        <w:t>46</w:t>
      </w:r>
      <w:r w:rsidR="002A2FBB" w:rsidRPr="005974A6">
        <w:t xml:space="preserve">  Emissions from combustion devices</w:t>
      </w:r>
      <w:bookmarkEnd w:id="81"/>
    </w:p>
    <w:p w:rsidR="002A2FBB" w:rsidRPr="005974A6" w:rsidRDefault="002A2FBB" w:rsidP="002A2FBB">
      <w:pPr>
        <w:pStyle w:val="subsection"/>
      </w:pPr>
      <w:r w:rsidRPr="005974A6">
        <w:tab/>
      </w:r>
      <w:r w:rsidRPr="005974A6">
        <w:tab/>
      </w:r>
      <w:r w:rsidRPr="005974A6">
        <w:rPr>
          <w:szCs w:val="22"/>
        </w:rPr>
        <w:t xml:space="preserve">The emissions from combustion devices used </w:t>
      </w:r>
      <w:r w:rsidR="00BD79DE" w:rsidRPr="005974A6">
        <w:rPr>
          <w:szCs w:val="22"/>
        </w:rPr>
        <w:t>by a waste treatment facility</w:t>
      </w:r>
      <w:r w:rsidR="001A1B4A" w:rsidRPr="005974A6">
        <w:rPr>
          <w:szCs w:val="22"/>
        </w:rPr>
        <w:t xml:space="preserve"> </w:t>
      </w:r>
      <w:r w:rsidR="001A1B4A" w:rsidRPr="005974A6">
        <w:t>or unit</w:t>
      </w:r>
      <w:r w:rsidR="00BD79DE" w:rsidRPr="005974A6">
        <w:rPr>
          <w:szCs w:val="22"/>
        </w:rPr>
        <w:t xml:space="preserve"> </w:t>
      </w:r>
      <w:r w:rsidRPr="005974A6">
        <w:rPr>
          <w:szCs w:val="22"/>
        </w:rPr>
        <w:t>during a reporting period, in tonnes CO</w:t>
      </w:r>
      <w:r w:rsidRPr="005974A6">
        <w:rPr>
          <w:szCs w:val="22"/>
          <w:vertAlign w:val="subscript"/>
        </w:rPr>
        <w:t>2</w:t>
      </w:r>
      <w:r w:rsidR="005974A6">
        <w:rPr>
          <w:szCs w:val="22"/>
        </w:rPr>
        <w:noBreakHyphen/>
      </w:r>
      <w:r w:rsidRPr="005974A6">
        <w:rPr>
          <w:szCs w:val="22"/>
        </w:rPr>
        <w:t>e, are worked out using the formula (</w:t>
      </w:r>
      <w:r w:rsidR="00D11646" w:rsidRPr="005974A6">
        <w:rPr>
          <w:b/>
          <w:i/>
          <w:szCs w:val="22"/>
        </w:rPr>
        <w:t>equation 21</w:t>
      </w:r>
      <w:r w:rsidRPr="005974A6">
        <w:rPr>
          <w:szCs w:val="22"/>
        </w:rPr>
        <w:t>):</w:t>
      </w:r>
    </w:p>
    <w:bookmarkStart w:id="82" w:name="BKCheck15B_24"/>
    <w:bookmarkEnd w:id="82"/>
    <w:p w:rsidR="002A2FBB" w:rsidRPr="005974A6" w:rsidRDefault="00D865DB" w:rsidP="002A2FBB">
      <w:pPr>
        <w:pStyle w:val="subsection2"/>
      </w:pPr>
      <w:r w:rsidRPr="005974A6">
        <w:rPr>
          <w:position w:val="-32"/>
        </w:rPr>
        <w:object w:dxaOrig="3340" w:dyaOrig="1060">
          <v:shape id="_x0000_i1045" type="#_x0000_t75" style="width:166.55pt;height:53.2pt" o:ole="">
            <v:imagedata r:id="rId61" o:title=""/>
          </v:shape>
          <o:OLEObject Type="Embed" ProgID="Equation.DSMT4" ShapeID="_x0000_i1045" DrawAspect="Content" ObjectID="_1516533713" r:id="rId62"/>
        </w:object>
      </w:r>
    </w:p>
    <w:p w:rsidR="002A2FBB" w:rsidRPr="005974A6" w:rsidRDefault="002A2FBB" w:rsidP="002A2FBB">
      <w:pPr>
        <w:pStyle w:val="subsection2"/>
      </w:pPr>
      <w:r w:rsidRPr="005974A6">
        <w:t>where:</w:t>
      </w:r>
    </w:p>
    <w:p w:rsidR="002A2FBB" w:rsidRPr="005974A6" w:rsidRDefault="002A2FBB" w:rsidP="002A2FBB">
      <w:pPr>
        <w:pStyle w:val="Definition"/>
      </w:pPr>
      <w:r w:rsidRPr="005974A6">
        <w:rPr>
          <w:b/>
          <w:i/>
        </w:rPr>
        <w:t>E</w:t>
      </w:r>
      <w:r w:rsidRPr="005974A6">
        <w:rPr>
          <w:b/>
          <w:i/>
          <w:vertAlign w:val="subscript"/>
        </w:rPr>
        <w:t>Com</w:t>
      </w:r>
      <w:r w:rsidR="00D865DB" w:rsidRPr="005974A6">
        <w:rPr>
          <w:b/>
          <w:i/>
          <w:vertAlign w:val="subscript"/>
        </w:rPr>
        <w:t>,f</w:t>
      </w:r>
      <w:r w:rsidRPr="005974A6">
        <w:t xml:space="preserve"> means the </w:t>
      </w:r>
      <w:r w:rsidRPr="005974A6">
        <w:rPr>
          <w:szCs w:val="22"/>
        </w:rPr>
        <w:t xml:space="preserve">emissions from combustion devices used </w:t>
      </w:r>
      <w:r w:rsidR="00BD79DE" w:rsidRPr="005974A6">
        <w:rPr>
          <w:szCs w:val="22"/>
        </w:rPr>
        <w:t>by waste treatment facility</w:t>
      </w:r>
      <w:r w:rsidR="001A1B4A" w:rsidRPr="005974A6">
        <w:rPr>
          <w:szCs w:val="22"/>
        </w:rPr>
        <w:t xml:space="preserve"> </w:t>
      </w:r>
      <w:r w:rsidR="001A1B4A" w:rsidRPr="005974A6">
        <w:t>or unit</w:t>
      </w:r>
      <w:r w:rsidR="00405F7E" w:rsidRPr="005974A6">
        <w:rPr>
          <w:szCs w:val="22"/>
        </w:rPr>
        <w:t xml:space="preserve"> </w:t>
      </w:r>
      <w:r w:rsidR="00614524" w:rsidRPr="005974A6">
        <w:rPr>
          <w:szCs w:val="22"/>
        </w:rPr>
        <w:t xml:space="preserve">f </w:t>
      </w:r>
      <w:r w:rsidRPr="005974A6">
        <w:rPr>
          <w:szCs w:val="22"/>
        </w:rPr>
        <w:t>during the reporting period, in tonnes CO</w:t>
      </w:r>
      <w:r w:rsidRPr="005974A6">
        <w:rPr>
          <w:szCs w:val="22"/>
          <w:vertAlign w:val="subscript"/>
        </w:rPr>
        <w:t>2</w:t>
      </w:r>
      <w:r w:rsidR="005974A6">
        <w:rPr>
          <w:szCs w:val="22"/>
        </w:rPr>
        <w:noBreakHyphen/>
      </w:r>
      <w:r w:rsidRPr="005974A6">
        <w:rPr>
          <w:szCs w:val="22"/>
        </w:rPr>
        <w:t>e.</w:t>
      </w:r>
    </w:p>
    <w:p w:rsidR="002A2FBB" w:rsidRPr="005974A6" w:rsidRDefault="002A2FBB" w:rsidP="002A2FBB">
      <w:pPr>
        <w:pStyle w:val="Definition"/>
      </w:pPr>
      <w:r w:rsidRPr="005974A6">
        <w:rPr>
          <w:b/>
          <w:i/>
        </w:rPr>
        <w:t>M</w:t>
      </w:r>
      <w:r w:rsidRPr="005974A6">
        <w:rPr>
          <w:b/>
          <w:i/>
          <w:vertAlign w:val="subscript"/>
        </w:rPr>
        <w:t>Sent,h</w:t>
      </w:r>
      <w:r w:rsidRPr="005974A6">
        <w:t xml:space="preserve"> means the volume of methane sent to combustion device h, in cubic metres, worked o</w:t>
      </w:r>
      <w:r w:rsidR="004379F5" w:rsidRPr="005974A6">
        <w:t>ut in accordance with section</w:t>
      </w:r>
      <w:r w:rsidR="005974A6" w:rsidRPr="005974A6">
        <w:t> </w:t>
      </w:r>
      <w:r w:rsidR="001A7E2E" w:rsidRPr="005974A6">
        <w:t>44</w:t>
      </w:r>
      <w:r w:rsidRPr="005974A6">
        <w:t>.</w:t>
      </w:r>
    </w:p>
    <w:p w:rsidR="002A2FBB" w:rsidRPr="005974A6" w:rsidRDefault="002A2FBB" w:rsidP="002A2FBB">
      <w:pPr>
        <w:pStyle w:val="Definition"/>
      </w:pPr>
      <w:r w:rsidRPr="005974A6">
        <w:rPr>
          <w:b/>
          <w:i/>
        </w:rPr>
        <w:t>EC</w:t>
      </w:r>
      <w:r w:rsidRPr="005974A6">
        <w:rPr>
          <w:b/>
          <w:i/>
          <w:vertAlign w:val="subscript"/>
        </w:rPr>
        <w:t>BG</w:t>
      </w:r>
      <w:r w:rsidRPr="005974A6">
        <w:t xml:space="preserve"> means the energy content factor, in gigajoules per cubic metre, mentioned in </w:t>
      </w:r>
      <w:r w:rsidRPr="005974A6">
        <w:rPr>
          <w:szCs w:val="22"/>
        </w:rPr>
        <w:t>Part</w:t>
      </w:r>
      <w:r w:rsidR="005974A6" w:rsidRPr="005974A6">
        <w:rPr>
          <w:szCs w:val="22"/>
        </w:rPr>
        <w:t> </w:t>
      </w:r>
      <w:r w:rsidRPr="005974A6">
        <w:rPr>
          <w:szCs w:val="22"/>
        </w:rPr>
        <w:t>2 of Schedule</w:t>
      </w:r>
      <w:r w:rsidR="005974A6" w:rsidRPr="005974A6">
        <w:rPr>
          <w:szCs w:val="22"/>
        </w:rPr>
        <w:t> </w:t>
      </w:r>
      <w:r w:rsidRPr="005974A6">
        <w:rPr>
          <w:szCs w:val="22"/>
        </w:rPr>
        <w:t xml:space="preserve">1 to the NGER (Measurement) Determination for sludge </w:t>
      </w:r>
      <w:r w:rsidRPr="005974A6">
        <w:t>biogas that is captured for combustion (methane only).</w:t>
      </w:r>
    </w:p>
    <w:p w:rsidR="002A2FBB" w:rsidRPr="005974A6" w:rsidRDefault="002A2FBB" w:rsidP="002A2FBB">
      <w:pPr>
        <w:pStyle w:val="Definition"/>
      </w:pPr>
      <w:r w:rsidRPr="005974A6">
        <w:rPr>
          <w:b/>
          <w:i/>
        </w:rPr>
        <w:t>EF</w:t>
      </w:r>
      <w:r w:rsidRPr="005974A6">
        <w:rPr>
          <w:b/>
          <w:i/>
          <w:vertAlign w:val="subscript"/>
        </w:rPr>
        <w:t>j</w:t>
      </w:r>
      <w:r w:rsidRPr="005974A6">
        <w:t xml:space="preserve"> means the emission factor, in kilograms of </w:t>
      </w:r>
      <w:r w:rsidRPr="005974A6">
        <w:rPr>
          <w:szCs w:val="22"/>
        </w:rPr>
        <w:t>CO</w:t>
      </w:r>
      <w:r w:rsidRPr="005974A6">
        <w:rPr>
          <w:szCs w:val="22"/>
          <w:vertAlign w:val="subscript"/>
        </w:rPr>
        <w:t>2</w:t>
      </w:r>
      <w:r w:rsidR="005974A6">
        <w:rPr>
          <w:szCs w:val="22"/>
        </w:rPr>
        <w:noBreakHyphen/>
      </w:r>
      <w:r w:rsidRPr="005974A6">
        <w:rPr>
          <w:szCs w:val="22"/>
        </w:rPr>
        <w:t>e</w:t>
      </w:r>
      <w:r w:rsidRPr="005974A6">
        <w:t xml:space="preserve"> per gigajoule, </w:t>
      </w:r>
      <w:r w:rsidRPr="005974A6">
        <w:rPr>
          <w:szCs w:val="22"/>
        </w:rPr>
        <w:t>mentioned in Part</w:t>
      </w:r>
      <w:r w:rsidR="005974A6" w:rsidRPr="005974A6">
        <w:rPr>
          <w:szCs w:val="22"/>
        </w:rPr>
        <w:t> </w:t>
      </w:r>
      <w:r w:rsidRPr="005974A6">
        <w:rPr>
          <w:szCs w:val="22"/>
        </w:rPr>
        <w:t>2 of Schedule</w:t>
      </w:r>
      <w:r w:rsidR="005974A6" w:rsidRPr="005974A6">
        <w:rPr>
          <w:szCs w:val="22"/>
        </w:rPr>
        <w:t> </w:t>
      </w:r>
      <w:r w:rsidRPr="005974A6">
        <w:rPr>
          <w:szCs w:val="22"/>
        </w:rPr>
        <w:t>1 to the NGER (Measurement) Determination for greenhouse gas type j and</w:t>
      </w:r>
      <w:r w:rsidRPr="005974A6">
        <w:t xml:space="preserve"> sludge biogas that is captured for combustion (methane only).</w:t>
      </w:r>
    </w:p>
    <w:p w:rsidR="00614524" w:rsidRPr="005974A6" w:rsidRDefault="00614524" w:rsidP="002A2FBB">
      <w:pPr>
        <w:pStyle w:val="Definition"/>
      </w:pPr>
      <w:r w:rsidRPr="005974A6">
        <w:rPr>
          <w:b/>
          <w:i/>
          <w:szCs w:val="22"/>
        </w:rPr>
        <w:t>f</w:t>
      </w:r>
      <w:r w:rsidRPr="005974A6">
        <w:rPr>
          <w:szCs w:val="22"/>
        </w:rPr>
        <w:t xml:space="preserve"> means a waste treatment facility or unit that is a nominated waste treatment facility or unit for the source separation activity during the reporting period.</w:t>
      </w:r>
    </w:p>
    <w:p w:rsidR="002A2FBB" w:rsidRPr="005974A6" w:rsidRDefault="002A2FBB" w:rsidP="002A2FBB">
      <w:pPr>
        <w:pStyle w:val="Definition"/>
      </w:pPr>
      <w:r w:rsidRPr="005974A6">
        <w:rPr>
          <w:b/>
          <w:i/>
        </w:rPr>
        <w:t>h</w:t>
      </w:r>
      <w:r w:rsidRPr="005974A6">
        <w:t xml:space="preserve"> means a combustion device used </w:t>
      </w:r>
      <w:r w:rsidR="00BD79DE" w:rsidRPr="005974A6">
        <w:rPr>
          <w:szCs w:val="22"/>
        </w:rPr>
        <w:t>by waste treatment facility</w:t>
      </w:r>
      <w:r w:rsidR="001A1B4A" w:rsidRPr="005974A6">
        <w:rPr>
          <w:szCs w:val="22"/>
        </w:rPr>
        <w:t xml:space="preserve"> </w:t>
      </w:r>
      <w:r w:rsidR="001A1B4A" w:rsidRPr="005974A6">
        <w:t>or unit</w:t>
      </w:r>
      <w:r w:rsidR="00BD79DE" w:rsidRPr="005974A6">
        <w:rPr>
          <w:szCs w:val="22"/>
        </w:rPr>
        <w:t xml:space="preserve"> </w:t>
      </w:r>
      <w:r w:rsidR="00614524" w:rsidRPr="005974A6">
        <w:rPr>
          <w:szCs w:val="22"/>
        </w:rPr>
        <w:t xml:space="preserve">f </w:t>
      </w:r>
      <w:r w:rsidRPr="005974A6">
        <w:t>during the reporting period.</w:t>
      </w:r>
    </w:p>
    <w:p w:rsidR="00D865DB" w:rsidRPr="005974A6" w:rsidRDefault="002A2FBB" w:rsidP="002A2FBB">
      <w:pPr>
        <w:pStyle w:val="Definition"/>
      </w:pPr>
      <w:r w:rsidRPr="005974A6">
        <w:rPr>
          <w:b/>
          <w:i/>
        </w:rPr>
        <w:t>j</w:t>
      </w:r>
      <w:r w:rsidRPr="005974A6">
        <w:t xml:space="preserve"> means a greenhouse gas type, being methane or nitrous oxide.</w:t>
      </w:r>
    </w:p>
    <w:p w:rsidR="005C1107" w:rsidRPr="005974A6" w:rsidRDefault="005C1107" w:rsidP="001B1A50">
      <w:pPr>
        <w:pStyle w:val="ActHead4"/>
      </w:pPr>
      <w:bookmarkStart w:id="83" w:name="_Toc440366960"/>
      <w:r w:rsidRPr="005974A6">
        <w:rPr>
          <w:rStyle w:val="CharSubdNo"/>
        </w:rPr>
        <w:lastRenderedPageBreak/>
        <w:t>Subdivision D</w:t>
      </w:r>
      <w:r w:rsidRPr="005974A6">
        <w:t>—</w:t>
      </w:r>
      <w:r w:rsidRPr="005974A6">
        <w:rPr>
          <w:rStyle w:val="CharSubdText"/>
        </w:rPr>
        <w:t>Calculation of improvement factor</w:t>
      </w:r>
      <w:bookmarkEnd w:id="83"/>
    </w:p>
    <w:p w:rsidR="005C1107" w:rsidRPr="005974A6" w:rsidRDefault="001A7E2E" w:rsidP="005C1107">
      <w:pPr>
        <w:pStyle w:val="ActHead5"/>
      </w:pPr>
      <w:bookmarkStart w:id="84" w:name="_Toc440366961"/>
      <w:r w:rsidRPr="005974A6">
        <w:rPr>
          <w:rStyle w:val="CharSectno"/>
        </w:rPr>
        <w:t>47</w:t>
      </w:r>
      <w:r w:rsidR="005C1107" w:rsidRPr="005974A6">
        <w:t xml:space="preserve">  Summary</w:t>
      </w:r>
      <w:bookmarkEnd w:id="84"/>
    </w:p>
    <w:p w:rsidR="005C1107" w:rsidRPr="005974A6" w:rsidRDefault="005C1107" w:rsidP="005C1107">
      <w:pPr>
        <w:pStyle w:val="SOText"/>
      </w:pPr>
      <w:r w:rsidRPr="005974A6">
        <w:t>The improvement factor for a reporting period accounts for business</w:t>
      </w:r>
      <w:r w:rsidR="005974A6">
        <w:noBreakHyphen/>
      </w:r>
      <w:r w:rsidRPr="005974A6">
        <w:t>as</w:t>
      </w:r>
      <w:r w:rsidR="005974A6">
        <w:noBreakHyphen/>
      </w:r>
      <w:r w:rsidRPr="005974A6">
        <w:t>usual improvements in waste management over time.</w:t>
      </w:r>
    </w:p>
    <w:p w:rsidR="005C1107" w:rsidRPr="005974A6" w:rsidRDefault="001A7E2E" w:rsidP="005C1107">
      <w:pPr>
        <w:pStyle w:val="ActHead5"/>
      </w:pPr>
      <w:bookmarkStart w:id="85" w:name="_Toc440366962"/>
      <w:r w:rsidRPr="005974A6">
        <w:rPr>
          <w:rStyle w:val="CharSectno"/>
        </w:rPr>
        <w:t>48</w:t>
      </w:r>
      <w:r w:rsidR="005C1107" w:rsidRPr="005974A6">
        <w:t xml:space="preserve">  Improvement factor</w:t>
      </w:r>
      <w:bookmarkEnd w:id="85"/>
    </w:p>
    <w:p w:rsidR="005C1107" w:rsidRPr="005974A6" w:rsidRDefault="005C1107" w:rsidP="005C1107">
      <w:pPr>
        <w:pStyle w:val="subsection"/>
      </w:pPr>
      <w:r w:rsidRPr="005974A6">
        <w:tab/>
      </w:r>
      <w:r w:rsidRPr="005974A6">
        <w:tab/>
        <w:t>The improvement factor for a reporting period is the improvement factor set out in the following table for the crediting period year in which the reporting period ends.</w:t>
      </w:r>
    </w:p>
    <w:p w:rsidR="005C1107" w:rsidRPr="005974A6" w:rsidRDefault="005C1107" w:rsidP="005C1107">
      <w:pPr>
        <w:pStyle w:val="Tabletext"/>
      </w:pPr>
    </w:p>
    <w:tbl>
      <w:tblPr>
        <w:tblW w:w="7230"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2759"/>
        <w:gridCol w:w="3620"/>
      </w:tblGrid>
      <w:tr w:rsidR="005C1107" w:rsidRPr="005974A6" w:rsidTr="00AC2BFD">
        <w:trPr>
          <w:tblHeader/>
        </w:trPr>
        <w:tc>
          <w:tcPr>
            <w:tcW w:w="7230" w:type="dxa"/>
            <w:gridSpan w:val="3"/>
            <w:tcBorders>
              <w:top w:val="single" w:sz="12" w:space="0" w:color="auto"/>
              <w:bottom w:val="single" w:sz="2" w:space="0" w:color="auto"/>
            </w:tcBorders>
            <w:shd w:val="clear" w:color="auto" w:fill="auto"/>
          </w:tcPr>
          <w:p w:rsidR="005C1107" w:rsidRPr="005974A6" w:rsidRDefault="005C1107" w:rsidP="00B966E3">
            <w:pPr>
              <w:pStyle w:val="TableHeading"/>
            </w:pPr>
            <w:r w:rsidRPr="005974A6">
              <w:t>Improvement factors</w:t>
            </w:r>
          </w:p>
        </w:tc>
      </w:tr>
      <w:tr w:rsidR="005C1107" w:rsidRPr="005974A6" w:rsidTr="00AC2BFD">
        <w:trPr>
          <w:tblHeader/>
        </w:trPr>
        <w:tc>
          <w:tcPr>
            <w:tcW w:w="851" w:type="dxa"/>
            <w:tcBorders>
              <w:top w:val="single" w:sz="2" w:space="0" w:color="auto"/>
              <w:bottom w:val="single" w:sz="12" w:space="0" w:color="auto"/>
            </w:tcBorders>
            <w:shd w:val="clear" w:color="auto" w:fill="auto"/>
          </w:tcPr>
          <w:p w:rsidR="005C1107" w:rsidRPr="005974A6" w:rsidRDefault="005C1107" w:rsidP="00B966E3">
            <w:pPr>
              <w:pStyle w:val="TableHeading"/>
            </w:pPr>
            <w:r w:rsidRPr="005974A6">
              <w:t>Item</w:t>
            </w:r>
          </w:p>
        </w:tc>
        <w:tc>
          <w:tcPr>
            <w:tcW w:w="2759" w:type="dxa"/>
            <w:tcBorders>
              <w:top w:val="single" w:sz="2" w:space="0" w:color="auto"/>
              <w:bottom w:val="single" w:sz="12" w:space="0" w:color="auto"/>
            </w:tcBorders>
            <w:shd w:val="clear" w:color="auto" w:fill="auto"/>
          </w:tcPr>
          <w:p w:rsidR="005C1107" w:rsidRPr="005974A6" w:rsidRDefault="005C1107" w:rsidP="00B966E3">
            <w:pPr>
              <w:pStyle w:val="TableHeading"/>
              <w:jc w:val="right"/>
            </w:pPr>
            <w:r w:rsidRPr="005974A6">
              <w:t>Crediting period year</w:t>
            </w:r>
          </w:p>
        </w:tc>
        <w:tc>
          <w:tcPr>
            <w:tcW w:w="3620" w:type="dxa"/>
            <w:tcBorders>
              <w:top w:val="single" w:sz="2" w:space="0" w:color="auto"/>
              <w:bottom w:val="single" w:sz="12" w:space="0" w:color="auto"/>
            </w:tcBorders>
            <w:shd w:val="clear" w:color="auto" w:fill="auto"/>
          </w:tcPr>
          <w:p w:rsidR="005C1107" w:rsidRPr="005974A6" w:rsidRDefault="005C1107" w:rsidP="00B966E3">
            <w:pPr>
              <w:pStyle w:val="TableHeading"/>
              <w:jc w:val="right"/>
            </w:pPr>
            <w:r w:rsidRPr="005974A6">
              <w:t>Improvement factor</w:t>
            </w:r>
          </w:p>
        </w:tc>
      </w:tr>
      <w:tr w:rsidR="005C1107" w:rsidRPr="005974A6" w:rsidTr="00AC2BFD">
        <w:tc>
          <w:tcPr>
            <w:tcW w:w="851" w:type="dxa"/>
            <w:tcBorders>
              <w:top w:val="single" w:sz="12" w:space="0" w:color="auto"/>
            </w:tcBorders>
            <w:shd w:val="clear" w:color="auto" w:fill="auto"/>
          </w:tcPr>
          <w:p w:rsidR="005C1107" w:rsidRPr="005974A6" w:rsidRDefault="005C1107" w:rsidP="00B966E3">
            <w:pPr>
              <w:pStyle w:val="Tabletext"/>
            </w:pPr>
            <w:r w:rsidRPr="005974A6">
              <w:t>1</w:t>
            </w:r>
          </w:p>
        </w:tc>
        <w:tc>
          <w:tcPr>
            <w:tcW w:w="2759" w:type="dxa"/>
            <w:tcBorders>
              <w:top w:val="single" w:sz="12" w:space="0" w:color="auto"/>
            </w:tcBorders>
            <w:shd w:val="clear" w:color="auto" w:fill="auto"/>
          </w:tcPr>
          <w:p w:rsidR="005C1107" w:rsidRPr="005974A6" w:rsidRDefault="005C1107" w:rsidP="00B966E3">
            <w:pPr>
              <w:pStyle w:val="Tabletext"/>
              <w:jc w:val="right"/>
            </w:pPr>
            <w:r w:rsidRPr="005974A6">
              <w:t>1</w:t>
            </w:r>
          </w:p>
        </w:tc>
        <w:tc>
          <w:tcPr>
            <w:tcW w:w="3620" w:type="dxa"/>
            <w:tcBorders>
              <w:top w:val="single" w:sz="12" w:space="0" w:color="auto"/>
            </w:tcBorders>
            <w:shd w:val="clear" w:color="auto" w:fill="auto"/>
          </w:tcPr>
          <w:p w:rsidR="005C1107" w:rsidRPr="005974A6" w:rsidRDefault="005C1107" w:rsidP="00B966E3">
            <w:pPr>
              <w:pStyle w:val="Tabletext"/>
              <w:jc w:val="right"/>
            </w:pPr>
            <w:r w:rsidRPr="005974A6">
              <w:t>1.000</w:t>
            </w:r>
          </w:p>
        </w:tc>
      </w:tr>
      <w:tr w:rsidR="005C1107" w:rsidRPr="005974A6" w:rsidTr="00AC2BFD">
        <w:tc>
          <w:tcPr>
            <w:tcW w:w="851" w:type="dxa"/>
            <w:shd w:val="clear" w:color="auto" w:fill="auto"/>
          </w:tcPr>
          <w:p w:rsidR="005C1107" w:rsidRPr="005974A6" w:rsidRDefault="005C1107" w:rsidP="00B966E3">
            <w:pPr>
              <w:pStyle w:val="Tabletext"/>
            </w:pPr>
            <w:r w:rsidRPr="005974A6">
              <w:t>2</w:t>
            </w:r>
          </w:p>
        </w:tc>
        <w:tc>
          <w:tcPr>
            <w:tcW w:w="2759" w:type="dxa"/>
            <w:shd w:val="clear" w:color="auto" w:fill="auto"/>
          </w:tcPr>
          <w:p w:rsidR="005C1107" w:rsidRPr="005974A6" w:rsidRDefault="005C1107" w:rsidP="00B966E3">
            <w:pPr>
              <w:pStyle w:val="Tabletext"/>
              <w:jc w:val="right"/>
            </w:pPr>
            <w:r w:rsidRPr="005974A6">
              <w:t>2</w:t>
            </w:r>
          </w:p>
        </w:tc>
        <w:tc>
          <w:tcPr>
            <w:tcW w:w="3620" w:type="dxa"/>
            <w:shd w:val="clear" w:color="auto" w:fill="auto"/>
          </w:tcPr>
          <w:p w:rsidR="005C1107" w:rsidRPr="005974A6" w:rsidRDefault="005C1107" w:rsidP="00B966E3">
            <w:pPr>
              <w:pStyle w:val="Tabletext"/>
              <w:jc w:val="right"/>
            </w:pPr>
            <w:r w:rsidRPr="005974A6">
              <w:t>0.979</w:t>
            </w:r>
          </w:p>
        </w:tc>
      </w:tr>
      <w:tr w:rsidR="005C1107" w:rsidRPr="005974A6" w:rsidTr="00AC2BFD">
        <w:tc>
          <w:tcPr>
            <w:tcW w:w="851" w:type="dxa"/>
            <w:shd w:val="clear" w:color="auto" w:fill="auto"/>
          </w:tcPr>
          <w:p w:rsidR="005C1107" w:rsidRPr="005974A6" w:rsidRDefault="005C1107" w:rsidP="00B966E3">
            <w:pPr>
              <w:pStyle w:val="Tabletext"/>
            </w:pPr>
            <w:r w:rsidRPr="005974A6">
              <w:t>3</w:t>
            </w:r>
          </w:p>
        </w:tc>
        <w:tc>
          <w:tcPr>
            <w:tcW w:w="2759" w:type="dxa"/>
            <w:shd w:val="clear" w:color="auto" w:fill="auto"/>
          </w:tcPr>
          <w:p w:rsidR="005C1107" w:rsidRPr="005974A6" w:rsidRDefault="005C1107" w:rsidP="00B966E3">
            <w:pPr>
              <w:pStyle w:val="Tabletext"/>
              <w:jc w:val="right"/>
            </w:pPr>
            <w:r w:rsidRPr="005974A6">
              <w:t>3</w:t>
            </w:r>
          </w:p>
        </w:tc>
        <w:tc>
          <w:tcPr>
            <w:tcW w:w="3620" w:type="dxa"/>
            <w:shd w:val="clear" w:color="auto" w:fill="auto"/>
          </w:tcPr>
          <w:p w:rsidR="005C1107" w:rsidRPr="005974A6" w:rsidRDefault="005C1107" w:rsidP="00B966E3">
            <w:pPr>
              <w:pStyle w:val="Tabletext"/>
              <w:jc w:val="right"/>
            </w:pPr>
            <w:r w:rsidRPr="005974A6">
              <w:t>0.958</w:t>
            </w:r>
          </w:p>
        </w:tc>
      </w:tr>
      <w:tr w:rsidR="005C1107" w:rsidRPr="005974A6" w:rsidTr="00AC2BFD">
        <w:tc>
          <w:tcPr>
            <w:tcW w:w="851" w:type="dxa"/>
            <w:shd w:val="clear" w:color="auto" w:fill="auto"/>
          </w:tcPr>
          <w:p w:rsidR="005C1107" w:rsidRPr="005974A6" w:rsidRDefault="005C1107" w:rsidP="00B966E3">
            <w:pPr>
              <w:pStyle w:val="Tabletext"/>
            </w:pPr>
            <w:r w:rsidRPr="005974A6">
              <w:t>4</w:t>
            </w:r>
          </w:p>
        </w:tc>
        <w:tc>
          <w:tcPr>
            <w:tcW w:w="2759" w:type="dxa"/>
            <w:shd w:val="clear" w:color="auto" w:fill="auto"/>
          </w:tcPr>
          <w:p w:rsidR="005C1107" w:rsidRPr="005974A6" w:rsidRDefault="005C1107" w:rsidP="00B966E3">
            <w:pPr>
              <w:pStyle w:val="Tabletext"/>
              <w:jc w:val="right"/>
            </w:pPr>
            <w:r w:rsidRPr="005974A6">
              <w:t>4</w:t>
            </w:r>
          </w:p>
        </w:tc>
        <w:tc>
          <w:tcPr>
            <w:tcW w:w="3620" w:type="dxa"/>
            <w:shd w:val="clear" w:color="auto" w:fill="auto"/>
          </w:tcPr>
          <w:p w:rsidR="005C1107" w:rsidRPr="005974A6" w:rsidRDefault="005C1107" w:rsidP="00B966E3">
            <w:pPr>
              <w:pStyle w:val="Tabletext"/>
              <w:jc w:val="right"/>
            </w:pPr>
            <w:r w:rsidRPr="005974A6">
              <w:t>0.937</w:t>
            </w:r>
          </w:p>
        </w:tc>
      </w:tr>
      <w:tr w:rsidR="005C1107" w:rsidRPr="005974A6" w:rsidTr="00AC2BFD">
        <w:tc>
          <w:tcPr>
            <w:tcW w:w="851" w:type="dxa"/>
            <w:shd w:val="clear" w:color="auto" w:fill="auto"/>
          </w:tcPr>
          <w:p w:rsidR="005C1107" w:rsidRPr="005974A6" w:rsidRDefault="005C1107" w:rsidP="00B966E3">
            <w:pPr>
              <w:pStyle w:val="Tabletext"/>
            </w:pPr>
            <w:r w:rsidRPr="005974A6">
              <w:t>5</w:t>
            </w:r>
          </w:p>
        </w:tc>
        <w:tc>
          <w:tcPr>
            <w:tcW w:w="2759" w:type="dxa"/>
            <w:shd w:val="clear" w:color="auto" w:fill="auto"/>
          </w:tcPr>
          <w:p w:rsidR="005C1107" w:rsidRPr="005974A6" w:rsidRDefault="005C1107" w:rsidP="00B966E3">
            <w:pPr>
              <w:pStyle w:val="Tabletext"/>
              <w:jc w:val="right"/>
            </w:pPr>
            <w:r w:rsidRPr="005974A6">
              <w:t>5</w:t>
            </w:r>
          </w:p>
        </w:tc>
        <w:tc>
          <w:tcPr>
            <w:tcW w:w="3620" w:type="dxa"/>
            <w:shd w:val="clear" w:color="auto" w:fill="auto"/>
          </w:tcPr>
          <w:p w:rsidR="005C1107" w:rsidRPr="005974A6" w:rsidRDefault="005C1107" w:rsidP="00B966E3">
            <w:pPr>
              <w:pStyle w:val="Tabletext"/>
              <w:jc w:val="right"/>
            </w:pPr>
            <w:r w:rsidRPr="005974A6">
              <w:t>0.916</w:t>
            </w:r>
          </w:p>
        </w:tc>
      </w:tr>
      <w:tr w:rsidR="005C1107" w:rsidRPr="005974A6" w:rsidTr="00AC2BFD">
        <w:tc>
          <w:tcPr>
            <w:tcW w:w="851" w:type="dxa"/>
            <w:tcBorders>
              <w:bottom w:val="single" w:sz="4" w:space="0" w:color="auto"/>
            </w:tcBorders>
            <w:shd w:val="clear" w:color="auto" w:fill="auto"/>
          </w:tcPr>
          <w:p w:rsidR="005C1107" w:rsidRPr="005974A6" w:rsidRDefault="005C1107" w:rsidP="00B966E3">
            <w:pPr>
              <w:pStyle w:val="Tabletext"/>
            </w:pPr>
            <w:r w:rsidRPr="005974A6">
              <w:t>6</w:t>
            </w:r>
          </w:p>
        </w:tc>
        <w:tc>
          <w:tcPr>
            <w:tcW w:w="2759" w:type="dxa"/>
            <w:tcBorders>
              <w:bottom w:val="single" w:sz="4" w:space="0" w:color="auto"/>
            </w:tcBorders>
            <w:shd w:val="clear" w:color="auto" w:fill="auto"/>
          </w:tcPr>
          <w:p w:rsidR="005C1107" w:rsidRPr="005974A6" w:rsidRDefault="005C1107" w:rsidP="00B966E3">
            <w:pPr>
              <w:pStyle w:val="Tabletext"/>
              <w:jc w:val="right"/>
            </w:pPr>
            <w:r w:rsidRPr="005974A6">
              <w:t>6</w:t>
            </w:r>
          </w:p>
        </w:tc>
        <w:tc>
          <w:tcPr>
            <w:tcW w:w="3620" w:type="dxa"/>
            <w:tcBorders>
              <w:bottom w:val="single" w:sz="4" w:space="0" w:color="auto"/>
            </w:tcBorders>
            <w:shd w:val="clear" w:color="auto" w:fill="auto"/>
          </w:tcPr>
          <w:p w:rsidR="005C1107" w:rsidRPr="005974A6" w:rsidRDefault="005C1107" w:rsidP="00B966E3">
            <w:pPr>
              <w:pStyle w:val="Tabletext"/>
              <w:jc w:val="right"/>
            </w:pPr>
            <w:r w:rsidRPr="005974A6">
              <w:t>0.895</w:t>
            </w:r>
          </w:p>
        </w:tc>
      </w:tr>
      <w:tr w:rsidR="005C1107" w:rsidRPr="005974A6" w:rsidTr="00AC2BFD">
        <w:tc>
          <w:tcPr>
            <w:tcW w:w="851" w:type="dxa"/>
            <w:tcBorders>
              <w:bottom w:val="single" w:sz="12" w:space="0" w:color="auto"/>
            </w:tcBorders>
            <w:shd w:val="clear" w:color="auto" w:fill="auto"/>
          </w:tcPr>
          <w:p w:rsidR="005C1107" w:rsidRPr="005974A6" w:rsidRDefault="005C1107" w:rsidP="00B966E3">
            <w:pPr>
              <w:pStyle w:val="Tabletext"/>
            </w:pPr>
            <w:r w:rsidRPr="005974A6">
              <w:t>7</w:t>
            </w:r>
          </w:p>
        </w:tc>
        <w:tc>
          <w:tcPr>
            <w:tcW w:w="2759" w:type="dxa"/>
            <w:tcBorders>
              <w:bottom w:val="single" w:sz="12" w:space="0" w:color="auto"/>
            </w:tcBorders>
            <w:shd w:val="clear" w:color="auto" w:fill="auto"/>
          </w:tcPr>
          <w:p w:rsidR="005C1107" w:rsidRPr="005974A6" w:rsidRDefault="005C1107" w:rsidP="00B966E3">
            <w:pPr>
              <w:pStyle w:val="Tabletext"/>
              <w:jc w:val="right"/>
            </w:pPr>
            <w:r w:rsidRPr="005974A6">
              <w:t>7</w:t>
            </w:r>
          </w:p>
        </w:tc>
        <w:tc>
          <w:tcPr>
            <w:tcW w:w="3620" w:type="dxa"/>
            <w:tcBorders>
              <w:bottom w:val="single" w:sz="12" w:space="0" w:color="auto"/>
            </w:tcBorders>
            <w:shd w:val="clear" w:color="auto" w:fill="auto"/>
          </w:tcPr>
          <w:p w:rsidR="005C1107" w:rsidRPr="005974A6" w:rsidRDefault="005C1107" w:rsidP="00B966E3">
            <w:pPr>
              <w:pStyle w:val="Tabletext"/>
              <w:jc w:val="right"/>
            </w:pPr>
            <w:r w:rsidRPr="005974A6">
              <w:t>0.874</w:t>
            </w:r>
          </w:p>
        </w:tc>
      </w:tr>
    </w:tbl>
    <w:p w:rsidR="005C1107" w:rsidRPr="005974A6" w:rsidRDefault="005C1107" w:rsidP="005C1107">
      <w:pPr>
        <w:pStyle w:val="Tabletext"/>
      </w:pPr>
    </w:p>
    <w:p w:rsidR="005C1107" w:rsidRPr="005974A6" w:rsidRDefault="005C1107" w:rsidP="005C1107">
      <w:pPr>
        <w:pStyle w:val="notetext"/>
      </w:pPr>
      <w:r w:rsidRPr="005974A6">
        <w:t>Note:</w:t>
      </w:r>
      <w:r w:rsidRPr="005974A6">
        <w:tab/>
        <w:t>The improvement factor applies a yearly decay rate of 2.1% to account for business</w:t>
      </w:r>
      <w:r w:rsidR="005974A6">
        <w:noBreakHyphen/>
      </w:r>
      <w:r w:rsidRPr="005974A6">
        <w:t>as</w:t>
      </w:r>
      <w:r w:rsidR="005974A6">
        <w:noBreakHyphen/>
      </w:r>
      <w:r w:rsidRPr="005974A6">
        <w:t>usual improvements in resource recovery over time.</w:t>
      </w:r>
    </w:p>
    <w:p w:rsidR="002A2FBB" w:rsidRPr="005974A6" w:rsidRDefault="002A2FBB" w:rsidP="002A2FBB">
      <w:pPr>
        <w:pStyle w:val="ActHead2"/>
        <w:pageBreakBefore/>
      </w:pPr>
      <w:bookmarkStart w:id="86" w:name="_Toc440366963"/>
      <w:r w:rsidRPr="005974A6">
        <w:rPr>
          <w:rStyle w:val="CharPartNo"/>
        </w:rPr>
        <w:lastRenderedPageBreak/>
        <w:t>Part</w:t>
      </w:r>
      <w:r w:rsidR="005974A6" w:rsidRPr="005974A6">
        <w:rPr>
          <w:rStyle w:val="CharPartNo"/>
        </w:rPr>
        <w:t> </w:t>
      </w:r>
      <w:r w:rsidRPr="005974A6">
        <w:rPr>
          <w:rStyle w:val="CharPartNo"/>
        </w:rPr>
        <w:t>5</w:t>
      </w:r>
      <w:r w:rsidRPr="005974A6">
        <w:t>—</w:t>
      </w:r>
      <w:r w:rsidRPr="005974A6">
        <w:rPr>
          <w:rStyle w:val="CharPartText"/>
        </w:rPr>
        <w:t>Reporting, record</w:t>
      </w:r>
      <w:r w:rsidR="005974A6" w:rsidRPr="005974A6">
        <w:rPr>
          <w:rStyle w:val="CharPartText"/>
        </w:rPr>
        <w:noBreakHyphen/>
      </w:r>
      <w:r w:rsidRPr="005974A6">
        <w:rPr>
          <w:rStyle w:val="CharPartText"/>
        </w:rPr>
        <w:t>keeping and monitoring requirements</w:t>
      </w:r>
      <w:bookmarkEnd w:id="86"/>
    </w:p>
    <w:p w:rsidR="002A2FBB" w:rsidRPr="005974A6" w:rsidRDefault="002A2FBB" w:rsidP="002A2FBB">
      <w:pPr>
        <w:pStyle w:val="notemargin"/>
      </w:pPr>
      <w:bookmarkStart w:id="87" w:name="f_Check_Lines_above"/>
      <w:bookmarkEnd w:id="87"/>
      <w:r w:rsidRPr="005974A6">
        <w:t>Note:</w:t>
      </w:r>
      <w:r w:rsidRPr="005974A6">
        <w:tab/>
        <w:t>Other reporting, record</w:t>
      </w:r>
      <w:r w:rsidR="005974A6">
        <w:noBreakHyphen/>
      </w:r>
      <w:r w:rsidRPr="005974A6">
        <w:t>keeping and monitoring requirements are set out in regulations and rules made under the Act.</w:t>
      </w:r>
    </w:p>
    <w:p w:rsidR="002A2FBB" w:rsidRPr="005974A6" w:rsidRDefault="002A2FBB" w:rsidP="002A2FBB">
      <w:pPr>
        <w:pStyle w:val="ActHead3"/>
      </w:pPr>
      <w:bookmarkStart w:id="88" w:name="_Toc440366964"/>
      <w:r w:rsidRPr="005974A6">
        <w:rPr>
          <w:rStyle w:val="CharDivNo"/>
        </w:rPr>
        <w:t>Division</w:t>
      </w:r>
      <w:r w:rsidR="005974A6" w:rsidRPr="005974A6">
        <w:rPr>
          <w:rStyle w:val="CharDivNo"/>
        </w:rPr>
        <w:t> </w:t>
      </w:r>
      <w:r w:rsidRPr="005974A6">
        <w:rPr>
          <w:rStyle w:val="CharDivNo"/>
        </w:rPr>
        <w:t>1</w:t>
      </w:r>
      <w:r w:rsidRPr="005974A6">
        <w:t>—</w:t>
      </w:r>
      <w:r w:rsidRPr="005974A6">
        <w:rPr>
          <w:rStyle w:val="CharDivText"/>
        </w:rPr>
        <w:t>Offsets report requirements</w:t>
      </w:r>
      <w:bookmarkEnd w:id="88"/>
    </w:p>
    <w:p w:rsidR="002A2FBB" w:rsidRPr="005974A6" w:rsidRDefault="001A7E2E" w:rsidP="002A2FBB">
      <w:pPr>
        <w:pStyle w:val="ActHead5"/>
      </w:pPr>
      <w:bookmarkStart w:id="89" w:name="_Toc440366965"/>
      <w:r w:rsidRPr="005974A6">
        <w:rPr>
          <w:rStyle w:val="CharSectno"/>
        </w:rPr>
        <w:t>49</w:t>
      </w:r>
      <w:r w:rsidR="002A2FBB" w:rsidRPr="005974A6">
        <w:t xml:space="preserve">  Operation of this Division</w:t>
      </w:r>
      <w:bookmarkEnd w:id="89"/>
    </w:p>
    <w:p w:rsidR="002A2FBB" w:rsidRPr="005974A6" w:rsidRDefault="002A2FBB" w:rsidP="002A2FBB">
      <w:pPr>
        <w:pStyle w:val="subsection"/>
      </w:pPr>
      <w:r w:rsidRPr="005974A6">
        <w:tab/>
      </w:r>
      <w:r w:rsidRPr="005974A6">
        <w:tab/>
        <w:t>For paragraph</w:t>
      </w:r>
      <w:r w:rsidR="005974A6" w:rsidRPr="005974A6">
        <w:t> </w:t>
      </w:r>
      <w:r w:rsidRPr="005974A6">
        <w:t xml:space="preserve">106(3)(a) of the Act, this Division sets out information that must be included in an offsets report about </w:t>
      </w:r>
      <w:r w:rsidR="00CC2757" w:rsidRPr="005974A6">
        <w:t>a</w:t>
      </w:r>
      <w:r w:rsidR="00F457F9" w:rsidRPr="005974A6">
        <w:t>n</w:t>
      </w:r>
      <w:r w:rsidR="00CC2757" w:rsidRPr="005974A6">
        <w:t xml:space="preserve"> SSOW</w:t>
      </w:r>
      <w:r w:rsidRPr="005974A6">
        <w:t xml:space="preserve"> project that is an eligible offsets project.</w:t>
      </w:r>
    </w:p>
    <w:p w:rsidR="00D76A83" w:rsidRPr="005974A6" w:rsidRDefault="001A7E2E" w:rsidP="00D76A83">
      <w:pPr>
        <w:pStyle w:val="ActHead5"/>
      </w:pPr>
      <w:bookmarkStart w:id="90" w:name="_Toc440366966"/>
      <w:r w:rsidRPr="005974A6">
        <w:rPr>
          <w:rStyle w:val="CharSectno"/>
        </w:rPr>
        <w:t>50</w:t>
      </w:r>
      <w:r w:rsidR="00D76A83" w:rsidRPr="005974A6">
        <w:t xml:space="preserve">  Information about source separation activities</w:t>
      </w:r>
      <w:bookmarkEnd w:id="90"/>
    </w:p>
    <w:p w:rsidR="00D76A83" w:rsidRPr="005974A6" w:rsidRDefault="0073706A" w:rsidP="00D76A83">
      <w:pPr>
        <w:pStyle w:val="subsection"/>
      </w:pPr>
      <w:r w:rsidRPr="005974A6">
        <w:tab/>
      </w:r>
      <w:r w:rsidRPr="005974A6">
        <w:tab/>
      </w:r>
      <w:r w:rsidR="00D76A83" w:rsidRPr="005974A6">
        <w:t>The offsets report about a</w:t>
      </w:r>
      <w:r w:rsidR="00F457F9" w:rsidRPr="005974A6">
        <w:t>n</w:t>
      </w:r>
      <w:r w:rsidR="00D76A83" w:rsidRPr="005974A6">
        <w:t xml:space="preserve"> SSOW project for a reporting period must:</w:t>
      </w:r>
    </w:p>
    <w:p w:rsidR="0071772B" w:rsidRPr="005974A6" w:rsidRDefault="00076976" w:rsidP="00076976">
      <w:pPr>
        <w:pStyle w:val="paragraph"/>
      </w:pPr>
      <w:r w:rsidRPr="005974A6">
        <w:tab/>
        <w:t>(a)</w:t>
      </w:r>
      <w:r w:rsidRPr="005974A6">
        <w:tab/>
        <w:t>identify each source separation activity</w:t>
      </w:r>
      <w:r w:rsidR="000B095D" w:rsidRPr="005974A6">
        <w:t xml:space="preserve"> (whether an original activity or a potential activity)</w:t>
      </w:r>
      <w:r w:rsidRPr="005974A6">
        <w:t xml:space="preserve"> included in the calculation of the activity abatement portions for the reporting period</w:t>
      </w:r>
      <w:r w:rsidR="0071772B" w:rsidRPr="005974A6">
        <w:t>;</w:t>
      </w:r>
      <w:r w:rsidRPr="005974A6">
        <w:t xml:space="preserve"> and</w:t>
      </w:r>
    </w:p>
    <w:p w:rsidR="00076976" w:rsidRPr="005974A6" w:rsidRDefault="0071772B" w:rsidP="0071772B">
      <w:pPr>
        <w:pStyle w:val="paragraph"/>
      </w:pPr>
      <w:r w:rsidRPr="005974A6">
        <w:tab/>
        <w:t>(b)</w:t>
      </w:r>
      <w:r w:rsidRPr="005974A6">
        <w:tab/>
      </w:r>
      <w:r w:rsidR="00A668AE" w:rsidRPr="005974A6">
        <w:t xml:space="preserve">include </w:t>
      </w:r>
      <w:r w:rsidR="00076976" w:rsidRPr="005974A6">
        <w:t xml:space="preserve">the following information </w:t>
      </w:r>
      <w:r w:rsidR="00C058D0" w:rsidRPr="005974A6">
        <w:t>for each</w:t>
      </w:r>
      <w:r w:rsidR="00076976" w:rsidRPr="005974A6">
        <w:t xml:space="preserve"> </w:t>
      </w:r>
      <w:r w:rsidR="00C058D0" w:rsidRPr="005974A6">
        <w:t>such activity</w:t>
      </w:r>
      <w:r w:rsidR="00076976" w:rsidRPr="005974A6">
        <w:t>:</w:t>
      </w:r>
    </w:p>
    <w:p w:rsidR="00076976" w:rsidRPr="005974A6" w:rsidRDefault="00076976" w:rsidP="00076976">
      <w:pPr>
        <w:pStyle w:val="paragraphsub"/>
      </w:pPr>
      <w:r w:rsidRPr="005974A6">
        <w:tab/>
        <w:t>(i)</w:t>
      </w:r>
      <w:r w:rsidRPr="005974A6">
        <w:tab/>
        <w:t>the State or Territory in which the activity area is located (</w:t>
      </w:r>
      <w:r w:rsidR="00C058D0" w:rsidRPr="005974A6">
        <w:t>if not included in a previous offsets report about the project)</w:t>
      </w:r>
      <w:r w:rsidRPr="005974A6">
        <w:t>;</w:t>
      </w:r>
    </w:p>
    <w:p w:rsidR="00076976" w:rsidRPr="005974A6" w:rsidRDefault="00076976" w:rsidP="00076976">
      <w:pPr>
        <w:pStyle w:val="paragraphsub"/>
      </w:pPr>
      <w:r w:rsidRPr="005974A6">
        <w:tab/>
        <w:t>(ii)</w:t>
      </w:r>
      <w:r w:rsidRPr="005974A6">
        <w:tab/>
      </w:r>
      <w:r w:rsidR="00C058D0" w:rsidRPr="005974A6">
        <w:t>for charity diversion activities, new waste diversion activities and aggregated waste diversion activities that include a sub</w:t>
      </w:r>
      <w:r w:rsidR="005974A6">
        <w:noBreakHyphen/>
      </w:r>
      <w:r w:rsidR="00C058D0" w:rsidRPr="005974A6">
        <w:t xml:space="preserve">activity that would otherwise be </w:t>
      </w:r>
      <w:r w:rsidR="005C646E" w:rsidRPr="005974A6">
        <w:t xml:space="preserve">a </w:t>
      </w:r>
      <w:r w:rsidR="00C058D0" w:rsidRPr="005974A6">
        <w:t>new waste diversion activity—the landfill that, during the relevant 24</w:t>
      </w:r>
      <w:r w:rsidR="005974A6">
        <w:noBreakHyphen/>
      </w:r>
      <w:r w:rsidR="00C058D0" w:rsidRPr="005974A6">
        <w:t xml:space="preserve">month period for the project, received </w:t>
      </w:r>
      <w:r w:rsidR="005D1DCC" w:rsidRPr="005974A6">
        <w:t xml:space="preserve">material consisting of the same waste mix type or types </w:t>
      </w:r>
      <w:r w:rsidR="00C058D0" w:rsidRPr="005974A6">
        <w:t>as the eligible organic material diverted by the activity during the reporting period (if known and not included in a previous offsets report about the project);</w:t>
      </w:r>
    </w:p>
    <w:p w:rsidR="00C058D0" w:rsidRPr="005974A6" w:rsidRDefault="00C058D0" w:rsidP="00C058D0">
      <w:pPr>
        <w:pStyle w:val="paragraphsub"/>
      </w:pPr>
      <w:r w:rsidRPr="005974A6">
        <w:tab/>
        <w:t>(iii)</w:t>
      </w:r>
      <w:r w:rsidRPr="005974A6">
        <w:tab/>
        <w:t>for new waste diversion activities, expansion waste diversion activities and aggregated waste diversion activities—</w:t>
      </w:r>
      <w:r w:rsidR="002E5BE1" w:rsidRPr="005974A6">
        <w:t>each</w:t>
      </w:r>
      <w:r w:rsidRPr="005974A6">
        <w:t xml:space="preserve"> eligible waste treatment technology used to process the eligible organic material diverted from landfill by the activity during the reporting period</w:t>
      </w:r>
      <w:r w:rsidR="00F77F36" w:rsidRPr="005974A6">
        <w:t xml:space="preserve"> and </w:t>
      </w:r>
      <w:r w:rsidR="002E5BE1" w:rsidRPr="005974A6">
        <w:t>each</w:t>
      </w:r>
      <w:r w:rsidR="00F77F36" w:rsidRPr="005974A6">
        <w:t xml:space="preserve"> waste treatment facility or unit </w:t>
      </w:r>
      <w:r w:rsidR="002E5BE1" w:rsidRPr="005974A6">
        <w:t xml:space="preserve">that was </w:t>
      </w:r>
      <w:r w:rsidR="004A0549" w:rsidRPr="005974A6">
        <w:t>a</w:t>
      </w:r>
      <w:r w:rsidR="002E5BE1" w:rsidRPr="005974A6">
        <w:t xml:space="preserve"> nominated waste treatment facility or unit for the activity </w:t>
      </w:r>
      <w:r w:rsidR="00F77F36" w:rsidRPr="005974A6">
        <w:t>during the reporting period</w:t>
      </w:r>
      <w:r w:rsidRPr="005974A6">
        <w:t>;</w:t>
      </w:r>
    </w:p>
    <w:p w:rsidR="00A668AE" w:rsidRPr="005974A6" w:rsidRDefault="00C058D0" w:rsidP="00C058D0">
      <w:pPr>
        <w:pStyle w:val="paragraphsub"/>
      </w:pPr>
      <w:r w:rsidRPr="005974A6">
        <w:tab/>
        <w:t>(iv)</w:t>
      </w:r>
      <w:r w:rsidRPr="005974A6">
        <w:tab/>
      </w:r>
      <w:r w:rsidR="00A668AE" w:rsidRPr="005974A6">
        <w:t>each waste mix type present in the eligible organic material diverted from landfill by the activity during the reporting period;</w:t>
      </w:r>
    </w:p>
    <w:p w:rsidR="00A668AE" w:rsidRPr="005974A6" w:rsidRDefault="00A668AE" w:rsidP="00C058D0">
      <w:pPr>
        <w:pStyle w:val="paragraphsub"/>
      </w:pPr>
      <w:r w:rsidRPr="005974A6">
        <w:tab/>
        <w:t>(v)</w:t>
      </w:r>
      <w:r w:rsidRPr="005974A6">
        <w:tab/>
        <w:t>the value of parameter EO</w:t>
      </w:r>
      <w:r w:rsidRPr="005974A6">
        <w:rPr>
          <w:vertAlign w:val="subscript"/>
        </w:rPr>
        <w:t>W</w:t>
      </w:r>
      <w:r w:rsidRPr="005974A6">
        <w:t xml:space="preserve"> </w:t>
      </w:r>
      <w:r w:rsidR="000B095D" w:rsidRPr="005974A6">
        <w:t>for the activity for the reporting period</w:t>
      </w:r>
      <w:r w:rsidR="001F144C" w:rsidRPr="005974A6">
        <w:t>, worked out in accordance with section</w:t>
      </w:r>
      <w:r w:rsidR="005974A6" w:rsidRPr="005974A6">
        <w:t> </w:t>
      </w:r>
      <w:r w:rsidR="001A7E2E" w:rsidRPr="005974A6">
        <w:t>30</w:t>
      </w:r>
      <w:r w:rsidR="003670B0" w:rsidRPr="005974A6">
        <w:t xml:space="preserve"> or</w:t>
      </w:r>
      <w:r w:rsidR="001F144C" w:rsidRPr="005974A6">
        <w:t xml:space="preserve"> </w:t>
      </w:r>
      <w:r w:rsidR="003670B0" w:rsidRPr="005974A6">
        <w:t>subsection</w:t>
      </w:r>
      <w:r w:rsidR="005974A6" w:rsidRPr="005974A6">
        <w:t> </w:t>
      </w:r>
      <w:r w:rsidR="001A7E2E" w:rsidRPr="005974A6">
        <w:t>31</w:t>
      </w:r>
      <w:r w:rsidR="003670B0" w:rsidRPr="005974A6">
        <w:t>(1)</w:t>
      </w:r>
      <w:r w:rsidR="001F144C" w:rsidRPr="005974A6">
        <w:t xml:space="preserve"> or </w:t>
      </w:r>
      <w:r w:rsidR="001A7E2E" w:rsidRPr="005974A6">
        <w:t>32</w:t>
      </w:r>
      <w:r w:rsidR="003670B0" w:rsidRPr="005974A6">
        <w:t>(1)</w:t>
      </w:r>
      <w:r w:rsidR="001F144C" w:rsidRPr="005974A6">
        <w:t xml:space="preserve"> (as applicable)</w:t>
      </w:r>
      <w:r w:rsidR="000B095D" w:rsidRPr="005974A6">
        <w:t>;</w:t>
      </w:r>
    </w:p>
    <w:p w:rsidR="000D385E" w:rsidRPr="005974A6" w:rsidRDefault="00A668AE" w:rsidP="000B095D">
      <w:pPr>
        <w:pStyle w:val="paragraphsub"/>
      </w:pPr>
      <w:r w:rsidRPr="005974A6">
        <w:tab/>
        <w:t>(vi)</w:t>
      </w:r>
      <w:r w:rsidRPr="005974A6">
        <w:tab/>
      </w:r>
      <w:r w:rsidR="00AC7D4A" w:rsidRPr="005974A6">
        <w:t>for charity diversion activities</w:t>
      </w:r>
      <w:r w:rsidR="000D385E" w:rsidRPr="005974A6">
        <w:t>—</w:t>
      </w:r>
      <w:r w:rsidR="00C058D0" w:rsidRPr="005974A6">
        <w:t xml:space="preserve">the </w:t>
      </w:r>
      <w:r w:rsidR="0071772B" w:rsidRPr="005974A6">
        <w:t xml:space="preserve">value of parameter </w:t>
      </w:r>
      <w:r w:rsidR="00C058D0" w:rsidRPr="005974A6">
        <w:t>Q</w:t>
      </w:r>
      <w:r w:rsidR="00C058D0" w:rsidRPr="005974A6">
        <w:rPr>
          <w:vertAlign w:val="subscript"/>
        </w:rPr>
        <w:t>MC</w:t>
      </w:r>
      <w:r w:rsidR="000D385E" w:rsidRPr="005974A6">
        <w:t xml:space="preserve"> for the activity for the reporting period, worked out in accordance with the monitoring requirements;</w:t>
      </w:r>
    </w:p>
    <w:p w:rsidR="001F144C" w:rsidRPr="005974A6" w:rsidRDefault="000D385E" w:rsidP="000B095D">
      <w:pPr>
        <w:pStyle w:val="paragraphsub"/>
      </w:pPr>
      <w:r w:rsidRPr="005974A6">
        <w:tab/>
        <w:t>(vii)</w:t>
      </w:r>
      <w:r w:rsidRPr="005974A6">
        <w:tab/>
        <w:t>for new waste diversion activities and expansion waste diversion activities—the value of parameter Q</w:t>
      </w:r>
      <w:r w:rsidRPr="005974A6">
        <w:rPr>
          <w:vertAlign w:val="subscript"/>
        </w:rPr>
        <w:t>MC,f</w:t>
      </w:r>
      <w:r w:rsidRPr="005974A6">
        <w:t xml:space="preserve"> for </w:t>
      </w:r>
      <w:r w:rsidR="00AC7D4A" w:rsidRPr="005974A6">
        <w:t xml:space="preserve">each nominated waste </w:t>
      </w:r>
      <w:r w:rsidR="00AC7D4A" w:rsidRPr="005974A6">
        <w:lastRenderedPageBreak/>
        <w:t xml:space="preserve">treatment facility or unit for </w:t>
      </w:r>
      <w:r w:rsidR="0071772B" w:rsidRPr="005974A6">
        <w:t xml:space="preserve">the activity </w:t>
      </w:r>
      <w:r w:rsidR="00A668AE" w:rsidRPr="005974A6">
        <w:t>for the reporting period</w:t>
      </w:r>
      <w:r w:rsidR="001F144C" w:rsidRPr="005974A6">
        <w:t>, worked out in accordance with the monitoring requirements</w:t>
      </w:r>
      <w:r w:rsidR="00C058D0" w:rsidRPr="005974A6">
        <w:t>;</w:t>
      </w:r>
    </w:p>
    <w:p w:rsidR="000D385E" w:rsidRPr="005974A6" w:rsidRDefault="000D385E" w:rsidP="000B095D">
      <w:pPr>
        <w:pStyle w:val="paragraphsub"/>
      </w:pPr>
      <w:r w:rsidRPr="005974A6">
        <w:tab/>
        <w:t>(viii)</w:t>
      </w:r>
      <w:r w:rsidRPr="005974A6">
        <w:tab/>
        <w:t>for aggregated waste diversion activities—the value of parameter Q</w:t>
      </w:r>
      <w:r w:rsidRPr="005974A6">
        <w:rPr>
          <w:vertAlign w:val="subscript"/>
        </w:rPr>
        <w:t>MC,sa</w:t>
      </w:r>
      <w:r w:rsidR="007100FA" w:rsidRPr="005974A6">
        <w:rPr>
          <w:vertAlign w:val="subscript"/>
        </w:rPr>
        <w:t>,f</w:t>
      </w:r>
      <w:r w:rsidRPr="005974A6">
        <w:t xml:space="preserve"> for each </w:t>
      </w:r>
      <w:r w:rsidR="007100FA" w:rsidRPr="005974A6">
        <w:t xml:space="preserve">nominated waste treatment facility or unit for each </w:t>
      </w:r>
      <w:r w:rsidRPr="005974A6">
        <w:t>sub</w:t>
      </w:r>
      <w:r w:rsidR="005974A6">
        <w:noBreakHyphen/>
      </w:r>
      <w:r w:rsidRPr="005974A6">
        <w:t>activity for the reporting period, worked out in accordance with the monitoring requirements;</w:t>
      </w:r>
    </w:p>
    <w:p w:rsidR="00D76A83" w:rsidRPr="005974A6" w:rsidRDefault="000D385E" w:rsidP="000B095D">
      <w:pPr>
        <w:pStyle w:val="paragraphsub"/>
      </w:pPr>
      <w:r w:rsidRPr="005974A6">
        <w:tab/>
        <w:t>(ix</w:t>
      </w:r>
      <w:r w:rsidR="001F144C" w:rsidRPr="005974A6">
        <w:t>)</w:t>
      </w:r>
      <w:r w:rsidR="001F144C" w:rsidRPr="005974A6">
        <w:tab/>
        <w:t>if the value of parameter W</w:t>
      </w:r>
      <w:r w:rsidR="001F144C" w:rsidRPr="005974A6">
        <w:rPr>
          <w:vertAlign w:val="subscript"/>
        </w:rPr>
        <w:t>EO</w:t>
      </w:r>
      <w:r w:rsidR="00D22959" w:rsidRPr="005974A6">
        <w:rPr>
          <w:vertAlign w:val="subscript"/>
        </w:rPr>
        <w:t>,w</w:t>
      </w:r>
      <w:r w:rsidR="00A668AE" w:rsidRPr="005974A6">
        <w:t xml:space="preserve"> </w:t>
      </w:r>
      <w:r w:rsidR="0083631A" w:rsidRPr="005974A6">
        <w:t xml:space="preserve">for the activity, or </w:t>
      </w:r>
      <w:r w:rsidR="00D22959" w:rsidRPr="005974A6">
        <w:t>the value of parameter W</w:t>
      </w:r>
      <w:r w:rsidR="00D22959" w:rsidRPr="005974A6">
        <w:rPr>
          <w:vertAlign w:val="subscript"/>
        </w:rPr>
        <w:t xml:space="preserve">EO,w,sa </w:t>
      </w:r>
      <w:r w:rsidR="0083631A" w:rsidRPr="005974A6">
        <w:t>for each sub</w:t>
      </w:r>
      <w:r w:rsidR="005974A6">
        <w:noBreakHyphen/>
      </w:r>
      <w:r w:rsidR="0083631A" w:rsidRPr="005974A6">
        <w:t xml:space="preserve">activity if the activity is an aggregated waste diversion activity, was worked out for the reporting period using waste audits, the results of the waste audits (including a value for each proportion mentioned in paragraphs </w:t>
      </w:r>
      <w:r w:rsidR="001A7E2E" w:rsidRPr="005974A6">
        <w:t>61</w:t>
      </w:r>
      <w:r w:rsidR="004A0549" w:rsidRPr="005974A6">
        <w:t>(5</w:t>
      </w:r>
      <w:r w:rsidR="0083631A" w:rsidRPr="005974A6">
        <w:t>)(a) to (d)); and</w:t>
      </w:r>
    </w:p>
    <w:p w:rsidR="00301223" w:rsidRPr="005974A6" w:rsidRDefault="00AC2BFD" w:rsidP="00D76A83">
      <w:pPr>
        <w:pStyle w:val="paragraph"/>
      </w:pPr>
      <w:r w:rsidRPr="005974A6">
        <w:tab/>
        <w:t>(c</w:t>
      </w:r>
      <w:r w:rsidR="00301223" w:rsidRPr="005974A6">
        <w:t>)</w:t>
      </w:r>
      <w:r w:rsidR="00301223" w:rsidRPr="005974A6">
        <w:tab/>
        <w:t xml:space="preserve">if a </w:t>
      </w:r>
      <w:r w:rsidR="00702E84" w:rsidRPr="005974A6">
        <w:t xml:space="preserve">potential </w:t>
      </w:r>
      <w:r w:rsidR="00301223" w:rsidRPr="005974A6">
        <w:t xml:space="preserve">activity </w:t>
      </w:r>
      <w:r w:rsidR="008F28A0" w:rsidRPr="005974A6">
        <w:t>has</w:t>
      </w:r>
      <w:r w:rsidR="00301223" w:rsidRPr="005974A6">
        <w:t xml:space="preserve"> been included in the calculation </w:t>
      </w:r>
      <w:r w:rsidR="00076976" w:rsidRPr="005974A6">
        <w:t xml:space="preserve">of the activity abatement portions for the reporting period </w:t>
      </w:r>
      <w:r w:rsidR="00301223" w:rsidRPr="005974A6">
        <w:t xml:space="preserve">because of </w:t>
      </w:r>
      <w:r w:rsidR="00B34342" w:rsidRPr="005974A6">
        <w:t>paragraph</w:t>
      </w:r>
      <w:r w:rsidR="005974A6" w:rsidRPr="005974A6">
        <w:t> </w:t>
      </w:r>
      <w:r w:rsidR="001A7E2E" w:rsidRPr="005974A6">
        <w:t>25</w:t>
      </w:r>
      <w:r w:rsidR="00B34342" w:rsidRPr="005974A6">
        <w:t>(1</w:t>
      </w:r>
      <w:r w:rsidR="00301223" w:rsidRPr="005974A6">
        <w:t>)</w:t>
      </w:r>
      <w:r w:rsidR="00B34342" w:rsidRPr="005974A6">
        <w:t>(b)</w:t>
      </w:r>
      <w:r w:rsidR="008F28A0" w:rsidRPr="005974A6">
        <w:t xml:space="preserve">—include the same </w:t>
      </w:r>
      <w:r w:rsidR="007D6F92" w:rsidRPr="005974A6">
        <w:t xml:space="preserve">information and </w:t>
      </w:r>
      <w:r w:rsidR="008F28A0" w:rsidRPr="005974A6">
        <w:t>evidence as would have been r</w:t>
      </w:r>
      <w:r w:rsidR="007D6F92" w:rsidRPr="005974A6">
        <w:t xml:space="preserve">equired to be provided under </w:t>
      </w:r>
      <w:r w:rsidR="008F28A0" w:rsidRPr="005974A6">
        <w:t>section</w:t>
      </w:r>
      <w:r w:rsidR="005974A6" w:rsidRPr="005974A6">
        <w:t> </w:t>
      </w:r>
      <w:r w:rsidR="001A7E2E" w:rsidRPr="005974A6">
        <w:t>16</w:t>
      </w:r>
      <w:r w:rsidR="008F28A0" w:rsidRPr="005974A6">
        <w:t xml:space="preserve"> if the activity were </w:t>
      </w:r>
      <w:r w:rsidR="00706E9A" w:rsidRPr="005974A6">
        <w:t>able to be identified at the time the application under section</w:t>
      </w:r>
      <w:r w:rsidR="005974A6" w:rsidRPr="005974A6">
        <w:t> </w:t>
      </w:r>
      <w:r w:rsidR="00706E9A" w:rsidRPr="005974A6">
        <w:t>22 of the Act was made in relation to the project</w:t>
      </w:r>
      <w:r w:rsidR="00301223" w:rsidRPr="005974A6">
        <w:t>; and</w:t>
      </w:r>
    </w:p>
    <w:p w:rsidR="00301223" w:rsidRPr="005974A6" w:rsidRDefault="00AC2BFD" w:rsidP="00D76A83">
      <w:pPr>
        <w:pStyle w:val="paragraph"/>
      </w:pPr>
      <w:r w:rsidRPr="005974A6">
        <w:tab/>
        <w:t>(d</w:t>
      </w:r>
      <w:r w:rsidR="00301223" w:rsidRPr="005974A6">
        <w:t>)</w:t>
      </w:r>
      <w:r w:rsidR="008F28A0" w:rsidRPr="005974A6">
        <w:tab/>
        <w:t>if, under subsection</w:t>
      </w:r>
      <w:r w:rsidR="005974A6" w:rsidRPr="005974A6">
        <w:t> </w:t>
      </w:r>
      <w:r w:rsidR="001A7E2E" w:rsidRPr="005974A6">
        <w:t>25</w:t>
      </w:r>
      <w:r w:rsidR="00B34342" w:rsidRPr="005974A6">
        <w:t>(2</w:t>
      </w:r>
      <w:r w:rsidR="008F28A0" w:rsidRPr="005974A6">
        <w:t xml:space="preserve">), the project proponent chooses not </w:t>
      </w:r>
      <w:r w:rsidR="00891BA9" w:rsidRPr="005974A6">
        <w:t xml:space="preserve">to </w:t>
      </w:r>
      <w:r w:rsidR="008F28A0" w:rsidRPr="005974A6">
        <w:t xml:space="preserve">include a particular activity in the calculation of the activity abatement portions </w:t>
      </w:r>
      <w:r w:rsidR="006C05D1" w:rsidRPr="005974A6">
        <w:t>for the reporting period—identif</w:t>
      </w:r>
      <w:r w:rsidR="008F28A0" w:rsidRPr="005974A6">
        <w:t xml:space="preserve">y the activity not included and the </w:t>
      </w:r>
      <w:r w:rsidR="00076976" w:rsidRPr="005974A6">
        <w:t>reasons why it was not included</w:t>
      </w:r>
      <w:r w:rsidR="000B095D" w:rsidRPr="005974A6">
        <w:t>.</w:t>
      </w:r>
    </w:p>
    <w:p w:rsidR="002A2FBB" w:rsidRPr="005974A6" w:rsidRDefault="001A7E2E" w:rsidP="00076976">
      <w:pPr>
        <w:pStyle w:val="ActHead5"/>
      </w:pPr>
      <w:bookmarkStart w:id="91" w:name="_Toc440366967"/>
      <w:r w:rsidRPr="005974A6">
        <w:rPr>
          <w:rStyle w:val="CharSectno"/>
        </w:rPr>
        <w:t>51</w:t>
      </w:r>
      <w:r w:rsidR="002A2FBB" w:rsidRPr="005974A6">
        <w:t xml:space="preserve">  Determination of certain factors and parameters</w:t>
      </w:r>
      <w:bookmarkEnd w:id="91"/>
    </w:p>
    <w:p w:rsidR="002A2FBB" w:rsidRPr="005974A6" w:rsidRDefault="002A2FBB" w:rsidP="002A2FBB">
      <w:pPr>
        <w:pStyle w:val="subsection"/>
      </w:pPr>
      <w:r w:rsidRPr="005974A6">
        <w:tab/>
        <w:t>(1)</w:t>
      </w:r>
      <w:r w:rsidRPr="005974A6">
        <w:tab/>
        <w:t>If, in the circu</w:t>
      </w:r>
      <w:r w:rsidR="00CC2757" w:rsidRPr="005974A6">
        <w:t>mstances described in paragraph</w:t>
      </w:r>
      <w:r w:rsidR="005974A6" w:rsidRPr="005974A6">
        <w:t> </w:t>
      </w:r>
      <w:r w:rsidR="001A7E2E" w:rsidRPr="005974A6">
        <w:t>7</w:t>
      </w:r>
      <w:r w:rsidRPr="005974A6">
        <w:t>(2)(b),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2A2FBB" w:rsidRPr="005974A6" w:rsidRDefault="002A2FBB" w:rsidP="002A2FBB">
      <w:pPr>
        <w:pStyle w:val="paragraph"/>
      </w:pPr>
      <w:r w:rsidRPr="005974A6">
        <w:tab/>
        <w:t>(a)</w:t>
      </w:r>
      <w:r w:rsidRPr="005974A6">
        <w:tab/>
        <w:t>the versions of the instrument or writing used;</w:t>
      </w:r>
    </w:p>
    <w:p w:rsidR="002A2FBB" w:rsidRPr="005974A6" w:rsidRDefault="002A2FBB" w:rsidP="002A2FBB">
      <w:pPr>
        <w:pStyle w:val="paragraph"/>
      </w:pPr>
      <w:r w:rsidRPr="005974A6">
        <w:tab/>
        <w:t>(b)</w:t>
      </w:r>
      <w:r w:rsidRPr="005974A6">
        <w:tab/>
        <w:t>the start and end dates of each use;</w:t>
      </w:r>
    </w:p>
    <w:p w:rsidR="002A2FBB" w:rsidRPr="005974A6" w:rsidRDefault="002A2FBB" w:rsidP="002A2FBB">
      <w:pPr>
        <w:pStyle w:val="paragraph"/>
      </w:pPr>
      <w:r w:rsidRPr="005974A6">
        <w:tab/>
        <w:t>(c)</w:t>
      </w:r>
      <w:r w:rsidRPr="005974A6">
        <w:tab/>
        <w:t>the reasons why it was not possible to define or calculate the factor or parameter by reference to the instrument or writing as in force at the end of the reporting period.</w:t>
      </w:r>
    </w:p>
    <w:p w:rsidR="002A2FBB" w:rsidRPr="005974A6" w:rsidRDefault="002A2FBB" w:rsidP="002A2FBB">
      <w:pPr>
        <w:pStyle w:val="subsection"/>
      </w:pPr>
      <w:r w:rsidRPr="005974A6">
        <w:tab/>
        <w:t>(2)</w:t>
      </w:r>
      <w:r w:rsidRPr="005974A6">
        <w:tab/>
        <w:t>If a parameter is determined under se</w:t>
      </w:r>
      <w:r w:rsidR="00CC2757" w:rsidRPr="005974A6">
        <w:t>ction</w:t>
      </w:r>
      <w:r w:rsidR="005974A6" w:rsidRPr="005974A6">
        <w:t> </w:t>
      </w:r>
      <w:r w:rsidR="001A7E2E" w:rsidRPr="005974A6">
        <w:t>62</w:t>
      </w:r>
      <w:r w:rsidRPr="005974A6">
        <w:t xml:space="preserve"> for the purpose of working out the activity abatement portions for </w:t>
      </w:r>
      <w:r w:rsidR="00CC2757" w:rsidRPr="005974A6">
        <w:t>a</w:t>
      </w:r>
      <w:r w:rsidR="00F457F9" w:rsidRPr="005974A6">
        <w:t>n</w:t>
      </w:r>
      <w:r w:rsidR="00CC2757" w:rsidRPr="005974A6">
        <w:t xml:space="preserve"> SSOW</w:t>
      </w:r>
      <w:r w:rsidRPr="005974A6">
        <w:t xml:space="preserve"> project for a reporting period, the offsets report about the project for the reporting period must include the following information for the parameter:</w:t>
      </w:r>
    </w:p>
    <w:p w:rsidR="002A2FBB" w:rsidRPr="005974A6" w:rsidRDefault="002A2FBB" w:rsidP="002A2FBB">
      <w:pPr>
        <w:pStyle w:val="paragraph"/>
      </w:pPr>
      <w:r w:rsidRPr="005974A6">
        <w:tab/>
        <w:t>(a)</w:t>
      </w:r>
      <w:r w:rsidRPr="005974A6">
        <w:tab/>
        <w:t>the name of the parameter;</w:t>
      </w:r>
    </w:p>
    <w:p w:rsidR="002A2FBB" w:rsidRPr="005974A6" w:rsidRDefault="002A2FBB" w:rsidP="002A2FBB">
      <w:pPr>
        <w:pStyle w:val="paragraph"/>
      </w:pPr>
      <w:r w:rsidRPr="005974A6">
        <w:tab/>
        <w:t>(b)</w:t>
      </w:r>
      <w:r w:rsidRPr="005974A6">
        <w:tab/>
        <w:t>the start and end of the non</w:t>
      </w:r>
      <w:r w:rsidR="005974A6">
        <w:noBreakHyphen/>
      </w:r>
      <w:r w:rsidRPr="005974A6">
        <w:t>monitored period for which the parameter was determined;</w:t>
      </w:r>
    </w:p>
    <w:p w:rsidR="002A2FBB" w:rsidRPr="005974A6" w:rsidRDefault="002A2FBB" w:rsidP="002A2FBB">
      <w:pPr>
        <w:pStyle w:val="paragraph"/>
      </w:pPr>
      <w:r w:rsidRPr="005974A6">
        <w:tab/>
        <w:t>(c)</w:t>
      </w:r>
      <w:r w:rsidRPr="005974A6">
        <w:tab/>
        <w:t>the reasons why the project proponent failed to monitor the parameter as required by the monitoring requirements;</w:t>
      </w:r>
    </w:p>
    <w:p w:rsidR="002A2FBB" w:rsidRPr="005974A6" w:rsidRDefault="002A2FBB" w:rsidP="002A2FBB">
      <w:pPr>
        <w:pStyle w:val="paragraph"/>
      </w:pPr>
      <w:r w:rsidRPr="005974A6">
        <w:tab/>
        <w:t>(d)</w:t>
      </w:r>
      <w:r w:rsidRPr="005974A6">
        <w:tab/>
        <w:t>either:</w:t>
      </w:r>
    </w:p>
    <w:p w:rsidR="002A2FBB" w:rsidRPr="005974A6" w:rsidRDefault="002A2FBB" w:rsidP="002A2FBB">
      <w:pPr>
        <w:pStyle w:val="paragraphsub"/>
      </w:pPr>
      <w:r w:rsidRPr="005974A6">
        <w:tab/>
        <w:t>(i)</w:t>
      </w:r>
      <w:r w:rsidRPr="005974A6">
        <w:tab/>
        <w:t>if the parameter is DM</w:t>
      </w:r>
      <w:r w:rsidRPr="005974A6">
        <w:rPr>
          <w:vertAlign w:val="subscript"/>
        </w:rPr>
        <w:t>Compost,j</w:t>
      </w:r>
      <w:r w:rsidR="00D865DB" w:rsidRPr="005974A6">
        <w:rPr>
          <w:vertAlign w:val="subscript"/>
        </w:rPr>
        <w:t>,f</w:t>
      </w:r>
      <w:r w:rsidRPr="005974A6">
        <w:t>—the value of the parameter E</w:t>
      </w:r>
      <w:r w:rsidRPr="005974A6">
        <w:rPr>
          <w:vertAlign w:val="subscript"/>
        </w:rPr>
        <w:t>Compost</w:t>
      </w:r>
      <w:r w:rsidR="00D865DB" w:rsidRPr="005974A6">
        <w:rPr>
          <w:vertAlign w:val="subscript"/>
        </w:rPr>
        <w:t>,f</w:t>
      </w:r>
      <w:r w:rsidRPr="005974A6">
        <w:t xml:space="preserve"> and how that value was determined; or</w:t>
      </w:r>
    </w:p>
    <w:p w:rsidR="002A2FBB" w:rsidRPr="005974A6" w:rsidRDefault="002A2FBB" w:rsidP="002A2FBB">
      <w:pPr>
        <w:pStyle w:val="paragraphsub"/>
      </w:pPr>
      <w:r w:rsidRPr="005974A6">
        <w:tab/>
        <w:t>(ii)</w:t>
      </w:r>
      <w:r w:rsidRPr="005974A6">
        <w:tab/>
        <w:t>otherwise—the value of the parameter and how that value was determined.</w:t>
      </w:r>
    </w:p>
    <w:p w:rsidR="00580517" w:rsidRPr="005974A6" w:rsidRDefault="002A2FBB" w:rsidP="002A2FBB">
      <w:pPr>
        <w:pStyle w:val="ActHead3"/>
        <w:pageBreakBefore/>
      </w:pPr>
      <w:bookmarkStart w:id="92" w:name="_Toc440366968"/>
      <w:r w:rsidRPr="005974A6">
        <w:rPr>
          <w:rStyle w:val="CharDivNo"/>
        </w:rPr>
        <w:lastRenderedPageBreak/>
        <w:t>Division</w:t>
      </w:r>
      <w:r w:rsidR="005974A6" w:rsidRPr="005974A6">
        <w:rPr>
          <w:rStyle w:val="CharDivNo"/>
        </w:rPr>
        <w:t> </w:t>
      </w:r>
      <w:r w:rsidRPr="005974A6">
        <w:rPr>
          <w:rStyle w:val="CharDivNo"/>
        </w:rPr>
        <w:t>2</w:t>
      </w:r>
      <w:r w:rsidRPr="005974A6">
        <w:t>—</w:t>
      </w:r>
      <w:r w:rsidR="00580517" w:rsidRPr="005974A6">
        <w:rPr>
          <w:rStyle w:val="CharDivText"/>
        </w:rPr>
        <w:t>Notification requirements</w:t>
      </w:r>
      <w:bookmarkEnd w:id="92"/>
    </w:p>
    <w:p w:rsidR="00580517" w:rsidRPr="005974A6" w:rsidRDefault="001A7E2E" w:rsidP="00580517">
      <w:pPr>
        <w:pStyle w:val="ActHead5"/>
      </w:pPr>
      <w:bookmarkStart w:id="93" w:name="_Toc440366969"/>
      <w:r w:rsidRPr="005974A6">
        <w:rPr>
          <w:rStyle w:val="CharSectno"/>
        </w:rPr>
        <w:t>52</w:t>
      </w:r>
      <w:r w:rsidR="00580517" w:rsidRPr="005974A6">
        <w:t xml:space="preserve">  Operation of this Division</w:t>
      </w:r>
      <w:bookmarkEnd w:id="93"/>
    </w:p>
    <w:p w:rsidR="00580517" w:rsidRPr="005974A6" w:rsidRDefault="00580517" w:rsidP="00580517">
      <w:pPr>
        <w:pStyle w:val="subsection"/>
      </w:pPr>
      <w:r w:rsidRPr="005974A6">
        <w:tab/>
      </w:r>
      <w:r w:rsidRPr="005974A6">
        <w:tab/>
        <w:t>For paragraph</w:t>
      </w:r>
      <w:r w:rsidR="005974A6" w:rsidRPr="005974A6">
        <w:t> </w:t>
      </w:r>
      <w:r w:rsidRPr="005974A6">
        <w:t>106(3)(b) of the Act, this Division sets out notification requirements for an SSOW project that is an eligible offsets project.</w:t>
      </w:r>
    </w:p>
    <w:p w:rsidR="00A73729" w:rsidRPr="005974A6" w:rsidRDefault="001A7E2E" w:rsidP="00A73729">
      <w:pPr>
        <w:pStyle w:val="ActHead5"/>
      </w:pPr>
      <w:bookmarkStart w:id="94" w:name="_Toc440366970"/>
      <w:r w:rsidRPr="005974A6">
        <w:rPr>
          <w:rStyle w:val="CharSectno"/>
        </w:rPr>
        <w:t>53</w:t>
      </w:r>
      <w:r w:rsidR="00A73729" w:rsidRPr="005974A6">
        <w:t xml:space="preserve">  Implementation of potential activities</w:t>
      </w:r>
      <w:bookmarkEnd w:id="94"/>
    </w:p>
    <w:p w:rsidR="00A73729" w:rsidRPr="005974A6" w:rsidRDefault="00A73729" w:rsidP="00A73729">
      <w:pPr>
        <w:pStyle w:val="subsection"/>
      </w:pPr>
      <w:r w:rsidRPr="005974A6">
        <w:tab/>
        <w:t>(1)</w:t>
      </w:r>
      <w:r w:rsidRPr="005974A6">
        <w:tab/>
        <w:t>This section applies if:</w:t>
      </w:r>
    </w:p>
    <w:p w:rsidR="00A73729" w:rsidRPr="005974A6" w:rsidRDefault="00A73729" w:rsidP="00A73729">
      <w:pPr>
        <w:pStyle w:val="paragraph"/>
      </w:pPr>
      <w:r w:rsidRPr="005974A6">
        <w:tab/>
        <w:t>(a)</w:t>
      </w:r>
      <w:r w:rsidRPr="005974A6">
        <w:tab/>
        <w:t>one or more of an SSOW project’s potential activities are implemented during a reporting period; and</w:t>
      </w:r>
    </w:p>
    <w:p w:rsidR="00A73729" w:rsidRPr="005974A6" w:rsidRDefault="00A73729" w:rsidP="00A73729">
      <w:pPr>
        <w:pStyle w:val="paragraph"/>
      </w:pPr>
      <w:r w:rsidRPr="005974A6">
        <w:tab/>
        <w:t>(b)</w:t>
      </w:r>
      <w:r w:rsidRPr="005974A6">
        <w:tab/>
        <w:t>the potential activity is a new waste diversion activity, an expansion waste diversion activity or an aggregated waste diversion activity.</w:t>
      </w:r>
    </w:p>
    <w:p w:rsidR="00A73729" w:rsidRPr="005974A6" w:rsidRDefault="00A73729" w:rsidP="00A73729">
      <w:pPr>
        <w:pStyle w:val="subsection"/>
      </w:pPr>
      <w:r w:rsidRPr="005974A6">
        <w:tab/>
        <w:t>(2)</w:t>
      </w:r>
      <w:r w:rsidRPr="005974A6">
        <w:tab/>
        <w:t>The project proponent must, within 14 days after the potential activity starts to be implemented, notify the Regulator, in writing, of:</w:t>
      </w:r>
    </w:p>
    <w:p w:rsidR="00A73729" w:rsidRPr="005974A6" w:rsidRDefault="00A73729" w:rsidP="00A73729">
      <w:pPr>
        <w:pStyle w:val="paragraph"/>
      </w:pPr>
      <w:r w:rsidRPr="005974A6">
        <w:tab/>
        <w:t>(a)</w:t>
      </w:r>
      <w:r w:rsidRPr="005974A6">
        <w:tab/>
      </w:r>
      <w:r w:rsidR="004A0549" w:rsidRPr="005974A6">
        <w:t>each</w:t>
      </w:r>
      <w:r w:rsidRPr="005974A6">
        <w:t xml:space="preserve"> waste treatment facility or unit nominated as </w:t>
      </w:r>
      <w:r w:rsidR="004A0549" w:rsidRPr="005974A6">
        <w:t>a</w:t>
      </w:r>
      <w:r w:rsidRPr="005974A6">
        <w:t xml:space="preserve"> facility or unit at which eligible organic material diverted from landfill by the activity will be processed; and</w:t>
      </w:r>
    </w:p>
    <w:p w:rsidR="00A73729" w:rsidRPr="005974A6" w:rsidRDefault="00A73729" w:rsidP="00A73729">
      <w:pPr>
        <w:pStyle w:val="paragraph"/>
      </w:pPr>
      <w:r w:rsidRPr="005974A6">
        <w:tab/>
        <w:t>(b)</w:t>
      </w:r>
      <w:r w:rsidRPr="005974A6">
        <w:tab/>
      </w:r>
      <w:r w:rsidR="004A0549" w:rsidRPr="005974A6">
        <w:t>each</w:t>
      </w:r>
      <w:r w:rsidRPr="005974A6">
        <w:t xml:space="preserve"> eligible waste treatment technology to be used to proces</w:t>
      </w:r>
      <w:r w:rsidR="004A0549" w:rsidRPr="005974A6">
        <w:t>s the eligible organic material</w:t>
      </w:r>
      <w:r w:rsidRPr="005974A6">
        <w:t>.</w:t>
      </w:r>
    </w:p>
    <w:p w:rsidR="00580517" w:rsidRPr="005974A6" w:rsidRDefault="001A7E2E" w:rsidP="00580517">
      <w:pPr>
        <w:pStyle w:val="ActHead5"/>
      </w:pPr>
      <w:bookmarkStart w:id="95" w:name="_Toc440366971"/>
      <w:r w:rsidRPr="005974A6">
        <w:rPr>
          <w:rStyle w:val="CharSectno"/>
        </w:rPr>
        <w:t>54</w:t>
      </w:r>
      <w:r w:rsidR="00580517" w:rsidRPr="005974A6">
        <w:t xml:space="preserve">  Change</w:t>
      </w:r>
      <w:r w:rsidR="002E5BE1" w:rsidRPr="005974A6">
        <w:t xml:space="preserve"> to nominated</w:t>
      </w:r>
      <w:r w:rsidR="00580517" w:rsidRPr="005974A6">
        <w:t xml:space="preserve"> waste treatment facility or unit</w:t>
      </w:r>
      <w:bookmarkEnd w:id="95"/>
    </w:p>
    <w:p w:rsidR="00936653" w:rsidRPr="005974A6" w:rsidRDefault="00580517" w:rsidP="00580517">
      <w:pPr>
        <w:pStyle w:val="subsection"/>
      </w:pPr>
      <w:r w:rsidRPr="005974A6">
        <w:tab/>
        <w:t>(1)</w:t>
      </w:r>
      <w:r w:rsidRPr="005974A6">
        <w:tab/>
      </w:r>
      <w:r w:rsidR="00936653" w:rsidRPr="005974A6">
        <w:t>If:</w:t>
      </w:r>
    </w:p>
    <w:p w:rsidR="00936653" w:rsidRPr="005974A6" w:rsidRDefault="00936653" w:rsidP="00936653">
      <w:pPr>
        <w:pStyle w:val="paragraph"/>
      </w:pPr>
      <w:r w:rsidRPr="005974A6">
        <w:tab/>
        <w:t>(a)</w:t>
      </w:r>
      <w:r w:rsidRPr="005974A6">
        <w:tab/>
        <w:t>an SSOW project involves the implementation of a new waste diversion activity, an expansion waste diversion activity or an aggregated waste diversion activity; and</w:t>
      </w:r>
    </w:p>
    <w:p w:rsidR="00936653" w:rsidRPr="005974A6" w:rsidRDefault="00936653" w:rsidP="00936653">
      <w:pPr>
        <w:pStyle w:val="paragraph"/>
      </w:pPr>
      <w:r w:rsidRPr="005974A6">
        <w:tab/>
        <w:t>(b)</w:t>
      </w:r>
      <w:r w:rsidRPr="005974A6">
        <w:tab/>
        <w:t>there is a change t</w:t>
      </w:r>
      <w:r w:rsidR="004A0549" w:rsidRPr="005974A6">
        <w:t>o which waste treatment facilities</w:t>
      </w:r>
      <w:r w:rsidRPr="005974A6">
        <w:t xml:space="preserve"> or unit</w:t>
      </w:r>
      <w:r w:rsidR="004A0549" w:rsidRPr="005974A6">
        <w:t>s</w:t>
      </w:r>
      <w:r w:rsidRPr="005974A6">
        <w:t xml:space="preserve"> </w:t>
      </w:r>
      <w:r w:rsidR="00FA55C8" w:rsidRPr="005974A6">
        <w:t>are to</w:t>
      </w:r>
      <w:r w:rsidRPr="005974A6">
        <w:t xml:space="preserve"> process eligible organic material diverted from landfill by the activity;</w:t>
      </w:r>
    </w:p>
    <w:p w:rsidR="00580517" w:rsidRPr="005974A6" w:rsidRDefault="00936653" w:rsidP="00936653">
      <w:pPr>
        <w:pStyle w:val="subsection2"/>
      </w:pPr>
      <w:r w:rsidRPr="005974A6">
        <w:t>the project proponent must</w:t>
      </w:r>
      <w:r w:rsidR="00467B6D" w:rsidRPr="005974A6">
        <w:t>, within 14 days after the change occurs,</w:t>
      </w:r>
      <w:r w:rsidRPr="005974A6">
        <w:t xml:space="preserve"> notify the Regulator, in writing, </w:t>
      </w:r>
      <w:r w:rsidR="00467B6D" w:rsidRPr="005974A6">
        <w:t>of the change</w:t>
      </w:r>
      <w:r w:rsidRPr="005974A6">
        <w:t>.</w:t>
      </w:r>
    </w:p>
    <w:p w:rsidR="00467B6D" w:rsidRPr="005974A6" w:rsidRDefault="00936653" w:rsidP="00F8311D">
      <w:pPr>
        <w:pStyle w:val="subsection"/>
      </w:pPr>
      <w:r w:rsidRPr="005974A6">
        <w:tab/>
        <w:t>(2)</w:t>
      </w:r>
      <w:r w:rsidRPr="005974A6">
        <w:tab/>
      </w:r>
      <w:r w:rsidR="00467B6D" w:rsidRPr="005974A6">
        <w:t xml:space="preserve">A notification under </w:t>
      </w:r>
      <w:r w:rsidR="005974A6" w:rsidRPr="005974A6">
        <w:t>subsection (</w:t>
      </w:r>
      <w:r w:rsidR="00467B6D" w:rsidRPr="005974A6">
        <w:t>1) must include:</w:t>
      </w:r>
    </w:p>
    <w:p w:rsidR="00467B6D" w:rsidRPr="005974A6" w:rsidRDefault="00467B6D" w:rsidP="00467B6D">
      <w:pPr>
        <w:pStyle w:val="paragraph"/>
      </w:pPr>
      <w:r w:rsidRPr="005974A6">
        <w:tab/>
        <w:t>(a)</w:t>
      </w:r>
      <w:r w:rsidRPr="005974A6">
        <w:tab/>
        <w:t xml:space="preserve">details of </w:t>
      </w:r>
      <w:r w:rsidR="004A0549" w:rsidRPr="005974A6">
        <w:t>each</w:t>
      </w:r>
      <w:r w:rsidRPr="005974A6">
        <w:t xml:space="preserve"> waste treatment facility or unit that, as a result of the change, </w:t>
      </w:r>
      <w:r w:rsidR="002E5BE1" w:rsidRPr="005974A6">
        <w:t xml:space="preserve">is to be nominated as </w:t>
      </w:r>
      <w:r w:rsidR="004A0549" w:rsidRPr="005974A6">
        <w:t>a</w:t>
      </w:r>
      <w:r w:rsidR="002E5BE1" w:rsidRPr="005974A6">
        <w:t xml:space="preserve"> facility or unit at which</w:t>
      </w:r>
      <w:r w:rsidRPr="005974A6">
        <w:t xml:space="preserve"> eligible organic material diverted from landfill by the activity</w:t>
      </w:r>
      <w:r w:rsidR="002E5BE1" w:rsidRPr="005974A6">
        <w:t xml:space="preserve"> </w:t>
      </w:r>
      <w:r w:rsidR="00FA55C8" w:rsidRPr="005974A6">
        <w:t>is to</w:t>
      </w:r>
      <w:r w:rsidR="002E5BE1" w:rsidRPr="005974A6">
        <w:t xml:space="preserve"> be processed</w:t>
      </w:r>
      <w:r w:rsidRPr="005974A6">
        <w:t>; and</w:t>
      </w:r>
    </w:p>
    <w:p w:rsidR="00467B6D" w:rsidRPr="005974A6" w:rsidRDefault="00467B6D" w:rsidP="00467B6D">
      <w:pPr>
        <w:pStyle w:val="paragraph"/>
      </w:pPr>
      <w:r w:rsidRPr="005974A6">
        <w:tab/>
        <w:t>(b)</w:t>
      </w:r>
      <w:r w:rsidRPr="005974A6">
        <w:tab/>
        <w:t xml:space="preserve">details of each waste treatment facility or unit </w:t>
      </w:r>
      <w:r w:rsidR="002E5BE1" w:rsidRPr="005974A6">
        <w:t xml:space="preserve">that </w:t>
      </w:r>
      <w:r w:rsidRPr="005974A6">
        <w:t>has previously been</w:t>
      </w:r>
      <w:r w:rsidR="004A0549" w:rsidRPr="005974A6">
        <w:t>, but is no longer,</w:t>
      </w:r>
      <w:r w:rsidRPr="005974A6">
        <w:t xml:space="preserve"> </w:t>
      </w:r>
      <w:r w:rsidR="004A0549" w:rsidRPr="005974A6">
        <w:t>a</w:t>
      </w:r>
      <w:r w:rsidR="002E5BE1" w:rsidRPr="005974A6">
        <w:t xml:space="preserve"> nominated waste treatment facility or unit for the activity</w:t>
      </w:r>
      <w:r w:rsidRPr="005974A6">
        <w:t>; and</w:t>
      </w:r>
    </w:p>
    <w:p w:rsidR="00467B6D" w:rsidRPr="005974A6" w:rsidRDefault="00467B6D" w:rsidP="00467B6D">
      <w:pPr>
        <w:pStyle w:val="paragraph"/>
      </w:pPr>
      <w:r w:rsidRPr="005974A6">
        <w:tab/>
        <w:t>(c)</w:t>
      </w:r>
      <w:r w:rsidRPr="005974A6">
        <w:tab/>
        <w:t>a description of</w:t>
      </w:r>
      <w:r w:rsidR="004A0549" w:rsidRPr="005974A6">
        <w:t xml:space="preserve"> each</w:t>
      </w:r>
      <w:r w:rsidRPr="005974A6">
        <w:t xml:space="preserve"> eligible waste treatment technology </w:t>
      </w:r>
      <w:r w:rsidR="00FA55C8" w:rsidRPr="005974A6">
        <w:t xml:space="preserve">that was, or is to be, </w:t>
      </w:r>
      <w:r w:rsidRPr="005974A6">
        <w:t xml:space="preserve">used to process </w:t>
      </w:r>
      <w:r w:rsidR="00F8311D" w:rsidRPr="005974A6">
        <w:t xml:space="preserve">the </w:t>
      </w:r>
      <w:r w:rsidRPr="005974A6">
        <w:t xml:space="preserve">eligible organic material at </w:t>
      </w:r>
      <w:r w:rsidR="004A0549" w:rsidRPr="005974A6">
        <w:t>each</w:t>
      </w:r>
      <w:r w:rsidR="00F8311D" w:rsidRPr="005974A6">
        <w:t xml:space="preserve"> facility or unit mentioned in </w:t>
      </w:r>
      <w:r w:rsidR="005974A6" w:rsidRPr="005974A6">
        <w:t>paragraph (</w:t>
      </w:r>
      <w:r w:rsidR="00F8311D" w:rsidRPr="005974A6">
        <w:t xml:space="preserve">a) </w:t>
      </w:r>
      <w:r w:rsidR="004A0549" w:rsidRPr="005974A6">
        <w:t>or</w:t>
      </w:r>
      <w:r w:rsidR="005146CE" w:rsidRPr="005974A6">
        <w:t xml:space="preserve"> </w:t>
      </w:r>
      <w:r w:rsidR="001A7E2E" w:rsidRPr="005974A6">
        <w:t>(</w:t>
      </w:r>
      <w:r w:rsidR="00F8311D" w:rsidRPr="005974A6">
        <w:t>b).</w:t>
      </w:r>
    </w:p>
    <w:p w:rsidR="00467B6D" w:rsidRPr="005974A6" w:rsidRDefault="001A7E2E" w:rsidP="00467B6D">
      <w:pPr>
        <w:pStyle w:val="ActHead5"/>
      </w:pPr>
      <w:bookmarkStart w:id="96" w:name="_Toc440366972"/>
      <w:r w:rsidRPr="005974A6">
        <w:rPr>
          <w:rStyle w:val="CharSectno"/>
        </w:rPr>
        <w:t>55</w:t>
      </w:r>
      <w:r w:rsidR="00467B6D" w:rsidRPr="005974A6">
        <w:t xml:space="preserve">  Change</w:t>
      </w:r>
      <w:r w:rsidR="002E5BE1" w:rsidRPr="005974A6">
        <w:t xml:space="preserve"> </w:t>
      </w:r>
      <w:r w:rsidR="00467B6D" w:rsidRPr="005974A6">
        <w:t>to sub</w:t>
      </w:r>
      <w:r w:rsidR="005974A6">
        <w:noBreakHyphen/>
      </w:r>
      <w:r w:rsidR="00467B6D" w:rsidRPr="005974A6">
        <w:t>activit</w:t>
      </w:r>
      <w:r w:rsidR="007F6C81" w:rsidRPr="005974A6">
        <w:t>ies</w:t>
      </w:r>
      <w:r w:rsidR="00467B6D" w:rsidRPr="005974A6">
        <w:t xml:space="preserve"> included in aggregated waste diversion activities</w:t>
      </w:r>
      <w:bookmarkEnd w:id="96"/>
    </w:p>
    <w:p w:rsidR="00467B6D" w:rsidRPr="005974A6" w:rsidRDefault="00976EFB" w:rsidP="00467B6D">
      <w:pPr>
        <w:pStyle w:val="subsection"/>
      </w:pPr>
      <w:r w:rsidRPr="005974A6">
        <w:tab/>
      </w:r>
      <w:r w:rsidR="00E81F03" w:rsidRPr="005974A6">
        <w:tab/>
      </w:r>
      <w:r w:rsidR="00F8311D" w:rsidRPr="005974A6">
        <w:t>If:</w:t>
      </w:r>
    </w:p>
    <w:p w:rsidR="00F8311D" w:rsidRPr="005974A6" w:rsidRDefault="00F8311D" w:rsidP="00F8311D">
      <w:pPr>
        <w:pStyle w:val="paragraph"/>
      </w:pPr>
      <w:r w:rsidRPr="005974A6">
        <w:lastRenderedPageBreak/>
        <w:tab/>
      </w:r>
      <w:r w:rsidR="00E81F03" w:rsidRPr="005974A6">
        <w:t>(a)</w:t>
      </w:r>
      <w:r w:rsidR="00E81F03" w:rsidRPr="005974A6">
        <w:tab/>
        <w:t>an SSOW project involves</w:t>
      </w:r>
      <w:r w:rsidRPr="005974A6">
        <w:t xml:space="preserve"> the implementation of an </w:t>
      </w:r>
      <w:r w:rsidR="00E81F03" w:rsidRPr="005974A6">
        <w:t>aggregated waste diversion activity; and</w:t>
      </w:r>
    </w:p>
    <w:p w:rsidR="00E81F03" w:rsidRPr="005974A6" w:rsidRDefault="00E81F03" w:rsidP="00F8311D">
      <w:pPr>
        <w:pStyle w:val="paragraph"/>
      </w:pPr>
      <w:r w:rsidRPr="005974A6">
        <w:tab/>
        <w:t>(b)</w:t>
      </w:r>
      <w:r w:rsidRPr="005974A6">
        <w:tab/>
        <w:t>the project proponent decides to no longer include a particular sub</w:t>
      </w:r>
      <w:r w:rsidR="005974A6">
        <w:noBreakHyphen/>
      </w:r>
      <w:r w:rsidRPr="005974A6">
        <w:t>activity in the aggregated waste diversion activity;</w:t>
      </w:r>
    </w:p>
    <w:p w:rsidR="00E81F03" w:rsidRPr="005974A6" w:rsidRDefault="00E81F03" w:rsidP="00E81F03">
      <w:pPr>
        <w:pStyle w:val="subsection2"/>
      </w:pPr>
      <w:r w:rsidRPr="005974A6">
        <w:t>the project proponent must, within 30 days after making the decision, notify the Regulator, in writing, of the decision.</w:t>
      </w:r>
    </w:p>
    <w:p w:rsidR="00FD6DD0" w:rsidRPr="005974A6" w:rsidRDefault="00580517" w:rsidP="005146CE">
      <w:pPr>
        <w:pStyle w:val="ActHead3"/>
        <w:pageBreakBefore/>
      </w:pPr>
      <w:bookmarkStart w:id="97" w:name="_Toc440366973"/>
      <w:r w:rsidRPr="005974A6">
        <w:rPr>
          <w:rStyle w:val="CharDivNo"/>
        </w:rPr>
        <w:lastRenderedPageBreak/>
        <w:t>Division</w:t>
      </w:r>
      <w:r w:rsidR="005974A6" w:rsidRPr="005974A6">
        <w:rPr>
          <w:rStyle w:val="CharDivNo"/>
        </w:rPr>
        <w:t> </w:t>
      </w:r>
      <w:r w:rsidRPr="005974A6">
        <w:rPr>
          <w:rStyle w:val="CharDivNo"/>
        </w:rPr>
        <w:t>3</w:t>
      </w:r>
      <w:r w:rsidR="00FD6DD0" w:rsidRPr="005974A6">
        <w:t>—</w:t>
      </w:r>
      <w:r w:rsidR="00FD6DD0" w:rsidRPr="005974A6">
        <w:rPr>
          <w:rStyle w:val="CharDivText"/>
        </w:rPr>
        <w:t>Record</w:t>
      </w:r>
      <w:r w:rsidR="005974A6" w:rsidRPr="005974A6">
        <w:rPr>
          <w:rStyle w:val="CharDivText"/>
        </w:rPr>
        <w:noBreakHyphen/>
      </w:r>
      <w:r w:rsidR="00FD6DD0" w:rsidRPr="005974A6">
        <w:rPr>
          <w:rStyle w:val="CharDivText"/>
        </w:rPr>
        <w:t>keeping requirements</w:t>
      </w:r>
      <w:bookmarkEnd w:id="97"/>
    </w:p>
    <w:p w:rsidR="00FD6DD0" w:rsidRPr="005974A6" w:rsidRDefault="001A7E2E" w:rsidP="00FD6DD0">
      <w:pPr>
        <w:pStyle w:val="ActHead5"/>
      </w:pPr>
      <w:bookmarkStart w:id="98" w:name="_Toc440366974"/>
      <w:r w:rsidRPr="005974A6">
        <w:rPr>
          <w:rStyle w:val="CharSectno"/>
        </w:rPr>
        <w:t>56</w:t>
      </w:r>
      <w:r w:rsidR="00FD6DD0" w:rsidRPr="005974A6">
        <w:t xml:space="preserve">  Operation of this Division</w:t>
      </w:r>
      <w:bookmarkEnd w:id="98"/>
    </w:p>
    <w:p w:rsidR="00FD6DD0" w:rsidRPr="005974A6" w:rsidRDefault="00FD6DD0" w:rsidP="00FD6DD0">
      <w:pPr>
        <w:pStyle w:val="subsection"/>
      </w:pPr>
      <w:r w:rsidRPr="005974A6">
        <w:tab/>
      </w:r>
      <w:r w:rsidRPr="005974A6">
        <w:tab/>
        <w:t>For paragraph</w:t>
      </w:r>
      <w:r w:rsidR="005974A6" w:rsidRPr="005974A6">
        <w:t> </w:t>
      </w:r>
      <w:r w:rsidRPr="005974A6">
        <w:t>106(3)(c) of the Act, this Division sets out record</w:t>
      </w:r>
      <w:r w:rsidR="005974A6">
        <w:noBreakHyphen/>
      </w:r>
      <w:r w:rsidRPr="005974A6">
        <w:t>keeping requirements for an SSOW project that is an eligible offsets project.</w:t>
      </w:r>
    </w:p>
    <w:p w:rsidR="00FD6DD0" w:rsidRPr="005974A6" w:rsidRDefault="001A7E2E" w:rsidP="00FD6DD0">
      <w:pPr>
        <w:pStyle w:val="ActHead5"/>
      </w:pPr>
      <w:bookmarkStart w:id="99" w:name="_Toc440366975"/>
      <w:r w:rsidRPr="005974A6">
        <w:rPr>
          <w:rStyle w:val="CharSectno"/>
        </w:rPr>
        <w:t>57</w:t>
      </w:r>
      <w:r w:rsidR="00FD6DD0" w:rsidRPr="005974A6">
        <w:t xml:space="preserve">  Record</w:t>
      </w:r>
      <w:r w:rsidR="005974A6">
        <w:noBreakHyphen/>
      </w:r>
      <w:r w:rsidR="00FD6DD0" w:rsidRPr="005974A6">
        <w:t>keeping requirements</w:t>
      </w:r>
      <w:r w:rsidR="00B51562" w:rsidRPr="005974A6">
        <w:t>—waste audits</w:t>
      </w:r>
      <w:bookmarkEnd w:id="99"/>
    </w:p>
    <w:p w:rsidR="00B51562" w:rsidRPr="005974A6" w:rsidRDefault="00FD6DD0" w:rsidP="00FD6DD0">
      <w:pPr>
        <w:pStyle w:val="subsection"/>
      </w:pPr>
      <w:r w:rsidRPr="005974A6">
        <w:tab/>
      </w:r>
      <w:r w:rsidRPr="005974A6">
        <w:tab/>
      </w:r>
      <w:r w:rsidR="00B51562" w:rsidRPr="005974A6">
        <w:t>If the project proponent chooses to use waste audits to monitor one or more of the project’s source separation activities or sub</w:t>
      </w:r>
      <w:r w:rsidR="005974A6">
        <w:noBreakHyphen/>
      </w:r>
      <w:r w:rsidR="00B51562" w:rsidRPr="005974A6">
        <w:t>activities, t</w:t>
      </w:r>
      <w:r w:rsidRPr="005974A6">
        <w:t>he project proponent must</w:t>
      </w:r>
      <w:r w:rsidR="00B51562" w:rsidRPr="005974A6">
        <w:t xml:space="preserve"> keep a record of evidence that each waste audit undertaken consists of at least 2 audit periods that occur at times representative of relevant seasonal variation.</w:t>
      </w:r>
    </w:p>
    <w:p w:rsidR="002A2FBB" w:rsidRPr="005974A6" w:rsidRDefault="00FD6DD0" w:rsidP="00FD6DD0">
      <w:pPr>
        <w:pStyle w:val="ActHead3"/>
        <w:pageBreakBefore/>
      </w:pPr>
      <w:bookmarkStart w:id="100" w:name="_Toc440366976"/>
      <w:r w:rsidRPr="005974A6">
        <w:rPr>
          <w:rStyle w:val="CharDivNo"/>
        </w:rPr>
        <w:lastRenderedPageBreak/>
        <w:t>Division</w:t>
      </w:r>
      <w:r w:rsidR="005974A6" w:rsidRPr="005974A6">
        <w:rPr>
          <w:rStyle w:val="CharDivNo"/>
        </w:rPr>
        <w:t> </w:t>
      </w:r>
      <w:r w:rsidRPr="005974A6">
        <w:rPr>
          <w:rStyle w:val="CharDivNo"/>
        </w:rPr>
        <w:t>4</w:t>
      </w:r>
      <w:r w:rsidR="00580517" w:rsidRPr="005974A6">
        <w:t>—</w:t>
      </w:r>
      <w:r w:rsidR="002A2FBB" w:rsidRPr="005974A6">
        <w:rPr>
          <w:rStyle w:val="CharDivText"/>
        </w:rPr>
        <w:t>Monitoring requirements</w:t>
      </w:r>
      <w:bookmarkEnd w:id="100"/>
    </w:p>
    <w:p w:rsidR="002A2FBB" w:rsidRPr="005974A6" w:rsidRDefault="001A7E2E" w:rsidP="002A2FBB">
      <w:pPr>
        <w:pStyle w:val="ActHead5"/>
      </w:pPr>
      <w:bookmarkStart w:id="101" w:name="_Toc440366977"/>
      <w:r w:rsidRPr="005974A6">
        <w:rPr>
          <w:rStyle w:val="CharSectno"/>
        </w:rPr>
        <w:t>58</w:t>
      </w:r>
      <w:r w:rsidR="002A2FBB" w:rsidRPr="005974A6">
        <w:t xml:space="preserve">  Operation of this Division</w:t>
      </w:r>
      <w:bookmarkEnd w:id="101"/>
    </w:p>
    <w:p w:rsidR="002A2FBB" w:rsidRPr="005974A6" w:rsidRDefault="002A2FBB" w:rsidP="002A2FBB">
      <w:pPr>
        <w:pStyle w:val="subsection"/>
      </w:pPr>
      <w:r w:rsidRPr="005974A6">
        <w:tab/>
      </w:r>
      <w:r w:rsidRPr="005974A6">
        <w:tab/>
        <w:t>For paragraph</w:t>
      </w:r>
      <w:r w:rsidR="005974A6" w:rsidRPr="005974A6">
        <w:t> </w:t>
      </w:r>
      <w:r w:rsidRPr="005974A6">
        <w:t>106(3)(d) of the Act, this Division sets out:</w:t>
      </w:r>
    </w:p>
    <w:p w:rsidR="002A2FBB" w:rsidRPr="005974A6" w:rsidRDefault="002A2FBB" w:rsidP="002A2FBB">
      <w:pPr>
        <w:pStyle w:val="paragraph"/>
      </w:pPr>
      <w:r w:rsidRPr="005974A6">
        <w:tab/>
        <w:t>(a)</w:t>
      </w:r>
      <w:r w:rsidRPr="005974A6">
        <w:tab/>
        <w:t xml:space="preserve">requirements to monitor </w:t>
      </w:r>
      <w:r w:rsidR="00CC2757" w:rsidRPr="005974A6">
        <w:t>a</w:t>
      </w:r>
      <w:r w:rsidR="00F457F9" w:rsidRPr="005974A6">
        <w:t>n</w:t>
      </w:r>
      <w:r w:rsidR="00CC2757" w:rsidRPr="005974A6">
        <w:t xml:space="preserve"> SSOW</w:t>
      </w:r>
      <w:r w:rsidRPr="005974A6">
        <w:t xml:space="preserve"> project that is an eligib</w:t>
      </w:r>
      <w:r w:rsidR="00CC2757" w:rsidRPr="005974A6">
        <w:t>le offsets project (see section</w:t>
      </w:r>
      <w:r w:rsidR="004C7BEA" w:rsidRPr="005974A6">
        <w:t>s</w:t>
      </w:r>
      <w:r w:rsidR="005974A6" w:rsidRPr="005974A6">
        <w:t> </w:t>
      </w:r>
      <w:r w:rsidR="001A7E2E" w:rsidRPr="005974A6">
        <w:t>59</w:t>
      </w:r>
      <w:r w:rsidR="004C7BEA" w:rsidRPr="005974A6">
        <w:t xml:space="preserve"> and </w:t>
      </w:r>
      <w:r w:rsidR="001A7E2E" w:rsidRPr="005974A6">
        <w:t>60</w:t>
      </w:r>
      <w:r w:rsidRPr="005974A6">
        <w:t>); and</w:t>
      </w:r>
    </w:p>
    <w:p w:rsidR="004C0380" w:rsidRPr="005974A6" w:rsidRDefault="004C0380" w:rsidP="002A2FBB">
      <w:pPr>
        <w:pStyle w:val="paragraph"/>
      </w:pPr>
      <w:r w:rsidRPr="005974A6">
        <w:tab/>
        <w:t>(b)</w:t>
      </w:r>
      <w:r w:rsidRPr="005974A6">
        <w:tab/>
        <w:t>requirements to undertake waste audits for the purpose of monitoring a</w:t>
      </w:r>
      <w:r w:rsidR="00F457F9" w:rsidRPr="005974A6">
        <w:t>n</w:t>
      </w:r>
      <w:r w:rsidRPr="005974A6">
        <w:t xml:space="preserve"> SSOW project that is an eligible offsets project (see section</w:t>
      </w:r>
      <w:r w:rsidR="005974A6" w:rsidRPr="005974A6">
        <w:t> </w:t>
      </w:r>
      <w:r w:rsidR="001A7E2E" w:rsidRPr="005974A6">
        <w:t>61</w:t>
      </w:r>
      <w:r w:rsidRPr="005974A6">
        <w:t>); and</w:t>
      </w:r>
    </w:p>
    <w:p w:rsidR="002A2FBB" w:rsidRPr="005974A6" w:rsidRDefault="004C0380" w:rsidP="002A2FBB">
      <w:pPr>
        <w:pStyle w:val="paragraph"/>
      </w:pPr>
      <w:r w:rsidRPr="005974A6">
        <w:tab/>
        <w:t>(c</w:t>
      </w:r>
      <w:r w:rsidR="002A2FBB" w:rsidRPr="005974A6">
        <w:t>)</w:t>
      </w:r>
      <w:r w:rsidR="002A2FBB" w:rsidRPr="005974A6">
        <w:tab/>
        <w:t>certain consequences if the project proponent fails to monitor the p</w:t>
      </w:r>
      <w:r w:rsidR="00CC2757" w:rsidRPr="005974A6">
        <w:t>roject as required (see section</w:t>
      </w:r>
      <w:r w:rsidR="005974A6" w:rsidRPr="005974A6">
        <w:t> </w:t>
      </w:r>
      <w:r w:rsidR="001A7E2E" w:rsidRPr="005974A6">
        <w:t>62</w:t>
      </w:r>
      <w:r w:rsidR="002A2FBB" w:rsidRPr="005974A6">
        <w:t>).</w:t>
      </w:r>
    </w:p>
    <w:p w:rsidR="00C167FA" w:rsidRPr="005974A6" w:rsidRDefault="001A7E2E" w:rsidP="00C167FA">
      <w:pPr>
        <w:pStyle w:val="ActHead5"/>
      </w:pPr>
      <w:bookmarkStart w:id="102" w:name="_Toc440366978"/>
      <w:r w:rsidRPr="005974A6">
        <w:rPr>
          <w:rStyle w:val="CharSectno"/>
        </w:rPr>
        <w:t>59</w:t>
      </w:r>
      <w:r w:rsidR="00C167FA" w:rsidRPr="005974A6">
        <w:t xml:space="preserve">  Requirements to monitor certain parameters—charity diversion activities</w:t>
      </w:r>
      <w:bookmarkEnd w:id="102"/>
    </w:p>
    <w:p w:rsidR="00C167FA" w:rsidRPr="005974A6" w:rsidRDefault="00C167FA" w:rsidP="00C167FA">
      <w:pPr>
        <w:pStyle w:val="subsection"/>
      </w:pPr>
      <w:r w:rsidRPr="005974A6">
        <w:tab/>
      </w:r>
      <w:r w:rsidR="004C7BEA" w:rsidRPr="005974A6">
        <w:t>(1)</w:t>
      </w:r>
      <w:r w:rsidR="004C7BEA" w:rsidRPr="005974A6">
        <w:tab/>
      </w:r>
      <w:r w:rsidRPr="005974A6">
        <w:t>The project proponent for a</w:t>
      </w:r>
      <w:r w:rsidR="00F457F9" w:rsidRPr="005974A6">
        <w:t>n</w:t>
      </w:r>
      <w:r w:rsidRPr="005974A6">
        <w:t xml:space="preserve"> SSOW project must, for each of the project’s charity diversion activities, monitor and determine a parameter set out in an item of the following table in accordance wit</w:t>
      </w:r>
      <w:r w:rsidR="00BD788F" w:rsidRPr="005974A6">
        <w:t>h the instructions in the item.</w:t>
      </w:r>
    </w:p>
    <w:p w:rsidR="00C167FA" w:rsidRPr="005974A6" w:rsidRDefault="00C167FA" w:rsidP="00C167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1275"/>
        <w:gridCol w:w="1560"/>
        <w:gridCol w:w="1275"/>
        <w:gridCol w:w="1985"/>
        <w:gridCol w:w="1798"/>
      </w:tblGrid>
      <w:tr w:rsidR="00C167FA" w:rsidRPr="005974A6" w:rsidTr="00AC5802">
        <w:trPr>
          <w:tblHeader/>
        </w:trPr>
        <w:tc>
          <w:tcPr>
            <w:tcW w:w="8314" w:type="dxa"/>
            <w:gridSpan w:val="6"/>
            <w:tcBorders>
              <w:top w:val="single" w:sz="12" w:space="0" w:color="auto"/>
              <w:bottom w:val="single" w:sz="2" w:space="0" w:color="auto"/>
            </w:tcBorders>
            <w:shd w:val="clear" w:color="auto" w:fill="auto"/>
          </w:tcPr>
          <w:p w:rsidR="00C167FA" w:rsidRPr="005974A6" w:rsidRDefault="00C167FA" w:rsidP="00CB5582">
            <w:pPr>
              <w:pStyle w:val="TableHeading"/>
            </w:pPr>
            <w:r w:rsidRPr="005974A6">
              <w:t>Monitored parameters</w:t>
            </w:r>
          </w:p>
        </w:tc>
      </w:tr>
      <w:tr w:rsidR="00C167FA" w:rsidRPr="005974A6" w:rsidTr="00AC5802">
        <w:trPr>
          <w:tblHeader/>
        </w:trPr>
        <w:tc>
          <w:tcPr>
            <w:tcW w:w="421" w:type="dxa"/>
            <w:tcBorders>
              <w:top w:val="single" w:sz="2" w:space="0" w:color="auto"/>
              <w:bottom w:val="single" w:sz="12" w:space="0" w:color="auto"/>
            </w:tcBorders>
            <w:shd w:val="clear" w:color="auto" w:fill="auto"/>
          </w:tcPr>
          <w:p w:rsidR="00C167FA" w:rsidRPr="005974A6" w:rsidRDefault="00C167FA" w:rsidP="00CB5582">
            <w:pPr>
              <w:pStyle w:val="TableHeading"/>
            </w:pPr>
          </w:p>
        </w:tc>
        <w:tc>
          <w:tcPr>
            <w:tcW w:w="1275" w:type="dxa"/>
            <w:tcBorders>
              <w:top w:val="single" w:sz="2" w:space="0" w:color="auto"/>
              <w:bottom w:val="single" w:sz="12" w:space="0" w:color="auto"/>
            </w:tcBorders>
            <w:shd w:val="clear" w:color="auto" w:fill="auto"/>
          </w:tcPr>
          <w:p w:rsidR="00C167FA" w:rsidRPr="005974A6" w:rsidRDefault="00C167FA" w:rsidP="00CB5582">
            <w:pPr>
              <w:pStyle w:val="TableHeading"/>
            </w:pPr>
            <w:r w:rsidRPr="005974A6">
              <w:t>Parameter</w:t>
            </w:r>
          </w:p>
        </w:tc>
        <w:tc>
          <w:tcPr>
            <w:tcW w:w="1560" w:type="dxa"/>
            <w:tcBorders>
              <w:top w:val="single" w:sz="2" w:space="0" w:color="auto"/>
              <w:bottom w:val="single" w:sz="12" w:space="0" w:color="auto"/>
            </w:tcBorders>
            <w:shd w:val="clear" w:color="auto" w:fill="auto"/>
          </w:tcPr>
          <w:p w:rsidR="00C167FA" w:rsidRPr="005974A6" w:rsidRDefault="00C167FA" w:rsidP="00CB5582">
            <w:pPr>
              <w:pStyle w:val="TableHeading"/>
            </w:pPr>
            <w:r w:rsidRPr="005974A6">
              <w:t>Description</w:t>
            </w:r>
          </w:p>
        </w:tc>
        <w:tc>
          <w:tcPr>
            <w:tcW w:w="1275" w:type="dxa"/>
            <w:tcBorders>
              <w:top w:val="single" w:sz="2" w:space="0" w:color="auto"/>
              <w:bottom w:val="single" w:sz="12" w:space="0" w:color="auto"/>
            </w:tcBorders>
            <w:shd w:val="clear" w:color="auto" w:fill="auto"/>
          </w:tcPr>
          <w:p w:rsidR="00C167FA" w:rsidRPr="005974A6" w:rsidRDefault="00C167FA" w:rsidP="00CB5582">
            <w:pPr>
              <w:pStyle w:val="TableHeading"/>
            </w:pPr>
            <w:r w:rsidRPr="005974A6">
              <w:t>Unit</w:t>
            </w:r>
          </w:p>
        </w:tc>
        <w:tc>
          <w:tcPr>
            <w:tcW w:w="1985" w:type="dxa"/>
            <w:tcBorders>
              <w:top w:val="single" w:sz="2" w:space="0" w:color="auto"/>
              <w:bottom w:val="single" w:sz="12" w:space="0" w:color="auto"/>
            </w:tcBorders>
            <w:shd w:val="clear" w:color="auto" w:fill="auto"/>
          </w:tcPr>
          <w:p w:rsidR="00C167FA" w:rsidRPr="005974A6" w:rsidRDefault="00C167FA" w:rsidP="00CB5582">
            <w:pPr>
              <w:pStyle w:val="TableHeading"/>
            </w:pPr>
            <w:r w:rsidRPr="005974A6">
              <w:t>Measurement procedure (including frequency as required)</w:t>
            </w:r>
          </w:p>
        </w:tc>
        <w:tc>
          <w:tcPr>
            <w:tcW w:w="1798" w:type="dxa"/>
            <w:tcBorders>
              <w:top w:val="single" w:sz="2" w:space="0" w:color="auto"/>
              <w:bottom w:val="single" w:sz="12" w:space="0" w:color="auto"/>
            </w:tcBorders>
            <w:shd w:val="clear" w:color="auto" w:fill="auto"/>
          </w:tcPr>
          <w:p w:rsidR="00C167FA" w:rsidRPr="005974A6" w:rsidRDefault="00C167FA" w:rsidP="00CB5582">
            <w:pPr>
              <w:pStyle w:val="TableHeading"/>
            </w:pPr>
            <w:r w:rsidRPr="005974A6">
              <w:t>Determination of parameter from measurements</w:t>
            </w:r>
          </w:p>
        </w:tc>
      </w:tr>
      <w:tr w:rsidR="00C167FA" w:rsidRPr="005974A6" w:rsidTr="00AC5802">
        <w:tc>
          <w:tcPr>
            <w:tcW w:w="421" w:type="dxa"/>
            <w:tcBorders>
              <w:top w:val="single" w:sz="12" w:space="0" w:color="auto"/>
              <w:bottom w:val="single" w:sz="4" w:space="0" w:color="auto"/>
            </w:tcBorders>
            <w:shd w:val="clear" w:color="auto" w:fill="auto"/>
          </w:tcPr>
          <w:p w:rsidR="00C167FA" w:rsidRPr="005974A6" w:rsidRDefault="00C167FA" w:rsidP="00CB5582">
            <w:pPr>
              <w:pStyle w:val="Tabletext"/>
            </w:pPr>
            <w:r w:rsidRPr="005974A6">
              <w:t>1</w:t>
            </w:r>
          </w:p>
        </w:tc>
        <w:tc>
          <w:tcPr>
            <w:tcW w:w="1275" w:type="dxa"/>
            <w:tcBorders>
              <w:top w:val="single" w:sz="12" w:space="0" w:color="auto"/>
              <w:bottom w:val="single" w:sz="4" w:space="0" w:color="auto"/>
            </w:tcBorders>
            <w:shd w:val="clear" w:color="auto" w:fill="auto"/>
          </w:tcPr>
          <w:p w:rsidR="00C167FA" w:rsidRPr="005974A6" w:rsidRDefault="00C167FA" w:rsidP="00CB5582">
            <w:pPr>
              <w:pStyle w:val="Tabletext"/>
            </w:pPr>
            <w:r w:rsidRPr="005974A6">
              <w:t>Q</w:t>
            </w:r>
            <w:r w:rsidRPr="005974A6">
              <w:rPr>
                <w:vertAlign w:val="subscript"/>
              </w:rPr>
              <w:t>MC</w:t>
            </w:r>
          </w:p>
        </w:tc>
        <w:tc>
          <w:tcPr>
            <w:tcW w:w="1560" w:type="dxa"/>
            <w:tcBorders>
              <w:top w:val="single" w:sz="12" w:space="0" w:color="auto"/>
              <w:bottom w:val="single" w:sz="4" w:space="0" w:color="auto"/>
            </w:tcBorders>
            <w:shd w:val="clear" w:color="auto" w:fill="auto"/>
          </w:tcPr>
          <w:p w:rsidR="00C167FA" w:rsidRPr="005974A6" w:rsidRDefault="00BD788F" w:rsidP="00BD788F">
            <w:pPr>
              <w:pStyle w:val="Tabletext"/>
            </w:pPr>
            <w:r w:rsidRPr="005974A6">
              <w:rPr>
                <w:szCs w:val="22"/>
              </w:rPr>
              <w:t>Quantity of</w:t>
            </w:r>
            <w:r w:rsidR="00C167FA" w:rsidRPr="005974A6">
              <w:rPr>
                <w:szCs w:val="22"/>
              </w:rPr>
              <w:t xml:space="preserve"> material collected</w:t>
            </w:r>
          </w:p>
        </w:tc>
        <w:tc>
          <w:tcPr>
            <w:tcW w:w="1275" w:type="dxa"/>
            <w:tcBorders>
              <w:top w:val="single" w:sz="12" w:space="0" w:color="auto"/>
              <w:bottom w:val="single" w:sz="4" w:space="0" w:color="auto"/>
            </w:tcBorders>
            <w:shd w:val="clear" w:color="auto" w:fill="auto"/>
          </w:tcPr>
          <w:p w:rsidR="00C167FA" w:rsidRPr="005974A6" w:rsidRDefault="00C167FA" w:rsidP="00CB5582">
            <w:pPr>
              <w:pStyle w:val="Tabletext"/>
            </w:pPr>
            <w:r w:rsidRPr="005974A6">
              <w:t>t</w:t>
            </w:r>
          </w:p>
        </w:tc>
        <w:tc>
          <w:tcPr>
            <w:tcW w:w="1985" w:type="dxa"/>
            <w:tcBorders>
              <w:top w:val="single" w:sz="12" w:space="0" w:color="auto"/>
              <w:bottom w:val="single" w:sz="4" w:space="0" w:color="auto"/>
            </w:tcBorders>
            <w:shd w:val="clear" w:color="auto" w:fill="auto"/>
          </w:tcPr>
          <w:p w:rsidR="00C167FA" w:rsidRPr="005974A6" w:rsidRDefault="00C167FA" w:rsidP="00CB5582">
            <w:pPr>
              <w:pStyle w:val="Tabletext"/>
            </w:pPr>
            <w:r w:rsidRPr="005974A6">
              <w:t>Measured using an accepted industry weighbridge or other scale that meets appropriate measuring requirements.</w:t>
            </w:r>
          </w:p>
          <w:p w:rsidR="00C167FA" w:rsidRPr="005974A6" w:rsidRDefault="00C167FA" w:rsidP="005C646E">
            <w:pPr>
              <w:pStyle w:val="Tabletext"/>
            </w:pPr>
            <w:r w:rsidRPr="005974A6">
              <w:t xml:space="preserve">Frequency—for each load of </w:t>
            </w:r>
            <w:r w:rsidR="005C646E" w:rsidRPr="005974A6">
              <w:t>material collected</w:t>
            </w:r>
          </w:p>
        </w:tc>
        <w:tc>
          <w:tcPr>
            <w:tcW w:w="1798" w:type="dxa"/>
            <w:tcBorders>
              <w:top w:val="single" w:sz="12" w:space="0" w:color="auto"/>
              <w:bottom w:val="single" w:sz="4" w:space="0" w:color="auto"/>
            </w:tcBorders>
            <w:shd w:val="clear" w:color="auto" w:fill="auto"/>
          </w:tcPr>
          <w:p w:rsidR="00C167FA" w:rsidRPr="005974A6" w:rsidRDefault="00C167FA" w:rsidP="00C167FA">
            <w:pPr>
              <w:pStyle w:val="Tabletext"/>
            </w:pPr>
            <w:r w:rsidRPr="005974A6">
              <w:t>Cumulative value for the activity for the reporting period</w:t>
            </w:r>
          </w:p>
        </w:tc>
      </w:tr>
      <w:tr w:rsidR="00C167FA" w:rsidRPr="005974A6" w:rsidTr="00AC5802">
        <w:tc>
          <w:tcPr>
            <w:tcW w:w="421" w:type="dxa"/>
            <w:tcBorders>
              <w:bottom w:val="single" w:sz="12" w:space="0" w:color="auto"/>
            </w:tcBorders>
            <w:shd w:val="clear" w:color="auto" w:fill="auto"/>
          </w:tcPr>
          <w:p w:rsidR="00C167FA" w:rsidRPr="005974A6" w:rsidRDefault="00C167FA" w:rsidP="00CB5582">
            <w:pPr>
              <w:pStyle w:val="Tabletext"/>
            </w:pPr>
            <w:r w:rsidRPr="005974A6">
              <w:t>2</w:t>
            </w:r>
          </w:p>
        </w:tc>
        <w:tc>
          <w:tcPr>
            <w:tcW w:w="1275" w:type="dxa"/>
            <w:tcBorders>
              <w:bottom w:val="single" w:sz="12" w:space="0" w:color="auto"/>
            </w:tcBorders>
            <w:shd w:val="clear" w:color="auto" w:fill="auto"/>
          </w:tcPr>
          <w:p w:rsidR="00C167FA" w:rsidRPr="005974A6" w:rsidRDefault="00C167FA" w:rsidP="00CB5582">
            <w:pPr>
              <w:pStyle w:val="Tabletext"/>
            </w:pPr>
            <w:r w:rsidRPr="005974A6">
              <w:t>Q</w:t>
            </w:r>
            <w:r w:rsidRPr="005974A6">
              <w:rPr>
                <w:vertAlign w:val="subscript"/>
              </w:rPr>
              <w:t>RJ</w:t>
            </w:r>
          </w:p>
        </w:tc>
        <w:tc>
          <w:tcPr>
            <w:tcW w:w="1560" w:type="dxa"/>
            <w:tcBorders>
              <w:bottom w:val="single" w:sz="12" w:space="0" w:color="auto"/>
            </w:tcBorders>
            <w:shd w:val="clear" w:color="auto" w:fill="auto"/>
          </w:tcPr>
          <w:p w:rsidR="00C167FA" w:rsidRPr="005974A6" w:rsidRDefault="00C167FA" w:rsidP="00C167FA">
            <w:pPr>
              <w:pStyle w:val="Tabletext"/>
            </w:pPr>
            <w:r w:rsidRPr="005974A6">
              <w:rPr>
                <w:szCs w:val="22"/>
              </w:rPr>
              <w:t>Quantity of rejected material disposed of</w:t>
            </w:r>
          </w:p>
        </w:tc>
        <w:tc>
          <w:tcPr>
            <w:tcW w:w="1275" w:type="dxa"/>
            <w:tcBorders>
              <w:bottom w:val="single" w:sz="12" w:space="0" w:color="auto"/>
            </w:tcBorders>
            <w:shd w:val="clear" w:color="auto" w:fill="auto"/>
          </w:tcPr>
          <w:p w:rsidR="00C167FA" w:rsidRPr="005974A6" w:rsidRDefault="00C167FA" w:rsidP="00CB5582">
            <w:pPr>
              <w:pStyle w:val="Tabletext"/>
            </w:pPr>
            <w:r w:rsidRPr="005974A6">
              <w:t>t</w:t>
            </w:r>
          </w:p>
        </w:tc>
        <w:tc>
          <w:tcPr>
            <w:tcW w:w="1985" w:type="dxa"/>
            <w:tcBorders>
              <w:bottom w:val="single" w:sz="12" w:space="0" w:color="auto"/>
            </w:tcBorders>
            <w:shd w:val="clear" w:color="auto" w:fill="auto"/>
          </w:tcPr>
          <w:p w:rsidR="00C167FA" w:rsidRPr="005974A6" w:rsidRDefault="00C167FA" w:rsidP="00CB5582">
            <w:pPr>
              <w:pStyle w:val="Tabletext"/>
            </w:pPr>
            <w:r w:rsidRPr="005974A6">
              <w:t>Either:</w:t>
            </w:r>
          </w:p>
          <w:p w:rsidR="00C167FA" w:rsidRPr="005974A6" w:rsidRDefault="00C167FA" w:rsidP="00C167FA">
            <w:pPr>
              <w:pStyle w:val="Tablea"/>
            </w:pPr>
            <w:r w:rsidRPr="005974A6">
              <w:t>(a) measured using an accepted industry weighbridge or other scale that meets appropriate measuring requirements; or</w:t>
            </w:r>
          </w:p>
          <w:p w:rsidR="00C167FA" w:rsidRPr="005974A6" w:rsidRDefault="00C167FA" w:rsidP="00C167FA">
            <w:pPr>
              <w:pStyle w:val="Tablea"/>
            </w:pPr>
            <w:r w:rsidRPr="005974A6">
              <w:t>(b) evidenced by invoices or contractual arrangements.</w:t>
            </w:r>
          </w:p>
          <w:p w:rsidR="00C167FA" w:rsidRPr="005974A6" w:rsidRDefault="00C167FA" w:rsidP="00C167FA">
            <w:pPr>
              <w:pStyle w:val="Tabletext"/>
            </w:pPr>
            <w:r w:rsidRPr="005974A6">
              <w:t xml:space="preserve">Frequency—for each load of rejected </w:t>
            </w:r>
            <w:r w:rsidRPr="005974A6">
              <w:lastRenderedPageBreak/>
              <w:t>material disposed of</w:t>
            </w:r>
          </w:p>
        </w:tc>
        <w:tc>
          <w:tcPr>
            <w:tcW w:w="1798" w:type="dxa"/>
            <w:tcBorders>
              <w:bottom w:val="single" w:sz="12" w:space="0" w:color="auto"/>
            </w:tcBorders>
            <w:shd w:val="clear" w:color="auto" w:fill="auto"/>
          </w:tcPr>
          <w:p w:rsidR="00C167FA" w:rsidRPr="005974A6" w:rsidRDefault="00C167FA" w:rsidP="00CB5582">
            <w:pPr>
              <w:pStyle w:val="Tabletext"/>
            </w:pPr>
            <w:r w:rsidRPr="005974A6">
              <w:lastRenderedPageBreak/>
              <w:t>Cumulative value for the activity for the reporting period</w:t>
            </w:r>
          </w:p>
        </w:tc>
      </w:tr>
    </w:tbl>
    <w:p w:rsidR="00C167FA" w:rsidRPr="005974A6" w:rsidRDefault="00C167FA" w:rsidP="00C167FA">
      <w:pPr>
        <w:pStyle w:val="Tabletext"/>
      </w:pPr>
    </w:p>
    <w:p w:rsidR="004C7BEA" w:rsidRPr="005974A6" w:rsidRDefault="004C7BEA" w:rsidP="004C7BEA">
      <w:pPr>
        <w:pStyle w:val="subsection"/>
      </w:pPr>
      <w:r w:rsidRPr="005974A6">
        <w:tab/>
        <w:t>(2)</w:t>
      </w:r>
      <w:r w:rsidRPr="005974A6">
        <w:tab/>
        <w:t>Any equipment or device used to monitor a parameter must be calibrated by an accredited third party technician at intervals, and using methods, that are in accordance with the manufacturer’s specifications.</w:t>
      </w:r>
    </w:p>
    <w:p w:rsidR="009503DF" w:rsidRPr="005974A6" w:rsidRDefault="001A7E2E" w:rsidP="004C7BEA">
      <w:pPr>
        <w:pStyle w:val="ActHead5"/>
      </w:pPr>
      <w:bookmarkStart w:id="103" w:name="_Toc440366979"/>
      <w:r w:rsidRPr="005974A6">
        <w:rPr>
          <w:rStyle w:val="CharSectno"/>
        </w:rPr>
        <w:t>60</w:t>
      </w:r>
      <w:r w:rsidR="009503DF" w:rsidRPr="005974A6">
        <w:t xml:space="preserve">  Requirements to monitor certain parameters</w:t>
      </w:r>
      <w:r w:rsidR="00977038" w:rsidRPr="005974A6">
        <w:t>—other source separation activities</w:t>
      </w:r>
      <w:bookmarkEnd w:id="103"/>
    </w:p>
    <w:p w:rsidR="00282D0E" w:rsidRPr="005974A6" w:rsidRDefault="00282D0E" w:rsidP="00282D0E">
      <w:pPr>
        <w:pStyle w:val="SubsectionHead"/>
      </w:pPr>
      <w:r w:rsidRPr="005974A6">
        <w:t>Parameters to be monitored for each nominated waste treatment facility or unit</w:t>
      </w:r>
    </w:p>
    <w:p w:rsidR="005B6F5F" w:rsidRPr="005974A6" w:rsidRDefault="00282D0E" w:rsidP="00A374EB">
      <w:pPr>
        <w:pStyle w:val="subsection"/>
      </w:pPr>
      <w:r w:rsidRPr="005974A6">
        <w:tab/>
      </w:r>
      <w:r w:rsidR="002A2FBB" w:rsidRPr="005974A6">
        <w:t>(1)</w:t>
      </w:r>
      <w:r w:rsidR="002A2FBB" w:rsidRPr="005974A6">
        <w:tab/>
      </w:r>
      <w:r w:rsidR="005316F2" w:rsidRPr="005974A6">
        <w:t>The project proponent for a</w:t>
      </w:r>
      <w:r w:rsidR="00F457F9" w:rsidRPr="005974A6">
        <w:t>n</w:t>
      </w:r>
      <w:r w:rsidR="005316F2" w:rsidRPr="005974A6">
        <w:t xml:space="preserve"> SSOW project must, for </w:t>
      </w:r>
      <w:r w:rsidR="005E2D29" w:rsidRPr="005974A6">
        <w:t xml:space="preserve">each nominated waste treatment facility or unit for </w:t>
      </w:r>
      <w:r w:rsidR="005316F2" w:rsidRPr="005974A6">
        <w:t xml:space="preserve">each of the project’s </w:t>
      </w:r>
      <w:r w:rsidR="00C167FA" w:rsidRPr="005974A6">
        <w:t>new waste diversion</w:t>
      </w:r>
      <w:r w:rsidR="005316F2" w:rsidRPr="005974A6">
        <w:t xml:space="preserve"> activities,</w:t>
      </w:r>
      <w:r w:rsidR="00C167FA" w:rsidRPr="005974A6">
        <w:t xml:space="preserve"> expansion waste diversion activities and aggregated waste diversion activities,</w:t>
      </w:r>
      <w:r w:rsidR="005316F2" w:rsidRPr="005974A6">
        <w:t xml:space="preserve"> monitor and determine a parameter set out in an item of the following table in accordance with the instructions in the item.</w:t>
      </w:r>
    </w:p>
    <w:p w:rsidR="002A2FBB" w:rsidRPr="005974A6" w:rsidRDefault="002A2FBB" w:rsidP="002A2FB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1275"/>
        <w:gridCol w:w="1560"/>
        <w:gridCol w:w="1275"/>
        <w:gridCol w:w="1985"/>
        <w:gridCol w:w="1798"/>
      </w:tblGrid>
      <w:tr w:rsidR="002A2FBB" w:rsidRPr="005974A6" w:rsidTr="00AC5802">
        <w:trPr>
          <w:tblHeader/>
        </w:trPr>
        <w:tc>
          <w:tcPr>
            <w:tcW w:w="8314" w:type="dxa"/>
            <w:gridSpan w:val="6"/>
            <w:tcBorders>
              <w:top w:val="single" w:sz="12" w:space="0" w:color="auto"/>
              <w:bottom w:val="single" w:sz="2" w:space="0" w:color="auto"/>
            </w:tcBorders>
            <w:shd w:val="clear" w:color="auto" w:fill="auto"/>
          </w:tcPr>
          <w:p w:rsidR="002A2FBB" w:rsidRPr="005974A6" w:rsidRDefault="002A2FBB" w:rsidP="00965585">
            <w:pPr>
              <w:pStyle w:val="TableHeading"/>
            </w:pPr>
            <w:r w:rsidRPr="005974A6">
              <w:t>Monitored parameters</w:t>
            </w:r>
            <w:r w:rsidR="003670B0" w:rsidRPr="005974A6">
              <w:t xml:space="preserve"> for each nominated waste treatment facility or unit</w:t>
            </w:r>
          </w:p>
        </w:tc>
      </w:tr>
      <w:tr w:rsidR="002A2FBB" w:rsidRPr="005974A6" w:rsidTr="00AC5802">
        <w:trPr>
          <w:tblHeader/>
        </w:trPr>
        <w:tc>
          <w:tcPr>
            <w:tcW w:w="421" w:type="dxa"/>
            <w:tcBorders>
              <w:top w:val="single" w:sz="2" w:space="0" w:color="auto"/>
              <w:bottom w:val="single" w:sz="12" w:space="0" w:color="auto"/>
            </w:tcBorders>
            <w:shd w:val="clear" w:color="auto" w:fill="auto"/>
          </w:tcPr>
          <w:p w:rsidR="002A2FBB" w:rsidRPr="005974A6" w:rsidRDefault="002A2FBB" w:rsidP="00965585">
            <w:pPr>
              <w:pStyle w:val="TableHeading"/>
            </w:pPr>
          </w:p>
        </w:tc>
        <w:tc>
          <w:tcPr>
            <w:tcW w:w="1275"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Parameter</w:t>
            </w:r>
          </w:p>
        </w:tc>
        <w:tc>
          <w:tcPr>
            <w:tcW w:w="1560"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Description</w:t>
            </w:r>
          </w:p>
        </w:tc>
        <w:tc>
          <w:tcPr>
            <w:tcW w:w="1275"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Unit</w:t>
            </w:r>
          </w:p>
        </w:tc>
        <w:tc>
          <w:tcPr>
            <w:tcW w:w="1985"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Measurement procedure (including frequency as required)</w:t>
            </w:r>
          </w:p>
        </w:tc>
        <w:tc>
          <w:tcPr>
            <w:tcW w:w="1798"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Determination of parameter from measurements</w:t>
            </w:r>
          </w:p>
        </w:tc>
      </w:tr>
      <w:tr w:rsidR="002A2FBB" w:rsidRPr="005974A6" w:rsidTr="00AC5802">
        <w:tc>
          <w:tcPr>
            <w:tcW w:w="421" w:type="dxa"/>
            <w:tcBorders>
              <w:top w:val="single" w:sz="12" w:space="0" w:color="auto"/>
            </w:tcBorders>
            <w:shd w:val="clear" w:color="auto" w:fill="auto"/>
          </w:tcPr>
          <w:p w:rsidR="002A2FBB" w:rsidRPr="005974A6" w:rsidRDefault="002A2FBB" w:rsidP="00965585">
            <w:pPr>
              <w:pStyle w:val="Tabletext"/>
            </w:pPr>
            <w:r w:rsidRPr="005974A6">
              <w:t>1</w:t>
            </w:r>
          </w:p>
        </w:tc>
        <w:tc>
          <w:tcPr>
            <w:tcW w:w="1275" w:type="dxa"/>
            <w:tcBorders>
              <w:top w:val="single" w:sz="12" w:space="0" w:color="auto"/>
            </w:tcBorders>
            <w:shd w:val="clear" w:color="auto" w:fill="auto"/>
          </w:tcPr>
          <w:p w:rsidR="002A2FBB" w:rsidRPr="005974A6" w:rsidRDefault="002A2FBB" w:rsidP="00965585">
            <w:pPr>
              <w:pStyle w:val="Tabletext"/>
              <w:rPr>
                <w:vertAlign w:val="subscript"/>
              </w:rPr>
            </w:pPr>
            <w:r w:rsidRPr="005974A6">
              <w:t>DM</w:t>
            </w:r>
            <w:r w:rsidRPr="005974A6">
              <w:rPr>
                <w:vertAlign w:val="subscript"/>
              </w:rPr>
              <w:t>Compost,j</w:t>
            </w:r>
            <w:r w:rsidR="00D865DB" w:rsidRPr="005974A6">
              <w:rPr>
                <w:vertAlign w:val="subscript"/>
              </w:rPr>
              <w:t>,f</w:t>
            </w:r>
          </w:p>
        </w:tc>
        <w:tc>
          <w:tcPr>
            <w:tcW w:w="1560" w:type="dxa"/>
            <w:tcBorders>
              <w:top w:val="single" w:sz="12" w:space="0" w:color="auto"/>
            </w:tcBorders>
            <w:shd w:val="clear" w:color="auto" w:fill="auto"/>
          </w:tcPr>
          <w:p w:rsidR="002A2FBB" w:rsidRPr="005974A6" w:rsidRDefault="002A2FBB" w:rsidP="00B34342">
            <w:pPr>
              <w:pStyle w:val="Tabletext"/>
            </w:pPr>
            <w:r w:rsidRPr="005974A6">
              <w:t>Direct measurement emissions from composting processes</w:t>
            </w:r>
            <w:r w:rsidR="00D865DB" w:rsidRPr="005974A6">
              <w:t xml:space="preserve"> at </w:t>
            </w:r>
            <w:r w:rsidR="00B34342" w:rsidRPr="005974A6">
              <w:t>the</w:t>
            </w:r>
            <w:r w:rsidR="00D865DB" w:rsidRPr="005974A6">
              <w:t xml:space="preserve"> facility or unit</w:t>
            </w:r>
          </w:p>
        </w:tc>
        <w:tc>
          <w:tcPr>
            <w:tcW w:w="1275" w:type="dxa"/>
            <w:tcBorders>
              <w:top w:val="single" w:sz="12" w:space="0" w:color="auto"/>
            </w:tcBorders>
            <w:shd w:val="clear" w:color="auto" w:fill="auto"/>
          </w:tcPr>
          <w:p w:rsidR="002A2FBB" w:rsidRPr="005974A6" w:rsidRDefault="002A2FBB" w:rsidP="00965585">
            <w:pPr>
              <w:pStyle w:val="Tabletext"/>
            </w:pPr>
            <w:r w:rsidRPr="005974A6">
              <w:t>t</w:t>
            </w:r>
          </w:p>
        </w:tc>
        <w:tc>
          <w:tcPr>
            <w:tcW w:w="1985" w:type="dxa"/>
            <w:tcBorders>
              <w:top w:val="single" w:sz="12" w:space="0" w:color="auto"/>
            </w:tcBorders>
            <w:shd w:val="clear" w:color="auto" w:fill="auto"/>
          </w:tcPr>
          <w:p w:rsidR="002A2FBB" w:rsidRPr="005974A6" w:rsidRDefault="002A2FBB" w:rsidP="00965585">
            <w:pPr>
              <w:pStyle w:val="Tabletext"/>
            </w:pPr>
            <w:r w:rsidRPr="005974A6">
              <w:t>If monitored continuously</w:t>
            </w:r>
            <w:r w:rsidR="00C167FA" w:rsidRPr="005974A6">
              <w:t xml:space="preserve"> for the </w:t>
            </w:r>
            <w:r w:rsidR="005E2D29" w:rsidRPr="005974A6">
              <w:t>facility or unit</w:t>
            </w:r>
            <w:r w:rsidRPr="005974A6">
              <w:t>, measured in a manner that is consistent with Part</w:t>
            </w:r>
            <w:r w:rsidR="005974A6" w:rsidRPr="005974A6">
              <w:t> </w:t>
            </w:r>
            <w:r w:rsidRPr="005974A6">
              <w:t>1.3 of the NGER (Measurement) Determination.</w:t>
            </w:r>
          </w:p>
          <w:p w:rsidR="002A2FBB" w:rsidRPr="005974A6" w:rsidRDefault="002A2FBB" w:rsidP="005E2D29">
            <w:pPr>
              <w:pStyle w:val="Tabletext"/>
            </w:pPr>
            <w:r w:rsidRPr="005974A6">
              <w:t>Frequency—if sub</w:t>
            </w:r>
            <w:r w:rsidR="005974A6">
              <w:noBreakHyphen/>
            </w:r>
            <w:r w:rsidRPr="005974A6">
              <w:t>method 2</w:t>
            </w:r>
            <w:r w:rsidR="00152E69" w:rsidRPr="005974A6">
              <w:t xml:space="preserve"> in section</w:t>
            </w:r>
            <w:r w:rsidR="005974A6" w:rsidRPr="005974A6">
              <w:t> </w:t>
            </w:r>
            <w:r w:rsidR="001A7E2E" w:rsidRPr="005974A6">
              <w:t>42</w:t>
            </w:r>
            <w:r w:rsidRPr="005974A6">
              <w:t xml:space="preserve"> </w:t>
            </w:r>
            <w:r w:rsidR="00152E69" w:rsidRPr="005974A6">
              <w:t xml:space="preserve">is, or </w:t>
            </w:r>
            <w:r w:rsidRPr="005974A6">
              <w:t>must be</w:t>
            </w:r>
            <w:r w:rsidR="00152E69" w:rsidRPr="005974A6">
              <w:t>,</w:t>
            </w:r>
            <w:r w:rsidRPr="005974A6">
              <w:t xml:space="preserve"> used to calculate E</w:t>
            </w:r>
            <w:r w:rsidRPr="005974A6">
              <w:rPr>
                <w:vertAlign w:val="subscript"/>
              </w:rPr>
              <w:t>Compost</w:t>
            </w:r>
            <w:r w:rsidR="0074465F" w:rsidRPr="005974A6">
              <w:rPr>
                <w:vertAlign w:val="subscript"/>
              </w:rPr>
              <w:t>,f</w:t>
            </w:r>
            <w:r w:rsidRPr="005974A6">
              <w:rPr>
                <w:vertAlign w:val="subscript"/>
              </w:rPr>
              <w:t xml:space="preserve"> </w:t>
            </w:r>
            <w:r w:rsidR="00C167FA" w:rsidRPr="005974A6">
              <w:t>for the</w:t>
            </w:r>
            <w:r w:rsidR="005316F2" w:rsidRPr="005974A6">
              <w:t xml:space="preserve"> </w:t>
            </w:r>
            <w:r w:rsidR="005E2D29" w:rsidRPr="005974A6">
              <w:t>facility or unit</w:t>
            </w:r>
            <w:r w:rsidRPr="005974A6">
              <w:t>, continuous</w:t>
            </w:r>
          </w:p>
        </w:tc>
        <w:tc>
          <w:tcPr>
            <w:tcW w:w="1798" w:type="dxa"/>
            <w:tcBorders>
              <w:top w:val="single" w:sz="12" w:space="0" w:color="auto"/>
            </w:tcBorders>
            <w:shd w:val="clear" w:color="auto" w:fill="auto"/>
          </w:tcPr>
          <w:p w:rsidR="00DB6245" w:rsidRPr="005974A6" w:rsidRDefault="002A2FBB" w:rsidP="005E2D29">
            <w:pPr>
              <w:pStyle w:val="Tabletext"/>
            </w:pPr>
            <w:r w:rsidRPr="005974A6">
              <w:t>Cumulative value for</w:t>
            </w:r>
            <w:r w:rsidR="005E2D29" w:rsidRPr="005974A6">
              <w:t xml:space="preserve"> </w:t>
            </w:r>
            <w:r w:rsidR="004A0549" w:rsidRPr="005974A6">
              <w:t xml:space="preserve">the </w:t>
            </w:r>
            <w:r w:rsidR="005E2D29" w:rsidRPr="005974A6">
              <w:t>facility or unit f</w:t>
            </w:r>
            <w:r w:rsidR="00CC2757" w:rsidRPr="005974A6">
              <w:t>or</w:t>
            </w:r>
            <w:r w:rsidRPr="005974A6">
              <w:t xml:space="preserve"> the reporting period</w:t>
            </w:r>
          </w:p>
        </w:tc>
      </w:tr>
      <w:tr w:rsidR="002A2FBB" w:rsidRPr="005974A6" w:rsidTr="00AC5802">
        <w:tc>
          <w:tcPr>
            <w:tcW w:w="421" w:type="dxa"/>
            <w:shd w:val="clear" w:color="auto" w:fill="auto"/>
          </w:tcPr>
          <w:p w:rsidR="002A2FBB" w:rsidRPr="005974A6" w:rsidRDefault="002A2FBB" w:rsidP="00965585">
            <w:pPr>
              <w:pStyle w:val="Tabletext"/>
            </w:pPr>
            <w:r w:rsidRPr="005974A6">
              <w:t>2</w:t>
            </w:r>
          </w:p>
        </w:tc>
        <w:tc>
          <w:tcPr>
            <w:tcW w:w="1275" w:type="dxa"/>
            <w:shd w:val="clear" w:color="auto" w:fill="auto"/>
          </w:tcPr>
          <w:p w:rsidR="002A2FBB" w:rsidRPr="005974A6" w:rsidRDefault="002A2FBB" w:rsidP="00965585">
            <w:pPr>
              <w:pStyle w:val="Tabletext"/>
            </w:pPr>
            <w:r w:rsidRPr="005974A6">
              <w:t>FR</w:t>
            </w:r>
            <w:r w:rsidRPr="005974A6">
              <w:rPr>
                <w:vertAlign w:val="subscript"/>
              </w:rPr>
              <w:t>q</w:t>
            </w:r>
          </w:p>
        </w:tc>
        <w:tc>
          <w:tcPr>
            <w:tcW w:w="1560" w:type="dxa"/>
            <w:shd w:val="clear" w:color="auto" w:fill="auto"/>
          </w:tcPr>
          <w:p w:rsidR="002A2FBB" w:rsidRPr="005974A6" w:rsidRDefault="002A2FBB" w:rsidP="00965585">
            <w:pPr>
              <w:pStyle w:val="Tabletext"/>
            </w:pPr>
            <w:r w:rsidRPr="005974A6">
              <w:t xml:space="preserve">Average total daily flow of biogas from an anaerobic digester for the </w:t>
            </w:r>
            <w:r w:rsidRPr="005974A6">
              <w:lastRenderedPageBreak/>
              <w:t>7 days before a major venting event</w:t>
            </w:r>
          </w:p>
        </w:tc>
        <w:tc>
          <w:tcPr>
            <w:tcW w:w="1275" w:type="dxa"/>
            <w:shd w:val="clear" w:color="auto" w:fill="auto"/>
          </w:tcPr>
          <w:p w:rsidR="002A2FBB" w:rsidRPr="005974A6" w:rsidRDefault="002A2FBB" w:rsidP="00965585">
            <w:pPr>
              <w:pStyle w:val="Tabletext"/>
            </w:pPr>
            <w:r w:rsidRPr="005974A6">
              <w:lastRenderedPageBreak/>
              <w:t>m</w:t>
            </w:r>
            <w:r w:rsidRPr="005974A6">
              <w:rPr>
                <w:vertAlign w:val="superscript"/>
              </w:rPr>
              <w:t>3</w:t>
            </w:r>
            <w:r w:rsidRPr="005974A6">
              <w:t>/day</w:t>
            </w:r>
          </w:p>
        </w:tc>
        <w:tc>
          <w:tcPr>
            <w:tcW w:w="1985" w:type="dxa"/>
            <w:shd w:val="clear" w:color="auto" w:fill="auto"/>
          </w:tcPr>
          <w:p w:rsidR="002A2FBB" w:rsidRPr="005974A6" w:rsidRDefault="002A2FBB" w:rsidP="00965585">
            <w:pPr>
              <w:pStyle w:val="Tabletext"/>
            </w:pPr>
            <w:r w:rsidRPr="005974A6">
              <w:t>Calculated from Q</w:t>
            </w:r>
            <w:r w:rsidRPr="005974A6">
              <w:rPr>
                <w:vertAlign w:val="subscript"/>
              </w:rPr>
              <w:t>BG,h</w:t>
            </w:r>
            <w:r w:rsidRPr="005974A6">
              <w:t>, as monitored in accordance with item</w:t>
            </w:r>
            <w:r w:rsidR="005974A6" w:rsidRPr="005974A6">
              <w:t> </w:t>
            </w:r>
            <w:r w:rsidRPr="005974A6">
              <w:t>4 of this table</w:t>
            </w:r>
          </w:p>
        </w:tc>
        <w:tc>
          <w:tcPr>
            <w:tcW w:w="1798" w:type="dxa"/>
            <w:shd w:val="clear" w:color="auto" w:fill="auto"/>
          </w:tcPr>
          <w:p w:rsidR="002A2FBB" w:rsidRPr="005974A6" w:rsidRDefault="002A2FBB" w:rsidP="00965585">
            <w:pPr>
              <w:pStyle w:val="Tabletext"/>
            </w:pPr>
            <w:r w:rsidRPr="005974A6">
              <w:t>For each major venting event</w:t>
            </w:r>
          </w:p>
        </w:tc>
      </w:tr>
      <w:tr w:rsidR="002A2FBB" w:rsidRPr="005974A6" w:rsidTr="00AC5802">
        <w:tc>
          <w:tcPr>
            <w:tcW w:w="421" w:type="dxa"/>
            <w:shd w:val="clear" w:color="auto" w:fill="auto"/>
          </w:tcPr>
          <w:p w:rsidR="002A2FBB" w:rsidRPr="005974A6" w:rsidRDefault="002A2FBB" w:rsidP="00965585">
            <w:pPr>
              <w:pStyle w:val="Tabletext"/>
            </w:pPr>
            <w:r w:rsidRPr="005974A6">
              <w:lastRenderedPageBreak/>
              <w:t>3</w:t>
            </w:r>
          </w:p>
        </w:tc>
        <w:tc>
          <w:tcPr>
            <w:tcW w:w="1275" w:type="dxa"/>
            <w:shd w:val="clear" w:color="auto" w:fill="auto"/>
          </w:tcPr>
          <w:p w:rsidR="002A2FBB" w:rsidRPr="005974A6" w:rsidRDefault="002A2FBB" w:rsidP="00965585">
            <w:pPr>
              <w:pStyle w:val="Tabletext"/>
              <w:rPr>
                <w:i/>
              </w:rPr>
            </w:pPr>
            <w:r w:rsidRPr="005974A6">
              <w:t>MS</w:t>
            </w:r>
            <w:r w:rsidRPr="005974A6">
              <w:rPr>
                <w:vertAlign w:val="subscript"/>
              </w:rPr>
              <w:t>BCS</w:t>
            </w:r>
          </w:p>
        </w:tc>
        <w:tc>
          <w:tcPr>
            <w:tcW w:w="1560" w:type="dxa"/>
            <w:shd w:val="clear" w:color="auto" w:fill="auto"/>
          </w:tcPr>
          <w:p w:rsidR="002A2FBB" w:rsidRPr="005974A6" w:rsidRDefault="002A2FBB" w:rsidP="00965585">
            <w:pPr>
              <w:pStyle w:val="Tabletext"/>
            </w:pPr>
            <w:r w:rsidRPr="005974A6">
              <w:t>Maximum biogas storage capacity of anaerobic digesters</w:t>
            </w:r>
          </w:p>
        </w:tc>
        <w:tc>
          <w:tcPr>
            <w:tcW w:w="1275" w:type="dxa"/>
            <w:shd w:val="clear" w:color="auto" w:fill="auto"/>
          </w:tcPr>
          <w:p w:rsidR="002A2FBB" w:rsidRPr="005974A6" w:rsidRDefault="002A2FBB" w:rsidP="00965585">
            <w:pPr>
              <w:pStyle w:val="Tabletext"/>
            </w:pPr>
            <w:r w:rsidRPr="005974A6">
              <w:t>m</w:t>
            </w:r>
            <w:r w:rsidRPr="005974A6">
              <w:rPr>
                <w:vertAlign w:val="superscript"/>
              </w:rPr>
              <w:t>3</w:t>
            </w:r>
          </w:p>
        </w:tc>
        <w:tc>
          <w:tcPr>
            <w:tcW w:w="1985" w:type="dxa"/>
            <w:shd w:val="clear" w:color="auto" w:fill="auto"/>
          </w:tcPr>
          <w:p w:rsidR="002A2FBB" w:rsidRPr="005974A6" w:rsidRDefault="002A2FBB" w:rsidP="00965585">
            <w:pPr>
              <w:pStyle w:val="Tabletext"/>
            </w:pPr>
            <w:r w:rsidRPr="005974A6">
              <w:t>Either:</w:t>
            </w:r>
          </w:p>
          <w:p w:rsidR="002A2FBB" w:rsidRPr="005974A6" w:rsidRDefault="002A2FBB" w:rsidP="00965585">
            <w:pPr>
              <w:pStyle w:val="Tablea"/>
            </w:pPr>
            <w:r w:rsidRPr="005974A6">
              <w:t>(a) measured directly; or</w:t>
            </w:r>
          </w:p>
          <w:p w:rsidR="002A2FBB" w:rsidRPr="005974A6" w:rsidRDefault="002A2FBB" w:rsidP="00C167FA">
            <w:pPr>
              <w:pStyle w:val="Tablea"/>
            </w:pPr>
            <w:r w:rsidRPr="005974A6">
              <w:t>(b) calculated using the manufacturer’s specifications for the anaerobic digesters</w:t>
            </w:r>
          </w:p>
        </w:tc>
        <w:tc>
          <w:tcPr>
            <w:tcW w:w="1798" w:type="dxa"/>
            <w:shd w:val="clear" w:color="auto" w:fill="auto"/>
          </w:tcPr>
          <w:p w:rsidR="002A2FBB" w:rsidRPr="005974A6" w:rsidRDefault="00152E69" w:rsidP="00965585">
            <w:pPr>
              <w:pStyle w:val="Tabletext"/>
            </w:pPr>
            <w:r w:rsidRPr="005974A6">
              <w:t>If sub</w:t>
            </w:r>
            <w:r w:rsidR="005974A6">
              <w:noBreakHyphen/>
            </w:r>
            <w:r w:rsidRPr="005974A6">
              <w:t>method 2 in section</w:t>
            </w:r>
            <w:r w:rsidR="005974A6" w:rsidRPr="005974A6">
              <w:t> </w:t>
            </w:r>
            <w:r w:rsidR="001A7E2E" w:rsidRPr="005974A6">
              <w:t>37</w:t>
            </w:r>
            <w:r w:rsidRPr="005974A6">
              <w:t xml:space="preserve"> is, or must be, used to calculate E</w:t>
            </w:r>
            <w:r w:rsidRPr="005974A6">
              <w:rPr>
                <w:vertAlign w:val="subscript"/>
              </w:rPr>
              <w:t xml:space="preserve">P,a </w:t>
            </w:r>
            <w:r w:rsidRPr="005974A6">
              <w:t>for the activity</w:t>
            </w:r>
            <w:r w:rsidR="00B34342" w:rsidRPr="005974A6">
              <w:t xml:space="preserve"> for which the facility or unit is nominated</w:t>
            </w:r>
            <w:r w:rsidRPr="005974A6">
              <w:t>, a</w:t>
            </w:r>
            <w:r w:rsidR="002A2FBB" w:rsidRPr="005974A6">
              <w:t>t the following times:</w:t>
            </w:r>
          </w:p>
          <w:p w:rsidR="002A2FBB" w:rsidRPr="005974A6" w:rsidRDefault="002A2FBB" w:rsidP="00965585">
            <w:pPr>
              <w:pStyle w:val="Tablea"/>
            </w:pPr>
            <w:r w:rsidRPr="005974A6">
              <w:t>(a) when the anaerobic digesters are installed;</w:t>
            </w:r>
          </w:p>
          <w:p w:rsidR="002A2FBB" w:rsidRPr="005974A6" w:rsidRDefault="002A2FBB" w:rsidP="00965585">
            <w:pPr>
              <w:pStyle w:val="Tablea"/>
            </w:pPr>
            <w:r w:rsidRPr="005974A6">
              <w:t>(b) when the anaerobic digesters are upgraded in a way that changes the storage capacity</w:t>
            </w:r>
          </w:p>
        </w:tc>
      </w:tr>
      <w:tr w:rsidR="004459F5" w:rsidRPr="005974A6" w:rsidTr="00AC5802">
        <w:tc>
          <w:tcPr>
            <w:tcW w:w="421" w:type="dxa"/>
            <w:shd w:val="clear" w:color="auto" w:fill="auto"/>
          </w:tcPr>
          <w:p w:rsidR="004459F5" w:rsidRPr="005974A6" w:rsidRDefault="004459F5" w:rsidP="00580517">
            <w:pPr>
              <w:pStyle w:val="Tabletext"/>
            </w:pPr>
            <w:r w:rsidRPr="005974A6">
              <w:t>4</w:t>
            </w:r>
          </w:p>
        </w:tc>
        <w:tc>
          <w:tcPr>
            <w:tcW w:w="1275" w:type="dxa"/>
            <w:shd w:val="clear" w:color="auto" w:fill="auto"/>
          </w:tcPr>
          <w:p w:rsidR="004459F5" w:rsidRPr="005974A6" w:rsidRDefault="004459F5" w:rsidP="00580517">
            <w:pPr>
              <w:pStyle w:val="Tabletext"/>
            </w:pPr>
            <w:r w:rsidRPr="005974A6">
              <w:t>Q</w:t>
            </w:r>
            <w:r w:rsidRPr="005974A6">
              <w:rPr>
                <w:vertAlign w:val="subscript"/>
              </w:rPr>
              <w:t>BG,h</w:t>
            </w:r>
          </w:p>
        </w:tc>
        <w:tc>
          <w:tcPr>
            <w:tcW w:w="1560" w:type="dxa"/>
            <w:shd w:val="clear" w:color="auto" w:fill="auto"/>
          </w:tcPr>
          <w:p w:rsidR="004459F5" w:rsidRPr="005974A6" w:rsidRDefault="004459F5" w:rsidP="00580517">
            <w:pPr>
              <w:pStyle w:val="Tabletext"/>
            </w:pPr>
            <w:r w:rsidRPr="005974A6">
              <w:t>Volume of biogas sent to combustion devices</w:t>
            </w:r>
          </w:p>
        </w:tc>
        <w:tc>
          <w:tcPr>
            <w:tcW w:w="1275" w:type="dxa"/>
            <w:shd w:val="clear" w:color="auto" w:fill="auto"/>
          </w:tcPr>
          <w:p w:rsidR="004459F5" w:rsidRPr="005974A6" w:rsidRDefault="004459F5" w:rsidP="00580517">
            <w:pPr>
              <w:pStyle w:val="Tabletext"/>
            </w:pPr>
            <w:r w:rsidRPr="005974A6">
              <w:t>m</w:t>
            </w:r>
            <w:r w:rsidRPr="005974A6">
              <w:rPr>
                <w:vertAlign w:val="superscript"/>
              </w:rPr>
              <w:t>3</w:t>
            </w:r>
          </w:p>
        </w:tc>
        <w:tc>
          <w:tcPr>
            <w:tcW w:w="1985" w:type="dxa"/>
            <w:shd w:val="clear" w:color="auto" w:fill="auto"/>
          </w:tcPr>
          <w:p w:rsidR="004459F5" w:rsidRPr="005974A6" w:rsidRDefault="004459F5" w:rsidP="00580517">
            <w:pPr>
              <w:pStyle w:val="Tabletext"/>
            </w:pPr>
            <w:r w:rsidRPr="005974A6">
              <w:t>Estimated in accordance with Division</w:t>
            </w:r>
            <w:r w:rsidR="005974A6" w:rsidRPr="005974A6">
              <w:t> </w:t>
            </w:r>
            <w:r w:rsidRPr="005974A6">
              <w:t>2.3.6 of the NGER (Measurement) Determination.</w:t>
            </w:r>
          </w:p>
          <w:p w:rsidR="004459F5" w:rsidRPr="005974A6" w:rsidRDefault="004459F5" w:rsidP="005E2D29">
            <w:pPr>
              <w:pStyle w:val="Tabletext"/>
            </w:pPr>
            <w:r w:rsidRPr="005974A6">
              <w:t>Frequency—if sub</w:t>
            </w:r>
            <w:r w:rsidR="005974A6">
              <w:noBreakHyphen/>
            </w:r>
            <w:r w:rsidRPr="005974A6">
              <w:t>method 1 in section</w:t>
            </w:r>
            <w:r w:rsidR="005974A6" w:rsidRPr="005974A6">
              <w:t> </w:t>
            </w:r>
            <w:r w:rsidR="001A7E2E" w:rsidRPr="005974A6">
              <w:t>44</w:t>
            </w:r>
            <w:r w:rsidRPr="005974A6">
              <w:t xml:space="preserve"> is, or must be, used to calculate M</w:t>
            </w:r>
            <w:r w:rsidRPr="005974A6">
              <w:rPr>
                <w:vertAlign w:val="subscript"/>
              </w:rPr>
              <w:t>Sent,h</w:t>
            </w:r>
            <w:r w:rsidRPr="005974A6">
              <w:t xml:space="preserve"> for the </w:t>
            </w:r>
            <w:r w:rsidR="005E2D29" w:rsidRPr="005974A6">
              <w:t>facility or unit</w:t>
            </w:r>
            <w:r w:rsidRPr="005974A6">
              <w:t>, continuous</w:t>
            </w:r>
          </w:p>
        </w:tc>
        <w:tc>
          <w:tcPr>
            <w:tcW w:w="1798" w:type="dxa"/>
            <w:shd w:val="clear" w:color="auto" w:fill="auto"/>
          </w:tcPr>
          <w:p w:rsidR="004459F5" w:rsidRPr="005974A6" w:rsidRDefault="004459F5" w:rsidP="00580517">
            <w:pPr>
              <w:pStyle w:val="Tabletext"/>
            </w:pPr>
            <w:r w:rsidRPr="005974A6">
              <w:t>If W</w:t>
            </w:r>
            <w:r w:rsidRPr="005974A6">
              <w:rPr>
                <w:vertAlign w:val="subscript"/>
              </w:rPr>
              <w:t>BG,CH</w:t>
            </w:r>
            <w:r w:rsidRPr="005974A6">
              <w:rPr>
                <w:position w:val="-6"/>
                <w:vertAlign w:val="subscript"/>
              </w:rPr>
              <w:t>4</w:t>
            </w:r>
            <w:r w:rsidRPr="005974A6">
              <w:t xml:space="preserve"> is monitored continuously for the </w:t>
            </w:r>
            <w:r w:rsidR="005E2D29" w:rsidRPr="005974A6">
              <w:t>facility or unit</w:t>
            </w:r>
            <w:r w:rsidRPr="005974A6">
              <w:t>, the cumulative value for the time interval used to determine W</w:t>
            </w:r>
            <w:r w:rsidRPr="005974A6">
              <w:rPr>
                <w:vertAlign w:val="subscript"/>
              </w:rPr>
              <w:t>BG,CH</w:t>
            </w:r>
            <w:r w:rsidRPr="005974A6">
              <w:rPr>
                <w:position w:val="-6"/>
                <w:vertAlign w:val="subscript"/>
              </w:rPr>
              <w:t>4</w:t>
            </w:r>
            <w:r w:rsidRPr="005974A6">
              <w:t xml:space="preserve"> for equation 18.</w:t>
            </w:r>
          </w:p>
          <w:p w:rsidR="004459F5" w:rsidRPr="005974A6" w:rsidRDefault="004459F5" w:rsidP="005E2D29">
            <w:pPr>
              <w:pStyle w:val="Tabletext"/>
            </w:pPr>
            <w:r w:rsidRPr="005974A6">
              <w:t>Otherwise, the cumulative value</w:t>
            </w:r>
            <w:r w:rsidR="005E2D29" w:rsidRPr="005974A6">
              <w:t xml:space="preserve"> for the facility or unit </w:t>
            </w:r>
            <w:r w:rsidRPr="005974A6">
              <w:t>for the reporting period</w:t>
            </w:r>
          </w:p>
        </w:tc>
      </w:tr>
      <w:tr w:rsidR="00585077" w:rsidRPr="005974A6" w:rsidTr="00AC5802">
        <w:tc>
          <w:tcPr>
            <w:tcW w:w="421" w:type="dxa"/>
            <w:shd w:val="clear" w:color="auto" w:fill="auto"/>
          </w:tcPr>
          <w:p w:rsidR="00585077" w:rsidRPr="005974A6" w:rsidRDefault="003670B0" w:rsidP="00EE7C16">
            <w:pPr>
              <w:pStyle w:val="Tabletext"/>
            </w:pPr>
            <w:r w:rsidRPr="005974A6">
              <w:t>5</w:t>
            </w:r>
          </w:p>
        </w:tc>
        <w:tc>
          <w:tcPr>
            <w:tcW w:w="1275" w:type="dxa"/>
            <w:shd w:val="clear" w:color="auto" w:fill="auto"/>
          </w:tcPr>
          <w:p w:rsidR="00585077" w:rsidRPr="005974A6" w:rsidRDefault="00585077" w:rsidP="00EE7C16">
            <w:pPr>
              <w:pStyle w:val="Tabletext"/>
              <w:rPr>
                <w:i/>
              </w:rPr>
            </w:pPr>
            <w:r w:rsidRPr="005974A6">
              <w:t>Q</w:t>
            </w:r>
            <w:r w:rsidRPr="005974A6">
              <w:rPr>
                <w:vertAlign w:val="subscript"/>
              </w:rPr>
              <w:t>Compost</w:t>
            </w:r>
            <w:r w:rsidR="00C25082" w:rsidRPr="005974A6">
              <w:rPr>
                <w:vertAlign w:val="subscript"/>
              </w:rPr>
              <w:t>,f</w:t>
            </w:r>
          </w:p>
        </w:tc>
        <w:tc>
          <w:tcPr>
            <w:tcW w:w="1560" w:type="dxa"/>
            <w:shd w:val="clear" w:color="auto" w:fill="auto"/>
          </w:tcPr>
          <w:p w:rsidR="00585077" w:rsidRPr="005974A6" w:rsidRDefault="00585077" w:rsidP="00B34342">
            <w:pPr>
              <w:pStyle w:val="Tabletext"/>
              <w:rPr>
                <w:szCs w:val="22"/>
              </w:rPr>
            </w:pPr>
            <w:r w:rsidRPr="005974A6">
              <w:rPr>
                <w:szCs w:val="22"/>
              </w:rPr>
              <w:t>Quantity of eligible organic material composted</w:t>
            </w:r>
            <w:r w:rsidR="00C25082" w:rsidRPr="005974A6">
              <w:rPr>
                <w:szCs w:val="22"/>
              </w:rPr>
              <w:t xml:space="preserve"> </w:t>
            </w:r>
            <w:r w:rsidR="003670B0" w:rsidRPr="005974A6">
              <w:rPr>
                <w:szCs w:val="22"/>
              </w:rPr>
              <w:t>at</w:t>
            </w:r>
            <w:r w:rsidR="00C25082" w:rsidRPr="005974A6">
              <w:rPr>
                <w:szCs w:val="22"/>
              </w:rPr>
              <w:t xml:space="preserve"> </w:t>
            </w:r>
            <w:r w:rsidR="00B34342" w:rsidRPr="005974A6">
              <w:rPr>
                <w:szCs w:val="22"/>
              </w:rPr>
              <w:t>the</w:t>
            </w:r>
            <w:r w:rsidR="00C25082" w:rsidRPr="005974A6">
              <w:rPr>
                <w:szCs w:val="22"/>
              </w:rPr>
              <w:t xml:space="preserve"> facility or unit</w:t>
            </w:r>
          </w:p>
        </w:tc>
        <w:tc>
          <w:tcPr>
            <w:tcW w:w="1275" w:type="dxa"/>
            <w:shd w:val="clear" w:color="auto" w:fill="auto"/>
          </w:tcPr>
          <w:p w:rsidR="00585077" w:rsidRPr="005974A6" w:rsidRDefault="00585077" w:rsidP="00EE7C16">
            <w:pPr>
              <w:pStyle w:val="Tabletext"/>
            </w:pPr>
            <w:r w:rsidRPr="005974A6">
              <w:t>t</w:t>
            </w:r>
          </w:p>
        </w:tc>
        <w:tc>
          <w:tcPr>
            <w:tcW w:w="1985" w:type="dxa"/>
            <w:shd w:val="clear" w:color="auto" w:fill="auto"/>
          </w:tcPr>
          <w:p w:rsidR="00585077" w:rsidRPr="005974A6" w:rsidRDefault="00585077" w:rsidP="00EE7C16">
            <w:pPr>
              <w:pStyle w:val="Tabletext"/>
            </w:pPr>
            <w:r w:rsidRPr="005974A6">
              <w:t>Measured using an accepted industry weighbridge or other scale that meets appropriate measuring requirements.</w:t>
            </w:r>
          </w:p>
          <w:p w:rsidR="00585077" w:rsidRPr="005974A6" w:rsidRDefault="00585077" w:rsidP="008640B1">
            <w:pPr>
              <w:pStyle w:val="Tabletext"/>
            </w:pPr>
            <w:r w:rsidRPr="005974A6">
              <w:t xml:space="preserve">Frequency—if </w:t>
            </w:r>
            <w:r w:rsidRPr="005974A6">
              <w:lastRenderedPageBreak/>
              <w:t>sub</w:t>
            </w:r>
            <w:r w:rsidR="005974A6">
              <w:noBreakHyphen/>
            </w:r>
            <w:r w:rsidRPr="005974A6">
              <w:t>method 1 in section</w:t>
            </w:r>
            <w:r w:rsidR="005974A6" w:rsidRPr="005974A6">
              <w:t> </w:t>
            </w:r>
            <w:r w:rsidR="001A7E2E" w:rsidRPr="005974A6">
              <w:t>42</w:t>
            </w:r>
            <w:r w:rsidRPr="005974A6">
              <w:t xml:space="preserve"> is, or must be, used to calculate E</w:t>
            </w:r>
            <w:r w:rsidRPr="005974A6">
              <w:rPr>
                <w:vertAlign w:val="subscript"/>
              </w:rPr>
              <w:t>Compost</w:t>
            </w:r>
            <w:r w:rsidR="0074465F" w:rsidRPr="005974A6">
              <w:rPr>
                <w:vertAlign w:val="subscript"/>
              </w:rPr>
              <w:t>,f</w:t>
            </w:r>
            <w:r w:rsidRPr="005974A6">
              <w:t xml:space="preserve"> for</w:t>
            </w:r>
            <w:r w:rsidR="005E2D29" w:rsidRPr="005974A6">
              <w:t xml:space="preserve"> the </w:t>
            </w:r>
            <w:r w:rsidR="008640B1" w:rsidRPr="005974A6">
              <w:t>facility or unit</w:t>
            </w:r>
            <w:r w:rsidRPr="005974A6">
              <w:t>, for each load of compost produced</w:t>
            </w:r>
          </w:p>
        </w:tc>
        <w:tc>
          <w:tcPr>
            <w:tcW w:w="1798" w:type="dxa"/>
            <w:shd w:val="clear" w:color="auto" w:fill="auto"/>
          </w:tcPr>
          <w:p w:rsidR="00585077" w:rsidRPr="005974A6" w:rsidRDefault="00585077" w:rsidP="008640B1">
            <w:pPr>
              <w:pStyle w:val="Tabletext"/>
            </w:pPr>
            <w:r w:rsidRPr="005974A6">
              <w:lastRenderedPageBreak/>
              <w:t>Cumulative value</w:t>
            </w:r>
            <w:r w:rsidR="005E2D29" w:rsidRPr="005974A6">
              <w:t xml:space="preserve"> for </w:t>
            </w:r>
            <w:r w:rsidR="008640B1" w:rsidRPr="005974A6">
              <w:t>the facility or unit</w:t>
            </w:r>
            <w:r w:rsidRPr="005974A6">
              <w:t xml:space="preserve"> for the reporting period</w:t>
            </w:r>
          </w:p>
        </w:tc>
      </w:tr>
      <w:tr w:rsidR="002A2FBB" w:rsidRPr="005974A6" w:rsidTr="00AC5802">
        <w:tc>
          <w:tcPr>
            <w:tcW w:w="421" w:type="dxa"/>
            <w:shd w:val="clear" w:color="auto" w:fill="auto"/>
          </w:tcPr>
          <w:p w:rsidR="002A2FBB" w:rsidRPr="005974A6" w:rsidRDefault="003670B0" w:rsidP="00965585">
            <w:pPr>
              <w:pStyle w:val="Tabletext"/>
            </w:pPr>
            <w:r w:rsidRPr="005974A6">
              <w:lastRenderedPageBreak/>
              <w:t>6</w:t>
            </w:r>
          </w:p>
        </w:tc>
        <w:tc>
          <w:tcPr>
            <w:tcW w:w="1275" w:type="dxa"/>
            <w:shd w:val="clear" w:color="auto" w:fill="auto"/>
          </w:tcPr>
          <w:p w:rsidR="002A2FBB" w:rsidRPr="005974A6" w:rsidRDefault="002A2FBB" w:rsidP="00965585">
            <w:pPr>
              <w:pStyle w:val="Tabletext"/>
              <w:rPr>
                <w:i/>
              </w:rPr>
            </w:pPr>
            <w:r w:rsidRPr="005974A6">
              <w:t>Q</w:t>
            </w:r>
            <w:r w:rsidRPr="005974A6">
              <w:rPr>
                <w:vertAlign w:val="subscript"/>
              </w:rPr>
              <w:t>EG,h</w:t>
            </w:r>
          </w:p>
        </w:tc>
        <w:tc>
          <w:tcPr>
            <w:tcW w:w="1560" w:type="dxa"/>
            <w:shd w:val="clear" w:color="auto" w:fill="auto"/>
          </w:tcPr>
          <w:p w:rsidR="002A2FBB" w:rsidRPr="005974A6" w:rsidRDefault="002A2FBB" w:rsidP="00965585">
            <w:pPr>
              <w:pStyle w:val="Tabletext"/>
              <w:rPr>
                <w:szCs w:val="22"/>
              </w:rPr>
            </w:pPr>
            <w:r w:rsidRPr="005974A6">
              <w:rPr>
                <w:rFonts w:eastAsiaTheme="minorEastAsia"/>
              </w:rPr>
              <w:t>Quantity of electricity generated by internal combustion engines (whether supplied to the grid or used on</w:t>
            </w:r>
            <w:r w:rsidR="005974A6">
              <w:rPr>
                <w:rFonts w:eastAsiaTheme="minorEastAsia"/>
              </w:rPr>
              <w:noBreakHyphen/>
            </w:r>
            <w:r w:rsidRPr="005974A6">
              <w:rPr>
                <w:rFonts w:eastAsiaTheme="minorEastAsia"/>
              </w:rPr>
              <w:t>site)</w:t>
            </w:r>
          </w:p>
        </w:tc>
        <w:tc>
          <w:tcPr>
            <w:tcW w:w="1275" w:type="dxa"/>
            <w:shd w:val="clear" w:color="auto" w:fill="auto"/>
          </w:tcPr>
          <w:p w:rsidR="002A2FBB" w:rsidRPr="005974A6" w:rsidRDefault="002A2FBB" w:rsidP="00965585">
            <w:pPr>
              <w:pStyle w:val="Tabletext"/>
            </w:pPr>
            <w:r w:rsidRPr="005974A6">
              <w:t>MWh</w:t>
            </w:r>
          </w:p>
        </w:tc>
        <w:tc>
          <w:tcPr>
            <w:tcW w:w="1985" w:type="dxa"/>
            <w:shd w:val="clear" w:color="auto" w:fill="auto"/>
          </w:tcPr>
          <w:p w:rsidR="002A2FBB" w:rsidRPr="005974A6" w:rsidRDefault="002A2FBB" w:rsidP="00965585">
            <w:pPr>
              <w:pStyle w:val="Tabletext"/>
            </w:pPr>
            <w:r w:rsidRPr="005974A6">
              <w:t>Estimated in accordance with Part</w:t>
            </w:r>
            <w:r w:rsidR="005974A6" w:rsidRPr="005974A6">
              <w:t> </w:t>
            </w:r>
            <w:r w:rsidRPr="005974A6">
              <w:t>6.1 of the NGER (Measurement) Determination.</w:t>
            </w:r>
          </w:p>
          <w:p w:rsidR="002A2FBB" w:rsidRPr="005974A6" w:rsidRDefault="002A2FBB" w:rsidP="008640B1">
            <w:pPr>
              <w:pStyle w:val="Tabletext"/>
            </w:pPr>
            <w:r w:rsidRPr="005974A6">
              <w:t>Frequency—</w:t>
            </w:r>
            <w:r w:rsidR="00152E69" w:rsidRPr="005974A6">
              <w:t>if sub</w:t>
            </w:r>
            <w:r w:rsidR="005974A6">
              <w:noBreakHyphen/>
            </w:r>
            <w:r w:rsidR="00152E69" w:rsidRPr="005974A6">
              <w:t>method 2 in section</w:t>
            </w:r>
            <w:r w:rsidR="005974A6" w:rsidRPr="005974A6">
              <w:t> </w:t>
            </w:r>
            <w:r w:rsidR="001A7E2E" w:rsidRPr="005974A6">
              <w:t>44</w:t>
            </w:r>
            <w:r w:rsidR="00152E69" w:rsidRPr="005974A6">
              <w:t xml:space="preserve"> is, or must be, used to calculate M</w:t>
            </w:r>
            <w:r w:rsidR="00152E69" w:rsidRPr="005974A6">
              <w:rPr>
                <w:vertAlign w:val="subscript"/>
              </w:rPr>
              <w:t>Sent,h</w:t>
            </w:r>
            <w:r w:rsidR="00152E69" w:rsidRPr="005974A6">
              <w:t xml:space="preserve"> for</w:t>
            </w:r>
            <w:r w:rsidR="005E2D29" w:rsidRPr="005974A6">
              <w:t xml:space="preserve"> the </w:t>
            </w:r>
            <w:r w:rsidR="008640B1" w:rsidRPr="005974A6">
              <w:t>facility or unit</w:t>
            </w:r>
            <w:r w:rsidR="00152E69" w:rsidRPr="005974A6">
              <w:t xml:space="preserve">, </w:t>
            </w:r>
            <w:r w:rsidRPr="005974A6">
              <w:t>continuous</w:t>
            </w:r>
          </w:p>
        </w:tc>
        <w:tc>
          <w:tcPr>
            <w:tcW w:w="1798" w:type="dxa"/>
            <w:shd w:val="clear" w:color="auto" w:fill="auto"/>
          </w:tcPr>
          <w:p w:rsidR="002A2FBB" w:rsidRPr="005974A6" w:rsidRDefault="002A2FBB" w:rsidP="008640B1">
            <w:pPr>
              <w:pStyle w:val="Tabletext"/>
            </w:pPr>
            <w:r w:rsidRPr="005974A6">
              <w:t xml:space="preserve">Cumulative value for </w:t>
            </w:r>
            <w:r w:rsidR="008640B1" w:rsidRPr="005974A6">
              <w:t>the facility or unit</w:t>
            </w:r>
            <w:r w:rsidR="005316F2" w:rsidRPr="005974A6">
              <w:t xml:space="preserve"> for </w:t>
            </w:r>
            <w:r w:rsidRPr="005974A6">
              <w:t>the reporting period</w:t>
            </w:r>
          </w:p>
        </w:tc>
      </w:tr>
      <w:tr w:rsidR="002A2FBB" w:rsidRPr="005974A6" w:rsidTr="00AC5802">
        <w:tc>
          <w:tcPr>
            <w:tcW w:w="421" w:type="dxa"/>
            <w:shd w:val="clear" w:color="auto" w:fill="auto"/>
          </w:tcPr>
          <w:p w:rsidR="002A2FBB" w:rsidRPr="005974A6" w:rsidRDefault="003670B0" w:rsidP="00965585">
            <w:pPr>
              <w:pStyle w:val="Tabletext"/>
            </w:pPr>
            <w:r w:rsidRPr="005974A6">
              <w:t>7</w:t>
            </w:r>
          </w:p>
        </w:tc>
        <w:tc>
          <w:tcPr>
            <w:tcW w:w="1275" w:type="dxa"/>
            <w:shd w:val="clear" w:color="auto" w:fill="auto"/>
          </w:tcPr>
          <w:p w:rsidR="002A2FBB" w:rsidRPr="005974A6" w:rsidRDefault="002A2FBB" w:rsidP="00965585">
            <w:pPr>
              <w:pStyle w:val="Tabletext"/>
              <w:rPr>
                <w:i/>
              </w:rPr>
            </w:pPr>
            <w:r w:rsidRPr="005974A6">
              <w:t>Q</w:t>
            </w:r>
            <w:r w:rsidRPr="005974A6">
              <w:rPr>
                <w:vertAlign w:val="subscript"/>
              </w:rPr>
              <w:t>EP</w:t>
            </w:r>
            <w:r w:rsidR="00C25082" w:rsidRPr="005974A6">
              <w:rPr>
                <w:vertAlign w:val="subscript"/>
              </w:rPr>
              <w:t>,f</w:t>
            </w:r>
          </w:p>
        </w:tc>
        <w:tc>
          <w:tcPr>
            <w:tcW w:w="1560" w:type="dxa"/>
            <w:shd w:val="clear" w:color="auto" w:fill="auto"/>
          </w:tcPr>
          <w:p w:rsidR="002A2FBB" w:rsidRPr="005974A6" w:rsidRDefault="002A2FBB" w:rsidP="00B34342">
            <w:pPr>
              <w:pStyle w:val="Tabletext"/>
              <w:rPr>
                <w:szCs w:val="22"/>
              </w:rPr>
            </w:pPr>
            <w:r w:rsidRPr="005974A6">
              <w:rPr>
                <w:szCs w:val="22"/>
              </w:rPr>
              <w:t>Quantity of electricity purchased</w:t>
            </w:r>
            <w:r w:rsidR="00C25082" w:rsidRPr="005974A6">
              <w:rPr>
                <w:szCs w:val="22"/>
              </w:rPr>
              <w:t xml:space="preserve"> by </w:t>
            </w:r>
            <w:r w:rsidR="00B34342" w:rsidRPr="005974A6">
              <w:rPr>
                <w:szCs w:val="22"/>
              </w:rPr>
              <w:t>the</w:t>
            </w:r>
            <w:r w:rsidR="00C25082" w:rsidRPr="005974A6">
              <w:rPr>
                <w:szCs w:val="22"/>
              </w:rPr>
              <w:t xml:space="preserve"> facility or unit</w:t>
            </w:r>
          </w:p>
        </w:tc>
        <w:tc>
          <w:tcPr>
            <w:tcW w:w="1275" w:type="dxa"/>
            <w:shd w:val="clear" w:color="auto" w:fill="auto"/>
          </w:tcPr>
          <w:p w:rsidR="002A2FBB" w:rsidRPr="005974A6" w:rsidRDefault="002A2FBB" w:rsidP="00965585">
            <w:pPr>
              <w:pStyle w:val="Tabletext"/>
            </w:pPr>
            <w:r w:rsidRPr="005974A6">
              <w:t>kWh or GJ</w:t>
            </w:r>
          </w:p>
        </w:tc>
        <w:tc>
          <w:tcPr>
            <w:tcW w:w="1985" w:type="dxa"/>
            <w:shd w:val="clear" w:color="auto" w:fill="auto"/>
          </w:tcPr>
          <w:p w:rsidR="002A2FBB" w:rsidRPr="005974A6" w:rsidRDefault="002A2FBB" w:rsidP="00965585">
            <w:pPr>
              <w:pStyle w:val="Tabletext"/>
            </w:pPr>
            <w:r w:rsidRPr="005974A6">
              <w:t>Evidenced by invoices, contractual arrangements or industry metering records.</w:t>
            </w:r>
          </w:p>
          <w:p w:rsidR="002A2FBB" w:rsidRPr="005974A6" w:rsidRDefault="002A2FBB" w:rsidP="00965585">
            <w:pPr>
              <w:pStyle w:val="Tabletext"/>
            </w:pPr>
            <w:r w:rsidRPr="005974A6">
              <w:t>If Q</w:t>
            </w:r>
            <w:r w:rsidRPr="005974A6">
              <w:rPr>
                <w:vertAlign w:val="subscript"/>
              </w:rPr>
              <w:t>EP</w:t>
            </w:r>
            <w:r w:rsidR="0074465F" w:rsidRPr="005974A6">
              <w:rPr>
                <w:vertAlign w:val="subscript"/>
              </w:rPr>
              <w:t>,f</w:t>
            </w:r>
            <w:r w:rsidRPr="005974A6">
              <w:t xml:space="preserve"> is measured in gigajoules, the quantity of kilowatt hours must be calculated by dividing the amount of gigajoules by the conversion factor of 0.0036.</w:t>
            </w:r>
          </w:p>
          <w:p w:rsidR="002A2FBB" w:rsidRPr="005974A6" w:rsidRDefault="002A2FBB" w:rsidP="008640B1">
            <w:pPr>
              <w:pStyle w:val="Tabletext"/>
            </w:pPr>
            <w:r w:rsidRPr="005974A6">
              <w:t>Frequency—</w:t>
            </w:r>
            <w:r w:rsidR="007066BB" w:rsidRPr="005974A6">
              <w:t>if sub</w:t>
            </w:r>
            <w:r w:rsidR="005974A6">
              <w:noBreakHyphen/>
            </w:r>
            <w:r w:rsidR="007066BB" w:rsidRPr="005974A6">
              <w:t>method 2 in section</w:t>
            </w:r>
            <w:r w:rsidR="005974A6" w:rsidRPr="005974A6">
              <w:t> </w:t>
            </w:r>
            <w:r w:rsidR="001A7E2E" w:rsidRPr="005974A6">
              <w:t>37</w:t>
            </w:r>
            <w:r w:rsidR="007066BB" w:rsidRPr="005974A6">
              <w:t xml:space="preserve"> is, or must be, used to calculate E</w:t>
            </w:r>
            <w:r w:rsidR="00B34342" w:rsidRPr="005974A6">
              <w:rPr>
                <w:vertAlign w:val="subscript"/>
              </w:rPr>
              <w:t>P,a</w:t>
            </w:r>
            <w:r w:rsidR="00B34342" w:rsidRPr="005974A6">
              <w:t xml:space="preserve"> for the activity for which the facility or unit is nominated</w:t>
            </w:r>
            <w:r w:rsidR="007066BB" w:rsidRPr="005974A6">
              <w:t xml:space="preserve">, </w:t>
            </w:r>
            <w:r w:rsidRPr="005974A6">
              <w:t>continuous</w:t>
            </w:r>
          </w:p>
        </w:tc>
        <w:tc>
          <w:tcPr>
            <w:tcW w:w="1798" w:type="dxa"/>
            <w:shd w:val="clear" w:color="auto" w:fill="auto"/>
          </w:tcPr>
          <w:p w:rsidR="002A2FBB" w:rsidRPr="005974A6" w:rsidRDefault="002A2FBB" w:rsidP="008640B1">
            <w:pPr>
              <w:pStyle w:val="Tabletext"/>
            </w:pPr>
            <w:r w:rsidRPr="005974A6">
              <w:t xml:space="preserve">Cumulative value for </w:t>
            </w:r>
            <w:r w:rsidR="008640B1" w:rsidRPr="005974A6">
              <w:t>the facility or unit</w:t>
            </w:r>
            <w:r w:rsidR="00C167FA" w:rsidRPr="005974A6">
              <w:t xml:space="preserve"> for </w:t>
            </w:r>
            <w:r w:rsidRPr="005974A6">
              <w:t>the reporting period</w:t>
            </w:r>
          </w:p>
        </w:tc>
      </w:tr>
      <w:tr w:rsidR="002A2FBB" w:rsidRPr="005974A6" w:rsidTr="00AC5802">
        <w:tc>
          <w:tcPr>
            <w:tcW w:w="421" w:type="dxa"/>
            <w:shd w:val="clear" w:color="auto" w:fill="auto"/>
          </w:tcPr>
          <w:p w:rsidR="002A2FBB" w:rsidRPr="005974A6" w:rsidRDefault="003670B0" w:rsidP="00965585">
            <w:pPr>
              <w:pStyle w:val="Tabletext"/>
            </w:pPr>
            <w:r w:rsidRPr="005974A6">
              <w:t>8</w:t>
            </w:r>
          </w:p>
        </w:tc>
        <w:tc>
          <w:tcPr>
            <w:tcW w:w="1275" w:type="dxa"/>
            <w:shd w:val="clear" w:color="auto" w:fill="auto"/>
          </w:tcPr>
          <w:p w:rsidR="002A2FBB" w:rsidRPr="005974A6" w:rsidRDefault="002A2FBB" w:rsidP="00965585">
            <w:pPr>
              <w:pStyle w:val="Tabletext"/>
              <w:rPr>
                <w:i/>
              </w:rPr>
            </w:pPr>
            <w:r w:rsidRPr="005974A6">
              <w:t>Q</w:t>
            </w:r>
            <w:r w:rsidRPr="005974A6">
              <w:rPr>
                <w:vertAlign w:val="subscript"/>
              </w:rPr>
              <w:t>F,i</w:t>
            </w:r>
            <w:r w:rsidR="00C25082" w:rsidRPr="005974A6">
              <w:rPr>
                <w:vertAlign w:val="subscript"/>
              </w:rPr>
              <w:t>,f</w:t>
            </w:r>
          </w:p>
        </w:tc>
        <w:tc>
          <w:tcPr>
            <w:tcW w:w="1560" w:type="dxa"/>
            <w:shd w:val="clear" w:color="auto" w:fill="auto"/>
          </w:tcPr>
          <w:p w:rsidR="002A2FBB" w:rsidRPr="005974A6" w:rsidRDefault="002A2FBB" w:rsidP="00B34342">
            <w:pPr>
              <w:pStyle w:val="Tabletext"/>
              <w:rPr>
                <w:szCs w:val="22"/>
              </w:rPr>
            </w:pPr>
            <w:r w:rsidRPr="005974A6">
              <w:rPr>
                <w:szCs w:val="22"/>
              </w:rPr>
              <w:t>Quantity of each fuel type used</w:t>
            </w:r>
            <w:r w:rsidR="00C25082" w:rsidRPr="005974A6">
              <w:rPr>
                <w:szCs w:val="22"/>
              </w:rPr>
              <w:t xml:space="preserve"> by </w:t>
            </w:r>
            <w:r w:rsidR="00B34342" w:rsidRPr="005974A6">
              <w:rPr>
                <w:szCs w:val="22"/>
              </w:rPr>
              <w:t>the</w:t>
            </w:r>
            <w:r w:rsidR="00C25082" w:rsidRPr="005974A6">
              <w:rPr>
                <w:szCs w:val="22"/>
              </w:rPr>
              <w:t xml:space="preserve"> facility or unit</w:t>
            </w:r>
          </w:p>
        </w:tc>
        <w:tc>
          <w:tcPr>
            <w:tcW w:w="1275" w:type="dxa"/>
            <w:shd w:val="clear" w:color="auto" w:fill="auto"/>
          </w:tcPr>
          <w:p w:rsidR="002A2FBB" w:rsidRPr="005974A6" w:rsidRDefault="002A2FBB" w:rsidP="00965585">
            <w:pPr>
              <w:pStyle w:val="Tabletext"/>
            </w:pPr>
            <w:r w:rsidRPr="005974A6">
              <w:t>Either:</w:t>
            </w:r>
          </w:p>
          <w:p w:rsidR="002A2FBB" w:rsidRPr="005974A6" w:rsidRDefault="002A2FBB" w:rsidP="00965585">
            <w:pPr>
              <w:pStyle w:val="Tablea"/>
            </w:pPr>
            <w:r w:rsidRPr="005974A6">
              <w:t>(a) t (for solid fuel); or</w:t>
            </w:r>
          </w:p>
          <w:p w:rsidR="002A2FBB" w:rsidRPr="005974A6" w:rsidRDefault="002A2FBB" w:rsidP="00965585">
            <w:pPr>
              <w:pStyle w:val="Tablea"/>
            </w:pPr>
            <w:r w:rsidRPr="005974A6">
              <w:lastRenderedPageBreak/>
              <w:t>(b) m</w:t>
            </w:r>
            <w:r w:rsidRPr="005974A6">
              <w:rPr>
                <w:vertAlign w:val="superscript"/>
              </w:rPr>
              <w:t>3</w:t>
            </w:r>
            <w:r w:rsidRPr="005974A6">
              <w:t>(for gas fuel); or</w:t>
            </w:r>
          </w:p>
          <w:p w:rsidR="002A2FBB" w:rsidRPr="005974A6" w:rsidRDefault="002A2FBB" w:rsidP="00965585">
            <w:pPr>
              <w:pStyle w:val="Tablea"/>
            </w:pPr>
            <w:r w:rsidRPr="005974A6">
              <w:t>(c) kL (for liquid fuel); or</w:t>
            </w:r>
          </w:p>
          <w:p w:rsidR="002A2FBB" w:rsidRPr="005974A6" w:rsidRDefault="002A2FBB" w:rsidP="00965585">
            <w:pPr>
              <w:pStyle w:val="Tablea"/>
            </w:pPr>
            <w:r w:rsidRPr="005974A6">
              <w:t>(d) GJ</w:t>
            </w:r>
          </w:p>
        </w:tc>
        <w:tc>
          <w:tcPr>
            <w:tcW w:w="1985" w:type="dxa"/>
            <w:shd w:val="clear" w:color="auto" w:fill="auto"/>
          </w:tcPr>
          <w:p w:rsidR="002A2FBB" w:rsidRPr="005974A6" w:rsidRDefault="002A2FBB" w:rsidP="00965585">
            <w:pPr>
              <w:pStyle w:val="Tabletext"/>
            </w:pPr>
            <w:r w:rsidRPr="005974A6">
              <w:lastRenderedPageBreak/>
              <w:t>Either:</w:t>
            </w:r>
          </w:p>
          <w:p w:rsidR="002A2FBB" w:rsidRPr="005974A6" w:rsidRDefault="002A2FBB" w:rsidP="00965585">
            <w:pPr>
              <w:pStyle w:val="Tablea"/>
            </w:pPr>
            <w:r w:rsidRPr="005974A6">
              <w:t>(a) monitored in accordance with section</w:t>
            </w:r>
            <w:r w:rsidR="005974A6" w:rsidRPr="005974A6">
              <w:t> </w:t>
            </w:r>
            <w:r w:rsidR="00401AE2" w:rsidRPr="005974A6">
              <w:t>2.25 or</w:t>
            </w:r>
            <w:r w:rsidRPr="005974A6">
              <w:t xml:space="preserve"> 2.36</w:t>
            </w:r>
            <w:r w:rsidR="00401AE2" w:rsidRPr="005974A6">
              <w:t>,</w:t>
            </w:r>
            <w:r w:rsidRPr="005974A6">
              <w:t xml:space="preserve"> or </w:t>
            </w:r>
            <w:r w:rsidRPr="005974A6">
              <w:lastRenderedPageBreak/>
              <w:t>Division</w:t>
            </w:r>
            <w:r w:rsidR="005974A6" w:rsidRPr="005974A6">
              <w:t> </w:t>
            </w:r>
            <w:r w:rsidRPr="005974A6">
              <w:t>2.4.6</w:t>
            </w:r>
            <w:r w:rsidR="00401AE2" w:rsidRPr="005974A6">
              <w:t>,</w:t>
            </w:r>
            <w:r w:rsidRPr="005974A6">
              <w:t xml:space="preserve"> of the NGER (Measurement) Determination (as applicable to the fuel type); or</w:t>
            </w:r>
          </w:p>
          <w:p w:rsidR="002A2FBB" w:rsidRPr="005974A6" w:rsidRDefault="002A2FBB" w:rsidP="00965585">
            <w:pPr>
              <w:pStyle w:val="Tablea"/>
            </w:pPr>
            <w:r w:rsidRPr="005974A6">
              <w:t>(b) evidenced by invoices, contractual arrangements or industry metering records.</w:t>
            </w:r>
          </w:p>
          <w:p w:rsidR="002A2FBB" w:rsidRPr="005974A6" w:rsidRDefault="002A2FBB" w:rsidP="008640B1">
            <w:pPr>
              <w:pStyle w:val="Tabletext"/>
            </w:pPr>
            <w:r w:rsidRPr="005974A6">
              <w:t>Frequency—</w:t>
            </w:r>
            <w:r w:rsidR="007066BB" w:rsidRPr="005974A6">
              <w:t>if sub</w:t>
            </w:r>
            <w:r w:rsidR="005974A6">
              <w:noBreakHyphen/>
            </w:r>
            <w:r w:rsidR="007066BB" w:rsidRPr="005974A6">
              <w:t>method 2 in section</w:t>
            </w:r>
            <w:r w:rsidR="005974A6" w:rsidRPr="005974A6">
              <w:t> </w:t>
            </w:r>
            <w:r w:rsidR="001A7E2E" w:rsidRPr="005974A6">
              <w:t>37</w:t>
            </w:r>
            <w:r w:rsidR="007066BB" w:rsidRPr="005974A6">
              <w:t xml:space="preserve"> is, or must be, used to calculate E</w:t>
            </w:r>
            <w:r w:rsidR="007066BB" w:rsidRPr="005974A6">
              <w:rPr>
                <w:vertAlign w:val="subscript"/>
              </w:rPr>
              <w:t xml:space="preserve">P,a </w:t>
            </w:r>
            <w:r w:rsidR="00B34342" w:rsidRPr="005974A6">
              <w:t>for the activity for which the facility or unit is nominated</w:t>
            </w:r>
            <w:r w:rsidR="007066BB" w:rsidRPr="005974A6">
              <w:t xml:space="preserve">, </w:t>
            </w:r>
            <w:r w:rsidRPr="005974A6">
              <w:t>continuous</w:t>
            </w:r>
          </w:p>
        </w:tc>
        <w:tc>
          <w:tcPr>
            <w:tcW w:w="1798" w:type="dxa"/>
            <w:shd w:val="clear" w:color="auto" w:fill="auto"/>
          </w:tcPr>
          <w:p w:rsidR="002A2FBB" w:rsidRPr="005974A6" w:rsidRDefault="002A2FBB" w:rsidP="008640B1">
            <w:pPr>
              <w:pStyle w:val="Tabletext"/>
            </w:pPr>
            <w:r w:rsidRPr="005974A6">
              <w:lastRenderedPageBreak/>
              <w:t xml:space="preserve">Cumulative value for </w:t>
            </w:r>
            <w:r w:rsidR="008640B1" w:rsidRPr="005974A6">
              <w:t>the facility or unit</w:t>
            </w:r>
            <w:r w:rsidR="00C167FA" w:rsidRPr="005974A6">
              <w:t xml:space="preserve"> for </w:t>
            </w:r>
            <w:r w:rsidRPr="005974A6">
              <w:t>the reporting period</w:t>
            </w:r>
          </w:p>
        </w:tc>
      </w:tr>
      <w:tr w:rsidR="00585077" w:rsidRPr="005974A6" w:rsidTr="00AC5802">
        <w:tc>
          <w:tcPr>
            <w:tcW w:w="421" w:type="dxa"/>
            <w:shd w:val="clear" w:color="auto" w:fill="auto"/>
          </w:tcPr>
          <w:p w:rsidR="00585077" w:rsidRPr="005974A6" w:rsidRDefault="003670B0" w:rsidP="00EE7C16">
            <w:pPr>
              <w:pStyle w:val="Tabletext"/>
            </w:pPr>
            <w:r w:rsidRPr="005974A6">
              <w:lastRenderedPageBreak/>
              <w:t>9</w:t>
            </w:r>
          </w:p>
        </w:tc>
        <w:tc>
          <w:tcPr>
            <w:tcW w:w="1275" w:type="dxa"/>
            <w:shd w:val="clear" w:color="auto" w:fill="auto"/>
          </w:tcPr>
          <w:p w:rsidR="00585077" w:rsidRPr="005974A6" w:rsidRDefault="00585077" w:rsidP="00EE7C16">
            <w:pPr>
              <w:pStyle w:val="Tabletext"/>
              <w:rPr>
                <w:vertAlign w:val="subscript"/>
              </w:rPr>
            </w:pPr>
            <w:r w:rsidRPr="005974A6">
              <w:t>Q</w:t>
            </w:r>
            <w:r w:rsidRPr="005974A6">
              <w:rPr>
                <w:vertAlign w:val="subscript"/>
              </w:rPr>
              <w:t>MC</w:t>
            </w:r>
            <w:r w:rsidR="000D385E" w:rsidRPr="005974A6">
              <w:rPr>
                <w:vertAlign w:val="subscript"/>
              </w:rPr>
              <w:t>,f</w:t>
            </w:r>
            <w:r w:rsidR="004E3259" w:rsidRPr="005974A6">
              <w:t>,</w:t>
            </w:r>
            <w:r w:rsidR="004E3259" w:rsidRPr="005974A6">
              <w:rPr>
                <w:vertAlign w:val="subscript"/>
              </w:rPr>
              <w:t xml:space="preserve"> </w:t>
            </w:r>
            <w:r w:rsidR="004E3259" w:rsidRPr="005974A6">
              <w:t>Q</w:t>
            </w:r>
            <w:r w:rsidR="004E3259" w:rsidRPr="005974A6">
              <w:rPr>
                <w:vertAlign w:val="subscript"/>
              </w:rPr>
              <w:t>MC,sa</w:t>
            </w:r>
            <w:r w:rsidR="0068474B" w:rsidRPr="005974A6">
              <w:rPr>
                <w:vertAlign w:val="subscript"/>
              </w:rPr>
              <w:t>,f</w:t>
            </w:r>
          </w:p>
        </w:tc>
        <w:tc>
          <w:tcPr>
            <w:tcW w:w="1560" w:type="dxa"/>
            <w:shd w:val="clear" w:color="auto" w:fill="auto"/>
          </w:tcPr>
          <w:p w:rsidR="00585077" w:rsidRPr="005974A6" w:rsidRDefault="00BD788F" w:rsidP="00C54861">
            <w:pPr>
              <w:pStyle w:val="Tabletext"/>
            </w:pPr>
            <w:r w:rsidRPr="005974A6">
              <w:rPr>
                <w:szCs w:val="22"/>
              </w:rPr>
              <w:t>Quantity of</w:t>
            </w:r>
            <w:r w:rsidR="00585077" w:rsidRPr="005974A6">
              <w:rPr>
                <w:szCs w:val="22"/>
              </w:rPr>
              <w:t xml:space="preserve"> material collected</w:t>
            </w:r>
            <w:r w:rsidR="007100FA" w:rsidRPr="005974A6">
              <w:rPr>
                <w:szCs w:val="22"/>
              </w:rPr>
              <w:t xml:space="preserve"> and sent to </w:t>
            </w:r>
            <w:r w:rsidR="00C54861" w:rsidRPr="005974A6">
              <w:rPr>
                <w:szCs w:val="22"/>
              </w:rPr>
              <w:t>the</w:t>
            </w:r>
            <w:r w:rsidR="007100FA" w:rsidRPr="005974A6">
              <w:rPr>
                <w:szCs w:val="22"/>
              </w:rPr>
              <w:t xml:space="preserve"> facility or unit</w:t>
            </w:r>
          </w:p>
        </w:tc>
        <w:tc>
          <w:tcPr>
            <w:tcW w:w="1275" w:type="dxa"/>
            <w:shd w:val="clear" w:color="auto" w:fill="auto"/>
          </w:tcPr>
          <w:p w:rsidR="00585077" w:rsidRPr="005974A6" w:rsidRDefault="00585077" w:rsidP="00EE7C16">
            <w:pPr>
              <w:pStyle w:val="Tabletext"/>
            </w:pPr>
            <w:r w:rsidRPr="005974A6">
              <w:t>t</w:t>
            </w:r>
          </w:p>
        </w:tc>
        <w:tc>
          <w:tcPr>
            <w:tcW w:w="1985" w:type="dxa"/>
            <w:shd w:val="clear" w:color="auto" w:fill="auto"/>
          </w:tcPr>
          <w:p w:rsidR="00585077" w:rsidRPr="005974A6" w:rsidRDefault="00585077" w:rsidP="00EE7C16">
            <w:pPr>
              <w:pStyle w:val="Tabletext"/>
            </w:pPr>
            <w:r w:rsidRPr="005974A6">
              <w:t>Measured using an accepted industry weighbridge or other scale that meets appropriate measuring requirements.</w:t>
            </w:r>
          </w:p>
          <w:p w:rsidR="00585077" w:rsidRPr="005974A6" w:rsidRDefault="00585077" w:rsidP="00C54861">
            <w:pPr>
              <w:pStyle w:val="Tabletext"/>
            </w:pPr>
            <w:r w:rsidRPr="005974A6">
              <w:t xml:space="preserve">Frequency—for each load of material received by </w:t>
            </w:r>
            <w:r w:rsidR="00C54861" w:rsidRPr="005974A6">
              <w:t>the</w:t>
            </w:r>
            <w:r w:rsidRPr="005974A6">
              <w:t xml:space="preserve"> facility or unit</w:t>
            </w:r>
          </w:p>
        </w:tc>
        <w:tc>
          <w:tcPr>
            <w:tcW w:w="1798" w:type="dxa"/>
            <w:shd w:val="clear" w:color="auto" w:fill="auto"/>
          </w:tcPr>
          <w:p w:rsidR="00585077" w:rsidRPr="005974A6" w:rsidRDefault="00585077" w:rsidP="00C54861">
            <w:pPr>
              <w:pStyle w:val="Tabletext"/>
            </w:pPr>
            <w:r w:rsidRPr="005974A6">
              <w:t xml:space="preserve">Cumulative value for the </w:t>
            </w:r>
            <w:r w:rsidR="000D385E" w:rsidRPr="005974A6">
              <w:t>facility or unit</w:t>
            </w:r>
            <w:r w:rsidRPr="005974A6">
              <w:t xml:space="preserve"> for the reporting period</w:t>
            </w:r>
          </w:p>
        </w:tc>
      </w:tr>
      <w:tr w:rsidR="00C167FA" w:rsidRPr="005974A6" w:rsidTr="00AC5802">
        <w:tc>
          <w:tcPr>
            <w:tcW w:w="421" w:type="dxa"/>
            <w:shd w:val="clear" w:color="auto" w:fill="auto"/>
          </w:tcPr>
          <w:p w:rsidR="00C167FA" w:rsidRPr="005974A6" w:rsidRDefault="003670B0" w:rsidP="00CB5582">
            <w:pPr>
              <w:pStyle w:val="Tabletext"/>
            </w:pPr>
            <w:r w:rsidRPr="005974A6">
              <w:t>10</w:t>
            </w:r>
          </w:p>
        </w:tc>
        <w:tc>
          <w:tcPr>
            <w:tcW w:w="1275" w:type="dxa"/>
            <w:shd w:val="clear" w:color="auto" w:fill="auto"/>
          </w:tcPr>
          <w:p w:rsidR="00C167FA" w:rsidRPr="005974A6" w:rsidRDefault="00C167FA" w:rsidP="00CB5582">
            <w:pPr>
              <w:pStyle w:val="Tabletext"/>
            </w:pPr>
            <w:r w:rsidRPr="005974A6">
              <w:t>Q</w:t>
            </w:r>
            <w:r w:rsidRPr="005974A6">
              <w:rPr>
                <w:vertAlign w:val="subscript"/>
              </w:rPr>
              <w:t>RJ</w:t>
            </w:r>
            <w:r w:rsidR="000D385E" w:rsidRPr="005974A6">
              <w:rPr>
                <w:vertAlign w:val="subscript"/>
              </w:rPr>
              <w:t>,f</w:t>
            </w:r>
            <w:r w:rsidR="004E3259" w:rsidRPr="005974A6">
              <w:t>, Q</w:t>
            </w:r>
            <w:r w:rsidR="004E3259" w:rsidRPr="005974A6">
              <w:rPr>
                <w:vertAlign w:val="subscript"/>
              </w:rPr>
              <w:t>RJ,sa</w:t>
            </w:r>
            <w:r w:rsidR="0068474B" w:rsidRPr="005974A6">
              <w:rPr>
                <w:vertAlign w:val="subscript"/>
              </w:rPr>
              <w:t>,f</w:t>
            </w:r>
          </w:p>
        </w:tc>
        <w:tc>
          <w:tcPr>
            <w:tcW w:w="1560" w:type="dxa"/>
            <w:shd w:val="clear" w:color="auto" w:fill="auto"/>
          </w:tcPr>
          <w:p w:rsidR="00C167FA" w:rsidRPr="005974A6" w:rsidRDefault="00C167FA" w:rsidP="00C167FA">
            <w:pPr>
              <w:pStyle w:val="Tabletext"/>
            </w:pPr>
            <w:r w:rsidRPr="005974A6">
              <w:rPr>
                <w:szCs w:val="22"/>
              </w:rPr>
              <w:t>Quantity of rejected material disposed of</w:t>
            </w:r>
          </w:p>
        </w:tc>
        <w:tc>
          <w:tcPr>
            <w:tcW w:w="1275" w:type="dxa"/>
            <w:shd w:val="clear" w:color="auto" w:fill="auto"/>
          </w:tcPr>
          <w:p w:rsidR="00C167FA" w:rsidRPr="005974A6" w:rsidRDefault="00C167FA" w:rsidP="00CB5582">
            <w:pPr>
              <w:pStyle w:val="Tabletext"/>
            </w:pPr>
            <w:r w:rsidRPr="005974A6">
              <w:t>t</w:t>
            </w:r>
          </w:p>
        </w:tc>
        <w:tc>
          <w:tcPr>
            <w:tcW w:w="1985" w:type="dxa"/>
            <w:shd w:val="clear" w:color="auto" w:fill="auto"/>
          </w:tcPr>
          <w:p w:rsidR="00C167FA" w:rsidRPr="005974A6" w:rsidRDefault="00C167FA" w:rsidP="00CB5582">
            <w:pPr>
              <w:pStyle w:val="Tabletext"/>
            </w:pPr>
            <w:r w:rsidRPr="005974A6">
              <w:t>Either:</w:t>
            </w:r>
          </w:p>
          <w:p w:rsidR="00C167FA" w:rsidRPr="005974A6" w:rsidRDefault="00C167FA" w:rsidP="00CB5582">
            <w:pPr>
              <w:pStyle w:val="Tablea"/>
            </w:pPr>
            <w:r w:rsidRPr="005974A6">
              <w:t>(a) measured using an accepted industry weighbridge or other scale that meets appropriate measuring requirements; or</w:t>
            </w:r>
          </w:p>
          <w:p w:rsidR="00C167FA" w:rsidRPr="005974A6" w:rsidRDefault="00C167FA" w:rsidP="00CB5582">
            <w:pPr>
              <w:pStyle w:val="Tablea"/>
            </w:pPr>
            <w:r w:rsidRPr="005974A6">
              <w:t>(b) evidenced by invoices or contractual arrangements.</w:t>
            </w:r>
          </w:p>
          <w:p w:rsidR="00C167FA" w:rsidRPr="005974A6" w:rsidRDefault="00C167FA" w:rsidP="000D18AB">
            <w:pPr>
              <w:pStyle w:val="Tabletext"/>
            </w:pPr>
            <w:r w:rsidRPr="005974A6">
              <w:t xml:space="preserve">Frequency—for each load of rejected </w:t>
            </w:r>
            <w:r w:rsidRPr="005974A6">
              <w:lastRenderedPageBreak/>
              <w:t>material disposed of</w:t>
            </w:r>
          </w:p>
        </w:tc>
        <w:tc>
          <w:tcPr>
            <w:tcW w:w="1798" w:type="dxa"/>
            <w:shd w:val="clear" w:color="auto" w:fill="auto"/>
          </w:tcPr>
          <w:p w:rsidR="00C167FA" w:rsidRPr="005974A6" w:rsidRDefault="00C167FA" w:rsidP="00C54861">
            <w:pPr>
              <w:pStyle w:val="Tabletext"/>
            </w:pPr>
            <w:r w:rsidRPr="005974A6">
              <w:lastRenderedPageBreak/>
              <w:t xml:space="preserve">Cumulative value for the </w:t>
            </w:r>
            <w:r w:rsidR="000D385E" w:rsidRPr="005974A6">
              <w:t>facility or unit</w:t>
            </w:r>
            <w:r w:rsidRPr="005974A6">
              <w:t xml:space="preserve"> for the reporting period</w:t>
            </w:r>
          </w:p>
        </w:tc>
      </w:tr>
      <w:tr w:rsidR="004379F5" w:rsidRPr="005974A6" w:rsidTr="00AC5802">
        <w:tc>
          <w:tcPr>
            <w:tcW w:w="421" w:type="dxa"/>
            <w:shd w:val="clear" w:color="auto" w:fill="auto"/>
          </w:tcPr>
          <w:p w:rsidR="004379F5" w:rsidRPr="005974A6" w:rsidRDefault="003670B0" w:rsidP="00965585">
            <w:pPr>
              <w:pStyle w:val="Tabletext"/>
            </w:pPr>
            <w:r w:rsidRPr="005974A6">
              <w:lastRenderedPageBreak/>
              <w:t>11</w:t>
            </w:r>
          </w:p>
        </w:tc>
        <w:tc>
          <w:tcPr>
            <w:tcW w:w="1275" w:type="dxa"/>
            <w:shd w:val="clear" w:color="auto" w:fill="auto"/>
          </w:tcPr>
          <w:p w:rsidR="004379F5" w:rsidRPr="005974A6" w:rsidRDefault="004379F5" w:rsidP="00965585">
            <w:pPr>
              <w:pStyle w:val="Tabletext"/>
              <w:rPr>
                <w:vertAlign w:val="subscript"/>
              </w:rPr>
            </w:pPr>
            <w:r w:rsidRPr="005974A6">
              <w:t>Q</w:t>
            </w:r>
            <w:r w:rsidRPr="005974A6">
              <w:rPr>
                <w:vertAlign w:val="subscript"/>
              </w:rPr>
              <w:t>TRW</w:t>
            </w:r>
            <w:r w:rsidR="00C25082" w:rsidRPr="005974A6">
              <w:rPr>
                <w:vertAlign w:val="subscript"/>
              </w:rPr>
              <w:t>,f</w:t>
            </w:r>
          </w:p>
        </w:tc>
        <w:tc>
          <w:tcPr>
            <w:tcW w:w="1560" w:type="dxa"/>
            <w:shd w:val="clear" w:color="auto" w:fill="auto"/>
          </w:tcPr>
          <w:p w:rsidR="004379F5" w:rsidRPr="005974A6" w:rsidRDefault="00ED2F6C" w:rsidP="00C54861">
            <w:pPr>
              <w:pStyle w:val="Tabletext"/>
              <w:rPr>
                <w:szCs w:val="22"/>
              </w:rPr>
            </w:pPr>
            <w:r w:rsidRPr="005974A6">
              <w:rPr>
                <w:szCs w:val="22"/>
              </w:rPr>
              <w:t>Total quantity of residual waste disposed of</w:t>
            </w:r>
            <w:r w:rsidR="000B095D" w:rsidRPr="005974A6">
              <w:rPr>
                <w:szCs w:val="22"/>
              </w:rPr>
              <w:t xml:space="preserve"> in landfill</w:t>
            </w:r>
            <w:r w:rsidRPr="005974A6">
              <w:rPr>
                <w:szCs w:val="22"/>
              </w:rPr>
              <w:t xml:space="preserve"> by </w:t>
            </w:r>
            <w:r w:rsidR="00C54861" w:rsidRPr="005974A6">
              <w:rPr>
                <w:szCs w:val="22"/>
              </w:rPr>
              <w:t>the</w:t>
            </w:r>
            <w:r w:rsidRPr="005974A6">
              <w:rPr>
                <w:szCs w:val="22"/>
              </w:rPr>
              <w:t xml:space="preserve"> facility or unit</w:t>
            </w:r>
          </w:p>
        </w:tc>
        <w:tc>
          <w:tcPr>
            <w:tcW w:w="1275" w:type="dxa"/>
            <w:shd w:val="clear" w:color="auto" w:fill="auto"/>
          </w:tcPr>
          <w:p w:rsidR="004379F5" w:rsidRPr="005974A6" w:rsidRDefault="00ED2F6C" w:rsidP="00965585">
            <w:pPr>
              <w:pStyle w:val="Tabletext"/>
            </w:pPr>
            <w:r w:rsidRPr="005974A6">
              <w:t>t</w:t>
            </w:r>
          </w:p>
        </w:tc>
        <w:tc>
          <w:tcPr>
            <w:tcW w:w="1985" w:type="dxa"/>
            <w:shd w:val="clear" w:color="auto" w:fill="auto"/>
          </w:tcPr>
          <w:p w:rsidR="00ED2F6C" w:rsidRPr="005974A6" w:rsidRDefault="00ED2F6C" w:rsidP="00ED2F6C">
            <w:pPr>
              <w:pStyle w:val="Tabletext"/>
            </w:pPr>
            <w:r w:rsidRPr="005974A6">
              <w:t>Measured using an accepted industry weighbridge or other scale that meets appropriate measuring requirements.</w:t>
            </w:r>
          </w:p>
          <w:p w:rsidR="004379F5" w:rsidRPr="005974A6" w:rsidRDefault="00ED2F6C" w:rsidP="00C54861">
            <w:pPr>
              <w:pStyle w:val="Tabletext"/>
            </w:pPr>
            <w:r w:rsidRPr="005974A6">
              <w:t>Frequency—</w:t>
            </w:r>
            <w:r w:rsidR="007066BB" w:rsidRPr="005974A6">
              <w:t>if sub</w:t>
            </w:r>
            <w:r w:rsidR="005974A6">
              <w:noBreakHyphen/>
            </w:r>
            <w:r w:rsidR="007066BB" w:rsidRPr="005974A6">
              <w:t>method 2 in section</w:t>
            </w:r>
            <w:r w:rsidR="005974A6" w:rsidRPr="005974A6">
              <w:t> </w:t>
            </w:r>
            <w:r w:rsidR="001A7E2E" w:rsidRPr="005974A6">
              <w:t>37</w:t>
            </w:r>
            <w:r w:rsidR="007066BB" w:rsidRPr="005974A6">
              <w:t xml:space="preserve"> is, or must be, used to calculate E</w:t>
            </w:r>
            <w:r w:rsidR="007066BB" w:rsidRPr="005974A6">
              <w:rPr>
                <w:vertAlign w:val="subscript"/>
              </w:rPr>
              <w:t xml:space="preserve">P,a </w:t>
            </w:r>
            <w:r w:rsidR="00C54861" w:rsidRPr="005974A6">
              <w:t>for the activity for which the facility or unit is nominated</w:t>
            </w:r>
            <w:r w:rsidR="007066BB" w:rsidRPr="005974A6">
              <w:t xml:space="preserve">, </w:t>
            </w:r>
            <w:r w:rsidRPr="005974A6">
              <w:t xml:space="preserve">for each load of residual waste disposed of </w:t>
            </w:r>
            <w:r w:rsidR="000B095D" w:rsidRPr="005974A6">
              <w:t>in landfill</w:t>
            </w:r>
            <w:r w:rsidR="00BD788F" w:rsidRPr="005974A6">
              <w:t xml:space="preserve"> </w:t>
            </w:r>
            <w:r w:rsidRPr="005974A6">
              <w:t>by the facility or unit</w:t>
            </w:r>
          </w:p>
        </w:tc>
        <w:tc>
          <w:tcPr>
            <w:tcW w:w="1798" w:type="dxa"/>
            <w:shd w:val="clear" w:color="auto" w:fill="auto"/>
          </w:tcPr>
          <w:p w:rsidR="004379F5" w:rsidRPr="005974A6" w:rsidRDefault="00ED2F6C" w:rsidP="00C54861">
            <w:pPr>
              <w:pStyle w:val="Tabletext"/>
            </w:pPr>
            <w:r w:rsidRPr="005974A6">
              <w:t xml:space="preserve">Cumulative value for </w:t>
            </w:r>
            <w:r w:rsidR="00C167FA" w:rsidRPr="005974A6">
              <w:t xml:space="preserve">the </w:t>
            </w:r>
            <w:r w:rsidR="00C54861" w:rsidRPr="005974A6">
              <w:t>facility or unit</w:t>
            </w:r>
            <w:r w:rsidR="00C167FA" w:rsidRPr="005974A6">
              <w:t xml:space="preserve"> for </w:t>
            </w:r>
            <w:r w:rsidRPr="005974A6">
              <w:t>the reporting period</w:t>
            </w:r>
          </w:p>
        </w:tc>
      </w:tr>
      <w:tr w:rsidR="002A2FBB" w:rsidRPr="005974A6" w:rsidTr="00AC5802">
        <w:tc>
          <w:tcPr>
            <w:tcW w:w="421" w:type="dxa"/>
            <w:shd w:val="clear" w:color="auto" w:fill="auto"/>
          </w:tcPr>
          <w:p w:rsidR="002A2FBB" w:rsidRPr="005974A6" w:rsidRDefault="003670B0" w:rsidP="00965585">
            <w:pPr>
              <w:pStyle w:val="Tabletext"/>
            </w:pPr>
            <w:r w:rsidRPr="005974A6">
              <w:t>12</w:t>
            </w:r>
          </w:p>
        </w:tc>
        <w:tc>
          <w:tcPr>
            <w:tcW w:w="1275" w:type="dxa"/>
            <w:shd w:val="clear" w:color="auto" w:fill="auto"/>
          </w:tcPr>
          <w:p w:rsidR="002A2FBB" w:rsidRPr="005974A6" w:rsidRDefault="002A2FBB" w:rsidP="00965585">
            <w:pPr>
              <w:pStyle w:val="Tabletext"/>
              <w:rPr>
                <w:vertAlign w:val="subscript"/>
              </w:rPr>
            </w:pPr>
            <w:r w:rsidRPr="005974A6">
              <w:t>Q</w:t>
            </w:r>
            <w:r w:rsidRPr="005974A6">
              <w:rPr>
                <w:vertAlign w:val="subscript"/>
              </w:rPr>
              <w:t>TW</w:t>
            </w:r>
            <w:r w:rsidR="006C05D1" w:rsidRPr="005974A6">
              <w:rPr>
                <w:vertAlign w:val="subscript"/>
              </w:rPr>
              <w:t>C</w:t>
            </w:r>
            <w:r w:rsidR="00C25082" w:rsidRPr="005974A6">
              <w:rPr>
                <w:vertAlign w:val="subscript"/>
              </w:rPr>
              <w:t>,f</w:t>
            </w:r>
          </w:p>
        </w:tc>
        <w:tc>
          <w:tcPr>
            <w:tcW w:w="1560" w:type="dxa"/>
            <w:shd w:val="clear" w:color="auto" w:fill="auto"/>
          </w:tcPr>
          <w:p w:rsidR="002A2FBB" w:rsidRPr="005974A6" w:rsidRDefault="00ED2F6C" w:rsidP="00C54861">
            <w:pPr>
              <w:pStyle w:val="Tabletext"/>
            </w:pPr>
            <w:r w:rsidRPr="005974A6">
              <w:rPr>
                <w:szCs w:val="22"/>
              </w:rPr>
              <w:t>Total q</w:t>
            </w:r>
            <w:r w:rsidR="002A2FBB" w:rsidRPr="005974A6">
              <w:rPr>
                <w:szCs w:val="22"/>
              </w:rPr>
              <w:t xml:space="preserve">uantity of </w:t>
            </w:r>
            <w:r w:rsidR="002A2FBB" w:rsidRPr="005974A6">
              <w:rPr>
                <w:color w:val="000000" w:themeColor="text1"/>
                <w:szCs w:val="22"/>
              </w:rPr>
              <w:t>waste received</w:t>
            </w:r>
            <w:r w:rsidRPr="005974A6">
              <w:rPr>
                <w:color w:val="000000" w:themeColor="text1"/>
                <w:szCs w:val="22"/>
              </w:rPr>
              <w:t xml:space="preserve"> </w:t>
            </w:r>
            <w:r w:rsidRPr="005974A6">
              <w:rPr>
                <w:szCs w:val="22"/>
              </w:rPr>
              <w:t xml:space="preserve">by </w:t>
            </w:r>
            <w:r w:rsidR="00C54861" w:rsidRPr="005974A6">
              <w:rPr>
                <w:szCs w:val="22"/>
              </w:rPr>
              <w:t xml:space="preserve">the </w:t>
            </w:r>
            <w:r w:rsidRPr="005974A6">
              <w:rPr>
                <w:szCs w:val="22"/>
              </w:rPr>
              <w:t>facility or unit</w:t>
            </w:r>
          </w:p>
        </w:tc>
        <w:tc>
          <w:tcPr>
            <w:tcW w:w="1275" w:type="dxa"/>
            <w:shd w:val="clear" w:color="auto" w:fill="auto"/>
          </w:tcPr>
          <w:p w:rsidR="002A2FBB" w:rsidRPr="005974A6" w:rsidRDefault="002A2FBB" w:rsidP="00965585">
            <w:pPr>
              <w:pStyle w:val="Tabletext"/>
            </w:pPr>
            <w:r w:rsidRPr="005974A6">
              <w:t>t</w:t>
            </w:r>
          </w:p>
        </w:tc>
        <w:tc>
          <w:tcPr>
            <w:tcW w:w="1985" w:type="dxa"/>
            <w:shd w:val="clear" w:color="auto" w:fill="auto"/>
          </w:tcPr>
          <w:p w:rsidR="002A2FBB" w:rsidRPr="005974A6" w:rsidRDefault="002A2FBB" w:rsidP="00965585">
            <w:pPr>
              <w:pStyle w:val="Tabletext"/>
            </w:pPr>
            <w:r w:rsidRPr="005974A6">
              <w:t>Measured using an accepted industry weighbridge</w:t>
            </w:r>
            <w:r w:rsidR="009647FF" w:rsidRPr="005974A6">
              <w:t xml:space="preserve"> or other scale</w:t>
            </w:r>
            <w:r w:rsidRPr="005974A6">
              <w:t xml:space="preserve"> that meets appropriate measuring requirements.</w:t>
            </w:r>
          </w:p>
          <w:p w:rsidR="002A2FBB" w:rsidRPr="005974A6" w:rsidRDefault="002A2FBB" w:rsidP="00C54861">
            <w:pPr>
              <w:pStyle w:val="Tabletext"/>
            </w:pPr>
            <w:r w:rsidRPr="005974A6">
              <w:t>Frequency—</w:t>
            </w:r>
            <w:r w:rsidR="007066BB" w:rsidRPr="005974A6">
              <w:t>if sub</w:t>
            </w:r>
            <w:r w:rsidR="005974A6">
              <w:noBreakHyphen/>
            </w:r>
            <w:r w:rsidR="007066BB" w:rsidRPr="005974A6">
              <w:t>method 2 in section</w:t>
            </w:r>
            <w:r w:rsidR="005974A6" w:rsidRPr="005974A6">
              <w:t> </w:t>
            </w:r>
            <w:r w:rsidR="001A7E2E" w:rsidRPr="005974A6">
              <w:t>37</w:t>
            </w:r>
            <w:r w:rsidR="007066BB" w:rsidRPr="005974A6">
              <w:t xml:space="preserve"> is, or must be, used to calculate E</w:t>
            </w:r>
            <w:r w:rsidR="007066BB" w:rsidRPr="005974A6">
              <w:rPr>
                <w:vertAlign w:val="subscript"/>
              </w:rPr>
              <w:t xml:space="preserve">P,a </w:t>
            </w:r>
            <w:r w:rsidR="00C54861" w:rsidRPr="005974A6">
              <w:t>for the activity for which the facility or unit is nominated</w:t>
            </w:r>
            <w:r w:rsidR="007066BB" w:rsidRPr="005974A6">
              <w:t xml:space="preserve">, </w:t>
            </w:r>
            <w:r w:rsidRPr="005974A6">
              <w:t xml:space="preserve">for each load of waste </w:t>
            </w:r>
            <w:r w:rsidR="009647FF" w:rsidRPr="005974A6">
              <w:t>received by</w:t>
            </w:r>
            <w:r w:rsidR="00C54861" w:rsidRPr="005974A6">
              <w:t xml:space="preserve"> the</w:t>
            </w:r>
            <w:r w:rsidRPr="005974A6">
              <w:t xml:space="preserve"> facility</w:t>
            </w:r>
            <w:r w:rsidR="0085324C" w:rsidRPr="005974A6">
              <w:t xml:space="preserve"> or unit</w:t>
            </w:r>
          </w:p>
        </w:tc>
        <w:tc>
          <w:tcPr>
            <w:tcW w:w="1798" w:type="dxa"/>
            <w:shd w:val="clear" w:color="auto" w:fill="auto"/>
          </w:tcPr>
          <w:p w:rsidR="002A2FBB" w:rsidRPr="005974A6" w:rsidRDefault="002A2FBB" w:rsidP="00C54861">
            <w:pPr>
              <w:pStyle w:val="Tabletext"/>
            </w:pPr>
            <w:r w:rsidRPr="005974A6">
              <w:t xml:space="preserve">Cumulative value for </w:t>
            </w:r>
            <w:r w:rsidR="00C167FA" w:rsidRPr="005974A6">
              <w:t xml:space="preserve">the </w:t>
            </w:r>
            <w:r w:rsidR="00C54861" w:rsidRPr="005974A6">
              <w:t>facility or unit</w:t>
            </w:r>
            <w:r w:rsidR="00C167FA" w:rsidRPr="005974A6">
              <w:t xml:space="preserve"> for </w:t>
            </w:r>
            <w:r w:rsidRPr="005974A6">
              <w:t>the reporting period</w:t>
            </w:r>
          </w:p>
        </w:tc>
      </w:tr>
      <w:tr w:rsidR="002A2FBB" w:rsidRPr="005974A6" w:rsidTr="00AC5802">
        <w:tc>
          <w:tcPr>
            <w:tcW w:w="421" w:type="dxa"/>
            <w:tcBorders>
              <w:bottom w:val="single" w:sz="4" w:space="0" w:color="auto"/>
            </w:tcBorders>
            <w:shd w:val="clear" w:color="auto" w:fill="auto"/>
          </w:tcPr>
          <w:p w:rsidR="002A2FBB" w:rsidRPr="005974A6" w:rsidRDefault="002A2FBB" w:rsidP="00062C78">
            <w:pPr>
              <w:pStyle w:val="Tabletext"/>
            </w:pPr>
            <w:r w:rsidRPr="005974A6">
              <w:t>1</w:t>
            </w:r>
            <w:r w:rsidR="003670B0" w:rsidRPr="005974A6">
              <w:t>3</w:t>
            </w:r>
          </w:p>
        </w:tc>
        <w:tc>
          <w:tcPr>
            <w:tcW w:w="1275" w:type="dxa"/>
            <w:tcBorders>
              <w:bottom w:val="single" w:sz="4" w:space="0" w:color="auto"/>
            </w:tcBorders>
            <w:shd w:val="clear" w:color="auto" w:fill="auto"/>
          </w:tcPr>
          <w:p w:rsidR="002A2FBB" w:rsidRPr="005974A6" w:rsidRDefault="002A2FBB" w:rsidP="00965585">
            <w:pPr>
              <w:pStyle w:val="Tabletext"/>
            </w:pPr>
            <w:r w:rsidRPr="005974A6">
              <w:t>t</w:t>
            </w:r>
            <w:r w:rsidRPr="005974A6">
              <w:rPr>
                <w:vertAlign w:val="subscript"/>
              </w:rPr>
              <w:t>q</w:t>
            </w:r>
          </w:p>
        </w:tc>
        <w:tc>
          <w:tcPr>
            <w:tcW w:w="1560" w:type="dxa"/>
            <w:tcBorders>
              <w:bottom w:val="single" w:sz="4" w:space="0" w:color="auto"/>
            </w:tcBorders>
            <w:shd w:val="clear" w:color="auto" w:fill="auto"/>
          </w:tcPr>
          <w:p w:rsidR="002A2FBB" w:rsidRPr="005974A6" w:rsidRDefault="002A2FBB" w:rsidP="00965585">
            <w:pPr>
              <w:pStyle w:val="Tabletext"/>
            </w:pPr>
            <w:r w:rsidRPr="005974A6">
              <w:t>Number of days for all or part of which a major venting event is uncontrolled</w:t>
            </w:r>
          </w:p>
        </w:tc>
        <w:tc>
          <w:tcPr>
            <w:tcW w:w="1275" w:type="dxa"/>
            <w:tcBorders>
              <w:bottom w:val="single" w:sz="4" w:space="0" w:color="auto"/>
            </w:tcBorders>
            <w:shd w:val="clear" w:color="auto" w:fill="auto"/>
          </w:tcPr>
          <w:p w:rsidR="002A2FBB" w:rsidRPr="005974A6" w:rsidRDefault="002A2FBB" w:rsidP="00965585">
            <w:pPr>
              <w:pStyle w:val="Tabletext"/>
            </w:pPr>
            <w:r w:rsidRPr="005974A6">
              <w:t>Whole days</w:t>
            </w:r>
          </w:p>
        </w:tc>
        <w:tc>
          <w:tcPr>
            <w:tcW w:w="1985" w:type="dxa"/>
            <w:tcBorders>
              <w:bottom w:val="single" w:sz="4" w:space="0" w:color="auto"/>
            </w:tcBorders>
            <w:shd w:val="clear" w:color="auto" w:fill="auto"/>
          </w:tcPr>
          <w:p w:rsidR="002A2FBB" w:rsidRPr="005974A6" w:rsidRDefault="002A2FBB" w:rsidP="00965585">
            <w:pPr>
              <w:pStyle w:val="Tabletext"/>
            </w:pPr>
          </w:p>
        </w:tc>
        <w:tc>
          <w:tcPr>
            <w:tcW w:w="1798" w:type="dxa"/>
            <w:tcBorders>
              <w:bottom w:val="single" w:sz="4" w:space="0" w:color="auto"/>
            </w:tcBorders>
            <w:shd w:val="clear" w:color="auto" w:fill="auto"/>
          </w:tcPr>
          <w:p w:rsidR="002A2FBB" w:rsidRPr="005974A6" w:rsidRDefault="007066BB" w:rsidP="008640B1">
            <w:pPr>
              <w:pStyle w:val="Tabletext"/>
            </w:pPr>
            <w:r w:rsidRPr="005974A6">
              <w:t>If sub</w:t>
            </w:r>
            <w:r w:rsidR="005974A6">
              <w:noBreakHyphen/>
            </w:r>
            <w:r w:rsidRPr="005974A6">
              <w:t>method 2 in section</w:t>
            </w:r>
            <w:r w:rsidR="005974A6" w:rsidRPr="005974A6">
              <w:t> </w:t>
            </w:r>
            <w:r w:rsidR="001A7E2E" w:rsidRPr="005974A6">
              <w:t>37</w:t>
            </w:r>
            <w:r w:rsidRPr="005974A6">
              <w:t xml:space="preserve"> is, or must be, used to calculate E</w:t>
            </w:r>
            <w:r w:rsidRPr="005974A6">
              <w:rPr>
                <w:vertAlign w:val="subscript"/>
              </w:rPr>
              <w:t xml:space="preserve">P,a </w:t>
            </w:r>
            <w:r w:rsidR="00C54861" w:rsidRPr="005974A6">
              <w:t>for the activity for which the facility or unit is nominated</w:t>
            </w:r>
            <w:r w:rsidRPr="005974A6">
              <w:t>, f</w:t>
            </w:r>
            <w:r w:rsidR="002A2FBB" w:rsidRPr="005974A6">
              <w:t xml:space="preserve">or each major venting </w:t>
            </w:r>
            <w:r w:rsidR="002A2FBB" w:rsidRPr="005974A6">
              <w:lastRenderedPageBreak/>
              <w:t>event</w:t>
            </w:r>
          </w:p>
        </w:tc>
      </w:tr>
      <w:tr w:rsidR="002A2FBB" w:rsidRPr="005974A6" w:rsidTr="00AC5802">
        <w:tc>
          <w:tcPr>
            <w:tcW w:w="421" w:type="dxa"/>
            <w:tcBorders>
              <w:bottom w:val="single" w:sz="12" w:space="0" w:color="auto"/>
            </w:tcBorders>
            <w:shd w:val="clear" w:color="auto" w:fill="auto"/>
          </w:tcPr>
          <w:p w:rsidR="002A2FBB" w:rsidRPr="005974A6" w:rsidRDefault="003670B0" w:rsidP="00965585">
            <w:pPr>
              <w:pStyle w:val="Tabletext"/>
            </w:pPr>
            <w:r w:rsidRPr="005974A6">
              <w:lastRenderedPageBreak/>
              <w:t>14</w:t>
            </w:r>
          </w:p>
        </w:tc>
        <w:tc>
          <w:tcPr>
            <w:tcW w:w="1275" w:type="dxa"/>
            <w:tcBorders>
              <w:bottom w:val="single" w:sz="12" w:space="0" w:color="auto"/>
            </w:tcBorders>
            <w:shd w:val="clear" w:color="auto" w:fill="auto"/>
          </w:tcPr>
          <w:p w:rsidR="002A2FBB" w:rsidRPr="005974A6" w:rsidRDefault="002A2FBB" w:rsidP="00965585">
            <w:pPr>
              <w:pStyle w:val="Tabletext"/>
            </w:pPr>
            <w:r w:rsidRPr="005974A6">
              <w:t>W</w:t>
            </w:r>
            <w:r w:rsidRPr="005974A6">
              <w:rPr>
                <w:vertAlign w:val="subscript"/>
              </w:rPr>
              <w:t>BG,CH</w:t>
            </w:r>
            <w:r w:rsidRPr="005974A6">
              <w:rPr>
                <w:position w:val="-6"/>
                <w:vertAlign w:val="subscript"/>
              </w:rPr>
              <w:t>4</w:t>
            </w:r>
          </w:p>
        </w:tc>
        <w:tc>
          <w:tcPr>
            <w:tcW w:w="1560" w:type="dxa"/>
            <w:tcBorders>
              <w:bottom w:val="single" w:sz="12" w:space="0" w:color="auto"/>
            </w:tcBorders>
            <w:shd w:val="clear" w:color="auto" w:fill="auto"/>
          </w:tcPr>
          <w:p w:rsidR="002A2FBB" w:rsidRPr="005974A6" w:rsidRDefault="002A2FBB" w:rsidP="00965585">
            <w:pPr>
              <w:pStyle w:val="Tabletext"/>
            </w:pPr>
            <w:r w:rsidRPr="005974A6">
              <w:t>Fraction of the volume of biogas sent to combustion devices that is methane</w:t>
            </w:r>
          </w:p>
        </w:tc>
        <w:tc>
          <w:tcPr>
            <w:tcW w:w="1275" w:type="dxa"/>
            <w:tcBorders>
              <w:bottom w:val="single" w:sz="12" w:space="0" w:color="auto"/>
            </w:tcBorders>
            <w:shd w:val="clear" w:color="auto" w:fill="auto"/>
          </w:tcPr>
          <w:p w:rsidR="002A2FBB" w:rsidRPr="005974A6" w:rsidRDefault="002A2FBB" w:rsidP="00965585">
            <w:pPr>
              <w:pStyle w:val="Tabletext"/>
            </w:pPr>
            <w:r w:rsidRPr="005974A6">
              <w:t>Fraction</w:t>
            </w:r>
          </w:p>
        </w:tc>
        <w:tc>
          <w:tcPr>
            <w:tcW w:w="1985" w:type="dxa"/>
            <w:tcBorders>
              <w:bottom w:val="single" w:sz="12" w:space="0" w:color="auto"/>
            </w:tcBorders>
            <w:shd w:val="clear" w:color="auto" w:fill="auto"/>
          </w:tcPr>
          <w:p w:rsidR="002A2FBB" w:rsidRPr="005974A6" w:rsidRDefault="002A2FBB" w:rsidP="008640B1">
            <w:pPr>
              <w:pStyle w:val="Tabletext"/>
            </w:pPr>
            <w:r w:rsidRPr="005974A6">
              <w:t>If monitored continuously</w:t>
            </w:r>
            <w:r w:rsidR="00C167FA" w:rsidRPr="005974A6">
              <w:t xml:space="preserve"> for the </w:t>
            </w:r>
            <w:r w:rsidR="008640B1" w:rsidRPr="005974A6">
              <w:t>facility or unit</w:t>
            </w:r>
            <w:r w:rsidRPr="005974A6">
              <w:t>, estimated in accordance with Division</w:t>
            </w:r>
            <w:r w:rsidR="005974A6" w:rsidRPr="005974A6">
              <w:t> </w:t>
            </w:r>
            <w:r w:rsidRPr="005974A6">
              <w:t xml:space="preserve">2.3.6 of the NGER (Measurement) Determination. Frequency—subject to </w:t>
            </w:r>
            <w:r w:rsidR="005974A6" w:rsidRPr="005974A6">
              <w:t>subsection (</w:t>
            </w:r>
            <w:r w:rsidRPr="005974A6">
              <w:t xml:space="preserve">2), continuously </w:t>
            </w:r>
            <w:r w:rsidR="00C167FA" w:rsidRPr="005974A6">
              <w:t xml:space="preserve">for the </w:t>
            </w:r>
            <w:r w:rsidR="008640B1" w:rsidRPr="005974A6">
              <w:t>facility or unit</w:t>
            </w:r>
            <w:r w:rsidR="00C167FA" w:rsidRPr="005974A6">
              <w:t xml:space="preserve"> </w:t>
            </w:r>
            <w:r w:rsidRPr="005974A6">
              <w:t>or not at all</w:t>
            </w:r>
          </w:p>
        </w:tc>
        <w:tc>
          <w:tcPr>
            <w:tcW w:w="1798" w:type="dxa"/>
            <w:tcBorders>
              <w:bottom w:val="single" w:sz="12" w:space="0" w:color="auto"/>
            </w:tcBorders>
            <w:shd w:val="clear" w:color="auto" w:fill="auto"/>
          </w:tcPr>
          <w:p w:rsidR="002A2FBB" w:rsidRPr="005974A6" w:rsidRDefault="002A2FBB" w:rsidP="00965585">
            <w:pPr>
              <w:pStyle w:val="Tabletext"/>
            </w:pPr>
            <w:r w:rsidRPr="005974A6">
              <w:t>If monitored continuously</w:t>
            </w:r>
            <w:r w:rsidR="00C167FA" w:rsidRPr="005974A6">
              <w:t xml:space="preserve"> for the </w:t>
            </w:r>
            <w:r w:rsidR="008640B1" w:rsidRPr="005974A6">
              <w:t>facility or unit</w:t>
            </w:r>
            <w:r w:rsidRPr="005974A6">
              <w:t>:</w:t>
            </w:r>
          </w:p>
          <w:p w:rsidR="002A2FBB" w:rsidRPr="005974A6" w:rsidRDefault="00D11646" w:rsidP="00965585">
            <w:pPr>
              <w:pStyle w:val="Tablea"/>
            </w:pPr>
            <w:r w:rsidRPr="005974A6">
              <w:t>(a) for equation 18</w:t>
            </w:r>
            <w:r w:rsidR="002A2FBB" w:rsidRPr="005974A6">
              <w:t>, the average value for a time interval not greater than 1 hour must be paired to measurements of Q</w:t>
            </w:r>
            <w:r w:rsidR="002A2FBB" w:rsidRPr="005974A6">
              <w:rPr>
                <w:vertAlign w:val="subscript"/>
              </w:rPr>
              <w:t>BG,h</w:t>
            </w:r>
            <w:r w:rsidR="002A2FBB" w:rsidRPr="005974A6">
              <w:t xml:space="preserve"> for the same time interval; and</w:t>
            </w:r>
          </w:p>
          <w:p w:rsidR="002A2FBB" w:rsidRPr="005974A6" w:rsidRDefault="00D00ABE" w:rsidP="00965585">
            <w:pPr>
              <w:pStyle w:val="Tablea"/>
            </w:pPr>
            <w:r w:rsidRPr="005974A6">
              <w:t>(b) for equa</w:t>
            </w:r>
            <w:r w:rsidR="00D11646" w:rsidRPr="005974A6">
              <w:t>tion 20</w:t>
            </w:r>
            <w:r w:rsidR="002A2FBB" w:rsidRPr="005974A6">
              <w:t>, the average value for the period of 7 days before a major venting event</w:t>
            </w:r>
          </w:p>
        </w:tc>
      </w:tr>
    </w:tbl>
    <w:p w:rsidR="002A2FBB" w:rsidRPr="005974A6" w:rsidRDefault="002A2FBB" w:rsidP="002A2FBB">
      <w:pPr>
        <w:pStyle w:val="Tabletext"/>
      </w:pPr>
    </w:p>
    <w:p w:rsidR="00F302C2" w:rsidRPr="005974A6" w:rsidRDefault="005D6387" w:rsidP="005D6387">
      <w:pPr>
        <w:pStyle w:val="SubsectionHead"/>
      </w:pPr>
      <w:r w:rsidRPr="005974A6">
        <w:t>Parameter W</w:t>
      </w:r>
      <w:r w:rsidRPr="005974A6">
        <w:rPr>
          <w:vertAlign w:val="subscript"/>
        </w:rPr>
        <w:t>BG,CH</w:t>
      </w:r>
      <w:r w:rsidRPr="005974A6">
        <w:rPr>
          <w:position w:val="-6"/>
          <w:vertAlign w:val="subscript"/>
        </w:rPr>
        <w:t>4</w:t>
      </w:r>
    </w:p>
    <w:p w:rsidR="002A2FBB" w:rsidRPr="005974A6" w:rsidRDefault="002A2FBB" w:rsidP="00401AE2">
      <w:pPr>
        <w:pStyle w:val="subsection"/>
      </w:pPr>
      <w:r w:rsidRPr="005974A6">
        <w:tab/>
        <w:t>(2)</w:t>
      </w:r>
      <w:r w:rsidRPr="005974A6">
        <w:tab/>
        <w:t xml:space="preserve">If the project proponent </w:t>
      </w:r>
      <w:r w:rsidR="00891BA9" w:rsidRPr="005974A6">
        <w:t>chooses</w:t>
      </w:r>
      <w:r w:rsidRPr="005974A6">
        <w:t xml:space="preserve"> to monitor parameter W</w:t>
      </w:r>
      <w:r w:rsidR="00ED2F6C" w:rsidRPr="005974A6">
        <w:rPr>
          <w:vertAlign w:val="subscript"/>
        </w:rPr>
        <w:t>BG,CH</w:t>
      </w:r>
      <w:r w:rsidR="00ED2F6C" w:rsidRPr="005974A6">
        <w:rPr>
          <w:position w:val="-6"/>
          <w:vertAlign w:val="subscript"/>
        </w:rPr>
        <w:t>4</w:t>
      </w:r>
      <w:r w:rsidR="00ED2F6C" w:rsidRPr="005974A6">
        <w:rPr>
          <w:position w:val="-6"/>
        </w:rPr>
        <w:t xml:space="preserve"> </w:t>
      </w:r>
      <w:r w:rsidRPr="005974A6">
        <w:t>continuously</w:t>
      </w:r>
      <w:r w:rsidR="004C7BEA" w:rsidRPr="005974A6">
        <w:t xml:space="preserve"> for </w:t>
      </w:r>
      <w:r w:rsidR="008640B1" w:rsidRPr="005974A6">
        <w:t xml:space="preserve">a nominated waste treatment facility or unit for </w:t>
      </w:r>
      <w:r w:rsidR="004C7BEA" w:rsidRPr="005974A6">
        <w:t>a source separation activity</w:t>
      </w:r>
      <w:r w:rsidRPr="005974A6">
        <w:t>, the project proponent must monitor the parameter at that frequency for</w:t>
      </w:r>
      <w:r w:rsidR="004C7BEA" w:rsidRPr="005974A6">
        <w:t xml:space="preserve"> the </w:t>
      </w:r>
      <w:r w:rsidR="008640B1" w:rsidRPr="005974A6">
        <w:t>facility or unit</w:t>
      </w:r>
      <w:r w:rsidR="004C7BEA" w:rsidRPr="005974A6">
        <w:t xml:space="preserve"> for</w:t>
      </w:r>
      <w:r w:rsidRPr="005974A6">
        <w:t xml:space="preserve"> the remainder of the project.</w:t>
      </w:r>
    </w:p>
    <w:p w:rsidR="002A2FBB" w:rsidRPr="005974A6" w:rsidRDefault="002A2FBB" w:rsidP="002A2FBB">
      <w:pPr>
        <w:pStyle w:val="notetext"/>
      </w:pPr>
      <w:r w:rsidRPr="005974A6">
        <w:t>Note 1:</w:t>
      </w:r>
      <w:r w:rsidRPr="005974A6">
        <w:tab/>
        <w:t xml:space="preserve">If the project proponent initially </w:t>
      </w:r>
      <w:r w:rsidR="00891BA9" w:rsidRPr="005974A6">
        <w:t>chooses</w:t>
      </w:r>
      <w:r w:rsidRPr="005974A6">
        <w:t xml:space="preserve"> not to monitor the parameter continuously, the project proponent may subsequently </w:t>
      </w:r>
      <w:r w:rsidR="00891BA9" w:rsidRPr="005974A6">
        <w:t>choose</w:t>
      </w:r>
      <w:r w:rsidRPr="005974A6">
        <w:t xml:space="preserve"> to monitor the parameter continuously. However, once the project proponent </w:t>
      </w:r>
      <w:r w:rsidR="00891BA9" w:rsidRPr="005974A6">
        <w:t>chooses</w:t>
      </w:r>
      <w:r w:rsidRPr="005974A6">
        <w:t xml:space="preserve"> to monitor the parameter continuously, that is how the parameter must be monitored</w:t>
      </w:r>
      <w:r w:rsidR="00891BA9" w:rsidRPr="005974A6">
        <w:t xml:space="preserve"> for the remainder of the project</w:t>
      </w:r>
      <w:r w:rsidRPr="005974A6">
        <w:t>.</w:t>
      </w:r>
    </w:p>
    <w:p w:rsidR="008640B1" w:rsidRPr="005974A6" w:rsidRDefault="002A2FBB" w:rsidP="00BC1398">
      <w:pPr>
        <w:pStyle w:val="notetext"/>
      </w:pPr>
      <w:r w:rsidRPr="005974A6">
        <w:t>Note 2:</w:t>
      </w:r>
      <w:r w:rsidRPr="005974A6">
        <w:tab/>
        <w:t xml:space="preserve">If the project proponent initially </w:t>
      </w:r>
      <w:r w:rsidR="00891BA9" w:rsidRPr="005974A6">
        <w:t>chooses</w:t>
      </w:r>
      <w:r w:rsidRPr="005974A6">
        <w:t xml:space="preserve"> not to monitor the parameter continuously, the fraction mentioned in subsection</w:t>
      </w:r>
      <w:r w:rsidR="005974A6" w:rsidRPr="005974A6">
        <w:t> </w:t>
      </w:r>
      <w:r w:rsidRPr="005974A6">
        <w:t xml:space="preserve">5.37(2) of the NGER (Measurement) Determination is used </w:t>
      </w:r>
      <w:r w:rsidR="00C54861" w:rsidRPr="005974A6">
        <w:t>for the purposes of equations 18 and 20</w:t>
      </w:r>
      <w:r w:rsidRPr="005974A6">
        <w:t xml:space="preserve">. However, if the project proponent initially or subsequently </w:t>
      </w:r>
      <w:r w:rsidR="00891BA9" w:rsidRPr="005974A6">
        <w:t>chooses</w:t>
      </w:r>
      <w:r w:rsidRPr="005974A6">
        <w:t xml:space="preserve"> to monitor the parameter continuously and then, during a reporting period, fails to do so, the parameter is determined in accordance with section</w:t>
      </w:r>
      <w:r w:rsidR="005974A6" w:rsidRPr="005974A6">
        <w:t> </w:t>
      </w:r>
      <w:r w:rsidR="001A7E2E" w:rsidRPr="005974A6">
        <w:t>62</w:t>
      </w:r>
      <w:r w:rsidR="00BC1398" w:rsidRPr="005974A6">
        <w:t xml:space="preserve"> of this determination.</w:t>
      </w:r>
    </w:p>
    <w:p w:rsidR="00282D0E" w:rsidRPr="005974A6" w:rsidRDefault="00282D0E" w:rsidP="00282D0E">
      <w:pPr>
        <w:pStyle w:val="SubsectionHead"/>
      </w:pPr>
      <w:r w:rsidRPr="005974A6">
        <w:t>Parameters to be monitored for each activity or sub</w:t>
      </w:r>
      <w:r w:rsidR="005974A6">
        <w:noBreakHyphen/>
      </w:r>
      <w:r w:rsidRPr="005974A6">
        <w:t>activity</w:t>
      </w:r>
    </w:p>
    <w:p w:rsidR="003670B0" w:rsidRPr="005974A6" w:rsidRDefault="00282D0E" w:rsidP="003670B0">
      <w:pPr>
        <w:pStyle w:val="subsection"/>
      </w:pPr>
      <w:r w:rsidRPr="005974A6">
        <w:tab/>
        <w:t>(3</w:t>
      </w:r>
      <w:r w:rsidR="003670B0" w:rsidRPr="005974A6">
        <w:t>)</w:t>
      </w:r>
      <w:r w:rsidR="003670B0" w:rsidRPr="005974A6">
        <w:tab/>
        <w:t>The project proponent for an SSOW project must, for each of the project’s new waste diversion</w:t>
      </w:r>
      <w:r w:rsidRPr="005974A6">
        <w:t xml:space="preserve"> activities and</w:t>
      </w:r>
      <w:r w:rsidR="003670B0" w:rsidRPr="005974A6">
        <w:t xml:space="preserve"> expansion waste diversion activities and</w:t>
      </w:r>
      <w:r w:rsidRPr="005974A6">
        <w:t xml:space="preserve"> each sub</w:t>
      </w:r>
      <w:r w:rsidR="005974A6">
        <w:noBreakHyphen/>
      </w:r>
      <w:r w:rsidRPr="005974A6">
        <w:t>activity included in each of the project’s</w:t>
      </w:r>
      <w:r w:rsidR="003670B0" w:rsidRPr="005974A6">
        <w:t xml:space="preserve"> aggregated waste diversion </w:t>
      </w:r>
      <w:r w:rsidR="003670B0" w:rsidRPr="005974A6">
        <w:lastRenderedPageBreak/>
        <w:t>activities, monitor and determine a parameter set out in an item of the following table in accordance with the instructions in the item.</w:t>
      </w:r>
    </w:p>
    <w:p w:rsidR="003670B0" w:rsidRPr="005974A6" w:rsidRDefault="003670B0" w:rsidP="003670B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1275"/>
        <w:gridCol w:w="1560"/>
        <w:gridCol w:w="992"/>
        <w:gridCol w:w="1984"/>
        <w:gridCol w:w="2082"/>
      </w:tblGrid>
      <w:tr w:rsidR="003670B0" w:rsidRPr="005974A6" w:rsidTr="00AC5802">
        <w:trPr>
          <w:tblHeader/>
        </w:trPr>
        <w:tc>
          <w:tcPr>
            <w:tcW w:w="8314" w:type="dxa"/>
            <w:gridSpan w:val="6"/>
            <w:tcBorders>
              <w:top w:val="single" w:sz="12" w:space="0" w:color="auto"/>
              <w:bottom w:val="single" w:sz="2" w:space="0" w:color="auto"/>
            </w:tcBorders>
            <w:shd w:val="clear" w:color="auto" w:fill="auto"/>
          </w:tcPr>
          <w:p w:rsidR="003670B0" w:rsidRPr="005974A6" w:rsidRDefault="003670B0" w:rsidP="00282D0E">
            <w:pPr>
              <w:pStyle w:val="TableHeading"/>
            </w:pPr>
            <w:r w:rsidRPr="005974A6">
              <w:t xml:space="preserve">Monitored parameters for each </w:t>
            </w:r>
            <w:r w:rsidR="00282D0E" w:rsidRPr="005974A6">
              <w:t>activity or sub</w:t>
            </w:r>
            <w:r w:rsidR="005974A6">
              <w:noBreakHyphen/>
            </w:r>
            <w:r w:rsidR="00282D0E" w:rsidRPr="005974A6">
              <w:t>activity</w:t>
            </w:r>
          </w:p>
        </w:tc>
      </w:tr>
      <w:tr w:rsidR="003670B0" w:rsidRPr="005974A6" w:rsidTr="00AC5802">
        <w:trPr>
          <w:tblHeader/>
        </w:trPr>
        <w:tc>
          <w:tcPr>
            <w:tcW w:w="421" w:type="dxa"/>
            <w:tcBorders>
              <w:top w:val="single" w:sz="2" w:space="0" w:color="auto"/>
              <w:bottom w:val="single" w:sz="12" w:space="0" w:color="auto"/>
            </w:tcBorders>
            <w:shd w:val="clear" w:color="auto" w:fill="auto"/>
          </w:tcPr>
          <w:p w:rsidR="003670B0" w:rsidRPr="005974A6" w:rsidRDefault="003670B0" w:rsidP="00973692">
            <w:pPr>
              <w:pStyle w:val="TableHeading"/>
            </w:pPr>
          </w:p>
        </w:tc>
        <w:tc>
          <w:tcPr>
            <w:tcW w:w="1275" w:type="dxa"/>
            <w:tcBorders>
              <w:top w:val="single" w:sz="2" w:space="0" w:color="auto"/>
              <w:bottom w:val="single" w:sz="12" w:space="0" w:color="auto"/>
            </w:tcBorders>
            <w:shd w:val="clear" w:color="auto" w:fill="auto"/>
          </w:tcPr>
          <w:p w:rsidR="003670B0" w:rsidRPr="005974A6" w:rsidRDefault="003670B0" w:rsidP="00973692">
            <w:pPr>
              <w:pStyle w:val="TableHeading"/>
            </w:pPr>
            <w:r w:rsidRPr="005974A6">
              <w:t>Parameter</w:t>
            </w:r>
          </w:p>
        </w:tc>
        <w:tc>
          <w:tcPr>
            <w:tcW w:w="1560" w:type="dxa"/>
            <w:tcBorders>
              <w:top w:val="single" w:sz="2" w:space="0" w:color="auto"/>
              <w:bottom w:val="single" w:sz="12" w:space="0" w:color="auto"/>
            </w:tcBorders>
            <w:shd w:val="clear" w:color="auto" w:fill="auto"/>
          </w:tcPr>
          <w:p w:rsidR="003670B0" w:rsidRPr="005974A6" w:rsidRDefault="003670B0" w:rsidP="00973692">
            <w:pPr>
              <w:pStyle w:val="TableHeading"/>
            </w:pPr>
            <w:r w:rsidRPr="005974A6">
              <w:t>Description</w:t>
            </w:r>
          </w:p>
        </w:tc>
        <w:tc>
          <w:tcPr>
            <w:tcW w:w="992" w:type="dxa"/>
            <w:tcBorders>
              <w:top w:val="single" w:sz="2" w:space="0" w:color="auto"/>
              <w:bottom w:val="single" w:sz="12" w:space="0" w:color="auto"/>
            </w:tcBorders>
            <w:shd w:val="clear" w:color="auto" w:fill="auto"/>
          </w:tcPr>
          <w:p w:rsidR="003670B0" w:rsidRPr="005974A6" w:rsidRDefault="003670B0" w:rsidP="00973692">
            <w:pPr>
              <w:pStyle w:val="TableHeading"/>
            </w:pPr>
            <w:r w:rsidRPr="005974A6">
              <w:t>Unit</w:t>
            </w:r>
          </w:p>
        </w:tc>
        <w:tc>
          <w:tcPr>
            <w:tcW w:w="1984" w:type="dxa"/>
            <w:tcBorders>
              <w:top w:val="single" w:sz="2" w:space="0" w:color="auto"/>
              <w:bottom w:val="single" w:sz="12" w:space="0" w:color="auto"/>
            </w:tcBorders>
            <w:shd w:val="clear" w:color="auto" w:fill="auto"/>
          </w:tcPr>
          <w:p w:rsidR="003670B0" w:rsidRPr="005974A6" w:rsidRDefault="003670B0" w:rsidP="00973692">
            <w:pPr>
              <w:pStyle w:val="TableHeading"/>
            </w:pPr>
            <w:r w:rsidRPr="005974A6">
              <w:t>Measurement procedure (including frequency as required)</w:t>
            </w:r>
          </w:p>
        </w:tc>
        <w:tc>
          <w:tcPr>
            <w:tcW w:w="2082" w:type="dxa"/>
            <w:tcBorders>
              <w:top w:val="single" w:sz="2" w:space="0" w:color="auto"/>
              <w:bottom w:val="single" w:sz="12" w:space="0" w:color="auto"/>
            </w:tcBorders>
            <w:shd w:val="clear" w:color="auto" w:fill="auto"/>
          </w:tcPr>
          <w:p w:rsidR="003670B0" w:rsidRPr="005974A6" w:rsidRDefault="003670B0" w:rsidP="00973692">
            <w:pPr>
              <w:pStyle w:val="TableHeading"/>
            </w:pPr>
            <w:r w:rsidRPr="005974A6">
              <w:t>Determination of parameter from measurements</w:t>
            </w:r>
          </w:p>
        </w:tc>
      </w:tr>
      <w:tr w:rsidR="003670B0" w:rsidRPr="005974A6" w:rsidTr="00AC5802">
        <w:tc>
          <w:tcPr>
            <w:tcW w:w="421" w:type="dxa"/>
            <w:tcBorders>
              <w:top w:val="single" w:sz="12" w:space="0" w:color="auto"/>
              <w:bottom w:val="single" w:sz="4" w:space="0" w:color="auto"/>
            </w:tcBorders>
            <w:shd w:val="clear" w:color="auto" w:fill="auto"/>
          </w:tcPr>
          <w:p w:rsidR="003670B0" w:rsidRPr="005974A6" w:rsidRDefault="003670B0" w:rsidP="00973692">
            <w:pPr>
              <w:pStyle w:val="Tabletext"/>
            </w:pPr>
            <w:r w:rsidRPr="005974A6">
              <w:t>1</w:t>
            </w:r>
          </w:p>
        </w:tc>
        <w:tc>
          <w:tcPr>
            <w:tcW w:w="1275" w:type="dxa"/>
            <w:tcBorders>
              <w:top w:val="single" w:sz="12" w:space="0" w:color="auto"/>
              <w:bottom w:val="single" w:sz="4" w:space="0" w:color="auto"/>
            </w:tcBorders>
            <w:shd w:val="clear" w:color="auto" w:fill="auto"/>
          </w:tcPr>
          <w:p w:rsidR="003670B0" w:rsidRPr="005974A6" w:rsidRDefault="003670B0" w:rsidP="00973692">
            <w:pPr>
              <w:pStyle w:val="Tabletext"/>
            </w:pPr>
            <w:r w:rsidRPr="005974A6">
              <w:t>Q</w:t>
            </w:r>
            <w:r w:rsidRPr="005974A6">
              <w:rPr>
                <w:vertAlign w:val="subscript"/>
              </w:rPr>
              <w:t>B,s</w:t>
            </w:r>
          </w:p>
        </w:tc>
        <w:tc>
          <w:tcPr>
            <w:tcW w:w="1560" w:type="dxa"/>
            <w:tcBorders>
              <w:top w:val="single" w:sz="12" w:space="0" w:color="auto"/>
              <w:bottom w:val="single" w:sz="4" w:space="0" w:color="auto"/>
            </w:tcBorders>
            <w:shd w:val="clear" w:color="auto" w:fill="auto"/>
          </w:tcPr>
          <w:p w:rsidR="003670B0" w:rsidRPr="005974A6" w:rsidRDefault="003670B0" w:rsidP="00973692">
            <w:pPr>
              <w:pStyle w:val="Tabletext"/>
            </w:pPr>
            <w:r w:rsidRPr="005974A6">
              <w:t>Quantity of each size of source separation bins used</w:t>
            </w:r>
            <w:r w:rsidR="00282D0E" w:rsidRPr="005974A6">
              <w:t xml:space="preserve"> by the activity or sub</w:t>
            </w:r>
            <w:r w:rsidR="005974A6">
              <w:noBreakHyphen/>
            </w:r>
            <w:r w:rsidR="00282D0E" w:rsidRPr="005974A6">
              <w:t>activity</w:t>
            </w:r>
          </w:p>
        </w:tc>
        <w:tc>
          <w:tcPr>
            <w:tcW w:w="992" w:type="dxa"/>
            <w:tcBorders>
              <w:top w:val="single" w:sz="12" w:space="0" w:color="auto"/>
              <w:bottom w:val="single" w:sz="4" w:space="0" w:color="auto"/>
            </w:tcBorders>
            <w:shd w:val="clear" w:color="auto" w:fill="auto"/>
          </w:tcPr>
          <w:p w:rsidR="003670B0" w:rsidRPr="005974A6" w:rsidRDefault="003670B0" w:rsidP="00973692">
            <w:pPr>
              <w:pStyle w:val="Tabletext"/>
            </w:pPr>
          </w:p>
        </w:tc>
        <w:tc>
          <w:tcPr>
            <w:tcW w:w="1984" w:type="dxa"/>
            <w:tcBorders>
              <w:top w:val="single" w:sz="12" w:space="0" w:color="auto"/>
              <w:bottom w:val="single" w:sz="4" w:space="0" w:color="auto"/>
            </w:tcBorders>
            <w:shd w:val="clear" w:color="auto" w:fill="auto"/>
          </w:tcPr>
          <w:p w:rsidR="003670B0" w:rsidRPr="005974A6" w:rsidRDefault="003670B0" w:rsidP="00973692">
            <w:pPr>
              <w:pStyle w:val="Tabletext"/>
            </w:pPr>
            <w:r w:rsidRPr="005974A6">
              <w:t>Evidenced by invoices, contractual arrangements or waste management records</w:t>
            </w:r>
          </w:p>
        </w:tc>
        <w:tc>
          <w:tcPr>
            <w:tcW w:w="2082" w:type="dxa"/>
            <w:tcBorders>
              <w:top w:val="single" w:sz="12" w:space="0" w:color="auto"/>
              <w:bottom w:val="single" w:sz="4" w:space="0" w:color="auto"/>
            </w:tcBorders>
            <w:shd w:val="clear" w:color="auto" w:fill="auto"/>
          </w:tcPr>
          <w:p w:rsidR="003670B0" w:rsidRPr="005974A6" w:rsidRDefault="003670B0" w:rsidP="00973692">
            <w:pPr>
              <w:pStyle w:val="Tabletext"/>
            </w:pPr>
            <w:r w:rsidRPr="005974A6">
              <w:t>Total number of source separation bins of each bin size for the activity</w:t>
            </w:r>
            <w:r w:rsidR="00282D0E" w:rsidRPr="005974A6">
              <w:t xml:space="preserve"> or sub</w:t>
            </w:r>
            <w:r w:rsidR="005974A6">
              <w:noBreakHyphen/>
            </w:r>
            <w:r w:rsidR="00282D0E" w:rsidRPr="005974A6">
              <w:t>activity</w:t>
            </w:r>
            <w:r w:rsidRPr="005974A6">
              <w:t xml:space="preserve"> for the reporting period</w:t>
            </w:r>
          </w:p>
        </w:tc>
      </w:tr>
      <w:tr w:rsidR="003670B0" w:rsidRPr="005974A6" w:rsidTr="00AC5802">
        <w:tc>
          <w:tcPr>
            <w:tcW w:w="421" w:type="dxa"/>
            <w:tcBorders>
              <w:bottom w:val="single" w:sz="12" w:space="0" w:color="auto"/>
            </w:tcBorders>
            <w:shd w:val="clear" w:color="auto" w:fill="auto"/>
          </w:tcPr>
          <w:p w:rsidR="003670B0" w:rsidRPr="005974A6" w:rsidRDefault="003670B0" w:rsidP="00973692">
            <w:pPr>
              <w:pStyle w:val="Tabletext"/>
            </w:pPr>
            <w:r w:rsidRPr="005974A6">
              <w:t>2</w:t>
            </w:r>
          </w:p>
        </w:tc>
        <w:tc>
          <w:tcPr>
            <w:tcW w:w="1275" w:type="dxa"/>
            <w:tcBorders>
              <w:bottom w:val="single" w:sz="12" w:space="0" w:color="auto"/>
            </w:tcBorders>
            <w:shd w:val="clear" w:color="auto" w:fill="auto"/>
          </w:tcPr>
          <w:p w:rsidR="003670B0" w:rsidRPr="005974A6" w:rsidRDefault="003670B0" w:rsidP="00973692">
            <w:pPr>
              <w:pStyle w:val="Tabletext"/>
            </w:pPr>
            <w:r w:rsidRPr="005974A6">
              <w:t>W</w:t>
            </w:r>
            <w:r w:rsidRPr="005974A6">
              <w:rPr>
                <w:vertAlign w:val="subscript"/>
              </w:rPr>
              <w:t>EO,w</w:t>
            </w:r>
            <w:r w:rsidRPr="005974A6">
              <w:t>,</w:t>
            </w:r>
            <w:r w:rsidRPr="005974A6">
              <w:rPr>
                <w:vertAlign w:val="subscript"/>
              </w:rPr>
              <w:t xml:space="preserve"> </w:t>
            </w:r>
            <w:r w:rsidRPr="005974A6">
              <w:t>W</w:t>
            </w:r>
            <w:r w:rsidRPr="005974A6">
              <w:rPr>
                <w:vertAlign w:val="subscript"/>
              </w:rPr>
              <w:t>EO,w,sa</w:t>
            </w:r>
          </w:p>
        </w:tc>
        <w:tc>
          <w:tcPr>
            <w:tcW w:w="1560" w:type="dxa"/>
            <w:tcBorders>
              <w:bottom w:val="single" w:sz="12" w:space="0" w:color="auto"/>
            </w:tcBorders>
            <w:shd w:val="clear" w:color="auto" w:fill="auto"/>
          </w:tcPr>
          <w:p w:rsidR="003670B0" w:rsidRPr="005974A6" w:rsidRDefault="003670B0" w:rsidP="00973692">
            <w:pPr>
              <w:pStyle w:val="Tabletext"/>
            </w:pPr>
            <w:r w:rsidRPr="005974A6">
              <w:t>Proportion of a waste mix type in material collected by the activity or sub</w:t>
            </w:r>
            <w:r w:rsidR="005974A6">
              <w:noBreakHyphen/>
            </w:r>
            <w:r w:rsidRPr="005974A6">
              <w:t>activity</w:t>
            </w:r>
          </w:p>
        </w:tc>
        <w:tc>
          <w:tcPr>
            <w:tcW w:w="992" w:type="dxa"/>
            <w:tcBorders>
              <w:bottom w:val="single" w:sz="12" w:space="0" w:color="auto"/>
            </w:tcBorders>
            <w:shd w:val="clear" w:color="auto" w:fill="auto"/>
          </w:tcPr>
          <w:p w:rsidR="003670B0" w:rsidRPr="005974A6" w:rsidRDefault="003670B0" w:rsidP="00973692">
            <w:pPr>
              <w:pStyle w:val="Tabletext"/>
            </w:pPr>
            <w:r w:rsidRPr="005974A6">
              <w:t>Fraction</w:t>
            </w:r>
          </w:p>
        </w:tc>
        <w:tc>
          <w:tcPr>
            <w:tcW w:w="1984" w:type="dxa"/>
            <w:tcBorders>
              <w:bottom w:val="single" w:sz="12" w:space="0" w:color="auto"/>
            </w:tcBorders>
            <w:shd w:val="clear" w:color="auto" w:fill="auto"/>
          </w:tcPr>
          <w:p w:rsidR="003670B0" w:rsidRPr="005974A6" w:rsidRDefault="003670B0" w:rsidP="00973692">
            <w:pPr>
              <w:pStyle w:val="Tabletext"/>
            </w:pPr>
            <w:r w:rsidRPr="005974A6">
              <w:t>If waste audits are undertaken to monitor the activity or sub</w:t>
            </w:r>
            <w:r w:rsidR="005974A6">
              <w:noBreakHyphen/>
            </w:r>
            <w:r w:rsidRPr="005974A6">
              <w:t>activity, calculated using the results of the waste audits</w:t>
            </w:r>
            <w:r w:rsidR="00C54861" w:rsidRPr="005974A6">
              <w:t>.</w:t>
            </w:r>
          </w:p>
          <w:p w:rsidR="003670B0" w:rsidRPr="005974A6" w:rsidRDefault="003670B0" w:rsidP="00973692">
            <w:pPr>
              <w:pStyle w:val="Tabletext"/>
            </w:pPr>
            <w:r w:rsidRPr="005974A6">
              <w:t xml:space="preserve">Frequency—subject to </w:t>
            </w:r>
            <w:r w:rsidR="005974A6" w:rsidRPr="005974A6">
              <w:t>subsection (</w:t>
            </w:r>
            <w:r w:rsidR="00282D0E" w:rsidRPr="005974A6">
              <w:t>4</w:t>
            </w:r>
            <w:r w:rsidRPr="005974A6">
              <w:t>), in accordance with section</w:t>
            </w:r>
            <w:r w:rsidR="005974A6" w:rsidRPr="005974A6">
              <w:t> </w:t>
            </w:r>
            <w:r w:rsidRPr="005974A6">
              <w:t>61</w:t>
            </w:r>
          </w:p>
        </w:tc>
        <w:tc>
          <w:tcPr>
            <w:tcW w:w="2082" w:type="dxa"/>
            <w:tcBorders>
              <w:bottom w:val="single" w:sz="12" w:space="0" w:color="auto"/>
            </w:tcBorders>
            <w:shd w:val="clear" w:color="auto" w:fill="auto"/>
          </w:tcPr>
          <w:p w:rsidR="00562376" w:rsidRPr="005974A6" w:rsidRDefault="00562376" w:rsidP="00562376">
            <w:pPr>
              <w:pStyle w:val="Tabletext"/>
            </w:pPr>
            <w:r w:rsidRPr="005974A6">
              <w:t>Average value for:</w:t>
            </w:r>
          </w:p>
          <w:p w:rsidR="003670B0" w:rsidRPr="005974A6" w:rsidRDefault="00562376" w:rsidP="00562376">
            <w:pPr>
              <w:pStyle w:val="Tablea"/>
            </w:pPr>
            <w:r w:rsidRPr="005974A6">
              <w:t>(a) the</w:t>
            </w:r>
            <w:r w:rsidR="003670B0" w:rsidRPr="005974A6">
              <w:t xml:space="preserve"> waste audit</w:t>
            </w:r>
            <w:r w:rsidRPr="005974A6">
              <w:t xml:space="preserve"> or audits</w:t>
            </w:r>
            <w:r w:rsidR="00C47CC8" w:rsidRPr="005974A6">
              <w:t xml:space="preserve"> undertaken</w:t>
            </w:r>
            <w:r w:rsidRPr="005974A6">
              <w:t xml:space="preserve"> during the reporting period</w:t>
            </w:r>
            <w:r w:rsidR="00C47CC8" w:rsidRPr="005974A6">
              <w:t xml:space="preserve"> to monitor the activity or sub</w:t>
            </w:r>
            <w:r w:rsidR="005974A6">
              <w:noBreakHyphen/>
            </w:r>
            <w:r w:rsidR="00C47CC8" w:rsidRPr="005974A6">
              <w:t>activity; or</w:t>
            </w:r>
          </w:p>
          <w:p w:rsidR="00562376" w:rsidRPr="005974A6" w:rsidRDefault="00C47CC8" w:rsidP="00C47CC8">
            <w:pPr>
              <w:pStyle w:val="Tablea"/>
            </w:pPr>
            <w:r w:rsidRPr="005974A6">
              <w:t>(b) if no waste audits were undertaken during the reporting period—the most recent waste audit undertaken to monitor the activity or sub</w:t>
            </w:r>
            <w:r w:rsidR="005974A6">
              <w:noBreakHyphen/>
            </w:r>
            <w:r w:rsidRPr="005974A6">
              <w:t>activity</w:t>
            </w:r>
          </w:p>
        </w:tc>
      </w:tr>
    </w:tbl>
    <w:p w:rsidR="006D280D" w:rsidRPr="005974A6" w:rsidRDefault="006D280D" w:rsidP="006D280D">
      <w:pPr>
        <w:pStyle w:val="Tabletext"/>
      </w:pPr>
    </w:p>
    <w:p w:rsidR="005D6387" w:rsidRPr="005974A6" w:rsidRDefault="005D6387" w:rsidP="005D6387">
      <w:pPr>
        <w:pStyle w:val="SubsectionHead"/>
      </w:pPr>
      <w:r w:rsidRPr="005974A6">
        <w:t>Parameter</w:t>
      </w:r>
      <w:r w:rsidR="002D5719" w:rsidRPr="005974A6">
        <w:t>s</w:t>
      </w:r>
      <w:r w:rsidRPr="005974A6">
        <w:t xml:space="preserve"> W</w:t>
      </w:r>
      <w:r w:rsidRPr="005974A6">
        <w:rPr>
          <w:vertAlign w:val="subscript"/>
        </w:rPr>
        <w:t>EO</w:t>
      </w:r>
      <w:r w:rsidR="00D22959" w:rsidRPr="005974A6">
        <w:rPr>
          <w:vertAlign w:val="subscript"/>
        </w:rPr>
        <w:t>,w</w:t>
      </w:r>
      <w:r w:rsidR="002D5719" w:rsidRPr="005974A6">
        <w:t xml:space="preserve"> and W</w:t>
      </w:r>
      <w:r w:rsidR="002D5719" w:rsidRPr="005974A6">
        <w:rPr>
          <w:vertAlign w:val="subscript"/>
        </w:rPr>
        <w:t>EO,w,sa</w:t>
      </w:r>
    </w:p>
    <w:p w:rsidR="005D6387" w:rsidRPr="005974A6" w:rsidRDefault="00282D0E" w:rsidP="005D6387">
      <w:pPr>
        <w:pStyle w:val="subsection"/>
      </w:pPr>
      <w:r w:rsidRPr="005974A6">
        <w:tab/>
        <w:t>(4</w:t>
      </w:r>
      <w:r w:rsidR="005D6387" w:rsidRPr="005974A6">
        <w:t>)</w:t>
      </w:r>
      <w:r w:rsidR="005D6387" w:rsidRPr="005974A6">
        <w:tab/>
        <w:t xml:space="preserve">If the project proponent </w:t>
      </w:r>
      <w:r w:rsidR="00891BA9" w:rsidRPr="005974A6">
        <w:t>chooses</w:t>
      </w:r>
      <w:r w:rsidR="005D6387" w:rsidRPr="005974A6">
        <w:t xml:space="preserve"> to </w:t>
      </w:r>
      <w:r w:rsidR="002D5719" w:rsidRPr="005974A6">
        <w:t xml:space="preserve">use waste audits to </w:t>
      </w:r>
      <w:r w:rsidR="005D6387" w:rsidRPr="005974A6">
        <w:t>monitor parameter W</w:t>
      </w:r>
      <w:r w:rsidR="005D6387" w:rsidRPr="005974A6">
        <w:rPr>
          <w:vertAlign w:val="subscript"/>
        </w:rPr>
        <w:t>EO</w:t>
      </w:r>
      <w:r w:rsidR="00D22959" w:rsidRPr="005974A6">
        <w:rPr>
          <w:vertAlign w:val="subscript"/>
        </w:rPr>
        <w:t>,w</w:t>
      </w:r>
      <w:r w:rsidR="004C7BEA" w:rsidRPr="005974A6">
        <w:t xml:space="preserve"> for a source separation activity</w:t>
      </w:r>
      <w:r w:rsidR="005D6387" w:rsidRPr="005974A6">
        <w:t>,</w:t>
      </w:r>
      <w:r w:rsidR="000D18AB" w:rsidRPr="005974A6">
        <w:t xml:space="preserve"> or</w:t>
      </w:r>
      <w:r w:rsidR="002D5719" w:rsidRPr="005974A6">
        <w:t xml:space="preserve"> parameter W</w:t>
      </w:r>
      <w:r w:rsidR="002D5719" w:rsidRPr="005974A6">
        <w:rPr>
          <w:vertAlign w:val="subscript"/>
        </w:rPr>
        <w:t>EO,w,sa</w:t>
      </w:r>
      <w:r w:rsidR="000D18AB" w:rsidRPr="005974A6">
        <w:t xml:space="preserve"> for a sub</w:t>
      </w:r>
      <w:r w:rsidR="005974A6">
        <w:noBreakHyphen/>
      </w:r>
      <w:r w:rsidR="000D18AB" w:rsidRPr="005974A6">
        <w:t>activity included in an aggregated waste diversion activity,</w:t>
      </w:r>
      <w:r w:rsidR="005D6387" w:rsidRPr="005974A6">
        <w:t xml:space="preserve"> the project proponent must monitor the parameter using waste audits for</w:t>
      </w:r>
      <w:r w:rsidR="004C7BEA" w:rsidRPr="005974A6">
        <w:t xml:space="preserve"> the activity</w:t>
      </w:r>
      <w:r w:rsidR="000D18AB" w:rsidRPr="005974A6">
        <w:t xml:space="preserve"> or sub</w:t>
      </w:r>
      <w:r w:rsidR="005974A6">
        <w:noBreakHyphen/>
      </w:r>
      <w:r w:rsidR="000D18AB" w:rsidRPr="005974A6">
        <w:t>activity</w:t>
      </w:r>
      <w:r w:rsidR="004C7BEA" w:rsidRPr="005974A6">
        <w:t xml:space="preserve"> for</w:t>
      </w:r>
      <w:r w:rsidR="005D6387" w:rsidRPr="005974A6">
        <w:t xml:space="preserve"> the </w:t>
      </w:r>
      <w:r w:rsidR="0086636A" w:rsidRPr="005974A6">
        <w:t>whole</w:t>
      </w:r>
      <w:r w:rsidR="005D6387" w:rsidRPr="005974A6">
        <w:t xml:space="preserve"> of the project.</w:t>
      </w:r>
    </w:p>
    <w:p w:rsidR="005D6387" w:rsidRPr="005974A6" w:rsidRDefault="0086636A" w:rsidP="005D6387">
      <w:pPr>
        <w:pStyle w:val="notetext"/>
      </w:pPr>
      <w:r w:rsidRPr="005974A6">
        <w:t>Note</w:t>
      </w:r>
      <w:r w:rsidR="005D6387" w:rsidRPr="005974A6">
        <w:t>:</w:t>
      </w:r>
      <w:r w:rsidR="005D6387" w:rsidRPr="005974A6">
        <w:tab/>
      </w:r>
      <w:r w:rsidR="000D18AB" w:rsidRPr="005974A6">
        <w:t>I</w:t>
      </w:r>
      <w:r w:rsidR="005D6387" w:rsidRPr="005974A6">
        <w:t xml:space="preserve">f the project proponent </w:t>
      </w:r>
      <w:r w:rsidR="00891BA9" w:rsidRPr="005974A6">
        <w:t>chooses</w:t>
      </w:r>
      <w:r w:rsidR="005D6387" w:rsidRPr="005974A6">
        <w:t xml:space="preserve"> to monitor </w:t>
      </w:r>
      <w:r w:rsidR="002D5719" w:rsidRPr="005974A6">
        <w:t>parameter W</w:t>
      </w:r>
      <w:r w:rsidR="002D5719" w:rsidRPr="005974A6">
        <w:rPr>
          <w:vertAlign w:val="subscript"/>
        </w:rPr>
        <w:t>EO</w:t>
      </w:r>
      <w:r w:rsidR="00D22959" w:rsidRPr="005974A6">
        <w:rPr>
          <w:vertAlign w:val="subscript"/>
        </w:rPr>
        <w:t>,w</w:t>
      </w:r>
      <w:r w:rsidR="002D5719" w:rsidRPr="005974A6">
        <w:t xml:space="preserve"> or W</w:t>
      </w:r>
      <w:r w:rsidR="002D5719" w:rsidRPr="005974A6">
        <w:rPr>
          <w:vertAlign w:val="subscript"/>
        </w:rPr>
        <w:t>EO,w,sa</w:t>
      </w:r>
      <w:r w:rsidR="005D6387" w:rsidRPr="005974A6">
        <w:t xml:space="preserve"> using waste audits and then, during a reporting period, fails to do so, the parameter is determined in accordance with section</w:t>
      </w:r>
      <w:r w:rsidR="005974A6" w:rsidRPr="005974A6">
        <w:t> </w:t>
      </w:r>
      <w:r w:rsidR="001A7E2E" w:rsidRPr="005974A6">
        <w:t>62</w:t>
      </w:r>
      <w:r w:rsidR="005D6387" w:rsidRPr="005974A6">
        <w:t>.</w:t>
      </w:r>
    </w:p>
    <w:p w:rsidR="00282D0E" w:rsidRPr="005974A6" w:rsidRDefault="00282D0E" w:rsidP="00282D0E">
      <w:pPr>
        <w:pStyle w:val="SubsectionHead"/>
      </w:pPr>
      <w:r w:rsidRPr="005974A6">
        <w:t>Calibration of equipment etc.</w:t>
      </w:r>
    </w:p>
    <w:p w:rsidR="002A2FBB" w:rsidRPr="005974A6" w:rsidRDefault="001419DD" w:rsidP="002A2FBB">
      <w:pPr>
        <w:pStyle w:val="subsection"/>
      </w:pPr>
      <w:r w:rsidRPr="005974A6">
        <w:tab/>
        <w:t>(5</w:t>
      </w:r>
      <w:r w:rsidR="002A2FBB" w:rsidRPr="005974A6">
        <w:t>)</w:t>
      </w:r>
      <w:r w:rsidR="002A2FBB" w:rsidRPr="005974A6">
        <w:tab/>
        <w:t>Any equipment or device used to monitor a parameter must be calibrated by an accredited third party technician at intervals, and using methods, that are in accordance with the manufacturer’s specifications.</w:t>
      </w:r>
    </w:p>
    <w:p w:rsidR="00357F26" w:rsidRPr="005974A6" w:rsidRDefault="001A7E2E" w:rsidP="004C7BEA">
      <w:pPr>
        <w:pStyle w:val="ActHead5"/>
      </w:pPr>
      <w:bookmarkStart w:id="104" w:name="_Toc440366980"/>
      <w:r w:rsidRPr="005974A6">
        <w:rPr>
          <w:rStyle w:val="CharSectno"/>
        </w:rPr>
        <w:lastRenderedPageBreak/>
        <w:t>61</w:t>
      </w:r>
      <w:r w:rsidR="0067751C" w:rsidRPr="005974A6">
        <w:t xml:space="preserve">  Requirement to undertake </w:t>
      </w:r>
      <w:r w:rsidR="00357F26" w:rsidRPr="005974A6">
        <w:t>waste audit</w:t>
      </w:r>
      <w:r w:rsidR="0067751C" w:rsidRPr="005974A6">
        <w:t>s</w:t>
      </w:r>
      <w:bookmarkEnd w:id="104"/>
    </w:p>
    <w:p w:rsidR="00357F26" w:rsidRPr="005974A6" w:rsidRDefault="00357F26" w:rsidP="002F1ED8">
      <w:pPr>
        <w:pStyle w:val="subsection"/>
      </w:pPr>
      <w:r w:rsidRPr="005974A6">
        <w:tab/>
        <w:t>(1)</w:t>
      </w:r>
      <w:r w:rsidRPr="005974A6">
        <w:tab/>
        <w:t>The project proponent may choose to undertake waste audits for</w:t>
      </w:r>
      <w:r w:rsidR="004C0380" w:rsidRPr="005974A6">
        <w:t xml:space="preserve"> the purpose of monitoring</w:t>
      </w:r>
      <w:r w:rsidR="00ED2F6C" w:rsidRPr="005974A6">
        <w:t xml:space="preserve"> </w:t>
      </w:r>
      <w:r w:rsidRPr="005974A6">
        <w:t>one or</w:t>
      </w:r>
      <w:r w:rsidR="00CE3F32" w:rsidRPr="005974A6">
        <w:t xml:space="preserve"> more</w:t>
      </w:r>
      <w:r w:rsidR="00401AE2" w:rsidRPr="005974A6">
        <w:t xml:space="preserve"> of</w:t>
      </w:r>
      <w:r w:rsidRPr="005974A6">
        <w:t xml:space="preserve"> </w:t>
      </w:r>
      <w:r w:rsidR="002F1ED8" w:rsidRPr="005974A6">
        <w:t xml:space="preserve">the project’s source separation activities </w:t>
      </w:r>
      <w:r w:rsidR="00512C6E" w:rsidRPr="005974A6">
        <w:t>or</w:t>
      </w:r>
      <w:r w:rsidR="002F1ED8" w:rsidRPr="005974A6">
        <w:t xml:space="preserve"> sub</w:t>
      </w:r>
      <w:r w:rsidR="005974A6">
        <w:noBreakHyphen/>
      </w:r>
      <w:r w:rsidR="002F1ED8" w:rsidRPr="005974A6">
        <w:t>activities.</w:t>
      </w:r>
    </w:p>
    <w:p w:rsidR="007066BB" w:rsidRPr="005974A6" w:rsidRDefault="007066BB" w:rsidP="007066BB">
      <w:pPr>
        <w:pStyle w:val="notetext"/>
      </w:pPr>
      <w:r w:rsidRPr="005974A6">
        <w:t>Note:</w:t>
      </w:r>
      <w:r w:rsidRPr="005974A6">
        <w:tab/>
        <w:t xml:space="preserve">If the project proponent </w:t>
      </w:r>
      <w:r w:rsidR="00891BA9" w:rsidRPr="005974A6">
        <w:t>chooses</w:t>
      </w:r>
      <w:r w:rsidRPr="005974A6">
        <w:t xml:space="preserve"> </w:t>
      </w:r>
      <w:r w:rsidR="007F491F" w:rsidRPr="005974A6">
        <w:t>to use waste audits to monitor parameter W</w:t>
      </w:r>
      <w:r w:rsidR="007F491F" w:rsidRPr="005974A6">
        <w:rPr>
          <w:vertAlign w:val="subscript"/>
        </w:rPr>
        <w:t>EO</w:t>
      </w:r>
      <w:r w:rsidR="00D22959" w:rsidRPr="005974A6">
        <w:rPr>
          <w:vertAlign w:val="subscript"/>
        </w:rPr>
        <w:t>,w</w:t>
      </w:r>
      <w:r w:rsidR="007F491F" w:rsidRPr="005974A6">
        <w:t xml:space="preserve"> for a source separation activity, or parameter W</w:t>
      </w:r>
      <w:r w:rsidR="007F491F" w:rsidRPr="005974A6">
        <w:rPr>
          <w:vertAlign w:val="subscript"/>
        </w:rPr>
        <w:t>EO,w,sa</w:t>
      </w:r>
      <w:r w:rsidR="007F491F" w:rsidRPr="005974A6">
        <w:t xml:space="preserve"> for a sub</w:t>
      </w:r>
      <w:r w:rsidR="005974A6">
        <w:noBreakHyphen/>
      </w:r>
      <w:r w:rsidR="007F491F" w:rsidRPr="005974A6">
        <w:t xml:space="preserve">activity included in an aggregated waste diversion activity, </w:t>
      </w:r>
      <w:r w:rsidRPr="005974A6">
        <w:t xml:space="preserve">the project proponent must monitor the parameter using waste audits for the </w:t>
      </w:r>
      <w:r w:rsidR="0086636A" w:rsidRPr="005974A6">
        <w:t>whole</w:t>
      </w:r>
      <w:r w:rsidRPr="005974A6">
        <w:t xml:space="preserve"> of the project (see subsection</w:t>
      </w:r>
      <w:r w:rsidR="005974A6" w:rsidRPr="005974A6">
        <w:t> </w:t>
      </w:r>
      <w:r w:rsidR="001A7E2E" w:rsidRPr="005974A6">
        <w:t>60</w:t>
      </w:r>
      <w:r w:rsidR="00282D0E" w:rsidRPr="005974A6">
        <w:t>(4</w:t>
      </w:r>
      <w:r w:rsidRPr="005974A6">
        <w:t>)).</w:t>
      </w:r>
    </w:p>
    <w:p w:rsidR="008D1B9E" w:rsidRPr="005974A6" w:rsidRDefault="002B0BCB" w:rsidP="008D1B9E">
      <w:pPr>
        <w:pStyle w:val="subsection"/>
      </w:pPr>
      <w:r w:rsidRPr="005974A6">
        <w:tab/>
      </w:r>
      <w:r w:rsidR="00357F26" w:rsidRPr="005974A6">
        <w:t>(2)</w:t>
      </w:r>
      <w:r w:rsidR="00357F26" w:rsidRPr="005974A6">
        <w:tab/>
      </w:r>
      <w:r w:rsidR="008D1B9E" w:rsidRPr="005974A6">
        <w:t>The waste audits for an activity or sub</w:t>
      </w:r>
      <w:r w:rsidR="005974A6">
        <w:noBreakHyphen/>
      </w:r>
      <w:r w:rsidR="008D1B9E" w:rsidRPr="005974A6">
        <w:t>activity must meet the following requirements:</w:t>
      </w:r>
    </w:p>
    <w:p w:rsidR="008D1B9E" w:rsidRPr="005974A6" w:rsidRDefault="008D1B9E" w:rsidP="008D1B9E">
      <w:pPr>
        <w:pStyle w:val="paragraph"/>
      </w:pPr>
      <w:r w:rsidRPr="005974A6">
        <w:tab/>
        <w:t>(a)</w:t>
      </w:r>
      <w:r w:rsidRPr="005974A6">
        <w:tab/>
        <w:t>the first waste audit for the activity or sub</w:t>
      </w:r>
      <w:r w:rsidR="005974A6">
        <w:noBreakHyphen/>
      </w:r>
      <w:r w:rsidRPr="005974A6">
        <w:t>activity must be undertaken during the first reporting period for the project;</w:t>
      </w:r>
    </w:p>
    <w:p w:rsidR="00FC6A41" w:rsidRPr="005974A6" w:rsidRDefault="008D1B9E" w:rsidP="008D1B9E">
      <w:pPr>
        <w:pStyle w:val="paragraph"/>
      </w:pPr>
      <w:r w:rsidRPr="005974A6">
        <w:tab/>
        <w:t>(b)</w:t>
      </w:r>
      <w:r w:rsidRPr="005974A6">
        <w:tab/>
      </w:r>
      <w:r w:rsidR="00FD6DD0" w:rsidRPr="005974A6">
        <w:t xml:space="preserve">such </w:t>
      </w:r>
      <w:r w:rsidRPr="005974A6">
        <w:t xml:space="preserve">number of subsequent waste audits </w:t>
      </w:r>
      <w:r w:rsidR="00FD6DD0" w:rsidRPr="005974A6">
        <w:t xml:space="preserve">as is required by </w:t>
      </w:r>
      <w:r w:rsidR="005974A6" w:rsidRPr="005974A6">
        <w:t>subsection (</w:t>
      </w:r>
      <w:r w:rsidR="00FD6DD0" w:rsidRPr="005974A6">
        <w:t xml:space="preserve">3) </w:t>
      </w:r>
      <w:r w:rsidRPr="005974A6">
        <w:t>for the activity or sub</w:t>
      </w:r>
      <w:r w:rsidR="005974A6">
        <w:noBreakHyphen/>
      </w:r>
      <w:r w:rsidRPr="005974A6">
        <w:t xml:space="preserve">activity must </w:t>
      </w:r>
      <w:r w:rsidR="00FC6A41" w:rsidRPr="005974A6">
        <w:t>be undertaken in later reporting periods for the project;</w:t>
      </w:r>
    </w:p>
    <w:p w:rsidR="008D1B9E" w:rsidRPr="005974A6" w:rsidRDefault="00FA55C8" w:rsidP="008D1B9E">
      <w:pPr>
        <w:pStyle w:val="paragraph"/>
      </w:pPr>
      <w:r w:rsidRPr="005974A6">
        <w:tab/>
        <w:t>(c)</w:t>
      </w:r>
      <w:r w:rsidRPr="005974A6">
        <w:tab/>
        <w:t>only one</w:t>
      </w:r>
      <w:r w:rsidR="00FC6A41" w:rsidRPr="005974A6">
        <w:t xml:space="preserve"> waste audit may be undertaken in any 12</w:t>
      </w:r>
      <w:r w:rsidR="005974A6">
        <w:noBreakHyphen/>
      </w:r>
      <w:r w:rsidR="00FC6A41" w:rsidRPr="005974A6">
        <w:t>month period</w:t>
      </w:r>
      <w:r w:rsidR="008D1B9E" w:rsidRPr="005974A6">
        <w:t>;</w:t>
      </w:r>
    </w:p>
    <w:p w:rsidR="00CE3F32" w:rsidRPr="005974A6" w:rsidRDefault="00FC6A41" w:rsidP="008D1B9E">
      <w:pPr>
        <w:pStyle w:val="paragraph"/>
      </w:pPr>
      <w:r w:rsidRPr="005974A6">
        <w:tab/>
        <w:t>(d</w:t>
      </w:r>
      <w:r w:rsidR="00CE3F32" w:rsidRPr="005974A6">
        <w:t>)</w:t>
      </w:r>
      <w:r w:rsidR="00CE3F32" w:rsidRPr="005974A6">
        <w:tab/>
        <w:t xml:space="preserve">each waste audit must </w:t>
      </w:r>
      <w:r w:rsidR="006A6C16" w:rsidRPr="005974A6">
        <w:t>consist of at least 2 audit periods</w:t>
      </w:r>
      <w:r w:rsidR="00CE3F32" w:rsidRPr="005974A6">
        <w:t xml:space="preserve"> </w:t>
      </w:r>
      <w:r w:rsidR="005F4144" w:rsidRPr="005974A6">
        <w:t>that occur at times representative of relevant seasonal variation</w:t>
      </w:r>
      <w:r w:rsidR="00CE3F32" w:rsidRPr="005974A6">
        <w:t>;</w:t>
      </w:r>
    </w:p>
    <w:p w:rsidR="006A6C16" w:rsidRPr="005974A6" w:rsidRDefault="00FC6A41" w:rsidP="00357F26">
      <w:pPr>
        <w:pStyle w:val="paragraph"/>
      </w:pPr>
      <w:r w:rsidRPr="005974A6">
        <w:tab/>
        <w:t>(e</w:t>
      </w:r>
      <w:r w:rsidR="006A6C16" w:rsidRPr="005974A6">
        <w:t>)</w:t>
      </w:r>
      <w:r w:rsidR="006A6C16" w:rsidRPr="005974A6">
        <w:tab/>
        <w:t xml:space="preserve">each audit </w:t>
      </w:r>
      <w:r w:rsidR="005F60A0" w:rsidRPr="005974A6">
        <w:t xml:space="preserve">period must run for </w:t>
      </w:r>
      <w:r w:rsidR="005F4144" w:rsidRPr="005974A6">
        <w:t>at least 1 week</w:t>
      </w:r>
      <w:r w:rsidR="005F60A0" w:rsidRPr="005974A6">
        <w:t>;</w:t>
      </w:r>
    </w:p>
    <w:p w:rsidR="00AB3D47" w:rsidRPr="005974A6" w:rsidRDefault="00FC6A41" w:rsidP="00C41997">
      <w:pPr>
        <w:pStyle w:val="paragraph"/>
      </w:pPr>
      <w:r w:rsidRPr="005974A6">
        <w:tab/>
        <w:t>(f</w:t>
      </w:r>
      <w:r w:rsidR="008D1B9E" w:rsidRPr="005974A6">
        <w:t>)</w:t>
      </w:r>
      <w:r w:rsidR="008D1B9E" w:rsidRPr="005974A6">
        <w:tab/>
        <w:t>during each audit period, at least one sample per day must be taken from</w:t>
      </w:r>
      <w:r w:rsidR="00C41997" w:rsidRPr="005974A6">
        <w:t xml:space="preserve"> </w:t>
      </w:r>
      <w:r w:rsidR="008D1B9E" w:rsidRPr="005974A6">
        <w:t>a randomly selected</w:t>
      </w:r>
      <w:r w:rsidR="002B0BCB" w:rsidRPr="005974A6">
        <w:t xml:space="preserve"> truck</w:t>
      </w:r>
      <w:r w:rsidR="00AB3D47" w:rsidRPr="005974A6">
        <w:t xml:space="preserve"> or </w:t>
      </w:r>
      <w:r w:rsidR="00C41997" w:rsidRPr="005974A6">
        <w:t>other bulk container</w:t>
      </w:r>
      <w:r w:rsidRPr="005974A6">
        <w:t xml:space="preserve"> used by the activity or sub</w:t>
      </w:r>
      <w:r w:rsidR="005974A6">
        <w:noBreakHyphen/>
      </w:r>
      <w:r w:rsidRPr="005974A6">
        <w:t>activity to divert eligible organic material from landfill</w:t>
      </w:r>
      <w:r w:rsidR="002B0BCB" w:rsidRPr="005974A6">
        <w:t>;</w:t>
      </w:r>
    </w:p>
    <w:p w:rsidR="00CE3F32" w:rsidRPr="005974A6" w:rsidRDefault="00FC6A41" w:rsidP="00357F26">
      <w:pPr>
        <w:pStyle w:val="paragraph"/>
      </w:pPr>
      <w:r w:rsidRPr="005974A6">
        <w:tab/>
        <w:t>(g</w:t>
      </w:r>
      <w:r w:rsidR="00CE3F32" w:rsidRPr="005974A6">
        <w:t>)</w:t>
      </w:r>
      <w:r w:rsidR="00CE3F32" w:rsidRPr="005974A6">
        <w:tab/>
        <w:t>the number of samples taken during each waste audi</w:t>
      </w:r>
      <w:r w:rsidR="00ED2F6C" w:rsidRPr="005974A6">
        <w:t xml:space="preserve">t must be sufficient to obtain </w:t>
      </w:r>
      <w:r w:rsidR="00CE3F32" w:rsidRPr="005974A6">
        <w:t>statistical confidence of 95% (plus or minus 5%)</w:t>
      </w:r>
      <w:r w:rsidR="005F4144" w:rsidRPr="005974A6">
        <w:t xml:space="preserve"> for </w:t>
      </w:r>
      <w:r w:rsidR="002C4DBA" w:rsidRPr="005974A6">
        <w:t xml:space="preserve">each waste mix type present in </w:t>
      </w:r>
      <w:r w:rsidR="005F4144" w:rsidRPr="005974A6">
        <w:t>the eligible organic material diverted from landfill by the a</w:t>
      </w:r>
      <w:r w:rsidR="009A7F38" w:rsidRPr="005974A6">
        <w:t>ctivity</w:t>
      </w:r>
      <w:r w:rsidR="00E558E7" w:rsidRPr="005974A6">
        <w:t xml:space="preserve"> or sub</w:t>
      </w:r>
      <w:r w:rsidR="005974A6">
        <w:noBreakHyphen/>
      </w:r>
      <w:r w:rsidR="00E558E7" w:rsidRPr="005974A6">
        <w:t>activity</w:t>
      </w:r>
      <w:r w:rsidR="00CE3F32" w:rsidRPr="005974A6">
        <w:t>;</w:t>
      </w:r>
    </w:p>
    <w:p w:rsidR="00CE3F32" w:rsidRPr="005974A6" w:rsidRDefault="00FC6A41" w:rsidP="00357F26">
      <w:pPr>
        <w:pStyle w:val="paragraph"/>
      </w:pPr>
      <w:r w:rsidRPr="005974A6">
        <w:tab/>
        <w:t>(h</w:t>
      </w:r>
      <w:r w:rsidR="00CE3F32" w:rsidRPr="005974A6">
        <w:t>)</w:t>
      </w:r>
      <w:r w:rsidR="00CE3F32" w:rsidRPr="005974A6">
        <w:tab/>
        <w:t>the samples taken must comprise a</w:t>
      </w:r>
      <w:r w:rsidR="00ED2F6C" w:rsidRPr="005974A6">
        <w:t xml:space="preserve">ggregated collected waste from </w:t>
      </w:r>
      <w:r w:rsidR="00CE3F32" w:rsidRPr="005974A6">
        <w:t xml:space="preserve">whole loads prior to </w:t>
      </w:r>
      <w:r w:rsidR="00E558E7" w:rsidRPr="005974A6">
        <w:t>processing</w:t>
      </w:r>
      <w:r w:rsidR="00CE3F32" w:rsidRPr="005974A6">
        <w:t>;</w:t>
      </w:r>
    </w:p>
    <w:p w:rsidR="00CE3F32" w:rsidRPr="005974A6" w:rsidRDefault="00FC6A41" w:rsidP="00357F26">
      <w:pPr>
        <w:pStyle w:val="paragraph"/>
      </w:pPr>
      <w:r w:rsidRPr="005974A6">
        <w:tab/>
        <w:t>(i</w:t>
      </w:r>
      <w:r w:rsidR="00CE3F32" w:rsidRPr="005974A6">
        <w:t>)</w:t>
      </w:r>
      <w:r w:rsidR="00CE3F32" w:rsidRPr="005974A6">
        <w:tab/>
        <w:t>the aggregated colle</w:t>
      </w:r>
      <w:r w:rsidR="00ED2F6C" w:rsidRPr="005974A6">
        <w:t xml:space="preserve">cted waste must be sorted into </w:t>
      </w:r>
      <w:r w:rsidR="00CE3F32" w:rsidRPr="005974A6">
        <w:t xml:space="preserve">eligible </w:t>
      </w:r>
      <w:r w:rsidR="009A7F38" w:rsidRPr="005974A6">
        <w:t>organic material</w:t>
      </w:r>
      <w:r w:rsidR="00CE3F32" w:rsidRPr="005974A6">
        <w:t xml:space="preserve">, other organic waste and </w:t>
      </w:r>
      <w:r w:rsidR="009A7F38" w:rsidRPr="005974A6">
        <w:t>inert</w:t>
      </w:r>
      <w:r w:rsidR="00CE3F32" w:rsidRPr="005974A6">
        <w:t xml:space="preserve"> waste;</w:t>
      </w:r>
    </w:p>
    <w:p w:rsidR="00CE3F32" w:rsidRPr="005974A6" w:rsidRDefault="00FC6A41" w:rsidP="00357F26">
      <w:pPr>
        <w:pStyle w:val="paragraph"/>
      </w:pPr>
      <w:r w:rsidRPr="005974A6">
        <w:tab/>
        <w:t>(j</w:t>
      </w:r>
      <w:r w:rsidR="00CE3F32" w:rsidRPr="005974A6">
        <w:t>)</w:t>
      </w:r>
      <w:r w:rsidR="00CE3F32" w:rsidRPr="005974A6">
        <w:tab/>
      </w:r>
      <w:r w:rsidR="004C0380" w:rsidRPr="005974A6">
        <w:t>all measurements of quantity must be in tonnes.</w:t>
      </w:r>
    </w:p>
    <w:p w:rsidR="002B0BCB" w:rsidRPr="005974A6" w:rsidRDefault="002B0BCB" w:rsidP="002B0BCB">
      <w:pPr>
        <w:pStyle w:val="notetext"/>
      </w:pPr>
      <w:r w:rsidRPr="005974A6">
        <w:t>Note:</w:t>
      </w:r>
      <w:r w:rsidRPr="005974A6">
        <w:tab/>
        <w:t xml:space="preserve">The project proponent must keep </w:t>
      </w:r>
      <w:r w:rsidR="002D0DA5" w:rsidRPr="005974A6">
        <w:t>a record of evidence that each waste audit undertaken consists of at least 2 audit periods that occur at times representative of relevant seasonal variation</w:t>
      </w:r>
      <w:r w:rsidR="004A0549" w:rsidRPr="005974A6">
        <w:t xml:space="preserve"> </w:t>
      </w:r>
      <w:r w:rsidR="002D0DA5" w:rsidRPr="005974A6">
        <w:t>(see section</w:t>
      </w:r>
      <w:r w:rsidR="005974A6" w:rsidRPr="005974A6">
        <w:t> </w:t>
      </w:r>
      <w:r w:rsidR="001A7E2E" w:rsidRPr="005974A6">
        <w:t>57</w:t>
      </w:r>
      <w:r w:rsidR="002D0DA5" w:rsidRPr="005974A6">
        <w:t>).</w:t>
      </w:r>
    </w:p>
    <w:p w:rsidR="002B0BCB" w:rsidRPr="005974A6" w:rsidRDefault="002B0BCB" w:rsidP="002B0BCB">
      <w:pPr>
        <w:pStyle w:val="subsection"/>
      </w:pPr>
      <w:r w:rsidRPr="005974A6">
        <w:tab/>
        <w:t>(3)</w:t>
      </w:r>
      <w:r w:rsidRPr="005974A6">
        <w:tab/>
        <w:t>For</w:t>
      </w:r>
      <w:r w:rsidR="00FD6DD0" w:rsidRPr="005974A6">
        <w:t xml:space="preserve"> the purposes</w:t>
      </w:r>
      <w:r w:rsidR="00FC6A41" w:rsidRPr="005974A6">
        <w:t xml:space="preserve"> of </w:t>
      </w:r>
      <w:r w:rsidR="005974A6" w:rsidRPr="005974A6">
        <w:t>paragraph (</w:t>
      </w:r>
      <w:r w:rsidR="00FC6A41" w:rsidRPr="005974A6">
        <w:t>2)(b</w:t>
      </w:r>
      <w:r w:rsidRPr="005974A6">
        <w:t xml:space="preserve">), the number of subsequent waste audits </w:t>
      </w:r>
      <w:r w:rsidR="00FD6DD0" w:rsidRPr="005974A6">
        <w:t xml:space="preserve">required </w:t>
      </w:r>
      <w:r w:rsidRPr="005974A6">
        <w:t>for the activity or sub</w:t>
      </w:r>
      <w:r w:rsidR="005974A6">
        <w:noBreakHyphen/>
      </w:r>
      <w:r w:rsidRPr="005974A6">
        <w:t>activity is</w:t>
      </w:r>
      <w:r w:rsidR="006A7CFC" w:rsidRPr="005974A6">
        <w:t xml:space="preserve"> as follows</w:t>
      </w:r>
      <w:r w:rsidRPr="005974A6">
        <w:t>:</w:t>
      </w:r>
    </w:p>
    <w:p w:rsidR="002B0BCB" w:rsidRPr="005974A6" w:rsidRDefault="002B0BCB" w:rsidP="002B0BCB">
      <w:pPr>
        <w:pStyle w:val="paragraph"/>
        <w:rPr>
          <w:szCs w:val="22"/>
        </w:rPr>
      </w:pPr>
      <w:r w:rsidRPr="005974A6">
        <w:tab/>
        <w:t>(a)</w:t>
      </w:r>
      <w:r w:rsidRPr="005974A6">
        <w:tab/>
        <w:t>if the</w:t>
      </w:r>
      <w:r w:rsidR="006A7CFC" w:rsidRPr="005974A6">
        <w:t xml:space="preserve"> average </w:t>
      </w:r>
      <w:r w:rsidR="00FD6DD0" w:rsidRPr="005974A6">
        <w:t>annual</w:t>
      </w:r>
      <w:r w:rsidR="006A7CFC" w:rsidRPr="005974A6">
        <w:t xml:space="preserve"> abatement resulting from all of the project’s source separation activities is less than 50</w:t>
      </w:r>
      <w:r w:rsidR="005974A6" w:rsidRPr="005974A6">
        <w:t> </w:t>
      </w:r>
      <w:r w:rsidR="006A7CFC" w:rsidRPr="005974A6">
        <w:t xml:space="preserve">000 tonnes </w:t>
      </w:r>
      <w:r w:rsidR="006A7CFC" w:rsidRPr="005974A6">
        <w:rPr>
          <w:szCs w:val="22"/>
        </w:rPr>
        <w:t>CO</w:t>
      </w:r>
      <w:r w:rsidR="006A7CFC" w:rsidRPr="005974A6">
        <w:rPr>
          <w:szCs w:val="22"/>
          <w:vertAlign w:val="subscript"/>
        </w:rPr>
        <w:t>2</w:t>
      </w:r>
      <w:r w:rsidR="005974A6">
        <w:rPr>
          <w:szCs w:val="22"/>
        </w:rPr>
        <w:noBreakHyphen/>
      </w:r>
      <w:r w:rsidR="006A7CFC" w:rsidRPr="005974A6">
        <w:rPr>
          <w:szCs w:val="22"/>
        </w:rPr>
        <w:t>e—2;</w:t>
      </w:r>
    </w:p>
    <w:p w:rsidR="006A7CFC" w:rsidRPr="005974A6" w:rsidRDefault="006A7CFC" w:rsidP="002B0BCB">
      <w:pPr>
        <w:pStyle w:val="paragraph"/>
        <w:rPr>
          <w:szCs w:val="22"/>
        </w:rPr>
      </w:pPr>
      <w:r w:rsidRPr="005974A6">
        <w:rPr>
          <w:szCs w:val="22"/>
        </w:rPr>
        <w:tab/>
        <w:t>(b)</w:t>
      </w:r>
      <w:r w:rsidRPr="005974A6">
        <w:rPr>
          <w:szCs w:val="22"/>
        </w:rPr>
        <w:tab/>
      </w:r>
      <w:r w:rsidRPr="005974A6">
        <w:t xml:space="preserve">if the average </w:t>
      </w:r>
      <w:r w:rsidR="00FD6DD0" w:rsidRPr="005974A6">
        <w:t>annual</w:t>
      </w:r>
      <w:r w:rsidRPr="005974A6">
        <w:t xml:space="preserve"> abatement resulting from all of the project’s source separation activities is 50</w:t>
      </w:r>
      <w:r w:rsidR="005974A6" w:rsidRPr="005974A6">
        <w:t> </w:t>
      </w:r>
      <w:r w:rsidRPr="005974A6">
        <w:t xml:space="preserve">000 tonnes </w:t>
      </w:r>
      <w:r w:rsidRPr="005974A6">
        <w:rPr>
          <w:szCs w:val="22"/>
        </w:rPr>
        <w:t>CO</w:t>
      </w:r>
      <w:r w:rsidRPr="005974A6">
        <w:rPr>
          <w:szCs w:val="22"/>
          <w:vertAlign w:val="subscript"/>
        </w:rPr>
        <w:t>2</w:t>
      </w:r>
      <w:r w:rsidR="005974A6">
        <w:rPr>
          <w:szCs w:val="22"/>
        </w:rPr>
        <w:noBreakHyphen/>
      </w:r>
      <w:r w:rsidRPr="005974A6">
        <w:rPr>
          <w:szCs w:val="22"/>
        </w:rPr>
        <w:t xml:space="preserve">e or more </w:t>
      </w:r>
      <w:r w:rsidR="00FD6DD0" w:rsidRPr="005974A6">
        <w:rPr>
          <w:szCs w:val="22"/>
        </w:rPr>
        <w:t>and</w:t>
      </w:r>
      <w:r w:rsidRPr="005974A6">
        <w:rPr>
          <w:szCs w:val="22"/>
        </w:rPr>
        <w:t xml:space="preserve"> less than 150</w:t>
      </w:r>
      <w:r w:rsidR="005974A6" w:rsidRPr="005974A6">
        <w:rPr>
          <w:szCs w:val="22"/>
        </w:rPr>
        <w:t> </w:t>
      </w:r>
      <w:r w:rsidRPr="005974A6">
        <w:rPr>
          <w:szCs w:val="22"/>
        </w:rPr>
        <w:t xml:space="preserve">000 </w:t>
      </w:r>
      <w:r w:rsidRPr="005974A6">
        <w:t xml:space="preserve">tonnes </w:t>
      </w:r>
      <w:r w:rsidRPr="005974A6">
        <w:rPr>
          <w:szCs w:val="22"/>
        </w:rPr>
        <w:t>CO</w:t>
      </w:r>
      <w:r w:rsidRPr="005974A6">
        <w:rPr>
          <w:szCs w:val="22"/>
          <w:vertAlign w:val="subscript"/>
        </w:rPr>
        <w:t>2</w:t>
      </w:r>
      <w:r w:rsidR="005974A6">
        <w:rPr>
          <w:szCs w:val="22"/>
        </w:rPr>
        <w:noBreakHyphen/>
      </w:r>
      <w:r w:rsidRPr="005974A6">
        <w:rPr>
          <w:szCs w:val="22"/>
        </w:rPr>
        <w:t>e—3;</w:t>
      </w:r>
    </w:p>
    <w:p w:rsidR="006A7CFC" w:rsidRPr="005974A6" w:rsidRDefault="006A7CFC" w:rsidP="002B0BCB">
      <w:pPr>
        <w:pStyle w:val="paragraph"/>
      </w:pPr>
      <w:r w:rsidRPr="005974A6">
        <w:rPr>
          <w:szCs w:val="22"/>
        </w:rPr>
        <w:tab/>
        <w:t>(c)</w:t>
      </w:r>
      <w:r w:rsidRPr="005974A6">
        <w:rPr>
          <w:szCs w:val="22"/>
        </w:rPr>
        <w:tab/>
      </w:r>
      <w:r w:rsidRPr="005974A6">
        <w:t xml:space="preserve">if the average </w:t>
      </w:r>
      <w:r w:rsidR="00FD6DD0" w:rsidRPr="005974A6">
        <w:t>annual</w:t>
      </w:r>
      <w:r w:rsidRPr="005974A6">
        <w:t xml:space="preserve"> abatement resulting from all of the project</w:t>
      </w:r>
      <w:r w:rsidR="00FD6DD0" w:rsidRPr="005974A6">
        <w:t>’s source separation activities</w:t>
      </w:r>
      <w:r w:rsidRPr="005974A6">
        <w:t xml:space="preserve"> is 150</w:t>
      </w:r>
      <w:r w:rsidR="005974A6" w:rsidRPr="005974A6">
        <w:t> </w:t>
      </w:r>
      <w:r w:rsidRPr="005974A6">
        <w:t xml:space="preserve">000 tonnes </w:t>
      </w:r>
      <w:r w:rsidRPr="005974A6">
        <w:rPr>
          <w:szCs w:val="22"/>
        </w:rPr>
        <w:t>CO</w:t>
      </w:r>
      <w:r w:rsidRPr="005974A6">
        <w:rPr>
          <w:szCs w:val="22"/>
          <w:vertAlign w:val="subscript"/>
        </w:rPr>
        <w:t>2</w:t>
      </w:r>
      <w:r w:rsidR="005974A6">
        <w:rPr>
          <w:szCs w:val="22"/>
        </w:rPr>
        <w:noBreakHyphen/>
      </w:r>
      <w:r w:rsidRPr="005974A6">
        <w:rPr>
          <w:szCs w:val="22"/>
        </w:rPr>
        <w:t>e or more—5.</w:t>
      </w:r>
    </w:p>
    <w:p w:rsidR="009A7F38" w:rsidRPr="005974A6" w:rsidRDefault="00FD6DD0" w:rsidP="009A7F38">
      <w:pPr>
        <w:pStyle w:val="subsection"/>
      </w:pPr>
      <w:r w:rsidRPr="005974A6">
        <w:tab/>
        <w:t>(4</w:t>
      </w:r>
      <w:r w:rsidR="009A7F38" w:rsidRPr="005974A6">
        <w:t>)</w:t>
      </w:r>
      <w:r w:rsidR="009A7F38" w:rsidRPr="005974A6">
        <w:tab/>
        <w:t>The waste audits must be conducted by a person who:</w:t>
      </w:r>
    </w:p>
    <w:p w:rsidR="009A7F38" w:rsidRPr="005974A6" w:rsidRDefault="009A7F38" w:rsidP="009A7F38">
      <w:pPr>
        <w:pStyle w:val="paragraph"/>
      </w:pPr>
      <w:r w:rsidRPr="005974A6">
        <w:tab/>
        <w:t>(a)</w:t>
      </w:r>
      <w:r w:rsidRPr="005974A6">
        <w:tab/>
        <w:t>is engaged by the project proponent for that purpose; and</w:t>
      </w:r>
    </w:p>
    <w:p w:rsidR="00920BBE" w:rsidRPr="005974A6" w:rsidRDefault="00920BBE" w:rsidP="009A7F38">
      <w:pPr>
        <w:pStyle w:val="paragraph"/>
      </w:pPr>
      <w:r w:rsidRPr="005974A6">
        <w:lastRenderedPageBreak/>
        <w:tab/>
        <w:t>(b)</w:t>
      </w:r>
      <w:r w:rsidRPr="005974A6">
        <w:tab/>
        <w:t>has provided the project proponent with written evidence verifying that the person:</w:t>
      </w:r>
    </w:p>
    <w:p w:rsidR="009A7F38" w:rsidRPr="005974A6" w:rsidRDefault="009A7F38" w:rsidP="00920BBE">
      <w:pPr>
        <w:pStyle w:val="paragraphsub"/>
      </w:pPr>
      <w:r w:rsidRPr="005974A6">
        <w:tab/>
      </w:r>
      <w:r w:rsidR="00920BBE" w:rsidRPr="005974A6">
        <w:t>(i</w:t>
      </w:r>
      <w:r w:rsidRPr="005974A6">
        <w:t>)</w:t>
      </w:r>
      <w:r w:rsidRPr="005974A6">
        <w:tab/>
        <w:t>has no conflict of interest in conducting the audit; and</w:t>
      </w:r>
    </w:p>
    <w:p w:rsidR="009A7F38" w:rsidRPr="005974A6" w:rsidRDefault="009A7F38" w:rsidP="00920BBE">
      <w:pPr>
        <w:pStyle w:val="paragraphsub"/>
      </w:pPr>
      <w:r w:rsidRPr="005974A6">
        <w:tab/>
      </w:r>
      <w:r w:rsidR="00920BBE" w:rsidRPr="005974A6">
        <w:t>(ii</w:t>
      </w:r>
      <w:r w:rsidRPr="005974A6">
        <w:t>)</w:t>
      </w:r>
      <w:r w:rsidRPr="005974A6">
        <w:tab/>
        <w:t>possesses a relevant university degree; and</w:t>
      </w:r>
    </w:p>
    <w:p w:rsidR="009A7F38" w:rsidRPr="005974A6" w:rsidRDefault="009A7F38" w:rsidP="00920BBE">
      <w:pPr>
        <w:pStyle w:val="paragraphsub"/>
      </w:pPr>
      <w:r w:rsidRPr="005974A6">
        <w:tab/>
      </w:r>
      <w:r w:rsidR="00920BBE" w:rsidRPr="005974A6">
        <w:t>(iii</w:t>
      </w:r>
      <w:r w:rsidRPr="005974A6">
        <w:t>)</w:t>
      </w:r>
      <w:r w:rsidRPr="005974A6">
        <w:tab/>
        <w:t>has more than 3 years’ experience in waste management and conducting audits;</w:t>
      </w:r>
      <w:r w:rsidR="00920BBE" w:rsidRPr="005974A6">
        <w:t xml:space="preserve"> and</w:t>
      </w:r>
    </w:p>
    <w:p w:rsidR="009A7F38" w:rsidRPr="005974A6" w:rsidRDefault="00920BBE" w:rsidP="00920BBE">
      <w:pPr>
        <w:pStyle w:val="paragraph"/>
      </w:pPr>
      <w:r w:rsidRPr="005974A6">
        <w:tab/>
        <w:t>(c)</w:t>
      </w:r>
      <w:r w:rsidRPr="005974A6">
        <w:tab/>
        <w:t>at the completion of each waste audit, provides the project proponent with written evidence verifying the results of the waste audit, including the calculations, assumptions, information and inputs used.</w:t>
      </w:r>
    </w:p>
    <w:p w:rsidR="00E558E7" w:rsidRPr="005974A6" w:rsidRDefault="00FD6DD0" w:rsidP="00E558E7">
      <w:pPr>
        <w:pStyle w:val="subsection"/>
      </w:pPr>
      <w:r w:rsidRPr="005974A6">
        <w:tab/>
        <w:t>(5</w:t>
      </w:r>
      <w:r w:rsidR="00E558E7" w:rsidRPr="005974A6">
        <w:t>)</w:t>
      </w:r>
      <w:r w:rsidR="00E558E7" w:rsidRPr="005974A6">
        <w:tab/>
        <w:t xml:space="preserve">For the purposes of </w:t>
      </w:r>
      <w:r w:rsidR="005974A6" w:rsidRPr="005974A6">
        <w:t>paragraph (</w:t>
      </w:r>
      <w:r w:rsidRPr="005974A6">
        <w:t>4</w:t>
      </w:r>
      <w:r w:rsidR="002F1ED8" w:rsidRPr="005974A6">
        <w:t>)</w:t>
      </w:r>
      <w:r w:rsidR="00E558E7" w:rsidRPr="005974A6">
        <w:t xml:space="preserve">(c), the results must include a value </w:t>
      </w:r>
      <w:r w:rsidR="00680204" w:rsidRPr="005974A6">
        <w:t xml:space="preserve">(between zero and 1) </w:t>
      </w:r>
      <w:r w:rsidR="00E558E7" w:rsidRPr="005974A6">
        <w:t>for each of the following for each waste audit:</w:t>
      </w:r>
    </w:p>
    <w:p w:rsidR="00E558E7" w:rsidRPr="005974A6" w:rsidRDefault="00E558E7" w:rsidP="00E558E7">
      <w:pPr>
        <w:pStyle w:val="paragraph"/>
      </w:pPr>
      <w:r w:rsidRPr="005974A6">
        <w:tab/>
        <w:t>(a)</w:t>
      </w:r>
      <w:r w:rsidRPr="005974A6">
        <w:tab/>
        <w:t>the proportion of eligible organic material in the material</w:t>
      </w:r>
      <w:r w:rsidR="00680204" w:rsidRPr="005974A6">
        <w:t xml:space="preserve"> </w:t>
      </w:r>
      <w:r w:rsidRPr="005974A6">
        <w:t>collected by the activity or sub</w:t>
      </w:r>
      <w:r w:rsidR="005974A6">
        <w:noBreakHyphen/>
      </w:r>
      <w:r w:rsidRPr="005974A6">
        <w:t>activity;</w:t>
      </w:r>
    </w:p>
    <w:p w:rsidR="00E558E7" w:rsidRPr="005974A6" w:rsidRDefault="00E558E7" w:rsidP="00E558E7">
      <w:pPr>
        <w:pStyle w:val="paragraph"/>
      </w:pPr>
      <w:r w:rsidRPr="005974A6">
        <w:tab/>
        <w:t>(b)</w:t>
      </w:r>
      <w:r w:rsidRPr="005974A6">
        <w:tab/>
        <w:t>the proportion of ineligible organic material in the material collected by the activity or sub</w:t>
      </w:r>
      <w:r w:rsidR="005974A6">
        <w:noBreakHyphen/>
      </w:r>
      <w:r w:rsidRPr="005974A6">
        <w:t>activity;</w:t>
      </w:r>
    </w:p>
    <w:p w:rsidR="00E558E7" w:rsidRPr="005974A6" w:rsidRDefault="00444213" w:rsidP="00E558E7">
      <w:pPr>
        <w:pStyle w:val="paragraph"/>
      </w:pPr>
      <w:r w:rsidRPr="005974A6">
        <w:tab/>
        <w:t>(c)</w:t>
      </w:r>
      <w:r w:rsidRPr="005974A6">
        <w:tab/>
        <w:t>the proportion of in</w:t>
      </w:r>
      <w:r w:rsidR="00E558E7" w:rsidRPr="005974A6">
        <w:t>ert material in the material</w:t>
      </w:r>
      <w:r w:rsidR="00680204" w:rsidRPr="005974A6">
        <w:t xml:space="preserve"> collected by the activity or sub</w:t>
      </w:r>
      <w:r w:rsidR="005974A6">
        <w:noBreakHyphen/>
      </w:r>
      <w:r w:rsidR="00680204" w:rsidRPr="005974A6">
        <w:t>activity;</w:t>
      </w:r>
    </w:p>
    <w:p w:rsidR="002B0BCB" w:rsidRPr="005974A6" w:rsidRDefault="00680204" w:rsidP="00FD6DD0">
      <w:pPr>
        <w:pStyle w:val="paragraph"/>
      </w:pPr>
      <w:r w:rsidRPr="005974A6">
        <w:tab/>
        <w:t>(d)</w:t>
      </w:r>
      <w:r w:rsidRPr="005974A6">
        <w:tab/>
      </w:r>
      <w:r w:rsidR="00EE6B53" w:rsidRPr="005974A6">
        <w:t>if the material collected by the activity or sub</w:t>
      </w:r>
      <w:r w:rsidR="005974A6">
        <w:noBreakHyphen/>
      </w:r>
      <w:r w:rsidR="00EE6B53" w:rsidRPr="005974A6">
        <w:t>activity includes more than 1 waste mix type—</w:t>
      </w:r>
      <w:r w:rsidR="002F1ED8" w:rsidRPr="005974A6">
        <w:t xml:space="preserve">the proportion of each waste mix type present in the </w:t>
      </w:r>
      <w:r w:rsidR="00EE6B53" w:rsidRPr="005974A6">
        <w:t>material</w:t>
      </w:r>
      <w:r w:rsidR="002F1ED8" w:rsidRPr="005974A6">
        <w:t>.</w:t>
      </w:r>
    </w:p>
    <w:p w:rsidR="002A2FBB" w:rsidRPr="005974A6" w:rsidRDefault="001A7E2E" w:rsidP="00680204">
      <w:pPr>
        <w:pStyle w:val="ActHead5"/>
      </w:pPr>
      <w:bookmarkStart w:id="105" w:name="_Toc440366981"/>
      <w:r w:rsidRPr="005974A6">
        <w:rPr>
          <w:rStyle w:val="CharSectno"/>
        </w:rPr>
        <w:t>62</w:t>
      </w:r>
      <w:r w:rsidR="002A2FBB" w:rsidRPr="005974A6">
        <w:t xml:space="preserve">  Consequences of not meeting requirement to monitor certain parameters</w:t>
      </w:r>
      <w:bookmarkEnd w:id="105"/>
    </w:p>
    <w:p w:rsidR="005B6F5F" w:rsidRPr="005974A6" w:rsidRDefault="002A2FBB" w:rsidP="00446B6C">
      <w:pPr>
        <w:pStyle w:val="subsection"/>
      </w:pPr>
      <w:r w:rsidRPr="005974A6">
        <w:tab/>
        <w:t>(1)</w:t>
      </w:r>
      <w:r w:rsidRPr="005974A6">
        <w:tab/>
        <w:t xml:space="preserve">If, during a particular period (the </w:t>
      </w:r>
      <w:r w:rsidRPr="005974A6">
        <w:rPr>
          <w:b/>
          <w:i/>
        </w:rPr>
        <w:t>non</w:t>
      </w:r>
      <w:r w:rsidR="005974A6">
        <w:rPr>
          <w:b/>
          <w:i/>
        </w:rPr>
        <w:noBreakHyphen/>
      </w:r>
      <w:r w:rsidRPr="005974A6">
        <w:rPr>
          <w:b/>
          <w:i/>
        </w:rPr>
        <w:t>monitored period</w:t>
      </w:r>
      <w:r w:rsidRPr="005974A6">
        <w:t xml:space="preserve">) in a reporting period, a project proponent for </w:t>
      </w:r>
      <w:r w:rsidR="0085324C" w:rsidRPr="005974A6">
        <w:t>a</w:t>
      </w:r>
      <w:r w:rsidR="00F457F9" w:rsidRPr="005974A6">
        <w:t>n</w:t>
      </w:r>
      <w:r w:rsidR="0085324C" w:rsidRPr="005974A6">
        <w:t xml:space="preserve"> SSOW</w:t>
      </w:r>
      <w:r w:rsidRPr="005974A6">
        <w:t xml:space="preserve"> project fails</w:t>
      </w:r>
      <w:r w:rsidR="004C7BEA" w:rsidRPr="005974A6">
        <w:t xml:space="preserve">, for </w:t>
      </w:r>
      <w:r w:rsidR="00DC29E9" w:rsidRPr="005974A6">
        <w:t>a nominated waste treatment facility or unit for a source separation activity or sub</w:t>
      </w:r>
      <w:r w:rsidR="005974A6">
        <w:noBreakHyphen/>
      </w:r>
      <w:r w:rsidR="00DC29E9" w:rsidRPr="005974A6">
        <w:t>activity</w:t>
      </w:r>
      <w:r w:rsidR="004C7BEA" w:rsidRPr="005974A6">
        <w:t>,</w:t>
      </w:r>
      <w:r w:rsidRPr="005974A6">
        <w:t xml:space="preserve"> to monitor a parameter as required by the monitoring requirements, the value of the parameter for the purpose of working out the activity abatement portions for the reporting period is to be determined for the</w:t>
      </w:r>
      <w:r w:rsidR="004C7BEA" w:rsidRPr="005974A6">
        <w:t xml:space="preserve"> </w:t>
      </w:r>
      <w:r w:rsidR="00DC29E9" w:rsidRPr="005974A6">
        <w:t>facility or unit</w:t>
      </w:r>
      <w:r w:rsidR="004C7BEA" w:rsidRPr="005974A6">
        <w:t xml:space="preserve"> for the</w:t>
      </w:r>
      <w:r w:rsidRPr="005974A6">
        <w:t xml:space="preserve"> non</w:t>
      </w:r>
      <w:r w:rsidR="005974A6">
        <w:noBreakHyphen/>
      </w:r>
      <w:r w:rsidRPr="005974A6">
        <w:t>monitored period in accor</w:t>
      </w:r>
      <w:r w:rsidR="00446B6C" w:rsidRPr="005974A6">
        <w:t>dance with the following table.</w:t>
      </w:r>
    </w:p>
    <w:p w:rsidR="002A2FBB" w:rsidRPr="005974A6" w:rsidRDefault="002A2FBB" w:rsidP="002A2FB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4631"/>
      </w:tblGrid>
      <w:tr w:rsidR="002A2FBB" w:rsidRPr="005974A6" w:rsidTr="00AC5802">
        <w:trPr>
          <w:tblHeader/>
        </w:trPr>
        <w:tc>
          <w:tcPr>
            <w:tcW w:w="8312" w:type="dxa"/>
            <w:gridSpan w:val="3"/>
            <w:tcBorders>
              <w:top w:val="single" w:sz="12" w:space="0" w:color="auto"/>
              <w:bottom w:val="single" w:sz="2" w:space="0" w:color="auto"/>
            </w:tcBorders>
            <w:shd w:val="clear" w:color="auto" w:fill="auto"/>
          </w:tcPr>
          <w:p w:rsidR="002A2FBB" w:rsidRPr="005974A6" w:rsidRDefault="002A2FBB" w:rsidP="00965585">
            <w:pPr>
              <w:pStyle w:val="TableHeading"/>
            </w:pPr>
            <w:r w:rsidRPr="005974A6">
              <w:t>Consequence of not meeting requirement to monitor certain parameters</w:t>
            </w:r>
          </w:p>
        </w:tc>
      </w:tr>
      <w:tr w:rsidR="002A2FBB" w:rsidRPr="005974A6" w:rsidTr="00AC5802">
        <w:trPr>
          <w:tblHeader/>
        </w:trPr>
        <w:tc>
          <w:tcPr>
            <w:tcW w:w="714"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Item</w:t>
            </w:r>
          </w:p>
        </w:tc>
        <w:tc>
          <w:tcPr>
            <w:tcW w:w="2967"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Parameter</w:t>
            </w:r>
          </w:p>
        </w:tc>
        <w:tc>
          <w:tcPr>
            <w:tcW w:w="4631" w:type="dxa"/>
            <w:tcBorders>
              <w:top w:val="single" w:sz="2" w:space="0" w:color="auto"/>
              <w:bottom w:val="single" w:sz="12" w:space="0" w:color="auto"/>
            </w:tcBorders>
            <w:shd w:val="clear" w:color="auto" w:fill="auto"/>
          </w:tcPr>
          <w:p w:rsidR="002A2FBB" w:rsidRPr="005974A6" w:rsidRDefault="002A2FBB" w:rsidP="00965585">
            <w:pPr>
              <w:pStyle w:val="TableHeading"/>
            </w:pPr>
            <w:r w:rsidRPr="005974A6">
              <w:t>Determination of parameter for non</w:t>
            </w:r>
            <w:r w:rsidR="005974A6">
              <w:noBreakHyphen/>
            </w:r>
            <w:r w:rsidRPr="005974A6">
              <w:t>monitored period</w:t>
            </w:r>
          </w:p>
        </w:tc>
      </w:tr>
      <w:tr w:rsidR="002A2FBB" w:rsidRPr="005974A6" w:rsidTr="00AC5802">
        <w:tc>
          <w:tcPr>
            <w:tcW w:w="714" w:type="dxa"/>
            <w:tcBorders>
              <w:top w:val="single" w:sz="12" w:space="0" w:color="auto"/>
              <w:bottom w:val="single" w:sz="4" w:space="0" w:color="auto"/>
            </w:tcBorders>
            <w:shd w:val="clear" w:color="auto" w:fill="auto"/>
          </w:tcPr>
          <w:p w:rsidR="002A2FBB" w:rsidRPr="005974A6" w:rsidRDefault="002A2FBB" w:rsidP="00965585">
            <w:pPr>
              <w:pStyle w:val="Tabletext"/>
            </w:pPr>
            <w:r w:rsidRPr="005974A6">
              <w:t>1</w:t>
            </w:r>
          </w:p>
        </w:tc>
        <w:tc>
          <w:tcPr>
            <w:tcW w:w="2967" w:type="dxa"/>
            <w:tcBorders>
              <w:top w:val="single" w:sz="12" w:space="0" w:color="auto"/>
              <w:bottom w:val="single" w:sz="4" w:space="0" w:color="auto"/>
            </w:tcBorders>
            <w:shd w:val="clear" w:color="auto" w:fill="auto"/>
          </w:tcPr>
          <w:p w:rsidR="002A2FBB" w:rsidRPr="005974A6" w:rsidRDefault="002A2FBB" w:rsidP="00965585">
            <w:pPr>
              <w:pStyle w:val="Tabletext"/>
              <w:rPr>
                <w:vertAlign w:val="superscript"/>
              </w:rPr>
            </w:pPr>
            <w:r w:rsidRPr="005974A6">
              <w:t>W</w:t>
            </w:r>
            <w:r w:rsidRPr="005974A6">
              <w:rPr>
                <w:vertAlign w:val="subscript"/>
              </w:rPr>
              <w:t>BG,CH</w:t>
            </w:r>
            <w:r w:rsidRPr="005974A6">
              <w:rPr>
                <w:position w:val="-6"/>
                <w:vertAlign w:val="subscript"/>
              </w:rPr>
              <w:t>4</w:t>
            </w:r>
            <w:r w:rsidRPr="005974A6">
              <w:t xml:space="preserve"> (see subsection</w:t>
            </w:r>
            <w:r w:rsidR="005974A6" w:rsidRPr="005974A6">
              <w:t> </w:t>
            </w:r>
            <w:r w:rsidR="001A7E2E" w:rsidRPr="005974A6">
              <w:t>44</w:t>
            </w:r>
            <w:r w:rsidRPr="005974A6">
              <w:t>(2) and section</w:t>
            </w:r>
            <w:r w:rsidR="005974A6" w:rsidRPr="005974A6">
              <w:t> </w:t>
            </w:r>
            <w:r w:rsidR="001A7E2E" w:rsidRPr="005974A6">
              <w:t>45</w:t>
            </w:r>
            <w:r w:rsidRPr="005974A6">
              <w:t>)</w:t>
            </w:r>
          </w:p>
        </w:tc>
        <w:tc>
          <w:tcPr>
            <w:tcW w:w="4631" w:type="dxa"/>
            <w:tcBorders>
              <w:top w:val="single" w:sz="12" w:space="0" w:color="auto"/>
              <w:bottom w:val="single" w:sz="4" w:space="0" w:color="auto"/>
            </w:tcBorders>
            <w:shd w:val="clear" w:color="auto" w:fill="auto"/>
          </w:tcPr>
          <w:p w:rsidR="002A2FBB" w:rsidRPr="005974A6" w:rsidRDefault="002A2FBB" w:rsidP="00965585">
            <w:pPr>
              <w:pStyle w:val="Tabletext"/>
            </w:pPr>
            <w:r w:rsidRPr="005974A6">
              <w:t>The parameter is:</w:t>
            </w:r>
          </w:p>
          <w:p w:rsidR="002A2FBB" w:rsidRPr="005974A6" w:rsidRDefault="002A2FBB" w:rsidP="00965585">
            <w:pPr>
              <w:pStyle w:val="Tablea"/>
            </w:pPr>
            <w:r w:rsidRPr="005974A6">
              <w:t>(a) for any cumulative period of up to 3 months in any 12 months of a crediting period for the project—the amount set out in section</w:t>
            </w:r>
            <w:r w:rsidR="005974A6" w:rsidRPr="005974A6">
              <w:t> </w:t>
            </w:r>
            <w:r w:rsidRPr="005974A6">
              <w:t>5.14C of the NGER (Measurement) Determination multiplied by 1.1; and</w:t>
            </w:r>
          </w:p>
          <w:p w:rsidR="002A2FBB" w:rsidRPr="005974A6" w:rsidRDefault="002A2FBB" w:rsidP="00965585">
            <w:pPr>
              <w:pStyle w:val="Tablea"/>
            </w:pPr>
            <w:r w:rsidRPr="005974A6">
              <w:t>(b) for any period in excess of that 3 months—the amount set out in section</w:t>
            </w:r>
            <w:r w:rsidR="005974A6" w:rsidRPr="005974A6">
              <w:t> </w:t>
            </w:r>
            <w:r w:rsidRPr="005974A6">
              <w:t>5.14C of the NGER (Measurement) Determination multiplied by 1.5</w:t>
            </w:r>
          </w:p>
        </w:tc>
      </w:tr>
      <w:tr w:rsidR="002A2FBB" w:rsidRPr="005974A6" w:rsidTr="00AC5802">
        <w:tc>
          <w:tcPr>
            <w:tcW w:w="714" w:type="dxa"/>
            <w:tcBorders>
              <w:bottom w:val="single" w:sz="12" w:space="0" w:color="auto"/>
            </w:tcBorders>
            <w:shd w:val="clear" w:color="auto" w:fill="auto"/>
          </w:tcPr>
          <w:p w:rsidR="002A2FBB" w:rsidRPr="005974A6" w:rsidRDefault="002A2FBB" w:rsidP="00965585">
            <w:pPr>
              <w:pStyle w:val="Tabletext"/>
            </w:pPr>
            <w:r w:rsidRPr="005974A6">
              <w:t>2</w:t>
            </w:r>
          </w:p>
        </w:tc>
        <w:tc>
          <w:tcPr>
            <w:tcW w:w="2967" w:type="dxa"/>
            <w:tcBorders>
              <w:bottom w:val="single" w:sz="12" w:space="0" w:color="auto"/>
            </w:tcBorders>
            <w:shd w:val="clear" w:color="auto" w:fill="auto"/>
          </w:tcPr>
          <w:p w:rsidR="002A2FBB" w:rsidRPr="005974A6" w:rsidRDefault="002A2FBB" w:rsidP="00965585">
            <w:pPr>
              <w:pStyle w:val="Tabletext"/>
            </w:pPr>
            <w:r w:rsidRPr="005974A6">
              <w:t>Each of the following:</w:t>
            </w:r>
          </w:p>
          <w:p w:rsidR="002A2FBB" w:rsidRPr="005974A6" w:rsidRDefault="0085763C" w:rsidP="00965585">
            <w:pPr>
              <w:pStyle w:val="Tablea"/>
            </w:pPr>
            <w:r w:rsidRPr="005974A6">
              <w:t>(a</w:t>
            </w:r>
            <w:r w:rsidR="002F1FC4" w:rsidRPr="005974A6">
              <w:t xml:space="preserve">) </w:t>
            </w:r>
            <w:r w:rsidR="002A2FBB" w:rsidRPr="005974A6">
              <w:t>FR</w:t>
            </w:r>
            <w:r w:rsidR="002A2FBB" w:rsidRPr="005974A6">
              <w:rPr>
                <w:vertAlign w:val="subscript"/>
              </w:rPr>
              <w:t>q</w:t>
            </w:r>
            <w:r w:rsidR="002A2FBB" w:rsidRPr="005974A6">
              <w:t xml:space="preserve"> (see section</w:t>
            </w:r>
            <w:r w:rsidR="005974A6" w:rsidRPr="005974A6">
              <w:t> </w:t>
            </w:r>
            <w:r w:rsidR="001A7E2E" w:rsidRPr="005974A6">
              <w:t>45</w:t>
            </w:r>
            <w:r w:rsidR="002A2FBB" w:rsidRPr="005974A6">
              <w:t>);</w:t>
            </w:r>
          </w:p>
          <w:p w:rsidR="002A2FBB" w:rsidRPr="005974A6" w:rsidRDefault="0085763C" w:rsidP="00965585">
            <w:pPr>
              <w:pStyle w:val="Tablea"/>
            </w:pPr>
            <w:r w:rsidRPr="005974A6">
              <w:t>(b</w:t>
            </w:r>
            <w:r w:rsidR="002A2FBB" w:rsidRPr="005974A6">
              <w:t>) Q</w:t>
            </w:r>
            <w:r w:rsidR="002A2FBB" w:rsidRPr="005974A6">
              <w:rPr>
                <w:vertAlign w:val="subscript"/>
              </w:rPr>
              <w:t>BG,h</w:t>
            </w:r>
            <w:r w:rsidR="002A2FBB" w:rsidRPr="005974A6">
              <w:t xml:space="preserve"> (see subsection</w:t>
            </w:r>
            <w:r w:rsidR="005974A6" w:rsidRPr="005974A6">
              <w:t> </w:t>
            </w:r>
            <w:r w:rsidR="001A7E2E" w:rsidRPr="005974A6">
              <w:t>44</w:t>
            </w:r>
            <w:r w:rsidR="002A2FBB" w:rsidRPr="005974A6">
              <w:t>(2));</w:t>
            </w:r>
          </w:p>
          <w:p w:rsidR="002A2FBB" w:rsidRPr="005974A6" w:rsidRDefault="0085763C" w:rsidP="00965585">
            <w:pPr>
              <w:pStyle w:val="Tablea"/>
            </w:pPr>
            <w:r w:rsidRPr="005974A6">
              <w:t>(c</w:t>
            </w:r>
            <w:r w:rsidR="002A2FBB" w:rsidRPr="005974A6">
              <w:t>) Q</w:t>
            </w:r>
            <w:r w:rsidR="002A2FBB" w:rsidRPr="005974A6">
              <w:rPr>
                <w:vertAlign w:val="subscript"/>
              </w:rPr>
              <w:t>Compost</w:t>
            </w:r>
            <w:r w:rsidR="00C25082" w:rsidRPr="005974A6">
              <w:rPr>
                <w:vertAlign w:val="subscript"/>
              </w:rPr>
              <w:t>,f</w:t>
            </w:r>
            <w:r w:rsidR="002A2FBB" w:rsidRPr="005974A6">
              <w:t xml:space="preserve"> (see </w:t>
            </w:r>
            <w:r w:rsidR="002A2FBB" w:rsidRPr="005974A6">
              <w:lastRenderedPageBreak/>
              <w:t>subsection</w:t>
            </w:r>
            <w:r w:rsidR="005974A6" w:rsidRPr="005974A6">
              <w:t> </w:t>
            </w:r>
            <w:r w:rsidR="001A7E2E" w:rsidRPr="005974A6">
              <w:t>42</w:t>
            </w:r>
            <w:r w:rsidR="002A2FBB" w:rsidRPr="005974A6">
              <w:t>(6));</w:t>
            </w:r>
          </w:p>
          <w:p w:rsidR="002A2FBB" w:rsidRPr="005974A6" w:rsidRDefault="0085763C" w:rsidP="00965585">
            <w:pPr>
              <w:pStyle w:val="Tablea"/>
            </w:pPr>
            <w:r w:rsidRPr="005974A6">
              <w:t>(d</w:t>
            </w:r>
            <w:r w:rsidR="002A2FBB" w:rsidRPr="005974A6">
              <w:t>) Q</w:t>
            </w:r>
            <w:r w:rsidR="002A2FBB" w:rsidRPr="005974A6">
              <w:rPr>
                <w:vertAlign w:val="subscript"/>
              </w:rPr>
              <w:t>EG,h</w:t>
            </w:r>
            <w:r w:rsidR="002A2FBB" w:rsidRPr="005974A6">
              <w:t xml:space="preserve"> (see subsection</w:t>
            </w:r>
            <w:r w:rsidR="005974A6" w:rsidRPr="005974A6">
              <w:t> </w:t>
            </w:r>
            <w:r w:rsidR="001A7E2E" w:rsidRPr="005974A6">
              <w:t>44</w:t>
            </w:r>
            <w:r w:rsidR="002A2FBB" w:rsidRPr="005974A6">
              <w:t>(3));</w:t>
            </w:r>
          </w:p>
          <w:p w:rsidR="002A2FBB" w:rsidRPr="005974A6" w:rsidRDefault="0085763C" w:rsidP="00965585">
            <w:pPr>
              <w:pStyle w:val="Tablea"/>
            </w:pPr>
            <w:r w:rsidRPr="005974A6">
              <w:t>(e</w:t>
            </w:r>
            <w:r w:rsidR="002A2FBB" w:rsidRPr="005974A6">
              <w:t>) Q</w:t>
            </w:r>
            <w:r w:rsidR="002A2FBB" w:rsidRPr="005974A6">
              <w:rPr>
                <w:vertAlign w:val="subscript"/>
              </w:rPr>
              <w:t>EP</w:t>
            </w:r>
            <w:r w:rsidR="00C25082" w:rsidRPr="005974A6">
              <w:rPr>
                <w:vertAlign w:val="subscript"/>
              </w:rPr>
              <w:t>,f</w:t>
            </w:r>
            <w:r w:rsidR="002A2FBB" w:rsidRPr="005974A6">
              <w:t xml:space="preserve"> (see subsection</w:t>
            </w:r>
            <w:r w:rsidR="005974A6" w:rsidRPr="005974A6">
              <w:t> </w:t>
            </w:r>
            <w:r w:rsidR="001A7E2E" w:rsidRPr="005974A6">
              <w:t>40</w:t>
            </w:r>
            <w:r w:rsidR="002A2FBB" w:rsidRPr="005974A6">
              <w:t>(1));</w:t>
            </w:r>
          </w:p>
          <w:p w:rsidR="002A2FBB" w:rsidRPr="005974A6" w:rsidRDefault="0085763C" w:rsidP="00965585">
            <w:pPr>
              <w:pStyle w:val="Tablea"/>
            </w:pPr>
            <w:r w:rsidRPr="005974A6">
              <w:t>(f</w:t>
            </w:r>
            <w:r w:rsidR="002A2FBB" w:rsidRPr="005974A6">
              <w:t>) Q</w:t>
            </w:r>
            <w:r w:rsidR="002A2FBB" w:rsidRPr="005974A6">
              <w:rPr>
                <w:vertAlign w:val="subscript"/>
              </w:rPr>
              <w:t>F,i</w:t>
            </w:r>
            <w:r w:rsidR="00C25082" w:rsidRPr="005974A6">
              <w:rPr>
                <w:vertAlign w:val="subscript"/>
              </w:rPr>
              <w:t>,f</w:t>
            </w:r>
            <w:r w:rsidR="002A2FBB" w:rsidRPr="005974A6">
              <w:t xml:space="preserve"> (see section</w:t>
            </w:r>
            <w:r w:rsidR="005974A6" w:rsidRPr="005974A6">
              <w:t> </w:t>
            </w:r>
            <w:r w:rsidR="001A7E2E" w:rsidRPr="005974A6">
              <w:t>39</w:t>
            </w:r>
            <w:r w:rsidR="002A2FBB" w:rsidRPr="005974A6">
              <w:t>);</w:t>
            </w:r>
          </w:p>
          <w:p w:rsidR="0085763C" w:rsidRPr="005974A6" w:rsidRDefault="0085763C" w:rsidP="00512C6E">
            <w:pPr>
              <w:pStyle w:val="Tablea"/>
            </w:pPr>
            <w:r w:rsidRPr="005974A6">
              <w:t>(g</w:t>
            </w:r>
            <w:r w:rsidR="002A2FBB" w:rsidRPr="005974A6">
              <w:t>) t</w:t>
            </w:r>
            <w:r w:rsidR="002A2FBB" w:rsidRPr="005974A6">
              <w:rPr>
                <w:vertAlign w:val="subscript"/>
              </w:rPr>
              <w:t xml:space="preserve">q </w:t>
            </w:r>
            <w:r w:rsidR="002A2FBB" w:rsidRPr="005974A6">
              <w:t>(see section</w:t>
            </w:r>
            <w:r w:rsidR="005974A6" w:rsidRPr="005974A6">
              <w:t> </w:t>
            </w:r>
            <w:r w:rsidR="001A7E2E" w:rsidRPr="005974A6">
              <w:t>45</w:t>
            </w:r>
            <w:r w:rsidR="002A2FBB" w:rsidRPr="005974A6">
              <w:t>)</w:t>
            </w:r>
          </w:p>
        </w:tc>
        <w:tc>
          <w:tcPr>
            <w:tcW w:w="4631" w:type="dxa"/>
            <w:tcBorders>
              <w:bottom w:val="single" w:sz="12" w:space="0" w:color="auto"/>
            </w:tcBorders>
            <w:shd w:val="clear" w:color="auto" w:fill="auto"/>
          </w:tcPr>
          <w:p w:rsidR="002A2FBB" w:rsidRPr="005974A6" w:rsidRDefault="002A2FBB" w:rsidP="00965585">
            <w:pPr>
              <w:pStyle w:val="Tabletext"/>
            </w:pPr>
            <w:r w:rsidRPr="005974A6">
              <w:lastRenderedPageBreak/>
              <w:t>The project proponent must make a conservative estimate of the parameter having regard to:</w:t>
            </w:r>
          </w:p>
          <w:p w:rsidR="002A2FBB" w:rsidRPr="005974A6" w:rsidRDefault="002A2FBB" w:rsidP="00965585">
            <w:pPr>
              <w:pStyle w:val="Tablea"/>
            </w:pPr>
            <w:r w:rsidRPr="005974A6">
              <w:t xml:space="preserve">(a) any relevant measurement or estimation approaches or requirements that apply to the </w:t>
            </w:r>
            <w:r w:rsidRPr="005974A6">
              <w:lastRenderedPageBreak/>
              <w:t>parameter under the NGER (Measurement) Determination; and</w:t>
            </w:r>
          </w:p>
          <w:p w:rsidR="002A2FBB" w:rsidRPr="005974A6" w:rsidRDefault="002A2FBB" w:rsidP="00965585">
            <w:pPr>
              <w:pStyle w:val="Tablea"/>
            </w:pPr>
            <w:r w:rsidRPr="005974A6">
              <w:t>(b) any relevant historical data for the project; and</w:t>
            </w:r>
          </w:p>
          <w:p w:rsidR="002A2FBB" w:rsidRPr="005974A6" w:rsidRDefault="002A2FBB" w:rsidP="00965585">
            <w:pPr>
              <w:pStyle w:val="Tablea"/>
            </w:pPr>
            <w:r w:rsidRPr="005974A6">
              <w:t>(c) any other data for the project that relates to the parameter; and</w:t>
            </w:r>
          </w:p>
          <w:p w:rsidR="002A2FBB" w:rsidRPr="005974A6" w:rsidRDefault="002A2FBB" w:rsidP="00965585">
            <w:pPr>
              <w:pStyle w:val="Tablea"/>
            </w:pPr>
            <w:r w:rsidRPr="005974A6">
              <w:t>(d) any other matter the project proponent considers relevant</w:t>
            </w:r>
          </w:p>
        </w:tc>
      </w:tr>
    </w:tbl>
    <w:p w:rsidR="002A2FBB" w:rsidRPr="005974A6" w:rsidRDefault="002A2FBB" w:rsidP="002A2FBB">
      <w:pPr>
        <w:pStyle w:val="Tabletext"/>
      </w:pPr>
    </w:p>
    <w:p w:rsidR="00DC29E9" w:rsidRPr="005974A6" w:rsidRDefault="002A2FBB" w:rsidP="002A2FBB">
      <w:pPr>
        <w:pStyle w:val="subsection"/>
      </w:pPr>
      <w:r w:rsidRPr="005974A6">
        <w:tab/>
        <w:t>(2)</w:t>
      </w:r>
      <w:r w:rsidRPr="005974A6">
        <w:tab/>
      </w:r>
      <w:r w:rsidR="00DC29E9" w:rsidRPr="005974A6">
        <w:t>If, during the non</w:t>
      </w:r>
      <w:r w:rsidR="005974A6">
        <w:noBreakHyphen/>
      </w:r>
      <w:r w:rsidR="00DC29E9" w:rsidRPr="005974A6">
        <w:t>monitored period, the project proponent fails, for one or more of the project’s source separation activities or sub</w:t>
      </w:r>
      <w:r w:rsidR="005974A6">
        <w:noBreakHyphen/>
      </w:r>
      <w:r w:rsidR="00DC29E9" w:rsidRPr="005974A6">
        <w:t>activities, to monitor parameter W</w:t>
      </w:r>
      <w:r w:rsidR="00DC29E9" w:rsidRPr="005974A6">
        <w:rPr>
          <w:vertAlign w:val="subscript"/>
        </w:rPr>
        <w:t>EO,w</w:t>
      </w:r>
      <w:r w:rsidR="00DC29E9" w:rsidRPr="005974A6">
        <w:t xml:space="preserve"> or W</w:t>
      </w:r>
      <w:r w:rsidR="00DC29E9" w:rsidRPr="005974A6">
        <w:rPr>
          <w:vertAlign w:val="subscript"/>
        </w:rPr>
        <w:t>EO,w,sa</w:t>
      </w:r>
      <w:r w:rsidR="00DC29E9" w:rsidRPr="005974A6">
        <w:t xml:space="preserve"> as required by the monitoring requirements, the value of the parameter for the purpose of working out the activity abatement portions for the reporting period is to be determined for the activity or sub</w:t>
      </w:r>
      <w:r w:rsidR="005974A6">
        <w:noBreakHyphen/>
      </w:r>
      <w:r w:rsidR="00DC29E9" w:rsidRPr="005974A6">
        <w:t>activity by making a conservative estimate of the parameter having regard to:</w:t>
      </w:r>
    </w:p>
    <w:p w:rsidR="00DC29E9" w:rsidRPr="005974A6" w:rsidRDefault="00DC29E9" w:rsidP="00DC29E9">
      <w:pPr>
        <w:pStyle w:val="paragraph"/>
      </w:pPr>
      <w:r w:rsidRPr="005974A6">
        <w:tab/>
        <w:t>(a)</w:t>
      </w:r>
      <w:r w:rsidRPr="005974A6">
        <w:tab/>
        <w:t>any relevant measurement or estimation approaches or requirements that apply to the parameter under the NGER (Measurement) Determination; and</w:t>
      </w:r>
    </w:p>
    <w:p w:rsidR="00DC29E9" w:rsidRPr="005974A6" w:rsidRDefault="00DC29E9" w:rsidP="00DC29E9">
      <w:pPr>
        <w:pStyle w:val="paragraph"/>
      </w:pPr>
      <w:r w:rsidRPr="005974A6">
        <w:tab/>
        <w:t>(b)</w:t>
      </w:r>
      <w:r w:rsidRPr="005974A6">
        <w:tab/>
        <w:t>any relevant historical data for the project; and</w:t>
      </w:r>
    </w:p>
    <w:p w:rsidR="00DC29E9" w:rsidRPr="005974A6" w:rsidRDefault="00DC29E9" w:rsidP="00DC29E9">
      <w:pPr>
        <w:pStyle w:val="paragraph"/>
      </w:pPr>
      <w:r w:rsidRPr="005974A6">
        <w:tab/>
        <w:t>(c)</w:t>
      </w:r>
      <w:r w:rsidRPr="005974A6">
        <w:tab/>
        <w:t>any other data for the project that relates to the parameter; and</w:t>
      </w:r>
    </w:p>
    <w:p w:rsidR="00DC29E9" w:rsidRPr="005974A6" w:rsidRDefault="00DC29E9" w:rsidP="00DC29E9">
      <w:pPr>
        <w:pStyle w:val="paragraph"/>
      </w:pPr>
      <w:r w:rsidRPr="005974A6">
        <w:tab/>
        <w:t>(d)</w:t>
      </w:r>
      <w:r w:rsidRPr="005974A6">
        <w:tab/>
        <w:t>any other matter the project proponent considers relevant.</w:t>
      </w:r>
    </w:p>
    <w:p w:rsidR="002A2FBB" w:rsidRPr="005974A6" w:rsidRDefault="00DC29E9" w:rsidP="002A2FBB">
      <w:pPr>
        <w:pStyle w:val="subsection"/>
        <w:rPr>
          <w:szCs w:val="22"/>
        </w:rPr>
      </w:pPr>
      <w:r w:rsidRPr="005974A6">
        <w:tab/>
        <w:t>(3)</w:t>
      </w:r>
      <w:r w:rsidRPr="005974A6">
        <w:tab/>
      </w:r>
      <w:r w:rsidR="002A2FBB" w:rsidRPr="005974A6">
        <w:t>If, during the non</w:t>
      </w:r>
      <w:r w:rsidR="005974A6">
        <w:noBreakHyphen/>
      </w:r>
      <w:r w:rsidR="002A2FBB" w:rsidRPr="005974A6">
        <w:t>monitored period, the project proponent fails</w:t>
      </w:r>
      <w:r w:rsidR="004C7BEA" w:rsidRPr="005974A6">
        <w:t xml:space="preserve">, </w:t>
      </w:r>
      <w:r w:rsidRPr="005974A6">
        <w:t>for a nominated waste treatment facility or unit for a source separation activity or sub</w:t>
      </w:r>
      <w:r w:rsidR="005974A6">
        <w:noBreakHyphen/>
      </w:r>
      <w:r w:rsidRPr="005974A6">
        <w:t>activity</w:t>
      </w:r>
      <w:r w:rsidR="004C7BEA" w:rsidRPr="005974A6">
        <w:t>,</w:t>
      </w:r>
      <w:r w:rsidR="002A2FBB" w:rsidRPr="005974A6">
        <w:t xml:space="preserve"> to monitor parameter DM</w:t>
      </w:r>
      <w:r w:rsidR="002A2FBB" w:rsidRPr="005974A6">
        <w:rPr>
          <w:vertAlign w:val="subscript"/>
        </w:rPr>
        <w:t>Compost,j</w:t>
      </w:r>
      <w:r w:rsidR="00D865DB" w:rsidRPr="005974A6">
        <w:rPr>
          <w:vertAlign w:val="subscript"/>
        </w:rPr>
        <w:t>,f</w:t>
      </w:r>
      <w:r w:rsidR="002A2FBB" w:rsidRPr="005974A6">
        <w:t xml:space="preserve"> as required by the monitoring requirements, </w:t>
      </w:r>
      <w:r w:rsidR="002A2FBB" w:rsidRPr="005974A6">
        <w:rPr>
          <w:szCs w:val="22"/>
        </w:rPr>
        <w:t>the emissions (E</w:t>
      </w:r>
      <w:r w:rsidR="002A2FBB" w:rsidRPr="005974A6">
        <w:rPr>
          <w:szCs w:val="22"/>
          <w:vertAlign w:val="subscript"/>
        </w:rPr>
        <w:t>Compost</w:t>
      </w:r>
      <w:r w:rsidR="00D865DB" w:rsidRPr="005974A6">
        <w:rPr>
          <w:szCs w:val="22"/>
          <w:vertAlign w:val="subscript"/>
        </w:rPr>
        <w:t>,f</w:t>
      </w:r>
      <w:r w:rsidR="002A2FBB" w:rsidRPr="005974A6">
        <w:rPr>
          <w:szCs w:val="22"/>
        </w:rPr>
        <w:t>) from enclosed composting technology used during the non</w:t>
      </w:r>
      <w:r w:rsidR="005974A6">
        <w:rPr>
          <w:szCs w:val="22"/>
        </w:rPr>
        <w:noBreakHyphen/>
      </w:r>
      <w:r w:rsidR="002A2FBB" w:rsidRPr="005974A6">
        <w:rPr>
          <w:szCs w:val="22"/>
        </w:rPr>
        <w:t>monitored period, in tonnes CO</w:t>
      </w:r>
      <w:r w:rsidR="002A2FBB" w:rsidRPr="005974A6">
        <w:rPr>
          <w:szCs w:val="22"/>
          <w:vertAlign w:val="subscript"/>
        </w:rPr>
        <w:t>2</w:t>
      </w:r>
      <w:r w:rsidR="005974A6">
        <w:rPr>
          <w:szCs w:val="22"/>
        </w:rPr>
        <w:noBreakHyphen/>
      </w:r>
      <w:r w:rsidR="002A2FBB" w:rsidRPr="005974A6">
        <w:rPr>
          <w:szCs w:val="22"/>
        </w:rPr>
        <w:t xml:space="preserve">e, are worked out </w:t>
      </w:r>
      <w:r w:rsidR="004C7BEA" w:rsidRPr="005974A6">
        <w:rPr>
          <w:szCs w:val="22"/>
        </w:rPr>
        <w:t xml:space="preserve">for the </w:t>
      </w:r>
      <w:r w:rsidR="00C54861" w:rsidRPr="005974A6">
        <w:rPr>
          <w:szCs w:val="22"/>
        </w:rPr>
        <w:t>facility or unit</w:t>
      </w:r>
      <w:r w:rsidR="004C7BEA" w:rsidRPr="005974A6">
        <w:rPr>
          <w:szCs w:val="22"/>
        </w:rPr>
        <w:t xml:space="preserve"> </w:t>
      </w:r>
      <w:r w:rsidR="002A2FBB" w:rsidRPr="005974A6">
        <w:rPr>
          <w:szCs w:val="22"/>
        </w:rPr>
        <w:t>as follows:</w:t>
      </w:r>
    </w:p>
    <w:p w:rsidR="002A2FBB" w:rsidRPr="005974A6" w:rsidRDefault="002A2FBB" w:rsidP="002A2FBB">
      <w:pPr>
        <w:pStyle w:val="paragraph"/>
      </w:pPr>
      <w:r w:rsidRPr="005974A6">
        <w:tab/>
        <w:t>(a)</w:t>
      </w:r>
      <w:r w:rsidRPr="005974A6">
        <w:tab/>
        <w:t>for any cumulative period of up to 3 months in any 12 months of a crediting period for the project—using sub</w:t>
      </w:r>
      <w:r w:rsidR="005974A6">
        <w:noBreakHyphen/>
      </w:r>
      <w:r w:rsidRPr="005974A6">
        <w:t>method 1 in subsection</w:t>
      </w:r>
      <w:r w:rsidR="005974A6" w:rsidRPr="005974A6">
        <w:t> </w:t>
      </w:r>
      <w:r w:rsidR="001A7E2E" w:rsidRPr="005974A6">
        <w:t>42</w:t>
      </w:r>
      <w:r w:rsidRPr="005974A6">
        <w:t>(6), but multiplying the parameter EF</w:t>
      </w:r>
      <w:r w:rsidRPr="005974A6">
        <w:rPr>
          <w:vertAlign w:val="subscript"/>
        </w:rPr>
        <w:t>Compost,j</w:t>
      </w:r>
      <w:r w:rsidR="00401AE2" w:rsidRPr="005974A6">
        <w:t xml:space="preserve"> by 1.1;</w:t>
      </w:r>
    </w:p>
    <w:p w:rsidR="002A2FBB" w:rsidRPr="005974A6" w:rsidRDefault="002A2FBB" w:rsidP="002A2FBB">
      <w:pPr>
        <w:pStyle w:val="paragraph"/>
      </w:pPr>
      <w:r w:rsidRPr="005974A6">
        <w:tab/>
        <w:t>(b)</w:t>
      </w:r>
      <w:r w:rsidRPr="005974A6">
        <w:tab/>
        <w:t>for any period in excess of that 3 months—using sub</w:t>
      </w:r>
      <w:r w:rsidR="005974A6">
        <w:noBreakHyphen/>
      </w:r>
      <w:r w:rsidRPr="005974A6">
        <w:t>method 1 in subsection</w:t>
      </w:r>
      <w:r w:rsidR="005974A6" w:rsidRPr="005974A6">
        <w:t> </w:t>
      </w:r>
      <w:r w:rsidR="001A7E2E" w:rsidRPr="005974A6">
        <w:t>42</w:t>
      </w:r>
      <w:r w:rsidRPr="005974A6">
        <w:t>(6), but multiplying the parameter EF</w:t>
      </w:r>
      <w:r w:rsidRPr="005974A6">
        <w:rPr>
          <w:vertAlign w:val="subscript"/>
        </w:rPr>
        <w:t>Compost,j</w:t>
      </w:r>
      <w:r w:rsidRPr="005974A6">
        <w:t xml:space="preserve"> by 1.5.</w:t>
      </w:r>
    </w:p>
    <w:p w:rsidR="002A2FBB" w:rsidRPr="005974A6" w:rsidRDefault="00DC29E9" w:rsidP="002A2FBB">
      <w:pPr>
        <w:pStyle w:val="subsection"/>
      </w:pPr>
      <w:r w:rsidRPr="005974A6">
        <w:tab/>
        <w:t>(4</w:t>
      </w:r>
      <w:r w:rsidR="00BD1DE8" w:rsidRPr="005974A6">
        <w:t>)</w:t>
      </w:r>
      <w:r w:rsidR="00BD1DE8" w:rsidRPr="005974A6">
        <w:tab/>
      </w:r>
      <w:r w:rsidR="002A2FBB" w:rsidRPr="005974A6">
        <w:t>To avoid doubt, this section does not prevent the Regulator from taking action under the Act, or regulations or rules made under the Act, in relation to the project proponent’s failure to monitor a parameter as required by the monitoring requirements.</w:t>
      </w:r>
    </w:p>
    <w:p w:rsidR="002A2FBB" w:rsidRPr="005974A6" w:rsidRDefault="002A2FBB" w:rsidP="002A2FBB">
      <w:pPr>
        <w:pStyle w:val="notetext"/>
      </w:pPr>
      <w:r w:rsidRPr="005974A6">
        <w:t>Note:</w:t>
      </w:r>
      <w:r w:rsidRPr="005974A6">
        <w:tab/>
        <w:t>Examples of action that may be taken include the following:</w:t>
      </w:r>
    </w:p>
    <w:p w:rsidR="002A2FBB" w:rsidRPr="005974A6" w:rsidRDefault="002A2FBB" w:rsidP="002A2FBB">
      <w:pPr>
        <w:pStyle w:val="notepara"/>
      </w:pPr>
      <w:r w:rsidRPr="005974A6">
        <w:t>(a)</w:t>
      </w:r>
      <w:r w:rsidRPr="005974A6">
        <w:tab/>
        <w:t>if the failure constitutes a breach of a civil penalty provision in section</w:t>
      </w:r>
      <w:r w:rsidR="005974A6" w:rsidRPr="005974A6">
        <w:t> </w:t>
      </w:r>
      <w:r w:rsidRPr="005974A6">
        <w:t>194 of the Act (which deals with project monitoring requirements), the Regulator may apply for a civil penalty order in respect of the breach;</w:t>
      </w:r>
    </w:p>
    <w:p w:rsidR="002A2FBB" w:rsidRPr="005974A6" w:rsidRDefault="002A2FBB" w:rsidP="002A2FBB">
      <w:pPr>
        <w:pStyle w:val="notepara"/>
      </w:pPr>
      <w:r w:rsidRPr="005974A6">
        <w:t>(b)</w:t>
      </w:r>
      <w:r w:rsidRPr="005974A6">
        <w:tab/>
        <w:t>if false or misleading information was given to the Regulator in relation to the failure, the Regulator may revoke the project’s section</w:t>
      </w:r>
      <w:r w:rsidR="005974A6" w:rsidRPr="005974A6">
        <w:t> </w:t>
      </w:r>
      <w:r w:rsidRPr="005974A6">
        <w:t>27 declaration under regulations or rules made for the purposes of section</w:t>
      </w:r>
      <w:r w:rsidR="005974A6" w:rsidRPr="005974A6">
        <w:t> </w:t>
      </w:r>
      <w:r w:rsidRPr="005974A6">
        <w:t>38 of the Act;</w:t>
      </w:r>
    </w:p>
    <w:p w:rsidR="006A4F82" w:rsidRPr="005974A6" w:rsidRDefault="002A2FBB" w:rsidP="004C7BEA">
      <w:pPr>
        <w:pStyle w:val="notepara"/>
      </w:pPr>
      <w:r w:rsidRPr="005974A6">
        <w:t>(c)</w:t>
      </w:r>
      <w:r w:rsidRPr="005974A6">
        <w:tab/>
        <w:t>if the giving of false or misleading information in relation to the failure led to the issue of Australian carbon credit units, the Regulator may require all or some of those units to be relinquished under section</w:t>
      </w:r>
      <w:r w:rsidR="005974A6" w:rsidRPr="005974A6">
        <w:t> </w:t>
      </w:r>
      <w:r w:rsidRPr="005974A6">
        <w:t>88 of the Act.</w:t>
      </w:r>
    </w:p>
    <w:p w:rsidR="00AA071B" w:rsidRPr="005974A6" w:rsidRDefault="00AA071B" w:rsidP="00AA071B">
      <w:pPr>
        <w:pStyle w:val="ActHead2"/>
        <w:pageBreakBefore/>
      </w:pPr>
      <w:bookmarkStart w:id="106" w:name="_Toc440366982"/>
      <w:r w:rsidRPr="005974A6">
        <w:rPr>
          <w:rStyle w:val="CharPartNo"/>
        </w:rPr>
        <w:lastRenderedPageBreak/>
        <w:t>Part</w:t>
      </w:r>
      <w:r w:rsidR="005974A6" w:rsidRPr="005974A6">
        <w:rPr>
          <w:rStyle w:val="CharPartNo"/>
        </w:rPr>
        <w:t> </w:t>
      </w:r>
      <w:r w:rsidRPr="005974A6">
        <w:rPr>
          <w:rStyle w:val="CharPartNo"/>
        </w:rPr>
        <w:t>6</w:t>
      </w:r>
      <w:r w:rsidRPr="005974A6">
        <w:t>—</w:t>
      </w:r>
      <w:r w:rsidRPr="005974A6">
        <w:rPr>
          <w:rStyle w:val="CharPartText"/>
        </w:rPr>
        <w:t>Dividing a</w:t>
      </w:r>
      <w:r w:rsidR="00F457F9" w:rsidRPr="005974A6">
        <w:rPr>
          <w:rStyle w:val="CharPartText"/>
        </w:rPr>
        <w:t>n</w:t>
      </w:r>
      <w:r w:rsidRPr="005974A6">
        <w:rPr>
          <w:rStyle w:val="CharPartText"/>
        </w:rPr>
        <w:t xml:space="preserve"> SSOW project</w:t>
      </w:r>
      <w:bookmarkEnd w:id="106"/>
    </w:p>
    <w:p w:rsidR="00AA071B" w:rsidRPr="005974A6" w:rsidRDefault="00AA071B" w:rsidP="00AA071B">
      <w:pPr>
        <w:pStyle w:val="Header"/>
      </w:pPr>
      <w:r w:rsidRPr="005974A6">
        <w:rPr>
          <w:rStyle w:val="CharDivNo"/>
        </w:rPr>
        <w:t xml:space="preserve"> </w:t>
      </w:r>
      <w:r w:rsidRPr="005974A6">
        <w:rPr>
          <w:rStyle w:val="CharDivText"/>
        </w:rPr>
        <w:t xml:space="preserve"> </w:t>
      </w:r>
    </w:p>
    <w:p w:rsidR="00AA071B" w:rsidRPr="005974A6" w:rsidRDefault="001A7E2E" w:rsidP="00AA071B">
      <w:pPr>
        <w:pStyle w:val="ActHead5"/>
      </w:pPr>
      <w:bookmarkStart w:id="107" w:name="_Toc440366983"/>
      <w:r w:rsidRPr="005974A6">
        <w:rPr>
          <w:rStyle w:val="CharSectno"/>
        </w:rPr>
        <w:t>63</w:t>
      </w:r>
      <w:r w:rsidR="00AA071B" w:rsidRPr="005974A6">
        <w:t xml:space="preserve">  Operation of this Part</w:t>
      </w:r>
      <w:bookmarkEnd w:id="107"/>
    </w:p>
    <w:p w:rsidR="00AA071B" w:rsidRPr="005974A6" w:rsidRDefault="00AA071B" w:rsidP="00AA071B">
      <w:pPr>
        <w:pStyle w:val="subsection"/>
      </w:pPr>
      <w:r w:rsidRPr="005974A6">
        <w:tab/>
      </w:r>
      <w:r w:rsidRPr="005974A6">
        <w:tab/>
        <w:t>For subsection</w:t>
      </w:r>
      <w:r w:rsidR="005974A6" w:rsidRPr="005974A6">
        <w:t> </w:t>
      </w:r>
      <w:r w:rsidRPr="005974A6">
        <w:t>77A(2) of the Act, this Part sets out requirements for dividing a</w:t>
      </w:r>
      <w:r w:rsidR="00F457F9" w:rsidRPr="005974A6">
        <w:t>n</w:t>
      </w:r>
      <w:r w:rsidRPr="005974A6">
        <w:t xml:space="preserve"> SSOW project that is an eligible offsets project.</w:t>
      </w:r>
    </w:p>
    <w:p w:rsidR="00AA071B" w:rsidRPr="005974A6" w:rsidRDefault="001A7E2E" w:rsidP="00AA071B">
      <w:pPr>
        <w:pStyle w:val="ActHead5"/>
      </w:pPr>
      <w:bookmarkStart w:id="108" w:name="_Toc440366984"/>
      <w:r w:rsidRPr="005974A6">
        <w:rPr>
          <w:rStyle w:val="CharSectno"/>
        </w:rPr>
        <w:t>64</w:t>
      </w:r>
      <w:r w:rsidR="00AA071B" w:rsidRPr="005974A6">
        <w:t xml:space="preserve">  Requirements for division of project</w:t>
      </w:r>
      <w:bookmarkEnd w:id="108"/>
    </w:p>
    <w:p w:rsidR="00AA071B" w:rsidRPr="005974A6" w:rsidRDefault="00AA071B" w:rsidP="00AA071B">
      <w:pPr>
        <w:pStyle w:val="subsection"/>
      </w:pPr>
      <w:r w:rsidRPr="005974A6">
        <w:tab/>
        <w:t>(1)</w:t>
      </w:r>
      <w:r w:rsidRPr="005974A6">
        <w:tab/>
        <w:t>A</w:t>
      </w:r>
      <w:r w:rsidR="00F457F9" w:rsidRPr="005974A6">
        <w:t>n</w:t>
      </w:r>
      <w:r w:rsidRPr="005974A6">
        <w:t xml:space="preserve"> SSOW project may only be divided into parts if the project involves the implementation of 2 or more source separation activities.</w:t>
      </w:r>
    </w:p>
    <w:p w:rsidR="00AA071B" w:rsidRPr="005974A6" w:rsidRDefault="00AA071B" w:rsidP="00AA071B">
      <w:pPr>
        <w:pStyle w:val="subsection"/>
      </w:pPr>
      <w:r w:rsidRPr="005974A6">
        <w:tab/>
        <w:t>(2)</w:t>
      </w:r>
      <w:r w:rsidRPr="005974A6">
        <w:tab/>
        <w:t>If a</w:t>
      </w:r>
      <w:r w:rsidR="00F457F9" w:rsidRPr="005974A6">
        <w:t>n</w:t>
      </w:r>
      <w:r w:rsidRPr="005974A6">
        <w:t xml:space="preserve"> SSOW project is divided into parts, each part must consist of at least one source separation activity.</w:t>
      </w:r>
    </w:p>
    <w:sectPr w:rsidR="00AA071B" w:rsidRPr="005974A6" w:rsidSect="00F27A64">
      <w:headerReference w:type="even" r:id="rId63"/>
      <w:headerReference w:type="default" r:id="rId64"/>
      <w:footerReference w:type="even" r:id="rId65"/>
      <w:footerReference w:type="default" r:id="rId66"/>
      <w:headerReference w:type="first" r:id="rId67"/>
      <w:footerReference w:type="first" r:id="rId6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72" w:rsidRDefault="00DE2172" w:rsidP="00715914">
      <w:pPr>
        <w:spacing w:line="240" w:lineRule="auto"/>
      </w:pPr>
      <w:r>
        <w:separator/>
      </w:r>
    </w:p>
  </w:endnote>
  <w:endnote w:type="continuationSeparator" w:id="0">
    <w:p w:rsidR="00DE2172" w:rsidRDefault="00DE217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64" w:rsidRPr="00F27A64" w:rsidRDefault="00F27A64" w:rsidP="00F27A64">
    <w:pPr>
      <w:pStyle w:val="Footer"/>
      <w:rPr>
        <w:i/>
        <w:sz w:val="18"/>
      </w:rPr>
    </w:pPr>
    <w:r w:rsidRPr="00F27A64">
      <w:rPr>
        <w:i/>
        <w:sz w:val="18"/>
      </w:rPr>
      <w:t>OPC61323 -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Default="00DE2172" w:rsidP="007500C8">
    <w:pPr>
      <w:pStyle w:val="Footer"/>
    </w:pPr>
  </w:p>
  <w:p w:rsidR="00DE2172" w:rsidRPr="007500C8" w:rsidRDefault="00F27A64" w:rsidP="00F27A64">
    <w:pPr>
      <w:pStyle w:val="Footer"/>
    </w:pPr>
    <w:r w:rsidRPr="00F27A64">
      <w:rPr>
        <w:i/>
        <w:sz w:val="18"/>
      </w:rPr>
      <w:t>OPC61323 -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D79B6" w:rsidRDefault="00DE217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F27A64" w:rsidRDefault="00DE2172"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E2172" w:rsidRPr="00F27A64" w:rsidTr="003B20A9">
      <w:tc>
        <w:tcPr>
          <w:tcW w:w="709" w:type="dxa"/>
          <w:tcBorders>
            <w:top w:val="nil"/>
            <w:left w:val="nil"/>
            <w:bottom w:val="nil"/>
            <w:right w:val="nil"/>
          </w:tcBorders>
        </w:tcPr>
        <w:p w:rsidR="00DE2172" w:rsidRPr="00F27A64" w:rsidRDefault="00DE2172" w:rsidP="00965585">
          <w:pPr>
            <w:spacing w:line="0" w:lineRule="atLeast"/>
            <w:rPr>
              <w:rFonts w:cs="Times New Roman"/>
              <w:i/>
              <w:sz w:val="18"/>
            </w:rPr>
          </w:pPr>
          <w:r w:rsidRPr="00F27A64">
            <w:rPr>
              <w:rFonts w:cs="Times New Roman"/>
              <w:i/>
              <w:sz w:val="18"/>
            </w:rPr>
            <w:fldChar w:fldCharType="begin"/>
          </w:r>
          <w:r w:rsidRPr="00F27A64">
            <w:rPr>
              <w:rFonts w:cs="Times New Roman"/>
              <w:i/>
              <w:sz w:val="18"/>
            </w:rPr>
            <w:instrText xml:space="preserve"> PAGE </w:instrText>
          </w:r>
          <w:r w:rsidRPr="00F27A64">
            <w:rPr>
              <w:rFonts w:cs="Times New Roman"/>
              <w:i/>
              <w:sz w:val="18"/>
            </w:rPr>
            <w:fldChar w:fldCharType="separate"/>
          </w:r>
          <w:r w:rsidR="00BC0A93">
            <w:rPr>
              <w:rFonts w:cs="Times New Roman"/>
              <w:i/>
              <w:noProof/>
              <w:sz w:val="18"/>
            </w:rPr>
            <w:t>ii</w:t>
          </w:r>
          <w:r w:rsidRPr="00F27A64">
            <w:rPr>
              <w:rFonts w:cs="Times New Roman"/>
              <w:i/>
              <w:sz w:val="18"/>
            </w:rPr>
            <w:fldChar w:fldCharType="end"/>
          </w:r>
        </w:p>
      </w:tc>
      <w:tc>
        <w:tcPr>
          <w:tcW w:w="6379" w:type="dxa"/>
          <w:tcBorders>
            <w:top w:val="nil"/>
            <w:left w:val="nil"/>
            <w:bottom w:val="nil"/>
            <w:right w:val="nil"/>
          </w:tcBorders>
        </w:tcPr>
        <w:p w:rsidR="00DE2172" w:rsidRPr="00F27A64" w:rsidRDefault="00DE2172" w:rsidP="00965585">
          <w:pPr>
            <w:spacing w:line="0" w:lineRule="atLeast"/>
            <w:jc w:val="center"/>
            <w:rPr>
              <w:rFonts w:cs="Times New Roman"/>
              <w:i/>
              <w:sz w:val="18"/>
            </w:rPr>
          </w:pPr>
          <w:r w:rsidRPr="00F27A64">
            <w:rPr>
              <w:rFonts w:cs="Times New Roman"/>
              <w:i/>
              <w:sz w:val="18"/>
            </w:rPr>
            <w:fldChar w:fldCharType="begin"/>
          </w:r>
          <w:r w:rsidRPr="00F27A64">
            <w:rPr>
              <w:rFonts w:cs="Times New Roman"/>
              <w:i/>
              <w:sz w:val="18"/>
            </w:rPr>
            <w:instrText xml:space="preserve"> DOCPROPERTY ShortT </w:instrText>
          </w:r>
          <w:r w:rsidRPr="00F27A64">
            <w:rPr>
              <w:rFonts w:cs="Times New Roman"/>
              <w:i/>
              <w:sz w:val="18"/>
            </w:rPr>
            <w:fldChar w:fldCharType="separate"/>
          </w:r>
          <w:r w:rsidR="00BC0A93">
            <w:rPr>
              <w:rFonts w:cs="Times New Roman"/>
              <w:i/>
              <w:sz w:val="18"/>
            </w:rPr>
            <w:t>Carbon Credits (Carbon Farming Initiative—Source Separated Organic Waste) Methodology Determination 2016</w:t>
          </w:r>
          <w:r w:rsidRPr="00F27A64">
            <w:rPr>
              <w:rFonts w:cs="Times New Roman"/>
              <w:i/>
              <w:sz w:val="18"/>
            </w:rPr>
            <w:fldChar w:fldCharType="end"/>
          </w:r>
        </w:p>
      </w:tc>
      <w:tc>
        <w:tcPr>
          <w:tcW w:w="1384" w:type="dxa"/>
          <w:tcBorders>
            <w:top w:val="nil"/>
            <w:left w:val="nil"/>
            <w:bottom w:val="nil"/>
            <w:right w:val="nil"/>
          </w:tcBorders>
        </w:tcPr>
        <w:p w:rsidR="00DE2172" w:rsidRPr="00F27A64" w:rsidRDefault="00DE2172" w:rsidP="00965585">
          <w:pPr>
            <w:spacing w:line="0" w:lineRule="atLeast"/>
            <w:jc w:val="right"/>
            <w:rPr>
              <w:rFonts w:cs="Times New Roman"/>
              <w:i/>
              <w:sz w:val="18"/>
            </w:rPr>
          </w:pPr>
        </w:p>
      </w:tc>
    </w:tr>
  </w:tbl>
  <w:p w:rsidR="00DE2172" w:rsidRPr="00F27A64" w:rsidRDefault="00F27A64" w:rsidP="00F27A64">
    <w:pPr>
      <w:rPr>
        <w:rFonts w:cs="Times New Roman"/>
        <w:i/>
        <w:sz w:val="18"/>
      </w:rPr>
    </w:pPr>
    <w:r w:rsidRPr="00F27A64">
      <w:rPr>
        <w:rFonts w:cs="Times New Roman"/>
        <w:i/>
        <w:sz w:val="18"/>
      </w:rPr>
      <w:t>OPC61323 -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33C1C" w:rsidRDefault="00DE217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E2172" w:rsidTr="00B33709">
      <w:tc>
        <w:tcPr>
          <w:tcW w:w="1383" w:type="dxa"/>
          <w:tcBorders>
            <w:top w:val="nil"/>
            <w:left w:val="nil"/>
            <w:bottom w:val="nil"/>
            <w:right w:val="nil"/>
          </w:tcBorders>
        </w:tcPr>
        <w:p w:rsidR="00DE2172" w:rsidRDefault="00DE2172" w:rsidP="00965585">
          <w:pPr>
            <w:spacing w:line="0" w:lineRule="atLeast"/>
            <w:rPr>
              <w:sz w:val="18"/>
            </w:rPr>
          </w:pPr>
        </w:p>
      </w:tc>
      <w:tc>
        <w:tcPr>
          <w:tcW w:w="6380" w:type="dxa"/>
          <w:tcBorders>
            <w:top w:val="nil"/>
            <w:left w:val="nil"/>
            <w:bottom w:val="nil"/>
            <w:right w:val="nil"/>
          </w:tcBorders>
        </w:tcPr>
        <w:p w:rsidR="00DE2172" w:rsidRDefault="00DE2172" w:rsidP="00965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A93">
            <w:rPr>
              <w:i/>
              <w:sz w:val="18"/>
            </w:rPr>
            <w:t>Carbon Credits (Carbon Farming Initiative—Source Separated Organic Waste) Methodology Determination 2016</w:t>
          </w:r>
          <w:r w:rsidRPr="007A1328">
            <w:rPr>
              <w:i/>
              <w:sz w:val="18"/>
            </w:rPr>
            <w:fldChar w:fldCharType="end"/>
          </w:r>
        </w:p>
      </w:tc>
      <w:tc>
        <w:tcPr>
          <w:tcW w:w="709" w:type="dxa"/>
          <w:tcBorders>
            <w:top w:val="nil"/>
            <w:left w:val="nil"/>
            <w:bottom w:val="nil"/>
            <w:right w:val="nil"/>
          </w:tcBorders>
        </w:tcPr>
        <w:p w:rsidR="00DE2172" w:rsidRDefault="00DE2172" w:rsidP="00965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0A93">
            <w:rPr>
              <w:i/>
              <w:noProof/>
              <w:sz w:val="18"/>
            </w:rPr>
            <w:t>i</w:t>
          </w:r>
          <w:r w:rsidRPr="00ED79B6">
            <w:rPr>
              <w:i/>
              <w:sz w:val="18"/>
            </w:rPr>
            <w:fldChar w:fldCharType="end"/>
          </w:r>
        </w:p>
      </w:tc>
    </w:tr>
  </w:tbl>
  <w:p w:rsidR="00DE2172" w:rsidRPr="00ED79B6" w:rsidRDefault="00F27A64" w:rsidP="00F27A64">
    <w:pPr>
      <w:rPr>
        <w:i/>
        <w:sz w:val="18"/>
      </w:rPr>
    </w:pPr>
    <w:r w:rsidRPr="00F27A64">
      <w:rPr>
        <w:rFonts w:cs="Times New Roman"/>
        <w:i/>
        <w:sz w:val="18"/>
      </w:rPr>
      <w:t>OPC61323 -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F27A64" w:rsidRDefault="00DE2172"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E2172" w:rsidRPr="00F27A64" w:rsidTr="003B20A9">
      <w:tc>
        <w:tcPr>
          <w:tcW w:w="709" w:type="dxa"/>
          <w:tcBorders>
            <w:top w:val="nil"/>
            <w:left w:val="nil"/>
            <w:bottom w:val="nil"/>
            <w:right w:val="nil"/>
          </w:tcBorders>
        </w:tcPr>
        <w:p w:rsidR="00DE2172" w:rsidRPr="00F27A64" w:rsidRDefault="00DE2172" w:rsidP="00965585">
          <w:pPr>
            <w:spacing w:line="0" w:lineRule="atLeast"/>
            <w:rPr>
              <w:rFonts w:cs="Times New Roman"/>
              <w:i/>
              <w:sz w:val="18"/>
            </w:rPr>
          </w:pPr>
          <w:r w:rsidRPr="00F27A64">
            <w:rPr>
              <w:rFonts w:cs="Times New Roman"/>
              <w:i/>
              <w:sz w:val="18"/>
            </w:rPr>
            <w:fldChar w:fldCharType="begin"/>
          </w:r>
          <w:r w:rsidRPr="00F27A64">
            <w:rPr>
              <w:rFonts w:cs="Times New Roman"/>
              <w:i/>
              <w:sz w:val="18"/>
            </w:rPr>
            <w:instrText xml:space="preserve"> PAGE </w:instrText>
          </w:r>
          <w:r w:rsidRPr="00F27A64">
            <w:rPr>
              <w:rFonts w:cs="Times New Roman"/>
              <w:i/>
              <w:sz w:val="18"/>
            </w:rPr>
            <w:fldChar w:fldCharType="separate"/>
          </w:r>
          <w:r w:rsidR="00BC0A93">
            <w:rPr>
              <w:rFonts w:cs="Times New Roman"/>
              <w:i/>
              <w:noProof/>
              <w:sz w:val="18"/>
            </w:rPr>
            <w:t>54</w:t>
          </w:r>
          <w:r w:rsidRPr="00F27A64">
            <w:rPr>
              <w:rFonts w:cs="Times New Roman"/>
              <w:i/>
              <w:sz w:val="18"/>
            </w:rPr>
            <w:fldChar w:fldCharType="end"/>
          </w:r>
        </w:p>
      </w:tc>
      <w:tc>
        <w:tcPr>
          <w:tcW w:w="6379" w:type="dxa"/>
          <w:tcBorders>
            <w:top w:val="nil"/>
            <w:left w:val="nil"/>
            <w:bottom w:val="nil"/>
            <w:right w:val="nil"/>
          </w:tcBorders>
        </w:tcPr>
        <w:p w:rsidR="00DE2172" w:rsidRPr="00F27A64" w:rsidRDefault="00DE2172" w:rsidP="00965585">
          <w:pPr>
            <w:spacing w:line="0" w:lineRule="atLeast"/>
            <w:jc w:val="center"/>
            <w:rPr>
              <w:rFonts w:cs="Times New Roman"/>
              <w:i/>
              <w:sz w:val="18"/>
            </w:rPr>
          </w:pPr>
          <w:r w:rsidRPr="00F27A64">
            <w:rPr>
              <w:rFonts w:cs="Times New Roman"/>
              <w:i/>
              <w:sz w:val="18"/>
            </w:rPr>
            <w:fldChar w:fldCharType="begin"/>
          </w:r>
          <w:r w:rsidRPr="00F27A64">
            <w:rPr>
              <w:rFonts w:cs="Times New Roman"/>
              <w:i/>
              <w:sz w:val="18"/>
            </w:rPr>
            <w:instrText xml:space="preserve"> DOCPROPERTY ShortT </w:instrText>
          </w:r>
          <w:r w:rsidRPr="00F27A64">
            <w:rPr>
              <w:rFonts w:cs="Times New Roman"/>
              <w:i/>
              <w:sz w:val="18"/>
            </w:rPr>
            <w:fldChar w:fldCharType="separate"/>
          </w:r>
          <w:r w:rsidR="00BC0A93">
            <w:rPr>
              <w:rFonts w:cs="Times New Roman"/>
              <w:i/>
              <w:sz w:val="18"/>
            </w:rPr>
            <w:t>Carbon Credits (Carbon Farming Initiative—Source Separated Organic Waste) Methodology Determination 2016</w:t>
          </w:r>
          <w:r w:rsidRPr="00F27A64">
            <w:rPr>
              <w:rFonts w:cs="Times New Roman"/>
              <w:i/>
              <w:sz w:val="18"/>
            </w:rPr>
            <w:fldChar w:fldCharType="end"/>
          </w:r>
        </w:p>
      </w:tc>
      <w:tc>
        <w:tcPr>
          <w:tcW w:w="1384" w:type="dxa"/>
          <w:tcBorders>
            <w:top w:val="nil"/>
            <w:left w:val="nil"/>
            <w:bottom w:val="nil"/>
            <w:right w:val="nil"/>
          </w:tcBorders>
        </w:tcPr>
        <w:p w:rsidR="00DE2172" w:rsidRPr="00F27A64" w:rsidRDefault="00DE2172" w:rsidP="00965585">
          <w:pPr>
            <w:spacing w:line="0" w:lineRule="atLeast"/>
            <w:jc w:val="right"/>
            <w:rPr>
              <w:rFonts w:cs="Times New Roman"/>
              <w:i/>
              <w:sz w:val="18"/>
            </w:rPr>
          </w:pPr>
        </w:p>
      </w:tc>
    </w:tr>
  </w:tbl>
  <w:p w:rsidR="00DE2172" w:rsidRPr="00F27A64" w:rsidRDefault="00F27A64" w:rsidP="00F27A64">
    <w:pPr>
      <w:rPr>
        <w:rFonts w:cs="Times New Roman"/>
        <w:i/>
        <w:sz w:val="18"/>
      </w:rPr>
    </w:pPr>
    <w:r w:rsidRPr="00F27A64">
      <w:rPr>
        <w:rFonts w:cs="Times New Roman"/>
        <w:i/>
        <w:sz w:val="18"/>
      </w:rPr>
      <w:t>OPC61323 -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33C1C" w:rsidRDefault="00DE217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E2172" w:rsidTr="00965585">
      <w:tc>
        <w:tcPr>
          <w:tcW w:w="1384" w:type="dxa"/>
          <w:tcBorders>
            <w:top w:val="nil"/>
            <w:left w:val="nil"/>
            <w:bottom w:val="nil"/>
            <w:right w:val="nil"/>
          </w:tcBorders>
        </w:tcPr>
        <w:p w:rsidR="00DE2172" w:rsidRDefault="00DE2172" w:rsidP="00965585">
          <w:pPr>
            <w:spacing w:line="0" w:lineRule="atLeast"/>
            <w:rPr>
              <w:sz w:val="18"/>
            </w:rPr>
          </w:pPr>
        </w:p>
      </w:tc>
      <w:tc>
        <w:tcPr>
          <w:tcW w:w="6379" w:type="dxa"/>
          <w:tcBorders>
            <w:top w:val="nil"/>
            <w:left w:val="nil"/>
            <w:bottom w:val="nil"/>
            <w:right w:val="nil"/>
          </w:tcBorders>
        </w:tcPr>
        <w:p w:rsidR="00DE2172" w:rsidRDefault="00DE2172" w:rsidP="00965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A93">
            <w:rPr>
              <w:i/>
              <w:sz w:val="18"/>
            </w:rPr>
            <w:t>Carbon Credits (Carbon Farming Initiative—Source Separated Organic Waste) Methodology Determination 2016</w:t>
          </w:r>
          <w:r w:rsidRPr="007A1328">
            <w:rPr>
              <w:i/>
              <w:sz w:val="18"/>
            </w:rPr>
            <w:fldChar w:fldCharType="end"/>
          </w:r>
        </w:p>
      </w:tc>
      <w:tc>
        <w:tcPr>
          <w:tcW w:w="709" w:type="dxa"/>
          <w:tcBorders>
            <w:top w:val="nil"/>
            <w:left w:val="nil"/>
            <w:bottom w:val="nil"/>
            <w:right w:val="nil"/>
          </w:tcBorders>
        </w:tcPr>
        <w:p w:rsidR="00DE2172" w:rsidRDefault="00DE2172" w:rsidP="00965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0A93">
            <w:rPr>
              <w:i/>
              <w:noProof/>
              <w:sz w:val="18"/>
            </w:rPr>
            <w:t>53</w:t>
          </w:r>
          <w:r w:rsidRPr="00ED79B6">
            <w:rPr>
              <w:i/>
              <w:sz w:val="18"/>
            </w:rPr>
            <w:fldChar w:fldCharType="end"/>
          </w:r>
        </w:p>
      </w:tc>
    </w:tr>
  </w:tbl>
  <w:p w:rsidR="00DE2172" w:rsidRPr="00ED79B6" w:rsidRDefault="00F27A64" w:rsidP="00F27A64">
    <w:pPr>
      <w:rPr>
        <w:i/>
        <w:sz w:val="18"/>
      </w:rPr>
    </w:pPr>
    <w:r w:rsidRPr="00F27A64">
      <w:rPr>
        <w:rFonts w:cs="Times New Roman"/>
        <w:i/>
        <w:sz w:val="18"/>
      </w:rPr>
      <w:t>OPC61323 -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33C1C" w:rsidRDefault="00DE217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E2172" w:rsidTr="00B33709">
      <w:tc>
        <w:tcPr>
          <w:tcW w:w="1384" w:type="dxa"/>
          <w:tcBorders>
            <w:top w:val="nil"/>
            <w:left w:val="nil"/>
            <w:bottom w:val="nil"/>
            <w:right w:val="nil"/>
          </w:tcBorders>
        </w:tcPr>
        <w:p w:rsidR="00DE2172" w:rsidRDefault="00DE2172" w:rsidP="00965585">
          <w:pPr>
            <w:spacing w:line="0" w:lineRule="atLeast"/>
            <w:rPr>
              <w:sz w:val="18"/>
            </w:rPr>
          </w:pPr>
        </w:p>
      </w:tc>
      <w:tc>
        <w:tcPr>
          <w:tcW w:w="6379" w:type="dxa"/>
          <w:tcBorders>
            <w:top w:val="nil"/>
            <w:left w:val="nil"/>
            <w:bottom w:val="nil"/>
            <w:right w:val="nil"/>
          </w:tcBorders>
        </w:tcPr>
        <w:p w:rsidR="00DE2172" w:rsidRDefault="00DE2172" w:rsidP="009655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0A93">
            <w:rPr>
              <w:i/>
              <w:sz w:val="18"/>
            </w:rPr>
            <w:t>Carbon Credits (Carbon Farming Initiative—Source Separated Organic Waste) Methodology Determination 2016</w:t>
          </w:r>
          <w:r w:rsidRPr="007A1328">
            <w:rPr>
              <w:i/>
              <w:sz w:val="18"/>
            </w:rPr>
            <w:fldChar w:fldCharType="end"/>
          </w:r>
        </w:p>
      </w:tc>
      <w:tc>
        <w:tcPr>
          <w:tcW w:w="709" w:type="dxa"/>
          <w:tcBorders>
            <w:top w:val="nil"/>
            <w:left w:val="nil"/>
            <w:bottom w:val="nil"/>
            <w:right w:val="nil"/>
          </w:tcBorders>
        </w:tcPr>
        <w:p w:rsidR="00DE2172" w:rsidRDefault="00DE2172" w:rsidP="009655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0A93">
            <w:rPr>
              <w:i/>
              <w:noProof/>
              <w:sz w:val="18"/>
            </w:rPr>
            <w:t>54</w:t>
          </w:r>
          <w:r w:rsidRPr="00ED79B6">
            <w:rPr>
              <w:i/>
              <w:sz w:val="18"/>
            </w:rPr>
            <w:fldChar w:fldCharType="end"/>
          </w:r>
        </w:p>
      </w:tc>
    </w:tr>
  </w:tbl>
  <w:p w:rsidR="00DE2172" w:rsidRPr="00ED79B6" w:rsidRDefault="00DE2172"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72" w:rsidRDefault="00DE2172" w:rsidP="00715914">
      <w:pPr>
        <w:spacing w:line="240" w:lineRule="auto"/>
      </w:pPr>
      <w:r>
        <w:separator/>
      </w:r>
    </w:p>
  </w:footnote>
  <w:footnote w:type="continuationSeparator" w:id="0">
    <w:p w:rsidR="00DE2172" w:rsidRDefault="00DE217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5F1388" w:rsidRDefault="00DE2172"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5F1388" w:rsidRDefault="00DE217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5F1388" w:rsidRDefault="00DE217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D79B6" w:rsidRDefault="00DE217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D79B6" w:rsidRDefault="00DE217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ED79B6" w:rsidRDefault="00DE217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Default="00DE217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E2172" w:rsidRDefault="00DE2172" w:rsidP="00715914">
    <w:pPr>
      <w:rPr>
        <w:sz w:val="20"/>
      </w:rPr>
    </w:pPr>
    <w:r w:rsidRPr="007A1328">
      <w:rPr>
        <w:b/>
        <w:sz w:val="20"/>
      </w:rPr>
      <w:fldChar w:fldCharType="begin"/>
    </w:r>
    <w:r w:rsidRPr="007A1328">
      <w:rPr>
        <w:b/>
        <w:sz w:val="20"/>
      </w:rPr>
      <w:instrText xml:space="preserve"> STYLEREF CharPartNo </w:instrText>
    </w:r>
    <w:r w:rsidR="00BC0A93">
      <w:rPr>
        <w:b/>
        <w:sz w:val="20"/>
      </w:rPr>
      <w:fldChar w:fldCharType="separate"/>
    </w:r>
    <w:r w:rsidR="00BC0A93">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C0A93">
      <w:rPr>
        <w:sz w:val="20"/>
      </w:rPr>
      <w:fldChar w:fldCharType="separate"/>
    </w:r>
    <w:r w:rsidR="00BC0A93">
      <w:rPr>
        <w:noProof/>
        <w:sz w:val="20"/>
      </w:rPr>
      <w:t>Dividing an SSOW project</w:t>
    </w:r>
    <w:r>
      <w:rPr>
        <w:sz w:val="20"/>
      </w:rPr>
      <w:fldChar w:fldCharType="end"/>
    </w:r>
  </w:p>
  <w:p w:rsidR="00DE2172" w:rsidRPr="007A1328" w:rsidRDefault="00DE217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E2172" w:rsidRPr="007A1328" w:rsidRDefault="00DE2172" w:rsidP="00715914">
    <w:pPr>
      <w:rPr>
        <w:b/>
        <w:sz w:val="24"/>
      </w:rPr>
    </w:pPr>
  </w:p>
  <w:p w:rsidR="00DE2172" w:rsidRPr="007A1328" w:rsidRDefault="00DE217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C0A9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0A93">
      <w:rPr>
        <w:noProof/>
        <w:sz w:val="24"/>
      </w:rPr>
      <w:t>63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7A1328" w:rsidRDefault="00DE217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E2172" w:rsidRPr="007A1328" w:rsidRDefault="00DE2172" w:rsidP="00715914">
    <w:pPr>
      <w:jc w:val="right"/>
      <w:rPr>
        <w:sz w:val="20"/>
      </w:rPr>
    </w:pPr>
    <w:r w:rsidRPr="007A1328">
      <w:rPr>
        <w:sz w:val="20"/>
      </w:rPr>
      <w:fldChar w:fldCharType="begin"/>
    </w:r>
    <w:r w:rsidRPr="007A1328">
      <w:rPr>
        <w:sz w:val="20"/>
      </w:rPr>
      <w:instrText xml:space="preserve"> STYLEREF CharPartText </w:instrText>
    </w:r>
    <w:r w:rsidR="00BC0A93">
      <w:rPr>
        <w:sz w:val="20"/>
      </w:rPr>
      <w:fldChar w:fldCharType="separate"/>
    </w:r>
    <w:r w:rsidR="00BC0A93">
      <w:rPr>
        <w:noProof/>
        <w:sz w:val="20"/>
      </w:rPr>
      <w:t>Reporting, record-keeping and monitoring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C0A93">
      <w:rPr>
        <w:b/>
        <w:sz w:val="20"/>
      </w:rPr>
      <w:fldChar w:fldCharType="separate"/>
    </w:r>
    <w:r w:rsidR="00BC0A93">
      <w:rPr>
        <w:b/>
        <w:noProof/>
        <w:sz w:val="20"/>
      </w:rPr>
      <w:t>Part 5</w:t>
    </w:r>
    <w:r>
      <w:rPr>
        <w:b/>
        <w:sz w:val="20"/>
      </w:rPr>
      <w:fldChar w:fldCharType="end"/>
    </w:r>
  </w:p>
  <w:p w:rsidR="00DE2172" w:rsidRPr="007A1328" w:rsidRDefault="00DE2172" w:rsidP="00715914">
    <w:pPr>
      <w:jc w:val="right"/>
      <w:rPr>
        <w:sz w:val="20"/>
      </w:rPr>
    </w:pPr>
    <w:r w:rsidRPr="007A1328">
      <w:rPr>
        <w:sz w:val="20"/>
      </w:rPr>
      <w:fldChar w:fldCharType="begin"/>
    </w:r>
    <w:r w:rsidRPr="007A1328">
      <w:rPr>
        <w:sz w:val="20"/>
      </w:rPr>
      <w:instrText xml:space="preserve"> STYLEREF CharDivText </w:instrText>
    </w:r>
    <w:r w:rsidR="00BC0A93">
      <w:rPr>
        <w:sz w:val="20"/>
      </w:rPr>
      <w:fldChar w:fldCharType="separate"/>
    </w:r>
    <w:r w:rsidR="00BC0A93">
      <w:rPr>
        <w:noProof/>
        <w:sz w:val="20"/>
      </w:rPr>
      <w:t>Monitoring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C0A93">
      <w:rPr>
        <w:b/>
        <w:sz w:val="20"/>
      </w:rPr>
      <w:fldChar w:fldCharType="separate"/>
    </w:r>
    <w:r w:rsidR="00BC0A93">
      <w:rPr>
        <w:b/>
        <w:noProof/>
        <w:sz w:val="20"/>
      </w:rPr>
      <w:t>Division 4</w:t>
    </w:r>
    <w:r>
      <w:rPr>
        <w:b/>
        <w:sz w:val="20"/>
      </w:rPr>
      <w:fldChar w:fldCharType="end"/>
    </w:r>
  </w:p>
  <w:p w:rsidR="00DE2172" w:rsidRPr="007A1328" w:rsidRDefault="00DE2172" w:rsidP="00715914">
    <w:pPr>
      <w:jc w:val="right"/>
      <w:rPr>
        <w:b/>
        <w:sz w:val="24"/>
      </w:rPr>
    </w:pPr>
  </w:p>
  <w:p w:rsidR="00DE2172" w:rsidRPr="007A1328" w:rsidRDefault="00DE217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C0A9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C0A93">
      <w:rPr>
        <w:noProof/>
        <w:sz w:val="24"/>
      </w:rPr>
      <w:t>62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72" w:rsidRPr="007A1328" w:rsidRDefault="00DE217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27737A"/>
    <w:multiLevelType w:val="hybridMultilevel"/>
    <w:tmpl w:val="C6DEE0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A4"/>
    <w:rsid w:val="000010B9"/>
    <w:rsid w:val="00002958"/>
    <w:rsid w:val="00003E8A"/>
    <w:rsid w:val="00004470"/>
    <w:rsid w:val="00006DF0"/>
    <w:rsid w:val="00012772"/>
    <w:rsid w:val="000136AF"/>
    <w:rsid w:val="0002161C"/>
    <w:rsid w:val="00040DF2"/>
    <w:rsid w:val="000437C1"/>
    <w:rsid w:val="00043E9E"/>
    <w:rsid w:val="000518D6"/>
    <w:rsid w:val="0005365D"/>
    <w:rsid w:val="000614BF"/>
    <w:rsid w:val="00062C78"/>
    <w:rsid w:val="00065581"/>
    <w:rsid w:val="00065770"/>
    <w:rsid w:val="00076976"/>
    <w:rsid w:val="00091911"/>
    <w:rsid w:val="000A2F0E"/>
    <w:rsid w:val="000A75C3"/>
    <w:rsid w:val="000B095D"/>
    <w:rsid w:val="000B156D"/>
    <w:rsid w:val="000B45FD"/>
    <w:rsid w:val="000B58FA"/>
    <w:rsid w:val="000C1040"/>
    <w:rsid w:val="000C5763"/>
    <w:rsid w:val="000C680E"/>
    <w:rsid w:val="000C768F"/>
    <w:rsid w:val="000D05EF"/>
    <w:rsid w:val="000D112C"/>
    <w:rsid w:val="000D11F4"/>
    <w:rsid w:val="000D18AB"/>
    <w:rsid w:val="000D385E"/>
    <w:rsid w:val="000D3F91"/>
    <w:rsid w:val="000D4E33"/>
    <w:rsid w:val="000D5CCE"/>
    <w:rsid w:val="000E09A4"/>
    <w:rsid w:val="000E2261"/>
    <w:rsid w:val="000E7B7A"/>
    <w:rsid w:val="000F071B"/>
    <w:rsid w:val="000F21C1"/>
    <w:rsid w:val="000F3A06"/>
    <w:rsid w:val="000F55FF"/>
    <w:rsid w:val="0010745C"/>
    <w:rsid w:val="00120048"/>
    <w:rsid w:val="00123D3F"/>
    <w:rsid w:val="00132A2E"/>
    <w:rsid w:val="00132CEB"/>
    <w:rsid w:val="001419DD"/>
    <w:rsid w:val="00142B62"/>
    <w:rsid w:val="0014539C"/>
    <w:rsid w:val="00152E69"/>
    <w:rsid w:val="00155335"/>
    <w:rsid w:val="00157B8B"/>
    <w:rsid w:val="00162F10"/>
    <w:rsid w:val="00164F76"/>
    <w:rsid w:val="00166C2F"/>
    <w:rsid w:val="00173FE7"/>
    <w:rsid w:val="00175E5F"/>
    <w:rsid w:val="00176167"/>
    <w:rsid w:val="00176203"/>
    <w:rsid w:val="001803FA"/>
    <w:rsid w:val="001809D7"/>
    <w:rsid w:val="00181550"/>
    <w:rsid w:val="00186CCF"/>
    <w:rsid w:val="00190903"/>
    <w:rsid w:val="001917AF"/>
    <w:rsid w:val="00193034"/>
    <w:rsid w:val="001939E1"/>
    <w:rsid w:val="00194C3E"/>
    <w:rsid w:val="00195382"/>
    <w:rsid w:val="0019796C"/>
    <w:rsid w:val="001A1B4A"/>
    <w:rsid w:val="001A7E2E"/>
    <w:rsid w:val="001A7F64"/>
    <w:rsid w:val="001B0543"/>
    <w:rsid w:val="001B1A50"/>
    <w:rsid w:val="001B5911"/>
    <w:rsid w:val="001C0566"/>
    <w:rsid w:val="001C61C5"/>
    <w:rsid w:val="001C69C4"/>
    <w:rsid w:val="001D37EF"/>
    <w:rsid w:val="001D3E0D"/>
    <w:rsid w:val="001D6B0B"/>
    <w:rsid w:val="001D7622"/>
    <w:rsid w:val="001D76DA"/>
    <w:rsid w:val="001E1337"/>
    <w:rsid w:val="001E1F59"/>
    <w:rsid w:val="001E2665"/>
    <w:rsid w:val="001E3590"/>
    <w:rsid w:val="001E3D2F"/>
    <w:rsid w:val="001E7407"/>
    <w:rsid w:val="001F144C"/>
    <w:rsid w:val="001F1A06"/>
    <w:rsid w:val="001F3E89"/>
    <w:rsid w:val="001F4EC8"/>
    <w:rsid w:val="001F5827"/>
    <w:rsid w:val="001F5B5F"/>
    <w:rsid w:val="001F5D5E"/>
    <w:rsid w:val="001F6219"/>
    <w:rsid w:val="001F6CD4"/>
    <w:rsid w:val="001F7ADD"/>
    <w:rsid w:val="00200040"/>
    <w:rsid w:val="00203540"/>
    <w:rsid w:val="00206C4D"/>
    <w:rsid w:val="0021053C"/>
    <w:rsid w:val="00211E9A"/>
    <w:rsid w:val="00212648"/>
    <w:rsid w:val="00212A2E"/>
    <w:rsid w:val="00215AF1"/>
    <w:rsid w:val="00215E9F"/>
    <w:rsid w:val="0021721A"/>
    <w:rsid w:val="00226A1C"/>
    <w:rsid w:val="00227E56"/>
    <w:rsid w:val="002321E8"/>
    <w:rsid w:val="00236EEC"/>
    <w:rsid w:val="0024010F"/>
    <w:rsid w:val="00240749"/>
    <w:rsid w:val="00243018"/>
    <w:rsid w:val="00252DC9"/>
    <w:rsid w:val="002564A4"/>
    <w:rsid w:val="0026640E"/>
    <w:rsid w:val="0026736C"/>
    <w:rsid w:val="00272DCB"/>
    <w:rsid w:val="00273356"/>
    <w:rsid w:val="00281308"/>
    <w:rsid w:val="002819F6"/>
    <w:rsid w:val="00282D0E"/>
    <w:rsid w:val="00284719"/>
    <w:rsid w:val="00286381"/>
    <w:rsid w:val="002944CD"/>
    <w:rsid w:val="00295B2B"/>
    <w:rsid w:val="0029768F"/>
    <w:rsid w:val="00297BD5"/>
    <w:rsid w:val="00297ECB"/>
    <w:rsid w:val="002A2FBB"/>
    <w:rsid w:val="002A6DE4"/>
    <w:rsid w:val="002A7BCF"/>
    <w:rsid w:val="002B0BCB"/>
    <w:rsid w:val="002B2CC3"/>
    <w:rsid w:val="002B4357"/>
    <w:rsid w:val="002B666F"/>
    <w:rsid w:val="002C0C6F"/>
    <w:rsid w:val="002C4DBA"/>
    <w:rsid w:val="002D043A"/>
    <w:rsid w:val="002D0DA5"/>
    <w:rsid w:val="002D218F"/>
    <w:rsid w:val="002D4999"/>
    <w:rsid w:val="002D5719"/>
    <w:rsid w:val="002D6224"/>
    <w:rsid w:val="002D6E73"/>
    <w:rsid w:val="002E1317"/>
    <w:rsid w:val="002E1DEA"/>
    <w:rsid w:val="002E3F4B"/>
    <w:rsid w:val="002E5BE1"/>
    <w:rsid w:val="002F03F8"/>
    <w:rsid w:val="002F1ED8"/>
    <w:rsid w:val="002F1FC4"/>
    <w:rsid w:val="002F776F"/>
    <w:rsid w:val="00300FF8"/>
    <w:rsid w:val="00301223"/>
    <w:rsid w:val="00304F8B"/>
    <w:rsid w:val="003076E4"/>
    <w:rsid w:val="00314B20"/>
    <w:rsid w:val="00314CC7"/>
    <w:rsid w:val="00315BF3"/>
    <w:rsid w:val="003167EE"/>
    <w:rsid w:val="0031778F"/>
    <w:rsid w:val="003179BD"/>
    <w:rsid w:val="00321F66"/>
    <w:rsid w:val="0032527B"/>
    <w:rsid w:val="00327035"/>
    <w:rsid w:val="003315DB"/>
    <w:rsid w:val="003337A5"/>
    <w:rsid w:val="003354D2"/>
    <w:rsid w:val="00335BC6"/>
    <w:rsid w:val="00336E29"/>
    <w:rsid w:val="003415D3"/>
    <w:rsid w:val="00344701"/>
    <w:rsid w:val="00352B0F"/>
    <w:rsid w:val="00354C3E"/>
    <w:rsid w:val="00355595"/>
    <w:rsid w:val="00356690"/>
    <w:rsid w:val="00357F26"/>
    <w:rsid w:val="00360459"/>
    <w:rsid w:val="00364C21"/>
    <w:rsid w:val="003663BA"/>
    <w:rsid w:val="003670B0"/>
    <w:rsid w:val="00367246"/>
    <w:rsid w:val="00370BB8"/>
    <w:rsid w:val="00386CC0"/>
    <w:rsid w:val="00391DA7"/>
    <w:rsid w:val="003A4834"/>
    <w:rsid w:val="003B003A"/>
    <w:rsid w:val="003B0F1C"/>
    <w:rsid w:val="003B20A9"/>
    <w:rsid w:val="003B3AEB"/>
    <w:rsid w:val="003B412A"/>
    <w:rsid w:val="003B6A85"/>
    <w:rsid w:val="003C4512"/>
    <w:rsid w:val="003C6231"/>
    <w:rsid w:val="003D0BFE"/>
    <w:rsid w:val="003D4A85"/>
    <w:rsid w:val="003D5700"/>
    <w:rsid w:val="003D63A3"/>
    <w:rsid w:val="003D75E2"/>
    <w:rsid w:val="003E2356"/>
    <w:rsid w:val="003E341B"/>
    <w:rsid w:val="003E3B50"/>
    <w:rsid w:val="003E3D3C"/>
    <w:rsid w:val="003E698A"/>
    <w:rsid w:val="003E751E"/>
    <w:rsid w:val="003F0000"/>
    <w:rsid w:val="0040020D"/>
    <w:rsid w:val="00401AE2"/>
    <w:rsid w:val="0040389E"/>
    <w:rsid w:val="00405F7E"/>
    <w:rsid w:val="004116CD"/>
    <w:rsid w:val="00412BFC"/>
    <w:rsid w:val="004144EC"/>
    <w:rsid w:val="00415391"/>
    <w:rsid w:val="004153C3"/>
    <w:rsid w:val="00416047"/>
    <w:rsid w:val="00417EB9"/>
    <w:rsid w:val="00424A1F"/>
    <w:rsid w:val="00424CA9"/>
    <w:rsid w:val="00431E9B"/>
    <w:rsid w:val="004379E3"/>
    <w:rsid w:val="004379F5"/>
    <w:rsid w:val="0044015E"/>
    <w:rsid w:val="004412A4"/>
    <w:rsid w:val="0044291A"/>
    <w:rsid w:val="00444213"/>
    <w:rsid w:val="00444ABD"/>
    <w:rsid w:val="004459F5"/>
    <w:rsid w:val="00446B6C"/>
    <w:rsid w:val="00454F0F"/>
    <w:rsid w:val="004644B3"/>
    <w:rsid w:val="00467661"/>
    <w:rsid w:val="00467B6D"/>
    <w:rsid w:val="004705B7"/>
    <w:rsid w:val="00471AE8"/>
    <w:rsid w:val="00472DBE"/>
    <w:rsid w:val="00472E83"/>
    <w:rsid w:val="00474A19"/>
    <w:rsid w:val="0048145A"/>
    <w:rsid w:val="0048166C"/>
    <w:rsid w:val="00481EE4"/>
    <w:rsid w:val="00482CCE"/>
    <w:rsid w:val="004844DC"/>
    <w:rsid w:val="00486BE7"/>
    <w:rsid w:val="004870E0"/>
    <w:rsid w:val="00491EDB"/>
    <w:rsid w:val="00493443"/>
    <w:rsid w:val="00496F97"/>
    <w:rsid w:val="004A0051"/>
    <w:rsid w:val="004A0549"/>
    <w:rsid w:val="004A368F"/>
    <w:rsid w:val="004B07A3"/>
    <w:rsid w:val="004C01C4"/>
    <w:rsid w:val="004C0380"/>
    <w:rsid w:val="004C0990"/>
    <w:rsid w:val="004C6AE8"/>
    <w:rsid w:val="004C7BEA"/>
    <w:rsid w:val="004C7FA4"/>
    <w:rsid w:val="004D28A6"/>
    <w:rsid w:val="004D5880"/>
    <w:rsid w:val="004D6834"/>
    <w:rsid w:val="004E063A"/>
    <w:rsid w:val="004E3259"/>
    <w:rsid w:val="004E5F42"/>
    <w:rsid w:val="004E7BEC"/>
    <w:rsid w:val="004F554C"/>
    <w:rsid w:val="004F67B7"/>
    <w:rsid w:val="00501A38"/>
    <w:rsid w:val="00505D3D"/>
    <w:rsid w:val="00506AF6"/>
    <w:rsid w:val="00507F0E"/>
    <w:rsid w:val="00511ADC"/>
    <w:rsid w:val="00512C6E"/>
    <w:rsid w:val="00513238"/>
    <w:rsid w:val="005146CE"/>
    <w:rsid w:val="00516B8D"/>
    <w:rsid w:val="005179F7"/>
    <w:rsid w:val="005270FD"/>
    <w:rsid w:val="005316F2"/>
    <w:rsid w:val="005317CD"/>
    <w:rsid w:val="0053480D"/>
    <w:rsid w:val="00535298"/>
    <w:rsid w:val="00537FBC"/>
    <w:rsid w:val="00556613"/>
    <w:rsid w:val="0055706C"/>
    <w:rsid w:val="005574D1"/>
    <w:rsid w:val="00560388"/>
    <w:rsid w:val="00562376"/>
    <w:rsid w:val="005728A7"/>
    <w:rsid w:val="0057653E"/>
    <w:rsid w:val="00580517"/>
    <w:rsid w:val="00584811"/>
    <w:rsid w:val="00585077"/>
    <w:rsid w:val="00585784"/>
    <w:rsid w:val="0058655B"/>
    <w:rsid w:val="00593AA6"/>
    <w:rsid w:val="00594161"/>
    <w:rsid w:val="00594749"/>
    <w:rsid w:val="005974A6"/>
    <w:rsid w:val="005A4115"/>
    <w:rsid w:val="005A55BF"/>
    <w:rsid w:val="005B23AE"/>
    <w:rsid w:val="005B3200"/>
    <w:rsid w:val="005B4067"/>
    <w:rsid w:val="005B6F5F"/>
    <w:rsid w:val="005C1107"/>
    <w:rsid w:val="005C144C"/>
    <w:rsid w:val="005C3F41"/>
    <w:rsid w:val="005C646E"/>
    <w:rsid w:val="005D0641"/>
    <w:rsid w:val="005D0B61"/>
    <w:rsid w:val="005D1DCC"/>
    <w:rsid w:val="005D1F9B"/>
    <w:rsid w:val="005D2D09"/>
    <w:rsid w:val="005D6387"/>
    <w:rsid w:val="005E2D29"/>
    <w:rsid w:val="005E2FE5"/>
    <w:rsid w:val="005E7B21"/>
    <w:rsid w:val="005F0A8D"/>
    <w:rsid w:val="005F4144"/>
    <w:rsid w:val="005F60A0"/>
    <w:rsid w:val="00600219"/>
    <w:rsid w:val="00600826"/>
    <w:rsid w:val="0060132D"/>
    <w:rsid w:val="00603DC4"/>
    <w:rsid w:val="00604318"/>
    <w:rsid w:val="00607788"/>
    <w:rsid w:val="006135B9"/>
    <w:rsid w:val="00614524"/>
    <w:rsid w:val="00620076"/>
    <w:rsid w:val="00625277"/>
    <w:rsid w:val="00627C7D"/>
    <w:rsid w:val="00627CA0"/>
    <w:rsid w:val="00632CEF"/>
    <w:rsid w:val="00642876"/>
    <w:rsid w:val="00642ED4"/>
    <w:rsid w:val="00652F4D"/>
    <w:rsid w:val="0065741D"/>
    <w:rsid w:val="00661ECB"/>
    <w:rsid w:val="00662047"/>
    <w:rsid w:val="00663F02"/>
    <w:rsid w:val="00664299"/>
    <w:rsid w:val="00667AC3"/>
    <w:rsid w:val="00670EA1"/>
    <w:rsid w:val="006723A1"/>
    <w:rsid w:val="00675B70"/>
    <w:rsid w:val="0067751C"/>
    <w:rsid w:val="00677CC2"/>
    <w:rsid w:val="00680204"/>
    <w:rsid w:val="0068474B"/>
    <w:rsid w:val="00684834"/>
    <w:rsid w:val="00685C5C"/>
    <w:rsid w:val="006905DE"/>
    <w:rsid w:val="006913FA"/>
    <w:rsid w:val="0069207B"/>
    <w:rsid w:val="006A4F82"/>
    <w:rsid w:val="006A6C16"/>
    <w:rsid w:val="006A7CFC"/>
    <w:rsid w:val="006B1652"/>
    <w:rsid w:val="006B5789"/>
    <w:rsid w:val="006B57BB"/>
    <w:rsid w:val="006B6A35"/>
    <w:rsid w:val="006C05D1"/>
    <w:rsid w:val="006C0E78"/>
    <w:rsid w:val="006C121E"/>
    <w:rsid w:val="006C30C5"/>
    <w:rsid w:val="006C7F8C"/>
    <w:rsid w:val="006D280D"/>
    <w:rsid w:val="006D2FBD"/>
    <w:rsid w:val="006D3112"/>
    <w:rsid w:val="006D786F"/>
    <w:rsid w:val="006D7C88"/>
    <w:rsid w:val="006E54BF"/>
    <w:rsid w:val="006E6246"/>
    <w:rsid w:val="006E7539"/>
    <w:rsid w:val="006E7E79"/>
    <w:rsid w:val="006F318F"/>
    <w:rsid w:val="006F4226"/>
    <w:rsid w:val="006F68BF"/>
    <w:rsid w:val="0070017E"/>
    <w:rsid w:val="00700B2C"/>
    <w:rsid w:val="00700C6D"/>
    <w:rsid w:val="00702E84"/>
    <w:rsid w:val="00703B9D"/>
    <w:rsid w:val="00703C24"/>
    <w:rsid w:val="007047DF"/>
    <w:rsid w:val="007050A2"/>
    <w:rsid w:val="007066BB"/>
    <w:rsid w:val="00706E9A"/>
    <w:rsid w:val="007100FA"/>
    <w:rsid w:val="00713084"/>
    <w:rsid w:val="007133E4"/>
    <w:rsid w:val="00714F20"/>
    <w:rsid w:val="0071590F"/>
    <w:rsid w:val="00715914"/>
    <w:rsid w:val="0071772B"/>
    <w:rsid w:val="00720760"/>
    <w:rsid w:val="00721800"/>
    <w:rsid w:val="00731E00"/>
    <w:rsid w:val="00733356"/>
    <w:rsid w:val="0073706A"/>
    <w:rsid w:val="007440B7"/>
    <w:rsid w:val="0074465F"/>
    <w:rsid w:val="00744912"/>
    <w:rsid w:val="00745006"/>
    <w:rsid w:val="007463AC"/>
    <w:rsid w:val="007500C8"/>
    <w:rsid w:val="007527F9"/>
    <w:rsid w:val="00756272"/>
    <w:rsid w:val="00760575"/>
    <w:rsid w:val="00760EC7"/>
    <w:rsid w:val="00761424"/>
    <w:rsid w:val="0076681A"/>
    <w:rsid w:val="007715C9"/>
    <w:rsid w:val="00771613"/>
    <w:rsid w:val="0077196E"/>
    <w:rsid w:val="00774EDD"/>
    <w:rsid w:val="007757EC"/>
    <w:rsid w:val="00780846"/>
    <w:rsid w:val="00780AD8"/>
    <w:rsid w:val="00783E89"/>
    <w:rsid w:val="00786ECE"/>
    <w:rsid w:val="007909AA"/>
    <w:rsid w:val="00793915"/>
    <w:rsid w:val="007A019A"/>
    <w:rsid w:val="007A18DA"/>
    <w:rsid w:val="007A640E"/>
    <w:rsid w:val="007A7F52"/>
    <w:rsid w:val="007C0080"/>
    <w:rsid w:val="007C020C"/>
    <w:rsid w:val="007C2253"/>
    <w:rsid w:val="007C23AC"/>
    <w:rsid w:val="007C252F"/>
    <w:rsid w:val="007D39AC"/>
    <w:rsid w:val="007D6F92"/>
    <w:rsid w:val="007E163D"/>
    <w:rsid w:val="007E2442"/>
    <w:rsid w:val="007E29CE"/>
    <w:rsid w:val="007E2ED1"/>
    <w:rsid w:val="007E3623"/>
    <w:rsid w:val="007E667A"/>
    <w:rsid w:val="007E6EFA"/>
    <w:rsid w:val="007E7FD6"/>
    <w:rsid w:val="007F09E9"/>
    <w:rsid w:val="007F12CC"/>
    <w:rsid w:val="007F28C9"/>
    <w:rsid w:val="007F2CDD"/>
    <w:rsid w:val="007F491F"/>
    <w:rsid w:val="007F53F1"/>
    <w:rsid w:val="007F6C81"/>
    <w:rsid w:val="007F7A85"/>
    <w:rsid w:val="00803587"/>
    <w:rsid w:val="0081143F"/>
    <w:rsid w:val="008117E9"/>
    <w:rsid w:val="0081437B"/>
    <w:rsid w:val="00816078"/>
    <w:rsid w:val="00824498"/>
    <w:rsid w:val="00824A30"/>
    <w:rsid w:val="00827532"/>
    <w:rsid w:val="00832977"/>
    <w:rsid w:val="00832E15"/>
    <w:rsid w:val="0083631A"/>
    <w:rsid w:val="00836AEA"/>
    <w:rsid w:val="00836D1F"/>
    <w:rsid w:val="00844437"/>
    <w:rsid w:val="00845F65"/>
    <w:rsid w:val="008475BE"/>
    <w:rsid w:val="00850D5B"/>
    <w:rsid w:val="0085324C"/>
    <w:rsid w:val="00856A31"/>
    <w:rsid w:val="00857065"/>
    <w:rsid w:val="0085763C"/>
    <w:rsid w:val="0086245C"/>
    <w:rsid w:val="00863A61"/>
    <w:rsid w:val="008640B1"/>
    <w:rsid w:val="00864B24"/>
    <w:rsid w:val="0086636A"/>
    <w:rsid w:val="00866BFF"/>
    <w:rsid w:val="00867B37"/>
    <w:rsid w:val="0087105A"/>
    <w:rsid w:val="00871B5C"/>
    <w:rsid w:val="008754D0"/>
    <w:rsid w:val="00877727"/>
    <w:rsid w:val="0088004A"/>
    <w:rsid w:val="00880A50"/>
    <w:rsid w:val="0088100C"/>
    <w:rsid w:val="0088285F"/>
    <w:rsid w:val="0088354F"/>
    <w:rsid w:val="008855C9"/>
    <w:rsid w:val="00886456"/>
    <w:rsid w:val="00887774"/>
    <w:rsid w:val="00891BA9"/>
    <w:rsid w:val="0089525B"/>
    <w:rsid w:val="008A263B"/>
    <w:rsid w:val="008A44D7"/>
    <w:rsid w:val="008A46E1"/>
    <w:rsid w:val="008A4F43"/>
    <w:rsid w:val="008A5640"/>
    <w:rsid w:val="008A7DFD"/>
    <w:rsid w:val="008B2706"/>
    <w:rsid w:val="008B28F1"/>
    <w:rsid w:val="008B61E5"/>
    <w:rsid w:val="008D0EE0"/>
    <w:rsid w:val="008D186E"/>
    <w:rsid w:val="008D1B9E"/>
    <w:rsid w:val="008E00D0"/>
    <w:rsid w:val="008E1994"/>
    <w:rsid w:val="008E27D0"/>
    <w:rsid w:val="008E6067"/>
    <w:rsid w:val="008E652E"/>
    <w:rsid w:val="008F28A0"/>
    <w:rsid w:val="008F544D"/>
    <w:rsid w:val="008F54E7"/>
    <w:rsid w:val="0090152D"/>
    <w:rsid w:val="00901C36"/>
    <w:rsid w:val="00902558"/>
    <w:rsid w:val="009025BF"/>
    <w:rsid w:val="00903422"/>
    <w:rsid w:val="00904A2E"/>
    <w:rsid w:val="00914897"/>
    <w:rsid w:val="00915DF9"/>
    <w:rsid w:val="0091765D"/>
    <w:rsid w:val="009203D4"/>
    <w:rsid w:val="00920BBE"/>
    <w:rsid w:val="00920D12"/>
    <w:rsid w:val="009254C3"/>
    <w:rsid w:val="00932377"/>
    <w:rsid w:val="00934115"/>
    <w:rsid w:val="009342C4"/>
    <w:rsid w:val="00934F31"/>
    <w:rsid w:val="00936653"/>
    <w:rsid w:val="00947D5A"/>
    <w:rsid w:val="009503DF"/>
    <w:rsid w:val="00951D9C"/>
    <w:rsid w:val="009532A5"/>
    <w:rsid w:val="00961520"/>
    <w:rsid w:val="009647FF"/>
    <w:rsid w:val="00964982"/>
    <w:rsid w:val="00965585"/>
    <w:rsid w:val="009731E2"/>
    <w:rsid w:val="00973692"/>
    <w:rsid w:val="0097575A"/>
    <w:rsid w:val="00976EFB"/>
    <w:rsid w:val="00977038"/>
    <w:rsid w:val="00981C81"/>
    <w:rsid w:val="00982242"/>
    <w:rsid w:val="009825B1"/>
    <w:rsid w:val="00983EB9"/>
    <w:rsid w:val="00984342"/>
    <w:rsid w:val="00984BA2"/>
    <w:rsid w:val="00984ED9"/>
    <w:rsid w:val="00985EC4"/>
    <w:rsid w:val="009868E9"/>
    <w:rsid w:val="009872BA"/>
    <w:rsid w:val="00991C82"/>
    <w:rsid w:val="009966C4"/>
    <w:rsid w:val="009A063E"/>
    <w:rsid w:val="009A7F38"/>
    <w:rsid w:val="009C06A0"/>
    <w:rsid w:val="009C44D5"/>
    <w:rsid w:val="009C70B5"/>
    <w:rsid w:val="009E2F4A"/>
    <w:rsid w:val="009E51D5"/>
    <w:rsid w:val="009E5CFC"/>
    <w:rsid w:val="009F56A6"/>
    <w:rsid w:val="009F56F1"/>
    <w:rsid w:val="009F7753"/>
    <w:rsid w:val="00A03C01"/>
    <w:rsid w:val="00A0475A"/>
    <w:rsid w:val="00A06832"/>
    <w:rsid w:val="00A06DBE"/>
    <w:rsid w:val="00A079CB"/>
    <w:rsid w:val="00A10FFC"/>
    <w:rsid w:val="00A12128"/>
    <w:rsid w:val="00A1221C"/>
    <w:rsid w:val="00A1455E"/>
    <w:rsid w:val="00A21420"/>
    <w:rsid w:val="00A22C98"/>
    <w:rsid w:val="00A231E2"/>
    <w:rsid w:val="00A2523A"/>
    <w:rsid w:val="00A30FBE"/>
    <w:rsid w:val="00A34936"/>
    <w:rsid w:val="00A374EB"/>
    <w:rsid w:val="00A5081C"/>
    <w:rsid w:val="00A621CB"/>
    <w:rsid w:val="00A62B39"/>
    <w:rsid w:val="00A64912"/>
    <w:rsid w:val="00A668AE"/>
    <w:rsid w:val="00A67499"/>
    <w:rsid w:val="00A70A74"/>
    <w:rsid w:val="00A73729"/>
    <w:rsid w:val="00A73B74"/>
    <w:rsid w:val="00A74F0B"/>
    <w:rsid w:val="00A94490"/>
    <w:rsid w:val="00A948D8"/>
    <w:rsid w:val="00AA0368"/>
    <w:rsid w:val="00AA071B"/>
    <w:rsid w:val="00AA1755"/>
    <w:rsid w:val="00AB0997"/>
    <w:rsid w:val="00AB0A1D"/>
    <w:rsid w:val="00AB3D47"/>
    <w:rsid w:val="00AC057E"/>
    <w:rsid w:val="00AC2BFD"/>
    <w:rsid w:val="00AC4B22"/>
    <w:rsid w:val="00AC5802"/>
    <w:rsid w:val="00AC7D4A"/>
    <w:rsid w:val="00AD19CE"/>
    <w:rsid w:val="00AD1F13"/>
    <w:rsid w:val="00AD3288"/>
    <w:rsid w:val="00AD5641"/>
    <w:rsid w:val="00AD7889"/>
    <w:rsid w:val="00AE1D56"/>
    <w:rsid w:val="00AF021B"/>
    <w:rsid w:val="00AF06CF"/>
    <w:rsid w:val="00AF323D"/>
    <w:rsid w:val="00AF5E00"/>
    <w:rsid w:val="00AF6DE1"/>
    <w:rsid w:val="00AF7530"/>
    <w:rsid w:val="00B0040F"/>
    <w:rsid w:val="00B05CF4"/>
    <w:rsid w:val="00B07CDB"/>
    <w:rsid w:val="00B163D3"/>
    <w:rsid w:val="00B16A31"/>
    <w:rsid w:val="00B16AD4"/>
    <w:rsid w:val="00B17DFD"/>
    <w:rsid w:val="00B22BF1"/>
    <w:rsid w:val="00B308FE"/>
    <w:rsid w:val="00B33709"/>
    <w:rsid w:val="00B33B3C"/>
    <w:rsid w:val="00B34342"/>
    <w:rsid w:val="00B44D82"/>
    <w:rsid w:val="00B50ADC"/>
    <w:rsid w:val="00B51562"/>
    <w:rsid w:val="00B566B1"/>
    <w:rsid w:val="00B60254"/>
    <w:rsid w:val="00B63834"/>
    <w:rsid w:val="00B71C3A"/>
    <w:rsid w:val="00B72734"/>
    <w:rsid w:val="00B74F64"/>
    <w:rsid w:val="00B762FD"/>
    <w:rsid w:val="00B80199"/>
    <w:rsid w:val="00B82E0E"/>
    <w:rsid w:val="00B83204"/>
    <w:rsid w:val="00B8422D"/>
    <w:rsid w:val="00B8426B"/>
    <w:rsid w:val="00B93B90"/>
    <w:rsid w:val="00B966E3"/>
    <w:rsid w:val="00BA220B"/>
    <w:rsid w:val="00BA3A57"/>
    <w:rsid w:val="00BA688A"/>
    <w:rsid w:val="00BA691F"/>
    <w:rsid w:val="00BA6B88"/>
    <w:rsid w:val="00BB21C8"/>
    <w:rsid w:val="00BB4E1A"/>
    <w:rsid w:val="00BC015E"/>
    <w:rsid w:val="00BC0A93"/>
    <w:rsid w:val="00BC1398"/>
    <w:rsid w:val="00BC386B"/>
    <w:rsid w:val="00BC52FF"/>
    <w:rsid w:val="00BC6438"/>
    <w:rsid w:val="00BC76AC"/>
    <w:rsid w:val="00BD0ECB"/>
    <w:rsid w:val="00BD1DE8"/>
    <w:rsid w:val="00BD2E63"/>
    <w:rsid w:val="00BD788F"/>
    <w:rsid w:val="00BD79DE"/>
    <w:rsid w:val="00BE2133"/>
    <w:rsid w:val="00BE2155"/>
    <w:rsid w:val="00BE2213"/>
    <w:rsid w:val="00BE4C19"/>
    <w:rsid w:val="00BE4C5A"/>
    <w:rsid w:val="00BE719A"/>
    <w:rsid w:val="00BE720A"/>
    <w:rsid w:val="00BF0D73"/>
    <w:rsid w:val="00BF2465"/>
    <w:rsid w:val="00BF458C"/>
    <w:rsid w:val="00C017CB"/>
    <w:rsid w:val="00C04E75"/>
    <w:rsid w:val="00C058D0"/>
    <w:rsid w:val="00C05F4C"/>
    <w:rsid w:val="00C07D78"/>
    <w:rsid w:val="00C13A7A"/>
    <w:rsid w:val="00C13EDB"/>
    <w:rsid w:val="00C167FA"/>
    <w:rsid w:val="00C22F02"/>
    <w:rsid w:val="00C22FA3"/>
    <w:rsid w:val="00C25082"/>
    <w:rsid w:val="00C25E7F"/>
    <w:rsid w:val="00C26B99"/>
    <w:rsid w:val="00C27221"/>
    <w:rsid w:val="00C2746F"/>
    <w:rsid w:val="00C308DB"/>
    <w:rsid w:val="00C324A0"/>
    <w:rsid w:val="00C3300F"/>
    <w:rsid w:val="00C3447F"/>
    <w:rsid w:val="00C411F2"/>
    <w:rsid w:val="00C41997"/>
    <w:rsid w:val="00C42BF8"/>
    <w:rsid w:val="00C42F10"/>
    <w:rsid w:val="00C463B8"/>
    <w:rsid w:val="00C47782"/>
    <w:rsid w:val="00C47CC8"/>
    <w:rsid w:val="00C50043"/>
    <w:rsid w:val="00C52135"/>
    <w:rsid w:val="00C54861"/>
    <w:rsid w:val="00C566C2"/>
    <w:rsid w:val="00C62F93"/>
    <w:rsid w:val="00C63BD6"/>
    <w:rsid w:val="00C6479B"/>
    <w:rsid w:val="00C6497D"/>
    <w:rsid w:val="00C7573B"/>
    <w:rsid w:val="00C85ABE"/>
    <w:rsid w:val="00C87342"/>
    <w:rsid w:val="00C92A47"/>
    <w:rsid w:val="00C93C03"/>
    <w:rsid w:val="00C95D70"/>
    <w:rsid w:val="00C96488"/>
    <w:rsid w:val="00CA08FF"/>
    <w:rsid w:val="00CA1EA2"/>
    <w:rsid w:val="00CA2E9B"/>
    <w:rsid w:val="00CA4F7C"/>
    <w:rsid w:val="00CB04D5"/>
    <w:rsid w:val="00CB14AA"/>
    <w:rsid w:val="00CB2C8E"/>
    <w:rsid w:val="00CB5530"/>
    <w:rsid w:val="00CB5582"/>
    <w:rsid w:val="00CB602E"/>
    <w:rsid w:val="00CC0382"/>
    <w:rsid w:val="00CC2757"/>
    <w:rsid w:val="00CC7DBD"/>
    <w:rsid w:val="00CD5F16"/>
    <w:rsid w:val="00CD7825"/>
    <w:rsid w:val="00CE051D"/>
    <w:rsid w:val="00CE1335"/>
    <w:rsid w:val="00CE3F32"/>
    <w:rsid w:val="00CE493D"/>
    <w:rsid w:val="00CE52AE"/>
    <w:rsid w:val="00CF07FA"/>
    <w:rsid w:val="00CF0BB2"/>
    <w:rsid w:val="00CF2366"/>
    <w:rsid w:val="00CF3796"/>
    <w:rsid w:val="00CF3EE8"/>
    <w:rsid w:val="00CF65CE"/>
    <w:rsid w:val="00CF6E1B"/>
    <w:rsid w:val="00D00ABE"/>
    <w:rsid w:val="00D00B87"/>
    <w:rsid w:val="00D00D7F"/>
    <w:rsid w:val="00D049C9"/>
    <w:rsid w:val="00D050E6"/>
    <w:rsid w:val="00D06FB4"/>
    <w:rsid w:val="00D11646"/>
    <w:rsid w:val="00D13441"/>
    <w:rsid w:val="00D150E7"/>
    <w:rsid w:val="00D16651"/>
    <w:rsid w:val="00D20F23"/>
    <w:rsid w:val="00D213BF"/>
    <w:rsid w:val="00D22959"/>
    <w:rsid w:val="00D23839"/>
    <w:rsid w:val="00D24EE4"/>
    <w:rsid w:val="00D25670"/>
    <w:rsid w:val="00D27D40"/>
    <w:rsid w:val="00D30BE6"/>
    <w:rsid w:val="00D320C9"/>
    <w:rsid w:val="00D32F65"/>
    <w:rsid w:val="00D3381B"/>
    <w:rsid w:val="00D443A6"/>
    <w:rsid w:val="00D472B3"/>
    <w:rsid w:val="00D521C7"/>
    <w:rsid w:val="00D52DC2"/>
    <w:rsid w:val="00D53BCC"/>
    <w:rsid w:val="00D56090"/>
    <w:rsid w:val="00D56772"/>
    <w:rsid w:val="00D66032"/>
    <w:rsid w:val="00D6629E"/>
    <w:rsid w:val="00D66D56"/>
    <w:rsid w:val="00D70DFB"/>
    <w:rsid w:val="00D738EE"/>
    <w:rsid w:val="00D73E6F"/>
    <w:rsid w:val="00D766DF"/>
    <w:rsid w:val="00D76A83"/>
    <w:rsid w:val="00D84EE6"/>
    <w:rsid w:val="00D861C2"/>
    <w:rsid w:val="00D865DB"/>
    <w:rsid w:val="00DA186E"/>
    <w:rsid w:val="00DA1BC2"/>
    <w:rsid w:val="00DA4116"/>
    <w:rsid w:val="00DA707E"/>
    <w:rsid w:val="00DB251C"/>
    <w:rsid w:val="00DB4630"/>
    <w:rsid w:val="00DB6245"/>
    <w:rsid w:val="00DC29E9"/>
    <w:rsid w:val="00DC4F88"/>
    <w:rsid w:val="00DD05E3"/>
    <w:rsid w:val="00DD412B"/>
    <w:rsid w:val="00DD6128"/>
    <w:rsid w:val="00DE2172"/>
    <w:rsid w:val="00E0193B"/>
    <w:rsid w:val="00E05704"/>
    <w:rsid w:val="00E07244"/>
    <w:rsid w:val="00E11E44"/>
    <w:rsid w:val="00E12E12"/>
    <w:rsid w:val="00E149F2"/>
    <w:rsid w:val="00E15219"/>
    <w:rsid w:val="00E24CA2"/>
    <w:rsid w:val="00E3270E"/>
    <w:rsid w:val="00E32ADD"/>
    <w:rsid w:val="00E338EF"/>
    <w:rsid w:val="00E35780"/>
    <w:rsid w:val="00E3665C"/>
    <w:rsid w:val="00E36F6F"/>
    <w:rsid w:val="00E435D4"/>
    <w:rsid w:val="00E45082"/>
    <w:rsid w:val="00E542D1"/>
    <w:rsid w:val="00E544BB"/>
    <w:rsid w:val="00E5474E"/>
    <w:rsid w:val="00E558E7"/>
    <w:rsid w:val="00E619E0"/>
    <w:rsid w:val="00E62A2D"/>
    <w:rsid w:val="00E638AA"/>
    <w:rsid w:val="00E662CB"/>
    <w:rsid w:val="00E668EC"/>
    <w:rsid w:val="00E74DC7"/>
    <w:rsid w:val="00E8075A"/>
    <w:rsid w:val="00E81866"/>
    <w:rsid w:val="00E81F03"/>
    <w:rsid w:val="00E82CDC"/>
    <w:rsid w:val="00E91562"/>
    <w:rsid w:val="00E92FFC"/>
    <w:rsid w:val="00E94D5E"/>
    <w:rsid w:val="00EA7100"/>
    <w:rsid w:val="00EA7F9F"/>
    <w:rsid w:val="00EB1274"/>
    <w:rsid w:val="00EB1541"/>
    <w:rsid w:val="00EB15E9"/>
    <w:rsid w:val="00EB3751"/>
    <w:rsid w:val="00EB7498"/>
    <w:rsid w:val="00EC13A0"/>
    <w:rsid w:val="00EC2909"/>
    <w:rsid w:val="00ED15F5"/>
    <w:rsid w:val="00ED2BB6"/>
    <w:rsid w:val="00ED2F6C"/>
    <w:rsid w:val="00ED34E1"/>
    <w:rsid w:val="00ED3B8D"/>
    <w:rsid w:val="00ED42E2"/>
    <w:rsid w:val="00ED4E06"/>
    <w:rsid w:val="00EE6B53"/>
    <w:rsid w:val="00EE7C16"/>
    <w:rsid w:val="00EF2E3A"/>
    <w:rsid w:val="00EF372B"/>
    <w:rsid w:val="00EF39D6"/>
    <w:rsid w:val="00EF487D"/>
    <w:rsid w:val="00EF4BFA"/>
    <w:rsid w:val="00EF4CD9"/>
    <w:rsid w:val="00EF7FAE"/>
    <w:rsid w:val="00F04A3B"/>
    <w:rsid w:val="00F07137"/>
    <w:rsid w:val="00F072A7"/>
    <w:rsid w:val="00F078DC"/>
    <w:rsid w:val="00F07B2D"/>
    <w:rsid w:val="00F12F9D"/>
    <w:rsid w:val="00F14412"/>
    <w:rsid w:val="00F147DD"/>
    <w:rsid w:val="00F17A96"/>
    <w:rsid w:val="00F200A4"/>
    <w:rsid w:val="00F22AF4"/>
    <w:rsid w:val="00F27A64"/>
    <w:rsid w:val="00F3026C"/>
    <w:rsid w:val="00F302C2"/>
    <w:rsid w:val="00F32BA8"/>
    <w:rsid w:val="00F33E02"/>
    <w:rsid w:val="00F349D0"/>
    <w:rsid w:val="00F349F1"/>
    <w:rsid w:val="00F4350D"/>
    <w:rsid w:val="00F457F9"/>
    <w:rsid w:val="00F52C8D"/>
    <w:rsid w:val="00F567F7"/>
    <w:rsid w:val="00F56CA9"/>
    <w:rsid w:val="00F56CE2"/>
    <w:rsid w:val="00F62036"/>
    <w:rsid w:val="00F65B52"/>
    <w:rsid w:val="00F67BCA"/>
    <w:rsid w:val="00F70D76"/>
    <w:rsid w:val="00F724F6"/>
    <w:rsid w:val="00F73BD6"/>
    <w:rsid w:val="00F750A8"/>
    <w:rsid w:val="00F77F36"/>
    <w:rsid w:val="00F8311D"/>
    <w:rsid w:val="00F83989"/>
    <w:rsid w:val="00F85099"/>
    <w:rsid w:val="00F86498"/>
    <w:rsid w:val="00F9379C"/>
    <w:rsid w:val="00F93C10"/>
    <w:rsid w:val="00F951BE"/>
    <w:rsid w:val="00F9632C"/>
    <w:rsid w:val="00F96E70"/>
    <w:rsid w:val="00FA1E52"/>
    <w:rsid w:val="00FA3005"/>
    <w:rsid w:val="00FA39F8"/>
    <w:rsid w:val="00FA3E91"/>
    <w:rsid w:val="00FA55C8"/>
    <w:rsid w:val="00FA5DFC"/>
    <w:rsid w:val="00FA6BC0"/>
    <w:rsid w:val="00FB0B66"/>
    <w:rsid w:val="00FB477F"/>
    <w:rsid w:val="00FB47B4"/>
    <w:rsid w:val="00FC0E9B"/>
    <w:rsid w:val="00FC2F24"/>
    <w:rsid w:val="00FC6A41"/>
    <w:rsid w:val="00FD37A7"/>
    <w:rsid w:val="00FD3E99"/>
    <w:rsid w:val="00FD5BB8"/>
    <w:rsid w:val="00FD6DD0"/>
    <w:rsid w:val="00FE4688"/>
    <w:rsid w:val="00FE47B8"/>
    <w:rsid w:val="00FE6042"/>
    <w:rsid w:val="00FE6BDD"/>
    <w:rsid w:val="00FF0373"/>
    <w:rsid w:val="00FF2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74A6"/>
    <w:pPr>
      <w:spacing w:line="260" w:lineRule="atLeast"/>
    </w:pPr>
    <w:rPr>
      <w:sz w:val="22"/>
    </w:rPr>
  </w:style>
  <w:style w:type="paragraph" w:styleId="Heading1">
    <w:name w:val="heading 1"/>
    <w:basedOn w:val="Normal"/>
    <w:next w:val="Normal"/>
    <w:link w:val="Heading1Char"/>
    <w:uiPriority w:val="9"/>
    <w:qFormat/>
    <w:rsid w:val="004C7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7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7F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7F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7F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7F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7F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7FA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C7FA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74A6"/>
  </w:style>
  <w:style w:type="paragraph" w:customStyle="1" w:styleId="OPCParaBase">
    <w:name w:val="OPCParaBase"/>
    <w:qFormat/>
    <w:rsid w:val="005974A6"/>
    <w:pPr>
      <w:spacing w:line="260" w:lineRule="atLeast"/>
    </w:pPr>
    <w:rPr>
      <w:rFonts w:eastAsia="Times New Roman" w:cs="Times New Roman"/>
      <w:sz w:val="22"/>
      <w:lang w:eastAsia="en-AU"/>
    </w:rPr>
  </w:style>
  <w:style w:type="paragraph" w:customStyle="1" w:styleId="ShortT">
    <w:name w:val="ShortT"/>
    <w:basedOn w:val="OPCParaBase"/>
    <w:next w:val="Normal"/>
    <w:qFormat/>
    <w:rsid w:val="005974A6"/>
    <w:pPr>
      <w:spacing w:line="240" w:lineRule="auto"/>
    </w:pPr>
    <w:rPr>
      <w:b/>
      <w:sz w:val="40"/>
    </w:rPr>
  </w:style>
  <w:style w:type="paragraph" w:customStyle="1" w:styleId="ActHead1">
    <w:name w:val="ActHead 1"/>
    <w:aliases w:val="c"/>
    <w:basedOn w:val="OPCParaBase"/>
    <w:next w:val="Normal"/>
    <w:qFormat/>
    <w:rsid w:val="005974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74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74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74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74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74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74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74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74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74A6"/>
  </w:style>
  <w:style w:type="paragraph" w:customStyle="1" w:styleId="Blocks">
    <w:name w:val="Blocks"/>
    <w:aliases w:val="bb"/>
    <w:basedOn w:val="OPCParaBase"/>
    <w:qFormat/>
    <w:rsid w:val="005974A6"/>
    <w:pPr>
      <w:spacing w:line="240" w:lineRule="auto"/>
    </w:pPr>
    <w:rPr>
      <w:sz w:val="24"/>
    </w:rPr>
  </w:style>
  <w:style w:type="paragraph" w:customStyle="1" w:styleId="BoxText">
    <w:name w:val="BoxText"/>
    <w:aliases w:val="bt"/>
    <w:basedOn w:val="OPCParaBase"/>
    <w:qFormat/>
    <w:rsid w:val="005974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74A6"/>
    <w:rPr>
      <w:b/>
    </w:rPr>
  </w:style>
  <w:style w:type="paragraph" w:customStyle="1" w:styleId="BoxHeadItalic">
    <w:name w:val="BoxHeadItalic"/>
    <w:aliases w:val="bhi"/>
    <w:basedOn w:val="BoxText"/>
    <w:next w:val="BoxStep"/>
    <w:qFormat/>
    <w:rsid w:val="005974A6"/>
    <w:rPr>
      <w:i/>
    </w:rPr>
  </w:style>
  <w:style w:type="paragraph" w:customStyle="1" w:styleId="BoxList">
    <w:name w:val="BoxList"/>
    <w:aliases w:val="bl"/>
    <w:basedOn w:val="BoxText"/>
    <w:qFormat/>
    <w:rsid w:val="005974A6"/>
    <w:pPr>
      <w:ind w:left="1559" w:hanging="425"/>
    </w:pPr>
  </w:style>
  <w:style w:type="paragraph" w:customStyle="1" w:styleId="BoxNote">
    <w:name w:val="BoxNote"/>
    <w:aliases w:val="bn"/>
    <w:basedOn w:val="BoxText"/>
    <w:qFormat/>
    <w:rsid w:val="005974A6"/>
    <w:pPr>
      <w:tabs>
        <w:tab w:val="left" w:pos="1985"/>
      </w:tabs>
      <w:spacing w:before="122" w:line="198" w:lineRule="exact"/>
      <w:ind w:left="2948" w:hanging="1814"/>
    </w:pPr>
    <w:rPr>
      <w:sz w:val="18"/>
    </w:rPr>
  </w:style>
  <w:style w:type="paragraph" w:customStyle="1" w:styleId="BoxPara">
    <w:name w:val="BoxPara"/>
    <w:aliases w:val="bp"/>
    <w:basedOn w:val="BoxText"/>
    <w:qFormat/>
    <w:rsid w:val="005974A6"/>
    <w:pPr>
      <w:tabs>
        <w:tab w:val="right" w:pos="2268"/>
      </w:tabs>
      <w:ind w:left="2552" w:hanging="1418"/>
    </w:pPr>
  </w:style>
  <w:style w:type="paragraph" w:customStyle="1" w:styleId="BoxStep">
    <w:name w:val="BoxStep"/>
    <w:aliases w:val="bs"/>
    <w:basedOn w:val="BoxText"/>
    <w:qFormat/>
    <w:rsid w:val="005974A6"/>
    <w:pPr>
      <w:ind w:left="1985" w:hanging="851"/>
    </w:pPr>
  </w:style>
  <w:style w:type="character" w:customStyle="1" w:styleId="CharAmPartNo">
    <w:name w:val="CharAmPartNo"/>
    <w:basedOn w:val="OPCCharBase"/>
    <w:uiPriority w:val="1"/>
    <w:qFormat/>
    <w:rsid w:val="005974A6"/>
  </w:style>
  <w:style w:type="character" w:customStyle="1" w:styleId="CharAmPartText">
    <w:name w:val="CharAmPartText"/>
    <w:basedOn w:val="OPCCharBase"/>
    <w:uiPriority w:val="1"/>
    <w:qFormat/>
    <w:rsid w:val="005974A6"/>
  </w:style>
  <w:style w:type="character" w:customStyle="1" w:styleId="CharAmSchNo">
    <w:name w:val="CharAmSchNo"/>
    <w:basedOn w:val="OPCCharBase"/>
    <w:uiPriority w:val="1"/>
    <w:qFormat/>
    <w:rsid w:val="005974A6"/>
  </w:style>
  <w:style w:type="character" w:customStyle="1" w:styleId="CharAmSchText">
    <w:name w:val="CharAmSchText"/>
    <w:basedOn w:val="OPCCharBase"/>
    <w:uiPriority w:val="1"/>
    <w:qFormat/>
    <w:rsid w:val="005974A6"/>
  </w:style>
  <w:style w:type="character" w:customStyle="1" w:styleId="CharBoldItalic">
    <w:name w:val="CharBoldItalic"/>
    <w:basedOn w:val="OPCCharBase"/>
    <w:uiPriority w:val="1"/>
    <w:qFormat/>
    <w:rsid w:val="005974A6"/>
    <w:rPr>
      <w:b/>
      <w:i/>
    </w:rPr>
  </w:style>
  <w:style w:type="character" w:customStyle="1" w:styleId="CharChapNo">
    <w:name w:val="CharChapNo"/>
    <w:basedOn w:val="OPCCharBase"/>
    <w:qFormat/>
    <w:rsid w:val="005974A6"/>
  </w:style>
  <w:style w:type="character" w:customStyle="1" w:styleId="CharChapText">
    <w:name w:val="CharChapText"/>
    <w:basedOn w:val="OPCCharBase"/>
    <w:qFormat/>
    <w:rsid w:val="005974A6"/>
  </w:style>
  <w:style w:type="character" w:customStyle="1" w:styleId="CharDivNo">
    <w:name w:val="CharDivNo"/>
    <w:basedOn w:val="OPCCharBase"/>
    <w:qFormat/>
    <w:rsid w:val="005974A6"/>
  </w:style>
  <w:style w:type="character" w:customStyle="1" w:styleId="CharDivText">
    <w:name w:val="CharDivText"/>
    <w:basedOn w:val="OPCCharBase"/>
    <w:qFormat/>
    <w:rsid w:val="005974A6"/>
  </w:style>
  <w:style w:type="character" w:customStyle="1" w:styleId="CharItalic">
    <w:name w:val="CharItalic"/>
    <w:basedOn w:val="OPCCharBase"/>
    <w:uiPriority w:val="1"/>
    <w:qFormat/>
    <w:rsid w:val="005974A6"/>
    <w:rPr>
      <w:i/>
    </w:rPr>
  </w:style>
  <w:style w:type="character" w:customStyle="1" w:styleId="CharPartNo">
    <w:name w:val="CharPartNo"/>
    <w:basedOn w:val="OPCCharBase"/>
    <w:qFormat/>
    <w:rsid w:val="005974A6"/>
  </w:style>
  <w:style w:type="character" w:customStyle="1" w:styleId="CharPartText">
    <w:name w:val="CharPartText"/>
    <w:basedOn w:val="OPCCharBase"/>
    <w:qFormat/>
    <w:rsid w:val="005974A6"/>
  </w:style>
  <w:style w:type="character" w:customStyle="1" w:styleId="CharSectno">
    <w:name w:val="CharSectno"/>
    <w:basedOn w:val="OPCCharBase"/>
    <w:qFormat/>
    <w:rsid w:val="005974A6"/>
  </w:style>
  <w:style w:type="character" w:customStyle="1" w:styleId="CharSubdNo">
    <w:name w:val="CharSubdNo"/>
    <w:basedOn w:val="OPCCharBase"/>
    <w:uiPriority w:val="1"/>
    <w:qFormat/>
    <w:rsid w:val="005974A6"/>
  </w:style>
  <w:style w:type="character" w:customStyle="1" w:styleId="CharSubdText">
    <w:name w:val="CharSubdText"/>
    <w:basedOn w:val="OPCCharBase"/>
    <w:uiPriority w:val="1"/>
    <w:qFormat/>
    <w:rsid w:val="005974A6"/>
  </w:style>
  <w:style w:type="paragraph" w:customStyle="1" w:styleId="CTA--">
    <w:name w:val="CTA --"/>
    <w:basedOn w:val="OPCParaBase"/>
    <w:next w:val="Normal"/>
    <w:rsid w:val="005974A6"/>
    <w:pPr>
      <w:spacing w:before="60" w:line="240" w:lineRule="atLeast"/>
      <w:ind w:left="142" w:hanging="142"/>
    </w:pPr>
    <w:rPr>
      <w:sz w:val="20"/>
    </w:rPr>
  </w:style>
  <w:style w:type="paragraph" w:customStyle="1" w:styleId="CTA-">
    <w:name w:val="CTA -"/>
    <w:basedOn w:val="OPCParaBase"/>
    <w:rsid w:val="005974A6"/>
    <w:pPr>
      <w:spacing w:before="60" w:line="240" w:lineRule="atLeast"/>
      <w:ind w:left="85" w:hanging="85"/>
    </w:pPr>
    <w:rPr>
      <w:sz w:val="20"/>
    </w:rPr>
  </w:style>
  <w:style w:type="paragraph" w:customStyle="1" w:styleId="CTA---">
    <w:name w:val="CTA ---"/>
    <w:basedOn w:val="OPCParaBase"/>
    <w:next w:val="Normal"/>
    <w:rsid w:val="005974A6"/>
    <w:pPr>
      <w:spacing w:before="60" w:line="240" w:lineRule="atLeast"/>
      <w:ind w:left="198" w:hanging="198"/>
    </w:pPr>
    <w:rPr>
      <w:sz w:val="20"/>
    </w:rPr>
  </w:style>
  <w:style w:type="paragraph" w:customStyle="1" w:styleId="CTA----">
    <w:name w:val="CTA ----"/>
    <w:basedOn w:val="OPCParaBase"/>
    <w:next w:val="Normal"/>
    <w:rsid w:val="005974A6"/>
    <w:pPr>
      <w:spacing w:before="60" w:line="240" w:lineRule="atLeast"/>
      <w:ind w:left="255" w:hanging="255"/>
    </w:pPr>
    <w:rPr>
      <w:sz w:val="20"/>
    </w:rPr>
  </w:style>
  <w:style w:type="paragraph" w:customStyle="1" w:styleId="CTA1a">
    <w:name w:val="CTA 1(a)"/>
    <w:basedOn w:val="OPCParaBase"/>
    <w:rsid w:val="005974A6"/>
    <w:pPr>
      <w:tabs>
        <w:tab w:val="right" w:pos="414"/>
      </w:tabs>
      <w:spacing w:before="40" w:line="240" w:lineRule="atLeast"/>
      <w:ind w:left="675" w:hanging="675"/>
    </w:pPr>
    <w:rPr>
      <w:sz w:val="20"/>
    </w:rPr>
  </w:style>
  <w:style w:type="paragraph" w:customStyle="1" w:styleId="CTA1ai">
    <w:name w:val="CTA 1(a)(i)"/>
    <w:basedOn w:val="OPCParaBase"/>
    <w:rsid w:val="005974A6"/>
    <w:pPr>
      <w:tabs>
        <w:tab w:val="right" w:pos="1004"/>
      </w:tabs>
      <w:spacing w:before="40" w:line="240" w:lineRule="atLeast"/>
      <w:ind w:left="1253" w:hanging="1253"/>
    </w:pPr>
    <w:rPr>
      <w:sz w:val="20"/>
    </w:rPr>
  </w:style>
  <w:style w:type="paragraph" w:customStyle="1" w:styleId="CTA2a">
    <w:name w:val="CTA 2(a)"/>
    <w:basedOn w:val="OPCParaBase"/>
    <w:rsid w:val="005974A6"/>
    <w:pPr>
      <w:tabs>
        <w:tab w:val="right" w:pos="482"/>
      </w:tabs>
      <w:spacing w:before="40" w:line="240" w:lineRule="atLeast"/>
      <w:ind w:left="748" w:hanging="748"/>
    </w:pPr>
    <w:rPr>
      <w:sz w:val="20"/>
    </w:rPr>
  </w:style>
  <w:style w:type="paragraph" w:customStyle="1" w:styleId="CTA2ai">
    <w:name w:val="CTA 2(a)(i)"/>
    <w:basedOn w:val="OPCParaBase"/>
    <w:rsid w:val="005974A6"/>
    <w:pPr>
      <w:tabs>
        <w:tab w:val="right" w:pos="1089"/>
      </w:tabs>
      <w:spacing w:before="40" w:line="240" w:lineRule="atLeast"/>
      <w:ind w:left="1327" w:hanging="1327"/>
    </w:pPr>
    <w:rPr>
      <w:sz w:val="20"/>
    </w:rPr>
  </w:style>
  <w:style w:type="paragraph" w:customStyle="1" w:styleId="CTA3a">
    <w:name w:val="CTA 3(a)"/>
    <w:basedOn w:val="OPCParaBase"/>
    <w:rsid w:val="005974A6"/>
    <w:pPr>
      <w:tabs>
        <w:tab w:val="right" w:pos="556"/>
      </w:tabs>
      <w:spacing w:before="40" w:line="240" w:lineRule="atLeast"/>
      <w:ind w:left="805" w:hanging="805"/>
    </w:pPr>
    <w:rPr>
      <w:sz w:val="20"/>
    </w:rPr>
  </w:style>
  <w:style w:type="paragraph" w:customStyle="1" w:styleId="CTA3ai">
    <w:name w:val="CTA 3(a)(i)"/>
    <w:basedOn w:val="OPCParaBase"/>
    <w:rsid w:val="005974A6"/>
    <w:pPr>
      <w:tabs>
        <w:tab w:val="right" w:pos="1140"/>
      </w:tabs>
      <w:spacing w:before="40" w:line="240" w:lineRule="atLeast"/>
      <w:ind w:left="1361" w:hanging="1361"/>
    </w:pPr>
    <w:rPr>
      <w:sz w:val="20"/>
    </w:rPr>
  </w:style>
  <w:style w:type="paragraph" w:customStyle="1" w:styleId="CTA4a">
    <w:name w:val="CTA 4(a)"/>
    <w:basedOn w:val="OPCParaBase"/>
    <w:rsid w:val="005974A6"/>
    <w:pPr>
      <w:tabs>
        <w:tab w:val="right" w:pos="624"/>
      </w:tabs>
      <w:spacing w:before="40" w:line="240" w:lineRule="atLeast"/>
      <w:ind w:left="873" w:hanging="873"/>
    </w:pPr>
    <w:rPr>
      <w:sz w:val="20"/>
    </w:rPr>
  </w:style>
  <w:style w:type="paragraph" w:customStyle="1" w:styleId="CTA4ai">
    <w:name w:val="CTA 4(a)(i)"/>
    <w:basedOn w:val="OPCParaBase"/>
    <w:rsid w:val="005974A6"/>
    <w:pPr>
      <w:tabs>
        <w:tab w:val="right" w:pos="1213"/>
      </w:tabs>
      <w:spacing w:before="40" w:line="240" w:lineRule="atLeast"/>
      <w:ind w:left="1452" w:hanging="1452"/>
    </w:pPr>
    <w:rPr>
      <w:sz w:val="20"/>
    </w:rPr>
  </w:style>
  <w:style w:type="paragraph" w:customStyle="1" w:styleId="CTACAPS">
    <w:name w:val="CTA CAPS"/>
    <w:basedOn w:val="OPCParaBase"/>
    <w:rsid w:val="005974A6"/>
    <w:pPr>
      <w:spacing w:before="60" w:line="240" w:lineRule="atLeast"/>
    </w:pPr>
    <w:rPr>
      <w:sz w:val="20"/>
    </w:rPr>
  </w:style>
  <w:style w:type="paragraph" w:customStyle="1" w:styleId="CTAright">
    <w:name w:val="CTA right"/>
    <w:basedOn w:val="OPCParaBase"/>
    <w:rsid w:val="005974A6"/>
    <w:pPr>
      <w:spacing w:before="60" w:line="240" w:lineRule="auto"/>
      <w:jc w:val="right"/>
    </w:pPr>
    <w:rPr>
      <w:sz w:val="20"/>
    </w:rPr>
  </w:style>
  <w:style w:type="paragraph" w:customStyle="1" w:styleId="subsection">
    <w:name w:val="subsection"/>
    <w:aliases w:val="ss"/>
    <w:basedOn w:val="OPCParaBase"/>
    <w:link w:val="subsectionChar"/>
    <w:rsid w:val="005974A6"/>
    <w:pPr>
      <w:tabs>
        <w:tab w:val="right" w:pos="1021"/>
      </w:tabs>
      <w:spacing w:before="180" w:line="240" w:lineRule="auto"/>
      <w:ind w:left="1134" w:hanging="1134"/>
    </w:pPr>
  </w:style>
  <w:style w:type="paragraph" w:customStyle="1" w:styleId="Definition">
    <w:name w:val="Definition"/>
    <w:aliases w:val="dd"/>
    <w:basedOn w:val="OPCParaBase"/>
    <w:rsid w:val="005974A6"/>
    <w:pPr>
      <w:spacing w:before="180" w:line="240" w:lineRule="auto"/>
      <w:ind w:left="1134"/>
    </w:pPr>
  </w:style>
  <w:style w:type="paragraph" w:customStyle="1" w:styleId="EndNotespara">
    <w:name w:val="EndNotes(para)"/>
    <w:aliases w:val="eta"/>
    <w:basedOn w:val="OPCParaBase"/>
    <w:next w:val="EndNotessubpara"/>
    <w:rsid w:val="005974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74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74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74A6"/>
    <w:pPr>
      <w:tabs>
        <w:tab w:val="right" w:pos="1412"/>
      </w:tabs>
      <w:spacing w:before="60" w:line="240" w:lineRule="auto"/>
      <w:ind w:left="1525" w:hanging="1525"/>
    </w:pPr>
    <w:rPr>
      <w:sz w:val="20"/>
    </w:rPr>
  </w:style>
  <w:style w:type="paragraph" w:customStyle="1" w:styleId="Formula">
    <w:name w:val="Formula"/>
    <w:basedOn w:val="OPCParaBase"/>
    <w:rsid w:val="005974A6"/>
    <w:pPr>
      <w:spacing w:line="240" w:lineRule="auto"/>
      <w:ind w:left="1134"/>
    </w:pPr>
    <w:rPr>
      <w:sz w:val="20"/>
    </w:rPr>
  </w:style>
  <w:style w:type="paragraph" w:styleId="Header">
    <w:name w:val="header"/>
    <w:basedOn w:val="OPCParaBase"/>
    <w:link w:val="HeaderChar"/>
    <w:unhideWhenUsed/>
    <w:rsid w:val="005974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74A6"/>
    <w:rPr>
      <w:rFonts w:eastAsia="Times New Roman" w:cs="Times New Roman"/>
      <w:sz w:val="16"/>
      <w:lang w:eastAsia="en-AU"/>
    </w:rPr>
  </w:style>
  <w:style w:type="paragraph" w:customStyle="1" w:styleId="House">
    <w:name w:val="House"/>
    <w:basedOn w:val="OPCParaBase"/>
    <w:rsid w:val="005974A6"/>
    <w:pPr>
      <w:spacing w:line="240" w:lineRule="auto"/>
    </w:pPr>
    <w:rPr>
      <w:sz w:val="28"/>
    </w:rPr>
  </w:style>
  <w:style w:type="paragraph" w:customStyle="1" w:styleId="Item">
    <w:name w:val="Item"/>
    <w:aliases w:val="i"/>
    <w:basedOn w:val="OPCParaBase"/>
    <w:next w:val="ItemHead"/>
    <w:rsid w:val="005974A6"/>
    <w:pPr>
      <w:keepLines/>
      <w:spacing w:before="80" w:line="240" w:lineRule="auto"/>
      <w:ind w:left="709"/>
    </w:pPr>
  </w:style>
  <w:style w:type="paragraph" w:customStyle="1" w:styleId="ItemHead">
    <w:name w:val="ItemHead"/>
    <w:aliases w:val="ih"/>
    <w:basedOn w:val="OPCParaBase"/>
    <w:next w:val="Item"/>
    <w:rsid w:val="005974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74A6"/>
    <w:pPr>
      <w:spacing w:line="240" w:lineRule="auto"/>
    </w:pPr>
    <w:rPr>
      <w:b/>
      <w:sz w:val="32"/>
    </w:rPr>
  </w:style>
  <w:style w:type="paragraph" w:customStyle="1" w:styleId="notedraft">
    <w:name w:val="note(draft)"/>
    <w:aliases w:val="nd"/>
    <w:basedOn w:val="OPCParaBase"/>
    <w:rsid w:val="005974A6"/>
    <w:pPr>
      <w:spacing w:before="240" w:line="240" w:lineRule="auto"/>
      <w:ind w:left="284" w:hanging="284"/>
    </w:pPr>
    <w:rPr>
      <w:i/>
      <w:sz w:val="24"/>
    </w:rPr>
  </w:style>
  <w:style w:type="paragraph" w:customStyle="1" w:styleId="notemargin">
    <w:name w:val="note(margin)"/>
    <w:aliases w:val="nm"/>
    <w:basedOn w:val="OPCParaBase"/>
    <w:rsid w:val="005974A6"/>
    <w:pPr>
      <w:tabs>
        <w:tab w:val="left" w:pos="709"/>
      </w:tabs>
      <w:spacing w:before="122" w:line="198" w:lineRule="exact"/>
      <w:ind w:left="709" w:hanging="709"/>
    </w:pPr>
    <w:rPr>
      <w:sz w:val="18"/>
    </w:rPr>
  </w:style>
  <w:style w:type="paragraph" w:customStyle="1" w:styleId="noteToPara">
    <w:name w:val="noteToPara"/>
    <w:aliases w:val="ntp"/>
    <w:basedOn w:val="OPCParaBase"/>
    <w:rsid w:val="005974A6"/>
    <w:pPr>
      <w:spacing w:before="122" w:line="198" w:lineRule="exact"/>
      <w:ind w:left="2353" w:hanging="709"/>
    </w:pPr>
    <w:rPr>
      <w:sz w:val="18"/>
    </w:rPr>
  </w:style>
  <w:style w:type="paragraph" w:customStyle="1" w:styleId="noteParlAmend">
    <w:name w:val="note(ParlAmend)"/>
    <w:aliases w:val="npp"/>
    <w:basedOn w:val="OPCParaBase"/>
    <w:next w:val="ParlAmend"/>
    <w:rsid w:val="005974A6"/>
    <w:pPr>
      <w:spacing w:line="240" w:lineRule="auto"/>
      <w:jc w:val="right"/>
    </w:pPr>
    <w:rPr>
      <w:rFonts w:ascii="Arial" w:hAnsi="Arial"/>
      <w:b/>
      <w:i/>
    </w:rPr>
  </w:style>
  <w:style w:type="paragraph" w:customStyle="1" w:styleId="Page1">
    <w:name w:val="Page1"/>
    <w:basedOn w:val="OPCParaBase"/>
    <w:rsid w:val="005974A6"/>
    <w:pPr>
      <w:spacing w:before="5600" w:line="240" w:lineRule="auto"/>
    </w:pPr>
    <w:rPr>
      <w:b/>
      <w:sz w:val="32"/>
    </w:rPr>
  </w:style>
  <w:style w:type="paragraph" w:customStyle="1" w:styleId="PageBreak">
    <w:name w:val="PageBreak"/>
    <w:aliases w:val="pb"/>
    <w:basedOn w:val="OPCParaBase"/>
    <w:rsid w:val="005974A6"/>
    <w:pPr>
      <w:spacing w:line="240" w:lineRule="auto"/>
    </w:pPr>
    <w:rPr>
      <w:sz w:val="20"/>
    </w:rPr>
  </w:style>
  <w:style w:type="paragraph" w:customStyle="1" w:styleId="paragraphsub">
    <w:name w:val="paragraph(sub)"/>
    <w:aliases w:val="aa"/>
    <w:basedOn w:val="OPCParaBase"/>
    <w:rsid w:val="005974A6"/>
    <w:pPr>
      <w:tabs>
        <w:tab w:val="right" w:pos="1985"/>
      </w:tabs>
      <w:spacing w:before="40" w:line="240" w:lineRule="auto"/>
      <w:ind w:left="2098" w:hanging="2098"/>
    </w:pPr>
  </w:style>
  <w:style w:type="paragraph" w:customStyle="1" w:styleId="paragraphsub-sub">
    <w:name w:val="paragraph(sub-sub)"/>
    <w:aliases w:val="aaa"/>
    <w:basedOn w:val="OPCParaBase"/>
    <w:rsid w:val="005974A6"/>
    <w:pPr>
      <w:tabs>
        <w:tab w:val="right" w:pos="2722"/>
      </w:tabs>
      <w:spacing w:before="40" w:line="240" w:lineRule="auto"/>
      <w:ind w:left="2835" w:hanging="2835"/>
    </w:pPr>
  </w:style>
  <w:style w:type="paragraph" w:customStyle="1" w:styleId="paragraph">
    <w:name w:val="paragraph"/>
    <w:aliases w:val="a"/>
    <w:basedOn w:val="OPCParaBase"/>
    <w:rsid w:val="005974A6"/>
    <w:pPr>
      <w:tabs>
        <w:tab w:val="right" w:pos="1531"/>
      </w:tabs>
      <w:spacing w:before="40" w:line="240" w:lineRule="auto"/>
      <w:ind w:left="1644" w:hanging="1644"/>
    </w:pPr>
  </w:style>
  <w:style w:type="paragraph" w:customStyle="1" w:styleId="ParlAmend">
    <w:name w:val="ParlAmend"/>
    <w:aliases w:val="pp"/>
    <w:basedOn w:val="OPCParaBase"/>
    <w:rsid w:val="005974A6"/>
    <w:pPr>
      <w:spacing w:before="240" w:line="240" w:lineRule="atLeast"/>
      <w:ind w:hanging="567"/>
    </w:pPr>
    <w:rPr>
      <w:sz w:val="24"/>
    </w:rPr>
  </w:style>
  <w:style w:type="paragraph" w:customStyle="1" w:styleId="Penalty">
    <w:name w:val="Penalty"/>
    <w:basedOn w:val="OPCParaBase"/>
    <w:rsid w:val="005974A6"/>
    <w:pPr>
      <w:tabs>
        <w:tab w:val="left" w:pos="2977"/>
      </w:tabs>
      <w:spacing w:before="180" w:line="240" w:lineRule="auto"/>
      <w:ind w:left="1985" w:hanging="851"/>
    </w:pPr>
  </w:style>
  <w:style w:type="paragraph" w:customStyle="1" w:styleId="Portfolio">
    <w:name w:val="Portfolio"/>
    <w:basedOn w:val="OPCParaBase"/>
    <w:rsid w:val="005974A6"/>
    <w:pPr>
      <w:spacing w:line="240" w:lineRule="auto"/>
    </w:pPr>
    <w:rPr>
      <w:i/>
      <w:sz w:val="20"/>
    </w:rPr>
  </w:style>
  <w:style w:type="paragraph" w:customStyle="1" w:styleId="Preamble">
    <w:name w:val="Preamble"/>
    <w:basedOn w:val="OPCParaBase"/>
    <w:next w:val="Normal"/>
    <w:rsid w:val="005974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74A6"/>
    <w:pPr>
      <w:spacing w:line="240" w:lineRule="auto"/>
    </w:pPr>
    <w:rPr>
      <w:i/>
      <w:sz w:val="20"/>
    </w:rPr>
  </w:style>
  <w:style w:type="paragraph" w:customStyle="1" w:styleId="Session">
    <w:name w:val="Session"/>
    <w:basedOn w:val="OPCParaBase"/>
    <w:rsid w:val="005974A6"/>
    <w:pPr>
      <w:spacing w:line="240" w:lineRule="auto"/>
    </w:pPr>
    <w:rPr>
      <w:sz w:val="28"/>
    </w:rPr>
  </w:style>
  <w:style w:type="paragraph" w:customStyle="1" w:styleId="Sponsor">
    <w:name w:val="Sponsor"/>
    <w:basedOn w:val="OPCParaBase"/>
    <w:rsid w:val="005974A6"/>
    <w:pPr>
      <w:spacing w:line="240" w:lineRule="auto"/>
    </w:pPr>
    <w:rPr>
      <w:i/>
    </w:rPr>
  </w:style>
  <w:style w:type="paragraph" w:customStyle="1" w:styleId="Subitem">
    <w:name w:val="Subitem"/>
    <w:aliases w:val="iss"/>
    <w:basedOn w:val="OPCParaBase"/>
    <w:rsid w:val="005974A6"/>
    <w:pPr>
      <w:spacing w:before="180" w:line="240" w:lineRule="auto"/>
      <w:ind w:left="709" w:hanging="709"/>
    </w:pPr>
  </w:style>
  <w:style w:type="paragraph" w:customStyle="1" w:styleId="SubitemHead">
    <w:name w:val="SubitemHead"/>
    <w:aliases w:val="issh"/>
    <w:basedOn w:val="OPCParaBase"/>
    <w:rsid w:val="005974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74A6"/>
    <w:pPr>
      <w:spacing w:before="40" w:line="240" w:lineRule="auto"/>
      <w:ind w:left="1134"/>
    </w:pPr>
  </w:style>
  <w:style w:type="paragraph" w:customStyle="1" w:styleId="SubsectionHead">
    <w:name w:val="SubsectionHead"/>
    <w:aliases w:val="ssh"/>
    <w:basedOn w:val="OPCParaBase"/>
    <w:next w:val="subsection"/>
    <w:rsid w:val="005974A6"/>
    <w:pPr>
      <w:keepNext/>
      <w:keepLines/>
      <w:spacing w:before="240" w:line="240" w:lineRule="auto"/>
      <w:ind w:left="1134"/>
    </w:pPr>
    <w:rPr>
      <w:i/>
    </w:rPr>
  </w:style>
  <w:style w:type="paragraph" w:customStyle="1" w:styleId="Tablea">
    <w:name w:val="Table(a)"/>
    <w:aliases w:val="ta"/>
    <w:basedOn w:val="OPCParaBase"/>
    <w:rsid w:val="005974A6"/>
    <w:pPr>
      <w:spacing w:before="60" w:line="240" w:lineRule="auto"/>
      <w:ind w:left="284" w:hanging="284"/>
    </w:pPr>
    <w:rPr>
      <w:sz w:val="20"/>
    </w:rPr>
  </w:style>
  <w:style w:type="paragraph" w:customStyle="1" w:styleId="TableAA">
    <w:name w:val="Table(AA)"/>
    <w:aliases w:val="taaa"/>
    <w:basedOn w:val="OPCParaBase"/>
    <w:rsid w:val="005974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74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74A6"/>
    <w:pPr>
      <w:spacing w:before="60" w:line="240" w:lineRule="atLeast"/>
    </w:pPr>
    <w:rPr>
      <w:sz w:val="20"/>
    </w:rPr>
  </w:style>
  <w:style w:type="paragraph" w:customStyle="1" w:styleId="TLPBoxTextnote">
    <w:name w:val="TLPBoxText(note"/>
    <w:aliases w:val="right)"/>
    <w:basedOn w:val="OPCParaBase"/>
    <w:rsid w:val="005974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74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74A6"/>
    <w:pPr>
      <w:spacing w:before="122" w:line="198" w:lineRule="exact"/>
      <w:ind w:left="1985" w:hanging="851"/>
      <w:jc w:val="right"/>
    </w:pPr>
    <w:rPr>
      <w:sz w:val="18"/>
    </w:rPr>
  </w:style>
  <w:style w:type="paragraph" w:customStyle="1" w:styleId="TLPTableBullet">
    <w:name w:val="TLPTableBullet"/>
    <w:aliases w:val="ttb"/>
    <w:basedOn w:val="OPCParaBase"/>
    <w:rsid w:val="005974A6"/>
    <w:pPr>
      <w:spacing w:line="240" w:lineRule="exact"/>
      <w:ind w:left="284" w:hanging="284"/>
    </w:pPr>
    <w:rPr>
      <w:sz w:val="20"/>
    </w:rPr>
  </w:style>
  <w:style w:type="paragraph" w:styleId="TOC1">
    <w:name w:val="toc 1"/>
    <w:basedOn w:val="OPCParaBase"/>
    <w:next w:val="Normal"/>
    <w:uiPriority w:val="39"/>
    <w:semiHidden/>
    <w:unhideWhenUsed/>
    <w:rsid w:val="005974A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974A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974A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974A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974A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974A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974A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74A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974A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74A6"/>
    <w:pPr>
      <w:keepLines/>
      <w:spacing w:before="240" w:after="120" w:line="240" w:lineRule="auto"/>
      <w:ind w:left="794"/>
    </w:pPr>
    <w:rPr>
      <w:b/>
      <w:kern w:val="28"/>
      <w:sz w:val="20"/>
    </w:rPr>
  </w:style>
  <w:style w:type="paragraph" w:customStyle="1" w:styleId="TofSectsHeading">
    <w:name w:val="TofSects(Heading)"/>
    <w:basedOn w:val="OPCParaBase"/>
    <w:rsid w:val="005974A6"/>
    <w:pPr>
      <w:spacing w:before="240" w:after="120" w:line="240" w:lineRule="auto"/>
    </w:pPr>
    <w:rPr>
      <w:b/>
      <w:sz w:val="24"/>
    </w:rPr>
  </w:style>
  <w:style w:type="paragraph" w:customStyle="1" w:styleId="TofSectsSection">
    <w:name w:val="TofSects(Section)"/>
    <w:basedOn w:val="OPCParaBase"/>
    <w:rsid w:val="005974A6"/>
    <w:pPr>
      <w:keepLines/>
      <w:spacing w:before="40" w:line="240" w:lineRule="auto"/>
      <w:ind w:left="1588" w:hanging="794"/>
    </w:pPr>
    <w:rPr>
      <w:kern w:val="28"/>
      <w:sz w:val="18"/>
    </w:rPr>
  </w:style>
  <w:style w:type="paragraph" w:customStyle="1" w:styleId="TofSectsSubdiv">
    <w:name w:val="TofSects(Subdiv)"/>
    <w:basedOn w:val="OPCParaBase"/>
    <w:rsid w:val="005974A6"/>
    <w:pPr>
      <w:keepLines/>
      <w:spacing w:before="80" w:line="240" w:lineRule="auto"/>
      <w:ind w:left="1588" w:hanging="794"/>
    </w:pPr>
    <w:rPr>
      <w:kern w:val="28"/>
    </w:rPr>
  </w:style>
  <w:style w:type="paragraph" w:customStyle="1" w:styleId="WRStyle">
    <w:name w:val="WR Style"/>
    <w:aliases w:val="WR"/>
    <w:basedOn w:val="OPCParaBase"/>
    <w:rsid w:val="005974A6"/>
    <w:pPr>
      <w:spacing w:before="240" w:line="240" w:lineRule="auto"/>
      <w:ind w:left="284" w:hanging="284"/>
    </w:pPr>
    <w:rPr>
      <w:b/>
      <w:i/>
      <w:kern w:val="28"/>
      <w:sz w:val="24"/>
    </w:rPr>
  </w:style>
  <w:style w:type="paragraph" w:customStyle="1" w:styleId="notepara">
    <w:name w:val="note(para)"/>
    <w:aliases w:val="na"/>
    <w:basedOn w:val="OPCParaBase"/>
    <w:rsid w:val="005974A6"/>
    <w:pPr>
      <w:spacing w:before="40" w:line="198" w:lineRule="exact"/>
      <w:ind w:left="2354" w:hanging="369"/>
    </w:pPr>
    <w:rPr>
      <w:sz w:val="18"/>
    </w:rPr>
  </w:style>
  <w:style w:type="paragraph" w:styleId="Footer">
    <w:name w:val="footer"/>
    <w:link w:val="FooterChar"/>
    <w:rsid w:val="005974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74A6"/>
    <w:rPr>
      <w:rFonts w:eastAsia="Times New Roman" w:cs="Times New Roman"/>
      <w:sz w:val="22"/>
      <w:szCs w:val="24"/>
      <w:lang w:eastAsia="en-AU"/>
    </w:rPr>
  </w:style>
  <w:style w:type="character" w:styleId="LineNumber">
    <w:name w:val="line number"/>
    <w:basedOn w:val="OPCCharBase"/>
    <w:uiPriority w:val="99"/>
    <w:semiHidden/>
    <w:unhideWhenUsed/>
    <w:rsid w:val="005974A6"/>
    <w:rPr>
      <w:sz w:val="16"/>
    </w:rPr>
  </w:style>
  <w:style w:type="table" w:customStyle="1" w:styleId="CFlag">
    <w:name w:val="CFlag"/>
    <w:basedOn w:val="TableNormal"/>
    <w:uiPriority w:val="99"/>
    <w:rsid w:val="005974A6"/>
    <w:rPr>
      <w:rFonts w:eastAsia="Times New Roman" w:cs="Times New Roman"/>
      <w:lang w:eastAsia="en-AU"/>
    </w:rPr>
    <w:tblPr/>
  </w:style>
  <w:style w:type="paragraph" w:styleId="BalloonText">
    <w:name w:val="Balloon Text"/>
    <w:basedOn w:val="Normal"/>
    <w:link w:val="BalloonTextChar"/>
    <w:uiPriority w:val="99"/>
    <w:semiHidden/>
    <w:unhideWhenUsed/>
    <w:rsid w:val="00597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A6"/>
    <w:rPr>
      <w:rFonts w:ascii="Tahoma" w:hAnsi="Tahoma" w:cs="Tahoma"/>
      <w:sz w:val="16"/>
      <w:szCs w:val="16"/>
    </w:rPr>
  </w:style>
  <w:style w:type="table" w:styleId="TableGrid">
    <w:name w:val="Table Grid"/>
    <w:basedOn w:val="TableNormal"/>
    <w:uiPriority w:val="59"/>
    <w:rsid w:val="0059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74A6"/>
    <w:rPr>
      <w:b/>
      <w:sz w:val="28"/>
      <w:szCs w:val="32"/>
    </w:rPr>
  </w:style>
  <w:style w:type="paragraph" w:customStyle="1" w:styleId="LegislationMadeUnder">
    <w:name w:val="LegislationMadeUnder"/>
    <w:basedOn w:val="OPCParaBase"/>
    <w:next w:val="Normal"/>
    <w:rsid w:val="005974A6"/>
    <w:rPr>
      <w:i/>
      <w:sz w:val="32"/>
      <w:szCs w:val="32"/>
    </w:rPr>
  </w:style>
  <w:style w:type="paragraph" w:customStyle="1" w:styleId="SignCoverPageEnd">
    <w:name w:val="SignCoverPageEnd"/>
    <w:basedOn w:val="OPCParaBase"/>
    <w:next w:val="Normal"/>
    <w:rsid w:val="005974A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974A6"/>
    <w:pPr>
      <w:pBdr>
        <w:top w:val="single" w:sz="4" w:space="1" w:color="auto"/>
      </w:pBdr>
      <w:spacing w:before="360"/>
      <w:ind w:right="397"/>
      <w:jc w:val="both"/>
    </w:pPr>
  </w:style>
  <w:style w:type="paragraph" w:customStyle="1" w:styleId="NotesHeading1">
    <w:name w:val="NotesHeading 1"/>
    <w:basedOn w:val="OPCParaBase"/>
    <w:next w:val="Normal"/>
    <w:rsid w:val="005974A6"/>
    <w:pPr>
      <w:outlineLvl w:val="0"/>
    </w:pPr>
    <w:rPr>
      <w:b/>
      <w:sz w:val="28"/>
      <w:szCs w:val="28"/>
    </w:rPr>
  </w:style>
  <w:style w:type="paragraph" w:customStyle="1" w:styleId="NotesHeading2">
    <w:name w:val="NotesHeading 2"/>
    <w:basedOn w:val="OPCParaBase"/>
    <w:next w:val="Normal"/>
    <w:rsid w:val="005974A6"/>
    <w:rPr>
      <w:b/>
      <w:sz w:val="28"/>
      <w:szCs w:val="28"/>
    </w:rPr>
  </w:style>
  <w:style w:type="paragraph" w:customStyle="1" w:styleId="CompiledActNo">
    <w:name w:val="CompiledActNo"/>
    <w:basedOn w:val="OPCParaBase"/>
    <w:next w:val="Normal"/>
    <w:rsid w:val="005974A6"/>
    <w:rPr>
      <w:b/>
      <w:sz w:val="24"/>
      <w:szCs w:val="24"/>
    </w:rPr>
  </w:style>
  <w:style w:type="paragraph" w:customStyle="1" w:styleId="ENotesText">
    <w:name w:val="ENotesText"/>
    <w:aliases w:val="Ent"/>
    <w:basedOn w:val="OPCParaBase"/>
    <w:next w:val="Normal"/>
    <w:rsid w:val="005974A6"/>
    <w:pPr>
      <w:spacing w:before="120"/>
    </w:pPr>
  </w:style>
  <w:style w:type="paragraph" w:customStyle="1" w:styleId="CompiledMadeUnder">
    <w:name w:val="CompiledMadeUnder"/>
    <w:basedOn w:val="OPCParaBase"/>
    <w:next w:val="Normal"/>
    <w:rsid w:val="005974A6"/>
    <w:rPr>
      <w:i/>
      <w:sz w:val="24"/>
      <w:szCs w:val="24"/>
    </w:rPr>
  </w:style>
  <w:style w:type="paragraph" w:customStyle="1" w:styleId="Paragraphsub-sub-sub">
    <w:name w:val="Paragraph(sub-sub-sub)"/>
    <w:aliases w:val="aaaa"/>
    <w:basedOn w:val="OPCParaBase"/>
    <w:rsid w:val="005974A6"/>
    <w:pPr>
      <w:tabs>
        <w:tab w:val="right" w:pos="3402"/>
      </w:tabs>
      <w:spacing w:before="40" w:line="240" w:lineRule="auto"/>
      <w:ind w:left="3402" w:hanging="3402"/>
    </w:pPr>
  </w:style>
  <w:style w:type="paragraph" w:customStyle="1" w:styleId="TableTextEndNotes">
    <w:name w:val="TableTextEndNotes"/>
    <w:aliases w:val="Tten"/>
    <w:basedOn w:val="Normal"/>
    <w:rsid w:val="005974A6"/>
    <w:pPr>
      <w:spacing w:before="60" w:line="240" w:lineRule="auto"/>
    </w:pPr>
    <w:rPr>
      <w:rFonts w:cs="Arial"/>
      <w:sz w:val="20"/>
      <w:szCs w:val="22"/>
    </w:rPr>
  </w:style>
  <w:style w:type="paragraph" w:customStyle="1" w:styleId="NoteToSubpara">
    <w:name w:val="NoteToSubpara"/>
    <w:aliases w:val="nts"/>
    <w:basedOn w:val="OPCParaBase"/>
    <w:rsid w:val="005974A6"/>
    <w:pPr>
      <w:spacing w:before="40" w:line="198" w:lineRule="exact"/>
      <w:ind w:left="2835" w:hanging="709"/>
    </w:pPr>
    <w:rPr>
      <w:sz w:val="18"/>
    </w:rPr>
  </w:style>
  <w:style w:type="paragraph" w:customStyle="1" w:styleId="ENoteTableHeading">
    <w:name w:val="ENoteTableHeading"/>
    <w:aliases w:val="enth"/>
    <w:basedOn w:val="OPCParaBase"/>
    <w:rsid w:val="005974A6"/>
    <w:pPr>
      <w:keepNext/>
      <w:spacing w:before="60" w:line="240" w:lineRule="atLeast"/>
    </w:pPr>
    <w:rPr>
      <w:rFonts w:ascii="Arial" w:hAnsi="Arial"/>
      <w:b/>
      <w:sz w:val="16"/>
    </w:rPr>
  </w:style>
  <w:style w:type="paragraph" w:customStyle="1" w:styleId="ENoteTTi">
    <w:name w:val="ENoteTTi"/>
    <w:aliases w:val="entti"/>
    <w:basedOn w:val="OPCParaBase"/>
    <w:rsid w:val="005974A6"/>
    <w:pPr>
      <w:keepNext/>
      <w:spacing w:before="60" w:line="240" w:lineRule="atLeast"/>
      <w:ind w:left="170"/>
    </w:pPr>
    <w:rPr>
      <w:sz w:val="16"/>
    </w:rPr>
  </w:style>
  <w:style w:type="paragraph" w:customStyle="1" w:styleId="ENotesHeading1">
    <w:name w:val="ENotesHeading 1"/>
    <w:aliases w:val="Enh1"/>
    <w:basedOn w:val="OPCParaBase"/>
    <w:next w:val="Normal"/>
    <w:rsid w:val="005974A6"/>
    <w:pPr>
      <w:spacing w:before="120"/>
      <w:outlineLvl w:val="1"/>
    </w:pPr>
    <w:rPr>
      <w:b/>
      <w:sz w:val="28"/>
      <w:szCs w:val="28"/>
    </w:rPr>
  </w:style>
  <w:style w:type="paragraph" w:customStyle="1" w:styleId="ENotesHeading2">
    <w:name w:val="ENotesHeading 2"/>
    <w:aliases w:val="Enh2"/>
    <w:basedOn w:val="OPCParaBase"/>
    <w:next w:val="Normal"/>
    <w:rsid w:val="005974A6"/>
    <w:pPr>
      <w:spacing w:before="120" w:after="120"/>
      <w:outlineLvl w:val="2"/>
    </w:pPr>
    <w:rPr>
      <w:b/>
      <w:sz w:val="24"/>
      <w:szCs w:val="28"/>
    </w:rPr>
  </w:style>
  <w:style w:type="paragraph" w:customStyle="1" w:styleId="ENoteTTIndentHeading">
    <w:name w:val="ENoteTTIndentHeading"/>
    <w:aliases w:val="enTTHi"/>
    <w:basedOn w:val="OPCParaBase"/>
    <w:rsid w:val="005974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74A6"/>
    <w:pPr>
      <w:spacing w:before="60" w:line="240" w:lineRule="atLeast"/>
    </w:pPr>
    <w:rPr>
      <w:sz w:val="16"/>
    </w:rPr>
  </w:style>
  <w:style w:type="paragraph" w:customStyle="1" w:styleId="MadeunderText">
    <w:name w:val="MadeunderText"/>
    <w:basedOn w:val="OPCParaBase"/>
    <w:next w:val="CompiledMadeUnder"/>
    <w:rsid w:val="005974A6"/>
    <w:pPr>
      <w:spacing w:before="240"/>
    </w:pPr>
    <w:rPr>
      <w:sz w:val="24"/>
      <w:szCs w:val="24"/>
    </w:rPr>
  </w:style>
  <w:style w:type="paragraph" w:customStyle="1" w:styleId="ENotesHeading3">
    <w:name w:val="ENotesHeading 3"/>
    <w:aliases w:val="Enh3"/>
    <w:basedOn w:val="OPCParaBase"/>
    <w:next w:val="Normal"/>
    <w:rsid w:val="005974A6"/>
    <w:pPr>
      <w:keepNext/>
      <w:spacing w:before="120" w:line="240" w:lineRule="auto"/>
      <w:outlineLvl w:val="4"/>
    </w:pPr>
    <w:rPr>
      <w:b/>
      <w:szCs w:val="24"/>
    </w:rPr>
  </w:style>
  <w:style w:type="character" w:customStyle="1" w:styleId="CharSubPartTextCASA">
    <w:name w:val="CharSubPartText(CASA)"/>
    <w:basedOn w:val="OPCCharBase"/>
    <w:uiPriority w:val="1"/>
    <w:rsid w:val="005974A6"/>
  </w:style>
  <w:style w:type="character" w:customStyle="1" w:styleId="CharSubPartNoCASA">
    <w:name w:val="CharSubPartNo(CASA)"/>
    <w:basedOn w:val="OPCCharBase"/>
    <w:uiPriority w:val="1"/>
    <w:rsid w:val="005974A6"/>
  </w:style>
  <w:style w:type="paragraph" w:customStyle="1" w:styleId="ENoteTTIndentHeadingSub">
    <w:name w:val="ENoteTTIndentHeadingSub"/>
    <w:aliases w:val="enTTHis"/>
    <w:basedOn w:val="OPCParaBase"/>
    <w:rsid w:val="005974A6"/>
    <w:pPr>
      <w:keepNext/>
      <w:spacing w:before="60" w:line="240" w:lineRule="atLeast"/>
      <w:ind w:left="340"/>
    </w:pPr>
    <w:rPr>
      <w:b/>
      <w:sz w:val="16"/>
    </w:rPr>
  </w:style>
  <w:style w:type="paragraph" w:customStyle="1" w:styleId="ENoteTTiSub">
    <w:name w:val="ENoteTTiSub"/>
    <w:aliases w:val="enttis"/>
    <w:basedOn w:val="OPCParaBase"/>
    <w:rsid w:val="005974A6"/>
    <w:pPr>
      <w:keepNext/>
      <w:spacing w:before="60" w:line="240" w:lineRule="atLeast"/>
      <w:ind w:left="340"/>
    </w:pPr>
    <w:rPr>
      <w:sz w:val="16"/>
    </w:rPr>
  </w:style>
  <w:style w:type="paragraph" w:customStyle="1" w:styleId="SubDivisionMigration">
    <w:name w:val="SubDivisionMigration"/>
    <w:aliases w:val="sdm"/>
    <w:basedOn w:val="OPCParaBase"/>
    <w:rsid w:val="005974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74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74A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974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74A6"/>
    <w:rPr>
      <w:sz w:val="22"/>
    </w:rPr>
  </w:style>
  <w:style w:type="paragraph" w:customStyle="1" w:styleId="SOTextNote">
    <w:name w:val="SO TextNote"/>
    <w:aliases w:val="sont"/>
    <w:basedOn w:val="SOText"/>
    <w:qFormat/>
    <w:rsid w:val="005974A6"/>
    <w:pPr>
      <w:spacing w:before="122" w:line="198" w:lineRule="exact"/>
      <w:ind w:left="1843" w:hanging="709"/>
    </w:pPr>
    <w:rPr>
      <w:sz w:val="18"/>
    </w:rPr>
  </w:style>
  <w:style w:type="paragraph" w:customStyle="1" w:styleId="SOPara">
    <w:name w:val="SO Para"/>
    <w:aliases w:val="soa"/>
    <w:basedOn w:val="SOText"/>
    <w:link w:val="SOParaChar"/>
    <w:qFormat/>
    <w:rsid w:val="005974A6"/>
    <w:pPr>
      <w:tabs>
        <w:tab w:val="right" w:pos="1786"/>
      </w:tabs>
      <w:spacing w:before="40"/>
      <w:ind w:left="2070" w:hanging="936"/>
    </w:pPr>
  </w:style>
  <w:style w:type="character" w:customStyle="1" w:styleId="SOParaChar">
    <w:name w:val="SO Para Char"/>
    <w:aliases w:val="soa Char"/>
    <w:basedOn w:val="DefaultParagraphFont"/>
    <w:link w:val="SOPara"/>
    <w:rsid w:val="005974A6"/>
    <w:rPr>
      <w:sz w:val="22"/>
    </w:rPr>
  </w:style>
  <w:style w:type="paragraph" w:customStyle="1" w:styleId="FileName">
    <w:name w:val="FileName"/>
    <w:basedOn w:val="Normal"/>
    <w:rsid w:val="005974A6"/>
  </w:style>
  <w:style w:type="paragraph" w:customStyle="1" w:styleId="TableHeading">
    <w:name w:val="TableHeading"/>
    <w:aliases w:val="th"/>
    <w:basedOn w:val="OPCParaBase"/>
    <w:next w:val="Tabletext"/>
    <w:rsid w:val="005974A6"/>
    <w:pPr>
      <w:keepNext/>
      <w:spacing w:before="60" w:line="240" w:lineRule="atLeast"/>
    </w:pPr>
    <w:rPr>
      <w:b/>
      <w:sz w:val="20"/>
    </w:rPr>
  </w:style>
  <w:style w:type="paragraph" w:customStyle="1" w:styleId="SOHeadBold">
    <w:name w:val="SO HeadBold"/>
    <w:aliases w:val="sohb"/>
    <w:basedOn w:val="SOText"/>
    <w:next w:val="SOText"/>
    <w:link w:val="SOHeadBoldChar"/>
    <w:qFormat/>
    <w:rsid w:val="005974A6"/>
    <w:rPr>
      <w:b/>
    </w:rPr>
  </w:style>
  <w:style w:type="character" w:customStyle="1" w:styleId="SOHeadBoldChar">
    <w:name w:val="SO HeadBold Char"/>
    <w:aliases w:val="sohb Char"/>
    <w:basedOn w:val="DefaultParagraphFont"/>
    <w:link w:val="SOHeadBold"/>
    <w:rsid w:val="005974A6"/>
    <w:rPr>
      <w:b/>
      <w:sz w:val="22"/>
    </w:rPr>
  </w:style>
  <w:style w:type="paragraph" w:customStyle="1" w:styleId="SOHeadItalic">
    <w:name w:val="SO HeadItalic"/>
    <w:aliases w:val="sohi"/>
    <w:basedOn w:val="SOText"/>
    <w:next w:val="SOText"/>
    <w:link w:val="SOHeadItalicChar"/>
    <w:qFormat/>
    <w:rsid w:val="005974A6"/>
    <w:rPr>
      <w:i/>
    </w:rPr>
  </w:style>
  <w:style w:type="character" w:customStyle="1" w:styleId="SOHeadItalicChar">
    <w:name w:val="SO HeadItalic Char"/>
    <w:aliases w:val="sohi Char"/>
    <w:basedOn w:val="DefaultParagraphFont"/>
    <w:link w:val="SOHeadItalic"/>
    <w:rsid w:val="005974A6"/>
    <w:rPr>
      <w:i/>
      <w:sz w:val="22"/>
    </w:rPr>
  </w:style>
  <w:style w:type="paragraph" w:customStyle="1" w:styleId="SOBullet">
    <w:name w:val="SO Bullet"/>
    <w:aliases w:val="sotb"/>
    <w:basedOn w:val="SOText"/>
    <w:link w:val="SOBulletChar"/>
    <w:qFormat/>
    <w:rsid w:val="005974A6"/>
    <w:pPr>
      <w:ind w:left="1559" w:hanging="425"/>
    </w:pPr>
  </w:style>
  <w:style w:type="character" w:customStyle="1" w:styleId="SOBulletChar">
    <w:name w:val="SO Bullet Char"/>
    <w:aliases w:val="sotb Char"/>
    <w:basedOn w:val="DefaultParagraphFont"/>
    <w:link w:val="SOBullet"/>
    <w:rsid w:val="005974A6"/>
    <w:rPr>
      <w:sz w:val="22"/>
    </w:rPr>
  </w:style>
  <w:style w:type="paragraph" w:customStyle="1" w:styleId="SOBulletNote">
    <w:name w:val="SO BulletNote"/>
    <w:aliases w:val="sonb"/>
    <w:basedOn w:val="SOTextNote"/>
    <w:link w:val="SOBulletNoteChar"/>
    <w:qFormat/>
    <w:rsid w:val="005974A6"/>
    <w:pPr>
      <w:tabs>
        <w:tab w:val="left" w:pos="1560"/>
      </w:tabs>
      <w:ind w:left="2268" w:hanging="1134"/>
    </w:pPr>
  </w:style>
  <w:style w:type="character" w:customStyle="1" w:styleId="SOBulletNoteChar">
    <w:name w:val="SO BulletNote Char"/>
    <w:aliases w:val="sonb Char"/>
    <w:basedOn w:val="DefaultParagraphFont"/>
    <w:link w:val="SOBulletNote"/>
    <w:rsid w:val="005974A6"/>
    <w:rPr>
      <w:sz w:val="18"/>
    </w:rPr>
  </w:style>
  <w:style w:type="paragraph" w:customStyle="1" w:styleId="SOText2">
    <w:name w:val="SO Text2"/>
    <w:aliases w:val="sot2"/>
    <w:basedOn w:val="Normal"/>
    <w:next w:val="SOText"/>
    <w:link w:val="SOText2Char"/>
    <w:rsid w:val="005974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74A6"/>
    <w:rPr>
      <w:sz w:val="22"/>
    </w:rPr>
  </w:style>
  <w:style w:type="paragraph" w:customStyle="1" w:styleId="SubPartCASA">
    <w:name w:val="SubPart(CASA)"/>
    <w:aliases w:val="csp"/>
    <w:basedOn w:val="OPCParaBase"/>
    <w:next w:val="ActHead3"/>
    <w:rsid w:val="005974A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7FA4"/>
    <w:rPr>
      <w:rFonts w:eastAsia="Times New Roman" w:cs="Times New Roman"/>
      <w:sz w:val="22"/>
      <w:lang w:eastAsia="en-AU"/>
    </w:rPr>
  </w:style>
  <w:style w:type="character" w:customStyle="1" w:styleId="notetextChar">
    <w:name w:val="note(text) Char"/>
    <w:aliases w:val="n Char"/>
    <w:basedOn w:val="DefaultParagraphFont"/>
    <w:link w:val="notetext"/>
    <w:rsid w:val="004C7FA4"/>
    <w:rPr>
      <w:rFonts w:eastAsia="Times New Roman" w:cs="Times New Roman"/>
      <w:sz w:val="18"/>
      <w:lang w:eastAsia="en-AU"/>
    </w:rPr>
  </w:style>
  <w:style w:type="character" w:customStyle="1" w:styleId="Heading1Char">
    <w:name w:val="Heading 1 Char"/>
    <w:basedOn w:val="DefaultParagraphFont"/>
    <w:link w:val="Heading1"/>
    <w:uiPriority w:val="9"/>
    <w:rsid w:val="004C7F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7F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7F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C7F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C7F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C7F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C7F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C7F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C7FA4"/>
    <w:rPr>
      <w:rFonts w:asciiTheme="majorHAnsi" w:eastAsiaTheme="majorEastAsia" w:hAnsiTheme="majorHAnsi" w:cstheme="majorBidi"/>
      <w:i/>
      <w:iCs/>
      <w:color w:val="404040" w:themeColor="text1" w:themeTint="BF"/>
    </w:rPr>
  </w:style>
  <w:style w:type="paragraph" w:styleId="ListParagraph">
    <w:name w:val="List Paragraph"/>
    <w:basedOn w:val="Normal"/>
    <w:link w:val="ListParagraphChar"/>
    <w:uiPriority w:val="34"/>
    <w:qFormat/>
    <w:rsid w:val="002A2FBB"/>
    <w:pPr>
      <w:spacing w:before="120" w:after="120" w:line="276" w:lineRule="auto"/>
      <w:ind w:left="720"/>
      <w:contextualSpacing/>
    </w:pPr>
    <w:rPr>
      <w:rFonts w:ascii="Calibri" w:eastAsia="Times New Roman" w:hAnsi="Calibri" w:cs="Times New Roman"/>
      <w:szCs w:val="22"/>
    </w:rPr>
  </w:style>
  <w:style w:type="character" w:customStyle="1" w:styleId="ListParagraphChar">
    <w:name w:val="List Paragraph Char"/>
    <w:basedOn w:val="DefaultParagraphFont"/>
    <w:link w:val="ListParagraph"/>
    <w:uiPriority w:val="34"/>
    <w:locked/>
    <w:rsid w:val="002A2FBB"/>
    <w:rPr>
      <w:rFonts w:ascii="Calibri" w:eastAsia="Times New Roman" w:hAnsi="Calibri" w:cs="Times New Roman"/>
      <w:sz w:val="22"/>
      <w:szCs w:val="22"/>
    </w:rPr>
  </w:style>
  <w:style w:type="character" w:styleId="PlaceholderText">
    <w:name w:val="Placeholder Text"/>
    <w:basedOn w:val="DefaultParagraphFont"/>
    <w:uiPriority w:val="99"/>
    <w:semiHidden/>
    <w:rsid w:val="002A2F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74A6"/>
    <w:pPr>
      <w:spacing w:line="260" w:lineRule="atLeast"/>
    </w:pPr>
    <w:rPr>
      <w:sz w:val="22"/>
    </w:rPr>
  </w:style>
  <w:style w:type="paragraph" w:styleId="Heading1">
    <w:name w:val="heading 1"/>
    <w:basedOn w:val="Normal"/>
    <w:next w:val="Normal"/>
    <w:link w:val="Heading1Char"/>
    <w:uiPriority w:val="9"/>
    <w:qFormat/>
    <w:rsid w:val="004C7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C7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7F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7F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7FA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7F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7FA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7FA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C7FA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74A6"/>
  </w:style>
  <w:style w:type="paragraph" w:customStyle="1" w:styleId="OPCParaBase">
    <w:name w:val="OPCParaBase"/>
    <w:qFormat/>
    <w:rsid w:val="005974A6"/>
    <w:pPr>
      <w:spacing w:line="260" w:lineRule="atLeast"/>
    </w:pPr>
    <w:rPr>
      <w:rFonts w:eastAsia="Times New Roman" w:cs="Times New Roman"/>
      <w:sz w:val="22"/>
      <w:lang w:eastAsia="en-AU"/>
    </w:rPr>
  </w:style>
  <w:style w:type="paragraph" w:customStyle="1" w:styleId="ShortT">
    <w:name w:val="ShortT"/>
    <w:basedOn w:val="OPCParaBase"/>
    <w:next w:val="Normal"/>
    <w:qFormat/>
    <w:rsid w:val="005974A6"/>
    <w:pPr>
      <w:spacing w:line="240" w:lineRule="auto"/>
    </w:pPr>
    <w:rPr>
      <w:b/>
      <w:sz w:val="40"/>
    </w:rPr>
  </w:style>
  <w:style w:type="paragraph" w:customStyle="1" w:styleId="ActHead1">
    <w:name w:val="ActHead 1"/>
    <w:aliases w:val="c"/>
    <w:basedOn w:val="OPCParaBase"/>
    <w:next w:val="Normal"/>
    <w:qFormat/>
    <w:rsid w:val="005974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74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74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74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74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74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74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74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74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74A6"/>
  </w:style>
  <w:style w:type="paragraph" w:customStyle="1" w:styleId="Blocks">
    <w:name w:val="Blocks"/>
    <w:aliases w:val="bb"/>
    <w:basedOn w:val="OPCParaBase"/>
    <w:qFormat/>
    <w:rsid w:val="005974A6"/>
    <w:pPr>
      <w:spacing w:line="240" w:lineRule="auto"/>
    </w:pPr>
    <w:rPr>
      <w:sz w:val="24"/>
    </w:rPr>
  </w:style>
  <w:style w:type="paragraph" w:customStyle="1" w:styleId="BoxText">
    <w:name w:val="BoxText"/>
    <w:aliases w:val="bt"/>
    <w:basedOn w:val="OPCParaBase"/>
    <w:qFormat/>
    <w:rsid w:val="005974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74A6"/>
    <w:rPr>
      <w:b/>
    </w:rPr>
  </w:style>
  <w:style w:type="paragraph" w:customStyle="1" w:styleId="BoxHeadItalic">
    <w:name w:val="BoxHeadItalic"/>
    <w:aliases w:val="bhi"/>
    <w:basedOn w:val="BoxText"/>
    <w:next w:val="BoxStep"/>
    <w:qFormat/>
    <w:rsid w:val="005974A6"/>
    <w:rPr>
      <w:i/>
    </w:rPr>
  </w:style>
  <w:style w:type="paragraph" w:customStyle="1" w:styleId="BoxList">
    <w:name w:val="BoxList"/>
    <w:aliases w:val="bl"/>
    <w:basedOn w:val="BoxText"/>
    <w:qFormat/>
    <w:rsid w:val="005974A6"/>
    <w:pPr>
      <w:ind w:left="1559" w:hanging="425"/>
    </w:pPr>
  </w:style>
  <w:style w:type="paragraph" w:customStyle="1" w:styleId="BoxNote">
    <w:name w:val="BoxNote"/>
    <w:aliases w:val="bn"/>
    <w:basedOn w:val="BoxText"/>
    <w:qFormat/>
    <w:rsid w:val="005974A6"/>
    <w:pPr>
      <w:tabs>
        <w:tab w:val="left" w:pos="1985"/>
      </w:tabs>
      <w:spacing w:before="122" w:line="198" w:lineRule="exact"/>
      <w:ind w:left="2948" w:hanging="1814"/>
    </w:pPr>
    <w:rPr>
      <w:sz w:val="18"/>
    </w:rPr>
  </w:style>
  <w:style w:type="paragraph" w:customStyle="1" w:styleId="BoxPara">
    <w:name w:val="BoxPara"/>
    <w:aliases w:val="bp"/>
    <w:basedOn w:val="BoxText"/>
    <w:qFormat/>
    <w:rsid w:val="005974A6"/>
    <w:pPr>
      <w:tabs>
        <w:tab w:val="right" w:pos="2268"/>
      </w:tabs>
      <w:ind w:left="2552" w:hanging="1418"/>
    </w:pPr>
  </w:style>
  <w:style w:type="paragraph" w:customStyle="1" w:styleId="BoxStep">
    <w:name w:val="BoxStep"/>
    <w:aliases w:val="bs"/>
    <w:basedOn w:val="BoxText"/>
    <w:qFormat/>
    <w:rsid w:val="005974A6"/>
    <w:pPr>
      <w:ind w:left="1985" w:hanging="851"/>
    </w:pPr>
  </w:style>
  <w:style w:type="character" w:customStyle="1" w:styleId="CharAmPartNo">
    <w:name w:val="CharAmPartNo"/>
    <w:basedOn w:val="OPCCharBase"/>
    <w:uiPriority w:val="1"/>
    <w:qFormat/>
    <w:rsid w:val="005974A6"/>
  </w:style>
  <w:style w:type="character" w:customStyle="1" w:styleId="CharAmPartText">
    <w:name w:val="CharAmPartText"/>
    <w:basedOn w:val="OPCCharBase"/>
    <w:uiPriority w:val="1"/>
    <w:qFormat/>
    <w:rsid w:val="005974A6"/>
  </w:style>
  <w:style w:type="character" w:customStyle="1" w:styleId="CharAmSchNo">
    <w:name w:val="CharAmSchNo"/>
    <w:basedOn w:val="OPCCharBase"/>
    <w:uiPriority w:val="1"/>
    <w:qFormat/>
    <w:rsid w:val="005974A6"/>
  </w:style>
  <w:style w:type="character" w:customStyle="1" w:styleId="CharAmSchText">
    <w:name w:val="CharAmSchText"/>
    <w:basedOn w:val="OPCCharBase"/>
    <w:uiPriority w:val="1"/>
    <w:qFormat/>
    <w:rsid w:val="005974A6"/>
  </w:style>
  <w:style w:type="character" w:customStyle="1" w:styleId="CharBoldItalic">
    <w:name w:val="CharBoldItalic"/>
    <w:basedOn w:val="OPCCharBase"/>
    <w:uiPriority w:val="1"/>
    <w:qFormat/>
    <w:rsid w:val="005974A6"/>
    <w:rPr>
      <w:b/>
      <w:i/>
    </w:rPr>
  </w:style>
  <w:style w:type="character" w:customStyle="1" w:styleId="CharChapNo">
    <w:name w:val="CharChapNo"/>
    <w:basedOn w:val="OPCCharBase"/>
    <w:qFormat/>
    <w:rsid w:val="005974A6"/>
  </w:style>
  <w:style w:type="character" w:customStyle="1" w:styleId="CharChapText">
    <w:name w:val="CharChapText"/>
    <w:basedOn w:val="OPCCharBase"/>
    <w:qFormat/>
    <w:rsid w:val="005974A6"/>
  </w:style>
  <w:style w:type="character" w:customStyle="1" w:styleId="CharDivNo">
    <w:name w:val="CharDivNo"/>
    <w:basedOn w:val="OPCCharBase"/>
    <w:qFormat/>
    <w:rsid w:val="005974A6"/>
  </w:style>
  <w:style w:type="character" w:customStyle="1" w:styleId="CharDivText">
    <w:name w:val="CharDivText"/>
    <w:basedOn w:val="OPCCharBase"/>
    <w:qFormat/>
    <w:rsid w:val="005974A6"/>
  </w:style>
  <w:style w:type="character" w:customStyle="1" w:styleId="CharItalic">
    <w:name w:val="CharItalic"/>
    <w:basedOn w:val="OPCCharBase"/>
    <w:uiPriority w:val="1"/>
    <w:qFormat/>
    <w:rsid w:val="005974A6"/>
    <w:rPr>
      <w:i/>
    </w:rPr>
  </w:style>
  <w:style w:type="character" w:customStyle="1" w:styleId="CharPartNo">
    <w:name w:val="CharPartNo"/>
    <w:basedOn w:val="OPCCharBase"/>
    <w:qFormat/>
    <w:rsid w:val="005974A6"/>
  </w:style>
  <w:style w:type="character" w:customStyle="1" w:styleId="CharPartText">
    <w:name w:val="CharPartText"/>
    <w:basedOn w:val="OPCCharBase"/>
    <w:qFormat/>
    <w:rsid w:val="005974A6"/>
  </w:style>
  <w:style w:type="character" w:customStyle="1" w:styleId="CharSectno">
    <w:name w:val="CharSectno"/>
    <w:basedOn w:val="OPCCharBase"/>
    <w:qFormat/>
    <w:rsid w:val="005974A6"/>
  </w:style>
  <w:style w:type="character" w:customStyle="1" w:styleId="CharSubdNo">
    <w:name w:val="CharSubdNo"/>
    <w:basedOn w:val="OPCCharBase"/>
    <w:uiPriority w:val="1"/>
    <w:qFormat/>
    <w:rsid w:val="005974A6"/>
  </w:style>
  <w:style w:type="character" w:customStyle="1" w:styleId="CharSubdText">
    <w:name w:val="CharSubdText"/>
    <w:basedOn w:val="OPCCharBase"/>
    <w:uiPriority w:val="1"/>
    <w:qFormat/>
    <w:rsid w:val="005974A6"/>
  </w:style>
  <w:style w:type="paragraph" w:customStyle="1" w:styleId="CTA--">
    <w:name w:val="CTA --"/>
    <w:basedOn w:val="OPCParaBase"/>
    <w:next w:val="Normal"/>
    <w:rsid w:val="005974A6"/>
    <w:pPr>
      <w:spacing w:before="60" w:line="240" w:lineRule="atLeast"/>
      <w:ind w:left="142" w:hanging="142"/>
    </w:pPr>
    <w:rPr>
      <w:sz w:val="20"/>
    </w:rPr>
  </w:style>
  <w:style w:type="paragraph" w:customStyle="1" w:styleId="CTA-">
    <w:name w:val="CTA -"/>
    <w:basedOn w:val="OPCParaBase"/>
    <w:rsid w:val="005974A6"/>
    <w:pPr>
      <w:spacing w:before="60" w:line="240" w:lineRule="atLeast"/>
      <w:ind w:left="85" w:hanging="85"/>
    </w:pPr>
    <w:rPr>
      <w:sz w:val="20"/>
    </w:rPr>
  </w:style>
  <w:style w:type="paragraph" w:customStyle="1" w:styleId="CTA---">
    <w:name w:val="CTA ---"/>
    <w:basedOn w:val="OPCParaBase"/>
    <w:next w:val="Normal"/>
    <w:rsid w:val="005974A6"/>
    <w:pPr>
      <w:spacing w:before="60" w:line="240" w:lineRule="atLeast"/>
      <w:ind w:left="198" w:hanging="198"/>
    </w:pPr>
    <w:rPr>
      <w:sz w:val="20"/>
    </w:rPr>
  </w:style>
  <w:style w:type="paragraph" w:customStyle="1" w:styleId="CTA----">
    <w:name w:val="CTA ----"/>
    <w:basedOn w:val="OPCParaBase"/>
    <w:next w:val="Normal"/>
    <w:rsid w:val="005974A6"/>
    <w:pPr>
      <w:spacing w:before="60" w:line="240" w:lineRule="atLeast"/>
      <w:ind w:left="255" w:hanging="255"/>
    </w:pPr>
    <w:rPr>
      <w:sz w:val="20"/>
    </w:rPr>
  </w:style>
  <w:style w:type="paragraph" w:customStyle="1" w:styleId="CTA1a">
    <w:name w:val="CTA 1(a)"/>
    <w:basedOn w:val="OPCParaBase"/>
    <w:rsid w:val="005974A6"/>
    <w:pPr>
      <w:tabs>
        <w:tab w:val="right" w:pos="414"/>
      </w:tabs>
      <w:spacing w:before="40" w:line="240" w:lineRule="atLeast"/>
      <w:ind w:left="675" w:hanging="675"/>
    </w:pPr>
    <w:rPr>
      <w:sz w:val="20"/>
    </w:rPr>
  </w:style>
  <w:style w:type="paragraph" w:customStyle="1" w:styleId="CTA1ai">
    <w:name w:val="CTA 1(a)(i)"/>
    <w:basedOn w:val="OPCParaBase"/>
    <w:rsid w:val="005974A6"/>
    <w:pPr>
      <w:tabs>
        <w:tab w:val="right" w:pos="1004"/>
      </w:tabs>
      <w:spacing w:before="40" w:line="240" w:lineRule="atLeast"/>
      <w:ind w:left="1253" w:hanging="1253"/>
    </w:pPr>
    <w:rPr>
      <w:sz w:val="20"/>
    </w:rPr>
  </w:style>
  <w:style w:type="paragraph" w:customStyle="1" w:styleId="CTA2a">
    <w:name w:val="CTA 2(a)"/>
    <w:basedOn w:val="OPCParaBase"/>
    <w:rsid w:val="005974A6"/>
    <w:pPr>
      <w:tabs>
        <w:tab w:val="right" w:pos="482"/>
      </w:tabs>
      <w:spacing w:before="40" w:line="240" w:lineRule="atLeast"/>
      <w:ind w:left="748" w:hanging="748"/>
    </w:pPr>
    <w:rPr>
      <w:sz w:val="20"/>
    </w:rPr>
  </w:style>
  <w:style w:type="paragraph" w:customStyle="1" w:styleId="CTA2ai">
    <w:name w:val="CTA 2(a)(i)"/>
    <w:basedOn w:val="OPCParaBase"/>
    <w:rsid w:val="005974A6"/>
    <w:pPr>
      <w:tabs>
        <w:tab w:val="right" w:pos="1089"/>
      </w:tabs>
      <w:spacing w:before="40" w:line="240" w:lineRule="atLeast"/>
      <w:ind w:left="1327" w:hanging="1327"/>
    </w:pPr>
    <w:rPr>
      <w:sz w:val="20"/>
    </w:rPr>
  </w:style>
  <w:style w:type="paragraph" w:customStyle="1" w:styleId="CTA3a">
    <w:name w:val="CTA 3(a)"/>
    <w:basedOn w:val="OPCParaBase"/>
    <w:rsid w:val="005974A6"/>
    <w:pPr>
      <w:tabs>
        <w:tab w:val="right" w:pos="556"/>
      </w:tabs>
      <w:spacing w:before="40" w:line="240" w:lineRule="atLeast"/>
      <w:ind w:left="805" w:hanging="805"/>
    </w:pPr>
    <w:rPr>
      <w:sz w:val="20"/>
    </w:rPr>
  </w:style>
  <w:style w:type="paragraph" w:customStyle="1" w:styleId="CTA3ai">
    <w:name w:val="CTA 3(a)(i)"/>
    <w:basedOn w:val="OPCParaBase"/>
    <w:rsid w:val="005974A6"/>
    <w:pPr>
      <w:tabs>
        <w:tab w:val="right" w:pos="1140"/>
      </w:tabs>
      <w:spacing w:before="40" w:line="240" w:lineRule="atLeast"/>
      <w:ind w:left="1361" w:hanging="1361"/>
    </w:pPr>
    <w:rPr>
      <w:sz w:val="20"/>
    </w:rPr>
  </w:style>
  <w:style w:type="paragraph" w:customStyle="1" w:styleId="CTA4a">
    <w:name w:val="CTA 4(a)"/>
    <w:basedOn w:val="OPCParaBase"/>
    <w:rsid w:val="005974A6"/>
    <w:pPr>
      <w:tabs>
        <w:tab w:val="right" w:pos="624"/>
      </w:tabs>
      <w:spacing w:before="40" w:line="240" w:lineRule="atLeast"/>
      <w:ind w:left="873" w:hanging="873"/>
    </w:pPr>
    <w:rPr>
      <w:sz w:val="20"/>
    </w:rPr>
  </w:style>
  <w:style w:type="paragraph" w:customStyle="1" w:styleId="CTA4ai">
    <w:name w:val="CTA 4(a)(i)"/>
    <w:basedOn w:val="OPCParaBase"/>
    <w:rsid w:val="005974A6"/>
    <w:pPr>
      <w:tabs>
        <w:tab w:val="right" w:pos="1213"/>
      </w:tabs>
      <w:spacing w:before="40" w:line="240" w:lineRule="atLeast"/>
      <w:ind w:left="1452" w:hanging="1452"/>
    </w:pPr>
    <w:rPr>
      <w:sz w:val="20"/>
    </w:rPr>
  </w:style>
  <w:style w:type="paragraph" w:customStyle="1" w:styleId="CTACAPS">
    <w:name w:val="CTA CAPS"/>
    <w:basedOn w:val="OPCParaBase"/>
    <w:rsid w:val="005974A6"/>
    <w:pPr>
      <w:spacing w:before="60" w:line="240" w:lineRule="atLeast"/>
    </w:pPr>
    <w:rPr>
      <w:sz w:val="20"/>
    </w:rPr>
  </w:style>
  <w:style w:type="paragraph" w:customStyle="1" w:styleId="CTAright">
    <w:name w:val="CTA right"/>
    <w:basedOn w:val="OPCParaBase"/>
    <w:rsid w:val="005974A6"/>
    <w:pPr>
      <w:spacing w:before="60" w:line="240" w:lineRule="auto"/>
      <w:jc w:val="right"/>
    </w:pPr>
    <w:rPr>
      <w:sz w:val="20"/>
    </w:rPr>
  </w:style>
  <w:style w:type="paragraph" w:customStyle="1" w:styleId="subsection">
    <w:name w:val="subsection"/>
    <w:aliases w:val="ss"/>
    <w:basedOn w:val="OPCParaBase"/>
    <w:link w:val="subsectionChar"/>
    <w:rsid w:val="005974A6"/>
    <w:pPr>
      <w:tabs>
        <w:tab w:val="right" w:pos="1021"/>
      </w:tabs>
      <w:spacing w:before="180" w:line="240" w:lineRule="auto"/>
      <w:ind w:left="1134" w:hanging="1134"/>
    </w:pPr>
  </w:style>
  <w:style w:type="paragraph" w:customStyle="1" w:styleId="Definition">
    <w:name w:val="Definition"/>
    <w:aliases w:val="dd"/>
    <w:basedOn w:val="OPCParaBase"/>
    <w:rsid w:val="005974A6"/>
    <w:pPr>
      <w:spacing w:before="180" w:line="240" w:lineRule="auto"/>
      <w:ind w:left="1134"/>
    </w:pPr>
  </w:style>
  <w:style w:type="paragraph" w:customStyle="1" w:styleId="EndNotespara">
    <w:name w:val="EndNotes(para)"/>
    <w:aliases w:val="eta"/>
    <w:basedOn w:val="OPCParaBase"/>
    <w:next w:val="EndNotessubpara"/>
    <w:rsid w:val="005974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74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74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74A6"/>
    <w:pPr>
      <w:tabs>
        <w:tab w:val="right" w:pos="1412"/>
      </w:tabs>
      <w:spacing w:before="60" w:line="240" w:lineRule="auto"/>
      <w:ind w:left="1525" w:hanging="1525"/>
    </w:pPr>
    <w:rPr>
      <w:sz w:val="20"/>
    </w:rPr>
  </w:style>
  <w:style w:type="paragraph" w:customStyle="1" w:styleId="Formula">
    <w:name w:val="Formula"/>
    <w:basedOn w:val="OPCParaBase"/>
    <w:rsid w:val="005974A6"/>
    <w:pPr>
      <w:spacing w:line="240" w:lineRule="auto"/>
      <w:ind w:left="1134"/>
    </w:pPr>
    <w:rPr>
      <w:sz w:val="20"/>
    </w:rPr>
  </w:style>
  <w:style w:type="paragraph" w:styleId="Header">
    <w:name w:val="header"/>
    <w:basedOn w:val="OPCParaBase"/>
    <w:link w:val="HeaderChar"/>
    <w:unhideWhenUsed/>
    <w:rsid w:val="005974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74A6"/>
    <w:rPr>
      <w:rFonts w:eastAsia="Times New Roman" w:cs="Times New Roman"/>
      <w:sz w:val="16"/>
      <w:lang w:eastAsia="en-AU"/>
    </w:rPr>
  </w:style>
  <w:style w:type="paragraph" w:customStyle="1" w:styleId="House">
    <w:name w:val="House"/>
    <w:basedOn w:val="OPCParaBase"/>
    <w:rsid w:val="005974A6"/>
    <w:pPr>
      <w:spacing w:line="240" w:lineRule="auto"/>
    </w:pPr>
    <w:rPr>
      <w:sz w:val="28"/>
    </w:rPr>
  </w:style>
  <w:style w:type="paragraph" w:customStyle="1" w:styleId="Item">
    <w:name w:val="Item"/>
    <w:aliases w:val="i"/>
    <w:basedOn w:val="OPCParaBase"/>
    <w:next w:val="ItemHead"/>
    <w:rsid w:val="005974A6"/>
    <w:pPr>
      <w:keepLines/>
      <w:spacing w:before="80" w:line="240" w:lineRule="auto"/>
      <w:ind w:left="709"/>
    </w:pPr>
  </w:style>
  <w:style w:type="paragraph" w:customStyle="1" w:styleId="ItemHead">
    <w:name w:val="ItemHead"/>
    <w:aliases w:val="ih"/>
    <w:basedOn w:val="OPCParaBase"/>
    <w:next w:val="Item"/>
    <w:rsid w:val="005974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74A6"/>
    <w:pPr>
      <w:spacing w:line="240" w:lineRule="auto"/>
    </w:pPr>
    <w:rPr>
      <w:b/>
      <w:sz w:val="32"/>
    </w:rPr>
  </w:style>
  <w:style w:type="paragraph" w:customStyle="1" w:styleId="notedraft">
    <w:name w:val="note(draft)"/>
    <w:aliases w:val="nd"/>
    <w:basedOn w:val="OPCParaBase"/>
    <w:rsid w:val="005974A6"/>
    <w:pPr>
      <w:spacing w:before="240" w:line="240" w:lineRule="auto"/>
      <w:ind w:left="284" w:hanging="284"/>
    </w:pPr>
    <w:rPr>
      <w:i/>
      <w:sz w:val="24"/>
    </w:rPr>
  </w:style>
  <w:style w:type="paragraph" w:customStyle="1" w:styleId="notemargin">
    <w:name w:val="note(margin)"/>
    <w:aliases w:val="nm"/>
    <w:basedOn w:val="OPCParaBase"/>
    <w:rsid w:val="005974A6"/>
    <w:pPr>
      <w:tabs>
        <w:tab w:val="left" w:pos="709"/>
      </w:tabs>
      <w:spacing w:before="122" w:line="198" w:lineRule="exact"/>
      <w:ind w:left="709" w:hanging="709"/>
    </w:pPr>
    <w:rPr>
      <w:sz w:val="18"/>
    </w:rPr>
  </w:style>
  <w:style w:type="paragraph" w:customStyle="1" w:styleId="noteToPara">
    <w:name w:val="noteToPara"/>
    <w:aliases w:val="ntp"/>
    <w:basedOn w:val="OPCParaBase"/>
    <w:rsid w:val="005974A6"/>
    <w:pPr>
      <w:spacing w:before="122" w:line="198" w:lineRule="exact"/>
      <w:ind w:left="2353" w:hanging="709"/>
    </w:pPr>
    <w:rPr>
      <w:sz w:val="18"/>
    </w:rPr>
  </w:style>
  <w:style w:type="paragraph" w:customStyle="1" w:styleId="noteParlAmend">
    <w:name w:val="note(ParlAmend)"/>
    <w:aliases w:val="npp"/>
    <w:basedOn w:val="OPCParaBase"/>
    <w:next w:val="ParlAmend"/>
    <w:rsid w:val="005974A6"/>
    <w:pPr>
      <w:spacing w:line="240" w:lineRule="auto"/>
      <w:jc w:val="right"/>
    </w:pPr>
    <w:rPr>
      <w:rFonts w:ascii="Arial" w:hAnsi="Arial"/>
      <w:b/>
      <w:i/>
    </w:rPr>
  </w:style>
  <w:style w:type="paragraph" w:customStyle="1" w:styleId="Page1">
    <w:name w:val="Page1"/>
    <w:basedOn w:val="OPCParaBase"/>
    <w:rsid w:val="005974A6"/>
    <w:pPr>
      <w:spacing w:before="5600" w:line="240" w:lineRule="auto"/>
    </w:pPr>
    <w:rPr>
      <w:b/>
      <w:sz w:val="32"/>
    </w:rPr>
  </w:style>
  <w:style w:type="paragraph" w:customStyle="1" w:styleId="PageBreak">
    <w:name w:val="PageBreak"/>
    <w:aliases w:val="pb"/>
    <w:basedOn w:val="OPCParaBase"/>
    <w:rsid w:val="005974A6"/>
    <w:pPr>
      <w:spacing w:line="240" w:lineRule="auto"/>
    </w:pPr>
    <w:rPr>
      <w:sz w:val="20"/>
    </w:rPr>
  </w:style>
  <w:style w:type="paragraph" w:customStyle="1" w:styleId="paragraphsub">
    <w:name w:val="paragraph(sub)"/>
    <w:aliases w:val="aa"/>
    <w:basedOn w:val="OPCParaBase"/>
    <w:rsid w:val="005974A6"/>
    <w:pPr>
      <w:tabs>
        <w:tab w:val="right" w:pos="1985"/>
      </w:tabs>
      <w:spacing w:before="40" w:line="240" w:lineRule="auto"/>
      <w:ind w:left="2098" w:hanging="2098"/>
    </w:pPr>
  </w:style>
  <w:style w:type="paragraph" w:customStyle="1" w:styleId="paragraphsub-sub">
    <w:name w:val="paragraph(sub-sub)"/>
    <w:aliases w:val="aaa"/>
    <w:basedOn w:val="OPCParaBase"/>
    <w:rsid w:val="005974A6"/>
    <w:pPr>
      <w:tabs>
        <w:tab w:val="right" w:pos="2722"/>
      </w:tabs>
      <w:spacing w:before="40" w:line="240" w:lineRule="auto"/>
      <w:ind w:left="2835" w:hanging="2835"/>
    </w:pPr>
  </w:style>
  <w:style w:type="paragraph" w:customStyle="1" w:styleId="paragraph">
    <w:name w:val="paragraph"/>
    <w:aliases w:val="a"/>
    <w:basedOn w:val="OPCParaBase"/>
    <w:rsid w:val="005974A6"/>
    <w:pPr>
      <w:tabs>
        <w:tab w:val="right" w:pos="1531"/>
      </w:tabs>
      <w:spacing w:before="40" w:line="240" w:lineRule="auto"/>
      <w:ind w:left="1644" w:hanging="1644"/>
    </w:pPr>
  </w:style>
  <w:style w:type="paragraph" w:customStyle="1" w:styleId="ParlAmend">
    <w:name w:val="ParlAmend"/>
    <w:aliases w:val="pp"/>
    <w:basedOn w:val="OPCParaBase"/>
    <w:rsid w:val="005974A6"/>
    <w:pPr>
      <w:spacing w:before="240" w:line="240" w:lineRule="atLeast"/>
      <w:ind w:hanging="567"/>
    </w:pPr>
    <w:rPr>
      <w:sz w:val="24"/>
    </w:rPr>
  </w:style>
  <w:style w:type="paragraph" w:customStyle="1" w:styleId="Penalty">
    <w:name w:val="Penalty"/>
    <w:basedOn w:val="OPCParaBase"/>
    <w:rsid w:val="005974A6"/>
    <w:pPr>
      <w:tabs>
        <w:tab w:val="left" w:pos="2977"/>
      </w:tabs>
      <w:spacing w:before="180" w:line="240" w:lineRule="auto"/>
      <w:ind w:left="1985" w:hanging="851"/>
    </w:pPr>
  </w:style>
  <w:style w:type="paragraph" w:customStyle="1" w:styleId="Portfolio">
    <w:name w:val="Portfolio"/>
    <w:basedOn w:val="OPCParaBase"/>
    <w:rsid w:val="005974A6"/>
    <w:pPr>
      <w:spacing w:line="240" w:lineRule="auto"/>
    </w:pPr>
    <w:rPr>
      <w:i/>
      <w:sz w:val="20"/>
    </w:rPr>
  </w:style>
  <w:style w:type="paragraph" w:customStyle="1" w:styleId="Preamble">
    <w:name w:val="Preamble"/>
    <w:basedOn w:val="OPCParaBase"/>
    <w:next w:val="Normal"/>
    <w:rsid w:val="005974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74A6"/>
    <w:pPr>
      <w:spacing w:line="240" w:lineRule="auto"/>
    </w:pPr>
    <w:rPr>
      <w:i/>
      <w:sz w:val="20"/>
    </w:rPr>
  </w:style>
  <w:style w:type="paragraph" w:customStyle="1" w:styleId="Session">
    <w:name w:val="Session"/>
    <w:basedOn w:val="OPCParaBase"/>
    <w:rsid w:val="005974A6"/>
    <w:pPr>
      <w:spacing w:line="240" w:lineRule="auto"/>
    </w:pPr>
    <w:rPr>
      <w:sz w:val="28"/>
    </w:rPr>
  </w:style>
  <w:style w:type="paragraph" w:customStyle="1" w:styleId="Sponsor">
    <w:name w:val="Sponsor"/>
    <w:basedOn w:val="OPCParaBase"/>
    <w:rsid w:val="005974A6"/>
    <w:pPr>
      <w:spacing w:line="240" w:lineRule="auto"/>
    </w:pPr>
    <w:rPr>
      <w:i/>
    </w:rPr>
  </w:style>
  <w:style w:type="paragraph" w:customStyle="1" w:styleId="Subitem">
    <w:name w:val="Subitem"/>
    <w:aliases w:val="iss"/>
    <w:basedOn w:val="OPCParaBase"/>
    <w:rsid w:val="005974A6"/>
    <w:pPr>
      <w:spacing w:before="180" w:line="240" w:lineRule="auto"/>
      <w:ind w:left="709" w:hanging="709"/>
    </w:pPr>
  </w:style>
  <w:style w:type="paragraph" w:customStyle="1" w:styleId="SubitemHead">
    <w:name w:val="SubitemHead"/>
    <w:aliases w:val="issh"/>
    <w:basedOn w:val="OPCParaBase"/>
    <w:rsid w:val="005974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74A6"/>
    <w:pPr>
      <w:spacing w:before="40" w:line="240" w:lineRule="auto"/>
      <w:ind w:left="1134"/>
    </w:pPr>
  </w:style>
  <w:style w:type="paragraph" w:customStyle="1" w:styleId="SubsectionHead">
    <w:name w:val="SubsectionHead"/>
    <w:aliases w:val="ssh"/>
    <w:basedOn w:val="OPCParaBase"/>
    <w:next w:val="subsection"/>
    <w:rsid w:val="005974A6"/>
    <w:pPr>
      <w:keepNext/>
      <w:keepLines/>
      <w:spacing w:before="240" w:line="240" w:lineRule="auto"/>
      <w:ind w:left="1134"/>
    </w:pPr>
    <w:rPr>
      <w:i/>
    </w:rPr>
  </w:style>
  <w:style w:type="paragraph" w:customStyle="1" w:styleId="Tablea">
    <w:name w:val="Table(a)"/>
    <w:aliases w:val="ta"/>
    <w:basedOn w:val="OPCParaBase"/>
    <w:rsid w:val="005974A6"/>
    <w:pPr>
      <w:spacing w:before="60" w:line="240" w:lineRule="auto"/>
      <w:ind w:left="284" w:hanging="284"/>
    </w:pPr>
    <w:rPr>
      <w:sz w:val="20"/>
    </w:rPr>
  </w:style>
  <w:style w:type="paragraph" w:customStyle="1" w:styleId="TableAA">
    <w:name w:val="Table(AA)"/>
    <w:aliases w:val="taaa"/>
    <w:basedOn w:val="OPCParaBase"/>
    <w:rsid w:val="005974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74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74A6"/>
    <w:pPr>
      <w:spacing w:before="60" w:line="240" w:lineRule="atLeast"/>
    </w:pPr>
    <w:rPr>
      <w:sz w:val="20"/>
    </w:rPr>
  </w:style>
  <w:style w:type="paragraph" w:customStyle="1" w:styleId="TLPBoxTextnote">
    <w:name w:val="TLPBoxText(note"/>
    <w:aliases w:val="right)"/>
    <w:basedOn w:val="OPCParaBase"/>
    <w:rsid w:val="005974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74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74A6"/>
    <w:pPr>
      <w:spacing w:before="122" w:line="198" w:lineRule="exact"/>
      <w:ind w:left="1985" w:hanging="851"/>
      <w:jc w:val="right"/>
    </w:pPr>
    <w:rPr>
      <w:sz w:val="18"/>
    </w:rPr>
  </w:style>
  <w:style w:type="paragraph" w:customStyle="1" w:styleId="TLPTableBullet">
    <w:name w:val="TLPTableBullet"/>
    <w:aliases w:val="ttb"/>
    <w:basedOn w:val="OPCParaBase"/>
    <w:rsid w:val="005974A6"/>
    <w:pPr>
      <w:spacing w:line="240" w:lineRule="exact"/>
      <w:ind w:left="284" w:hanging="284"/>
    </w:pPr>
    <w:rPr>
      <w:sz w:val="20"/>
    </w:rPr>
  </w:style>
  <w:style w:type="paragraph" w:styleId="TOC1">
    <w:name w:val="toc 1"/>
    <w:basedOn w:val="OPCParaBase"/>
    <w:next w:val="Normal"/>
    <w:uiPriority w:val="39"/>
    <w:semiHidden/>
    <w:unhideWhenUsed/>
    <w:rsid w:val="005974A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974A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974A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974A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974A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974A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974A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74A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974A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74A6"/>
    <w:pPr>
      <w:keepLines/>
      <w:spacing w:before="240" w:after="120" w:line="240" w:lineRule="auto"/>
      <w:ind w:left="794"/>
    </w:pPr>
    <w:rPr>
      <w:b/>
      <w:kern w:val="28"/>
      <w:sz w:val="20"/>
    </w:rPr>
  </w:style>
  <w:style w:type="paragraph" w:customStyle="1" w:styleId="TofSectsHeading">
    <w:name w:val="TofSects(Heading)"/>
    <w:basedOn w:val="OPCParaBase"/>
    <w:rsid w:val="005974A6"/>
    <w:pPr>
      <w:spacing w:before="240" w:after="120" w:line="240" w:lineRule="auto"/>
    </w:pPr>
    <w:rPr>
      <w:b/>
      <w:sz w:val="24"/>
    </w:rPr>
  </w:style>
  <w:style w:type="paragraph" w:customStyle="1" w:styleId="TofSectsSection">
    <w:name w:val="TofSects(Section)"/>
    <w:basedOn w:val="OPCParaBase"/>
    <w:rsid w:val="005974A6"/>
    <w:pPr>
      <w:keepLines/>
      <w:spacing w:before="40" w:line="240" w:lineRule="auto"/>
      <w:ind w:left="1588" w:hanging="794"/>
    </w:pPr>
    <w:rPr>
      <w:kern w:val="28"/>
      <w:sz w:val="18"/>
    </w:rPr>
  </w:style>
  <w:style w:type="paragraph" w:customStyle="1" w:styleId="TofSectsSubdiv">
    <w:name w:val="TofSects(Subdiv)"/>
    <w:basedOn w:val="OPCParaBase"/>
    <w:rsid w:val="005974A6"/>
    <w:pPr>
      <w:keepLines/>
      <w:spacing w:before="80" w:line="240" w:lineRule="auto"/>
      <w:ind w:left="1588" w:hanging="794"/>
    </w:pPr>
    <w:rPr>
      <w:kern w:val="28"/>
    </w:rPr>
  </w:style>
  <w:style w:type="paragraph" w:customStyle="1" w:styleId="WRStyle">
    <w:name w:val="WR Style"/>
    <w:aliases w:val="WR"/>
    <w:basedOn w:val="OPCParaBase"/>
    <w:rsid w:val="005974A6"/>
    <w:pPr>
      <w:spacing w:before="240" w:line="240" w:lineRule="auto"/>
      <w:ind w:left="284" w:hanging="284"/>
    </w:pPr>
    <w:rPr>
      <w:b/>
      <w:i/>
      <w:kern w:val="28"/>
      <w:sz w:val="24"/>
    </w:rPr>
  </w:style>
  <w:style w:type="paragraph" w:customStyle="1" w:styleId="notepara">
    <w:name w:val="note(para)"/>
    <w:aliases w:val="na"/>
    <w:basedOn w:val="OPCParaBase"/>
    <w:rsid w:val="005974A6"/>
    <w:pPr>
      <w:spacing w:before="40" w:line="198" w:lineRule="exact"/>
      <w:ind w:left="2354" w:hanging="369"/>
    </w:pPr>
    <w:rPr>
      <w:sz w:val="18"/>
    </w:rPr>
  </w:style>
  <w:style w:type="paragraph" w:styleId="Footer">
    <w:name w:val="footer"/>
    <w:link w:val="FooterChar"/>
    <w:rsid w:val="005974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74A6"/>
    <w:rPr>
      <w:rFonts w:eastAsia="Times New Roman" w:cs="Times New Roman"/>
      <w:sz w:val="22"/>
      <w:szCs w:val="24"/>
      <w:lang w:eastAsia="en-AU"/>
    </w:rPr>
  </w:style>
  <w:style w:type="character" w:styleId="LineNumber">
    <w:name w:val="line number"/>
    <w:basedOn w:val="OPCCharBase"/>
    <w:uiPriority w:val="99"/>
    <w:semiHidden/>
    <w:unhideWhenUsed/>
    <w:rsid w:val="005974A6"/>
    <w:rPr>
      <w:sz w:val="16"/>
    </w:rPr>
  </w:style>
  <w:style w:type="table" w:customStyle="1" w:styleId="CFlag">
    <w:name w:val="CFlag"/>
    <w:basedOn w:val="TableNormal"/>
    <w:uiPriority w:val="99"/>
    <w:rsid w:val="005974A6"/>
    <w:rPr>
      <w:rFonts w:eastAsia="Times New Roman" w:cs="Times New Roman"/>
      <w:lang w:eastAsia="en-AU"/>
    </w:rPr>
    <w:tblPr/>
  </w:style>
  <w:style w:type="paragraph" w:styleId="BalloonText">
    <w:name w:val="Balloon Text"/>
    <w:basedOn w:val="Normal"/>
    <w:link w:val="BalloonTextChar"/>
    <w:uiPriority w:val="99"/>
    <w:semiHidden/>
    <w:unhideWhenUsed/>
    <w:rsid w:val="00597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A6"/>
    <w:rPr>
      <w:rFonts w:ascii="Tahoma" w:hAnsi="Tahoma" w:cs="Tahoma"/>
      <w:sz w:val="16"/>
      <w:szCs w:val="16"/>
    </w:rPr>
  </w:style>
  <w:style w:type="table" w:styleId="TableGrid">
    <w:name w:val="Table Grid"/>
    <w:basedOn w:val="TableNormal"/>
    <w:uiPriority w:val="59"/>
    <w:rsid w:val="0059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974A6"/>
    <w:rPr>
      <w:b/>
      <w:sz w:val="28"/>
      <w:szCs w:val="32"/>
    </w:rPr>
  </w:style>
  <w:style w:type="paragraph" w:customStyle="1" w:styleId="LegislationMadeUnder">
    <w:name w:val="LegislationMadeUnder"/>
    <w:basedOn w:val="OPCParaBase"/>
    <w:next w:val="Normal"/>
    <w:rsid w:val="005974A6"/>
    <w:rPr>
      <w:i/>
      <w:sz w:val="32"/>
      <w:szCs w:val="32"/>
    </w:rPr>
  </w:style>
  <w:style w:type="paragraph" w:customStyle="1" w:styleId="SignCoverPageEnd">
    <w:name w:val="SignCoverPageEnd"/>
    <w:basedOn w:val="OPCParaBase"/>
    <w:next w:val="Normal"/>
    <w:rsid w:val="005974A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974A6"/>
    <w:pPr>
      <w:pBdr>
        <w:top w:val="single" w:sz="4" w:space="1" w:color="auto"/>
      </w:pBdr>
      <w:spacing w:before="360"/>
      <w:ind w:right="397"/>
      <w:jc w:val="both"/>
    </w:pPr>
  </w:style>
  <w:style w:type="paragraph" w:customStyle="1" w:styleId="NotesHeading1">
    <w:name w:val="NotesHeading 1"/>
    <w:basedOn w:val="OPCParaBase"/>
    <w:next w:val="Normal"/>
    <w:rsid w:val="005974A6"/>
    <w:pPr>
      <w:outlineLvl w:val="0"/>
    </w:pPr>
    <w:rPr>
      <w:b/>
      <w:sz w:val="28"/>
      <w:szCs w:val="28"/>
    </w:rPr>
  </w:style>
  <w:style w:type="paragraph" w:customStyle="1" w:styleId="NotesHeading2">
    <w:name w:val="NotesHeading 2"/>
    <w:basedOn w:val="OPCParaBase"/>
    <w:next w:val="Normal"/>
    <w:rsid w:val="005974A6"/>
    <w:rPr>
      <w:b/>
      <w:sz w:val="28"/>
      <w:szCs w:val="28"/>
    </w:rPr>
  </w:style>
  <w:style w:type="paragraph" w:customStyle="1" w:styleId="CompiledActNo">
    <w:name w:val="CompiledActNo"/>
    <w:basedOn w:val="OPCParaBase"/>
    <w:next w:val="Normal"/>
    <w:rsid w:val="005974A6"/>
    <w:rPr>
      <w:b/>
      <w:sz w:val="24"/>
      <w:szCs w:val="24"/>
    </w:rPr>
  </w:style>
  <w:style w:type="paragraph" w:customStyle="1" w:styleId="ENotesText">
    <w:name w:val="ENotesText"/>
    <w:aliases w:val="Ent"/>
    <w:basedOn w:val="OPCParaBase"/>
    <w:next w:val="Normal"/>
    <w:rsid w:val="005974A6"/>
    <w:pPr>
      <w:spacing w:before="120"/>
    </w:pPr>
  </w:style>
  <w:style w:type="paragraph" w:customStyle="1" w:styleId="CompiledMadeUnder">
    <w:name w:val="CompiledMadeUnder"/>
    <w:basedOn w:val="OPCParaBase"/>
    <w:next w:val="Normal"/>
    <w:rsid w:val="005974A6"/>
    <w:rPr>
      <w:i/>
      <w:sz w:val="24"/>
      <w:szCs w:val="24"/>
    </w:rPr>
  </w:style>
  <w:style w:type="paragraph" w:customStyle="1" w:styleId="Paragraphsub-sub-sub">
    <w:name w:val="Paragraph(sub-sub-sub)"/>
    <w:aliases w:val="aaaa"/>
    <w:basedOn w:val="OPCParaBase"/>
    <w:rsid w:val="005974A6"/>
    <w:pPr>
      <w:tabs>
        <w:tab w:val="right" w:pos="3402"/>
      </w:tabs>
      <w:spacing w:before="40" w:line="240" w:lineRule="auto"/>
      <w:ind w:left="3402" w:hanging="3402"/>
    </w:pPr>
  </w:style>
  <w:style w:type="paragraph" w:customStyle="1" w:styleId="TableTextEndNotes">
    <w:name w:val="TableTextEndNotes"/>
    <w:aliases w:val="Tten"/>
    <w:basedOn w:val="Normal"/>
    <w:rsid w:val="005974A6"/>
    <w:pPr>
      <w:spacing w:before="60" w:line="240" w:lineRule="auto"/>
    </w:pPr>
    <w:rPr>
      <w:rFonts w:cs="Arial"/>
      <w:sz w:val="20"/>
      <w:szCs w:val="22"/>
    </w:rPr>
  </w:style>
  <w:style w:type="paragraph" w:customStyle="1" w:styleId="NoteToSubpara">
    <w:name w:val="NoteToSubpara"/>
    <w:aliases w:val="nts"/>
    <w:basedOn w:val="OPCParaBase"/>
    <w:rsid w:val="005974A6"/>
    <w:pPr>
      <w:spacing w:before="40" w:line="198" w:lineRule="exact"/>
      <w:ind w:left="2835" w:hanging="709"/>
    </w:pPr>
    <w:rPr>
      <w:sz w:val="18"/>
    </w:rPr>
  </w:style>
  <w:style w:type="paragraph" w:customStyle="1" w:styleId="ENoteTableHeading">
    <w:name w:val="ENoteTableHeading"/>
    <w:aliases w:val="enth"/>
    <w:basedOn w:val="OPCParaBase"/>
    <w:rsid w:val="005974A6"/>
    <w:pPr>
      <w:keepNext/>
      <w:spacing w:before="60" w:line="240" w:lineRule="atLeast"/>
    </w:pPr>
    <w:rPr>
      <w:rFonts w:ascii="Arial" w:hAnsi="Arial"/>
      <w:b/>
      <w:sz w:val="16"/>
    </w:rPr>
  </w:style>
  <w:style w:type="paragraph" w:customStyle="1" w:styleId="ENoteTTi">
    <w:name w:val="ENoteTTi"/>
    <w:aliases w:val="entti"/>
    <w:basedOn w:val="OPCParaBase"/>
    <w:rsid w:val="005974A6"/>
    <w:pPr>
      <w:keepNext/>
      <w:spacing w:before="60" w:line="240" w:lineRule="atLeast"/>
      <w:ind w:left="170"/>
    </w:pPr>
    <w:rPr>
      <w:sz w:val="16"/>
    </w:rPr>
  </w:style>
  <w:style w:type="paragraph" w:customStyle="1" w:styleId="ENotesHeading1">
    <w:name w:val="ENotesHeading 1"/>
    <w:aliases w:val="Enh1"/>
    <w:basedOn w:val="OPCParaBase"/>
    <w:next w:val="Normal"/>
    <w:rsid w:val="005974A6"/>
    <w:pPr>
      <w:spacing w:before="120"/>
      <w:outlineLvl w:val="1"/>
    </w:pPr>
    <w:rPr>
      <w:b/>
      <w:sz w:val="28"/>
      <w:szCs w:val="28"/>
    </w:rPr>
  </w:style>
  <w:style w:type="paragraph" w:customStyle="1" w:styleId="ENotesHeading2">
    <w:name w:val="ENotesHeading 2"/>
    <w:aliases w:val="Enh2"/>
    <w:basedOn w:val="OPCParaBase"/>
    <w:next w:val="Normal"/>
    <w:rsid w:val="005974A6"/>
    <w:pPr>
      <w:spacing w:before="120" w:after="120"/>
      <w:outlineLvl w:val="2"/>
    </w:pPr>
    <w:rPr>
      <w:b/>
      <w:sz w:val="24"/>
      <w:szCs w:val="28"/>
    </w:rPr>
  </w:style>
  <w:style w:type="paragraph" w:customStyle="1" w:styleId="ENoteTTIndentHeading">
    <w:name w:val="ENoteTTIndentHeading"/>
    <w:aliases w:val="enTTHi"/>
    <w:basedOn w:val="OPCParaBase"/>
    <w:rsid w:val="005974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74A6"/>
    <w:pPr>
      <w:spacing w:before="60" w:line="240" w:lineRule="atLeast"/>
    </w:pPr>
    <w:rPr>
      <w:sz w:val="16"/>
    </w:rPr>
  </w:style>
  <w:style w:type="paragraph" w:customStyle="1" w:styleId="MadeunderText">
    <w:name w:val="MadeunderText"/>
    <w:basedOn w:val="OPCParaBase"/>
    <w:next w:val="CompiledMadeUnder"/>
    <w:rsid w:val="005974A6"/>
    <w:pPr>
      <w:spacing w:before="240"/>
    </w:pPr>
    <w:rPr>
      <w:sz w:val="24"/>
      <w:szCs w:val="24"/>
    </w:rPr>
  </w:style>
  <w:style w:type="paragraph" w:customStyle="1" w:styleId="ENotesHeading3">
    <w:name w:val="ENotesHeading 3"/>
    <w:aliases w:val="Enh3"/>
    <w:basedOn w:val="OPCParaBase"/>
    <w:next w:val="Normal"/>
    <w:rsid w:val="005974A6"/>
    <w:pPr>
      <w:keepNext/>
      <w:spacing w:before="120" w:line="240" w:lineRule="auto"/>
      <w:outlineLvl w:val="4"/>
    </w:pPr>
    <w:rPr>
      <w:b/>
      <w:szCs w:val="24"/>
    </w:rPr>
  </w:style>
  <w:style w:type="character" w:customStyle="1" w:styleId="CharSubPartTextCASA">
    <w:name w:val="CharSubPartText(CASA)"/>
    <w:basedOn w:val="OPCCharBase"/>
    <w:uiPriority w:val="1"/>
    <w:rsid w:val="005974A6"/>
  </w:style>
  <w:style w:type="character" w:customStyle="1" w:styleId="CharSubPartNoCASA">
    <w:name w:val="CharSubPartNo(CASA)"/>
    <w:basedOn w:val="OPCCharBase"/>
    <w:uiPriority w:val="1"/>
    <w:rsid w:val="005974A6"/>
  </w:style>
  <w:style w:type="paragraph" w:customStyle="1" w:styleId="ENoteTTIndentHeadingSub">
    <w:name w:val="ENoteTTIndentHeadingSub"/>
    <w:aliases w:val="enTTHis"/>
    <w:basedOn w:val="OPCParaBase"/>
    <w:rsid w:val="005974A6"/>
    <w:pPr>
      <w:keepNext/>
      <w:spacing w:before="60" w:line="240" w:lineRule="atLeast"/>
      <w:ind w:left="340"/>
    </w:pPr>
    <w:rPr>
      <w:b/>
      <w:sz w:val="16"/>
    </w:rPr>
  </w:style>
  <w:style w:type="paragraph" w:customStyle="1" w:styleId="ENoteTTiSub">
    <w:name w:val="ENoteTTiSub"/>
    <w:aliases w:val="enttis"/>
    <w:basedOn w:val="OPCParaBase"/>
    <w:rsid w:val="005974A6"/>
    <w:pPr>
      <w:keepNext/>
      <w:spacing w:before="60" w:line="240" w:lineRule="atLeast"/>
      <w:ind w:left="340"/>
    </w:pPr>
    <w:rPr>
      <w:sz w:val="16"/>
    </w:rPr>
  </w:style>
  <w:style w:type="paragraph" w:customStyle="1" w:styleId="SubDivisionMigration">
    <w:name w:val="SubDivisionMigration"/>
    <w:aliases w:val="sdm"/>
    <w:basedOn w:val="OPCParaBase"/>
    <w:rsid w:val="005974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74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974A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974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74A6"/>
    <w:rPr>
      <w:sz w:val="22"/>
    </w:rPr>
  </w:style>
  <w:style w:type="paragraph" w:customStyle="1" w:styleId="SOTextNote">
    <w:name w:val="SO TextNote"/>
    <w:aliases w:val="sont"/>
    <w:basedOn w:val="SOText"/>
    <w:qFormat/>
    <w:rsid w:val="005974A6"/>
    <w:pPr>
      <w:spacing w:before="122" w:line="198" w:lineRule="exact"/>
      <w:ind w:left="1843" w:hanging="709"/>
    </w:pPr>
    <w:rPr>
      <w:sz w:val="18"/>
    </w:rPr>
  </w:style>
  <w:style w:type="paragraph" w:customStyle="1" w:styleId="SOPara">
    <w:name w:val="SO Para"/>
    <w:aliases w:val="soa"/>
    <w:basedOn w:val="SOText"/>
    <w:link w:val="SOParaChar"/>
    <w:qFormat/>
    <w:rsid w:val="005974A6"/>
    <w:pPr>
      <w:tabs>
        <w:tab w:val="right" w:pos="1786"/>
      </w:tabs>
      <w:spacing w:before="40"/>
      <w:ind w:left="2070" w:hanging="936"/>
    </w:pPr>
  </w:style>
  <w:style w:type="character" w:customStyle="1" w:styleId="SOParaChar">
    <w:name w:val="SO Para Char"/>
    <w:aliases w:val="soa Char"/>
    <w:basedOn w:val="DefaultParagraphFont"/>
    <w:link w:val="SOPara"/>
    <w:rsid w:val="005974A6"/>
    <w:rPr>
      <w:sz w:val="22"/>
    </w:rPr>
  </w:style>
  <w:style w:type="paragraph" w:customStyle="1" w:styleId="FileName">
    <w:name w:val="FileName"/>
    <w:basedOn w:val="Normal"/>
    <w:rsid w:val="005974A6"/>
  </w:style>
  <w:style w:type="paragraph" w:customStyle="1" w:styleId="TableHeading">
    <w:name w:val="TableHeading"/>
    <w:aliases w:val="th"/>
    <w:basedOn w:val="OPCParaBase"/>
    <w:next w:val="Tabletext"/>
    <w:rsid w:val="005974A6"/>
    <w:pPr>
      <w:keepNext/>
      <w:spacing w:before="60" w:line="240" w:lineRule="atLeast"/>
    </w:pPr>
    <w:rPr>
      <w:b/>
      <w:sz w:val="20"/>
    </w:rPr>
  </w:style>
  <w:style w:type="paragraph" w:customStyle="1" w:styleId="SOHeadBold">
    <w:name w:val="SO HeadBold"/>
    <w:aliases w:val="sohb"/>
    <w:basedOn w:val="SOText"/>
    <w:next w:val="SOText"/>
    <w:link w:val="SOHeadBoldChar"/>
    <w:qFormat/>
    <w:rsid w:val="005974A6"/>
    <w:rPr>
      <w:b/>
    </w:rPr>
  </w:style>
  <w:style w:type="character" w:customStyle="1" w:styleId="SOHeadBoldChar">
    <w:name w:val="SO HeadBold Char"/>
    <w:aliases w:val="sohb Char"/>
    <w:basedOn w:val="DefaultParagraphFont"/>
    <w:link w:val="SOHeadBold"/>
    <w:rsid w:val="005974A6"/>
    <w:rPr>
      <w:b/>
      <w:sz w:val="22"/>
    </w:rPr>
  </w:style>
  <w:style w:type="paragraph" w:customStyle="1" w:styleId="SOHeadItalic">
    <w:name w:val="SO HeadItalic"/>
    <w:aliases w:val="sohi"/>
    <w:basedOn w:val="SOText"/>
    <w:next w:val="SOText"/>
    <w:link w:val="SOHeadItalicChar"/>
    <w:qFormat/>
    <w:rsid w:val="005974A6"/>
    <w:rPr>
      <w:i/>
    </w:rPr>
  </w:style>
  <w:style w:type="character" w:customStyle="1" w:styleId="SOHeadItalicChar">
    <w:name w:val="SO HeadItalic Char"/>
    <w:aliases w:val="sohi Char"/>
    <w:basedOn w:val="DefaultParagraphFont"/>
    <w:link w:val="SOHeadItalic"/>
    <w:rsid w:val="005974A6"/>
    <w:rPr>
      <w:i/>
      <w:sz w:val="22"/>
    </w:rPr>
  </w:style>
  <w:style w:type="paragraph" w:customStyle="1" w:styleId="SOBullet">
    <w:name w:val="SO Bullet"/>
    <w:aliases w:val="sotb"/>
    <w:basedOn w:val="SOText"/>
    <w:link w:val="SOBulletChar"/>
    <w:qFormat/>
    <w:rsid w:val="005974A6"/>
    <w:pPr>
      <w:ind w:left="1559" w:hanging="425"/>
    </w:pPr>
  </w:style>
  <w:style w:type="character" w:customStyle="1" w:styleId="SOBulletChar">
    <w:name w:val="SO Bullet Char"/>
    <w:aliases w:val="sotb Char"/>
    <w:basedOn w:val="DefaultParagraphFont"/>
    <w:link w:val="SOBullet"/>
    <w:rsid w:val="005974A6"/>
    <w:rPr>
      <w:sz w:val="22"/>
    </w:rPr>
  </w:style>
  <w:style w:type="paragraph" w:customStyle="1" w:styleId="SOBulletNote">
    <w:name w:val="SO BulletNote"/>
    <w:aliases w:val="sonb"/>
    <w:basedOn w:val="SOTextNote"/>
    <w:link w:val="SOBulletNoteChar"/>
    <w:qFormat/>
    <w:rsid w:val="005974A6"/>
    <w:pPr>
      <w:tabs>
        <w:tab w:val="left" w:pos="1560"/>
      </w:tabs>
      <w:ind w:left="2268" w:hanging="1134"/>
    </w:pPr>
  </w:style>
  <w:style w:type="character" w:customStyle="1" w:styleId="SOBulletNoteChar">
    <w:name w:val="SO BulletNote Char"/>
    <w:aliases w:val="sonb Char"/>
    <w:basedOn w:val="DefaultParagraphFont"/>
    <w:link w:val="SOBulletNote"/>
    <w:rsid w:val="005974A6"/>
    <w:rPr>
      <w:sz w:val="18"/>
    </w:rPr>
  </w:style>
  <w:style w:type="paragraph" w:customStyle="1" w:styleId="SOText2">
    <w:name w:val="SO Text2"/>
    <w:aliases w:val="sot2"/>
    <w:basedOn w:val="Normal"/>
    <w:next w:val="SOText"/>
    <w:link w:val="SOText2Char"/>
    <w:rsid w:val="005974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74A6"/>
    <w:rPr>
      <w:sz w:val="22"/>
    </w:rPr>
  </w:style>
  <w:style w:type="paragraph" w:customStyle="1" w:styleId="SubPartCASA">
    <w:name w:val="SubPart(CASA)"/>
    <w:aliases w:val="csp"/>
    <w:basedOn w:val="OPCParaBase"/>
    <w:next w:val="ActHead3"/>
    <w:rsid w:val="005974A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C7FA4"/>
    <w:rPr>
      <w:rFonts w:eastAsia="Times New Roman" w:cs="Times New Roman"/>
      <w:sz w:val="22"/>
      <w:lang w:eastAsia="en-AU"/>
    </w:rPr>
  </w:style>
  <w:style w:type="character" w:customStyle="1" w:styleId="notetextChar">
    <w:name w:val="note(text) Char"/>
    <w:aliases w:val="n Char"/>
    <w:basedOn w:val="DefaultParagraphFont"/>
    <w:link w:val="notetext"/>
    <w:rsid w:val="004C7FA4"/>
    <w:rPr>
      <w:rFonts w:eastAsia="Times New Roman" w:cs="Times New Roman"/>
      <w:sz w:val="18"/>
      <w:lang w:eastAsia="en-AU"/>
    </w:rPr>
  </w:style>
  <w:style w:type="character" w:customStyle="1" w:styleId="Heading1Char">
    <w:name w:val="Heading 1 Char"/>
    <w:basedOn w:val="DefaultParagraphFont"/>
    <w:link w:val="Heading1"/>
    <w:uiPriority w:val="9"/>
    <w:rsid w:val="004C7F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C7F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C7FA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C7FA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C7FA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C7FA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C7FA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C7F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C7FA4"/>
    <w:rPr>
      <w:rFonts w:asciiTheme="majorHAnsi" w:eastAsiaTheme="majorEastAsia" w:hAnsiTheme="majorHAnsi" w:cstheme="majorBidi"/>
      <w:i/>
      <w:iCs/>
      <w:color w:val="404040" w:themeColor="text1" w:themeTint="BF"/>
    </w:rPr>
  </w:style>
  <w:style w:type="paragraph" w:styleId="ListParagraph">
    <w:name w:val="List Paragraph"/>
    <w:basedOn w:val="Normal"/>
    <w:link w:val="ListParagraphChar"/>
    <w:uiPriority w:val="34"/>
    <w:qFormat/>
    <w:rsid w:val="002A2FBB"/>
    <w:pPr>
      <w:spacing w:before="120" w:after="120" w:line="276" w:lineRule="auto"/>
      <w:ind w:left="720"/>
      <w:contextualSpacing/>
    </w:pPr>
    <w:rPr>
      <w:rFonts w:ascii="Calibri" w:eastAsia="Times New Roman" w:hAnsi="Calibri" w:cs="Times New Roman"/>
      <w:szCs w:val="22"/>
    </w:rPr>
  </w:style>
  <w:style w:type="character" w:customStyle="1" w:styleId="ListParagraphChar">
    <w:name w:val="List Paragraph Char"/>
    <w:basedOn w:val="DefaultParagraphFont"/>
    <w:link w:val="ListParagraph"/>
    <w:uiPriority w:val="34"/>
    <w:locked/>
    <w:rsid w:val="002A2FBB"/>
    <w:rPr>
      <w:rFonts w:ascii="Calibri" w:eastAsia="Times New Roman" w:hAnsi="Calibri" w:cs="Times New Roman"/>
      <w:sz w:val="22"/>
      <w:szCs w:val="22"/>
    </w:rPr>
  </w:style>
  <w:style w:type="character" w:styleId="PlaceholderText">
    <w:name w:val="Placeholder Text"/>
    <w:basedOn w:val="DefaultParagraphFont"/>
    <w:uiPriority w:val="99"/>
    <w:semiHidden/>
    <w:rsid w:val="002A2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0610">
      <w:bodyDiv w:val="1"/>
      <w:marLeft w:val="0"/>
      <w:marRight w:val="0"/>
      <w:marTop w:val="0"/>
      <w:marBottom w:val="0"/>
      <w:divBdr>
        <w:top w:val="none" w:sz="0" w:space="0" w:color="auto"/>
        <w:left w:val="none" w:sz="0" w:space="0" w:color="auto"/>
        <w:bottom w:val="none" w:sz="0" w:space="0" w:color="auto"/>
        <w:right w:val="none" w:sz="0" w:space="0" w:color="auto"/>
      </w:divBdr>
    </w:div>
    <w:div w:id="462387212">
      <w:bodyDiv w:val="1"/>
      <w:marLeft w:val="0"/>
      <w:marRight w:val="0"/>
      <w:marTop w:val="0"/>
      <w:marBottom w:val="0"/>
      <w:divBdr>
        <w:top w:val="none" w:sz="0" w:space="0" w:color="auto"/>
        <w:left w:val="none" w:sz="0" w:space="0" w:color="auto"/>
        <w:bottom w:val="none" w:sz="0" w:space="0" w:color="auto"/>
        <w:right w:val="none" w:sz="0" w:space="0" w:color="auto"/>
      </w:divBdr>
    </w:div>
    <w:div w:id="19595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5.wmf"/><Relationship Id="rId50" Type="http://schemas.openxmlformats.org/officeDocument/2006/relationships/oleObject" Target="embeddings/oleObject15.bin"/><Relationship Id="rId55" Type="http://schemas.openxmlformats.org/officeDocument/2006/relationships/image" Target="media/image19.wmf"/><Relationship Id="rId63" Type="http://schemas.openxmlformats.org/officeDocument/2006/relationships/header" Target="header7.xml"/><Relationship Id="rId68" Type="http://schemas.openxmlformats.org/officeDocument/2006/relationships/footer" Target="foot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9.bin"/><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header" Target="header8.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1.wmf"/><Relationship Id="rId67" Type="http://schemas.openxmlformats.org/officeDocument/2006/relationships/header" Target="header9.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E46E-5731-4BA6-9556-3F3D3179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58</Pages>
  <Words>17651</Words>
  <Characters>93025</Characters>
  <Application>Microsoft Office Word</Application>
  <DocSecurity>0</DocSecurity>
  <PresentationFormat/>
  <Lines>2584</Lines>
  <Paragraphs>1475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2015-11-23T21:46:00Z</cp:lastPrinted>
  <dcterms:created xsi:type="dcterms:W3CDTF">2016-02-09T03:33:00Z</dcterms:created>
  <dcterms:modified xsi:type="dcterms:W3CDTF">2016-02-09T03:34:00Z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Carbon Credits (Carbon Farming Initiative—Source Separated Organic Waste) Methodology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OPC61323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Carbon Farming Initiative Act</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C</vt:lpwstr>
  </property>
  <property fmtid="{D5CDD505-2E9C-101B-9397-08002B2CF9AE}" pid="18" name="CounterSign">
    <vt:lpwstr/>
  </property>
  <property fmtid="{D5CDD505-2E9C-101B-9397-08002B2CF9AE}" pid="19" name="DateMade">
    <vt:lpwstr>4 February 2016</vt:lpwstr>
  </property>
</Properties>
</file>