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EA66" w14:textId="77777777" w:rsidR="00953B1B" w:rsidRPr="00C0014E" w:rsidRDefault="00953B1B" w:rsidP="00953B1B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94F5FEB" wp14:editId="451F680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4005" w14:textId="77777777" w:rsidR="00953B1B" w:rsidRPr="006153A1" w:rsidRDefault="00953B1B" w:rsidP="00953B1B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4133C81F" w14:textId="77777777" w:rsidR="00953B1B" w:rsidRDefault="00953B1B" w:rsidP="00953B1B">
      <w:pPr>
        <w:pBdr>
          <w:bottom w:val="single" w:sz="4" w:space="1" w:color="auto"/>
        </w:pBdr>
        <w:rPr>
          <w:b/>
          <w:sz w:val="20"/>
          <w:szCs w:val="20"/>
        </w:rPr>
      </w:pPr>
      <w:r w:rsidRPr="003F5E0D">
        <w:rPr>
          <w:rFonts w:cs="Arial"/>
          <w:b/>
          <w:sz w:val="20"/>
          <w:szCs w:val="20"/>
        </w:rPr>
        <w:t>Food S</w:t>
      </w:r>
      <w:r>
        <w:rPr>
          <w:rFonts w:cs="Arial"/>
          <w:b/>
          <w:sz w:val="20"/>
          <w:szCs w:val="20"/>
        </w:rPr>
        <w:t xml:space="preserve">tandards </w:t>
      </w:r>
      <w:r w:rsidRPr="003F5E0D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 xml:space="preserve">Application </w:t>
      </w:r>
      <w:r w:rsidRPr="006B0C40">
        <w:rPr>
          <w:b/>
          <w:sz w:val="20"/>
        </w:rPr>
        <w:t>A1104 – Voluntary Additio</w:t>
      </w:r>
      <w:r>
        <w:rPr>
          <w:b/>
          <w:sz w:val="20"/>
        </w:rPr>
        <w:t>n of Vitamins &amp; Minerals to Nut-</w:t>
      </w:r>
      <w:r w:rsidRPr="006B0C40">
        <w:rPr>
          <w:b/>
          <w:sz w:val="20"/>
        </w:rPr>
        <w:t xml:space="preserve"> &amp; Seed-based Beverages</w:t>
      </w:r>
      <w:r w:rsidRPr="003F5E0D">
        <w:rPr>
          <w:rFonts w:cs="Arial"/>
          <w:b/>
          <w:sz w:val="20"/>
          <w:szCs w:val="20"/>
        </w:rPr>
        <w:t>)</w:t>
      </w:r>
      <w:r w:rsidRPr="003F5E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Variation</w:t>
      </w:r>
    </w:p>
    <w:p w14:paraId="7A9131F6" w14:textId="77777777" w:rsidR="00953B1B" w:rsidRPr="003F5E0D" w:rsidRDefault="00953B1B" w:rsidP="00953B1B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2F36AF5E" w14:textId="77777777" w:rsidR="00953B1B" w:rsidRPr="008F2616" w:rsidRDefault="00953B1B" w:rsidP="00953B1B">
      <w:pPr>
        <w:rPr>
          <w:sz w:val="20"/>
        </w:rPr>
      </w:pPr>
    </w:p>
    <w:p w14:paraId="5FF26C82" w14:textId="77777777" w:rsidR="00953B1B" w:rsidRPr="008F2616" w:rsidRDefault="00953B1B" w:rsidP="00953B1B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Standard commences on </w:t>
      </w:r>
      <w:r>
        <w:rPr>
          <w:sz w:val="20"/>
        </w:rPr>
        <w:t xml:space="preserve">the dates specified in </w:t>
      </w:r>
      <w:r w:rsidRPr="00D069D9">
        <w:rPr>
          <w:sz w:val="20"/>
        </w:rPr>
        <w:t>clause 2</w:t>
      </w:r>
      <w:r>
        <w:rPr>
          <w:sz w:val="20"/>
        </w:rPr>
        <w:t xml:space="preserve"> of the variation</w:t>
      </w:r>
      <w:r w:rsidRPr="008F2616">
        <w:rPr>
          <w:sz w:val="20"/>
        </w:rPr>
        <w:t>.</w:t>
      </w:r>
    </w:p>
    <w:p w14:paraId="72399C61" w14:textId="77777777" w:rsidR="00953B1B" w:rsidRDefault="00953B1B" w:rsidP="00953B1B">
      <w:pPr>
        <w:rPr>
          <w:sz w:val="20"/>
        </w:rPr>
      </w:pPr>
    </w:p>
    <w:p w14:paraId="76D72D94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1B353B">
        <w:rPr>
          <w:rFonts w:eastAsiaTheme="minorHAnsi" w:cstheme="minorBidi"/>
          <w:sz w:val="20"/>
          <w:szCs w:val="20"/>
          <w:lang w:bidi="ar-SA"/>
        </w:rPr>
        <w:t xml:space="preserve">Dated 16 February </w:t>
      </w:r>
      <w:bookmarkStart w:id="0" w:name="_GoBack"/>
      <w:bookmarkEnd w:id="0"/>
      <w:r w:rsidRPr="001B353B">
        <w:rPr>
          <w:rFonts w:eastAsiaTheme="minorHAnsi" w:cstheme="minorBidi"/>
          <w:sz w:val="20"/>
          <w:szCs w:val="20"/>
          <w:lang w:bidi="ar-SA"/>
        </w:rPr>
        <w:t>2016</w:t>
      </w:r>
    </w:p>
    <w:p w14:paraId="37FC8C70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1B353B">
        <w:rPr>
          <w:rFonts w:eastAsiaTheme="minorHAnsi" w:cstheme="minorBidi"/>
          <w:noProof/>
          <w:szCs w:val="22"/>
          <w:lang w:eastAsia="en-GB" w:bidi="ar-SA"/>
        </w:rPr>
        <w:drawing>
          <wp:inline distT="0" distB="0" distL="0" distR="0" wp14:anchorId="7F34C7A0" wp14:editId="26DB548A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8053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1B353B">
        <w:rPr>
          <w:rFonts w:eastAsiaTheme="minorHAnsi" w:cstheme="minorBidi"/>
          <w:sz w:val="20"/>
          <w:szCs w:val="20"/>
          <w:lang w:bidi="ar-SA"/>
        </w:rPr>
        <w:t>Standards Management Officer</w:t>
      </w:r>
    </w:p>
    <w:p w14:paraId="37DBCF9D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  <w:r w:rsidRPr="001B353B">
        <w:rPr>
          <w:rFonts w:eastAsiaTheme="minorHAnsi" w:cstheme="minorBidi"/>
          <w:sz w:val="20"/>
          <w:szCs w:val="20"/>
          <w:lang w:bidi="ar-SA"/>
        </w:rPr>
        <w:t>Delegate of the Board of Food Standards Australia New Zealand</w:t>
      </w:r>
    </w:p>
    <w:p w14:paraId="06B87D40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</w:p>
    <w:p w14:paraId="6EA9B11A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</w:p>
    <w:p w14:paraId="7EFC1CC4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</w:p>
    <w:p w14:paraId="28E881D1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</w:p>
    <w:p w14:paraId="7AC8F714" w14:textId="77777777" w:rsidR="001B353B" w:rsidRPr="001B353B" w:rsidRDefault="001B353B" w:rsidP="001B353B">
      <w:pPr>
        <w:widowControl/>
        <w:tabs>
          <w:tab w:val="left" w:pos="851"/>
        </w:tabs>
        <w:rPr>
          <w:rFonts w:eastAsiaTheme="minorHAnsi" w:cstheme="minorBidi"/>
          <w:sz w:val="20"/>
          <w:szCs w:val="20"/>
          <w:lang w:bidi="ar-SA"/>
        </w:rPr>
      </w:pPr>
    </w:p>
    <w:p w14:paraId="0ABBB766" w14:textId="77777777" w:rsidR="001B353B" w:rsidRPr="001B353B" w:rsidRDefault="001B353B" w:rsidP="001B353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Theme="minorHAnsi" w:cstheme="minorBidi"/>
          <w:b/>
          <w:sz w:val="20"/>
          <w:szCs w:val="20"/>
          <w:lang w:val="en-AU" w:bidi="ar-SA"/>
        </w:rPr>
      </w:pPr>
      <w:r w:rsidRPr="001B353B">
        <w:rPr>
          <w:rFonts w:eastAsiaTheme="minorHAnsi" w:cstheme="minorBidi"/>
          <w:b/>
          <w:sz w:val="20"/>
          <w:szCs w:val="20"/>
          <w:lang w:val="en-AU" w:bidi="ar-SA"/>
        </w:rPr>
        <w:t xml:space="preserve">Note:  </w:t>
      </w:r>
    </w:p>
    <w:p w14:paraId="5E778491" w14:textId="77777777" w:rsidR="001B353B" w:rsidRPr="001B353B" w:rsidRDefault="001B353B" w:rsidP="001B353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Theme="minorHAnsi" w:cstheme="minorBidi"/>
          <w:sz w:val="20"/>
          <w:szCs w:val="20"/>
          <w:lang w:val="en-AU" w:bidi="ar-SA"/>
        </w:rPr>
      </w:pPr>
    </w:p>
    <w:p w14:paraId="2A259794" w14:textId="77777777" w:rsidR="001B353B" w:rsidRPr="001B353B" w:rsidRDefault="001B353B" w:rsidP="001B353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Theme="minorHAnsi" w:cstheme="minorBidi"/>
          <w:sz w:val="20"/>
          <w:szCs w:val="20"/>
          <w:lang w:val="en-AU" w:bidi="ar-SA"/>
        </w:rPr>
      </w:pPr>
      <w:r w:rsidRPr="001B353B">
        <w:rPr>
          <w:rFonts w:eastAsiaTheme="minorHAnsi" w:cstheme="minorBidi"/>
          <w:sz w:val="20"/>
          <w:szCs w:val="20"/>
          <w:lang w:val="en-AU" w:bidi="ar-SA"/>
        </w:rPr>
        <w:t xml:space="preserve">This variation will be published in the Commonwealth of Australia Gazette No. FSC 103 on 22 February 2016. </w:t>
      </w:r>
    </w:p>
    <w:p w14:paraId="1C92E732" w14:textId="77777777" w:rsidR="00953B1B" w:rsidRDefault="00953B1B" w:rsidP="00953B1B">
      <w:pPr>
        <w:rPr>
          <w:sz w:val="20"/>
        </w:rPr>
      </w:pPr>
    </w:p>
    <w:p w14:paraId="4ABC1F1D" w14:textId="77777777" w:rsidR="00953B1B" w:rsidRDefault="00953B1B" w:rsidP="00953B1B">
      <w:pPr>
        <w:pStyle w:val="H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E026CFC" w14:textId="77777777" w:rsidR="00953B1B" w:rsidRPr="00F341D6" w:rsidRDefault="00953B1B" w:rsidP="00973C10">
      <w:pPr>
        <w:pStyle w:val="FSCDraftingitemheading"/>
      </w:pPr>
      <w:r w:rsidRPr="00F341D6">
        <w:lastRenderedPageBreak/>
        <w:t>1</w:t>
      </w:r>
      <w:r w:rsidRPr="00F341D6">
        <w:tab/>
        <w:t>Name of instrument</w:t>
      </w:r>
    </w:p>
    <w:p w14:paraId="2E1BC408" w14:textId="3CB84164" w:rsidR="00953B1B" w:rsidRPr="00A77713" w:rsidRDefault="00953B1B" w:rsidP="00973C10">
      <w:pPr>
        <w:pStyle w:val="FSCDraftingitem"/>
      </w:pPr>
      <w:r w:rsidRPr="00A77713">
        <w:t>This instrument is the</w:t>
      </w:r>
      <w:r w:rsidRPr="00973C10">
        <w:rPr>
          <w:i/>
        </w:rPr>
        <w:t xml:space="preserve"> Food Standards (Application A1104 – Voluntary Addition of Vitamins &amp; Minerals to Nut- &amp; Seed-based Beverages) Variation</w:t>
      </w:r>
      <w:r w:rsidRPr="00A77713">
        <w:t>.</w:t>
      </w:r>
    </w:p>
    <w:p w14:paraId="7A3C417E" w14:textId="77777777" w:rsidR="00953B1B" w:rsidRPr="00F341D6" w:rsidRDefault="00953B1B" w:rsidP="00973C10">
      <w:pPr>
        <w:pStyle w:val="FSCDraftingitemheading"/>
      </w:pPr>
      <w:r w:rsidRPr="00F341D6">
        <w:t>2</w:t>
      </w:r>
      <w:r w:rsidRPr="00F341D6">
        <w:tab/>
        <w:t>Commencement</w:t>
      </w:r>
    </w:p>
    <w:p w14:paraId="74A96FC3" w14:textId="6458055A" w:rsidR="00953B1B" w:rsidRPr="00F341D6" w:rsidRDefault="00953B1B" w:rsidP="00973C10">
      <w:pPr>
        <w:pStyle w:val="FSCDraftingitem"/>
      </w:pPr>
      <w:r>
        <w:t xml:space="preserve">(1) </w:t>
      </w:r>
      <w:r>
        <w:tab/>
        <w:t>Items 1 and 3 of the Schedule commence</w:t>
      </w:r>
      <w:r w:rsidRPr="00F341D6">
        <w:t xml:space="preserve"> on 1 March 2016 immediately after the commencement of Standard 5.1.1 – Revocation and transitional provisions </w:t>
      </w:r>
      <w:r w:rsidR="00973C10" w:rsidRPr="00A24749">
        <w:rPr>
          <w:lang w:val="en-AU" w:eastAsia="en-AU"/>
        </w:rPr>
        <w:t>–</w:t>
      </w:r>
      <w:r w:rsidRPr="00F341D6">
        <w:t xml:space="preserve"> 2014 Revision.</w:t>
      </w:r>
    </w:p>
    <w:p w14:paraId="233188BF" w14:textId="77777777" w:rsidR="00953B1B" w:rsidRPr="00C42CD1" w:rsidRDefault="00953B1B" w:rsidP="00973C10">
      <w:pPr>
        <w:pStyle w:val="FSCDraftingitem"/>
      </w:pPr>
      <w:r>
        <w:t xml:space="preserve">(2) </w:t>
      </w:r>
      <w:r>
        <w:tab/>
        <w:t xml:space="preserve">Item 2 </w:t>
      </w:r>
      <w:r w:rsidRPr="00C42CD1">
        <w:t xml:space="preserve">of </w:t>
      </w:r>
      <w:r w:rsidRPr="00A17ED8">
        <w:t xml:space="preserve">the Schedule commences </w:t>
      </w:r>
      <w:r>
        <w:t>on 1 September 2016.</w:t>
      </w:r>
    </w:p>
    <w:p w14:paraId="3E57D96F" w14:textId="66EA660E" w:rsidR="00953B1B" w:rsidRPr="00F341D6" w:rsidRDefault="00953B1B" w:rsidP="00973C10">
      <w:pPr>
        <w:pStyle w:val="FSCDraftingitemheading"/>
      </w:pPr>
      <w:r w:rsidRPr="00F341D6">
        <w:t>3</w:t>
      </w:r>
      <w:r w:rsidRPr="00F341D6">
        <w:tab/>
        <w:t xml:space="preserve">Variation of </w:t>
      </w:r>
      <w:r w:rsidR="00973C10">
        <w:t>standards and s</w:t>
      </w:r>
      <w:r>
        <w:t>chedules</w:t>
      </w:r>
    </w:p>
    <w:p w14:paraId="4B3D4D31" w14:textId="35A70C46" w:rsidR="00953B1B" w:rsidRPr="00F341D6" w:rsidRDefault="00953B1B" w:rsidP="00973C10">
      <w:pPr>
        <w:pStyle w:val="FSCDraftingitem"/>
      </w:pPr>
      <w:r w:rsidRPr="00F341D6">
        <w:t xml:space="preserve">The Schedule varies </w:t>
      </w:r>
      <w:r>
        <w:t xml:space="preserve">a </w:t>
      </w:r>
      <w:r w:rsidR="00973C10">
        <w:t>s</w:t>
      </w:r>
      <w:r>
        <w:t xml:space="preserve">tandard and </w:t>
      </w:r>
      <w:r w:rsidR="00973C10">
        <w:t>s</w:t>
      </w:r>
      <w:r>
        <w:t>chedules in</w:t>
      </w:r>
      <w:r w:rsidRPr="00F341D6">
        <w:t xml:space="preserve"> the </w:t>
      </w:r>
      <w:r w:rsidRPr="00F341D6">
        <w:rPr>
          <w:i/>
        </w:rPr>
        <w:t>Australia New Zealand Food Standards Code</w:t>
      </w:r>
      <w:r>
        <w:t xml:space="preserve">. </w:t>
      </w:r>
    </w:p>
    <w:p w14:paraId="09C730CA" w14:textId="77777777" w:rsidR="00953B1B" w:rsidRPr="00F341D6" w:rsidRDefault="00953B1B" w:rsidP="00973C10">
      <w:pPr>
        <w:pStyle w:val="FSCDraftingitemheading"/>
        <w:jc w:val="center"/>
      </w:pPr>
      <w:r w:rsidRPr="00F341D6">
        <w:t>Schedule</w:t>
      </w:r>
    </w:p>
    <w:p w14:paraId="39A75CA5" w14:textId="77777777" w:rsidR="00953B1B" w:rsidRPr="00D663B2" w:rsidRDefault="00953B1B" w:rsidP="00953B1B">
      <w:pPr>
        <w:pStyle w:val="FSCDraftingitem"/>
      </w:pPr>
      <w:r>
        <w:rPr>
          <w:b/>
          <w:lang w:val="en-AU" w:eastAsia="en-AU"/>
        </w:rPr>
        <w:t>[1</w:t>
      </w:r>
      <w:r w:rsidRPr="008069D7">
        <w:rPr>
          <w:b/>
          <w:lang w:val="en-AU" w:eastAsia="en-AU"/>
        </w:rPr>
        <w:t>]</w:t>
      </w:r>
      <w:r w:rsidRPr="00F341D6">
        <w:rPr>
          <w:b/>
          <w:lang w:val="en-AU" w:eastAsia="en-AU"/>
        </w:rPr>
        <w:tab/>
      </w:r>
      <w:r>
        <w:rPr>
          <w:b/>
          <w:lang w:val="en-AU" w:eastAsia="en-AU"/>
        </w:rPr>
        <w:t xml:space="preserve">Standard 1.1.2 </w:t>
      </w:r>
      <w:r>
        <w:rPr>
          <w:lang w:val="en-AU" w:eastAsia="en-AU"/>
        </w:rPr>
        <w:t>is varied by omitting from</w:t>
      </w:r>
      <w:r>
        <w:t xml:space="preserve"> the definition of </w:t>
      </w:r>
      <w:r w:rsidRPr="00793B41">
        <w:rPr>
          <w:b/>
        </w:rPr>
        <w:t>food group</w:t>
      </w:r>
      <w:r>
        <w:t xml:space="preserve"> in subsection 1.1.2</w:t>
      </w:r>
      <w:r w:rsidRPr="00B914F3">
        <w:t>—</w:t>
      </w:r>
      <w:r>
        <w:t>2(3)</w:t>
      </w:r>
    </w:p>
    <w:p w14:paraId="649A06AC" w14:textId="71B865B9" w:rsidR="00953B1B" w:rsidRDefault="00953B1B" w:rsidP="00953B1B">
      <w:pPr>
        <w:pStyle w:val="FSCtPara"/>
      </w:pPr>
      <w:r>
        <w:rPr>
          <w:lang w:val="en-AU"/>
        </w:rPr>
        <w:tab/>
      </w:r>
      <w:r w:rsidRPr="00BD6A2F">
        <w:t>(c)</w:t>
      </w:r>
      <w:r w:rsidRPr="00BD6A2F">
        <w:tab/>
        <w:t>milk, skim milk, cream, fermented milk, yoghurt, cheese, processed cheese, butter, ice cream, condensed milk, dried milk, evaporated milk, and dairy analogues derived from legumes and cereals listed in section S17—4;</w:t>
      </w:r>
      <w:r>
        <w:t xml:space="preserve"> </w:t>
      </w:r>
    </w:p>
    <w:p w14:paraId="03FEE16F" w14:textId="77777777" w:rsidR="00953B1B" w:rsidRPr="00973C10" w:rsidRDefault="00953B1B" w:rsidP="00973C10">
      <w:pPr>
        <w:pStyle w:val="FSCDraftingitem"/>
      </w:pPr>
      <w:r>
        <w:rPr>
          <w:lang w:val="en-AU" w:eastAsia="en-AU"/>
        </w:rPr>
        <w:t>and inserting</w:t>
      </w:r>
    </w:p>
    <w:p w14:paraId="641B16D8" w14:textId="4555B4FC" w:rsidR="00953B1B" w:rsidRDefault="00973C10" w:rsidP="00953B1B">
      <w:pPr>
        <w:pStyle w:val="FSCtPara"/>
        <w:rPr>
          <w:lang w:val="en-AU"/>
        </w:rPr>
      </w:pPr>
      <w:r>
        <w:rPr>
          <w:lang w:val="en-AU"/>
        </w:rPr>
        <w:tab/>
      </w:r>
      <w:r w:rsidR="00953B1B" w:rsidRPr="00BD6A2F">
        <w:t>(c)</w:t>
      </w:r>
      <w:r w:rsidR="00953B1B" w:rsidRPr="00BD6A2F">
        <w:tab/>
        <w:t>milk, skim milk, cream, fermented milk, yoghurt, cheese, processed cheese, butter, ice cream, condensed milk, dried milk, evaporated milk, and dairy ana</w:t>
      </w:r>
      <w:r w:rsidR="00953B1B">
        <w:t xml:space="preserve">logues derived from legumes, </w:t>
      </w:r>
      <w:r w:rsidR="00953B1B" w:rsidRPr="00BD6A2F">
        <w:t>cereals</w:t>
      </w:r>
      <w:r w:rsidR="00953B1B">
        <w:t>, nuts, seeds, or a combination of these ingredients</w:t>
      </w:r>
      <w:r w:rsidR="00953B1B" w:rsidRPr="00BD6A2F">
        <w:t xml:space="preserve"> listed in section S17—4;</w:t>
      </w:r>
    </w:p>
    <w:p w14:paraId="36C4FEED" w14:textId="70B2C4F0" w:rsidR="00953B1B" w:rsidRPr="00973C10" w:rsidRDefault="00953B1B" w:rsidP="00953B1B">
      <w:pPr>
        <w:pStyle w:val="FSCDraftingitem"/>
      </w:pPr>
      <w:r>
        <w:rPr>
          <w:b/>
          <w:lang w:val="en-AU" w:eastAsia="en-AU"/>
        </w:rPr>
        <w:t>[2</w:t>
      </w:r>
      <w:r w:rsidRPr="008069D7">
        <w:rPr>
          <w:b/>
          <w:lang w:val="en-AU" w:eastAsia="en-AU"/>
        </w:rPr>
        <w:t>]</w:t>
      </w:r>
      <w:r w:rsidRPr="00F341D6">
        <w:rPr>
          <w:b/>
          <w:lang w:val="en-AU" w:eastAsia="en-AU"/>
        </w:rPr>
        <w:tab/>
      </w:r>
      <w:r>
        <w:rPr>
          <w:b/>
          <w:lang w:val="en-AU" w:eastAsia="en-AU"/>
        </w:rPr>
        <w:t xml:space="preserve">Schedule 9 </w:t>
      </w:r>
      <w:r>
        <w:rPr>
          <w:lang w:val="en-AU" w:eastAsia="en-AU"/>
        </w:rPr>
        <w:t xml:space="preserve">is varied by omitting from the </w:t>
      </w:r>
      <w:r>
        <w:t>table to section S9—2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681"/>
        <w:gridCol w:w="5239"/>
        <w:gridCol w:w="3152"/>
      </w:tblGrid>
      <w:tr w:rsidR="00953B1B" w:rsidRPr="006A0CF5" w14:paraId="02654C71" w14:textId="77777777" w:rsidTr="00564068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3E74ACA1" w14:textId="77777777" w:rsidR="00953B1B" w:rsidRPr="006A0CF5" w:rsidRDefault="00953B1B" w:rsidP="00564068">
            <w:pPr>
              <w:pStyle w:val="FSCtblMain"/>
            </w:pPr>
            <w:r w:rsidRPr="006A0CF5">
              <w:t>2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1D0F70DC" w14:textId="77777777" w:rsidR="00953B1B" w:rsidRPr="006A0CF5" w:rsidRDefault="00953B1B" w:rsidP="00564068">
            <w:pPr>
              <w:pStyle w:val="FSCtblPara"/>
            </w:pPr>
            <w:r w:rsidRPr="006A0CF5">
              <w:t>(a)</w:t>
            </w:r>
            <w:r w:rsidRPr="006A0CF5">
              <w:tab/>
              <w:t xml:space="preserve">A cereal-based beverage that contains less than 3% m/m protein. </w:t>
            </w:r>
          </w:p>
          <w:p w14:paraId="74696FA0" w14:textId="77777777" w:rsidR="00953B1B" w:rsidRPr="006A0CF5" w:rsidRDefault="00953B1B" w:rsidP="00564068">
            <w:pPr>
              <w:pStyle w:val="FSCtblPara"/>
            </w:pPr>
            <w:r w:rsidRPr="006A0CF5">
              <w:t>(b)</w:t>
            </w:r>
            <w:r w:rsidRPr="006A0CF5">
              <w:tab/>
              <w:t>An evaporated or dried product made from cereals that, when reconstituted as a beverage according to directions for direct consumption, contains less than 3% m/m protein.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0BEC46D0" w14:textId="77777777" w:rsidR="00953B1B" w:rsidRPr="006A0CF5" w:rsidRDefault="00953B1B" w:rsidP="00564068">
            <w:pPr>
              <w:pStyle w:val="FSCtblMain"/>
            </w:pPr>
            <w:r w:rsidRPr="006A0CF5">
              <w:t>the product is not suitable as a complete milk replacement for children under 5 years.</w:t>
            </w:r>
          </w:p>
        </w:tc>
      </w:tr>
      <w:tr w:rsidR="00953B1B" w:rsidRPr="006A0CF5" w14:paraId="5DDC5E68" w14:textId="77777777" w:rsidTr="00564068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03324B58" w14:textId="77777777" w:rsidR="00953B1B" w:rsidRPr="006A0CF5" w:rsidRDefault="00953B1B" w:rsidP="00564068">
            <w:pPr>
              <w:pStyle w:val="FSCtblMain"/>
            </w:pPr>
            <w:r w:rsidRPr="006A0CF5">
              <w:t>3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3B811C9A" w14:textId="77777777" w:rsidR="00953B1B" w:rsidRPr="006A0CF5" w:rsidRDefault="00953B1B" w:rsidP="00564068">
            <w:pPr>
              <w:pStyle w:val="FSCtblPara"/>
            </w:pPr>
            <w:r w:rsidRPr="006A0CF5">
              <w:t>(a)</w:t>
            </w:r>
            <w:r w:rsidRPr="006A0CF5">
              <w:tab/>
              <w:t>A cereal-based beverage that contains:</w:t>
            </w:r>
          </w:p>
          <w:p w14:paraId="6333222B" w14:textId="77777777" w:rsidR="00953B1B" w:rsidRPr="006A0CF5" w:rsidRDefault="00953B1B" w:rsidP="00564068">
            <w:pPr>
              <w:pStyle w:val="FSCtblSubpara"/>
            </w:pPr>
            <w:r w:rsidRPr="006A0CF5">
              <w:t>(i)</w:t>
            </w:r>
            <w:r w:rsidRPr="006A0CF5">
              <w:tab/>
              <w:t>no less than 3% m/m protein; and</w:t>
            </w:r>
          </w:p>
          <w:p w14:paraId="3BB2C934" w14:textId="77777777" w:rsidR="00953B1B" w:rsidRPr="006A0CF5" w:rsidRDefault="00953B1B" w:rsidP="00564068">
            <w:pPr>
              <w:pStyle w:val="FSCtblSubpara"/>
            </w:pPr>
            <w:r w:rsidRPr="006A0CF5">
              <w:t>(ii)</w:t>
            </w:r>
            <w:r w:rsidRPr="006A0CF5">
              <w:tab/>
              <w:t>no more than 2.5% m/m fat.</w:t>
            </w:r>
          </w:p>
          <w:p w14:paraId="54DD93DA" w14:textId="77777777" w:rsidR="00953B1B" w:rsidRPr="006A0CF5" w:rsidRDefault="00953B1B" w:rsidP="00564068">
            <w:pPr>
              <w:pStyle w:val="FSCtblPara"/>
            </w:pPr>
            <w:r w:rsidRPr="006A0CF5">
              <w:t>(b)</w:t>
            </w:r>
            <w:r w:rsidRPr="006A0CF5">
              <w:tab/>
              <w:t>An evaporated or dried product made from cereals that, when reconstituted as a beverage according to directions for direct consumption, contains:</w:t>
            </w:r>
          </w:p>
          <w:p w14:paraId="537DE25E" w14:textId="77777777" w:rsidR="00953B1B" w:rsidRPr="006A0CF5" w:rsidRDefault="00953B1B" w:rsidP="00564068">
            <w:pPr>
              <w:pStyle w:val="FSCtblSubpara"/>
            </w:pPr>
            <w:r w:rsidRPr="006A0CF5">
              <w:t>(i)</w:t>
            </w:r>
            <w:r w:rsidRPr="006A0CF5">
              <w:tab/>
              <w:t>no less than 3% m/m protein; and</w:t>
            </w:r>
          </w:p>
          <w:p w14:paraId="1F6217A0" w14:textId="77777777" w:rsidR="00953B1B" w:rsidRPr="006A0CF5" w:rsidRDefault="00953B1B" w:rsidP="00564068">
            <w:pPr>
              <w:pStyle w:val="FSCtblSubpara"/>
            </w:pPr>
            <w:r w:rsidRPr="006A0CF5">
              <w:t>(ii)</w:t>
            </w:r>
            <w:r w:rsidRPr="006A0CF5">
              <w:tab/>
              <w:t>no more than 2.5% m/m fat.</w:t>
            </w:r>
          </w:p>
          <w:p w14:paraId="1131290C" w14:textId="77777777" w:rsidR="00953B1B" w:rsidRPr="006A0CF5" w:rsidRDefault="00953B1B" w:rsidP="00564068">
            <w:pPr>
              <w:pStyle w:val="FSCtblPara"/>
            </w:pPr>
            <w:r w:rsidRPr="006A0CF5">
              <w:t>(c)</w:t>
            </w:r>
            <w:r w:rsidRPr="006A0CF5">
              <w:tab/>
              <w:t>Milk, or an analogue beverage made from soy, that contains no more than 2.5% m/m fat.</w:t>
            </w:r>
          </w:p>
          <w:p w14:paraId="2600759F" w14:textId="77777777" w:rsidR="00953B1B" w:rsidRPr="006A0CF5" w:rsidRDefault="00953B1B" w:rsidP="00564068">
            <w:pPr>
              <w:pStyle w:val="FSCtblPara"/>
            </w:pPr>
            <w:r w:rsidRPr="006A0CF5">
              <w:t>(d)</w:t>
            </w:r>
            <w:r w:rsidRPr="006A0CF5">
              <w:tab/>
              <w:t>Evaporated milk, dried milk, or an equivalent product made from soy, that, when reconstituted as a beverage according to directions for direct consumption, contains no more than 2.5% m/m fat.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7AAD1A71" w14:textId="77777777" w:rsidR="00953B1B" w:rsidRPr="006A0CF5" w:rsidRDefault="00953B1B" w:rsidP="00564068">
            <w:pPr>
              <w:pStyle w:val="FSCtblMain"/>
            </w:pPr>
            <w:r w:rsidRPr="006A0CF5">
              <w:t>the product is not suitable as a complete milk food for children under 2 years.</w:t>
            </w:r>
          </w:p>
        </w:tc>
      </w:tr>
    </w:tbl>
    <w:p w14:paraId="31B80DF0" w14:textId="77777777" w:rsidR="00953B1B" w:rsidRPr="0055478E" w:rsidRDefault="00953B1B" w:rsidP="00953B1B">
      <w:pPr>
        <w:pStyle w:val="FSCDraftingitem"/>
        <w:rPr>
          <w:b/>
          <w:lang w:val="en-AU" w:eastAsia="en-AU"/>
        </w:rPr>
      </w:pPr>
      <w:r>
        <w:rPr>
          <w:lang w:val="en-AU" w:eastAsia="en-AU"/>
        </w:rPr>
        <w:t>substituting</w:t>
      </w:r>
    </w:p>
    <w:p w14:paraId="7CFB6C0D" w14:textId="77777777" w:rsidR="00953B1B" w:rsidRDefault="00953B1B" w:rsidP="00953B1B">
      <w:pPr>
        <w:pStyle w:val="FSCDraftingitem"/>
        <w:rPr>
          <w:lang w:val="en-AU" w:eastAsia="en-AU"/>
        </w:rPr>
      </w:pPr>
      <w:r>
        <w:rPr>
          <w:lang w:val="en-AU" w:eastAsia="en-AU"/>
        </w:rPr>
        <w:br w:type="page"/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681"/>
        <w:gridCol w:w="5239"/>
        <w:gridCol w:w="3152"/>
      </w:tblGrid>
      <w:tr w:rsidR="00953B1B" w:rsidRPr="001D1563" w14:paraId="39BFF526" w14:textId="77777777" w:rsidTr="00564068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7C6EA31A" w14:textId="77777777" w:rsidR="00953B1B" w:rsidRPr="006A0CF5" w:rsidRDefault="00953B1B" w:rsidP="00564068">
            <w:pPr>
              <w:pStyle w:val="FSCtblMain"/>
            </w:pPr>
            <w:r w:rsidRPr="006A0CF5">
              <w:lastRenderedPageBreak/>
              <w:t>2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3B7414A2" w14:textId="77777777" w:rsidR="00953B1B" w:rsidRPr="006A0CF5" w:rsidRDefault="00953B1B" w:rsidP="00564068">
            <w:pPr>
              <w:pStyle w:val="FSCtblPara"/>
            </w:pPr>
            <w:r w:rsidRPr="006A0CF5">
              <w:t>(a)</w:t>
            </w:r>
            <w:r w:rsidRPr="006A0CF5">
              <w:tab/>
              <w:t xml:space="preserve">A </w:t>
            </w:r>
            <w:r>
              <w:t>beverage</w:t>
            </w:r>
            <w:r w:rsidRPr="00E63922">
              <w:t xml:space="preserve"> made</w:t>
            </w:r>
            <w:r>
              <w:t xml:space="preserve"> from</w:t>
            </w:r>
            <w:r w:rsidRPr="00E63922">
              <w:t xml:space="preserve"> cereals, nuts, seeds</w:t>
            </w:r>
            <w:r>
              <w:t xml:space="preserve">, or a combination of those ingredients, and </w:t>
            </w:r>
            <w:r w:rsidRPr="006A0CF5">
              <w:t xml:space="preserve">that contains less than 3% m/m protein. </w:t>
            </w:r>
          </w:p>
          <w:p w14:paraId="6F484BD0" w14:textId="77777777" w:rsidR="00953B1B" w:rsidRPr="006A0CF5" w:rsidRDefault="00953B1B" w:rsidP="00564068">
            <w:pPr>
              <w:pStyle w:val="FSCtblPara"/>
            </w:pPr>
            <w:r w:rsidRPr="006A0CF5">
              <w:t>(b)</w:t>
            </w:r>
            <w:r w:rsidRPr="006A0CF5">
              <w:tab/>
              <w:t>An evapor</w:t>
            </w:r>
            <w:r>
              <w:t xml:space="preserve">ated or dried product made from </w:t>
            </w:r>
            <w:r w:rsidRPr="00E63922">
              <w:t>cereals, nuts, or seeds</w:t>
            </w:r>
            <w:r>
              <w:t xml:space="preserve">, or a combination of those ingredients, and </w:t>
            </w:r>
            <w:r w:rsidRPr="006A0CF5">
              <w:t>that</w:t>
            </w:r>
            <w:r>
              <w:t xml:space="preserve"> </w:t>
            </w:r>
            <w:r w:rsidRPr="006A0CF5">
              <w:t>when reconstituted as a beverage according to directions for direct consumption, contains less than 3% m/m protein.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439156E9" w14:textId="77777777" w:rsidR="00953B1B" w:rsidRPr="006A0CF5" w:rsidRDefault="00953B1B" w:rsidP="00564068">
            <w:pPr>
              <w:pStyle w:val="FSCtblMain"/>
            </w:pPr>
            <w:r w:rsidRPr="006A0CF5">
              <w:t>the product is not suitable as a complete milk replacement for children under 5 years.</w:t>
            </w:r>
          </w:p>
        </w:tc>
      </w:tr>
      <w:tr w:rsidR="00953B1B" w:rsidRPr="001D1563" w14:paraId="286B98CD" w14:textId="77777777" w:rsidTr="00564068"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142C77BE" w14:textId="77777777" w:rsidR="00953B1B" w:rsidRPr="00801863" w:rsidRDefault="00953B1B" w:rsidP="00564068">
            <w:pPr>
              <w:pStyle w:val="FSCtblMain"/>
            </w:pPr>
            <w:r>
              <w:t>3</w:t>
            </w:r>
          </w:p>
        </w:tc>
        <w:tc>
          <w:tcPr>
            <w:tcW w:w="5239" w:type="dxa"/>
            <w:tcBorders>
              <w:top w:val="nil"/>
              <w:bottom w:val="nil"/>
            </w:tcBorders>
            <w:shd w:val="clear" w:color="auto" w:fill="auto"/>
          </w:tcPr>
          <w:p w14:paraId="08FA6BB3" w14:textId="77777777" w:rsidR="00953B1B" w:rsidRDefault="00953B1B" w:rsidP="00564068">
            <w:pPr>
              <w:pStyle w:val="FSCtblPara"/>
            </w:pPr>
            <w:r>
              <w:t>(a)</w:t>
            </w:r>
            <w:r>
              <w:tab/>
              <w:t>A beverage</w:t>
            </w:r>
            <w:r w:rsidRPr="00E63922">
              <w:t xml:space="preserve"> made from cereals, nuts, seeds, </w:t>
            </w:r>
            <w:r>
              <w:t xml:space="preserve">or a combination of those ingredients, </w:t>
            </w:r>
            <w:r w:rsidRPr="00E63922">
              <w:t>and</w:t>
            </w:r>
            <w:r>
              <w:t xml:space="preserve"> that contains:</w:t>
            </w:r>
          </w:p>
          <w:p w14:paraId="0A0263EF" w14:textId="77777777" w:rsidR="00953B1B" w:rsidRDefault="00953B1B" w:rsidP="00564068">
            <w:pPr>
              <w:pStyle w:val="FSCtblSubpara"/>
            </w:pPr>
            <w:r>
              <w:t>(i)</w:t>
            </w:r>
            <w:r>
              <w:tab/>
              <w:t xml:space="preserve">no </w:t>
            </w:r>
            <w:r w:rsidRPr="00DE5C55">
              <w:t>less than 3% m/m prote</w:t>
            </w:r>
            <w:r>
              <w:t>in; and</w:t>
            </w:r>
          </w:p>
          <w:p w14:paraId="18C07A41" w14:textId="77777777" w:rsidR="00953B1B" w:rsidRDefault="00953B1B" w:rsidP="00564068">
            <w:pPr>
              <w:pStyle w:val="FSCtblSubpara"/>
            </w:pPr>
            <w:r>
              <w:t>(ii)</w:t>
            </w:r>
            <w:r>
              <w:tab/>
              <w:t>no more than 2.5% m/m fat.</w:t>
            </w:r>
          </w:p>
          <w:p w14:paraId="2B1ECC75" w14:textId="77777777" w:rsidR="00953B1B" w:rsidRDefault="00953B1B" w:rsidP="00564068">
            <w:pPr>
              <w:pStyle w:val="FSCtblPara"/>
            </w:pPr>
            <w:r>
              <w:t>(b)</w:t>
            </w:r>
            <w:r>
              <w:tab/>
              <w:t>An evaporated or dried product made from cereals, nuts, seeds, or a combination of those ingredients, and that when reconstituted as a beverage according to directions for direct consumption, contains:</w:t>
            </w:r>
          </w:p>
          <w:p w14:paraId="57966ADC" w14:textId="77777777" w:rsidR="00953B1B" w:rsidRDefault="00953B1B" w:rsidP="00564068">
            <w:pPr>
              <w:pStyle w:val="FSCtblSubpara"/>
            </w:pPr>
            <w:r>
              <w:t>(i)</w:t>
            </w:r>
            <w:r>
              <w:tab/>
              <w:t>no less than 3% m/m protein; and</w:t>
            </w:r>
          </w:p>
          <w:p w14:paraId="408E6944" w14:textId="77777777" w:rsidR="00953B1B" w:rsidRDefault="00953B1B" w:rsidP="00564068">
            <w:pPr>
              <w:pStyle w:val="FSCtblSubpara"/>
            </w:pPr>
            <w:r>
              <w:t>(ii)</w:t>
            </w:r>
            <w:r>
              <w:tab/>
              <w:t>no more than 2.5% m/m fat</w:t>
            </w:r>
          </w:p>
          <w:p w14:paraId="32692C65" w14:textId="77777777" w:rsidR="00953B1B" w:rsidRDefault="00953B1B" w:rsidP="00564068">
            <w:pPr>
              <w:pStyle w:val="FSCtblPara"/>
            </w:pPr>
            <w:r w:rsidRPr="006A0CF5">
              <w:t>(c)</w:t>
            </w:r>
            <w:r w:rsidRPr="006A0CF5">
              <w:tab/>
              <w:t>Milk, or an analogue beverage made from soy, that contains no more than 2.5% m/m fat.</w:t>
            </w:r>
          </w:p>
          <w:p w14:paraId="07D8FE9A" w14:textId="77777777" w:rsidR="00953B1B" w:rsidRPr="001602C4" w:rsidRDefault="00953B1B" w:rsidP="00564068">
            <w:pPr>
              <w:pStyle w:val="FSCtblPara"/>
            </w:pPr>
            <w:r w:rsidRPr="006A0CF5">
              <w:t>(d)</w:t>
            </w:r>
            <w:r w:rsidRPr="006A0CF5">
              <w:tab/>
              <w:t>Evaporated milk, dried milk, or an equivalent product made from soy, that, when reconstituted as a beverage according to directions for direct consumption, contains no more than 2.5% m/m fat.</w:t>
            </w:r>
          </w:p>
        </w:tc>
        <w:tc>
          <w:tcPr>
            <w:tcW w:w="3152" w:type="dxa"/>
            <w:tcBorders>
              <w:top w:val="nil"/>
              <w:bottom w:val="nil"/>
            </w:tcBorders>
            <w:shd w:val="clear" w:color="auto" w:fill="auto"/>
          </w:tcPr>
          <w:p w14:paraId="2AAC209B" w14:textId="77777777" w:rsidR="00953B1B" w:rsidRPr="00E13F81" w:rsidRDefault="00953B1B" w:rsidP="00564068">
            <w:pPr>
              <w:pStyle w:val="FSCtblMain"/>
            </w:pPr>
            <w:r w:rsidRPr="00E13F81">
              <w:t xml:space="preserve">the product is not suitable as a complete milk </w:t>
            </w:r>
            <w:r>
              <w:t>replacement for children under 2</w:t>
            </w:r>
            <w:r w:rsidRPr="00E13F81">
              <w:t xml:space="preserve"> years.</w:t>
            </w:r>
          </w:p>
        </w:tc>
      </w:tr>
    </w:tbl>
    <w:p w14:paraId="025A129F" w14:textId="5B00C373" w:rsidR="00953B1B" w:rsidRPr="00D663B2" w:rsidRDefault="00953B1B" w:rsidP="00953B1B">
      <w:pPr>
        <w:pStyle w:val="FSCDraftingitem"/>
      </w:pPr>
      <w:r>
        <w:rPr>
          <w:b/>
          <w:lang w:val="en-AU" w:eastAsia="en-AU"/>
        </w:rPr>
        <w:t>[3</w:t>
      </w:r>
      <w:r w:rsidRPr="008069D7">
        <w:rPr>
          <w:b/>
          <w:lang w:val="en-AU" w:eastAsia="en-AU"/>
        </w:rPr>
        <w:t>]</w:t>
      </w:r>
      <w:r w:rsidRPr="00F341D6">
        <w:rPr>
          <w:b/>
          <w:lang w:val="en-AU" w:eastAsia="en-AU"/>
        </w:rPr>
        <w:tab/>
      </w:r>
      <w:r>
        <w:rPr>
          <w:b/>
          <w:lang w:val="en-AU" w:eastAsia="en-AU"/>
        </w:rPr>
        <w:t xml:space="preserve">Schedule 17 </w:t>
      </w:r>
      <w:r>
        <w:rPr>
          <w:lang w:val="en-AU" w:eastAsia="en-AU"/>
        </w:rPr>
        <w:t>is varied by omitting from</w:t>
      </w:r>
      <w:r>
        <w:t xml:space="preserve"> the table to section S17—4</w:t>
      </w:r>
    </w:p>
    <w:tbl>
      <w:tblPr>
        <w:tblW w:w="9075" w:type="dxa"/>
        <w:jc w:val="center"/>
        <w:tblLayout w:type="fixed"/>
        <w:tblLook w:val="01E0" w:firstRow="1" w:lastRow="1" w:firstColumn="1" w:lastColumn="1" w:noHBand="0" w:noVBand="0"/>
      </w:tblPr>
      <w:tblGrid>
        <w:gridCol w:w="2696"/>
        <w:gridCol w:w="3852"/>
        <w:gridCol w:w="2527"/>
      </w:tblGrid>
      <w:tr w:rsidR="00953B1B" w14:paraId="3F645656" w14:textId="77777777" w:rsidTr="00973C10">
        <w:trPr>
          <w:cantSplit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2A9A0B" w14:textId="77777777" w:rsidR="00953B1B" w:rsidRPr="00133A77" w:rsidRDefault="00953B1B" w:rsidP="00564068">
            <w:pPr>
              <w:pStyle w:val="FSCtblh3"/>
              <w:rPr>
                <w:b w:val="0"/>
                <w:i w:val="0"/>
                <w:lang w:val="en-AU"/>
              </w:rPr>
            </w:pPr>
            <w:r w:rsidRPr="00133A77">
              <w:rPr>
                <w:i w:val="0"/>
                <w:lang w:val="en-AU"/>
              </w:rPr>
              <w:t>Analogues derived from cereals</w:t>
            </w:r>
          </w:p>
        </w:tc>
      </w:tr>
      <w:tr w:rsidR="00953B1B" w14:paraId="2D0DAA5E" w14:textId="77777777" w:rsidTr="00973C10">
        <w:trPr>
          <w:cantSplit/>
          <w:jc w:val="center"/>
        </w:trPr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50FFE1" w14:textId="77777777" w:rsidR="00953B1B" w:rsidRDefault="00953B1B" w:rsidP="00564068">
            <w:pPr>
              <w:pStyle w:val="FSCtblh4"/>
            </w:pPr>
            <w:r>
              <w:t>Beverages containing no less than 0.3% m/m protein derived from cereals</w:t>
            </w:r>
          </w:p>
          <w:p w14:paraId="49751E06" w14:textId="77777777" w:rsidR="00953B1B" w:rsidRDefault="00953B1B" w:rsidP="00564068">
            <w:pPr>
              <w:pStyle w:val="FSCtblh4"/>
            </w:pPr>
            <w:r>
              <w:t>Reference quantity—200 mL</w:t>
            </w:r>
          </w:p>
        </w:tc>
      </w:tr>
      <w:tr w:rsidR="00953B1B" w14:paraId="21D5B592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004D97FE" w14:textId="77777777" w:rsidR="00953B1B" w:rsidRDefault="00953B1B" w:rsidP="00564068">
            <w:pPr>
              <w:pStyle w:val="FSCtblMain"/>
            </w:pPr>
            <w:r>
              <w:t>Vitamin A</w:t>
            </w:r>
          </w:p>
        </w:tc>
        <w:tc>
          <w:tcPr>
            <w:tcW w:w="3852" w:type="dxa"/>
            <w:hideMark/>
          </w:tcPr>
          <w:p w14:paraId="3BCC9575" w14:textId="77777777" w:rsidR="00953B1B" w:rsidRDefault="00953B1B" w:rsidP="00564068">
            <w:pPr>
              <w:pStyle w:val="FSCtblMain"/>
            </w:pPr>
            <w:r>
              <w:t xml:space="preserve">110 </w:t>
            </w:r>
            <w:r>
              <w:rPr>
                <w:rFonts w:cs="Times New Roman"/>
              </w:rPr>
              <w:t>μ</w:t>
            </w:r>
            <w:r>
              <w:t>g (15%)</w:t>
            </w:r>
          </w:p>
        </w:tc>
        <w:tc>
          <w:tcPr>
            <w:tcW w:w="2527" w:type="dxa"/>
            <w:hideMark/>
          </w:tcPr>
          <w:p w14:paraId="328E8D76" w14:textId="77777777" w:rsidR="00953B1B" w:rsidRDefault="00953B1B" w:rsidP="00564068">
            <w:pPr>
              <w:pStyle w:val="FSCtblMain"/>
            </w:pPr>
            <w:r>
              <w:t xml:space="preserve">125 </w:t>
            </w:r>
            <w:r>
              <w:rPr>
                <w:rFonts w:cs="Times New Roman"/>
              </w:rPr>
              <w:t>μ</w:t>
            </w:r>
            <w:r>
              <w:t>g</w:t>
            </w:r>
          </w:p>
        </w:tc>
      </w:tr>
      <w:tr w:rsidR="00953B1B" w14:paraId="181EFCB1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1EA36361" w14:textId="77777777" w:rsidR="00953B1B" w:rsidRDefault="00953B1B" w:rsidP="00564068">
            <w:pPr>
              <w:pStyle w:val="FSCtblMain"/>
            </w:pPr>
            <w:r>
              <w:t>Thiamin</w:t>
            </w:r>
          </w:p>
        </w:tc>
        <w:tc>
          <w:tcPr>
            <w:tcW w:w="3852" w:type="dxa"/>
            <w:hideMark/>
          </w:tcPr>
          <w:p w14:paraId="7D2842B2" w14:textId="77777777" w:rsidR="00953B1B" w:rsidRDefault="00953B1B" w:rsidP="00564068">
            <w:pPr>
              <w:pStyle w:val="FSCtblMain"/>
            </w:pPr>
            <w:r>
              <w:t>no claim permitted</w:t>
            </w:r>
          </w:p>
        </w:tc>
        <w:tc>
          <w:tcPr>
            <w:tcW w:w="2527" w:type="dxa"/>
            <w:hideMark/>
          </w:tcPr>
          <w:p w14:paraId="0C93AB4A" w14:textId="77777777" w:rsidR="00953B1B" w:rsidRDefault="00953B1B" w:rsidP="00564068">
            <w:pPr>
              <w:pStyle w:val="FSCtblMain"/>
            </w:pPr>
            <w:r>
              <w:t>0.10 mg</w:t>
            </w:r>
          </w:p>
        </w:tc>
      </w:tr>
      <w:tr w:rsidR="00953B1B" w14:paraId="6910C3E0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77D0DEB9" w14:textId="77777777" w:rsidR="00953B1B" w:rsidRDefault="00953B1B" w:rsidP="00564068">
            <w:pPr>
              <w:pStyle w:val="FSCtblMain"/>
            </w:pPr>
            <w:r>
              <w:t>Riboflavin</w:t>
            </w:r>
          </w:p>
        </w:tc>
        <w:tc>
          <w:tcPr>
            <w:tcW w:w="3852" w:type="dxa"/>
            <w:hideMark/>
          </w:tcPr>
          <w:p w14:paraId="22FD69E7" w14:textId="77777777" w:rsidR="00953B1B" w:rsidRDefault="00953B1B" w:rsidP="00564068">
            <w:pPr>
              <w:pStyle w:val="FSCtblMain"/>
            </w:pPr>
            <w:r>
              <w:t>0.43 mg (25%)</w:t>
            </w:r>
          </w:p>
        </w:tc>
        <w:tc>
          <w:tcPr>
            <w:tcW w:w="2527" w:type="dxa"/>
          </w:tcPr>
          <w:p w14:paraId="6ED47EC8" w14:textId="77777777" w:rsidR="00953B1B" w:rsidRDefault="00953B1B" w:rsidP="00564068">
            <w:pPr>
              <w:pStyle w:val="FSCtblMain"/>
            </w:pPr>
          </w:p>
        </w:tc>
      </w:tr>
      <w:tr w:rsidR="00953B1B" w14:paraId="49630208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433766EE" w14:textId="77777777" w:rsidR="00953B1B" w:rsidRDefault="00953B1B" w:rsidP="00564068">
            <w:pPr>
              <w:pStyle w:val="FSCtblMain"/>
            </w:pPr>
            <w:r>
              <w:t>Vitamin B</w:t>
            </w:r>
            <w:r>
              <w:rPr>
                <w:vertAlign w:val="subscript"/>
              </w:rPr>
              <w:t>6</w:t>
            </w:r>
          </w:p>
        </w:tc>
        <w:tc>
          <w:tcPr>
            <w:tcW w:w="3852" w:type="dxa"/>
            <w:hideMark/>
          </w:tcPr>
          <w:p w14:paraId="3F748A48" w14:textId="77777777" w:rsidR="00953B1B" w:rsidRDefault="00953B1B" w:rsidP="00564068">
            <w:pPr>
              <w:pStyle w:val="FSCtblMain"/>
            </w:pPr>
            <w:r>
              <w:t>no claim permitted</w:t>
            </w:r>
          </w:p>
        </w:tc>
        <w:tc>
          <w:tcPr>
            <w:tcW w:w="2527" w:type="dxa"/>
            <w:hideMark/>
          </w:tcPr>
          <w:p w14:paraId="74E9D37B" w14:textId="77777777" w:rsidR="00953B1B" w:rsidRDefault="00953B1B" w:rsidP="00564068">
            <w:pPr>
              <w:pStyle w:val="FSCtblMain"/>
            </w:pPr>
            <w:r>
              <w:t>0.12 mg</w:t>
            </w:r>
          </w:p>
        </w:tc>
      </w:tr>
      <w:tr w:rsidR="00953B1B" w14:paraId="0168913E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7651B968" w14:textId="77777777" w:rsidR="00953B1B" w:rsidRDefault="00953B1B" w:rsidP="00564068">
            <w:pPr>
              <w:pStyle w:val="FSCtblMain"/>
            </w:pPr>
            <w:r>
              <w:t>Vitamin B</w:t>
            </w:r>
            <w:r>
              <w:rPr>
                <w:vertAlign w:val="subscript"/>
              </w:rPr>
              <w:t>12</w:t>
            </w:r>
          </w:p>
        </w:tc>
        <w:tc>
          <w:tcPr>
            <w:tcW w:w="3852" w:type="dxa"/>
            <w:hideMark/>
          </w:tcPr>
          <w:p w14:paraId="3842B614" w14:textId="77777777" w:rsidR="00953B1B" w:rsidRDefault="00953B1B" w:rsidP="00564068">
            <w:pPr>
              <w:pStyle w:val="FSCtblMain"/>
            </w:pPr>
            <w:r>
              <w:t xml:space="preserve">0.8 </w:t>
            </w:r>
            <w:r>
              <w:rPr>
                <w:rFonts w:cs="Times New Roman"/>
              </w:rPr>
              <w:t>μ</w:t>
            </w:r>
            <w:r>
              <w:t>g (40%)</w:t>
            </w:r>
          </w:p>
        </w:tc>
        <w:tc>
          <w:tcPr>
            <w:tcW w:w="2527" w:type="dxa"/>
          </w:tcPr>
          <w:p w14:paraId="724FFB4C" w14:textId="77777777" w:rsidR="00953B1B" w:rsidRDefault="00953B1B" w:rsidP="00564068">
            <w:pPr>
              <w:pStyle w:val="FSCtblMain"/>
            </w:pPr>
          </w:p>
        </w:tc>
      </w:tr>
      <w:tr w:rsidR="00953B1B" w14:paraId="124D6BEA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2398A9F4" w14:textId="77777777" w:rsidR="00953B1B" w:rsidRDefault="00953B1B" w:rsidP="00564068">
            <w:pPr>
              <w:pStyle w:val="FSCtblMain"/>
            </w:pPr>
            <w:r>
              <w:t>Vitamin D</w:t>
            </w:r>
          </w:p>
        </w:tc>
        <w:tc>
          <w:tcPr>
            <w:tcW w:w="3852" w:type="dxa"/>
            <w:hideMark/>
          </w:tcPr>
          <w:p w14:paraId="32BCB27C" w14:textId="77777777" w:rsidR="00953B1B" w:rsidRDefault="00953B1B" w:rsidP="00564068">
            <w:pPr>
              <w:pStyle w:val="FSCtblMain"/>
            </w:pPr>
            <w:r>
              <w:t xml:space="preserve">1.0 </w:t>
            </w:r>
            <w:r>
              <w:rPr>
                <w:rFonts w:cs="Times New Roman"/>
              </w:rPr>
              <w:t>μ</w:t>
            </w:r>
            <w:r>
              <w:t>g (10%)</w:t>
            </w:r>
          </w:p>
        </w:tc>
        <w:tc>
          <w:tcPr>
            <w:tcW w:w="2527" w:type="dxa"/>
            <w:hideMark/>
          </w:tcPr>
          <w:p w14:paraId="0C1810E9" w14:textId="77777777" w:rsidR="00953B1B" w:rsidRDefault="00953B1B" w:rsidP="00564068">
            <w:pPr>
              <w:pStyle w:val="FSCtblMain"/>
            </w:pPr>
            <w:r>
              <w:t xml:space="preserve">1.6 </w:t>
            </w:r>
            <w:r>
              <w:rPr>
                <w:rFonts w:cs="Times New Roman"/>
              </w:rPr>
              <w:t>μ</w:t>
            </w:r>
            <w:r>
              <w:t>g</w:t>
            </w:r>
          </w:p>
        </w:tc>
      </w:tr>
      <w:tr w:rsidR="00953B1B" w14:paraId="30B24DA2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3F31A0C0" w14:textId="77777777" w:rsidR="00953B1B" w:rsidRDefault="00953B1B" w:rsidP="00564068">
            <w:pPr>
              <w:pStyle w:val="FSCtblMain"/>
            </w:pPr>
            <w:r>
              <w:t>Folate</w:t>
            </w:r>
          </w:p>
        </w:tc>
        <w:tc>
          <w:tcPr>
            <w:tcW w:w="3852" w:type="dxa"/>
            <w:hideMark/>
          </w:tcPr>
          <w:p w14:paraId="6DF0B270" w14:textId="77777777" w:rsidR="00953B1B" w:rsidRDefault="00953B1B" w:rsidP="00564068">
            <w:pPr>
              <w:pStyle w:val="FSCtblMain"/>
            </w:pPr>
            <w:r>
              <w:t>no claim permitted</w:t>
            </w:r>
          </w:p>
        </w:tc>
        <w:tc>
          <w:tcPr>
            <w:tcW w:w="2527" w:type="dxa"/>
            <w:hideMark/>
          </w:tcPr>
          <w:p w14:paraId="45FA5C43" w14:textId="77777777" w:rsidR="00953B1B" w:rsidRDefault="00953B1B" w:rsidP="00564068">
            <w:pPr>
              <w:pStyle w:val="FSCtblMain"/>
            </w:pPr>
            <w:r>
              <w:t xml:space="preserve">12 </w:t>
            </w:r>
            <w:r>
              <w:rPr>
                <w:rFonts w:cs="Times New Roman"/>
              </w:rPr>
              <w:t>μ</w:t>
            </w:r>
            <w:r>
              <w:t>g</w:t>
            </w:r>
          </w:p>
        </w:tc>
      </w:tr>
      <w:tr w:rsidR="00953B1B" w14:paraId="2B8DABB5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43590AC8" w14:textId="77777777" w:rsidR="00953B1B" w:rsidRDefault="00953B1B" w:rsidP="00564068">
            <w:pPr>
              <w:pStyle w:val="FSCtblMain"/>
            </w:pPr>
            <w:r>
              <w:t>Calcium</w:t>
            </w:r>
          </w:p>
        </w:tc>
        <w:tc>
          <w:tcPr>
            <w:tcW w:w="3852" w:type="dxa"/>
            <w:hideMark/>
          </w:tcPr>
          <w:p w14:paraId="49FF66B5" w14:textId="77777777" w:rsidR="00953B1B" w:rsidRDefault="00953B1B" w:rsidP="00564068">
            <w:pPr>
              <w:pStyle w:val="FSCtblMain"/>
            </w:pPr>
            <w:r>
              <w:t>240 mg (30%)</w:t>
            </w:r>
          </w:p>
        </w:tc>
        <w:tc>
          <w:tcPr>
            <w:tcW w:w="2527" w:type="dxa"/>
          </w:tcPr>
          <w:p w14:paraId="6614159A" w14:textId="77777777" w:rsidR="00953B1B" w:rsidRDefault="00953B1B" w:rsidP="00564068">
            <w:pPr>
              <w:pStyle w:val="FSCtblMain"/>
            </w:pPr>
          </w:p>
        </w:tc>
      </w:tr>
      <w:tr w:rsidR="00953B1B" w14:paraId="37805C19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750114C5" w14:textId="77777777" w:rsidR="00953B1B" w:rsidRDefault="00953B1B" w:rsidP="00564068">
            <w:pPr>
              <w:pStyle w:val="FSCtblMain"/>
            </w:pPr>
            <w:r>
              <w:t>Magnesium</w:t>
            </w:r>
          </w:p>
        </w:tc>
        <w:tc>
          <w:tcPr>
            <w:tcW w:w="3852" w:type="dxa"/>
            <w:hideMark/>
          </w:tcPr>
          <w:p w14:paraId="4586B77C" w14:textId="77777777" w:rsidR="00953B1B" w:rsidRDefault="00953B1B" w:rsidP="00564068">
            <w:pPr>
              <w:pStyle w:val="FSCtblMain"/>
            </w:pPr>
            <w:r>
              <w:t>no claim permitted</w:t>
            </w:r>
          </w:p>
        </w:tc>
        <w:tc>
          <w:tcPr>
            <w:tcW w:w="2527" w:type="dxa"/>
            <w:hideMark/>
          </w:tcPr>
          <w:p w14:paraId="5C39FBDE" w14:textId="77777777" w:rsidR="00953B1B" w:rsidRDefault="00953B1B" w:rsidP="00564068">
            <w:pPr>
              <w:pStyle w:val="FSCtblMain"/>
            </w:pPr>
            <w:r>
              <w:t>22 mg</w:t>
            </w:r>
          </w:p>
        </w:tc>
      </w:tr>
      <w:tr w:rsidR="00953B1B" w14:paraId="41E4E9B4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525A0CDD" w14:textId="77777777" w:rsidR="00953B1B" w:rsidRDefault="00953B1B" w:rsidP="00564068">
            <w:pPr>
              <w:pStyle w:val="FSCtblMain"/>
            </w:pPr>
            <w:r>
              <w:t>Phosphorus</w:t>
            </w:r>
          </w:p>
        </w:tc>
        <w:tc>
          <w:tcPr>
            <w:tcW w:w="3852" w:type="dxa"/>
            <w:hideMark/>
          </w:tcPr>
          <w:p w14:paraId="63AC55B2" w14:textId="77777777" w:rsidR="00953B1B" w:rsidRDefault="00953B1B" w:rsidP="00564068">
            <w:pPr>
              <w:pStyle w:val="FSCtblMain"/>
            </w:pPr>
            <w:r>
              <w:t>200 mg (20%)</w:t>
            </w:r>
          </w:p>
        </w:tc>
        <w:tc>
          <w:tcPr>
            <w:tcW w:w="2527" w:type="dxa"/>
          </w:tcPr>
          <w:p w14:paraId="65607E94" w14:textId="77777777" w:rsidR="00953B1B" w:rsidRDefault="00953B1B" w:rsidP="00564068">
            <w:pPr>
              <w:pStyle w:val="FSCtblMain"/>
            </w:pPr>
          </w:p>
        </w:tc>
      </w:tr>
      <w:tr w:rsidR="00953B1B" w14:paraId="395502B1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05E6747D" w14:textId="77777777" w:rsidR="00953B1B" w:rsidRDefault="00953B1B" w:rsidP="00564068">
            <w:pPr>
              <w:pStyle w:val="FSCtblMain"/>
            </w:pPr>
            <w:r>
              <w:t>Zinc</w:t>
            </w:r>
          </w:p>
        </w:tc>
        <w:tc>
          <w:tcPr>
            <w:tcW w:w="3852" w:type="dxa"/>
            <w:hideMark/>
          </w:tcPr>
          <w:p w14:paraId="750F8792" w14:textId="77777777" w:rsidR="00953B1B" w:rsidRDefault="00953B1B" w:rsidP="00564068">
            <w:pPr>
              <w:pStyle w:val="FSCtblMain"/>
            </w:pPr>
            <w:r>
              <w:t>no claim permitted</w:t>
            </w:r>
          </w:p>
        </w:tc>
        <w:tc>
          <w:tcPr>
            <w:tcW w:w="2527" w:type="dxa"/>
            <w:hideMark/>
          </w:tcPr>
          <w:p w14:paraId="6FD0D3AA" w14:textId="77777777" w:rsidR="00953B1B" w:rsidRDefault="00953B1B" w:rsidP="00564068">
            <w:pPr>
              <w:pStyle w:val="FSCtblMain"/>
            </w:pPr>
            <w:r>
              <w:t>0.8 mg</w:t>
            </w:r>
          </w:p>
        </w:tc>
      </w:tr>
      <w:tr w:rsidR="00953B1B" w14:paraId="664FA0A9" w14:textId="77777777" w:rsidTr="00973C10">
        <w:trPr>
          <w:cantSplit/>
          <w:jc w:val="center"/>
        </w:trPr>
        <w:tc>
          <w:tcPr>
            <w:tcW w:w="2696" w:type="dxa"/>
            <w:hideMark/>
          </w:tcPr>
          <w:p w14:paraId="0D55035D" w14:textId="77777777" w:rsidR="00953B1B" w:rsidRDefault="00953B1B" w:rsidP="00564068">
            <w:pPr>
              <w:pStyle w:val="FSCtblMain"/>
            </w:pPr>
            <w:r>
              <w:t>Iodine</w:t>
            </w:r>
          </w:p>
        </w:tc>
        <w:tc>
          <w:tcPr>
            <w:tcW w:w="3852" w:type="dxa"/>
            <w:hideMark/>
          </w:tcPr>
          <w:p w14:paraId="116ED011" w14:textId="77777777" w:rsidR="00953B1B" w:rsidRDefault="00953B1B" w:rsidP="00564068">
            <w:pPr>
              <w:pStyle w:val="FSCtblMain"/>
            </w:pPr>
            <w:r>
              <w:t xml:space="preserve">15 </w:t>
            </w:r>
            <w:r>
              <w:rPr>
                <w:rFonts w:cs="Times New Roman"/>
              </w:rPr>
              <w:t>μ</w:t>
            </w:r>
            <w:r>
              <w:t>g (10%)</w:t>
            </w:r>
          </w:p>
        </w:tc>
        <w:tc>
          <w:tcPr>
            <w:tcW w:w="2527" w:type="dxa"/>
          </w:tcPr>
          <w:p w14:paraId="6330E860" w14:textId="77777777" w:rsidR="00953B1B" w:rsidRDefault="00953B1B" w:rsidP="00564068">
            <w:pPr>
              <w:pStyle w:val="FSCtblMain"/>
            </w:pPr>
          </w:p>
        </w:tc>
      </w:tr>
    </w:tbl>
    <w:p w14:paraId="236024C7" w14:textId="77777777" w:rsidR="00953B1B" w:rsidRPr="0055478E" w:rsidRDefault="00953B1B" w:rsidP="00953B1B">
      <w:pPr>
        <w:pStyle w:val="FSCDraftingitem"/>
        <w:rPr>
          <w:b/>
          <w:lang w:val="en-AU" w:eastAsia="en-AU"/>
        </w:rPr>
      </w:pPr>
      <w:r>
        <w:rPr>
          <w:lang w:val="en-AU" w:eastAsia="en-AU"/>
        </w:rPr>
        <w:t>substituting</w:t>
      </w:r>
    </w:p>
    <w:p w14:paraId="685F15BC" w14:textId="772328E0" w:rsidR="00953B1B" w:rsidRDefault="00953B1B" w:rsidP="00953B1B">
      <w:pPr>
        <w:pStyle w:val="FSCDraftingitem"/>
        <w:rPr>
          <w:lang w:val="en-AU" w:eastAsia="en-AU"/>
        </w:rPr>
      </w:pPr>
      <w:r>
        <w:rPr>
          <w:lang w:val="en-AU" w:eastAsia="en-AU"/>
        </w:rPr>
        <w:br w:type="page"/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695"/>
        <w:gridCol w:w="3851"/>
        <w:gridCol w:w="2526"/>
      </w:tblGrid>
      <w:tr w:rsidR="00953B1B" w:rsidRPr="001D1563" w14:paraId="61BAA7BA" w14:textId="77777777" w:rsidTr="00564068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1B287" w14:textId="77777777" w:rsidR="00953B1B" w:rsidRPr="00133A77" w:rsidRDefault="00953B1B" w:rsidP="00564068">
            <w:pPr>
              <w:pStyle w:val="FSCtblh3"/>
              <w:rPr>
                <w:b w:val="0"/>
                <w:i w:val="0"/>
              </w:rPr>
            </w:pPr>
            <w:r w:rsidRPr="00133A77">
              <w:rPr>
                <w:i w:val="0"/>
              </w:rPr>
              <w:lastRenderedPageBreak/>
              <w:t>Analogues derived from cereals, nuts, seeds, or a combination of those ingredients</w:t>
            </w:r>
          </w:p>
        </w:tc>
      </w:tr>
      <w:tr w:rsidR="00953B1B" w:rsidRPr="001D1563" w14:paraId="151CB75D" w14:textId="77777777" w:rsidTr="00564068">
        <w:trPr>
          <w:cantSplit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C17DBC" w14:textId="77777777" w:rsidR="00953B1B" w:rsidRPr="00EE52ED" w:rsidRDefault="00953B1B" w:rsidP="00564068">
            <w:pPr>
              <w:pStyle w:val="FSCtblh4"/>
            </w:pPr>
            <w:r w:rsidRPr="00EE52ED">
              <w:t xml:space="preserve">Beverages containing no less than 0.3% m/m protein </w:t>
            </w:r>
            <w:r w:rsidRPr="00582046">
              <w:t>derived from cereals, nuts, seeds, or a combination of those ingredients</w:t>
            </w:r>
          </w:p>
          <w:p w14:paraId="2A01761B" w14:textId="77777777" w:rsidR="00953B1B" w:rsidRPr="00EE52ED" w:rsidRDefault="00953B1B" w:rsidP="00564068">
            <w:pPr>
              <w:pStyle w:val="FSCtblh4"/>
            </w:pPr>
            <w:r w:rsidRPr="00EE52ED">
              <w:t>Reference quantity—200 mL</w:t>
            </w:r>
          </w:p>
        </w:tc>
      </w:tr>
      <w:tr w:rsidR="00953B1B" w:rsidRPr="001D1563" w14:paraId="083DDAB6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9B31E31" w14:textId="77777777" w:rsidR="00953B1B" w:rsidRPr="00EE52ED" w:rsidRDefault="00953B1B" w:rsidP="00564068">
            <w:pPr>
              <w:pStyle w:val="FSCtblMain"/>
            </w:pPr>
            <w:r w:rsidRPr="00EE52ED">
              <w:t>Vitamin A</w:t>
            </w:r>
          </w:p>
        </w:tc>
        <w:tc>
          <w:tcPr>
            <w:tcW w:w="3851" w:type="dxa"/>
            <w:shd w:val="clear" w:color="auto" w:fill="auto"/>
          </w:tcPr>
          <w:p w14:paraId="3799E224" w14:textId="77777777" w:rsidR="00953B1B" w:rsidRPr="00EE52ED" w:rsidRDefault="00953B1B" w:rsidP="00564068">
            <w:pPr>
              <w:pStyle w:val="FSCtblMain"/>
            </w:pPr>
            <w:r w:rsidRPr="00EE52ED">
              <w:t>110 μg (15%)</w:t>
            </w:r>
          </w:p>
        </w:tc>
        <w:tc>
          <w:tcPr>
            <w:tcW w:w="2526" w:type="dxa"/>
            <w:shd w:val="clear" w:color="auto" w:fill="auto"/>
          </w:tcPr>
          <w:p w14:paraId="25855C97" w14:textId="77777777" w:rsidR="00953B1B" w:rsidRPr="00EE52ED" w:rsidRDefault="00953B1B" w:rsidP="00564068">
            <w:pPr>
              <w:pStyle w:val="FSCtblMain"/>
            </w:pPr>
            <w:r w:rsidRPr="00EE52ED">
              <w:t>125 μg</w:t>
            </w:r>
          </w:p>
        </w:tc>
      </w:tr>
      <w:tr w:rsidR="00953B1B" w:rsidRPr="001D1563" w14:paraId="7D68A8FA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7FC2107" w14:textId="77777777" w:rsidR="00953B1B" w:rsidRPr="00EE52ED" w:rsidRDefault="00953B1B" w:rsidP="00564068">
            <w:pPr>
              <w:pStyle w:val="FSCtblMain"/>
            </w:pPr>
            <w:r w:rsidRPr="00EE52ED">
              <w:t>Thiamin</w:t>
            </w:r>
          </w:p>
        </w:tc>
        <w:tc>
          <w:tcPr>
            <w:tcW w:w="3851" w:type="dxa"/>
            <w:shd w:val="clear" w:color="auto" w:fill="auto"/>
          </w:tcPr>
          <w:p w14:paraId="2E8BEA20" w14:textId="77777777" w:rsidR="00953B1B" w:rsidRPr="00EE52ED" w:rsidRDefault="00953B1B" w:rsidP="00564068">
            <w:pPr>
              <w:pStyle w:val="FSCtblMain"/>
            </w:pPr>
            <w:r w:rsidRPr="00EE52ED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48A1ACA2" w14:textId="77777777" w:rsidR="00953B1B" w:rsidRPr="00EE52ED" w:rsidRDefault="00953B1B" w:rsidP="00564068">
            <w:pPr>
              <w:pStyle w:val="FSCtblMain"/>
            </w:pPr>
            <w:r w:rsidRPr="00EE52ED">
              <w:t>0.10 mg</w:t>
            </w:r>
          </w:p>
        </w:tc>
      </w:tr>
      <w:tr w:rsidR="00953B1B" w:rsidRPr="001D1563" w14:paraId="5F716AB7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33276EC4" w14:textId="77777777" w:rsidR="00953B1B" w:rsidRPr="00EE52ED" w:rsidRDefault="00953B1B" w:rsidP="00564068">
            <w:pPr>
              <w:pStyle w:val="FSCtblMain"/>
            </w:pPr>
            <w:r w:rsidRPr="00EE52ED">
              <w:t>Riboflavin</w:t>
            </w:r>
          </w:p>
        </w:tc>
        <w:tc>
          <w:tcPr>
            <w:tcW w:w="3851" w:type="dxa"/>
            <w:shd w:val="clear" w:color="auto" w:fill="auto"/>
          </w:tcPr>
          <w:p w14:paraId="0AD116EB" w14:textId="77777777" w:rsidR="00953B1B" w:rsidRPr="00EE52ED" w:rsidRDefault="00953B1B" w:rsidP="00564068">
            <w:pPr>
              <w:pStyle w:val="FSCtblMain"/>
            </w:pPr>
            <w:r w:rsidRPr="00EE52ED">
              <w:t>0.43 mg (25%)</w:t>
            </w:r>
          </w:p>
        </w:tc>
        <w:tc>
          <w:tcPr>
            <w:tcW w:w="2526" w:type="dxa"/>
            <w:shd w:val="clear" w:color="auto" w:fill="auto"/>
          </w:tcPr>
          <w:p w14:paraId="1268F450" w14:textId="77777777" w:rsidR="00953B1B" w:rsidRPr="00EE52ED" w:rsidRDefault="00953B1B" w:rsidP="00564068">
            <w:pPr>
              <w:pStyle w:val="FSCtblMain"/>
            </w:pPr>
          </w:p>
        </w:tc>
      </w:tr>
      <w:tr w:rsidR="00953B1B" w:rsidRPr="001D1563" w14:paraId="1516DE96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1D17DD87" w14:textId="77777777" w:rsidR="00953B1B" w:rsidRPr="00EE52ED" w:rsidRDefault="00953B1B" w:rsidP="00564068">
            <w:pPr>
              <w:pStyle w:val="FSCtblMain"/>
            </w:pPr>
            <w:r w:rsidRPr="00EE52ED">
              <w:t>Vitamin B</w:t>
            </w:r>
            <w:r w:rsidRPr="00EE52ED">
              <w:rPr>
                <w:vertAlign w:val="subscript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379A3EDD" w14:textId="77777777" w:rsidR="00953B1B" w:rsidRPr="00EE52ED" w:rsidRDefault="00953B1B" w:rsidP="00564068">
            <w:pPr>
              <w:pStyle w:val="FSCtblMain"/>
            </w:pPr>
            <w:r w:rsidRPr="00EE52ED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336A6E51" w14:textId="77777777" w:rsidR="00953B1B" w:rsidRPr="00EE52ED" w:rsidRDefault="00953B1B" w:rsidP="00564068">
            <w:pPr>
              <w:pStyle w:val="FSCtblMain"/>
            </w:pPr>
            <w:r w:rsidRPr="00EE52ED">
              <w:t>0.12 mg</w:t>
            </w:r>
          </w:p>
        </w:tc>
      </w:tr>
      <w:tr w:rsidR="00953B1B" w:rsidRPr="001D1563" w14:paraId="5909135F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2965ED12" w14:textId="77777777" w:rsidR="00953B1B" w:rsidRPr="00EE52ED" w:rsidRDefault="00953B1B" w:rsidP="00564068">
            <w:pPr>
              <w:pStyle w:val="FSCtblMain"/>
            </w:pPr>
            <w:r w:rsidRPr="00EE52ED">
              <w:t>Vitamin B</w:t>
            </w:r>
            <w:r w:rsidRPr="00EE52ED">
              <w:rPr>
                <w:vertAlign w:val="subscript"/>
              </w:rPr>
              <w:t>12</w:t>
            </w:r>
          </w:p>
        </w:tc>
        <w:tc>
          <w:tcPr>
            <w:tcW w:w="3851" w:type="dxa"/>
            <w:shd w:val="clear" w:color="auto" w:fill="auto"/>
          </w:tcPr>
          <w:p w14:paraId="46449771" w14:textId="77777777" w:rsidR="00953B1B" w:rsidRPr="00EE52ED" w:rsidRDefault="00953B1B" w:rsidP="00564068">
            <w:pPr>
              <w:pStyle w:val="FSCtblMain"/>
            </w:pPr>
            <w:r w:rsidRPr="00EE52ED">
              <w:t>0.8 μg (40%)</w:t>
            </w:r>
          </w:p>
        </w:tc>
        <w:tc>
          <w:tcPr>
            <w:tcW w:w="2526" w:type="dxa"/>
            <w:shd w:val="clear" w:color="auto" w:fill="auto"/>
          </w:tcPr>
          <w:p w14:paraId="5072A3F7" w14:textId="77777777" w:rsidR="00953B1B" w:rsidRPr="00EE52ED" w:rsidRDefault="00953B1B" w:rsidP="00564068">
            <w:pPr>
              <w:pStyle w:val="FSCtblMain"/>
            </w:pPr>
          </w:p>
        </w:tc>
      </w:tr>
      <w:tr w:rsidR="00953B1B" w:rsidRPr="001D1563" w14:paraId="193761FE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4C38F8C8" w14:textId="77777777" w:rsidR="00953B1B" w:rsidRPr="00EE52ED" w:rsidRDefault="00953B1B" w:rsidP="00564068">
            <w:pPr>
              <w:pStyle w:val="FSCtblMain"/>
            </w:pPr>
            <w:r w:rsidRPr="00EE52ED">
              <w:t>Vitamin D</w:t>
            </w:r>
          </w:p>
        </w:tc>
        <w:tc>
          <w:tcPr>
            <w:tcW w:w="3851" w:type="dxa"/>
            <w:shd w:val="clear" w:color="auto" w:fill="auto"/>
          </w:tcPr>
          <w:p w14:paraId="40ACDF42" w14:textId="77777777" w:rsidR="00953B1B" w:rsidRPr="00EE52ED" w:rsidRDefault="00953B1B" w:rsidP="00564068">
            <w:pPr>
              <w:pStyle w:val="FSCtblMain"/>
            </w:pPr>
            <w:r w:rsidRPr="00EE52ED">
              <w:t>1.0 μg (10%)</w:t>
            </w:r>
          </w:p>
        </w:tc>
        <w:tc>
          <w:tcPr>
            <w:tcW w:w="2526" w:type="dxa"/>
            <w:shd w:val="clear" w:color="auto" w:fill="auto"/>
          </w:tcPr>
          <w:p w14:paraId="42FDAF35" w14:textId="77777777" w:rsidR="00953B1B" w:rsidRPr="00EE52ED" w:rsidRDefault="00953B1B" w:rsidP="00564068">
            <w:pPr>
              <w:pStyle w:val="FSCtblMain"/>
            </w:pPr>
            <w:r w:rsidRPr="00EE52ED">
              <w:t>1.6 μg</w:t>
            </w:r>
          </w:p>
        </w:tc>
      </w:tr>
      <w:tr w:rsidR="00953B1B" w:rsidRPr="001D1563" w14:paraId="65126759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7CB709AA" w14:textId="77777777" w:rsidR="00953B1B" w:rsidRPr="00EE52ED" w:rsidRDefault="00953B1B" w:rsidP="00564068">
            <w:pPr>
              <w:pStyle w:val="FSCtblMain"/>
            </w:pPr>
            <w:r w:rsidRPr="00EE52ED">
              <w:t>Folate</w:t>
            </w:r>
          </w:p>
        </w:tc>
        <w:tc>
          <w:tcPr>
            <w:tcW w:w="3851" w:type="dxa"/>
            <w:shd w:val="clear" w:color="auto" w:fill="auto"/>
          </w:tcPr>
          <w:p w14:paraId="14FAA809" w14:textId="77777777" w:rsidR="00953B1B" w:rsidRPr="00EE52ED" w:rsidRDefault="00953B1B" w:rsidP="00564068">
            <w:pPr>
              <w:pStyle w:val="FSCtblMain"/>
            </w:pPr>
            <w:r w:rsidRPr="00EE52ED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6F0D1CAF" w14:textId="77777777" w:rsidR="00953B1B" w:rsidRPr="00EE52ED" w:rsidRDefault="00953B1B" w:rsidP="00564068">
            <w:pPr>
              <w:pStyle w:val="FSCtblMain"/>
            </w:pPr>
            <w:r w:rsidRPr="00EE52ED">
              <w:t>12 μg</w:t>
            </w:r>
          </w:p>
        </w:tc>
      </w:tr>
      <w:tr w:rsidR="00953B1B" w:rsidRPr="001D1563" w14:paraId="5ADE21E9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0E13B241" w14:textId="77777777" w:rsidR="00953B1B" w:rsidRPr="00EE52ED" w:rsidRDefault="00953B1B" w:rsidP="00564068">
            <w:pPr>
              <w:pStyle w:val="FSCtblMain"/>
            </w:pPr>
            <w:r w:rsidRPr="00EE52ED">
              <w:t>Calcium</w:t>
            </w:r>
          </w:p>
        </w:tc>
        <w:tc>
          <w:tcPr>
            <w:tcW w:w="3851" w:type="dxa"/>
            <w:shd w:val="clear" w:color="auto" w:fill="auto"/>
          </w:tcPr>
          <w:p w14:paraId="24AA10D3" w14:textId="77777777" w:rsidR="00953B1B" w:rsidRPr="00EE52ED" w:rsidRDefault="00953B1B" w:rsidP="00564068">
            <w:pPr>
              <w:pStyle w:val="FSCtblMain"/>
            </w:pPr>
            <w:r w:rsidRPr="00EE52ED">
              <w:t>240 mg (30%)</w:t>
            </w:r>
          </w:p>
        </w:tc>
        <w:tc>
          <w:tcPr>
            <w:tcW w:w="2526" w:type="dxa"/>
            <w:shd w:val="clear" w:color="auto" w:fill="auto"/>
          </w:tcPr>
          <w:p w14:paraId="2B5444BF" w14:textId="77777777" w:rsidR="00953B1B" w:rsidRPr="00EE52ED" w:rsidRDefault="00953B1B" w:rsidP="00564068">
            <w:pPr>
              <w:pStyle w:val="FSCtblMain"/>
            </w:pPr>
          </w:p>
        </w:tc>
      </w:tr>
      <w:tr w:rsidR="00953B1B" w:rsidRPr="001D1563" w14:paraId="7F4A8854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16C7CF46" w14:textId="77777777" w:rsidR="00953B1B" w:rsidRPr="00EE52ED" w:rsidRDefault="00953B1B" w:rsidP="00564068">
            <w:pPr>
              <w:pStyle w:val="FSCtblMain"/>
            </w:pPr>
            <w:r w:rsidRPr="00EE52ED">
              <w:t>Magnesium</w:t>
            </w:r>
          </w:p>
        </w:tc>
        <w:tc>
          <w:tcPr>
            <w:tcW w:w="3851" w:type="dxa"/>
            <w:shd w:val="clear" w:color="auto" w:fill="auto"/>
          </w:tcPr>
          <w:p w14:paraId="0A676BED" w14:textId="77777777" w:rsidR="00953B1B" w:rsidRPr="00EE52ED" w:rsidRDefault="00953B1B" w:rsidP="00564068">
            <w:pPr>
              <w:pStyle w:val="FSCtblMain"/>
            </w:pPr>
            <w:r w:rsidRPr="00EE52ED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3CA41F1E" w14:textId="77777777" w:rsidR="00953B1B" w:rsidRPr="00EE52ED" w:rsidRDefault="00953B1B" w:rsidP="00564068">
            <w:pPr>
              <w:pStyle w:val="FSCtblMain"/>
            </w:pPr>
            <w:r w:rsidRPr="00EE52ED">
              <w:t>22 mg</w:t>
            </w:r>
          </w:p>
        </w:tc>
      </w:tr>
      <w:tr w:rsidR="00953B1B" w:rsidRPr="001D1563" w14:paraId="58930451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695CF4D3" w14:textId="77777777" w:rsidR="00953B1B" w:rsidRPr="00EE52ED" w:rsidRDefault="00953B1B" w:rsidP="00564068">
            <w:pPr>
              <w:pStyle w:val="FSCtblMain"/>
            </w:pPr>
            <w:r w:rsidRPr="00EE52ED">
              <w:t>Phosphorus</w:t>
            </w:r>
          </w:p>
        </w:tc>
        <w:tc>
          <w:tcPr>
            <w:tcW w:w="3851" w:type="dxa"/>
            <w:shd w:val="clear" w:color="auto" w:fill="auto"/>
          </w:tcPr>
          <w:p w14:paraId="2E293BAA" w14:textId="77777777" w:rsidR="00953B1B" w:rsidRPr="00EE52ED" w:rsidRDefault="00953B1B" w:rsidP="00564068">
            <w:pPr>
              <w:pStyle w:val="FSCtblMain"/>
            </w:pPr>
            <w:r w:rsidRPr="00EE52ED">
              <w:t>200 mg (20%)</w:t>
            </w:r>
          </w:p>
        </w:tc>
        <w:tc>
          <w:tcPr>
            <w:tcW w:w="2526" w:type="dxa"/>
            <w:shd w:val="clear" w:color="auto" w:fill="auto"/>
          </w:tcPr>
          <w:p w14:paraId="7EE2A9A4" w14:textId="77777777" w:rsidR="00953B1B" w:rsidRPr="00EE52ED" w:rsidRDefault="00953B1B" w:rsidP="00564068">
            <w:pPr>
              <w:pStyle w:val="FSCtblMain"/>
            </w:pPr>
          </w:p>
        </w:tc>
      </w:tr>
      <w:tr w:rsidR="00953B1B" w:rsidRPr="001D1563" w14:paraId="4F77C102" w14:textId="77777777" w:rsidTr="00564068">
        <w:trPr>
          <w:cantSplit/>
          <w:jc w:val="center"/>
        </w:trPr>
        <w:tc>
          <w:tcPr>
            <w:tcW w:w="2695" w:type="dxa"/>
            <w:shd w:val="clear" w:color="auto" w:fill="auto"/>
          </w:tcPr>
          <w:p w14:paraId="1B198E7D" w14:textId="77777777" w:rsidR="00953B1B" w:rsidRPr="00EE52ED" w:rsidRDefault="00953B1B" w:rsidP="00564068">
            <w:pPr>
              <w:pStyle w:val="FSCtblMain"/>
            </w:pPr>
            <w:r w:rsidRPr="00EE52ED">
              <w:t>Zinc</w:t>
            </w:r>
          </w:p>
        </w:tc>
        <w:tc>
          <w:tcPr>
            <w:tcW w:w="3851" w:type="dxa"/>
            <w:shd w:val="clear" w:color="auto" w:fill="auto"/>
          </w:tcPr>
          <w:p w14:paraId="3E7C1CF0" w14:textId="77777777" w:rsidR="00953B1B" w:rsidRPr="00EE52ED" w:rsidRDefault="00953B1B" w:rsidP="00564068">
            <w:pPr>
              <w:pStyle w:val="FSCtblMain"/>
            </w:pPr>
            <w:r w:rsidRPr="00EE52ED">
              <w:t>no claim permitted</w:t>
            </w:r>
          </w:p>
        </w:tc>
        <w:tc>
          <w:tcPr>
            <w:tcW w:w="2526" w:type="dxa"/>
            <w:shd w:val="clear" w:color="auto" w:fill="auto"/>
          </w:tcPr>
          <w:p w14:paraId="3A6F00A0" w14:textId="77777777" w:rsidR="00953B1B" w:rsidRPr="00EE52ED" w:rsidRDefault="00953B1B" w:rsidP="00564068">
            <w:pPr>
              <w:pStyle w:val="FSCtblMain"/>
            </w:pPr>
            <w:r w:rsidRPr="00EE52ED">
              <w:t>0.8 mg</w:t>
            </w:r>
          </w:p>
        </w:tc>
      </w:tr>
      <w:tr w:rsidR="00953B1B" w:rsidRPr="001D1563" w14:paraId="4CDBE3FE" w14:textId="77777777" w:rsidTr="0056406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695" w:type="dxa"/>
          </w:tcPr>
          <w:p w14:paraId="40343D1F" w14:textId="77777777" w:rsidR="00953B1B" w:rsidRPr="00EE52ED" w:rsidRDefault="00953B1B" w:rsidP="00564068">
            <w:pPr>
              <w:pStyle w:val="FSCtblMain"/>
            </w:pPr>
            <w:r w:rsidRPr="00EE52ED">
              <w:t>Iodine</w:t>
            </w:r>
          </w:p>
        </w:tc>
        <w:tc>
          <w:tcPr>
            <w:tcW w:w="3851" w:type="dxa"/>
          </w:tcPr>
          <w:p w14:paraId="2F19AE79" w14:textId="77777777" w:rsidR="00953B1B" w:rsidRPr="00EE52ED" w:rsidRDefault="00953B1B" w:rsidP="00564068">
            <w:pPr>
              <w:pStyle w:val="FSCtblMain"/>
            </w:pPr>
            <w:r w:rsidRPr="00EE52ED">
              <w:t>15 μg (10%)</w:t>
            </w:r>
          </w:p>
        </w:tc>
        <w:tc>
          <w:tcPr>
            <w:tcW w:w="2526" w:type="dxa"/>
          </w:tcPr>
          <w:p w14:paraId="07471421" w14:textId="77777777" w:rsidR="00953B1B" w:rsidRPr="00EE52ED" w:rsidRDefault="00953B1B" w:rsidP="00564068">
            <w:pPr>
              <w:pStyle w:val="FSCtblMain"/>
            </w:pPr>
          </w:p>
        </w:tc>
      </w:tr>
    </w:tbl>
    <w:p w14:paraId="1A90844B" w14:textId="77777777" w:rsidR="00953B1B" w:rsidRPr="005071E1" w:rsidRDefault="00953B1B" w:rsidP="00953B1B">
      <w:pPr>
        <w:rPr>
          <w:lang w:val="en-AU" w:eastAsia="en-AU" w:bidi="ar-SA"/>
        </w:rPr>
      </w:pPr>
    </w:p>
    <w:p w14:paraId="352FE420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5A046" w14:textId="77777777" w:rsidR="00953B1B" w:rsidRDefault="00953B1B" w:rsidP="00953B1B">
      <w:r>
        <w:separator/>
      </w:r>
    </w:p>
  </w:endnote>
  <w:endnote w:type="continuationSeparator" w:id="0">
    <w:p w14:paraId="7569E118" w14:textId="77777777" w:rsidR="00953B1B" w:rsidRDefault="00953B1B" w:rsidP="0095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935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E39DE" w14:textId="77777777" w:rsidR="00953B1B" w:rsidRDefault="00953B1B" w:rsidP="00953B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5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5B997" w14:textId="77777777" w:rsidR="00953B1B" w:rsidRDefault="00953B1B" w:rsidP="00953B1B">
      <w:r>
        <w:separator/>
      </w:r>
    </w:p>
  </w:footnote>
  <w:footnote w:type="continuationSeparator" w:id="0">
    <w:p w14:paraId="72367905" w14:textId="77777777" w:rsidR="00953B1B" w:rsidRDefault="00953B1B" w:rsidP="0095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1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B353B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53B1B"/>
    <w:rsid w:val="00973C10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53B1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baseheading">
    <w:name w:val="FSC_base_heading"/>
    <w:rsid w:val="00953B1B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953B1B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953B1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53B1B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953B1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953B1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0">
    <w:name w:val="FSC_footer"/>
    <w:basedOn w:val="Normal"/>
    <w:rsid w:val="00953B1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953B1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53B1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53B1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53B1B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53B1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53B1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953B1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53B1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53B1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53B1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53B1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53B1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53B1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53B1B"/>
    <w:rPr>
      <w:sz w:val="16"/>
    </w:rPr>
  </w:style>
  <w:style w:type="paragraph" w:customStyle="1" w:styleId="FSCtSubsub">
    <w:name w:val="FSC_t_Subsub"/>
    <w:basedOn w:val="FSCtPara"/>
    <w:qFormat/>
    <w:rsid w:val="00953B1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53B1B"/>
    <w:rPr>
      <w:sz w:val="16"/>
    </w:rPr>
  </w:style>
  <w:style w:type="paragraph" w:customStyle="1" w:styleId="FSCnSubsub">
    <w:name w:val="FSC_n_Subsub"/>
    <w:basedOn w:val="FSCnSubpara"/>
    <w:qFormat/>
    <w:rsid w:val="00953B1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53B1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53B1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953B1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953B1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953B1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953B1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953B1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953B1B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953B1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953B1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53B1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953B1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53B1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53B1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53B1B"/>
    <w:pPr>
      <w:ind w:firstLine="0"/>
    </w:pPr>
  </w:style>
  <w:style w:type="paragraph" w:customStyle="1" w:styleId="FSCtblAddh1">
    <w:name w:val="FSC_tbl_Add_h1"/>
    <w:basedOn w:val="FSCh4Div"/>
    <w:rsid w:val="00953B1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53B1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53B1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953B1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953B1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953B1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953B1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953B1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953B1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953B1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953B1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953B1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953B1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953B1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53B1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53B1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953B1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53B1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953B1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customStyle="1" w:styleId="HR">
    <w:name w:val="HR"/>
    <w:aliases w:val="Regulation Heading"/>
    <w:basedOn w:val="Normal"/>
    <w:next w:val="R1"/>
    <w:rsid w:val="00953B1B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953B1B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953B1B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styleId="Title">
    <w:name w:val="Title"/>
    <w:basedOn w:val="Normal"/>
    <w:link w:val="TitleChar"/>
    <w:uiPriority w:val="10"/>
    <w:qFormat/>
    <w:rsid w:val="00953B1B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953B1B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1B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953B1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baseheading">
    <w:name w:val="FSC_base_heading"/>
    <w:rsid w:val="00953B1B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953B1B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953B1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53B1B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953B1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953B1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0">
    <w:name w:val="FSC_footer"/>
    <w:basedOn w:val="Normal"/>
    <w:rsid w:val="00953B1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953B1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53B1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53B1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53B1B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53B1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53B1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953B1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53B1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53B1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53B1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53B1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53B1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53B1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53B1B"/>
    <w:rPr>
      <w:sz w:val="16"/>
    </w:rPr>
  </w:style>
  <w:style w:type="paragraph" w:customStyle="1" w:styleId="FSCtSubsub">
    <w:name w:val="FSC_t_Subsub"/>
    <w:basedOn w:val="FSCtPara"/>
    <w:qFormat/>
    <w:rsid w:val="00953B1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53B1B"/>
    <w:rPr>
      <w:sz w:val="16"/>
    </w:rPr>
  </w:style>
  <w:style w:type="paragraph" w:customStyle="1" w:styleId="FSCnSubsub">
    <w:name w:val="FSC_n_Subsub"/>
    <w:basedOn w:val="FSCnSubpara"/>
    <w:qFormat/>
    <w:rsid w:val="00953B1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53B1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53B1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953B1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953B1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953B1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953B1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953B1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953B1B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953B1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953B1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53B1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953B1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53B1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53B1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53B1B"/>
    <w:pPr>
      <w:ind w:firstLine="0"/>
    </w:pPr>
  </w:style>
  <w:style w:type="paragraph" w:customStyle="1" w:styleId="FSCtblAddh1">
    <w:name w:val="FSC_tbl_Add_h1"/>
    <w:basedOn w:val="FSCh4Div"/>
    <w:rsid w:val="00953B1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53B1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53B1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953B1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953B1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953B1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953B1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953B1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953B1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953B1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953B1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953B1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953B1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953B1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53B1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53B1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953B1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53B1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953B1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customStyle="1" w:styleId="HR">
    <w:name w:val="HR"/>
    <w:aliases w:val="Regulation Heading"/>
    <w:basedOn w:val="Normal"/>
    <w:next w:val="R1"/>
    <w:rsid w:val="00953B1B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953B1B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953B1B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styleId="Title">
    <w:name w:val="Title"/>
    <w:basedOn w:val="Normal"/>
    <w:link w:val="TitleChar"/>
    <w:uiPriority w:val="10"/>
    <w:qFormat/>
    <w:rsid w:val="00953B1B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953B1B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1B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258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MMF7YEMDTSDN-102-30257</_dlc_DocId>
    <_dlc_DocIdUrl xmlns="5759555f-5bed-45a4-a4c2-4e28e2623455">
      <Url>http://fsintranet/Sections/OLC/_layouts/15/DocIdRedir.aspx?ID=MMF7YEMDTSDN-102-30257</Url>
      <Description>MMF7YEMDTSDN-102-30257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72D6-F76E-496C-ADF0-9B1334705767}"/>
</file>

<file path=customXml/itemProps2.xml><?xml version="1.0" encoding="utf-8"?>
<ds:datastoreItem xmlns:ds="http://schemas.openxmlformats.org/officeDocument/2006/customXml" ds:itemID="{84160CAC-EC0C-4329-A177-839CAEA27967}"/>
</file>

<file path=customXml/itemProps3.xml><?xml version="1.0" encoding="utf-8"?>
<ds:datastoreItem xmlns:ds="http://schemas.openxmlformats.org/officeDocument/2006/customXml" ds:itemID="{E9D70AB8-9DD0-4ADF-833F-FFFC382EFC58}"/>
</file>

<file path=customXml/itemProps4.xml><?xml version="1.0" encoding="utf-8"?>
<ds:datastoreItem xmlns:ds="http://schemas.openxmlformats.org/officeDocument/2006/customXml" ds:itemID="{0FB0C6CB-2AD0-471C-9085-E7DA8106030E}"/>
</file>

<file path=customXml/itemProps5.xml><?xml version="1.0" encoding="utf-8"?>
<ds:datastoreItem xmlns:ds="http://schemas.openxmlformats.org/officeDocument/2006/customXml" ds:itemID="{A2278053-22D4-453B-8BD6-877566CBC8ED}"/>
</file>

<file path=customXml/itemProps6.xml><?xml version="1.0" encoding="utf-8"?>
<ds:datastoreItem xmlns:ds="http://schemas.openxmlformats.org/officeDocument/2006/customXml" ds:itemID="{154EACDF-22AC-4D03-915E-26542B7DADE2}"/>
</file>

<file path=customXml/itemProps7.xml><?xml version="1.0" encoding="utf-8"?>
<ds:datastoreItem xmlns:ds="http://schemas.openxmlformats.org/officeDocument/2006/customXml" ds:itemID="{F4B59D09-2A01-4A42-B7AF-565ACA1DE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797</Words>
  <Characters>4548</Characters>
  <Application>Microsoft Office Word</Application>
  <DocSecurity>0</DocSecurity>
  <Lines>37</Lines>
  <Paragraphs>10</Paragraphs>
  <ScaleCrop>false</ScaleCrop>
  <Company>Foodstandards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2015-12-10T00:10:00Z</dcterms:created>
  <dcterms:modified xsi:type="dcterms:W3CDTF">2016-01-15T03:53:00Z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258;#FOOD STANDARDS:Gazettal|f1db245e-f8a7-4134-8fa5-54a0210eb1b1</vt:lpwstr>
  </property>
  <property fmtid="{D5CDD505-2E9C-101B-9397-08002B2CF9AE}" pid="5" name="_dlc_DocIdItemGuid">
    <vt:lpwstr>266d3e29-2170-4910-809a-a129fdb097f3</vt:lpwstr>
  </property>
</Properties>
</file>