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pStyle w:val="Heading1"/>
      </w:pPr>
      <w:r>
        <w:t xml:space="preserve">EXPLANATORY </w:t>
      </w:r>
      <w:r w:rsidR="005A0226">
        <w:t>STATEMENT</w:t>
      </w:r>
    </w:p>
    <w:p w:rsidR="00950BF5" w:rsidRPr="00C571F9" w:rsidRDefault="00950BF5" w:rsidP="00950BF5"/>
    <w:p w:rsidR="00305827" w:rsidRDefault="00950BF5" w:rsidP="00950BF5">
      <w:pPr>
        <w:pStyle w:val="Heading1"/>
        <w:rPr>
          <w:caps/>
        </w:rPr>
      </w:pPr>
      <w:r w:rsidRPr="00C571F9">
        <w:rPr>
          <w:caps/>
        </w:rPr>
        <w:t xml:space="preserve">Amendment Statement of Principles concerning </w:t>
      </w:r>
    </w:p>
    <w:p w:rsidR="00305827" w:rsidRDefault="00950BF5" w:rsidP="00950BF5">
      <w:pPr>
        <w:pStyle w:val="Heading1"/>
        <w:rPr>
          <w:caps/>
        </w:rPr>
      </w:pPr>
      <w:r w:rsidRPr="00950BF5">
        <w:rPr>
          <w:caps/>
        </w:rPr>
        <w:t>diabetes mellitus</w:t>
      </w:r>
      <w:r w:rsidR="00EA0887">
        <w:rPr>
          <w:caps/>
        </w:rPr>
        <w:t xml:space="preserve"> </w:t>
      </w:r>
    </w:p>
    <w:p w:rsidR="00950BF5" w:rsidRPr="00C571F9" w:rsidRDefault="00950BF5" w:rsidP="00950BF5">
      <w:pPr>
        <w:pStyle w:val="Heading1"/>
      </w:pPr>
      <w:r w:rsidRPr="00C571F9">
        <w:t xml:space="preserve">NO. </w:t>
      </w:r>
      <w:r>
        <w:t>27</w:t>
      </w:r>
      <w:r w:rsidRPr="00C571F9">
        <w:t xml:space="preserve"> OF 2016</w:t>
      </w:r>
    </w:p>
    <w:p w:rsidR="00950BF5" w:rsidRDefault="00950BF5">
      <w:pPr>
        <w:jc w:val="center"/>
        <w:rPr>
          <w:rFonts w:ascii="Times New Roman" w:hAnsi="Times New Roman"/>
          <w:b/>
        </w:rPr>
      </w:pPr>
    </w:p>
    <w:p w:rsidR="00EA0887" w:rsidRDefault="00EA0887" w:rsidP="00EA0887">
      <w:pPr>
        <w:jc w:val="center"/>
        <w:rPr>
          <w:rFonts w:ascii="Times New Roman" w:hAnsi="Times New Roman"/>
          <w:b/>
          <w:i/>
        </w:rPr>
      </w:pPr>
      <w:r>
        <w:rPr>
          <w:rFonts w:ascii="Times New Roman" w:hAnsi="Times New Roman"/>
          <w:b/>
          <w:i/>
        </w:rPr>
        <w:t>VETERANS’ ENTITLEMENTS ACT 1986</w:t>
      </w:r>
    </w:p>
    <w:p w:rsidR="00EA0887" w:rsidRDefault="00EA0887" w:rsidP="00EA0887">
      <w:pPr>
        <w:jc w:val="center"/>
        <w:rPr>
          <w:rFonts w:ascii="Times New Roman" w:hAnsi="Times New Roman"/>
          <w:b/>
          <w:i/>
        </w:rPr>
      </w:pPr>
      <w:r>
        <w:rPr>
          <w:rFonts w:ascii="Times New Roman" w:hAnsi="Times New Roman"/>
          <w:b/>
          <w:i/>
        </w:rPr>
        <w:t>MILITARY REHABILITATION AND COMPENSATION ACT 2004</w:t>
      </w:r>
    </w:p>
    <w:p w:rsidR="00EA0887" w:rsidRDefault="00EA0887">
      <w:pPr>
        <w:jc w:val="center"/>
        <w:rPr>
          <w:rFonts w:ascii="Times New Roman" w:hAnsi="Times New Roman"/>
          <w:b/>
        </w:rPr>
      </w:pPr>
    </w:p>
    <w:p w:rsidR="00950BF5" w:rsidRDefault="00950BF5" w:rsidP="00950BF5">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Amendment Statement of Principles concerning </w:t>
      </w:r>
      <w:r w:rsidRPr="00950BF5">
        <w:rPr>
          <w:rFonts w:ascii="Times New Roman" w:hAnsi="Times New Roman"/>
          <w:b/>
          <w:i/>
        </w:rPr>
        <w:t>diabetes mellitus</w:t>
      </w:r>
      <w:r>
        <w:rPr>
          <w:rFonts w:ascii="Times New Roman" w:hAnsi="Times New Roman"/>
        </w:rPr>
        <w:t xml:space="preserve"> No. 27 of 2016.</w:t>
      </w:r>
    </w:p>
    <w:p w:rsidR="00950BF5" w:rsidRDefault="00950BF5" w:rsidP="00950BF5">
      <w:pPr>
        <w:spacing w:after="120"/>
        <w:ind w:left="567"/>
        <w:jc w:val="both"/>
        <w:rPr>
          <w:rFonts w:ascii="Times New Roman" w:hAnsi="Times New Roman"/>
        </w:rPr>
      </w:pPr>
      <w:r w:rsidRPr="00C571F9">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103AF">
        <w:rPr>
          <w:rFonts w:ascii="Times New Roman" w:hAnsi="Times New Roman"/>
        </w:rPr>
        <w:t>s</w:t>
      </w:r>
      <w:r>
        <w:rPr>
          <w:rFonts w:ascii="Times New Roman" w:hAnsi="Times New Roman"/>
        </w:rPr>
        <w:t xml:space="preserve"> 196B(2) </w:t>
      </w:r>
      <w:r w:rsidR="00072166">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D20215">
        <w:rPr>
          <w:rFonts w:ascii="Times New Roman" w:hAnsi="Times New Roman"/>
          <w:b/>
        </w:rPr>
        <w:t>diabetes mellitus</w:t>
      </w:r>
      <w:r w:rsidR="00AB7114" w:rsidRPr="00F7154B">
        <w:rPr>
          <w:rFonts w:ascii="Times New Roman" w:hAnsi="Times New Roman"/>
        </w:rPr>
        <w:t xml:space="preserve"> No</w:t>
      </w:r>
      <w:r w:rsidR="00AB7114">
        <w:rPr>
          <w:rFonts w:ascii="Times New Roman" w:hAnsi="Times New Roman"/>
        </w:rPr>
        <w:t xml:space="preserve">. </w:t>
      </w:r>
      <w:r w:rsidR="00F103AF">
        <w:rPr>
          <w:rFonts w:ascii="Times New Roman" w:hAnsi="Times New Roman"/>
        </w:rPr>
        <w:t>27</w:t>
      </w:r>
      <w:r w:rsidR="00AB7114">
        <w:rPr>
          <w:rFonts w:ascii="Times New Roman" w:hAnsi="Times New Roman"/>
        </w:rPr>
        <w:t xml:space="preserve"> of </w:t>
      </w:r>
      <w:r w:rsidR="00D20215">
        <w:rPr>
          <w:rFonts w:ascii="Times New Roman" w:hAnsi="Times New Roman"/>
        </w:rPr>
        <w:t>2016</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FC072F" w:rsidRPr="00FC072F">
        <w:rPr>
          <w:rFonts w:ascii="Times New Roman" w:hAnsi="Times New Roman"/>
        </w:rPr>
        <w:t xml:space="preserve">Statement of Principles concerning </w:t>
      </w:r>
      <w:r w:rsidR="00FC072F" w:rsidRPr="00893888">
        <w:rPr>
          <w:rFonts w:ascii="Times New Roman" w:hAnsi="Times New Roman"/>
          <w:b/>
        </w:rPr>
        <w:t>diabetes mellitus</w:t>
      </w:r>
      <w:r w:rsidR="00FC072F" w:rsidRPr="00FC072F">
        <w:rPr>
          <w:rFonts w:ascii="Times New Roman" w:hAnsi="Times New Roman"/>
        </w:rPr>
        <w:t xml:space="preserve"> No. 89 of 201</w:t>
      </w:r>
      <w:r w:rsidR="00FC072F">
        <w:rPr>
          <w:rFonts w:ascii="Times New Roman" w:hAnsi="Times New Roman"/>
        </w:rPr>
        <w:t>1, as amended,</w:t>
      </w:r>
      <w:r>
        <w:rPr>
          <w:rFonts w:ascii="Times New Roman" w:hAnsi="Times New Roman"/>
          <w:b/>
        </w:rPr>
        <w:t xml:space="preserve"> </w:t>
      </w:r>
      <w:r>
        <w:rPr>
          <w:rFonts w:ascii="Times New Roman" w:hAnsi="Times New Roman"/>
        </w:rPr>
        <w:t>by:</w:t>
      </w:r>
    </w:p>
    <w:p w:rsidR="00FC072F" w:rsidRDefault="00FC072F" w:rsidP="003C02B4">
      <w:pPr>
        <w:pStyle w:val="ListParagraph"/>
        <w:numPr>
          <w:ilvl w:val="0"/>
          <w:numId w:val="30"/>
        </w:numPr>
        <w:jc w:val="both"/>
        <w:rPr>
          <w:rFonts w:ascii="Times New Roman" w:hAnsi="Times New Roman"/>
        </w:rPr>
      </w:pPr>
      <w:r>
        <w:rPr>
          <w:rFonts w:ascii="Times New Roman" w:hAnsi="Times New Roman"/>
        </w:rPr>
        <w:t>r</w:t>
      </w:r>
      <w:r w:rsidRPr="00FC072F">
        <w:rPr>
          <w:rFonts w:ascii="Times New Roman" w:hAnsi="Times New Roman"/>
        </w:rPr>
        <w:t>eplacing existing factors (b)(iii)</w:t>
      </w:r>
      <w:r w:rsidR="000E4AD2">
        <w:rPr>
          <w:rFonts w:ascii="Times New Roman" w:hAnsi="Times New Roman"/>
        </w:rPr>
        <w:t xml:space="preserve"> &amp; j(iii)</w:t>
      </w:r>
      <w:r>
        <w:rPr>
          <w:rFonts w:ascii="Times New Roman" w:hAnsi="Times New Roman"/>
        </w:rPr>
        <w:t xml:space="preserve"> </w:t>
      </w:r>
      <w:r w:rsidRPr="00FC072F">
        <w:rPr>
          <w:rFonts w:ascii="Times New Roman" w:hAnsi="Times New Roman"/>
        </w:rPr>
        <w:t>in clause 6</w:t>
      </w:r>
      <w:r>
        <w:rPr>
          <w:rFonts w:ascii="Times New Roman" w:hAnsi="Times New Roman"/>
        </w:rPr>
        <w:t xml:space="preserve"> concerning </w:t>
      </w:r>
      <w:r w:rsidR="000E4AD2">
        <w:rPr>
          <w:rFonts w:ascii="Times New Roman" w:hAnsi="Times New Roman"/>
        </w:rPr>
        <w:t>'smoking'</w:t>
      </w:r>
      <w:r>
        <w:rPr>
          <w:rFonts w:ascii="Times New Roman" w:hAnsi="Times New Roman"/>
        </w:rPr>
        <w:t>;</w:t>
      </w:r>
    </w:p>
    <w:p w:rsidR="00FC072F" w:rsidRDefault="00FC072F" w:rsidP="00FC072F">
      <w:pPr>
        <w:pStyle w:val="ListParagraph"/>
        <w:numPr>
          <w:ilvl w:val="0"/>
          <w:numId w:val="30"/>
        </w:numPr>
        <w:jc w:val="both"/>
        <w:rPr>
          <w:rFonts w:ascii="Times New Roman" w:hAnsi="Times New Roman"/>
        </w:rPr>
      </w:pPr>
      <w:r>
        <w:rPr>
          <w:rFonts w:ascii="Times New Roman" w:hAnsi="Times New Roman"/>
        </w:rPr>
        <w:t>r</w:t>
      </w:r>
      <w:r w:rsidRPr="00FC072F">
        <w:rPr>
          <w:rFonts w:ascii="Times New Roman" w:hAnsi="Times New Roman"/>
        </w:rPr>
        <w:t xml:space="preserve">eplacing existing factors b(iv) </w:t>
      </w:r>
      <w:r w:rsidR="000E4AD2">
        <w:rPr>
          <w:rFonts w:ascii="Times New Roman" w:hAnsi="Times New Roman"/>
        </w:rPr>
        <w:t xml:space="preserve">&amp; j(iv) </w:t>
      </w:r>
      <w:r w:rsidRPr="00FC072F">
        <w:rPr>
          <w:rFonts w:ascii="Times New Roman" w:hAnsi="Times New Roman"/>
        </w:rPr>
        <w:t>in clause 6</w:t>
      </w:r>
      <w:r w:rsidR="000E4AD2">
        <w:rPr>
          <w:rFonts w:ascii="Times New Roman" w:hAnsi="Times New Roman"/>
        </w:rPr>
        <w:t xml:space="preserve"> concerning 'second</w:t>
      </w:r>
      <w:r w:rsidR="00F103AF">
        <w:rPr>
          <w:rFonts w:ascii="Times New Roman" w:hAnsi="Times New Roman"/>
        </w:rPr>
        <w:t>-</w:t>
      </w:r>
      <w:r w:rsidR="000E4AD2">
        <w:rPr>
          <w:rFonts w:ascii="Times New Roman" w:hAnsi="Times New Roman"/>
        </w:rPr>
        <w:t>hand smoke'</w:t>
      </w:r>
      <w:r>
        <w:rPr>
          <w:rFonts w:ascii="Times New Roman" w:hAnsi="Times New Roman"/>
        </w:rPr>
        <w:t>;</w:t>
      </w:r>
    </w:p>
    <w:p w:rsidR="00FC072F" w:rsidRDefault="00FC072F" w:rsidP="00FC072F">
      <w:pPr>
        <w:pStyle w:val="ListParagraph"/>
        <w:numPr>
          <w:ilvl w:val="0"/>
          <w:numId w:val="30"/>
        </w:numPr>
        <w:jc w:val="both"/>
        <w:rPr>
          <w:rFonts w:ascii="Times New Roman" w:hAnsi="Times New Roman"/>
        </w:rPr>
      </w:pPr>
      <w:r>
        <w:rPr>
          <w:rFonts w:ascii="Times New Roman" w:hAnsi="Times New Roman"/>
        </w:rPr>
        <w:t>r</w:t>
      </w:r>
      <w:r w:rsidRPr="00FC072F">
        <w:rPr>
          <w:rFonts w:ascii="Times New Roman" w:hAnsi="Times New Roman"/>
        </w:rPr>
        <w:t>eplacing existing factors (b)(ix)</w:t>
      </w:r>
      <w:r w:rsidR="000E4AD2">
        <w:rPr>
          <w:rFonts w:ascii="Times New Roman" w:hAnsi="Times New Roman"/>
        </w:rPr>
        <w:t xml:space="preserve"> &amp;</w:t>
      </w:r>
      <w:r w:rsidRPr="00FC072F">
        <w:rPr>
          <w:rFonts w:ascii="Times New Roman" w:hAnsi="Times New Roman"/>
        </w:rPr>
        <w:t xml:space="preserve"> j(ix) in clause 6</w:t>
      </w:r>
      <w:r w:rsidR="000E4AD2">
        <w:rPr>
          <w:rFonts w:ascii="Times New Roman" w:hAnsi="Times New Roman"/>
        </w:rPr>
        <w:t xml:space="preserve"> concerning 'bilateral orchiectomy'</w:t>
      </w:r>
      <w:r>
        <w:rPr>
          <w:rFonts w:ascii="Times New Roman" w:hAnsi="Times New Roman"/>
        </w:rPr>
        <w:t>;</w:t>
      </w:r>
    </w:p>
    <w:p w:rsidR="003C02B4" w:rsidRPr="00E47695" w:rsidRDefault="000E4AD2" w:rsidP="003C02B4">
      <w:pPr>
        <w:pStyle w:val="ListParagraph"/>
        <w:numPr>
          <w:ilvl w:val="0"/>
          <w:numId w:val="30"/>
        </w:numPr>
        <w:jc w:val="both"/>
        <w:rPr>
          <w:rFonts w:ascii="Times New Roman" w:hAnsi="Times New Roman"/>
        </w:rPr>
      </w:pPr>
      <w:r>
        <w:rPr>
          <w:rFonts w:ascii="Times New Roman" w:hAnsi="Times New Roman"/>
        </w:rPr>
        <w:t>i</w:t>
      </w:r>
      <w:r w:rsidRPr="000E4AD2">
        <w:rPr>
          <w:rFonts w:ascii="Times New Roman" w:hAnsi="Times New Roman"/>
        </w:rPr>
        <w:t xml:space="preserve">nserting new factors (b)(xiv) </w:t>
      </w:r>
      <w:r>
        <w:rPr>
          <w:rFonts w:ascii="Times New Roman" w:hAnsi="Times New Roman"/>
        </w:rPr>
        <w:t>&amp;</w:t>
      </w:r>
      <w:r w:rsidRPr="000E4AD2">
        <w:rPr>
          <w:rFonts w:ascii="Times New Roman" w:hAnsi="Times New Roman"/>
        </w:rPr>
        <w:t xml:space="preserve"> j(xiv) in clause 6</w:t>
      </w:r>
      <w:r>
        <w:rPr>
          <w:rFonts w:ascii="Times New Roman" w:hAnsi="Times New Roman"/>
        </w:rPr>
        <w:t xml:space="preserve"> concerning 'antiandrogen therapy'</w:t>
      </w:r>
      <w:r w:rsidR="003C02B4" w:rsidRPr="00E47695">
        <w:rPr>
          <w:rFonts w:ascii="Times New Roman" w:hAnsi="Times New Roman"/>
        </w:rPr>
        <w:t>;</w:t>
      </w:r>
    </w:p>
    <w:p w:rsidR="006E342E" w:rsidRDefault="003C02B4" w:rsidP="001C54D1">
      <w:pPr>
        <w:numPr>
          <w:ilvl w:val="0"/>
          <w:numId w:val="30"/>
        </w:numPr>
        <w:ind w:left="924" w:hanging="357"/>
        <w:jc w:val="both"/>
        <w:rPr>
          <w:rFonts w:ascii="Times New Roman" w:hAnsi="Times New Roman"/>
        </w:rPr>
      </w:pPr>
      <w:r w:rsidRPr="000E4AD2">
        <w:rPr>
          <w:rFonts w:ascii="Times New Roman" w:hAnsi="Times New Roman"/>
        </w:rPr>
        <w:t xml:space="preserve">replacing existing </w:t>
      </w:r>
      <w:r w:rsidR="006B06A2">
        <w:rPr>
          <w:rFonts w:ascii="Times New Roman" w:hAnsi="Times New Roman"/>
        </w:rPr>
        <w:t>definitions</w:t>
      </w:r>
      <w:r w:rsidRPr="000E4AD2">
        <w:rPr>
          <w:rFonts w:ascii="Times New Roman" w:hAnsi="Times New Roman"/>
        </w:rPr>
        <w:t xml:space="preserve"> concerning '</w:t>
      </w:r>
      <w:r w:rsidR="000E4AD2" w:rsidRPr="000E4AD2">
        <w:rPr>
          <w:rFonts w:ascii="Times New Roman" w:hAnsi="Times New Roman"/>
        </w:rPr>
        <w:t>a drug or a drug from a class of drugs from specified list 1</w:t>
      </w:r>
      <w:r w:rsidRPr="000E4AD2">
        <w:rPr>
          <w:rFonts w:ascii="Times New Roman" w:hAnsi="Times New Roman"/>
        </w:rPr>
        <w:t>'</w:t>
      </w:r>
      <w:r w:rsidR="000E4AD2" w:rsidRPr="000E4AD2">
        <w:rPr>
          <w:rFonts w:ascii="Times New Roman" w:hAnsi="Times New Roman"/>
        </w:rPr>
        <w:t xml:space="preserve"> and 'pack-years of cigarettes, or the equivalent thereof in other tobacco products'</w:t>
      </w:r>
      <w:r w:rsidR="00606A63">
        <w:rPr>
          <w:rFonts w:ascii="Times New Roman" w:hAnsi="Times New Roman"/>
        </w:rPr>
        <w:t xml:space="preserve"> in </w:t>
      </w:r>
      <w:r w:rsidR="00606A63" w:rsidRPr="000E4AD2">
        <w:rPr>
          <w:rFonts w:ascii="Times New Roman" w:hAnsi="Times New Roman"/>
        </w:rPr>
        <w:t>clause 9</w:t>
      </w:r>
      <w:r w:rsidR="001C54D1">
        <w:rPr>
          <w:rFonts w:ascii="Times New Roman" w:hAnsi="Times New Roman"/>
        </w:rPr>
        <w:t>; and</w:t>
      </w:r>
    </w:p>
    <w:p w:rsidR="001C54D1" w:rsidRPr="000E4AD2" w:rsidRDefault="001C54D1" w:rsidP="003C02B4">
      <w:pPr>
        <w:numPr>
          <w:ilvl w:val="0"/>
          <w:numId w:val="30"/>
        </w:numPr>
        <w:spacing w:after="120"/>
        <w:jc w:val="both"/>
        <w:rPr>
          <w:rFonts w:ascii="Times New Roman" w:hAnsi="Times New Roman"/>
        </w:rPr>
      </w:pPr>
      <w:r w:rsidRPr="00E47695">
        <w:rPr>
          <w:rFonts w:ascii="Times New Roman" w:hAnsi="Times New Roman"/>
        </w:rPr>
        <w:t>inserting definition</w:t>
      </w:r>
      <w:r>
        <w:rPr>
          <w:rFonts w:ascii="Times New Roman" w:hAnsi="Times New Roman"/>
        </w:rPr>
        <w:t>s</w:t>
      </w:r>
      <w:r w:rsidRPr="00E47695">
        <w:rPr>
          <w:rFonts w:ascii="Times New Roman" w:hAnsi="Times New Roman"/>
        </w:rPr>
        <w:t xml:space="preserve"> of '</w:t>
      </w:r>
      <w:r>
        <w:rPr>
          <w:rFonts w:ascii="Times New Roman" w:hAnsi="Times New Roman"/>
        </w:rPr>
        <w:t>antiandrogen therapy as specified</w:t>
      </w:r>
      <w:r w:rsidRPr="00E47695">
        <w:rPr>
          <w:rFonts w:ascii="Times New Roman" w:hAnsi="Times New Roman"/>
        </w:rPr>
        <w:t>'</w:t>
      </w:r>
      <w:r>
        <w:rPr>
          <w:rFonts w:ascii="Times New Roman" w:hAnsi="Times New Roman"/>
        </w:rPr>
        <w:t xml:space="preserve"> and 'being exposed to </w:t>
      </w:r>
      <w:r w:rsidRPr="000E4AD2">
        <w:rPr>
          <w:rFonts w:ascii="Times New Roman" w:hAnsi="Times New Roman"/>
        </w:rPr>
        <w:t xml:space="preserve">second-hand smoke' in </w:t>
      </w:r>
      <w:r>
        <w:rPr>
          <w:rFonts w:ascii="Times New Roman" w:hAnsi="Times New Roman"/>
        </w:rPr>
        <w:t xml:space="preserve">alphabetical order in </w:t>
      </w:r>
      <w:r w:rsidRPr="000E4AD2">
        <w:rPr>
          <w:rFonts w:ascii="Times New Roman" w:hAnsi="Times New Roman"/>
        </w:rPr>
        <w:t>clause 9</w:t>
      </w:r>
      <w:r>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835635">
        <w:rPr>
          <w:rFonts w:ascii="Times New Roman" w:hAnsi="Times New Roman"/>
        </w:rPr>
        <w:t>y</w:t>
      </w:r>
      <w:r>
        <w:rPr>
          <w:rFonts w:ascii="Times New Roman" w:hAnsi="Times New Roman"/>
        </w:rPr>
        <w:t xml:space="preserve"> of </w:t>
      </w:r>
      <w:r w:rsidR="00835635">
        <w:rPr>
          <w:rFonts w:ascii="Times New Roman" w:hAnsi="Times New Roman"/>
        </w:rPr>
        <w:t>commencement</w:t>
      </w:r>
      <w:r>
        <w:rPr>
          <w:rFonts w:ascii="Times New Roman" w:hAnsi="Times New Roman"/>
        </w:rPr>
        <w:t xml:space="preserve"> for the amendment in accordance with subsection 12(1)(a) of the </w:t>
      </w:r>
      <w:r w:rsidR="00A942D2">
        <w:rPr>
          <w:rFonts w:ascii="Times New Roman" w:hAnsi="Times New Roman"/>
          <w:i/>
        </w:rPr>
        <w:t>Legislative Instruments Act 2003</w:t>
      </w:r>
      <w:r>
        <w:rPr>
          <w:rFonts w:ascii="Times New Roman" w:hAnsi="Times New Roman"/>
        </w:rPr>
        <w:t>.</w:t>
      </w:r>
    </w:p>
    <w:p w:rsidR="00835635" w:rsidRDefault="00835635" w:rsidP="00950BF5">
      <w:pPr>
        <w:keepNext/>
        <w:spacing w:after="120"/>
        <w:ind w:left="567"/>
        <w:jc w:val="both"/>
        <w:rPr>
          <w:rFonts w:ascii="Times New Roman" w:hAnsi="Times New Roman"/>
        </w:rPr>
      </w:pPr>
      <w:r w:rsidRPr="00051A01">
        <w:rPr>
          <w:rFonts w:ascii="Times New Roman" w:hAnsi="Times New Roman"/>
          <w:b/>
        </w:rPr>
        <w:t>Consultation</w:t>
      </w:r>
    </w:p>
    <w:p w:rsidR="006E342E" w:rsidRPr="00B508BD" w:rsidRDefault="00477FB8" w:rsidP="00BF79C0">
      <w:pPr>
        <w:numPr>
          <w:ilvl w:val="0"/>
          <w:numId w:val="11"/>
        </w:numPr>
        <w:tabs>
          <w:tab w:val="clear" w:pos="360"/>
          <w:tab w:val="num" w:pos="567"/>
        </w:tabs>
        <w:spacing w:after="120"/>
        <w:ind w:left="567" w:hanging="567"/>
        <w:jc w:val="both"/>
        <w:rPr>
          <w:rFonts w:ascii="Times New Roman" w:hAnsi="Times New Roman"/>
        </w:rPr>
      </w:pPr>
      <w:r w:rsidRPr="00B508BD">
        <w:rPr>
          <w:rFonts w:ascii="Times New Roman" w:hAnsi="Times New Roman"/>
        </w:rPr>
        <w:t xml:space="preserve">Prior to determining this Instrument, the Authority advertised its intention to undertake an investigation in relation to </w:t>
      </w:r>
      <w:r w:rsidR="00B508BD" w:rsidRPr="00B508BD">
        <w:rPr>
          <w:rFonts w:ascii="Times New Roman" w:hAnsi="Times New Roman"/>
        </w:rPr>
        <w:t xml:space="preserve">androgen deprivation therapy as a factor in </w:t>
      </w:r>
      <w:r w:rsidR="00D20215" w:rsidRPr="00B508BD">
        <w:rPr>
          <w:rFonts w:ascii="Times New Roman" w:hAnsi="Times New Roman"/>
        </w:rPr>
        <w:t>diabetes mellitus</w:t>
      </w:r>
      <w:r w:rsidRPr="00B508BD">
        <w:rPr>
          <w:rFonts w:ascii="Times New Roman" w:hAnsi="Times New Roman"/>
        </w:rPr>
        <w:t xml:space="preserve"> in the Government Notices Gazette of </w:t>
      </w:r>
      <w:r w:rsidR="00B508BD" w:rsidRPr="00B508BD">
        <w:rPr>
          <w:rFonts w:ascii="Times New Roman" w:hAnsi="Times New Roman"/>
        </w:rPr>
        <w:t xml:space="preserve">12 May 2015.  The Authority also advertised its intention to undertake an investigation in relation to passive smoking as a factor in diabetes mellitus in the Government Notices Gazette of 2 October 2015. This investigation was re-advertised in the Government Notices Gazette of 9 December 2015 and broadened to include smoking and passive smoking.  </w:t>
      </w:r>
      <w:r w:rsidR="00B508BD">
        <w:rPr>
          <w:rFonts w:ascii="Times New Roman" w:hAnsi="Times New Roman"/>
        </w:rPr>
        <w:t xml:space="preserve">Copies </w:t>
      </w:r>
      <w:r w:rsidRPr="00B508BD">
        <w:rPr>
          <w:rFonts w:ascii="Times New Roman" w:hAnsi="Times New Roman"/>
        </w:rPr>
        <w:t>of the notice</w:t>
      </w:r>
      <w:r w:rsidR="00B508BD">
        <w:rPr>
          <w:rFonts w:ascii="Times New Roman" w:hAnsi="Times New Roman"/>
        </w:rPr>
        <w:t>s</w:t>
      </w:r>
      <w:r w:rsidRPr="00B508BD">
        <w:rPr>
          <w:rFonts w:ascii="Times New Roman" w:hAnsi="Times New Roman"/>
        </w:rPr>
        <w:t xml:space="preserve"> of intention to investigate </w:t>
      </w:r>
      <w:r w:rsidR="00B508BD">
        <w:rPr>
          <w:rFonts w:ascii="Times New Roman" w:hAnsi="Times New Roman"/>
        </w:rPr>
        <w:t xml:space="preserve">were circulated </w:t>
      </w:r>
      <w:r w:rsidRPr="00B508BD">
        <w:rPr>
          <w:rFonts w:ascii="Times New Roman" w:hAnsi="Times New Roman"/>
        </w:rPr>
        <w:t xml:space="preserve">to a wide range of organisations </w:t>
      </w:r>
      <w:r w:rsidRPr="00B508BD">
        <w:rPr>
          <w:rFonts w:ascii="Times New Roman" w:hAnsi="Times New Roman"/>
        </w:rPr>
        <w:lastRenderedPageBreak/>
        <w:t xml:space="preserve">representing veterans, service personnel and their dependants.  The Authority invited submissions from the Repatriation Commission, organisations and persons referred to in section 196E of the VEA, and any person having expertise in the field.  </w:t>
      </w:r>
      <w:r w:rsidR="0045759A">
        <w:rPr>
          <w:rFonts w:ascii="Times New Roman" w:hAnsi="Times New Roman"/>
        </w:rPr>
        <w:t>Nine</w:t>
      </w:r>
      <w:r w:rsidRPr="00B508BD">
        <w:rPr>
          <w:rFonts w:ascii="Times New Roman" w:hAnsi="Times New Roman"/>
        </w:rPr>
        <w:t xml:space="preserve"> submissions were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determining of this Instrument finalises the investigation</w:t>
      </w:r>
      <w:r w:rsidR="00B508BD">
        <w:rPr>
          <w:rFonts w:ascii="Times New Roman" w:hAnsi="Times New Roman"/>
        </w:rPr>
        <w:t>s</w:t>
      </w:r>
      <w:r>
        <w:rPr>
          <w:rFonts w:ascii="Times New Roman" w:hAnsi="Times New Roman"/>
        </w:rPr>
        <w:t xml:space="preserve"> in relation to </w:t>
      </w:r>
      <w:r w:rsidR="00D20215">
        <w:rPr>
          <w:rFonts w:ascii="Times New Roman" w:hAnsi="Times New Roman"/>
        </w:rPr>
        <w:t>diabetes mellitus</w:t>
      </w:r>
      <w:r>
        <w:rPr>
          <w:rFonts w:ascii="Times New Roman" w:hAnsi="Times New Roman"/>
        </w:rPr>
        <w:t xml:space="preserve"> as advertised in the Government Notices Gazette</w:t>
      </w:r>
      <w:r w:rsidR="006C27D1">
        <w:rPr>
          <w:rFonts w:ascii="Times New Roman" w:hAnsi="Times New Roman"/>
        </w:rPr>
        <w:t>s</w:t>
      </w:r>
      <w:r>
        <w:rPr>
          <w:rFonts w:ascii="Times New Roman" w:hAnsi="Times New Roman"/>
        </w:rPr>
        <w:t xml:space="preserve"> of </w:t>
      </w:r>
      <w:r w:rsidR="00825821">
        <w:rPr>
          <w:rFonts w:ascii="Times New Roman" w:hAnsi="Times New Roman"/>
        </w:rPr>
        <w:t>12 May 2015, 2 October 2015 and 9 December 2015</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F103AF">
        <w:rPr>
          <w:rFonts w:ascii="Times New Roman" w:hAnsi="Times New Roman"/>
          <w:b/>
          <w:szCs w:val="24"/>
        </w:rPr>
        <w:t>27</w:t>
      </w:r>
      <w:r>
        <w:rPr>
          <w:rFonts w:ascii="Times New Roman" w:hAnsi="Times New Roman"/>
          <w:b/>
          <w:szCs w:val="24"/>
        </w:rPr>
        <w:t xml:space="preserve"> of </w:t>
      </w:r>
      <w:r w:rsidR="00D20215">
        <w:rPr>
          <w:rFonts w:ascii="Times New Roman" w:hAnsi="Times New Roman"/>
          <w:b/>
          <w:szCs w:val="24"/>
        </w:rPr>
        <w:t>2016</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20215">
        <w:rPr>
          <w:rFonts w:ascii="Times New Roman" w:hAnsi="Times New Roman"/>
          <w:b/>
          <w:szCs w:val="24"/>
        </w:rPr>
        <w:t>Diabetes mellitus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20215">
        <w:rPr>
          <w:rFonts w:ascii="Times New Roman" w:hAnsi="Times New Roman"/>
          <w:szCs w:val="24"/>
        </w:rPr>
        <w:t>diabetes mellitus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8C42C5">
      <w:pPr>
        <w:numPr>
          <w:ilvl w:val="0"/>
          <w:numId w:val="24"/>
        </w:numPr>
        <w:spacing w:before="120" w:after="120"/>
        <w:jc w:val="both"/>
        <w:rPr>
          <w:rFonts w:ascii="Times New Roman" w:hAnsi="Times New Roman"/>
          <w:szCs w:val="24"/>
        </w:rPr>
      </w:pPr>
      <w:r>
        <w:rPr>
          <w:rFonts w:ascii="Times New Roman" w:hAnsi="Times New Roman"/>
          <w:szCs w:val="24"/>
        </w:rPr>
        <w:t xml:space="preserve">includes new and revised </w:t>
      </w:r>
      <w:r w:rsidRPr="003A7C65">
        <w:rPr>
          <w:rFonts w:ascii="Times New Roman" w:hAnsi="Times New Roman"/>
          <w:szCs w:val="24"/>
        </w:rPr>
        <w:t>factor</w:t>
      </w:r>
      <w:r>
        <w:rPr>
          <w:rFonts w:ascii="Times New Roman" w:hAnsi="Times New Roman"/>
          <w:szCs w:val="24"/>
        </w:rPr>
        <w:t>s</w:t>
      </w:r>
      <w:r w:rsidRPr="003A7C65">
        <w:rPr>
          <w:rFonts w:ascii="Times New Roman" w:hAnsi="Times New Roman"/>
          <w:szCs w:val="24"/>
        </w:rPr>
        <w:t xml:space="preserve"> </w:t>
      </w:r>
      <w:r w:rsidR="00477FB8">
        <w:rPr>
          <w:rFonts w:ascii="Times New Roman" w:hAnsi="Times New Roman"/>
          <w:szCs w:val="24"/>
        </w:rPr>
        <w:t xml:space="preserve">which the current sound medical-scientific evidence indicates must as a minimum exist, before it can be said that a reasonable hypothesis has been raised, connecting </w:t>
      </w:r>
      <w:r w:rsidR="00D20215">
        <w:rPr>
          <w:rFonts w:ascii="Times New Roman" w:hAnsi="Times New Roman"/>
          <w:szCs w:val="24"/>
        </w:rPr>
        <w:t>diabetes mellitus</w:t>
      </w:r>
      <w:r w:rsidR="00477FB8">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825821">
        <w:rPr>
          <w:rFonts w:ascii="Times New Roman" w:hAnsi="Times New Roman"/>
          <w:szCs w:val="24"/>
        </w:rPr>
        <w:t>89</w:t>
      </w:r>
      <w:r>
        <w:rPr>
          <w:rFonts w:ascii="Times New Roman" w:hAnsi="Times New Roman"/>
          <w:szCs w:val="24"/>
        </w:rPr>
        <w:t xml:space="preserve"> of </w:t>
      </w:r>
      <w:r w:rsidR="00825821">
        <w:rPr>
          <w:rFonts w:ascii="Times New Roman" w:hAnsi="Times New Roman"/>
          <w:szCs w:val="24"/>
        </w:rPr>
        <w:t>2011, as amended</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20215">
        <w:rPr>
          <w:rFonts w:ascii="Times New Roman" w:hAnsi="Times New Roman"/>
          <w:szCs w:val="24"/>
        </w:rPr>
        <w:t>diabetes mellitus</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61187">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61187">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7"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8"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9"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2"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6"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7"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0"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2"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3"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8"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9"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6"/>
  </w:num>
  <w:num w:numId="4">
    <w:abstractNumId w:val="28"/>
  </w:num>
  <w:num w:numId="5">
    <w:abstractNumId w:val="3"/>
  </w:num>
  <w:num w:numId="6">
    <w:abstractNumId w:val="14"/>
  </w:num>
  <w:num w:numId="7">
    <w:abstractNumId w:val="18"/>
  </w:num>
  <w:num w:numId="8">
    <w:abstractNumId w:val="2"/>
  </w:num>
  <w:num w:numId="9">
    <w:abstractNumId w:val="29"/>
  </w:num>
  <w:num w:numId="10">
    <w:abstractNumId w:val="12"/>
  </w:num>
  <w:num w:numId="11">
    <w:abstractNumId w:val="20"/>
  </w:num>
  <w:num w:numId="12">
    <w:abstractNumId w:val="8"/>
  </w:num>
  <w:num w:numId="13">
    <w:abstractNumId w:val="7"/>
  </w:num>
  <w:num w:numId="14">
    <w:abstractNumId w:val="13"/>
  </w:num>
  <w:num w:numId="15">
    <w:abstractNumId w:val="15"/>
  </w:num>
  <w:num w:numId="16">
    <w:abstractNumId w:val="9"/>
  </w:num>
  <w:num w:numId="17">
    <w:abstractNumId w:val="21"/>
  </w:num>
  <w:num w:numId="18">
    <w:abstractNumId w:val="19"/>
  </w:num>
  <w:num w:numId="19">
    <w:abstractNumId w:val="1"/>
  </w:num>
  <w:num w:numId="20">
    <w:abstractNumId w:val="11"/>
  </w:num>
  <w:num w:numId="21">
    <w:abstractNumId w:val="6"/>
  </w:num>
  <w:num w:numId="22">
    <w:abstractNumId w:val="22"/>
  </w:num>
  <w:num w:numId="23">
    <w:abstractNumId w:val="23"/>
  </w:num>
  <w:num w:numId="24">
    <w:abstractNumId w:val="10"/>
  </w:num>
  <w:num w:numId="25">
    <w:abstractNumId w:val="5"/>
  </w:num>
  <w:num w:numId="26">
    <w:abstractNumId w:val="4"/>
  </w:num>
  <w:num w:numId="27">
    <w:abstractNumId w:val="25"/>
  </w:num>
  <w:num w:numId="28">
    <w:abstractNumId w:val="17"/>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72166"/>
    <w:rsid w:val="000E4AD2"/>
    <w:rsid w:val="000F01DC"/>
    <w:rsid w:val="001C54D1"/>
    <w:rsid w:val="00227D97"/>
    <w:rsid w:val="00305827"/>
    <w:rsid w:val="00337342"/>
    <w:rsid w:val="003C02B4"/>
    <w:rsid w:val="0045759A"/>
    <w:rsid w:val="00477FB8"/>
    <w:rsid w:val="005A0226"/>
    <w:rsid w:val="00601DDD"/>
    <w:rsid w:val="00606A63"/>
    <w:rsid w:val="006406D9"/>
    <w:rsid w:val="006B06A2"/>
    <w:rsid w:val="006C27D1"/>
    <w:rsid w:val="006E342E"/>
    <w:rsid w:val="00800900"/>
    <w:rsid w:val="00825821"/>
    <w:rsid w:val="00831563"/>
    <w:rsid w:val="00835635"/>
    <w:rsid w:val="00893888"/>
    <w:rsid w:val="008C42C5"/>
    <w:rsid w:val="008C72B8"/>
    <w:rsid w:val="00950BF5"/>
    <w:rsid w:val="00A93483"/>
    <w:rsid w:val="00A942D2"/>
    <w:rsid w:val="00AB7114"/>
    <w:rsid w:val="00B508BD"/>
    <w:rsid w:val="00BA0F74"/>
    <w:rsid w:val="00C640D8"/>
    <w:rsid w:val="00D20215"/>
    <w:rsid w:val="00EA0887"/>
    <w:rsid w:val="00EC4DD2"/>
    <w:rsid w:val="00F103AF"/>
    <w:rsid w:val="00F61187"/>
    <w:rsid w:val="00F7154B"/>
    <w:rsid w:val="00FC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5956</Characters>
  <Application>Microsoft Office Word</Application>
  <DocSecurity>0</DocSecurity>
  <Lines>49</Lines>
  <Paragraphs>13</Paragraphs>
  <ScaleCrop>false</ScaleCrop>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2016-03-01T04:00:00Z</dcterms:created>
  <dcterms:modified xsi:type="dcterms:W3CDTF">2016-03-01T04:00:00Z</dcterms:modified>
</cp:coreProperties>
</file>