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2" w:rsidRPr="00E13833" w:rsidRDefault="00A234F2" w:rsidP="00E13833">
      <w:pPr>
        <w:pStyle w:val="Heading1"/>
      </w:pPr>
      <w:r w:rsidRPr="00E13833">
        <w:t>EXPLANATORY STATEMENT</w:t>
      </w:r>
    </w:p>
    <w:p w:rsidR="00A234F2" w:rsidRDefault="00A234F2" w:rsidP="007D3235"/>
    <w:p w:rsidR="00A775FE" w:rsidRDefault="00A775FE" w:rsidP="005F63DC">
      <w:pPr>
        <w:pStyle w:val="Heading3"/>
      </w:pPr>
    </w:p>
    <w:p w:rsidR="00A234F2" w:rsidRPr="00AF1E7D" w:rsidRDefault="00A234F2" w:rsidP="005F63DC">
      <w:pPr>
        <w:pStyle w:val="Heading3"/>
      </w:pPr>
      <w:bookmarkStart w:id="0" w:name="_GoBack"/>
      <w:bookmarkEnd w:id="0"/>
      <w:r w:rsidRPr="00AF1E7D">
        <w:t xml:space="preserve">Issued by the authority of the Minister </w:t>
      </w:r>
      <w:r w:rsidR="00042ADB" w:rsidRPr="00AF1E7D">
        <w:t xml:space="preserve">for Infrastructure and </w:t>
      </w:r>
      <w:r w:rsidR="00E516B8">
        <w:t>Transport</w:t>
      </w:r>
    </w:p>
    <w:p w:rsidR="00A234F2" w:rsidRPr="00AF1E7D" w:rsidRDefault="00A234F2" w:rsidP="00A234F2">
      <w:pPr>
        <w:widowControl w:val="0"/>
      </w:pPr>
    </w:p>
    <w:p w:rsidR="00A234F2" w:rsidRPr="00AF1E7D" w:rsidRDefault="00A234F2" w:rsidP="005F63DC">
      <w:pPr>
        <w:pStyle w:val="Heading4"/>
      </w:pPr>
      <w:r w:rsidRPr="005F63DC">
        <w:t>Civil</w:t>
      </w:r>
      <w:r w:rsidRPr="00AF1E7D">
        <w:t xml:space="preserve"> Aviation Act 1988</w:t>
      </w:r>
      <w:r w:rsidR="00F96E40">
        <w:br/>
        <w:t>Transport Safety Investigation Act 2003</w:t>
      </w:r>
    </w:p>
    <w:p w:rsidR="00A234F2" w:rsidRPr="00AF1E7D" w:rsidRDefault="00A234F2" w:rsidP="005F63DC"/>
    <w:p w:rsidR="00A234F2" w:rsidRPr="00F96E40" w:rsidRDefault="00A234F2" w:rsidP="00F96E40">
      <w:pPr>
        <w:pStyle w:val="Heading4"/>
      </w:pPr>
      <w:r w:rsidRPr="00F96E40">
        <w:t xml:space="preserve">Civil Aviation Legislation Amendment </w:t>
      </w:r>
      <w:r w:rsidR="00D37AA3" w:rsidRPr="00F96E40">
        <w:t>(</w:t>
      </w:r>
      <w:r w:rsidR="00F96E40" w:rsidRPr="00F96E40">
        <w:t>Part 101</w:t>
      </w:r>
      <w:r w:rsidR="00D37AA3" w:rsidRPr="00F96E40">
        <w:t xml:space="preserve">) </w:t>
      </w:r>
      <w:r w:rsidRPr="00F96E40">
        <w:t xml:space="preserve">Regulation </w:t>
      </w:r>
      <w:r w:rsidR="009A5424">
        <w:t>2016</w:t>
      </w:r>
    </w:p>
    <w:p w:rsidR="00A234F2" w:rsidRPr="00AF1E7D" w:rsidRDefault="00A234F2" w:rsidP="00A234F2"/>
    <w:p w:rsidR="00267145" w:rsidRDefault="00267145" w:rsidP="00A234F2">
      <w:r w:rsidRPr="00267145">
        <w:t xml:space="preserve">The </w:t>
      </w:r>
      <w:r w:rsidRPr="00267145">
        <w:rPr>
          <w:rStyle w:val="italics"/>
        </w:rPr>
        <w:t xml:space="preserve">Civil Aviation Act 1988 </w:t>
      </w:r>
      <w:r w:rsidRPr="00267145">
        <w:t xml:space="preserve">(the Act) establishes the regulatory framework for maintaining, enhancing and promoting the safety of civil aviation, with particular emphasis on preventing aviation accidents and incidents. </w:t>
      </w:r>
    </w:p>
    <w:p w:rsidR="00267145" w:rsidRDefault="00267145" w:rsidP="00A234F2"/>
    <w:p w:rsidR="00A234F2" w:rsidRPr="00AF1E7D" w:rsidRDefault="00A234F2" w:rsidP="00A234F2">
      <w:r w:rsidRPr="00AF1E7D">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That subsection also provides that the Governor-General may make regulations for the purpose of carrying out and giving effect to the provisions of the </w:t>
      </w:r>
      <w:r w:rsidRPr="005D57DC">
        <w:rPr>
          <w:rStyle w:val="italics"/>
        </w:rPr>
        <w:t>Convention on International Civil Aviation</w:t>
      </w:r>
      <w:r w:rsidRPr="00AF1E7D">
        <w:t xml:space="preserve"> (Chicago Convention) relating to safety and in relation to the safety of air navigation, being regulations with respect to</w:t>
      </w:r>
      <w:r w:rsidRPr="00AF1E7D">
        <w:rPr>
          <w:lang w:val="en-US"/>
        </w:rPr>
        <w:t xml:space="preserve"> any other </w:t>
      </w:r>
      <w:r w:rsidRPr="00AF1E7D">
        <w:t>matters for which the Parliament has power to make laws.</w:t>
      </w:r>
    </w:p>
    <w:p w:rsidR="00A234F2" w:rsidRPr="00AF1E7D" w:rsidRDefault="00A234F2" w:rsidP="00A234F2"/>
    <w:p w:rsidR="00A234F2" w:rsidRPr="00AF1E7D" w:rsidRDefault="00A234F2" w:rsidP="00A234F2">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3236A" w:rsidRPr="00AF1E7D" w:rsidRDefault="0003236A" w:rsidP="00AC56D1"/>
    <w:p w:rsidR="00F96E40" w:rsidRDefault="00F96E40" w:rsidP="00F96E40">
      <w:r>
        <w:t xml:space="preserve">The </w:t>
      </w:r>
      <w:r w:rsidRPr="00F96E40">
        <w:rPr>
          <w:rStyle w:val="italics"/>
        </w:rPr>
        <w:t>Transport Safety Investigation Act 2003</w:t>
      </w:r>
      <w:r>
        <w:t xml:space="preserve"> (TSI Act) establishes a framework to investigate transport safety matters in the aviation, marine and rail transport modes, to assist with improving transport safety outcomes. Section 71 of the TSI Act provides that the Governor-General may make regulations prescribing matters required or permitted by the TSI Act. Section 20A provides the Governor-General to prescribe regulations that may establish a scheme for the voluntary and confidential reporting of issues that affect or might affect transport safety.</w:t>
      </w:r>
    </w:p>
    <w:p w:rsidR="00F96E40" w:rsidRDefault="00F96E40" w:rsidP="00F96E40"/>
    <w:p w:rsidR="00F96E40" w:rsidRDefault="00F96E40" w:rsidP="00F96E40">
      <w:r>
        <w:t>The Regulation update</w:t>
      </w:r>
      <w:r w:rsidR="005377A6">
        <w:t>s</w:t>
      </w:r>
      <w:r>
        <w:t xml:space="preserve"> the terminology in Part 101 of the </w:t>
      </w:r>
      <w:r w:rsidRPr="005377A6">
        <w:rPr>
          <w:rStyle w:val="italics"/>
        </w:rPr>
        <w:t>Civil Aviation Safety Regulations 1998</w:t>
      </w:r>
      <w:r>
        <w:t xml:space="preserve"> (CASR), the </w:t>
      </w:r>
      <w:r w:rsidRPr="005377A6">
        <w:rPr>
          <w:rStyle w:val="italics"/>
        </w:rPr>
        <w:t>Civil Aviation (Fees) Regulations 1995</w:t>
      </w:r>
      <w:r>
        <w:t xml:space="preserve"> and the </w:t>
      </w:r>
      <w:r w:rsidRPr="005377A6">
        <w:rPr>
          <w:rStyle w:val="italics"/>
        </w:rPr>
        <w:t>Civil Aviation Regulations 1988</w:t>
      </w:r>
      <w:r>
        <w:t xml:space="preserve"> to align with International Civil Aviation Organization (ICAO) terminology, in particular by replacing the term 'unmanned aerial vehicle' (UAV) with 'remotely piloted aircraft' (RPA).</w:t>
      </w:r>
    </w:p>
    <w:p w:rsidR="00F96E40" w:rsidRDefault="00F96E40" w:rsidP="00F96E40"/>
    <w:p w:rsidR="00F96E40" w:rsidRDefault="00F96E40" w:rsidP="00F96E40">
      <w:r>
        <w:t xml:space="preserve">Key outcomes </w:t>
      </w:r>
      <w:r w:rsidR="005377A6">
        <w:t>introduced by the</w:t>
      </w:r>
      <w:r>
        <w:t xml:space="preserve"> Regulation </w:t>
      </w:r>
      <w:r w:rsidR="005377A6">
        <w:t xml:space="preserve">include </w:t>
      </w:r>
      <w:r>
        <w:t>simplified regulatory requirements for l</w:t>
      </w:r>
      <w:r w:rsidR="005377A6">
        <w:t xml:space="preserve">ower risk RPA operations and an </w:t>
      </w:r>
      <w:r>
        <w:t>allow</w:t>
      </w:r>
      <w:r w:rsidR="005377A6">
        <w:t>ance</w:t>
      </w:r>
      <w:r>
        <w:t xml:space="preserve"> for more detailed operational matters to be dealt with in a Manual of Standards, providing greater flexibility and responsiveness in a rapidly evolving area.</w:t>
      </w:r>
    </w:p>
    <w:p w:rsidR="00F96E40" w:rsidRDefault="00F96E40" w:rsidP="00F96E40"/>
    <w:p w:rsidR="00F96E40" w:rsidRDefault="00F96E40" w:rsidP="00F96E40">
      <w:r>
        <w:t>More specifically, the Regulation establish</w:t>
      </w:r>
      <w:r w:rsidR="005377A6">
        <w:t>es</w:t>
      </w:r>
      <w:r>
        <w:t xml:space="preserve"> a set of standard operating conditions for RPA, categorisations for RPA according to weight or, in the case of airships, envelope capacity, and introduce</w:t>
      </w:r>
      <w:r w:rsidR="005377A6">
        <w:t>s</w:t>
      </w:r>
      <w:r>
        <w:t xml:space="preserve"> the concept of 'excluded RPA' to represent RPA operations considered to be lower risk, as determined by RPA category and operational use. Excluded RPA have reduced regulatory requirements, such as not needing an operator's certificate or a remote pilot licence (</w:t>
      </w:r>
      <w:proofErr w:type="spellStart"/>
      <w:r>
        <w:t>RePL</w:t>
      </w:r>
      <w:proofErr w:type="spellEnd"/>
      <w:r>
        <w:t>).</w:t>
      </w:r>
    </w:p>
    <w:p w:rsidR="00F96E40" w:rsidRDefault="00F96E40" w:rsidP="00F96E40"/>
    <w:p w:rsidR="00F96E40" w:rsidRDefault="00F96E40" w:rsidP="00F96E40">
      <w:r>
        <w:t>The Regulation permit</w:t>
      </w:r>
      <w:r w:rsidR="005377A6">
        <w:t>s</w:t>
      </w:r>
      <w:r>
        <w:t xml:space="preserve"> private landowners to carry out some commercial-like operations on their own land under the 'standard RPA operating conditions' without requiring them to hold an Unmanned Aircraft Operator's Certificate (UOC) or </w:t>
      </w:r>
      <w:proofErr w:type="spellStart"/>
      <w:r>
        <w:t>RePL</w:t>
      </w:r>
      <w:proofErr w:type="spellEnd"/>
      <w:r>
        <w:t xml:space="preserve">, if using an RPA weighing up to 25 kg </w:t>
      </w:r>
      <w:r>
        <w:lastRenderedPageBreak/>
        <w:t>provided that none of the parties involved receive remuneration. For RPA weighing between 25 kg to 150 kg, the operator need</w:t>
      </w:r>
      <w:r w:rsidR="00F969A9">
        <w:t>s</w:t>
      </w:r>
      <w:r>
        <w:t xml:space="preserve"> to hold a remote pilot licence in the category of aircraft being flown.</w:t>
      </w:r>
    </w:p>
    <w:p w:rsidR="00F96E40" w:rsidRDefault="00F96E40" w:rsidP="00F96E40"/>
    <w:p w:rsidR="00F96E40" w:rsidRDefault="00F96E40" w:rsidP="00F96E40">
      <w:r>
        <w:t>The Regulation require</w:t>
      </w:r>
      <w:r w:rsidR="005377A6">
        <w:t>s</w:t>
      </w:r>
      <w:r>
        <w:t xml:space="preserve"> a person operating, or conducting operations using, a very small RPA for hire or reward to notify CASA rather than being required to obtain a UOC and </w:t>
      </w:r>
      <w:proofErr w:type="spellStart"/>
      <w:r>
        <w:t>RePL.</w:t>
      </w:r>
      <w:proofErr w:type="spellEnd"/>
      <w:r>
        <w:t xml:space="preserve"> The Regulation make</w:t>
      </w:r>
      <w:r w:rsidR="00936D03">
        <w:t>s</w:t>
      </w:r>
      <w:r>
        <w:t xml:space="preserve"> it an offence for a person to operate a very small RPA for hire or reward without notifying CASA and also allow</w:t>
      </w:r>
      <w:r w:rsidR="00936D03">
        <w:t>s</w:t>
      </w:r>
      <w:r>
        <w:t xml:space="preserve"> CASA to establish and maintain a database of information that relates to these notifications. </w:t>
      </w:r>
    </w:p>
    <w:p w:rsidR="00F96E40" w:rsidRDefault="00F96E40" w:rsidP="00F96E40"/>
    <w:p w:rsidR="00F96E40" w:rsidRDefault="00F96E40" w:rsidP="00F96E40">
      <w:r>
        <w:t>The Regulation insert</w:t>
      </w:r>
      <w:r w:rsidR="00936D03">
        <w:t>s</w:t>
      </w:r>
      <w:r>
        <w:t xml:space="preserve"> new definitions into Part 1 of the CASR Dictionary and add</w:t>
      </w:r>
      <w:r w:rsidR="00936D03">
        <w:t>s</w:t>
      </w:r>
      <w:r>
        <w:t xml:space="preserve"> remote pilots, UOC holders, and people permitted to operate commercially without authorisations to the list of persons in Part 117 of CASR who must respond to CASA's surveys.</w:t>
      </w:r>
    </w:p>
    <w:p w:rsidR="00F96E40" w:rsidRDefault="00F96E40" w:rsidP="00F96E40"/>
    <w:p w:rsidR="00F96E40" w:rsidRDefault="00F96E40" w:rsidP="00F96E40">
      <w:r>
        <w:t xml:space="preserve">Autonomous flight </w:t>
      </w:r>
      <w:r w:rsidR="00936D03">
        <w:t>is</w:t>
      </w:r>
      <w:r>
        <w:t xml:space="preserve"> prohibited under the amendments until such time as suitable regulations can be developed by CASA. However there </w:t>
      </w:r>
      <w:r w:rsidR="00936D03">
        <w:t>is</w:t>
      </w:r>
      <w:r>
        <w:t xml:space="preserve"> scope for autonomous flight to be approved by CASA on a case-by-case basis in the meantime.</w:t>
      </w:r>
    </w:p>
    <w:p w:rsidR="00F96E40" w:rsidRDefault="00F96E40" w:rsidP="00F96E40"/>
    <w:p w:rsidR="00F96E40" w:rsidRDefault="00F96E40" w:rsidP="00F96E40">
      <w:r>
        <w:t>The Regulation broaden</w:t>
      </w:r>
      <w:r w:rsidR="00936D03">
        <w:t>s</w:t>
      </w:r>
      <w:r>
        <w:t xml:space="preserve"> the eligibility for </w:t>
      </w:r>
      <w:proofErr w:type="gramStart"/>
      <w:r>
        <w:t>an</w:t>
      </w:r>
      <w:proofErr w:type="gramEnd"/>
      <w:r>
        <w:t xml:space="preserve"> </w:t>
      </w:r>
      <w:proofErr w:type="spellStart"/>
      <w:r>
        <w:t>RePL</w:t>
      </w:r>
      <w:proofErr w:type="spellEnd"/>
      <w:r>
        <w:t xml:space="preserve"> by not specifically requiring an Aeronautical Radio Operator's Certificate, enabling the holder of an equivalent qualification to meet the required standards in respect of radio communications.</w:t>
      </w:r>
    </w:p>
    <w:p w:rsidR="00F96E40" w:rsidRDefault="00F96E40" w:rsidP="00F96E40"/>
    <w:p w:rsidR="00A873FB" w:rsidRDefault="00F96E40" w:rsidP="00F96E40">
      <w:r>
        <w:t>The Regulation also amend</w:t>
      </w:r>
      <w:r w:rsidR="00936D03">
        <w:t>s</w:t>
      </w:r>
      <w:r>
        <w:t xml:space="preserve"> the </w:t>
      </w:r>
      <w:r w:rsidRPr="00936D03">
        <w:rPr>
          <w:rStyle w:val="italics"/>
        </w:rPr>
        <w:t>Transport Safety Investigation (Voluntary and Confidential Reporting Scheme) Regulation 2012</w:t>
      </w:r>
      <w:r>
        <w:t xml:space="preserve"> to update the terminology from 'UAV' to 'RPA'</w:t>
      </w:r>
      <w:r w:rsidR="00936D03">
        <w:t>,</w:t>
      </w:r>
      <w:r>
        <w:t xml:space="preserve"> thereby ensuring that the voluntary and c</w:t>
      </w:r>
      <w:r w:rsidR="00984405">
        <w:t>onfidential reporting (REPCON) s</w:t>
      </w:r>
      <w:r>
        <w:t>cheme applies in relation to remotely piloted aircraft.</w:t>
      </w:r>
    </w:p>
    <w:p w:rsidR="004071CB" w:rsidRDefault="004071CB" w:rsidP="00E13833"/>
    <w:p w:rsidR="009C6274" w:rsidRPr="005D57DC" w:rsidRDefault="00BB3E83" w:rsidP="00F93316">
      <w:pPr>
        <w:rPr>
          <w:rStyle w:val="bold"/>
        </w:rPr>
      </w:pPr>
      <w:r w:rsidRPr="005D57DC">
        <w:rPr>
          <w:rStyle w:val="bold"/>
        </w:rPr>
        <w:t>Consultation</w:t>
      </w:r>
    </w:p>
    <w:p w:rsidR="00936D03" w:rsidRDefault="00936D03" w:rsidP="005D57DC"/>
    <w:p w:rsidR="00BB3E83" w:rsidRPr="005D57DC" w:rsidRDefault="00936D03" w:rsidP="005D57DC">
      <w:r w:rsidRPr="00936D03">
        <w:t xml:space="preserve">CASA consulted on the proposed changes via a Notice of Proposed Rule Making (NPRM 1309OS – Remotely Piloted Aircraft Systems – Amendments to Part 101 of CASR), available to industry and the public between 14 May 2014 and 16 June 2014. In response to the feedback received to the NPRM, CASA prepared a new draft of the proposed Amendment Regulation, which was refined by the </w:t>
      </w:r>
      <w:r w:rsidR="00984405">
        <w:t>Unmanned Aircraft Systems (</w:t>
      </w:r>
      <w:r w:rsidRPr="00936D03">
        <w:t>UAS</w:t>
      </w:r>
      <w:r w:rsidR="00984405">
        <w:t>)</w:t>
      </w:r>
      <w:r w:rsidRPr="00936D03">
        <w:t xml:space="preserve"> Standards Sub-committee and CASA’s RPAS Operations Office.  </w:t>
      </w:r>
    </w:p>
    <w:p w:rsidR="00DD121E" w:rsidRPr="00AF1E7D" w:rsidRDefault="00DD121E" w:rsidP="00DD121E">
      <w:pPr>
        <w:autoSpaceDE w:val="0"/>
        <w:autoSpaceDN w:val="0"/>
        <w:adjustRightInd w:val="0"/>
      </w:pPr>
    </w:p>
    <w:p w:rsidR="00A21F64" w:rsidRPr="005D57DC" w:rsidRDefault="00A21F64" w:rsidP="00A21F64">
      <w:pPr>
        <w:rPr>
          <w:rStyle w:val="bold"/>
        </w:rPr>
      </w:pPr>
      <w:r w:rsidRPr="005D57DC">
        <w:rPr>
          <w:rStyle w:val="bold"/>
        </w:rPr>
        <w:t>Regulation Impact Statement</w:t>
      </w:r>
    </w:p>
    <w:p w:rsidR="005D57DC" w:rsidRPr="005D57DC" w:rsidRDefault="005D57DC" w:rsidP="005D57DC"/>
    <w:p w:rsidR="0041424F" w:rsidRDefault="0041424F" w:rsidP="0041424F">
      <w:r>
        <w:t>The Office of Best Practice Regulation assessed that the proposed legislation would have minor impacts and that no further analysis in the form of a Regulation Impact Statement is required (OBPR ID: 16320). CASA expects this Amendment Regulation would deliv</w:t>
      </w:r>
      <w:r w:rsidR="00984405">
        <w:t xml:space="preserve">er a positive impact for the very small RPA </w:t>
      </w:r>
      <w:r>
        <w:t>hire and reward</w:t>
      </w:r>
      <w:r w:rsidR="00984405">
        <w:t xml:space="preserve"> sector by reducing the level of regulatory burden</w:t>
      </w:r>
      <w:r>
        <w:t>.</w:t>
      </w:r>
      <w:r w:rsidR="00984405">
        <w:t xml:space="preserve"> Under the proposed legislation </w:t>
      </w:r>
      <w:r>
        <w:t xml:space="preserve">this sector, which forms more than </w:t>
      </w:r>
      <w:r w:rsidR="00006D88">
        <w:t xml:space="preserve">40 per cent </w:t>
      </w:r>
      <w:r>
        <w:t xml:space="preserve">of the RPA industry, would not be required to obtain a UOC or </w:t>
      </w:r>
      <w:proofErr w:type="spellStart"/>
      <w:r>
        <w:t>RePL.</w:t>
      </w:r>
      <w:proofErr w:type="spellEnd"/>
    </w:p>
    <w:p w:rsidR="0041424F" w:rsidRDefault="0041424F" w:rsidP="005D57DC">
      <w:pPr>
        <w:rPr>
          <w:rStyle w:val="bold"/>
        </w:rPr>
      </w:pPr>
    </w:p>
    <w:p w:rsidR="009C6274" w:rsidRPr="005D57DC" w:rsidRDefault="00A21F64" w:rsidP="005D57DC">
      <w:pPr>
        <w:rPr>
          <w:rStyle w:val="bold"/>
        </w:rPr>
      </w:pPr>
      <w:r w:rsidRPr="005D57DC">
        <w:rPr>
          <w:rStyle w:val="bold"/>
        </w:rPr>
        <w:t>Statement of Compatibility with Human Rights</w:t>
      </w:r>
    </w:p>
    <w:p w:rsidR="00A21F64" w:rsidRPr="00AF1E7D" w:rsidRDefault="00A21F64" w:rsidP="005D57DC"/>
    <w:p w:rsidR="00BA5BF7" w:rsidRPr="00AF1E7D" w:rsidRDefault="003C7133" w:rsidP="00BA5BF7">
      <w:r w:rsidRPr="00AF1E7D">
        <w:t xml:space="preserve">A statement of Compatibility with Human Rights is at </w:t>
      </w:r>
      <w:r w:rsidRPr="00A45692">
        <w:rPr>
          <w:rStyle w:val="underline"/>
        </w:rPr>
        <w:t xml:space="preserve">Attachment </w:t>
      </w:r>
      <w:r w:rsidR="001131E1" w:rsidRPr="00A45692">
        <w:rPr>
          <w:rStyle w:val="underline"/>
        </w:rPr>
        <w:t>A</w:t>
      </w:r>
      <w:r w:rsidRPr="00AF1E7D">
        <w:t>.</w:t>
      </w:r>
    </w:p>
    <w:p w:rsidR="00A21F64" w:rsidRPr="00AF1E7D" w:rsidRDefault="00A21F64" w:rsidP="00A6505C"/>
    <w:p w:rsidR="00D840AB" w:rsidRPr="00AF1E7D" w:rsidRDefault="00D840AB" w:rsidP="00D840AB">
      <w:r w:rsidRPr="00AF1E7D">
        <w:t xml:space="preserve">The Regulation is a legislative instrument for the purposes of the </w:t>
      </w:r>
      <w:r w:rsidR="00796E8A">
        <w:rPr>
          <w:rStyle w:val="italics"/>
        </w:rPr>
        <w:t>Legislation</w:t>
      </w:r>
      <w:r w:rsidRPr="005D57DC">
        <w:rPr>
          <w:rStyle w:val="italics"/>
        </w:rPr>
        <w:t xml:space="preserve"> Act 2003</w:t>
      </w:r>
      <w:r w:rsidRPr="00AF1E7D">
        <w:t xml:space="preserve">. Details of the Regulation are set out in </w:t>
      </w:r>
      <w:r w:rsidRPr="00A45692">
        <w:rPr>
          <w:rStyle w:val="underline"/>
        </w:rPr>
        <w:t>Attachment B</w:t>
      </w:r>
      <w:r w:rsidRPr="00AF1E7D">
        <w:t>.</w:t>
      </w:r>
    </w:p>
    <w:p w:rsidR="00237F56" w:rsidRDefault="00237F56" w:rsidP="00046D08"/>
    <w:p w:rsidR="00C12D0D" w:rsidRDefault="00A21F64" w:rsidP="00046D08">
      <w:r w:rsidRPr="00AF1E7D">
        <w:lastRenderedPageBreak/>
        <w:t xml:space="preserve">The provisions </w:t>
      </w:r>
      <w:r w:rsidR="00046D08" w:rsidRPr="00AF1E7D">
        <w:t xml:space="preserve">of </w:t>
      </w:r>
      <w:r w:rsidRPr="00AF1E7D">
        <w:t>the</w:t>
      </w:r>
      <w:r w:rsidR="00936D03">
        <w:t xml:space="preserve"> </w:t>
      </w:r>
      <w:r w:rsidR="00936D03" w:rsidRPr="00936D03">
        <w:rPr>
          <w:rStyle w:val="italics"/>
        </w:rPr>
        <w:t>Civil Aviation Legislation Amendment (Part 101) Regulation 201</w:t>
      </w:r>
      <w:r w:rsidR="009A5424">
        <w:rPr>
          <w:rStyle w:val="italics"/>
        </w:rPr>
        <w:t>6</w:t>
      </w:r>
      <w:r w:rsidR="00046D08" w:rsidRPr="005D57DC">
        <w:rPr>
          <w:rStyle w:val="italics"/>
        </w:rPr>
        <w:t xml:space="preserve"> </w:t>
      </w:r>
      <w:r w:rsidR="0019354F">
        <w:t>commence six months after the date of making</w:t>
      </w:r>
      <w:r w:rsidRPr="00AF1E7D">
        <w:t>.</w:t>
      </w:r>
      <w:r w:rsidR="00C12D0D">
        <w:t xml:space="preserve"> </w:t>
      </w:r>
    </w:p>
    <w:p w:rsidR="0003236A" w:rsidRPr="00AF1E7D" w:rsidRDefault="0003236A" w:rsidP="00AC56D1"/>
    <w:p w:rsidR="009140F2" w:rsidRPr="005D57DC" w:rsidRDefault="009140F2" w:rsidP="005D57DC">
      <w:pPr>
        <w:pStyle w:val="Authority"/>
      </w:pPr>
      <w:r w:rsidRPr="005D57DC">
        <w:rPr>
          <w:rStyle w:val="underline"/>
        </w:rPr>
        <w:t>Authority</w:t>
      </w:r>
      <w:r w:rsidRPr="00AF1E7D">
        <w:t xml:space="preserve">:  Subsection 98(1) of the </w:t>
      </w:r>
    </w:p>
    <w:p w:rsidR="00237F56" w:rsidRDefault="009140F2" w:rsidP="00237F56">
      <w:pPr>
        <w:pStyle w:val="Authority"/>
        <w:rPr>
          <w:rStyle w:val="italics"/>
        </w:rPr>
      </w:pPr>
      <w:r w:rsidRPr="005D57DC">
        <w:rPr>
          <w:rStyle w:val="italics"/>
        </w:rPr>
        <w:t>Civil Aviation Act 1988</w:t>
      </w:r>
    </w:p>
    <w:p w:rsidR="00237F56" w:rsidRDefault="00237F56" w:rsidP="00237F56">
      <w:pPr>
        <w:pStyle w:val="Authority"/>
      </w:pPr>
      <w:r w:rsidRPr="00D5320D">
        <w:t xml:space="preserve">Section </w:t>
      </w:r>
      <w:r>
        <w:t>71</w:t>
      </w:r>
      <w:r w:rsidRPr="00D5320D">
        <w:t xml:space="preserve"> of the </w:t>
      </w:r>
    </w:p>
    <w:p w:rsidR="00237F56" w:rsidRPr="00D80E04" w:rsidRDefault="00237F56" w:rsidP="00237F56">
      <w:pPr>
        <w:pStyle w:val="Authority"/>
      </w:pPr>
      <w:r>
        <w:rPr>
          <w:rStyle w:val="italics"/>
        </w:rPr>
        <w:t>Transport Safety Investigation Act</w:t>
      </w:r>
      <w:r w:rsidRPr="00D5320D">
        <w:rPr>
          <w:rStyle w:val="italics"/>
        </w:rPr>
        <w:t xml:space="preserve"> </w:t>
      </w:r>
      <w:r>
        <w:rPr>
          <w:rStyle w:val="italics"/>
        </w:rPr>
        <w:t>2003</w:t>
      </w:r>
    </w:p>
    <w:p w:rsidR="00237F56" w:rsidRPr="00237F56" w:rsidRDefault="00237F56" w:rsidP="00237F56">
      <w:pPr>
        <w:pStyle w:val="Authority"/>
        <w:rPr>
          <w:i/>
        </w:rPr>
        <w:sectPr w:rsidR="00237F56" w:rsidRPr="00237F56" w:rsidSect="00E13833">
          <w:headerReference w:type="even" r:id="rId9"/>
          <w:headerReference w:type="default" r:id="rId10"/>
          <w:pgSz w:w="11906" w:h="16838"/>
          <w:pgMar w:top="1134" w:right="1247" w:bottom="851" w:left="1247" w:header="709" w:footer="709" w:gutter="0"/>
          <w:pgNumType w:start="1"/>
          <w:cols w:space="708"/>
          <w:titlePg/>
          <w:docGrid w:linePitch="360"/>
        </w:sectPr>
      </w:pPr>
    </w:p>
    <w:p w:rsidR="00D840AB" w:rsidRDefault="00D840AB" w:rsidP="005D57DC">
      <w:pPr>
        <w:pStyle w:val="AttachmentID"/>
      </w:pPr>
      <w:r w:rsidRPr="00AF1E7D">
        <w:lastRenderedPageBreak/>
        <w:t>ATTACHMENT A</w:t>
      </w:r>
    </w:p>
    <w:p w:rsidR="00BF4EC6" w:rsidRDefault="00BF4EC6" w:rsidP="005D57DC">
      <w:pPr>
        <w:pStyle w:val="AttachmentID"/>
      </w:pPr>
    </w:p>
    <w:p w:rsidR="005D57DC" w:rsidRDefault="005D57DC" w:rsidP="005D57DC">
      <w:pPr>
        <w:pStyle w:val="AttachmentID"/>
      </w:pPr>
    </w:p>
    <w:p w:rsidR="00237F56" w:rsidRPr="00237F56" w:rsidRDefault="00237F56" w:rsidP="00237F56">
      <w:pPr>
        <w:pStyle w:val="SCHRtitle"/>
      </w:pPr>
      <w:r w:rsidRPr="00E4135E">
        <w:t>Statement of Compatibility with Human Rights</w:t>
      </w:r>
    </w:p>
    <w:p w:rsidR="00237F56" w:rsidRPr="00237F56" w:rsidRDefault="00237F56" w:rsidP="00237F56">
      <w:pPr>
        <w:pStyle w:val="Heading4"/>
      </w:pPr>
      <w:r w:rsidRPr="00BF4EC6">
        <w:t>Prepared in accordance with Part 3 of the Human Rights (Parliamentary Scrutiny) Act 2011</w:t>
      </w:r>
    </w:p>
    <w:p w:rsidR="00237F56" w:rsidRPr="00592AC6" w:rsidRDefault="00237F56" w:rsidP="00237F56">
      <w:pPr>
        <w:rPr>
          <w:rStyle w:val="bold"/>
        </w:rPr>
      </w:pPr>
    </w:p>
    <w:p w:rsidR="00237F56" w:rsidRPr="00237F56" w:rsidRDefault="00237F56" w:rsidP="00237F56">
      <w:pPr>
        <w:pStyle w:val="SCHRlegislation"/>
      </w:pPr>
      <w:r w:rsidRPr="00907DF8">
        <w:t xml:space="preserve">Civil Aviation Legislation Amendment (Part 101) </w:t>
      </w:r>
      <w:r w:rsidRPr="00237F56">
        <w:t>Regulation 2016</w:t>
      </w:r>
    </w:p>
    <w:p w:rsidR="00237F56" w:rsidRPr="00237F56" w:rsidRDefault="00237F56" w:rsidP="00237F56">
      <w:pPr>
        <w:pStyle w:val="SCHRnormal"/>
      </w:pPr>
      <w:r>
        <w:t>This l</w:t>
      </w:r>
      <w:r w:rsidRPr="00237F56">
        <w:t xml:space="preserve">egislative instrument is compatible with the human rights and freedoms recognised or declared in the international instruments listed in section 3 of the </w:t>
      </w:r>
      <w:r w:rsidRPr="00237F56">
        <w:rPr>
          <w:rStyle w:val="italics"/>
        </w:rPr>
        <w:t>Human Rights (Parliamentary Scrutiny) Act 2011</w:t>
      </w:r>
      <w:r w:rsidRPr="00237F56">
        <w:t>.</w:t>
      </w:r>
    </w:p>
    <w:p w:rsidR="00237F56" w:rsidRPr="00237F56" w:rsidRDefault="00237F56" w:rsidP="00237F56">
      <w:pPr>
        <w:pStyle w:val="SCHRnormal"/>
        <w:rPr>
          <w:rStyle w:val="bold"/>
        </w:rPr>
      </w:pPr>
      <w:r w:rsidRPr="00592AC6">
        <w:rPr>
          <w:rStyle w:val="bold"/>
        </w:rPr>
        <w:t>Overview of the Legislative Instrument</w:t>
      </w:r>
    </w:p>
    <w:p w:rsidR="00237F56" w:rsidRPr="00237F56" w:rsidRDefault="00237F56" w:rsidP="00237F56">
      <w:pPr>
        <w:pStyle w:val="SCHRnormal"/>
      </w:pPr>
      <w:r w:rsidRPr="00907DF8">
        <w:t xml:space="preserve">This Amendment Regulation (the Regulation) provides </w:t>
      </w:r>
      <w:r w:rsidRPr="00237F56">
        <w:t xml:space="preserve">new provisions and makes various changes to existing provisions under Part 101 of the </w:t>
      </w:r>
      <w:r w:rsidRPr="00237F56">
        <w:rPr>
          <w:rStyle w:val="italics"/>
        </w:rPr>
        <w:t>Civil Aviation Safety Regulations 1998</w:t>
      </w:r>
      <w:r w:rsidRPr="00237F56">
        <w:t xml:space="preserve"> (CASR) that relate to remotely piloted aircraft (RPA) systems. </w:t>
      </w:r>
    </w:p>
    <w:p w:rsidR="00237F56" w:rsidRPr="00237F56" w:rsidRDefault="00237F56" w:rsidP="00237F56">
      <w:pPr>
        <w:pStyle w:val="SCHRnormal"/>
      </w:pPr>
      <w:proofErr w:type="gramStart"/>
      <w:r>
        <w:t>RPA, popularly called ‘drones’, require a human to control and oversee them, even if that person remains on the ground.</w:t>
      </w:r>
      <w:proofErr w:type="gramEnd"/>
      <w:r>
        <w:t xml:space="preserve"> They come in a range of sizes and shapes and can be used for diverse purposes such as </w:t>
      </w:r>
      <w:r w:rsidRPr="00237F56">
        <w:t xml:space="preserve">firefighting, search and rescue, disaster relief, border patrol, weather monitoring, hurricane tracking and law enforcement. RPA have become more prevalent due to advances in technology and their availability to the general public at low cost.  </w:t>
      </w:r>
    </w:p>
    <w:p w:rsidR="00237F56" w:rsidRPr="00237F56" w:rsidRDefault="00237F56" w:rsidP="00237F56">
      <w:pPr>
        <w:pStyle w:val="SCHRnormal"/>
      </w:pPr>
      <w:r w:rsidRPr="00870050">
        <w:t xml:space="preserve">The Regulation updates the terminology in Part 101 of the </w:t>
      </w:r>
      <w:r w:rsidRPr="00237F56">
        <w:rPr>
          <w:rStyle w:val="italics"/>
        </w:rPr>
        <w:t>Civil Aviation Safety Regulations 1998</w:t>
      </w:r>
      <w:r w:rsidRPr="00237F56">
        <w:t xml:space="preserve"> (CASR) to align it with International Civil Aviation Organization (ICAO) terminology, in particular by replacing the term Unmanned Aerial Vehicle, or UAV, with Remotely Piloted Aircraft, or RPA. </w:t>
      </w:r>
    </w:p>
    <w:p w:rsidR="00237F56" w:rsidRPr="00237F56" w:rsidRDefault="00237F56" w:rsidP="00237F56">
      <w:pPr>
        <w:pStyle w:val="SCHRnormal"/>
      </w:pPr>
      <w:r w:rsidRPr="00870050">
        <w:t xml:space="preserve">Key outcomes of the Regulation </w:t>
      </w:r>
      <w:r w:rsidRPr="00237F56">
        <w:t>are the introduction of simplified regulatory requirements for lower risk RPA operations (see Regulation 101.237) and allowing for more detailed operational matters to be dealt with in a Manual of Standards (Regulation 101.028), providing greater flexibility and responsiveness in a rapidly evolving area.</w:t>
      </w:r>
    </w:p>
    <w:p w:rsidR="00237F56" w:rsidRPr="00237F56" w:rsidRDefault="00237F56" w:rsidP="00237F56">
      <w:pPr>
        <w:pStyle w:val="SCHRnormal"/>
      </w:pPr>
      <w:r w:rsidRPr="00870050">
        <w:t>More specifically, the Regulation establishes a set of Standard Operating Conditions for RPA</w:t>
      </w:r>
      <w:r w:rsidRPr="00237F56">
        <w:t xml:space="preserve"> (Regulation 101.238), categorisations for RPA according to weight (Items 91, 93 and 97) or in some cases envelope capacity, and introduces the concept of 'excluded RPA' representing RPA operations considered as lower risk, determined by RPA category and operational use (Regulation 101.237). Excluded RPA have reduced regulatory requirements, such as not needing an operator's certificate and a remote pilot licence (Regulations 101.252 to 101.270).  This will be useful for simple operations such as real estate photography.</w:t>
      </w:r>
    </w:p>
    <w:p w:rsidR="00237F56" w:rsidRPr="00237F56" w:rsidRDefault="00237F56" w:rsidP="00237F56">
      <w:pPr>
        <w:pStyle w:val="SCHRnormal"/>
      </w:pPr>
      <w:r w:rsidRPr="00870050">
        <w:t xml:space="preserve">The Regulation permits private landowners to carry out some commercial-like operations on their own land under the 'standard RPA operating conditions' using an RPA up to 25kg without an Unmanned Aircraft Operator's Certificate or a remote pilot licence, provided that none of the parties involved receive </w:t>
      </w:r>
      <w:r w:rsidRPr="00237F56">
        <w:t>direct remuneration. For RPA greater than 25 kg but less than 150 kg the operator needs to hold a remote pilot licence in the category of aircraft being flown.  Farmers, for example, may use an RPA to carry out weed surveys and precision spraying in a field or use the aircraft to relay radio communications to workers in inaccessible parts of the property.</w:t>
      </w:r>
    </w:p>
    <w:p w:rsidR="00237F56" w:rsidRPr="00237F56" w:rsidRDefault="00237F56" w:rsidP="00237F56">
      <w:pPr>
        <w:pStyle w:val="SCHRnormal"/>
      </w:pPr>
      <w:r w:rsidRPr="00870050">
        <w:t xml:space="preserve">The Regulation requires a person operating, or conducting operations using, a very small RPA for hire or reward to notify CASA </w:t>
      </w:r>
      <w:r w:rsidRPr="00237F56">
        <w:t>(Division 101.F.5) rather than being required to obtain an Unmanned Aircraft Operator's Certificate (UOC) and remote pilot licence (</w:t>
      </w:r>
      <w:proofErr w:type="spellStart"/>
      <w:r w:rsidRPr="00237F56">
        <w:t>RePL</w:t>
      </w:r>
      <w:proofErr w:type="spellEnd"/>
      <w:r w:rsidRPr="00237F56">
        <w:t>).</w:t>
      </w:r>
    </w:p>
    <w:p w:rsidR="00237F56" w:rsidRPr="00237F56" w:rsidRDefault="00237F56" w:rsidP="00237F56">
      <w:pPr>
        <w:pStyle w:val="SCHRnormal"/>
      </w:pPr>
      <w:r w:rsidRPr="00870050">
        <w:t>The Regulation allows CASA to establish and maintain a database of information tha</w:t>
      </w:r>
      <w:r w:rsidRPr="00237F56">
        <w:t xml:space="preserve">t relates to these notifications. This can include personal information. </w:t>
      </w:r>
    </w:p>
    <w:p w:rsidR="00237F56" w:rsidRPr="00237F56" w:rsidRDefault="00237F56" w:rsidP="00237F56">
      <w:pPr>
        <w:pStyle w:val="SCHRnormal"/>
      </w:pPr>
      <w:r w:rsidRPr="00870050">
        <w:lastRenderedPageBreak/>
        <w:t>The Regulation inserts new definitions into Part 1 of the CASR Dictionary and adds remote pilots, UOC holders, and people permitted to operate commercially without authorisations to the list of persons in Part 117 of CASR who must respond to CASA's surveys</w:t>
      </w:r>
      <w:r w:rsidRPr="00237F56">
        <w:t xml:space="preserve"> (Item 88).  These minor changes do not engage any human rights provisions.</w:t>
      </w:r>
    </w:p>
    <w:p w:rsidR="00237F56" w:rsidRPr="00237F56" w:rsidRDefault="00237F56" w:rsidP="00237F56">
      <w:pPr>
        <w:pStyle w:val="SCHRnormal"/>
      </w:pPr>
      <w:r w:rsidRPr="00870050">
        <w:t>Autonomous flight</w:t>
      </w:r>
      <w:r w:rsidRPr="00237F56">
        <w:t xml:space="preserve"> (an operation during which an unmanned aircraft is operating without pilot intervention in the management of the flight) is prohibited under the amendments until such time as suitable regulations can be developed by CASA. However there is scope for autonomous flight to be approved by CASA on a case-by-case basis in the meantime (Regulation 101.097).</w:t>
      </w:r>
    </w:p>
    <w:p w:rsidR="00237F56" w:rsidRPr="00237F56" w:rsidRDefault="00237F56" w:rsidP="00237F56">
      <w:pPr>
        <w:pStyle w:val="SCHRnormal"/>
      </w:pPr>
      <w:r w:rsidRPr="00870050">
        <w:t>The Regulation broadens the eligibility for a</w:t>
      </w:r>
      <w:r w:rsidRPr="00237F56">
        <w:t xml:space="preserve"> Remote Pilot Licence, by not specifically requiring an Aeronautical Radio Operator's Certificate, enabling the holder of an equivalent qualification to meet the required standards in respect of radio communications. This will facilitate the operation of very small RPA below a height of 400 feet in controlled airspace and enable people who hold other equivalent radio qualifications to qualify more easily for a remote pilot licence.</w:t>
      </w:r>
    </w:p>
    <w:p w:rsidR="00237F56" w:rsidRPr="00237F56" w:rsidRDefault="00237F56" w:rsidP="00237F56">
      <w:pPr>
        <w:pStyle w:val="SCHRnormal"/>
      </w:pPr>
      <w:r>
        <w:t xml:space="preserve">The Regulation also creates a series of new offences, including offences relating to the environment in which an RPA can be operated, failure to hold the appropriate remote pilot licence or Unmanned Operator Certificate, record keeping, compliance with agreed policy and procedures and failing to notify CASA of changes in operation or circumstance. </w:t>
      </w:r>
    </w:p>
    <w:p w:rsidR="00237F56" w:rsidRPr="00237F56" w:rsidRDefault="00237F56" w:rsidP="00237F56">
      <w:pPr>
        <w:pStyle w:val="SCHRnormal"/>
      </w:pPr>
      <w:r w:rsidRPr="00870050">
        <w:t xml:space="preserve">The Regulation also makes various minor and machinery amendments to the </w:t>
      </w:r>
      <w:r w:rsidRPr="00237F56">
        <w:rPr>
          <w:rStyle w:val="italics"/>
        </w:rPr>
        <w:t>Civil Aviation (Fees) Regulations 1995</w:t>
      </w:r>
      <w:r w:rsidRPr="00237F56">
        <w:t xml:space="preserve">, the </w:t>
      </w:r>
      <w:r w:rsidRPr="00237F56">
        <w:rPr>
          <w:rStyle w:val="italics"/>
        </w:rPr>
        <w:t>Civil Aviation Regulations 1988</w:t>
      </w:r>
      <w:r w:rsidRPr="00237F56">
        <w:t xml:space="preserve"> (CAR) and the </w:t>
      </w:r>
      <w:r w:rsidRPr="00237F56">
        <w:rPr>
          <w:rStyle w:val="italics"/>
        </w:rPr>
        <w:t>Transport Safety Investigation (Voluntary and Confidential Reporting Scheme) Regulation 2012</w:t>
      </w:r>
      <w:r w:rsidRPr="00237F56">
        <w:t xml:space="preserve"> (REPCON) of a technical nature that do not engage any human rights. These amendments are to update terminology to ensure consistency with the CASR.</w:t>
      </w:r>
    </w:p>
    <w:p w:rsidR="00237F56" w:rsidRPr="00237F56" w:rsidRDefault="00237F56" w:rsidP="00237F56">
      <w:pPr>
        <w:rPr>
          <w:rStyle w:val="bold"/>
        </w:rPr>
      </w:pPr>
      <w:r w:rsidRPr="00EF25C1">
        <w:rPr>
          <w:rStyle w:val="bold"/>
        </w:rPr>
        <w:t>Human rights implications</w:t>
      </w:r>
    </w:p>
    <w:p w:rsidR="00237F56" w:rsidRPr="00237F56" w:rsidRDefault="00237F56" w:rsidP="00237F56">
      <w:pPr>
        <w:pStyle w:val="SCHRnormal"/>
      </w:pPr>
      <w:r w:rsidRPr="00907DF8">
        <w:t>The Regulation engages the following rights:</w:t>
      </w:r>
    </w:p>
    <w:p w:rsidR="00237F56" w:rsidRPr="00237F56" w:rsidRDefault="00237F56" w:rsidP="00237F56">
      <w:pPr>
        <w:pStyle w:val="DotPoint1"/>
        <w:rPr>
          <w:rFonts w:eastAsia="Calibri"/>
        </w:rPr>
      </w:pPr>
      <w:r w:rsidRPr="00907DF8">
        <w:t xml:space="preserve">Fair trial rights in Article 14 </w:t>
      </w:r>
      <w:r w:rsidRPr="00237F56">
        <w:rPr>
          <w:rFonts w:eastAsia="Calibri"/>
        </w:rPr>
        <w:t xml:space="preserve">of the International Covenant on Civil and Political Rights (ICCPR) </w:t>
      </w:r>
      <w:r w:rsidRPr="00237F56">
        <w:t>including t</w:t>
      </w:r>
      <w:r w:rsidRPr="00237F56">
        <w:rPr>
          <w:rFonts w:eastAsia="Calibri"/>
        </w:rPr>
        <w:t>he right to presumptio</w:t>
      </w:r>
      <w:r w:rsidR="00CD346D">
        <w:rPr>
          <w:rFonts w:eastAsia="Calibri"/>
        </w:rPr>
        <w:t>n of innocence in Article 14(2)</w:t>
      </w:r>
      <w:r w:rsidRPr="00237F56">
        <w:rPr>
          <w:rFonts w:eastAsia="Calibri"/>
        </w:rPr>
        <w:t>;</w:t>
      </w:r>
    </w:p>
    <w:p w:rsidR="00237F56" w:rsidRPr="00237F56" w:rsidRDefault="00CD346D" w:rsidP="00237F56">
      <w:pPr>
        <w:pStyle w:val="DotPoint1"/>
        <w:rPr>
          <w:rFonts w:eastAsia="Calibri"/>
        </w:rPr>
      </w:pPr>
      <w:r>
        <w:rPr>
          <w:rFonts w:eastAsia="Calibri"/>
        </w:rPr>
        <w:t xml:space="preserve">The right to work in </w:t>
      </w:r>
      <w:r w:rsidR="00237F56" w:rsidRPr="00237F56">
        <w:rPr>
          <w:rFonts w:eastAsia="Calibri"/>
        </w:rPr>
        <w:t>Article 6(1) of the International Covenant on Economic, Soci</w:t>
      </w:r>
      <w:r>
        <w:rPr>
          <w:rFonts w:eastAsia="Calibri"/>
        </w:rPr>
        <w:t>al and Cultural Rights (ICESCR)</w:t>
      </w:r>
      <w:r w:rsidR="00237F56" w:rsidRPr="00237F56">
        <w:rPr>
          <w:rFonts w:eastAsia="Calibri"/>
        </w:rPr>
        <w:t>;</w:t>
      </w:r>
    </w:p>
    <w:p w:rsidR="00237F56" w:rsidRPr="00237F56" w:rsidRDefault="00237F56" w:rsidP="00237F56">
      <w:pPr>
        <w:pStyle w:val="DotPoint1"/>
        <w:rPr>
          <w:rFonts w:eastAsia="Calibri"/>
        </w:rPr>
      </w:pPr>
      <w:r w:rsidRPr="00237F56">
        <w:rPr>
          <w:rFonts w:eastAsia="Calibri"/>
        </w:rPr>
        <w:t>The right to equality and non-discrimination (Article 26 of the ICCPR) and the rights of people with a disability under the Convention on the Rights of Persons with Disabilities; and</w:t>
      </w:r>
    </w:p>
    <w:p w:rsidR="00237F56" w:rsidRPr="00237F56" w:rsidRDefault="00237F56" w:rsidP="00237F56">
      <w:pPr>
        <w:pStyle w:val="DotPoint1"/>
        <w:rPr>
          <w:rFonts w:eastAsia="Calibri"/>
        </w:rPr>
      </w:pPr>
      <w:r w:rsidRPr="00237F56">
        <w:rPr>
          <w:rFonts w:eastAsia="Calibri"/>
        </w:rPr>
        <w:t>The right to protection against arbitrary and unlawful interferences with privacy (Article 17 of the ICCPR).</w:t>
      </w:r>
    </w:p>
    <w:p w:rsidR="00237F56" w:rsidRPr="00237F56" w:rsidRDefault="00237F56" w:rsidP="00237F56">
      <w:pPr>
        <w:pStyle w:val="SCHRnormal"/>
        <w:rPr>
          <w:rStyle w:val="italics"/>
        </w:rPr>
      </w:pPr>
      <w:r w:rsidRPr="00D03D18">
        <w:rPr>
          <w:rStyle w:val="italics"/>
        </w:rPr>
        <w:t>Presumption of Innocence</w:t>
      </w:r>
    </w:p>
    <w:p w:rsidR="00237F56" w:rsidRPr="00237F56" w:rsidRDefault="00237F56" w:rsidP="00237F56">
      <w:pPr>
        <w:pStyle w:val="SCHRnormal"/>
      </w:pPr>
      <w:r w:rsidRPr="00907DF8">
        <w:t xml:space="preserve">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 </w:t>
      </w:r>
    </w:p>
    <w:p w:rsidR="00237F56" w:rsidRPr="00237F56" w:rsidRDefault="00237F56" w:rsidP="00237F56">
      <w:pPr>
        <w:pStyle w:val="SCHRnormal"/>
      </w:pPr>
      <w:r w:rsidRPr="00907DF8">
        <w:t>The presumption of innocence in Article 14(2) imposes on the prosecution the burden of proving the charge and guarantees that no guilt can be presumed until the charge has been proven beyond reasonable doubt. The right to be presumed innocent will be engaged where strict liability applies.</w:t>
      </w:r>
    </w:p>
    <w:p w:rsidR="00237F56" w:rsidRPr="00237F56" w:rsidRDefault="00CD346D" w:rsidP="00237F56">
      <w:pPr>
        <w:pStyle w:val="SCHRnormal"/>
      </w:pPr>
      <w:r>
        <w:t>There are 11</w:t>
      </w:r>
      <w:r w:rsidR="00237F56" w:rsidRPr="00907DF8">
        <w:t xml:space="preserve"> strict liability offence provisions in this legislative instrument:</w:t>
      </w:r>
    </w:p>
    <w:p w:rsidR="00237F56" w:rsidRPr="00237F56" w:rsidRDefault="00237F56" w:rsidP="00237F56">
      <w:pPr>
        <w:pStyle w:val="DotPoint1"/>
      </w:pPr>
      <w:r w:rsidRPr="00907DF8">
        <w:t>Regulation 101.072 - operating an unmanned aircraft in controlled airspace and does not comply with the requirements in the MOS</w:t>
      </w:r>
      <w:r w:rsidRPr="00237F56">
        <w:t>.</w:t>
      </w:r>
    </w:p>
    <w:p w:rsidR="00237F56" w:rsidRPr="00237F56" w:rsidRDefault="00237F56" w:rsidP="00237F56">
      <w:pPr>
        <w:pStyle w:val="DotPoint1"/>
      </w:pPr>
      <w:r w:rsidRPr="00907DF8">
        <w:t>Regulation 101.073</w:t>
      </w:r>
      <w:r w:rsidRPr="00237F56">
        <w:t xml:space="preserve"> - operating an unmanned aircraft beyond their visual line of sight.</w:t>
      </w:r>
    </w:p>
    <w:p w:rsidR="00237F56" w:rsidRPr="00237F56" w:rsidRDefault="00237F56" w:rsidP="00237F56">
      <w:pPr>
        <w:pStyle w:val="DotPoint1"/>
      </w:pPr>
      <w:r w:rsidRPr="00907DF8">
        <w:lastRenderedPageBreak/>
        <w:t>Regulation 101.097 - causing an autonomous aircraft to be launched or released</w:t>
      </w:r>
    </w:p>
    <w:p w:rsidR="00237F56" w:rsidRPr="00237F56" w:rsidRDefault="00237F56" w:rsidP="00237F56">
      <w:pPr>
        <w:pStyle w:val="DotPoint1"/>
      </w:pPr>
      <w:r w:rsidRPr="00907DF8">
        <w:t>Regulation 101.247</w:t>
      </w:r>
      <w:r w:rsidRPr="00237F56">
        <w:t xml:space="preserve"> - operating an RPA in a prescribed area not in accordance with a requirement in the MOS.</w:t>
      </w:r>
    </w:p>
    <w:p w:rsidR="00237F56" w:rsidRPr="00237F56" w:rsidRDefault="00237F56" w:rsidP="00237F56">
      <w:pPr>
        <w:pStyle w:val="DotPoint1"/>
      </w:pPr>
      <w:r w:rsidRPr="00907DF8">
        <w:t>Regulation 101.252</w:t>
      </w:r>
      <w:r w:rsidRPr="00237F56">
        <w:t xml:space="preserve"> - operating an RPA without a remote pilot licence that authorises the person to operate that RPA.</w:t>
      </w:r>
    </w:p>
    <w:p w:rsidR="00237F56" w:rsidRPr="00237F56" w:rsidRDefault="00237F56" w:rsidP="00237F56">
      <w:pPr>
        <w:pStyle w:val="DotPoint1"/>
      </w:pPr>
      <w:r w:rsidRPr="00907DF8">
        <w:t>Regulation 101.270</w:t>
      </w:r>
      <w:r w:rsidRPr="00237F56">
        <w:t xml:space="preserve"> - conducting non-excluded operations using RPA without holding a certificate as an RPA operator.</w:t>
      </w:r>
    </w:p>
    <w:p w:rsidR="00237F56" w:rsidRPr="00237F56" w:rsidRDefault="00237F56" w:rsidP="00237F56">
      <w:pPr>
        <w:pStyle w:val="DotPoint1"/>
      </w:pPr>
      <w:r w:rsidRPr="00907DF8">
        <w:t>Regulation 101.272</w:t>
      </w:r>
      <w:r w:rsidRPr="00237F56">
        <w:t xml:space="preserve"> - not complying with a requirement under </w:t>
      </w:r>
      <w:proofErr w:type="spellStart"/>
      <w:r w:rsidRPr="00237F56">
        <w:t>subregulation</w:t>
      </w:r>
      <w:proofErr w:type="spellEnd"/>
      <w:r w:rsidRPr="00237F56">
        <w:t xml:space="preserve"> 101.272(1) to keep records and give information to CASA as set out in the </w:t>
      </w:r>
      <w:proofErr w:type="spellStart"/>
      <w:r w:rsidRPr="00237F56">
        <w:t>Part</w:t>
      </w:r>
      <w:proofErr w:type="spellEnd"/>
      <w:r w:rsidRPr="00237F56">
        <w:t xml:space="preserve"> 101 MOS.</w:t>
      </w:r>
    </w:p>
    <w:p w:rsidR="00237F56" w:rsidRPr="00237F56" w:rsidRDefault="00237F56" w:rsidP="00237F56">
      <w:pPr>
        <w:pStyle w:val="DotPoint1"/>
      </w:pPr>
      <w:r w:rsidRPr="00907DF8">
        <w:t>Regulation 101.300</w:t>
      </w:r>
      <w:r w:rsidRPr="00237F56">
        <w:t xml:space="preserve"> - failure to comply with conditions of a remote pilot licence.</w:t>
      </w:r>
    </w:p>
    <w:p w:rsidR="00237F56" w:rsidRPr="00237F56" w:rsidRDefault="00237F56" w:rsidP="00237F56">
      <w:pPr>
        <w:pStyle w:val="DotPoint1"/>
      </w:pPr>
      <w:r w:rsidRPr="00907DF8">
        <w:t>Regulation 101.370</w:t>
      </w:r>
      <w:r w:rsidRPr="00237F56">
        <w:t xml:space="preserve"> - not complying with the operator's documented practices and procedures.</w:t>
      </w:r>
    </w:p>
    <w:p w:rsidR="00237F56" w:rsidRPr="00237F56" w:rsidRDefault="00237F56" w:rsidP="00237F56">
      <w:pPr>
        <w:pStyle w:val="DotPoint1"/>
      </w:pPr>
      <w:r w:rsidRPr="00907DF8">
        <w:t>Regulation 101.371 - operating a very small RP</w:t>
      </w:r>
      <w:r w:rsidRPr="00237F56">
        <w:t xml:space="preserve">A for hire or reward without notifying CASA at least 5 business days before the first operation, unless they hold an UOC. </w:t>
      </w:r>
    </w:p>
    <w:p w:rsidR="00237F56" w:rsidRPr="00237F56" w:rsidRDefault="00237F56" w:rsidP="00237F56">
      <w:pPr>
        <w:pStyle w:val="DotPoint1"/>
      </w:pPr>
      <w:r w:rsidRPr="00907DF8">
        <w:t>Regulation 101.373</w:t>
      </w:r>
      <w:r w:rsidRPr="00237F56">
        <w:t xml:space="preserve"> - failing to notify CASA of a change, event or matter of a kind set out in the Part 101 Manual of Standards within 21 business days.</w:t>
      </w:r>
    </w:p>
    <w:p w:rsidR="00237F56" w:rsidRPr="00237F56" w:rsidRDefault="00237F56" w:rsidP="00237F56">
      <w:pPr>
        <w:pStyle w:val="SCHRnormal"/>
      </w:pPr>
      <w:r w:rsidRPr="00907DF8">
        <w:t xml:space="preserve">To the extent the imposition of strict liability offences in the amendments limits the right to be presumed innocent, this limitation is necessary to ensure that RPA are operated in a safe manner and </w:t>
      </w:r>
      <w:proofErr w:type="gramStart"/>
      <w:r w:rsidRPr="00907DF8">
        <w:t>that operators</w:t>
      </w:r>
      <w:proofErr w:type="gramEnd"/>
      <w:r w:rsidRPr="00907DF8">
        <w:t xml:space="preserve"> and pilots of RPA are suitably qualified and authorised. The strict liability offences in the Regulation are considered justified and therefore not inconsistent with the presumption of innocence, in that they are regulatory in nature, meaning that there is an expectation that individuals who participate in the aviation sector have accepted certain conditions, particularly where activities carry public safety risks. The deterrence effect of the strict liability offences also contributes significantly to maintaining the integrity of the aviation safety system.</w:t>
      </w:r>
    </w:p>
    <w:p w:rsidR="00237F56" w:rsidRPr="00237F56" w:rsidRDefault="00237F56" w:rsidP="00237F56">
      <w:pPr>
        <w:pStyle w:val="SCHRnormal"/>
      </w:pPr>
      <w:r w:rsidRPr="00907DF8">
        <w:t>This limitation is reasonable considering the dangers posed by RPA operations that share airspace with conventionally-piloted aircraft and fly over people and property on the ground. The strict liability offences are also proportionate in that they fall at the lower end of the scale being set at 50 penalty units (currently around $9000).</w:t>
      </w:r>
    </w:p>
    <w:p w:rsidR="00237F56" w:rsidRPr="00237F56" w:rsidRDefault="00237F56" w:rsidP="00237F56">
      <w:pPr>
        <w:pStyle w:val="SCHRnormal"/>
      </w:pPr>
      <w:r w:rsidRPr="00907DF8">
        <w:t xml:space="preserve">These amendments are consistent with the right to presumption of innocence because they are aimed at the legitimate objective of ensuring safety of air navigation in Australia and its territories, and the safety and integrity of the aviation industry and the public. Further, these amendments are reasonable, necessary and proportionate in achieving this objective. </w:t>
      </w:r>
    </w:p>
    <w:p w:rsidR="00237F56" w:rsidRPr="00237F56" w:rsidRDefault="00237F56" w:rsidP="00237F56">
      <w:pPr>
        <w:pStyle w:val="SCHRnormal"/>
        <w:rPr>
          <w:rStyle w:val="italics"/>
        </w:rPr>
      </w:pPr>
      <w:r w:rsidRPr="004D1FEA">
        <w:rPr>
          <w:rStyle w:val="italics"/>
        </w:rPr>
        <w:t xml:space="preserve">Right to work </w:t>
      </w:r>
    </w:p>
    <w:p w:rsidR="00237F56" w:rsidRPr="00237F56" w:rsidRDefault="00237F56" w:rsidP="00237F56">
      <w:pPr>
        <w:pStyle w:val="SCHRnormal"/>
        <w:rPr>
          <w:rFonts w:eastAsiaTheme="minorHAnsi"/>
        </w:rPr>
      </w:pPr>
      <w:r w:rsidRPr="00237F56">
        <w:rPr>
          <w:rFonts w:eastAsiaTheme="minorHAnsi"/>
        </w:rPr>
        <w:t xml:space="preserve">The right to work includes the right of everyone to the opportunity to gain his or her living by work which he or she freely chooses or accepts. </w:t>
      </w:r>
    </w:p>
    <w:p w:rsidR="00237F56" w:rsidRPr="00237F56" w:rsidRDefault="00237F56" w:rsidP="00237F56">
      <w:pPr>
        <w:pStyle w:val="SCHRnormal"/>
      </w:pPr>
      <w:r w:rsidRPr="00237F56">
        <w:rPr>
          <w:rFonts w:eastAsiaTheme="minorHAnsi"/>
        </w:rPr>
        <w:t xml:space="preserve">This right is engaged by provisions that prescribe the training requirements and operating conditions, set out in the </w:t>
      </w:r>
      <w:proofErr w:type="spellStart"/>
      <w:r w:rsidRPr="00237F56">
        <w:rPr>
          <w:rFonts w:eastAsiaTheme="minorHAnsi"/>
        </w:rPr>
        <w:t>Part</w:t>
      </w:r>
      <w:proofErr w:type="spellEnd"/>
      <w:r w:rsidRPr="00237F56">
        <w:rPr>
          <w:rFonts w:eastAsiaTheme="minorHAnsi"/>
        </w:rPr>
        <w:t xml:space="preserve"> 101 MOS, an individual or organisation needs to meet to operate a non-excluded RPA</w:t>
      </w:r>
      <w:r w:rsidRPr="00237F56">
        <w:t>.</w:t>
      </w:r>
    </w:p>
    <w:p w:rsidR="00CD346D" w:rsidRDefault="00237F56" w:rsidP="00237F56">
      <w:pPr>
        <w:pStyle w:val="SCHRnormal"/>
      </w:pPr>
      <w:r w:rsidRPr="00907DF8">
        <w:t>Provisions that prescribe training requirements may have the effect of limiting the right to work by restricting the ability to pursue work unless specified competency, qualification and training standards are met. This limitation is necessary and reasonable to ensure that people who fly or operate RPA meet the standards necessary for the continued safety and integrity of the aviation system. Evidence an individual is deemed competent and therefore suitably qualified to carry out specific RPA operations is demonstrated through successful completion of designated theory and practical training competency units (relevant to the flying task) contained within MOS</w:t>
      </w:r>
      <w:r w:rsidRPr="00237F56">
        <w:t xml:space="preserve">. </w:t>
      </w:r>
    </w:p>
    <w:p w:rsidR="00237F56" w:rsidRPr="00237F56" w:rsidRDefault="00237F56" w:rsidP="00237F56">
      <w:pPr>
        <w:pStyle w:val="SCHRnormal"/>
      </w:pPr>
      <w:r w:rsidRPr="00237F56">
        <w:lastRenderedPageBreak/>
        <w:t xml:space="preserve">The successful training outcome is then reported to CASA to issue or endorse an individual’s licence or UOC. </w:t>
      </w:r>
    </w:p>
    <w:p w:rsidR="00237F56" w:rsidRPr="00237F56" w:rsidRDefault="00237F56" w:rsidP="00237F56">
      <w:pPr>
        <w:pStyle w:val="SCHRnormal"/>
      </w:pPr>
      <w:r w:rsidRPr="00907DF8">
        <w:t xml:space="preserve">These provisions further align the Australian training and licensing system for RPA with the </w:t>
      </w:r>
      <w:r w:rsidRPr="00237F56">
        <w:t>International Civil Aviation Organization’s (ICAO) recommended practice of competency-based training. It is also proportionate to the objective of ensuring the safety of the aviation industry. It adequately balances the rights of RPA pilots and operators to work with the rights of other airspace users, aircraft passengers and the public to life and to health.</w:t>
      </w:r>
    </w:p>
    <w:p w:rsidR="00237F56" w:rsidRPr="00237F56" w:rsidRDefault="00237F56" w:rsidP="00237F56">
      <w:pPr>
        <w:pStyle w:val="SCHRnormal"/>
      </w:pPr>
      <w:r w:rsidRPr="00907DF8">
        <w:t>Further, there are transitional provisions to ensure that all currently authorised pilots and operators will remain so when the new regulations commence. The amendments also provide for a person who is not a qualified RPA pilot performing a duty that is essential to the operation of the aircraft during flight time to be taken to hold a civil aviation authorisation.</w:t>
      </w:r>
    </w:p>
    <w:p w:rsidR="00237F56" w:rsidRPr="00237F56" w:rsidRDefault="00237F56" w:rsidP="00237F56">
      <w:pPr>
        <w:pStyle w:val="SCHRnormal"/>
        <w:rPr>
          <w:rFonts w:eastAsiaTheme="minorHAnsi"/>
        </w:rPr>
      </w:pPr>
      <w:r w:rsidRPr="00907DF8">
        <w:t xml:space="preserve">Provisions that </w:t>
      </w:r>
      <w:r w:rsidRPr="00237F56">
        <w:rPr>
          <w:rFonts w:eastAsiaTheme="minorHAnsi"/>
        </w:rPr>
        <w:t>allow people to operate very small RPA to be operated for hire or reward without CASA authorisations and for some larger aircraft to be used by landowners with limited conditions also promote the right to work.</w:t>
      </w:r>
    </w:p>
    <w:p w:rsidR="00237F56" w:rsidRPr="00237F56" w:rsidRDefault="00237F56" w:rsidP="00237F56">
      <w:pPr>
        <w:pStyle w:val="SCHRnormal"/>
      </w:pPr>
      <w:r w:rsidRPr="00907DF8">
        <w:t xml:space="preserve">These amendments are consistent with the right to work by promoting the right, and by limiting it only where such limitations are necessary, reasonable and proportionate to the legitimate objective of maintaining aviation safety standards. </w:t>
      </w:r>
    </w:p>
    <w:p w:rsidR="00237F56" w:rsidRPr="00237F56" w:rsidRDefault="00237F56" w:rsidP="00237F56">
      <w:pPr>
        <w:pStyle w:val="SCHRnormal"/>
        <w:rPr>
          <w:rStyle w:val="italics"/>
        </w:rPr>
      </w:pPr>
      <w:r w:rsidRPr="004D1FEA">
        <w:rPr>
          <w:rStyle w:val="italics"/>
        </w:rPr>
        <w:t>Right to equality and non-discrimination and rights of people with a disability</w:t>
      </w:r>
    </w:p>
    <w:p w:rsidR="00237F56" w:rsidRPr="00237F56" w:rsidRDefault="00237F56" w:rsidP="00237F56">
      <w:pPr>
        <w:pStyle w:val="SCHRnormal"/>
      </w:pPr>
      <w:r w:rsidRPr="00907DF8">
        <w:t>The right to equality and non-discrimination ensures that all persons are entitled without any discrimination to the equal protection of the law and guaranteed equal and effective protection against discrimination on any ground such as race, colour, sex, language, religion, political or other opinion, national or social origin, property, birth or other status. The Convention on the Rights of Persons with Disabilities recognises the barriers that people with a disability may face in realising their rights.</w:t>
      </w:r>
      <w:r w:rsidRPr="00237F56">
        <w:rPr>
          <w:rFonts w:eastAsiaTheme="minorHAnsi"/>
        </w:rPr>
        <w:t xml:space="preserve"> However, different treatment may not amount to prohibited discrimination if the criteria for the differentiation are reasonable and objective and if the aim is to achieve a purpose which is legitimate under the ICCPR.</w:t>
      </w:r>
    </w:p>
    <w:p w:rsidR="00237F56" w:rsidRPr="00237F56" w:rsidRDefault="00237F56" w:rsidP="00237F56">
      <w:pPr>
        <w:pStyle w:val="SCHRnormal"/>
        <w:rPr>
          <w:rFonts w:eastAsiaTheme="minorHAnsi"/>
        </w:rPr>
      </w:pPr>
      <w:r w:rsidRPr="00237F56">
        <w:rPr>
          <w:rFonts w:eastAsiaTheme="minorHAnsi"/>
        </w:rPr>
        <w:t>These rights are engaged by the provision that prescribes that a person must fly RPA within visual line of sight. Visually impaired people are likely to be limited in their ability to fly RPA by this provision. However, the safety of individuals such as pilots and passengers (if carried) of conventionally-piloted aircraft and people and property on the ground would otherwise be compromised. Notwithstanding this, visually impaired people are not prohibited from flying RPA, provided they are authorised and comply with conditions imposed by CASA in the interests of aviation safety.</w:t>
      </w:r>
    </w:p>
    <w:p w:rsidR="00237F56" w:rsidRPr="00237F56" w:rsidRDefault="00237F56" w:rsidP="00237F56">
      <w:pPr>
        <w:pStyle w:val="SCHRnormal"/>
      </w:pPr>
      <w:r w:rsidRPr="00907DF8">
        <w:t>This provision is also proportionate to the objective of ensuring the safety of the aviation industry. It adequately balances the rights of visually-impaired RPA pilots to work while protecting the rights of other airspace users, aircraft passengers and the public to life and to health.</w:t>
      </w:r>
    </w:p>
    <w:p w:rsidR="00237F56" w:rsidRPr="00237F56" w:rsidRDefault="00237F56" w:rsidP="00237F56">
      <w:pPr>
        <w:pStyle w:val="SCHRnormal"/>
        <w:rPr>
          <w:rFonts w:eastAsiaTheme="minorHAnsi"/>
        </w:rPr>
      </w:pPr>
      <w:r w:rsidRPr="00237F56">
        <w:rPr>
          <w:rFonts w:eastAsiaTheme="minorHAnsi"/>
        </w:rPr>
        <w:t>The amended regulations are outcome-based, that is there are no minimum medical standards proposed that would restrict the participation of people of differing abilities where they can demonstrate safe operation of the aircraft in accordance with the requirements in the regulations and manual of standards.</w:t>
      </w:r>
    </w:p>
    <w:p w:rsidR="00237F56" w:rsidRPr="00237F56" w:rsidRDefault="00237F56" w:rsidP="00237F56">
      <w:pPr>
        <w:pStyle w:val="SCHRnormal"/>
        <w:rPr>
          <w:rStyle w:val="italics"/>
        </w:rPr>
      </w:pPr>
      <w:r w:rsidRPr="004D1FEA">
        <w:rPr>
          <w:rStyle w:val="italics"/>
        </w:rPr>
        <w:t>Right to protection against arbitrary and unlawful interferences with privacy</w:t>
      </w:r>
    </w:p>
    <w:p w:rsidR="00237F56" w:rsidRPr="00237F56" w:rsidRDefault="00237F56" w:rsidP="00237F56">
      <w:pPr>
        <w:pStyle w:val="SCHRnormal"/>
      </w:pPr>
      <w:r w:rsidRPr="00907DF8">
        <w:t xml:space="preserve">The right to protection against arbitrary and unlawful interferences with privacy ensures no one shall be subjected to arbitrary or unlawful interference with their privacy, family, home or correspondence, </w:t>
      </w:r>
      <w:proofErr w:type="gramStart"/>
      <w:r w:rsidRPr="00907DF8">
        <w:t>nor</w:t>
      </w:r>
      <w:proofErr w:type="gramEnd"/>
      <w:r w:rsidRPr="00907DF8">
        <w:t xml:space="preserve"> to unlawful attacks on their honour and reputation. The right to privacy may be engaged when personal information is collected, used and stored – for example.</w:t>
      </w:r>
    </w:p>
    <w:p w:rsidR="00237F56" w:rsidRDefault="00237F56" w:rsidP="00237F56">
      <w:pPr>
        <w:pStyle w:val="SCHRnormal"/>
      </w:pPr>
    </w:p>
    <w:p w:rsidR="00237F56" w:rsidRDefault="00237F56" w:rsidP="00237F56">
      <w:pPr>
        <w:pStyle w:val="SCHRnormal"/>
      </w:pPr>
      <w:r w:rsidRPr="00907DF8">
        <w:lastRenderedPageBreak/>
        <w:t xml:space="preserve">Item 82 of the amendments which </w:t>
      </w:r>
      <w:proofErr w:type="gramStart"/>
      <w:r w:rsidRPr="00907DF8">
        <w:t>includes</w:t>
      </w:r>
      <w:proofErr w:type="gramEnd"/>
      <w:r w:rsidRPr="00907DF8">
        <w:t xml:space="preserve"> a provision for CASA to collect information, some of a personal nature, and to maintain and publish a database of some of that information. The collection of personal information relates to the need for CASA to identify operators of aircraft within the aviation system to ensure compliance with the regulations and, consequently, the integrity of </w:t>
      </w:r>
      <w:r w:rsidR="00CD346D">
        <w:t xml:space="preserve">the </w:t>
      </w:r>
      <w:r w:rsidRPr="00907DF8">
        <w:t xml:space="preserve">air navigation system within Australia. </w:t>
      </w:r>
    </w:p>
    <w:p w:rsidR="00237F56" w:rsidRPr="00237F56" w:rsidRDefault="00237F56" w:rsidP="00237F56">
      <w:pPr>
        <w:pStyle w:val="SCHRnormal"/>
      </w:pPr>
      <w:r w:rsidRPr="00907DF8">
        <w:t>This Item engages the right to protection against arbitrary and unlawful interferences by privacy. Any information collected with be collected under law and will not be arbitrary; that is, it relates only to the RPA to be operated and the identity and contact details of the person operating the aircraft. No extraneous information is to be collected. This is a reasonable, necessary and proportionate requirement to protect the rights of other airspace users, passengers and the public.</w:t>
      </w:r>
    </w:p>
    <w:p w:rsidR="00237F56" w:rsidRPr="00237F56" w:rsidRDefault="00237F56" w:rsidP="00237F56">
      <w:pPr>
        <w:pStyle w:val="SCHRnormal"/>
      </w:pPr>
      <w:r w:rsidRPr="00907DF8">
        <w:t xml:space="preserve">Personal information in the database will not be published. Moreover, CASA is committed under its Privacy Policy to respecting a person’s privacy and protection of any personal information in its possession and is bound by the Privacy Act 1988. </w:t>
      </w:r>
      <w:r w:rsidRPr="00237F56">
        <w:t>CASA holds personal information in a range of paper-based and electronic records and takes reasonable steps to protect the personal information it holds against misuse, interference, loss and from unauthorised access, modification or disclosure.</w:t>
      </w:r>
    </w:p>
    <w:p w:rsidR="00237F56" w:rsidRPr="00237F56" w:rsidRDefault="00237F56" w:rsidP="00237F56">
      <w:pPr>
        <w:pStyle w:val="SCHRnormal"/>
        <w:rPr>
          <w:rStyle w:val="bold"/>
        </w:rPr>
      </w:pPr>
      <w:r w:rsidRPr="00EF25C1">
        <w:rPr>
          <w:rStyle w:val="bold"/>
        </w:rPr>
        <w:t>Conclusion</w:t>
      </w:r>
    </w:p>
    <w:p w:rsidR="00237F56" w:rsidRPr="00237F56" w:rsidRDefault="00237F56" w:rsidP="00237F56">
      <w:pPr>
        <w:pStyle w:val="SCHRnormal"/>
      </w:pPr>
      <w:r w:rsidRPr="00870050">
        <w:t>This Legislative Instrument is compatible with human rights and to the extent that it may also limit human rights, those limitations are reasonable, necessary and proportionate in order to ensure the safety of aviation operations and to promote the integrity of the aviation safety system.</w:t>
      </w:r>
    </w:p>
    <w:p w:rsidR="00237F56" w:rsidRDefault="00237F56" w:rsidP="00237F56"/>
    <w:p w:rsidR="00BF4EC6" w:rsidRPr="00592AC6" w:rsidRDefault="00BF4EC6" w:rsidP="00592AC6"/>
    <w:p w:rsidR="00EF25C1" w:rsidRPr="00A45692" w:rsidRDefault="00EF25C1" w:rsidP="00A45692">
      <w:r w:rsidRPr="00A45692">
        <w:br w:type="page"/>
      </w:r>
    </w:p>
    <w:p w:rsidR="0003236A" w:rsidRPr="00EF25C1" w:rsidRDefault="0003236A" w:rsidP="00EF25C1">
      <w:pPr>
        <w:pStyle w:val="AttachmentID"/>
      </w:pPr>
      <w:r w:rsidRPr="00AF1E7D">
        <w:lastRenderedPageBreak/>
        <w:t>ATTACHMENT</w:t>
      </w:r>
      <w:r w:rsidR="005F6E4C" w:rsidRPr="00AF1E7D">
        <w:t xml:space="preserve"> </w:t>
      </w:r>
      <w:r w:rsidR="00D840AB" w:rsidRPr="00AF1E7D">
        <w:t>B</w:t>
      </w:r>
    </w:p>
    <w:p w:rsidR="0003236A" w:rsidRPr="00AF1E7D" w:rsidRDefault="0003236A" w:rsidP="005D57DC"/>
    <w:p w:rsidR="00683123" w:rsidRPr="00A45692" w:rsidRDefault="005D57DC" w:rsidP="00683123">
      <w:pPr>
        <w:rPr>
          <w:rStyle w:val="boldunderline"/>
        </w:rPr>
      </w:pPr>
      <w:r w:rsidRPr="00A45692">
        <w:rPr>
          <w:rStyle w:val="boldunderline"/>
        </w:rPr>
        <w:t xml:space="preserve">Details of the </w:t>
      </w:r>
      <w:r w:rsidRPr="00684150">
        <w:rPr>
          <w:rStyle w:val="boldunderlineitalic"/>
        </w:rPr>
        <w:t>Civil Aviation Legislation Amendment (</w:t>
      </w:r>
      <w:r w:rsidR="00731B56" w:rsidRPr="00684150">
        <w:rPr>
          <w:rStyle w:val="boldunderlineitalic"/>
        </w:rPr>
        <w:t>Part 1</w:t>
      </w:r>
      <w:r w:rsidR="00684150" w:rsidRPr="00684150">
        <w:rPr>
          <w:rStyle w:val="boldunderlineitalic"/>
        </w:rPr>
        <w:t>01</w:t>
      </w:r>
      <w:r w:rsidRPr="00684150">
        <w:rPr>
          <w:rStyle w:val="boldunderlineitalic"/>
        </w:rPr>
        <w:t>) Regulation 201</w:t>
      </w:r>
      <w:r w:rsidR="009A5424">
        <w:rPr>
          <w:rStyle w:val="boldunderlineitalic"/>
        </w:rPr>
        <w:t>6</w:t>
      </w:r>
    </w:p>
    <w:p w:rsidR="005D57DC" w:rsidRPr="00AF1E7D" w:rsidRDefault="005D57DC" w:rsidP="00683123"/>
    <w:p w:rsidR="00684150" w:rsidRPr="00D5320D" w:rsidRDefault="00684150" w:rsidP="00684150">
      <w:pPr>
        <w:rPr>
          <w:rStyle w:val="underline"/>
        </w:rPr>
      </w:pPr>
      <w:r w:rsidRPr="00D5320D">
        <w:rPr>
          <w:rStyle w:val="underline"/>
        </w:rPr>
        <w:t xml:space="preserve">Section 1 - Name of </w:t>
      </w:r>
      <w:r>
        <w:rPr>
          <w:rStyle w:val="underline"/>
        </w:rPr>
        <w:t>R</w:t>
      </w:r>
      <w:r w:rsidRPr="00D5320D">
        <w:rPr>
          <w:rStyle w:val="underline"/>
        </w:rPr>
        <w:t>egulation</w:t>
      </w:r>
    </w:p>
    <w:p w:rsidR="00684150" w:rsidRDefault="00684150" w:rsidP="00684150"/>
    <w:p w:rsidR="00684150" w:rsidRPr="005F6D25" w:rsidRDefault="00684150" w:rsidP="00684150">
      <w:r>
        <w:t>This section</w:t>
      </w:r>
      <w:r w:rsidRPr="005F6D25">
        <w:t xml:space="preserve"> </w:t>
      </w:r>
      <w:r>
        <w:t>provide</w:t>
      </w:r>
      <w:r w:rsidR="00B3073D">
        <w:t>s</w:t>
      </w:r>
      <w:r>
        <w:t xml:space="preserve"> that the title of the Amendment R</w:t>
      </w:r>
      <w:r w:rsidRPr="005F6D25">
        <w:t xml:space="preserve">egulation </w:t>
      </w:r>
      <w:r>
        <w:t>i</w:t>
      </w:r>
      <w:r w:rsidRPr="005F6D25">
        <w:t xml:space="preserve">s the </w:t>
      </w:r>
      <w:r w:rsidRPr="00AE4B7D">
        <w:rPr>
          <w:rStyle w:val="italics"/>
        </w:rPr>
        <w:t>Civil Aviation Legislation Amen</w:t>
      </w:r>
      <w:r w:rsidR="009A5424">
        <w:rPr>
          <w:rStyle w:val="italics"/>
        </w:rPr>
        <w:t>dment (Part 101) Regulation 2016</w:t>
      </w:r>
      <w:r>
        <w:rPr>
          <w:rStyle w:val="italics"/>
        </w:rPr>
        <w:t>.</w:t>
      </w:r>
    </w:p>
    <w:p w:rsidR="00684150" w:rsidRPr="00D5320D" w:rsidRDefault="00684150" w:rsidP="00684150">
      <w:pPr>
        <w:rPr>
          <w:rStyle w:val="boldunderlineitalic"/>
        </w:rPr>
      </w:pPr>
    </w:p>
    <w:p w:rsidR="00684150" w:rsidRPr="00D5320D" w:rsidRDefault="00684150" w:rsidP="00684150">
      <w:pPr>
        <w:rPr>
          <w:rStyle w:val="underline"/>
        </w:rPr>
      </w:pPr>
      <w:r w:rsidRPr="00D5320D">
        <w:rPr>
          <w:rStyle w:val="underline"/>
        </w:rPr>
        <w:t>Section 2 - Commencement</w:t>
      </w:r>
    </w:p>
    <w:p w:rsidR="00684150" w:rsidRDefault="00684150" w:rsidP="00684150"/>
    <w:p w:rsidR="00684150" w:rsidRDefault="00684150" w:rsidP="00684150">
      <w:r>
        <w:t>This section</w:t>
      </w:r>
      <w:r w:rsidRPr="005F6D25">
        <w:t xml:space="preserve"> provide</w:t>
      </w:r>
      <w:r w:rsidR="00B3073D">
        <w:t>s</w:t>
      </w:r>
      <w:r w:rsidRPr="005F6D25">
        <w:t xml:space="preserve"> </w:t>
      </w:r>
      <w:r>
        <w:t>for</w:t>
      </w:r>
      <w:r w:rsidRPr="005F6D25">
        <w:t xml:space="preserve"> the </w:t>
      </w:r>
      <w:r>
        <w:t>Amendment R</w:t>
      </w:r>
      <w:r w:rsidRPr="005F6D25">
        <w:t xml:space="preserve">egulation </w:t>
      </w:r>
      <w:r>
        <w:t xml:space="preserve">to </w:t>
      </w:r>
      <w:r w:rsidRPr="005F6D25">
        <w:t xml:space="preserve">commence </w:t>
      </w:r>
      <w:r w:rsidR="0019354F">
        <w:t>six months after the date of making</w:t>
      </w:r>
      <w:r>
        <w:t>.</w:t>
      </w:r>
    </w:p>
    <w:p w:rsidR="00684150" w:rsidRPr="005F6D25" w:rsidRDefault="00684150" w:rsidP="00684150">
      <w:r w:rsidRPr="005F6D25">
        <w:t xml:space="preserve"> </w:t>
      </w:r>
    </w:p>
    <w:p w:rsidR="00684150" w:rsidRPr="00D5320D" w:rsidRDefault="00684150" w:rsidP="00684150">
      <w:pPr>
        <w:rPr>
          <w:rStyle w:val="underline"/>
        </w:rPr>
      </w:pPr>
      <w:r w:rsidRPr="00D5320D">
        <w:rPr>
          <w:rStyle w:val="underline"/>
        </w:rPr>
        <w:t>Section 3 - Authority</w:t>
      </w:r>
    </w:p>
    <w:p w:rsidR="00684150" w:rsidRDefault="00684150" w:rsidP="00684150"/>
    <w:p w:rsidR="00684150" w:rsidRPr="005F6D25" w:rsidRDefault="00684150" w:rsidP="00684150">
      <w:r>
        <w:t xml:space="preserve">This section </w:t>
      </w:r>
      <w:r w:rsidRPr="005F6D25">
        <w:t>provide</w:t>
      </w:r>
      <w:r w:rsidR="00B3073D">
        <w:t>s</w:t>
      </w:r>
      <w:r w:rsidRPr="005F6D25">
        <w:t xml:space="preserve"> that the </w:t>
      </w:r>
      <w:r w:rsidRPr="00AE4B7D">
        <w:rPr>
          <w:rStyle w:val="italics"/>
        </w:rPr>
        <w:t>Civil Aviation Legislation Amendment (Part 101) Regulation 201</w:t>
      </w:r>
      <w:r w:rsidR="009A5424">
        <w:rPr>
          <w:rStyle w:val="italics"/>
        </w:rPr>
        <w:t>6</w:t>
      </w:r>
      <w:r w:rsidRPr="005F6D25">
        <w:t xml:space="preserve"> is made under the </w:t>
      </w:r>
      <w:r w:rsidRPr="008A51CB">
        <w:rPr>
          <w:rStyle w:val="italics"/>
        </w:rPr>
        <w:t>Civil Aviation Act 1988</w:t>
      </w:r>
      <w:r>
        <w:rPr>
          <w:rStyle w:val="italics"/>
        </w:rPr>
        <w:t xml:space="preserve"> </w:t>
      </w:r>
      <w:r w:rsidRPr="001443A7">
        <w:t>and</w:t>
      </w:r>
      <w:r>
        <w:rPr>
          <w:rStyle w:val="italics"/>
        </w:rPr>
        <w:t xml:space="preserve"> Transport Safety Investigation Act 2003.</w:t>
      </w:r>
    </w:p>
    <w:p w:rsidR="00684150" w:rsidRPr="005F6D25" w:rsidRDefault="00684150" w:rsidP="00684150"/>
    <w:p w:rsidR="00684150" w:rsidRPr="00D5320D" w:rsidRDefault="00684150" w:rsidP="00684150">
      <w:pPr>
        <w:rPr>
          <w:rStyle w:val="underline"/>
        </w:rPr>
      </w:pPr>
      <w:r w:rsidRPr="00D5320D">
        <w:rPr>
          <w:rStyle w:val="underline"/>
        </w:rPr>
        <w:t>Section 4 - Schedule(s)</w:t>
      </w:r>
    </w:p>
    <w:p w:rsidR="00684150" w:rsidRDefault="00684150" w:rsidP="00684150"/>
    <w:p w:rsidR="00684150" w:rsidRDefault="00684150" w:rsidP="00684150">
      <w:r w:rsidRPr="00FC7208">
        <w:t>This section provide</w:t>
      </w:r>
      <w:r w:rsidR="00B3073D">
        <w:t>s</w:t>
      </w:r>
      <w:r w:rsidRPr="00FC7208">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684150" w:rsidRPr="005F6D25" w:rsidRDefault="00684150" w:rsidP="00684150">
      <w:pPr>
        <w:rPr>
          <w:lang w:eastAsia="en-AU"/>
        </w:rPr>
      </w:pPr>
    </w:p>
    <w:p w:rsidR="00684150" w:rsidRPr="00F566BA" w:rsidRDefault="00684150" w:rsidP="00684150">
      <w:pPr>
        <w:rPr>
          <w:rStyle w:val="underline"/>
        </w:rPr>
      </w:pPr>
      <w:r w:rsidRPr="00F566BA">
        <w:rPr>
          <w:rStyle w:val="underline"/>
        </w:rPr>
        <w:t>Schedule 1 - Amendments</w:t>
      </w:r>
    </w:p>
    <w:p w:rsidR="00684150" w:rsidRDefault="00684150" w:rsidP="00684150"/>
    <w:p w:rsidR="00684150" w:rsidRPr="003F133B" w:rsidRDefault="00684150" w:rsidP="00684150">
      <w:pPr>
        <w:rPr>
          <w:rStyle w:val="Regidentifier"/>
        </w:rPr>
      </w:pPr>
      <w:r w:rsidRPr="003F133B">
        <w:rPr>
          <w:rStyle w:val="Regidentifier"/>
        </w:rPr>
        <w:t>Civil Aviation (Fees) Regulations 1995</w:t>
      </w:r>
    </w:p>
    <w:p w:rsidR="00684150" w:rsidRPr="009F5FE8" w:rsidRDefault="00684150" w:rsidP="00684150">
      <w:pPr>
        <w:rPr>
          <w:rStyle w:val="boldunderlineitalic"/>
        </w:rPr>
      </w:pPr>
    </w:p>
    <w:p w:rsidR="00684150" w:rsidRPr="003F133B" w:rsidRDefault="00684150" w:rsidP="00684150">
      <w:pPr>
        <w:pStyle w:val="ItemID"/>
      </w:pPr>
      <w:r w:rsidRPr="00331E73">
        <w:t xml:space="preserve">Part 17 </w:t>
      </w:r>
      <w:r w:rsidRPr="003F133B">
        <w:t>of Schedule 1 (table item 17.4)</w:t>
      </w:r>
    </w:p>
    <w:p w:rsidR="00684150" w:rsidRDefault="00684150" w:rsidP="00684150"/>
    <w:p w:rsidR="00684150" w:rsidRDefault="00684150" w:rsidP="00684150">
      <w:r>
        <w:t>Table item 17.4 in Part 17 of Schedule 1 o</w:t>
      </w:r>
      <w:r w:rsidRPr="009F5FE8">
        <w:t>mit</w:t>
      </w:r>
      <w:r w:rsidR="00B3073D">
        <w:t>s</w:t>
      </w:r>
      <w:r w:rsidRPr="009F5FE8">
        <w:t xml:space="preserve"> </w:t>
      </w:r>
      <w:r>
        <w:t>'</w:t>
      </w:r>
      <w:r w:rsidRPr="009F5FE8">
        <w:t>UAV</w:t>
      </w:r>
      <w:r>
        <w:t>' and substitute</w:t>
      </w:r>
      <w:r w:rsidR="00B3073D">
        <w:t>s</w:t>
      </w:r>
      <w:r>
        <w:t xml:space="preserve"> 'RPA' to align the te</w:t>
      </w:r>
      <w:r w:rsidR="00B3073D">
        <w:t>rminology with the terminology used in</w:t>
      </w:r>
      <w:r>
        <w:t xml:space="preserve"> Part 101 of CASR.</w:t>
      </w:r>
    </w:p>
    <w:p w:rsidR="00684150" w:rsidRPr="007B7CDD" w:rsidRDefault="00684150" w:rsidP="00684150"/>
    <w:p w:rsidR="00684150" w:rsidRPr="00DD52A0" w:rsidRDefault="00684150" w:rsidP="00684150">
      <w:pPr>
        <w:pStyle w:val="ItemID"/>
      </w:pPr>
      <w:r w:rsidRPr="009F5FE8">
        <w:t>Part 17 of Schedule 1 (table item 17.5)</w:t>
      </w:r>
    </w:p>
    <w:p w:rsidR="00684150" w:rsidRDefault="00684150" w:rsidP="00684150"/>
    <w:p w:rsidR="00684150" w:rsidRDefault="00684150" w:rsidP="00684150">
      <w:r>
        <w:t>Table item 17.5 in Part 17 of Schedule 1 o</w:t>
      </w:r>
      <w:r w:rsidRPr="009F5FE8">
        <w:t>mit</w:t>
      </w:r>
      <w:r w:rsidR="00B3073D">
        <w:t>s</w:t>
      </w:r>
      <w:r w:rsidRPr="009F5FE8">
        <w:t xml:space="preserve"> </w:t>
      </w:r>
      <w:r>
        <w:t>'</w:t>
      </w:r>
      <w:r w:rsidRPr="009F5FE8">
        <w:t>Certification o</w:t>
      </w:r>
      <w:r>
        <w:t xml:space="preserve">f a person as a UAV controller' and </w:t>
      </w:r>
      <w:r w:rsidRPr="009F5FE8">
        <w:t>substitute</w:t>
      </w:r>
      <w:r w:rsidR="00B3073D">
        <w:t>s</w:t>
      </w:r>
      <w:r w:rsidRPr="009F5FE8">
        <w:t xml:space="preserve"> </w:t>
      </w:r>
      <w:r>
        <w:t>'</w:t>
      </w:r>
      <w:r w:rsidRPr="009F5FE8">
        <w:t xml:space="preserve">Grant of a remote pilot </w:t>
      </w:r>
      <w:r>
        <w:t>licence' to align the terminology with the terminology used in Part 101 of CASR.</w:t>
      </w:r>
    </w:p>
    <w:p w:rsidR="00684150" w:rsidRPr="007B7CDD" w:rsidRDefault="00684150" w:rsidP="00684150"/>
    <w:p w:rsidR="00684150" w:rsidRPr="00DD52A0" w:rsidRDefault="00684150" w:rsidP="00684150">
      <w:pPr>
        <w:pStyle w:val="ItemID"/>
      </w:pPr>
      <w:r w:rsidRPr="009F5FE8">
        <w:t>Part 17 of Schedule 1 (table item 17.6)</w:t>
      </w:r>
    </w:p>
    <w:p w:rsidR="00684150" w:rsidRDefault="00684150" w:rsidP="00684150"/>
    <w:p w:rsidR="00684150" w:rsidRDefault="00684150" w:rsidP="00684150">
      <w:r>
        <w:t>Table item 17.6 in Part 17 of Schedule 1 o</w:t>
      </w:r>
      <w:r w:rsidRPr="009F5FE8">
        <w:t>m</w:t>
      </w:r>
      <w:r>
        <w:t>it</w:t>
      </w:r>
      <w:r w:rsidR="00B3073D">
        <w:t>s</w:t>
      </w:r>
      <w:r>
        <w:t xml:space="preserve"> 'a UAV' and substitute</w:t>
      </w:r>
      <w:r w:rsidR="00B3073D">
        <w:t>s</w:t>
      </w:r>
      <w:r>
        <w:t xml:space="preserve"> 'an RPA' to align the te</w:t>
      </w:r>
      <w:r w:rsidR="00B3073D">
        <w:t xml:space="preserve">rminology with the terminology used in </w:t>
      </w:r>
      <w:r>
        <w:t>Part 101 of CASR.</w:t>
      </w:r>
    </w:p>
    <w:p w:rsidR="00684150" w:rsidRDefault="00684150" w:rsidP="00684150"/>
    <w:p w:rsidR="00684150" w:rsidRDefault="00684150" w:rsidP="00684150"/>
    <w:p w:rsidR="00684150" w:rsidRPr="003F133B" w:rsidRDefault="00684150" w:rsidP="00684150">
      <w:pPr>
        <w:rPr>
          <w:rStyle w:val="Regidentifier"/>
        </w:rPr>
      </w:pPr>
      <w:r w:rsidRPr="003F133B">
        <w:rPr>
          <w:rStyle w:val="Regidentifier"/>
        </w:rPr>
        <w:t>Civil Aviation Regulations 1988</w:t>
      </w:r>
    </w:p>
    <w:p w:rsidR="00684150" w:rsidRDefault="00684150" w:rsidP="00684150"/>
    <w:p w:rsidR="00684150" w:rsidRPr="009F5FE8" w:rsidRDefault="00684150" w:rsidP="00684150">
      <w:pPr>
        <w:pStyle w:val="ItemID"/>
      </w:pPr>
      <w:r w:rsidRPr="009F5FE8">
        <w:t>Paragraph 206(1)(a)</w:t>
      </w:r>
    </w:p>
    <w:p w:rsidR="00684150" w:rsidRDefault="00684150" w:rsidP="00684150"/>
    <w:p w:rsidR="00684150" w:rsidRPr="009F5FE8" w:rsidRDefault="00684150" w:rsidP="00684150">
      <w:r>
        <w:t>Paragraph 206(1</w:t>
      </w:r>
      <w:proofErr w:type="gramStart"/>
      <w:r>
        <w:t>)(</w:t>
      </w:r>
      <w:proofErr w:type="gramEnd"/>
      <w:r>
        <w:t xml:space="preserve">a) </w:t>
      </w:r>
      <w:r w:rsidR="00F81780">
        <w:t xml:space="preserve">is </w:t>
      </w:r>
      <w:r>
        <w:t>amended to o</w:t>
      </w:r>
      <w:r w:rsidRPr="009F5FE8">
        <w:t xml:space="preserve">mit </w:t>
      </w:r>
      <w:r>
        <w:t>'</w:t>
      </w:r>
      <w:r w:rsidRPr="009F5FE8">
        <w:t>a UAV</w:t>
      </w:r>
      <w:r>
        <w:t>' and</w:t>
      </w:r>
      <w:r w:rsidRPr="009F5FE8">
        <w:t xml:space="preserve"> substit</w:t>
      </w:r>
      <w:r>
        <w:t xml:space="preserve">ute 'an RPA' to align the terminology with the terminology </w:t>
      </w:r>
      <w:r w:rsidR="00F81780">
        <w:t>used in</w:t>
      </w:r>
      <w:r>
        <w:t xml:space="preserve"> Part 101 of CASR.</w:t>
      </w:r>
    </w:p>
    <w:p w:rsidR="00684150" w:rsidRDefault="00684150" w:rsidP="00684150"/>
    <w:p w:rsidR="00684150" w:rsidRDefault="00684150" w:rsidP="00684150"/>
    <w:p w:rsidR="00684150" w:rsidRPr="003F133B" w:rsidRDefault="00684150" w:rsidP="00684150">
      <w:pPr>
        <w:rPr>
          <w:rStyle w:val="Regidentifier"/>
        </w:rPr>
      </w:pPr>
      <w:r w:rsidRPr="003F133B">
        <w:rPr>
          <w:rStyle w:val="Regidentifier"/>
        </w:rPr>
        <w:t>Civil Aviation Safety Regulations 1998</w:t>
      </w:r>
    </w:p>
    <w:p w:rsidR="00684150" w:rsidRDefault="00684150" w:rsidP="00684150"/>
    <w:p w:rsidR="00684150" w:rsidRDefault="00684150" w:rsidP="00684150">
      <w:pPr>
        <w:pStyle w:val="ItemID"/>
      </w:pPr>
      <w:r w:rsidRPr="00531529">
        <w:t>Paragraph 47.015(1)(</w:t>
      </w:r>
      <w:proofErr w:type="spellStart"/>
      <w:r w:rsidRPr="00531529">
        <w:t>i</w:t>
      </w:r>
      <w:proofErr w:type="spellEnd"/>
      <w:r w:rsidRPr="00531529">
        <w:t>)</w:t>
      </w:r>
      <w:r>
        <w:t xml:space="preserve"> </w:t>
      </w:r>
    </w:p>
    <w:p w:rsidR="00684150" w:rsidRDefault="00684150" w:rsidP="00684150"/>
    <w:p w:rsidR="00684150" w:rsidRDefault="00684150" w:rsidP="00684150">
      <w:r w:rsidRPr="00531529">
        <w:t>Paragraph 47.015(1</w:t>
      </w:r>
      <w:proofErr w:type="gramStart"/>
      <w:r w:rsidRPr="00531529">
        <w:t>)(</w:t>
      </w:r>
      <w:proofErr w:type="spellStart"/>
      <w:proofErr w:type="gramEnd"/>
      <w:r w:rsidRPr="00531529">
        <w:t>i</w:t>
      </w:r>
      <w:proofErr w:type="spellEnd"/>
      <w:r w:rsidRPr="00531529">
        <w:t>)</w:t>
      </w:r>
      <w:r>
        <w:t xml:space="preserve"> </w:t>
      </w:r>
      <w:r w:rsidR="00DF3DBA">
        <w:t>is</w:t>
      </w:r>
      <w:r>
        <w:t xml:space="preserve"> amended to remove the reference to 'a UAV other than a large UAV' from the list of aircraft that do not require registration and to include medium, small, very small and micro RPAs.</w:t>
      </w:r>
    </w:p>
    <w:p w:rsidR="00684150" w:rsidRDefault="00684150" w:rsidP="00684150"/>
    <w:p w:rsidR="00684150" w:rsidRDefault="00684150" w:rsidP="00684150">
      <w:pPr>
        <w:pStyle w:val="ItemID"/>
      </w:pPr>
      <w:r>
        <w:t>After regulation 101.025</w:t>
      </w:r>
    </w:p>
    <w:p w:rsidR="00684150" w:rsidRDefault="00684150" w:rsidP="00684150"/>
    <w:p w:rsidR="00684150" w:rsidRDefault="00947BAB" w:rsidP="00684150">
      <w:r>
        <w:t>N</w:t>
      </w:r>
      <w:r w:rsidR="00684150">
        <w:t xml:space="preserve">ew </w:t>
      </w:r>
      <w:proofErr w:type="gramStart"/>
      <w:r w:rsidR="00684150">
        <w:t xml:space="preserve">regulation 101.028 titled 'Issue of Manual of Standards for Part 101', and new regulation 101.029 titled 'Approvals for Part 101', </w:t>
      </w:r>
      <w:r w:rsidR="00DF3DBA">
        <w:t>are</w:t>
      </w:r>
      <w:proofErr w:type="gramEnd"/>
      <w:r w:rsidR="00D0563D">
        <w:t xml:space="preserve"> inserted after </w:t>
      </w:r>
      <w:r w:rsidR="00684150">
        <w:t>regulation 101.025.</w:t>
      </w:r>
    </w:p>
    <w:p w:rsidR="00684150" w:rsidRPr="003B4967" w:rsidRDefault="00684150" w:rsidP="00684150"/>
    <w:p w:rsidR="00684150" w:rsidRDefault="00684150" w:rsidP="00684150">
      <w:r w:rsidRPr="003F133B">
        <w:rPr>
          <w:rStyle w:val="boldunderline"/>
        </w:rPr>
        <w:t>Regulation 101.028</w:t>
      </w:r>
      <w:r>
        <w:t xml:space="preserve"> provide</w:t>
      </w:r>
      <w:r w:rsidR="00DF3DBA">
        <w:t>s</w:t>
      </w:r>
      <w:r>
        <w:t xml:space="preserve"> a head of power for the issue of a Part 101 Manual of Standards, which include</w:t>
      </w:r>
      <w:r w:rsidR="00DF3DBA">
        <w:t>s</w:t>
      </w:r>
      <w:r>
        <w:t xml:space="preserve"> information to give effect to the regulations. </w:t>
      </w:r>
    </w:p>
    <w:p w:rsidR="00684150" w:rsidRDefault="00684150" w:rsidP="00684150"/>
    <w:p w:rsidR="00684150" w:rsidRPr="003F133B" w:rsidRDefault="00684150" w:rsidP="00684150">
      <w:pPr>
        <w:rPr>
          <w:rStyle w:val="underline"/>
        </w:rPr>
      </w:pPr>
      <w:r w:rsidRPr="003F133B">
        <w:rPr>
          <w:rStyle w:val="underline"/>
        </w:rPr>
        <w:t>Regulation 101.029</w:t>
      </w:r>
      <w:r>
        <w:rPr>
          <w:rStyle w:val="underline"/>
        </w:rPr>
        <w:t xml:space="preserve"> – </w:t>
      </w:r>
      <w:r w:rsidRPr="003F133B">
        <w:rPr>
          <w:rStyle w:val="underline"/>
        </w:rPr>
        <w:t>Approvals for Part 101</w:t>
      </w:r>
    </w:p>
    <w:p w:rsidR="00684150" w:rsidRDefault="00684150" w:rsidP="00684150">
      <w:pPr>
        <w:rPr>
          <w:rStyle w:val="bold"/>
        </w:rPr>
      </w:pPr>
    </w:p>
    <w:p w:rsidR="00684150" w:rsidRDefault="00684150" w:rsidP="00684150">
      <w:proofErr w:type="spellStart"/>
      <w:r w:rsidRPr="002B2304">
        <w:rPr>
          <w:rStyle w:val="bold"/>
        </w:rPr>
        <w:t>Subregulation</w:t>
      </w:r>
      <w:proofErr w:type="spellEnd"/>
      <w:r w:rsidRPr="002B2304">
        <w:rPr>
          <w:rStyle w:val="bold"/>
        </w:rPr>
        <w:t xml:space="preserve"> </w:t>
      </w:r>
      <w:r>
        <w:rPr>
          <w:rStyle w:val="bold"/>
        </w:rPr>
        <w:t>101.029</w:t>
      </w:r>
      <w:r w:rsidRPr="002B2304">
        <w:rPr>
          <w:rStyle w:val="bold"/>
        </w:rPr>
        <w:t>(1)</w:t>
      </w:r>
      <w:r>
        <w:t xml:space="preserve"> provide</w:t>
      </w:r>
      <w:r w:rsidR="00DF3DBA">
        <w:t>s</w:t>
      </w:r>
      <w:r>
        <w:t xml:space="preserve"> for people to apply to CASA for approval for things such as operating beyond visual line of sight, to operate an autonomous unmanned aircraft or fly more than one RPA simultaneously.</w:t>
      </w:r>
    </w:p>
    <w:p w:rsidR="00684150" w:rsidRDefault="00684150" w:rsidP="00684150"/>
    <w:p w:rsidR="00684150" w:rsidRDefault="00684150" w:rsidP="00684150">
      <w:proofErr w:type="spellStart"/>
      <w:r w:rsidRPr="002B2304">
        <w:rPr>
          <w:rStyle w:val="bold"/>
        </w:rPr>
        <w:t>Subregulation</w:t>
      </w:r>
      <w:proofErr w:type="spellEnd"/>
      <w:r w:rsidRPr="002B2304">
        <w:rPr>
          <w:rStyle w:val="bold"/>
        </w:rPr>
        <w:t xml:space="preserve"> </w:t>
      </w:r>
      <w:r>
        <w:rPr>
          <w:rStyle w:val="bold"/>
        </w:rPr>
        <w:t>101.029</w:t>
      </w:r>
      <w:r w:rsidRPr="002B2304">
        <w:rPr>
          <w:rStyle w:val="bold"/>
        </w:rPr>
        <w:t>(2)</w:t>
      </w:r>
      <w:r>
        <w:t xml:space="preserve"> provide</w:t>
      </w:r>
      <w:r w:rsidR="00DF3DBA">
        <w:t>s</w:t>
      </w:r>
      <w:r>
        <w:t xml:space="preserve"> that CASA must grant an approval if the specified requirements are met, namely the requirements specified</w:t>
      </w:r>
      <w:r w:rsidR="007C3E2E">
        <w:t xml:space="preserve"> in the Part 101 Manual of Standards</w:t>
      </w:r>
      <w:r>
        <w:t>.</w:t>
      </w:r>
    </w:p>
    <w:p w:rsidR="00684150" w:rsidRDefault="00684150" w:rsidP="00684150"/>
    <w:p w:rsidR="00684150" w:rsidRPr="003F133B" w:rsidRDefault="00684150" w:rsidP="006A045E">
      <w:pPr>
        <w:pStyle w:val="ItemID"/>
      </w:pPr>
      <w:r w:rsidRPr="003F133B">
        <w:t>After Subpart 101.A</w:t>
      </w:r>
    </w:p>
    <w:p w:rsidR="00684150" w:rsidRDefault="00684150" w:rsidP="00684150"/>
    <w:p w:rsidR="00684150" w:rsidRDefault="00947BAB" w:rsidP="00684150">
      <w:r>
        <w:t>N</w:t>
      </w:r>
      <w:r w:rsidR="00684150" w:rsidRPr="003F133B">
        <w:t>ew Subpart 101.AB</w:t>
      </w:r>
      <w:r w:rsidR="00684150">
        <w:t xml:space="preserve"> of CASR, inclusive of regulations 101.047 and 101.048, </w:t>
      </w:r>
      <w:r w:rsidR="00DF3DBA">
        <w:t xml:space="preserve">is </w:t>
      </w:r>
      <w:r w:rsidR="00684150">
        <w:t>inserted after Subpart 101.A. This new Subpart provide</w:t>
      </w:r>
      <w:r w:rsidR="00DF3DBA">
        <w:t>s</w:t>
      </w:r>
      <w:r w:rsidR="00684150">
        <w:t xml:space="preserve"> for authorisations for section 20AB of the Act.</w:t>
      </w:r>
    </w:p>
    <w:p w:rsidR="00684150" w:rsidRPr="003F133B" w:rsidRDefault="00684150" w:rsidP="00684150"/>
    <w:p w:rsidR="00684150" w:rsidRPr="00F566BA" w:rsidRDefault="00684150" w:rsidP="00684150">
      <w:r w:rsidRPr="00BE6C46">
        <w:rPr>
          <w:rStyle w:val="underline"/>
        </w:rPr>
        <w:t xml:space="preserve">Regulation 101.047 </w:t>
      </w:r>
      <w:r>
        <w:rPr>
          <w:rStyle w:val="underline"/>
        </w:rPr>
        <w:t xml:space="preserve">– </w:t>
      </w:r>
      <w:r w:rsidRPr="00BE6C46">
        <w:rPr>
          <w:rStyle w:val="underline"/>
        </w:rPr>
        <w:t>Performance of duties during flight time—balloons, kites and model aircraft</w:t>
      </w:r>
    </w:p>
    <w:p w:rsidR="00684150" w:rsidRDefault="00684150" w:rsidP="00684150">
      <w:pPr>
        <w:rPr>
          <w:rStyle w:val="bold"/>
        </w:rPr>
      </w:pPr>
    </w:p>
    <w:p w:rsidR="00684150" w:rsidRPr="00A306F6" w:rsidRDefault="00684150" w:rsidP="00684150">
      <w:pPr>
        <w:rPr>
          <w:rStyle w:val="bold"/>
        </w:rPr>
      </w:pPr>
      <w:proofErr w:type="spellStart"/>
      <w:r>
        <w:rPr>
          <w:rStyle w:val="bold"/>
        </w:rPr>
        <w:t>Subregulation</w:t>
      </w:r>
      <w:proofErr w:type="spellEnd"/>
      <w:r>
        <w:rPr>
          <w:rStyle w:val="bold"/>
        </w:rPr>
        <w:t xml:space="preserve"> 101.047</w:t>
      </w:r>
      <w:r w:rsidRPr="00A306F6">
        <w:rPr>
          <w:rStyle w:val="bold"/>
        </w:rPr>
        <w:t>(1)</w:t>
      </w:r>
      <w:r w:rsidRPr="00A306F6">
        <w:t xml:space="preserve"> </w:t>
      </w:r>
      <w:r>
        <w:t>provide</w:t>
      </w:r>
      <w:r w:rsidR="00DF3DBA">
        <w:t>s</w:t>
      </w:r>
      <w:r>
        <w:t xml:space="preserve"> that this regulation applies to the operation of balloons, kites and model aircraft only.</w:t>
      </w:r>
    </w:p>
    <w:p w:rsidR="00684150" w:rsidRPr="00932DE8" w:rsidRDefault="00684150" w:rsidP="00684150">
      <w:pPr>
        <w:rPr>
          <w:rStyle w:val="boldunderline"/>
        </w:rPr>
      </w:pPr>
    </w:p>
    <w:p w:rsidR="00684150" w:rsidRPr="00A306F6" w:rsidRDefault="00684150" w:rsidP="00684150">
      <w:proofErr w:type="spellStart"/>
      <w:r w:rsidRPr="00A306F6">
        <w:rPr>
          <w:rStyle w:val="bold"/>
        </w:rPr>
        <w:t>Subregulation</w:t>
      </w:r>
      <w:proofErr w:type="spellEnd"/>
      <w:r w:rsidRPr="00A306F6">
        <w:rPr>
          <w:rStyle w:val="bold"/>
        </w:rPr>
        <w:t xml:space="preserve"> </w:t>
      </w:r>
      <w:r>
        <w:rPr>
          <w:rStyle w:val="bold"/>
        </w:rPr>
        <w:t>101.047(2</w:t>
      </w:r>
      <w:r w:rsidRPr="00A306F6">
        <w:rPr>
          <w:rStyle w:val="bold"/>
        </w:rPr>
        <w:t>)</w:t>
      </w:r>
      <w:r w:rsidRPr="00A306F6">
        <w:t xml:space="preserve"> provide</w:t>
      </w:r>
      <w:r w:rsidR="00DF3DBA">
        <w:t>s</w:t>
      </w:r>
      <w:r>
        <w:t xml:space="preserve">, for paragraph </w:t>
      </w:r>
      <w:proofErr w:type="gramStart"/>
      <w:r>
        <w:t>20AB(</w:t>
      </w:r>
      <w:proofErr w:type="gramEnd"/>
      <w:r>
        <w:t xml:space="preserve">1)(a) of the Act, </w:t>
      </w:r>
      <w:r w:rsidRPr="00A306F6">
        <w:t xml:space="preserve">a general authorisation for people operating, or supporting the operation of, balloons, kites </w:t>
      </w:r>
      <w:r>
        <w:t>or</w:t>
      </w:r>
      <w:r w:rsidRPr="00A306F6">
        <w:t xml:space="preserve"> model aircraft.</w:t>
      </w:r>
    </w:p>
    <w:p w:rsidR="00684150" w:rsidRDefault="00684150" w:rsidP="00684150"/>
    <w:p w:rsidR="00684150" w:rsidRPr="00DF3DBA" w:rsidRDefault="00684150" w:rsidP="00684150">
      <w:pPr>
        <w:rPr>
          <w:rStyle w:val="underline"/>
          <w:rFonts w:eastAsia="Calibri"/>
        </w:rPr>
      </w:pPr>
      <w:r w:rsidRPr="00DF3DBA">
        <w:rPr>
          <w:rStyle w:val="underline"/>
        </w:rPr>
        <w:t xml:space="preserve">Regulation </w:t>
      </w:r>
      <w:bookmarkStart w:id="1" w:name="_Toc416869498"/>
      <w:r w:rsidRPr="00DF3DBA">
        <w:rPr>
          <w:rStyle w:val="underline"/>
        </w:rPr>
        <w:t>101.048 – Performance</w:t>
      </w:r>
      <w:r w:rsidRPr="00DF3DBA">
        <w:rPr>
          <w:rStyle w:val="underline"/>
          <w:rFonts w:eastAsia="Calibri"/>
        </w:rPr>
        <w:t xml:space="preserve"> of duties during flight time—remotely piloted aircraft</w:t>
      </w:r>
      <w:bookmarkEnd w:id="1"/>
    </w:p>
    <w:p w:rsidR="00684150" w:rsidRDefault="00684150" w:rsidP="00684150"/>
    <w:p w:rsidR="00684150" w:rsidRDefault="00684150" w:rsidP="00684150">
      <w:proofErr w:type="spellStart"/>
      <w:r>
        <w:rPr>
          <w:rStyle w:val="bold"/>
        </w:rPr>
        <w:t>Subregulation</w:t>
      </w:r>
      <w:proofErr w:type="spellEnd"/>
      <w:r>
        <w:rPr>
          <w:rStyle w:val="bold"/>
        </w:rPr>
        <w:t xml:space="preserve"> 101.048</w:t>
      </w:r>
      <w:r w:rsidRPr="00A306F6">
        <w:rPr>
          <w:rStyle w:val="bold"/>
        </w:rPr>
        <w:t>(1)</w:t>
      </w:r>
      <w:r w:rsidRPr="00A306F6">
        <w:t xml:space="preserve"> </w:t>
      </w:r>
      <w:r>
        <w:t>provide</w:t>
      </w:r>
      <w:r w:rsidR="00DF3DBA">
        <w:t>s</w:t>
      </w:r>
      <w:r>
        <w:t xml:space="preserve"> </w:t>
      </w:r>
      <w:r w:rsidRPr="006E410E">
        <w:t xml:space="preserve">a general authorisation for </w:t>
      </w:r>
      <w:r>
        <w:t>a person</w:t>
      </w:r>
      <w:r w:rsidRPr="006E410E">
        <w:t xml:space="preserve"> supporting the operation of</w:t>
      </w:r>
      <w:r>
        <w:t xml:space="preserve"> an excluded RPA. </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101.048</w:t>
      </w:r>
      <w:r w:rsidRPr="00012E06">
        <w:rPr>
          <w:rStyle w:val="bold"/>
        </w:rPr>
        <w:t>(2)</w:t>
      </w:r>
      <w:r w:rsidRPr="006E410E">
        <w:t xml:space="preserve"> provide</w:t>
      </w:r>
      <w:r w:rsidR="00DF3DBA">
        <w:t>s</w:t>
      </w:r>
      <w:r w:rsidRPr="006E410E">
        <w:t xml:space="preserve"> a general authorisation for </w:t>
      </w:r>
      <w:r>
        <w:t>a person</w:t>
      </w:r>
      <w:r w:rsidRPr="006E410E">
        <w:t xml:space="preserve"> supporting the operation of an RPA.</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101.048</w:t>
      </w:r>
      <w:r w:rsidRPr="00E3678B">
        <w:rPr>
          <w:rStyle w:val="bold"/>
        </w:rPr>
        <w:t>(3)</w:t>
      </w:r>
      <w:r>
        <w:t xml:space="preserve"> provide</w:t>
      </w:r>
      <w:r w:rsidR="00DF3DBA">
        <w:t>s</w:t>
      </w:r>
      <w:r>
        <w:t xml:space="preserve"> that </w:t>
      </w:r>
      <w:proofErr w:type="spellStart"/>
      <w:r>
        <w:t>subregulation</w:t>
      </w:r>
      <w:proofErr w:type="spellEnd"/>
      <w:r>
        <w:t xml:space="preserve"> 101.048(2) does not apply to an excluded RPA or to the person operating an RPA.</w:t>
      </w:r>
    </w:p>
    <w:p w:rsidR="00684150" w:rsidRDefault="00684150" w:rsidP="00684150"/>
    <w:p w:rsidR="00DF3DBA" w:rsidRDefault="00DF3DBA">
      <w:pPr>
        <w:rPr>
          <w:b/>
        </w:rPr>
      </w:pPr>
      <w:r>
        <w:br w:type="page"/>
      </w:r>
    </w:p>
    <w:p w:rsidR="00684150" w:rsidRDefault="00684150" w:rsidP="00684150">
      <w:pPr>
        <w:pStyle w:val="ItemID"/>
      </w:pPr>
      <w:proofErr w:type="spellStart"/>
      <w:r w:rsidRPr="00C472C0">
        <w:lastRenderedPageBreak/>
        <w:t>Subregulation</w:t>
      </w:r>
      <w:proofErr w:type="spellEnd"/>
      <w:r w:rsidRPr="00C472C0">
        <w:t> 101.065(1) (note</w:t>
      </w:r>
      <w:r>
        <w:t>)</w:t>
      </w:r>
    </w:p>
    <w:p w:rsidR="00684150" w:rsidRDefault="00684150" w:rsidP="00684150"/>
    <w:p w:rsidR="00684150" w:rsidRDefault="00684150" w:rsidP="00684150">
      <w:r>
        <w:t xml:space="preserve">The note after </w:t>
      </w:r>
      <w:proofErr w:type="spellStart"/>
      <w:r>
        <w:t>subregulation</w:t>
      </w:r>
      <w:proofErr w:type="spellEnd"/>
      <w:r>
        <w:t xml:space="preserve"> 101.065 </w:t>
      </w:r>
      <w:r w:rsidR="00DF3DBA">
        <w:t xml:space="preserve">is </w:t>
      </w:r>
      <w:r>
        <w:t>amended to simplify the reference to prohibited and restricted areas.</w:t>
      </w:r>
    </w:p>
    <w:p w:rsidR="00684150" w:rsidRDefault="00684150" w:rsidP="00684150"/>
    <w:p w:rsidR="00684150" w:rsidRDefault="00684150" w:rsidP="00684150">
      <w:pPr>
        <w:pStyle w:val="ItemID"/>
      </w:pPr>
      <w:proofErr w:type="spellStart"/>
      <w:r w:rsidRPr="00CC583B">
        <w:t>Subregulation</w:t>
      </w:r>
      <w:proofErr w:type="spellEnd"/>
      <w:r w:rsidRPr="00CC583B">
        <w:t xml:space="preserve"> 101.065(2) (paragraph (a) of the definition of </w:t>
      </w:r>
      <w:r w:rsidRPr="003F133B">
        <w:rPr>
          <w:rStyle w:val="italics"/>
        </w:rPr>
        <w:t>authority controlling the area</w:t>
      </w:r>
      <w:r w:rsidRPr="00CC583B">
        <w:t>)</w:t>
      </w:r>
    </w:p>
    <w:p w:rsidR="00684150" w:rsidRDefault="00684150" w:rsidP="00684150"/>
    <w:p w:rsidR="00684150" w:rsidRDefault="00684150" w:rsidP="00684150">
      <w:r>
        <w:t xml:space="preserve">The definition of ‘authority controlling the area’ </w:t>
      </w:r>
      <w:r w:rsidR="001C3997">
        <w:t>is</w:t>
      </w:r>
      <w:r>
        <w:t xml:space="preserve"> amended to correct the reference from the 'Secretary to the Department of Defence' to the 'Secretary of the Department administered by the Minister administering section 1 of the </w:t>
      </w:r>
      <w:r w:rsidRPr="003F133B">
        <w:rPr>
          <w:rStyle w:val="italics"/>
        </w:rPr>
        <w:t>Defence Act 1903</w:t>
      </w:r>
      <w:r>
        <w:t>'.</w:t>
      </w:r>
    </w:p>
    <w:p w:rsidR="00684150" w:rsidRDefault="00684150" w:rsidP="00684150"/>
    <w:p w:rsidR="00684150" w:rsidRPr="00CC583B" w:rsidRDefault="00684150" w:rsidP="00684150">
      <w:pPr>
        <w:pStyle w:val="ItemID"/>
      </w:pPr>
      <w:r w:rsidRPr="00C64723">
        <w:t>Regulation 101.070 (heading)</w:t>
      </w:r>
    </w:p>
    <w:p w:rsidR="00684150" w:rsidRDefault="00684150" w:rsidP="00684150"/>
    <w:p w:rsidR="00684150" w:rsidRDefault="00684150" w:rsidP="00684150">
      <w:r>
        <w:t xml:space="preserve">The heading of regulation 101.070 </w:t>
      </w:r>
      <w:r w:rsidR="001C3997">
        <w:t>is</w:t>
      </w:r>
      <w:r>
        <w:t xml:space="preserve"> amended to reflect the applicability of the regulation to controlled airspace above 400 feet AGL (above ground level) only.</w:t>
      </w:r>
    </w:p>
    <w:p w:rsidR="00684150" w:rsidRDefault="00684150" w:rsidP="00684150"/>
    <w:p w:rsidR="00684150" w:rsidRPr="00F74F75" w:rsidRDefault="00684150" w:rsidP="00684150">
      <w:pPr>
        <w:pStyle w:val="ItemID"/>
      </w:pPr>
      <w:bookmarkStart w:id="2" w:name="_Toc416948004"/>
      <w:r>
        <w:t>After regulation 101.070</w:t>
      </w:r>
    </w:p>
    <w:p w:rsidR="00684150" w:rsidRDefault="00684150" w:rsidP="00684150"/>
    <w:p w:rsidR="00684150" w:rsidRDefault="00684150" w:rsidP="00684150">
      <w:r>
        <w:t>New regulations 101.072 and 101.073</w:t>
      </w:r>
      <w:r w:rsidR="001C3997">
        <w:t xml:space="preserve"> </w:t>
      </w:r>
      <w:r w:rsidR="00E56B21">
        <w:t>are</w:t>
      </w:r>
      <w:r>
        <w:t xml:space="preserve"> inserted after regulation 101.070.</w:t>
      </w:r>
    </w:p>
    <w:p w:rsidR="00684150" w:rsidRPr="001B769D" w:rsidRDefault="00684150" w:rsidP="00684150"/>
    <w:bookmarkEnd w:id="2"/>
    <w:p w:rsidR="00684150" w:rsidRPr="005C0635" w:rsidRDefault="00684150" w:rsidP="00684150">
      <w:pPr>
        <w:rPr>
          <w:rStyle w:val="underline"/>
        </w:rPr>
      </w:pPr>
      <w:r w:rsidRPr="005C0635">
        <w:rPr>
          <w:rStyle w:val="underline"/>
        </w:rPr>
        <w:t xml:space="preserve">Regulation 101.072 </w:t>
      </w:r>
      <w:r>
        <w:rPr>
          <w:rStyle w:val="underline"/>
        </w:rPr>
        <w:t xml:space="preserve">– </w:t>
      </w:r>
      <w:r w:rsidRPr="005C0635">
        <w:rPr>
          <w:rStyle w:val="underline"/>
        </w:rPr>
        <w:t>Operation in controlled airspace—requirements prescribed by the Part 101 Manual of Standards</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101.072</w:t>
      </w:r>
      <w:r w:rsidRPr="00012E06">
        <w:rPr>
          <w:rStyle w:val="bold"/>
        </w:rPr>
        <w:t>(1)</w:t>
      </w:r>
      <w:r>
        <w:t xml:space="preserve"> allow</w:t>
      </w:r>
      <w:r w:rsidR="001C3997">
        <w:t>s</w:t>
      </w:r>
      <w:r>
        <w:t xml:space="preserve"> CASA to publish</w:t>
      </w:r>
      <w:r w:rsidRPr="00C94DF8">
        <w:t xml:space="preserve"> requirements for </w:t>
      </w:r>
      <w:r>
        <w:t>unmanned aircraft</w:t>
      </w:r>
      <w:r w:rsidRPr="00C94DF8">
        <w:t xml:space="preserve"> operations in controlled airspace in the Part 101 </w:t>
      </w:r>
      <w:r w:rsidR="007C3E2E">
        <w:t>Manual of Standards</w:t>
      </w:r>
      <w:r>
        <w:t>.</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101.072</w:t>
      </w:r>
      <w:r w:rsidRPr="00012E06">
        <w:rPr>
          <w:rStyle w:val="bold"/>
        </w:rPr>
        <w:t>(2)</w:t>
      </w:r>
      <w:r>
        <w:t xml:space="preserve"> provide</w:t>
      </w:r>
      <w:r w:rsidR="001C3997">
        <w:t>s</w:t>
      </w:r>
      <w:r>
        <w:t xml:space="preserve"> an offence of strict liability for a person who operates an unmanned aircraft in controlled airspace and does not comply with the requirements in the </w:t>
      </w:r>
      <w:r w:rsidR="007C3E2E">
        <w:t>Part 101 Manual of Standards</w:t>
      </w:r>
      <w:r>
        <w:t xml:space="preserve">. The penalty for the offence </w:t>
      </w:r>
      <w:r w:rsidR="009A1C3F">
        <w:t>is</w:t>
      </w:r>
      <w:r>
        <w:t xml:space="preserve"> set at 50 penalty units.</w:t>
      </w:r>
    </w:p>
    <w:p w:rsidR="00684150" w:rsidRDefault="00684150" w:rsidP="00684150"/>
    <w:p w:rsidR="00684150" w:rsidRPr="00854706" w:rsidRDefault="00684150" w:rsidP="00684150">
      <w:pPr>
        <w:rPr>
          <w:rStyle w:val="underline"/>
        </w:rPr>
      </w:pPr>
      <w:r w:rsidRPr="00854706">
        <w:rPr>
          <w:rStyle w:val="underline"/>
        </w:rPr>
        <w:t xml:space="preserve">Regulation 101.073 </w:t>
      </w:r>
      <w:r>
        <w:rPr>
          <w:rStyle w:val="underline"/>
        </w:rPr>
        <w:t>– O</w:t>
      </w:r>
      <w:r w:rsidRPr="00854706">
        <w:rPr>
          <w:rStyle w:val="underline"/>
        </w:rPr>
        <w:t xml:space="preserve">peration </w:t>
      </w:r>
      <w:r>
        <w:rPr>
          <w:rStyle w:val="underline"/>
        </w:rPr>
        <w:t>must generally be within</w:t>
      </w:r>
      <w:r w:rsidRPr="00854706">
        <w:rPr>
          <w:rStyle w:val="underline"/>
        </w:rPr>
        <w:t xml:space="preserve"> visual line of sight</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101.073</w:t>
      </w:r>
      <w:r w:rsidRPr="002A7A87">
        <w:rPr>
          <w:rStyle w:val="bold"/>
        </w:rPr>
        <w:t>(1)</w:t>
      </w:r>
      <w:r>
        <w:t xml:space="preserve"> provide</w:t>
      </w:r>
      <w:r w:rsidR="009A1C3F">
        <w:t>s</w:t>
      </w:r>
      <w:r>
        <w:t xml:space="preserve"> that a person commits an offence of strict liability if they operate an unmanned aircraft </w:t>
      </w:r>
      <w:r w:rsidRPr="005C0635">
        <w:t xml:space="preserve">beyond </w:t>
      </w:r>
      <w:r>
        <w:t xml:space="preserve">their </w:t>
      </w:r>
      <w:r w:rsidRPr="005C0635">
        <w:t>visual line of sight</w:t>
      </w:r>
      <w:r>
        <w:t>.</w:t>
      </w:r>
      <w:r w:rsidRPr="005C0635">
        <w:t xml:space="preserve"> </w:t>
      </w:r>
      <w:r>
        <w:t xml:space="preserve">The penalty for the offence </w:t>
      </w:r>
      <w:r w:rsidR="009A1C3F">
        <w:t>is</w:t>
      </w:r>
      <w:r>
        <w:t xml:space="preserve"> set at 50 penalty units.</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101.073</w:t>
      </w:r>
      <w:r w:rsidRPr="00012E06">
        <w:rPr>
          <w:rStyle w:val="bold"/>
        </w:rPr>
        <w:t>(2)</w:t>
      </w:r>
      <w:r>
        <w:t xml:space="preserve"> provide</w:t>
      </w:r>
      <w:r w:rsidR="009A1C3F">
        <w:t>s</w:t>
      </w:r>
      <w:r>
        <w:t xml:space="preserve"> an exception to </w:t>
      </w:r>
      <w:proofErr w:type="spellStart"/>
      <w:r>
        <w:t>subregulation</w:t>
      </w:r>
      <w:proofErr w:type="spellEnd"/>
      <w:r>
        <w:t xml:space="preserve"> 101.073(1) if the person holds and complies with </w:t>
      </w:r>
      <w:r w:rsidRPr="00BE543C">
        <w:t xml:space="preserve">an approval </w:t>
      </w:r>
      <w:r>
        <w:t>issued under regulation 101.029</w:t>
      </w:r>
      <w:r w:rsidRPr="00BE543C">
        <w:t>.</w:t>
      </w:r>
      <w:r>
        <w:t xml:space="preserve"> The regulation also note</w:t>
      </w:r>
      <w:r w:rsidR="009A1C3F">
        <w:t>s</w:t>
      </w:r>
      <w:r>
        <w:t xml:space="preserve"> that the defendant bears an evidential burden in relation to this exception.</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101.073</w:t>
      </w:r>
      <w:r w:rsidRPr="00E3678B">
        <w:rPr>
          <w:rStyle w:val="bold"/>
        </w:rPr>
        <w:t>(3)</w:t>
      </w:r>
      <w:r>
        <w:t xml:space="preserve"> provide</w:t>
      </w:r>
      <w:r w:rsidR="009A1C3F">
        <w:t>s</w:t>
      </w:r>
      <w:r>
        <w:t xml:space="preserve"> that an aircraft is </w:t>
      </w:r>
      <w:r w:rsidRPr="003F133B">
        <w:rPr>
          <w:rStyle w:val="italics"/>
        </w:rPr>
        <w:t>operated within the</w:t>
      </w:r>
      <w:r>
        <w:t xml:space="preserve"> </w:t>
      </w:r>
      <w:r w:rsidRPr="003F0D77">
        <w:rPr>
          <w:rStyle w:val="italics"/>
        </w:rPr>
        <w:t>visual line of sigh</w:t>
      </w:r>
      <w:r>
        <w:rPr>
          <w:rStyle w:val="italics"/>
        </w:rPr>
        <w:t>t</w:t>
      </w:r>
      <w:r>
        <w:t xml:space="preserve"> if the operator can </w:t>
      </w:r>
      <w:r w:rsidRPr="00C07AB3">
        <w:t>continually see, orient and navigate the aircraft to meet the person’s separation and collision avoidance responsibilities</w:t>
      </w:r>
      <w:r>
        <w:t>.</w:t>
      </w:r>
    </w:p>
    <w:p w:rsidR="00684150" w:rsidRDefault="00684150" w:rsidP="00684150"/>
    <w:p w:rsidR="00684150" w:rsidRDefault="00684150" w:rsidP="00684150">
      <w:pPr>
        <w:pStyle w:val="ItemID"/>
      </w:pPr>
      <w:proofErr w:type="spellStart"/>
      <w:r w:rsidRPr="00862D5A">
        <w:t>Subregulation</w:t>
      </w:r>
      <w:proofErr w:type="spellEnd"/>
      <w:r w:rsidRPr="00862D5A">
        <w:t> 101.080(2) (table 101.080, item 1, paragraph (a))</w:t>
      </w:r>
    </w:p>
    <w:p w:rsidR="00684150" w:rsidRDefault="00684150" w:rsidP="00684150"/>
    <w:p w:rsidR="00684150" w:rsidRDefault="00684150" w:rsidP="00684150">
      <w:r>
        <w:t xml:space="preserve">Table 101.080 in </w:t>
      </w:r>
      <w:proofErr w:type="spellStart"/>
      <w:r>
        <w:t>subregulation</w:t>
      </w:r>
      <w:proofErr w:type="spellEnd"/>
      <w:r>
        <w:t xml:space="preserve"> 101.080(2) </w:t>
      </w:r>
      <w:r w:rsidR="009A1C3F">
        <w:t>is</w:t>
      </w:r>
      <w:r>
        <w:t xml:space="preserve"> amended to replace 'address' at all instances with 'address, email address'.</w:t>
      </w:r>
    </w:p>
    <w:p w:rsidR="00684150" w:rsidRDefault="00684150" w:rsidP="00684150"/>
    <w:p w:rsidR="00684150" w:rsidRDefault="00684150" w:rsidP="00684150">
      <w:pPr>
        <w:pStyle w:val="ItemID"/>
      </w:pPr>
      <w:proofErr w:type="spellStart"/>
      <w:r w:rsidRPr="00862D5A">
        <w:t>Subregulation</w:t>
      </w:r>
      <w:proofErr w:type="spellEnd"/>
      <w:r w:rsidRPr="00862D5A">
        <w:t> 101.085(1)</w:t>
      </w:r>
    </w:p>
    <w:p w:rsidR="00684150" w:rsidRDefault="00684150" w:rsidP="00684150"/>
    <w:p w:rsidR="00684150" w:rsidRDefault="00E56B21" w:rsidP="00684150">
      <w:proofErr w:type="spellStart"/>
      <w:r>
        <w:t>S</w:t>
      </w:r>
      <w:r w:rsidR="00684150">
        <w:t>ubregulation</w:t>
      </w:r>
      <w:proofErr w:type="spellEnd"/>
      <w:r w:rsidR="00684150">
        <w:t xml:space="preserve"> 101.085(1) </w:t>
      </w:r>
      <w:r w:rsidR="00C253B0">
        <w:t>is</w:t>
      </w:r>
      <w:r w:rsidR="00684150">
        <w:t xml:space="preserve"> amended to omit 'at' to correct a typographical error.</w:t>
      </w:r>
    </w:p>
    <w:p w:rsidR="00684150" w:rsidRDefault="00684150" w:rsidP="00684150"/>
    <w:p w:rsidR="00684150" w:rsidRPr="00FD7591" w:rsidRDefault="00684150" w:rsidP="00684150">
      <w:pPr>
        <w:pStyle w:val="ItemID"/>
      </w:pPr>
      <w:r w:rsidRPr="00FD7591">
        <w:t xml:space="preserve">After </w:t>
      </w:r>
      <w:proofErr w:type="spellStart"/>
      <w:r w:rsidRPr="00FD7591">
        <w:t>Subregulation</w:t>
      </w:r>
      <w:proofErr w:type="spellEnd"/>
      <w:r w:rsidRPr="00FD7591">
        <w:t xml:space="preserve"> 101.095</w:t>
      </w:r>
      <w:r>
        <w:t>(1)</w:t>
      </w:r>
    </w:p>
    <w:p w:rsidR="00684150" w:rsidRDefault="00684150" w:rsidP="00684150">
      <w:r>
        <w:t xml:space="preserve">New </w:t>
      </w:r>
      <w:proofErr w:type="spellStart"/>
      <w:r>
        <w:t>subregulation</w:t>
      </w:r>
      <w:proofErr w:type="spellEnd"/>
      <w:r>
        <w:t xml:space="preserve"> 101.095(1A) provide</w:t>
      </w:r>
      <w:r w:rsidR="00C253B0">
        <w:t>s</w:t>
      </w:r>
      <w:r>
        <w:t xml:space="preserve"> that a person may operate an unmanned aircraft in or into cloud, at night or in conditions other than visual meteorological conditions, if approved by CASA.</w:t>
      </w:r>
    </w:p>
    <w:p w:rsidR="00684150" w:rsidRDefault="00684150" w:rsidP="00684150"/>
    <w:p w:rsidR="00684150" w:rsidRDefault="00684150" w:rsidP="00684150">
      <w:pPr>
        <w:pStyle w:val="ItemID"/>
      </w:pPr>
      <w:bookmarkStart w:id="3" w:name="_Toc416948006"/>
      <w:r>
        <w:t>At the end of Subpart 101.C</w:t>
      </w:r>
    </w:p>
    <w:bookmarkEnd w:id="3"/>
    <w:p w:rsidR="00684150" w:rsidRDefault="00684150" w:rsidP="00684150"/>
    <w:p w:rsidR="00684150" w:rsidRDefault="00684150" w:rsidP="00684150">
      <w:r>
        <w:t xml:space="preserve">New regulation 101.097 </w:t>
      </w:r>
      <w:r w:rsidR="00C253B0">
        <w:t>is</w:t>
      </w:r>
      <w:r>
        <w:t xml:space="preserve"> inserted at the end of Subpart 101.C.</w:t>
      </w:r>
    </w:p>
    <w:p w:rsidR="00684150" w:rsidRDefault="00684150" w:rsidP="00684150"/>
    <w:p w:rsidR="00684150" w:rsidRPr="0050583E" w:rsidRDefault="00684150" w:rsidP="00684150">
      <w:pPr>
        <w:rPr>
          <w:rStyle w:val="underline"/>
        </w:rPr>
      </w:pPr>
      <w:r w:rsidRPr="0050583E">
        <w:rPr>
          <w:rStyle w:val="underline"/>
        </w:rPr>
        <w:t xml:space="preserve">Regulation 101.097 </w:t>
      </w:r>
      <w:r>
        <w:rPr>
          <w:rStyle w:val="underline"/>
        </w:rPr>
        <w:t xml:space="preserve">– </w:t>
      </w:r>
      <w:r w:rsidRPr="0050583E">
        <w:rPr>
          <w:rStyle w:val="underline"/>
        </w:rPr>
        <w:t>Autonomous aircraft—launch or release without approval prohibited</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101.097</w:t>
      </w:r>
      <w:r w:rsidRPr="002A7A87">
        <w:rPr>
          <w:rStyle w:val="bold"/>
        </w:rPr>
        <w:t>(1)</w:t>
      </w:r>
      <w:r>
        <w:t xml:space="preserve"> provide</w:t>
      </w:r>
      <w:r w:rsidR="00C253B0">
        <w:t>s</w:t>
      </w:r>
      <w:r>
        <w:t xml:space="preserve"> that this regulation applies to autonomous aircraft that do not allow pilot intervention during all stages of the flight of the aircraft, but not kites, balloons or model aircraft.</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101.097</w:t>
      </w:r>
      <w:r w:rsidRPr="00012E06">
        <w:rPr>
          <w:rStyle w:val="bold"/>
        </w:rPr>
        <w:t>(2)</w:t>
      </w:r>
      <w:r>
        <w:t xml:space="preserve"> provide</w:t>
      </w:r>
      <w:r w:rsidR="00062BE2">
        <w:t>s</w:t>
      </w:r>
      <w:r>
        <w:t xml:space="preserve"> that a person commits an offence of strict liability if they cause an autonomous aircraft to be launched or released. The penalty for the offence </w:t>
      </w:r>
      <w:r w:rsidR="00062BE2">
        <w:t xml:space="preserve">is </w:t>
      </w:r>
      <w:r>
        <w:t>set at 50 penalty units.</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101.097</w:t>
      </w:r>
      <w:r w:rsidRPr="00E3678B">
        <w:rPr>
          <w:rStyle w:val="bold"/>
        </w:rPr>
        <w:t>(3)</w:t>
      </w:r>
      <w:r>
        <w:t xml:space="preserve"> provide</w:t>
      </w:r>
      <w:r w:rsidR="000B351E">
        <w:t>s</w:t>
      </w:r>
      <w:r>
        <w:t xml:space="preserve"> that </w:t>
      </w:r>
      <w:proofErr w:type="spellStart"/>
      <w:r>
        <w:t>subregulation</w:t>
      </w:r>
      <w:proofErr w:type="spellEnd"/>
      <w:r>
        <w:t xml:space="preserve"> 101.097(2) does not apply if a person holds and complies with an approval, issued by CASA, to launch or release the autonomous aircraft.</w:t>
      </w:r>
    </w:p>
    <w:p w:rsidR="00684150" w:rsidRDefault="00684150" w:rsidP="00684150"/>
    <w:p w:rsidR="00684150" w:rsidRDefault="00684150" w:rsidP="00684150">
      <w:pPr>
        <w:pStyle w:val="ItemID"/>
      </w:pPr>
      <w:proofErr w:type="spellStart"/>
      <w:r w:rsidRPr="00C9573D">
        <w:t>Subregulation</w:t>
      </w:r>
      <w:proofErr w:type="spellEnd"/>
      <w:r w:rsidRPr="00C9573D">
        <w:t> 101.110(2) (table 101.110, item 1)</w:t>
      </w:r>
    </w:p>
    <w:p w:rsidR="00684150" w:rsidRPr="00266607" w:rsidRDefault="00684150" w:rsidP="00684150"/>
    <w:p w:rsidR="00684150" w:rsidRDefault="00684150" w:rsidP="00684150">
      <w:r>
        <w:t xml:space="preserve">Item1 of table 101.110 </w:t>
      </w:r>
      <w:r w:rsidR="000B351E">
        <w:t>is</w:t>
      </w:r>
      <w:r>
        <w:t xml:space="preserve"> amended to omit 'address' at all instances and insert 'address, email address'.</w:t>
      </w:r>
    </w:p>
    <w:p w:rsidR="00684150" w:rsidRDefault="00684150" w:rsidP="00684150"/>
    <w:p w:rsidR="00684150" w:rsidRDefault="00684150" w:rsidP="00684150">
      <w:pPr>
        <w:pStyle w:val="ItemID"/>
      </w:pPr>
      <w:proofErr w:type="spellStart"/>
      <w:r w:rsidRPr="00C9573D">
        <w:t>Subregulation</w:t>
      </w:r>
      <w:proofErr w:type="spellEnd"/>
      <w:r w:rsidRPr="00C9573D">
        <w:t> 101.155(3) (table 101.155</w:t>
      </w:r>
      <w:r>
        <w:noBreakHyphen/>
      </w:r>
      <w:r w:rsidRPr="00C9573D">
        <w:t>2, item 1)</w:t>
      </w:r>
    </w:p>
    <w:p w:rsidR="00684150" w:rsidRDefault="00684150" w:rsidP="00684150"/>
    <w:p w:rsidR="00684150" w:rsidRDefault="00684150" w:rsidP="00684150">
      <w:r>
        <w:t xml:space="preserve">Item 1 of table 101.155-2 </w:t>
      </w:r>
      <w:r w:rsidR="000B351E">
        <w:t>is</w:t>
      </w:r>
      <w:r>
        <w:t xml:space="preserve"> amended to omit </w:t>
      </w:r>
      <w:r w:rsidRPr="00143A04">
        <w:t>'address'</w:t>
      </w:r>
      <w:r>
        <w:t xml:space="preserve"> at all instances and insert 'address, email address'.</w:t>
      </w:r>
    </w:p>
    <w:p w:rsidR="00684150" w:rsidRPr="004122EA" w:rsidRDefault="00684150" w:rsidP="00684150"/>
    <w:p w:rsidR="00684150" w:rsidRDefault="00684150" w:rsidP="00684150">
      <w:pPr>
        <w:pStyle w:val="ItemID"/>
      </w:pPr>
      <w:proofErr w:type="spellStart"/>
      <w:r w:rsidRPr="00C9573D">
        <w:t>Subregulation</w:t>
      </w:r>
      <w:proofErr w:type="spellEnd"/>
      <w:r w:rsidRPr="00C9573D">
        <w:t> 101.160(2) (table 101.160, item 1)</w:t>
      </w:r>
    </w:p>
    <w:p w:rsidR="00684150" w:rsidRDefault="00684150" w:rsidP="00684150"/>
    <w:p w:rsidR="00684150" w:rsidRDefault="00684150" w:rsidP="00684150">
      <w:r>
        <w:t xml:space="preserve">Item 1 of table 101.160 </w:t>
      </w:r>
      <w:r w:rsidR="000B351E">
        <w:t>is</w:t>
      </w:r>
      <w:r>
        <w:t xml:space="preserve"> amended to omit 'address' at all instances and insert 'address, email address'.</w:t>
      </w:r>
    </w:p>
    <w:p w:rsidR="00684150" w:rsidRDefault="00684150" w:rsidP="00684150"/>
    <w:p w:rsidR="00684150" w:rsidRDefault="00684150" w:rsidP="00684150">
      <w:pPr>
        <w:pStyle w:val="ItemID"/>
      </w:pPr>
      <w:proofErr w:type="spellStart"/>
      <w:r w:rsidRPr="00C9573D">
        <w:t>Subregulation</w:t>
      </w:r>
      <w:proofErr w:type="spellEnd"/>
      <w:r w:rsidRPr="00C9573D">
        <w:t> 101.165(2) (table 101.165, item 1)</w:t>
      </w:r>
    </w:p>
    <w:p w:rsidR="00684150" w:rsidRDefault="00684150" w:rsidP="00684150"/>
    <w:p w:rsidR="00684150" w:rsidRDefault="00684150" w:rsidP="00684150">
      <w:r>
        <w:t xml:space="preserve">Item 1 of table 101.165 </w:t>
      </w:r>
      <w:r w:rsidR="000B351E">
        <w:t>is</w:t>
      </w:r>
      <w:r>
        <w:t xml:space="preserve"> amended to omit 'address' at all instances and insert 'address, email address'.</w:t>
      </w:r>
    </w:p>
    <w:p w:rsidR="00684150" w:rsidRDefault="00684150" w:rsidP="00684150"/>
    <w:p w:rsidR="00684150" w:rsidRDefault="00684150" w:rsidP="00684150">
      <w:pPr>
        <w:pStyle w:val="ItemID"/>
      </w:pPr>
      <w:r w:rsidRPr="00C9573D">
        <w:t>Subpart 101.F (heading)</w:t>
      </w:r>
    </w:p>
    <w:p w:rsidR="00684150" w:rsidRDefault="00684150" w:rsidP="00684150"/>
    <w:p w:rsidR="00684150" w:rsidRDefault="00684150" w:rsidP="00684150">
      <w:r>
        <w:t xml:space="preserve">The heading of Subpart 101.F </w:t>
      </w:r>
      <w:r w:rsidR="000B351E">
        <w:t>is</w:t>
      </w:r>
      <w:r>
        <w:t xml:space="preserve"> replaced with</w:t>
      </w:r>
      <w:r w:rsidRPr="00355F19">
        <w:t xml:space="preserve"> </w:t>
      </w:r>
      <w:r>
        <w:t>'</w:t>
      </w:r>
      <w:r w:rsidRPr="00355F19">
        <w:t>Subpart 101.F—</w:t>
      </w:r>
      <w:proofErr w:type="gramStart"/>
      <w:r w:rsidRPr="00355F19">
        <w:t>Remotely</w:t>
      </w:r>
      <w:proofErr w:type="gramEnd"/>
      <w:r w:rsidRPr="00355F19">
        <w:t xml:space="preserve"> piloted aircraft</w:t>
      </w:r>
      <w:r>
        <w:t>'.</w:t>
      </w:r>
    </w:p>
    <w:p w:rsidR="00684150" w:rsidRPr="00DE342D" w:rsidRDefault="00684150" w:rsidP="00684150"/>
    <w:p w:rsidR="00684150" w:rsidRDefault="00684150" w:rsidP="00684150">
      <w:pPr>
        <w:pStyle w:val="ItemID"/>
      </w:pPr>
      <w:r w:rsidRPr="00C9573D">
        <w:t>Regulations 101.235 and 101.240</w:t>
      </w:r>
    </w:p>
    <w:p w:rsidR="00684150" w:rsidRDefault="00684150" w:rsidP="00684150"/>
    <w:p w:rsidR="00684150" w:rsidRDefault="00043F9A" w:rsidP="00684150">
      <w:r>
        <w:t>R</w:t>
      </w:r>
      <w:r w:rsidR="00684150">
        <w:t xml:space="preserve">egulations 101.235 and 101.240 </w:t>
      </w:r>
      <w:r w:rsidR="000B351E">
        <w:t xml:space="preserve">are </w:t>
      </w:r>
      <w:r w:rsidR="00684150">
        <w:t>repealed and replaced with regulations 101.235 to 101.238.</w:t>
      </w:r>
    </w:p>
    <w:p w:rsidR="00684150" w:rsidRDefault="00684150" w:rsidP="00684150"/>
    <w:p w:rsidR="00684150" w:rsidRPr="008B3568" w:rsidRDefault="00684150" w:rsidP="00684150">
      <w:pPr>
        <w:rPr>
          <w:rStyle w:val="underline"/>
        </w:rPr>
      </w:pPr>
      <w:r>
        <w:rPr>
          <w:rStyle w:val="underline"/>
        </w:rPr>
        <w:t xml:space="preserve">Regulation </w:t>
      </w:r>
      <w:r w:rsidRPr="008B3568">
        <w:rPr>
          <w:rStyle w:val="underline"/>
        </w:rPr>
        <w:t xml:space="preserve">101.235 </w:t>
      </w:r>
      <w:r>
        <w:rPr>
          <w:rStyle w:val="underline"/>
        </w:rPr>
        <w:t xml:space="preserve">– </w:t>
      </w:r>
      <w:r w:rsidRPr="008B3568">
        <w:rPr>
          <w:rStyle w:val="underline"/>
        </w:rPr>
        <w:t>Application of Subpart 101.F</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101.235</w:t>
      </w:r>
      <w:r w:rsidRPr="002A7A87">
        <w:rPr>
          <w:rStyle w:val="bold"/>
        </w:rPr>
        <w:t>(1)</w:t>
      </w:r>
      <w:r>
        <w:t xml:space="preserve"> provide</w:t>
      </w:r>
      <w:r w:rsidR="000B351E">
        <w:t>s</w:t>
      </w:r>
      <w:r>
        <w:t xml:space="preserve"> that Subpart 101.F applies to very small, small and medium RPA, other than for sport and recreation, and also applies to large RPA.</w:t>
      </w:r>
    </w:p>
    <w:p w:rsidR="00684150" w:rsidRDefault="00684150" w:rsidP="00684150"/>
    <w:p w:rsidR="00684150" w:rsidRDefault="00684150" w:rsidP="000B351E">
      <w:r w:rsidRPr="003F133B">
        <w:rPr>
          <w:rStyle w:val="boldunderline"/>
        </w:rPr>
        <w:t xml:space="preserve">Regulation </w:t>
      </w:r>
      <w:bookmarkStart w:id="4" w:name="_Toc416948009"/>
      <w:r w:rsidRPr="003F133B">
        <w:rPr>
          <w:rStyle w:val="boldunderline"/>
        </w:rPr>
        <w:t>101.236</w:t>
      </w:r>
      <w:r w:rsidRPr="000B351E">
        <w:t xml:space="preserve"> </w:t>
      </w:r>
      <w:bookmarkEnd w:id="4"/>
      <w:r>
        <w:t>provide</w:t>
      </w:r>
      <w:r w:rsidR="000B351E">
        <w:t>s</w:t>
      </w:r>
      <w:r>
        <w:t xml:space="preserve"> the definition of 'approved area' for this Subpart. This regulation also note</w:t>
      </w:r>
      <w:r w:rsidR="0089066A">
        <w:t>s</w:t>
      </w:r>
      <w:r>
        <w:t xml:space="preserve"> that CASA must publish details of the approval of an area.</w:t>
      </w:r>
    </w:p>
    <w:p w:rsidR="00684150" w:rsidRDefault="00684150" w:rsidP="00684150"/>
    <w:p w:rsidR="00684150" w:rsidRDefault="00684150" w:rsidP="00684150">
      <w:pPr>
        <w:rPr>
          <w:rStyle w:val="underline"/>
        </w:rPr>
      </w:pPr>
      <w:r w:rsidRPr="00E60262">
        <w:rPr>
          <w:rStyle w:val="underline"/>
        </w:rPr>
        <w:t>Regulation 10</w:t>
      </w:r>
      <w:r>
        <w:rPr>
          <w:rStyle w:val="underline"/>
        </w:rPr>
        <w:t xml:space="preserve">1.237 – </w:t>
      </w:r>
      <w:r w:rsidRPr="00E60262">
        <w:rPr>
          <w:rStyle w:val="underline"/>
        </w:rPr>
        <w:t xml:space="preserve">Meaning of excluded RPA </w:t>
      </w:r>
    </w:p>
    <w:p w:rsidR="00684150" w:rsidRDefault="00684150" w:rsidP="00684150">
      <w:pPr>
        <w:rPr>
          <w:rStyle w:val="underline"/>
        </w:rPr>
      </w:pPr>
    </w:p>
    <w:p w:rsidR="00684150" w:rsidRPr="00E60262" w:rsidRDefault="00684150" w:rsidP="00684150">
      <w:pPr>
        <w:rPr>
          <w:rStyle w:val="underline"/>
        </w:rPr>
      </w:pPr>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(1)</w:t>
      </w:r>
      <w:r>
        <w:rPr>
          <w:rStyle w:val="bold"/>
        </w:rPr>
        <w:t xml:space="preserve"> </w:t>
      </w:r>
      <w:r w:rsidRPr="00E60262">
        <w:t>provide</w:t>
      </w:r>
      <w:r w:rsidR="0089066A">
        <w:t>s</w:t>
      </w:r>
      <w:r w:rsidRPr="00E60262">
        <w:t xml:space="preserve"> that this regulation sets out what is to be considered an excluded RPA.</w:t>
      </w:r>
      <w:r>
        <w:t xml:space="preserve"> Excluded RPA, categorised according to size and nature of operations, </w:t>
      </w:r>
      <w:proofErr w:type="gramStart"/>
      <w:r w:rsidR="0089066A">
        <w:t>are</w:t>
      </w:r>
      <w:proofErr w:type="gramEnd"/>
      <w:r>
        <w:t xml:space="preserve"> generally be required to operate within standard RPA operating conditions.</w:t>
      </w:r>
    </w:p>
    <w:p w:rsidR="00684150" w:rsidRDefault="00684150" w:rsidP="00684150">
      <w:pPr>
        <w:rPr>
          <w:rStyle w:val="boldunderline"/>
        </w:rPr>
      </w:pPr>
    </w:p>
    <w:p w:rsidR="00684150" w:rsidRDefault="00684150" w:rsidP="00684150">
      <w:pPr>
        <w:rPr>
          <w:rStyle w:val="bold"/>
        </w:rPr>
      </w:pPr>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2</w:t>
      </w:r>
      <w:r w:rsidRPr="002A7A87">
        <w:rPr>
          <w:rStyle w:val="bold"/>
        </w:rPr>
        <w:t>)</w:t>
      </w:r>
      <w:r>
        <w:rPr>
          <w:rStyle w:val="bold"/>
        </w:rPr>
        <w:t xml:space="preserve"> </w:t>
      </w:r>
      <w:r w:rsidRPr="00E60262">
        <w:t>provide</w:t>
      </w:r>
      <w:r w:rsidR="0089066A">
        <w:t>s</w:t>
      </w:r>
      <w:r w:rsidRPr="00E60262">
        <w:t xml:space="preserve"> that a micro RPA be an excluded RPA.</w:t>
      </w:r>
    </w:p>
    <w:p w:rsidR="00684150" w:rsidRDefault="00684150" w:rsidP="00684150">
      <w:pPr>
        <w:rPr>
          <w:rStyle w:val="bold"/>
        </w:rPr>
      </w:pPr>
    </w:p>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3</w:t>
      </w:r>
      <w:r w:rsidRPr="002A7A87">
        <w:rPr>
          <w:rStyle w:val="bold"/>
        </w:rPr>
        <w:t>)</w:t>
      </w:r>
      <w:r>
        <w:rPr>
          <w:rStyle w:val="bold"/>
        </w:rPr>
        <w:t xml:space="preserve"> </w:t>
      </w:r>
      <w:r w:rsidRPr="00E60262">
        <w:t>provide</w:t>
      </w:r>
      <w:r w:rsidR="0089066A">
        <w:t>s</w:t>
      </w:r>
      <w:r w:rsidRPr="00E60262">
        <w:t xml:space="preserve"> that a very small RPA is an excluded RPA if it is operated</w:t>
      </w:r>
      <w:r>
        <w:rPr>
          <w:rStyle w:val="bold"/>
        </w:rPr>
        <w:t xml:space="preserve"> </w:t>
      </w:r>
      <w:r w:rsidRPr="002A7B75">
        <w:t>for the purpose of sport or recreation or</w:t>
      </w:r>
      <w:r>
        <w:t xml:space="preserve"> </w:t>
      </w:r>
      <w:r w:rsidRPr="002A7B75">
        <w:t>in standard RPA operating conditions.</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4</w:t>
      </w:r>
      <w:r w:rsidRPr="002A7A87">
        <w:rPr>
          <w:rStyle w:val="bold"/>
        </w:rPr>
        <w:t>)</w:t>
      </w:r>
      <w:r>
        <w:rPr>
          <w:rStyle w:val="bold"/>
        </w:rPr>
        <w:t xml:space="preserve"> </w:t>
      </w:r>
      <w:r w:rsidRPr="00E60262">
        <w:t>provide</w:t>
      </w:r>
      <w:r w:rsidR="0089066A">
        <w:t>s</w:t>
      </w:r>
      <w:r w:rsidRPr="00E60262">
        <w:t xml:space="preserve"> that a small RPA is an excluded RPA if it is operated</w:t>
      </w:r>
      <w:r>
        <w:t xml:space="preserve"> in a limited way by the owner of the aircraft on his or her own land. This includes </w:t>
      </w:r>
      <w:proofErr w:type="gramStart"/>
      <w:r>
        <w:t>an alleviation</w:t>
      </w:r>
      <w:proofErr w:type="gramEnd"/>
      <w:r>
        <w:t xml:space="preserve"> for landholders to operate certain RPA, with conditions, that reflect the privileges available to owners of conventionally-piloted aircraft, such as the requirement to hold an operator's certificate or a remote pilot licence.</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5</w:t>
      </w:r>
      <w:r w:rsidRPr="002A7A87">
        <w:rPr>
          <w:rStyle w:val="bold"/>
        </w:rPr>
        <w:t>)</w:t>
      </w:r>
      <w:r>
        <w:rPr>
          <w:rStyle w:val="bold"/>
        </w:rPr>
        <w:t xml:space="preserve"> </w:t>
      </w:r>
      <w:r w:rsidRPr="00E60262">
        <w:t>provide</w:t>
      </w:r>
      <w:r w:rsidR="0089066A">
        <w:t>s</w:t>
      </w:r>
      <w:r w:rsidRPr="00E60262">
        <w:t xml:space="preserve"> that a </w:t>
      </w:r>
      <w:r w:rsidRPr="002A7B75">
        <w:t xml:space="preserve">small RPA, or a medium RPA, is an </w:t>
      </w:r>
      <w:r w:rsidRPr="00045B0A">
        <w:t>excluded RPA</w:t>
      </w:r>
      <w:r w:rsidRPr="002A7B75">
        <w:t xml:space="preserve"> if it is being operated for the purpose of sport or recreation.</w:t>
      </w:r>
    </w:p>
    <w:p w:rsidR="00684150" w:rsidRPr="00E60262"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6</w:t>
      </w:r>
      <w:r w:rsidRPr="002A7A87">
        <w:rPr>
          <w:rStyle w:val="bold"/>
        </w:rPr>
        <w:t>)</w:t>
      </w:r>
      <w:r>
        <w:rPr>
          <w:rStyle w:val="bold"/>
        </w:rPr>
        <w:t xml:space="preserve"> </w:t>
      </w:r>
      <w:r w:rsidRPr="000E2B1A">
        <w:t>provide</w:t>
      </w:r>
      <w:r w:rsidR="0089066A">
        <w:t>s</w:t>
      </w:r>
      <w:r w:rsidRPr="000E2B1A">
        <w:t xml:space="preserve"> that a</w:t>
      </w:r>
      <w:r>
        <w:rPr>
          <w:rStyle w:val="bold"/>
        </w:rPr>
        <w:t xml:space="preserve"> </w:t>
      </w:r>
      <w:r w:rsidRPr="002A7B75">
        <w:t xml:space="preserve">small RPA, or a medium RPA, is an </w:t>
      </w:r>
      <w:r w:rsidRPr="000E2B1A">
        <w:t>excluded RPA</w:t>
      </w:r>
      <w:r w:rsidRPr="002A7B75">
        <w:t xml:space="preserve"> if it is being operated in stand</w:t>
      </w:r>
      <w:r>
        <w:t>ard RPA operating conditions for the purpose of gaining experience and competency in the operation of the RPA.</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7</w:t>
      </w:r>
      <w:r w:rsidRPr="002A7A87">
        <w:rPr>
          <w:rStyle w:val="bold"/>
        </w:rPr>
        <w:t>)</w:t>
      </w:r>
      <w:r>
        <w:rPr>
          <w:rStyle w:val="bold"/>
        </w:rPr>
        <w:t xml:space="preserve"> </w:t>
      </w:r>
      <w:r w:rsidRPr="00E60262">
        <w:t>provide</w:t>
      </w:r>
      <w:r w:rsidR="0089066A">
        <w:t>s</w:t>
      </w:r>
      <w:r w:rsidRPr="00E60262">
        <w:t xml:space="preserve"> that a</w:t>
      </w:r>
      <w:r w:rsidRPr="002A7B75">
        <w:t xml:space="preserve"> medium RPA is an </w:t>
      </w:r>
      <w:r w:rsidRPr="00045B0A">
        <w:t>excluded RPA</w:t>
      </w:r>
      <w:r w:rsidRPr="002A7B75">
        <w:t xml:space="preserve"> if it is being operated</w:t>
      </w:r>
      <w:r>
        <w:t xml:space="preserve"> in a limited way by the owner of the aircraft on his or her own land. This includes </w:t>
      </w:r>
      <w:proofErr w:type="gramStart"/>
      <w:r>
        <w:t>an alleviation</w:t>
      </w:r>
      <w:proofErr w:type="gramEnd"/>
      <w:r>
        <w:t xml:space="preserve"> for landholders to operate certain RPA, with conditions, that reflect the privileges available to owners of conventionally-piloted aircraft, such as the requirement to hold an operator's certificate.</w:t>
      </w:r>
    </w:p>
    <w:p w:rsidR="00684150" w:rsidRDefault="00684150" w:rsidP="00684150"/>
    <w:p w:rsidR="00684150" w:rsidRPr="00CA5ACA" w:rsidRDefault="00684150" w:rsidP="00684150">
      <w:proofErr w:type="spellStart"/>
      <w:r w:rsidRPr="002A7A87">
        <w:rPr>
          <w:rStyle w:val="bold"/>
        </w:rPr>
        <w:t>Subregulation</w:t>
      </w:r>
      <w:proofErr w:type="spellEnd"/>
      <w:r w:rsidRPr="002A7A87">
        <w:rPr>
          <w:rStyle w:val="bold"/>
        </w:rPr>
        <w:t xml:space="preserve"> </w:t>
      </w:r>
      <w:r>
        <w:rPr>
          <w:rStyle w:val="bold"/>
        </w:rPr>
        <w:t>101.237</w:t>
      </w:r>
      <w:r w:rsidRPr="002A7A87">
        <w:rPr>
          <w:rStyle w:val="bold"/>
        </w:rPr>
        <w:t>(</w:t>
      </w:r>
      <w:r>
        <w:rPr>
          <w:rStyle w:val="bold"/>
        </w:rPr>
        <w:t>8</w:t>
      </w:r>
      <w:r w:rsidRPr="002A7A87">
        <w:rPr>
          <w:rStyle w:val="bold"/>
        </w:rPr>
        <w:t>)</w:t>
      </w:r>
      <w:r>
        <w:rPr>
          <w:rStyle w:val="bold"/>
        </w:rPr>
        <w:t xml:space="preserve"> </w:t>
      </w:r>
      <w:r w:rsidRPr="00CA5ACA">
        <w:t>provide</w:t>
      </w:r>
      <w:r w:rsidR="0089066A">
        <w:t>s</w:t>
      </w:r>
      <w:r w:rsidRPr="00CA5ACA">
        <w:t xml:space="preserve"> that an RPA is an excluded RPA if it is being operated by a person for the person receiving training from an authorised operator in accordance with the operator's documented training procedures.</w:t>
      </w:r>
    </w:p>
    <w:p w:rsidR="00684150" w:rsidRDefault="00684150" w:rsidP="00684150"/>
    <w:p w:rsidR="00684150" w:rsidRDefault="00684150" w:rsidP="0089066A">
      <w:r w:rsidRPr="003F133B">
        <w:rPr>
          <w:rStyle w:val="boldunderline"/>
        </w:rPr>
        <w:t>Regulation 101.238</w:t>
      </w:r>
      <w:r w:rsidRPr="0089066A">
        <w:t xml:space="preserve"> </w:t>
      </w:r>
      <w:r>
        <w:t>provide</w:t>
      </w:r>
      <w:r w:rsidR="0089066A">
        <w:t>s</w:t>
      </w:r>
      <w:r>
        <w:t xml:space="preserve"> the definition of 'standard RPA operating conditions' that </w:t>
      </w:r>
      <w:r w:rsidR="00F969A9">
        <w:t>is</w:t>
      </w:r>
      <w:r>
        <w:t xml:space="preserve"> applicable to certain kinds of low risk operations.</w:t>
      </w:r>
    </w:p>
    <w:p w:rsidR="00684150" w:rsidRDefault="00684150" w:rsidP="00684150"/>
    <w:p w:rsidR="00684150" w:rsidRPr="006248C9" w:rsidRDefault="00684150" w:rsidP="00684150">
      <w:pPr>
        <w:pStyle w:val="ItemID"/>
      </w:pPr>
      <w:r w:rsidRPr="006248C9">
        <w:t>Division 101.F.2 (heading)</w:t>
      </w:r>
    </w:p>
    <w:p w:rsidR="00684150" w:rsidRDefault="00684150" w:rsidP="00684150"/>
    <w:p w:rsidR="00684150" w:rsidRDefault="00684150" w:rsidP="00684150">
      <w:r>
        <w:t xml:space="preserve">The heading of Division 101.F.2 </w:t>
      </w:r>
      <w:r w:rsidR="0089066A">
        <w:t xml:space="preserve">is </w:t>
      </w:r>
      <w:r>
        <w:t>r</w:t>
      </w:r>
      <w:r w:rsidRPr="006248C9">
        <w:t>epeal</w:t>
      </w:r>
      <w:r>
        <w:t>ed</w:t>
      </w:r>
      <w:r w:rsidRPr="006248C9">
        <w:t xml:space="preserve"> </w:t>
      </w:r>
      <w:r>
        <w:t>and replaced with '</w:t>
      </w:r>
      <w:r w:rsidRPr="006248C9">
        <w:t>Division 101.F.2—Operation of RPA generally</w:t>
      </w:r>
      <w:r>
        <w:t>' to bring the terminology into line with other updates.</w:t>
      </w:r>
    </w:p>
    <w:p w:rsidR="00684150" w:rsidRDefault="00684150" w:rsidP="00684150"/>
    <w:p w:rsidR="0089066A" w:rsidRDefault="0089066A">
      <w:pPr>
        <w:rPr>
          <w:b/>
        </w:rPr>
      </w:pPr>
      <w:r>
        <w:br w:type="page"/>
      </w:r>
    </w:p>
    <w:p w:rsidR="00684150" w:rsidRPr="00256245" w:rsidRDefault="00684150" w:rsidP="00684150">
      <w:pPr>
        <w:pStyle w:val="ItemID"/>
      </w:pPr>
      <w:proofErr w:type="spellStart"/>
      <w:r w:rsidRPr="00256245">
        <w:lastRenderedPageBreak/>
        <w:t>Subregulation</w:t>
      </w:r>
      <w:proofErr w:type="spellEnd"/>
      <w:r w:rsidRPr="00256245">
        <w:t> 101.245(1)</w:t>
      </w:r>
    </w:p>
    <w:p w:rsidR="00684150" w:rsidRDefault="00684150" w:rsidP="00684150"/>
    <w:p w:rsidR="00684150" w:rsidRDefault="0089066A" w:rsidP="00684150">
      <w:proofErr w:type="spellStart"/>
      <w:r>
        <w:t>Subregulation</w:t>
      </w:r>
      <w:proofErr w:type="spellEnd"/>
      <w:r>
        <w:t xml:space="preserve"> 101.245(1) is</w:t>
      </w:r>
      <w:r w:rsidR="00684150">
        <w:t xml:space="preserve"> amended to insert '(</w:t>
      </w:r>
      <w:r w:rsidR="00684150" w:rsidRPr="007A3661">
        <w:t xml:space="preserve">the </w:t>
      </w:r>
      <w:r w:rsidR="00684150" w:rsidRPr="003F133B">
        <w:rPr>
          <w:rStyle w:val="italics"/>
        </w:rPr>
        <w:t>second person</w:t>
      </w:r>
      <w:r w:rsidR="00684150">
        <w:t>)' after 'of a person', to remove the logical contradiction that people cannot operate an RPA within 30 metres of themselves.</w:t>
      </w:r>
    </w:p>
    <w:p w:rsidR="00684150" w:rsidRPr="007A3661" w:rsidRDefault="00684150" w:rsidP="00684150"/>
    <w:p w:rsidR="00684150" w:rsidRPr="006248C9" w:rsidRDefault="00684150" w:rsidP="00684150">
      <w:pPr>
        <w:pStyle w:val="ItemID"/>
      </w:pPr>
      <w:proofErr w:type="spellStart"/>
      <w:r w:rsidRPr="00C9573D">
        <w:t>Subregulations</w:t>
      </w:r>
      <w:proofErr w:type="spellEnd"/>
      <w:r w:rsidRPr="00C9573D">
        <w:t> 101.245(2) and (3)</w:t>
      </w:r>
    </w:p>
    <w:p w:rsidR="00684150" w:rsidRDefault="00684150" w:rsidP="00684150"/>
    <w:p w:rsidR="00684150" w:rsidRDefault="00684150" w:rsidP="00684150">
      <w:proofErr w:type="spellStart"/>
      <w:r>
        <w:t>Subregulations</w:t>
      </w:r>
      <w:proofErr w:type="spellEnd"/>
      <w:r>
        <w:t xml:space="preserve"> 101.245(2) and (3) </w:t>
      </w:r>
      <w:r w:rsidR="0089066A">
        <w:t>are</w:t>
      </w:r>
      <w:r>
        <w:t xml:space="preserve"> repealed and replaced with new </w:t>
      </w:r>
      <w:proofErr w:type="spellStart"/>
      <w:r>
        <w:t>subregulations</w:t>
      </w:r>
      <w:proofErr w:type="spellEnd"/>
      <w:r>
        <w:t xml:space="preserve"> 101.245(2), (3) and (4).</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101.245</w:t>
      </w:r>
      <w:r w:rsidRPr="00012E06">
        <w:rPr>
          <w:rStyle w:val="bold"/>
        </w:rPr>
        <w:t>(2)</w:t>
      </w:r>
      <w:r>
        <w:t xml:space="preserve"> provide</w:t>
      </w:r>
      <w:r w:rsidR="0089066A">
        <w:t>s</w:t>
      </w:r>
      <w:r>
        <w:t xml:space="preserve"> that </w:t>
      </w:r>
      <w:proofErr w:type="spellStart"/>
      <w:r>
        <w:t>subregulation</w:t>
      </w:r>
      <w:proofErr w:type="spellEnd"/>
      <w:r>
        <w:t xml:space="preserve"> 101.245(1) does not apply to a second person standing behind the RPA while it is taking off.</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101.245</w:t>
      </w:r>
      <w:r w:rsidRPr="00E3678B">
        <w:rPr>
          <w:rStyle w:val="bold"/>
        </w:rPr>
        <w:t>(3)</w:t>
      </w:r>
      <w:r>
        <w:t xml:space="preserve"> provide</w:t>
      </w:r>
      <w:r w:rsidR="0089066A">
        <w:t>s</w:t>
      </w:r>
      <w:r>
        <w:t xml:space="preserve"> that, for medium RPA and smaller, </w:t>
      </w:r>
      <w:proofErr w:type="spellStart"/>
      <w:r>
        <w:t>subregulation</w:t>
      </w:r>
      <w:proofErr w:type="spellEnd"/>
      <w:r>
        <w:t xml:space="preserve"> 101.245(1) does not apply if the second person has consented for the RPA to be flown within 30 metres, provided it is not flown closer than 15 metres to the second person.</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101.245</w:t>
      </w:r>
      <w:r w:rsidRPr="00E3678B">
        <w:rPr>
          <w:rStyle w:val="bold"/>
        </w:rPr>
        <w:t>(4)</w:t>
      </w:r>
      <w:r>
        <w:t xml:space="preserve"> provide</w:t>
      </w:r>
      <w:r w:rsidR="0089066A">
        <w:t>s</w:t>
      </w:r>
      <w:r>
        <w:t xml:space="preserve"> that for a remotely piloted airship, </w:t>
      </w:r>
      <w:proofErr w:type="spellStart"/>
      <w:r>
        <w:t>subregulation</w:t>
      </w:r>
      <w:proofErr w:type="spellEnd"/>
      <w:r>
        <w:t xml:space="preserve"> 101.245(1) does not apply if the airship remains 10 metres horizontally and 30 feet vertically from the second person.</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101.245</w:t>
      </w:r>
      <w:r w:rsidRPr="00E3678B">
        <w:rPr>
          <w:rStyle w:val="bold"/>
        </w:rPr>
        <w:t>(</w:t>
      </w:r>
      <w:r>
        <w:rPr>
          <w:rStyle w:val="bold"/>
        </w:rPr>
        <w:t>5</w:t>
      </w:r>
      <w:r w:rsidRPr="00E3678B">
        <w:rPr>
          <w:rStyle w:val="bold"/>
        </w:rPr>
        <w:t>)</w:t>
      </w:r>
      <w:r>
        <w:t xml:space="preserve"> provide</w:t>
      </w:r>
      <w:r w:rsidR="0089066A">
        <w:t>s</w:t>
      </w:r>
      <w:r>
        <w:t xml:space="preserve"> that a person may operate an RPA within 30 metres of someone who is not directly associated with the operation of the RPA if approved by CASA.</w:t>
      </w:r>
    </w:p>
    <w:p w:rsidR="00684150" w:rsidRDefault="00684150" w:rsidP="00684150"/>
    <w:p w:rsidR="00684150" w:rsidRDefault="00684150" w:rsidP="00684150">
      <w:pPr>
        <w:pStyle w:val="ItemID"/>
      </w:pPr>
      <w:bookmarkStart w:id="5" w:name="_Toc416948013"/>
      <w:r>
        <w:t>After regulation 101.245</w:t>
      </w:r>
    </w:p>
    <w:bookmarkEnd w:id="5"/>
    <w:p w:rsidR="00684150" w:rsidRDefault="00684150" w:rsidP="00684150"/>
    <w:p w:rsidR="00684150" w:rsidRDefault="00947BAB" w:rsidP="00684150">
      <w:r>
        <w:t>N</w:t>
      </w:r>
      <w:r w:rsidR="00684150">
        <w:t xml:space="preserve">ew regulation 101.247 </w:t>
      </w:r>
      <w:r w:rsidR="0089066A">
        <w:t>is</w:t>
      </w:r>
      <w:r w:rsidR="00684150">
        <w:t xml:space="preserve"> inserted after regulation 101.245.</w:t>
      </w:r>
    </w:p>
    <w:p w:rsidR="00684150" w:rsidRPr="00B77A71" w:rsidRDefault="00684150" w:rsidP="00684150"/>
    <w:p w:rsidR="00684150" w:rsidRPr="003F133B" w:rsidRDefault="00684150" w:rsidP="00684150">
      <w:pPr>
        <w:rPr>
          <w:rStyle w:val="underline"/>
        </w:rPr>
      </w:pPr>
      <w:r w:rsidRPr="003F133B">
        <w:rPr>
          <w:rStyle w:val="underline"/>
        </w:rPr>
        <w:t>101.247 – Operations in prescribed areas—requirements prescribed by the Part 101 Manual of Standards</w:t>
      </w:r>
    </w:p>
    <w:p w:rsidR="00684150" w:rsidRDefault="00684150" w:rsidP="00684150">
      <w:pPr>
        <w:rPr>
          <w:rStyle w:val="bold"/>
        </w:rPr>
      </w:pPr>
    </w:p>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101.247</w:t>
      </w:r>
      <w:r w:rsidRPr="002A7A87">
        <w:rPr>
          <w:rStyle w:val="bold"/>
        </w:rPr>
        <w:t>(1)</w:t>
      </w:r>
      <w:r w:rsidRPr="00360F81">
        <w:t xml:space="preserve"> provide</w:t>
      </w:r>
      <w:r w:rsidR="00121069">
        <w:t>s</w:t>
      </w:r>
      <w:r w:rsidR="007C3E2E">
        <w:t xml:space="preserve"> that the Part 101 Manual of Standards</w:t>
      </w:r>
      <w:r w:rsidRPr="00360F81">
        <w:t xml:space="preserve"> may prescribe areas and</w:t>
      </w:r>
      <w:r>
        <w:t xml:space="preserve"> requirements for operations (such as research and training) in prescribed areas.</w:t>
      </w:r>
    </w:p>
    <w:p w:rsidR="00684150" w:rsidRPr="00360F81" w:rsidRDefault="00684150" w:rsidP="00684150"/>
    <w:p w:rsidR="00684150" w:rsidRPr="00360F81" w:rsidRDefault="00684150" w:rsidP="00684150">
      <w:proofErr w:type="spellStart"/>
      <w:r w:rsidRPr="00012E06">
        <w:rPr>
          <w:rStyle w:val="bold"/>
        </w:rPr>
        <w:t>Subregulation</w:t>
      </w:r>
      <w:proofErr w:type="spellEnd"/>
      <w:r w:rsidRPr="00012E06">
        <w:rPr>
          <w:rStyle w:val="bold"/>
        </w:rPr>
        <w:t xml:space="preserve"> </w:t>
      </w:r>
      <w:r>
        <w:rPr>
          <w:rStyle w:val="bold"/>
        </w:rPr>
        <w:t>101.247</w:t>
      </w:r>
      <w:r w:rsidRPr="00012E06">
        <w:rPr>
          <w:rStyle w:val="bold"/>
        </w:rPr>
        <w:t>(2)</w:t>
      </w:r>
      <w:r>
        <w:t xml:space="preserve"> provide</w:t>
      </w:r>
      <w:r w:rsidR="00121069">
        <w:t>s</w:t>
      </w:r>
      <w:r>
        <w:t xml:space="preserve"> that a person commits an offence of strict liability if they operate an RPA in a prescribed area not in accordance with a requirement in the </w:t>
      </w:r>
      <w:r w:rsidR="00D04069">
        <w:t>Part 101 Manual of Standards</w:t>
      </w:r>
      <w:r>
        <w:t xml:space="preserve">. The penalty for the offence </w:t>
      </w:r>
      <w:r w:rsidR="00F969A9">
        <w:t>is</w:t>
      </w:r>
      <w:r>
        <w:t xml:space="preserve"> set at 50 penalty units.</w:t>
      </w:r>
    </w:p>
    <w:p w:rsidR="00684150" w:rsidRDefault="00684150" w:rsidP="00684150"/>
    <w:p w:rsidR="00684150" w:rsidRDefault="00684150" w:rsidP="00684150">
      <w:pPr>
        <w:pStyle w:val="ItemID"/>
      </w:pPr>
      <w:r w:rsidRPr="00C9573D">
        <w:t>Regulation 101.250 (heading)</w:t>
      </w:r>
    </w:p>
    <w:p w:rsidR="00684150" w:rsidRDefault="00684150" w:rsidP="00684150"/>
    <w:p w:rsidR="00684150" w:rsidRDefault="00684150" w:rsidP="00684150">
      <w:r>
        <w:t xml:space="preserve">The heading of regulation 101.250 </w:t>
      </w:r>
      <w:r w:rsidR="00121069">
        <w:t>is</w:t>
      </w:r>
      <w:r>
        <w:t xml:space="preserve"> amended to take into account new terminology and RPA definitions.</w:t>
      </w:r>
    </w:p>
    <w:p w:rsidR="00684150" w:rsidRDefault="00684150" w:rsidP="00684150"/>
    <w:p w:rsidR="00684150" w:rsidRPr="004B67C9" w:rsidRDefault="00684150" w:rsidP="00684150">
      <w:pPr>
        <w:pStyle w:val="ItemID"/>
      </w:pPr>
      <w:proofErr w:type="spellStart"/>
      <w:r w:rsidRPr="00C9573D">
        <w:t>Subregulation</w:t>
      </w:r>
      <w:proofErr w:type="spellEnd"/>
      <w:r w:rsidRPr="00C9573D">
        <w:t> 101.250(1)</w:t>
      </w:r>
    </w:p>
    <w:p w:rsidR="00684150" w:rsidRDefault="00684150" w:rsidP="00684150"/>
    <w:p w:rsidR="00684150" w:rsidRDefault="00E56B21" w:rsidP="00684150">
      <w:proofErr w:type="spellStart"/>
      <w:r>
        <w:t>S</w:t>
      </w:r>
      <w:r w:rsidR="00684150">
        <w:t>ubregulation</w:t>
      </w:r>
      <w:proofErr w:type="spellEnd"/>
      <w:r w:rsidR="00684150">
        <w:t xml:space="preserve"> 101.250(1) </w:t>
      </w:r>
      <w:r w:rsidR="00121069">
        <w:t>is</w:t>
      </w:r>
      <w:r w:rsidR="00684150">
        <w:t xml:space="preserve"> amended to replace 'small UAV' with 'very small RPA, a small RPA or a medium RPA' to take into account new terminology and RPA definitions.</w:t>
      </w:r>
    </w:p>
    <w:p w:rsidR="00684150" w:rsidRDefault="00684150" w:rsidP="00684150"/>
    <w:p w:rsidR="00684150" w:rsidRDefault="00684150" w:rsidP="00684150">
      <w:pPr>
        <w:pStyle w:val="ItemID"/>
      </w:pPr>
      <w:proofErr w:type="spellStart"/>
      <w:r w:rsidRPr="00C9573D">
        <w:t>Subregulation</w:t>
      </w:r>
      <w:proofErr w:type="spellEnd"/>
      <w:r w:rsidRPr="00C9573D">
        <w:t> </w:t>
      </w:r>
      <w:r>
        <w:t>101.250(1) (note 1)</w:t>
      </w:r>
    </w:p>
    <w:p w:rsidR="00684150" w:rsidRDefault="00684150" w:rsidP="00684150"/>
    <w:p w:rsidR="00684150" w:rsidRPr="00256245" w:rsidRDefault="00684150" w:rsidP="00684150">
      <w:r>
        <w:t xml:space="preserve">Note 1 in </w:t>
      </w:r>
      <w:proofErr w:type="spellStart"/>
      <w:r w:rsidRPr="00C9573D">
        <w:t>Subregulation</w:t>
      </w:r>
      <w:proofErr w:type="spellEnd"/>
      <w:r w:rsidRPr="00C9573D">
        <w:t> </w:t>
      </w:r>
      <w:r>
        <w:t xml:space="preserve">101.250(1) </w:t>
      </w:r>
      <w:r w:rsidR="00121069">
        <w:t>is</w:t>
      </w:r>
      <w:r>
        <w:t xml:space="preserve"> repealed.</w:t>
      </w:r>
    </w:p>
    <w:p w:rsidR="00684150" w:rsidRPr="00DE342D" w:rsidRDefault="00684150" w:rsidP="00684150"/>
    <w:p w:rsidR="00121069" w:rsidRDefault="00121069">
      <w:pPr>
        <w:rPr>
          <w:b/>
        </w:rPr>
      </w:pPr>
      <w:r>
        <w:br w:type="page"/>
      </w:r>
    </w:p>
    <w:p w:rsidR="00684150" w:rsidRPr="004B67C9" w:rsidRDefault="00684150" w:rsidP="00684150">
      <w:pPr>
        <w:pStyle w:val="ItemID"/>
      </w:pPr>
      <w:proofErr w:type="spellStart"/>
      <w:r w:rsidRPr="00C9573D">
        <w:lastRenderedPageBreak/>
        <w:t>Subregulation</w:t>
      </w:r>
      <w:proofErr w:type="spellEnd"/>
      <w:r w:rsidRPr="00C9573D">
        <w:t> 101.250(1) (note 3)</w:t>
      </w:r>
    </w:p>
    <w:p w:rsidR="00684150" w:rsidRDefault="00684150" w:rsidP="00684150"/>
    <w:p w:rsidR="00684150" w:rsidRDefault="00684150" w:rsidP="00684150">
      <w:r>
        <w:t xml:space="preserve">Note 3 to </w:t>
      </w:r>
      <w:proofErr w:type="spellStart"/>
      <w:r>
        <w:t>subregulation</w:t>
      </w:r>
      <w:proofErr w:type="spellEnd"/>
      <w:r>
        <w:t xml:space="preserve"> 101.250(1) </w:t>
      </w:r>
      <w:proofErr w:type="gramStart"/>
      <w:r w:rsidR="00121069">
        <w:t>is</w:t>
      </w:r>
      <w:proofErr w:type="gramEnd"/>
      <w:r>
        <w:t xml:space="preserve"> amended to reflect that Subpart 101.F only applies to the RPA specified in regulation 101.235.</w:t>
      </w:r>
    </w:p>
    <w:p w:rsidR="00684150" w:rsidRDefault="00684150" w:rsidP="00684150"/>
    <w:p w:rsidR="00684150" w:rsidRPr="003F133B" w:rsidRDefault="00684150" w:rsidP="00684150">
      <w:pPr>
        <w:pStyle w:val="ItemID"/>
        <w:rPr>
          <w:rFonts w:eastAsia="Calibri"/>
        </w:rPr>
      </w:pPr>
      <w:bookmarkStart w:id="6" w:name="_Toc416948015"/>
      <w:r>
        <w:t>After regulation 101.250</w:t>
      </w:r>
    </w:p>
    <w:bookmarkEnd w:id="6"/>
    <w:p w:rsidR="00684150" w:rsidRDefault="00684150" w:rsidP="00684150"/>
    <w:p w:rsidR="00684150" w:rsidRDefault="00947BAB" w:rsidP="00684150">
      <w:r>
        <w:t>N</w:t>
      </w:r>
      <w:r w:rsidR="00684150">
        <w:t xml:space="preserve">ew regulation 101.252 </w:t>
      </w:r>
      <w:r w:rsidR="00121069">
        <w:t>is</w:t>
      </w:r>
      <w:r w:rsidR="00684150">
        <w:t xml:space="preserve"> inserted after regulation 101.250.</w:t>
      </w:r>
    </w:p>
    <w:p w:rsidR="00684150" w:rsidRPr="006E4C3F" w:rsidRDefault="00684150" w:rsidP="00684150"/>
    <w:p w:rsidR="00684150" w:rsidRPr="003F133B" w:rsidRDefault="00684150" w:rsidP="00684150">
      <w:pPr>
        <w:rPr>
          <w:rStyle w:val="underline"/>
          <w:rFonts w:eastAsia="Calibri"/>
        </w:rPr>
      </w:pPr>
      <w:r>
        <w:rPr>
          <w:rStyle w:val="underline"/>
        </w:rPr>
        <w:t xml:space="preserve">Regulation </w:t>
      </w:r>
      <w:r w:rsidRPr="003F133B">
        <w:rPr>
          <w:rStyle w:val="underline"/>
        </w:rPr>
        <w:t xml:space="preserve">101.252 </w:t>
      </w:r>
      <w:r>
        <w:rPr>
          <w:rStyle w:val="underline"/>
        </w:rPr>
        <w:t xml:space="preserve">– </w:t>
      </w:r>
      <w:r w:rsidRPr="003F133B">
        <w:rPr>
          <w:rStyle w:val="underline"/>
          <w:rFonts w:eastAsia="Calibri"/>
        </w:rPr>
        <w:t>Certain RPA—requirement for remote pilot licence</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101.252</w:t>
      </w:r>
      <w:r w:rsidRPr="002A7A87">
        <w:rPr>
          <w:rStyle w:val="bold"/>
        </w:rPr>
        <w:t>(1)</w:t>
      </w:r>
      <w:r w:rsidRPr="00360F81">
        <w:t xml:space="preserve"> provide</w:t>
      </w:r>
      <w:r w:rsidR="00121069">
        <w:t>s</w:t>
      </w:r>
      <w:r w:rsidRPr="00360F81">
        <w:t xml:space="preserve"> that </w:t>
      </w:r>
      <w:r>
        <w:t xml:space="preserve">this regulation </w:t>
      </w:r>
      <w:r w:rsidR="00F969A9">
        <w:t>does</w:t>
      </w:r>
      <w:r>
        <w:t xml:space="preserve"> not apply to operation of an excluded RPA, thereby reducing the regulatory requirements for certain low risk operations involving excluded RPA.</w:t>
      </w:r>
    </w:p>
    <w:p w:rsidR="00684150" w:rsidRPr="00360F81" w:rsidRDefault="00684150" w:rsidP="00684150"/>
    <w:p w:rsidR="00684150" w:rsidRPr="00360F81" w:rsidRDefault="00684150" w:rsidP="00684150">
      <w:proofErr w:type="spellStart"/>
      <w:r w:rsidRPr="00012E06">
        <w:rPr>
          <w:rStyle w:val="bold"/>
        </w:rPr>
        <w:t>Subregulation</w:t>
      </w:r>
      <w:proofErr w:type="spellEnd"/>
      <w:r w:rsidRPr="00012E06">
        <w:rPr>
          <w:rStyle w:val="bold"/>
        </w:rPr>
        <w:t xml:space="preserve"> </w:t>
      </w:r>
      <w:r>
        <w:rPr>
          <w:rStyle w:val="bold"/>
        </w:rPr>
        <w:t>101.252</w:t>
      </w:r>
      <w:r w:rsidRPr="00012E06">
        <w:rPr>
          <w:rStyle w:val="bold"/>
        </w:rPr>
        <w:t>(2)</w:t>
      </w:r>
      <w:r>
        <w:t xml:space="preserve"> provide</w:t>
      </w:r>
      <w:r w:rsidR="00121069">
        <w:t>s</w:t>
      </w:r>
      <w:r>
        <w:t xml:space="preserve"> that a person commits an offence of strict liability if they operate an RPA without a remote pilot licence that authorises the person to operate that RPA. The penalty for the offence </w:t>
      </w:r>
      <w:r w:rsidR="00121069">
        <w:t>is</w:t>
      </w:r>
      <w:r>
        <w:t xml:space="preserve"> set at 50 penalty units.</w:t>
      </w:r>
    </w:p>
    <w:p w:rsidR="00684150" w:rsidRDefault="00684150" w:rsidP="00684150"/>
    <w:p w:rsidR="00684150" w:rsidRPr="003F3361" w:rsidRDefault="00684150" w:rsidP="00684150">
      <w:pPr>
        <w:pStyle w:val="ItemID"/>
      </w:pPr>
      <w:r w:rsidRPr="003F3361">
        <w:t>Regulation 101.255 (heading)</w:t>
      </w:r>
    </w:p>
    <w:p w:rsidR="00684150" w:rsidRDefault="00684150" w:rsidP="00684150"/>
    <w:p w:rsidR="00684150" w:rsidRDefault="00684150" w:rsidP="00684150">
      <w:r>
        <w:t xml:space="preserve">The heading of regulation 101.255 </w:t>
      </w:r>
      <w:r w:rsidR="00121069">
        <w:t>is</w:t>
      </w:r>
      <w:r>
        <w:t xml:space="preserve"> replaced with </w:t>
      </w:r>
      <w:bookmarkStart w:id="7" w:name="_Toc416948016"/>
      <w:r>
        <w:t>'</w:t>
      </w:r>
      <w:r w:rsidRPr="003F3361">
        <w:t>Large RPA—requirement for certificate</w:t>
      </w:r>
      <w:bookmarkEnd w:id="7"/>
      <w:r>
        <w:t xml:space="preserve">' to align terminology </w:t>
      </w:r>
      <w:r w:rsidR="00121069">
        <w:t xml:space="preserve">with the terminology used in </w:t>
      </w:r>
      <w:r>
        <w:t>Part 101 of CASR.</w:t>
      </w:r>
    </w:p>
    <w:p w:rsidR="00684150" w:rsidRPr="003F3361" w:rsidRDefault="00684150" w:rsidP="00684150"/>
    <w:p w:rsidR="00684150" w:rsidRPr="00D40737" w:rsidRDefault="00684150" w:rsidP="00684150">
      <w:pPr>
        <w:pStyle w:val="ItemID"/>
      </w:pPr>
      <w:r w:rsidRPr="00C9573D">
        <w:t>Regulation 101.260 (heading)</w:t>
      </w:r>
    </w:p>
    <w:p w:rsidR="00684150" w:rsidRDefault="00684150" w:rsidP="00684150"/>
    <w:p w:rsidR="00684150" w:rsidRDefault="00684150" w:rsidP="00684150">
      <w:r>
        <w:t xml:space="preserve">The heading of regulation 101.260 </w:t>
      </w:r>
      <w:r w:rsidR="00F22AD2">
        <w:t>is</w:t>
      </w:r>
      <w:r>
        <w:t xml:space="preserve"> replaced with '</w:t>
      </w:r>
      <w:r w:rsidRPr="00C9573D">
        <w:t>Maintenance of large RPA</w:t>
      </w:r>
      <w:r>
        <w:t>' to align terminology</w:t>
      </w:r>
      <w:r w:rsidR="00F22AD2">
        <w:t xml:space="preserve"> with the terminology used in</w:t>
      </w:r>
      <w:r>
        <w:t xml:space="preserve"> Part 101 of CASR.</w:t>
      </w:r>
    </w:p>
    <w:p w:rsidR="00684150" w:rsidRDefault="00684150" w:rsidP="00684150"/>
    <w:p w:rsidR="00684150" w:rsidRPr="0002044C" w:rsidRDefault="00684150" w:rsidP="00684150">
      <w:pPr>
        <w:pStyle w:val="ItemID"/>
      </w:pPr>
      <w:r w:rsidRPr="0002044C">
        <w:t>Regulation 101.26</w:t>
      </w:r>
      <w:r w:rsidRPr="00331E73">
        <w:t>5</w:t>
      </w:r>
      <w:r w:rsidRPr="0002044C">
        <w:t xml:space="preserve"> (heading)</w:t>
      </w:r>
    </w:p>
    <w:p w:rsidR="00684150" w:rsidRDefault="00684150" w:rsidP="00684150"/>
    <w:p w:rsidR="00684150" w:rsidRDefault="00684150" w:rsidP="00684150">
      <w:r>
        <w:t xml:space="preserve">The heading of regulation 101.265 </w:t>
      </w:r>
      <w:r w:rsidR="00F22AD2">
        <w:t>is</w:t>
      </w:r>
      <w:r>
        <w:t xml:space="preserve"> replaced with 'L</w:t>
      </w:r>
      <w:r w:rsidRPr="00C9573D">
        <w:t>arge RP</w:t>
      </w:r>
      <w:r>
        <w:t>A—Persons permitted to carry out maintenance' to align terminology</w:t>
      </w:r>
      <w:r w:rsidRPr="00702D0A">
        <w:t xml:space="preserve"> </w:t>
      </w:r>
      <w:r>
        <w:t xml:space="preserve">with the terminology </w:t>
      </w:r>
      <w:r w:rsidR="00F22AD2">
        <w:t>used in</w:t>
      </w:r>
      <w:r>
        <w:t xml:space="preserve"> Part 101 of CASR.</w:t>
      </w:r>
    </w:p>
    <w:p w:rsidR="00684150" w:rsidRDefault="00684150" w:rsidP="00684150"/>
    <w:p w:rsidR="00684150" w:rsidRPr="007D178D" w:rsidRDefault="00684150" w:rsidP="00684150">
      <w:pPr>
        <w:pStyle w:val="ItemID"/>
        <w:rPr>
          <w:rStyle w:val="bold"/>
        </w:rPr>
      </w:pPr>
      <w:proofErr w:type="spellStart"/>
      <w:r w:rsidRPr="00FA0DFB">
        <w:rPr>
          <w:rFonts w:eastAsia="Calibri"/>
        </w:rPr>
        <w:t>Subregulations</w:t>
      </w:r>
      <w:proofErr w:type="spellEnd"/>
      <w:r w:rsidRPr="00FA0DFB">
        <w:rPr>
          <w:rFonts w:eastAsia="Calibri"/>
        </w:rPr>
        <w:t xml:space="preserve"> 101.265(1) and (2)</w:t>
      </w:r>
    </w:p>
    <w:p w:rsidR="00684150" w:rsidRDefault="00684150" w:rsidP="00684150"/>
    <w:p w:rsidR="00684150" w:rsidRDefault="000E0BAF" w:rsidP="00684150">
      <w:proofErr w:type="spellStart"/>
      <w:r>
        <w:t>S</w:t>
      </w:r>
      <w:r w:rsidR="00684150">
        <w:t>ubregulations</w:t>
      </w:r>
      <w:proofErr w:type="spellEnd"/>
      <w:r w:rsidR="00684150">
        <w:t xml:space="preserve"> 101.265(1) and (2) </w:t>
      </w:r>
      <w:r w:rsidR="00F22AD2">
        <w:t>are</w:t>
      </w:r>
      <w:r w:rsidR="00684150">
        <w:t xml:space="preserve"> repealed as maintenance regulations will form a future Subpart 101.M of CASR.</w:t>
      </w:r>
    </w:p>
    <w:p w:rsidR="00684150" w:rsidRDefault="00684150" w:rsidP="00684150"/>
    <w:p w:rsidR="00684150" w:rsidRPr="00723074" w:rsidRDefault="00684150" w:rsidP="00684150">
      <w:pPr>
        <w:pStyle w:val="ItemID"/>
        <w:rPr>
          <w:rStyle w:val="bold"/>
        </w:rPr>
      </w:pPr>
      <w:r w:rsidRPr="00FA0DFB">
        <w:rPr>
          <w:rFonts w:eastAsia="Calibri"/>
        </w:rPr>
        <w:t>Paragraph 101.265(3)(a)</w:t>
      </w:r>
    </w:p>
    <w:p w:rsidR="00684150" w:rsidRDefault="00684150" w:rsidP="00684150"/>
    <w:p w:rsidR="00684150" w:rsidRDefault="00684150" w:rsidP="00684150">
      <w:r>
        <w:t>Paragraph 101.265(3</w:t>
      </w:r>
      <w:proofErr w:type="gramStart"/>
      <w:r>
        <w:t>)(</w:t>
      </w:r>
      <w:proofErr w:type="gramEnd"/>
      <w:r>
        <w:t xml:space="preserve">a) </w:t>
      </w:r>
      <w:r w:rsidR="000E0BAF">
        <w:t>is</w:t>
      </w:r>
      <w:r>
        <w:t xml:space="preserve"> amended to substitute 'large RPA' for 'large UAV' to align terminology with the terminology used in Part 101 of CASR.</w:t>
      </w:r>
    </w:p>
    <w:p w:rsidR="00684150" w:rsidRDefault="00684150" w:rsidP="00684150"/>
    <w:p w:rsidR="00684150" w:rsidRPr="00FA0DFB" w:rsidRDefault="00684150" w:rsidP="00684150">
      <w:pPr>
        <w:pStyle w:val="ItemID"/>
      </w:pPr>
      <w:r w:rsidRPr="00FA0DFB">
        <w:rPr>
          <w:rFonts w:eastAsia="Calibri"/>
        </w:rPr>
        <w:t>Paragraph 101.265(3)(b) and (c)</w:t>
      </w:r>
    </w:p>
    <w:p w:rsidR="00684150" w:rsidRDefault="00684150" w:rsidP="00684150"/>
    <w:p w:rsidR="00684150" w:rsidRDefault="00684150" w:rsidP="00684150">
      <w:r>
        <w:t>Paragraphs 101.265(3</w:t>
      </w:r>
      <w:proofErr w:type="gramStart"/>
      <w:r>
        <w:t>)(</w:t>
      </w:r>
      <w:proofErr w:type="gramEnd"/>
      <w:r>
        <w:t xml:space="preserve">b) and (c) </w:t>
      </w:r>
      <w:r w:rsidR="000E0BAF">
        <w:t>have</w:t>
      </w:r>
      <w:r>
        <w:t xml:space="preserve"> substitute</w:t>
      </w:r>
      <w:r w:rsidR="000E0BAF">
        <w:t>d</w:t>
      </w:r>
      <w:r>
        <w:t xml:space="preserve"> 'an RPA' for 'a UAV' to align terminology</w:t>
      </w:r>
      <w:r w:rsidRPr="00702D0A">
        <w:t xml:space="preserve"> </w:t>
      </w:r>
      <w:r>
        <w:t>with the terminology used in Part 101 of CASR.</w:t>
      </w:r>
    </w:p>
    <w:p w:rsidR="00684150" w:rsidRDefault="00684150" w:rsidP="00684150"/>
    <w:p w:rsidR="00684150" w:rsidRDefault="00684150" w:rsidP="00684150">
      <w:pPr>
        <w:pStyle w:val="ItemID"/>
      </w:pPr>
      <w:r w:rsidRPr="00C9573D">
        <w:t>Regulation 101.270</w:t>
      </w:r>
    </w:p>
    <w:p w:rsidR="00684150" w:rsidRDefault="00684150" w:rsidP="00684150"/>
    <w:p w:rsidR="00684150" w:rsidRDefault="00D66C63" w:rsidP="00684150">
      <w:r>
        <w:t>R</w:t>
      </w:r>
      <w:r w:rsidR="00684150">
        <w:t xml:space="preserve">egulation 101.270 </w:t>
      </w:r>
      <w:r>
        <w:t>is</w:t>
      </w:r>
      <w:r w:rsidR="00684150">
        <w:t xml:space="preserve"> replaced, and new regulation 101.272 </w:t>
      </w:r>
      <w:r>
        <w:t>is</w:t>
      </w:r>
      <w:r w:rsidR="00684150">
        <w:t xml:space="preserve"> inserted after regulation 101.270.</w:t>
      </w:r>
    </w:p>
    <w:p w:rsidR="00684150" w:rsidRDefault="00684150" w:rsidP="00684150"/>
    <w:p w:rsidR="00684150" w:rsidRPr="00705950" w:rsidRDefault="00684150" w:rsidP="00684150">
      <w:pPr>
        <w:rPr>
          <w:rStyle w:val="underline"/>
        </w:rPr>
      </w:pPr>
      <w:r w:rsidRPr="00705950">
        <w:rPr>
          <w:rStyle w:val="underline"/>
        </w:rPr>
        <w:lastRenderedPageBreak/>
        <w:t xml:space="preserve">Regulation </w:t>
      </w:r>
      <w:bookmarkStart w:id="8" w:name="_Toc416948019"/>
      <w:r w:rsidRPr="00705950">
        <w:rPr>
          <w:rStyle w:val="underline"/>
        </w:rPr>
        <w:t xml:space="preserve">101.270 </w:t>
      </w:r>
      <w:r>
        <w:rPr>
          <w:rStyle w:val="underline"/>
        </w:rPr>
        <w:t xml:space="preserve">– </w:t>
      </w:r>
      <w:r w:rsidRPr="00705950">
        <w:rPr>
          <w:rStyle w:val="underline"/>
        </w:rPr>
        <w:t>Certain RPA—requirement for RPA operator’s certificate</w:t>
      </w:r>
      <w:bookmarkEnd w:id="8"/>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101.270</w:t>
      </w:r>
      <w:r w:rsidRPr="002A7A87">
        <w:rPr>
          <w:rStyle w:val="bold"/>
        </w:rPr>
        <w:t>(1)</w:t>
      </w:r>
      <w:r w:rsidRPr="00360F81">
        <w:t xml:space="preserve"> provide</w:t>
      </w:r>
      <w:r w:rsidR="00D75F89">
        <w:t>s</w:t>
      </w:r>
      <w:r w:rsidRPr="00360F81">
        <w:t xml:space="preserve"> that </w:t>
      </w:r>
      <w:r>
        <w:t>the regulation does not apply to operation of an excluded RPA (that is, certain low risk operations).</w:t>
      </w:r>
    </w:p>
    <w:p w:rsidR="00684150" w:rsidRPr="00360F81" w:rsidRDefault="00684150" w:rsidP="00684150"/>
    <w:p w:rsidR="00684150" w:rsidRPr="00360F81" w:rsidRDefault="00684150" w:rsidP="00684150">
      <w:proofErr w:type="spellStart"/>
      <w:r w:rsidRPr="00012E06">
        <w:rPr>
          <w:rStyle w:val="bold"/>
        </w:rPr>
        <w:t>Subregulation</w:t>
      </w:r>
      <w:proofErr w:type="spellEnd"/>
      <w:r w:rsidRPr="00012E06">
        <w:rPr>
          <w:rStyle w:val="bold"/>
        </w:rPr>
        <w:t xml:space="preserve"> </w:t>
      </w:r>
      <w:r>
        <w:rPr>
          <w:rStyle w:val="bold"/>
        </w:rPr>
        <w:t>101.270</w:t>
      </w:r>
      <w:r w:rsidRPr="00012E06">
        <w:rPr>
          <w:rStyle w:val="bold"/>
        </w:rPr>
        <w:t>(2)</w:t>
      </w:r>
      <w:r>
        <w:t xml:space="preserve"> provide</w:t>
      </w:r>
      <w:r w:rsidR="00D75F89">
        <w:t>s</w:t>
      </w:r>
      <w:r>
        <w:t xml:space="preserve"> that a person commits an offence of strict liability if they conduct non-excluded operations using RPA without holding </w:t>
      </w:r>
      <w:r w:rsidRPr="00C9573D">
        <w:t>a certificate as an RPA operator</w:t>
      </w:r>
      <w:r>
        <w:t xml:space="preserve">. The penalty for the offence </w:t>
      </w:r>
      <w:r w:rsidR="00D75F89">
        <w:t>is</w:t>
      </w:r>
      <w:r>
        <w:t xml:space="preserve"> set at 50 penalty units.</w:t>
      </w:r>
    </w:p>
    <w:p w:rsidR="00684150" w:rsidRDefault="00684150" w:rsidP="00684150"/>
    <w:p w:rsidR="00684150" w:rsidRPr="00705950" w:rsidRDefault="00684150" w:rsidP="00684150">
      <w:pPr>
        <w:rPr>
          <w:rStyle w:val="underline"/>
        </w:rPr>
      </w:pPr>
      <w:bookmarkStart w:id="9" w:name="_Toc416948020"/>
      <w:r w:rsidRPr="00705950">
        <w:rPr>
          <w:rStyle w:val="underline"/>
        </w:rPr>
        <w:t xml:space="preserve">Regulation 101.272 </w:t>
      </w:r>
      <w:r>
        <w:rPr>
          <w:rStyle w:val="underline"/>
        </w:rPr>
        <w:t xml:space="preserve">– </w:t>
      </w:r>
      <w:r w:rsidRPr="00705950">
        <w:rPr>
          <w:rStyle w:val="underline"/>
        </w:rPr>
        <w:t>Certain RPA—requirement to keep records or give information to CASA</w:t>
      </w:r>
      <w:bookmarkEnd w:id="9"/>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101.272(</w:t>
      </w:r>
      <w:r w:rsidRPr="00E3678B">
        <w:rPr>
          <w:rStyle w:val="bold"/>
        </w:rPr>
        <w:t>1)</w:t>
      </w:r>
      <w:r w:rsidRPr="00360F81">
        <w:t xml:space="preserve"> provide</w:t>
      </w:r>
      <w:r w:rsidR="00C34E44">
        <w:t>s</w:t>
      </w:r>
      <w:r w:rsidRPr="00360F81">
        <w:t xml:space="preserve"> that </w:t>
      </w:r>
      <w:r>
        <w:t xml:space="preserve">a person who operates or plans to operate RPA may be required to keep records and give information to CASA as set out in the Part 101 </w:t>
      </w:r>
      <w:r w:rsidR="00D04069">
        <w:t>Manual of Standards</w:t>
      </w:r>
      <w:r>
        <w:t>.</w:t>
      </w:r>
    </w:p>
    <w:p w:rsidR="00684150" w:rsidRPr="00360F81" w:rsidRDefault="00684150" w:rsidP="00684150"/>
    <w:p w:rsidR="00684150" w:rsidRPr="00360F81" w:rsidRDefault="00684150" w:rsidP="00684150">
      <w:proofErr w:type="spellStart"/>
      <w:r w:rsidRPr="00012E06">
        <w:rPr>
          <w:rStyle w:val="bold"/>
        </w:rPr>
        <w:t>Subregulation</w:t>
      </w:r>
      <w:proofErr w:type="spellEnd"/>
      <w:r w:rsidRPr="00012E06">
        <w:rPr>
          <w:rStyle w:val="bold"/>
        </w:rPr>
        <w:t xml:space="preserve"> </w:t>
      </w:r>
      <w:r>
        <w:rPr>
          <w:rStyle w:val="bold"/>
        </w:rPr>
        <w:t>101.272</w:t>
      </w:r>
      <w:r w:rsidRPr="00012E06">
        <w:rPr>
          <w:rStyle w:val="bold"/>
        </w:rPr>
        <w:t>(2)</w:t>
      </w:r>
      <w:r>
        <w:t xml:space="preserve"> provide</w:t>
      </w:r>
      <w:r w:rsidR="00C34E44">
        <w:t>s</w:t>
      </w:r>
      <w:r>
        <w:t xml:space="preserve"> that a person commits an offence of strict liability if they do not comply with a requirement under </w:t>
      </w:r>
      <w:proofErr w:type="spellStart"/>
      <w:r>
        <w:t>subregulation</w:t>
      </w:r>
      <w:proofErr w:type="spellEnd"/>
      <w:r>
        <w:t xml:space="preserve"> 101.272(1). The penalty for the offence </w:t>
      </w:r>
      <w:r w:rsidR="00C34E44">
        <w:t xml:space="preserve">is </w:t>
      </w:r>
      <w:r>
        <w:t>set at 50 penalty units.</w:t>
      </w:r>
    </w:p>
    <w:p w:rsidR="00684150" w:rsidRDefault="00684150" w:rsidP="00684150"/>
    <w:p w:rsidR="00684150" w:rsidRDefault="00684150" w:rsidP="00684150">
      <w:pPr>
        <w:pStyle w:val="ItemID"/>
      </w:pPr>
      <w:r w:rsidRPr="00C9573D">
        <w:t>Regulation 101.275 (heading)</w:t>
      </w:r>
    </w:p>
    <w:p w:rsidR="00684150" w:rsidRDefault="00684150" w:rsidP="00684150"/>
    <w:p w:rsidR="00684150" w:rsidRDefault="00684150" w:rsidP="00684150">
      <w:r>
        <w:t xml:space="preserve">The heading of regulation 101.275 </w:t>
      </w:r>
      <w:r w:rsidR="005465A2">
        <w:t>is</w:t>
      </w:r>
      <w:r>
        <w:t xml:space="preserve"> replaced with '</w:t>
      </w:r>
      <w:r w:rsidRPr="00C9573D">
        <w:t>Approval of operation of large RPA</w:t>
      </w:r>
      <w:r>
        <w:t xml:space="preserve">' to align terminology </w:t>
      </w:r>
      <w:r w:rsidRPr="00702D0A">
        <w:t>with the terminology used in Part 101 of CASR</w:t>
      </w:r>
      <w:r>
        <w:t>.</w:t>
      </w:r>
    </w:p>
    <w:p w:rsidR="00684150" w:rsidRPr="00DE342D" w:rsidRDefault="00684150" w:rsidP="00684150"/>
    <w:p w:rsidR="00684150" w:rsidRDefault="00684150" w:rsidP="00684150">
      <w:pPr>
        <w:pStyle w:val="ItemID"/>
      </w:pPr>
      <w:r w:rsidRPr="00C9573D">
        <w:t>Regulation 101.280 (heading)</w:t>
      </w:r>
    </w:p>
    <w:p w:rsidR="00684150" w:rsidRPr="004168D5" w:rsidRDefault="00684150" w:rsidP="00684150"/>
    <w:p w:rsidR="00684150" w:rsidRDefault="00684150" w:rsidP="00684150">
      <w:r>
        <w:t xml:space="preserve">The heading of regulation 101.280 </w:t>
      </w:r>
      <w:r w:rsidR="005465A2">
        <w:t>is</w:t>
      </w:r>
      <w:r>
        <w:t xml:space="preserve"> replaced with '</w:t>
      </w:r>
      <w:r w:rsidRPr="00C9573D">
        <w:t>RPA not to be operated over populous areas</w:t>
      </w:r>
      <w:r>
        <w:t>' to align terminology</w:t>
      </w:r>
      <w:r w:rsidR="005465A2">
        <w:t xml:space="preserve"> with the terminology used in</w:t>
      </w:r>
      <w:r w:rsidRPr="00702D0A">
        <w:t xml:space="preserve"> Part 101 of CASR.</w:t>
      </w:r>
    </w:p>
    <w:p w:rsidR="00684150" w:rsidRPr="00702D0A" w:rsidRDefault="00684150" w:rsidP="00684150"/>
    <w:p w:rsidR="00684150" w:rsidRDefault="00684150" w:rsidP="00684150">
      <w:pPr>
        <w:pStyle w:val="ItemID"/>
      </w:pPr>
      <w:proofErr w:type="spellStart"/>
      <w:r w:rsidRPr="00C9573D">
        <w:t>Subregulation</w:t>
      </w:r>
      <w:proofErr w:type="spellEnd"/>
      <w:r w:rsidRPr="00C9573D">
        <w:t> 101.280(1)</w:t>
      </w:r>
    </w:p>
    <w:p w:rsidR="00684150" w:rsidRDefault="00684150" w:rsidP="00684150"/>
    <w:p w:rsidR="00684150" w:rsidRDefault="00684150" w:rsidP="00684150">
      <w:r>
        <w:t>The definition of 'certificated</w:t>
      </w:r>
      <w:r w:rsidRPr="00D51737">
        <w:t xml:space="preserve"> RPA</w:t>
      </w:r>
      <w:r>
        <w:t xml:space="preserve">' </w:t>
      </w:r>
      <w:r w:rsidR="005465A2">
        <w:t>is</w:t>
      </w:r>
      <w:r>
        <w:t xml:space="preserve"> inserted into </w:t>
      </w:r>
      <w:proofErr w:type="spellStart"/>
      <w:r>
        <w:t>subregulation</w:t>
      </w:r>
      <w:proofErr w:type="spellEnd"/>
      <w:r>
        <w:t xml:space="preserve"> 101.280(1) to align terminology</w:t>
      </w:r>
      <w:r w:rsidR="005465A2">
        <w:t xml:space="preserve"> with the terminology used in </w:t>
      </w:r>
      <w:r>
        <w:t>Part 101 of CASR.</w:t>
      </w:r>
    </w:p>
    <w:p w:rsidR="00684150" w:rsidRDefault="00684150" w:rsidP="00684150"/>
    <w:p w:rsidR="00684150" w:rsidRPr="00D51737" w:rsidRDefault="00684150" w:rsidP="00684150">
      <w:pPr>
        <w:pStyle w:val="ItemID"/>
      </w:pPr>
      <w:proofErr w:type="spellStart"/>
      <w:r w:rsidRPr="00C9573D">
        <w:t>Subregulation</w:t>
      </w:r>
      <w:proofErr w:type="spellEnd"/>
      <w:r w:rsidRPr="00C9573D">
        <w:t xml:space="preserve"> 101.280(1) (definition of </w:t>
      </w:r>
      <w:r w:rsidRPr="003F133B">
        <w:rPr>
          <w:rStyle w:val="italics"/>
        </w:rPr>
        <w:t>certificated UAV</w:t>
      </w:r>
      <w:r w:rsidRPr="00C9573D">
        <w:t>)</w:t>
      </w:r>
    </w:p>
    <w:p w:rsidR="00684150" w:rsidRDefault="00684150" w:rsidP="00684150"/>
    <w:p w:rsidR="00684150" w:rsidRDefault="00684150" w:rsidP="00684150">
      <w:r>
        <w:t xml:space="preserve">The definition of 'certificated UAV' </w:t>
      </w:r>
      <w:r w:rsidR="005465A2">
        <w:t>is</w:t>
      </w:r>
      <w:r>
        <w:t xml:space="preserve"> repealed from </w:t>
      </w:r>
      <w:proofErr w:type="spellStart"/>
      <w:r>
        <w:t>subregulation</w:t>
      </w:r>
      <w:proofErr w:type="spellEnd"/>
      <w:r>
        <w:t xml:space="preserve"> 101.280(1).</w:t>
      </w:r>
    </w:p>
    <w:p w:rsidR="00684150" w:rsidRDefault="00684150" w:rsidP="00684150"/>
    <w:p w:rsidR="00684150" w:rsidRPr="00FA0DFB" w:rsidRDefault="00684150" w:rsidP="00684150">
      <w:pPr>
        <w:pStyle w:val="ItemID"/>
      </w:pPr>
      <w:proofErr w:type="spellStart"/>
      <w:r w:rsidRPr="00FA0DFB">
        <w:t>Subregulation</w:t>
      </w:r>
      <w:proofErr w:type="spellEnd"/>
      <w:r w:rsidRPr="00FA0DFB">
        <w:t xml:space="preserve"> 101.280(2) (note 2)</w:t>
      </w:r>
    </w:p>
    <w:p w:rsidR="00684150" w:rsidRDefault="00684150" w:rsidP="00684150"/>
    <w:p w:rsidR="00684150" w:rsidRDefault="00684150" w:rsidP="00684150">
      <w:r>
        <w:t xml:space="preserve">A grammatical correction </w:t>
      </w:r>
      <w:r w:rsidR="005465A2">
        <w:t>is</w:t>
      </w:r>
      <w:r>
        <w:t xml:space="preserve"> made to the note.</w:t>
      </w:r>
    </w:p>
    <w:p w:rsidR="00684150" w:rsidRDefault="00684150" w:rsidP="00684150"/>
    <w:p w:rsidR="00684150" w:rsidRPr="005465A2" w:rsidRDefault="00684150" w:rsidP="00684150">
      <w:pPr>
        <w:pStyle w:val="ItemID"/>
      </w:pPr>
      <w:proofErr w:type="spellStart"/>
      <w:r w:rsidRPr="005465A2">
        <w:t>Subregulation</w:t>
      </w:r>
      <w:proofErr w:type="spellEnd"/>
      <w:r w:rsidRPr="005465A2">
        <w:t> 101.285(1)</w:t>
      </w:r>
    </w:p>
    <w:p w:rsidR="00684150" w:rsidRPr="00B02481" w:rsidRDefault="00684150" w:rsidP="00684150"/>
    <w:p w:rsidR="00684150" w:rsidRPr="00C9120B" w:rsidRDefault="00684150" w:rsidP="00684150">
      <w:proofErr w:type="spellStart"/>
      <w:r>
        <w:t>Subregulation</w:t>
      </w:r>
      <w:proofErr w:type="spellEnd"/>
      <w:r>
        <w:t xml:space="preserve"> 101.285(1) </w:t>
      </w:r>
      <w:r w:rsidR="005465A2">
        <w:t>is</w:t>
      </w:r>
      <w:r>
        <w:t xml:space="preserve"> amended to allow operators of very small RPA to operate in controlled airspace without a radio operator qualification or the need to maintain a listening watch or to make broadcasts.</w:t>
      </w:r>
    </w:p>
    <w:p w:rsidR="00684150" w:rsidRDefault="00684150" w:rsidP="00684150"/>
    <w:p w:rsidR="00684150" w:rsidRDefault="00684150" w:rsidP="00684150">
      <w:pPr>
        <w:pStyle w:val="ItemID"/>
      </w:pPr>
      <w:r w:rsidRPr="008229E8">
        <w:t>Paragraph 101.285(1)(a)</w:t>
      </w:r>
    </w:p>
    <w:p w:rsidR="00684150" w:rsidRDefault="00684150" w:rsidP="00684150"/>
    <w:p w:rsidR="00684150" w:rsidRDefault="00684150" w:rsidP="00684150">
      <w:r>
        <w:t>Paragraph 101.285(1</w:t>
      </w:r>
      <w:proofErr w:type="gramStart"/>
      <w:r>
        <w:t>)(</w:t>
      </w:r>
      <w:proofErr w:type="gramEnd"/>
      <w:r>
        <w:t xml:space="preserve">a) </w:t>
      </w:r>
      <w:r w:rsidR="005465A2">
        <w:t>is</w:t>
      </w:r>
      <w:r>
        <w:t xml:space="preserve"> amended to replace 'an aeronautical radio operator certificate' with 'a relevant qualification' to provide for different types of radio qualifications to be accepted in place of an aeronautical radio operator certificate.</w:t>
      </w:r>
    </w:p>
    <w:p w:rsidR="00684150" w:rsidRPr="008229E8" w:rsidRDefault="00684150" w:rsidP="00684150"/>
    <w:p w:rsidR="00684150" w:rsidRPr="008E09A1" w:rsidRDefault="00684150" w:rsidP="00684150">
      <w:pPr>
        <w:pStyle w:val="ItemID"/>
      </w:pPr>
      <w:proofErr w:type="spellStart"/>
      <w:r w:rsidRPr="00C9573D">
        <w:t>Subregulation</w:t>
      </w:r>
      <w:proofErr w:type="spellEnd"/>
      <w:r w:rsidRPr="00C9573D">
        <w:t> 101.285(1) (note)</w:t>
      </w:r>
    </w:p>
    <w:p w:rsidR="00684150" w:rsidRDefault="00684150" w:rsidP="00684150"/>
    <w:p w:rsidR="00684150" w:rsidRDefault="00684150" w:rsidP="00684150">
      <w:r>
        <w:t xml:space="preserve">The note </w:t>
      </w:r>
      <w:r w:rsidR="005465A2">
        <w:t>is</w:t>
      </w:r>
      <w:r>
        <w:t xml:space="preserve"> repealed as this information is already at 101.235(1).</w:t>
      </w:r>
    </w:p>
    <w:p w:rsidR="00684150" w:rsidRDefault="00684150" w:rsidP="00684150"/>
    <w:p w:rsidR="00684150" w:rsidRPr="00334D17" w:rsidRDefault="00684150" w:rsidP="00684150">
      <w:pPr>
        <w:pStyle w:val="ItemID"/>
      </w:pPr>
      <w:proofErr w:type="spellStart"/>
      <w:r w:rsidRPr="00C9573D">
        <w:t>Subregulation</w:t>
      </w:r>
      <w:proofErr w:type="spellEnd"/>
      <w:r w:rsidRPr="00C9573D">
        <w:t> 101.285(2)</w:t>
      </w:r>
    </w:p>
    <w:p w:rsidR="00684150" w:rsidRPr="00750706" w:rsidRDefault="00684150" w:rsidP="00684150"/>
    <w:p w:rsidR="00684150" w:rsidRDefault="00684150" w:rsidP="00684150">
      <w:proofErr w:type="spellStart"/>
      <w:r>
        <w:t>Subregulation</w:t>
      </w:r>
      <w:proofErr w:type="spellEnd"/>
      <w:r>
        <w:t xml:space="preserve"> 101.285(2) </w:t>
      </w:r>
      <w:r w:rsidR="005465A2">
        <w:t xml:space="preserve">is </w:t>
      </w:r>
      <w:r>
        <w:t xml:space="preserve">amended to correct a referencing error in the </w:t>
      </w:r>
      <w:proofErr w:type="spellStart"/>
      <w:r>
        <w:t>subregulation</w:t>
      </w:r>
      <w:proofErr w:type="spellEnd"/>
      <w:r>
        <w:t>.</w:t>
      </w:r>
    </w:p>
    <w:p w:rsidR="00684150" w:rsidRDefault="00684150" w:rsidP="00684150"/>
    <w:p w:rsidR="00684150" w:rsidRDefault="00684150" w:rsidP="00684150">
      <w:pPr>
        <w:pStyle w:val="ItemID"/>
      </w:pPr>
      <w:proofErr w:type="spellStart"/>
      <w:r w:rsidRPr="00C9573D">
        <w:t>Subregulation</w:t>
      </w:r>
      <w:proofErr w:type="spellEnd"/>
      <w:r w:rsidRPr="00C9573D">
        <w:t> 101.285(2)</w:t>
      </w:r>
    </w:p>
    <w:p w:rsidR="00684150" w:rsidRPr="00E83A57" w:rsidRDefault="00684150" w:rsidP="00684150"/>
    <w:p w:rsidR="00684150" w:rsidRDefault="00684150" w:rsidP="00684150">
      <w:r>
        <w:t xml:space="preserve">A definition for 'relevant qualification' </w:t>
      </w:r>
      <w:r w:rsidR="005465A2">
        <w:t>is</w:t>
      </w:r>
      <w:r>
        <w:t xml:space="preserve"> inserted in </w:t>
      </w:r>
      <w:proofErr w:type="spellStart"/>
      <w:r>
        <w:t>subregulation</w:t>
      </w:r>
      <w:proofErr w:type="spellEnd"/>
      <w:r>
        <w:t xml:space="preserve"> 101.285(2), effectively providing a list of qualifications that </w:t>
      </w:r>
      <w:r w:rsidR="00F969A9">
        <w:t>are</w:t>
      </w:r>
      <w:r>
        <w:t xml:space="preserve"> acceptable in place of an aeronautical radio operator certificate.</w:t>
      </w:r>
    </w:p>
    <w:p w:rsidR="00684150" w:rsidRDefault="00684150" w:rsidP="00684150"/>
    <w:p w:rsidR="00684150" w:rsidRDefault="00684150" w:rsidP="00684150">
      <w:pPr>
        <w:pStyle w:val="ItemID"/>
      </w:pPr>
      <w:r w:rsidRPr="00C9573D">
        <w:t>Paragraphs 101.285(3)(a) and (5)(a)</w:t>
      </w:r>
    </w:p>
    <w:p w:rsidR="00684150" w:rsidRDefault="00684150" w:rsidP="00684150"/>
    <w:p w:rsidR="00684150" w:rsidRDefault="00684150" w:rsidP="00684150">
      <w:r>
        <w:t xml:space="preserve">The term 'an aeronautical radio operator certificate' </w:t>
      </w:r>
      <w:r w:rsidR="005465A2">
        <w:t>is</w:t>
      </w:r>
      <w:r>
        <w:t xml:space="preserve"> replaced with 'relevant qualification' in paragraphs 101.285(3</w:t>
      </w:r>
      <w:proofErr w:type="gramStart"/>
      <w:r>
        <w:t>)(</w:t>
      </w:r>
      <w:proofErr w:type="gramEnd"/>
      <w:r>
        <w:t>a) and 101.285(5)(a).</w:t>
      </w:r>
    </w:p>
    <w:p w:rsidR="00684150" w:rsidRDefault="00684150" w:rsidP="00684150"/>
    <w:p w:rsidR="00684150" w:rsidRPr="00781C32" w:rsidRDefault="00684150" w:rsidP="00684150">
      <w:pPr>
        <w:pStyle w:val="ItemID"/>
      </w:pPr>
      <w:r w:rsidRPr="00C9573D">
        <w:t>Division 101.F.3 (heading)</w:t>
      </w:r>
    </w:p>
    <w:p w:rsidR="00684150" w:rsidRDefault="00684150" w:rsidP="00684150"/>
    <w:p w:rsidR="00684150" w:rsidRDefault="00684150" w:rsidP="00684150">
      <w:r>
        <w:t xml:space="preserve">The heading of Division 101.F.3 </w:t>
      </w:r>
      <w:r w:rsidR="005465A2">
        <w:t>is</w:t>
      </w:r>
      <w:r>
        <w:t xml:space="preserve"> replaced with '</w:t>
      </w:r>
      <w:bookmarkStart w:id="10" w:name="_Toc416948023"/>
      <w:r w:rsidRPr="00C9573D">
        <w:t>Division 101.F.3—Remote pilot licences</w:t>
      </w:r>
      <w:bookmarkEnd w:id="10"/>
      <w:r>
        <w:t>' to align terminology</w:t>
      </w:r>
      <w:r w:rsidRPr="00702D0A">
        <w:t xml:space="preserve"> </w:t>
      </w:r>
      <w:r>
        <w:t>with the terminology used in Part 101 of CASR.</w:t>
      </w:r>
    </w:p>
    <w:p w:rsidR="00684150" w:rsidRPr="00D65A47" w:rsidRDefault="00684150" w:rsidP="00684150"/>
    <w:p w:rsidR="00684150" w:rsidRPr="00B87FEC" w:rsidRDefault="00684150" w:rsidP="00684150">
      <w:pPr>
        <w:pStyle w:val="ItemID"/>
      </w:pPr>
      <w:r w:rsidRPr="00C9573D">
        <w:t>Regulation 101.290 (heading)</w:t>
      </w:r>
    </w:p>
    <w:p w:rsidR="00684150" w:rsidRDefault="00684150" w:rsidP="00684150"/>
    <w:p w:rsidR="00684150" w:rsidRDefault="00684150" w:rsidP="00684150">
      <w:r>
        <w:t xml:space="preserve">The heading, but not the associated note, of regulation 101.290 </w:t>
      </w:r>
      <w:r w:rsidR="005465A2">
        <w:t>is</w:t>
      </w:r>
      <w:r>
        <w:t xml:space="preserve"> replaced with '</w:t>
      </w:r>
      <w:r w:rsidRPr="00C9573D">
        <w:t>Application for remote pilot licence</w:t>
      </w:r>
      <w:r>
        <w:t>' to align terminology</w:t>
      </w:r>
      <w:r w:rsidRPr="00702D0A">
        <w:t xml:space="preserve"> </w:t>
      </w:r>
      <w:r>
        <w:t>with the terminology used in Part 101 of CASR.</w:t>
      </w:r>
    </w:p>
    <w:p w:rsidR="00684150" w:rsidRPr="00D65A47" w:rsidRDefault="00684150" w:rsidP="00684150"/>
    <w:p w:rsidR="00684150" w:rsidRPr="00FA0DFB" w:rsidRDefault="00684150" w:rsidP="00684150">
      <w:pPr>
        <w:pStyle w:val="ItemID"/>
      </w:pPr>
      <w:proofErr w:type="spellStart"/>
      <w:r w:rsidRPr="00FA0DFB">
        <w:t>Subregulation</w:t>
      </w:r>
      <w:proofErr w:type="spellEnd"/>
      <w:r w:rsidRPr="00FA0DFB">
        <w:t xml:space="preserve"> 101.290(1A)</w:t>
      </w:r>
    </w:p>
    <w:p w:rsidR="00684150" w:rsidRDefault="00684150" w:rsidP="00684150"/>
    <w:p w:rsidR="00684150" w:rsidRPr="00DE342D" w:rsidRDefault="00E56B21" w:rsidP="00684150">
      <w:proofErr w:type="spellStart"/>
      <w:r>
        <w:t>S</w:t>
      </w:r>
      <w:r w:rsidR="00684150" w:rsidRPr="00DE342D">
        <w:t>ubregulation</w:t>
      </w:r>
      <w:proofErr w:type="spellEnd"/>
      <w:r w:rsidR="00684150" w:rsidRPr="00DE342D">
        <w:t xml:space="preserve"> </w:t>
      </w:r>
      <w:r w:rsidR="00684150">
        <w:t xml:space="preserve">101.290(1A) </w:t>
      </w:r>
      <w:r w:rsidR="005465A2">
        <w:t>is</w:t>
      </w:r>
      <w:r w:rsidR="00684150">
        <w:t xml:space="preserve"> replaced </w:t>
      </w:r>
      <w:r w:rsidR="00684150" w:rsidRPr="00DE342D">
        <w:t xml:space="preserve">with a </w:t>
      </w:r>
      <w:proofErr w:type="spellStart"/>
      <w:r w:rsidR="00684150" w:rsidRPr="00DE342D">
        <w:t>subregulation</w:t>
      </w:r>
      <w:proofErr w:type="spellEnd"/>
      <w:r w:rsidR="00684150" w:rsidRPr="00DE342D">
        <w:t xml:space="preserve"> that adopts the terminology </w:t>
      </w:r>
      <w:r w:rsidR="005465A2">
        <w:t>used in</w:t>
      </w:r>
      <w:r w:rsidR="00684150" w:rsidRPr="00DE342D">
        <w:t xml:space="preserve"> Part 101 of CASR.</w:t>
      </w:r>
    </w:p>
    <w:p w:rsidR="00684150" w:rsidRDefault="00684150" w:rsidP="00684150"/>
    <w:p w:rsidR="00684150" w:rsidRPr="00D86D4D" w:rsidRDefault="00684150" w:rsidP="00684150">
      <w:pPr>
        <w:pStyle w:val="ItemID"/>
      </w:pPr>
      <w:r>
        <w:t>After p</w:t>
      </w:r>
      <w:r w:rsidRPr="00C9573D">
        <w:t>aragraph 101.290(1)(a</w:t>
      </w:r>
      <w:r>
        <w:t>)</w:t>
      </w:r>
    </w:p>
    <w:p w:rsidR="00684150" w:rsidRDefault="00684150" w:rsidP="00684150"/>
    <w:p w:rsidR="00684150" w:rsidRPr="00DE342D" w:rsidRDefault="00947BAB" w:rsidP="00684150">
      <w:r>
        <w:t>N</w:t>
      </w:r>
      <w:r w:rsidR="00684150" w:rsidRPr="00DE342D">
        <w:t>ew paragraph 101.290(1</w:t>
      </w:r>
      <w:proofErr w:type="gramStart"/>
      <w:r w:rsidR="00684150" w:rsidRPr="00DE342D">
        <w:t>)(</w:t>
      </w:r>
      <w:proofErr w:type="gramEnd"/>
      <w:r w:rsidR="00684150" w:rsidRPr="00DE342D">
        <w:t xml:space="preserve">a) </w:t>
      </w:r>
      <w:r w:rsidR="00451569">
        <w:t>is</w:t>
      </w:r>
      <w:r w:rsidR="00684150">
        <w:t xml:space="preserve"> inserted </w:t>
      </w:r>
      <w:r w:rsidR="00684150" w:rsidRPr="00DE342D">
        <w:t>to recognise any equivalent military qualifications that an applicant for a remote pilot licence may hold.</w:t>
      </w:r>
    </w:p>
    <w:p w:rsidR="00684150" w:rsidRDefault="00684150" w:rsidP="00684150"/>
    <w:p w:rsidR="00684150" w:rsidRPr="001235DD" w:rsidRDefault="00684150" w:rsidP="00684150">
      <w:pPr>
        <w:pStyle w:val="ItemID"/>
      </w:pPr>
      <w:r w:rsidRPr="00C9573D">
        <w:t>Paragraph 101.290(1)(c)</w:t>
      </w:r>
    </w:p>
    <w:p w:rsidR="00684150" w:rsidRDefault="00684150" w:rsidP="00684150"/>
    <w:p w:rsidR="00684150" w:rsidRPr="00DE342D" w:rsidRDefault="00684150" w:rsidP="00684150">
      <w:r>
        <w:t xml:space="preserve">Paragraph 101.290(1)(c) </w:t>
      </w:r>
      <w:r w:rsidR="00451569">
        <w:t>is</w:t>
      </w:r>
      <w:r>
        <w:t xml:space="preserve"> repealed and replaced with a new paragraph that </w:t>
      </w:r>
      <w:r w:rsidRPr="00DE342D">
        <w:t>permit</w:t>
      </w:r>
      <w:r w:rsidR="00451569">
        <w:t>s</w:t>
      </w:r>
      <w:r w:rsidRPr="00DE342D">
        <w:t xml:space="preserve"> an applicant for a remote pilot licence to provide information about any examination passes they have under Part 61 of CASR, or certain other examination passes obtained prior to the implementation of Part 61 of CASR, which are not included in any licence they hold.</w:t>
      </w:r>
    </w:p>
    <w:p w:rsidR="00684150" w:rsidRDefault="00684150" w:rsidP="00684150"/>
    <w:p w:rsidR="00684150" w:rsidRPr="000C15A9" w:rsidRDefault="00684150" w:rsidP="00684150">
      <w:pPr>
        <w:pStyle w:val="ItemID"/>
      </w:pPr>
      <w:r w:rsidRPr="00C9573D">
        <w:t>Regulation 101.295 (heading)</w:t>
      </w:r>
    </w:p>
    <w:p w:rsidR="00684150" w:rsidRDefault="00684150" w:rsidP="00684150"/>
    <w:p w:rsidR="00684150" w:rsidRPr="00DE342D" w:rsidRDefault="00684150" w:rsidP="00684150">
      <w:r>
        <w:t>T</w:t>
      </w:r>
      <w:r w:rsidRPr="00DE342D">
        <w:t>he heading</w:t>
      </w:r>
      <w:r>
        <w:t xml:space="preserve"> of regulation 101.295 </w:t>
      </w:r>
      <w:r w:rsidR="00163BF9">
        <w:t>is</w:t>
      </w:r>
      <w:r>
        <w:t xml:space="preserve"> replaced</w:t>
      </w:r>
      <w:r w:rsidRPr="00DE342D">
        <w:t xml:space="preserve"> with 'Eligibility for remote pilot licence' to align terminology</w:t>
      </w:r>
      <w:r w:rsidR="00163BF9">
        <w:t xml:space="preserve"> with the terminology used in</w:t>
      </w:r>
      <w:r w:rsidRPr="00DE342D">
        <w:t xml:space="preserve"> Part 101 of CASR.</w:t>
      </w:r>
    </w:p>
    <w:p w:rsidR="00684150" w:rsidRPr="00702D0A" w:rsidRDefault="00684150" w:rsidP="00684150"/>
    <w:p w:rsidR="008A3654" w:rsidRDefault="008A3654">
      <w:pPr>
        <w:rPr>
          <w:b/>
        </w:rPr>
      </w:pPr>
      <w:r>
        <w:br w:type="page"/>
      </w:r>
    </w:p>
    <w:p w:rsidR="00684150" w:rsidRDefault="00684150" w:rsidP="00684150">
      <w:pPr>
        <w:pStyle w:val="ItemID"/>
      </w:pPr>
      <w:r w:rsidRPr="00C9573D">
        <w:lastRenderedPageBreak/>
        <w:t>Paragraphs 101.295(2)(a) to (e)</w:t>
      </w:r>
    </w:p>
    <w:p w:rsidR="00684150" w:rsidRDefault="00684150" w:rsidP="00684150"/>
    <w:p w:rsidR="00684150" w:rsidRPr="00DE342D" w:rsidRDefault="00684150" w:rsidP="00684150">
      <w:r>
        <w:t>Paragraphs 101.295(2</w:t>
      </w:r>
      <w:proofErr w:type="gramStart"/>
      <w:r>
        <w:t>)(</w:t>
      </w:r>
      <w:proofErr w:type="gramEnd"/>
      <w:r>
        <w:t xml:space="preserve">a) to (e) </w:t>
      </w:r>
      <w:r w:rsidR="008A3654">
        <w:t>are</w:t>
      </w:r>
      <w:r>
        <w:t xml:space="preserve"> repealed and replaced with paragraphs 101.295(2)(a) to (c), to </w:t>
      </w:r>
      <w:r w:rsidRPr="00DE342D">
        <w:t>replace the knowledge, practical and experience requirements to qualify for certification as a UAV controller with a new set of requirements to qualify for a remote pilot licence.</w:t>
      </w:r>
    </w:p>
    <w:p w:rsidR="00684150" w:rsidRDefault="00684150" w:rsidP="00684150"/>
    <w:p w:rsidR="00684150" w:rsidRPr="00CA6922" w:rsidRDefault="00684150" w:rsidP="00684150">
      <w:pPr>
        <w:pStyle w:val="ItemID"/>
      </w:pPr>
      <w:r w:rsidRPr="00C9573D">
        <w:t>Paragraph 101.295(3)(a)</w:t>
      </w:r>
    </w:p>
    <w:p w:rsidR="00684150" w:rsidRDefault="00684150" w:rsidP="00684150"/>
    <w:p w:rsidR="00684150" w:rsidRPr="00DE342D" w:rsidRDefault="00684150" w:rsidP="00684150">
      <w:r>
        <w:t xml:space="preserve">Paragraph 101.295(3)(a) </w:t>
      </w:r>
      <w:r w:rsidR="008A3654">
        <w:t>is</w:t>
      </w:r>
      <w:r>
        <w:t xml:space="preserve"> amended to </w:t>
      </w:r>
      <w:r w:rsidRPr="00DE342D">
        <w:t>remove the requirement for an applicant to hold, or have held, an instrument rating to be recognised as meeting the requirements for a remote pilot licence.</w:t>
      </w:r>
    </w:p>
    <w:p w:rsidR="00684150" w:rsidRDefault="00684150" w:rsidP="00684150"/>
    <w:p w:rsidR="00684150" w:rsidRPr="006550F8" w:rsidRDefault="00684150" w:rsidP="00684150">
      <w:pPr>
        <w:pStyle w:val="ItemID"/>
      </w:pPr>
      <w:r w:rsidRPr="00C9573D">
        <w:t>Paragraph 101.295(3)(b)</w:t>
      </w:r>
    </w:p>
    <w:p w:rsidR="00684150" w:rsidRDefault="00684150" w:rsidP="00684150"/>
    <w:p w:rsidR="00684150" w:rsidRPr="00DE342D" w:rsidRDefault="00684150" w:rsidP="00684150">
      <w:r>
        <w:t>Paragraph 101.295(3</w:t>
      </w:r>
      <w:proofErr w:type="gramStart"/>
      <w:r>
        <w:t>)(</w:t>
      </w:r>
      <w:proofErr w:type="gramEnd"/>
      <w:r>
        <w:t xml:space="preserve">b) </w:t>
      </w:r>
      <w:r w:rsidR="003C6582">
        <w:t>is</w:t>
      </w:r>
      <w:r>
        <w:t xml:space="preserve"> amended to </w:t>
      </w:r>
      <w:r w:rsidRPr="00DE342D">
        <w:t>remove the requirement for a person with military qualifications to hold or have held a rating on their flight crew licence to satisfy the requirements for a remote pilot licence.</w:t>
      </w:r>
    </w:p>
    <w:p w:rsidR="00684150" w:rsidRDefault="00684150" w:rsidP="00684150"/>
    <w:p w:rsidR="00684150" w:rsidRPr="007E4910" w:rsidRDefault="00684150" w:rsidP="00684150">
      <w:pPr>
        <w:pStyle w:val="ItemID"/>
      </w:pPr>
      <w:proofErr w:type="spellStart"/>
      <w:r w:rsidRPr="00C9573D">
        <w:t>Subregulation</w:t>
      </w:r>
      <w:proofErr w:type="spellEnd"/>
      <w:r w:rsidRPr="00C9573D">
        <w:t> 101.295(3)</w:t>
      </w:r>
    </w:p>
    <w:p w:rsidR="00684150" w:rsidRDefault="00684150" w:rsidP="00684150"/>
    <w:p w:rsidR="00684150" w:rsidRPr="00DE342D" w:rsidRDefault="00684150" w:rsidP="00684150">
      <w:proofErr w:type="spellStart"/>
      <w:r>
        <w:t>Subregulation</w:t>
      </w:r>
      <w:proofErr w:type="spellEnd"/>
      <w:r>
        <w:t xml:space="preserve"> 101.295(3) </w:t>
      </w:r>
      <w:r w:rsidR="003C6582">
        <w:t>is</w:t>
      </w:r>
      <w:r>
        <w:t xml:space="preserve"> amended to</w:t>
      </w:r>
      <w:r w:rsidRPr="00DE342D">
        <w:t xml:space="preserve"> correct a consequential referencing error within the </w:t>
      </w:r>
      <w:proofErr w:type="spellStart"/>
      <w:r>
        <w:t>s</w:t>
      </w:r>
      <w:r w:rsidRPr="00DE342D">
        <w:t>ubregulation</w:t>
      </w:r>
      <w:proofErr w:type="spellEnd"/>
      <w:r w:rsidRPr="00DE342D">
        <w:t>.</w:t>
      </w:r>
    </w:p>
    <w:p w:rsidR="00684150" w:rsidRDefault="00684150" w:rsidP="00684150"/>
    <w:p w:rsidR="00684150" w:rsidRPr="00B9291C" w:rsidRDefault="00684150" w:rsidP="00684150">
      <w:pPr>
        <w:pStyle w:val="ItemID"/>
      </w:pPr>
      <w:r w:rsidRPr="00C9573D">
        <w:t>Regulation 101.300 (heading)</w:t>
      </w:r>
    </w:p>
    <w:p w:rsidR="00684150" w:rsidRDefault="00684150" w:rsidP="00684150"/>
    <w:p w:rsidR="00684150" w:rsidRPr="00DE342D" w:rsidRDefault="00684150" w:rsidP="00684150">
      <w:r>
        <w:t>T</w:t>
      </w:r>
      <w:r w:rsidRPr="00DE342D">
        <w:t xml:space="preserve">he heading </w:t>
      </w:r>
      <w:r>
        <w:t xml:space="preserve">of regulation 101.300 </w:t>
      </w:r>
      <w:r w:rsidR="003C6582">
        <w:t>is</w:t>
      </w:r>
      <w:r>
        <w:t xml:space="preserve"> replaced </w:t>
      </w:r>
      <w:r w:rsidRPr="00DE342D">
        <w:t>with 'Conditions on remote pilot licences' to align terminology</w:t>
      </w:r>
      <w:r w:rsidR="003C6582">
        <w:t xml:space="preserve"> with the terminology</w:t>
      </w:r>
      <w:r w:rsidRPr="00DE342D">
        <w:t xml:space="preserve"> used in Part 101 of CASR.</w:t>
      </w:r>
    </w:p>
    <w:p w:rsidR="00684150" w:rsidRPr="00DE342D" w:rsidRDefault="00684150" w:rsidP="00684150"/>
    <w:p w:rsidR="00684150" w:rsidRDefault="00684150" w:rsidP="00684150">
      <w:pPr>
        <w:pStyle w:val="ItemID"/>
      </w:pPr>
      <w:proofErr w:type="spellStart"/>
      <w:r w:rsidRPr="00C9573D">
        <w:t>Subregulation</w:t>
      </w:r>
      <w:proofErr w:type="spellEnd"/>
      <w:r w:rsidRPr="00C9573D">
        <w:t> 101.300(3)</w:t>
      </w:r>
    </w:p>
    <w:p w:rsidR="00684150" w:rsidRDefault="00684150" w:rsidP="00684150"/>
    <w:p w:rsidR="00684150" w:rsidRPr="00DE342D" w:rsidRDefault="00043F9A" w:rsidP="00684150">
      <w:proofErr w:type="spellStart"/>
      <w:r>
        <w:t>S</w:t>
      </w:r>
      <w:r w:rsidR="00684150" w:rsidRPr="00DE342D">
        <w:t>ubregulation</w:t>
      </w:r>
      <w:proofErr w:type="spellEnd"/>
      <w:r w:rsidR="00684150" w:rsidRPr="00DE342D">
        <w:t xml:space="preserve"> </w:t>
      </w:r>
      <w:r w:rsidR="00684150">
        <w:t xml:space="preserve">101.300(3) </w:t>
      </w:r>
      <w:r w:rsidR="003C6582">
        <w:t>is</w:t>
      </w:r>
      <w:r w:rsidR="00684150">
        <w:t xml:space="preserve"> repealed and replaced </w:t>
      </w:r>
      <w:r w:rsidR="00684150" w:rsidRPr="00DE342D">
        <w:t xml:space="preserve">with new </w:t>
      </w:r>
      <w:proofErr w:type="spellStart"/>
      <w:r w:rsidR="00684150" w:rsidRPr="00DE342D">
        <w:t>subregulations</w:t>
      </w:r>
      <w:proofErr w:type="spellEnd"/>
      <w:r w:rsidR="00684150" w:rsidRPr="00DE342D">
        <w:t xml:space="preserve"> 101.300(3) to (6) that set out certain conditions of a remote pilot licence.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101.300</w:t>
      </w:r>
      <w:r w:rsidRPr="00E3678B">
        <w:rPr>
          <w:rStyle w:val="bold"/>
        </w:rPr>
        <w:t>(3)</w:t>
      </w:r>
      <w:r>
        <w:t xml:space="preserve"> provide</w:t>
      </w:r>
      <w:r w:rsidR="003C6582">
        <w:t>s</w:t>
      </w:r>
      <w:r>
        <w:t xml:space="preserve"> a new list of qualifications that allow a remote pilot to operate within controlled airspace above 400 </w:t>
      </w:r>
      <w:proofErr w:type="spellStart"/>
      <w:r>
        <w:t>ft</w:t>
      </w:r>
      <w:proofErr w:type="spellEnd"/>
      <w:r>
        <w:t xml:space="preserve"> AGL (above ground level) or within 3 nautical miles of </w:t>
      </w:r>
      <w:r w:rsidR="0019354F">
        <w:t>a controlled</w:t>
      </w:r>
      <w:r>
        <w:t xml:space="preserve"> aerodrome.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101.300</w:t>
      </w:r>
      <w:r w:rsidRPr="00E3678B">
        <w:rPr>
          <w:rStyle w:val="bold"/>
        </w:rPr>
        <w:t>(4)</w:t>
      </w:r>
      <w:r>
        <w:t xml:space="preserve"> provide</w:t>
      </w:r>
      <w:r w:rsidR="00233557">
        <w:t>s</w:t>
      </w:r>
      <w:r>
        <w:t xml:space="preserve"> the list of acceptable examination passes and certifications that meet the requirements under which a remote pilot may be authorised to conduct beyond visual line of sight operations and the requirement to hold an RPA Operator's Certificate or be employed by someone who holds an RPA Operator's Certificate</w:t>
      </w:r>
      <w:r w:rsidDel="00C3068C">
        <w:t xml:space="preserve"> </w:t>
      </w:r>
      <w:r>
        <w:t>and is authorised by CASA to operate beyond visual line of sight.</w:t>
      </w:r>
    </w:p>
    <w:p w:rsidR="00684150" w:rsidRDefault="00684150" w:rsidP="00684150"/>
    <w:p w:rsidR="00684150" w:rsidRPr="00044924" w:rsidRDefault="00684150" w:rsidP="00684150">
      <w:proofErr w:type="spellStart"/>
      <w:r w:rsidRPr="00E3678B">
        <w:rPr>
          <w:rStyle w:val="bold"/>
        </w:rPr>
        <w:t>Subregulation</w:t>
      </w:r>
      <w:proofErr w:type="spellEnd"/>
      <w:r w:rsidRPr="00E3678B">
        <w:rPr>
          <w:rStyle w:val="bold"/>
        </w:rPr>
        <w:t xml:space="preserve"> </w:t>
      </w:r>
      <w:r>
        <w:rPr>
          <w:rStyle w:val="bold"/>
        </w:rPr>
        <w:t>101.300</w:t>
      </w:r>
      <w:r w:rsidRPr="00E3678B">
        <w:rPr>
          <w:rStyle w:val="bold"/>
        </w:rPr>
        <w:t>(</w:t>
      </w:r>
      <w:r>
        <w:rPr>
          <w:rStyle w:val="bold"/>
        </w:rPr>
        <w:t>5</w:t>
      </w:r>
      <w:r w:rsidRPr="00E3678B">
        <w:rPr>
          <w:rStyle w:val="bold"/>
        </w:rPr>
        <w:t>)</w:t>
      </w:r>
      <w:r>
        <w:rPr>
          <w:rStyle w:val="bold"/>
        </w:rPr>
        <w:t xml:space="preserve"> </w:t>
      </w:r>
      <w:r>
        <w:t>prohibit</w:t>
      </w:r>
      <w:r w:rsidR="00233557">
        <w:t>s</w:t>
      </w:r>
      <w:r>
        <w:t xml:space="preserve"> the</w:t>
      </w:r>
      <w:r w:rsidRPr="00044924">
        <w:t xml:space="preserve"> operation of more than one RPA simultaneously by a single pilot </w:t>
      </w:r>
      <w:r>
        <w:t>unless they hold and comply with the conditions of a</w:t>
      </w:r>
      <w:r w:rsidRPr="00044924">
        <w:t xml:space="preserve"> </w:t>
      </w:r>
      <w:r>
        <w:t xml:space="preserve">relevant </w:t>
      </w:r>
      <w:r w:rsidRPr="00044924">
        <w:t>CASA approval.</w:t>
      </w:r>
    </w:p>
    <w:p w:rsidR="00684150" w:rsidRDefault="00684150" w:rsidP="00684150">
      <w:pPr>
        <w:rPr>
          <w:rStyle w:val="bold"/>
        </w:rPr>
      </w:pPr>
    </w:p>
    <w:p w:rsidR="00684150" w:rsidRDefault="00684150" w:rsidP="00684150">
      <w:proofErr w:type="spellStart"/>
      <w:r>
        <w:rPr>
          <w:rStyle w:val="bold"/>
        </w:rPr>
        <w:t>Subregulation</w:t>
      </w:r>
      <w:proofErr w:type="spellEnd"/>
      <w:r>
        <w:rPr>
          <w:rStyle w:val="bold"/>
        </w:rPr>
        <w:t xml:space="preserve"> 101.300(6</w:t>
      </w:r>
      <w:r w:rsidRPr="00E3678B">
        <w:rPr>
          <w:rStyle w:val="bold"/>
        </w:rPr>
        <w:t>)</w:t>
      </w:r>
      <w:r>
        <w:rPr>
          <w:rStyle w:val="bold"/>
        </w:rPr>
        <w:t xml:space="preserve"> </w:t>
      </w:r>
      <w:r w:rsidRPr="00044924">
        <w:t>provide</w:t>
      </w:r>
      <w:r w:rsidR="00233557">
        <w:t>s</w:t>
      </w:r>
      <w:r w:rsidRPr="00044924">
        <w:t xml:space="preserve"> that contravention of </w:t>
      </w:r>
      <w:proofErr w:type="spellStart"/>
      <w:r w:rsidRPr="00044924">
        <w:t>subregulation</w:t>
      </w:r>
      <w:proofErr w:type="spellEnd"/>
      <w:r w:rsidRPr="00044924">
        <w:t xml:space="preserve"> 101.300(3), (4) </w:t>
      </w:r>
      <w:r>
        <w:t>or</w:t>
      </w:r>
      <w:r w:rsidRPr="00044924">
        <w:t xml:space="preserve"> (5) </w:t>
      </w:r>
      <w:r w:rsidR="00233557">
        <w:t xml:space="preserve">is </w:t>
      </w:r>
      <w:r w:rsidRPr="00044924">
        <w:t xml:space="preserve">an offence of strict liability. The penalty for an offence </w:t>
      </w:r>
      <w:r w:rsidR="00233557">
        <w:t>is</w:t>
      </w:r>
      <w:r>
        <w:t xml:space="preserve"> set at</w:t>
      </w:r>
      <w:r w:rsidRPr="00044924">
        <w:t xml:space="preserve"> 50 penalty units.</w:t>
      </w:r>
    </w:p>
    <w:p w:rsidR="00684150" w:rsidRDefault="00684150" w:rsidP="00684150"/>
    <w:p w:rsidR="00684150" w:rsidRDefault="00684150" w:rsidP="00684150">
      <w:pPr>
        <w:pStyle w:val="ItemID"/>
      </w:pPr>
      <w:bookmarkStart w:id="11" w:name="_Toc416948027"/>
      <w:r>
        <w:t xml:space="preserve"> </w:t>
      </w:r>
      <w:bookmarkEnd w:id="11"/>
      <w:r w:rsidRPr="00C9573D">
        <w:t>Regulation 101.315 (heading)</w:t>
      </w:r>
    </w:p>
    <w:p w:rsidR="00684150" w:rsidRDefault="00684150" w:rsidP="00684150"/>
    <w:p w:rsidR="00684150" w:rsidRPr="00DE342D" w:rsidRDefault="00684150" w:rsidP="00684150">
      <w:r>
        <w:t>T</w:t>
      </w:r>
      <w:r w:rsidRPr="00DE342D">
        <w:t>he heading</w:t>
      </w:r>
      <w:r>
        <w:t xml:space="preserve"> of regulation 101.315 </w:t>
      </w:r>
      <w:r w:rsidR="00233557">
        <w:t>is</w:t>
      </w:r>
      <w:r>
        <w:t xml:space="preserve"> replaced</w:t>
      </w:r>
      <w:r w:rsidRPr="00DE342D">
        <w:t xml:space="preserve"> with 'Notice to holder of remote pilot licence to show cause' to align with the terminology used in Part 101 of CASR.</w:t>
      </w:r>
    </w:p>
    <w:p w:rsidR="00684150" w:rsidRDefault="00684150" w:rsidP="00684150"/>
    <w:p w:rsidR="00684150" w:rsidRPr="000C2DAB" w:rsidRDefault="00684150" w:rsidP="00684150">
      <w:pPr>
        <w:pStyle w:val="ItemID"/>
      </w:pPr>
      <w:r w:rsidRPr="00C9573D">
        <w:lastRenderedPageBreak/>
        <w:t>Regulation 101.320 (heading)</w:t>
      </w:r>
    </w:p>
    <w:p w:rsidR="00684150" w:rsidRDefault="00684150" w:rsidP="00684150"/>
    <w:p w:rsidR="00684150" w:rsidRPr="00DE342D" w:rsidRDefault="00684150" w:rsidP="00684150">
      <w:r>
        <w:t>T</w:t>
      </w:r>
      <w:r w:rsidRPr="00DE342D">
        <w:t xml:space="preserve">he heading </w:t>
      </w:r>
      <w:r>
        <w:t xml:space="preserve">of regulation 101.320 </w:t>
      </w:r>
      <w:r w:rsidR="001B1E5F">
        <w:t>is</w:t>
      </w:r>
      <w:r>
        <w:t xml:space="preserve"> replaced </w:t>
      </w:r>
      <w:r w:rsidRPr="00DE342D">
        <w:t>with 'Cancellation of remote pilot licence' to align with the terminology used in Part 101 of CASR.</w:t>
      </w:r>
    </w:p>
    <w:p w:rsidR="00684150" w:rsidRPr="00E354CB" w:rsidRDefault="00684150" w:rsidP="00684150"/>
    <w:p w:rsidR="00684150" w:rsidRPr="00FA0DFB" w:rsidRDefault="00684150" w:rsidP="00684150">
      <w:pPr>
        <w:pStyle w:val="ItemID"/>
      </w:pPr>
      <w:proofErr w:type="spellStart"/>
      <w:r w:rsidRPr="00FA0DFB">
        <w:t>Subregulation</w:t>
      </w:r>
      <w:proofErr w:type="spellEnd"/>
      <w:r w:rsidRPr="00FA0DFB">
        <w:t xml:space="preserve"> 101.320(2)</w:t>
      </w:r>
    </w:p>
    <w:p w:rsidR="00684150" w:rsidRDefault="00684150" w:rsidP="00684150"/>
    <w:p w:rsidR="00684150" w:rsidRPr="00DE342D" w:rsidRDefault="00684150" w:rsidP="00684150">
      <w:r>
        <w:t xml:space="preserve">The term </w:t>
      </w:r>
      <w:r w:rsidRPr="00DE342D">
        <w:t xml:space="preserve">'approval' </w:t>
      </w:r>
      <w:r w:rsidR="001B1E5F">
        <w:t>is</w:t>
      </w:r>
      <w:r>
        <w:t xml:space="preserve"> replaced </w:t>
      </w:r>
      <w:r w:rsidRPr="00DE342D">
        <w:t>with 'licence' to align with the terminology used in Part 101 of CASR.</w:t>
      </w:r>
    </w:p>
    <w:p w:rsidR="00684150" w:rsidRDefault="00684150" w:rsidP="00684150"/>
    <w:p w:rsidR="00684150" w:rsidRDefault="00684150" w:rsidP="00684150">
      <w:pPr>
        <w:pStyle w:val="ItemID"/>
      </w:pPr>
      <w:r w:rsidRPr="00C9573D">
        <w:t>Division 101.F.4 (heading)</w:t>
      </w:r>
    </w:p>
    <w:p w:rsidR="00684150" w:rsidRDefault="00684150" w:rsidP="00684150"/>
    <w:p w:rsidR="00684150" w:rsidRPr="00DE342D" w:rsidRDefault="00684150" w:rsidP="00684150">
      <w:r>
        <w:t>T</w:t>
      </w:r>
      <w:r w:rsidRPr="00DE342D">
        <w:t xml:space="preserve">he heading </w:t>
      </w:r>
      <w:r w:rsidR="00BB2B2C">
        <w:t>is</w:t>
      </w:r>
      <w:r>
        <w:t xml:space="preserve"> replaced </w:t>
      </w:r>
      <w:r w:rsidRPr="00DE342D">
        <w:t>with 'Division 101.F.4—Certification of RPA operators' to align with the terminology used in Part 101 of CASR.</w:t>
      </w:r>
    </w:p>
    <w:p w:rsidR="00684150" w:rsidRPr="00702D0A" w:rsidRDefault="00684150" w:rsidP="00684150"/>
    <w:p w:rsidR="00684150" w:rsidRDefault="00684150" w:rsidP="00684150">
      <w:pPr>
        <w:pStyle w:val="ItemID"/>
      </w:pPr>
      <w:r>
        <w:t>Regulation 101.330 (heading)</w:t>
      </w:r>
    </w:p>
    <w:p w:rsidR="00684150" w:rsidRDefault="00684150" w:rsidP="00684150"/>
    <w:p w:rsidR="00684150" w:rsidRPr="00DE342D" w:rsidRDefault="00684150" w:rsidP="00684150">
      <w:r>
        <w:t>T</w:t>
      </w:r>
      <w:r w:rsidRPr="00DE342D">
        <w:t xml:space="preserve">he heading </w:t>
      </w:r>
      <w:r w:rsidR="00311B79">
        <w:t>is</w:t>
      </w:r>
      <w:r>
        <w:t xml:space="preserve"> replaced </w:t>
      </w:r>
      <w:r w:rsidRPr="00DE342D">
        <w:t>with 'Application for certification as RPA operator' to ali</w:t>
      </w:r>
      <w:r w:rsidR="00311B79">
        <w:t xml:space="preserve">gn with the terminology used in </w:t>
      </w:r>
      <w:r w:rsidRPr="00DE342D">
        <w:t>Part 101 of CASR.</w:t>
      </w:r>
    </w:p>
    <w:p w:rsidR="00684150" w:rsidRDefault="00684150" w:rsidP="00684150"/>
    <w:p w:rsidR="00684150" w:rsidRPr="006577F3" w:rsidRDefault="00684150" w:rsidP="00684150">
      <w:pPr>
        <w:pStyle w:val="ItemID"/>
      </w:pPr>
      <w:r>
        <w:t xml:space="preserve">At the end of </w:t>
      </w:r>
      <w:proofErr w:type="spellStart"/>
      <w:r>
        <w:t>s</w:t>
      </w:r>
      <w:r w:rsidRPr="00C9573D">
        <w:t>ubregulation</w:t>
      </w:r>
      <w:proofErr w:type="spellEnd"/>
      <w:r w:rsidRPr="00C9573D">
        <w:t> 101.330(1)</w:t>
      </w:r>
    </w:p>
    <w:p w:rsidR="00684150" w:rsidRDefault="00684150" w:rsidP="00684150"/>
    <w:p w:rsidR="00684150" w:rsidRPr="00DE342D" w:rsidRDefault="00684150" w:rsidP="00684150">
      <w:r>
        <w:t>P</w:t>
      </w:r>
      <w:r w:rsidRPr="00DE342D">
        <w:t xml:space="preserve">aragraph 101.330(1)(c) </w:t>
      </w:r>
      <w:r w:rsidR="001E2A4E">
        <w:t>is</w:t>
      </w:r>
      <w:r>
        <w:t xml:space="preserve"> inserted </w:t>
      </w:r>
      <w:r w:rsidRPr="00DE342D">
        <w:t xml:space="preserve">to provide that an applicant for a Unmanned Aircraft Systems Operator's Certificate (UOC) who wishes to conduct training for remote pilot licences </w:t>
      </w:r>
      <w:r w:rsidR="001E2A4E">
        <w:t>is</w:t>
      </w:r>
      <w:r w:rsidRPr="00DE342D">
        <w:t xml:space="preserve"> required to submit details of the proposed training to CASA.</w:t>
      </w:r>
    </w:p>
    <w:p w:rsidR="00684150" w:rsidRDefault="00684150" w:rsidP="00684150"/>
    <w:p w:rsidR="00684150" w:rsidRPr="00BB7E69" w:rsidRDefault="00684150" w:rsidP="00684150">
      <w:pPr>
        <w:pStyle w:val="ItemID"/>
      </w:pPr>
      <w:r w:rsidRPr="00C9573D">
        <w:t>Regulation 101.335 (heading)</w:t>
      </w:r>
    </w:p>
    <w:p w:rsidR="00684150" w:rsidRDefault="00684150" w:rsidP="00684150"/>
    <w:p w:rsidR="00684150" w:rsidRPr="00DE342D" w:rsidRDefault="00684150" w:rsidP="00684150">
      <w:r>
        <w:t>T</w:t>
      </w:r>
      <w:r w:rsidRPr="00DE342D">
        <w:t xml:space="preserve">he heading </w:t>
      </w:r>
      <w:r w:rsidR="001E2A4E">
        <w:t>is</w:t>
      </w:r>
      <w:r>
        <w:t xml:space="preserve"> replaced </w:t>
      </w:r>
      <w:r w:rsidRPr="00DE342D">
        <w:t>with 'Eligibility for certification as RPA operator' to align with</w:t>
      </w:r>
      <w:r w:rsidR="001E2A4E">
        <w:t xml:space="preserve"> the terminology </w:t>
      </w:r>
      <w:r w:rsidRPr="00DE342D">
        <w:t>used in Part 101 of CASR.</w:t>
      </w:r>
    </w:p>
    <w:p w:rsidR="00684150" w:rsidRDefault="00684150" w:rsidP="00684150"/>
    <w:p w:rsidR="00684150" w:rsidRDefault="00684150" w:rsidP="00684150">
      <w:pPr>
        <w:pStyle w:val="ItemID"/>
      </w:pPr>
      <w:r w:rsidRPr="00C9573D">
        <w:t>Paragraphs 101.335(1)(d) and (e)</w:t>
      </w:r>
    </w:p>
    <w:p w:rsidR="00684150" w:rsidRDefault="00684150" w:rsidP="00684150"/>
    <w:p w:rsidR="00684150" w:rsidRPr="00DE342D" w:rsidRDefault="00684150" w:rsidP="00684150">
      <w:r>
        <w:t>Paragraphs 101.335(1</w:t>
      </w:r>
      <w:proofErr w:type="gramStart"/>
      <w:r>
        <w:t>)(</w:t>
      </w:r>
      <w:proofErr w:type="gramEnd"/>
      <w:r>
        <w:t xml:space="preserve">d) and (e) </w:t>
      </w:r>
      <w:r w:rsidR="000D00FA">
        <w:t>are</w:t>
      </w:r>
      <w:r>
        <w:t xml:space="preserve"> repealed and replaced with a new paragraph 101.335(1)(d), which </w:t>
      </w:r>
      <w:r w:rsidRPr="00DE342D">
        <w:t>replace</w:t>
      </w:r>
      <w:r w:rsidR="000D00FA">
        <w:t>s</w:t>
      </w:r>
      <w:r w:rsidRPr="00DE342D">
        <w:t xml:space="preserve"> certain </w:t>
      </w:r>
      <w:r w:rsidR="000D00FA">
        <w:t>previous</w:t>
      </w:r>
      <w:r w:rsidRPr="00DE342D">
        <w:t xml:space="preserve"> requirements with the requirement that an operator must have suitable written practices and procedures, including those for maintenance of the operator's RPA systems, to qualify for a UOC.</w:t>
      </w:r>
    </w:p>
    <w:p w:rsidR="00684150" w:rsidRDefault="00684150" w:rsidP="00684150"/>
    <w:p w:rsidR="00684150" w:rsidRPr="00CB54B4" w:rsidRDefault="00684150" w:rsidP="00684150">
      <w:pPr>
        <w:pStyle w:val="ItemID"/>
      </w:pPr>
      <w:r w:rsidRPr="00C9573D">
        <w:t>Paragraph 101.340(1)(a)</w:t>
      </w:r>
    </w:p>
    <w:p w:rsidR="00684150" w:rsidRDefault="00684150" w:rsidP="00684150"/>
    <w:p w:rsidR="00684150" w:rsidRPr="00DE342D" w:rsidRDefault="00684150" w:rsidP="00684150">
      <w:r>
        <w:t>T</w:t>
      </w:r>
      <w:r w:rsidRPr="00DE342D">
        <w:t>he paragraph</w:t>
      </w:r>
      <w:r>
        <w:t xml:space="preserve"> </w:t>
      </w:r>
      <w:r w:rsidR="000D00FA">
        <w:t xml:space="preserve">is </w:t>
      </w:r>
      <w:r>
        <w:t>replaced</w:t>
      </w:r>
      <w:r w:rsidRPr="00DE342D">
        <w:t xml:space="preserve"> to align terminology and to reference the functions and duties of the chief remote pilot as set out in regulation 101.342.</w:t>
      </w:r>
    </w:p>
    <w:p w:rsidR="00684150" w:rsidRDefault="00684150" w:rsidP="00684150"/>
    <w:p w:rsidR="00684150" w:rsidRPr="00D94BFE" w:rsidRDefault="00684150" w:rsidP="00684150">
      <w:pPr>
        <w:pStyle w:val="ItemID"/>
      </w:pPr>
      <w:r w:rsidRPr="00C9573D">
        <w:t>Subparagraph 101.340(1)(c)(</w:t>
      </w:r>
      <w:proofErr w:type="spellStart"/>
      <w:r w:rsidRPr="00C9573D">
        <w:t>i</w:t>
      </w:r>
      <w:proofErr w:type="spellEnd"/>
      <w:r w:rsidRPr="00C9573D">
        <w:t>)</w:t>
      </w:r>
    </w:p>
    <w:p w:rsidR="00684150" w:rsidRDefault="00684150" w:rsidP="00684150"/>
    <w:p w:rsidR="00684150" w:rsidRPr="00DE342D" w:rsidRDefault="00684150" w:rsidP="00684150">
      <w:r>
        <w:t>T</w:t>
      </w:r>
      <w:r w:rsidRPr="00DE342D">
        <w:t xml:space="preserve">he reference to the location of the functions and duties of the maintenance controller </w:t>
      </w:r>
      <w:r w:rsidR="00872D4E">
        <w:t>is</w:t>
      </w:r>
      <w:r>
        <w:t xml:space="preserve"> amended </w:t>
      </w:r>
      <w:r w:rsidRPr="00DE342D">
        <w:t xml:space="preserve">as a consequence of the change to </w:t>
      </w:r>
      <w:r>
        <w:t xml:space="preserve">regulation </w:t>
      </w:r>
      <w:r w:rsidRPr="00DE342D">
        <w:t>101.340(1</w:t>
      </w:r>
      <w:proofErr w:type="gramStart"/>
      <w:r w:rsidRPr="00DE342D">
        <w:t>)(</w:t>
      </w:r>
      <w:proofErr w:type="gramEnd"/>
      <w:r w:rsidRPr="00DE342D">
        <w:t>a).</w:t>
      </w:r>
    </w:p>
    <w:p w:rsidR="00684150" w:rsidRDefault="00684150" w:rsidP="00684150"/>
    <w:p w:rsidR="00684150" w:rsidRPr="00FE43A3" w:rsidRDefault="00684150" w:rsidP="00684150">
      <w:pPr>
        <w:pStyle w:val="ItemID"/>
      </w:pPr>
      <w:r>
        <w:t xml:space="preserve">At the end of </w:t>
      </w:r>
      <w:proofErr w:type="spellStart"/>
      <w:r>
        <w:t>s</w:t>
      </w:r>
      <w:r w:rsidRPr="00C9573D">
        <w:t>ubregulation</w:t>
      </w:r>
      <w:proofErr w:type="spellEnd"/>
      <w:r w:rsidRPr="00C9573D">
        <w:t> 101.340(1)</w:t>
      </w:r>
    </w:p>
    <w:p w:rsidR="00684150" w:rsidRDefault="00684150" w:rsidP="00684150"/>
    <w:p w:rsidR="00684150" w:rsidRPr="00DE342D" w:rsidRDefault="00872D4E" w:rsidP="00684150">
      <w:r>
        <w:t>New p</w:t>
      </w:r>
      <w:r w:rsidR="00684150" w:rsidRPr="00DE342D">
        <w:t>aragraph 101.340(1</w:t>
      </w:r>
      <w:proofErr w:type="gramStart"/>
      <w:r w:rsidR="00684150" w:rsidRPr="00DE342D">
        <w:t>)(</w:t>
      </w:r>
      <w:proofErr w:type="gramEnd"/>
      <w:r w:rsidR="00684150" w:rsidRPr="00DE342D">
        <w:t xml:space="preserve">e) </w:t>
      </w:r>
      <w:r>
        <w:t>is</w:t>
      </w:r>
      <w:r w:rsidR="00684150">
        <w:t xml:space="preserve"> inserted </w:t>
      </w:r>
      <w:r w:rsidR="00684150" w:rsidRPr="00DE342D">
        <w:t>to include a condition that holders of a UOC comply with their documented practices and procedures.</w:t>
      </w:r>
    </w:p>
    <w:p w:rsidR="00684150" w:rsidRDefault="00684150" w:rsidP="00684150"/>
    <w:p w:rsidR="00684150" w:rsidRPr="00FA0DFB" w:rsidRDefault="00684150" w:rsidP="00684150">
      <w:pPr>
        <w:pStyle w:val="ItemID"/>
      </w:pPr>
      <w:proofErr w:type="spellStart"/>
      <w:r w:rsidRPr="00FA0DFB">
        <w:lastRenderedPageBreak/>
        <w:t>Subregulation</w:t>
      </w:r>
      <w:proofErr w:type="spellEnd"/>
      <w:r w:rsidRPr="00FA0DFB">
        <w:t xml:space="preserve"> 101.340(2)</w:t>
      </w:r>
    </w:p>
    <w:p w:rsidR="00684150" w:rsidRDefault="00684150" w:rsidP="00684150"/>
    <w:p w:rsidR="00684150" w:rsidRPr="00DE342D" w:rsidRDefault="00684150" w:rsidP="00684150">
      <w:proofErr w:type="spellStart"/>
      <w:r>
        <w:t>Subregulation</w:t>
      </w:r>
      <w:proofErr w:type="spellEnd"/>
      <w:r>
        <w:t xml:space="preserve"> 101.340(2) </w:t>
      </w:r>
      <w:r w:rsidR="00947BAB">
        <w:t>is</w:t>
      </w:r>
      <w:r>
        <w:t xml:space="preserve"> repealed to </w:t>
      </w:r>
      <w:r w:rsidRPr="00DE342D">
        <w:t>remove the requirement that chief remote pilots carry out their duties and functions on a full-time basis if the organisation operates more than one RPA.</w:t>
      </w:r>
    </w:p>
    <w:p w:rsidR="00684150" w:rsidRDefault="00684150" w:rsidP="00684150"/>
    <w:p w:rsidR="00684150" w:rsidRPr="00FA0DFB" w:rsidRDefault="00684150" w:rsidP="00684150">
      <w:pPr>
        <w:pStyle w:val="ItemID"/>
      </w:pPr>
      <w:r w:rsidRPr="00FA0DFB">
        <w:t xml:space="preserve">At the end of </w:t>
      </w:r>
      <w:proofErr w:type="spellStart"/>
      <w:r w:rsidRPr="00FA0DFB">
        <w:t>subregulation</w:t>
      </w:r>
      <w:proofErr w:type="spellEnd"/>
      <w:r w:rsidRPr="00FA0DFB">
        <w:t> 101.340(4)</w:t>
      </w:r>
    </w:p>
    <w:p w:rsidR="00684150" w:rsidRDefault="00684150" w:rsidP="00684150"/>
    <w:p w:rsidR="00684150" w:rsidRPr="00DE342D" w:rsidRDefault="00947BAB" w:rsidP="00684150">
      <w:r>
        <w:t>N</w:t>
      </w:r>
      <w:r w:rsidR="00684150">
        <w:t xml:space="preserve">ew </w:t>
      </w:r>
      <w:r w:rsidR="00684150" w:rsidRPr="00DE342D">
        <w:t>paragraph 101.340(4</w:t>
      </w:r>
      <w:proofErr w:type="gramStart"/>
      <w:r w:rsidR="00684150" w:rsidRPr="00DE342D">
        <w:t>)(</w:t>
      </w:r>
      <w:proofErr w:type="gramEnd"/>
      <w:r w:rsidR="00684150" w:rsidRPr="00DE342D">
        <w:t xml:space="preserve">e) </w:t>
      </w:r>
      <w:r>
        <w:t>is</w:t>
      </w:r>
      <w:r w:rsidR="00684150">
        <w:t xml:space="preserve"> inserted </w:t>
      </w:r>
      <w:r w:rsidR="00684150" w:rsidRPr="00DE342D">
        <w:t>to provide for the power to limit the number of RPAs an operator may operate to that specified in their UOC.</w:t>
      </w:r>
    </w:p>
    <w:p w:rsidR="00684150" w:rsidRDefault="00684150" w:rsidP="00684150"/>
    <w:p w:rsidR="00684150" w:rsidRDefault="00684150" w:rsidP="00684150">
      <w:pPr>
        <w:pStyle w:val="ItemID"/>
      </w:pPr>
      <w:bookmarkStart w:id="12" w:name="_Toc416948033"/>
      <w:r>
        <w:t>After regulation 101.340</w:t>
      </w:r>
    </w:p>
    <w:bookmarkEnd w:id="12"/>
    <w:p w:rsidR="00684150" w:rsidRPr="00DE342D" w:rsidRDefault="00947BAB" w:rsidP="00684150">
      <w:r>
        <w:t>N</w:t>
      </w:r>
      <w:r w:rsidR="00684150" w:rsidRPr="00DE342D">
        <w:t>ew regulation 101.342</w:t>
      </w:r>
      <w:r w:rsidR="00684150">
        <w:t xml:space="preserve"> </w:t>
      </w:r>
      <w:r>
        <w:t>is</w:t>
      </w:r>
      <w:r w:rsidR="00684150">
        <w:t xml:space="preserve"> inserted</w:t>
      </w:r>
      <w:r w:rsidR="00684150" w:rsidRPr="00DE342D">
        <w:t>.</w:t>
      </w:r>
    </w:p>
    <w:p w:rsidR="00684150" w:rsidRPr="006B0B98" w:rsidRDefault="00684150" w:rsidP="00684150"/>
    <w:p w:rsidR="00684150" w:rsidRDefault="00684150" w:rsidP="00684150">
      <w:r w:rsidRPr="003F133B">
        <w:rPr>
          <w:rStyle w:val="boldunderline"/>
        </w:rPr>
        <w:t>Regulation 101.342</w:t>
      </w:r>
      <w:r>
        <w:t xml:space="preserve"> incorporate</w:t>
      </w:r>
      <w:r w:rsidR="0099298C">
        <w:t>s</w:t>
      </w:r>
      <w:r>
        <w:t xml:space="preserve"> the functions and duties of the chief remote pilot into the regulations. These were previously published in Advisory Circular 101-1.</w:t>
      </w:r>
    </w:p>
    <w:p w:rsidR="00684150" w:rsidRDefault="00684150" w:rsidP="00684150"/>
    <w:p w:rsidR="00684150" w:rsidRDefault="00684150" w:rsidP="00684150">
      <w:pPr>
        <w:pStyle w:val="ItemID"/>
      </w:pPr>
      <w:r w:rsidRPr="00C9573D">
        <w:t>Regulation 101.360 (heading)</w:t>
      </w:r>
    </w:p>
    <w:p w:rsidR="00684150" w:rsidRDefault="00684150" w:rsidP="00684150"/>
    <w:p w:rsidR="00684150" w:rsidRPr="00DE342D" w:rsidRDefault="00684150" w:rsidP="00684150">
      <w:r>
        <w:t>T</w:t>
      </w:r>
      <w:r w:rsidRPr="00DE342D">
        <w:t>he heading</w:t>
      </w:r>
      <w:r>
        <w:t xml:space="preserve"> </w:t>
      </w:r>
      <w:r w:rsidR="0099298C">
        <w:t>is</w:t>
      </w:r>
      <w:r>
        <w:t xml:space="preserve"> replaced with</w:t>
      </w:r>
      <w:r w:rsidRPr="00DE342D">
        <w:t xml:space="preserve"> 'Notice to certified RPA operator to show cause' to align with the terminology used in Part 101 of CASR.</w:t>
      </w:r>
    </w:p>
    <w:p w:rsidR="00684150" w:rsidRPr="00702D0A" w:rsidRDefault="00684150" w:rsidP="00684150"/>
    <w:p w:rsidR="00684150" w:rsidRPr="00422A00" w:rsidRDefault="00684150" w:rsidP="00684150">
      <w:pPr>
        <w:pStyle w:val="ItemID"/>
      </w:pPr>
      <w:r w:rsidRPr="00422A00">
        <w:t>Paragraph 101.360(2)(a)</w:t>
      </w:r>
    </w:p>
    <w:p w:rsidR="00684150" w:rsidRDefault="00684150" w:rsidP="00684150"/>
    <w:p w:rsidR="00684150" w:rsidRPr="00DE342D" w:rsidRDefault="00684150" w:rsidP="00684150">
      <w:r>
        <w:t xml:space="preserve">An incorrect reference to regulation 101.30 </w:t>
      </w:r>
      <w:r w:rsidR="00E702B9">
        <w:t>is</w:t>
      </w:r>
      <w:r>
        <w:t xml:space="preserve"> corrected by substitution with reference to regulation 101.365</w:t>
      </w:r>
      <w:r w:rsidRPr="00DE342D">
        <w:t>.</w:t>
      </w:r>
    </w:p>
    <w:p w:rsidR="00684150" w:rsidRDefault="00684150" w:rsidP="00684150"/>
    <w:p w:rsidR="00684150" w:rsidRPr="00422A00" w:rsidRDefault="00684150" w:rsidP="00684150">
      <w:pPr>
        <w:pStyle w:val="ItemID"/>
      </w:pPr>
      <w:proofErr w:type="spellStart"/>
      <w:r w:rsidRPr="00422A00">
        <w:t>Subregulation</w:t>
      </w:r>
      <w:proofErr w:type="spellEnd"/>
      <w:r w:rsidRPr="00422A00">
        <w:t xml:space="preserve"> 101.360(6)</w:t>
      </w:r>
    </w:p>
    <w:p w:rsidR="00684150" w:rsidRDefault="00684150" w:rsidP="00684150"/>
    <w:p w:rsidR="00684150" w:rsidRDefault="00684150" w:rsidP="00684150">
      <w:r>
        <w:t xml:space="preserve">An incorrect reference to regulation 101.30 </w:t>
      </w:r>
      <w:r w:rsidR="00E702B9">
        <w:t>is</w:t>
      </w:r>
      <w:r>
        <w:t xml:space="preserve"> corrected by substitution with reference to regulation 101.365</w:t>
      </w:r>
      <w:r w:rsidRPr="00DE342D">
        <w:t>.</w:t>
      </w:r>
    </w:p>
    <w:p w:rsidR="00E702B9" w:rsidRDefault="00E702B9" w:rsidP="00684150"/>
    <w:p w:rsidR="00684150" w:rsidRPr="009B36A7" w:rsidRDefault="00684150" w:rsidP="00684150">
      <w:pPr>
        <w:pStyle w:val="ItemID"/>
      </w:pPr>
      <w:r w:rsidRPr="00C9573D">
        <w:t>Regulation 101.365 (heading</w:t>
      </w:r>
      <w:r>
        <w:t>)</w:t>
      </w:r>
    </w:p>
    <w:p w:rsidR="00684150" w:rsidRDefault="00684150" w:rsidP="00684150"/>
    <w:p w:rsidR="00684150" w:rsidRPr="00DE342D" w:rsidRDefault="00684150" w:rsidP="00684150">
      <w:r>
        <w:t>T</w:t>
      </w:r>
      <w:r w:rsidRPr="00DE342D">
        <w:t xml:space="preserve">he heading </w:t>
      </w:r>
      <w:r w:rsidR="00E702B9">
        <w:t>is</w:t>
      </w:r>
      <w:r>
        <w:t xml:space="preserve"> replaced </w:t>
      </w:r>
      <w:r w:rsidRPr="00DE342D">
        <w:t xml:space="preserve">with ' Cancellation of RPA operator’s certification' to align with the terminology </w:t>
      </w:r>
      <w:r w:rsidR="007C3E2E">
        <w:t>u</w:t>
      </w:r>
      <w:r w:rsidRPr="00DE342D">
        <w:t>sed in Part 101 of CASR.</w:t>
      </w:r>
    </w:p>
    <w:p w:rsidR="00684150" w:rsidRDefault="00684150" w:rsidP="00684150"/>
    <w:p w:rsidR="00684150" w:rsidRPr="00422A00" w:rsidRDefault="00684150" w:rsidP="00684150">
      <w:pPr>
        <w:pStyle w:val="ItemID"/>
      </w:pPr>
      <w:r w:rsidRPr="00422A00">
        <w:t>Paragraph 101.365(1)(a)</w:t>
      </w:r>
    </w:p>
    <w:p w:rsidR="00684150" w:rsidRDefault="00684150" w:rsidP="00684150"/>
    <w:p w:rsidR="00684150" w:rsidRPr="00DE342D" w:rsidRDefault="00684150" w:rsidP="00684150">
      <w:r>
        <w:t xml:space="preserve">An incorrect reference to regulation 101.315 </w:t>
      </w:r>
      <w:r w:rsidR="007C3E2E">
        <w:t xml:space="preserve">is </w:t>
      </w:r>
      <w:r>
        <w:t>corrected by substitution with reference to regulation 101.360.</w:t>
      </w:r>
    </w:p>
    <w:p w:rsidR="00684150" w:rsidRDefault="00684150" w:rsidP="00684150"/>
    <w:p w:rsidR="00684150" w:rsidRPr="00422A00" w:rsidRDefault="00684150" w:rsidP="00684150">
      <w:pPr>
        <w:pStyle w:val="ItemID"/>
      </w:pPr>
      <w:r w:rsidRPr="00422A00">
        <w:t>Subparagraphs 101.365(1)(c)(ii) and (iii)</w:t>
      </w:r>
    </w:p>
    <w:p w:rsidR="00684150" w:rsidRDefault="00684150" w:rsidP="00684150"/>
    <w:p w:rsidR="00684150" w:rsidRPr="00DE342D" w:rsidRDefault="00684150" w:rsidP="00684150">
      <w:r>
        <w:t>The term</w:t>
      </w:r>
      <w:r w:rsidRPr="00DE342D">
        <w:t xml:space="preserve"> 'an employee of ' </w:t>
      </w:r>
      <w:r w:rsidR="007C3E2E">
        <w:t xml:space="preserve">is </w:t>
      </w:r>
      <w:r>
        <w:t xml:space="preserve">replaced </w:t>
      </w:r>
      <w:r w:rsidRPr="00DE342D">
        <w:t>with 'a person engaged or employed by' to ensure that anyone operating or carrying out operations on behalf of a UOC holder is treated as if they were an employee for the purposes of these regulations.</w:t>
      </w:r>
    </w:p>
    <w:p w:rsidR="00684150" w:rsidRDefault="00684150" w:rsidP="00684150"/>
    <w:p w:rsidR="00684150" w:rsidRPr="00422A00" w:rsidRDefault="00684150" w:rsidP="00684150">
      <w:pPr>
        <w:pStyle w:val="ItemID"/>
      </w:pPr>
      <w:proofErr w:type="spellStart"/>
      <w:r w:rsidRPr="00422A00">
        <w:t>Subregulation</w:t>
      </w:r>
      <w:proofErr w:type="spellEnd"/>
      <w:r w:rsidRPr="00422A00">
        <w:t xml:space="preserve"> 101.365(2)</w:t>
      </w:r>
    </w:p>
    <w:p w:rsidR="00684150" w:rsidRDefault="00684150" w:rsidP="00684150"/>
    <w:p w:rsidR="00684150" w:rsidRPr="00DE342D" w:rsidRDefault="00684150" w:rsidP="00684150">
      <w:r>
        <w:t xml:space="preserve">An incorrect reference to regulation 101.315 </w:t>
      </w:r>
      <w:r w:rsidR="007C3E2E">
        <w:t>is</w:t>
      </w:r>
      <w:r>
        <w:t xml:space="preserve"> corrected by substitution with reference to regulation 101.360.</w:t>
      </w:r>
    </w:p>
    <w:p w:rsidR="00684150" w:rsidRDefault="00684150" w:rsidP="00684150"/>
    <w:p w:rsidR="007C3E2E" w:rsidRDefault="007C3E2E">
      <w:pPr>
        <w:rPr>
          <w:b/>
        </w:rPr>
      </w:pPr>
      <w:bookmarkStart w:id="13" w:name="_Toc416948036"/>
      <w:r>
        <w:br w:type="page"/>
      </w:r>
    </w:p>
    <w:p w:rsidR="00684150" w:rsidRPr="006359BD" w:rsidRDefault="00684150" w:rsidP="00684150">
      <w:pPr>
        <w:pStyle w:val="ItemID"/>
      </w:pPr>
      <w:r>
        <w:lastRenderedPageBreak/>
        <w:t>At the end of Subpart 101.F</w:t>
      </w:r>
      <w:bookmarkEnd w:id="13"/>
    </w:p>
    <w:p w:rsidR="00684150" w:rsidRDefault="00684150" w:rsidP="00684150"/>
    <w:p w:rsidR="00684150" w:rsidRPr="00DE342D" w:rsidRDefault="00947BAB" w:rsidP="00684150">
      <w:r>
        <w:t>N</w:t>
      </w:r>
      <w:r w:rsidR="00684150" w:rsidRPr="00DE342D">
        <w:t>ew regulation 101.370 and new Division 101.F.5</w:t>
      </w:r>
      <w:r w:rsidR="00684150">
        <w:t>, inclusive of regulations 101.371 to 101.374</w:t>
      </w:r>
      <w:r w:rsidR="007C3E2E">
        <w:t>,</w:t>
      </w:r>
      <w:r w:rsidR="00684150">
        <w:t xml:space="preserve"> </w:t>
      </w:r>
      <w:r>
        <w:t>is</w:t>
      </w:r>
      <w:r w:rsidR="00684150">
        <w:t xml:space="preserve"> inserted</w:t>
      </w:r>
      <w:r w:rsidR="00684150" w:rsidRPr="00DE342D">
        <w:t>.</w:t>
      </w:r>
    </w:p>
    <w:p w:rsidR="00684150" w:rsidRPr="00474BF1" w:rsidRDefault="00684150" w:rsidP="00684150"/>
    <w:p w:rsidR="00684150" w:rsidRDefault="00684150" w:rsidP="00684150">
      <w:r w:rsidRPr="003F133B">
        <w:rPr>
          <w:rStyle w:val="boldunderline"/>
        </w:rPr>
        <w:t>Regulation 101.370</w:t>
      </w:r>
      <w:r>
        <w:t xml:space="preserve"> provide</w:t>
      </w:r>
      <w:r w:rsidR="007C3E2E">
        <w:t>s</w:t>
      </w:r>
      <w:r>
        <w:t xml:space="preserve"> that a person commits an offence of strict liability if they are a member of the operator's personnel and they do not comply with the operator's documented practices and procedures. The penalty for the offence </w:t>
      </w:r>
      <w:r w:rsidR="007C3E2E">
        <w:t>is</w:t>
      </w:r>
      <w:r>
        <w:t xml:space="preserve"> set at 50 penalty units.</w:t>
      </w:r>
    </w:p>
    <w:p w:rsidR="00684150" w:rsidRPr="00DE342D" w:rsidRDefault="00684150" w:rsidP="00684150"/>
    <w:p w:rsidR="00684150" w:rsidRPr="003F133B" w:rsidRDefault="00684150" w:rsidP="00684150">
      <w:pPr>
        <w:rPr>
          <w:rStyle w:val="underline"/>
        </w:rPr>
      </w:pPr>
      <w:bookmarkStart w:id="14" w:name="_Toc416948037"/>
      <w:r w:rsidRPr="003F133B">
        <w:rPr>
          <w:rStyle w:val="underline"/>
        </w:rPr>
        <w:t xml:space="preserve">Division 101.F.5—Operation of very small RPA for </w:t>
      </w:r>
      <w:proofErr w:type="gramStart"/>
      <w:r w:rsidRPr="003F133B">
        <w:rPr>
          <w:rStyle w:val="underline"/>
        </w:rPr>
        <w:t>hire</w:t>
      </w:r>
      <w:proofErr w:type="gramEnd"/>
      <w:r w:rsidRPr="003F133B">
        <w:rPr>
          <w:rStyle w:val="underline"/>
        </w:rPr>
        <w:t xml:space="preserve"> or reward</w:t>
      </w:r>
      <w:bookmarkEnd w:id="14"/>
    </w:p>
    <w:p w:rsidR="00684150" w:rsidRDefault="00684150" w:rsidP="00684150">
      <w:r>
        <w:t>This Division insert</w:t>
      </w:r>
      <w:r w:rsidR="007C3E2E">
        <w:t>s</w:t>
      </w:r>
      <w:r>
        <w:t xml:space="preserve"> new regulations 101.371 to 101.374A that provide for the operation of very small RPA for hire or reward.</w:t>
      </w:r>
    </w:p>
    <w:p w:rsidR="00684150" w:rsidRDefault="00684150" w:rsidP="00684150"/>
    <w:p w:rsidR="00684150" w:rsidRPr="00F154CF" w:rsidRDefault="00684150" w:rsidP="00684150">
      <w:pPr>
        <w:rPr>
          <w:rStyle w:val="underline"/>
        </w:rPr>
      </w:pPr>
      <w:r w:rsidRPr="00F154CF">
        <w:rPr>
          <w:rStyle w:val="underline"/>
        </w:rPr>
        <w:t xml:space="preserve">Regulation </w:t>
      </w:r>
      <w:bookmarkStart w:id="15" w:name="_Toc416948038"/>
      <w:r w:rsidRPr="00F154CF">
        <w:rPr>
          <w:rStyle w:val="underline"/>
        </w:rPr>
        <w:t xml:space="preserve">101.371 </w:t>
      </w:r>
      <w:r>
        <w:rPr>
          <w:rStyle w:val="underline"/>
        </w:rPr>
        <w:t xml:space="preserve">– </w:t>
      </w:r>
      <w:r w:rsidRPr="00F154CF">
        <w:rPr>
          <w:rStyle w:val="underline"/>
        </w:rPr>
        <w:t xml:space="preserve">Requirement </w:t>
      </w:r>
      <w:r>
        <w:rPr>
          <w:rStyle w:val="underline"/>
        </w:rPr>
        <w:t xml:space="preserve">to give notice before </w:t>
      </w:r>
      <w:r w:rsidRPr="00F154CF">
        <w:rPr>
          <w:rStyle w:val="underline"/>
        </w:rPr>
        <w:t>operating very small RPA for hire or reward</w:t>
      </w:r>
      <w:bookmarkEnd w:id="15"/>
      <w:r>
        <w:rPr>
          <w:rStyle w:val="underline"/>
        </w:rPr>
        <w:t xml:space="preserve"> etc.</w:t>
      </w:r>
    </w:p>
    <w:p w:rsidR="00684150" w:rsidRDefault="00684150" w:rsidP="00684150"/>
    <w:p w:rsidR="00684150" w:rsidRDefault="00684150" w:rsidP="00684150">
      <w:proofErr w:type="spellStart"/>
      <w:r w:rsidRPr="00ED776F">
        <w:rPr>
          <w:rStyle w:val="boldunderline"/>
        </w:rPr>
        <w:t>Subregulation</w:t>
      </w:r>
      <w:proofErr w:type="spellEnd"/>
      <w:r w:rsidRPr="00ED776F">
        <w:rPr>
          <w:rStyle w:val="boldunderline"/>
        </w:rPr>
        <w:t xml:space="preserve"> 101.371</w:t>
      </w:r>
      <w:r w:rsidRPr="002A7A87">
        <w:rPr>
          <w:rStyle w:val="bold"/>
        </w:rPr>
        <w:t>(1)</w:t>
      </w:r>
      <w:r>
        <w:t xml:space="preserve"> provide</w:t>
      </w:r>
      <w:r w:rsidR="007C3E2E">
        <w:t>s</w:t>
      </w:r>
      <w:r>
        <w:t xml:space="preserve"> that a person commits an offence of strict liability if he or she operates a very sma</w:t>
      </w:r>
      <w:r w:rsidR="007C3E2E">
        <w:t>ll RPA for hire or reward (i.e.</w:t>
      </w:r>
      <w:r>
        <w:t xml:space="preserve"> commercially or operations not included in paragraph 2(7)(d) of the </w:t>
      </w:r>
      <w:r w:rsidRPr="00283A19">
        <w:rPr>
          <w:rStyle w:val="italics"/>
        </w:rPr>
        <w:t>Civil Aviation Regulations 1988</w:t>
      </w:r>
      <w:r>
        <w:t xml:space="preserve"> as private operations) without notifying CASA at least 5 business days before the first operation. The penalty for the offence </w:t>
      </w:r>
      <w:r w:rsidR="007C3E2E">
        <w:t>is</w:t>
      </w:r>
      <w:r>
        <w:t xml:space="preserve"> set at 50 penalty units.</w:t>
      </w:r>
    </w:p>
    <w:p w:rsidR="00684150" w:rsidRDefault="00684150" w:rsidP="00684150"/>
    <w:p w:rsidR="00684150" w:rsidRPr="00446E87" w:rsidRDefault="00684150" w:rsidP="00684150">
      <w:proofErr w:type="spellStart"/>
      <w:r w:rsidRPr="00ED776F">
        <w:rPr>
          <w:rStyle w:val="boldunderline"/>
        </w:rPr>
        <w:t>Subregulation</w:t>
      </w:r>
      <w:proofErr w:type="spellEnd"/>
      <w:r w:rsidRPr="00ED776F">
        <w:rPr>
          <w:rStyle w:val="boldunderline"/>
        </w:rPr>
        <w:t xml:space="preserve"> 101.371</w:t>
      </w:r>
      <w:r w:rsidRPr="002A7A87">
        <w:rPr>
          <w:rStyle w:val="bold"/>
        </w:rPr>
        <w:t>(</w:t>
      </w:r>
      <w:r>
        <w:rPr>
          <w:rStyle w:val="bold"/>
        </w:rPr>
        <w:t>2</w:t>
      </w:r>
      <w:r w:rsidRPr="002A7A87">
        <w:rPr>
          <w:rStyle w:val="bold"/>
        </w:rPr>
        <w:t>)</w:t>
      </w:r>
      <w:r>
        <w:rPr>
          <w:rStyle w:val="bold"/>
        </w:rPr>
        <w:t xml:space="preserve"> </w:t>
      </w:r>
      <w:r w:rsidRPr="009A2947">
        <w:t>provide</w:t>
      </w:r>
      <w:r w:rsidR="007C3E2E">
        <w:t>s</w:t>
      </w:r>
      <w:r w:rsidRPr="009A2947">
        <w:t xml:space="preserve"> that a person </w:t>
      </w:r>
      <w:r>
        <w:t xml:space="preserve">does not </w:t>
      </w:r>
      <w:r w:rsidRPr="00062BE3">
        <w:t>commit</w:t>
      </w:r>
      <w:r w:rsidRPr="009A2947">
        <w:t xml:space="preserve"> an offence if he or she </w:t>
      </w:r>
      <w:r>
        <w:t>operates very small RPA for hire or reward if they hold a UOC.</w:t>
      </w:r>
    </w:p>
    <w:p w:rsidR="00684150" w:rsidRPr="009439AA" w:rsidRDefault="00684150" w:rsidP="00684150">
      <w:pPr>
        <w:rPr>
          <w:rStyle w:val="boldunderline"/>
        </w:rPr>
      </w:pPr>
    </w:p>
    <w:p w:rsidR="00684150" w:rsidRPr="00431BAA" w:rsidRDefault="00684150" w:rsidP="00684150">
      <w:pPr>
        <w:rPr>
          <w:rStyle w:val="underline"/>
        </w:rPr>
      </w:pPr>
      <w:bookmarkStart w:id="16" w:name="_Toc416948039"/>
      <w:r w:rsidRPr="00431BAA">
        <w:rPr>
          <w:rStyle w:val="underline"/>
        </w:rPr>
        <w:t xml:space="preserve">Regulation 101.372 </w:t>
      </w:r>
      <w:r>
        <w:rPr>
          <w:rStyle w:val="underline"/>
        </w:rPr>
        <w:t xml:space="preserve">– </w:t>
      </w:r>
      <w:r w:rsidRPr="00431BAA">
        <w:rPr>
          <w:rStyle w:val="underline"/>
        </w:rPr>
        <w:t>Notice to operate very small RPA for hire or reward etc.</w:t>
      </w:r>
    </w:p>
    <w:p w:rsidR="00684150" w:rsidRDefault="00684150" w:rsidP="00684150">
      <w:pPr>
        <w:rPr>
          <w:rStyle w:val="underline"/>
        </w:rPr>
      </w:pPr>
    </w:p>
    <w:bookmarkEnd w:id="16"/>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101.372</w:t>
      </w:r>
      <w:r w:rsidRPr="00E3678B">
        <w:rPr>
          <w:rStyle w:val="bold"/>
        </w:rPr>
        <w:t>(1)</w:t>
      </w:r>
      <w:r>
        <w:t xml:space="preserve"> provide</w:t>
      </w:r>
      <w:r w:rsidR="007C3E2E">
        <w:t>s</w:t>
      </w:r>
      <w:r>
        <w:t xml:space="preserve"> that a person may apply to CASA to operate (fly), or conduct operations (manage and make aircraft available)</w:t>
      </w:r>
      <w:r w:rsidR="007C3E2E">
        <w:t xml:space="preserve"> with</w:t>
      </w:r>
      <w:r>
        <w:t xml:space="preserve">, very small RPA for hire or reward. </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101.372</w:t>
      </w:r>
      <w:r w:rsidRPr="00012E06">
        <w:rPr>
          <w:rStyle w:val="bold"/>
        </w:rPr>
        <w:t>(2)</w:t>
      </w:r>
      <w:r>
        <w:t xml:space="preserve"> provide</w:t>
      </w:r>
      <w:r w:rsidR="007C3E2E">
        <w:t>s</w:t>
      </w:r>
      <w:r>
        <w:t xml:space="preserve"> that the application must be in the approved form.</w:t>
      </w:r>
    </w:p>
    <w:p w:rsidR="00684150" w:rsidRDefault="00684150" w:rsidP="00684150">
      <w:pPr>
        <w:rPr>
          <w:rStyle w:val="underline"/>
        </w:rPr>
      </w:pPr>
    </w:p>
    <w:p w:rsidR="00684150" w:rsidRPr="00431BAA" w:rsidRDefault="00684150" w:rsidP="00684150">
      <w:pPr>
        <w:rPr>
          <w:rStyle w:val="underline"/>
        </w:rPr>
      </w:pPr>
      <w:r w:rsidRPr="00431BAA">
        <w:rPr>
          <w:rStyle w:val="underline"/>
        </w:rPr>
        <w:t>Regulation 101.37</w:t>
      </w:r>
      <w:r>
        <w:rPr>
          <w:rStyle w:val="underline"/>
        </w:rPr>
        <w:t>3</w:t>
      </w:r>
      <w:r w:rsidRPr="00431BAA">
        <w:rPr>
          <w:rStyle w:val="underline"/>
        </w:rPr>
        <w:t xml:space="preserve"> </w:t>
      </w:r>
      <w:r>
        <w:rPr>
          <w:rStyle w:val="underline"/>
        </w:rPr>
        <w:t xml:space="preserve">– </w:t>
      </w:r>
      <w:r w:rsidRPr="00431BAA">
        <w:rPr>
          <w:rStyle w:val="underline"/>
        </w:rPr>
        <w:t>Noti</w:t>
      </w:r>
      <w:r>
        <w:rPr>
          <w:rStyle w:val="underline"/>
        </w:rPr>
        <w:t>fication of changes in relation to operating</w:t>
      </w:r>
      <w:r w:rsidRPr="00431BAA">
        <w:rPr>
          <w:rStyle w:val="underline"/>
        </w:rPr>
        <w:t xml:space="preserve"> very small RPA for hire or reward etc.</w:t>
      </w:r>
    </w:p>
    <w:p w:rsidR="00684150" w:rsidRDefault="00684150" w:rsidP="00684150">
      <w:pPr>
        <w:rPr>
          <w:rStyle w:val="underline"/>
        </w:rPr>
      </w:pPr>
    </w:p>
    <w:p w:rsidR="00684150" w:rsidRPr="00D3299C" w:rsidRDefault="00684150" w:rsidP="00684150">
      <w:proofErr w:type="spellStart"/>
      <w:r w:rsidRPr="00E3678B">
        <w:rPr>
          <w:rStyle w:val="bold"/>
        </w:rPr>
        <w:t>Subregulation</w:t>
      </w:r>
      <w:proofErr w:type="spellEnd"/>
      <w:r w:rsidRPr="00E3678B">
        <w:rPr>
          <w:rStyle w:val="bold"/>
        </w:rPr>
        <w:t xml:space="preserve"> </w:t>
      </w:r>
      <w:r>
        <w:rPr>
          <w:rStyle w:val="bold"/>
        </w:rPr>
        <w:t>101.373</w:t>
      </w:r>
      <w:r w:rsidRPr="00E3678B">
        <w:rPr>
          <w:rStyle w:val="bold"/>
        </w:rPr>
        <w:t>(1)</w:t>
      </w:r>
      <w:r>
        <w:rPr>
          <w:rStyle w:val="bold"/>
        </w:rPr>
        <w:t xml:space="preserve"> </w:t>
      </w:r>
      <w:r w:rsidRPr="00D3299C">
        <w:t>provide</w:t>
      </w:r>
      <w:r w:rsidR="007C3E2E">
        <w:t>s</w:t>
      </w:r>
      <w:r w:rsidRPr="00D3299C">
        <w:t xml:space="preserve"> that a person must notify CASA of a change, event or matter of a kind set out in the Part 101 Manual of Standards within 21 business days.</w:t>
      </w:r>
    </w:p>
    <w:p w:rsidR="00684150" w:rsidRDefault="00684150" w:rsidP="00684150">
      <w:pPr>
        <w:rPr>
          <w:rStyle w:val="underline"/>
        </w:rPr>
      </w:pPr>
    </w:p>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101.373</w:t>
      </w:r>
      <w:r w:rsidRPr="00012E06">
        <w:rPr>
          <w:rStyle w:val="bold"/>
        </w:rPr>
        <w:t>(2)</w:t>
      </w:r>
      <w:r>
        <w:t xml:space="preserve"> provide</w:t>
      </w:r>
      <w:r w:rsidR="00270C4C">
        <w:t>s</w:t>
      </w:r>
      <w:r>
        <w:t xml:space="preserve"> that the application must be in the approved form.</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101.37</w:t>
      </w:r>
      <w:r w:rsidRPr="00012E06">
        <w:rPr>
          <w:rStyle w:val="bold"/>
        </w:rPr>
        <w:t>(</w:t>
      </w:r>
      <w:r>
        <w:rPr>
          <w:rStyle w:val="bold"/>
        </w:rPr>
        <w:t>3</w:t>
      </w:r>
      <w:r w:rsidRPr="00012E06">
        <w:rPr>
          <w:rStyle w:val="bold"/>
        </w:rPr>
        <w:t>)</w:t>
      </w:r>
      <w:r>
        <w:t xml:space="preserve"> provide</w:t>
      </w:r>
      <w:r w:rsidR="00270C4C">
        <w:t>s</w:t>
      </w:r>
      <w:r>
        <w:t xml:space="preserve"> that a person commits an offence of strict liability if he or she fails to notify CASA in accordance with </w:t>
      </w:r>
      <w:proofErr w:type="spellStart"/>
      <w:r>
        <w:t>subregulations</w:t>
      </w:r>
      <w:proofErr w:type="spellEnd"/>
      <w:r>
        <w:t xml:space="preserve"> (1) and (2). The penalty for the offence </w:t>
      </w:r>
      <w:r w:rsidR="00270C4C">
        <w:t>is</w:t>
      </w:r>
      <w:r>
        <w:t xml:space="preserve"> set at 50 penalty units.</w:t>
      </w:r>
    </w:p>
    <w:p w:rsidR="00684150" w:rsidRDefault="00684150" w:rsidP="00684150"/>
    <w:p w:rsidR="00684150" w:rsidRPr="00E07998" w:rsidRDefault="00684150" w:rsidP="00684150">
      <w:pPr>
        <w:rPr>
          <w:rStyle w:val="underline"/>
        </w:rPr>
      </w:pPr>
      <w:bookmarkStart w:id="17" w:name="_Toc416869539"/>
      <w:r>
        <w:rPr>
          <w:rStyle w:val="underline"/>
        </w:rPr>
        <w:t xml:space="preserve">Regulation </w:t>
      </w:r>
      <w:r w:rsidRPr="00E07998">
        <w:rPr>
          <w:rStyle w:val="underline"/>
        </w:rPr>
        <w:t xml:space="preserve">101.374 </w:t>
      </w:r>
      <w:r>
        <w:rPr>
          <w:rStyle w:val="underline"/>
        </w:rPr>
        <w:t xml:space="preserve">– </w:t>
      </w:r>
      <w:r w:rsidRPr="00E07998">
        <w:rPr>
          <w:rStyle w:val="underline"/>
        </w:rPr>
        <w:t xml:space="preserve">Database of </w:t>
      </w:r>
      <w:bookmarkEnd w:id="17"/>
      <w:r>
        <w:rPr>
          <w:rStyle w:val="underline"/>
        </w:rPr>
        <w:t>notifications</w:t>
      </w:r>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101.374</w:t>
      </w:r>
      <w:r w:rsidRPr="002A7A87">
        <w:rPr>
          <w:rStyle w:val="bold"/>
        </w:rPr>
        <w:t>(1)</w:t>
      </w:r>
      <w:r>
        <w:t xml:space="preserve"> provide</w:t>
      </w:r>
      <w:r w:rsidR="00270C4C">
        <w:t>s</w:t>
      </w:r>
      <w:r>
        <w:t xml:space="preserve"> that CASA may establish and maintain a database of information related to notifications issued under regulation 101.373.</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101.373</w:t>
      </w:r>
      <w:r w:rsidRPr="00012E06">
        <w:rPr>
          <w:rStyle w:val="bold"/>
        </w:rPr>
        <w:t>(2)</w:t>
      </w:r>
      <w:r>
        <w:t xml:space="preserve"> provide</w:t>
      </w:r>
      <w:r w:rsidR="007D26A8">
        <w:t>s</w:t>
      </w:r>
      <w:r>
        <w:t xml:space="preserve"> a list, without limitation, of the sorts of information that CASA may include in the database.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101.373</w:t>
      </w:r>
      <w:r w:rsidRPr="00E3678B">
        <w:rPr>
          <w:rStyle w:val="bold"/>
        </w:rPr>
        <w:t>(3)</w:t>
      </w:r>
      <w:r>
        <w:t xml:space="preserve"> provide</w:t>
      </w:r>
      <w:r w:rsidR="007D26A8">
        <w:t>s</w:t>
      </w:r>
      <w:r>
        <w:t xml:space="preserve"> that the database may be made public.</w:t>
      </w:r>
    </w:p>
    <w:p w:rsidR="00684150" w:rsidRPr="00B7288F" w:rsidRDefault="00684150" w:rsidP="00684150"/>
    <w:p w:rsidR="00684150" w:rsidRPr="007846B8" w:rsidRDefault="00684150" w:rsidP="00684150">
      <w:proofErr w:type="spellStart"/>
      <w:r w:rsidRPr="00E3678B">
        <w:rPr>
          <w:rStyle w:val="bold"/>
        </w:rPr>
        <w:t>Subregulation</w:t>
      </w:r>
      <w:proofErr w:type="spellEnd"/>
      <w:r w:rsidRPr="00E3678B">
        <w:rPr>
          <w:rStyle w:val="bold"/>
        </w:rPr>
        <w:t xml:space="preserve"> </w:t>
      </w:r>
      <w:r>
        <w:rPr>
          <w:rStyle w:val="bold"/>
        </w:rPr>
        <w:t>101.373</w:t>
      </w:r>
      <w:r w:rsidRPr="00E3678B">
        <w:rPr>
          <w:rStyle w:val="bold"/>
        </w:rPr>
        <w:t>(4)</w:t>
      </w:r>
      <w:r>
        <w:t xml:space="preserve"> provide</w:t>
      </w:r>
      <w:r w:rsidR="007D26A8">
        <w:t>s</w:t>
      </w:r>
      <w:r>
        <w:t xml:space="preserve"> that if the database is kept and made publicly available, the database may be in electronic form.</w:t>
      </w:r>
    </w:p>
    <w:p w:rsidR="00684150" w:rsidRDefault="00684150" w:rsidP="00684150"/>
    <w:p w:rsidR="00684150" w:rsidRDefault="00684150" w:rsidP="00684150">
      <w:pPr>
        <w:pStyle w:val="ItemID"/>
      </w:pPr>
      <w:r w:rsidRPr="00C9573D">
        <w:t>Subparagraph 101.410(3)(b)(</w:t>
      </w:r>
      <w:proofErr w:type="spellStart"/>
      <w:r w:rsidRPr="00C9573D">
        <w:t>i</w:t>
      </w:r>
      <w:proofErr w:type="spellEnd"/>
      <w:r w:rsidRPr="00C9573D">
        <w:t>)</w:t>
      </w:r>
    </w:p>
    <w:p w:rsidR="00684150" w:rsidRDefault="00684150" w:rsidP="00684150"/>
    <w:p w:rsidR="00684150" w:rsidRPr="00DE342D" w:rsidRDefault="00684150" w:rsidP="00684150">
      <w:r>
        <w:t>The term</w:t>
      </w:r>
      <w:r w:rsidRPr="00DE342D">
        <w:t xml:space="preserve"> 'address' </w:t>
      </w:r>
      <w:r w:rsidR="00645253">
        <w:t>is</w:t>
      </w:r>
      <w:r>
        <w:t xml:space="preserve"> substituted </w:t>
      </w:r>
      <w:r w:rsidRPr="00DE342D">
        <w:t>with 'address, email address'.</w:t>
      </w:r>
    </w:p>
    <w:p w:rsidR="00684150" w:rsidRDefault="00684150" w:rsidP="00684150"/>
    <w:p w:rsidR="00684150" w:rsidRPr="00153276" w:rsidRDefault="00684150" w:rsidP="00684150">
      <w:pPr>
        <w:pStyle w:val="ItemID"/>
      </w:pPr>
      <w:proofErr w:type="spellStart"/>
      <w:r w:rsidRPr="00C9573D">
        <w:t>Subregulation</w:t>
      </w:r>
      <w:proofErr w:type="spellEnd"/>
      <w:r w:rsidRPr="00C9573D">
        <w:t> 101.430(1) (note)</w:t>
      </w:r>
    </w:p>
    <w:p w:rsidR="00684150" w:rsidRDefault="00684150" w:rsidP="00684150"/>
    <w:p w:rsidR="00684150" w:rsidRPr="00DE342D" w:rsidRDefault="00684150" w:rsidP="00684150">
      <w:r>
        <w:t xml:space="preserve">The note </w:t>
      </w:r>
      <w:r w:rsidR="00645253">
        <w:t>is</w:t>
      </w:r>
      <w:r>
        <w:t xml:space="preserve"> amended</w:t>
      </w:r>
      <w:r w:rsidRPr="00DE342D">
        <w:t xml:space="preserve"> to remove the unnecessary reference to the </w:t>
      </w:r>
      <w:r w:rsidRPr="007F3FF8">
        <w:rPr>
          <w:rStyle w:val="italics"/>
        </w:rPr>
        <w:t>Airspace Regulations 2007</w:t>
      </w:r>
      <w:r w:rsidRPr="00DE342D">
        <w:t>.</w:t>
      </w:r>
    </w:p>
    <w:p w:rsidR="00684150" w:rsidRDefault="00684150" w:rsidP="00684150"/>
    <w:p w:rsidR="00684150" w:rsidRDefault="00684150" w:rsidP="00684150">
      <w:pPr>
        <w:pStyle w:val="ItemID"/>
      </w:pPr>
      <w:proofErr w:type="spellStart"/>
      <w:r w:rsidRPr="00C9573D">
        <w:t>Subregulation</w:t>
      </w:r>
      <w:proofErr w:type="spellEnd"/>
      <w:r w:rsidRPr="00C9573D">
        <w:t xml:space="preserve"> 101.430(2) (paragraph (a) of the definition of </w:t>
      </w:r>
      <w:r w:rsidRPr="003F133B">
        <w:rPr>
          <w:rStyle w:val="italics"/>
        </w:rPr>
        <w:t>authority controlling the area</w:t>
      </w:r>
      <w:r w:rsidRPr="00C9573D">
        <w:t>)</w:t>
      </w:r>
    </w:p>
    <w:p w:rsidR="00645253" w:rsidRDefault="00645253" w:rsidP="00684150"/>
    <w:p w:rsidR="00684150" w:rsidRPr="00DE342D" w:rsidRDefault="00684150" w:rsidP="00684150">
      <w:r>
        <w:t xml:space="preserve">Reference to </w:t>
      </w:r>
      <w:r w:rsidRPr="00DE342D">
        <w:t xml:space="preserve">'Secretary to the Department of Defence' </w:t>
      </w:r>
      <w:r w:rsidR="00645253">
        <w:t>is</w:t>
      </w:r>
      <w:r>
        <w:t xml:space="preserve"> replaced </w:t>
      </w:r>
      <w:r w:rsidRPr="00DE342D">
        <w:t xml:space="preserve">with 'Secretary of the Department administered by the Minister administering section 1 of the </w:t>
      </w:r>
      <w:r w:rsidRPr="007F3FF8">
        <w:rPr>
          <w:rStyle w:val="italics"/>
        </w:rPr>
        <w:t>Defence Act 1903</w:t>
      </w:r>
      <w:r w:rsidRPr="00DE342D">
        <w:t>'.</w:t>
      </w:r>
    </w:p>
    <w:p w:rsidR="00684150" w:rsidRDefault="00684150" w:rsidP="00684150"/>
    <w:p w:rsidR="00684150" w:rsidRDefault="00684150" w:rsidP="00684150">
      <w:pPr>
        <w:pStyle w:val="ItemID"/>
      </w:pPr>
      <w:proofErr w:type="spellStart"/>
      <w:r w:rsidRPr="00C9573D">
        <w:t>Subregulation</w:t>
      </w:r>
      <w:proofErr w:type="spellEnd"/>
      <w:r w:rsidRPr="00C9573D">
        <w:t> 101.445(2) (table 101.445, item 1)</w:t>
      </w:r>
    </w:p>
    <w:p w:rsidR="00684150" w:rsidRDefault="00684150" w:rsidP="00684150"/>
    <w:p w:rsidR="00684150" w:rsidRPr="00DE342D" w:rsidRDefault="00684150" w:rsidP="00684150">
      <w:r>
        <w:t xml:space="preserve">The term </w:t>
      </w:r>
      <w:r w:rsidRPr="00DE342D">
        <w:t>'address'</w:t>
      </w:r>
      <w:r>
        <w:t xml:space="preserve"> </w:t>
      </w:r>
      <w:r w:rsidR="00645253">
        <w:t>is</w:t>
      </w:r>
      <w:r>
        <w:t xml:space="preserve"> substituted </w:t>
      </w:r>
      <w:r w:rsidRPr="00DE342D">
        <w:t>at all instances with 'address, email address'.</w:t>
      </w:r>
    </w:p>
    <w:p w:rsidR="00684150" w:rsidRDefault="00684150" w:rsidP="00684150"/>
    <w:p w:rsidR="00684150" w:rsidRDefault="00684150" w:rsidP="00684150">
      <w:pPr>
        <w:pStyle w:val="ItemID"/>
      </w:pPr>
      <w:proofErr w:type="spellStart"/>
      <w:r w:rsidRPr="00C9573D">
        <w:t>Subregulation</w:t>
      </w:r>
      <w:proofErr w:type="spellEnd"/>
      <w:r w:rsidRPr="00C9573D">
        <w:t> 101.500(3) (table 101.500, item 1)</w:t>
      </w:r>
    </w:p>
    <w:p w:rsidR="00684150" w:rsidRDefault="00684150" w:rsidP="00684150"/>
    <w:p w:rsidR="00684150" w:rsidRPr="00DE342D" w:rsidRDefault="00684150" w:rsidP="00684150">
      <w:r>
        <w:t xml:space="preserve">The term </w:t>
      </w:r>
      <w:r w:rsidRPr="00DE342D">
        <w:t>'address'</w:t>
      </w:r>
      <w:r>
        <w:t xml:space="preserve"> </w:t>
      </w:r>
      <w:r w:rsidR="00645253">
        <w:t>is</w:t>
      </w:r>
      <w:r>
        <w:t xml:space="preserve"> substituted </w:t>
      </w:r>
      <w:r w:rsidRPr="00DE342D">
        <w:t>at all instances with 'address, email address'.</w:t>
      </w:r>
    </w:p>
    <w:p w:rsidR="00684150" w:rsidRDefault="00684150" w:rsidP="00684150"/>
    <w:p w:rsidR="00684150" w:rsidRPr="001A71CE" w:rsidRDefault="00684150" w:rsidP="00684150">
      <w:pPr>
        <w:pStyle w:val="ItemID"/>
      </w:pPr>
      <w:r w:rsidRPr="001A71CE">
        <w:t xml:space="preserve">At the end of </w:t>
      </w:r>
      <w:proofErr w:type="spellStart"/>
      <w:r w:rsidRPr="001A71CE">
        <w:t>subregulation</w:t>
      </w:r>
      <w:proofErr w:type="spellEnd"/>
      <w:r w:rsidRPr="001A71CE">
        <w:t> 117.015(2)</w:t>
      </w:r>
    </w:p>
    <w:p w:rsidR="00684150" w:rsidRDefault="00684150" w:rsidP="00684150"/>
    <w:p w:rsidR="00684150" w:rsidRPr="00DE342D" w:rsidRDefault="00684150" w:rsidP="00684150">
      <w:r>
        <w:t>N</w:t>
      </w:r>
      <w:r w:rsidR="00645253">
        <w:t>ew p</w:t>
      </w:r>
      <w:r w:rsidRPr="00DE342D">
        <w:t>aragraphs 101.015(2</w:t>
      </w:r>
      <w:proofErr w:type="gramStart"/>
      <w:r w:rsidRPr="00DE342D">
        <w:t>)(</w:t>
      </w:r>
      <w:proofErr w:type="gramEnd"/>
      <w:r w:rsidRPr="00DE342D">
        <w:t>c) and 101.015(2)(d)</w:t>
      </w:r>
      <w:r>
        <w:t xml:space="preserve"> </w:t>
      </w:r>
      <w:r w:rsidR="00645253">
        <w:t>are</w:t>
      </w:r>
      <w:r>
        <w:t xml:space="preserve"> added</w:t>
      </w:r>
      <w:r w:rsidRPr="00DE342D">
        <w:t xml:space="preserve"> to provide that a person who gave a notification to CASA to operate a very small RPA for hire or reward under regulation 101.372 and the holder of a certificate as an RPA operator under Division 101.F.4 must complete and submit a safety-related questionnaire or survey if directed by CASA.</w:t>
      </w:r>
    </w:p>
    <w:p w:rsidR="00684150" w:rsidRDefault="00684150" w:rsidP="00684150"/>
    <w:p w:rsidR="00684150" w:rsidRDefault="00684150" w:rsidP="00684150">
      <w:pPr>
        <w:pStyle w:val="ItemID"/>
      </w:pPr>
      <w:r w:rsidRPr="00C9573D">
        <w:t>Regulation 202.460</w:t>
      </w:r>
    </w:p>
    <w:p w:rsidR="00684150" w:rsidRDefault="00684150" w:rsidP="00684150"/>
    <w:p w:rsidR="00684150" w:rsidRPr="00DE342D" w:rsidRDefault="00684150" w:rsidP="00684150">
      <w:r>
        <w:t>T</w:t>
      </w:r>
      <w:r w:rsidRPr="00DE342D">
        <w:t>he regulation</w:t>
      </w:r>
      <w:r>
        <w:t xml:space="preserve"> </w:t>
      </w:r>
      <w:r w:rsidR="00947BAB">
        <w:t>is</w:t>
      </w:r>
      <w:r>
        <w:t xml:space="preserve"> repealed</w:t>
      </w:r>
      <w:r w:rsidRPr="00DE342D">
        <w:t xml:space="preserve"> and substitute</w:t>
      </w:r>
      <w:r>
        <w:t>d with</w:t>
      </w:r>
      <w:r w:rsidRPr="00DE342D">
        <w:t xml:space="preserve"> a new </w:t>
      </w:r>
      <w:bookmarkStart w:id="18" w:name="_Toc416869540"/>
      <w:r w:rsidRPr="00DE342D">
        <w:t>Division 202.FA.1</w:t>
      </w:r>
      <w:bookmarkEnd w:id="18"/>
      <w:r>
        <w:t xml:space="preserve">, inclusive of regulations </w:t>
      </w:r>
      <w:r w:rsidRPr="007A0843">
        <w:t>202.455, 202.460, 202.461 and 202.462</w:t>
      </w:r>
      <w:r w:rsidRPr="00DE342D">
        <w:t>.</w:t>
      </w:r>
    </w:p>
    <w:p w:rsidR="00684150" w:rsidRDefault="00684150" w:rsidP="00684150"/>
    <w:p w:rsidR="00684150" w:rsidRDefault="00684150" w:rsidP="00684150">
      <w:r>
        <w:rPr>
          <w:rStyle w:val="underline"/>
        </w:rPr>
        <w:t>Division 202.FA.</w:t>
      </w:r>
      <w:r w:rsidRPr="007A0843">
        <w:rPr>
          <w:rStyle w:val="underline"/>
        </w:rPr>
        <w:t>1—</w:t>
      </w:r>
      <w:r w:rsidRPr="003F133B">
        <w:rPr>
          <w:rStyle w:val="underline"/>
        </w:rPr>
        <w:t>Amendments made by the Civil Aviation Legislation Amendment (Part 101) Regulation</w:t>
      </w:r>
      <w:r>
        <w:rPr>
          <w:rStyle w:val="underline"/>
        </w:rPr>
        <w:t xml:space="preserve"> 201</w:t>
      </w:r>
      <w:r w:rsidR="009A5424">
        <w:rPr>
          <w:rStyle w:val="underline"/>
        </w:rPr>
        <w:t>6</w:t>
      </w:r>
    </w:p>
    <w:p w:rsidR="00684150" w:rsidRDefault="00684150" w:rsidP="00684150"/>
    <w:p w:rsidR="00684150" w:rsidRPr="0090336B" w:rsidRDefault="00684150" w:rsidP="00684150">
      <w:r w:rsidRPr="003F133B">
        <w:rPr>
          <w:rStyle w:val="boldunderline"/>
        </w:rPr>
        <w:t>Regulation 202.455</w:t>
      </w:r>
      <w:r>
        <w:t xml:space="preserve"> define</w:t>
      </w:r>
      <w:r w:rsidR="00645253">
        <w:t>s</w:t>
      </w:r>
      <w:r w:rsidRPr="0090336B">
        <w:t xml:space="preserve"> 'commencement date' </w:t>
      </w:r>
      <w:r>
        <w:t>as</w:t>
      </w:r>
      <w:r w:rsidRPr="0090336B">
        <w:t xml:space="preserve"> the day on which this </w:t>
      </w:r>
      <w:r w:rsidR="007B1F8A">
        <w:t>Amendment Regulation</w:t>
      </w:r>
      <w:r w:rsidRPr="0090336B">
        <w:t xml:space="preserve"> commences.</w:t>
      </w:r>
    </w:p>
    <w:p w:rsidR="00684150" w:rsidRDefault="00684150" w:rsidP="00684150"/>
    <w:p w:rsidR="00684150" w:rsidRPr="002B61AA" w:rsidRDefault="00684150" w:rsidP="00684150">
      <w:pPr>
        <w:rPr>
          <w:rStyle w:val="underline"/>
        </w:rPr>
      </w:pPr>
      <w:bookmarkStart w:id="19" w:name="_Toc416869542"/>
      <w:r w:rsidRPr="002B61AA">
        <w:rPr>
          <w:rStyle w:val="underline"/>
        </w:rPr>
        <w:t xml:space="preserve">Regulation 202.460 </w:t>
      </w:r>
      <w:r>
        <w:rPr>
          <w:rStyle w:val="underline"/>
        </w:rPr>
        <w:t xml:space="preserve">– </w:t>
      </w:r>
      <w:r w:rsidRPr="002B61AA">
        <w:rPr>
          <w:rStyle w:val="underline"/>
        </w:rPr>
        <w:t>Transitional—approved areas for UAVs</w:t>
      </w:r>
      <w:bookmarkEnd w:id="19"/>
    </w:p>
    <w:p w:rsidR="00684150"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202.460</w:t>
      </w:r>
      <w:r w:rsidRPr="002A7A87">
        <w:rPr>
          <w:rStyle w:val="bold"/>
        </w:rPr>
        <w:t>(1)</w:t>
      </w:r>
      <w:r>
        <w:t xml:space="preserve"> provide</w:t>
      </w:r>
      <w:r w:rsidR="00645253">
        <w:t>s</w:t>
      </w:r>
      <w:r>
        <w:t xml:space="preserve"> that an application for an area approval that is lodged before the commencement date of this Amendment Regulation, but not finally determined by CASA before that date,</w:t>
      </w:r>
      <w:r w:rsidR="00645253">
        <w:t xml:space="preserve"> is</w:t>
      </w:r>
      <w:r>
        <w:t xml:space="preserve"> subject to </w:t>
      </w:r>
      <w:proofErr w:type="spellStart"/>
      <w:r>
        <w:t>subregulation</w:t>
      </w:r>
      <w:proofErr w:type="spellEnd"/>
      <w:r>
        <w:t xml:space="preserve"> 202.460(2).</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202.460</w:t>
      </w:r>
      <w:r w:rsidRPr="00012E06">
        <w:rPr>
          <w:rStyle w:val="bold"/>
        </w:rPr>
        <w:t>(2)</w:t>
      </w:r>
      <w:r>
        <w:t xml:space="preserve"> provide</w:t>
      </w:r>
      <w:r w:rsidR="00645253">
        <w:t>s</w:t>
      </w:r>
      <w:r>
        <w:t xml:space="preserve"> that a transitional application </w:t>
      </w:r>
      <w:r w:rsidR="00645253">
        <w:t>is</w:t>
      </w:r>
      <w:r>
        <w:t xml:space="preserve"> taken to be an application for an approval area for the operation of RPA under regulation 101.030, so that a new application </w:t>
      </w:r>
      <w:r w:rsidR="00645253">
        <w:t>is</w:t>
      </w:r>
      <w:r>
        <w:t xml:space="preserve"> required to be lodged.</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202.460</w:t>
      </w:r>
      <w:r w:rsidRPr="00E3678B">
        <w:rPr>
          <w:rStyle w:val="bold"/>
        </w:rPr>
        <w:t>(3)</w:t>
      </w:r>
      <w:r>
        <w:t xml:space="preserve"> provide</w:t>
      </w:r>
      <w:r w:rsidR="00645253">
        <w:t>s</w:t>
      </w:r>
      <w:r>
        <w:t xml:space="preserve"> that an area approval for the operation of a UAV, granted before the commencement of this Amendment Regulation, </w:t>
      </w:r>
      <w:r w:rsidR="00645253">
        <w:t>is</w:t>
      </w:r>
      <w:r>
        <w:t xml:space="preserve"> taken to be an area approval for the operation of an RPA after the commencement date, subject to the same terms and conditions.</w:t>
      </w:r>
    </w:p>
    <w:p w:rsidR="00684150" w:rsidRDefault="00684150" w:rsidP="00684150"/>
    <w:p w:rsidR="00684150" w:rsidRPr="008B6010" w:rsidRDefault="00684150" w:rsidP="00684150">
      <w:pPr>
        <w:rPr>
          <w:rStyle w:val="underline"/>
        </w:rPr>
      </w:pPr>
      <w:r w:rsidRPr="008B6010">
        <w:rPr>
          <w:rStyle w:val="underline"/>
        </w:rPr>
        <w:t xml:space="preserve">Regulation </w:t>
      </w:r>
      <w:bookmarkStart w:id="20" w:name="_Toc416869543"/>
      <w:r w:rsidRPr="008B6010">
        <w:rPr>
          <w:rStyle w:val="underline"/>
        </w:rPr>
        <w:t xml:space="preserve">202.461 </w:t>
      </w:r>
      <w:r>
        <w:rPr>
          <w:rStyle w:val="underline"/>
        </w:rPr>
        <w:t xml:space="preserve">– </w:t>
      </w:r>
      <w:r w:rsidRPr="008B6010">
        <w:rPr>
          <w:rStyle w:val="underline"/>
        </w:rPr>
        <w:t>Transitional—UAV controllers</w:t>
      </w:r>
      <w:bookmarkEnd w:id="20"/>
    </w:p>
    <w:p w:rsidR="00684150" w:rsidRPr="0090336B"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202.461</w:t>
      </w:r>
      <w:r w:rsidRPr="002A7A87">
        <w:rPr>
          <w:rStyle w:val="bold"/>
        </w:rPr>
        <w:t>(1)</w:t>
      </w:r>
      <w:r>
        <w:t xml:space="preserve"> provide</w:t>
      </w:r>
      <w:r w:rsidR="00201E16">
        <w:t>s</w:t>
      </w:r>
      <w:r>
        <w:t xml:space="preserve"> that an application for certification as a UAV controller, lodged before the commencement date of this Amendment Regulation but not finally determined by CASA before that date, </w:t>
      </w:r>
      <w:r w:rsidR="008E4C5B">
        <w:t>is</w:t>
      </w:r>
      <w:r>
        <w:t xml:space="preserve"> subject to </w:t>
      </w:r>
      <w:proofErr w:type="spellStart"/>
      <w:r>
        <w:t>subregulation</w:t>
      </w:r>
      <w:proofErr w:type="spellEnd"/>
      <w:r>
        <w:t xml:space="preserve"> 202.461(2).</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202.461</w:t>
      </w:r>
      <w:r w:rsidRPr="00012E06">
        <w:rPr>
          <w:rStyle w:val="bold"/>
        </w:rPr>
        <w:t>(2)</w:t>
      </w:r>
      <w:r>
        <w:t xml:space="preserve"> provide</w:t>
      </w:r>
      <w:r w:rsidR="008E4C5B">
        <w:t>s</w:t>
      </w:r>
      <w:r>
        <w:t xml:space="preserve"> that a transitional application </w:t>
      </w:r>
      <w:r w:rsidR="008E4C5B">
        <w:t>is</w:t>
      </w:r>
      <w:r>
        <w:t xml:space="preserve"> taken to be an application for a remote pilot licence under regulation 101.290, so that a new application </w:t>
      </w:r>
      <w:r w:rsidR="008E4C5B">
        <w:t>is not</w:t>
      </w:r>
      <w:r>
        <w:t xml:space="preserve"> required to be lodged.</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202.461</w:t>
      </w:r>
      <w:r w:rsidRPr="00E3678B">
        <w:rPr>
          <w:rStyle w:val="bold"/>
        </w:rPr>
        <w:t>(3)</w:t>
      </w:r>
      <w:r>
        <w:t xml:space="preserve"> provide</w:t>
      </w:r>
      <w:r w:rsidR="008E4C5B">
        <w:t>s</w:t>
      </w:r>
      <w:r>
        <w:t xml:space="preserve"> that certification of a UAV controller, granted before the commencement date of this Amendment Regulation, </w:t>
      </w:r>
      <w:r w:rsidR="008E4C5B">
        <w:t>is</w:t>
      </w:r>
      <w:r>
        <w:t xml:space="preserve"> taken to be a remote pilot licence after the commencement date.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202.461</w:t>
      </w:r>
      <w:r w:rsidRPr="00E3678B">
        <w:rPr>
          <w:rStyle w:val="bold"/>
        </w:rPr>
        <w:t>(4)</w:t>
      </w:r>
      <w:r>
        <w:t xml:space="preserve"> provide</w:t>
      </w:r>
      <w:r w:rsidR="008E4C5B">
        <w:t>s</w:t>
      </w:r>
      <w:r>
        <w:t xml:space="preserve"> that any condition applicable to a UAV controller's certification remains in force as a condition of the remote pilot licence.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202.461</w:t>
      </w:r>
      <w:r w:rsidRPr="00E3678B">
        <w:rPr>
          <w:rStyle w:val="bold"/>
        </w:rPr>
        <w:t>(5)</w:t>
      </w:r>
      <w:r>
        <w:t xml:space="preserve"> provide</w:t>
      </w:r>
      <w:r w:rsidR="008E4C5B">
        <w:t>s</w:t>
      </w:r>
      <w:r>
        <w:t xml:space="preserve"> that an action before the commencement date to suspend or cancel a UAV controller's certificate </w:t>
      </w:r>
      <w:r w:rsidR="008E4C5B">
        <w:t>applies</w:t>
      </w:r>
      <w:r>
        <w:t xml:space="preserve"> to the remote pilot licence after the commencement date.</w:t>
      </w:r>
    </w:p>
    <w:p w:rsidR="00684150" w:rsidRDefault="00684150" w:rsidP="00684150"/>
    <w:p w:rsidR="00684150" w:rsidRPr="00F75E29" w:rsidRDefault="00684150" w:rsidP="00684150">
      <w:pPr>
        <w:rPr>
          <w:rStyle w:val="underline"/>
        </w:rPr>
      </w:pPr>
      <w:bookmarkStart w:id="21" w:name="_Toc416869544"/>
      <w:r w:rsidRPr="00F75E29">
        <w:rPr>
          <w:rStyle w:val="underline"/>
        </w:rPr>
        <w:t xml:space="preserve">202.462 </w:t>
      </w:r>
      <w:r>
        <w:rPr>
          <w:rStyle w:val="underline"/>
        </w:rPr>
        <w:t xml:space="preserve">– </w:t>
      </w:r>
      <w:r w:rsidRPr="00F75E29">
        <w:rPr>
          <w:rStyle w:val="underline"/>
        </w:rPr>
        <w:t>Transitional—UAV operators</w:t>
      </w:r>
      <w:bookmarkEnd w:id="21"/>
    </w:p>
    <w:p w:rsidR="00684150" w:rsidRPr="0090336B" w:rsidRDefault="00684150" w:rsidP="00684150"/>
    <w:p w:rsidR="00684150" w:rsidRDefault="00684150" w:rsidP="00684150">
      <w:proofErr w:type="spellStart"/>
      <w:r w:rsidRPr="002A7A87">
        <w:rPr>
          <w:rStyle w:val="bold"/>
        </w:rPr>
        <w:t>Subregulation</w:t>
      </w:r>
      <w:proofErr w:type="spellEnd"/>
      <w:r w:rsidRPr="002A7A87">
        <w:rPr>
          <w:rStyle w:val="bold"/>
        </w:rPr>
        <w:t xml:space="preserve"> </w:t>
      </w:r>
      <w:r>
        <w:rPr>
          <w:rStyle w:val="bold"/>
        </w:rPr>
        <w:t>202.462</w:t>
      </w:r>
      <w:r w:rsidRPr="002A7A87">
        <w:rPr>
          <w:rStyle w:val="bold"/>
        </w:rPr>
        <w:t>(1)</w:t>
      </w:r>
      <w:r>
        <w:t xml:space="preserve"> provide</w:t>
      </w:r>
      <w:r w:rsidR="008E4C5B">
        <w:t>s</w:t>
      </w:r>
      <w:r>
        <w:t xml:space="preserve"> that an application for certification as a UAV operator lodged before the commencement date of this Amendment Regulation, but not finally determined by CASA before that date, </w:t>
      </w:r>
      <w:r w:rsidR="008E4C5B">
        <w:t>is</w:t>
      </w:r>
      <w:r>
        <w:t xml:space="preserve"> subject to </w:t>
      </w:r>
      <w:proofErr w:type="spellStart"/>
      <w:r>
        <w:t>subregulation</w:t>
      </w:r>
      <w:proofErr w:type="spellEnd"/>
      <w:r>
        <w:t xml:space="preserve"> 202.462(2).</w:t>
      </w:r>
    </w:p>
    <w:p w:rsidR="00684150" w:rsidRDefault="00684150" w:rsidP="00684150"/>
    <w:p w:rsidR="00684150" w:rsidRDefault="00684150" w:rsidP="00684150">
      <w:proofErr w:type="spellStart"/>
      <w:r w:rsidRPr="00012E06">
        <w:rPr>
          <w:rStyle w:val="bold"/>
        </w:rPr>
        <w:t>Subregulation</w:t>
      </w:r>
      <w:proofErr w:type="spellEnd"/>
      <w:r w:rsidRPr="00012E06">
        <w:rPr>
          <w:rStyle w:val="bold"/>
        </w:rPr>
        <w:t xml:space="preserve"> </w:t>
      </w:r>
      <w:r>
        <w:rPr>
          <w:rStyle w:val="bold"/>
        </w:rPr>
        <w:t>202.462</w:t>
      </w:r>
      <w:r w:rsidRPr="00012E06">
        <w:rPr>
          <w:rStyle w:val="bold"/>
        </w:rPr>
        <w:t>(2)</w:t>
      </w:r>
      <w:r>
        <w:t xml:space="preserve"> provide</w:t>
      </w:r>
      <w:r w:rsidR="008E4C5B">
        <w:t>s</w:t>
      </w:r>
      <w:r>
        <w:t xml:space="preserve"> that a transitional application </w:t>
      </w:r>
      <w:r w:rsidR="008E4C5B">
        <w:t>is</w:t>
      </w:r>
      <w:r>
        <w:t xml:space="preserve"> taken to be an application for an RPA operator's certificate under regulation 101.330, so that a new application </w:t>
      </w:r>
      <w:r w:rsidR="008E4C5B">
        <w:t>is</w:t>
      </w:r>
      <w:r>
        <w:t xml:space="preserve"> not required to be lodged.</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202.462</w:t>
      </w:r>
      <w:r w:rsidRPr="00E3678B">
        <w:rPr>
          <w:rStyle w:val="bold"/>
        </w:rPr>
        <w:t>(3)</w:t>
      </w:r>
      <w:r>
        <w:t xml:space="preserve"> provide</w:t>
      </w:r>
      <w:r w:rsidR="008E4C5B">
        <w:t>s</w:t>
      </w:r>
      <w:r>
        <w:t xml:space="preserve"> that certification of a UAV operator prior to the commencement date </w:t>
      </w:r>
      <w:r w:rsidR="008E4C5B">
        <w:t>is</w:t>
      </w:r>
      <w:r>
        <w:t xml:space="preserve"> taken to be certification of a</w:t>
      </w:r>
      <w:r w:rsidR="008E4C5B">
        <w:t>n</w:t>
      </w:r>
      <w:r>
        <w:t xml:space="preserve"> RPA operator after that date.</w:t>
      </w:r>
    </w:p>
    <w:p w:rsidR="00684150" w:rsidRDefault="00684150" w:rsidP="00684150"/>
    <w:p w:rsidR="00684150" w:rsidRDefault="00684150" w:rsidP="00684150">
      <w:proofErr w:type="spellStart"/>
      <w:r w:rsidRPr="00E3678B">
        <w:rPr>
          <w:rStyle w:val="bold"/>
        </w:rPr>
        <w:t>Subregulation</w:t>
      </w:r>
      <w:proofErr w:type="spellEnd"/>
      <w:r w:rsidRPr="00E3678B">
        <w:rPr>
          <w:rStyle w:val="bold"/>
        </w:rPr>
        <w:t xml:space="preserve"> </w:t>
      </w:r>
      <w:r>
        <w:rPr>
          <w:rStyle w:val="bold"/>
        </w:rPr>
        <w:t>202.462</w:t>
      </w:r>
      <w:r w:rsidRPr="00E3678B">
        <w:rPr>
          <w:rStyle w:val="bold"/>
        </w:rPr>
        <w:t>(4)</w:t>
      </w:r>
      <w:r>
        <w:t xml:space="preserve"> provide</w:t>
      </w:r>
      <w:r w:rsidR="008E4C5B">
        <w:t>s</w:t>
      </w:r>
      <w:r>
        <w:t xml:space="preserve"> that action before the commencement date to suspend or cancel a UAV operator's certificate </w:t>
      </w:r>
      <w:r w:rsidR="008E4C5B">
        <w:t>applies</w:t>
      </w:r>
      <w:r>
        <w:t xml:space="preserve"> to the RPA operator's certificate after the commencement date.</w:t>
      </w:r>
    </w:p>
    <w:p w:rsidR="00684150" w:rsidRDefault="00684150" w:rsidP="00684150"/>
    <w:p w:rsidR="00684150" w:rsidRPr="00FB15A2" w:rsidRDefault="00684150" w:rsidP="00684150">
      <w:pPr>
        <w:pStyle w:val="ItemID"/>
      </w:pPr>
      <w:r w:rsidRPr="00FB15A2">
        <w:t xml:space="preserve">Part 1 of the Dictionary (definition of </w:t>
      </w:r>
      <w:r w:rsidRPr="003F133B">
        <w:rPr>
          <w:rStyle w:val="italics"/>
        </w:rPr>
        <w:t>certified UAV controller</w:t>
      </w:r>
      <w:r w:rsidRPr="00FB15A2">
        <w:t>)</w:t>
      </w:r>
    </w:p>
    <w:p w:rsidR="00684150" w:rsidRDefault="00684150" w:rsidP="00684150"/>
    <w:p w:rsidR="00684150" w:rsidRPr="00DE342D" w:rsidRDefault="00684150" w:rsidP="00684150">
      <w:r>
        <w:t>T</w:t>
      </w:r>
      <w:r w:rsidRPr="00DE342D">
        <w:t xml:space="preserve">he definition of </w:t>
      </w:r>
      <w:r>
        <w:t>'</w:t>
      </w:r>
      <w:r w:rsidRPr="00DE342D">
        <w:t>certified UAV controller</w:t>
      </w:r>
      <w:r>
        <w:t xml:space="preserve">' </w:t>
      </w:r>
      <w:r w:rsidR="008E4C5B">
        <w:t>is</w:t>
      </w:r>
      <w:r>
        <w:t xml:space="preserve"> repealed</w:t>
      </w:r>
      <w:r w:rsidRPr="00DE342D">
        <w:t>.</w:t>
      </w:r>
    </w:p>
    <w:p w:rsidR="00684150" w:rsidRDefault="00684150" w:rsidP="00684150"/>
    <w:p w:rsidR="00684150" w:rsidRPr="007C438E" w:rsidRDefault="00684150" w:rsidP="00684150">
      <w:pPr>
        <w:pStyle w:val="ItemID"/>
      </w:pPr>
      <w:r w:rsidRPr="00C9573D">
        <w:t>Part 1 of the Dictionary</w:t>
      </w:r>
    </w:p>
    <w:p w:rsidR="00684150" w:rsidRDefault="00684150" w:rsidP="00684150"/>
    <w:p w:rsidR="00684150" w:rsidRPr="00DE342D" w:rsidRDefault="00684150" w:rsidP="00684150">
      <w:r>
        <w:t>N</w:t>
      </w:r>
      <w:r w:rsidRPr="00DE342D">
        <w:t xml:space="preserve">ew definitions </w:t>
      </w:r>
      <w:r w:rsidR="008E4C5B">
        <w:t>are</w:t>
      </w:r>
      <w:r>
        <w:t xml:space="preserve"> inserted </w:t>
      </w:r>
      <w:r w:rsidRPr="00DE342D">
        <w:t>for 'excluded RPA' (by reference to regulation 101.237) and for 'large RPA', including the redefinition of a large rotorcraft as one that is heavier than 150 kg (previously 100 kg).</w:t>
      </w:r>
    </w:p>
    <w:p w:rsidR="00684150" w:rsidRDefault="00684150" w:rsidP="00684150"/>
    <w:p w:rsidR="00684150" w:rsidRPr="00B06FD2" w:rsidRDefault="00684150" w:rsidP="00684150">
      <w:pPr>
        <w:pStyle w:val="ItemID"/>
      </w:pPr>
      <w:r w:rsidRPr="00C9573D">
        <w:lastRenderedPageBreak/>
        <w:t xml:space="preserve">Part 1 of the Dictionary (definition of </w:t>
      </w:r>
      <w:r w:rsidRPr="003F133B">
        <w:rPr>
          <w:rStyle w:val="italics"/>
        </w:rPr>
        <w:t>large UAV</w:t>
      </w:r>
      <w:r w:rsidRPr="00C9573D">
        <w:t>)</w:t>
      </w:r>
    </w:p>
    <w:p w:rsidR="00684150" w:rsidRDefault="00684150" w:rsidP="00684150"/>
    <w:p w:rsidR="00684150" w:rsidRPr="00DE342D" w:rsidRDefault="00684150" w:rsidP="00684150">
      <w:r>
        <w:t>The</w:t>
      </w:r>
      <w:r w:rsidRPr="00DE342D">
        <w:t xml:space="preserve"> definition of </w:t>
      </w:r>
      <w:r>
        <w:t>'</w:t>
      </w:r>
      <w:r w:rsidRPr="00DE342D">
        <w:t>large UAV</w:t>
      </w:r>
      <w:r>
        <w:t xml:space="preserve">' </w:t>
      </w:r>
      <w:r w:rsidR="00043F9A">
        <w:t>is</w:t>
      </w:r>
      <w:r>
        <w:t xml:space="preserve"> repealed</w:t>
      </w:r>
      <w:r w:rsidRPr="00DE342D">
        <w:t>.</w:t>
      </w:r>
    </w:p>
    <w:p w:rsidR="00684150" w:rsidRDefault="00684150" w:rsidP="00684150"/>
    <w:p w:rsidR="00684150" w:rsidRPr="0058535A" w:rsidRDefault="00684150" w:rsidP="00684150">
      <w:pPr>
        <w:pStyle w:val="ItemID"/>
      </w:pPr>
      <w:r w:rsidRPr="00C9573D">
        <w:t>Part 1 of the Dictionary</w:t>
      </w:r>
    </w:p>
    <w:p w:rsidR="00684150" w:rsidRDefault="00684150" w:rsidP="00684150"/>
    <w:p w:rsidR="00684150" w:rsidRPr="00DE342D" w:rsidRDefault="00684150" w:rsidP="00684150">
      <w:r>
        <w:t>D</w:t>
      </w:r>
      <w:r w:rsidRPr="00DE342D">
        <w:t>efinitions of 'medium RPA' and 'micro RPA'</w:t>
      </w:r>
      <w:r>
        <w:t xml:space="preserve"> </w:t>
      </w:r>
      <w:r w:rsidR="008E4C5B">
        <w:t>are</w:t>
      </w:r>
      <w:r>
        <w:t xml:space="preserve"> inserted</w:t>
      </w:r>
      <w:r w:rsidRPr="00DE342D">
        <w:t>.</w:t>
      </w:r>
    </w:p>
    <w:p w:rsidR="00684150" w:rsidRDefault="00684150" w:rsidP="00684150"/>
    <w:p w:rsidR="00684150" w:rsidRPr="006A0559" w:rsidRDefault="00684150" w:rsidP="00684150">
      <w:pPr>
        <w:pStyle w:val="ItemID"/>
      </w:pPr>
      <w:r w:rsidRPr="00C9573D">
        <w:t xml:space="preserve">Part 1 of the Dictionary (definition of </w:t>
      </w:r>
      <w:r w:rsidRPr="003F133B">
        <w:rPr>
          <w:rStyle w:val="italics"/>
        </w:rPr>
        <w:t>micro UAV</w:t>
      </w:r>
      <w:r w:rsidRPr="00C9573D">
        <w:t>)</w:t>
      </w:r>
    </w:p>
    <w:p w:rsidR="00684150" w:rsidRDefault="00684150" w:rsidP="00684150"/>
    <w:p w:rsidR="00684150" w:rsidRPr="00DE342D" w:rsidRDefault="00684150" w:rsidP="00684150">
      <w:r>
        <w:t>T</w:t>
      </w:r>
      <w:r w:rsidRPr="00DE342D">
        <w:t>he definition of 'micro UAV'</w:t>
      </w:r>
      <w:r>
        <w:t xml:space="preserve"> </w:t>
      </w:r>
      <w:r w:rsidR="00043F9A">
        <w:t>is</w:t>
      </w:r>
      <w:r>
        <w:t xml:space="preserve"> repealed</w:t>
      </w:r>
      <w:r w:rsidRPr="00DE342D">
        <w:t>.</w:t>
      </w:r>
    </w:p>
    <w:p w:rsidR="00684150" w:rsidRDefault="00684150" w:rsidP="00684150"/>
    <w:p w:rsidR="00684150" w:rsidRPr="009E1261" w:rsidRDefault="00684150" w:rsidP="00684150">
      <w:pPr>
        <w:pStyle w:val="ItemID"/>
      </w:pPr>
      <w:r w:rsidRPr="00C9573D">
        <w:t>Part 1 of the Dictionary</w:t>
      </w:r>
    </w:p>
    <w:p w:rsidR="00684150" w:rsidRDefault="00684150" w:rsidP="00684150"/>
    <w:p w:rsidR="00684150" w:rsidRPr="00DE342D" w:rsidRDefault="00684150" w:rsidP="00684150">
      <w:r>
        <w:t>N</w:t>
      </w:r>
      <w:r w:rsidRPr="00DE342D">
        <w:t>ew definitions</w:t>
      </w:r>
      <w:r>
        <w:t xml:space="preserve"> </w:t>
      </w:r>
      <w:r w:rsidR="008E4C5B">
        <w:t>are</w:t>
      </w:r>
      <w:r>
        <w:t xml:space="preserve"> inserted</w:t>
      </w:r>
      <w:r w:rsidRPr="00DE342D">
        <w:t xml:space="preserve"> for 'visual line of sight' (by reference to </w:t>
      </w:r>
      <w:proofErr w:type="spellStart"/>
      <w:r w:rsidRPr="00DE342D">
        <w:t>subregulation</w:t>
      </w:r>
      <w:proofErr w:type="spellEnd"/>
      <w:r w:rsidRPr="00DE342D">
        <w:t xml:space="preserve"> 101.073(3)) and 'Part 101 Manual of Standards'.</w:t>
      </w:r>
    </w:p>
    <w:p w:rsidR="00684150" w:rsidRDefault="00684150" w:rsidP="00684150"/>
    <w:p w:rsidR="00684150" w:rsidRPr="00F212F0" w:rsidRDefault="00684150" w:rsidP="00684150">
      <w:pPr>
        <w:pStyle w:val="ItemID"/>
      </w:pPr>
      <w:r w:rsidRPr="00C9573D">
        <w:t xml:space="preserve">Part 1 of the Dictionary (definition of </w:t>
      </w:r>
      <w:r w:rsidRPr="003F133B">
        <w:rPr>
          <w:rStyle w:val="italics"/>
        </w:rPr>
        <w:t>recreational unmanned aircraft</w:t>
      </w:r>
      <w:r w:rsidRPr="00C9573D">
        <w:t>)</w:t>
      </w:r>
    </w:p>
    <w:p w:rsidR="00684150" w:rsidRDefault="00684150" w:rsidP="00684150"/>
    <w:p w:rsidR="00684150" w:rsidRPr="00DE342D" w:rsidRDefault="00684150" w:rsidP="00684150">
      <w:r>
        <w:t>T</w:t>
      </w:r>
      <w:r w:rsidRPr="00DE342D">
        <w:t>he definition of 'recreational unmanned aircraft'</w:t>
      </w:r>
      <w:r>
        <w:t xml:space="preserve"> </w:t>
      </w:r>
      <w:r w:rsidR="00043F9A">
        <w:t>is</w:t>
      </w:r>
      <w:r>
        <w:t xml:space="preserve"> repealed</w:t>
      </w:r>
      <w:r w:rsidRPr="00DE342D">
        <w:t>.</w:t>
      </w:r>
    </w:p>
    <w:p w:rsidR="00684150" w:rsidRDefault="00684150" w:rsidP="00684150"/>
    <w:p w:rsidR="00684150" w:rsidRPr="00B21B46" w:rsidRDefault="00684150" w:rsidP="00684150">
      <w:pPr>
        <w:pStyle w:val="ItemID"/>
      </w:pPr>
      <w:r w:rsidRPr="00C9573D">
        <w:t>Part 1 of the Dictionary</w:t>
      </w:r>
    </w:p>
    <w:p w:rsidR="00684150" w:rsidRDefault="00684150" w:rsidP="00684150"/>
    <w:p w:rsidR="00684150" w:rsidRPr="00DE342D" w:rsidRDefault="00684150" w:rsidP="00684150">
      <w:r>
        <w:t>N</w:t>
      </w:r>
      <w:r w:rsidRPr="00DE342D">
        <w:t xml:space="preserve">ew definitions </w:t>
      </w:r>
      <w:r w:rsidR="008E4C5B">
        <w:t>are</w:t>
      </w:r>
      <w:r>
        <w:t xml:space="preserve"> inserted </w:t>
      </w:r>
      <w:r w:rsidRPr="00DE342D">
        <w:t>for 'remote pilot licence', 'RPA', 'RPA system', '</w:t>
      </w:r>
      <w:proofErr w:type="spellStart"/>
      <w:r w:rsidRPr="00DE342D">
        <w:t>R</w:t>
      </w:r>
      <w:r w:rsidR="0019354F">
        <w:t>e</w:t>
      </w:r>
      <w:r w:rsidRPr="00DE342D">
        <w:t>PL</w:t>
      </w:r>
      <w:proofErr w:type="spellEnd"/>
      <w:r w:rsidRPr="00DE342D">
        <w:t xml:space="preserve"> training course' and 'small RPA'.</w:t>
      </w:r>
    </w:p>
    <w:p w:rsidR="00684150" w:rsidRDefault="00684150" w:rsidP="00684150"/>
    <w:p w:rsidR="00684150" w:rsidRPr="00CB2E15" w:rsidRDefault="00684150" w:rsidP="00684150">
      <w:pPr>
        <w:pStyle w:val="ItemID"/>
      </w:pPr>
      <w:r w:rsidRPr="00C9573D">
        <w:t xml:space="preserve">Part 1 of the Dictionary (definition of </w:t>
      </w:r>
      <w:r w:rsidRPr="003F133B">
        <w:rPr>
          <w:rStyle w:val="italics"/>
        </w:rPr>
        <w:t>small UAV</w:t>
      </w:r>
      <w:r w:rsidRPr="00C9573D">
        <w:t>)</w:t>
      </w:r>
    </w:p>
    <w:p w:rsidR="00684150" w:rsidRDefault="00684150" w:rsidP="00684150"/>
    <w:p w:rsidR="00684150" w:rsidRPr="00DE342D" w:rsidRDefault="00684150" w:rsidP="00684150">
      <w:r>
        <w:t>T</w:t>
      </w:r>
      <w:r w:rsidRPr="00DE342D">
        <w:t>he definition of 'small UAV'</w:t>
      </w:r>
      <w:r>
        <w:t xml:space="preserve"> </w:t>
      </w:r>
      <w:r w:rsidR="00043F9A">
        <w:t>is</w:t>
      </w:r>
      <w:r>
        <w:t xml:space="preserve"> repealed</w:t>
      </w:r>
      <w:r w:rsidRPr="00DE342D">
        <w:t>.</w:t>
      </w:r>
    </w:p>
    <w:p w:rsidR="00684150" w:rsidRDefault="00684150" w:rsidP="00684150"/>
    <w:p w:rsidR="00684150" w:rsidRPr="004B013E" w:rsidRDefault="00684150" w:rsidP="00684150">
      <w:pPr>
        <w:pStyle w:val="ItemID"/>
      </w:pPr>
      <w:r w:rsidRPr="00C9573D">
        <w:t>Part 1 of the Dictionary</w:t>
      </w:r>
    </w:p>
    <w:p w:rsidR="00684150" w:rsidRDefault="00684150" w:rsidP="00684150"/>
    <w:p w:rsidR="00684150" w:rsidRPr="00DE342D" w:rsidRDefault="00684150" w:rsidP="00684150">
      <w:r>
        <w:t>A</w:t>
      </w:r>
      <w:r w:rsidRPr="00DE342D">
        <w:t xml:space="preserve"> new definition for 'standard RPA operating conditions'</w:t>
      </w:r>
      <w:r>
        <w:t xml:space="preserve"> </w:t>
      </w:r>
      <w:r w:rsidR="00947BAB">
        <w:t>is</w:t>
      </w:r>
      <w:r w:rsidRPr="00DE342D">
        <w:t xml:space="preserve"> insert</w:t>
      </w:r>
      <w:r>
        <w:t>ed</w:t>
      </w:r>
      <w:r w:rsidRPr="00DE342D">
        <w:t xml:space="preserve"> by reference to regulation 101.238</w:t>
      </w:r>
      <w:r>
        <w:t>.</w:t>
      </w:r>
    </w:p>
    <w:p w:rsidR="00684150" w:rsidRDefault="00684150" w:rsidP="00684150"/>
    <w:p w:rsidR="00684150" w:rsidRPr="008B41DB" w:rsidRDefault="00684150" w:rsidP="00684150">
      <w:pPr>
        <w:pStyle w:val="ItemID"/>
      </w:pPr>
      <w:r w:rsidRPr="008B41DB">
        <w:t xml:space="preserve">Part 1 of the Dictionary (definition of </w:t>
      </w:r>
      <w:r w:rsidRPr="003F133B">
        <w:rPr>
          <w:rStyle w:val="italics"/>
        </w:rPr>
        <w:t>UAV</w:t>
      </w:r>
      <w:r w:rsidRPr="008B41DB">
        <w:t>)</w:t>
      </w:r>
    </w:p>
    <w:p w:rsidR="00684150" w:rsidRDefault="00684150" w:rsidP="00684150"/>
    <w:p w:rsidR="00684150" w:rsidRPr="00DE342D" w:rsidRDefault="00684150" w:rsidP="00684150">
      <w:r>
        <w:t>T</w:t>
      </w:r>
      <w:r w:rsidRPr="00DE342D">
        <w:t>he definition of 'UAV'</w:t>
      </w:r>
      <w:r>
        <w:t xml:space="preserve"> </w:t>
      </w:r>
      <w:r w:rsidR="00043F9A">
        <w:t>is</w:t>
      </w:r>
      <w:r>
        <w:t xml:space="preserve"> repealed</w:t>
      </w:r>
      <w:r w:rsidRPr="00DE342D">
        <w:t>.</w:t>
      </w:r>
    </w:p>
    <w:p w:rsidR="00684150" w:rsidRDefault="00684150" w:rsidP="00684150"/>
    <w:p w:rsidR="00684150" w:rsidRPr="008B41DB" w:rsidRDefault="00684150" w:rsidP="00684150">
      <w:pPr>
        <w:pStyle w:val="ItemID"/>
      </w:pPr>
      <w:r w:rsidRPr="00C9573D">
        <w:t>Part 1 of the Dictionary</w:t>
      </w:r>
    </w:p>
    <w:p w:rsidR="00684150" w:rsidRDefault="00684150" w:rsidP="00684150"/>
    <w:p w:rsidR="00684150" w:rsidRPr="00DE342D" w:rsidRDefault="00684150" w:rsidP="00684150">
      <w:r>
        <w:t>A</w:t>
      </w:r>
      <w:r w:rsidRPr="00DE342D">
        <w:t xml:space="preserve"> new definition </w:t>
      </w:r>
      <w:r w:rsidR="00947BAB">
        <w:t>is</w:t>
      </w:r>
      <w:r>
        <w:t xml:space="preserve"> inserted for</w:t>
      </w:r>
      <w:r w:rsidRPr="00DE342D">
        <w:t xml:space="preserve"> 'very small RPA', being an RPA with a gross weight of between 100 g and 2 kg.</w:t>
      </w:r>
    </w:p>
    <w:p w:rsidR="00684150" w:rsidRDefault="00684150" w:rsidP="00684150">
      <w:pPr>
        <w:pStyle w:val="ItemID"/>
        <w:numPr>
          <w:ilvl w:val="0"/>
          <w:numId w:val="0"/>
        </w:numPr>
      </w:pPr>
    </w:p>
    <w:p w:rsidR="00684150" w:rsidRDefault="00684150" w:rsidP="00684150">
      <w:pPr>
        <w:pStyle w:val="ItemID"/>
      </w:pPr>
      <w:r w:rsidRPr="00C9573D">
        <w:t>Amendments of listed provisions—references to UAVs and certificates</w:t>
      </w:r>
    </w:p>
    <w:p w:rsidR="00684150" w:rsidRDefault="00684150" w:rsidP="00684150"/>
    <w:p w:rsidR="00684150" w:rsidRPr="00DE342D" w:rsidRDefault="00684150" w:rsidP="00684150">
      <w:r>
        <w:t>A</w:t>
      </w:r>
      <w:r w:rsidRPr="00DE342D">
        <w:t xml:space="preserve"> table of summary changes to terminology within the CASR</w:t>
      </w:r>
      <w:r>
        <w:t xml:space="preserve"> </w:t>
      </w:r>
      <w:r w:rsidR="008E4C5B">
        <w:t>is</w:t>
      </w:r>
      <w:r>
        <w:t xml:space="preserve"> provided</w:t>
      </w:r>
      <w:r w:rsidRPr="00DE342D">
        <w:t xml:space="preserve"> in respect of UAVs and certificates.</w:t>
      </w:r>
    </w:p>
    <w:p w:rsidR="00684150" w:rsidRDefault="00684150" w:rsidP="00684150"/>
    <w:p w:rsidR="00684150" w:rsidRDefault="00684150" w:rsidP="00684150">
      <w:pPr>
        <w:rPr>
          <w:rStyle w:val="italics"/>
        </w:rPr>
      </w:pPr>
      <w:bookmarkStart w:id="22" w:name="_Toc416869545"/>
    </w:p>
    <w:p w:rsidR="008E4C5B" w:rsidRDefault="008E4C5B">
      <w:pPr>
        <w:rPr>
          <w:rStyle w:val="italics"/>
        </w:rPr>
      </w:pPr>
      <w:r>
        <w:rPr>
          <w:rStyle w:val="italics"/>
        </w:rPr>
        <w:br w:type="page"/>
      </w:r>
    </w:p>
    <w:p w:rsidR="00684150" w:rsidRPr="003F133B" w:rsidRDefault="00684150" w:rsidP="00684150">
      <w:pPr>
        <w:rPr>
          <w:rStyle w:val="italics"/>
        </w:rPr>
      </w:pPr>
      <w:r w:rsidRPr="003F133B">
        <w:rPr>
          <w:rStyle w:val="italics"/>
        </w:rPr>
        <w:lastRenderedPageBreak/>
        <w:t>Transport Safety Investigation (Voluntary and Confidential Reporting Scheme) Regulation 2012</w:t>
      </w:r>
      <w:bookmarkEnd w:id="22"/>
    </w:p>
    <w:p w:rsidR="00684150" w:rsidRDefault="00684150" w:rsidP="00684150"/>
    <w:p w:rsidR="00684150" w:rsidRPr="009C445D" w:rsidRDefault="00684150" w:rsidP="00684150">
      <w:pPr>
        <w:pStyle w:val="ItemID"/>
      </w:pPr>
      <w:r w:rsidRPr="00C9573D">
        <w:t>Paragraph 7(2)(a)</w:t>
      </w:r>
    </w:p>
    <w:p w:rsidR="00684150" w:rsidRDefault="00684150" w:rsidP="00684150"/>
    <w:p w:rsidR="00684150" w:rsidRPr="00DE342D" w:rsidRDefault="00684150" w:rsidP="00684150">
      <w:r>
        <w:t xml:space="preserve">The paragraph </w:t>
      </w:r>
      <w:r w:rsidR="008E4C5B">
        <w:t>is</w:t>
      </w:r>
      <w:r>
        <w:t xml:space="preserve"> amended to expand t</w:t>
      </w:r>
      <w:r w:rsidRPr="00DE342D">
        <w:t>he list of aircraft applicable to the REPCON scheme of voluntary and confidential reporting of issues that may affect the safety of aviation to include all weight classes of RPA in the amended Part 101 and align terminology.</w:t>
      </w:r>
    </w:p>
    <w:p w:rsidR="00684150" w:rsidRDefault="00684150" w:rsidP="00684150"/>
    <w:p w:rsidR="00684150" w:rsidRPr="005C12C9" w:rsidRDefault="00684150" w:rsidP="00684150">
      <w:pPr>
        <w:pStyle w:val="ItemID"/>
      </w:pPr>
      <w:proofErr w:type="spellStart"/>
      <w:r w:rsidRPr="00C9573D">
        <w:t>Subregulation</w:t>
      </w:r>
      <w:proofErr w:type="spellEnd"/>
      <w:r w:rsidRPr="00C9573D">
        <w:t> 7(3)</w:t>
      </w:r>
    </w:p>
    <w:p w:rsidR="00684150" w:rsidRDefault="00684150" w:rsidP="00684150"/>
    <w:p w:rsidR="00684150" w:rsidRPr="00DE342D" w:rsidRDefault="00684150" w:rsidP="00684150">
      <w:r>
        <w:t xml:space="preserve">The </w:t>
      </w:r>
      <w:proofErr w:type="spellStart"/>
      <w:r w:rsidRPr="00DE342D">
        <w:t>subregulation</w:t>
      </w:r>
      <w:proofErr w:type="spellEnd"/>
      <w:r>
        <w:t xml:space="preserve"> </w:t>
      </w:r>
      <w:r w:rsidR="008E4C5B">
        <w:t>is</w:t>
      </w:r>
      <w:r>
        <w:t xml:space="preserve"> repealed</w:t>
      </w:r>
      <w:r w:rsidRPr="00DE342D">
        <w:t xml:space="preserve"> and substitute</w:t>
      </w:r>
      <w:r>
        <w:t>d with</w:t>
      </w:r>
      <w:r w:rsidRPr="00DE342D">
        <w:t xml:space="preserve"> a list of all classes of RPA under Part 101 of CASR for the purposes of defining the aircraft in relation to Regulation 7.</w:t>
      </w:r>
    </w:p>
    <w:p w:rsidR="00224E90" w:rsidRPr="00684150" w:rsidRDefault="00224E90" w:rsidP="00684150"/>
    <w:sectPr w:rsidR="00224E90" w:rsidRPr="00684150" w:rsidSect="00EA51D7">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05" w:rsidRDefault="00984405">
      <w:r>
        <w:separator/>
      </w:r>
    </w:p>
  </w:endnote>
  <w:endnote w:type="continuationSeparator" w:id="0">
    <w:p w:rsidR="00984405" w:rsidRDefault="0098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05" w:rsidRDefault="00984405">
      <w:r>
        <w:separator/>
      </w:r>
    </w:p>
  </w:footnote>
  <w:footnote w:type="continuationSeparator" w:id="0">
    <w:p w:rsidR="00984405" w:rsidRDefault="0098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05" w:rsidRDefault="00984405">
    <w:pPr>
      <w:framePr w:wrap="around" w:vAnchor="text" w:hAnchor="margin" w:xAlign="center" w:y="1"/>
    </w:pPr>
    <w:r>
      <w:fldChar w:fldCharType="begin"/>
    </w:r>
    <w:r>
      <w:instrText xml:space="preserve">PAGE  </w:instrText>
    </w:r>
    <w:r>
      <w:fldChar w:fldCharType="separate"/>
    </w:r>
    <w:r w:rsidR="0092215C">
      <w:rPr>
        <w:noProof/>
      </w:rPr>
      <w:t>22</w:t>
    </w:r>
    <w:r>
      <w:fldChar w:fldCharType="end"/>
    </w:r>
  </w:p>
  <w:p w:rsidR="00984405" w:rsidRDefault="009844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rsidR="00984405" w:rsidRDefault="00984405">
        <w:pPr>
          <w:jc w:val="center"/>
        </w:pPr>
        <w:r>
          <w:fldChar w:fldCharType="begin"/>
        </w:r>
        <w:r>
          <w:instrText xml:space="preserve"> PAGE   \* MERGEFORMAT </w:instrText>
        </w:r>
        <w:r>
          <w:fldChar w:fldCharType="separate"/>
        </w:r>
        <w:r w:rsidR="00A775FE">
          <w:rPr>
            <w:noProof/>
          </w:rPr>
          <w:t>2</w:t>
        </w:r>
        <w:r>
          <w:rPr>
            <w:noProof/>
          </w:rPr>
          <w:fldChar w:fldCharType="end"/>
        </w:r>
      </w:p>
    </w:sdtContent>
  </w:sdt>
  <w:p w:rsidR="00984405" w:rsidRDefault="009844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4895A0"/>
    <w:lvl w:ilvl="0">
      <w:numFmt w:val="decimal"/>
      <w:lvlText w:val="*"/>
      <w:lvlJc w:val="left"/>
    </w:lvl>
  </w:abstractNum>
  <w:abstractNum w:abstractNumId="1">
    <w:nsid w:val="00E33E96"/>
    <w:multiLevelType w:val="hybridMultilevel"/>
    <w:tmpl w:val="921833F2"/>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2105980"/>
    <w:multiLevelType w:val="hybridMultilevel"/>
    <w:tmpl w:val="90745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894156"/>
    <w:multiLevelType w:val="hybridMultilevel"/>
    <w:tmpl w:val="9AB46DAE"/>
    <w:lvl w:ilvl="0" w:tplc="3BF491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6441D4A"/>
    <w:multiLevelType w:val="hybridMultilevel"/>
    <w:tmpl w:val="7A56C9BA"/>
    <w:lvl w:ilvl="0" w:tplc="D6925498">
      <w:start w:val="1"/>
      <w:numFmt w:val="decimal"/>
      <w:lvlText w:val="%1."/>
      <w:lvlJc w:val="left"/>
      <w:pPr>
        <w:ind w:left="1134" w:hanging="28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C261F5F"/>
    <w:multiLevelType w:val="multilevel"/>
    <w:tmpl w:val="939EC146"/>
    <w:lvl w:ilvl="0">
      <w:start w:val="47"/>
      <w:numFmt w:val="decimal"/>
      <w:lvlText w:val="%1"/>
      <w:lvlJc w:val="left"/>
      <w:pPr>
        <w:ind w:left="645" w:hanging="645"/>
      </w:pPr>
      <w:rPr>
        <w:rFonts w:hint="default"/>
      </w:rPr>
    </w:lvl>
    <w:lvl w:ilvl="1">
      <w:start w:val="13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333706"/>
    <w:multiLevelType w:val="hybridMultilevel"/>
    <w:tmpl w:val="3198231E"/>
    <w:lvl w:ilvl="0" w:tplc="C89EE81A">
      <w:start w:val="1"/>
      <w:numFmt w:val="bullet"/>
      <w:lvlText w:val="o"/>
      <w:lvlJc w:val="left"/>
      <w:pPr>
        <w:tabs>
          <w:tab w:val="num" w:pos="851"/>
        </w:tabs>
        <w:ind w:left="851" w:hanging="4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0546BA8"/>
    <w:multiLevelType w:val="hybridMultilevel"/>
    <w:tmpl w:val="9C6455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6C87A3D"/>
    <w:multiLevelType w:val="hybridMultilevel"/>
    <w:tmpl w:val="A052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738AA"/>
    <w:multiLevelType w:val="hybridMultilevel"/>
    <w:tmpl w:val="DAE41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2FF17B61"/>
    <w:multiLevelType w:val="multilevel"/>
    <w:tmpl w:val="9210E426"/>
    <w:lvl w:ilvl="0">
      <w:start w:val="1"/>
      <w:numFmt w:val="decimal"/>
      <w:pStyle w:val="ItemID"/>
      <w:suff w:val="space"/>
      <w:lvlText w:val="Item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A6506B"/>
    <w:multiLevelType w:val="multilevel"/>
    <w:tmpl w:val="D520D038"/>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5A92958"/>
    <w:multiLevelType w:val="hybridMultilevel"/>
    <w:tmpl w:val="B3DE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604531"/>
    <w:multiLevelType w:val="hybridMultilevel"/>
    <w:tmpl w:val="DF4C267A"/>
    <w:lvl w:ilvl="0" w:tplc="D0A84E24">
      <w:start w:val="1"/>
      <w:numFmt w:val="bullet"/>
      <w:lvlText w:val=""/>
      <w:lvlJc w:val="left"/>
      <w:pPr>
        <w:tabs>
          <w:tab w:val="num" w:pos="1140"/>
        </w:tabs>
        <w:ind w:left="1140" w:hanging="360"/>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nsid w:val="51B72860"/>
    <w:multiLevelType w:val="multilevel"/>
    <w:tmpl w:val="2766D6E6"/>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AAC3894"/>
    <w:multiLevelType w:val="hybridMultilevel"/>
    <w:tmpl w:val="1F1E44DA"/>
    <w:lvl w:ilvl="0" w:tplc="CABC3150">
      <w:start w:val="1"/>
      <w:numFmt w:val="decimal"/>
      <w:suff w:val="space"/>
      <w:lvlText w:val="Item [%1]"/>
      <w:lvlJc w:val="left"/>
      <w:pPr>
        <w:ind w:left="4792" w:hanging="964"/>
      </w:pPr>
      <w:rPr>
        <w:rFonts w:hint="default"/>
        <w:b/>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F1A2ACC"/>
    <w:multiLevelType w:val="multilevel"/>
    <w:tmpl w:val="1FBE40EE"/>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0683407"/>
    <w:multiLevelType w:val="hybridMultilevel"/>
    <w:tmpl w:val="776C08B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71F57DE"/>
    <w:multiLevelType w:val="hybridMultilevel"/>
    <w:tmpl w:val="35D828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5">
    <w:nsid w:val="694C688D"/>
    <w:multiLevelType w:val="multilevel"/>
    <w:tmpl w:val="915296F4"/>
    <w:lvl w:ilvl="0">
      <w:start w:val="47"/>
      <w:numFmt w:val="decimal"/>
      <w:lvlText w:val="%1"/>
      <w:lvlJc w:val="left"/>
      <w:pPr>
        <w:ind w:left="645" w:hanging="645"/>
      </w:pPr>
      <w:rPr>
        <w:rFonts w:hint="default"/>
      </w:rPr>
    </w:lvl>
    <w:lvl w:ilvl="1">
      <w:start w:val="13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C3271A"/>
    <w:multiLevelType w:val="multilevel"/>
    <w:tmpl w:val="D5ACAF82"/>
    <w:lvl w:ilvl="0">
      <w:start w:val="1"/>
      <w:numFmt w:val="decimal"/>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7">
    <w:nsid w:val="6EED4D7C"/>
    <w:multiLevelType w:val="multilevel"/>
    <w:tmpl w:val="B26EC53C"/>
    <w:lvl w:ilvl="0">
      <w:start w:val="1"/>
      <w:numFmt w:val="decimal"/>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8"/>
  </w:num>
  <w:num w:numId="2">
    <w:abstractNumId w:val="5"/>
  </w:num>
  <w:num w:numId="3">
    <w:abstractNumId w:val="9"/>
  </w:num>
  <w:num w:numId="4">
    <w:abstractNumId w:val="17"/>
  </w:num>
  <w:num w:numId="5">
    <w:abstractNumId w:val="19"/>
  </w:num>
  <w:num w:numId="6">
    <w:abstractNumId w:val="15"/>
  </w:num>
  <w:num w:numId="7">
    <w:abstractNumId w:val="23"/>
  </w:num>
  <w:num w:numId="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21"/>
  </w:num>
  <w:num w:numId="10">
    <w:abstractNumId w:val="3"/>
  </w:num>
  <w:num w:numId="11">
    <w:abstractNumId w:val="10"/>
  </w:num>
  <w:num w:numId="12">
    <w:abstractNumId w:val="18"/>
  </w:num>
  <w:num w:numId="13">
    <w:abstractNumId w:val="25"/>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1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7"/>
  </w:num>
  <w:num w:numId="32">
    <w:abstractNumId w:val="16"/>
  </w:num>
  <w:num w:numId="33">
    <w:abstractNumId w:val="20"/>
  </w:num>
  <w:num w:numId="34">
    <w:abstractNumId w:val="22"/>
  </w:num>
  <w:num w:numId="35">
    <w:abstractNumId w:val="12"/>
  </w:num>
  <w:num w:numId="36">
    <w:abstractNumId w:val="14"/>
  </w:num>
  <w:num w:numId="37">
    <w:abstractNumId w:val="26"/>
  </w:num>
  <w:num w:numId="38">
    <w:abstractNumId w:val="2"/>
  </w:num>
  <w:num w:numId="39">
    <w:abstractNumId w:val="6"/>
  </w:num>
  <w:num w:numId="40">
    <w:abstractNumId w:val="27"/>
  </w:num>
  <w:num w:numId="41">
    <w:abstractNumId w:val="28"/>
  </w:num>
  <w:num w:numId="42">
    <w:abstractNumId w:val="4"/>
  </w:num>
  <w:num w:numId="43">
    <w:abstractNumId w:val="13"/>
  </w:num>
  <w:num w:numId="44">
    <w:abstractNumId w:val="24"/>
  </w:num>
  <w:num w:numId="4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formatting="1" w:enforcement="1" w:cryptProviderType="rsaFull" w:cryptAlgorithmClass="hash" w:cryptAlgorithmType="typeAny" w:cryptAlgorithmSid="4" w:cryptSpinCount="100000" w:hash="dRdRVg1Q/SZ95CdthCzJtVhHmCg=" w:salt="lCEqE7iA7d3XWfMHzuy9YA=="/>
  <w:styleLockTheme/>
  <w:styleLockQFSet/>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90"/>
    <w:rsid w:val="000008D3"/>
    <w:rsid w:val="00002354"/>
    <w:rsid w:val="00003DF2"/>
    <w:rsid w:val="00004707"/>
    <w:rsid w:val="00005D03"/>
    <w:rsid w:val="00006D88"/>
    <w:rsid w:val="00010E66"/>
    <w:rsid w:val="00011065"/>
    <w:rsid w:val="00012000"/>
    <w:rsid w:val="00017C90"/>
    <w:rsid w:val="000202FA"/>
    <w:rsid w:val="00021D6B"/>
    <w:rsid w:val="00023356"/>
    <w:rsid w:val="00023A82"/>
    <w:rsid w:val="00024F06"/>
    <w:rsid w:val="0002644E"/>
    <w:rsid w:val="00027D36"/>
    <w:rsid w:val="0003022F"/>
    <w:rsid w:val="00031FEE"/>
    <w:rsid w:val="0003236A"/>
    <w:rsid w:val="00033EF7"/>
    <w:rsid w:val="0003587E"/>
    <w:rsid w:val="00035D40"/>
    <w:rsid w:val="00036CE5"/>
    <w:rsid w:val="00042ADB"/>
    <w:rsid w:val="00043F9A"/>
    <w:rsid w:val="00046D08"/>
    <w:rsid w:val="00054213"/>
    <w:rsid w:val="00054B31"/>
    <w:rsid w:val="00062411"/>
    <w:rsid w:val="0006280B"/>
    <w:rsid w:val="00062BE2"/>
    <w:rsid w:val="00071386"/>
    <w:rsid w:val="000719CC"/>
    <w:rsid w:val="00071EB6"/>
    <w:rsid w:val="00075362"/>
    <w:rsid w:val="00084BD5"/>
    <w:rsid w:val="00086455"/>
    <w:rsid w:val="00090F48"/>
    <w:rsid w:val="00091A28"/>
    <w:rsid w:val="00091EF1"/>
    <w:rsid w:val="00094114"/>
    <w:rsid w:val="00094B06"/>
    <w:rsid w:val="0009643C"/>
    <w:rsid w:val="00096D69"/>
    <w:rsid w:val="000979CF"/>
    <w:rsid w:val="000A1D1E"/>
    <w:rsid w:val="000A208A"/>
    <w:rsid w:val="000A38EB"/>
    <w:rsid w:val="000A5EF4"/>
    <w:rsid w:val="000A5FD3"/>
    <w:rsid w:val="000A6321"/>
    <w:rsid w:val="000B1302"/>
    <w:rsid w:val="000B351E"/>
    <w:rsid w:val="000B515A"/>
    <w:rsid w:val="000B622E"/>
    <w:rsid w:val="000C2122"/>
    <w:rsid w:val="000C26EE"/>
    <w:rsid w:val="000C45E4"/>
    <w:rsid w:val="000C75A7"/>
    <w:rsid w:val="000C77E9"/>
    <w:rsid w:val="000D00FA"/>
    <w:rsid w:val="000D0117"/>
    <w:rsid w:val="000D03A9"/>
    <w:rsid w:val="000D10CC"/>
    <w:rsid w:val="000D7685"/>
    <w:rsid w:val="000E0BAF"/>
    <w:rsid w:val="000E28A5"/>
    <w:rsid w:val="000E4976"/>
    <w:rsid w:val="000E4D33"/>
    <w:rsid w:val="000E5222"/>
    <w:rsid w:val="000E73B8"/>
    <w:rsid w:val="000E7E87"/>
    <w:rsid w:val="000F013E"/>
    <w:rsid w:val="000F30DA"/>
    <w:rsid w:val="000F4576"/>
    <w:rsid w:val="000F6B56"/>
    <w:rsid w:val="001061A4"/>
    <w:rsid w:val="00106DDE"/>
    <w:rsid w:val="001131E1"/>
    <w:rsid w:val="0011372C"/>
    <w:rsid w:val="0011511D"/>
    <w:rsid w:val="001159C2"/>
    <w:rsid w:val="001159D8"/>
    <w:rsid w:val="00121069"/>
    <w:rsid w:val="001223A9"/>
    <w:rsid w:val="00124E23"/>
    <w:rsid w:val="00125A95"/>
    <w:rsid w:val="001264A3"/>
    <w:rsid w:val="00135336"/>
    <w:rsid w:val="00135395"/>
    <w:rsid w:val="00135975"/>
    <w:rsid w:val="00135F10"/>
    <w:rsid w:val="00136541"/>
    <w:rsid w:val="00136BC3"/>
    <w:rsid w:val="001371F0"/>
    <w:rsid w:val="00141A7F"/>
    <w:rsid w:val="00146039"/>
    <w:rsid w:val="00146605"/>
    <w:rsid w:val="00151846"/>
    <w:rsid w:val="001541E1"/>
    <w:rsid w:val="00154826"/>
    <w:rsid w:val="001548DE"/>
    <w:rsid w:val="00161650"/>
    <w:rsid w:val="00161BC9"/>
    <w:rsid w:val="001625D1"/>
    <w:rsid w:val="00163BF9"/>
    <w:rsid w:val="0016445B"/>
    <w:rsid w:val="0016705E"/>
    <w:rsid w:val="0017098A"/>
    <w:rsid w:val="00171226"/>
    <w:rsid w:val="001727FF"/>
    <w:rsid w:val="00172A37"/>
    <w:rsid w:val="00175AF7"/>
    <w:rsid w:val="00186149"/>
    <w:rsid w:val="0019354F"/>
    <w:rsid w:val="00194BA2"/>
    <w:rsid w:val="001A3149"/>
    <w:rsid w:val="001A5AFF"/>
    <w:rsid w:val="001A7FC7"/>
    <w:rsid w:val="001B0F31"/>
    <w:rsid w:val="001B1926"/>
    <w:rsid w:val="001B1E0E"/>
    <w:rsid w:val="001B1E5F"/>
    <w:rsid w:val="001B2F26"/>
    <w:rsid w:val="001B414B"/>
    <w:rsid w:val="001B50F5"/>
    <w:rsid w:val="001B5102"/>
    <w:rsid w:val="001C1789"/>
    <w:rsid w:val="001C3997"/>
    <w:rsid w:val="001C50AF"/>
    <w:rsid w:val="001D047C"/>
    <w:rsid w:val="001D1FC1"/>
    <w:rsid w:val="001D4807"/>
    <w:rsid w:val="001D4BA1"/>
    <w:rsid w:val="001D6A05"/>
    <w:rsid w:val="001D7541"/>
    <w:rsid w:val="001E2A4E"/>
    <w:rsid w:val="001E7048"/>
    <w:rsid w:val="001E7098"/>
    <w:rsid w:val="001F0642"/>
    <w:rsid w:val="001F097D"/>
    <w:rsid w:val="001F213D"/>
    <w:rsid w:val="001F2FE9"/>
    <w:rsid w:val="001F474E"/>
    <w:rsid w:val="001F4DC1"/>
    <w:rsid w:val="001F6BFD"/>
    <w:rsid w:val="001F6C3E"/>
    <w:rsid w:val="002002F1"/>
    <w:rsid w:val="002014B3"/>
    <w:rsid w:val="00201E16"/>
    <w:rsid w:val="00205722"/>
    <w:rsid w:val="00205CF1"/>
    <w:rsid w:val="0020670B"/>
    <w:rsid w:val="00207FFE"/>
    <w:rsid w:val="00216FA9"/>
    <w:rsid w:val="002170EA"/>
    <w:rsid w:val="00220365"/>
    <w:rsid w:val="00221851"/>
    <w:rsid w:val="00224E90"/>
    <w:rsid w:val="00226C8C"/>
    <w:rsid w:val="00231EF0"/>
    <w:rsid w:val="00233557"/>
    <w:rsid w:val="00237F56"/>
    <w:rsid w:val="002414AB"/>
    <w:rsid w:val="002416B2"/>
    <w:rsid w:val="00241B81"/>
    <w:rsid w:val="00241F46"/>
    <w:rsid w:val="0024554C"/>
    <w:rsid w:val="002510DB"/>
    <w:rsid w:val="002606AA"/>
    <w:rsid w:val="00260E9E"/>
    <w:rsid w:val="002632FC"/>
    <w:rsid w:val="00264969"/>
    <w:rsid w:val="00267145"/>
    <w:rsid w:val="00270C4C"/>
    <w:rsid w:val="00270F90"/>
    <w:rsid w:val="00271801"/>
    <w:rsid w:val="00273178"/>
    <w:rsid w:val="00274696"/>
    <w:rsid w:val="00280F67"/>
    <w:rsid w:val="00282033"/>
    <w:rsid w:val="00283CD0"/>
    <w:rsid w:val="00284928"/>
    <w:rsid w:val="002926AD"/>
    <w:rsid w:val="002926CC"/>
    <w:rsid w:val="0029492D"/>
    <w:rsid w:val="002952DE"/>
    <w:rsid w:val="002955D0"/>
    <w:rsid w:val="00297AC9"/>
    <w:rsid w:val="002A3302"/>
    <w:rsid w:val="002A65C9"/>
    <w:rsid w:val="002B2EDF"/>
    <w:rsid w:val="002C044A"/>
    <w:rsid w:val="002C27A4"/>
    <w:rsid w:val="002C2AEF"/>
    <w:rsid w:val="002C46A2"/>
    <w:rsid w:val="002C5CA8"/>
    <w:rsid w:val="002D19CD"/>
    <w:rsid w:val="002D1CE9"/>
    <w:rsid w:val="002D57BB"/>
    <w:rsid w:val="002D5C89"/>
    <w:rsid w:val="002F0D95"/>
    <w:rsid w:val="002F3096"/>
    <w:rsid w:val="002F7772"/>
    <w:rsid w:val="002F77F1"/>
    <w:rsid w:val="00302207"/>
    <w:rsid w:val="00302CB4"/>
    <w:rsid w:val="00306ABE"/>
    <w:rsid w:val="00311B79"/>
    <w:rsid w:val="00313F8F"/>
    <w:rsid w:val="00323901"/>
    <w:rsid w:val="00325D2C"/>
    <w:rsid w:val="00326260"/>
    <w:rsid w:val="00335DA0"/>
    <w:rsid w:val="00342F8C"/>
    <w:rsid w:val="00343D66"/>
    <w:rsid w:val="00347869"/>
    <w:rsid w:val="00351A29"/>
    <w:rsid w:val="003540DC"/>
    <w:rsid w:val="0035432E"/>
    <w:rsid w:val="00354540"/>
    <w:rsid w:val="00354C1B"/>
    <w:rsid w:val="003606E2"/>
    <w:rsid w:val="00364CE9"/>
    <w:rsid w:val="003660D0"/>
    <w:rsid w:val="00370FCA"/>
    <w:rsid w:val="00373EF5"/>
    <w:rsid w:val="00374A0A"/>
    <w:rsid w:val="00377118"/>
    <w:rsid w:val="003837ED"/>
    <w:rsid w:val="0039384F"/>
    <w:rsid w:val="00394340"/>
    <w:rsid w:val="003A1F35"/>
    <w:rsid w:val="003A28F1"/>
    <w:rsid w:val="003A2CC5"/>
    <w:rsid w:val="003A5798"/>
    <w:rsid w:val="003A6657"/>
    <w:rsid w:val="003B3CDA"/>
    <w:rsid w:val="003B4129"/>
    <w:rsid w:val="003B5624"/>
    <w:rsid w:val="003B60CD"/>
    <w:rsid w:val="003C1252"/>
    <w:rsid w:val="003C6582"/>
    <w:rsid w:val="003C7133"/>
    <w:rsid w:val="003D317C"/>
    <w:rsid w:val="003D7C86"/>
    <w:rsid w:val="003E5621"/>
    <w:rsid w:val="003E67E6"/>
    <w:rsid w:val="003F7D13"/>
    <w:rsid w:val="00401317"/>
    <w:rsid w:val="00401353"/>
    <w:rsid w:val="0040228B"/>
    <w:rsid w:val="00402766"/>
    <w:rsid w:val="004066EA"/>
    <w:rsid w:val="004071CB"/>
    <w:rsid w:val="0041277F"/>
    <w:rsid w:val="0041424F"/>
    <w:rsid w:val="004169F2"/>
    <w:rsid w:val="00416E12"/>
    <w:rsid w:val="004176A2"/>
    <w:rsid w:val="00420FB2"/>
    <w:rsid w:val="0042479B"/>
    <w:rsid w:val="00427E27"/>
    <w:rsid w:val="00431050"/>
    <w:rsid w:val="00433CBC"/>
    <w:rsid w:val="00435171"/>
    <w:rsid w:val="00441B6E"/>
    <w:rsid w:val="00451201"/>
    <w:rsid w:val="00451569"/>
    <w:rsid w:val="004571B1"/>
    <w:rsid w:val="004576E0"/>
    <w:rsid w:val="0046065D"/>
    <w:rsid w:val="0046280F"/>
    <w:rsid w:val="0046440B"/>
    <w:rsid w:val="004665AB"/>
    <w:rsid w:val="0047043E"/>
    <w:rsid w:val="00473527"/>
    <w:rsid w:val="00473530"/>
    <w:rsid w:val="004741C7"/>
    <w:rsid w:val="00476A44"/>
    <w:rsid w:val="00477857"/>
    <w:rsid w:val="0048074A"/>
    <w:rsid w:val="0048272C"/>
    <w:rsid w:val="004835EC"/>
    <w:rsid w:val="00483D4F"/>
    <w:rsid w:val="0048494B"/>
    <w:rsid w:val="0048648F"/>
    <w:rsid w:val="00491A9D"/>
    <w:rsid w:val="00492639"/>
    <w:rsid w:val="004945C0"/>
    <w:rsid w:val="004A1888"/>
    <w:rsid w:val="004A31B5"/>
    <w:rsid w:val="004A5E06"/>
    <w:rsid w:val="004A5F28"/>
    <w:rsid w:val="004A76CB"/>
    <w:rsid w:val="004A7C61"/>
    <w:rsid w:val="004B1C41"/>
    <w:rsid w:val="004B3F90"/>
    <w:rsid w:val="004B53E1"/>
    <w:rsid w:val="004B6059"/>
    <w:rsid w:val="004B73DE"/>
    <w:rsid w:val="004C4999"/>
    <w:rsid w:val="004C4EF1"/>
    <w:rsid w:val="004C6AA1"/>
    <w:rsid w:val="004C6CF7"/>
    <w:rsid w:val="004C7ACB"/>
    <w:rsid w:val="004D1FEA"/>
    <w:rsid w:val="004D4DED"/>
    <w:rsid w:val="004D5A35"/>
    <w:rsid w:val="004E058A"/>
    <w:rsid w:val="004E0830"/>
    <w:rsid w:val="004E6613"/>
    <w:rsid w:val="004F2F8C"/>
    <w:rsid w:val="005005B6"/>
    <w:rsid w:val="00500B43"/>
    <w:rsid w:val="0050304D"/>
    <w:rsid w:val="00504BF5"/>
    <w:rsid w:val="00513747"/>
    <w:rsid w:val="00513DBD"/>
    <w:rsid w:val="00517105"/>
    <w:rsid w:val="00517F74"/>
    <w:rsid w:val="005208A0"/>
    <w:rsid w:val="00520911"/>
    <w:rsid w:val="005214AB"/>
    <w:rsid w:val="005274C5"/>
    <w:rsid w:val="005307AE"/>
    <w:rsid w:val="00536C02"/>
    <w:rsid w:val="005377A6"/>
    <w:rsid w:val="005425CC"/>
    <w:rsid w:val="00542C4C"/>
    <w:rsid w:val="00543D87"/>
    <w:rsid w:val="005465A2"/>
    <w:rsid w:val="00552194"/>
    <w:rsid w:val="00553EED"/>
    <w:rsid w:val="005559A1"/>
    <w:rsid w:val="00557697"/>
    <w:rsid w:val="00560726"/>
    <w:rsid w:val="00561982"/>
    <w:rsid w:val="0056450D"/>
    <w:rsid w:val="00571FE2"/>
    <w:rsid w:val="00573BE2"/>
    <w:rsid w:val="00575E50"/>
    <w:rsid w:val="00582DFF"/>
    <w:rsid w:val="00584445"/>
    <w:rsid w:val="00592AC6"/>
    <w:rsid w:val="00592B46"/>
    <w:rsid w:val="00594414"/>
    <w:rsid w:val="00594E09"/>
    <w:rsid w:val="00596C22"/>
    <w:rsid w:val="005A04D0"/>
    <w:rsid w:val="005A0866"/>
    <w:rsid w:val="005A1D07"/>
    <w:rsid w:val="005A25F1"/>
    <w:rsid w:val="005A31F7"/>
    <w:rsid w:val="005A40C8"/>
    <w:rsid w:val="005A6231"/>
    <w:rsid w:val="005A6A8F"/>
    <w:rsid w:val="005B239F"/>
    <w:rsid w:val="005B265D"/>
    <w:rsid w:val="005B332E"/>
    <w:rsid w:val="005B38C9"/>
    <w:rsid w:val="005B71FD"/>
    <w:rsid w:val="005B7533"/>
    <w:rsid w:val="005C286B"/>
    <w:rsid w:val="005D4858"/>
    <w:rsid w:val="005D492C"/>
    <w:rsid w:val="005D53F2"/>
    <w:rsid w:val="005D57DC"/>
    <w:rsid w:val="005D6AF4"/>
    <w:rsid w:val="005D7FBB"/>
    <w:rsid w:val="005E07BD"/>
    <w:rsid w:val="005E33CA"/>
    <w:rsid w:val="005F63DC"/>
    <w:rsid w:val="005F6E4C"/>
    <w:rsid w:val="006007EA"/>
    <w:rsid w:val="0060476A"/>
    <w:rsid w:val="00606C5D"/>
    <w:rsid w:val="00615890"/>
    <w:rsid w:val="00620919"/>
    <w:rsid w:val="00620ADB"/>
    <w:rsid w:val="00620C37"/>
    <w:rsid w:val="00622291"/>
    <w:rsid w:val="00623314"/>
    <w:rsid w:val="00626345"/>
    <w:rsid w:val="00626378"/>
    <w:rsid w:val="00630A37"/>
    <w:rsid w:val="006322B9"/>
    <w:rsid w:val="00635535"/>
    <w:rsid w:val="006355AB"/>
    <w:rsid w:val="006405EC"/>
    <w:rsid w:val="00641B34"/>
    <w:rsid w:val="00645165"/>
    <w:rsid w:val="00645253"/>
    <w:rsid w:val="0065009E"/>
    <w:rsid w:val="0065143D"/>
    <w:rsid w:val="006525AE"/>
    <w:rsid w:val="00660BAC"/>
    <w:rsid w:val="00664D97"/>
    <w:rsid w:val="00664FD3"/>
    <w:rsid w:val="00665F6F"/>
    <w:rsid w:val="00667744"/>
    <w:rsid w:val="00667A3C"/>
    <w:rsid w:val="006722FF"/>
    <w:rsid w:val="006727AE"/>
    <w:rsid w:val="00674644"/>
    <w:rsid w:val="006746A2"/>
    <w:rsid w:val="00676BD4"/>
    <w:rsid w:val="00676ED7"/>
    <w:rsid w:val="00682C38"/>
    <w:rsid w:val="00683123"/>
    <w:rsid w:val="00684150"/>
    <w:rsid w:val="006858A9"/>
    <w:rsid w:val="00687832"/>
    <w:rsid w:val="00687B22"/>
    <w:rsid w:val="00687DFF"/>
    <w:rsid w:val="0069072D"/>
    <w:rsid w:val="00695740"/>
    <w:rsid w:val="00695835"/>
    <w:rsid w:val="00695B7D"/>
    <w:rsid w:val="006A045E"/>
    <w:rsid w:val="006A0789"/>
    <w:rsid w:val="006A3A5A"/>
    <w:rsid w:val="006A3B2D"/>
    <w:rsid w:val="006A545E"/>
    <w:rsid w:val="006A645F"/>
    <w:rsid w:val="006A7386"/>
    <w:rsid w:val="006A7BF3"/>
    <w:rsid w:val="006B0111"/>
    <w:rsid w:val="006C2453"/>
    <w:rsid w:val="006C369F"/>
    <w:rsid w:val="006C38F5"/>
    <w:rsid w:val="006D3815"/>
    <w:rsid w:val="006D54D9"/>
    <w:rsid w:val="006D67A8"/>
    <w:rsid w:val="006D70CB"/>
    <w:rsid w:val="006E6351"/>
    <w:rsid w:val="006E747B"/>
    <w:rsid w:val="006F1FEB"/>
    <w:rsid w:val="006F24AD"/>
    <w:rsid w:val="006F2935"/>
    <w:rsid w:val="006F5DE9"/>
    <w:rsid w:val="006F6541"/>
    <w:rsid w:val="00700E08"/>
    <w:rsid w:val="00701818"/>
    <w:rsid w:val="007039D1"/>
    <w:rsid w:val="00711DB1"/>
    <w:rsid w:val="00712E6B"/>
    <w:rsid w:val="00720315"/>
    <w:rsid w:val="00722787"/>
    <w:rsid w:val="00723A01"/>
    <w:rsid w:val="0073082F"/>
    <w:rsid w:val="00731B56"/>
    <w:rsid w:val="00733591"/>
    <w:rsid w:val="00734600"/>
    <w:rsid w:val="007406A0"/>
    <w:rsid w:val="00745236"/>
    <w:rsid w:val="007512B4"/>
    <w:rsid w:val="00754061"/>
    <w:rsid w:val="00761B1F"/>
    <w:rsid w:val="0076529A"/>
    <w:rsid w:val="00767DA9"/>
    <w:rsid w:val="00772B2C"/>
    <w:rsid w:val="00773637"/>
    <w:rsid w:val="0077439F"/>
    <w:rsid w:val="00775549"/>
    <w:rsid w:val="007758E7"/>
    <w:rsid w:val="007770D9"/>
    <w:rsid w:val="0078086B"/>
    <w:rsid w:val="00783232"/>
    <w:rsid w:val="00790C44"/>
    <w:rsid w:val="00793CB0"/>
    <w:rsid w:val="007950E7"/>
    <w:rsid w:val="00796E8A"/>
    <w:rsid w:val="007978CD"/>
    <w:rsid w:val="007B0D2B"/>
    <w:rsid w:val="007B121C"/>
    <w:rsid w:val="007B1E3C"/>
    <w:rsid w:val="007B1F8A"/>
    <w:rsid w:val="007B2E9B"/>
    <w:rsid w:val="007B46CC"/>
    <w:rsid w:val="007B63FD"/>
    <w:rsid w:val="007C0246"/>
    <w:rsid w:val="007C3E2E"/>
    <w:rsid w:val="007D0366"/>
    <w:rsid w:val="007D071C"/>
    <w:rsid w:val="007D212A"/>
    <w:rsid w:val="007D26A8"/>
    <w:rsid w:val="007D3235"/>
    <w:rsid w:val="007D3F33"/>
    <w:rsid w:val="007D442E"/>
    <w:rsid w:val="007D5366"/>
    <w:rsid w:val="007D555D"/>
    <w:rsid w:val="007D682B"/>
    <w:rsid w:val="007D6D40"/>
    <w:rsid w:val="007E65E3"/>
    <w:rsid w:val="007E7518"/>
    <w:rsid w:val="007F13EB"/>
    <w:rsid w:val="007F391C"/>
    <w:rsid w:val="007F429E"/>
    <w:rsid w:val="007F5B5D"/>
    <w:rsid w:val="007F7E1F"/>
    <w:rsid w:val="00801A9E"/>
    <w:rsid w:val="008035E1"/>
    <w:rsid w:val="00803D30"/>
    <w:rsid w:val="008066C5"/>
    <w:rsid w:val="00806C77"/>
    <w:rsid w:val="00810506"/>
    <w:rsid w:val="00812BEC"/>
    <w:rsid w:val="00815C66"/>
    <w:rsid w:val="00815ED3"/>
    <w:rsid w:val="00820847"/>
    <w:rsid w:val="00821585"/>
    <w:rsid w:val="00823964"/>
    <w:rsid w:val="00831F4B"/>
    <w:rsid w:val="00833E0B"/>
    <w:rsid w:val="008401FD"/>
    <w:rsid w:val="00841289"/>
    <w:rsid w:val="00843FCB"/>
    <w:rsid w:val="008466A9"/>
    <w:rsid w:val="008475F7"/>
    <w:rsid w:val="00852FD1"/>
    <w:rsid w:val="00863568"/>
    <w:rsid w:val="008717B6"/>
    <w:rsid w:val="00872D4E"/>
    <w:rsid w:val="00877058"/>
    <w:rsid w:val="00885F14"/>
    <w:rsid w:val="00887CCE"/>
    <w:rsid w:val="0089066A"/>
    <w:rsid w:val="008907D9"/>
    <w:rsid w:val="00894DA5"/>
    <w:rsid w:val="008A3654"/>
    <w:rsid w:val="008A4371"/>
    <w:rsid w:val="008A59E4"/>
    <w:rsid w:val="008A7B12"/>
    <w:rsid w:val="008B05A7"/>
    <w:rsid w:val="008B1910"/>
    <w:rsid w:val="008B66CC"/>
    <w:rsid w:val="008B6E22"/>
    <w:rsid w:val="008B7DAA"/>
    <w:rsid w:val="008C05A5"/>
    <w:rsid w:val="008C0D5A"/>
    <w:rsid w:val="008C153F"/>
    <w:rsid w:val="008C368A"/>
    <w:rsid w:val="008C58AA"/>
    <w:rsid w:val="008C6CD6"/>
    <w:rsid w:val="008D07D1"/>
    <w:rsid w:val="008D32FE"/>
    <w:rsid w:val="008D3955"/>
    <w:rsid w:val="008D40A9"/>
    <w:rsid w:val="008E169A"/>
    <w:rsid w:val="008E470E"/>
    <w:rsid w:val="008E4C5B"/>
    <w:rsid w:val="008F04C2"/>
    <w:rsid w:val="008F11DA"/>
    <w:rsid w:val="008F1CA9"/>
    <w:rsid w:val="008F3C70"/>
    <w:rsid w:val="008F4C49"/>
    <w:rsid w:val="008F6D18"/>
    <w:rsid w:val="0090149F"/>
    <w:rsid w:val="00903DD3"/>
    <w:rsid w:val="00907DF8"/>
    <w:rsid w:val="00907E00"/>
    <w:rsid w:val="00910F64"/>
    <w:rsid w:val="009140F2"/>
    <w:rsid w:val="0091631F"/>
    <w:rsid w:val="00917D83"/>
    <w:rsid w:val="0092215C"/>
    <w:rsid w:val="0092682C"/>
    <w:rsid w:val="00927396"/>
    <w:rsid w:val="00936642"/>
    <w:rsid w:val="00936D03"/>
    <w:rsid w:val="0094205B"/>
    <w:rsid w:val="00944CF5"/>
    <w:rsid w:val="009451A5"/>
    <w:rsid w:val="00945426"/>
    <w:rsid w:val="00947BAB"/>
    <w:rsid w:val="009514EB"/>
    <w:rsid w:val="00951931"/>
    <w:rsid w:val="00951B39"/>
    <w:rsid w:val="00951B8F"/>
    <w:rsid w:val="00965CD3"/>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4405"/>
    <w:rsid w:val="009859F8"/>
    <w:rsid w:val="0098603E"/>
    <w:rsid w:val="00986C6D"/>
    <w:rsid w:val="0098748B"/>
    <w:rsid w:val="00990040"/>
    <w:rsid w:val="0099298C"/>
    <w:rsid w:val="00993539"/>
    <w:rsid w:val="009946D8"/>
    <w:rsid w:val="0099564C"/>
    <w:rsid w:val="0099690E"/>
    <w:rsid w:val="009969AE"/>
    <w:rsid w:val="00997D7A"/>
    <w:rsid w:val="009A037D"/>
    <w:rsid w:val="009A1C3F"/>
    <w:rsid w:val="009A5424"/>
    <w:rsid w:val="009B0CB5"/>
    <w:rsid w:val="009B5F43"/>
    <w:rsid w:val="009B656E"/>
    <w:rsid w:val="009B6EDA"/>
    <w:rsid w:val="009B702F"/>
    <w:rsid w:val="009C492F"/>
    <w:rsid w:val="009C61A1"/>
    <w:rsid w:val="009C6274"/>
    <w:rsid w:val="009C6699"/>
    <w:rsid w:val="009D26F1"/>
    <w:rsid w:val="009D2B8E"/>
    <w:rsid w:val="009D598D"/>
    <w:rsid w:val="009E2E51"/>
    <w:rsid w:val="009E585B"/>
    <w:rsid w:val="009E5DC4"/>
    <w:rsid w:val="009E60CB"/>
    <w:rsid w:val="009F0011"/>
    <w:rsid w:val="009F1354"/>
    <w:rsid w:val="009F3B2D"/>
    <w:rsid w:val="00A0693F"/>
    <w:rsid w:val="00A06B6E"/>
    <w:rsid w:val="00A10BB5"/>
    <w:rsid w:val="00A12C31"/>
    <w:rsid w:val="00A14BEC"/>
    <w:rsid w:val="00A15D66"/>
    <w:rsid w:val="00A15E37"/>
    <w:rsid w:val="00A21F64"/>
    <w:rsid w:val="00A234F2"/>
    <w:rsid w:val="00A24C6B"/>
    <w:rsid w:val="00A24C9D"/>
    <w:rsid w:val="00A25E03"/>
    <w:rsid w:val="00A26C4C"/>
    <w:rsid w:val="00A26C90"/>
    <w:rsid w:val="00A27ADE"/>
    <w:rsid w:val="00A27E28"/>
    <w:rsid w:val="00A27E48"/>
    <w:rsid w:val="00A30387"/>
    <w:rsid w:val="00A32D9B"/>
    <w:rsid w:val="00A349B7"/>
    <w:rsid w:val="00A35400"/>
    <w:rsid w:val="00A35DB4"/>
    <w:rsid w:val="00A3695E"/>
    <w:rsid w:val="00A45692"/>
    <w:rsid w:val="00A50EEB"/>
    <w:rsid w:val="00A51A54"/>
    <w:rsid w:val="00A54276"/>
    <w:rsid w:val="00A54E6D"/>
    <w:rsid w:val="00A60148"/>
    <w:rsid w:val="00A60C8E"/>
    <w:rsid w:val="00A61B25"/>
    <w:rsid w:val="00A634E7"/>
    <w:rsid w:val="00A63595"/>
    <w:rsid w:val="00A6505C"/>
    <w:rsid w:val="00A65996"/>
    <w:rsid w:val="00A701D2"/>
    <w:rsid w:val="00A733CC"/>
    <w:rsid w:val="00A74223"/>
    <w:rsid w:val="00A757BA"/>
    <w:rsid w:val="00A775FE"/>
    <w:rsid w:val="00A8195C"/>
    <w:rsid w:val="00A82CA1"/>
    <w:rsid w:val="00A8494C"/>
    <w:rsid w:val="00A84E80"/>
    <w:rsid w:val="00A873FB"/>
    <w:rsid w:val="00A87899"/>
    <w:rsid w:val="00A91049"/>
    <w:rsid w:val="00A9715C"/>
    <w:rsid w:val="00AA5E4B"/>
    <w:rsid w:val="00AB1567"/>
    <w:rsid w:val="00AB2576"/>
    <w:rsid w:val="00AB2E23"/>
    <w:rsid w:val="00AB3453"/>
    <w:rsid w:val="00AB3FD2"/>
    <w:rsid w:val="00AB6D01"/>
    <w:rsid w:val="00AC18BC"/>
    <w:rsid w:val="00AC4199"/>
    <w:rsid w:val="00AC56D1"/>
    <w:rsid w:val="00AD160F"/>
    <w:rsid w:val="00AD200F"/>
    <w:rsid w:val="00AD26E9"/>
    <w:rsid w:val="00AD3090"/>
    <w:rsid w:val="00AD4B8D"/>
    <w:rsid w:val="00AE1EA9"/>
    <w:rsid w:val="00AE4E83"/>
    <w:rsid w:val="00AF00EE"/>
    <w:rsid w:val="00AF1E7D"/>
    <w:rsid w:val="00AF568A"/>
    <w:rsid w:val="00AF5ACF"/>
    <w:rsid w:val="00B03067"/>
    <w:rsid w:val="00B069F4"/>
    <w:rsid w:val="00B104A1"/>
    <w:rsid w:val="00B109CF"/>
    <w:rsid w:val="00B1322E"/>
    <w:rsid w:val="00B1342D"/>
    <w:rsid w:val="00B135FE"/>
    <w:rsid w:val="00B138E3"/>
    <w:rsid w:val="00B20B67"/>
    <w:rsid w:val="00B21264"/>
    <w:rsid w:val="00B21545"/>
    <w:rsid w:val="00B24030"/>
    <w:rsid w:val="00B267BA"/>
    <w:rsid w:val="00B3073D"/>
    <w:rsid w:val="00B328C5"/>
    <w:rsid w:val="00B346B3"/>
    <w:rsid w:val="00B34B19"/>
    <w:rsid w:val="00B364EB"/>
    <w:rsid w:val="00B37C74"/>
    <w:rsid w:val="00B41057"/>
    <w:rsid w:val="00B410A7"/>
    <w:rsid w:val="00B44EA1"/>
    <w:rsid w:val="00B456E0"/>
    <w:rsid w:val="00B509BC"/>
    <w:rsid w:val="00B5471E"/>
    <w:rsid w:val="00B56B61"/>
    <w:rsid w:val="00B57899"/>
    <w:rsid w:val="00B630E6"/>
    <w:rsid w:val="00B64141"/>
    <w:rsid w:val="00B643F8"/>
    <w:rsid w:val="00B64D69"/>
    <w:rsid w:val="00B64F16"/>
    <w:rsid w:val="00B673F8"/>
    <w:rsid w:val="00B73F90"/>
    <w:rsid w:val="00B779AE"/>
    <w:rsid w:val="00B81DC5"/>
    <w:rsid w:val="00B86F04"/>
    <w:rsid w:val="00B91379"/>
    <w:rsid w:val="00B93EE0"/>
    <w:rsid w:val="00B9500E"/>
    <w:rsid w:val="00BA2A23"/>
    <w:rsid w:val="00BA2FCA"/>
    <w:rsid w:val="00BA4BCF"/>
    <w:rsid w:val="00BA5689"/>
    <w:rsid w:val="00BA5BF7"/>
    <w:rsid w:val="00BA71AD"/>
    <w:rsid w:val="00BB0D85"/>
    <w:rsid w:val="00BB10B2"/>
    <w:rsid w:val="00BB2B2C"/>
    <w:rsid w:val="00BB3E83"/>
    <w:rsid w:val="00BB4114"/>
    <w:rsid w:val="00BB535B"/>
    <w:rsid w:val="00BB6BB4"/>
    <w:rsid w:val="00BC0478"/>
    <w:rsid w:val="00BC05FC"/>
    <w:rsid w:val="00BC10C6"/>
    <w:rsid w:val="00BC5CD6"/>
    <w:rsid w:val="00BC7114"/>
    <w:rsid w:val="00BC7204"/>
    <w:rsid w:val="00BD11AD"/>
    <w:rsid w:val="00BD1381"/>
    <w:rsid w:val="00BD3A07"/>
    <w:rsid w:val="00BD3CDF"/>
    <w:rsid w:val="00BD4033"/>
    <w:rsid w:val="00BD4EAB"/>
    <w:rsid w:val="00BD50CC"/>
    <w:rsid w:val="00BE039B"/>
    <w:rsid w:val="00BE430F"/>
    <w:rsid w:val="00BE670D"/>
    <w:rsid w:val="00BE7295"/>
    <w:rsid w:val="00BE7EE7"/>
    <w:rsid w:val="00BF21BB"/>
    <w:rsid w:val="00BF4EC6"/>
    <w:rsid w:val="00C00FA5"/>
    <w:rsid w:val="00C11089"/>
    <w:rsid w:val="00C11103"/>
    <w:rsid w:val="00C12D0D"/>
    <w:rsid w:val="00C1502C"/>
    <w:rsid w:val="00C169A9"/>
    <w:rsid w:val="00C17857"/>
    <w:rsid w:val="00C22E29"/>
    <w:rsid w:val="00C253B0"/>
    <w:rsid w:val="00C33453"/>
    <w:rsid w:val="00C34023"/>
    <w:rsid w:val="00C34E44"/>
    <w:rsid w:val="00C35BDA"/>
    <w:rsid w:val="00C37089"/>
    <w:rsid w:val="00C40809"/>
    <w:rsid w:val="00C429E2"/>
    <w:rsid w:val="00C4396F"/>
    <w:rsid w:val="00C442FE"/>
    <w:rsid w:val="00C47622"/>
    <w:rsid w:val="00C516A4"/>
    <w:rsid w:val="00C56CBE"/>
    <w:rsid w:val="00C57E84"/>
    <w:rsid w:val="00C60466"/>
    <w:rsid w:val="00C62FE4"/>
    <w:rsid w:val="00C6473F"/>
    <w:rsid w:val="00C66209"/>
    <w:rsid w:val="00C6651E"/>
    <w:rsid w:val="00C67F8C"/>
    <w:rsid w:val="00C74DD7"/>
    <w:rsid w:val="00C75ADF"/>
    <w:rsid w:val="00C81328"/>
    <w:rsid w:val="00C872DF"/>
    <w:rsid w:val="00C92463"/>
    <w:rsid w:val="00C94BB4"/>
    <w:rsid w:val="00C95C68"/>
    <w:rsid w:val="00C96DFD"/>
    <w:rsid w:val="00C96F32"/>
    <w:rsid w:val="00CA0004"/>
    <w:rsid w:val="00CA7DD3"/>
    <w:rsid w:val="00CB5941"/>
    <w:rsid w:val="00CB7C6F"/>
    <w:rsid w:val="00CC2843"/>
    <w:rsid w:val="00CC3B21"/>
    <w:rsid w:val="00CC6049"/>
    <w:rsid w:val="00CC66BD"/>
    <w:rsid w:val="00CD0BC1"/>
    <w:rsid w:val="00CD1FB5"/>
    <w:rsid w:val="00CD346D"/>
    <w:rsid w:val="00CD4A04"/>
    <w:rsid w:val="00CD4EE2"/>
    <w:rsid w:val="00CD63FF"/>
    <w:rsid w:val="00CE1535"/>
    <w:rsid w:val="00CE338E"/>
    <w:rsid w:val="00CE5633"/>
    <w:rsid w:val="00CE5AF2"/>
    <w:rsid w:val="00CE68EC"/>
    <w:rsid w:val="00CF1E05"/>
    <w:rsid w:val="00CF40B3"/>
    <w:rsid w:val="00CF511C"/>
    <w:rsid w:val="00CF5A76"/>
    <w:rsid w:val="00D02BEA"/>
    <w:rsid w:val="00D03D18"/>
    <w:rsid w:val="00D04069"/>
    <w:rsid w:val="00D0543E"/>
    <w:rsid w:val="00D0563D"/>
    <w:rsid w:val="00D074CB"/>
    <w:rsid w:val="00D14A0B"/>
    <w:rsid w:val="00D22656"/>
    <w:rsid w:val="00D24305"/>
    <w:rsid w:val="00D246A1"/>
    <w:rsid w:val="00D2484D"/>
    <w:rsid w:val="00D26045"/>
    <w:rsid w:val="00D35F9A"/>
    <w:rsid w:val="00D36841"/>
    <w:rsid w:val="00D37AA3"/>
    <w:rsid w:val="00D42BFF"/>
    <w:rsid w:val="00D43E56"/>
    <w:rsid w:val="00D545B8"/>
    <w:rsid w:val="00D5756A"/>
    <w:rsid w:val="00D617E7"/>
    <w:rsid w:val="00D62972"/>
    <w:rsid w:val="00D66C63"/>
    <w:rsid w:val="00D67204"/>
    <w:rsid w:val="00D67D3B"/>
    <w:rsid w:val="00D73C9E"/>
    <w:rsid w:val="00D74B57"/>
    <w:rsid w:val="00D75F89"/>
    <w:rsid w:val="00D76B5B"/>
    <w:rsid w:val="00D8024C"/>
    <w:rsid w:val="00D81336"/>
    <w:rsid w:val="00D82FA3"/>
    <w:rsid w:val="00D8393C"/>
    <w:rsid w:val="00D840AB"/>
    <w:rsid w:val="00D84F0B"/>
    <w:rsid w:val="00D85197"/>
    <w:rsid w:val="00D852B6"/>
    <w:rsid w:val="00D86705"/>
    <w:rsid w:val="00D925CD"/>
    <w:rsid w:val="00D96878"/>
    <w:rsid w:val="00D97BDB"/>
    <w:rsid w:val="00DA3699"/>
    <w:rsid w:val="00DA37CF"/>
    <w:rsid w:val="00DA3DC6"/>
    <w:rsid w:val="00DA5576"/>
    <w:rsid w:val="00DA5A86"/>
    <w:rsid w:val="00DA78B6"/>
    <w:rsid w:val="00DB06D3"/>
    <w:rsid w:val="00DB475E"/>
    <w:rsid w:val="00DB5D12"/>
    <w:rsid w:val="00DB62F5"/>
    <w:rsid w:val="00DC1CBE"/>
    <w:rsid w:val="00DC573A"/>
    <w:rsid w:val="00DC6A6F"/>
    <w:rsid w:val="00DD121E"/>
    <w:rsid w:val="00DD14BF"/>
    <w:rsid w:val="00DD2C66"/>
    <w:rsid w:val="00DD3242"/>
    <w:rsid w:val="00DE5743"/>
    <w:rsid w:val="00DE657C"/>
    <w:rsid w:val="00DE7552"/>
    <w:rsid w:val="00DE77D3"/>
    <w:rsid w:val="00DF0BA3"/>
    <w:rsid w:val="00DF2ADE"/>
    <w:rsid w:val="00DF3DBA"/>
    <w:rsid w:val="00DF4D00"/>
    <w:rsid w:val="00DF5B55"/>
    <w:rsid w:val="00DF5F81"/>
    <w:rsid w:val="00DF740D"/>
    <w:rsid w:val="00E04C49"/>
    <w:rsid w:val="00E069CC"/>
    <w:rsid w:val="00E0733B"/>
    <w:rsid w:val="00E10D1B"/>
    <w:rsid w:val="00E11364"/>
    <w:rsid w:val="00E123CD"/>
    <w:rsid w:val="00E13833"/>
    <w:rsid w:val="00E13AE2"/>
    <w:rsid w:val="00E17715"/>
    <w:rsid w:val="00E177E4"/>
    <w:rsid w:val="00E22DD6"/>
    <w:rsid w:val="00E244C9"/>
    <w:rsid w:val="00E37916"/>
    <w:rsid w:val="00E42ABF"/>
    <w:rsid w:val="00E44B9B"/>
    <w:rsid w:val="00E516B8"/>
    <w:rsid w:val="00E56B21"/>
    <w:rsid w:val="00E5770C"/>
    <w:rsid w:val="00E60876"/>
    <w:rsid w:val="00E63672"/>
    <w:rsid w:val="00E702B9"/>
    <w:rsid w:val="00E71FE8"/>
    <w:rsid w:val="00E77786"/>
    <w:rsid w:val="00E81152"/>
    <w:rsid w:val="00E831AB"/>
    <w:rsid w:val="00E92962"/>
    <w:rsid w:val="00E94F98"/>
    <w:rsid w:val="00E95D73"/>
    <w:rsid w:val="00EA088A"/>
    <w:rsid w:val="00EA29A2"/>
    <w:rsid w:val="00EA2B1C"/>
    <w:rsid w:val="00EA3DA8"/>
    <w:rsid w:val="00EA51D7"/>
    <w:rsid w:val="00EA5536"/>
    <w:rsid w:val="00EA5E6D"/>
    <w:rsid w:val="00EB52F7"/>
    <w:rsid w:val="00EC11A6"/>
    <w:rsid w:val="00EC2F34"/>
    <w:rsid w:val="00EC50BA"/>
    <w:rsid w:val="00ED4612"/>
    <w:rsid w:val="00ED5AC2"/>
    <w:rsid w:val="00ED63BF"/>
    <w:rsid w:val="00EE03D6"/>
    <w:rsid w:val="00EE39DB"/>
    <w:rsid w:val="00EE46F2"/>
    <w:rsid w:val="00EE4C7F"/>
    <w:rsid w:val="00EE703B"/>
    <w:rsid w:val="00EF11EA"/>
    <w:rsid w:val="00EF13A8"/>
    <w:rsid w:val="00EF25C1"/>
    <w:rsid w:val="00EF45D5"/>
    <w:rsid w:val="00EF51E0"/>
    <w:rsid w:val="00F01A18"/>
    <w:rsid w:val="00F04287"/>
    <w:rsid w:val="00F04460"/>
    <w:rsid w:val="00F0543A"/>
    <w:rsid w:val="00F069AA"/>
    <w:rsid w:val="00F06A24"/>
    <w:rsid w:val="00F13563"/>
    <w:rsid w:val="00F14404"/>
    <w:rsid w:val="00F15AD0"/>
    <w:rsid w:val="00F169EB"/>
    <w:rsid w:val="00F21EDB"/>
    <w:rsid w:val="00F22AD2"/>
    <w:rsid w:val="00F27225"/>
    <w:rsid w:val="00F320B8"/>
    <w:rsid w:val="00F3218A"/>
    <w:rsid w:val="00F33D22"/>
    <w:rsid w:val="00F34B41"/>
    <w:rsid w:val="00F3689F"/>
    <w:rsid w:val="00F408D9"/>
    <w:rsid w:val="00F41C38"/>
    <w:rsid w:val="00F43F18"/>
    <w:rsid w:val="00F46FD3"/>
    <w:rsid w:val="00F47F7C"/>
    <w:rsid w:val="00F62C9A"/>
    <w:rsid w:val="00F638F8"/>
    <w:rsid w:val="00F63A50"/>
    <w:rsid w:val="00F64554"/>
    <w:rsid w:val="00F64F14"/>
    <w:rsid w:val="00F65CE7"/>
    <w:rsid w:val="00F70BE9"/>
    <w:rsid w:val="00F731A4"/>
    <w:rsid w:val="00F759A4"/>
    <w:rsid w:val="00F80E32"/>
    <w:rsid w:val="00F81780"/>
    <w:rsid w:val="00F81A84"/>
    <w:rsid w:val="00F82D90"/>
    <w:rsid w:val="00F83941"/>
    <w:rsid w:val="00F845FA"/>
    <w:rsid w:val="00F853AD"/>
    <w:rsid w:val="00F87050"/>
    <w:rsid w:val="00F87AF3"/>
    <w:rsid w:val="00F923FE"/>
    <w:rsid w:val="00F92BC2"/>
    <w:rsid w:val="00F93316"/>
    <w:rsid w:val="00F93737"/>
    <w:rsid w:val="00F9596C"/>
    <w:rsid w:val="00F969A9"/>
    <w:rsid w:val="00F96E40"/>
    <w:rsid w:val="00FA28E9"/>
    <w:rsid w:val="00FA49D4"/>
    <w:rsid w:val="00FA6703"/>
    <w:rsid w:val="00FC227F"/>
    <w:rsid w:val="00FC668B"/>
    <w:rsid w:val="00FC7F88"/>
    <w:rsid w:val="00FD06B8"/>
    <w:rsid w:val="00FD0889"/>
    <w:rsid w:val="00FD3473"/>
    <w:rsid w:val="00FD5912"/>
    <w:rsid w:val="00FD7AA7"/>
    <w:rsid w:val="00FE1C0C"/>
    <w:rsid w:val="00FE1C4B"/>
    <w:rsid w:val="00FE5348"/>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40"/>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36"/>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2"/>
      </w:numPr>
    </w:pPr>
  </w:style>
  <w:style w:type="numbering" w:styleId="1ai">
    <w:name w:val="Outline List 1"/>
    <w:basedOn w:val="NoList"/>
    <w:locked/>
    <w:rsid w:val="00667744"/>
    <w:pPr>
      <w:numPr>
        <w:numId w:val="3"/>
      </w:numPr>
    </w:pPr>
  </w:style>
  <w:style w:type="numbering" w:styleId="ArticleSection">
    <w:name w:val="Outline List 3"/>
    <w:basedOn w:val="NoList"/>
    <w:locked/>
    <w:rsid w:val="00667744"/>
    <w:pPr>
      <w:numPr>
        <w:numId w:val="4"/>
      </w:numPr>
    </w:pPr>
  </w:style>
  <w:style w:type="table" w:styleId="Table3Deffects1">
    <w:name w:val="Table 3D effects 1"/>
    <w:basedOn w:val="TableNormal"/>
    <w:locked/>
    <w:rsid w:val="00667744"/>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667744"/>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6"/>
      </w:numPr>
      <w:tabs>
        <w:tab w:val="clear" w:pos="2367"/>
        <w:tab w:val="num" w:pos="567"/>
      </w:tabs>
      <w:spacing w:before="60" w:after="60"/>
      <w:ind w:left="1134"/>
      <w:jc w:val="both"/>
    </w:pPr>
  </w:style>
  <w:style w:type="paragraph" w:styleId="ListParagraph">
    <w:name w:val="List Paragraph"/>
    <w:basedOn w:val="Normal"/>
    <w:uiPriority w:val="34"/>
    <w:qFormat/>
    <w:rsid w:val="009B5F43"/>
    <w:pPr>
      <w:numPr>
        <w:numId w:val="42"/>
      </w:numPr>
      <w:ind w:left="1276" w:hanging="425"/>
      <w:contextualSpacing/>
    </w:pPr>
  </w:style>
  <w:style w:type="numbering" w:customStyle="1" w:styleId="StyleNumberedLeft127cmHanging063cm">
    <w:name w:val="Style Numbered Left:  1.27 cm Hanging:  0.63 cm"/>
    <w:basedOn w:val="NoList"/>
    <w:rsid w:val="00096D69"/>
    <w:pPr>
      <w:numPr>
        <w:numId w:val="41"/>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semiHidden/>
    <w:unhideWhenUsed/>
    <w:locked/>
    <w:rsid w:val="00EA51D7"/>
    <w:pPr>
      <w:tabs>
        <w:tab w:val="center" w:pos="4513"/>
        <w:tab w:val="right" w:pos="9026"/>
      </w:tabs>
    </w:pPr>
  </w:style>
  <w:style w:type="character" w:customStyle="1" w:styleId="FooterChar">
    <w:name w:val="Footer Char"/>
    <w:basedOn w:val="DefaultParagraphFont"/>
    <w:link w:val="Footer"/>
    <w:uiPriority w:val="99"/>
    <w:semiHidden/>
    <w:rsid w:val="00EA51D7"/>
    <w:rPr>
      <w:sz w:val="24"/>
      <w:szCs w:val="24"/>
      <w:lang w:eastAsia="en-US"/>
    </w:rPr>
  </w:style>
  <w:style w:type="paragraph" w:styleId="Header">
    <w:name w:val="header"/>
    <w:basedOn w:val="Normal"/>
    <w:link w:val="HeaderChar"/>
    <w:semiHidden/>
    <w:unhideWhenUsed/>
    <w:locked/>
    <w:rsid w:val="00EA51D7"/>
    <w:pPr>
      <w:tabs>
        <w:tab w:val="center" w:pos="4513"/>
        <w:tab w:val="right" w:pos="9026"/>
      </w:tabs>
    </w:pPr>
  </w:style>
  <w:style w:type="character" w:customStyle="1" w:styleId="HeaderChar">
    <w:name w:val="Header Char"/>
    <w:basedOn w:val="DefaultParagraphFont"/>
    <w:link w:val="Header"/>
    <w:semiHidden/>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customStyle="1" w:styleId="Italicsunderline">
    <w:name w:val="Italics underline"/>
    <w:rsid w:val="00684150"/>
    <w:rPr>
      <w:i/>
      <w:iCs/>
      <w:u w:val="single"/>
    </w:rPr>
  </w:style>
  <w:style w:type="character" w:customStyle="1" w:styleId="Regidentifier">
    <w:name w:val="Reg identifier"/>
    <w:basedOn w:val="boldunderline"/>
    <w:rsid w:val="00684150"/>
    <w:rPr>
      <w:b w:val="0"/>
      <w:bCs/>
      <w:i/>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40"/>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36"/>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2"/>
      </w:numPr>
    </w:pPr>
  </w:style>
  <w:style w:type="numbering" w:styleId="1ai">
    <w:name w:val="Outline List 1"/>
    <w:basedOn w:val="NoList"/>
    <w:locked/>
    <w:rsid w:val="00667744"/>
    <w:pPr>
      <w:numPr>
        <w:numId w:val="3"/>
      </w:numPr>
    </w:pPr>
  </w:style>
  <w:style w:type="numbering" w:styleId="ArticleSection">
    <w:name w:val="Outline List 3"/>
    <w:basedOn w:val="NoList"/>
    <w:locked/>
    <w:rsid w:val="00667744"/>
    <w:pPr>
      <w:numPr>
        <w:numId w:val="4"/>
      </w:numPr>
    </w:pPr>
  </w:style>
  <w:style w:type="table" w:styleId="Table3Deffects1">
    <w:name w:val="Table 3D effects 1"/>
    <w:basedOn w:val="TableNormal"/>
    <w:locked/>
    <w:rsid w:val="00667744"/>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667744"/>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6"/>
      </w:numPr>
      <w:tabs>
        <w:tab w:val="clear" w:pos="2367"/>
        <w:tab w:val="num" w:pos="567"/>
      </w:tabs>
      <w:spacing w:before="60" w:after="60"/>
      <w:ind w:left="1134"/>
      <w:jc w:val="both"/>
    </w:pPr>
  </w:style>
  <w:style w:type="paragraph" w:styleId="ListParagraph">
    <w:name w:val="List Paragraph"/>
    <w:basedOn w:val="Normal"/>
    <w:uiPriority w:val="34"/>
    <w:qFormat/>
    <w:rsid w:val="009B5F43"/>
    <w:pPr>
      <w:numPr>
        <w:numId w:val="42"/>
      </w:numPr>
      <w:ind w:left="1276" w:hanging="425"/>
      <w:contextualSpacing/>
    </w:pPr>
  </w:style>
  <w:style w:type="numbering" w:customStyle="1" w:styleId="StyleNumberedLeft127cmHanging063cm">
    <w:name w:val="Style Numbered Left:  1.27 cm Hanging:  0.63 cm"/>
    <w:basedOn w:val="NoList"/>
    <w:rsid w:val="00096D69"/>
    <w:pPr>
      <w:numPr>
        <w:numId w:val="41"/>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semiHidden/>
    <w:unhideWhenUsed/>
    <w:locked/>
    <w:rsid w:val="00EA51D7"/>
    <w:pPr>
      <w:tabs>
        <w:tab w:val="center" w:pos="4513"/>
        <w:tab w:val="right" w:pos="9026"/>
      </w:tabs>
    </w:pPr>
  </w:style>
  <w:style w:type="character" w:customStyle="1" w:styleId="FooterChar">
    <w:name w:val="Footer Char"/>
    <w:basedOn w:val="DefaultParagraphFont"/>
    <w:link w:val="Footer"/>
    <w:uiPriority w:val="99"/>
    <w:semiHidden/>
    <w:rsid w:val="00EA51D7"/>
    <w:rPr>
      <w:sz w:val="24"/>
      <w:szCs w:val="24"/>
      <w:lang w:eastAsia="en-US"/>
    </w:rPr>
  </w:style>
  <w:style w:type="paragraph" w:styleId="Header">
    <w:name w:val="header"/>
    <w:basedOn w:val="Normal"/>
    <w:link w:val="HeaderChar"/>
    <w:semiHidden/>
    <w:unhideWhenUsed/>
    <w:locked/>
    <w:rsid w:val="00EA51D7"/>
    <w:pPr>
      <w:tabs>
        <w:tab w:val="center" w:pos="4513"/>
        <w:tab w:val="right" w:pos="9026"/>
      </w:tabs>
    </w:pPr>
  </w:style>
  <w:style w:type="character" w:customStyle="1" w:styleId="HeaderChar">
    <w:name w:val="Header Char"/>
    <w:basedOn w:val="DefaultParagraphFont"/>
    <w:link w:val="Header"/>
    <w:semiHidden/>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customStyle="1" w:styleId="Italicsunderline">
    <w:name w:val="Italics underline"/>
    <w:rsid w:val="00684150"/>
    <w:rPr>
      <w:i/>
      <w:iCs/>
      <w:u w:val="single"/>
    </w:rPr>
  </w:style>
  <w:style w:type="character" w:customStyle="1" w:styleId="Regidentifier">
    <w:name w:val="Reg identifier"/>
    <w:basedOn w:val="boldunderline"/>
    <w:rsid w:val="00684150"/>
    <w:rPr>
      <w:b w:val="0"/>
      <w:bCs/>
      <w:i/>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5D5A-B35D-4B4E-AD2C-17199B5D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25</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57586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SYMONDS Lachlan</cp:lastModifiedBy>
  <cp:revision>81</cp:revision>
  <cp:lastPrinted>2016-03-02T22:57:00Z</cp:lastPrinted>
  <dcterms:created xsi:type="dcterms:W3CDTF">2013-11-07T03:57:00Z</dcterms:created>
  <dcterms:modified xsi:type="dcterms:W3CDTF">2016-03-21T02:42:00Z</dcterms:modified>
</cp:coreProperties>
</file>