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B2" w:rsidRPr="00C377F0" w:rsidRDefault="007231B2" w:rsidP="007231B2">
      <w:pPr>
        <w:jc w:val="center"/>
        <w:rPr>
          <w:b/>
          <w:u w:val="single"/>
        </w:rPr>
      </w:pPr>
      <w:r w:rsidRPr="00C377F0">
        <w:rPr>
          <w:b/>
          <w:u w:val="single"/>
        </w:rPr>
        <w:t>EXPLANATORY STATEMENT</w:t>
      </w:r>
    </w:p>
    <w:p w:rsidR="007231B2" w:rsidRDefault="007231B2" w:rsidP="007231B2">
      <w:pPr>
        <w:rPr>
          <w:b/>
        </w:rPr>
      </w:pPr>
    </w:p>
    <w:p w:rsidR="007231B2" w:rsidRDefault="007231B2" w:rsidP="007231B2">
      <w:pPr>
        <w:jc w:val="center"/>
        <w:rPr>
          <w:u w:val="single"/>
        </w:rPr>
      </w:pPr>
      <w:r w:rsidRPr="004B0AE7">
        <w:rPr>
          <w:rFonts w:ascii="Times New Roman" w:hAnsi="Times New Roman"/>
          <w:i/>
          <w:szCs w:val="24"/>
        </w:rPr>
        <w:t>Therapeutic Goods Act 1989</w:t>
      </w:r>
    </w:p>
    <w:p w:rsidR="007231B2" w:rsidRDefault="007231B2" w:rsidP="007231B2">
      <w:pPr>
        <w:rPr>
          <w:u w:val="single"/>
        </w:rPr>
      </w:pPr>
    </w:p>
    <w:p w:rsidR="007231B2" w:rsidRPr="00863009" w:rsidRDefault="007231B2" w:rsidP="007231B2">
      <w:pPr>
        <w:jc w:val="center"/>
        <w:rPr>
          <w:i/>
          <w:sz w:val="20"/>
        </w:rPr>
      </w:pPr>
      <w:r w:rsidRPr="00863009">
        <w:rPr>
          <w:i/>
        </w:rPr>
        <w:t xml:space="preserve">Therapeutic Goods </w:t>
      </w:r>
      <w:r w:rsidR="006264E3" w:rsidRPr="00863009">
        <w:rPr>
          <w:i/>
        </w:rPr>
        <w:t xml:space="preserve">(Foreign Countries) Determination </w:t>
      </w:r>
      <w:r w:rsidRPr="00863009">
        <w:rPr>
          <w:i/>
        </w:rPr>
        <w:t>201</w:t>
      </w:r>
      <w:r w:rsidR="006264E3" w:rsidRPr="00863009">
        <w:rPr>
          <w:i/>
        </w:rPr>
        <w:t>6</w:t>
      </w:r>
    </w:p>
    <w:p w:rsidR="007231B2" w:rsidRDefault="007231B2" w:rsidP="007231B2">
      <w:pPr>
        <w:jc w:val="center"/>
        <w:rPr>
          <w:b/>
        </w:rPr>
      </w:pPr>
    </w:p>
    <w:p w:rsidR="007231B2" w:rsidRPr="00F0611E" w:rsidRDefault="007231B2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0611E">
        <w:rPr>
          <w:rFonts w:ascii="Times New Roman" w:hAnsi="Times New Roman"/>
          <w:szCs w:val="24"/>
        </w:rPr>
        <w:t xml:space="preserve">The </w:t>
      </w:r>
      <w:r w:rsidRPr="00F0611E">
        <w:rPr>
          <w:rFonts w:ascii="Times New Roman" w:hAnsi="Times New Roman"/>
          <w:i/>
          <w:szCs w:val="24"/>
        </w:rPr>
        <w:t>Therapeutic Goods Act 1989</w:t>
      </w:r>
      <w:r w:rsidRPr="00F0611E">
        <w:rPr>
          <w:rFonts w:ascii="Times New Roman" w:hAnsi="Times New Roman"/>
          <w:szCs w:val="24"/>
        </w:rPr>
        <w:t xml:space="preserve"> (the Act) provides for the establishment and maintenance of a national system of controls for the quality, safety, efficacy and timely availability of therapeutic goods that are </w:t>
      </w:r>
      <w:r w:rsidR="00042068">
        <w:rPr>
          <w:rFonts w:ascii="Times New Roman" w:hAnsi="Times New Roman"/>
          <w:szCs w:val="24"/>
        </w:rPr>
        <w:t xml:space="preserve">used </w:t>
      </w:r>
      <w:r w:rsidRPr="00F0611E">
        <w:rPr>
          <w:rFonts w:ascii="Times New Roman" w:hAnsi="Times New Roman"/>
          <w:szCs w:val="24"/>
        </w:rPr>
        <w:t>in</w:t>
      </w:r>
      <w:r w:rsidR="009B2729">
        <w:rPr>
          <w:rFonts w:ascii="Times New Roman" w:hAnsi="Times New Roman"/>
          <w:szCs w:val="24"/>
        </w:rPr>
        <w:t>,</w:t>
      </w:r>
      <w:r w:rsidRPr="00F0611E">
        <w:rPr>
          <w:rFonts w:ascii="Times New Roman" w:hAnsi="Times New Roman"/>
          <w:szCs w:val="24"/>
        </w:rPr>
        <w:t xml:space="preserve"> or exported from</w:t>
      </w:r>
      <w:r w:rsidR="009B2729">
        <w:rPr>
          <w:rFonts w:ascii="Times New Roman" w:hAnsi="Times New Roman"/>
          <w:szCs w:val="24"/>
        </w:rPr>
        <w:t>,</w:t>
      </w:r>
      <w:r w:rsidRPr="00F0611E">
        <w:rPr>
          <w:rFonts w:ascii="Times New Roman" w:hAnsi="Times New Roman"/>
          <w:szCs w:val="24"/>
        </w:rPr>
        <w:t xml:space="preserve"> Australia.  The </w:t>
      </w:r>
      <w:r w:rsidR="00616634">
        <w:rPr>
          <w:rFonts w:ascii="Times New Roman" w:hAnsi="Times New Roman"/>
          <w:szCs w:val="24"/>
        </w:rPr>
        <w:t xml:space="preserve">Act is administered by the </w:t>
      </w:r>
      <w:r w:rsidRPr="00F0611E">
        <w:rPr>
          <w:rFonts w:ascii="Times New Roman" w:hAnsi="Times New Roman"/>
          <w:szCs w:val="24"/>
        </w:rPr>
        <w:t>Therapeutic Goods Administration (</w:t>
      </w:r>
      <w:r w:rsidR="00BA30C2">
        <w:rPr>
          <w:rFonts w:ascii="Times New Roman" w:hAnsi="Times New Roman"/>
          <w:szCs w:val="24"/>
        </w:rPr>
        <w:t>the</w:t>
      </w:r>
      <w:r w:rsidR="00F071D4">
        <w:rPr>
          <w:rFonts w:ascii="Times New Roman" w:hAnsi="Times New Roman"/>
          <w:szCs w:val="24"/>
        </w:rPr>
        <w:t xml:space="preserve"> </w:t>
      </w:r>
      <w:r w:rsidRPr="00F0611E">
        <w:rPr>
          <w:rFonts w:ascii="Times New Roman" w:hAnsi="Times New Roman"/>
          <w:szCs w:val="24"/>
        </w:rPr>
        <w:t>TGA)</w:t>
      </w:r>
      <w:r w:rsidR="0044018D">
        <w:rPr>
          <w:rFonts w:ascii="Times New Roman" w:hAnsi="Times New Roman"/>
          <w:szCs w:val="24"/>
        </w:rPr>
        <w:t xml:space="preserve"> </w:t>
      </w:r>
      <w:r w:rsidR="001D19ED">
        <w:rPr>
          <w:rFonts w:ascii="Times New Roman" w:hAnsi="Times New Roman"/>
          <w:szCs w:val="24"/>
        </w:rPr>
        <w:t>with</w:t>
      </w:r>
      <w:r w:rsidR="0044018D">
        <w:rPr>
          <w:rFonts w:ascii="Times New Roman" w:hAnsi="Times New Roman"/>
          <w:szCs w:val="24"/>
        </w:rPr>
        <w:t xml:space="preserve">in </w:t>
      </w:r>
      <w:r w:rsidR="00616634">
        <w:rPr>
          <w:rFonts w:ascii="Times New Roman" w:hAnsi="Times New Roman"/>
          <w:szCs w:val="24"/>
        </w:rPr>
        <w:t>the Department of Health</w:t>
      </w:r>
      <w:r w:rsidRPr="00F0611E">
        <w:rPr>
          <w:rFonts w:ascii="Times New Roman" w:hAnsi="Times New Roman"/>
          <w:szCs w:val="24"/>
        </w:rPr>
        <w:t>.</w:t>
      </w:r>
    </w:p>
    <w:p w:rsidR="007231B2" w:rsidRPr="00F0611E" w:rsidRDefault="007231B2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90759" w:rsidRDefault="002E0A39" w:rsidP="00E9075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BA30C2">
        <w:rPr>
          <w:rFonts w:ascii="Times New Roman" w:hAnsi="Times New Roman"/>
          <w:szCs w:val="24"/>
        </w:rPr>
        <w:t>ubs</w:t>
      </w:r>
      <w:r>
        <w:rPr>
          <w:rFonts w:ascii="Times New Roman" w:hAnsi="Times New Roman"/>
          <w:szCs w:val="24"/>
        </w:rPr>
        <w:t>ection 19A</w:t>
      </w:r>
      <w:r w:rsidR="00BA30C2"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 xml:space="preserve"> of the Act </w:t>
      </w:r>
      <w:r w:rsidR="00BA30C2">
        <w:rPr>
          <w:rFonts w:ascii="Times New Roman" w:hAnsi="Times New Roman"/>
          <w:szCs w:val="24"/>
        </w:rPr>
        <w:t xml:space="preserve">relevantly </w:t>
      </w:r>
      <w:r w:rsidR="00A309AD">
        <w:rPr>
          <w:rFonts w:ascii="Times New Roman" w:hAnsi="Times New Roman"/>
          <w:szCs w:val="24"/>
        </w:rPr>
        <w:t xml:space="preserve">provides that the Secretary may, in circumstances described </w:t>
      </w:r>
      <w:r w:rsidR="007529F8">
        <w:rPr>
          <w:rFonts w:ascii="Times New Roman" w:hAnsi="Times New Roman"/>
          <w:szCs w:val="24"/>
        </w:rPr>
        <w:t xml:space="preserve">in </w:t>
      </w:r>
      <w:r w:rsidR="00A309AD">
        <w:rPr>
          <w:rFonts w:ascii="Times New Roman" w:hAnsi="Times New Roman"/>
          <w:szCs w:val="24"/>
        </w:rPr>
        <w:t>th</w:t>
      </w:r>
      <w:r w:rsidR="007529F8">
        <w:rPr>
          <w:rFonts w:ascii="Times New Roman" w:hAnsi="Times New Roman"/>
          <w:szCs w:val="24"/>
        </w:rPr>
        <w:t>e</w:t>
      </w:r>
      <w:r w:rsidR="00A309AD">
        <w:rPr>
          <w:rFonts w:ascii="Times New Roman" w:hAnsi="Times New Roman"/>
          <w:szCs w:val="24"/>
        </w:rPr>
        <w:t xml:space="preserve"> subsection, </w:t>
      </w:r>
      <w:r>
        <w:rPr>
          <w:rFonts w:ascii="Times New Roman" w:hAnsi="Times New Roman"/>
          <w:szCs w:val="24"/>
        </w:rPr>
        <w:t xml:space="preserve">approve the importation or supply of therapeutic goods that are not </w:t>
      </w:r>
      <w:r w:rsidR="00C933AA">
        <w:rPr>
          <w:rFonts w:ascii="Times New Roman" w:hAnsi="Times New Roman"/>
          <w:szCs w:val="24"/>
        </w:rPr>
        <w:t xml:space="preserve">on </w:t>
      </w:r>
      <w:r>
        <w:rPr>
          <w:rFonts w:ascii="Times New Roman" w:hAnsi="Times New Roman"/>
          <w:szCs w:val="24"/>
        </w:rPr>
        <w:t>the</w:t>
      </w:r>
      <w:r w:rsidRPr="001E6D11">
        <w:rPr>
          <w:rFonts w:ascii="Times New Roman" w:hAnsi="Times New Roman"/>
          <w:szCs w:val="24"/>
        </w:rPr>
        <w:t xml:space="preserve"> </w:t>
      </w:r>
      <w:r w:rsidR="008B6B9F" w:rsidRPr="00D1427F">
        <w:t>Australian Register of Therapeutic Goods (ARTG)</w:t>
      </w:r>
      <w:r w:rsidR="00E92FFE">
        <w:t xml:space="preserve"> </w:t>
      </w:r>
      <w:r w:rsidR="00A23F76">
        <w:t xml:space="preserve">for a specified period </w:t>
      </w:r>
      <w:r w:rsidR="00E92FFE">
        <w:t xml:space="preserve">if </w:t>
      </w:r>
      <w:r w:rsidR="00957D1D">
        <w:rPr>
          <w:rFonts w:ascii="Times New Roman" w:hAnsi="Times New Roman"/>
          <w:szCs w:val="24"/>
        </w:rPr>
        <w:t xml:space="preserve">the approval is </w:t>
      </w:r>
      <w:r w:rsidR="0057215F">
        <w:rPr>
          <w:rFonts w:ascii="Times New Roman" w:hAnsi="Times New Roman"/>
          <w:szCs w:val="24"/>
        </w:rPr>
        <w:t>necessary in the interests of public health</w:t>
      </w:r>
      <w:r w:rsidR="00B8360C">
        <w:rPr>
          <w:rFonts w:ascii="Times New Roman" w:hAnsi="Times New Roman"/>
          <w:szCs w:val="24"/>
        </w:rPr>
        <w:t>.</w:t>
      </w:r>
    </w:p>
    <w:p w:rsidR="003C04A2" w:rsidRDefault="003C04A2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09AD" w:rsidRDefault="00A309AD" w:rsidP="00A309A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circumstances include the requirement that the Secretary </w:t>
      </w:r>
      <w:r w:rsidRPr="00A309AD">
        <w:rPr>
          <w:rFonts w:ascii="Times New Roman" w:hAnsi="Times New Roman"/>
          <w:szCs w:val="24"/>
        </w:rPr>
        <w:t xml:space="preserve">must be satisfied that registered </w:t>
      </w:r>
      <w:r w:rsidR="00A0659F">
        <w:rPr>
          <w:rFonts w:ascii="Times New Roman" w:hAnsi="Times New Roman"/>
          <w:szCs w:val="24"/>
        </w:rPr>
        <w:t xml:space="preserve">therapeutic </w:t>
      </w:r>
      <w:r w:rsidRPr="00A309AD">
        <w:rPr>
          <w:rFonts w:ascii="Times New Roman" w:hAnsi="Times New Roman"/>
          <w:szCs w:val="24"/>
        </w:rPr>
        <w:t xml:space="preserve">goods, which could act as substitutes for the specified therapeutic goods, </w:t>
      </w:r>
      <w:r w:rsidR="007529F8">
        <w:rPr>
          <w:rFonts w:ascii="Times New Roman" w:hAnsi="Times New Roman"/>
          <w:szCs w:val="24"/>
        </w:rPr>
        <w:t>are</w:t>
      </w:r>
      <w:r w:rsidR="00093E11">
        <w:rPr>
          <w:rFonts w:ascii="Times New Roman" w:hAnsi="Times New Roman"/>
          <w:szCs w:val="24"/>
        </w:rPr>
        <w:t xml:space="preserve"> </w:t>
      </w:r>
      <w:r w:rsidR="00E92FFE" w:rsidRPr="00E92FFE">
        <w:rPr>
          <w:rFonts w:ascii="Times New Roman" w:hAnsi="Times New Roman"/>
          <w:szCs w:val="24"/>
        </w:rPr>
        <w:t>unavailable or are in short supply</w:t>
      </w:r>
      <w:r w:rsidR="007529F8">
        <w:rPr>
          <w:rFonts w:ascii="Times New Roman" w:hAnsi="Times New Roman"/>
          <w:szCs w:val="24"/>
        </w:rPr>
        <w:t xml:space="preserve">.  The Secretary must also be satisfied that </w:t>
      </w:r>
      <w:r w:rsidRPr="00A309AD">
        <w:rPr>
          <w:rFonts w:ascii="Times New Roman" w:hAnsi="Times New Roman"/>
          <w:szCs w:val="24"/>
        </w:rPr>
        <w:t>the specified therapeutic goods are</w:t>
      </w:r>
      <w:r w:rsidR="00B8739B">
        <w:rPr>
          <w:rFonts w:ascii="Times New Roman" w:hAnsi="Times New Roman"/>
          <w:szCs w:val="24"/>
        </w:rPr>
        <w:t xml:space="preserve"> </w:t>
      </w:r>
      <w:r w:rsidRPr="00A309AD">
        <w:rPr>
          <w:rFonts w:ascii="Times New Roman" w:hAnsi="Times New Roman"/>
          <w:szCs w:val="24"/>
        </w:rPr>
        <w:t>registered or</w:t>
      </w:r>
      <w:r w:rsidR="00E92FFE">
        <w:rPr>
          <w:rFonts w:ascii="Times New Roman" w:hAnsi="Times New Roman"/>
          <w:szCs w:val="24"/>
        </w:rPr>
        <w:t xml:space="preserve"> </w:t>
      </w:r>
      <w:r w:rsidRPr="00A309AD">
        <w:rPr>
          <w:rFonts w:ascii="Times New Roman" w:hAnsi="Times New Roman"/>
          <w:szCs w:val="24"/>
        </w:rPr>
        <w:t>approved for general marketing in at least one foreign country specified by the Secretary in a determinat</w:t>
      </w:r>
      <w:r w:rsidR="00E92FFE">
        <w:rPr>
          <w:rFonts w:ascii="Times New Roman" w:hAnsi="Times New Roman"/>
          <w:szCs w:val="24"/>
        </w:rPr>
        <w:t>ion under subsection 19A(3)</w:t>
      </w:r>
      <w:r w:rsidR="00B8739B">
        <w:rPr>
          <w:rFonts w:ascii="Times New Roman" w:hAnsi="Times New Roman"/>
          <w:szCs w:val="24"/>
        </w:rPr>
        <w:t>,</w:t>
      </w:r>
      <w:r w:rsidR="00E92FFE">
        <w:rPr>
          <w:rFonts w:ascii="Times New Roman" w:hAnsi="Times New Roman"/>
          <w:szCs w:val="24"/>
        </w:rPr>
        <w:t xml:space="preserve"> or </w:t>
      </w:r>
      <w:r w:rsidR="00A0659F">
        <w:rPr>
          <w:rFonts w:ascii="Times New Roman" w:hAnsi="Times New Roman"/>
          <w:szCs w:val="24"/>
        </w:rPr>
        <w:t xml:space="preserve">are </w:t>
      </w:r>
      <w:r w:rsidRPr="00A309AD">
        <w:rPr>
          <w:rFonts w:ascii="Times New Roman" w:hAnsi="Times New Roman"/>
          <w:szCs w:val="24"/>
        </w:rPr>
        <w:t xml:space="preserve">the subject of an application </w:t>
      </w:r>
      <w:r w:rsidR="00C933AA">
        <w:rPr>
          <w:rFonts w:ascii="Times New Roman" w:hAnsi="Times New Roman"/>
          <w:szCs w:val="24"/>
        </w:rPr>
        <w:t xml:space="preserve">for </w:t>
      </w:r>
      <w:r w:rsidRPr="00A309AD">
        <w:rPr>
          <w:rFonts w:ascii="Times New Roman" w:hAnsi="Times New Roman"/>
          <w:szCs w:val="24"/>
        </w:rPr>
        <w:t xml:space="preserve">registration </w:t>
      </w:r>
      <w:r w:rsidR="00C933AA">
        <w:rPr>
          <w:rFonts w:ascii="Times New Roman" w:hAnsi="Times New Roman"/>
          <w:szCs w:val="24"/>
        </w:rPr>
        <w:t xml:space="preserve">on the ARTG </w:t>
      </w:r>
      <w:r w:rsidRPr="00A309AD">
        <w:rPr>
          <w:rFonts w:ascii="Times New Roman" w:hAnsi="Times New Roman"/>
          <w:szCs w:val="24"/>
        </w:rPr>
        <w:t>under section 23 of the Act.</w:t>
      </w:r>
    </w:p>
    <w:p w:rsidR="00A309AD" w:rsidRPr="00A309AD" w:rsidRDefault="00A309AD" w:rsidP="00A309A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09AD" w:rsidRDefault="007529F8" w:rsidP="00B8360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addition, t</w:t>
      </w:r>
      <w:r w:rsidR="00A309AD">
        <w:rPr>
          <w:rFonts w:ascii="Times New Roman" w:hAnsi="Times New Roman"/>
          <w:szCs w:val="24"/>
        </w:rPr>
        <w:t xml:space="preserve">he </w:t>
      </w:r>
      <w:r w:rsidR="00A309AD" w:rsidRPr="00A309AD">
        <w:rPr>
          <w:rFonts w:ascii="Times New Roman" w:hAnsi="Times New Roman"/>
          <w:szCs w:val="24"/>
        </w:rPr>
        <w:t xml:space="preserve">Secretary </w:t>
      </w:r>
      <w:r w:rsidR="00A309AD">
        <w:rPr>
          <w:rFonts w:ascii="Times New Roman" w:hAnsi="Times New Roman"/>
          <w:szCs w:val="24"/>
        </w:rPr>
        <w:t>must</w:t>
      </w:r>
      <w:r w:rsidR="00A309AD" w:rsidRPr="00A309AD">
        <w:rPr>
          <w:rFonts w:ascii="Times New Roman" w:hAnsi="Times New Roman"/>
          <w:szCs w:val="24"/>
        </w:rPr>
        <w:t xml:space="preserve"> be satisfied that the specified therapeutic goods</w:t>
      </w:r>
      <w:r>
        <w:rPr>
          <w:rFonts w:ascii="Times New Roman" w:hAnsi="Times New Roman"/>
          <w:szCs w:val="24"/>
        </w:rPr>
        <w:t xml:space="preserve"> </w:t>
      </w:r>
      <w:r w:rsidR="00A309AD" w:rsidRPr="00A309AD">
        <w:rPr>
          <w:rFonts w:ascii="Times New Roman" w:hAnsi="Times New Roman"/>
          <w:szCs w:val="24"/>
        </w:rPr>
        <w:t xml:space="preserve">are of a kind that are included in Schedule 10 </w:t>
      </w:r>
      <w:r w:rsidR="00C933AA">
        <w:rPr>
          <w:rFonts w:ascii="Times New Roman" w:hAnsi="Times New Roman"/>
          <w:szCs w:val="24"/>
        </w:rPr>
        <w:t xml:space="preserve">to </w:t>
      </w:r>
      <w:r w:rsidR="00A309AD" w:rsidRPr="00A309AD">
        <w:rPr>
          <w:rFonts w:ascii="Times New Roman" w:hAnsi="Times New Roman"/>
          <w:szCs w:val="24"/>
        </w:rPr>
        <w:t xml:space="preserve">the </w:t>
      </w:r>
      <w:r w:rsidR="00A309AD" w:rsidRPr="00A309AD">
        <w:rPr>
          <w:rFonts w:ascii="Times New Roman" w:hAnsi="Times New Roman"/>
          <w:i/>
          <w:szCs w:val="24"/>
        </w:rPr>
        <w:t>Therapeutic Goods Regulations 1989</w:t>
      </w:r>
      <w:r w:rsidR="00A309AD" w:rsidRPr="00A309AD">
        <w:rPr>
          <w:rFonts w:ascii="Times New Roman" w:hAnsi="Times New Roman"/>
          <w:szCs w:val="24"/>
        </w:rPr>
        <w:t xml:space="preserve"> </w:t>
      </w:r>
      <w:r w:rsidR="00C933AA">
        <w:rPr>
          <w:rFonts w:ascii="Times New Roman" w:hAnsi="Times New Roman"/>
          <w:szCs w:val="24"/>
        </w:rPr>
        <w:t xml:space="preserve">(which includes prescription medicines) </w:t>
      </w:r>
      <w:r w:rsidR="00A309AD" w:rsidRPr="00A309AD">
        <w:rPr>
          <w:rFonts w:ascii="Times New Roman" w:hAnsi="Times New Roman"/>
          <w:szCs w:val="24"/>
        </w:rPr>
        <w:t xml:space="preserve">or </w:t>
      </w:r>
      <w:r w:rsidR="00C933AA">
        <w:rPr>
          <w:rFonts w:ascii="Times New Roman" w:hAnsi="Times New Roman"/>
          <w:szCs w:val="24"/>
        </w:rPr>
        <w:t xml:space="preserve">are </w:t>
      </w:r>
      <w:r w:rsidR="00A309AD" w:rsidRPr="00A309AD">
        <w:rPr>
          <w:rFonts w:ascii="Times New Roman" w:hAnsi="Times New Roman"/>
          <w:szCs w:val="24"/>
        </w:rPr>
        <w:t>specified in a determination under subsection 19A(4) of the Act</w:t>
      </w:r>
      <w:r w:rsidR="00A309AD">
        <w:rPr>
          <w:rFonts w:ascii="Times New Roman" w:hAnsi="Times New Roman"/>
          <w:szCs w:val="24"/>
        </w:rPr>
        <w:t>.</w:t>
      </w:r>
    </w:p>
    <w:p w:rsidR="00A309AD" w:rsidRDefault="00A309AD" w:rsidP="00B8360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6D6F" w:rsidRDefault="006E3506" w:rsidP="00946D6F">
      <w:r>
        <w:t xml:space="preserve">The </w:t>
      </w:r>
      <w:r>
        <w:rPr>
          <w:i/>
        </w:rPr>
        <w:t xml:space="preserve">Therapeutic Goods </w:t>
      </w:r>
      <w:r w:rsidRPr="00946D6F">
        <w:rPr>
          <w:i/>
        </w:rPr>
        <w:t>(Foreign Countries) Determination 2016</w:t>
      </w:r>
      <w:r>
        <w:rPr>
          <w:i/>
        </w:rPr>
        <w:t xml:space="preserve"> </w:t>
      </w:r>
      <w:r w:rsidR="00E92FFE">
        <w:t>(the Determination) is</w:t>
      </w:r>
      <w:r w:rsidR="00093E11">
        <w:t> </w:t>
      </w:r>
      <w:r>
        <w:t xml:space="preserve">made under subsection </w:t>
      </w:r>
      <w:proofErr w:type="gramStart"/>
      <w:r>
        <w:t>19A(</w:t>
      </w:r>
      <w:proofErr w:type="gramEnd"/>
      <w:r>
        <w:t xml:space="preserve">3) of the Act.  </w:t>
      </w:r>
      <w:r w:rsidR="00FA47BE">
        <w:t>Th</w:t>
      </w:r>
      <w:r w:rsidR="00A309AD">
        <w:t>e Determination specif</w:t>
      </w:r>
      <w:r w:rsidR="00E92FFE">
        <w:t>ies</w:t>
      </w:r>
      <w:r w:rsidR="00A309AD">
        <w:t xml:space="preserve"> </w:t>
      </w:r>
      <w:r w:rsidR="00FA47BE" w:rsidRPr="00FA47BE">
        <w:t xml:space="preserve">the foreign countries in which registration or approval for general marketing of the </w:t>
      </w:r>
      <w:r w:rsidR="008F0DE7">
        <w:t xml:space="preserve">specified therapeutic </w:t>
      </w:r>
      <w:r w:rsidR="00FA47BE" w:rsidRPr="00FA47BE">
        <w:t>goods is required</w:t>
      </w:r>
      <w:r w:rsidR="00FC3E91">
        <w:t xml:space="preserve"> </w:t>
      </w:r>
      <w:r w:rsidR="008F0DE7">
        <w:t xml:space="preserve">for </w:t>
      </w:r>
      <w:r w:rsidR="00FC3E91">
        <w:t xml:space="preserve">the purposes of </w:t>
      </w:r>
      <w:r w:rsidR="00C933AA">
        <w:t>sub</w:t>
      </w:r>
      <w:r w:rsidR="00FC3E91">
        <w:t xml:space="preserve">paragraph </w:t>
      </w:r>
      <w:proofErr w:type="gramStart"/>
      <w:r w:rsidR="00FA47BE" w:rsidRPr="00FA47BE">
        <w:t>19A(</w:t>
      </w:r>
      <w:proofErr w:type="gramEnd"/>
      <w:r w:rsidR="00FA47BE" w:rsidRPr="00FA47BE">
        <w:t>1)</w:t>
      </w:r>
      <w:r w:rsidR="00FC3E91">
        <w:t>(b)(</w:t>
      </w:r>
      <w:proofErr w:type="spellStart"/>
      <w:r w:rsidR="00FC3E91">
        <w:t>i</w:t>
      </w:r>
      <w:proofErr w:type="spellEnd"/>
      <w:r w:rsidR="00FC3E91">
        <w:t>)</w:t>
      </w:r>
      <w:r w:rsidR="00FA47BE" w:rsidRPr="00FA47BE">
        <w:t>.</w:t>
      </w:r>
      <w:r w:rsidR="005000FF">
        <w:t xml:space="preserve">  Th</w:t>
      </w:r>
      <w:r w:rsidR="00093E11">
        <w:t xml:space="preserve">is measure is </w:t>
      </w:r>
      <w:r w:rsidR="00D00488">
        <w:t>intended to</w:t>
      </w:r>
      <w:r w:rsidR="00FC3E91">
        <w:t xml:space="preserve"> </w:t>
      </w:r>
      <w:r w:rsidR="00D00488">
        <w:t xml:space="preserve">support continuity of access to therapeutic goods critical </w:t>
      </w:r>
      <w:r w:rsidR="00FC3E91">
        <w:t>for patient care and</w:t>
      </w:r>
      <w:r w:rsidR="00093E11">
        <w:t xml:space="preserve"> </w:t>
      </w:r>
      <w:r w:rsidR="00D00488">
        <w:t>well-being</w:t>
      </w:r>
      <w:r w:rsidR="00FC3E91">
        <w:t xml:space="preserve"> </w:t>
      </w:r>
      <w:r w:rsidR="00A0659F">
        <w:t>when there is a shortage of registered therapeutic goods</w:t>
      </w:r>
      <w:r w:rsidR="00A23F76">
        <w:t xml:space="preserve"> in Australia</w:t>
      </w:r>
      <w:r w:rsidR="00D00488">
        <w:t>.</w:t>
      </w:r>
    </w:p>
    <w:p w:rsidR="006351A7" w:rsidRDefault="006351A7" w:rsidP="00635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F2CA3" w:rsidRDefault="008F0DE7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0611E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e</w:t>
      </w:r>
      <w:r w:rsidRPr="00F061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Determination </w:t>
      </w:r>
      <w:r w:rsidR="00D938ED">
        <w:rPr>
          <w:rFonts w:ascii="Times New Roman" w:hAnsi="Times New Roman"/>
          <w:szCs w:val="24"/>
        </w:rPr>
        <w:t xml:space="preserve">is a </w:t>
      </w:r>
      <w:r w:rsidR="00863009">
        <w:rPr>
          <w:rFonts w:ascii="Times New Roman" w:hAnsi="Times New Roman"/>
          <w:szCs w:val="24"/>
        </w:rPr>
        <w:t xml:space="preserve">disallowable </w:t>
      </w:r>
      <w:r w:rsidR="00D938ED">
        <w:rPr>
          <w:rFonts w:ascii="Times New Roman" w:hAnsi="Times New Roman"/>
          <w:szCs w:val="24"/>
        </w:rPr>
        <w:t>legislative instrument</w:t>
      </w:r>
      <w:r w:rsidR="00D938ED" w:rsidRPr="00D938ED">
        <w:rPr>
          <w:rFonts w:ascii="Times New Roman" w:hAnsi="Times New Roman"/>
          <w:i/>
          <w:szCs w:val="24"/>
        </w:rPr>
        <w:t xml:space="preserve"> </w:t>
      </w:r>
      <w:r w:rsidR="00D938ED">
        <w:rPr>
          <w:rFonts w:ascii="Times New Roman" w:hAnsi="Times New Roman"/>
          <w:szCs w:val="24"/>
        </w:rPr>
        <w:t xml:space="preserve">and </w:t>
      </w:r>
      <w:r w:rsidRPr="00F0611E">
        <w:rPr>
          <w:rFonts w:ascii="Times New Roman" w:hAnsi="Times New Roman"/>
          <w:szCs w:val="24"/>
        </w:rPr>
        <w:t>commence</w:t>
      </w:r>
      <w:r>
        <w:rPr>
          <w:rFonts w:ascii="Times New Roman" w:hAnsi="Times New Roman"/>
          <w:szCs w:val="24"/>
        </w:rPr>
        <w:t>s</w:t>
      </w:r>
      <w:r w:rsidR="007529F8">
        <w:rPr>
          <w:rFonts w:ascii="Times New Roman" w:hAnsi="Times New Roman"/>
          <w:szCs w:val="24"/>
        </w:rPr>
        <w:t xml:space="preserve"> on the day</w:t>
      </w:r>
      <w:r w:rsidR="004E1773">
        <w:rPr>
          <w:rFonts w:ascii="Times New Roman" w:hAnsi="Times New Roman"/>
          <w:szCs w:val="24"/>
        </w:rPr>
        <w:t xml:space="preserve"> </w:t>
      </w:r>
      <w:r w:rsidRPr="00F0611E">
        <w:rPr>
          <w:rFonts w:ascii="Times New Roman" w:hAnsi="Times New Roman"/>
          <w:szCs w:val="24"/>
        </w:rPr>
        <w:t>after</w:t>
      </w:r>
      <w:r w:rsidRPr="004E1773">
        <w:t xml:space="preserve"> </w:t>
      </w:r>
      <w:r w:rsidRPr="00F0611E">
        <w:rPr>
          <w:rFonts w:ascii="Times New Roman" w:hAnsi="Times New Roman"/>
          <w:szCs w:val="24"/>
        </w:rPr>
        <w:t xml:space="preserve">it </w:t>
      </w:r>
      <w:r>
        <w:rPr>
          <w:rFonts w:ascii="Times New Roman" w:hAnsi="Times New Roman"/>
          <w:szCs w:val="24"/>
        </w:rPr>
        <w:t xml:space="preserve">is </w:t>
      </w:r>
      <w:r w:rsidRPr="00F0611E">
        <w:rPr>
          <w:rFonts w:ascii="Times New Roman" w:hAnsi="Times New Roman"/>
          <w:szCs w:val="24"/>
        </w:rPr>
        <w:t xml:space="preserve">registered on the Federal Register of </w:t>
      </w:r>
      <w:r>
        <w:rPr>
          <w:rFonts w:ascii="Times New Roman" w:hAnsi="Times New Roman"/>
          <w:szCs w:val="24"/>
        </w:rPr>
        <w:t>Legislation</w:t>
      </w:r>
      <w:r w:rsidRPr="00F0611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It</w:t>
      </w:r>
      <w:r w:rsidR="00877529">
        <w:rPr>
          <w:rFonts w:ascii="Times New Roman" w:hAnsi="Times New Roman"/>
          <w:szCs w:val="24"/>
        </w:rPr>
        <w:t xml:space="preserve"> </w:t>
      </w:r>
      <w:r w:rsidR="00E90759">
        <w:rPr>
          <w:rFonts w:ascii="Times New Roman" w:hAnsi="Times New Roman"/>
          <w:szCs w:val="24"/>
        </w:rPr>
        <w:t xml:space="preserve">repeals two former </w:t>
      </w:r>
      <w:r w:rsidR="00A0659F">
        <w:rPr>
          <w:rFonts w:ascii="Times New Roman" w:hAnsi="Times New Roman"/>
          <w:szCs w:val="24"/>
        </w:rPr>
        <w:t xml:space="preserve">subsection </w:t>
      </w:r>
      <w:proofErr w:type="gramStart"/>
      <w:r w:rsidR="00A0659F">
        <w:rPr>
          <w:rFonts w:ascii="Times New Roman" w:hAnsi="Times New Roman"/>
          <w:szCs w:val="24"/>
        </w:rPr>
        <w:t>19A(</w:t>
      </w:r>
      <w:proofErr w:type="gramEnd"/>
      <w:r w:rsidR="00A0659F">
        <w:rPr>
          <w:rFonts w:ascii="Times New Roman" w:hAnsi="Times New Roman"/>
          <w:szCs w:val="24"/>
        </w:rPr>
        <w:t xml:space="preserve">3) </w:t>
      </w:r>
      <w:r w:rsidR="00E90759">
        <w:rPr>
          <w:rFonts w:ascii="Times New Roman" w:hAnsi="Times New Roman"/>
          <w:szCs w:val="24"/>
        </w:rPr>
        <w:t>determinations</w:t>
      </w:r>
      <w:r w:rsidR="00A0659F">
        <w:rPr>
          <w:rFonts w:ascii="Times New Roman" w:hAnsi="Times New Roman"/>
          <w:szCs w:val="24"/>
        </w:rPr>
        <w:t xml:space="preserve"> </w:t>
      </w:r>
      <w:r w:rsidR="006351A7">
        <w:rPr>
          <w:rFonts w:ascii="Times New Roman" w:hAnsi="Times New Roman"/>
          <w:szCs w:val="24"/>
        </w:rPr>
        <w:t xml:space="preserve">identified in Schedule 1 </w:t>
      </w:r>
      <w:r w:rsidR="00C933AA">
        <w:rPr>
          <w:rFonts w:ascii="Times New Roman" w:hAnsi="Times New Roman"/>
          <w:szCs w:val="24"/>
        </w:rPr>
        <w:t xml:space="preserve">to </w:t>
      </w:r>
      <w:r w:rsidR="00ED3829">
        <w:rPr>
          <w:rFonts w:ascii="Times New Roman" w:hAnsi="Times New Roman"/>
          <w:szCs w:val="24"/>
        </w:rPr>
        <w:t xml:space="preserve">the Determination.  These </w:t>
      </w:r>
      <w:r w:rsidR="00B8739B">
        <w:rPr>
          <w:rFonts w:ascii="Times New Roman" w:hAnsi="Times New Roman"/>
          <w:szCs w:val="24"/>
        </w:rPr>
        <w:t xml:space="preserve">determinations </w:t>
      </w:r>
      <w:r w:rsidR="00ED3829">
        <w:rPr>
          <w:rFonts w:ascii="Times New Roman" w:hAnsi="Times New Roman"/>
          <w:szCs w:val="24"/>
        </w:rPr>
        <w:t xml:space="preserve">are </w:t>
      </w:r>
      <w:r w:rsidR="006351A7">
        <w:rPr>
          <w:rFonts w:ascii="Times New Roman" w:hAnsi="Times New Roman"/>
          <w:szCs w:val="24"/>
        </w:rPr>
        <w:t xml:space="preserve">dated </w:t>
      </w:r>
      <w:r w:rsidR="000675AB">
        <w:rPr>
          <w:rFonts w:ascii="Times New Roman" w:hAnsi="Times New Roman"/>
          <w:szCs w:val="24"/>
        </w:rPr>
        <w:t>26 </w:t>
      </w:r>
      <w:r w:rsidR="006E3506">
        <w:rPr>
          <w:rFonts w:ascii="Times New Roman" w:hAnsi="Times New Roman"/>
          <w:szCs w:val="24"/>
        </w:rPr>
        <w:t xml:space="preserve">August 1997 </w:t>
      </w:r>
      <w:r w:rsidR="006351A7">
        <w:rPr>
          <w:rFonts w:ascii="Times New Roman" w:hAnsi="Times New Roman"/>
          <w:szCs w:val="24"/>
        </w:rPr>
        <w:t xml:space="preserve">(the </w:t>
      </w:r>
      <w:r w:rsidR="00C933AA">
        <w:rPr>
          <w:rFonts w:ascii="Times New Roman" w:hAnsi="Times New Roman"/>
          <w:szCs w:val="24"/>
        </w:rPr>
        <w:t xml:space="preserve">first </w:t>
      </w:r>
      <w:r w:rsidR="006351A7">
        <w:rPr>
          <w:rFonts w:ascii="Times New Roman" w:hAnsi="Times New Roman"/>
          <w:szCs w:val="24"/>
        </w:rPr>
        <w:t xml:space="preserve">determination) </w:t>
      </w:r>
      <w:r w:rsidR="006E3506">
        <w:rPr>
          <w:rFonts w:ascii="Times New Roman" w:hAnsi="Times New Roman"/>
          <w:szCs w:val="24"/>
        </w:rPr>
        <w:t>and 5 May 2004</w:t>
      </w:r>
      <w:r w:rsidR="000675AB">
        <w:rPr>
          <w:rFonts w:ascii="Times New Roman" w:hAnsi="Times New Roman"/>
          <w:szCs w:val="24"/>
        </w:rPr>
        <w:t xml:space="preserve"> (the </w:t>
      </w:r>
      <w:r w:rsidR="00C933AA">
        <w:rPr>
          <w:rFonts w:ascii="Times New Roman" w:hAnsi="Times New Roman"/>
          <w:szCs w:val="24"/>
        </w:rPr>
        <w:t xml:space="preserve">second </w:t>
      </w:r>
      <w:r w:rsidR="006351A7">
        <w:rPr>
          <w:rFonts w:ascii="Times New Roman" w:hAnsi="Times New Roman"/>
          <w:szCs w:val="24"/>
        </w:rPr>
        <w:t>determination)</w:t>
      </w:r>
      <w:r w:rsidR="00AD1943">
        <w:rPr>
          <w:rFonts w:ascii="Times New Roman" w:hAnsi="Times New Roman"/>
          <w:szCs w:val="24"/>
        </w:rPr>
        <w:t>.</w:t>
      </w:r>
      <w:r w:rsidR="004F2CA3">
        <w:rPr>
          <w:rFonts w:ascii="Times New Roman" w:hAnsi="Times New Roman"/>
          <w:szCs w:val="24"/>
        </w:rPr>
        <w:t xml:space="preserve">  </w:t>
      </w:r>
      <w:r w:rsidR="00F071D4">
        <w:rPr>
          <w:rFonts w:ascii="Times New Roman" w:hAnsi="Times New Roman"/>
          <w:szCs w:val="24"/>
        </w:rPr>
        <w:t xml:space="preserve">Both determinations </w:t>
      </w:r>
      <w:r w:rsidR="00FC3E91">
        <w:rPr>
          <w:rFonts w:ascii="Times New Roman" w:hAnsi="Times New Roman"/>
          <w:szCs w:val="24"/>
        </w:rPr>
        <w:t>wer</w:t>
      </w:r>
      <w:r w:rsidR="00B8739B">
        <w:rPr>
          <w:rFonts w:ascii="Times New Roman" w:hAnsi="Times New Roman"/>
          <w:szCs w:val="24"/>
        </w:rPr>
        <w:t xml:space="preserve">e </w:t>
      </w:r>
      <w:r w:rsidR="00FC3E91">
        <w:rPr>
          <w:rFonts w:ascii="Times New Roman" w:hAnsi="Times New Roman"/>
          <w:szCs w:val="24"/>
        </w:rPr>
        <w:t xml:space="preserve">due to have been </w:t>
      </w:r>
      <w:r w:rsidR="00D53194">
        <w:rPr>
          <w:rFonts w:ascii="Times New Roman" w:hAnsi="Times New Roman"/>
          <w:szCs w:val="24"/>
        </w:rPr>
        <w:t xml:space="preserve">automatically </w:t>
      </w:r>
      <w:r w:rsidR="006217AB">
        <w:rPr>
          <w:rFonts w:ascii="Times New Roman" w:hAnsi="Times New Roman"/>
          <w:szCs w:val="24"/>
        </w:rPr>
        <w:t>repealed</w:t>
      </w:r>
      <w:r w:rsidR="007529F8">
        <w:rPr>
          <w:rFonts w:ascii="Times New Roman" w:hAnsi="Times New Roman"/>
          <w:szCs w:val="24"/>
        </w:rPr>
        <w:t>,</w:t>
      </w:r>
      <w:r w:rsidR="00AC0C99">
        <w:rPr>
          <w:rFonts w:ascii="Times New Roman" w:hAnsi="Times New Roman"/>
          <w:szCs w:val="24"/>
        </w:rPr>
        <w:t xml:space="preserve"> </w:t>
      </w:r>
      <w:r w:rsidR="007529F8">
        <w:rPr>
          <w:rFonts w:ascii="Times New Roman" w:hAnsi="Times New Roman"/>
          <w:szCs w:val="24"/>
        </w:rPr>
        <w:t>in accordance wi</w:t>
      </w:r>
      <w:r w:rsidR="00E43D84">
        <w:rPr>
          <w:rFonts w:ascii="Times New Roman" w:hAnsi="Times New Roman"/>
          <w:szCs w:val="24"/>
        </w:rPr>
        <w:t>th the sunsetting provisions of </w:t>
      </w:r>
      <w:r w:rsidR="007529F8">
        <w:rPr>
          <w:rFonts w:ascii="Times New Roman" w:hAnsi="Times New Roman"/>
          <w:szCs w:val="24"/>
        </w:rPr>
        <w:t xml:space="preserve">the </w:t>
      </w:r>
      <w:r w:rsidR="007529F8" w:rsidRPr="007529F8">
        <w:rPr>
          <w:rFonts w:ascii="Times New Roman" w:hAnsi="Times New Roman"/>
          <w:i/>
          <w:szCs w:val="24"/>
        </w:rPr>
        <w:t>Leg</w:t>
      </w:r>
      <w:r w:rsidR="007529F8">
        <w:rPr>
          <w:rFonts w:ascii="Times New Roman" w:hAnsi="Times New Roman"/>
          <w:i/>
          <w:szCs w:val="24"/>
        </w:rPr>
        <w:t>i</w:t>
      </w:r>
      <w:r w:rsidR="007529F8" w:rsidRPr="007529F8">
        <w:rPr>
          <w:rFonts w:ascii="Times New Roman" w:hAnsi="Times New Roman"/>
          <w:i/>
          <w:szCs w:val="24"/>
        </w:rPr>
        <w:t>slation Act 2003</w:t>
      </w:r>
      <w:r w:rsidR="007529F8">
        <w:rPr>
          <w:rFonts w:ascii="Times New Roman" w:hAnsi="Times New Roman"/>
          <w:szCs w:val="24"/>
        </w:rPr>
        <w:t xml:space="preserve">, </w:t>
      </w:r>
      <w:r w:rsidR="00AC0C99">
        <w:rPr>
          <w:rFonts w:ascii="Times New Roman" w:hAnsi="Times New Roman"/>
          <w:szCs w:val="24"/>
        </w:rPr>
        <w:t>on 1 </w:t>
      </w:r>
      <w:r w:rsidR="00D53194">
        <w:rPr>
          <w:rFonts w:ascii="Times New Roman" w:hAnsi="Times New Roman"/>
          <w:szCs w:val="24"/>
        </w:rPr>
        <w:t>October 2017</w:t>
      </w:r>
      <w:r w:rsidR="004F2CA3">
        <w:rPr>
          <w:rFonts w:ascii="Times New Roman" w:hAnsi="Times New Roman"/>
          <w:szCs w:val="24"/>
        </w:rPr>
        <w:t>.</w:t>
      </w:r>
    </w:p>
    <w:p w:rsidR="004F2CA3" w:rsidRDefault="004F2CA3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1A7" w:rsidRDefault="006E3506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C933AA">
        <w:rPr>
          <w:rFonts w:ascii="Times New Roman" w:hAnsi="Times New Roman"/>
          <w:szCs w:val="24"/>
        </w:rPr>
        <w:t xml:space="preserve">second </w:t>
      </w:r>
      <w:r w:rsidR="004F2CA3">
        <w:rPr>
          <w:rFonts w:ascii="Times New Roman" w:hAnsi="Times New Roman"/>
          <w:szCs w:val="24"/>
        </w:rPr>
        <w:t xml:space="preserve">determination has been </w:t>
      </w:r>
      <w:r w:rsidR="00E90759">
        <w:rPr>
          <w:rFonts w:ascii="Times New Roman" w:hAnsi="Times New Roman"/>
          <w:szCs w:val="24"/>
        </w:rPr>
        <w:t>rema</w:t>
      </w:r>
      <w:r>
        <w:rPr>
          <w:rFonts w:ascii="Times New Roman" w:hAnsi="Times New Roman"/>
          <w:szCs w:val="24"/>
        </w:rPr>
        <w:t xml:space="preserve">de in this Determination </w:t>
      </w:r>
      <w:r w:rsidR="00E90759">
        <w:rPr>
          <w:rFonts w:ascii="Times New Roman" w:hAnsi="Times New Roman"/>
          <w:szCs w:val="24"/>
        </w:rPr>
        <w:t xml:space="preserve">without any </w:t>
      </w:r>
      <w:r w:rsidR="000675AB">
        <w:rPr>
          <w:rFonts w:ascii="Times New Roman" w:hAnsi="Times New Roman"/>
          <w:szCs w:val="24"/>
        </w:rPr>
        <w:t>material change</w:t>
      </w:r>
      <w:r w:rsidR="004F2CA3">
        <w:rPr>
          <w:rFonts w:ascii="Times New Roman" w:hAnsi="Times New Roman"/>
          <w:szCs w:val="24"/>
        </w:rPr>
        <w:t xml:space="preserve"> to its content</w:t>
      </w:r>
      <w:r w:rsidR="00E90759">
        <w:rPr>
          <w:rFonts w:ascii="Times New Roman" w:hAnsi="Times New Roman"/>
          <w:szCs w:val="24"/>
        </w:rPr>
        <w:t>.</w:t>
      </w:r>
      <w:r w:rsidR="006351A7">
        <w:rPr>
          <w:rFonts w:ascii="Times New Roman" w:hAnsi="Times New Roman"/>
          <w:szCs w:val="24"/>
        </w:rPr>
        <w:t xml:space="preserve">  The nine countries specified </w:t>
      </w:r>
      <w:r w:rsidR="00A0659F">
        <w:rPr>
          <w:rFonts w:ascii="Times New Roman" w:hAnsi="Times New Roman"/>
          <w:szCs w:val="24"/>
        </w:rPr>
        <w:t xml:space="preserve">in </w:t>
      </w:r>
      <w:r w:rsidR="006351A7">
        <w:rPr>
          <w:rFonts w:ascii="Times New Roman" w:hAnsi="Times New Roman"/>
          <w:szCs w:val="24"/>
        </w:rPr>
        <w:t xml:space="preserve">the </w:t>
      </w:r>
      <w:r w:rsidR="00C933AA">
        <w:rPr>
          <w:rFonts w:ascii="Times New Roman" w:hAnsi="Times New Roman"/>
          <w:szCs w:val="24"/>
        </w:rPr>
        <w:t xml:space="preserve">second </w:t>
      </w:r>
      <w:r w:rsidR="006351A7">
        <w:rPr>
          <w:rFonts w:ascii="Times New Roman" w:hAnsi="Times New Roman"/>
          <w:szCs w:val="24"/>
        </w:rPr>
        <w:t xml:space="preserve">determination </w:t>
      </w:r>
      <w:r w:rsidR="00D938ED">
        <w:rPr>
          <w:rFonts w:ascii="Times New Roman" w:hAnsi="Times New Roman"/>
          <w:szCs w:val="24"/>
        </w:rPr>
        <w:t xml:space="preserve">continue to be specified </w:t>
      </w:r>
      <w:r w:rsidR="006351A7">
        <w:rPr>
          <w:rFonts w:ascii="Times New Roman" w:hAnsi="Times New Roman"/>
          <w:szCs w:val="24"/>
        </w:rPr>
        <w:t>under this Determination</w:t>
      </w:r>
      <w:r w:rsidR="00D1427F">
        <w:rPr>
          <w:rFonts w:ascii="Times New Roman" w:hAnsi="Times New Roman"/>
          <w:szCs w:val="24"/>
        </w:rPr>
        <w:t>.  The</w:t>
      </w:r>
      <w:r w:rsidR="001D19ED">
        <w:rPr>
          <w:rFonts w:ascii="Times New Roman" w:hAnsi="Times New Roman"/>
          <w:szCs w:val="24"/>
        </w:rPr>
        <w:t xml:space="preserve">se </w:t>
      </w:r>
      <w:r w:rsidR="00D1427F">
        <w:rPr>
          <w:rFonts w:ascii="Times New Roman" w:hAnsi="Times New Roman"/>
          <w:szCs w:val="24"/>
        </w:rPr>
        <w:t>are Canada, France, Germany, New Zealand, Sweden, Switzerland, The Netherlands, United Kingdom and United States of America</w:t>
      </w:r>
      <w:r w:rsidR="008F0DE7">
        <w:rPr>
          <w:rFonts w:ascii="Times New Roman" w:hAnsi="Times New Roman"/>
          <w:szCs w:val="24"/>
        </w:rPr>
        <w:t>.</w:t>
      </w:r>
    </w:p>
    <w:p w:rsidR="006351A7" w:rsidRDefault="006351A7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1A7" w:rsidRDefault="00D53194" w:rsidP="00635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C933AA">
        <w:rPr>
          <w:rFonts w:ascii="Times New Roman" w:hAnsi="Times New Roman"/>
          <w:szCs w:val="24"/>
        </w:rPr>
        <w:t xml:space="preserve">first </w:t>
      </w:r>
      <w:r>
        <w:rPr>
          <w:rFonts w:ascii="Times New Roman" w:hAnsi="Times New Roman"/>
          <w:szCs w:val="24"/>
        </w:rPr>
        <w:t xml:space="preserve">determination </w:t>
      </w:r>
      <w:r w:rsidR="006351A7">
        <w:rPr>
          <w:rFonts w:ascii="Times New Roman" w:hAnsi="Times New Roman"/>
          <w:szCs w:val="24"/>
        </w:rPr>
        <w:t xml:space="preserve">is repealed on the basis </w:t>
      </w:r>
      <w:r w:rsidR="006351A7" w:rsidRPr="006351A7">
        <w:rPr>
          <w:rFonts w:ascii="Times New Roman" w:hAnsi="Times New Roman"/>
          <w:szCs w:val="24"/>
        </w:rPr>
        <w:t xml:space="preserve">that </w:t>
      </w:r>
      <w:r w:rsidR="006351A7">
        <w:rPr>
          <w:rFonts w:ascii="Times New Roman" w:hAnsi="Times New Roman"/>
          <w:szCs w:val="24"/>
        </w:rPr>
        <w:t xml:space="preserve">the country </w:t>
      </w:r>
      <w:r w:rsidR="006351A7" w:rsidRPr="006351A7">
        <w:rPr>
          <w:rFonts w:ascii="Times New Roman" w:hAnsi="Times New Roman"/>
          <w:szCs w:val="24"/>
        </w:rPr>
        <w:t xml:space="preserve">specified in </w:t>
      </w:r>
      <w:r w:rsidR="006351A7">
        <w:rPr>
          <w:rFonts w:ascii="Times New Roman" w:hAnsi="Times New Roman"/>
          <w:szCs w:val="24"/>
        </w:rPr>
        <w:t>that determination</w:t>
      </w:r>
      <w:r w:rsidR="006217AB">
        <w:rPr>
          <w:rFonts w:ascii="Times New Roman" w:hAnsi="Times New Roman"/>
          <w:szCs w:val="24"/>
        </w:rPr>
        <w:t>, France,</w:t>
      </w:r>
      <w:r w:rsidR="006351A7">
        <w:rPr>
          <w:rFonts w:ascii="Times New Roman" w:hAnsi="Times New Roman"/>
          <w:szCs w:val="24"/>
        </w:rPr>
        <w:t xml:space="preserve"> is also specified in this D</w:t>
      </w:r>
      <w:r w:rsidR="006351A7" w:rsidRPr="006351A7">
        <w:rPr>
          <w:rFonts w:ascii="Times New Roman" w:hAnsi="Times New Roman"/>
          <w:szCs w:val="24"/>
        </w:rPr>
        <w:t>etermination</w:t>
      </w:r>
      <w:r w:rsidR="00C933AA">
        <w:rPr>
          <w:rFonts w:ascii="Times New Roman" w:hAnsi="Times New Roman"/>
          <w:szCs w:val="24"/>
        </w:rPr>
        <w:t xml:space="preserve"> and th</w:t>
      </w:r>
      <w:r w:rsidR="00093E11">
        <w:rPr>
          <w:rFonts w:ascii="Times New Roman" w:hAnsi="Times New Roman"/>
          <w:szCs w:val="24"/>
        </w:rPr>
        <w:t>us</w:t>
      </w:r>
      <w:r w:rsidR="00C933AA">
        <w:rPr>
          <w:rFonts w:ascii="Times New Roman" w:hAnsi="Times New Roman"/>
          <w:szCs w:val="24"/>
        </w:rPr>
        <w:t xml:space="preserve"> has no need to be remade</w:t>
      </w:r>
      <w:r w:rsidR="006351A7" w:rsidRPr="006351A7">
        <w:rPr>
          <w:rFonts w:ascii="Times New Roman" w:hAnsi="Times New Roman"/>
          <w:szCs w:val="24"/>
        </w:rPr>
        <w:t>.</w:t>
      </w:r>
      <w:r w:rsidR="006351A7">
        <w:rPr>
          <w:rFonts w:ascii="Times New Roman" w:hAnsi="Times New Roman"/>
          <w:szCs w:val="24"/>
        </w:rPr>
        <w:t xml:space="preserve"> </w:t>
      </w:r>
      <w:r w:rsidR="006351A7" w:rsidRPr="006351A7">
        <w:rPr>
          <w:rFonts w:ascii="Times New Roman" w:hAnsi="Times New Roman"/>
          <w:szCs w:val="24"/>
        </w:rPr>
        <w:t xml:space="preserve"> </w:t>
      </w:r>
      <w:r w:rsidR="00B8739B">
        <w:rPr>
          <w:rFonts w:ascii="Times New Roman" w:hAnsi="Times New Roman"/>
          <w:szCs w:val="24"/>
        </w:rPr>
        <w:t>It</w:t>
      </w:r>
      <w:r w:rsidR="00C933AA">
        <w:rPr>
          <w:rFonts w:ascii="Times New Roman" w:hAnsi="Times New Roman"/>
          <w:szCs w:val="24"/>
        </w:rPr>
        <w:t xml:space="preserve">s </w:t>
      </w:r>
      <w:r w:rsidR="00AC0C99">
        <w:rPr>
          <w:rFonts w:ascii="Times New Roman" w:hAnsi="Times New Roman"/>
          <w:szCs w:val="24"/>
        </w:rPr>
        <w:t xml:space="preserve">repeal </w:t>
      </w:r>
      <w:r w:rsidR="008F0DE7">
        <w:rPr>
          <w:rFonts w:ascii="Times New Roman" w:hAnsi="Times New Roman"/>
          <w:szCs w:val="24"/>
        </w:rPr>
        <w:t xml:space="preserve">does not alter government policy or </w:t>
      </w:r>
      <w:r w:rsidR="000372AF">
        <w:rPr>
          <w:rFonts w:ascii="Times New Roman" w:hAnsi="Times New Roman"/>
          <w:szCs w:val="24"/>
        </w:rPr>
        <w:t xml:space="preserve">have any </w:t>
      </w:r>
      <w:r w:rsidR="003C635E">
        <w:rPr>
          <w:rFonts w:ascii="Times New Roman" w:hAnsi="Times New Roman"/>
          <w:szCs w:val="24"/>
        </w:rPr>
        <w:t xml:space="preserve">regulatory </w:t>
      </w:r>
      <w:r w:rsidR="006351A7" w:rsidRPr="006351A7">
        <w:rPr>
          <w:rFonts w:ascii="Times New Roman" w:hAnsi="Times New Roman"/>
          <w:szCs w:val="24"/>
        </w:rPr>
        <w:t>impact</w:t>
      </w:r>
      <w:r w:rsidR="000675AB">
        <w:rPr>
          <w:rFonts w:ascii="Times New Roman" w:hAnsi="Times New Roman"/>
          <w:szCs w:val="24"/>
        </w:rPr>
        <w:t xml:space="preserve"> on business</w:t>
      </w:r>
      <w:r w:rsidR="006351A7" w:rsidRPr="006351A7">
        <w:rPr>
          <w:rFonts w:ascii="Times New Roman" w:hAnsi="Times New Roman"/>
          <w:szCs w:val="24"/>
        </w:rPr>
        <w:t>.</w:t>
      </w:r>
      <w:r w:rsidR="006351A7">
        <w:rPr>
          <w:rFonts w:ascii="Times New Roman" w:hAnsi="Times New Roman"/>
          <w:szCs w:val="24"/>
        </w:rPr>
        <w:t xml:space="preserve"> </w:t>
      </w:r>
      <w:r w:rsidR="006351A7" w:rsidRPr="006351A7">
        <w:rPr>
          <w:rFonts w:ascii="Times New Roman" w:hAnsi="Times New Roman"/>
          <w:szCs w:val="24"/>
        </w:rPr>
        <w:t xml:space="preserve"> </w:t>
      </w:r>
      <w:r w:rsidR="00AC0C99">
        <w:rPr>
          <w:rFonts w:ascii="Times New Roman" w:hAnsi="Times New Roman"/>
          <w:szCs w:val="24"/>
        </w:rPr>
        <w:t>T</w:t>
      </w:r>
      <w:r w:rsidR="006351A7" w:rsidRPr="006351A7">
        <w:rPr>
          <w:rFonts w:ascii="Times New Roman" w:hAnsi="Times New Roman"/>
          <w:szCs w:val="24"/>
        </w:rPr>
        <w:t xml:space="preserve">here is no reason for </w:t>
      </w:r>
      <w:r w:rsidR="000372AF">
        <w:rPr>
          <w:rFonts w:ascii="Times New Roman" w:hAnsi="Times New Roman"/>
          <w:szCs w:val="24"/>
        </w:rPr>
        <w:t xml:space="preserve">it </w:t>
      </w:r>
      <w:r w:rsidR="006351A7" w:rsidRPr="006351A7">
        <w:rPr>
          <w:rFonts w:ascii="Times New Roman" w:hAnsi="Times New Roman"/>
          <w:szCs w:val="24"/>
        </w:rPr>
        <w:t xml:space="preserve">to be allowed to </w:t>
      </w:r>
      <w:r w:rsidR="000675AB">
        <w:rPr>
          <w:rFonts w:ascii="Times New Roman" w:hAnsi="Times New Roman"/>
          <w:szCs w:val="24"/>
        </w:rPr>
        <w:t xml:space="preserve">remain in </w:t>
      </w:r>
      <w:r w:rsidR="006351A7" w:rsidRPr="006351A7">
        <w:rPr>
          <w:rFonts w:ascii="Times New Roman" w:hAnsi="Times New Roman"/>
          <w:szCs w:val="24"/>
        </w:rPr>
        <w:t xml:space="preserve">force until </w:t>
      </w:r>
      <w:r w:rsidR="00D1427F">
        <w:rPr>
          <w:rFonts w:ascii="Times New Roman" w:hAnsi="Times New Roman"/>
          <w:szCs w:val="24"/>
        </w:rPr>
        <w:t>1</w:t>
      </w:r>
      <w:r w:rsidR="004F2CA3">
        <w:rPr>
          <w:rFonts w:ascii="Times New Roman" w:hAnsi="Times New Roman"/>
          <w:szCs w:val="24"/>
        </w:rPr>
        <w:t xml:space="preserve"> </w:t>
      </w:r>
      <w:r w:rsidR="00A27874">
        <w:rPr>
          <w:rFonts w:ascii="Times New Roman" w:hAnsi="Times New Roman"/>
          <w:szCs w:val="24"/>
        </w:rPr>
        <w:t>October 2017.</w:t>
      </w:r>
    </w:p>
    <w:p w:rsidR="00F31646" w:rsidRDefault="00F31646" w:rsidP="006351A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1646" w:rsidRPr="006351A7" w:rsidRDefault="00A0659F" w:rsidP="00A0659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Any </w:t>
      </w:r>
      <w:r w:rsidR="00F31646" w:rsidRPr="00F31646">
        <w:rPr>
          <w:rFonts w:ascii="Times New Roman" w:hAnsi="Times New Roman"/>
          <w:szCs w:val="24"/>
        </w:rPr>
        <w:t xml:space="preserve">approval </w:t>
      </w:r>
      <w:r>
        <w:rPr>
          <w:rFonts w:ascii="Times New Roman" w:hAnsi="Times New Roman"/>
          <w:szCs w:val="24"/>
        </w:rPr>
        <w:t xml:space="preserve">extant at the time </w:t>
      </w:r>
      <w:r w:rsidR="0046020B">
        <w:rPr>
          <w:rFonts w:ascii="Times New Roman" w:hAnsi="Times New Roman"/>
          <w:szCs w:val="24"/>
        </w:rPr>
        <w:t xml:space="preserve">the former </w:t>
      </w:r>
      <w:r>
        <w:rPr>
          <w:rFonts w:ascii="Times New Roman" w:hAnsi="Times New Roman"/>
          <w:szCs w:val="24"/>
        </w:rPr>
        <w:t>determinations are repealed</w:t>
      </w:r>
      <w:r w:rsidR="004E17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</w:t>
      </w:r>
      <w:r w:rsidR="00F31646" w:rsidRPr="00F31646">
        <w:rPr>
          <w:rFonts w:ascii="Times New Roman" w:hAnsi="Times New Roman"/>
          <w:szCs w:val="24"/>
        </w:rPr>
        <w:t xml:space="preserve">given </w:t>
      </w:r>
      <w:r w:rsidR="000372AF">
        <w:rPr>
          <w:rFonts w:ascii="Times New Roman" w:hAnsi="Times New Roman"/>
          <w:szCs w:val="24"/>
        </w:rPr>
        <w:t xml:space="preserve">under subsection </w:t>
      </w:r>
      <w:proofErr w:type="gramStart"/>
      <w:r w:rsidR="000372AF">
        <w:rPr>
          <w:rFonts w:ascii="Times New Roman" w:hAnsi="Times New Roman"/>
          <w:szCs w:val="24"/>
        </w:rPr>
        <w:t>19A(</w:t>
      </w:r>
      <w:proofErr w:type="gramEnd"/>
      <w:r w:rsidR="000372AF">
        <w:rPr>
          <w:rFonts w:ascii="Times New Roman" w:hAnsi="Times New Roman"/>
          <w:szCs w:val="24"/>
        </w:rPr>
        <w:t xml:space="preserve">1) on the basis that the </w:t>
      </w:r>
      <w:r w:rsidR="00093E11">
        <w:rPr>
          <w:rFonts w:ascii="Times New Roman" w:hAnsi="Times New Roman"/>
          <w:szCs w:val="24"/>
        </w:rPr>
        <w:t xml:space="preserve">specified </w:t>
      </w:r>
      <w:r w:rsidR="000372AF">
        <w:rPr>
          <w:rFonts w:ascii="Times New Roman" w:hAnsi="Times New Roman"/>
          <w:szCs w:val="24"/>
        </w:rPr>
        <w:t xml:space="preserve">therapeutic goods are registered or approved for general marketing in one of those </w:t>
      </w:r>
      <w:r>
        <w:rPr>
          <w:rFonts w:ascii="Times New Roman" w:hAnsi="Times New Roman"/>
          <w:szCs w:val="24"/>
        </w:rPr>
        <w:t xml:space="preserve">nine </w:t>
      </w:r>
      <w:r w:rsidR="000372AF">
        <w:rPr>
          <w:rFonts w:ascii="Times New Roman" w:hAnsi="Times New Roman"/>
          <w:szCs w:val="24"/>
        </w:rPr>
        <w:t>countries</w:t>
      </w:r>
      <w:r w:rsidR="004E1773">
        <w:rPr>
          <w:rFonts w:ascii="Times New Roman" w:hAnsi="Times New Roman"/>
          <w:szCs w:val="24"/>
        </w:rPr>
        <w:t>,</w:t>
      </w:r>
      <w:r w:rsidR="000372AF">
        <w:rPr>
          <w:rFonts w:ascii="Times New Roman" w:hAnsi="Times New Roman"/>
          <w:szCs w:val="24"/>
        </w:rPr>
        <w:t xml:space="preserve"> </w:t>
      </w:r>
      <w:r w:rsidR="00F31646" w:rsidRPr="00F31646">
        <w:rPr>
          <w:rFonts w:ascii="Times New Roman" w:hAnsi="Times New Roman"/>
          <w:szCs w:val="24"/>
        </w:rPr>
        <w:t xml:space="preserve">will continue to have effect </w:t>
      </w:r>
      <w:r w:rsidR="000372AF">
        <w:rPr>
          <w:rFonts w:ascii="Times New Roman" w:hAnsi="Times New Roman"/>
          <w:szCs w:val="24"/>
        </w:rPr>
        <w:t xml:space="preserve">in accordance with its terms </w:t>
      </w:r>
      <w:r w:rsidR="00F31646" w:rsidRPr="00F31646">
        <w:rPr>
          <w:rFonts w:ascii="Times New Roman" w:hAnsi="Times New Roman"/>
          <w:szCs w:val="24"/>
        </w:rPr>
        <w:t xml:space="preserve">provided </w:t>
      </w:r>
      <w:r w:rsidR="004E32CA">
        <w:rPr>
          <w:rFonts w:ascii="Times New Roman" w:hAnsi="Times New Roman"/>
          <w:szCs w:val="24"/>
        </w:rPr>
        <w:t xml:space="preserve">those </w:t>
      </w:r>
      <w:r w:rsidR="00F31646" w:rsidRPr="00F31646">
        <w:rPr>
          <w:rFonts w:ascii="Times New Roman" w:hAnsi="Times New Roman"/>
          <w:szCs w:val="24"/>
        </w:rPr>
        <w:t>good</w:t>
      </w:r>
      <w:r w:rsidR="000A5AE3">
        <w:rPr>
          <w:rFonts w:ascii="Times New Roman" w:hAnsi="Times New Roman"/>
          <w:szCs w:val="24"/>
        </w:rPr>
        <w:t>s</w:t>
      </w:r>
      <w:r w:rsidR="00F31646" w:rsidRPr="00F31646">
        <w:rPr>
          <w:rFonts w:ascii="Times New Roman" w:hAnsi="Times New Roman"/>
          <w:szCs w:val="24"/>
        </w:rPr>
        <w:t xml:space="preserve"> continue to be registered or approved for</w:t>
      </w:r>
      <w:r w:rsidR="00C0721E">
        <w:rPr>
          <w:rFonts w:ascii="Times New Roman" w:hAnsi="Times New Roman"/>
          <w:szCs w:val="24"/>
        </w:rPr>
        <w:t xml:space="preserve"> general</w:t>
      </w:r>
      <w:r w:rsidR="00F31646" w:rsidRPr="00F31646">
        <w:rPr>
          <w:rFonts w:ascii="Times New Roman" w:hAnsi="Times New Roman"/>
          <w:szCs w:val="24"/>
        </w:rPr>
        <w:t xml:space="preserve"> marketing in at least one of the countries spec</w:t>
      </w:r>
      <w:r w:rsidR="00F31646">
        <w:rPr>
          <w:rFonts w:ascii="Times New Roman" w:hAnsi="Times New Roman"/>
          <w:szCs w:val="24"/>
        </w:rPr>
        <w:t>ified in th</w:t>
      </w:r>
      <w:r w:rsidR="007529F8">
        <w:rPr>
          <w:rFonts w:ascii="Times New Roman" w:hAnsi="Times New Roman"/>
          <w:szCs w:val="24"/>
        </w:rPr>
        <w:t>e</w:t>
      </w:r>
      <w:r w:rsidR="00F31646">
        <w:rPr>
          <w:rFonts w:ascii="Times New Roman" w:hAnsi="Times New Roman"/>
          <w:szCs w:val="24"/>
        </w:rPr>
        <w:t xml:space="preserve"> Determination.</w:t>
      </w:r>
    </w:p>
    <w:p w:rsidR="003C2A3E" w:rsidRDefault="003C2A3E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31B2" w:rsidRPr="0030123E" w:rsidRDefault="007231B2" w:rsidP="0030123E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30123E">
        <w:rPr>
          <w:rFonts w:ascii="Times New Roman" w:hAnsi="Times New Roman"/>
          <w:b/>
          <w:szCs w:val="24"/>
        </w:rPr>
        <w:t>B</w:t>
      </w:r>
      <w:r w:rsidR="00C377F0">
        <w:rPr>
          <w:rFonts w:ascii="Times New Roman" w:hAnsi="Times New Roman"/>
          <w:b/>
          <w:szCs w:val="24"/>
        </w:rPr>
        <w:t>ACKGROUND</w:t>
      </w:r>
    </w:p>
    <w:p w:rsidR="0030123E" w:rsidRPr="0030123E" w:rsidRDefault="0030123E" w:rsidP="0030123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427F" w:rsidRPr="00D1427F" w:rsidRDefault="000675AB" w:rsidP="00D1427F">
      <w:pPr>
        <w:autoSpaceDE w:val="0"/>
        <w:autoSpaceDN w:val="0"/>
        <w:adjustRightInd w:val="0"/>
      </w:pPr>
      <w:r>
        <w:t xml:space="preserve">Under the Act, it is an offence for </w:t>
      </w:r>
      <w:r w:rsidR="003C635E">
        <w:t>t</w:t>
      </w:r>
      <w:r w:rsidR="00D1427F" w:rsidRPr="00D1427F">
        <w:t xml:space="preserve">herapeutic goods </w:t>
      </w:r>
      <w:r w:rsidR="00A27874">
        <w:t xml:space="preserve">be </w:t>
      </w:r>
      <w:r w:rsidR="00D1427F" w:rsidRPr="00D1427F">
        <w:t>imported into, exported from, manufactured in, or supplied in Australia</w:t>
      </w:r>
      <w:r w:rsidR="00A27874">
        <w:t xml:space="preserve">, unless the </w:t>
      </w:r>
      <w:r w:rsidR="003C635E">
        <w:t xml:space="preserve">goods are </w:t>
      </w:r>
      <w:r w:rsidR="003C635E" w:rsidRPr="00D1427F">
        <w:t xml:space="preserve">included in the </w:t>
      </w:r>
      <w:r w:rsidR="008B6B9F">
        <w:t>ARTG</w:t>
      </w:r>
      <w:r w:rsidR="003C635E">
        <w:t>,</w:t>
      </w:r>
      <w:r w:rsidR="003C635E" w:rsidRPr="00D1427F">
        <w:t xml:space="preserve"> </w:t>
      </w:r>
      <w:r w:rsidR="00D1427F" w:rsidRPr="00D1427F">
        <w:t xml:space="preserve">exempt from inclusion </w:t>
      </w:r>
      <w:r w:rsidR="003C635E">
        <w:t>i</w:t>
      </w:r>
      <w:r w:rsidR="00D1427F" w:rsidRPr="00D1427F">
        <w:t xml:space="preserve">n the ARTG, or </w:t>
      </w:r>
      <w:r w:rsidR="00A27874">
        <w:t xml:space="preserve">otherwise </w:t>
      </w:r>
      <w:r w:rsidR="00D1427F" w:rsidRPr="00D1427F">
        <w:t>subject to an approval or authority by the Secretary.</w:t>
      </w:r>
    </w:p>
    <w:p w:rsidR="00D1427F" w:rsidRDefault="00D1427F" w:rsidP="007231B2">
      <w:pPr>
        <w:autoSpaceDE w:val="0"/>
        <w:autoSpaceDN w:val="0"/>
        <w:adjustRightInd w:val="0"/>
      </w:pPr>
    </w:p>
    <w:p w:rsidR="003C635E" w:rsidRDefault="00AC0C99" w:rsidP="003C635E">
      <w:pPr>
        <w:autoSpaceDE w:val="0"/>
        <w:autoSpaceDN w:val="0"/>
        <w:adjustRightInd w:val="0"/>
      </w:pPr>
      <w:r>
        <w:t>S</w:t>
      </w:r>
      <w:r w:rsidR="006217AB">
        <w:t>ubsection 19A(</w:t>
      </w:r>
      <w:r w:rsidR="003C635E">
        <w:t>1</w:t>
      </w:r>
      <w:r w:rsidR="006217AB">
        <w:t xml:space="preserve">) </w:t>
      </w:r>
      <w:r w:rsidR="00D1427F">
        <w:t xml:space="preserve">of the Act provides </w:t>
      </w:r>
      <w:r>
        <w:t>a mechanism to a</w:t>
      </w:r>
      <w:r w:rsidR="00B8739B">
        <w:t xml:space="preserve">pprove the importation </w:t>
      </w:r>
      <w:r w:rsidR="00A0659F">
        <w:t xml:space="preserve">or </w:t>
      </w:r>
      <w:r w:rsidR="00B8739B">
        <w:t xml:space="preserve">supply of </w:t>
      </w:r>
      <w:r>
        <w:t>unregistered therapeutic</w:t>
      </w:r>
      <w:r w:rsidR="00B8739B">
        <w:t xml:space="preserve"> goods,</w:t>
      </w:r>
      <w:r>
        <w:t xml:space="preserve"> </w:t>
      </w:r>
      <w:r w:rsidR="001D19ED">
        <w:t xml:space="preserve">if </w:t>
      </w:r>
      <w:r w:rsidR="000372AF">
        <w:t xml:space="preserve">all </w:t>
      </w:r>
      <w:r w:rsidR="003C635E">
        <w:t xml:space="preserve">comparable </w:t>
      </w:r>
      <w:r w:rsidR="004E668D">
        <w:t xml:space="preserve">registered </w:t>
      </w:r>
      <w:r w:rsidR="003C635E">
        <w:t xml:space="preserve">goods </w:t>
      </w:r>
      <w:r w:rsidR="000372AF">
        <w:t xml:space="preserve">which could act as substitutes </w:t>
      </w:r>
      <w:r w:rsidR="003C635E">
        <w:t>are unavailable or are in short supply</w:t>
      </w:r>
      <w:r w:rsidR="004F2CA3">
        <w:t xml:space="preserve"> and </w:t>
      </w:r>
      <w:r w:rsidR="00B8739B">
        <w:t xml:space="preserve">the </w:t>
      </w:r>
      <w:r w:rsidR="004F2CA3">
        <w:t>approval is</w:t>
      </w:r>
      <w:r w:rsidR="00AF61D6">
        <w:t xml:space="preserve"> </w:t>
      </w:r>
      <w:r w:rsidR="003C635E">
        <w:t>necessary in the interests of public health</w:t>
      </w:r>
      <w:r w:rsidR="00735A9C">
        <w:t xml:space="preserve">.  </w:t>
      </w:r>
      <w:r w:rsidR="006F22BA">
        <w:t xml:space="preserve">If the </w:t>
      </w:r>
      <w:r w:rsidR="00DC0B9E">
        <w:t xml:space="preserve">specified therapeutic goods </w:t>
      </w:r>
      <w:r w:rsidR="006F22BA">
        <w:t xml:space="preserve">are not the subject of an application for registration under section 23 of the Act, </w:t>
      </w:r>
      <w:r w:rsidR="00442059">
        <w:t xml:space="preserve">the goods </w:t>
      </w:r>
      <w:r w:rsidR="00DC0B9E">
        <w:t xml:space="preserve">must be registered </w:t>
      </w:r>
      <w:r w:rsidR="003C635E" w:rsidRPr="003C635E">
        <w:t>or</w:t>
      </w:r>
      <w:r w:rsidR="00DC0B9E">
        <w:t xml:space="preserve"> </w:t>
      </w:r>
      <w:r w:rsidR="003C635E" w:rsidRPr="003C635E">
        <w:t>approved for general marketing in a</w:t>
      </w:r>
      <w:r w:rsidR="004F2CA3">
        <w:t xml:space="preserve">t least one of the </w:t>
      </w:r>
      <w:r w:rsidR="003C635E" w:rsidRPr="003C635E">
        <w:t>foreign countr</w:t>
      </w:r>
      <w:r w:rsidR="004F2CA3">
        <w:t>ies</w:t>
      </w:r>
      <w:r w:rsidR="003C635E" w:rsidRPr="003C635E">
        <w:t xml:space="preserve"> specified by the Secretary in a determination under subsection 19A(3).</w:t>
      </w:r>
      <w:r w:rsidR="00A23F76">
        <w:t xml:space="preserve"> </w:t>
      </w:r>
    </w:p>
    <w:p w:rsidR="003C635E" w:rsidRPr="003C635E" w:rsidRDefault="003C635E" w:rsidP="003C635E">
      <w:pPr>
        <w:autoSpaceDE w:val="0"/>
        <w:autoSpaceDN w:val="0"/>
        <w:adjustRightInd w:val="0"/>
      </w:pPr>
    </w:p>
    <w:p w:rsidR="00042068" w:rsidRDefault="003C635E" w:rsidP="007231B2">
      <w:pPr>
        <w:autoSpaceDE w:val="0"/>
        <w:autoSpaceDN w:val="0"/>
        <w:adjustRightInd w:val="0"/>
      </w:pPr>
      <w:r>
        <w:t xml:space="preserve">The foreign countries specified </w:t>
      </w:r>
      <w:r w:rsidR="00DC0B9E">
        <w:t xml:space="preserve">in the Determination </w:t>
      </w:r>
      <w:r>
        <w:t xml:space="preserve">are those that the Secretary has historically regarded, and continues to regard, as demonstrating </w:t>
      </w:r>
      <w:r w:rsidR="00453338">
        <w:t>comparable regulatory standards</w:t>
      </w:r>
      <w:r w:rsidR="00DC0B9E">
        <w:t xml:space="preserve"> </w:t>
      </w:r>
      <w:r w:rsidR="00CB3006">
        <w:t>of assessment for quality, safety and efficacy</w:t>
      </w:r>
      <w:r w:rsidR="00C62ABA">
        <w:t xml:space="preserve"> of therapeutic </w:t>
      </w:r>
      <w:r w:rsidR="0053604F">
        <w:t>goods (medicines</w:t>
      </w:r>
      <w:r w:rsidR="00093E11">
        <w:t>, in </w:t>
      </w:r>
      <w:r w:rsidR="0053604F">
        <w:t>particular)</w:t>
      </w:r>
      <w:r>
        <w:t xml:space="preserve">.  </w:t>
      </w:r>
      <w:r w:rsidR="00DC0B9E">
        <w:t>The</w:t>
      </w:r>
      <w:r w:rsidR="00CF1662">
        <w:t>se</w:t>
      </w:r>
      <w:r w:rsidR="00DC0B9E">
        <w:t xml:space="preserve"> countries </w:t>
      </w:r>
      <w:r w:rsidR="00FC0F7B">
        <w:t xml:space="preserve">maintain </w:t>
      </w:r>
      <w:r w:rsidR="00CF1662">
        <w:t xml:space="preserve">reliable </w:t>
      </w:r>
      <w:r w:rsidR="0006546D">
        <w:t xml:space="preserve">regulatory </w:t>
      </w:r>
      <w:r w:rsidR="00F84730">
        <w:t>systems</w:t>
      </w:r>
      <w:r w:rsidR="00CF1662">
        <w:t xml:space="preserve">, </w:t>
      </w:r>
      <w:r w:rsidR="0006546D">
        <w:t>withi</w:t>
      </w:r>
      <w:r w:rsidR="00FC0F7B">
        <w:t>n</w:t>
      </w:r>
      <w:r w:rsidR="00F84730">
        <w:t xml:space="preserve"> </w:t>
      </w:r>
      <w:r w:rsidR="00FD41F1">
        <w:t xml:space="preserve">which </w:t>
      </w:r>
      <w:r w:rsidR="0006546D">
        <w:t xml:space="preserve">the registration or approval of </w:t>
      </w:r>
      <w:r w:rsidR="00453338">
        <w:t xml:space="preserve">specified therapeutic goods </w:t>
      </w:r>
      <w:r w:rsidR="0006546D">
        <w:t xml:space="preserve">is </w:t>
      </w:r>
      <w:r w:rsidR="00F84730">
        <w:t xml:space="preserve">considered to be </w:t>
      </w:r>
      <w:r w:rsidR="00453338">
        <w:t xml:space="preserve">comparable </w:t>
      </w:r>
      <w:r w:rsidR="00FC0F7B">
        <w:t>to</w:t>
      </w:r>
      <w:r w:rsidR="00F84730">
        <w:t xml:space="preserve"> </w:t>
      </w:r>
      <w:r w:rsidR="004E668D">
        <w:t xml:space="preserve">the </w:t>
      </w:r>
      <w:r w:rsidR="00F84730">
        <w:t xml:space="preserve">registration of therapeutic goods in </w:t>
      </w:r>
      <w:r w:rsidR="0006546D">
        <w:t>Australia</w:t>
      </w:r>
      <w:r w:rsidR="00453338">
        <w:t>.</w:t>
      </w:r>
    </w:p>
    <w:p w:rsidR="00CB3006" w:rsidRDefault="00CB3006" w:rsidP="007231B2">
      <w:pPr>
        <w:autoSpaceDE w:val="0"/>
        <w:autoSpaceDN w:val="0"/>
        <w:adjustRightInd w:val="0"/>
      </w:pPr>
    </w:p>
    <w:p w:rsidR="00CB3006" w:rsidRDefault="00ED1D1B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>T</w:t>
      </w:r>
      <w:r w:rsidR="00CB3006">
        <w:t xml:space="preserve">herapeutic goods </w:t>
      </w:r>
      <w:r w:rsidR="0053604F">
        <w:t xml:space="preserve">in relation to which an approval is granted </w:t>
      </w:r>
      <w:r w:rsidR="00CB3006">
        <w:t xml:space="preserve">under </w:t>
      </w:r>
      <w:r w:rsidR="006F22BA">
        <w:t>sub</w:t>
      </w:r>
      <w:r w:rsidR="00CB3006">
        <w:t xml:space="preserve">section 19A(1) </w:t>
      </w:r>
      <w:r w:rsidR="00C86C60">
        <w:t xml:space="preserve">of the Act </w:t>
      </w:r>
      <w:r w:rsidR="00CB3006">
        <w:t>are exempt from inclusion in the ARTG</w:t>
      </w:r>
      <w:r w:rsidR="006F22BA">
        <w:t xml:space="preserve">, </w:t>
      </w:r>
      <w:r>
        <w:t xml:space="preserve">and </w:t>
      </w:r>
      <w:r w:rsidR="00CB3006">
        <w:t xml:space="preserve">can </w:t>
      </w:r>
      <w:r>
        <w:t xml:space="preserve">therefore </w:t>
      </w:r>
      <w:r w:rsidR="00CB3006">
        <w:t xml:space="preserve">be </w:t>
      </w:r>
      <w:r w:rsidR="0053604F">
        <w:t>imported</w:t>
      </w:r>
      <w:r>
        <w:t>,</w:t>
      </w:r>
      <w:r w:rsidR="0053604F">
        <w:t xml:space="preserve"> </w:t>
      </w:r>
      <w:r w:rsidR="00D74AC5">
        <w:t xml:space="preserve">supplied and used for treatment in Australia, in accordance with any conditions specified in the </w:t>
      </w:r>
      <w:r w:rsidR="008553EC">
        <w:t xml:space="preserve">relevant </w:t>
      </w:r>
      <w:r w:rsidR="00D74AC5">
        <w:t xml:space="preserve">notice.  Approvals </w:t>
      </w:r>
      <w:r w:rsidR="00C86C60">
        <w:t xml:space="preserve">may be granted </w:t>
      </w:r>
      <w:r w:rsidR="00877529">
        <w:t xml:space="preserve">by the Secretary </w:t>
      </w:r>
      <w:r w:rsidR="00C86C60">
        <w:t xml:space="preserve">for such period as is specified in the notice, </w:t>
      </w:r>
      <w:r w:rsidR="00D74AC5">
        <w:t xml:space="preserve">consistent with the period of time necessary to cover the </w:t>
      </w:r>
      <w:r w:rsidR="00C86C60">
        <w:t xml:space="preserve">unavailability </w:t>
      </w:r>
      <w:r w:rsidR="00D74AC5">
        <w:t>or shortage of the registered therapeutic good</w:t>
      </w:r>
      <w:r w:rsidR="00877529">
        <w:t>s</w:t>
      </w:r>
      <w:r w:rsidR="00D74AC5">
        <w:t>.</w:t>
      </w:r>
      <w:r>
        <w:t xml:space="preserve">  The lapsing of an approval on the expiry of a specified period does not prevent the Secretary from granting another approval in relation to the same goods before the lapsing of the first-mentioned approval.  The subsequent approval may take effect on the expiry of the </w:t>
      </w:r>
      <w:r w:rsidR="00826B69">
        <w:t xml:space="preserve">earlier </w:t>
      </w:r>
      <w:r>
        <w:t>period.</w:t>
      </w:r>
    </w:p>
    <w:p w:rsidR="00C650E1" w:rsidRDefault="00C650E1" w:rsidP="007231B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31B2" w:rsidRPr="0030123E" w:rsidRDefault="007231B2" w:rsidP="0030123E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30123E">
        <w:rPr>
          <w:rFonts w:ascii="Times New Roman" w:hAnsi="Times New Roman"/>
          <w:b/>
          <w:szCs w:val="24"/>
        </w:rPr>
        <w:t>C</w:t>
      </w:r>
      <w:r w:rsidR="00C377F0">
        <w:rPr>
          <w:rFonts w:ascii="Times New Roman" w:hAnsi="Times New Roman"/>
          <w:b/>
          <w:szCs w:val="24"/>
        </w:rPr>
        <w:t>ONSULTATION</w:t>
      </w:r>
    </w:p>
    <w:p w:rsidR="0030123E" w:rsidRPr="0030123E" w:rsidRDefault="0030123E" w:rsidP="0030123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86AE4" w:rsidRDefault="007231B2" w:rsidP="007231B2">
      <w:pPr>
        <w:ind w:right="-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</w:t>
      </w:r>
      <w:r w:rsidR="00DC0B9E">
        <w:rPr>
          <w:rFonts w:ascii="Times New Roman" w:hAnsi="Times New Roman"/>
          <w:szCs w:val="24"/>
        </w:rPr>
        <w:t xml:space="preserve">is Determination </w:t>
      </w:r>
      <w:r w:rsidR="00013323">
        <w:rPr>
          <w:rFonts w:ascii="Times New Roman" w:hAnsi="Times New Roman"/>
          <w:szCs w:val="24"/>
        </w:rPr>
        <w:t xml:space="preserve">remakes the </w:t>
      </w:r>
      <w:r w:rsidR="00195047">
        <w:rPr>
          <w:rFonts w:ascii="Times New Roman" w:hAnsi="Times New Roman"/>
          <w:szCs w:val="24"/>
        </w:rPr>
        <w:t xml:space="preserve">second </w:t>
      </w:r>
      <w:r w:rsidR="00013323">
        <w:rPr>
          <w:rFonts w:ascii="Times New Roman" w:hAnsi="Times New Roman"/>
          <w:szCs w:val="24"/>
        </w:rPr>
        <w:t xml:space="preserve">determination without any material change to its </w:t>
      </w:r>
      <w:r w:rsidR="00DE1A9E">
        <w:rPr>
          <w:rFonts w:ascii="Times New Roman" w:hAnsi="Times New Roman"/>
          <w:szCs w:val="24"/>
        </w:rPr>
        <w:t>substance or effect</w:t>
      </w:r>
      <w:r w:rsidR="00013323">
        <w:rPr>
          <w:rFonts w:ascii="Times New Roman" w:hAnsi="Times New Roman"/>
          <w:szCs w:val="24"/>
        </w:rPr>
        <w:t xml:space="preserve">.  It does not alter existing arrangements under subsection </w:t>
      </w:r>
      <w:proofErr w:type="gramStart"/>
      <w:r w:rsidR="00013323">
        <w:rPr>
          <w:rFonts w:ascii="Times New Roman" w:hAnsi="Times New Roman"/>
          <w:szCs w:val="24"/>
        </w:rPr>
        <w:t>19A(</w:t>
      </w:r>
      <w:proofErr w:type="gramEnd"/>
      <w:r w:rsidR="00013323">
        <w:rPr>
          <w:rFonts w:ascii="Times New Roman" w:hAnsi="Times New Roman"/>
          <w:szCs w:val="24"/>
        </w:rPr>
        <w:t xml:space="preserve">3) </w:t>
      </w:r>
      <w:r w:rsidR="00A42AB8">
        <w:rPr>
          <w:rFonts w:ascii="Times New Roman" w:hAnsi="Times New Roman"/>
          <w:szCs w:val="24"/>
        </w:rPr>
        <w:t xml:space="preserve">of the Act </w:t>
      </w:r>
      <w:r w:rsidR="00013323">
        <w:rPr>
          <w:rFonts w:ascii="Times New Roman" w:hAnsi="Times New Roman"/>
          <w:szCs w:val="24"/>
        </w:rPr>
        <w:t xml:space="preserve">with respect to </w:t>
      </w:r>
      <w:r w:rsidR="00C0721E">
        <w:rPr>
          <w:rFonts w:ascii="Times New Roman" w:hAnsi="Times New Roman"/>
          <w:szCs w:val="24"/>
        </w:rPr>
        <w:t xml:space="preserve">specified </w:t>
      </w:r>
      <w:r w:rsidR="00013323">
        <w:rPr>
          <w:rFonts w:ascii="Times New Roman" w:hAnsi="Times New Roman"/>
          <w:szCs w:val="24"/>
        </w:rPr>
        <w:t>foreign countries.</w:t>
      </w:r>
    </w:p>
    <w:p w:rsidR="00486AE4" w:rsidRDefault="00486AE4" w:rsidP="007231B2">
      <w:pPr>
        <w:ind w:right="-96"/>
        <w:rPr>
          <w:rFonts w:ascii="Times New Roman" w:hAnsi="Times New Roman"/>
          <w:szCs w:val="24"/>
        </w:rPr>
      </w:pPr>
    </w:p>
    <w:p w:rsidR="007231B2" w:rsidRPr="00F0611E" w:rsidRDefault="004E668D" w:rsidP="007231B2">
      <w:pPr>
        <w:ind w:right="-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486AE4">
        <w:rPr>
          <w:rFonts w:ascii="Times New Roman" w:hAnsi="Times New Roman"/>
          <w:szCs w:val="24"/>
        </w:rPr>
        <w:t xml:space="preserve">he </w:t>
      </w:r>
      <w:r w:rsidR="00A42AB8">
        <w:rPr>
          <w:rFonts w:ascii="Times New Roman" w:hAnsi="Times New Roman"/>
          <w:szCs w:val="24"/>
        </w:rPr>
        <w:t xml:space="preserve">Office of Best Practice Regulation </w:t>
      </w:r>
      <w:r w:rsidR="008D1520">
        <w:rPr>
          <w:rFonts w:ascii="Times New Roman" w:hAnsi="Times New Roman"/>
          <w:szCs w:val="24"/>
        </w:rPr>
        <w:t xml:space="preserve">(OBPR) </w:t>
      </w:r>
      <w:r w:rsidR="00B8739B">
        <w:rPr>
          <w:rFonts w:ascii="Times New Roman" w:hAnsi="Times New Roman"/>
          <w:szCs w:val="24"/>
        </w:rPr>
        <w:t xml:space="preserve">was consulted </w:t>
      </w:r>
      <w:r w:rsidR="00C0721E">
        <w:rPr>
          <w:rFonts w:ascii="Times New Roman" w:hAnsi="Times New Roman"/>
          <w:szCs w:val="24"/>
        </w:rPr>
        <w:t>regarding</w:t>
      </w:r>
      <w:r w:rsidR="00C86C60">
        <w:rPr>
          <w:rFonts w:ascii="Times New Roman" w:hAnsi="Times New Roman"/>
          <w:szCs w:val="24"/>
        </w:rPr>
        <w:t xml:space="preserve"> the proposal to </w:t>
      </w:r>
      <w:r>
        <w:rPr>
          <w:rFonts w:ascii="Times New Roman" w:hAnsi="Times New Roman"/>
          <w:szCs w:val="24"/>
        </w:rPr>
        <w:t>remak</w:t>
      </w:r>
      <w:r w:rsidR="00C86C60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 xml:space="preserve">the </w:t>
      </w:r>
      <w:r w:rsidR="0053604F">
        <w:rPr>
          <w:rFonts w:ascii="Times New Roman" w:hAnsi="Times New Roman"/>
          <w:szCs w:val="24"/>
        </w:rPr>
        <w:t xml:space="preserve">second </w:t>
      </w:r>
      <w:r>
        <w:rPr>
          <w:rFonts w:ascii="Times New Roman" w:hAnsi="Times New Roman"/>
          <w:szCs w:val="24"/>
        </w:rPr>
        <w:t xml:space="preserve">determination.  </w:t>
      </w:r>
      <w:r w:rsidR="008D1520">
        <w:rPr>
          <w:rFonts w:ascii="Times New Roman" w:hAnsi="Times New Roman"/>
          <w:szCs w:val="24"/>
        </w:rPr>
        <w:t xml:space="preserve">OBPR </w:t>
      </w:r>
      <w:r w:rsidR="00486AE4">
        <w:rPr>
          <w:rFonts w:ascii="Times New Roman" w:hAnsi="Times New Roman"/>
          <w:szCs w:val="24"/>
        </w:rPr>
        <w:t xml:space="preserve">advised that a Regulation Impact Statement </w:t>
      </w:r>
      <w:r w:rsidR="00C0721E">
        <w:rPr>
          <w:rFonts w:ascii="Times New Roman" w:hAnsi="Times New Roman"/>
          <w:szCs w:val="24"/>
        </w:rPr>
        <w:t xml:space="preserve">was not </w:t>
      </w:r>
      <w:r w:rsidR="00A42AB8">
        <w:rPr>
          <w:rFonts w:ascii="Times New Roman" w:hAnsi="Times New Roman"/>
          <w:szCs w:val="24"/>
        </w:rPr>
        <w:t xml:space="preserve">required </w:t>
      </w:r>
      <w:r w:rsidR="00D74AC5">
        <w:rPr>
          <w:rFonts w:ascii="Times New Roman" w:hAnsi="Times New Roman"/>
          <w:szCs w:val="24"/>
        </w:rPr>
        <w:t xml:space="preserve">to </w:t>
      </w:r>
      <w:r w:rsidR="001D19ED">
        <w:rPr>
          <w:rFonts w:ascii="Times New Roman" w:hAnsi="Times New Roman"/>
          <w:szCs w:val="24"/>
        </w:rPr>
        <w:t xml:space="preserve">remake </w:t>
      </w:r>
      <w:r w:rsidR="00D74AC5">
        <w:rPr>
          <w:rFonts w:ascii="Times New Roman" w:hAnsi="Times New Roman"/>
          <w:szCs w:val="24"/>
        </w:rPr>
        <w:t>th</w:t>
      </w:r>
      <w:r w:rsidR="00C86C60">
        <w:rPr>
          <w:rFonts w:ascii="Times New Roman" w:hAnsi="Times New Roman"/>
          <w:szCs w:val="24"/>
        </w:rPr>
        <w:t>e</w:t>
      </w:r>
      <w:r w:rsidR="00D74AC5">
        <w:rPr>
          <w:rFonts w:ascii="Times New Roman" w:hAnsi="Times New Roman"/>
          <w:szCs w:val="24"/>
        </w:rPr>
        <w:t xml:space="preserve"> </w:t>
      </w:r>
      <w:r w:rsidR="00C86C60">
        <w:rPr>
          <w:rFonts w:ascii="Times New Roman" w:hAnsi="Times New Roman"/>
          <w:szCs w:val="24"/>
        </w:rPr>
        <w:t xml:space="preserve">regulatory </w:t>
      </w:r>
      <w:r w:rsidR="00D74AC5">
        <w:rPr>
          <w:rFonts w:ascii="Times New Roman" w:hAnsi="Times New Roman"/>
          <w:szCs w:val="24"/>
        </w:rPr>
        <w:t>instrument</w:t>
      </w:r>
      <w:r w:rsidR="001D19ED">
        <w:rPr>
          <w:rFonts w:ascii="Times New Roman" w:hAnsi="Times New Roman"/>
          <w:szCs w:val="24"/>
        </w:rPr>
        <w:t xml:space="preserve"> (reference number 20273)</w:t>
      </w:r>
      <w:r w:rsidR="00A42AB8">
        <w:rPr>
          <w:rFonts w:ascii="Times New Roman" w:hAnsi="Times New Roman"/>
          <w:szCs w:val="24"/>
        </w:rPr>
        <w:t>.</w:t>
      </w:r>
      <w:r w:rsidR="008D1520">
        <w:rPr>
          <w:rFonts w:ascii="Times New Roman" w:hAnsi="Times New Roman"/>
          <w:szCs w:val="24"/>
        </w:rPr>
        <w:t xml:space="preserve">  However, </w:t>
      </w:r>
      <w:r w:rsidR="00C0721E">
        <w:rPr>
          <w:rFonts w:ascii="Times New Roman" w:hAnsi="Times New Roman"/>
          <w:szCs w:val="24"/>
        </w:rPr>
        <w:t xml:space="preserve">the </w:t>
      </w:r>
      <w:r w:rsidR="008D1520">
        <w:rPr>
          <w:rFonts w:ascii="Times New Roman" w:hAnsi="Times New Roman"/>
          <w:szCs w:val="24"/>
        </w:rPr>
        <w:t xml:space="preserve">performance of the </w:t>
      </w:r>
      <w:r w:rsidR="001D19ED">
        <w:rPr>
          <w:rFonts w:ascii="Times New Roman" w:hAnsi="Times New Roman"/>
          <w:szCs w:val="24"/>
        </w:rPr>
        <w:t xml:space="preserve">instrument </w:t>
      </w:r>
      <w:r w:rsidR="00B8739B">
        <w:rPr>
          <w:rFonts w:ascii="Times New Roman" w:hAnsi="Times New Roman"/>
          <w:szCs w:val="24"/>
        </w:rPr>
        <w:t xml:space="preserve">would need to be reviewed </w:t>
      </w:r>
      <w:r w:rsidR="008D1520">
        <w:rPr>
          <w:rFonts w:ascii="Times New Roman" w:hAnsi="Times New Roman"/>
          <w:szCs w:val="24"/>
        </w:rPr>
        <w:t>to assess whether it continue</w:t>
      </w:r>
      <w:r w:rsidR="00AF61D6">
        <w:rPr>
          <w:rFonts w:ascii="Times New Roman" w:hAnsi="Times New Roman"/>
          <w:szCs w:val="24"/>
        </w:rPr>
        <w:t>s</w:t>
      </w:r>
      <w:r w:rsidR="008D1520">
        <w:rPr>
          <w:rFonts w:ascii="Times New Roman" w:hAnsi="Times New Roman"/>
          <w:szCs w:val="24"/>
        </w:rPr>
        <w:t xml:space="preserve"> to achieve its objectives efficiently and effectively.</w:t>
      </w:r>
    </w:p>
    <w:p w:rsidR="007231B2" w:rsidRDefault="007231B2" w:rsidP="007231B2">
      <w:pPr>
        <w:rPr>
          <w:rFonts w:ascii="Times New Roman" w:hAnsi="Times New Roman"/>
          <w:szCs w:val="24"/>
        </w:rPr>
      </w:pPr>
    </w:p>
    <w:p w:rsidR="00D938ED" w:rsidRDefault="008D1520" w:rsidP="007231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</w:t>
      </w:r>
      <w:r w:rsidR="00A42AB8">
        <w:rPr>
          <w:rFonts w:ascii="Times New Roman" w:hAnsi="Times New Roman"/>
          <w:szCs w:val="24"/>
        </w:rPr>
        <w:t>rior to making</w:t>
      </w:r>
      <w:r>
        <w:rPr>
          <w:rFonts w:ascii="Times New Roman" w:hAnsi="Times New Roman"/>
          <w:szCs w:val="24"/>
        </w:rPr>
        <w:t xml:space="preserve"> this Determination</w:t>
      </w:r>
      <w:r w:rsidR="00A42AB8">
        <w:rPr>
          <w:rFonts w:ascii="Times New Roman" w:hAnsi="Times New Roman"/>
          <w:szCs w:val="24"/>
        </w:rPr>
        <w:t xml:space="preserve">, </w:t>
      </w:r>
      <w:r w:rsidR="00DE1A9E">
        <w:rPr>
          <w:rFonts w:ascii="Times New Roman" w:hAnsi="Times New Roman"/>
          <w:szCs w:val="24"/>
        </w:rPr>
        <w:t xml:space="preserve">the TGA </w:t>
      </w:r>
      <w:r w:rsidR="0006546D">
        <w:rPr>
          <w:rFonts w:ascii="Times New Roman" w:hAnsi="Times New Roman"/>
          <w:szCs w:val="24"/>
        </w:rPr>
        <w:t xml:space="preserve">assessed the </w:t>
      </w:r>
      <w:r w:rsidR="00FD41F1">
        <w:rPr>
          <w:rFonts w:ascii="Times New Roman" w:hAnsi="Times New Roman"/>
          <w:szCs w:val="24"/>
        </w:rPr>
        <w:t xml:space="preserve">regulatory performance of the </w:t>
      </w:r>
      <w:r w:rsidR="0053604F">
        <w:rPr>
          <w:rFonts w:ascii="Times New Roman" w:hAnsi="Times New Roman"/>
          <w:szCs w:val="24"/>
        </w:rPr>
        <w:t xml:space="preserve">second </w:t>
      </w:r>
      <w:r w:rsidR="00FD41F1">
        <w:rPr>
          <w:rFonts w:ascii="Times New Roman" w:hAnsi="Times New Roman"/>
          <w:szCs w:val="24"/>
        </w:rPr>
        <w:t>determination</w:t>
      </w:r>
      <w:r w:rsidR="00013323">
        <w:rPr>
          <w:rFonts w:ascii="Times New Roman" w:hAnsi="Times New Roman"/>
          <w:szCs w:val="24"/>
        </w:rPr>
        <w:t xml:space="preserve"> </w:t>
      </w:r>
      <w:r w:rsidR="00C318E5">
        <w:rPr>
          <w:rFonts w:ascii="Times New Roman" w:hAnsi="Times New Roman"/>
          <w:szCs w:val="24"/>
        </w:rPr>
        <w:t xml:space="preserve">to </w:t>
      </w:r>
      <w:r w:rsidR="00F84730">
        <w:rPr>
          <w:rFonts w:ascii="Times New Roman" w:hAnsi="Times New Roman"/>
          <w:szCs w:val="24"/>
        </w:rPr>
        <w:t xml:space="preserve">consider </w:t>
      </w:r>
      <w:r w:rsidR="00C318E5">
        <w:rPr>
          <w:rFonts w:ascii="Times New Roman" w:hAnsi="Times New Roman"/>
          <w:szCs w:val="24"/>
        </w:rPr>
        <w:t xml:space="preserve">its </w:t>
      </w:r>
      <w:r w:rsidR="00A42AB8">
        <w:rPr>
          <w:rFonts w:ascii="Times New Roman" w:hAnsi="Times New Roman"/>
          <w:szCs w:val="24"/>
        </w:rPr>
        <w:t xml:space="preserve">overall </w:t>
      </w:r>
      <w:r w:rsidR="00FD41F1">
        <w:rPr>
          <w:rFonts w:ascii="Times New Roman" w:hAnsi="Times New Roman"/>
          <w:szCs w:val="24"/>
        </w:rPr>
        <w:t xml:space="preserve">effectiveness </w:t>
      </w:r>
      <w:r w:rsidR="00DE1A9E">
        <w:rPr>
          <w:rFonts w:ascii="Times New Roman" w:hAnsi="Times New Roman"/>
          <w:szCs w:val="24"/>
        </w:rPr>
        <w:t>and efficiency</w:t>
      </w:r>
      <w:r w:rsidR="00A42AB8">
        <w:rPr>
          <w:rFonts w:ascii="Times New Roman" w:hAnsi="Times New Roman"/>
          <w:szCs w:val="24"/>
        </w:rPr>
        <w:t>,</w:t>
      </w:r>
      <w:r w:rsidR="00DE1A9E">
        <w:rPr>
          <w:rFonts w:ascii="Times New Roman" w:hAnsi="Times New Roman"/>
          <w:szCs w:val="24"/>
        </w:rPr>
        <w:t xml:space="preserve"> </w:t>
      </w:r>
      <w:r w:rsidR="00C318E5">
        <w:rPr>
          <w:rFonts w:ascii="Times New Roman" w:hAnsi="Times New Roman"/>
          <w:szCs w:val="24"/>
        </w:rPr>
        <w:t xml:space="preserve">and whether it remained fit-for-purpose, necessary and relevant.  </w:t>
      </w:r>
      <w:r w:rsidR="00CB3006">
        <w:rPr>
          <w:rFonts w:ascii="Times New Roman" w:hAnsi="Times New Roman"/>
          <w:szCs w:val="24"/>
        </w:rPr>
        <w:t>As part of this process, t</w:t>
      </w:r>
      <w:r w:rsidR="00FD41F1">
        <w:rPr>
          <w:rFonts w:ascii="Times New Roman" w:hAnsi="Times New Roman"/>
          <w:szCs w:val="24"/>
        </w:rPr>
        <w:t xml:space="preserve">he TGA </w:t>
      </w:r>
      <w:r w:rsidR="00EB4DA4" w:rsidRPr="00EB4DA4">
        <w:rPr>
          <w:rFonts w:ascii="Times New Roman" w:hAnsi="Times New Roman"/>
          <w:szCs w:val="24"/>
        </w:rPr>
        <w:t xml:space="preserve">conducted targeted consultation </w:t>
      </w:r>
      <w:r w:rsidR="00EB4DA4">
        <w:rPr>
          <w:rFonts w:ascii="Times New Roman" w:hAnsi="Times New Roman"/>
          <w:szCs w:val="24"/>
        </w:rPr>
        <w:t xml:space="preserve">with </w:t>
      </w:r>
      <w:r w:rsidR="00C318E5">
        <w:rPr>
          <w:rFonts w:ascii="Times New Roman" w:hAnsi="Times New Roman"/>
          <w:szCs w:val="24"/>
        </w:rPr>
        <w:t>twenty-two</w:t>
      </w:r>
      <w:r w:rsidR="00013323">
        <w:rPr>
          <w:rFonts w:ascii="Times New Roman" w:hAnsi="Times New Roman"/>
          <w:szCs w:val="24"/>
        </w:rPr>
        <w:t xml:space="preserve"> affected stakeholders</w:t>
      </w:r>
      <w:r w:rsidR="00C318E5">
        <w:rPr>
          <w:rFonts w:ascii="Times New Roman" w:hAnsi="Times New Roman"/>
          <w:szCs w:val="24"/>
        </w:rPr>
        <w:t xml:space="preserve">, being </w:t>
      </w:r>
      <w:r w:rsidR="00F84730">
        <w:rPr>
          <w:rFonts w:ascii="Times New Roman" w:hAnsi="Times New Roman"/>
          <w:szCs w:val="24"/>
        </w:rPr>
        <w:t xml:space="preserve">those </w:t>
      </w:r>
      <w:r w:rsidR="00013323">
        <w:rPr>
          <w:rFonts w:ascii="Times New Roman" w:hAnsi="Times New Roman"/>
          <w:szCs w:val="24"/>
        </w:rPr>
        <w:t xml:space="preserve">companies </w:t>
      </w:r>
      <w:r w:rsidR="006E3506">
        <w:rPr>
          <w:rFonts w:ascii="Times New Roman" w:hAnsi="Times New Roman"/>
          <w:szCs w:val="24"/>
        </w:rPr>
        <w:t xml:space="preserve">who submitted applications under </w:t>
      </w:r>
      <w:r w:rsidR="002D37B0">
        <w:rPr>
          <w:rFonts w:ascii="Times New Roman" w:hAnsi="Times New Roman"/>
          <w:szCs w:val="24"/>
        </w:rPr>
        <w:t>sub</w:t>
      </w:r>
      <w:r w:rsidR="006E3506">
        <w:rPr>
          <w:rFonts w:ascii="Times New Roman" w:hAnsi="Times New Roman"/>
          <w:szCs w:val="24"/>
        </w:rPr>
        <w:t xml:space="preserve">section 19A(1) </w:t>
      </w:r>
      <w:r w:rsidR="00C0721E">
        <w:rPr>
          <w:rFonts w:ascii="Times New Roman" w:hAnsi="Times New Roman"/>
          <w:szCs w:val="24"/>
        </w:rPr>
        <w:t xml:space="preserve">of the Act </w:t>
      </w:r>
      <w:r w:rsidR="00C318E5">
        <w:rPr>
          <w:rFonts w:ascii="Times New Roman" w:hAnsi="Times New Roman"/>
          <w:szCs w:val="24"/>
        </w:rPr>
        <w:t xml:space="preserve">in the </w:t>
      </w:r>
      <w:r w:rsidR="00C0721E">
        <w:rPr>
          <w:rFonts w:ascii="Times New Roman" w:hAnsi="Times New Roman"/>
          <w:szCs w:val="24"/>
        </w:rPr>
        <w:t>2014 and </w:t>
      </w:r>
      <w:r w:rsidR="00EB4DA4">
        <w:rPr>
          <w:rFonts w:ascii="Times New Roman" w:hAnsi="Times New Roman"/>
          <w:szCs w:val="24"/>
        </w:rPr>
        <w:t xml:space="preserve">2015 calendar </w:t>
      </w:r>
      <w:r w:rsidR="00AD1943">
        <w:rPr>
          <w:rFonts w:ascii="Times New Roman" w:hAnsi="Times New Roman"/>
          <w:szCs w:val="24"/>
        </w:rPr>
        <w:t>years</w:t>
      </w:r>
      <w:r w:rsidR="00D938ED">
        <w:rPr>
          <w:rFonts w:ascii="Times New Roman" w:hAnsi="Times New Roman"/>
          <w:szCs w:val="24"/>
        </w:rPr>
        <w:t>.</w:t>
      </w:r>
    </w:p>
    <w:p w:rsidR="00D938ED" w:rsidRDefault="00D938ED" w:rsidP="007231B2">
      <w:pPr>
        <w:rPr>
          <w:rFonts w:ascii="Times New Roman" w:hAnsi="Times New Roman"/>
          <w:szCs w:val="24"/>
        </w:rPr>
      </w:pPr>
    </w:p>
    <w:p w:rsidR="00FD41F1" w:rsidRDefault="002D37B0" w:rsidP="007231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F84730">
        <w:rPr>
          <w:rFonts w:ascii="Times New Roman" w:hAnsi="Times New Roman"/>
          <w:szCs w:val="24"/>
        </w:rPr>
        <w:t xml:space="preserve">consultation </w:t>
      </w:r>
      <w:r w:rsidR="00A42AB8">
        <w:rPr>
          <w:rFonts w:ascii="Times New Roman" w:hAnsi="Times New Roman"/>
          <w:szCs w:val="24"/>
        </w:rPr>
        <w:t xml:space="preserve">was conducted to </w:t>
      </w:r>
      <w:r w:rsidR="00CB3006">
        <w:rPr>
          <w:rFonts w:ascii="Times New Roman" w:hAnsi="Times New Roman"/>
          <w:szCs w:val="24"/>
        </w:rPr>
        <w:t xml:space="preserve">confirm </w:t>
      </w:r>
      <w:r w:rsidR="00AD1943">
        <w:rPr>
          <w:rFonts w:ascii="Times New Roman" w:hAnsi="Times New Roman"/>
          <w:szCs w:val="24"/>
        </w:rPr>
        <w:t>whether</w:t>
      </w:r>
      <w:r w:rsidR="00CB3006">
        <w:rPr>
          <w:rFonts w:ascii="Times New Roman" w:hAnsi="Times New Roman"/>
          <w:szCs w:val="24"/>
        </w:rPr>
        <w:t>, in the view of those stakeholders,</w:t>
      </w:r>
      <w:r w:rsidR="006E3506">
        <w:rPr>
          <w:rFonts w:ascii="Times New Roman" w:hAnsi="Times New Roman"/>
          <w:szCs w:val="24"/>
        </w:rPr>
        <w:t xml:space="preserve"> the current process </w:t>
      </w:r>
      <w:r>
        <w:rPr>
          <w:rFonts w:ascii="Times New Roman" w:hAnsi="Times New Roman"/>
          <w:szCs w:val="24"/>
        </w:rPr>
        <w:t>for specifying foreign countries</w:t>
      </w:r>
      <w:r w:rsidR="00D938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under </w:t>
      </w:r>
      <w:r w:rsidR="00AD1943">
        <w:rPr>
          <w:rFonts w:ascii="Times New Roman" w:hAnsi="Times New Roman"/>
          <w:szCs w:val="24"/>
        </w:rPr>
        <w:t>subsection</w:t>
      </w:r>
      <w:r w:rsidR="006E3506">
        <w:rPr>
          <w:rFonts w:ascii="Times New Roman" w:hAnsi="Times New Roman"/>
          <w:szCs w:val="24"/>
        </w:rPr>
        <w:t xml:space="preserve"> 19A(3)</w:t>
      </w:r>
      <w:r w:rsidR="00D938ED">
        <w:rPr>
          <w:rFonts w:ascii="Times New Roman" w:hAnsi="Times New Roman"/>
          <w:szCs w:val="24"/>
        </w:rPr>
        <w:t xml:space="preserve"> </w:t>
      </w:r>
      <w:r w:rsidR="00FA7E1B">
        <w:rPr>
          <w:rFonts w:ascii="Times New Roman" w:hAnsi="Times New Roman"/>
          <w:szCs w:val="24"/>
        </w:rPr>
        <w:t xml:space="preserve">supported the objectives of </w:t>
      </w:r>
      <w:r w:rsidR="006E3506">
        <w:rPr>
          <w:rFonts w:ascii="Times New Roman" w:hAnsi="Times New Roman"/>
          <w:szCs w:val="24"/>
        </w:rPr>
        <w:t xml:space="preserve">subsection 19A(1) to ensure that </w:t>
      </w:r>
      <w:r w:rsidR="00B8739B">
        <w:rPr>
          <w:rFonts w:ascii="Times New Roman" w:hAnsi="Times New Roman"/>
          <w:szCs w:val="24"/>
        </w:rPr>
        <w:t xml:space="preserve">specified </w:t>
      </w:r>
      <w:r w:rsidR="00C318E5">
        <w:rPr>
          <w:rFonts w:ascii="Times New Roman" w:hAnsi="Times New Roman"/>
          <w:szCs w:val="24"/>
        </w:rPr>
        <w:t>therapeutic goods</w:t>
      </w:r>
      <w:r w:rsidR="00EB4DA4">
        <w:rPr>
          <w:rFonts w:ascii="Times New Roman" w:hAnsi="Times New Roman"/>
          <w:szCs w:val="24"/>
        </w:rPr>
        <w:t>,</w:t>
      </w:r>
      <w:r w:rsidR="006E35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which are registered or </w:t>
      </w:r>
      <w:r w:rsidR="006E3506">
        <w:rPr>
          <w:rFonts w:ascii="Times New Roman" w:hAnsi="Times New Roman"/>
          <w:szCs w:val="24"/>
        </w:rPr>
        <w:t xml:space="preserve">approved </w:t>
      </w:r>
      <w:r>
        <w:rPr>
          <w:rFonts w:ascii="Times New Roman" w:hAnsi="Times New Roman"/>
          <w:szCs w:val="24"/>
        </w:rPr>
        <w:t xml:space="preserve">for general marketing in </w:t>
      </w:r>
      <w:r w:rsidR="0053604F">
        <w:rPr>
          <w:rFonts w:ascii="Times New Roman" w:hAnsi="Times New Roman"/>
          <w:szCs w:val="24"/>
        </w:rPr>
        <w:t xml:space="preserve">a country with a </w:t>
      </w:r>
      <w:r w:rsidR="006E3506">
        <w:rPr>
          <w:rFonts w:ascii="Times New Roman" w:hAnsi="Times New Roman"/>
          <w:szCs w:val="24"/>
        </w:rPr>
        <w:t>comparable regulatory system</w:t>
      </w:r>
      <w:r w:rsidR="00EB4DA4">
        <w:rPr>
          <w:rFonts w:ascii="Times New Roman" w:hAnsi="Times New Roman"/>
          <w:szCs w:val="24"/>
        </w:rPr>
        <w:t>,</w:t>
      </w:r>
      <w:r w:rsidR="006E3506">
        <w:rPr>
          <w:rFonts w:ascii="Times New Roman" w:hAnsi="Times New Roman"/>
          <w:szCs w:val="24"/>
        </w:rPr>
        <w:t xml:space="preserve"> can be made </w:t>
      </w:r>
      <w:r w:rsidR="00EB4DA4">
        <w:rPr>
          <w:rFonts w:ascii="Times New Roman" w:hAnsi="Times New Roman"/>
          <w:szCs w:val="24"/>
        </w:rPr>
        <w:t xml:space="preserve">readily </w:t>
      </w:r>
      <w:r w:rsidR="00AD1943">
        <w:rPr>
          <w:rFonts w:ascii="Times New Roman" w:hAnsi="Times New Roman"/>
          <w:szCs w:val="24"/>
        </w:rPr>
        <w:t>available</w:t>
      </w:r>
      <w:r w:rsidR="00C86C60">
        <w:rPr>
          <w:rFonts w:ascii="Times New Roman" w:hAnsi="Times New Roman"/>
          <w:szCs w:val="24"/>
        </w:rPr>
        <w:t>,</w:t>
      </w:r>
      <w:r w:rsidR="00C318E5">
        <w:rPr>
          <w:rFonts w:ascii="Times New Roman" w:hAnsi="Times New Roman"/>
          <w:szCs w:val="24"/>
        </w:rPr>
        <w:t xml:space="preserve"> </w:t>
      </w:r>
      <w:r w:rsidR="006E3506">
        <w:rPr>
          <w:rFonts w:ascii="Times New Roman" w:hAnsi="Times New Roman"/>
          <w:szCs w:val="24"/>
        </w:rPr>
        <w:t xml:space="preserve">in the event of </w:t>
      </w:r>
      <w:r>
        <w:rPr>
          <w:rFonts w:ascii="Times New Roman" w:hAnsi="Times New Roman"/>
          <w:szCs w:val="24"/>
        </w:rPr>
        <w:t xml:space="preserve">unavailability or </w:t>
      </w:r>
      <w:r w:rsidR="00AD1943">
        <w:rPr>
          <w:rFonts w:ascii="Times New Roman" w:hAnsi="Times New Roman"/>
          <w:szCs w:val="24"/>
        </w:rPr>
        <w:t>shortage</w:t>
      </w:r>
      <w:r>
        <w:rPr>
          <w:rFonts w:ascii="Times New Roman" w:hAnsi="Times New Roman"/>
          <w:szCs w:val="24"/>
        </w:rPr>
        <w:t xml:space="preserve"> of </w:t>
      </w:r>
      <w:r w:rsidR="00C86C60">
        <w:rPr>
          <w:rFonts w:ascii="Times New Roman" w:hAnsi="Times New Roman"/>
          <w:szCs w:val="24"/>
        </w:rPr>
        <w:t>supply</w:t>
      </w:r>
      <w:r w:rsidR="00B8739B">
        <w:rPr>
          <w:rFonts w:ascii="Times New Roman" w:hAnsi="Times New Roman"/>
          <w:szCs w:val="24"/>
        </w:rPr>
        <w:t xml:space="preserve"> in Australia</w:t>
      </w:r>
      <w:r w:rsidR="0053604F">
        <w:rPr>
          <w:rFonts w:ascii="Times New Roman" w:hAnsi="Times New Roman"/>
          <w:szCs w:val="24"/>
        </w:rPr>
        <w:t xml:space="preserve"> of </w:t>
      </w:r>
      <w:r w:rsidR="00561F82">
        <w:rPr>
          <w:rFonts w:ascii="Times New Roman" w:hAnsi="Times New Roman"/>
          <w:szCs w:val="24"/>
        </w:rPr>
        <w:t>registered</w:t>
      </w:r>
      <w:r w:rsidR="0053604F">
        <w:rPr>
          <w:rFonts w:ascii="Times New Roman" w:hAnsi="Times New Roman"/>
          <w:szCs w:val="24"/>
        </w:rPr>
        <w:t xml:space="preserve"> therapeutic goods</w:t>
      </w:r>
      <w:r w:rsidR="008553EC">
        <w:rPr>
          <w:rFonts w:ascii="Times New Roman" w:hAnsi="Times New Roman"/>
          <w:szCs w:val="24"/>
        </w:rPr>
        <w:t>, in particular, prescription medicines</w:t>
      </w:r>
      <w:r w:rsidR="006E3506">
        <w:rPr>
          <w:rFonts w:ascii="Times New Roman" w:hAnsi="Times New Roman"/>
          <w:szCs w:val="24"/>
        </w:rPr>
        <w:t>.</w:t>
      </w:r>
    </w:p>
    <w:p w:rsidR="00FD41F1" w:rsidRDefault="00FD41F1" w:rsidP="007231B2">
      <w:pPr>
        <w:rPr>
          <w:rFonts w:ascii="Times New Roman" w:hAnsi="Times New Roman"/>
          <w:szCs w:val="24"/>
        </w:rPr>
      </w:pPr>
    </w:p>
    <w:p w:rsidR="003B2462" w:rsidRDefault="00132FF7" w:rsidP="007231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TGA received </w:t>
      </w:r>
      <w:r w:rsidRPr="00132FF7">
        <w:rPr>
          <w:rFonts w:ascii="Times New Roman" w:hAnsi="Times New Roman"/>
          <w:szCs w:val="24"/>
        </w:rPr>
        <w:t xml:space="preserve">submissions </w:t>
      </w:r>
      <w:r>
        <w:rPr>
          <w:rFonts w:ascii="Times New Roman" w:hAnsi="Times New Roman"/>
          <w:szCs w:val="24"/>
        </w:rPr>
        <w:t xml:space="preserve">from </w:t>
      </w:r>
      <w:r w:rsidRPr="00132FF7">
        <w:rPr>
          <w:rFonts w:ascii="Times New Roman" w:hAnsi="Times New Roman"/>
          <w:szCs w:val="24"/>
        </w:rPr>
        <w:t>stakeholders</w:t>
      </w:r>
      <w:r>
        <w:rPr>
          <w:rFonts w:ascii="Times New Roman" w:hAnsi="Times New Roman"/>
          <w:szCs w:val="24"/>
        </w:rPr>
        <w:t xml:space="preserve"> </w:t>
      </w:r>
      <w:r w:rsidR="00946A18">
        <w:rPr>
          <w:rFonts w:ascii="Times New Roman" w:hAnsi="Times New Roman"/>
          <w:szCs w:val="24"/>
        </w:rPr>
        <w:t xml:space="preserve">accounting for </w:t>
      </w:r>
      <w:r w:rsidRPr="00132FF7">
        <w:rPr>
          <w:rFonts w:ascii="Times New Roman" w:hAnsi="Times New Roman"/>
          <w:szCs w:val="24"/>
        </w:rPr>
        <w:t xml:space="preserve">91% of applications </w:t>
      </w:r>
      <w:r w:rsidR="00946A18">
        <w:rPr>
          <w:rFonts w:ascii="Times New Roman" w:hAnsi="Times New Roman"/>
          <w:szCs w:val="24"/>
        </w:rPr>
        <w:t>made in the relevant period</w:t>
      </w:r>
      <w:r w:rsidRPr="00132FF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The f</w:t>
      </w:r>
      <w:r w:rsidR="00EB4DA4">
        <w:rPr>
          <w:rFonts w:ascii="Times New Roman" w:hAnsi="Times New Roman"/>
          <w:szCs w:val="24"/>
        </w:rPr>
        <w:t>eedback</w:t>
      </w:r>
      <w:r w:rsidR="00CB3006">
        <w:rPr>
          <w:rFonts w:ascii="Times New Roman" w:hAnsi="Times New Roman"/>
          <w:szCs w:val="24"/>
        </w:rPr>
        <w:t xml:space="preserve"> </w:t>
      </w:r>
      <w:r w:rsidR="00946A18">
        <w:rPr>
          <w:rFonts w:ascii="Times New Roman" w:hAnsi="Times New Roman"/>
          <w:szCs w:val="24"/>
        </w:rPr>
        <w:t xml:space="preserve">confirmed </w:t>
      </w:r>
      <w:r w:rsidR="00FD41F1">
        <w:rPr>
          <w:rFonts w:ascii="Times New Roman" w:hAnsi="Times New Roman"/>
          <w:szCs w:val="24"/>
        </w:rPr>
        <w:t>t</w:t>
      </w:r>
      <w:r w:rsidR="006351A7">
        <w:rPr>
          <w:rFonts w:ascii="Times New Roman" w:hAnsi="Times New Roman"/>
          <w:szCs w:val="24"/>
        </w:rPr>
        <w:t>h</w:t>
      </w:r>
      <w:r w:rsidR="00FD41F1">
        <w:rPr>
          <w:rFonts w:ascii="Times New Roman" w:hAnsi="Times New Roman"/>
          <w:szCs w:val="24"/>
        </w:rPr>
        <w:t xml:space="preserve">e need </w:t>
      </w:r>
      <w:r w:rsidR="003B2462">
        <w:rPr>
          <w:rFonts w:ascii="Times New Roman" w:hAnsi="Times New Roman"/>
          <w:szCs w:val="24"/>
        </w:rPr>
        <w:t xml:space="preserve">to continue </w:t>
      </w:r>
      <w:r w:rsidR="00FD41F1">
        <w:rPr>
          <w:rFonts w:ascii="Times New Roman" w:hAnsi="Times New Roman"/>
          <w:szCs w:val="24"/>
        </w:rPr>
        <w:t>the regulat</w:t>
      </w:r>
      <w:r w:rsidR="00FA7E1B">
        <w:rPr>
          <w:rFonts w:ascii="Times New Roman" w:hAnsi="Times New Roman"/>
          <w:szCs w:val="24"/>
        </w:rPr>
        <w:t xml:space="preserve">ory instrument </w:t>
      </w:r>
      <w:r w:rsidR="00FD41F1">
        <w:rPr>
          <w:rFonts w:ascii="Times New Roman" w:hAnsi="Times New Roman"/>
          <w:szCs w:val="24"/>
        </w:rPr>
        <w:t>in this form</w:t>
      </w:r>
      <w:r w:rsidR="003B2462">
        <w:rPr>
          <w:rFonts w:ascii="Times New Roman" w:hAnsi="Times New Roman"/>
          <w:szCs w:val="24"/>
        </w:rPr>
        <w:t xml:space="preserve">.  The stakeholders </w:t>
      </w:r>
      <w:r>
        <w:rPr>
          <w:rFonts w:ascii="Times New Roman" w:hAnsi="Times New Roman"/>
          <w:szCs w:val="24"/>
        </w:rPr>
        <w:t xml:space="preserve">generally </w:t>
      </w:r>
      <w:r w:rsidR="00CB3006">
        <w:rPr>
          <w:rFonts w:ascii="Times New Roman" w:hAnsi="Times New Roman"/>
          <w:szCs w:val="24"/>
        </w:rPr>
        <w:t xml:space="preserve">endorsed </w:t>
      </w:r>
      <w:r w:rsidR="00FD41F1">
        <w:rPr>
          <w:rFonts w:ascii="Times New Roman" w:hAnsi="Times New Roman"/>
          <w:szCs w:val="24"/>
        </w:rPr>
        <w:t xml:space="preserve">the </w:t>
      </w:r>
      <w:r w:rsidR="00946A18">
        <w:rPr>
          <w:rFonts w:ascii="Times New Roman" w:hAnsi="Times New Roman"/>
          <w:szCs w:val="24"/>
        </w:rPr>
        <w:t xml:space="preserve">second </w:t>
      </w:r>
      <w:r w:rsidR="00DB766E">
        <w:rPr>
          <w:rFonts w:ascii="Times New Roman" w:hAnsi="Times New Roman"/>
          <w:szCs w:val="24"/>
        </w:rPr>
        <w:t xml:space="preserve">determination </w:t>
      </w:r>
      <w:r w:rsidR="00CB3006">
        <w:rPr>
          <w:rFonts w:ascii="Times New Roman" w:hAnsi="Times New Roman"/>
          <w:szCs w:val="24"/>
        </w:rPr>
        <w:t xml:space="preserve">as being </w:t>
      </w:r>
      <w:r w:rsidR="00DB766E">
        <w:rPr>
          <w:rFonts w:ascii="Times New Roman" w:hAnsi="Times New Roman"/>
          <w:szCs w:val="24"/>
        </w:rPr>
        <w:t>fit-for-</w:t>
      </w:r>
      <w:r w:rsidR="00FD41F1">
        <w:rPr>
          <w:rFonts w:ascii="Times New Roman" w:hAnsi="Times New Roman"/>
          <w:szCs w:val="24"/>
        </w:rPr>
        <w:t xml:space="preserve">purpose, </w:t>
      </w:r>
      <w:r w:rsidR="002D37B0">
        <w:rPr>
          <w:rFonts w:ascii="Times New Roman" w:hAnsi="Times New Roman"/>
          <w:szCs w:val="24"/>
        </w:rPr>
        <w:t xml:space="preserve">and </w:t>
      </w:r>
      <w:r w:rsidR="006351A7">
        <w:rPr>
          <w:rFonts w:ascii="Times New Roman" w:hAnsi="Times New Roman"/>
          <w:szCs w:val="24"/>
        </w:rPr>
        <w:t>operat</w:t>
      </w:r>
      <w:r w:rsidR="00CB3006">
        <w:rPr>
          <w:rFonts w:ascii="Times New Roman" w:hAnsi="Times New Roman"/>
          <w:szCs w:val="24"/>
        </w:rPr>
        <w:t>ing</w:t>
      </w:r>
      <w:r w:rsidR="006351A7">
        <w:rPr>
          <w:rFonts w:ascii="Times New Roman" w:hAnsi="Times New Roman"/>
          <w:szCs w:val="24"/>
        </w:rPr>
        <w:t xml:space="preserve"> </w:t>
      </w:r>
      <w:r w:rsidR="00FD41F1">
        <w:rPr>
          <w:rFonts w:ascii="Times New Roman" w:hAnsi="Times New Roman"/>
          <w:szCs w:val="24"/>
        </w:rPr>
        <w:t xml:space="preserve">effectively and efficiently </w:t>
      </w:r>
      <w:r w:rsidR="002D37B0">
        <w:rPr>
          <w:rFonts w:ascii="Times New Roman" w:hAnsi="Times New Roman"/>
          <w:szCs w:val="24"/>
        </w:rPr>
        <w:t xml:space="preserve">to support </w:t>
      </w:r>
      <w:r w:rsidR="00FD41F1">
        <w:rPr>
          <w:rFonts w:ascii="Times New Roman" w:hAnsi="Times New Roman"/>
          <w:szCs w:val="24"/>
        </w:rPr>
        <w:t xml:space="preserve">the objectives of subsection </w:t>
      </w:r>
      <w:proofErr w:type="gramStart"/>
      <w:r w:rsidR="00FD41F1">
        <w:rPr>
          <w:rFonts w:ascii="Times New Roman" w:hAnsi="Times New Roman"/>
          <w:szCs w:val="24"/>
        </w:rPr>
        <w:t>19A(</w:t>
      </w:r>
      <w:proofErr w:type="gramEnd"/>
      <w:r w:rsidR="00FD41F1">
        <w:rPr>
          <w:rFonts w:ascii="Times New Roman" w:hAnsi="Times New Roman"/>
          <w:szCs w:val="24"/>
        </w:rPr>
        <w:t>1)</w:t>
      </w:r>
      <w:r w:rsidR="00FA7E1B">
        <w:rPr>
          <w:rFonts w:ascii="Times New Roman" w:hAnsi="Times New Roman"/>
          <w:szCs w:val="24"/>
        </w:rPr>
        <w:t xml:space="preserve"> of the Act</w:t>
      </w:r>
      <w:r w:rsidR="00FD41F1">
        <w:rPr>
          <w:rFonts w:ascii="Times New Roman" w:hAnsi="Times New Roman"/>
          <w:szCs w:val="24"/>
        </w:rPr>
        <w:t>.</w:t>
      </w:r>
    </w:p>
    <w:p w:rsidR="0030123E" w:rsidRDefault="0030123E" w:rsidP="007231B2">
      <w:pPr>
        <w:rPr>
          <w:rFonts w:ascii="Times New Roman" w:hAnsi="Times New Roman"/>
          <w:szCs w:val="24"/>
        </w:rPr>
      </w:pPr>
    </w:p>
    <w:p w:rsidR="00420786" w:rsidRDefault="00420786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30123E" w:rsidRDefault="003D2315" w:rsidP="007231B2">
      <w:pPr>
        <w:rPr>
          <w:rFonts w:ascii="Times New Roman" w:hAnsi="Times New Roman"/>
          <w:b/>
          <w:bCs/>
          <w:szCs w:val="24"/>
        </w:rPr>
      </w:pPr>
      <w:r w:rsidRPr="0030123E">
        <w:rPr>
          <w:rFonts w:ascii="Times New Roman" w:hAnsi="Times New Roman"/>
          <w:b/>
          <w:bCs/>
          <w:szCs w:val="24"/>
        </w:rPr>
        <w:lastRenderedPageBreak/>
        <w:t xml:space="preserve">STATEMENT OF </w:t>
      </w:r>
      <w:r>
        <w:rPr>
          <w:rFonts w:ascii="Times New Roman" w:hAnsi="Times New Roman"/>
          <w:b/>
          <w:bCs/>
          <w:szCs w:val="24"/>
        </w:rPr>
        <w:t>COMPATIBILITY WITH HUMAN RIGHTS</w:t>
      </w:r>
    </w:p>
    <w:p w:rsidR="0030123E" w:rsidRPr="0030123E" w:rsidRDefault="0030123E" w:rsidP="007231B2">
      <w:pPr>
        <w:rPr>
          <w:rFonts w:ascii="Times New Roman" w:hAnsi="Times New Roman"/>
          <w:bCs/>
          <w:szCs w:val="24"/>
        </w:rPr>
      </w:pPr>
    </w:p>
    <w:p w:rsidR="007231B2" w:rsidRPr="00350252" w:rsidRDefault="00350252" w:rsidP="00301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statement </w:t>
      </w:r>
      <w:r w:rsidR="00045BDF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>p</w:t>
      </w:r>
      <w:r w:rsidR="007231B2" w:rsidRPr="00350252">
        <w:rPr>
          <w:rFonts w:ascii="Times New Roman" w:hAnsi="Times New Roman"/>
          <w:szCs w:val="24"/>
        </w:rPr>
        <w:t xml:space="preserve">repared in accordance with </w:t>
      </w:r>
      <w:r w:rsidR="00F84730">
        <w:rPr>
          <w:rFonts w:ascii="Times New Roman" w:hAnsi="Times New Roman"/>
          <w:szCs w:val="24"/>
        </w:rPr>
        <w:t xml:space="preserve">subsection 9(1) </w:t>
      </w:r>
      <w:r w:rsidR="007231B2" w:rsidRPr="00350252">
        <w:rPr>
          <w:rFonts w:ascii="Times New Roman" w:hAnsi="Times New Roman"/>
          <w:szCs w:val="24"/>
        </w:rPr>
        <w:t xml:space="preserve">of the </w:t>
      </w:r>
      <w:r w:rsidR="007231B2" w:rsidRPr="0030123E">
        <w:rPr>
          <w:rFonts w:ascii="Times New Roman" w:hAnsi="Times New Roman"/>
          <w:i/>
          <w:szCs w:val="24"/>
        </w:rPr>
        <w:t>Human Rights (Parliamentary Scrutiny) Act 2011</w:t>
      </w:r>
      <w:r>
        <w:rPr>
          <w:rFonts w:ascii="Times New Roman" w:hAnsi="Times New Roman"/>
          <w:szCs w:val="24"/>
        </w:rPr>
        <w:t>.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30123E" w:rsidRPr="00862B50" w:rsidRDefault="0030123E" w:rsidP="0030123E">
      <w:pPr>
        <w:rPr>
          <w:rFonts w:ascii="Times New Roman" w:hAnsi="Times New Roman"/>
          <w:b/>
          <w:i/>
          <w:szCs w:val="24"/>
        </w:rPr>
      </w:pPr>
      <w:r w:rsidRPr="00862B50">
        <w:rPr>
          <w:rFonts w:ascii="Times New Roman" w:hAnsi="Times New Roman"/>
          <w:b/>
          <w:i/>
          <w:szCs w:val="24"/>
        </w:rPr>
        <w:t>Therapeutic Goods (Foreign Countries) Determination 2016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30123E" w:rsidRDefault="0030123E" w:rsidP="00301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F84730" w:rsidRPr="0030123E">
        <w:rPr>
          <w:rFonts w:ascii="Times New Roman" w:hAnsi="Times New Roman"/>
          <w:i/>
          <w:szCs w:val="24"/>
        </w:rPr>
        <w:t>Therapeutic Goods (Foreign Countries) Determination 2016</w:t>
      </w:r>
      <w:r w:rsidR="00F84730" w:rsidRPr="0030123E">
        <w:rPr>
          <w:rFonts w:ascii="Times New Roman" w:hAnsi="Times New Roman"/>
          <w:szCs w:val="24"/>
        </w:rPr>
        <w:t xml:space="preserve"> </w:t>
      </w:r>
      <w:r w:rsidR="007231B2" w:rsidRPr="00E4135E">
        <w:rPr>
          <w:rFonts w:ascii="Times New Roman" w:hAnsi="Times New Roman"/>
          <w:szCs w:val="24"/>
        </w:rPr>
        <w:t xml:space="preserve">is compatible with the human rights and freedoms recognised or declared in the international instruments listed in section 3 of the </w:t>
      </w:r>
      <w:r w:rsidR="007231B2" w:rsidRPr="00E4135E">
        <w:rPr>
          <w:rFonts w:ascii="Times New Roman" w:hAnsi="Times New Roman"/>
          <w:i/>
          <w:szCs w:val="24"/>
        </w:rPr>
        <w:t>Human Rights (Parliamentary Scrutiny) Act 2011</w:t>
      </w:r>
      <w:r w:rsidR="007231B2">
        <w:rPr>
          <w:rFonts w:ascii="Times New Roman" w:hAnsi="Times New Roman"/>
          <w:szCs w:val="24"/>
        </w:rPr>
        <w:t>.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0A5AE3" w:rsidRPr="006051B6" w:rsidRDefault="00862B50" w:rsidP="0030123E">
      <w:pPr>
        <w:rPr>
          <w:rFonts w:ascii="Times New Roman" w:hAnsi="Times New Roman"/>
          <w:i/>
          <w:szCs w:val="24"/>
        </w:rPr>
      </w:pPr>
      <w:r w:rsidRPr="006051B6">
        <w:rPr>
          <w:rFonts w:ascii="Times New Roman" w:hAnsi="Times New Roman"/>
          <w:i/>
          <w:szCs w:val="24"/>
        </w:rPr>
        <w:t>Overview of legislative instrument</w:t>
      </w:r>
    </w:p>
    <w:p w:rsidR="000A5AE3" w:rsidRDefault="000A5AE3" w:rsidP="0030123E">
      <w:pPr>
        <w:rPr>
          <w:rFonts w:ascii="Times New Roman" w:hAnsi="Times New Roman"/>
          <w:szCs w:val="24"/>
        </w:rPr>
      </w:pPr>
    </w:p>
    <w:p w:rsidR="007231B2" w:rsidRDefault="007231B2" w:rsidP="0030123E">
      <w:pPr>
        <w:rPr>
          <w:rFonts w:ascii="Times New Roman" w:hAnsi="Times New Roman"/>
          <w:szCs w:val="24"/>
        </w:rPr>
      </w:pPr>
      <w:r w:rsidRPr="00412422">
        <w:rPr>
          <w:rFonts w:ascii="Times New Roman" w:hAnsi="Times New Roman"/>
          <w:szCs w:val="24"/>
        </w:rPr>
        <w:t>Th</w:t>
      </w:r>
      <w:r w:rsidR="000A5AE3">
        <w:rPr>
          <w:rFonts w:ascii="Times New Roman" w:hAnsi="Times New Roman"/>
          <w:szCs w:val="24"/>
        </w:rPr>
        <w:t xml:space="preserve">is instrument </w:t>
      </w:r>
      <w:r w:rsidRPr="00AF4AE8">
        <w:rPr>
          <w:rFonts w:ascii="Times New Roman" w:hAnsi="Times New Roman"/>
          <w:szCs w:val="24"/>
        </w:rPr>
        <w:t xml:space="preserve">is made under subsection </w:t>
      </w:r>
      <w:proofErr w:type="gramStart"/>
      <w:r w:rsidR="008C2DFA">
        <w:rPr>
          <w:rFonts w:ascii="Times New Roman" w:hAnsi="Times New Roman"/>
          <w:szCs w:val="24"/>
        </w:rPr>
        <w:t>19A</w:t>
      </w:r>
      <w:r w:rsidRPr="00AF4AE8">
        <w:rPr>
          <w:rFonts w:ascii="Times New Roman" w:hAnsi="Times New Roman"/>
          <w:szCs w:val="24"/>
        </w:rPr>
        <w:t>(</w:t>
      </w:r>
      <w:proofErr w:type="gramEnd"/>
      <w:r w:rsidR="008C2DFA">
        <w:rPr>
          <w:rFonts w:ascii="Times New Roman" w:hAnsi="Times New Roman"/>
          <w:szCs w:val="24"/>
        </w:rPr>
        <w:t>3</w:t>
      </w:r>
      <w:r w:rsidRPr="00AF4AE8">
        <w:rPr>
          <w:rFonts w:ascii="Times New Roman" w:hAnsi="Times New Roman"/>
          <w:szCs w:val="24"/>
        </w:rPr>
        <w:t xml:space="preserve">) of the </w:t>
      </w:r>
      <w:r w:rsidRPr="000A5AE3">
        <w:rPr>
          <w:rFonts w:ascii="Times New Roman" w:hAnsi="Times New Roman"/>
          <w:i/>
          <w:szCs w:val="24"/>
        </w:rPr>
        <w:t xml:space="preserve">Therapeutic Goods Act 1989 </w:t>
      </w:r>
      <w:r w:rsidR="000A5AE3">
        <w:rPr>
          <w:rFonts w:ascii="Times New Roman" w:hAnsi="Times New Roman"/>
          <w:szCs w:val="24"/>
        </w:rPr>
        <w:t>(the </w:t>
      </w:r>
      <w:r w:rsidRPr="00AC5902">
        <w:rPr>
          <w:rFonts w:ascii="Times New Roman" w:hAnsi="Times New Roman"/>
          <w:szCs w:val="24"/>
        </w:rPr>
        <w:t>Act)</w:t>
      </w:r>
      <w:r w:rsidRPr="0030123E">
        <w:rPr>
          <w:rFonts w:ascii="Times New Roman" w:hAnsi="Times New Roman"/>
          <w:szCs w:val="24"/>
        </w:rPr>
        <w:t xml:space="preserve"> </w:t>
      </w:r>
      <w:r w:rsidRPr="00AF4AE8">
        <w:rPr>
          <w:rFonts w:ascii="Times New Roman" w:hAnsi="Times New Roman"/>
          <w:szCs w:val="24"/>
        </w:rPr>
        <w:t xml:space="preserve">by </w:t>
      </w:r>
      <w:r>
        <w:rPr>
          <w:rFonts w:ascii="Times New Roman" w:hAnsi="Times New Roman"/>
          <w:szCs w:val="24"/>
        </w:rPr>
        <w:t xml:space="preserve">a delegate of </w:t>
      </w:r>
      <w:r w:rsidRPr="00AF4AE8">
        <w:rPr>
          <w:rFonts w:ascii="Times New Roman" w:hAnsi="Times New Roman"/>
          <w:szCs w:val="24"/>
        </w:rPr>
        <w:t xml:space="preserve">the </w:t>
      </w:r>
      <w:r w:rsidR="008C2DFA">
        <w:rPr>
          <w:rFonts w:ascii="Times New Roman" w:hAnsi="Times New Roman"/>
          <w:szCs w:val="24"/>
        </w:rPr>
        <w:t xml:space="preserve">Secretary </w:t>
      </w:r>
      <w:r w:rsidR="00D938ED">
        <w:rPr>
          <w:rFonts w:ascii="Times New Roman" w:hAnsi="Times New Roman"/>
          <w:szCs w:val="24"/>
        </w:rPr>
        <w:t xml:space="preserve">of </w:t>
      </w:r>
      <w:r w:rsidR="008C2DFA">
        <w:rPr>
          <w:rFonts w:ascii="Times New Roman" w:hAnsi="Times New Roman"/>
          <w:szCs w:val="24"/>
        </w:rPr>
        <w:t xml:space="preserve">the Department of </w:t>
      </w:r>
      <w:r w:rsidRPr="00AF4AE8">
        <w:rPr>
          <w:rFonts w:ascii="Times New Roman" w:hAnsi="Times New Roman"/>
          <w:szCs w:val="24"/>
        </w:rPr>
        <w:t xml:space="preserve">Health.  It </w:t>
      </w:r>
      <w:r w:rsidR="008C2DFA">
        <w:rPr>
          <w:rFonts w:ascii="Times New Roman" w:hAnsi="Times New Roman"/>
          <w:szCs w:val="24"/>
        </w:rPr>
        <w:t xml:space="preserve">repeals two earlier </w:t>
      </w:r>
      <w:r w:rsidR="00C0721E">
        <w:rPr>
          <w:rFonts w:ascii="Times New Roman" w:hAnsi="Times New Roman"/>
          <w:szCs w:val="24"/>
        </w:rPr>
        <w:t xml:space="preserve">determinations </w:t>
      </w:r>
      <w:r w:rsidR="008C2DFA">
        <w:rPr>
          <w:rFonts w:ascii="Times New Roman" w:hAnsi="Times New Roman"/>
          <w:szCs w:val="24"/>
        </w:rPr>
        <w:t>made under that subsection</w:t>
      </w:r>
      <w:r w:rsidR="00D938ED">
        <w:rPr>
          <w:rFonts w:ascii="Times New Roman" w:hAnsi="Times New Roman"/>
          <w:szCs w:val="24"/>
        </w:rPr>
        <w:t xml:space="preserve"> </w:t>
      </w:r>
      <w:r w:rsidR="008553EC">
        <w:rPr>
          <w:rFonts w:ascii="Times New Roman" w:hAnsi="Times New Roman"/>
          <w:szCs w:val="24"/>
        </w:rPr>
        <w:t xml:space="preserve">in 1997 and 2004 </w:t>
      </w:r>
      <w:r w:rsidR="00D938ED">
        <w:rPr>
          <w:rFonts w:ascii="Times New Roman" w:hAnsi="Times New Roman"/>
          <w:szCs w:val="24"/>
        </w:rPr>
        <w:t xml:space="preserve">and remakes the substance of the latter </w:t>
      </w:r>
      <w:r w:rsidR="00C0721E">
        <w:rPr>
          <w:rFonts w:ascii="Times New Roman" w:hAnsi="Times New Roman"/>
          <w:szCs w:val="24"/>
        </w:rPr>
        <w:t xml:space="preserve">determination </w:t>
      </w:r>
      <w:r w:rsidR="00D938ED">
        <w:rPr>
          <w:rFonts w:ascii="Times New Roman" w:hAnsi="Times New Roman"/>
          <w:szCs w:val="24"/>
        </w:rPr>
        <w:t>without material change</w:t>
      </w:r>
      <w:r>
        <w:rPr>
          <w:rFonts w:ascii="Times New Roman" w:hAnsi="Times New Roman"/>
          <w:szCs w:val="24"/>
        </w:rPr>
        <w:t>.</w:t>
      </w:r>
      <w:r w:rsidR="008553EC">
        <w:rPr>
          <w:rFonts w:ascii="Times New Roman" w:hAnsi="Times New Roman"/>
          <w:szCs w:val="24"/>
        </w:rPr>
        <w:t xml:space="preserve">  The former determination is now redundant.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7231B2" w:rsidRDefault="00350252" w:rsidP="00301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</w:t>
      </w:r>
      <w:r w:rsidR="000A5AE3">
        <w:rPr>
          <w:rFonts w:ascii="Times New Roman" w:hAnsi="Times New Roman"/>
          <w:szCs w:val="24"/>
        </w:rPr>
        <w:t xml:space="preserve">is instrument </w:t>
      </w:r>
      <w:r>
        <w:rPr>
          <w:rFonts w:ascii="Times New Roman" w:hAnsi="Times New Roman"/>
          <w:szCs w:val="24"/>
        </w:rPr>
        <w:t xml:space="preserve">specifies nine </w:t>
      </w:r>
      <w:r w:rsidRPr="0030123E">
        <w:rPr>
          <w:rFonts w:ascii="Times New Roman" w:hAnsi="Times New Roman"/>
          <w:szCs w:val="24"/>
        </w:rPr>
        <w:t>foreign countries</w:t>
      </w:r>
      <w:r w:rsidR="00464E36">
        <w:rPr>
          <w:rFonts w:ascii="Times New Roman" w:hAnsi="Times New Roman"/>
          <w:szCs w:val="24"/>
        </w:rPr>
        <w:t xml:space="preserve">, </w:t>
      </w:r>
      <w:r w:rsidRPr="0030123E">
        <w:rPr>
          <w:rFonts w:ascii="Times New Roman" w:hAnsi="Times New Roman"/>
          <w:szCs w:val="24"/>
        </w:rPr>
        <w:t xml:space="preserve">registration or approval for general marketing </w:t>
      </w:r>
      <w:r w:rsidR="00946A18">
        <w:rPr>
          <w:rFonts w:ascii="Times New Roman" w:hAnsi="Times New Roman"/>
          <w:szCs w:val="24"/>
        </w:rPr>
        <w:t xml:space="preserve">in </w:t>
      </w:r>
      <w:r w:rsidR="00A1397B">
        <w:rPr>
          <w:rFonts w:ascii="Times New Roman" w:hAnsi="Times New Roman"/>
          <w:szCs w:val="24"/>
        </w:rPr>
        <w:t xml:space="preserve">at least </w:t>
      </w:r>
      <w:r w:rsidR="00946A18">
        <w:rPr>
          <w:rFonts w:ascii="Times New Roman" w:hAnsi="Times New Roman"/>
          <w:szCs w:val="24"/>
        </w:rPr>
        <w:t xml:space="preserve">one of </w:t>
      </w:r>
      <w:r w:rsidR="00464E36">
        <w:rPr>
          <w:rFonts w:ascii="Times New Roman" w:hAnsi="Times New Roman"/>
          <w:szCs w:val="24"/>
        </w:rPr>
        <w:t xml:space="preserve">which </w:t>
      </w:r>
      <w:r w:rsidRPr="0030123E">
        <w:rPr>
          <w:rFonts w:ascii="Times New Roman" w:hAnsi="Times New Roman"/>
          <w:szCs w:val="24"/>
        </w:rPr>
        <w:t>is a prerequisite for approv</w:t>
      </w:r>
      <w:r w:rsidR="00AF61D6">
        <w:rPr>
          <w:rFonts w:ascii="Times New Roman" w:hAnsi="Times New Roman"/>
          <w:szCs w:val="24"/>
        </w:rPr>
        <w:t xml:space="preserve">ing an application </w:t>
      </w:r>
      <w:r w:rsidRPr="0030123E">
        <w:rPr>
          <w:rFonts w:ascii="Times New Roman" w:hAnsi="Times New Roman"/>
          <w:szCs w:val="24"/>
        </w:rPr>
        <w:t xml:space="preserve">under subsection </w:t>
      </w:r>
      <w:proofErr w:type="gramStart"/>
      <w:r w:rsidRPr="0030123E">
        <w:rPr>
          <w:rFonts w:ascii="Times New Roman" w:hAnsi="Times New Roman"/>
          <w:szCs w:val="24"/>
        </w:rPr>
        <w:t>19A(</w:t>
      </w:r>
      <w:proofErr w:type="gramEnd"/>
      <w:r w:rsidRPr="0030123E">
        <w:rPr>
          <w:rFonts w:ascii="Times New Roman" w:hAnsi="Times New Roman"/>
          <w:szCs w:val="24"/>
        </w:rPr>
        <w:t>1)</w:t>
      </w:r>
      <w:r w:rsidR="0030123E">
        <w:rPr>
          <w:rFonts w:ascii="Times New Roman" w:hAnsi="Times New Roman"/>
          <w:szCs w:val="24"/>
        </w:rPr>
        <w:t xml:space="preserve"> of the Act</w:t>
      </w:r>
      <w:r w:rsidRPr="0030123E">
        <w:rPr>
          <w:rFonts w:ascii="Times New Roman" w:hAnsi="Times New Roman"/>
          <w:szCs w:val="24"/>
        </w:rPr>
        <w:t xml:space="preserve"> </w:t>
      </w:r>
      <w:r w:rsidR="00AF61D6">
        <w:rPr>
          <w:rFonts w:ascii="Times New Roman" w:hAnsi="Times New Roman"/>
          <w:szCs w:val="24"/>
        </w:rPr>
        <w:t xml:space="preserve">to import </w:t>
      </w:r>
      <w:r w:rsidRPr="0030123E">
        <w:rPr>
          <w:rFonts w:ascii="Times New Roman" w:hAnsi="Times New Roman"/>
          <w:szCs w:val="24"/>
        </w:rPr>
        <w:t xml:space="preserve">into, or supply in, Australia specified therapeutic goods, </w:t>
      </w:r>
      <w:r w:rsidR="00C0721E">
        <w:rPr>
          <w:rFonts w:ascii="Times New Roman" w:hAnsi="Times New Roman"/>
          <w:szCs w:val="24"/>
        </w:rPr>
        <w:t xml:space="preserve">if </w:t>
      </w:r>
      <w:r w:rsidRPr="0030123E">
        <w:rPr>
          <w:rFonts w:ascii="Times New Roman" w:hAnsi="Times New Roman"/>
          <w:szCs w:val="24"/>
        </w:rPr>
        <w:t>comparable registered therapeutic goods are unavailable or are in short supply, and approval is necessary in the interests of the public health</w:t>
      </w:r>
      <w:r w:rsidR="007231B2">
        <w:rPr>
          <w:rFonts w:ascii="Times New Roman" w:hAnsi="Times New Roman"/>
          <w:szCs w:val="24"/>
        </w:rPr>
        <w:t>.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7231B2" w:rsidRPr="006051B6" w:rsidRDefault="007231B2" w:rsidP="0030123E">
      <w:pPr>
        <w:rPr>
          <w:rFonts w:ascii="Times New Roman" w:hAnsi="Times New Roman"/>
          <w:i/>
          <w:szCs w:val="24"/>
        </w:rPr>
      </w:pPr>
      <w:r w:rsidRPr="006051B6">
        <w:rPr>
          <w:rFonts w:ascii="Times New Roman" w:hAnsi="Times New Roman"/>
          <w:i/>
          <w:szCs w:val="24"/>
        </w:rPr>
        <w:t>Human rights implications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7231B2" w:rsidRDefault="00350252" w:rsidP="003012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7231B2">
        <w:rPr>
          <w:rFonts w:ascii="Times New Roman" w:hAnsi="Times New Roman"/>
          <w:szCs w:val="24"/>
        </w:rPr>
        <w:t xml:space="preserve">his instrument does not </w:t>
      </w:r>
      <w:r w:rsidR="007231B2" w:rsidRPr="00E4135E">
        <w:rPr>
          <w:rFonts w:ascii="Times New Roman" w:hAnsi="Times New Roman"/>
          <w:szCs w:val="24"/>
        </w:rPr>
        <w:t>engage any of the</w:t>
      </w:r>
      <w:r w:rsidR="007231B2">
        <w:rPr>
          <w:rFonts w:ascii="Times New Roman" w:hAnsi="Times New Roman"/>
          <w:szCs w:val="24"/>
        </w:rPr>
        <w:t xml:space="preserve"> applicable rights or freedoms.</w:t>
      </w:r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30123E" w:rsidRPr="00862B50" w:rsidRDefault="0030123E" w:rsidP="0030123E">
      <w:pPr>
        <w:rPr>
          <w:rFonts w:ascii="Times New Roman" w:hAnsi="Times New Roman"/>
          <w:i/>
          <w:szCs w:val="24"/>
        </w:rPr>
      </w:pPr>
      <w:r w:rsidRPr="00862B50">
        <w:rPr>
          <w:rFonts w:ascii="Times New Roman" w:hAnsi="Times New Roman"/>
          <w:i/>
          <w:szCs w:val="24"/>
        </w:rPr>
        <w:t>Conclusion</w:t>
      </w:r>
      <w:bookmarkStart w:id="0" w:name="_GoBack"/>
      <w:bookmarkEnd w:id="0"/>
    </w:p>
    <w:p w:rsidR="0030123E" w:rsidRDefault="0030123E" w:rsidP="0030123E">
      <w:pPr>
        <w:rPr>
          <w:rFonts w:ascii="Times New Roman" w:hAnsi="Times New Roman"/>
          <w:szCs w:val="24"/>
        </w:rPr>
      </w:pPr>
    </w:p>
    <w:p w:rsidR="0030123E" w:rsidRPr="0030123E" w:rsidRDefault="0030123E" w:rsidP="0030123E">
      <w:pPr>
        <w:rPr>
          <w:rFonts w:ascii="Times New Roman" w:hAnsi="Times New Roman"/>
          <w:szCs w:val="24"/>
        </w:rPr>
      </w:pPr>
      <w:r w:rsidRPr="0030123E">
        <w:rPr>
          <w:rFonts w:ascii="Times New Roman" w:hAnsi="Times New Roman"/>
          <w:szCs w:val="24"/>
        </w:rPr>
        <w:t>This instrument is compatible with human rights as it does not raise any human rights issues</w:t>
      </w:r>
      <w:r w:rsidR="000A5AE3">
        <w:rPr>
          <w:rFonts w:ascii="Times New Roman" w:hAnsi="Times New Roman"/>
          <w:szCs w:val="24"/>
        </w:rPr>
        <w:t>.</w:t>
      </w:r>
    </w:p>
    <w:p w:rsidR="007231B2" w:rsidRDefault="007231B2" w:rsidP="000A5AE3">
      <w:pPr>
        <w:rPr>
          <w:rFonts w:ascii="Times New Roman" w:hAnsi="Times New Roman"/>
          <w:szCs w:val="24"/>
        </w:rPr>
      </w:pPr>
    </w:p>
    <w:p w:rsidR="000A5AE3" w:rsidRDefault="000A5AE3" w:rsidP="000A5AE3">
      <w:pPr>
        <w:rPr>
          <w:rFonts w:ascii="Times New Roman" w:hAnsi="Times New Roman"/>
          <w:szCs w:val="24"/>
        </w:rPr>
      </w:pPr>
    </w:p>
    <w:p w:rsidR="000A5AE3" w:rsidRDefault="000A5AE3" w:rsidP="000A5AE3">
      <w:pPr>
        <w:rPr>
          <w:rFonts w:ascii="Times New Roman" w:hAnsi="Times New Roman"/>
          <w:szCs w:val="24"/>
        </w:rPr>
      </w:pPr>
    </w:p>
    <w:p w:rsidR="007231B2" w:rsidRPr="00C0721E" w:rsidRDefault="000675AB" w:rsidP="000A5AE3">
      <w:pPr>
        <w:rPr>
          <w:rFonts w:ascii="Times New Roman" w:hAnsi="Times New Roman"/>
          <w:szCs w:val="24"/>
        </w:rPr>
      </w:pPr>
      <w:r w:rsidRPr="00C0721E">
        <w:rPr>
          <w:rFonts w:ascii="Times New Roman" w:hAnsi="Times New Roman"/>
          <w:szCs w:val="24"/>
        </w:rPr>
        <w:t>Anthony Gill</w:t>
      </w:r>
      <w:r w:rsidR="007231B2" w:rsidRPr="00C0721E">
        <w:rPr>
          <w:rFonts w:ascii="Times New Roman" w:hAnsi="Times New Roman"/>
          <w:szCs w:val="24"/>
        </w:rPr>
        <w:t xml:space="preserve">, delegate of the </w:t>
      </w:r>
      <w:r w:rsidRPr="00C0721E">
        <w:rPr>
          <w:rFonts w:ascii="Times New Roman" w:hAnsi="Times New Roman"/>
          <w:szCs w:val="24"/>
        </w:rPr>
        <w:t xml:space="preserve">Secretary of the Department of </w:t>
      </w:r>
      <w:r w:rsidR="007231B2" w:rsidRPr="00C0721E">
        <w:rPr>
          <w:rFonts w:ascii="Times New Roman" w:hAnsi="Times New Roman"/>
          <w:szCs w:val="24"/>
        </w:rPr>
        <w:t>Health</w:t>
      </w:r>
    </w:p>
    <w:sectPr w:rsidR="007231B2" w:rsidRPr="00C0721E" w:rsidSect="000675A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701" w:bottom="1021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F4" w:rsidRDefault="00B071F4">
      <w:r>
        <w:separator/>
      </w:r>
    </w:p>
  </w:endnote>
  <w:endnote w:type="continuationSeparator" w:id="0">
    <w:p w:rsidR="00B071F4" w:rsidRDefault="00B0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7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529" w:rsidRDefault="00C109D1">
        <w:pPr>
          <w:pStyle w:val="Footer"/>
          <w:jc w:val="right"/>
        </w:pPr>
        <w:r>
          <w:fldChar w:fldCharType="begin"/>
        </w:r>
        <w:r w:rsidR="00877529">
          <w:instrText xml:space="preserve"> PAGE   \* MERGEFORMAT </w:instrText>
        </w:r>
        <w:r>
          <w:fldChar w:fldCharType="separate"/>
        </w:r>
        <w:r w:rsidR="005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7AB" w:rsidRPr="00877529" w:rsidRDefault="004F0A3F" w:rsidP="00877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AB" w:rsidRDefault="004F0A3F" w:rsidP="00457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F4" w:rsidRDefault="00B071F4">
      <w:r>
        <w:separator/>
      </w:r>
    </w:p>
  </w:footnote>
  <w:footnote w:type="continuationSeparator" w:id="0">
    <w:p w:rsidR="00B071F4" w:rsidRDefault="00B0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AB" w:rsidRDefault="00C109D1" w:rsidP="00B24E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3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7AB" w:rsidRDefault="004F0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AB" w:rsidRDefault="004F0A3F" w:rsidP="00AD1943">
    <w:pPr>
      <w:pStyle w:val="Header"/>
      <w:tabs>
        <w:tab w:val="clear" w:pos="4153"/>
        <w:tab w:val="clear" w:pos="8306"/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A95"/>
    <w:multiLevelType w:val="hybridMultilevel"/>
    <w:tmpl w:val="E594FB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667CE7"/>
    <w:multiLevelType w:val="hybridMultilevel"/>
    <w:tmpl w:val="F4B8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7703"/>
    <w:multiLevelType w:val="hybridMultilevel"/>
    <w:tmpl w:val="F956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2"/>
    <w:rsid w:val="00012656"/>
    <w:rsid w:val="00013323"/>
    <w:rsid w:val="000372AF"/>
    <w:rsid w:val="00042068"/>
    <w:rsid w:val="00045BDF"/>
    <w:rsid w:val="0006546D"/>
    <w:rsid w:val="000675AB"/>
    <w:rsid w:val="00093E11"/>
    <w:rsid w:val="000A5AE3"/>
    <w:rsid w:val="000B005F"/>
    <w:rsid w:val="000B58FD"/>
    <w:rsid w:val="000B7645"/>
    <w:rsid w:val="00132FF7"/>
    <w:rsid w:val="00141D8C"/>
    <w:rsid w:val="00146B03"/>
    <w:rsid w:val="001811A6"/>
    <w:rsid w:val="00190FC6"/>
    <w:rsid w:val="00195047"/>
    <w:rsid w:val="001A4C5C"/>
    <w:rsid w:val="001D19ED"/>
    <w:rsid w:val="001E6D11"/>
    <w:rsid w:val="00204B5E"/>
    <w:rsid w:val="00211F0A"/>
    <w:rsid w:val="002707DC"/>
    <w:rsid w:val="002D37B0"/>
    <w:rsid w:val="002E0A39"/>
    <w:rsid w:val="0030123E"/>
    <w:rsid w:val="00314200"/>
    <w:rsid w:val="00350252"/>
    <w:rsid w:val="003B2462"/>
    <w:rsid w:val="003C04A2"/>
    <w:rsid w:val="003C191C"/>
    <w:rsid w:val="003C2A3E"/>
    <w:rsid w:val="003C52E5"/>
    <w:rsid w:val="003C635E"/>
    <w:rsid w:val="003D2315"/>
    <w:rsid w:val="003F64DA"/>
    <w:rsid w:val="00420786"/>
    <w:rsid w:val="0044018D"/>
    <w:rsid w:val="00442059"/>
    <w:rsid w:val="00453338"/>
    <w:rsid w:val="0046020B"/>
    <w:rsid w:val="00464E36"/>
    <w:rsid w:val="00473CD2"/>
    <w:rsid w:val="00480D1D"/>
    <w:rsid w:val="00486AE4"/>
    <w:rsid w:val="004D330E"/>
    <w:rsid w:val="004E1773"/>
    <w:rsid w:val="004E32CA"/>
    <w:rsid w:val="004E668D"/>
    <w:rsid w:val="004F2CA3"/>
    <w:rsid w:val="005000FF"/>
    <w:rsid w:val="00504A03"/>
    <w:rsid w:val="00526A99"/>
    <w:rsid w:val="0053604F"/>
    <w:rsid w:val="00561F82"/>
    <w:rsid w:val="005623D6"/>
    <w:rsid w:val="0057215F"/>
    <w:rsid w:val="0059755B"/>
    <w:rsid w:val="005C02D8"/>
    <w:rsid w:val="005E26CD"/>
    <w:rsid w:val="006051B6"/>
    <w:rsid w:val="00616634"/>
    <w:rsid w:val="00621156"/>
    <w:rsid w:val="006217AB"/>
    <w:rsid w:val="006264E3"/>
    <w:rsid w:val="006351A7"/>
    <w:rsid w:val="00636FD2"/>
    <w:rsid w:val="00681049"/>
    <w:rsid w:val="00695811"/>
    <w:rsid w:val="006E3506"/>
    <w:rsid w:val="006F22BA"/>
    <w:rsid w:val="00700FE9"/>
    <w:rsid w:val="007231B2"/>
    <w:rsid w:val="00723277"/>
    <w:rsid w:val="00730B87"/>
    <w:rsid w:val="00735A9C"/>
    <w:rsid w:val="007529F8"/>
    <w:rsid w:val="00824C87"/>
    <w:rsid w:val="00826B69"/>
    <w:rsid w:val="008553EC"/>
    <w:rsid w:val="00862B50"/>
    <w:rsid w:val="00863009"/>
    <w:rsid w:val="00877529"/>
    <w:rsid w:val="00891CD0"/>
    <w:rsid w:val="008B6B9F"/>
    <w:rsid w:val="008C2DFA"/>
    <w:rsid w:val="008D1520"/>
    <w:rsid w:val="008E7CA0"/>
    <w:rsid w:val="008F0DE7"/>
    <w:rsid w:val="00946A18"/>
    <w:rsid w:val="00946D6F"/>
    <w:rsid w:val="00950602"/>
    <w:rsid w:val="00954C8A"/>
    <w:rsid w:val="00957D1D"/>
    <w:rsid w:val="009B084B"/>
    <w:rsid w:val="009B2729"/>
    <w:rsid w:val="009D24B6"/>
    <w:rsid w:val="00A0659F"/>
    <w:rsid w:val="00A1397B"/>
    <w:rsid w:val="00A23F76"/>
    <w:rsid w:val="00A27874"/>
    <w:rsid w:val="00A309AD"/>
    <w:rsid w:val="00A33510"/>
    <w:rsid w:val="00A42AB8"/>
    <w:rsid w:val="00A6223E"/>
    <w:rsid w:val="00A74B02"/>
    <w:rsid w:val="00AA6C67"/>
    <w:rsid w:val="00AC0C99"/>
    <w:rsid w:val="00AD1943"/>
    <w:rsid w:val="00AF61D6"/>
    <w:rsid w:val="00B071F4"/>
    <w:rsid w:val="00B339C2"/>
    <w:rsid w:val="00B8360C"/>
    <w:rsid w:val="00B8739B"/>
    <w:rsid w:val="00BA30C2"/>
    <w:rsid w:val="00BC4C90"/>
    <w:rsid w:val="00C0721E"/>
    <w:rsid w:val="00C109D1"/>
    <w:rsid w:val="00C318E5"/>
    <w:rsid w:val="00C377F0"/>
    <w:rsid w:val="00C62ABA"/>
    <w:rsid w:val="00C650E1"/>
    <w:rsid w:val="00C65D06"/>
    <w:rsid w:val="00C86C60"/>
    <w:rsid w:val="00C933AA"/>
    <w:rsid w:val="00CA5153"/>
    <w:rsid w:val="00CB3006"/>
    <w:rsid w:val="00CC233B"/>
    <w:rsid w:val="00CC588D"/>
    <w:rsid w:val="00CF1662"/>
    <w:rsid w:val="00D00488"/>
    <w:rsid w:val="00D1427F"/>
    <w:rsid w:val="00D53194"/>
    <w:rsid w:val="00D74AC5"/>
    <w:rsid w:val="00D938ED"/>
    <w:rsid w:val="00DB4E3C"/>
    <w:rsid w:val="00DB766E"/>
    <w:rsid w:val="00DC0B9E"/>
    <w:rsid w:val="00DC7829"/>
    <w:rsid w:val="00DD3DBC"/>
    <w:rsid w:val="00DE1A9E"/>
    <w:rsid w:val="00E02502"/>
    <w:rsid w:val="00E43D84"/>
    <w:rsid w:val="00E62E77"/>
    <w:rsid w:val="00E90759"/>
    <w:rsid w:val="00E92FFE"/>
    <w:rsid w:val="00EB4DA4"/>
    <w:rsid w:val="00ED1D1B"/>
    <w:rsid w:val="00ED3829"/>
    <w:rsid w:val="00F071D4"/>
    <w:rsid w:val="00F31646"/>
    <w:rsid w:val="00F41CB2"/>
    <w:rsid w:val="00F84730"/>
    <w:rsid w:val="00F94FB3"/>
    <w:rsid w:val="00FA47BE"/>
    <w:rsid w:val="00FA7E1B"/>
    <w:rsid w:val="00FB6877"/>
    <w:rsid w:val="00FC0F7B"/>
    <w:rsid w:val="00FC3E91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2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3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2"/>
    <w:rPr>
      <w:rFonts w:ascii="Tms Rmn" w:eastAsia="Times New Roman" w:hAnsi="Tms Rm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7231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31B2"/>
    <w:rPr>
      <w:rFonts w:ascii="Tms Rmn" w:eastAsia="Times New Roman" w:hAnsi="Tms Rm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7231B2"/>
  </w:style>
  <w:style w:type="character" w:styleId="Hyperlink">
    <w:name w:val="Hyperlink"/>
    <w:basedOn w:val="DefaultParagraphFont"/>
    <w:rsid w:val="007231B2"/>
    <w:rPr>
      <w:color w:val="0000FF"/>
      <w:u w:val="single"/>
    </w:rPr>
  </w:style>
  <w:style w:type="paragraph" w:customStyle="1" w:styleId="Schedulepara">
    <w:name w:val="Schedule para"/>
    <w:basedOn w:val="Normal"/>
    <w:rsid w:val="007231B2"/>
    <w:pPr>
      <w:tabs>
        <w:tab w:val="right" w:pos="567"/>
      </w:tabs>
      <w:spacing w:before="180" w:line="260" w:lineRule="exact"/>
      <w:ind w:left="964" w:hanging="964"/>
      <w:jc w:val="both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C2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A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ABA"/>
    <w:rPr>
      <w:rFonts w:ascii="Tms Rmn" w:eastAsia="Times New Roman" w:hAnsi="Tms Rm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ABA"/>
    <w:rPr>
      <w:rFonts w:ascii="Tms Rmn" w:eastAsia="Times New Roman" w:hAnsi="Tms Rm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62ABA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B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2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3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2"/>
    <w:rPr>
      <w:rFonts w:ascii="Tms Rmn" w:eastAsia="Times New Roman" w:hAnsi="Tms Rm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7231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31B2"/>
    <w:rPr>
      <w:rFonts w:ascii="Tms Rmn" w:eastAsia="Times New Roman" w:hAnsi="Tms Rm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7231B2"/>
  </w:style>
  <w:style w:type="character" w:styleId="Hyperlink">
    <w:name w:val="Hyperlink"/>
    <w:basedOn w:val="DefaultParagraphFont"/>
    <w:rsid w:val="007231B2"/>
    <w:rPr>
      <w:color w:val="0000FF"/>
      <w:u w:val="single"/>
    </w:rPr>
  </w:style>
  <w:style w:type="paragraph" w:customStyle="1" w:styleId="Schedulepara">
    <w:name w:val="Schedule para"/>
    <w:basedOn w:val="Normal"/>
    <w:rsid w:val="007231B2"/>
    <w:pPr>
      <w:tabs>
        <w:tab w:val="right" w:pos="567"/>
      </w:tabs>
      <w:spacing w:before="180" w:line="260" w:lineRule="exact"/>
      <w:ind w:left="964" w:hanging="964"/>
      <w:jc w:val="both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C2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A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ABA"/>
    <w:rPr>
      <w:rFonts w:ascii="Tms Rmn" w:eastAsia="Times New Roman" w:hAnsi="Tms Rm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ABA"/>
    <w:rPr>
      <w:rFonts w:ascii="Tms Rmn" w:eastAsia="Times New Roman" w:hAnsi="Tms Rm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62ABA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B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Edlington, Mandy</dc:creator>
  <cp:lastModifiedBy>Carter, Bless</cp:lastModifiedBy>
  <cp:revision>2</cp:revision>
  <cp:lastPrinted>2016-03-16T01:51:00Z</cp:lastPrinted>
  <dcterms:created xsi:type="dcterms:W3CDTF">2016-04-06T02:25:00Z</dcterms:created>
  <dcterms:modified xsi:type="dcterms:W3CDTF">2016-04-06T02:25:00Z</dcterms:modified>
</cp:coreProperties>
</file>