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96A1E" w14:textId="77777777" w:rsidR="00113CA4" w:rsidRDefault="00113CA4" w:rsidP="00113CA4">
      <w:pPr>
        <w:pStyle w:val="Title"/>
      </w:pPr>
      <w:bookmarkStart w:id="0" w:name="Citation"/>
      <w:r>
        <w:rPr>
          <w:rFonts w:ascii="Times New Roman" w:hAnsi="Times New Roman"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79C96A58" wp14:editId="79C96A59">
            <wp:simplePos x="0" y="0"/>
            <wp:positionH relativeFrom="column">
              <wp:posOffset>-19050</wp:posOffset>
            </wp:positionH>
            <wp:positionV relativeFrom="paragraph">
              <wp:posOffset>152400</wp:posOffset>
            </wp:positionV>
            <wp:extent cx="14192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96A1F" w14:textId="77777777" w:rsidR="00113CA4" w:rsidRDefault="00113CA4" w:rsidP="00113CA4">
      <w:pPr>
        <w:pStyle w:val="Title"/>
      </w:pPr>
    </w:p>
    <w:p w14:paraId="79C96A20" w14:textId="77777777" w:rsidR="00113CA4" w:rsidRDefault="00113CA4" w:rsidP="00113CA4">
      <w:pPr>
        <w:pStyle w:val="Title"/>
      </w:pPr>
    </w:p>
    <w:p w14:paraId="79C96A21" w14:textId="77777777" w:rsidR="00113CA4" w:rsidRPr="005B1EF6" w:rsidRDefault="00D63679" w:rsidP="00113CA4">
      <w:pPr>
        <w:pStyle w:val="Title"/>
        <w:rPr>
          <w:spacing w:val="5"/>
        </w:rPr>
      </w:pPr>
      <w:r>
        <w:t>Child Care</w:t>
      </w:r>
      <w:r w:rsidR="00113CA4">
        <w:t xml:space="preserve"> (Child</w:t>
      </w:r>
      <w:r>
        <w:t xml:space="preserve"> Swapping</w:t>
      </w:r>
      <w:r w:rsidR="000E15C4">
        <w:t xml:space="preserve"> Integrity</w:t>
      </w:r>
      <w:r w:rsidR="00A61D21">
        <w:t xml:space="preserve"> Measure</w:t>
      </w:r>
      <w:r>
        <w:t>—Inclusion Support Programme</w:t>
      </w:r>
      <w:r w:rsidR="00113CA4">
        <w:t xml:space="preserve">) Amendment Determination </w:t>
      </w:r>
      <w:bookmarkEnd w:id="0"/>
      <w:r w:rsidR="00113CA4" w:rsidRPr="00402BBA">
        <w:t>201</w:t>
      </w:r>
      <w:r w:rsidR="00113CA4">
        <w:t>6</w:t>
      </w:r>
    </w:p>
    <w:p w14:paraId="79C96A22" w14:textId="77777777" w:rsidR="00113CA4" w:rsidRDefault="00113CA4" w:rsidP="00113CA4">
      <w:pPr>
        <w:pBdr>
          <w:bottom w:val="single" w:sz="4" w:space="3" w:color="auto"/>
        </w:pBdr>
        <w:spacing w:line="240" w:lineRule="auto"/>
        <w:contextualSpacing/>
        <w:rPr>
          <w:b/>
          <w:spacing w:val="5"/>
          <w:sz w:val="40"/>
          <w:szCs w:val="40"/>
        </w:rPr>
      </w:pPr>
    </w:p>
    <w:p w14:paraId="79C96A23" w14:textId="77777777" w:rsidR="00CC40F4" w:rsidRPr="00067286" w:rsidRDefault="00113CA4" w:rsidP="00113CA4">
      <w:pPr>
        <w:pBdr>
          <w:bottom w:val="single" w:sz="4" w:space="3" w:color="auto"/>
        </w:pBdr>
        <w:contextualSpacing/>
        <w:rPr>
          <w:i/>
          <w:spacing w:val="5"/>
          <w:sz w:val="26"/>
          <w:szCs w:val="26"/>
        </w:rPr>
      </w:pPr>
      <w:r w:rsidRPr="00067286">
        <w:rPr>
          <w:i/>
          <w:spacing w:val="5"/>
          <w:sz w:val="26"/>
          <w:szCs w:val="26"/>
        </w:rPr>
        <w:t>A New Tax System (Family Assistance) Act 1999</w:t>
      </w:r>
    </w:p>
    <w:p w14:paraId="79C96A24" w14:textId="77777777" w:rsidR="00113CA4" w:rsidRPr="00067286" w:rsidRDefault="00A61D21" w:rsidP="00113CA4">
      <w:pPr>
        <w:pBdr>
          <w:bottom w:val="single" w:sz="4" w:space="3" w:color="auto"/>
        </w:pBdr>
        <w:contextualSpacing/>
        <w:rPr>
          <w:sz w:val="26"/>
          <w:szCs w:val="26"/>
        </w:rPr>
      </w:pPr>
      <w:r w:rsidRPr="00067286">
        <w:rPr>
          <w:i/>
          <w:spacing w:val="5"/>
          <w:sz w:val="26"/>
          <w:szCs w:val="26"/>
        </w:rPr>
        <w:t>A New Tax System (Family Assistance) (Administration) Act 1999</w:t>
      </w:r>
    </w:p>
    <w:p w14:paraId="79C96A25" w14:textId="77777777" w:rsidR="00113CA4" w:rsidRPr="00EC5096" w:rsidRDefault="00113CA4" w:rsidP="00113CA4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I, SIMON BIRMINGHAM</w:t>
      </w:r>
      <w:r w:rsidRPr="00EC5096">
        <w:rPr>
          <w:rFonts w:ascii="Times New Roman" w:eastAsia="Times New Roman" w:hAnsi="Times New Roman"/>
          <w:sz w:val="24"/>
          <w:szCs w:val="24"/>
        </w:rPr>
        <w:t xml:space="preserve">, Minister for </w:t>
      </w:r>
      <w:r w:rsidR="00A346A2">
        <w:rPr>
          <w:rFonts w:ascii="Times New Roman" w:eastAsia="Times New Roman" w:hAnsi="Times New Roman"/>
          <w:sz w:val="24"/>
          <w:szCs w:val="24"/>
        </w:rPr>
        <w:t>Education and Training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C5096">
        <w:rPr>
          <w:rFonts w:ascii="Times New Roman" w:eastAsia="Times New Roman" w:hAnsi="Times New Roman"/>
          <w:sz w:val="24"/>
          <w:szCs w:val="24"/>
        </w:rPr>
        <w:t xml:space="preserve"> make th</w:t>
      </w:r>
      <w:r>
        <w:rPr>
          <w:rFonts w:ascii="Times New Roman" w:eastAsia="Times New Roman" w:hAnsi="Times New Roman"/>
          <w:sz w:val="24"/>
          <w:szCs w:val="24"/>
        </w:rPr>
        <w:t>is</w:t>
      </w:r>
      <w:r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79">
        <w:rPr>
          <w:rFonts w:ascii="Times New Roman" w:eastAsia="Times New Roman" w:hAnsi="Times New Roman"/>
          <w:sz w:val="24"/>
          <w:szCs w:val="24"/>
        </w:rPr>
        <w:t xml:space="preserve">Determination under subsection 49(3) of the </w:t>
      </w:r>
      <w:r w:rsidRPr="00D63679">
        <w:rPr>
          <w:rFonts w:ascii="Times New Roman" w:eastAsia="Times New Roman" w:hAnsi="Times New Roman"/>
          <w:i/>
          <w:sz w:val="24"/>
          <w:szCs w:val="24"/>
        </w:rPr>
        <w:t>A New Tax System (Family Assistance) Act 1999</w:t>
      </w:r>
      <w:r w:rsidR="00D63679" w:rsidRPr="00D63679">
        <w:rPr>
          <w:sz w:val="24"/>
          <w:szCs w:val="24"/>
        </w:rPr>
        <w:t xml:space="preserve"> </w:t>
      </w:r>
      <w:r w:rsidR="00D63679" w:rsidRPr="00D63679">
        <w:rPr>
          <w:rFonts w:ascii="Times New Roman" w:eastAsia="Times New Roman" w:hAnsi="Times New Roman"/>
          <w:sz w:val="24"/>
          <w:szCs w:val="24"/>
        </w:rPr>
        <w:t>and subsection</w:t>
      </w:r>
      <w:r w:rsidR="00D63679" w:rsidRPr="00D63679">
        <w:rPr>
          <w:rFonts w:ascii="Times New Roman" w:hAnsi="Times New Roman"/>
          <w:sz w:val="24"/>
          <w:szCs w:val="24"/>
        </w:rPr>
        <w:t xml:space="preserve"> 205(1)</w:t>
      </w:r>
      <w:r w:rsidR="00D63679">
        <w:rPr>
          <w:rFonts w:ascii="Times New Roman" w:hAnsi="Times New Roman"/>
          <w:sz w:val="24"/>
          <w:szCs w:val="24"/>
        </w:rPr>
        <w:t xml:space="preserve"> of the </w:t>
      </w:r>
      <w:r w:rsidR="00D63679">
        <w:rPr>
          <w:rFonts w:ascii="Times New Roman" w:hAnsi="Times New Roman"/>
          <w:i/>
          <w:sz w:val="24"/>
          <w:szCs w:val="24"/>
        </w:rPr>
        <w:t>A New Tax System (Family Assistance) (Administration) Act 1999</w:t>
      </w:r>
      <w:r w:rsidRPr="00D63679">
        <w:rPr>
          <w:rFonts w:ascii="Times New Roman" w:eastAsia="Times New Roman" w:hAnsi="Times New Roman"/>
          <w:sz w:val="24"/>
          <w:szCs w:val="24"/>
        </w:rPr>
        <w:t>.</w:t>
      </w:r>
    </w:p>
    <w:p w14:paraId="79C96A26" w14:textId="510E0D32" w:rsidR="00113CA4" w:rsidRPr="00EC5096" w:rsidRDefault="00CA0B9F" w:rsidP="00113CA4">
      <w:pPr>
        <w:tabs>
          <w:tab w:val="left" w:pos="1440"/>
          <w:tab w:val="left" w:pos="4320"/>
        </w:tabs>
        <w:spacing w:before="480" w:after="14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Dated:  27 April </w:t>
      </w:r>
      <w:r w:rsidR="00113CA4">
        <w:rPr>
          <w:rFonts w:ascii="Times New Roman" w:eastAsia="Times New Roman" w:hAnsi="Times New Roman"/>
          <w:sz w:val="24"/>
          <w:szCs w:val="24"/>
        </w:rPr>
        <w:t>2016</w:t>
      </w:r>
    </w:p>
    <w:p w14:paraId="79C96A27" w14:textId="77777777" w:rsidR="00113CA4" w:rsidRDefault="00113CA4" w:rsidP="00113CA4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</w:p>
    <w:p w14:paraId="79C96A28" w14:textId="77777777" w:rsidR="00113CA4" w:rsidRDefault="00113CA4" w:rsidP="00113CA4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</w:p>
    <w:p w14:paraId="79C96A29" w14:textId="432D68D1" w:rsidR="00113CA4" w:rsidRDefault="00B8659D" w:rsidP="00113CA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Simon Birmingham</w:t>
      </w:r>
      <w:bookmarkStart w:id="1" w:name="_GoBack"/>
      <w:bookmarkEnd w:id="1"/>
    </w:p>
    <w:p w14:paraId="79C96A2A" w14:textId="77777777" w:rsidR="00113CA4" w:rsidRPr="00213D13" w:rsidRDefault="00113CA4" w:rsidP="00113CA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eastAsia="Times New Roman" w:cs="Arial"/>
          <w:sz w:val="24"/>
          <w:szCs w:val="24"/>
        </w:rPr>
        <w:sectPr w:rsidR="00113CA4" w:rsidRPr="00213D13" w:rsidSect="00113CA4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Minister for Education and Training</w:t>
      </w:r>
    </w:p>
    <w:p w14:paraId="79C96A2B" w14:textId="77777777" w:rsidR="00113CA4" w:rsidRPr="004377E0" w:rsidRDefault="00113CA4" w:rsidP="00113CA4">
      <w:pPr>
        <w:pStyle w:val="HR"/>
      </w:pPr>
      <w:bookmarkStart w:id="2" w:name="_Toc238027858"/>
      <w:bookmarkStart w:id="3" w:name="_Toc400609689"/>
      <w:r w:rsidRPr="004377E0">
        <w:lastRenderedPageBreak/>
        <w:t>1</w:t>
      </w:r>
      <w:r w:rsidRPr="004377E0">
        <w:tab/>
        <w:t xml:space="preserve">Name of </w:t>
      </w:r>
      <w:bookmarkEnd w:id="2"/>
      <w:bookmarkEnd w:id="3"/>
      <w:r>
        <w:t>Determination</w:t>
      </w:r>
    </w:p>
    <w:p w14:paraId="79C96A2C" w14:textId="77777777" w:rsidR="00113CA4" w:rsidRPr="00E7554F" w:rsidRDefault="00113CA4" w:rsidP="00113CA4">
      <w:pPr>
        <w:pStyle w:val="R1"/>
      </w:pPr>
      <w:r>
        <w:tab/>
      </w:r>
      <w:r>
        <w:tab/>
      </w:r>
      <w:r w:rsidRPr="006721EE">
        <w:t xml:space="preserve">This Determination is the </w:t>
      </w:r>
      <w:r w:rsidR="00D63679" w:rsidRPr="00D63679">
        <w:rPr>
          <w:i/>
        </w:rPr>
        <w:t>Child Care (Child Swapping</w:t>
      </w:r>
      <w:r w:rsidR="00CC40F4">
        <w:rPr>
          <w:i/>
        </w:rPr>
        <w:t xml:space="preserve"> </w:t>
      </w:r>
      <w:r w:rsidR="000E15C4">
        <w:rPr>
          <w:i/>
        </w:rPr>
        <w:t xml:space="preserve">Integrity </w:t>
      </w:r>
      <w:r w:rsidR="00CC40F4">
        <w:rPr>
          <w:i/>
        </w:rPr>
        <w:t>Measure</w:t>
      </w:r>
      <w:r w:rsidR="00D63679" w:rsidRPr="00D63679">
        <w:rPr>
          <w:i/>
        </w:rPr>
        <w:t>—Inclusion Support Programme) Amendment Determination 2016</w:t>
      </w:r>
      <w:r w:rsidRPr="00C73FD5">
        <w:t>.</w:t>
      </w:r>
    </w:p>
    <w:p w14:paraId="79C96A2D" w14:textId="77777777" w:rsidR="00113CA4" w:rsidRPr="004377E0" w:rsidRDefault="00113CA4" w:rsidP="00113CA4">
      <w:pPr>
        <w:pStyle w:val="HR"/>
      </w:pPr>
      <w:bookmarkStart w:id="4" w:name="_Toc400609690"/>
      <w:bookmarkStart w:id="5" w:name="_Toc238027859"/>
      <w:r w:rsidRPr="004377E0">
        <w:t>2</w:t>
      </w:r>
      <w:r w:rsidRPr="004377E0">
        <w:tab/>
        <w:t>Commencement</w:t>
      </w:r>
      <w:bookmarkEnd w:id="4"/>
      <w:r w:rsidRPr="004377E0">
        <w:t xml:space="preserve"> </w:t>
      </w:r>
      <w:bookmarkEnd w:id="5"/>
    </w:p>
    <w:p w14:paraId="79C96A2E" w14:textId="77777777" w:rsidR="00113CA4" w:rsidRDefault="00113CA4" w:rsidP="00113CA4">
      <w:pPr>
        <w:pStyle w:val="R1"/>
      </w:pPr>
      <w:r>
        <w:tab/>
      </w:r>
      <w:r>
        <w:tab/>
      </w:r>
      <w:r w:rsidRPr="006721EE">
        <w:t xml:space="preserve">This Determination commences </w:t>
      </w:r>
      <w:r>
        <w:t>on 1 July 2016.</w:t>
      </w:r>
    </w:p>
    <w:p w14:paraId="79C96A2F" w14:textId="77777777" w:rsidR="00113CA4" w:rsidRPr="004377E0" w:rsidRDefault="00113CA4" w:rsidP="00113CA4">
      <w:pPr>
        <w:pStyle w:val="HR"/>
      </w:pPr>
      <w:bookmarkStart w:id="6" w:name="_Toc400609691"/>
      <w:r w:rsidRPr="004377E0">
        <w:t>3</w:t>
      </w:r>
      <w:r w:rsidRPr="004377E0">
        <w:tab/>
      </w:r>
      <w:bookmarkEnd w:id="6"/>
      <w:r>
        <w:t>Amendments</w:t>
      </w:r>
    </w:p>
    <w:p w14:paraId="79C96A30" w14:textId="77777777" w:rsidR="00113CA4" w:rsidRPr="00E7554F" w:rsidRDefault="00113CA4" w:rsidP="00113CA4">
      <w:pPr>
        <w:pStyle w:val="R1"/>
      </w:pPr>
      <w:r>
        <w:tab/>
      </w:r>
      <w:r>
        <w:tab/>
        <w:t>The</w:t>
      </w:r>
      <w:r w:rsidRPr="004E0A6C">
        <w:rPr>
          <w:lang w:eastAsia="en-AU"/>
        </w:rPr>
        <w:t xml:space="preserve"> </w:t>
      </w:r>
      <w:r w:rsidRPr="00113CA4">
        <w:rPr>
          <w:i/>
        </w:rPr>
        <w:t>Child Care Benefit (Children in respect of whom no-one is eligible) Determination 2015</w:t>
      </w:r>
      <w:r>
        <w:t xml:space="preserve"> </w:t>
      </w:r>
      <w:r w:rsidR="00D63679">
        <w:t xml:space="preserve">and the </w:t>
      </w:r>
      <w:r w:rsidR="00D63679" w:rsidRPr="00D63679">
        <w:rPr>
          <w:i/>
        </w:rPr>
        <w:t>Child Care Benefit (Eligibility of Child Care Services for Approval and Continued Approval) Determination 200</w:t>
      </w:r>
      <w:r w:rsidR="00D63679">
        <w:rPr>
          <w:i/>
        </w:rPr>
        <w:t>0</w:t>
      </w:r>
      <w:r w:rsidR="00D63679">
        <w:t xml:space="preserve"> are</w:t>
      </w:r>
      <w:r>
        <w:t xml:space="preserve"> amended as set out in</w:t>
      </w:r>
      <w:r w:rsidR="00D63679">
        <w:t xml:space="preserve"> Parts 1 and 2 of</w:t>
      </w:r>
      <w:r>
        <w:t xml:space="preserve"> the Schedule</w:t>
      </w:r>
      <w:r w:rsidR="00D63679">
        <w:t xml:space="preserve"> respectively</w:t>
      </w:r>
      <w:r>
        <w:t>.</w:t>
      </w:r>
    </w:p>
    <w:p w14:paraId="79C96A31" w14:textId="77777777" w:rsidR="00113CA4" w:rsidRPr="003F0987" w:rsidRDefault="00113CA4" w:rsidP="00113CA4">
      <w:pPr>
        <w:pStyle w:val="HR"/>
        <w:rPr>
          <w:lang w:eastAsia="en-AU"/>
        </w:rPr>
      </w:pPr>
    </w:p>
    <w:p w14:paraId="79C96A32" w14:textId="77777777" w:rsidR="001E6FD0" w:rsidRDefault="00113CA4">
      <w:pPr>
        <w:rPr>
          <w:b/>
          <w:sz w:val="36"/>
          <w:szCs w:val="36"/>
        </w:rPr>
      </w:pPr>
      <w:r>
        <w:br w:type="page"/>
      </w:r>
      <w:r w:rsidRPr="00113CA4">
        <w:rPr>
          <w:b/>
          <w:sz w:val="36"/>
          <w:szCs w:val="36"/>
        </w:rPr>
        <w:lastRenderedPageBreak/>
        <w:t>Schedule</w:t>
      </w:r>
    </w:p>
    <w:p w14:paraId="79C96A33" w14:textId="77777777" w:rsidR="00D63679" w:rsidRPr="00D63679" w:rsidRDefault="00D63679">
      <w:pPr>
        <w:rPr>
          <w:b/>
          <w:i/>
          <w:sz w:val="28"/>
          <w:szCs w:val="28"/>
        </w:rPr>
      </w:pPr>
      <w:r w:rsidRPr="00D63679">
        <w:rPr>
          <w:b/>
          <w:sz w:val="28"/>
          <w:szCs w:val="28"/>
        </w:rPr>
        <w:t>Part 1</w:t>
      </w:r>
      <w:r>
        <w:rPr>
          <w:b/>
          <w:sz w:val="28"/>
          <w:szCs w:val="28"/>
        </w:rPr>
        <w:t xml:space="preserve">—Amendments to the </w:t>
      </w:r>
      <w:r w:rsidRPr="00D63679">
        <w:rPr>
          <w:b/>
          <w:i/>
          <w:sz w:val="28"/>
          <w:szCs w:val="28"/>
        </w:rPr>
        <w:t>Child Care Benefit (Children in respect of whom no-one is eligible) Determination 2015</w:t>
      </w:r>
    </w:p>
    <w:p w14:paraId="79C96A34" w14:textId="77777777" w:rsidR="00113CA4" w:rsidRPr="00113CA4" w:rsidRDefault="00113CA4">
      <w:pPr>
        <w:rPr>
          <w:rFonts w:cs="Arial"/>
          <w:b/>
          <w:sz w:val="24"/>
          <w:szCs w:val="24"/>
        </w:rPr>
      </w:pPr>
      <w:r w:rsidRPr="00113CA4">
        <w:rPr>
          <w:rFonts w:cs="Arial"/>
          <w:b/>
          <w:sz w:val="24"/>
          <w:szCs w:val="24"/>
        </w:rPr>
        <w:t xml:space="preserve">1 </w:t>
      </w:r>
      <w:r>
        <w:rPr>
          <w:rFonts w:cs="Arial"/>
          <w:b/>
          <w:sz w:val="24"/>
          <w:szCs w:val="24"/>
        </w:rPr>
        <w:t xml:space="preserve">  </w:t>
      </w:r>
      <w:r w:rsidRPr="00113CA4">
        <w:rPr>
          <w:rFonts w:cs="Arial"/>
          <w:b/>
          <w:sz w:val="24"/>
          <w:szCs w:val="24"/>
        </w:rPr>
        <w:t>Section 4</w:t>
      </w:r>
    </w:p>
    <w:p w14:paraId="79C96A35" w14:textId="77777777" w:rsidR="00113CA4" w:rsidRDefault="00113CA4" w:rsidP="00113CA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t xml:space="preserve">Replace the definition of </w:t>
      </w:r>
      <w:r w:rsidRPr="00113CA4">
        <w:rPr>
          <w:rFonts w:ascii="Times New Roman" w:hAnsi="Times New Roman"/>
          <w:b/>
          <w:i/>
          <w:sz w:val="24"/>
          <w:szCs w:val="24"/>
        </w:rPr>
        <w:t xml:space="preserve">eligible </w:t>
      </w:r>
      <w:proofErr w:type="spellStart"/>
      <w:r w:rsidRPr="00113CA4">
        <w:rPr>
          <w:rFonts w:ascii="Times New Roman" w:hAnsi="Times New Roman"/>
          <w:b/>
          <w:i/>
          <w:sz w:val="24"/>
          <w:szCs w:val="24"/>
        </w:rPr>
        <w:t>ISS</w:t>
      </w:r>
      <w:proofErr w:type="spellEnd"/>
      <w:r w:rsidRPr="00113CA4">
        <w:rPr>
          <w:rFonts w:ascii="Times New Roman" w:hAnsi="Times New Roman"/>
          <w:b/>
          <w:i/>
          <w:sz w:val="24"/>
          <w:szCs w:val="24"/>
        </w:rPr>
        <w:t xml:space="preserve"> child</w:t>
      </w:r>
      <w:r w:rsidRPr="00113CA4">
        <w:rPr>
          <w:rFonts w:ascii="Times New Roman" w:hAnsi="Times New Roman"/>
          <w:sz w:val="24"/>
          <w:szCs w:val="24"/>
        </w:rPr>
        <w:t xml:space="preserve"> with:</w:t>
      </w:r>
    </w:p>
    <w:p w14:paraId="79C96A36" w14:textId="77777777" w:rsidR="00113CA4" w:rsidRDefault="00113CA4" w:rsidP="00113CA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9C96A37" w14:textId="77777777" w:rsidR="00D77A3E" w:rsidRDefault="00113CA4" w:rsidP="00824174">
      <w:pPr>
        <w:spacing w:after="240"/>
        <w:ind w:left="993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t>“</w:t>
      </w:r>
      <w:r w:rsidRPr="00824174">
        <w:rPr>
          <w:rFonts w:ascii="Times New Roman" w:hAnsi="Times New Roman"/>
          <w:b/>
          <w:i/>
          <w:sz w:val="24"/>
          <w:szCs w:val="24"/>
        </w:rPr>
        <w:t>eligible ISP child</w:t>
      </w:r>
      <w:r w:rsidRPr="00D77A3E">
        <w:rPr>
          <w:rFonts w:ascii="Times New Roman" w:hAnsi="Times New Roman"/>
          <w:sz w:val="24"/>
          <w:szCs w:val="24"/>
        </w:rPr>
        <w:t xml:space="preserve"> means a child in respect of whom an approved family day care service is receiving funding, under a funding agreement entered into under the auspices of the Commonwealth Inclusion Support Programme, of </w:t>
      </w:r>
      <w:proofErr w:type="spellStart"/>
      <w:r w:rsidR="007E633D" w:rsidRPr="00D77A3E">
        <w:rPr>
          <w:rFonts w:ascii="Times New Roman" w:hAnsi="Times New Roman"/>
          <w:sz w:val="24"/>
          <w:szCs w:val="24"/>
        </w:rPr>
        <w:t>IDF</w:t>
      </w:r>
      <w:proofErr w:type="spellEnd"/>
      <w:r w:rsidR="007E633D" w:rsidRPr="00D77A3E">
        <w:rPr>
          <w:rFonts w:ascii="Times New Roman" w:hAnsi="Times New Roman"/>
          <w:sz w:val="24"/>
          <w:szCs w:val="24"/>
        </w:rPr>
        <w:t xml:space="preserve"> Family Day Care Top Up</w:t>
      </w:r>
      <w:r w:rsidRPr="00D77A3E">
        <w:rPr>
          <w:rFonts w:ascii="Times New Roman" w:hAnsi="Times New Roman"/>
          <w:sz w:val="24"/>
          <w:szCs w:val="24"/>
        </w:rPr>
        <w:t xml:space="preserve">, as referred to in the </w:t>
      </w:r>
      <w:r w:rsidRPr="00824174">
        <w:rPr>
          <w:rFonts w:ascii="Times New Roman" w:hAnsi="Times New Roman"/>
          <w:i/>
          <w:sz w:val="24"/>
          <w:szCs w:val="24"/>
        </w:rPr>
        <w:t>Inclusion Support Programme Guidelines 2016-2017 to 2018-2019</w:t>
      </w:r>
      <w:r w:rsidR="007E633D" w:rsidRPr="00D77A3E">
        <w:rPr>
          <w:rFonts w:ascii="Times New Roman" w:hAnsi="Times New Roman"/>
          <w:sz w:val="24"/>
          <w:szCs w:val="24"/>
        </w:rPr>
        <w:t xml:space="preserve"> but only where the funding is made in respect of a child who is undergoing assessment for disability, including where the assessment is ongoing or continuous, as described in those Guidelines.”</w:t>
      </w:r>
    </w:p>
    <w:p w14:paraId="79C96A38" w14:textId="77777777" w:rsidR="00B11AA9" w:rsidRPr="00113CA4" w:rsidRDefault="00B11AA9" w:rsidP="00D77A3E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113CA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</w:t>
      </w:r>
      <w:r w:rsidRPr="00113CA4">
        <w:rPr>
          <w:rFonts w:cs="Arial"/>
          <w:b/>
          <w:sz w:val="24"/>
          <w:szCs w:val="24"/>
        </w:rPr>
        <w:t>Section 4</w:t>
      </w:r>
    </w:p>
    <w:p w14:paraId="79C96A39" w14:textId="77777777" w:rsidR="00B11AA9" w:rsidRPr="00B11AA9" w:rsidRDefault="00B11AA9" w:rsidP="00B11AA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11AA9">
        <w:rPr>
          <w:rFonts w:ascii="Times New Roman" w:hAnsi="Times New Roman"/>
          <w:sz w:val="24"/>
          <w:szCs w:val="24"/>
        </w:rPr>
        <w:t xml:space="preserve">Replace the definition of </w:t>
      </w:r>
      <w:r w:rsidRPr="00B11AA9">
        <w:rPr>
          <w:rFonts w:ascii="Times New Roman" w:hAnsi="Times New Roman"/>
          <w:b/>
          <w:i/>
          <w:sz w:val="24"/>
          <w:szCs w:val="24"/>
        </w:rPr>
        <w:t>Inclusion and Professional Support Program Guidelines for 2013-2016</w:t>
      </w:r>
      <w:r w:rsidRPr="00B11AA9">
        <w:rPr>
          <w:rFonts w:ascii="Times New Roman" w:hAnsi="Times New Roman"/>
          <w:sz w:val="24"/>
          <w:szCs w:val="24"/>
        </w:rPr>
        <w:t xml:space="preserve"> with:</w:t>
      </w:r>
    </w:p>
    <w:p w14:paraId="79C96A3A" w14:textId="77777777" w:rsidR="00B11AA9" w:rsidRPr="00B11AA9" w:rsidRDefault="00B11AA9" w:rsidP="00B11AA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9C96A3B" w14:textId="77777777" w:rsidR="00B11AA9" w:rsidRPr="00B11AA9" w:rsidRDefault="00B11AA9" w:rsidP="00A61D21">
      <w:pPr>
        <w:spacing w:after="240"/>
        <w:ind w:left="993"/>
        <w:rPr>
          <w:rFonts w:ascii="Times New Roman" w:hAnsi="Times New Roman"/>
          <w:b/>
          <w:sz w:val="24"/>
          <w:szCs w:val="24"/>
        </w:rPr>
      </w:pPr>
      <w:r w:rsidRPr="00B11AA9">
        <w:rPr>
          <w:rFonts w:ascii="Times New Roman" w:hAnsi="Times New Roman"/>
          <w:sz w:val="24"/>
          <w:szCs w:val="24"/>
        </w:rPr>
        <w:t>“</w:t>
      </w:r>
      <w:r w:rsidRPr="00B11AA9">
        <w:rPr>
          <w:rFonts w:ascii="Times New Roman" w:hAnsi="Times New Roman"/>
          <w:b/>
          <w:i/>
          <w:sz w:val="24"/>
          <w:szCs w:val="24"/>
        </w:rPr>
        <w:t xml:space="preserve">Inclusion Support Programme Guidelines 2016-2017 to 2018-2019 </w:t>
      </w:r>
      <w:r w:rsidRPr="00B11AA9">
        <w:rPr>
          <w:rFonts w:ascii="Times New Roman" w:hAnsi="Times New Roman"/>
          <w:sz w:val="24"/>
          <w:szCs w:val="24"/>
        </w:rPr>
        <w:t>means the guidelines of that name made for the Inclusion Support Programme administered by the Department of Education and Training, as published on 11 February 2016.”</w:t>
      </w:r>
    </w:p>
    <w:p w14:paraId="79C96A3C" w14:textId="77777777" w:rsidR="00B11AA9" w:rsidRDefault="00B11AA9" w:rsidP="00A61D21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   Section 4</w:t>
      </w:r>
    </w:p>
    <w:p w14:paraId="79C96A3D" w14:textId="77777777" w:rsidR="00B11AA9" w:rsidRPr="00B11AA9" w:rsidRDefault="00B11AA9" w:rsidP="00A61D21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Repeal the definition of </w:t>
      </w:r>
      <w:r>
        <w:rPr>
          <w:rFonts w:ascii="Times New Roman" w:hAnsi="Times New Roman"/>
          <w:b/>
          <w:i/>
          <w:sz w:val="24"/>
          <w:szCs w:val="24"/>
        </w:rPr>
        <w:t>Inclusion Support Subsidy</w:t>
      </w:r>
      <w:r>
        <w:rPr>
          <w:rFonts w:ascii="Times New Roman" w:hAnsi="Times New Roman"/>
          <w:sz w:val="24"/>
          <w:szCs w:val="24"/>
        </w:rPr>
        <w:t>.</w:t>
      </w:r>
    </w:p>
    <w:p w14:paraId="79C96A3E" w14:textId="77777777" w:rsidR="00113CA4" w:rsidRPr="00113CA4" w:rsidRDefault="00B11AA9" w:rsidP="00A61D21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113CA4" w:rsidRPr="00113CA4">
        <w:rPr>
          <w:rFonts w:cs="Arial"/>
          <w:b/>
          <w:sz w:val="24"/>
          <w:szCs w:val="24"/>
        </w:rPr>
        <w:t xml:space="preserve"> </w:t>
      </w:r>
      <w:r w:rsidR="00113CA4">
        <w:rPr>
          <w:rFonts w:cs="Arial"/>
          <w:b/>
          <w:sz w:val="24"/>
          <w:szCs w:val="24"/>
        </w:rPr>
        <w:t xml:space="preserve">  Paragraph</w:t>
      </w:r>
      <w:r w:rsidR="00113CA4" w:rsidRPr="00113CA4">
        <w:rPr>
          <w:rFonts w:cs="Arial"/>
          <w:b/>
          <w:sz w:val="24"/>
          <w:szCs w:val="24"/>
        </w:rPr>
        <w:t xml:space="preserve"> </w:t>
      </w:r>
      <w:r w:rsidR="00113CA4">
        <w:rPr>
          <w:rFonts w:cs="Arial"/>
          <w:b/>
          <w:sz w:val="24"/>
          <w:szCs w:val="24"/>
        </w:rPr>
        <w:t>8(2</w:t>
      </w:r>
      <w:proofErr w:type="gramStart"/>
      <w:r w:rsidR="00113CA4">
        <w:rPr>
          <w:rFonts w:cs="Arial"/>
          <w:b/>
          <w:sz w:val="24"/>
          <w:szCs w:val="24"/>
        </w:rPr>
        <w:t>)(</w:t>
      </w:r>
      <w:proofErr w:type="gramEnd"/>
      <w:r w:rsidR="00113CA4">
        <w:rPr>
          <w:rFonts w:cs="Arial"/>
          <w:b/>
          <w:sz w:val="24"/>
          <w:szCs w:val="24"/>
        </w:rPr>
        <w:t>a)</w:t>
      </w:r>
    </w:p>
    <w:p w14:paraId="79C96A3F" w14:textId="77777777" w:rsidR="00113CA4" w:rsidRDefault="00113CA4" w:rsidP="00CC40F4">
      <w:pPr>
        <w:pStyle w:val="P1"/>
        <w:tabs>
          <w:tab w:val="clear" w:pos="1191"/>
        </w:tabs>
        <w:ind w:left="1701" w:hanging="992"/>
      </w:pPr>
      <w:r w:rsidRPr="00113CA4">
        <w:t>Replace</w:t>
      </w:r>
      <w:r>
        <w:t xml:space="preserve"> the paragraph with:</w:t>
      </w:r>
    </w:p>
    <w:p w14:paraId="79C96A40" w14:textId="77777777" w:rsidR="00CC40F4" w:rsidRDefault="00CC40F4" w:rsidP="00CC40F4">
      <w:pPr>
        <w:pStyle w:val="P1"/>
        <w:tabs>
          <w:tab w:val="clear" w:pos="1191"/>
        </w:tabs>
        <w:ind w:left="1701" w:hanging="992"/>
      </w:pPr>
    </w:p>
    <w:p w14:paraId="79C96A41" w14:textId="77777777" w:rsidR="00113CA4" w:rsidRDefault="00113CA4" w:rsidP="00113CA4">
      <w:pPr>
        <w:pStyle w:val="P1"/>
        <w:tabs>
          <w:tab w:val="clear" w:pos="1191"/>
        </w:tabs>
        <w:ind w:left="1701" w:hanging="568"/>
      </w:pPr>
      <w:r>
        <w:t>“(a)</w:t>
      </w:r>
      <w:r>
        <w:tab/>
        <w:t>the child is an eligible disability child or an eligible ISP child; or”.</w:t>
      </w:r>
    </w:p>
    <w:p w14:paraId="79C96A42" w14:textId="77777777" w:rsidR="00113CA4" w:rsidRDefault="00113CA4" w:rsidP="00D63679">
      <w:pPr>
        <w:rPr>
          <w:rFonts w:ascii="Times New Roman" w:eastAsia="Times New Roman" w:hAnsi="Times New Roman"/>
          <w:sz w:val="24"/>
          <w:szCs w:val="24"/>
        </w:rPr>
      </w:pPr>
    </w:p>
    <w:p w14:paraId="79C96A43" w14:textId="77777777" w:rsidR="00D63679" w:rsidRPr="00D63679" w:rsidRDefault="00D63679" w:rsidP="00D63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2—Amendments to the </w:t>
      </w:r>
      <w:r w:rsidRPr="00D63679">
        <w:rPr>
          <w:b/>
          <w:i/>
          <w:sz w:val="28"/>
          <w:szCs w:val="28"/>
        </w:rPr>
        <w:t>Child Care Benefit (Eligibility of Child Care Services for Approval and Continued Approval) Determination</w:t>
      </w:r>
      <w:r w:rsidR="005E2C32">
        <w:rPr>
          <w:b/>
          <w:i/>
          <w:sz w:val="28"/>
          <w:szCs w:val="28"/>
        </w:rPr>
        <w:t> </w:t>
      </w:r>
      <w:r w:rsidRPr="00D63679">
        <w:rPr>
          <w:b/>
          <w:i/>
          <w:sz w:val="28"/>
          <w:szCs w:val="28"/>
        </w:rPr>
        <w:t>2000</w:t>
      </w:r>
    </w:p>
    <w:p w14:paraId="79C96A44" w14:textId="77777777" w:rsidR="00D63679" w:rsidRPr="00113CA4" w:rsidRDefault="00D63679" w:rsidP="00D6367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113CA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Section 3</w:t>
      </w:r>
    </w:p>
    <w:p w14:paraId="79C96A45" w14:textId="77777777" w:rsidR="00D63679" w:rsidRDefault="00D63679" w:rsidP="00067286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lastRenderedPageBreak/>
        <w:t>Replace</w:t>
      </w:r>
      <w:r w:rsidR="00A61D21">
        <w:rPr>
          <w:rFonts w:ascii="Times New Roman" w:hAnsi="Times New Roman"/>
          <w:sz w:val="24"/>
          <w:szCs w:val="24"/>
        </w:rPr>
        <w:t xml:space="preserve"> the definition of </w:t>
      </w:r>
      <w:r w:rsidR="00A61D21" w:rsidRPr="00A61D21">
        <w:rPr>
          <w:rFonts w:ascii="Times New Roman" w:hAnsi="Times New Roman"/>
          <w:b/>
          <w:i/>
          <w:sz w:val="24"/>
          <w:szCs w:val="24"/>
        </w:rPr>
        <w:t xml:space="preserve">eligible </w:t>
      </w:r>
      <w:proofErr w:type="spellStart"/>
      <w:r w:rsidR="00A61D21" w:rsidRPr="00A61D21">
        <w:rPr>
          <w:rFonts w:ascii="Times New Roman" w:hAnsi="Times New Roman"/>
          <w:b/>
          <w:i/>
          <w:sz w:val="24"/>
          <w:szCs w:val="24"/>
        </w:rPr>
        <w:t>ISS</w:t>
      </w:r>
      <w:proofErr w:type="spellEnd"/>
      <w:r w:rsidR="00A61D21" w:rsidRPr="00A61D21">
        <w:rPr>
          <w:rFonts w:ascii="Times New Roman" w:hAnsi="Times New Roman"/>
          <w:b/>
          <w:i/>
          <w:sz w:val="24"/>
          <w:szCs w:val="24"/>
        </w:rPr>
        <w:t xml:space="preserve"> child</w:t>
      </w:r>
      <w:r w:rsidR="00A61D21" w:rsidRPr="00A61D21">
        <w:rPr>
          <w:rFonts w:ascii="Times New Roman" w:eastAsia="Times New Roman" w:hAnsi="Times New Roman"/>
          <w:sz w:val="24"/>
          <w:szCs w:val="24"/>
        </w:rPr>
        <w:t xml:space="preserve"> with</w:t>
      </w:r>
      <w:r w:rsidR="00A61D21">
        <w:rPr>
          <w:rFonts w:ascii="Times New Roman" w:eastAsia="Times New Roman" w:hAnsi="Times New Roman"/>
          <w:sz w:val="24"/>
          <w:szCs w:val="24"/>
        </w:rPr>
        <w:t>:</w:t>
      </w:r>
    </w:p>
    <w:p w14:paraId="79C96A46" w14:textId="77777777" w:rsidR="00CC40F4" w:rsidRDefault="00CC40F4" w:rsidP="00CC40F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9C96A47" w14:textId="77777777" w:rsidR="00CC40F4" w:rsidRDefault="00A61D21" w:rsidP="00CC40F4">
      <w:pPr>
        <w:spacing w:after="24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gramStart"/>
      <w:r w:rsidRPr="00A61D21">
        <w:rPr>
          <w:rFonts w:ascii="Times New Roman" w:hAnsi="Times New Roman"/>
          <w:b/>
          <w:i/>
          <w:sz w:val="24"/>
          <w:szCs w:val="24"/>
        </w:rPr>
        <w:t>eligible</w:t>
      </w:r>
      <w:proofErr w:type="gramEnd"/>
      <w:r w:rsidRPr="00A61D21">
        <w:rPr>
          <w:rFonts w:ascii="Times New Roman" w:hAnsi="Times New Roman"/>
          <w:b/>
          <w:i/>
          <w:sz w:val="24"/>
          <w:szCs w:val="24"/>
        </w:rPr>
        <w:t xml:space="preserve"> ISP child</w:t>
      </w:r>
      <w:r w:rsidRPr="00A61D21">
        <w:rPr>
          <w:rFonts w:ascii="Times New Roman" w:hAnsi="Times New Roman"/>
          <w:sz w:val="24"/>
          <w:szCs w:val="24"/>
        </w:rPr>
        <w:t xml:space="preserve"> has the same meaning as in the </w:t>
      </w:r>
      <w:r w:rsidRPr="00A61D21">
        <w:rPr>
          <w:rFonts w:ascii="Times New Roman" w:hAnsi="Times New Roman"/>
          <w:i/>
          <w:sz w:val="24"/>
          <w:szCs w:val="24"/>
        </w:rPr>
        <w:t>Child Care Benefit (Children in respect of whom no-one is eligible) Determination 2015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79C96A48" w14:textId="77777777" w:rsidR="00CC0EFB" w:rsidRPr="00113CA4" w:rsidRDefault="00CC0EFB" w:rsidP="00CC0EF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Pr="00113CA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Section 3</w:t>
      </w:r>
    </w:p>
    <w:p w14:paraId="79C96A49" w14:textId="77777777" w:rsidR="00CC0EFB" w:rsidRDefault="00CC0EFB" w:rsidP="00067286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t>Replace</w:t>
      </w:r>
      <w:r>
        <w:rPr>
          <w:rFonts w:ascii="Times New Roman" w:hAnsi="Times New Roman"/>
          <w:sz w:val="24"/>
          <w:szCs w:val="24"/>
        </w:rPr>
        <w:t xml:space="preserve"> the definition of </w:t>
      </w:r>
      <w:r>
        <w:rPr>
          <w:rFonts w:ascii="Times New Roman" w:hAnsi="Times New Roman"/>
          <w:b/>
          <w:i/>
          <w:sz w:val="24"/>
          <w:szCs w:val="24"/>
        </w:rPr>
        <w:t>Inclusion Support Subsidy</w:t>
      </w:r>
      <w:r w:rsidRPr="00A61D21">
        <w:rPr>
          <w:rFonts w:ascii="Times New Roman" w:eastAsia="Times New Roman" w:hAnsi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79C96A4A" w14:textId="77777777" w:rsidR="00CC0EFB" w:rsidRDefault="00CC0EFB" w:rsidP="00CC0EF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9C96A4B" w14:textId="77777777" w:rsidR="00CC0EFB" w:rsidRPr="00F96881" w:rsidRDefault="00CC0EFB" w:rsidP="00067286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Inclusion Support Programme</w:t>
      </w:r>
      <w:r w:rsidRPr="00CC0EFB">
        <w:rPr>
          <w:rFonts w:ascii="Times New Roman" w:hAnsi="Times New Roman"/>
          <w:sz w:val="24"/>
          <w:szCs w:val="24"/>
        </w:rPr>
        <w:t xml:space="preserve"> means </w:t>
      </w:r>
      <w:r>
        <w:rPr>
          <w:rFonts w:ascii="Times New Roman" w:hAnsi="Times New Roman"/>
          <w:sz w:val="24"/>
          <w:szCs w:val="24"/>
        </w:rPr>
        <w:t xml:space="preserve">the program referred to in </w:t>
      </w:r>
      <w:r w:rsidR="00F96881">
        <w:rPr>
          <w:rFonts w:ascii="Times New Roman" w:hAnsi="Times New Roman"/>
          <w:sz w:val="24"/>
          <w:szCs w:val="24"/>
        </w:rPr>
        <w:t xml:space="preserve">item 109 of Part 4 of Schedule </w:t>
      </w:r>
      <w:proofErr w:type="spellStart"/>
      <w:r w:rsidR="00F96881">
        <w:rPr>
          <w:rFonts w:ascii="Times New Roman" w:hAnsi="Times New Roman"/>
          <w:sz w:val="24"/>
          <w:szCs w:val="24"/>
        </w:rPr>
        <w:t>1AB</w:t>
      </w:r>
      <w:proofErr w:type="spellEnd"/>
      <w:r w:rsidR="00F96881">
        <w:rPr>
          <w:rFonts w:ascii="Times New Roman" w:hAnsi="Times New Roman"/>
          <w:sz w:val="24"/>
          <w:szCs w:val="24"/>
        </w:rPr>
        <w:t xml:space="preserve"> to the </w:t>
      </w:r>
      <w:r w:rsidR="00F96881" w:rsidRPr="00F96881">
        <w:rPr>
          <w:rFonts w:ascii="Times New Roman" w:hAnsi="Times New Roman"/>
          <w:i/>
          <w:sz w:val="24"/>
          <w:szCs w:val="24"/>
        </w:rPr>
        <w:t>Financial Framework (Supplementary Powers) Regulations 1997</w:t>
      </w:r>
      <w:r w:rsidR="00F96881">
        <w:rPr>
          <w:rFonts w:ascii="Times New Roman" w:hAnsi="Times New Roman"/>
          <w:i/>
          <w:sz w:val="24"/>
          <w:szCs w:val="24"/>
        </w:rPr>
        <w:t>.</w:t>
      </w:r>
      <w:r w:rsidR="00F96881">
        <w:rPr>
          <w:rFonts w:ascii="Times New Roman" w:hAnsi="Times New Roman"/>
          <w:sz w:val="24"/>
          <w:szCs w:val="24"/>
        </w:rPr>
        <w:t>”</w:t>
      </w:r>
    </w:p>
    <w:p w14:paraId="79C96A4C" w14:textId="77777777" w:rsidR="00CC0EFB" w:rsidRDefault="00CC0EFB" w:rsidP="00F96881">
      <w:pPr>
        <w:spacing w:after="0"/>
        <w:rPr>
          <w:rFonts w:cs="Arial"/>
          <w:b/>
          <w:sz w:val="24"/>
          <w:szCs w:val="24"/>
        </w:rPr>
      </w:pPr>
    </w:p>
    <w:p w14:paraId="79C96A4D" w14:textId="77777777" w:rsidR="00A61D21" w:rsidRPr="00113CA4" w:rsidRDefault="00F96881" w:rsidP="00F96881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A61D21" w:rsidRPr="00113CA4">
        <w:rPr>
          <w:rFonts w:cs="Arial"/>
          <w:b/>
          <w:sz w:val="24"/>
          <w:szCs w:val="24"/>
        </w:rPr>
        <w:t xml:space="preserve"> </w:t>
      </w:r>
      <w:r w:rsidR="00A61D21">
        <w:rPr>
          <w:rFonts w:cs="Arial"/>
          <w:b/>
          <w:sz w:val="24"/>
          <w:szCs w:val="24"/>
        </w:rPr>
        <w:t xml:space="preserve">  Paragraph </w:t>
      </w:r>
      <w:proofErr w:type="spellStart"/>
      <w:proofErr w:type="gramStart"/>
      <w:r w:rsidR="00A61D21">
        <w:rPr>
          <w:rFonts w:cs="Arial"/>
          <w:b/>
          <w:sz w:val="24"/>
          <w:szCs w:val="24"/>
        </w:rPr>
        <w:t>10A</w:t>
      </w:r>
      <w:proofErr w:type="spellEnd"/>
      <w:r w:rsidR="00A61D21">
        <w:rPr>
          <w:rFonts w:cs="Arial"/>
          <w:b/>
          <w:sz w:val="24"/>
          <w:szCs w:val="24"/>
        </w:rPr>
        <w:t>(</w:t>
      </w:r>
      <w:proofErr w:type="gramEnd"/>
      <w:r w:rsidR="00A61D21">
        <w:rPr>
          <w:rFonts w:cs="Arial"/>
          <w:b/>
          <w:sz w:val="24"/>
          <w:szCs w:val="24"/>
        </w:rPr>
        <w:t>3)(b)</w:t>
      </w:r>
    </w:p>
    <w:p w14:paraId="79C96A4E" w14:textId="77777777" w:rsidR="00A61D21" w:rsidRDefault="00A61D21" w:rsidP="00067286">
      <w:pPr>
        <w:spacing w:after="240"/>
        <w:ind w:firstLine="720"/>
        <w:rPr>
          <w:rFonts w:ascii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t>Replace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A61D21">
        <w:rPr>
          <w:rFonts w:ascii="Times New Roman" w:hAnsi="Times New Roman"/>
          <w:sz w:val="24"/>
          <w:szCs w:val="24"/>
        </w:rPr>
        <w:t xml:space="preserve">eligible </w:t>
      </w:r>
      <w:proofErr w:type="spellStart"/>
      <w:r w:rsidRPr="00A61D21">
        <w:rPr>
          <w:rFonts w:ascii="Times New Roman" w:hAnsi="Times New Roman"/>
          <w:sz w:val="24"/>
          <w:szCs w:val="24"/>
        </w:rPr>
        <w:t>ISS</w:t>
      </w:r>
      <w:proofErr w:type="spellEnd"/>
      <w:r w:rsidRPr="00A61D21">
        <w:rPr>
          <w:rFonts w:ascii="Times New Roman" w:hAnsi="Times New Roman"/>
          <w:sz w:val="24"/>
          <w:szCs w:val="24"/>
        </w:rPr>
        <w:t xml:space="preserve"> child</w:t>
      </w:r>
      <w:r>
        <w:rPr>
          <w:rFonts w:ascii="Times New Roman" w:hAnsi="Times New Roman"/>
          <w:sz w:val="24"/>
          <w:szCs w:val="24"/>
        </w:rPr>
        <w:t>” with “eligible ISP child”.</w:t>
      </w:r>
    </w:p>
    <w:p w14:paraId="79C96A4F" w14:textId="77777777" w:rsidR="00A61D21" w:rsidRPr="00113CA4" w:rsidRDefault="00F96881" w:rsidP="00A61D21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</w:t>
      </w:r>
      <w:r w:rsidR="00A61D21" w:rsidRPr="00113CA4">
        <w:rPr>
          <w:rFonts w:cs="Arial"/>
          <w:b/>
          <w:sz w:val="24"/>
          <w:szCs w:val="24"/>
        </w:rPr>
        <w:t xml:space="preserve"> </w:t>
      </w:r>
      <w:r w:rsidR="00A61D21">
        <w:rPr>
          <w:rFonts w:cs="Arial"/>
          <w:b/>
          <w:sz w:val="24"/>
          <w:szCs w:val="24"/>
        </w:rPr>
        <w:t xml:space="preserve">  Note at the end of subsection </w:t>
      </w:r>
      <w:proofErr w:type="spellStart"/>
      <w:proofErr w:type="gramStart"/>
      <w:r w:rsidR="00A61D21">
        <w:rPr>
          <w:rFonts w:cs="Arial"/>
          <w:b/>
          <w:sz w:val="24"/>
          <w:szCs w:val="24"/>
        </w:rPr>
        <w:t>10A</w:t>
      </w:r>
      <w:proofErr w:type="spellEnd"/>
      <w:r w:rsidR="00A61D21">
        <w:rPr>
          <w:rFonts w:cs="Arial"/>
          <w:b/>
          <w:sz w:val="24"/>
          <w:szCs w:val="24"/>
        </w:rPr>
        <w:t>(</w:t>
      </w:r>
      <w:proofErr w:type="gramEnd"/>
      <w:r w:rsidR="00A61D21">
        <w:rPr>
          <w:rFonts w:cs="Arial"/>
          <w:b/>
          <w:sz w:val="24"/>
          <w:szCs w:val="24"/>
        </w:rPr>
        <w:t>3)</w:t>
      </w:r>
    </w:p>
    <w:p w14:paraId="79C96A50" w14:textId="77777777" w:rsidR="00A61D21" w:rsidRDefault="00A61D21" w:rsidP="0006728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t>Replace</w:t>
      </w:r>
      <w:r>
        <w:rPr>
          <w:rFonts w:ascii="Times New Roman" w:hAnsi="Times New Roman"/>
          <w:sz w:val="24"/>
          <w:szCs w:val="24"/>
        </w:rPr>
        <w:t xml:space="preserve"> the note with:</w:t>
      </w:r>
    </w:p>
    <w:p w14:paraId="79C96A51" w14:textId="77777777" w:rsidR="00CC40F4" w:rsidRDefault="00CC40F4" w:rsidP="00CC40F4">
      <w:pPr>
        <w:spacing w:after="0"/>
        <w:rPr>
          <w:rFonts w:ascii="Times New Roman" w:hAnsi="Times New Roman"/>
          <w:sz w:val="24"/>
          <w:szCs w:val="24"/>
        </w:rPr>
      </w:pPr>
    </w:p>
    <w:p w14:paraId="79C96A52" w14:textId="77777777" w:rsidR="00A61D21" w:rsidRDefault="00A61D21" w:rsidP="00CC40F4">
      <w:pPr>
        <w:spacing w:after="0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“</w:t>
      </w:r>
      <w:r w:rsidRPr="00A61D21">
        <w:rPr>
          <w:rFonts w:ascii="Times New Roman" w:hAnsi="Times New Roman"/>
          <w:i/>
          <w:iCs/>
          <w:sz w:val="20"/>
          <w:szCs w:val="20"/>
        </w:rPr>
        <w:t>Note</w:t>
      </w:r>
      <w:r>
        <w:rPr>
          <w:rFonts w:ascii="Times New Roman" w:hAnsi="Times New Roman"/>
          <w:sz w:val="20"/>
          <w:szCs w:val="20"/>
        </w:rPr>
        <w:t>: </w:t>
      </w:r>
      <w:r w:rsidRPr="00A61D21">
        <w:rPr>
          <w:rFonts w:ascii="Times New Roman" w:hAnsi="Times New Roman"/>
          <w:sz w:val="20"/>
          <w:szCs w:val="20"/>
        </w:rPr>
        <w:t xml:space="preserve"> The documentary evidence mentioned in paragraph (b) could be a copy of information that the service has received regarding funding under the Inclusion Support Programme in relation to the child.</w:t>
      </w:r>
      <w:r>
        <w:rPr>
          <w:rFonts w:ascii="Times New Roman" w:hAnsi="Times New Roman"/>
          <w:sz w:val="20"/>
          <w:szCs w:val="20"/>
        </w:rPr>
        <w:t>”</w:t>
      </w:r>
    </w:p>
    <w:p w14:paraId="79C96A53" w14:textId="77777777" w:rsidR="00CC40F4" w:rsidRPr="00CC40F4" w:rsidRDefault="00CC40F4" w:rsidP="00CC40F4">
      <w:pPr>
        <w:spacing w:after="0"/>
        <w:rPr>
          <w:rFonts w:ascii="Times New Roman" w:hAnsi="Times New Roman"/>
          <w:sz w:val="24"/>
          <w:szCs w:val="24"/>
        </w:rPr>
      </w:pPr>
    </w:p>
    <w:p w14:paraId="79C96A54" w14:textId="77777777" w:rsidR="00CC40F4" w:rsidRPr="00113CA4" w:rsidRDefault="00F96881" w:rsidP="00CC40F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CC40F4" w:rsidRPr="00113CA4">
        <w:rPr>
          <w:rFonts w:cs="Arial"/>
          <w:b/>
          <w:sz w:val="24"/>
          <w:szCs w:val="24"/>
        </w:rPr>
        <w:t xml:space="preserve"> </w:t>
      </w:r>
      <w:r w:rsidR="00CC40F4">
        <w:rPr>
          <w:rFonts w:cs="Arial"/>
          <w:b/>
          <w:sz w:val="24"/>
          <w:szCs w:val="24"/>
        </w:rPr>
        <w:t xml:space="preserve">  Subsection </w:t>
      </w:r>
      <w:proofErr w:type="spellStart"/>
      <w:proofErr w:type="gramStart"/>
      <w:r w:rsidR="00CC40F4">
        <w:rPr>
          <w:rFonts w:cs="Arial"/>
          <w:b/>
          <w:sz w:val="24"/>
          <w:szCs w:val="24"/>
        </w:rPr>
        <w:t>10A</w:t>
      </w:r>
      <w:proofErr w:type="spellEnd"/>
      <w:r w:rsidR="00CC40F4">
        <w:rPr>
          <w:rFonts w:cs="Arial"/>
          <w:b/>
          <w:sz w:val="24"/>
          <w:szCs w:val="24"/>
        </w:rPr>
        <w:t>(</w:t>
      </w:r>
      <w:proofErr w:type="gramEnd"/>
      <w:r w:rsidR="00CC40F4">
        <w:rPr>
          <w:rFonts w:cs="Arial"/>
          <w:b/>
          <w:sz w:val="24"/>
          <w:szCs w:val="24"/>
        </w:rPr>
        <w:t>7)</w:t>
      </w:r>
    </w:p>
    <w:p w14:paraId="79C96A55" w14:textId="77777777" w:rsidR="00CC40F4" w:rsidRDefault="00CC40F4" w:rsidP="00067286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113CA4">
        <w:rPr>
          <w:rFonts w:ascii="Times New Roman" w:hAnsi="Times New Roman"/>
          <w:sz w:val="24"/>
          <w:szCs w:val="24"/>
        </w:rPr>
        <w:t>Replace</w:t>
      </w:r>
      <w:r>
        <w:rPr>
          <w:rFonts w:ascii="Times New Roman" w:hAnsi="Times New Roman"/>
          <w:sz w:val="24"/>
          <w:szCs w:val="24"/>
        </w:rPr>
        <w:t xml:space="preserve"> the subsection with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79C96A56" w14:textId="77777777" w:rsidR="00CC40F4" w:rsidRDefault="00CC40F4" w:rsidP="00CC40F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9C96A57" w14:textId="77777777" w:rsidR="00CC40F4" w:rsidRPr="00CC40F4" w:rsidRDefault="00CC40F4" w:rsidP="00CC40F4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CC40F4">
        <w:rPr>
          <w:rFonts w:ascii="Times New Roman" w:hAnsi="Times New Roman"/>
          <w:sz w:val="24"/>
          <w:szCs w:val="24"/>
        </w:rPr>
        <w:t>“The service will, within 7 days of being notified that</w:t>
      </w:r>
      <w:r>
        <w:rPr>
          <w:rFonts w:ascii="Times New Roman" w:hAnsi="Times New Roman"/>
          <w:sz w:val="24"/>
          <w:szCs w:val="24"/>
        </w:rPr>
        <w:t xml:space="preserve"> funding under the</w:t>
      </w:r>
      <w:r w:rsidRPr="00CC40F4">
        <w:rPr>
          <w:rFonts w:ascii="Times New Roman" w:hAnsi="Times New Roman"/>
          <w:sz w:val="24"/>
          <w:szCs w:val="24"/>
        </w:rPr>
        <w:t xml:space="preserve"> Inclusion Support </w:t>
      </w:r>
      <w:r>
        <w:rPr>
          <w:rFonts w:ascii="Times New Roman" w:hAnsi="Times New Roman"/>
          <w:sz w:val="24"/>
          <w:szCs w:val="24"/>
        </w:rPr>
        <w:t>Programme</w:t>
      </w:r>
      <w:r w:rsidRPr="00CC40F4">
        <w:rPr>
          <w:rFonts w:ascii="Times New Roman" w:hAnsi="Times New Roman"/>
          <w:sz w:val="24"/>
          <w:szCs w:val="24"/>
        </w:rPr>
        <w:t xml:space="preserve"> is no longer being paid in relation to a child to whom subsection (3) applies, or applied, record that fact and any other relevant information in the register mentioned in subsection (6).</w:t>
      </w:r>
      <w:r w:rsidR="00A3116C">
        <w:rPr>
          <w:rFonts w:ascii="Times New Roman" w:hAnsi="Times New Roman"/>
          <w:sz w:val="24"/>
          <w:szCs w:val="24"/>
        </w:rPr>
        <w:t>”</w:t>
      </w:r>
    </w:p>
    <w:sectPr w:rsidR="00CC40F4" w:rsidRPr="00CC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96A5C" w14:textId="77777777" w:rsidR="00113CA4" w:rsidRDefault="00113CA4" w:rsidP="00113CA4">
      <w:pPr>
        <w:spacing w:after="0" w:line="240" w:lineRule="auto"/>
      </w:pPr>
      <w:r>
        <w:separator/>
      </w:r>
    </w:p>
  </w:endnote>
  <w:endnote w:type="continuationSeparator" w:id="0">
    <w:p w14:paraId="79C96A5D" w14:textId="77777777" w:rsidR="00113CA4" w:rsidRDefault="00113CA4" w:rsidP="0011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96A6E" w14:textId="77777777" w:rsidR="00835F0D" w:rsidRDefault="00B8659D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79C96A72" w14:textId="77777777">
      <w:tc>
        <w:tcPr>
          <w:tcW w:w="1134" w:type="dxa"/>
        </w:tcPr>
        <w:p w14:paraId="79C96A6F" w14:textId="77777777" w:rsidR="00835F0D" w:rsidRPr="003D7214" w:rsidRDefault="00A346A2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79C96A70" w14:textId="77777777" w:rsidR="00835F0D" w:rsidRPr="00B334B3" w:rsidRDefault="00A346A2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B334B3">
            <w:rPr>
              <w:i/>
            </w:rPr>
            <w:t>Child Care Benefit (Children in respect of whom no-one is eligible) Determination 2015</w:t>
          </w:r>
        </w:p>
      </w:tc>
      <w:tc>
        <w:tcPr>
          <w:tcW w:w="1134" w:type="dxa"/>
        </w:tcPr>
        <w:p w14:paraId="79C96A71" w14:textId="77777777" w:rsidR="00835F0D" w:rsidRPr="00451BF5" w:rsidRDefault="00B8659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9C96A73" w14:textId="77777777" w:rsidR="00835F0D" w:rsidRDefault="00B8659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96A74" w14:textId="77777777" w:rsidR="00835F0D" w:rsidRDefault="00B8659D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79C96A78" w14:textId="77777777" w:rsidTr="00E67F26">
      <w:trPr>
        <w:trHeight w:val="299"/>
      </w:trPr>
      <w:tc>
        <w:tcPr>
          <w:tcW w:w="1134" w:type="dxa"/>
        </w:tcPr>
        <w:p w14:paraId="79C96A75" w14:textId="77777777" w:rsidR="00835F0D" w:rsidRDefault="00B8659D">
          <w:pPr>
            <w:spacing w:line="240" w:lineRule="exact"/>
          </w:pPr>
        </w:p>
      </w:tc>
      <w:tc>
        <w:tcPr>
          <w:tcW w:w="6095" w:type="dxa"/>
        </w:tcPr>
        <w:p w14:paraId="79C96A76" w14:textId="77777777" w:rsidR="00835F0D" w:rsidRPr="00895291" w:rsidRDefault="00D63679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D63679">
            <w:rPr>
              <w:i/>
            </w:rPr>
            <w:t>Child Care (Child Swapping</w:t>
          </w:r>
          <w:r w:rsidR="00D42E08">
            <w:rPr>
              <w:i/>
            </w:rPr>
            <w:t xml:space="preserve"> Integrity</w:t>
          </w:r>
          <w:r w:rsidR="00CC40F4">
            <w:rPr>
              <w:i/>
            </w:rPr>
            <w:t xml:space="preserve"> Measure</w:t>
          </w:r>
          <w:r w:rsidRPr="00D63679">
            <w:rPr>
              <w:i/>
            </w:rPr>
            <w:t>—Inclusion Support Programme) Amendment Determination 2016</w:t>
          </w:r>
        </w:p>
      </w:tc>
      <w:tc>
        <w:tcPr>
          <w:tcW w:w="1134" w:type="dxa"/>
        </w:tcPr>
        <w:p w14:paraId="79C96A77" w14:textId="77777777" w:rsidR="00835F0D" w:rsidRPr="003D7214" w:rsidRDefault="00A346A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8659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9C96A79" w14:textId="77777777" w:rsidR="00421439" w:rsidRPr="009F1DC1" w:rsidRDefault="00B8659D" w:rsidP="00DA044D">
    <w:pPr>
      <w:pStyle w:val="FooterInf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6A5A" w14:textId="77777777" w:rsidR="00113CA4" w:rsidRDefault="00113CA4" w:rsidP="00113CA4">
      <w:pPr>
        <w:spacing w:after="0" w:line="240" w:lineRule="auto"/>
      </w:pPr>
      <w:r>
        <w:separator/>
      </w:r>
    </w:p>
  </w:footnote>
  <w:footnote w:type="continuationSeparator" w:id="0">
    <w:p w14:paraId="79C96A5B" w14:textId="77777777" w:rsidR="00113CA4" w:rsidRDefault="00113CA4" w:rsidP="0011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14:paraId="79C96A60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C96A5E" w14:textId="77777777" w:rsidR="00835F0D" w:rsidRPr="00D93E4A" w:rsidRDefault="00A346A2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Preliminary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9C96A5F" w14:textId="77777777" w:rsidR="00835F0D" w:rsidRPr="00D93E4A" w:rsidRDefault="00A346A2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Part 1</w:t>
          </w:r>
        </w:p>
      </w:tc>
    </w:tr>
    <w:tr w:rsidR="00835F0D" w:rsidRPr="00D93E4A" w14:paraId="79C96A63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C96A61" w14:textId="77777777" w:rsidR="00835F0D" w:rsidRPr="00D93E4A" w:rsidRDefault="00B8659D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9C96A62" w14:textId="77777777" w:rsidR="00835F0D" w:rsidRPr="00D93E4A" w:rsidRDefault="00B8659D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14:paraId="79C96A65" w14:textId="77777777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9C96A64" w14:textId="77777777" w:rsidR="00835F0D" w:rsidRPr="00D93E4A" w:rsidRDefault="00A346A2" w:rsidP="00E67F26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14:paraId="79C96A66" w14:textId="77777777" w:rsidR="00835F0D" w:rsidRDefault="00B86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35F0D" w14:paraId="79C96A68" w14:textId="77777777">
      <w:tc>
        <w:tcPr>
          <w:tcW w:w="8385" w:type="dxa"/>
        </w:tcPr>
        <w:p w14:paraId="79C96A67" w14:textId="77777777" w:rsidR="00835F0D" w:rsidRDefault="00B8659D">
          <w:pPr>
            <w:pStyle w:val="HeaderLiteOdd"/>
          </w:pPr>
        </w:p>
      </w:tc>
    </w:tr>
    <w:tr w:rsidR="00835F0D" w14:paraId="79C96A6A" w14:textId="77777777">
      <w:tc>
        <w:tcPr>
          <w:tcW w:w="8385" w:type="dxa"/>
        </w:tcPr>
        <w:p w14:paraId="79C96A69" w14:textId="77777777" w:rsidR="00835F0D" w:rsidRDefault="00B8659D">
          <w:pPr>
            <w:pStyle w:val="HeaderLiteOdd"/>
          </w:pPr>
        </w:p>
      </w:tc>
    </w:tr>
    <w:tr w:rsidR="00835F0D" w14:paraId="79C96A6C" w14:textId="77777777">
      <w:tc>
        <w:tcPr>
          <w:tcW w:w="8385" w:type="dxa"/>
        </w:tcPr>
        <w:p w14:paraId="79C96A6B" w14:textId="77777777" w:rsidR="00835F0D" w:rsidRDefault="00B8659D">
          <w:pPr>
            <w:pStyle w:val="HeaderBoldOdd"/>
          </w:pPr>
        </w:p>
      </w:tc>
    </w:tr>
  </w:tbl>
  <w:p w14:paraId="79C96A6D" w14:textId="77777777" w:rsidR="00835F0D" w:rsidRDefault="00B8659D" w:rsidP="005A1C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2FD3"/>
    <w:multiLevelType w:val="hybridMultilevel"/>
    <w:tmpl w:val="C328582C"/>
    <w:lvl w:ilvl="0" w:tplc="EAC08E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A4"/>
    <w:rsid w:val="00067286"/>
    <w:rsid w:val="000E15C4"/>
    <w:rsid w:val="00113CA4"/>
    <w:rsid w:val="001E6FD0"/>
    <w:rsid w:val="004D67F4"/>
    <w:rsid w:val="004F1E02"/>
    <w:rsid w:val="005E2C32"/>
    <w:rsid w:val="007E633D"/>
    <w:rsid w:val="00824174"/>
    <w:rsid w:val="00A3116C"/>
    <w:rsid w:val="00A346A2"/>
    <w:rsid w:val="00A61D21"/>
    <w:rsid w:val="00B11AA9"/>
    <w:rsid w:val="00B60522"/>
    <w:rsid w:val="00B8659D"/>
    <w:rsid w:val="00B92866"/>
    <w:rsid w:val="00CA0B9F"/>
    <w:rsid w:val="00CB43B5"/>
    <w:rsid w:val="00CC0EFB"/>
    <w:rsid w:val="00CC40F4"/>
    <w:rsid w:val="00D42E08"/>
    <w:rsid w:val="00D63679"/>
    <w:rsid w:val="00D77A3E"/>
    <w:rsid w:val="00DA7345"/>
    <w:rsid w:val="00DC226A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C9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A4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3CA4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113CA4"/>
    <w:rPr>
      <w:rFonts w:ascii="Arial" w:eastAsia="Times New Roman" w:hAnsi="Arial" w:cs="Arial"/>
      <w:sz w:val="18"/>
      <w:szCs w:val="18"/>
      <w:lang w:eastAsia="en-AU"/>
    </w:rPr>
  </w:style>
  <w:style w:type="paragraph" w:customStyle="1" w:styleId="FooterInfo">
    <w:name w:val="FooterInfo"/>
    <w:basedOn w:val="Normal"/>
    <w:rsid w:val="00113CA4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Odd">
    <w:name w:val="HeaderBoldOdd"/>
    <w:basedOn w:val="Normal"/>
    <w:rsid w:val="00113CA4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113CA4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character" w:styleId="PageNumber">
    <w:name w:val="page number"/>
    <w:basedOn w:val="DefaultParagraphFont"/>
    <w:rsid w:val="00113CA4"/>
  </w:style>
  <w:style w:type="paragraph" w:styleId="Title">
    <w:name w:val="Title"/>
    <w:basedOn w:val="Normal"/>
    <w:link w:val="TitleChar"/>
    <w:qFormat/>
    <w:rsid w:val="00113CA4"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13CA4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113CA4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113CA4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113C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C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113CA4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11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A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A4"/>
    <w:rPr>
      <w:rFonts w:ascii="Arial" w:eastAsia="Calibri" w:hAnsi="Arial" w:cs="Times New Roman"/>
    </w:rPr>
  </w:style>
  <w:style w:type="paragraph" w:customStyle="1" w:styleId="P1">
    <w:name w:val="P1"/>
    <w:aliases w:val="(a)"/>
    <w:basedOn w:val="Normal"/>
    <w:rsid w:val="00113CA4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A4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3CA4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113CA4"/>
    <w:rPr>
      <w:rFonts w:ascii="Arial" w:eastAsia="Times New Roman" w:hAnsi="Arial" w:cs="Arial"/>
      <w:sz w:val="18"/>
      <w:szCs w:val="18"/>
      <w:lang w:eastAsia="en-AU"/>
    </w:rPr>
  </w:style>
  <w:style w:type="paragraph" w:customStyle="1" w:styleId="FooterInfo">
    <w:name w:val="FooterInfo"/>
    <w:basedOn w:val="Normal"/>
    <w:rsid w:val="00113CA4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Odd">
    <w:name w:val="HeaderBoldOdd"/>
    <w:basedOn w:val="Normal"/>
    <w:rsid w:val="00113CA4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113CA4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character" w:styleId="PageNumber">
    <w:name w:val="page number"/>
    <w:basedOn w:val="DefaultParagraphFont"/>
    <w:rsid w:val="00113CA4"/>
  </w:style>
  <w:style w:type="paragraph" w:styleId="Title">
    <w:name w:val="Title"/>
    <w:basedOn w:val="Normal"/>
    <w:link w:val="TitleChar"/>
    <w:qFormat/>
    <w:rsid w:val="00113CA4"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13CA4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113CA4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113CA4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113C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C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113CA4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11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A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A4"/>
    <w:rPr>
      <w:rFonts w:ascii="Arial" w:eastAsia="Calibri" w:hAnsi="Arial" w:cs="Times New Roman"/>
    </w:rPr>
  </w:style>
  <w:style w:type="paragraph" w:customStyle="1" w:styleId="P1">
    <w:name w:val="P1"/>
    <w:aliases w:val="(a)"/>
    <w:basedOn w:val="Normal"/>
    <w:rsid w:val="00113CA4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Props1.xml><?xml version="1.0" encoding="utf-8"?>
<ds:datastoreItem xmlns:ds="http://schemas.openxmlformats.org/officeDocument/2006/customXml" ds:itemID="{90D4E1A1-BD6C-4042-A416-5EF254EB5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8FE31-39EE-4EC4-BAA7-A30CA844D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018F3-5145-4380-9E31-88080B328ECE}">
  <ds:schemaRefs>
    <ds:schemaRef ds:uri="40753B41-F69C-4F0E-9046-394C0A16F4E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3D036E88.dotm</Template>
  <TotalTime>2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Hertzberg</dc:creator>
  <cp:lastModifiedBy>Sonia Harris</cp:lastModifiedBy>
  <cp:revision>4</cp:revision>
  <cp:lastPrinted>2016-04-19T00:22:00Z</cp:lastPrinted>
  <dcterms:created xsi:type="dcterms:W3CDTF">2016-04-28T04:00:00Z</dcterms:created>
  <dcterms:modified xsi:type="dcterms:W3CDTF">2016-04-28T05:23:00Z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</Properties>
</file>