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A4CA9" w:rsidRDefault="00DA186E" w:rsidP="00715914">
      <w:pPr>
        <w:rPr>
          <w:sz w:val="28"/>
        </w:rPr>
      </w:pPr>
      <w:r w:rsidRPr="004A4CA9">
        <w:rPr>
          <w:noProof/>
          <w:lang w:eastAsia="en-AU"/>
        </w:rPr>
        <w:drawing>
          <wp:inline distT="0" distB="0" distL="0" distR="0" wp14:anchorId="670AD500" wp14:editId="259A4D0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A4CA9" w:rsidRDefault="00715914" w:rsidP="00715914">
      <w:pPr>
        <w:rPr>
          <w:sz w:val="19"/>
        </w:rPr>
      </w:pPr>
    </w:p>
    <w:p w:rsidR="00715914" w:rsidRPr="004A4CA9" w:rsidRDefault="00CE5D0D" w:rsidP="00715914">
      <w:pPr>
        <w:pStyle w:val="ShortT"/>
      </w:pPr>
      <w:r w:rsidRPr="004A4CA9">
        <w:t>Norfolk Island Land Transfer</w:t>
      </w:r>
      <w:r w:rsidR="00565C39" w:rsidRPr="004A4CA9">
        <w:t xml:space="preserve"> Ordinance 2016</w:t>
      </w:r>
    </w:p>
    <w:p w:rsidR="00715914" w:rsidRPr="004A4CA9" w:rsidRDefault="00715914" w:rsidP="00715914"/>
    <w:p w:rsidR="00715914" w:rsidRPr="004A4CA9" w:rsidRDefault="0065387F" w:rsidP="006475DA">
      <w:pPr>
        <w:pStyle w:val="InstNo"/>
      </w:pPr>
      <w:r>
        <w:t xml:space="preserve">Ordinance </w:t>
      </w:r>
      <w:fldSimple w:instr=" DOCPROPERTY  ActNo  ">
        <w:r>
          <w:t xml:space="preserve">No. </w:t>
        </w:r>
        <w:r w:rsidR="00AB276B">
          <w:t>7</w:t>
        </w:r>
        <w:r>
          <w:t>, 2016</w:t>
        </w:r>
      </w:fldSimple>
    </w:p>
    <w:p w:rsidR="00755206" w:rsidRPr="004A4CA9" w:rsidRDefault="00755206" w:rsidP="007517B8">
      <w:pPr>
        <w:pStyle w:val="SignCoverPageStart"/>
        <w:spacing w:before="240"/>
        <w:rPr>
          <w:szCs w:val="22"/>
        </w:rPr>
      </w:pPr>
      <w:r w:rsidRPr="004A4CA9">
        <w:rPr>
          <w:szCs w:val="22"/>
        </w:rPr>
        <w:t>I, General the Honourable Sir Peter Cosgrove AK MC (</w:t>
      </w:r>
      <w:proofErr w:type="spellStart"/>
      <w:r w:rsidRPr="004A4CA9">
        <w:rPr>
          <w:szCs w:val="22"/>
        </w:rPr>
        <w:t>Ret’d</w:t>
      </w:r>
      <w:proofErr w:type="spellEnd"/>
      <w:r w:rsidRPr="004A4CA9">
        <w:rPr>
          <w:szCs w:val="22"/>
        </w:rPr>
        <w:t xml:space="preserve">), </w:t>
      </w:r>
      <w:r w:rsidR="004A4CA9" w:rsidRPr="004A4CA9">
        <w:rPr>
          <w:szCs w:val="22"/>
        </w:rPr>
        <w:t>Governor</w:t>
      </w:r>
      <w:r w:rsidR="004A4CA9">
        <w:rPr>
          <w:szCs w:val="22"/>
        </w:rPr>
        <w:noBreakHyphen/>
      </w:r>
      <w:r w:rsidR="004A4CA9" w:rsidRPr="004A4CA9">
        <w:rPr>
          <w:szCs w:val="22"/>
        </w:rPr>
        <w:t>General</w:t>
      </w:r>
      <w:r w:rsidRPr="004A4CA9">
        <w:rPr>
          <w:szCs w:val="22"/>
        </w:rPr>
        <w:t xml:space="preserve"> of the Commonwealth of Australia, acting with the advice of the Federal Executive Council, make the following Ordinance.</w:t>
      </w:r>
    </w:p>
    <w:p w:rsidR="00755206" w:rsidRPr="004A4CA9" w:rsidRDefault="00755206" w:rsidP="007517B8">
      <w:pPr>
        <w:keepNext/>
        <w:spacing w:before="720" w:line="240" w:lineRule="atLeast"/>
        <w:ind w:right="397"/>
        <w:jc w:val="both"/>
        <w:rPr>
          <w:szCs w:val="22"/>
        </w:rPr>
      </w:pPr>
      <w:r w:rsidRPr="004A4CA9">
        <w:rPr>
          <w:szCs w:val="22"/>
        </w:rPr>
        <w:t xml:space="preserve">Dated </w:t>
      </w:r>
      <w:bookmarkStart w:id="0" w:name="BKCheck15B_1"/>
      <w:bookmarkEnd w:id="0"/>
      <w:r w:rsidRPr="004A4CA9">
        <w:rPr>
          <w:szCs w:val="22"/>
        </w:rPr>
        <w:fldChar w:fldCharType="begin"/>
      </w:r>
      <w:r w:rsidRPr="004A4CA9">
        <w:rPr>
          <w:szCs w:val="22"/>
        </w:rPr>
        <w:instrText xml:space="preserve"> DOCPROPERTY  DateMade </w:instrText>
      </w:r>
      <w:r w:rsidRPr="004A4CA9">
        <w:rPr>
          <w:szCs w:val="22"/>
        </w:rPr>
        <w:fldChar w:fldCharType="separate"/>
      </w:r>
      <w:r w:rsidR="0065387F">
        <w:rPr>
          <w:szCs w:val="22"/>
        </w:rPr>
        <w:t>05 May 2016</w:t>
      </w:r>
      <w:r w:rsidRPr="004A4CA9">
        <w:rPr>
          <w:szCs w:val="22"/>
        </w:rPr>
        <w:fldChar w:fldCharType="end"/>
      </w:r>
    </w:p>
    <w:p w:rsidR="00755206" w:rsidRPr="004A4CA9" w:rsidRDefault="00755206" w:rsidP="007517B8">
      <w:pPr>
        <w:keepNext/>
        <w:tabs>
          <w:tab w:val="left" w:pos="3402"/>
        </w:tabs>
        <w:spacing w:before="1080" w:line="300" w:lineRule="atLeast"/>
        <w:ind w:left="397" w:right="397"/>
        <w:jc w:val="right"/>
        <w:rPr>
          <w:szCs w:val="22"/>
        </w:rPr>
      </w:pPr>
      <w:r w:rsidRPr="004A4CA9">
        <w:rPr>
          <w:szCs w:val="22"/>
        </w:rPr>
        <w:t>Peter Cosgrove</w:t>
      </w:r>
    </w:p>
    <w:p w:rsidR="00755206" w:rsidRPr="004A4CA9" w:rsidRDefault="004A4CA9" w:rsidP="007517B8">
      <w:pPr>
        <w:keepNext/>
        <w:tabs>
          <w:tab w:val="left" w:pos="3402"/>
        </w:tabs>
        <w:spacing w:line="300" w:lineRule="atLeast"/>
        <w:ind w:left="397" w:right="397"/>
        <w:jc w:val="right"/>
        <w:rPr>
          <w:szCs w:val="22"/>
        </w:rPr>
      </w:pPr>
      <w:r w:rsidRPr="004A4CA9">
        <w:rPr>
          <w:szCs w:val="22"/>
        </w:rPr>
        <w:t>Governor</w:t>
      </w:r>
      <w:r>
        <w:rPr>
          <w:szCs w:val="22"/>
        </w:rPr>
        <w:noBreakHyphen/>
      </w:r>
      <w:r w:rsidRPr="004A4CA9">
        <w:rPr>
          <w:szCs w:val="22"/>
        </w:rPr>
        <w:t>General</w:t>
      </w:r>
    </w:p>
    <w:p w:rsidR="00755206" w:rsidRPr="004A4CA9" w:rsidRDefault="00755206" w:rsidP="007517B8">
      <w:pPr>
        <w:keepNext/>
        <w:tabs>
          <w:tab w:val="left" w:pos="3402"/>
        </w:tabs>
        <w:spacing w:before="840" w:after="1080" w:line="300" w:lineRule="atLeast"/>
        <w:ind w:right="397"/>
        <w:rPr>
          <w:szCs w:val="22"/>
        </w:rPr>
      </w:pPr>
      <w:r w:rsidRPr="004A4CA9">
        <w:rPr>
          <w:szCs w:val="22"/>
        </w:rPr>
        <w:t>By His Excellency’s Command</w:t>
      </w:r>
    </w:p>
    <w:p w:rsidR="00755206" w:rsidRPr="004A4CA9" w:rsidRDefault="00755206" w:rsidP="007517B8">
      <w:pPr>
        <w:keepNext/>
        <w:tabs>
          <w:tab w:val="left" w:pos="3402"/>
        </w:tabs>
        <w:spacing w:before="480" w:line="300" w:lineRule="atLeast"/>
        <w:ind w:right="397"/>
        <w:rPr>
          <w:szCs w:val="22"/>
        </w:rPr>
      </w:pPr>
      <w:r w:rsidRPr="004A4CA9">
        <w:rPr>
          <w:szCs w:val="22"/>
        </w:rPr>
        <w:t>Paul Fletcher</w:t>
      </w:r>
    </w:p>
    <w:p w:rsidR="00755206" w:rsidRPr="004A4CA9" w:rsidRDefault="00755206" w:rsidP="007517B8">
      <w:pPr>
        <w:pStyle w:val="SignCoverPageEnd"/>
        <w:rPr>
          <w:szCs w:val="22"/>
        </w:rPr>
      </w:pPr>
      <w:r w:rsidRPr="004A4CA9">
        <w:rPr>
          <w:szCs w:val="22"/>
        </w:rPr>
        <w:t>Minister for Territories, Local Government and Major Projects</w:t>
      </w:r>
    </w:p>
    <w:p w:rsidR="00755206" w:rsidRPr="004A4CA9" w:rsidRDefault="00755206" w:rsidP="007517B8"/>
    <w:p w:rsidR="00715914" w:rsidRPr="004A4CA9" w:rsidRDefault="00715914" w:rsidP="00715914">
      <w:pPr>
        <w:pStyle w:val="Header"/>
        <w:tabs>
          <w:tab w:val="clear" w:pos="4150"/>
          <w:tab w:val="clear" w:pos="8307"/>
        </w:tabs>
      </w:pPr>
      <w:r w:rsidRPr="004A4CA9">
        <w:rPr>
          <w:rStyle w:val="CharChapNo"/>
        </w:rPr>
        <w:t xml:space="preserve"> </w:t>
      </w:r>
      <w:r w:rsidRPr="004A4CA9">
        <w:rPr>
          <w:rStyle w:val="CharChapText"/>
        </w:rPr>
        <w:t xml:space="preserve"> </w:t>
      </w:r>
    </w:p>
    <w:p w:rsidR="00715914" w:rsidRPr="004A4CA9" w:rsidRDefault="00715914" w:rsidP="00715914">
      <w:pPr>
        <w:pStyle w:val="Header"/>
        <w:tabs>
          <w:tab w:val="clear" w:pos="4150"/>
          <w:tab w:val="clear" w:pos="8307"/>
        </w:tabs>
      </w:pPr>
      <w:r w:rsidRPr="004A4CA9">
        <w:rPr>
          <w:rStyle w:val="CharPartNo"/>
        </w:rPr>
        <w:t xml:space="preserve"> </w:t>
      </w:r>
      <w:r w:rsidRPr="004A4CA9">
        <w:rPr>
          <w:rStyle w:val="CharPartText"/>
        </w:rPr>
        <w:t xml:space="preserve"> </w:t>
      </w:r>
    </w:p>
    <w:p w:rsidR="00715914" w:rsidRPr="004A4CA9" w:rsidRDefault="00715914" w:rsidP="00715914">
      <w:pPr>
        <w:pStyle w:val="Header"/>
        <w:tabs>
          <w:tab w:val="clear" w:pos="4150"/>
          <w:tab w:val="clear" w:pos="8307"/>
        </w:tabs>
      </w:pPr>
      <w:r w:rsidRPr="004A4CA9">
        <w:rPr>
          <w:rStyle w:val="CharDivNo"/>
        </w:rPr>
        <w:t xml:space="preserve"> </w:t>
      </w:r>
      <w:r w:rsidRPr="004A4CA9">
        <w:rPr>
          <w:rStyle w:val="CharDivText"/>
        </w:rPr>
        <w:t xml:space="preserve"> </w:t>
      </w:r>
    </w:p>
    <w:p w:rsidR="00715914" w:rsidRPr="004A4CA9" w:rsidRDefault="00715914" w:rsidP="00715914">
      <w:pPr>
        <w:sectPr w:rsidR="00715914" w:rsidRPr="004A4CA9" w:rsidSect="009E0D8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4A4CA9" w:rsidRDefault="00715914" w:rsidP="00D92433">
      <w:pPr>
        <w:rPr>
          <w:sz w:val="36"/>
        </w:rPr>
      </w:pPr>
      <w:r w:rsidRPr="004A4CA9">
        <w:rPr>
          <w:sz w:val="36"/>
        </w:rPr>
        <w:lastRenderedPageBreak/>
        <w:t>Contents</w:t>
      </w:r>
    </w:p>
    <w:bookmarkStart w:id="1" w:name="BKCheck15B_2"/>
    <w:bookmarkEnd w:id="1"/>
    <w:p w:rsidR="000D417F" w:rsidRPr="004A4CA9" w:rsidRDefault="000D417F">
      <w:pPr>
        <w:pStyle w:val="TOC5"/>
        <w:rPr>
          <w:rFonts w:asciiTheme="minorHAnsi" w:eastAsiaTheme="minorEastAsia" w:hAnsiTheme="minorHAnsi" w:cstheme="minorBidi"/>
          <w:noProof/>
          <w:kern w:val="0"/>
          <w:sz w:val="22"/>
          <w:szCs w:val="22"/>
        </w:rPr>
      </w:pPr>
      <w:r w:rsidRPr="004A4CA9">
        <w:rPr>
          <w:sz w:val="20"/>
        </w:rPr>
        <w:fldChar w:fldCharType="begin"/>
      </w:r>
      <w:r w:rsidRPr="004A4CA9">
        <w:rPr>
          <w:sz w:val="20"/>
        </w:rPr>
        <w:instrText xml:space="preserve"> TOC \o "1-9" </w:instrText>
      </w:r>
      <w:r w:rsidRPr="004A4CA9">
        <w:rPr>
          <w:sz w:val="20"/>
        </w:rPr>
        <w:fldChar w:fldCharType="separate"/>
      </w:r>
      <w:r w:rsidRPr="004A4CA9">
        <w:rPr>
          <w:noProof/>
        </w:rPr>
        <w:t>1</w:t>
      </w:r>
      <w:r w:rsidRPr="004A4CA9">
        <w:rPr>
          <w:noProof/>
        </w:rPr>
        <w:tab/>
        <w:t>Name</w:t>
      </w:r>
      <w:r w:rsidRPr="004A4CA9">
        <w:rPr>
          <w:noProof/>
        </w:rPr>
        <w:tab/>
      </w:r>
      <w:r w:rsidRPr="004A4CA9">
        <w:rPr>
          <w:noProof/>
        </w:rPr>
        <w:fldChar w:fldCharType="begin"/>
      </w:r>
      <w:r w:rsidRPr="004A4CA9">
        <w:rPr>
          <w:noProof/>
        </w:rPr>
        <w:instrText xml:space="preserve"> PAGEREF _Toc449435675 \h </w:instrText>
      </w:r>
      <w:r w:rsidRPr="004A4CA9">
        <w:rPr>
          <w:noProof/>
        </w:rPr>
      </w:r>
      <w:r w:rsidRPr="004A4CA9">
        <w:rPr>
          <w:noProof/>
        </w:rPr>
        <w:fldChar w:fldCharType="separate"/>
      </w:r>
      <w:r w:rsidR="0065387F">
        <w:rPr>
          <w:noProof/>
        </w:rPr>
        <w:t>1</w:t>
      </w:r>
      <w:r w:rsidRPr="004A4CA9">
        <w:rPr>
          <w:noProof/>
        </w:rPr>
        <w:fldChar w:fldCharType="end"/>
      </w:r>
    </w:p>
    <w:p w:rsidR="000D417F" w:rsidRPr="004A4CA9" w:rsidRDefault="000D417F">
      <w:pPr>
        <w:pStyle w:val="TOC5"/>
        <w:rPr>
          <w:rFonts w:asciiTheme="minorHAnsi" w:eastAsiaTheme="minorEastAsia" w:hAnsiTheme="minorHAnsi" w:cstheme="minorBidi"/>
          <w:noProof/>
          <w:kern w:val="0"/>
          <w:sz w:val="22"/>
          <w:szCs w:val="22"/>
        </w:rPr>
      </w:pPr>
      <w:r w:rsidRPr="004A4CA9">
        <w:rPr>
          <w:noProof/>
        </w:rPr>
        <w:t>2</w:t>
      </w:r>
      <w:r w:rsidRPr="004A4CA9">
        <w:rPr>
          <w:noProof/>
        </w:rPr>
        <w:tab/>
        <w:t>Commencement</w:t>
      </w:r>
      <w:r w:rsidRPr="004A4CA9">
        <w:rPr>
          <w:noProof/>
        </w:rPr>
        <w:tab/>
      </w:r>
      <w:r w:rsidRPr="004A4CA9">
        <w:rPr>
          <w:noProof/>
        </w:rPr>
        <w:fldChar w:fldCharType="begin"/>
      </w:r>
      <w:r w:rsidRPr="004A4CA9">
        <w:rPr>
          <w:noProof/>
        </w:rPr>
        <w:instrText xml:space="preserve"> PAGEREF _Toc449435676 \h </w:instrText>
      </w:r>
      <w:r w:rsidRPr="004A4CA9">
        <w:rPr>
          <w:noProof/>
        </w:rPr>
      </w:r>
      <w:r w:rsidRPr="004A4CA9">
        <w:rPr>
          <w:noProof/>
        </w:rPr>
        <w:fldChar w:fldCharType="separate"/>
      </w:r>
      <w:r w:rsidR="0065387F">
        <w:rPr>
          <w:noProof/>
        </w:rPr>
        <w:t>1</w:t>
      </w:r>
      <w:r w:rsidRPr="004A4CA9">
        <w:rPr>
          <w:noProof/>
        </w:rPr>
        <w:fldChar w:fldCharType="end"/>
      </w:r>
    </w:p>
    <w:p w:rsidR="000D417F" w:rsidRPr="004A4CA9" w:rsidRDefault="000D417F">
      <w:pPr>
        <w:pStyle w:val="TOC5"/>
        <w:rPr>
          <w:rFonts w:asciiTheme="minorHAnsi" w:eastAsiaTheme="minorEastAsia" w:hAnsiTheme="minorHAnsi" w:cstheme="minorBidi"/>
          <w:noProof/>
          <w:kern w:val="0"/>
          <w:sz w:val="22"/>
          <w:szCs w:val="22"/>
        </w:rPr>
      </w:pPr>
      <w:r w:rsidRPr="004A4CA9">
        <w:rPr>
          <w:noProof/>
        </w:rPr>
        <w:t>3</w:t>
      </w:r>
      <w:r w:rsidRPr="004A4CA9">
        <w:rPr>
          <w:noProof/>
        </w:rPr>
        <w:tab/>
        <w:t>Authority</w:t>
      </w:r>
      <w:r w:rsidRPr="004A4CA9">
        <w:rPr>
          <w:noProof/>
        </w:rPr>
        <w:tab/>
      </w:r>
      <w:r w:rsidRPr="004A4CA9">
        <w:rPr>
          <w:noProof/>
        </w:rPr>
        <w:fldChar w:fldCharType="begin"/>
      </w:r>
      <w:r w:rsidRPr="004A4CA9">
        <w:rPr>
          <w:noProof/>
        </w:rPr>
        <w:instrText xml:space="preserve"> PAGEREF _Toc449435677 \h </w:instrText>
      </w:r>
      <w:r w:rsidRPr="004A4CA9">
        <w:rPr>
          <w:noProof/>
        </w:rPr>
      </w:r>
      <w:r w:rsidRPr="004A4CA9">
        <w:rPr>
          <w:noProof/>
        </w:rPr>
        <w:fldChar w:fldCharType="separate"/>
      </w:r>
      <w:r w:rsidR="0065387F">
        <w:rPr>
          <w:noProof/>
        </w:rPr>
        <w:t>1</w:t>
      </w:r>
      <w:r w:rsidRPr="004A4CA9">
        <w:rPr>
          <w:noProof/>
        </w:rPr>
        <w:fldChar w:fldCharType="end"/>
      </w:r>
    </w:p>
    <w:p w:rsidR="000D417F" w:rsidRPr="004A4CA9" w:rsidRDefault="000D417F">
      <w:pPr>
        <w:pStyle w:val="TOC5"/>
        <w:rPr>
          <w:rFonts w:asciiTheme="minorHAnsi" w:eastAsiaTheme="minorEastAsia" w:hAnsiTheme="minorHAnsi" w:cstheme="minorBidi"/>
          <w:noProof/>
          <w:kern w:val="0"/>
          <w:sz w:val="22"/>
          <w:szCs w:val="22"/>
        </w:rPr>
      </w:pPr>
      <w:r w:rsidRPr="004A4CA9">
        <w:rPr>
          <w:noProof/>
        </w:rPr>
        <w:t>4</w:t>
      </w:r>
      <w:r w:rsidRPr="004A4CA9">
        <w:rPr>
          <w:noProof/>
        </w:rPr>
        <w:tab/>
        <w:t>Minister may transfer certain Norfolk Island land</w:t>
      </w:r>
      <w:r w:rsidRPr="004A4CA9">
        <w:rPr>
          <w:noProof/>
        </w:rPr>
        <w:tab/>
      </w:r>
      <w:r w:rsidRPr="004A4CA9">
        <w:rPr>
          <w:noProof/>
        </w:rPr>
        <w:fldChar w:fldCharType="begin"/>
      </w:r>
      <w:r w:rsidRPr="004A4CA9">
        <w:rPr>
          <w:noProof/>
        </w:rPr>
        <w:instrText xml:space="preserve"> PAGEREF _Toc449435678 \h </w:instrText>
      </w:r>
      <w:r w:rsidRPr="004A4CA9">
        <w:rPr>
          <w:noProof/>
        </w:rPr>
      </w:r>
      <w:r w:rsidRPr="004A4CA9">
        <w:rPr>
          <w:noProof/>
        </w:rPr>
        <w:fldChar w:fldCharType="separate"/>
      </w:r>
      <w:r w:rsidR="0065387F">
        <w:rPr>
          <w:noProof/>
        </w:rPr>
        <w:t>1</w:t>
      </w:r>
      <w:r w:rsidRPr="004A4CA9">
        <w:rPr>
          <w:noProof/>
        </w:rPr>
        <w:fldChar w:fldCharType="end"/>
      </w:r>
    </w:p>
    <w:p w:rsidR="000D417F" w:rsidRPr="004A4CA9" w:rsidRDefault="000D417F">
      <w:pPr>
        <w:pStyle w:val="TOC5"/>
        <w:rPr>
          <w:rFonts w:asciiTheme="minorHAnsi" w:eastAsiaTheme="minorEastAsia" w:hAnsiTheme="minorHAnsi" w:cstheme="minorBidi"/>
          <w:noProof/>
          <w:kern w:val="0"/>
          <w:sz w:val="22"/>
          <w:szCs w:val="22"/>
        </w:rPr>
      </w:pPr>
      <w:r w:rsidRPr="004A4CA9">
        <w:rPr>
          <w:noProof/>
        </w:rPr>
        <w:t>5</w:t>
      </w:r>
      <w:r w:rsidRPr="004A4CA9">
        <w:rPr>
          <w:noProof/>
        </w:rPr>
        <w:tab/>
        <w:t>Registering transfers</w:t>
      </w:r>
      <w:r w:rsidRPr="004A4CA9">
        <w:rPr>
          <w:noProof/>
        </w:rPr>
        <w:tab/>
      </w:r>
      <w:r w:rsidRPr="004A4CA9">
        <w:rPr>
          <w:noProof/>
        </w:rPr>
        <w:fldChar w:fldCharType="begin"/>
      </w:r>
      <w:r w:rsidRPr="004A4CA9">
        <w:rPr>
          <w:noProof/>
        </w:rPr>
        <w:instrText xml:space="preserve"> PAGEREF _Toc449435679 \h </w:instrText>
      </w:r>
      <w:r w:rsidRPr="004A4CA9">
        <w:rPr>
          <w:noProof/>
        </w:rPr>
      </w:r>
      <w:r w:rsidRPr="004A4CA9">
        <w:rPr>
          <w:noProof/>
        </w:rPr>
        <w:fldChar w:fldCharType="separate"/>
      </w:r>
      <w:r w:rsidR="0065387F">
        <w:rPr>
          <w:noProof/>
        </w:rPr>
        <w:t>1</w:t>
      </w:r>
      <w:r w:rsidRPr="004A4CA9">
        <w:rPr>
          <w:noProof/>
        </w:rPr>
        <w:fldChar w:fldCharType="end"/>
      </w:r>
    </w:p>
    <w:p w:rsidR="000D417F" w:rsidRPr="004A4CA9" w:rsidRDefault="000D417F">
      <w:pPr>
        <w:pStyle w:val="TOC5"/>
        <w:rPr>
          <w:rFonts w:asciiTheme="minorHAnsi" w:eastAsiaTheme="minorEastAsia" w:hAnsiTheme="minorHAnsi" w:cstheme="minorBidi"/>
          <w:noProof/>
          <w:kern w:val="0"/>
          <w:sz w:val="22"/>
          <w:szCs w:val="22"/>
        </w:rPr>
      </w:pPr>
      <w:r w:rsidRPr="004A4CA9">
        <w:rPr>
          <w:noProof/>
        </w:rPr>
        <w:t>6</w:t>
      </w:r>
      <w:r w:rsidRPr="004A4CA9">
        <w:rPr>
          <w:noProof/>
        </w:rPr>
        <w:tab/>
        <w:t>Exemptions for transfers</w:t>
      </w:r>
      <w:r w:rsidRPr="004A4CA9">
        <w:rPr>
          <w:noProof/>
        </w:rPr>
        <w:tab/>
      </w:r>
      <w:r w:rsidRPr="004A4CA9">
        <w:rPr>
          <w:noProof/>
        </w:rPr>
        <w:fldChar w:fldCharType="begin"/>
      </w:r>
      <w:r w:rsidRPr="004A4CA9">
        <w:rPr>
          <w:noProof/>
        </w:rPr>
        <w:instrText xml:space="preserve"> PAGEREF _Toc449435680 \h </w:instrText>
      </w:r>
      <w:r w:rsidRPr="004A4CA9">
        <w:rPr>
          <w:noProof/>
        </w:rPr>
      </w:r>
      <w:r w:rsidRPr="004A4CA9">
        <w:rPr>
          <w:noProof/>
        </w:rPr>
        <w:fldChar w:fldCharType="separate"/>
      </w:r>
      <w:r w:rsidR="0065387F">
        <w:rPr>
          <w:noProof/>
        </w:rPr>
        <w:t>2</w:t>
      </w:r>
      <w:r w:rsidRPr="004A4CA9">
        <w:rPr>
          <w:noProof/>
        </w:rPr>
        <w:fldChar w:fldCharType="end"/>
      </w:r>
    </w:p>
    <w:p w:rsidR="000D417F" w:rsidRPr="004A4CA9" w:rsidRDefault="000D417F">
      <w:pPr>
        <w:pStyle w:val="TOC5"/>
        <w:rPr>
          <w:rFonts w:asciiTheme="minorHAnsi" w:eastAsiaTheme="minorEastAsia" w:hAnsiTheme="minorHAnsi" w:cstheme="minorBidi"/>
          <w:noProof/>
          <w:kern w:val="0"/>
          <w:sz w:val="22"/>
          <w:szCs w:val="22"/>
        </w:rPr>
      </w:pPr>
      <w:r w:rsidRPr="004A4CA9">
        <w:rPr>
          <w:noProof/>
        </w:rPr>
        <w:t>7</w:t>
      </w:r>
      <w:r w:rsidRPr="004A4CA9">
        <w:rPr>
          <w:noProof/>
        </w:rPr>
        <w:tab/>
        <w:t>Liabilities also transfer</w:t>
      </w:r>
      <w:r w:rsidRPr="004A4CA9">
        <w:rPr>
          <w:noProof/>
        </w:rPr>
        <w:tab/>
      </w:r>
      <w:r w:rsidRPr="004A4CA9">
        <w:rPr>
          <w:noProof/>
        </w:rPr>
        <w:fldChar w:fldCharType="begin"/>
      </w:r>
      <w:r w:rsidRPr="004A4CA9">
        <w:rPr>
          <w:noProof/>
        </w:rPr>
        <w:instrText xml:space="preserve"> PAGEREF _Toc449435681 \h </w:instrText>
      </w:r>
      <w:r w:rsidRPr="004A4CA9">
        <w:rPr>
          <w:noProof/>
        </w:rPr>
      </w:r>
      <w:r w:rsidRPr="004A4CA9">
        <w:rPr>
          <w:noProof/>
        </w:rPr>
        <w:fldChar w:fldCharType="separate"/>
      </w:r>
      <w:r w:rsidR="0065387F">
        <w:rPr>
          <w:noProof/>
        </w:rPr>
        <w:t>2</w:t>
      </w:r>
      <w:r w:rsidRPr="004A4CA9">
        <w:rPr>
          <w:noProof/>
        </w:rPr>
        <w:fldChar w:fldCharType="end"/>
      </w:r>
    </w:p>
    <w:p w:rsidR="000D417F" w:rsidRPr="004A4CA9" w:rsidRDefault="000D417F">
      <w:pPr>
        <w:pStyle w:val="TOC5"/>
        <w:rPr>
          <w:rFonts w:asciiTheme="minorHAnsi" w:eastAsiaTheme="minorEastAsia" w:hAnsiTheme="minorHAnsi" w:cstheme="minorBidi"/>
          <w:noProof/>
          <w:kern w:val="0"/>
          <w:sz w:val="22"/>
          <w:szCs w:val="22"/>
        </w:rPr>
      </w:pPr>
      <w:r w:rsidRPr="004A4CA9">
        <w:rPr>
          <w:noProof/>
        </w:rPr>
        <w:t>8</w:t>
      </w:r>
      <w:r w:rsidRPr="004A4CA9">
        <w:rPr>
          <w:noProof/>
        </w:rPr>
        <w:tab/>
        <w:t>Acquisitions must be on just terms</w:t>
      </w:r>
      <w:r w:rsidRPr="004A4CA9">
        <w:rPr>
          <w:noProof/>
        </w:rPr>
        <w:tab/>
      </w:r>
      <w:r w:rsidRPr="004A4CA9">
        <w:rPr>
          <w:noProof/>
        </w:rPr>
        <w:fldChar w:fldCharType="begin"/>
      </w:r>
      <w:r w:rsidRPr="004A4CA9">
        <w:rPr>
          <w:noProof/>
        </w:rPr>
        <w:instrText xml:space="preserve"> PAGEREF _Toc449435682 \h </w:instrText>
      </w:r>
      <w:r w:rsidRPr="004A4CA9">
        <w:rPr>
          <w:noProof/>
        </w:rPr>
      </w:r>
      <w:r w:rsidRPr="004A4CA9">
        <w:rPr>
          <w:noProof/>
        </w:rPr>
        <w:fldChar w:fldCharType="separate"/>
      </w:r>
      <w:r w:rsidR="0065387F">
        <w:rPr>
          <w:noProof/>
        </w:rPr>
        <w:t>2</w:t>
      </w:r>
      <w:r w:rsidRPr="004A4CA9">
        <w:rPr>
          <w:noProof/>
        </w:rPr>
        <w:fldChar w:fldCharType="end"/>
      </w:r>
    </w:p>
    <w:p w:rsidR="00A802BC" w:rsidRPr="004A4CA9" w:rsidRDefault="000D417F" w:rsidP="00D92433">
      <w:pPr>
        <w:rPr>
          <w:sz w:val="20"/>
        </w:rPr>
      </w:pPr>
      <w:r w:rsidRPr="004A4CA9">
        <w:rPr>
          <w:sz w:val="20"/>
        </w:rPr>
        <w:fldChar w:fldCharType="end"/>
      </w:r>
    </w:p>
    <w:p w:rsidR="00715914" w:rsidRPr="004A4CA9" w:rsidRDefault="00715914" w:rsidP="00715914">
      <w:pPr>
        <w:sectPr w:rsidR="00715914" w:rsidRPr="004A4CA9" w:rsidSect="009E0D8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4A4CA9" w:rsidRDefault="00782799" w:rsidP="00715914">
      <w:pPr>
        <w:pStyle w:val="ActHead5"/>
      </w:pPr>
      <w:bookmarkStart w:id="2" w:name="_Toc449435675"/>
      <w:r w:rsidRPr="004A4CA9">
        <w:rPr>
          <w:rStyle w:val="CharSectno"/>
        </w:rPr>
        <w:lastRenderedPageBreak/>
        <w:t>1</w:t>
      </w:r>
      <w:r w:rsidR="00715914" w:rsidRPr="004A4CA9">
        <w:t xml:space="preserve">  </w:t>
      </w:r>
      <w:r w:rsidR="00CE493D" w:rsidRPr="004A4CA9">
        <w:t>Name</w:t>
      </w:r>
      <w:bookmarkEnd w:id="2"/>
    </w:p>
    <w:p w:rsidR="00715914" w:rsidRPr="004A4CA9" w:rsidRDefault="00715914" w:rsidP="00715914">
      <w:pPr>
        <w:pStyle w:val="subsection"/>
      </w:pPr>
      <w:r w:rsidRPr="004A4CA9">
        <w:tab/>
      </w:r>
      <w:r w:rsidRPr="004A4CA9">
        <w:tab/>
        <w:t xml:space="preserve">This </w:t>
      </w:r>
      <w:r w:rsidR="00CE493D" w:rsidRPr="004A4CA9">
        <w:t xml:space="preserve">is the </w:t>
      </w:r>
      <w:bookmarkStart w:id="3" w:name="BKCheck15B_3"/>
      <w:bookmarkEnd w:id="3"/>
      <w:r w:rsidR="00CE038B" w:rsidRPr="004A4CA9">
        <w:rPr>
          <w:i/>
        </w:rPr>
        <w:fldChar w:fldCharType="begin"/>
      </w:r>
      <w:r w:rsidR="00CE038B" w:rsidRPr="004A4CA9">
        <w:rPr>
          <w:i/>
        </w:rPr>
        <w:instrText xml:space="preserve"> STYLEREF  ShortT </w:instrText>
      </w:r>
      <w:r w:rsidR="00CE038B" w:rsidRPr="004A4CA9">
        <w:rPr>
          <w:i/>
        </w:rPr>
        <w:fldChar w:fldCharType="separate"/>
      </w:r>
      <w:r w:rsidR="0065387F">
        <w:rPr>
          <w:i/>
          <w:noProof/>
        </w:rPr>
        <w:t>Norfolk Island Land Transfer Ordinance 2016</w:t>
      </w:r>
      <w:r w:rsidR="00CE038B" w:rsidRPr="004A4CA9">
        <w:rPr>
          <w:i/>
        </w:rPr>
        <w:fldChar w:fldCharType="end"/>
      </w:r>
      <w:r w:rsidRPr="004A4CA9">
        <w:t>.</w:t>
      </w:r>
    </w:p>
    <w:p w:rsidR="00715914" w:rsidRPr="004A4CA9" w:rsidRDefault="00782799" w:rsidP="00715914">
      <w:pPr>
        <w:pStyle w:val="ActHead5"/>
      </w:pPr>
      <w:bookmarkStart w:id="4" w:name="_Toc449435676"/>
      <w:r w:rsidRPr="004A4CA9">
        <w:rPr>
          <w:rStyle w:val="CharSectno"/>
        </w:rPr>
        <w:t>2</w:t>
      </w:r>
      <w:r w:rsidR="00715914" w:rsidRPr="004A4CA9">
        <w:t xml:space="preserve">  Commencement</w:t>
      </w:r>
      <w:bookmarkEnd w:id="4"/>
    </w:p>
    <w:p w:rsidR="00565C39" w:rsidRPr="004A4CA9" w:rsidRDefault="00565C39" w:rsidP="00A664CA">
      <w:pPr>
        <w:pStyle w:val="subsection"/>
      </w:pPr>
      <w:r w:rsidRPr="004A4CA9">
        <w:tab/>
        <w:t>(1)</w:t>
      </w:r>
      <w:r w:rsidRPr="004A4CA9">
        <w:tab/>
        <w:t>Each provision of this Ordinance specified in column 1 of the table commences, or is taken to have commenced, in accordance with column 2 of the table. Any other statement in column 2 has effect according to its terms.</w:t>
      </w:r>
    </w:p>
    <w:p w:rsidR="00565C39" w:rsidRPr="004A4CA9" w:rsidRDefault="00565C39"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565C39" w:rsidRPr="004A4CA9" w:rsidTr="003568B4">
        <w:trPr>
          <w:tblHeader/>
        </w:trPr>
        <w:tc>
          <w:tcPr>
            <w:tcW w:w="5000" w:type="pct"/>
            <w:gridSpan w:val="3"/>
            <w:tcBorders>
              <w:top w:val="single" w:sz="12" w:space="0" w:color="auto"/>
              <w:bottom w:val="single" w:sz="2" w:space="0" w:color="auto"/>
            </w:tcBorders>
            <w:shd w:val="clear" w:color="auto" w:fill="auto"/>
            <w:hideMark/>
          </w:tcPr>
          <w:p w:rsidR="00565C39" w:rsidRPr="004A4CA9" w:rsidRDefault="00565C39" w:rsidP="00A664CA">
            <w:pPr>
              <w:pStyle w:val="TableHeading"/>
            </w:pPr>
            <w:r w:rsidRPr="004A4CA9">
              <w:t>Commencement information</w:t>
            </w:r>
          </w:p>
        </w:tc>
      </w:tr>
      <w:tr w:rsidR="00565C39" w:rsidRPr="004A4CA9" w:rsidTr="003568B4">
        <w:trPr>
          <w:tblHeader/>
        </w:trPr>
        <w:tc>
          <w:tcPr>
            <w:tcW w:w="1196" w:type="pct"/>
            <w:tcBorders>
              <w:top w:val="single" w:sz="2" w:space="0" w:color="auto"/>
              <w:bottom w:val="single" w:sz="2" w:space="0" w:color="auto"/>
            </w:tcBorders>
            <w:shd w:val="clear" w:color="auto" w:fill="auto"/>
            <w:hideMark/>
          </w:tcPr>
          <w:p w:rsidR="00565C39" w:rsidRPr="004A4CA9" w:rsidRDefault="00565C39" w:rsidP="00A664CA">
            <w:pPr>
              <w:pStyle w:val="TableHeading"/>
            </w:pPr>
            <w:r w:rsidRPr="004A4CA9">
              <w:t>Column 1</w:t>
            </w:r>
          </w:p>
        </w:tc>
        <w:tc>
          <w:tcPr>
            <w:tcW w:w="2692" w:type="pct"/>
            <w:tcBorders>
              <w:top w:val="single" w:sz="2" w:space="0" w:color="auto"/>
              <w:bottom w:val="single" w:sz="2" w:space="0" w:color="auto"/>
            </w:tcBorders>
            <w:shd w:val="clear" w:color="auto" w:fill="auto"/>
            <w:hideMark/>
          </w:tcPr>
          <w:p w:rsidR="00565C39" w:rsidRPr="004A4CA9" w:rsidRDefault="00565C39" w:rsidP="00A664CA">
            <w:pPr>
              <w:pStyle w:val="TableHeading"/>
            </w:pPr>
            <w:r w:rsidRPr="004A4CA9">
              <w:t>Column 2</w:t>
            </w:r>
          </w:p>
        </w:tc>
        <w:tc>
          <w:tcPr>
            <w:tcW w:w="1112" w:type="pct"/>
            <w:tcBorders>
              <w:top w:val="single" w:sz="2" w:space="0" w:color="auto"/>
              <w:bottom w:val="single" w:sz="2" w:space="0" w:color="auto"/>
            </w:tcBorders>
            <w:shd w:val="clear" w:color="auto" w:fill="auto"/>
            <w:hideMark/>
          </w:tcPr>
          <w:p w:rsidR="00565C39" w:rsidRPr="004A4CA9" w:rsidRDefault="00565C39" w:rsidP="00A664CA">
            <w:pPr>
              <w:pStyle w:val="TableHeading"/>
            </w:pPr>
            <w:r w:rsidRPr="004A4CA9">
              <w:t>Column 3</w:t>
            </w:r>
          </w:p>
        </w:tc>
      </w:tr>
      <w:tr w:rsidR="00565C39" w:rsidRPr="004A4CA9" w:rsidTr="003568B4">
        <w:trPr>
          <w:tblHeader/>
        </w:trPr>
        <w:tc>
          <w:tcPr>
            <w:tcW w:w="1196" w:type="pct"/>
            <w:tcBorders>
              <w:top w:val="single" w:sz="2" w:space="0" w:color="auto"/>
              <w:bottom w:val="single" w:sz="12" w:space="0" w:color="auto"/>
            </w:tcBorders>
            <w:shd w:val="clear" w:color="auto" w:fill="auto"/>
            <w:hideMark/>
          </w:tcPr>
          <w:p w:rsidR="00565C39" w:rsidRPr="004A4CA9" w:rsidRDefault="00565C39" w:rsidP="00A664CA">
            <w:pPr>
              <w:pStyle w:val="TableHeading"/>
            </w:pPr>
            <w:r w:rsidRPr="004A4CA9">
              <w:t>Provisions</w:t>
            </w:r>
          </w:p>
        </w:tc>
        <w:tc>
          <w:tcPr>
            <w:tcW w:w="2692" w:type="pct"/>
            <w:tcBorders>
              <w:top w:val="single" w:sz="2" w:space="0" w:color="auto"/>
              <w:bottom w:val="single" w:sz="12" w:space="0" w:color="auto"/>
            </w:tcBorders>
            <w:shd w:val="clear" w:color="auto" w:fill="auto"/>
            <w:hideMark/>
          </w:tcPr>
          <w:p w:rsidR="00565C39" w:rsidRPr="004A4CA9" w:rsidRDefault="00565C39" w:rsidP="00A664CA">
            <w:pPr>
              <w:pStyle w:val="TableHeading"/>
            </w:pPr>
            <w:r w:rsidRPr="004A4CA9">
              <w:t>Commencement</w:t>
            </w:r>
          </w:p>
        </w:tc>
        <w:tc>
          <w:tcPr>
            <w:tcW w:w="1112" w:type="pct"/>
            <w:tcBorders>
              <w:top w:val="single" w:sz="2" w:space="0" w:color="auto"/>
              <w:bottom w:val="single" w:sz="12" w:space="0" w:color="auto"/>
            </w:tcBorders>
            <w:shd w:val="clear" w:color="auto" w:fill="auto"/>
            <w:hideMark/>
          </w:tcPr>
          <w:p w:rsidR="00565C39" w:rsidRPr="004A4CA9" w:rsidRDefault="00565C39" w:rsidP="00A664CA">
            <w:pPr>
              <w:pStyle w:val="TableHeading"/>
            </w:pPr>
            <w:r w:rsidRPr="004A4CA9">
              <w:t>Date/Details</w:t>
            </w:r>
          </w:p>
        </w:tc>
      </w:tr>
      <w:tr w:rsidR="00565C39" w:rsidRPr="004A4CA9" w:rsidTr="003568B4">
        <w:tc>
          <w:tcPr>
            <w:tcW w:w="1196" w:type="pct"/>
            <w:tcBorders>
              <w:top w:val="single" w:sz="12" w:space="0" w:color="auto"/>
              <w:bottom w:val="single" w:sz="12" w:space="0" w:color="auto"/>
            </w:tcBorders>
            <w:shd w:val="clear" w:color="auto" w:fill="auto"/>
            <w:hideMark/>
          </w:tcPr>
          <w:p w:rsidR="00565C39" w:rsidRPr="004A4CA9" w:rsidRDefault="00565C39" w:rsidP="00A664CA">
            <w:pPr>
              <w:pStyle w:val="Tabletext"/>
            </w:pPr>
            <w:r w:rsidRPr="004A4CA9">
              <w:t>1.  The whole of this Ordinance</w:t>
            </w:r>
          </w:p>
        </w:tc>
        <w:tc>
          <w:tcPr>
            <w:tcW w:w="2692" w:type="pct"/>
            <w:tcBorders>
              <w:top w:val="single" w:sz="12" w:space="0" w:color="auto"/>
              <w:bottom w:val="single" w:sz="12" w:space="0" w:color="auto"/>
            </w:tcBorders>
            <w:shd w:val="clear" w:color="auto" w:fill="auto"/>
          </w:tcPr>
          <w:p w:rsidR="00565C39" w:rsidRPr="004A4CA9" w:rsidRDefault="00782799" w:rsidP="00A664CA">
            <w:pPr>
              <w:pStyle w:val="Tabletext"/>
            </w:pPr>
            <w:r w:rsidRPr="004A4CA9">
              <w:t>The day after this Ordinance is registered.</w:t>
            </w:r>
          </w:p>
        </w:tc>
        <w:tc>
          <w:tcPr>
            <w:tcW w:w="1112" w:type="pct"/>
            <w:tcBorders>
              <w:top w:val="single" w:sz="12" w:space="0" w:color="auto"/>
              <w:bottom w:val="single" w:sz="12" w:space="0" w:color="auto"/>
            </w:tcBorders>
            <w:shd w:val="clear" w:color="auto" w:fill="auto"/>
          </w:tcPr>
          <w:p w:rsidR="00565C39" w:rsidRPr="004A4CA9" w:rsidRDefault="007208F6" w:rsidP="00A664CA">
            <w:pPr>
              <w:pStyle w:val="Tabletext"/>
            </w:pPr>
            <w:r>
              <w:t>11 May 2016</w:t>
            </w:r>
            <w:bookmarkStart w:id="5" w:name="_GoBack"/>
            <w:bookmarkEnd w:id="5"/>
          </w:p>
        </w:tc>
      </w:tr>
    </w:tbl>
    <w:p w:rsidR="00565C39" w:rsidRPr="004A4CA9" w:rsidRDefault="00565C39" w:rsidP="00A664CA">
      <w:pPr>
        <w:pStyle w:val="notetext"/>
      </w:pPr>
      <w:r w:rsidRPr="004A4CA9">
        <w:rPr>
          <w:snapToGrid w:val="0"/>
          <w:lang w:eastAsia="en-US"/>
        </w:rPr>
        <w:t>Note:</w:t>
      </w:r>
      <w:r w:rsidRPr="004A4CA9">
        <w:rPr>
          <w:snapToGrid w:val="0"/>
          <w:lang w:eastAsia="en-US"/>
        </w:rPr>
        <w:tab/>
        <w:t xml:space="preserve">This table relates only to the provisions of this </w:t>
      </w:r>
      <w:r w:rsidRPr="004A4CA9">
        <w:t xml:space="preserve">Ordinance </w:t>
      </w:r>
      <w:r w:rsidRPr="004A4CA9">
        <w:rPr>
          <w:snapToGrid w:val="0"/>
          <w:lang w:eastAsia="en-US"/>
        </w:rPr>
        <w:t xml:space="preserve">as originally made. It will not be amended to deal with any later amendments of this </w:t>
      </w:r>
      <w:r w:rsidRPr="004A4CA9">
        <w:t>Ordinance</w:t>
      </w:r>
      <w:r w:rsidRPr="004A4CA9">
        <w:rPr>
          <w:snapToGrid w:val="0"/>
          <w:lang w:eastAsia="en-US"/>
        </w:rPr>
        <w:t>.</w:t>
      </w:r>
    </w:p>
    <w:p w:rsidR="00565C39" w:rsidRPr="004A4CA9" w:rsidRDefault="00565C39" w:rsidP="00D455E3">
      <w:pPr>
        <w:pStyle w:val="subsection"/>
      </w:pPr>
      <w:r w:rsidRPr="004A4CA9">
        <w:tab/>
        <w:t>(2)</w:t>
      </w:r>
      <w:r w:rsidRPr="004A4CA9">
        <w:tab/>
        <w:t>Any information in column 3 of the table is not part of this Ordinance. Information may be inserted in this column, or information in it may be edited, in any published version of this Ordinance.</w:t>
      </w:r>
    </w:p>
    <w:p w:rsidR="00CE493D" w:rsidRPr="004A4CA9" w:rsidRDefault="00782799" w:rsidP="00E85C54">
      <w:pPr>
        <w:pStyle w:val="ActHead5"/>
      </w:pPr>
      <w:bookmarkStart w:id="6" w:name="_Toc449435677"/>
      <w:r w:rsidRPr="004A4CA9">
        <w:rPr>
          <w:rStyle w:val="CharSectno"/>
        </w:rPr>
        <w:t>3</w:t>
      </w:r>
      <w:r w:rsidR="00E85C54" w:rsidRPr="004A4CA9">
        <w:t xml:space="preserve">  Authority</w:t>
      </w:r>
      <w:bookmarkEnd w:id="6"/>
    </w:p>
    <w:p w:rsidR="00E708D8" w:rsidRPr="004A4CA9" w:rsidRDefault="00E85C54" w:rsidP="00E85C54">
      <w:pPr>
        <w:pStyle w:val="subsection"/>
      </w:pPr>
      <w:r w:rsidRPr="004A4CA9">
        <w:tab/>
      </w:r>
      <w:r w:rsidRPr="004A4CA9">
        <w:tab/>
      </w:r>
      <w:r w:rsidR="00565C39" w:rsidRPr="004A4CA9">
        <w:t>This Ordinance is made under section</w:t>
      </w:r>
      <w:r w:rsidR="004A4CA9" w:rsidRPr="004A4CA9">
        <w:t> </w:t>
      </w:r>
      <w:r w:rsidR="00565C39" w:rsidRPr="004A4CA9">
        <w:t xml:space="preserve">19A of the </w:t>
      </w:r>
      <w:r w:rsidR="00565C39" w:rsidRPr="004A4CA9">
        <w:rPr>
          <w:i/>
        </w:rPr>
        <w:t>Norfolk Island Act 1979</w:t>
      </w:r>
      <w:r w:rsidR="00EC01C1" w:rsidRPr="004A4CA9">
        <w:t>.</w:t>
      </w:r>
    </w:p>
    <w:p w:rsidR="00565C39" w:rsidRPr="004A4CA9" w:rsidRDefault="00782799" w:rsidP="00565C39">
      <w:pPr>
        <w:pStyle w:val="ActHead5"/>
      </w:pPr>
      <w:bookmarkStart w:id="7" w:name="_Toc449435678"/>
      <w:r w:rsidRPr="004A4CA9">
        <w:rPr>
          <w:rStyle w:val="CharSectno"/>
        </w:rPr>
        <w:t>4</w:t>
      </w:r>
      <w:r w:rsidR="00565C39" w:rsidRPr="004A4CA9">
        <w:t xml:space="preserve">  Minister may transfer </w:t>
      </w:r>
      <w:r w:rsidR="00302E3A" w:rsidRPr="004A4CA9">
        <w:t xml:space="preserve">certain </w:t>
      </w:r>
      <w:r w:rsidR="00565C39" w:rsidRPr="004A4CA9">
        <w:t>Norfolk</w:t>
      </w:r>
      <w:r w:rsidR="00302E3A" w:rsidRPr="004A4CA9">
        <w:t xml:space="preserve"> Island l</w:t>
      </w:r>
      <w:r w:rsidR="00565C39" w:rsidRPr="004A4CA9">
        <w:t>and</w:t>
      </w:r>
      <w:bookmarkEnd w:id="7"/>
    </w:p>
    <w:p w:rsidR="007A6816" w:rsidRPr="004A4CA9" w:rsidRDefault="00565C39" w:rsidP="00E85C54">
      <w:pPr>
        <w:pStyle w:val="subsection"/>
      </w:pPr>
      <w:r w:rsidRPr="004A4CA9">
        <w:tab/>
        <w:t>(1)</w:t>
      </w:r>
      <w:r w:rsidRPr="004A4CA9">
        <w:tab/>
        <w:t xml:space="preserve">The Minister may, by writing signed by the Minister, transfer an interest in </w:t>
      </w:r>
      <w:r w:rsidR="00302E3A" w:rsidRPr="004A4CA9">
        <w:t xml:space="preserve">land situated on </w:t>
      </w:r>
      <w:r w:rsidRPr="004A4CA9">
        <w:t>Norfolk Island as follows:</w:t>
      </w:r>
    </w:p>
    <w:p w:rsidR="00565C39" w:rsidRPr="004A4CA9" w:rsidRDefault="00565C39" w:rsidP="00565C39">
      <w:pPr>
        <w:pStyle w:val="paragraph"/>
      </w:pPr>
      <w:r w:rsidRPr="004A4CA9">
        <w:tab/>
        <w:t>(a)</w:t>
      </w:r>
      <w:r w:rsidRPr="004A4CA9">
        <w:tab/>
        <w:t xml:space="preserve">an interest held by the </w:t>
      </w:r>
      <w:r w:rsidR="00302E3A" w:rsidRPr="004A4CA9">
        <w:t>Commonwealth</w:t>
      </w:r>
      <w:r w:rsidRPr="004A4CA9">
        <w:t xml:space="preserve"> may be transferred to the Administration or the </w:t>
      </w:r>
      <w:r w:rsidR="00302E3A" w:rsidRPr="004A4CA9">
        <w:t>Norfolk Island Regional Council;</w:t>
      </w:r>
    </w:p>
    <w:p w:rsidR="00565C39" w:rsidRPr="004A4CA9" w:rsidRDefault="00565C39" w:rsidP="00565C39">
      <w:pPr>
        <w:pStyle w:val="paragraph"/>
      </w:pPr>
      <w:r w:rsidRPr="004A4CA9">
        <w:tab/>
        <w:t>(b)</w:t>
      </w:r>
      <w:r w:rsidRPr="004A4CA9">
        <w:tab/>
      </w:r>
      <w:r w:rsidR="00302E3A" w:rsidRPr="004A4CA9">
        <w:t>an interest held by the Administration or the Norfolk Island Regional Council may be transferred to the Commonwealth.</w:t>
      </w:r>
    </w:p>
    <w:p w:rsidR="00895861" w:rsidRPr="004A4CA9" w:rsidRDefault="00302E3A" w:rsidP="00302E3A">
      <w:pPr>
        <w:pStyle w:val="subsection"/>
      </w:pPr>
      <w:r w:rsidRPr="004A4CA9">
        <w:tab/>
        <w:t>(2)</w:t>
      </w:r>
      <w:r w:rsidRPr="004A4CA9">
        <w:tab/>
        <w:t>The transfer</w:t>
      </w:r>
      <w:r w:rsidR="00EF589E" w:rsidRPr="004A4CA9">
        <w:t xml:space="preserve"> may be compulsory or </w:t>
      </w:r>
      <w:r w:rsidR="00304A76" w:rsidRPr="004A4CA9">
        <w:t xml:space="preserve">may </w:t>
      </w:r>
      <w:r w:rsidR="00EF589E" w:rsidRPr="004A4CA9">
        <w:t>give effect to an agreement between the Commonwealth and the Administration or the Norfolk Island Regional Council.</w:t>
      </w:r>
    </w:p>
    <w:p w:rsidR="00EF589E" w:rsidRPr="004A4CA9" w:rsidRDefault="00EF589E" w:rsidP="00302E3A">
      <w:pPr>
        <w:pStyle w:val="subsection"/>
      </w:pPr>
      <w:r w:rsidRPr="004A4CA9">
        <w:tab/>
        <w:t>(3)</w:t>
      </w:r>
      <w:r w:rsidRPr="004A4CA9">
        <w:tab/>
        <w:t xml:space="preserve">The transfer has effect without any other act, requirement or condition, but may be </w:t>
      </w:r>
      <w:r w:rsidR="00304A76" w:rsidRPr="004A4CA9">
        <w:t xml:space="preserve">made </w:t>
      </w:r>
      <w:r w:rsidRPr="004A4CA9">
        <w:t>subject to conditions specified by the Min</w:t>
      </w:r>
      <w:r w:rsidR="00183F2F" w:rsidRPr="004A4CA9">
        <w:t>i</w:t>
      </w:r>
      <w:r w:rsidRPr="004A4CA9">
        <w:t>ster in the instrument that effects the transfer.</w:t>
      </w:r>
    </w:p>
    <w:p w:rsidR="00CC67AD" w:rsidRPr="004A4CA9" w:rsidRDefault="00CC67AD" w:rsidP="00CC67AD">
      <w:pPr>
        <w:pStyle w:val="notetext"/>
      </w:pPr>
      <w:r w:rsidRPr="004A4CA9">
        <w:t>Note:</w:t>
      </w:r>
      <w:r w:rsidRPr="004A4CA9">
        <w:tab/>
        <w:t xml:space="preserve">The </w:t>
      </w:r>
      <w:r w:rsidRPr="004A4CA9">
        <w:rPr>
          <w:i/>
        </w:rPr>
        <w:t>Lands Acquisition Act 1989</w:t>
      </w:r>
      <w:r w:rsidRPr="004A4CA9">
        <w:t xml:space="preserve"> does not prevent or affect the making or operation of this section: see section</w:t>
      </w:r>
      <w:r w:rsidR="004A4CA9" w:rsidRPr="004A4CA9">
        <w:t> </w:t>
      </w:r>
      <w:r w:rsidRPr="004A4CA9">
        <w:t xml:space="preserve">62 of the </w:t>
      </w:r>
      <w:r w:rsidRPr="004A4CA9">
        <w:rPr>
          <w:i/>
        </w:rPr>
        <w:t>Norfolk Island Act 1979</w:t>
      </w:r>
      <w:r w:rsidR="00E51101" w:rsidRPr="004A4CA9">
        <w:t>, and subsection</w:t>
      </w:r>
      <w:r w:rsidR="004A4CA9" w:rsidRPr="004A4CA9">
        <w:t> </w:t>
      </w:r>
      <w:r w:rsidR="00E51101" w:rsidRPr="004A4CA9">
        <w:t xml:space="preserve">5(3) of the </w:t>
      </w:r>
      <w:r w:rsidR="00E51101" w:rsidRPr="004A4CA9">
        <w:rPr>
          <w:i/>
        </w:rPr>
        <w:t>Lands Acquisition Act 1989</w:t>
      </w:r>
      <w:r w:rsidR="00E51101" w:rsidRPr="004A4CA9">
        <w:t>.</w:t>
      </w:r>
    </w:p>
    <w:p w:rsidR="001975EA" w:rsidRPr="004A4CA9" w:rsidRDefault="00782799" w:rsidP="00CC67AD">
      <w:pPr>
        <w:pStyle w:val="ActHead5"/>
      </w:pPr>
      <w:bookmarkStart w:id="8" w:name="_Toc449435679"/>
      <w:r w:rsidRPr="004A4CA9">
        <w:rPr>
          <w:rStyle w:val="CharSectno"/>
        </w:rPr>
        <w:t>5</w:t>
      </w:r>
      <w:r w:rsidR="00CC67AD" w:rsidRPr="004A4CA9">
        <w:t xml:space="preserve">  </w:t>
      </w:r>
      <w:r w:rsidRPr="004A4CA9">
        <w:t>Registering transfers</w:t>
      </w:r>
      <w:bookmarkEnd w:id="8"/>
    </w:p>
    <w:p w:rsidR="00F42BA9" w:rsidRPr="004A4CA9" w:rsidRDefault="00737F7C" w:rsidP="00737F7C">
      <w:pPr>
        <w:pStyle w:val="subsection"/>
      </w:pPr>
      <w:r w:rsidRPr="004A4CA9">
        <w:tab/>
      </w:r>
      <w:r w:rsidR="00F42BA9" w:rsidRPr="004A4CA9">
        <w:t>(1)</w:t>
      </w:r>
      <w:r w:rsidRPr="004A4CA9">
        <w:tab/>
        <w:t xml:space="preserve">If an interest is transferred under this Ordinance, the Minister </w:t>
      </w:r>
      <w:r w:rsidR="00F42BA9" w:rsidRPr="004A4CA9">
        <w:t>may:</w:t>
      </w:r>
    </w:p>
    <w:p w:rsidR="00737F7C" w:rsidRPr="004A4CA9" w:rsidRDefault="00F42BA9" w:rsidP="00F42BA9">
      <w:pPr>
        <w:pStyle w:val="paragraph"/>
      </w:pPr>
      <w:r w:rsidRPr="004A4CA9">
        <w:tab/>
        <w:t>(a)</w:t>
      </w:r>
      <w:r w:rsidRPr="004A4CA9">
        <w:tab/>
      </w:r>
      <w:r w:rsidR="00737F7C" w:rsidRPr="004A4CA9">
        <w:t>sign a certificate that:</w:t>
      </w:r>
    </w:p>
    <w:p w:rsidR="00737F7C" w:rsidRPr="004A4CA9" w:rsidRDefault="00737F7C" w:rsidP="00F42BA9">
      <w:pPr>
        <w:pStyle w:val="paragraphsub"/>
      </w:pPr>
      <w:r w:rsidRPr="004A4CA9">
        <w:tab/>
      </w:r>
      <w:r w:rsidR="00F42BA9" w:rsidRPr="004A4CA9">
        <w:t>(i</w:t>
      </w:r>
      <w:r w:rsidRPr="004A4CA9">
        <w:t>)</w:t>
      </w:r>
      <w:r w:rsidRPr="004A4CA9">
        <w:tab/>
        <w:t xml:space="preserve">identifies the </w:t>
      </w:r>
      <w:r w:rsidR="004A4F60" w:rsidRPr="004A4CA9">
        <w:t>interest</w:t>
      </w:r>
      <w:r w:rsidRPr="004A4CA9">
        <w:t>, whether by reference to a map or otherwise; and</w:t>
      </w:r>
    </w:p>
    <w:p w:rsidR="00737F7C" w:rsidRPr="004A4CA9" w:rsidRDefault="00F42BA9" w:rsidP="00F42BA9">
      <w:pPr>
        <w:pStyle w:val="paragraphsub"/>
      </w:pPr>
      <w:r w:rsidRPr="004A4CA9">
        <w:tab/>
        <w:t>(ii</w:t>
      </w:r>
      <w:r w:rsidR="00737F7C" w:rsidRPr="004A4CA9">
        <w:t>)</w:t>
      </w:r>
      <w:r w:rsidR="00737F7C" w:rsidRPr="004A4CA9">
        <w:tab/>
        <w:t>states that the</w:t>
      </w:r>
      <w:r w:rsidR="004A4F60" w:rsidRPr="004A4CA9">
        <w:t xml:space="preserve"> interest </w:t>
      </w:r>
      <w:r w:rsidR="00737F7C" w:rsidRPr="004A4CA9">
        <w:t>has be</w:t>
      </w:r>
      <w:r w:rsidRPr="004A4CA9">
        <w:t>en transferred under this Ordinance</w:t>
      </w:r>
      <w:r w:rsidR="004A4F60" w:rsidRPr="004A4CA9">
        <w:t xml:space="preserve"> to the Commonwealth, the Administration or the Norfolk Island Regional Council, as the case requires</w:t>
      </w:r>
      <w:r w:rsidR="00737F7C" w:rsidRPr="004A4CA9">
        <w:t>; and</w:t>
      </w:r>
    </w:p>
    <w:p w:rsidR="004A4F60" w:rsidRPr="004A4CA9" w:rsidRDefault="004A4F60" w:rsidP="00737F7C">
      <w:pPr>
        <w:pStyle w:val="paragraph"/>
      </w:pPr>
      <w:r w:rsidRPr="004A4CA9">
        <w:tab/>
        <w:t>(b</w:t>
      </w:r>
      <w:r w:rsidR="00737F7C" w:rsidRPr="004A4CA9">
        <w:t>)</w:t>
      </w:r>
      <w:r w:rsidR="00737F7C" w:rsidRPr="004A4CA9">
        <w:tab/>
      </w:r>
      <w:r w:rsidR="00F42BA9" w:rsidRPr="004A4CA9">
        <w:t>lodge the certificate</w:t>
      </w:r>
      <w:r w:rsidR="00737F7C" w:rsidRPr="004A4CA9">
        <w:t xml:space="preserve"> with the </w:t>
      </w:r>
      <w:r w:rsidR="00C72440" w:rsidRPr="004A4CA9">
        <w:t>person</w:t>
      </w:r>
      <w:r w:rsidR="00737F7C" w:rsidRPr="004A4CA9">
        <w:t xml:space="preserve"> </w:t>
      </w:r>
      <w:r w:rsidRPr="004A4CA9">
        <w:t xml:space="preserve">(the </w:t>
      </w:r>
      <w:r w:rsidRPr="004A4CA9">
        <w:rPr>
          <w:b/>
          <w:i/>
        </w:rPr>
        <w:t>land registration official</w:t>
      </w:r>
      <w:r w:rsidRPr="004A4CA9">
        <w:t xml:space="preserve">) who deals with the registration of </w:t>
      </w:r>
      <w:r w:rsidR="00C72440" w:rsidRPr="004A4CA9">
        <w:t>such interests</w:t>
      </w:r>
      <w:r w:rsidRPr="004A4CA9">
        <w:t>.</w:t>
      </w:r>
    </w:p>
    <w:p w:rsidR="00737F7C" w:rsidRPr="004A4CA9" w:rsidRDefault="004A4F60" w:rsidP="004A4F60">
      <w:pPr>
        <w:pStyle w:val="subsection"/>
      </w:pPr>
      <w:r w:rsidRPr="004A4CA9">
        <w:tab/>
        <w:t>(2)</w:t>
      </w:r>
      <w:r w:rsidRPr="004A4CA9">
        <w:tab/>
        <w:t xml:space="preserve">The land registration official </w:t>
      </w:r>
      <w:r w:rsidR="00737F7C" w:rsidRPr="004A4CA9">
        <w:t>may</w:t>
      </w:r>
      <w:r w:rsidR="00C72440" w:rsidRPr="004A4CA9">
        <w:t xml:space="preserve"> register the transfer </w:t>
      </w:r>
      <w:r w:rsidR="007B601B" w:rsidRPr="004A4CA9">
        <w:t xml:space="preserve">and ownership </w:t>
      </w:r>
      <w:r w:rsidR="00EA0109" w:rsidRPr="004A4CA9">
        <w:t xml:space="preserve">of the interest </w:t>
      </w:r>
      <w:r w:rsidR="00C72440" w:rsidRPr="004A4CA9">
        <w:t xml:space="preserve">in a way that is the same as, or similar to, the way in which </w:t>
      </w:r>
      <w:r w:rsidR="00E51101" w:rsidRPr="004A4CA9">
        <w:t xml:space="preserve">such </w:t>
      </w:r>
      <w:r w:rsidR="007B601B" w:rsidRPr="004A4CA9">
        <w:t>transfers</w:t>
      </w:r>
      <w:r w:rsidR="00E51101" w:rsidRPr="004A4CA9">
        <w:t xml:space="preserve"> </w:t>
      </w:r>
      <w:r w:rsidR="007B601B" w:rsidRPr="004A4CA9">
        <w:t xml:space="preserve">and ownerships </w:t>
      </w:r>
      <w:r w:rsidR="00E51101" w:rsidRPr="004A4CA9">
        <w:t xml:space="preserve">are usually </w:t>
      </w:r>
      <w:r w:rsidR="00C72440" w:rsidRPr="004A4CA9">
        <w:t>registered.</w:t>
      </w:r>
    </w:p>
    <w:p w:rsidR="00737F7C" w:rsidRPr="004A4CA9" w:rsidRDefault="00782799" w:rsidP="00737F7C">
      <w:pPr>
        <w:pStyle w:val="ActHead5"/>
      </w:pPr>
      <w:bookmarkStart w:id="9" w:name="_Toc449435680"/>
      <w:r w:rsidRPr="004A4CA9">
        <w:rPr>
          <w:rStyle w:val="CharSectno"/>
        </w:rPr>
        <w:t>6</w:t>
      </w:r>
      <w:r w:rsidR="00737F7C" w:rsidRPr="004A4CA9">
        <w:t xml:space="preserve">  </w:t>
      </w:r>
      <w:r w:rsidR="00C72440" w:rsidRPr="004A4CA9">
        <w:t>E</w:t>
      </w:r>
      <w:r w:rsidR="00737F7C" w:rsidRPr="004A4CA9">
        <w:t>xempt</w:t>
      </w:r>
      <w:r w:rsidR="00C72440" w:rsidRPr="004A4CA9">
        <w:t>ion</w:t>
      </w:r>
      <w:r w:rsidR="00F1782A" w:rsidRPr="004A4CA9">
        <w:t>s</w:t>
      </w:r>
      <w:r w:rsidRPr="004A4CA9">
        <w:t xml:space="preserve"> for transfers</w:t>
      </w:r>
      <w:bookmarkEnd w:id="9"/>
    </w:p>
    <w:p w:rsidR="00737F7C" w:rsidRPr="004A4CA9" w:rsidRDefault="00737F7C" w:rsidP="00737F7C">
      <w:pPr>
        <w:pStyle w:val="subsection"/>
      </w:pPr>
      <w:r w:rsidRPr="004A4CA9">
        <w:tab/>
      </w:r>
      <w:r w:rsidRPr="004A4CA9">
        <w:tab/>
        <w:t xml:space="preserve">No </w:t>
      </w:r>
      <w:r w:rsidR="00E51101" w:rsidRPr="004A4CA9">
        <w:t>tax</w:t>
      </w:r>
      <w:r w:rsidRPr="004A4CA9">
        <w:t xml:space="preserve"> or fee </w:t>
      </w:r>
      <w:r w:rsidR="00E51101" w:rsidRPr="004A4CA9">
        <w:t xml:space="preserve">(however described) </w:t>
      </w:r>
      <w:r w:rsidRPr="004A4CA9">
        <w:t xml:space="preserve">is payable in relation to </w:t>
      </w:r>
      <w:r w:rsidR="008F50AB" w:rsidRPr="004A4CA9">
        <w:t xml:space="preserve">an interest </w:t>
      </w:r>
      <w:r w:rsidRPr="004A4CA9">
        <w:t>transfer</w:t>
      </w:r>
      <w:r w:rsidR="008F50AB" w:rsidRPr="004A4CA9">
        <w:t xml:space="preserve">red </w:t>
      </w:r>
      <w:r w:rsidRPr="004A4CA9">
        <w:t xml:space="preserve">under </w:t>
      </w:r>
      <w:r w:rsidR="00C72440" w:rsidRPr="004A4CA9">
        <w:t>this Ordinance</w:t>
      </w:r>
      <w:r w:rsidR="00782799" w:rsidRPr="004A4CA9">
        <w:t>.</w:t>
      </w:r>
    </w:p>
    <w:p w:rsidR="00737F7C" w:rsidRPr="004A4CA9" w:rsidRDefault="00737F7C" w:rsidP="00737F7C">
      <w:pPr>
        <w:pStyle w:val="notetext"/>
      </w:pPr>
      <w:r w:rsidRPr="004A4CA9">
        <w:t>Note:</w:t>
      </w:r>
      <w:r w:rsidRPr="004A4CA9">
        <w:tab/>
        <w:t xml:space="preserve">This means, for example, that no levy will be payable under the </w:t>
      </w:r>
      <w:r w:rsidRPr="004A4CA9">
        <w:rPr>
          <w:i/>
        </w:rPr>
        <w:t>Business Transactions (Levy Imposition) Act 2006</w:t>
      </w:r>
      <w:r w:rsidRPr="004A4CA9">
        <w:t xml:space="preserve"> (Norfolk Island) in relation to a transfer under subsection</w:t>
      </w:r>
      <w:r w:rsidR="004A4CA9" w:rsidRPr="004A4CA9">
        <w:t> </w:t>
      </w:r>
      <w:r w:rsidR="00782799" w:rsidRPr="004A4CA9">
        <w:t>4</w:t>
      </w:r>
      <w:r w:rsidRPr="004A4CA9">
        <w:t>(1).</w:t>
      </w:r>
    </w:p>
    <w:p w:rsidR="003A1EC9" w:rsidRPr="004A4CA9" w:rsidRDefault="008F50AB" w:rsidP="003A1EC9">
      <w:pPr>
        <w:pStyle w:val="ActHead5"/>
      </w:pPr>
      <w:bookmarkStart w:id="10" w:name="_Toc449435681"/>
      <w:r w:rsidRPr="004A4CA9">
        <w:rPr>
          <w:rStyle w:val="CharSectno"/>
        </w:rPr>
        <w:t>7</w:t>
      </w:r>
      <w:r w:rsidR="003A1EC9" w:rsidRPr="004A4CA9">
        <w:t xml:space="preserve">  Liabilities also transfer</w:t>
      </w:r>
      <w:bookmarkEnd w:id="10"/>
    </w:p>
    <w:p w:rsidR="003A1EC9" w:rsidRPr="004A4CA9" w:rsidRDefault="003A1EC9" w:rsidP="003A1EC9">
      <w:pPr>
        <w:pStyle w:val="subsection"/>
      </w:pPr>
      <w:r w:rsidRPr="004A4CA9">
        <w:tab/>
      </w:r>
      <w:r w:rsidRPr="004A4CA9">
        <w:tab/>
        <w:t xml:space="preserve">If an interest is transferred under this Ordinance, any liability arising from previous ownership of the interest by the Commonwealth, the Administration or the Norfolk Island Regional Council is transferred with the interest (whether or not the liability has arisen </w:t>
      </w:r>
      <w:r w:rsidR="008F50AB" w:rsidRPr="004A4CA9">
        <w:t>when the interest is transferred</w:t>
      </w:r>
      <w:r w:rsidRPr="004A4CA9">
        <w:t>).</w:t>
      </w:r>
    </w:p>
    <w:p w:rsidR="008F50AB" w:rsidRPr="004A4CA9" w:rsidRDefault="008F50AB" w:rsidP="008F50AB">
      <w:pPr>
        <w:pStyle w:val="ActHead5"/>
      </w:pPr>
      <w:bookmarkStart w:id="11" w:name="_Toc449435682"/>
      <w:r w:rsidRPr="004A4CA9">
        <w:rPr>
          <w:rStyle w:val="CharSectno"/>
        </w:rPr>
        <w:t>8</w:t>
      </w:r>
      <w:r w:rsidRPr="004A4CA9">
        <w:t xml:space="preserve">  Acquisitions must be on just terms</w:t>
      </w:r>
      <w:bookmarkEnd w:id="11"/>
    </w:p>
    <w:p w:rsidR="008F50AB" w:rsidRPr="004A4CA9" w:rsidRDefault="008F50AB" w:rsidP="008F50AB">
      <w:pPr>
        <w:pStyle w:val="subsection"/>
      </w:pPr>
      <w:r w:rsidRPr="004A4CA9">
        <w:tab/>
      </w:r>
      <w:r w:rsidRPr="004A4CA9">
        <w:tab/>
        <w:t>Land must not be acquired under this Ordinance otherwise than on just terms.</w:t>
      </w:r>
    </w:p>
    <w:p w:rsidR="008F50AB" w:rsidRPr="004A4CA9" w:rsidRDefault="008F50AB" w:rsidP="008F50AB">
      <w:pPr>
        <w:pStyle w:val="notetext"/>
      </w:pPr>
      <w:r w:rsidRPr="004A4CA9">
        <w:t>Note:</w:t>
      </w:r>
      <w:r w:rsidRPr="004A4CA9">
        <w:tab/>
        <w:t>This section is required by subsection</w:t>
      </w:r>
      <w:r w:rsidR="004A4CA9" w:rsidRPr="004A4CA9">
        <w:t> </w:t>
      </w:r>
      <w:r w:rsidRPr="004A4CA9">
        <w:t xml:space="preserve">62(2) of the </w:t>
      </w:r>
      <w:r w:rsidRPr="004A4CA9">
        <w:rPr>
          <w:i/>
        </w:rPr>
        <w:t>Norfolk Island Act 1979</w:t>
      </w:r>
      <w:r w:rsidRPr="004A4CA9">
        <w:t>.</w:t>
      </w:r>
    </w:p>
    <w:sectPr w:rsidR="008F50AB" w:rsidRPr="004A4CA9" w:rsidSect="009E0D8A">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39" w:rsidRDefault="00565C39" w:rsidP="00715914">
      <w:pPr>
        <w:spacing w:line="240" w:lineRule="auto"/>
      </w:pPr>
      <w:r>
        <w:separator/>
      </w:r>
    </w:p>
  </w:endnote>
  <w:endnote w:type="continuationSeparator" w:id="0">
    <w:p w:rsidR="00565C39" w:rsidRDefault="00565C3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8A" w:rsidRPr="009E0D8A" w:rsidRDefault="009E0D8A" w:rsidP="009E0D8A">
    <w:pPr>
      <w:pStyle w:val="Footer"/>
      <w:rPr>
        <w:i/>
        <w:sz w:val="18"/>
      </w:rPr>
    </w:pPr>
    <w:r w:rsidRPr="009E0D8A">
      <w:rPr>
        <w:i/>
        <w:sz w:val="18"/>
      </w:rPr>
      <w:t>OPC61951 -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Default="00620E1A" w:rsidP="00620E1A">
    <w:pPr>
      <w:pStyle w:val="Footer"/>
    </w:pPr>
  </w:p>
  <w:p w:rsidR="00620E1A" w:rsidRPr="007500C8" w:rsidRDefault="009E0D8A" w:rsidP="009E0D8A">
    <w:pPr>
      <w:pStyle w:val="Footer"/>
    </w:pPr>
    <w:r w:rsidRPr="009E0D8A">
      <w:rPr>
        <w:i/>
        <w:sz w:val="18"/>
      </w:rPr>
      <w:t>OPC61951 -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ED79B6" w:rsidRDefault="00620E1A" w:rsidP="00620E1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9E0D8A" w:rsidRDefault="00620E1A" w:rsidP="00620E1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20E1A" w:rsidRPr="009E0D8A" w:rsidTr="004A4CA9">
      <w:tc>
        <w:tcPr>
          <w:tcW w:w="709" w:type="dxa"/>
          <w:tcBorders>
            <w:top w:val="nil"/>
            <w:left w:val="nil"/>
            <w:bottom w:val="nil"/>
            <w:right w:val="nil"/>
          </w:tcBorders>
        </w:tcPr>
        <w:p w:rsidR="00620E1A" w:rsidRPr="009E0D8A" w:rsidRDefault="00620E1A" w:rsidP="00842ABC">
          <w:pPr>
            <w:spacing w:line="0" w:lineRule="atLeast"/>
            <w:rPr>
              <w:rFonts w:cs="Times New Roman"/>
              <w:i/>
              <w:sz w:val="18"/>
            </w:rPr>
          </w:pPr>
          <w:r w:rsidRPr="009E0D8A">
            <w:rPr>
              <w:rFonts w:cs="Times New Roman"/>
              <w:i/>
              <w:sz w:val="18"/>
            </w:rPr>
            <w:fldChar w:fldCharType="begin"/>
          </w:r>
          <w:r w:rsidRPr="009E0D8A">
            <w:rPr>
              <w:rFonts w:cs="Times New Roman"/>
              <w:i/>
              <w:sz w:val="18"/>
            </w:rPr>
            <w:instrText xml:space="preserve"> PAGE </w:instrText>
          </w:r>
          <w:r w:rsidRPr="009E0D8A">
            <w:rPr>
              <w:rFonts w:cs="Times New Roman"/>
              <w:i/>
              <w:sz w:val="18"/>
            </w:rPr>
            <w:fldChar w:fldCharType="separate"/>
          </w:r>
          <w:r w:rsidR="0022086B">
            <w:rPr>
              <w:rFonts w:cs="Times New Roman"/>
              <w:i/>
              <w:noProof/>
              <w:sz w:val="18"/>
            </w:rPr>
            <w:t>ii</w:t>
          </w:r>
          <w:r w:rsidRPr="009E0D8A">
            <w:rPr>
              <w:rFonts w:cs="Times New Roman"/>
              <w:i/>
              <w:sz w:val="18"/>
            </w:rPr>
            <w:fldChar w:fldCharType="end"/>
          </w:r>
        </w:p>
      </w:tc>
      <w:tc>
        <w:tcPr>
          <w:tcW w:w="6379" w:type="dxa"/>
          <w:tcBorders>
            <w:top w:val="nil"/>
            <w:left w:val="nil"/>
            <w:bottom w:val="nil"/>
            <w:right w:val="nil"/>
          </w:tcBorders>
        </w:tcPr>
        <w:p w:rsidR="00620E1A" w:rsidRPr="009E0D8A" w:rsidRDefault="00620E1A" w:rsidP="00842ABC">
          <w:pPr>
            <w:spacing w:line="0" w:lineRule="atLeast"/>
            <w:jc w:val="center"/>
            <w:rPr>
              <w:rFonts w:cs="Times New Roman"/>
              <w:i/>
              <w:sz w:val="18"/>
            </w:rPr>
          </w:pPr>
          <w:r w:rsidRPr="009E0D8A">
            <w:rPr>
              <w:rFonts w:cs="Times New Roman"/>
              <w:i/>
              <w:sz w:val="18"/>
            </w:rPr>
            <w:fldChar w:fldCharType="begin"/>
          </w:r>
          <w:r w:rsidRPr="009E0D8A">
            <w:rPr>
              <w:rFonts w:cs="Times New Roman"/>
              <w:i/>
              <w:sz w:val="18"/>
            </w:rPr>
            <w:instrText xml:space="preserve"> DOCPROPERTY ShortT </w:instrText>
          </w:r>
          <w:r w:rsidRPr="009E0D8A">
            <w:rPr>
              <w:rFonts w:cs="Times New Roman"/>
              <w:i/>
              <w:sz w:val="18"/>
            </w:rPr>
            <w:fldChar w:fldCharType="separate"/>
          </w:r>
          <w:r w:rsidR="0065387F">
            <w:rPr>
              <w:rFonts w:cs="Times New Roman"/>
              <w:i/>
              <w:sz w:val="18"/>
            </w:rPr>
            <w:t>Norfolk Island Land Transfer Ordinance 2016</w:t>
          </w:r>
          <w:r w:rsidRPr="009E0D8A">
            <w:rPr>
              <w:rFonts w:cs="Times New Roman"/>
              <w:i/>
              <w:sz w:val="18"/>
            </w:rPr>
            <w:fldChar w:fldCharType="end"/>
          </w:r>
        </w:p>
      </w:tc>
      <w:tc>
        <w:tcPr>
          <w:tcW w:w="1384" w:type="dxa"/>
          <w:tcBorders>
            <w:top w:val="nil"/>
            <w:left w:val="nil"/>
            <w:bottom w:val="nil"/>
            <w:right w:val="nil"/>
          </w:tcBorders>
        </w:tcPr>
        <w:p w:rsidR="00620E1A" w:rsidRPr="009E0D8A" w:rsidRDefault="00620E1A" w:rsidP="00842ABC">
          <w:pPr>
            <w:spacing w:line="0" w:lineRule="atLeast"/>
            <w:jc w:val="right"/>
            <w:rPr>
              <w:rFonts w:cs="Times New Roman"/>
              <w:i/>
              <w:sz w:val="18"/>
            </w:rPr>
          </w:pPr>
        </w:p>
      </w:tc>
    </w:tr>
  </w:tbl>
  <w:p w:rsidR="00620E1A" w:rsidRPr="009E0D8A" w:rsidRDefault="009E0D8A" w:rsidP="009E0D8A">
    <w:pPr>
      <w:rPr>
        <w:rFonts w:cs="Times New Roman"/>
        <w:i/>
        <w:sz w:val="18"/>
      </w:rPr>
    </w:pPr>
    <w:r w:rsidRPr="009E0D8A">
      <w:rPr>
        <w:rFonts w:cs="Times New Roman"/>
        <w:i/>
        <w:sz w:val="18"/>
      </w:rPr>
      <w:t>OPC61951 -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E33C1C" w:rsidRDefault="00620E1A" w:rsidP="00620E1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20E1A" w:rsidTr="00842ABC">
      <w:tc>
        <w:tcPr>
          <w:tcW w:w="1383" w:type="dxa"/>
          <w:tcBorders>
            <w:top w:val="nil"/>
            <w:left w:val="nil"/>
            <w:bottom w:val="nil"/>
            <w:right w:val="nil"/>
          </w:tcBorders>
        </w:tcPr>
        <w:p w:rsidR="00620E1A" w:rsidRDefault="00620E1A" w:rsidP="00842ABC">
          <w:pPr>
            <w:spacing w:line="0" w:lineRule="atLeast"/>
            <w:rPr>
              <w:sz w:val="18"/>
            </w:rPr>
          </w:pPr>
        </w:p>
      </w:tc>
      <w:tc>
        <w:tcPr>
          <w:tcW w:w="6380" w:type="dxa"/>
          <w:tcBorders>
            <w:top w:val="nil"/>
            <w:left w:val="nil"/>
            <w:bottom w:val="nil"/>
            <w:right w:val="nil"/>
          </w:tcBorders>
        </w:tcPr>
        <w:p w:rsidR="00620E1A" w:rsidRDefault="00620E1A" w:rsidP="00842A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387F">
            <w:rPr>
              <w:i/>
              <w:sz w:val="18"/>
            </w:rPr>
            <w:t>Norfolk Island Land Transfer Ordinance 2016</w:t>
          </w:r>
          <w:r w:rsidRPr="007A1328">
            <w:rPr>
              <w:i/>
              <w:sz w:val="18"/>
            </w:rPr>
            <w:fldChar w:fldCharType="end"/>
          </w:r>
        </w:p>
      </w:tc>
      <w:tc>
        <w:tcPr>
          <w:tcW w:w="709" w:type="dxa"/>
          <w:tcBorders>
            <w:top w:val="nil"/>
            <w:left w:val="nil"/>
            <w:bottom w:val="nil"/>
            <w:right w:val="nil"/>
          </w:tcBorders>
        </w:tcPr>
        <w:p w:rsidR="00620E1A" w:rsidRDefault="00620E1A" w:rsidP="00842A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08F6">
            <w:rPr>
              <w:i/>
              <w:noProof/>
              <w:sz w:val="18"/>
            </w:rPr>
            <w:t>i</w:t>
          </w:r>
          <w:r w:rsidRPr="00ED79B6">
            <w:rPr>
              <w:i/>
              <w:sz w:val="18"/>
            </w:rPr>
            <w:fldChar w:fldCharType="end"/>
          </w:r>
        </w:p>
      </w:tc>
    </w:tr>
  </w:tbl>
  <w:p w:rsidR="00620E1A" w:rsidRPr="00ED79B6" w:rsidRDefault="009E0D8A" w:rsidP="009E0D8A">
    <w:pPr>
      <w:rPr>
        <w:i/>
        <w:sz w:val="18"/>
      </w:rPr>
    </w:pPr>
    <w:r w:rsidRPr="009E0D8A">
      <w:rPr>
        <w:rFonts w:cs="Times New Roman"/>
        <w:i/>
        <w:sz w:val="18"/>
      </w:rPr>
      <w:t>OPC61951 -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9E0D8A" w:rsidRDefault="00620E1A" w:rsidP="00620E1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20E1A" w:rsidRPr="009E0D8A" w:rsidTr="004A4CA9">
      <w:tc>
        <w:tcPr>
          <w:tcW w:w="709" w:type="dxa"/>
          <w:tcBorders>
            <w:top w:val="nil"/>
            <w:left w:val="nil"/>
            <w:bottom w:val="nil"/>
            <w:right w:val="nil"/>
          </w:tcBorders>
        </w:tcPr>
        <w:p w:rsidR="00620E1A" w:rsidRPr="009E0D8A" w:rsidRDefault="00620E1A" w:rsidP="00842ABC">
          <w:pPr>
            <w:spacing w:line="0" w:lineRule="atLeast"/>
            <w:rPr>
              <w:rFonts w:cs="Times New Roman"/>
              <w:i/>
              <w:sz w:val="18"/>
            </w:rPr>
          </w:pPr>
          <w:r w:rsidRPr="009E0D8A">
            <w:rPr>
              <w:rFonts w:cs="Times New Roman"/>
              <w:i/>
              <w:sz w:val="18"/>
            </w:rPr>
            <w:fldChar w:fldCharType="begin"/>
          </w:r>
          <w:r w:rsidRPr="009E0D8A">
            <w:rPr>
              <w:rFonts w:cs="Times New Roman"/>
              <w:i/>
              <w:sz w:val="18"/>
            </w:rPr>
            <w:instrText xml:space="preserve"> PAGE </w:instrText>
          </w:r>
          <w:r w:rsidRPr="009E0D8A">
            <w:rPr>
              <w:rFonts w:cs="Times New Roman"/>
              <w:i/>
              <w:sz w:val="18"/>
            </w:rPr>
            <w:fldChar w:fldCharType="separate"/>
          </w:r>
          <w:r w:rsidR="007208F6">
            <w:rPr>
              <w:rFonts w:cs="Times New Roman"/>
              <w:i/>
              <w:noProof/>
              <w:sz w:val="18"/>
            </w:rPr>
            <w:t>2</w:t>
          </w:r>
          <w:r w:rsidRPr="009E0D8A">
            <w:rPr>
              <w:rFonts w:cs="Times New Roman"/>
              <w:i/>
              <w:sz w:val="18"/>
            </w:rPr>
            <w:fldChar w:fldCharType="end"/>
          </w:r>
        </w:p>
      </w:tc>
      <w:tc>
        <w:tcPr>
          <w:tcW w:w="6379" w:type="dxa"/>
          <w:tcBorders>
            <w:top w:val="nil"/>
            <w:left w:val="nil"/>
            <w:bottom w:val="nil"/>
            <w:right w:val="nil"/>
          </w:tcBorders>
        </w:tcPr>
        <w:p w:rsidR="00620E1A" w:rsidRPr="009E0D8A" w:rsidRDefault="00620E1A" w:rsidP="00842ABC">
          <w:pPr>
            <w:spacing w:line="0" w:lineRule="atLeast"/>
            <w:jc w:val="center"/>
            <w:rPr>
              <w:rFonts w:cs="Times New Roman"/>
              <w:i/>
              <w:sz w:val="18"/>
            </w:rPr>
          </w:pPr>
          <w:r w:rsidRPr="009E0D8A">
            <w:rPr>
              <w:rFonts w:cs="Times New Roman"/>
              <w:i/>
              <w:sz w:val="18"/>
            </w:rPr>
            <w:fldChar w:fldCharType="begin"/>
          </w:r>
          <w:r w:rsidRPr="009E0D8A">
            <w:rPr>
              <w:rFonts w:cs="Times New Roman"/>
              <w:i/>
              <w:sz w:val="18"/>
            </w:rPr>
            <w:instrText xml:space="preserve"> DOCPROPERTY ShortT </w:instrText>
          </w:r>
          <w:r w:rsidRPr="009E0D8A">
            <w:rPr>
              <w:rFonts w:cs="Times New Roman"/>
              <w:i/>
              <w:sz w:val="18"/>
            </w:rPr>
            <w:fldChar w:fldCharType="separate"/>
          </w:r>
          <w:r w:rsidR="0065387F">
            <w:rPr>
              <w:rFonts w:cs="Times New Roman"/>
              <w:i/>
              <w:sz w:val="18"/>
            </w:rPr>
            <w:t>Norfolk Island Land Transfer Ordinance 2016</w:t>
          </w:r>
          <w:r w:rsidRPr="009E0D8A">
            <w:rPr>
              <w:rFonts w:cs="Times New Roman"/>
              <w:i/>
              <w:sz w:val="18"/>
            </w:rPr>
            <w:fldChar w:fldCharType="end"/>
          </w:r>
        </w:p>
      </w:tc>
      <w:tc>
        <w:tcPr>
          <w:tcW w:w="1384" w:type="dxa"/>
          <w:tcBorders>
            <w:top w:val="nil"/>
            <w:left w:val="nil"/>
            <w:bottom w:val="nil"/>
            <w:right w:val="nil"/>
          </w:tcBorders>
        </w:tcPr>
        <w:p w:rsidR="00620E1A" w:rsidRPr="009E0D8A" w:rsidRDefault="00620E1A" w:rsidP="00842ABC">
          <w:pPr>
            <w:spacing w:line="0" w:lineRule="atLeast"/>
            <w:jc w:val="right"/>
            <w:rPr>
              <w:rFonts w:cs="Times New Roman"/>
              <w:i/>
              <w:sz w:val="18"/>
            </w:rPr>
          </w:pPr>
        </w:p>
      </w:tc>
    </w:tr>
  </w:tbl>
  <w:p w:rsidR="00620E1A" w:rsidRPr="009E0D8A" w:rsidRDefault="009E0D8A" w:rsidP="009E0D8A">
    <w:pPr>
      <w:rPr>
        <w:rFonts w:cs="Times New Roman"/>
        <w:i/>
        <w:sz w:val="18"/>
      </w:rPr>
    </w:pPr>
    <w:r w:rsidRPr="009E0D8A">
      <w:rPr>
        <w:rFonts w:cs="Times New Roman"/>
        <w:i/>
        <w:sz w:val="18"/>
      </w:rPr>
      <w:t>OPC61951 -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E33C1C" w:rsidRDefault="00620E1A" w:rsidP="00620E1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20E1A" w:rsidTr="00842ABC">
      <w:tc>
        <w:tcPr>
          <w:tcW w:w="1384" w:type="dxa"/>
          <w:tcBorders>
            <w:top w:val="nil"/>
            <w:left w:val="nil"/>
            <w:bottom w:val="nil"/>
            <w:right w:val="nil"/>
          </w:tcBorders>
        </w:tcPr>
        <w:p w:rsidR="00620E1A" w:rsidRDefault="00620E1A" w:rsidP="00842ABC">
          <w:pPr>
            <w:spacing w:line="0" w:lineRule="atLeast"/>
            <w:rPr>
              <w:sz w:val="18"/>
            </w:rPr>
          </w:pPr>
        </w:p>
      </w:tc>
      <w:tc>
        <w:tcPr>
          <w:tcW w:w="6379" w:type="dxa"/>
          <w:tcBorders>
            <w:top w:val="nil"/>
            <w:left w:val="nil"/>
            <w:bottom w:val="nil"/>
            <w:right w:val="nil"/>
          </w:tcBorders>
        </w:tcPr>
        <w:p w:rsidR="00620E1A" w:rsidRDefault="00620E1A" w:rsidP="00842A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387F">
            <w:rPr>
              <w:i/>
              <w:sz w:val="18"/>
            </w:rPr>
            <w:t>Norfolk Island Land Transfer Ordinance 2016</w:t>
          </w:r>
          <w:r w:rsidRPr="007A1328">
            <w:rPr>
              <w:i/>
              <w:sz w:val="18"/>
            </w:rPr>
            <w:fldChar w:fldCharType="end"/>
          </w:r>
        </w:p>
      </w:tc>
      <w:tc>
        <w:tcPr>
          <w:tcW w:w="709" w:type="dxa"/>
          <w:tcBorders>
            <w:top w:val="nil"/>
            <w:left w:val="nil"/>
            <w:bottom w:val="nil"/>
            <w:right w:val="nil"/>
          </w:tcBorders>
        </w:tcPr>
        <w:p w:rsidR="00620E1A" w:rsidRDefault="00620E1A" w:rsidP="00842A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08F6">
            <w:rPr>
              <w:i/>
              <w:noProof/>
              <w:sz w:val="18"/>
            </w:rPr>
            <w:t>1</w:t>
          </w:r>
          <w:r w:rsidRPr="00ED79B6">
            <w:rPr>
              <w:i/>
              <w:sz w:val="18"/>
            </w:rPr>
            <w:fldChar w:fldCharType="end"/>
          </w:r>
        </w:p>
      </w:tc>
    </w:tr>
  </w:tbl>
  <w:p w:rsidR="00620E1A" w:rsidRPr="00ED79B6" w:rsidRDefault="009E0D8A" w:rsidP="009E0D8A">
    <w:pPr>
      <w:rPr>
        <w:i/>
        <w:sz w:val="18"/>
      </w:rPr>
    </w:pPr>
    <w:r w:rsidRPr="009E0D8A">
      <w:rPr>
        <w:rFonts w:cs="Times New Roman"/>
        <w:i/>
        <w:sz w:val="18"/>
      </w:rPr>
      <w:t>OPC61951 -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E33C1C" w:rsidRDefault="00620E1A" w:rsidP="00620E1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20E1A" w:rsidTr="00842ABC">
      <w:tc>
        <w:tcPr>
          <w:tcW w:w="1384" w:type="dxa"/>
          <w:tcBorders>
            <w:top w:val="nil"/>
            <w:left w:val="nil"/>
            <w:bottom w:val="nil"/>
            <w:right w:val="nil"/>
          </w:tcBorders>
        </w:tcPr>
        <w:p w:rsidR="00620E1A" w:rsidRDefault="00620E1A" w:rsidP="00842ABC">
          <w:pPr>
            <w:spacing w:line="0" w:lineRule="atLeast"/>
            <w:rPr>
              <w:sz w:val="18"/>
            </w:rPr>
          </w:pPr>
        </w:p>
      </w:tc>
      <w:tc>
        <w:tcPr>
          <w:tcW w:w="6379" w:type="dxa"/>
          <w:tcBorders>
            <w:top w:val="nil"/>
            <w:left w:val="nil"/>
            <w:bottom w:val="nil"/>
            <w:right w:val="nil"/>
          </w:tcBorders>
        </w:tcPr>
        <w:p w:rsidR="00620E1A" w:rsidRDefault="00620E1A" w:rsidP="00842A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387F">
            <w:rPr>
              <w:i/>
              <w:sz w:val="18"/>
            </w:rPr>
            <w:t>Norfolk Island Land Transfer Ordinance 2016</w:t>
          </w:r>
          <w:r w:rsidRPr="007A1328">
            <w:rPr>
              <w:i/>
              <w:sz w:val="18"/>
            </w:rPr>
            <w:fldChar w:fldCharType="end"/>
          </w:r>
        </w:p>
      </w:tc>
      <w:tc>
        <w:tcPr>
          <w:tcW w:w="709" w:type="dxa"/>
          <w:tcBorders>
            <w:top w:val="nil"/>
            <w:left w:val="nil"/>
            <w:bottom w:val="nil"/>
            <w:right w:val="nil"/>
          </w:tcBorders>
        </w:tcPr>
        <w:p w:rsidR="00620E1A" w:rsidRDefault="00620E1A" w:rsidP="00842A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86B">
            <w:rPr>
              <w:i/>
              <w:noProof/>
              <w:sz w:val="18"/>
            </w:rPr>
            <w:t>2</w:t>
          </w:r>
          <w:r w:rsidRPr="00ED79B6">
            <w:rPr>
              <w:i/>
              <w:sz w:val="18"/>
            </w:rPr>
            <w:fldChar w:fldCharType="end"/>
          </w:r>
        </w:p>
      </w:tc>
    </w:tr>
  </w:tbl>
  <w:p w:rsidR="00620E1A" w:rsidRPr="00ED79B6" w:rsidRDefault="00620E1A" w:rsidP="00620E1A">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39" w:rsidRDefault="00565C39" w:rsidP="00715914">
      <w:pPr>
        <w:spacing w:line="240" w:lineRule="auto"/>
      </w:pPr>
      <w:r>
        <w:separator/>
      </w:r>
    </w:p>
  </w:footnote>
  <w:footnote w:type="continuationSeparator" w:id="0">
    <w:p w:rsidR="00565C39" w:rsidRDefault="00565C3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5F1388" w:rsidRDefault="00620E1A" w:rsidP="00620E1A">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5F1388" w:rsidRDefault="00620E1A" w:rsidP="00620E1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5F1388" w:rsidRDefault="00620E1A" w:rsidP="00620E1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ED79B6" w:rsidRDefault="00620E1A" w:rsidP="00620E1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ED79B6" w:rsidRDefault="00620E1A" w:rsidP="00620E1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ED79B6" w:rsidRDefault="00620E1A" w:rsidP="00620E1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Default="00620E1A" w:rsidP="00620E1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20E1A" w:rsidRDefault="00620E1A" w:rsidP="00620E1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20E1A" w:rsidRPr="007A1328" w:rsidRDefault="00620E1A" w:rsidP="00620E1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20E1A" w:rsidRPr="007A1328" w:rsidRDefault="00620E1A" w:rsidP="00620E1A">
    <w:pPr>
      <w:rPr>
        <w:b/>
        <w:sz w:val="24"/>
      </w:rPr>
    </w:pPr>
  </w:p>
  <w:p w:rsidR="00620E1A" w:rsidRPr="007A1328" w:rsidRDefault="00620E1A" w:rsidP="00620E1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5387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08F6">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7A1328" w:rsidRDefault="00620E1A" w:rsidP="00620E1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20E1A" w:rsidRPr="007A1328" w:rsidRDefault="00620E1A" w:rsidP="00620E1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20E1A" w:rsidRPr="007A1328" w:rsidRDefault="00620E1A" w:rsidP="00620E1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20E1A" w:rsidRPr="007A1328" w:rsidRDefault="00620E1A" w:rsidP="00620E1A">
    <w:pPr>
      <w:jc w:val="right"/>
      <w:rPr>
        <w:b/>
        <w:sz w:val="24"/>
      </w:rPr>
    </w:pPr>
  </w:p>
  <w:p w:rsidR="00620E1A" w:rsidRPr="007A1328" w:rsidRDefault="00620E1A" w:rsidP="00620E1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5387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08F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1A" w:rsidRPr="007A1328" w:rsidRDefault="00620E1A" w:rsidP="00620E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39"/>
    <w:rsid w:val="000019A2"/>
    <w:rsid w:val="00002093"/>
    <w:rsid w:val="000136AF"/>
    <w:rsid w:val="00016F1E"/>
    <w:rsid w:val="00030CA8"/>
    <w:rsid w:val="00034097"/>
    <w:rsid w:val="0005348C"/>
    <w:rsid w:val="00057C37"/>
    <w:rsid w:val="00061256"/>
    <w:rsid w:val="000614BF"/>
    <w:rsid w:val="00097C35"/>
    <w:rsid w:val="000A2BD8"/>
    <w:rsid w:val="000A654A"/>
    <w:rsid w:val="000A6C6A"/>
    <w:rsid w:val="000B4DF3"/>
    <w:rsid w:val="000D05EF"/>
    <w:rsid w:val="000D417F"/>
    <w:rsid w:val="000E2261"/>
    <w:rsid w:val="000E4706"/>
    <w:rsid w:val="000E4DF3"/>
    <w:rsid w:val="000F21C1"/>
    <w:rsid w:val="0010745C"/>
    <w:rsid w:val="00112C34"/>
    <w:rsid w:val="00116547"/>
    <w:rsid w:val="001209CE"/>
    <w:rsid w:val="00121963"/>
    <w:rsid w:val="00121EB8"/>
    <w:rsid w:val="001311FD"/>
    <w:rsid w:val="0014542C"/>
    <w:rsid w:val="001475B8"/>
    <w:rsid w:val="0016125C"/>
    <w:rsid w:val="00166C2F"/>
    <w:rsid w:val="00183F2F"/>
    <w:rsid w:val="00190377"/>
    <w:rsid w:val="00192D25"/>
    <w:rsid w:val="001939E1"/>
    <w:rsid w:val="00194AD3"/>
    <w:rsid w:val="00195382"/>
    <w:rsid w:val="001975EA"/>
    <w:rsid w:val="001B39BC"/>
    <w:rsid w:val="001B693A"/>
    <w:rsid w:val="001C5F34"/>
    <w:rsid w:val="001C69C4"/>
    <w:rsid w:val="001D37EF"/>
    <w:rsid w:val="001D7DA4"/>
    <w:rsid w:val="001E3590"/>
    <w:rsid w:val="001E3E0B"/>
    <w:rsid w:val="001E7407"/>
    <w:rsid w:val="001F0697"/>
    <w:rsid w:val="001F5D5E"/>
    <w:rsid w:val="001F6219"/>
    <w:rsid w:val="00206D85"/>
    <w:rsid w:val="00207D47"/>
    <w:rsid w:val="00214D06"/>
    <w:rsid w:val="0022086B"/>
    <w:rsid w:val="00221F00"/>
    <w:rsid w:val="0023028C"/>
    <w:rsid w:val="002348CF"/>
    <w:rsid w:val="0024010F"/>
    <w:rsid w:val="00240749"/>
    <w:rsid w:val="00241E2B"/>
    <w:rsid w:val="002564A4"/>
    <w:rsid w:val="00261029"/>
    <w:rsid w:val="002624EB"/>
    <w:rsid w:val="00270BDA"/>
    <w:rsid w:val="00285644"/>
    <w:rsid w:val="00287C6D"/>
    <w:rsid w:val="0029198D"/>
    <w:rsid w:val="00297ECB"/>
    <w:rsid w:val="002A33FD"/>
    <w:rsid w:val="002B0EA5"/>
    <w:rsid w:val="002B7B38"/>
    <w:rsid w:val="002C03C7"/>
    <w:rsid w:val="002D043A"/>
    <w:rsid w:val="002D6224"/>
    <w:rsid w:val="002D7037"/>
    <w:rsid w:val="002D7EDD"/>
    <w:rsid w:val="002F7C4F"/>
    <w:rsid w:val="00302E3A"/>
    <w:rsid w:val="00304A76"/>
    <w:rsid w:val="003074B7"/>
    <w:rsid w:val="003229CD"/>
    <w:rsid w:val="003278F2"/>
    <w:rsid w:val="003415D3"/>
    <w:rsid w:val="00352B0F"/>
    <w:rsid w:val="003568B4"/>
    <w:rsid w:val="00360459"/>
    <w:rsid w:val="00372C84"/>
    <w:rsid w:val="00372FAD"/>
    <w:rsid w:val="00380BA6"/>
    <w:rsid w:val="0038268D"/>
    <w:rsid w:val="003A1EC9"/>
    <w:rsid w:val="003C3EBF"/>
    <w:rsid w:val="003D0BFE"/>
    <w:rsid w:val="003D5700"/>
    <w:rsid w:val="004116CD"/>
    <w:rsid w:val="00417EB9"/>
    <w:rsid w:val="00422464"/>
    <w:rsid w:val="00424CA9"/>
    <w:rsid w:val="0044291A"/>
    <w:rsid w:val="00444DB4"/>
    <w:rsid w:val="004854BB"/>
    <w:rsid w:val="0049536B"/>
    <w:rsid w:val="00496F97"/>
    <w:rsid w:val="004A4CA9"/>
    <w:rsid w:val="004A4F60"/>
    <w:rsid w:val="004C3011"/>
    <w:rsid w:val="004D570B"/>
    <w:rsid w:val="004E3FAB"/>
    <w:rsid w:val="004E7BEC"/>
    <w:rsid w:val="004F4B72"/>
    <w:rsid w:val="00504DD3"/>
    <w:rsid w:val="0050600B"/>
    <w:rsid w:val="00516068"/>
    <w:rsid w:val="00516B8D"/>
    <w:rsid w:val="005253D0"/>
    <w:rsid w:val="00537FBC"/>
    <w:rsid w:val="0056187F"/>
    <w:rsid w:val="00565C39"/>
    <w:rsid w:val="00584811"/>
    <w:rsid w:val="00593AA6"/>
    <w:rsid w:val="00594161"/>
    <w:rsid w:val="005941BA"/>
    <w:rsid w:val="00594749"/>
    <w:rsid w:val="0059723F"/>
    <w:rsid w:val="005A3F82"/>
    <w:rsid w:val="005A7899"/>
    <w:rsid w:val="005B0152"/>
    <w:rsid w:val="005B4067"/>
    <w:rsid w:val="005C3F41"/>
    <w:rsid w:val="005D1AFC"/>
    <w:rsid w:val="005D2D09"/>
    <w:rsid w:val="005E6593"/>
    <w:rsid w:val="005E66FD"/>
    <w:rsid w:val="005F61C2"/>
    <w:rsid w:val="005F6B71"/>
    <w:rsid w:val="00600219"/>
    <w:rsid w:val="00600A4C"/>
    <w:rsid w:val="006065C4"/>
    <w:rsid w:val="00620E1A"/>
    <w:rsid w:val="006442D3"/>
    <w:rsid w:val="006475DA"/>
    <w:rsid w:val="0065387F"/>
    <w:rsid w:val="00666A65"/>
    <w:rsid w:val="00677CC2"/>
    <w:rsid w:val="006905DE"/>
    <w:rsid w:val="0069207B"/>
    <w:rsid w:val="006A0B6C"/>
    <w:rsid w:val="006C49BE"/>
    <w:rsid w:val="006C7F8C"/>
    <w:rsid w:val="006D02BD"/>
    <w:rsid w:val="006D0A5F"/>
    <w:rsid w:val="006E5800"/>
    <w:rsid w:val="006E59E2"/>
    <w:rsid w:val="006F318F"/>
    <w:rsid w:val="006F47C1"/>
    <w:rsid w:val="00700B2C"/>
    <w:rsid w:val="0071014D"/>
    <w:rsid w:val="00713084"/>
    <w:rsid w:val="00715914"/>
    <w:rsid w:val="007208F6"/>
    <w:rsid w:val="00723802"/>
    <w:rsid w:val="00731E00"/>
    <w:rsid w:val="007335E0"/>
    <w:rsid w:val="00737F7C"/>
    <w:rsid w:val="007440B7"/>
    <w:rsid w:val="00755206"/>
    <w:rsid w:val="007553B3"/>
    <w:rsid w:val="007715C9"/>
    <w:rsid w:val="00774EDD"/>
    <w:rsid w:val="007757EC"/>
    <w:rsid w:val="00782799"/>
    <w:rsid w:val="007A6816"/>
    <w:rsid w:val="007B601B"/>
    <w:rsid w:val="007D519E"/>
    <w:rsid w:val="007E163D"/>
    <w:rsid w:val="00804EBB"/>
    <w:rsid w:val="00811AA6"/>
    <w:rsid w:val="00851BB5"/>
    <w:rsid w:val="0085365A"/>
    <w:rsid w:val="00856A31"/>
    <w:rsid w:val="008754D0"/>
    <w:rsid w:val="00877E19"/>
    <w:rsid w:val="00880C34"/>
    <w:rsid w:val="00884FDE"/>
    <w:rsid w:val="008861ED"/>
    <w:rsid w:val="00895861"/>
    <w:rsid w:val="008A34E8"/>
    <w:rsid w:val="008A73F5"/>
    <w:rsid w:val="008B45EE"/>
    <w:rsid w:val="008D0EE0"/>
    <w:rsid w:val="008F50AB"/>
    <w:rsid w:val="008F54E7"/>
    <w:rsid w:val="008F6E1F"/>
    <w:rsid w:val="00903422"/>
    <w:rsid w:val="00931C61"/>
    <w:rsid w:val="00932377"/>
    <w:rsid w:val="009334DF"/>
    <w:rsid w:val="009341A9"/>
    <w:rsid w:val="00936A68"/>
    <w:rsid w:val="0093796C"/>
    <w:rsid w:val="00947D5A"/>
    <w:rsid w:val="00950467"/>
    <w:rsid w:val="009532A5"/>
    <w:rsid w:val="009550F5"/>
    <w:rsid w:val="00967AB4"/>
    <w:rsid w:val="009868E9"/>
    <w:rsid w:val="009C32AB"/>
    <w:rsid w:val="009E0D8A"/>
    <w:rsid w:val="00A22C98"/>
    <w:rsid w:val="00A231E2"/>
    <w:rsid w:val="00A64912"/>
    <w:rsid w:val="00A70A74"/>
    <w:rsid w:val="00A802BC"/>
    <w:rsid w:val="00A872DC"/>
    <w:rsid w:val="00A91283"/>
    <w:rsid w:val="00A95991"/>
    <w:rsid w:val="00AB276B"/>
    <w:rsid w:val="00AC03E1"/>
    <w:rsid w:val="00AD5641"/>
    <w:rsid w:val="00AF06CF"/>
    <w:rsid w:val="00B029C2"/>
    <w:rsid w:val="00B136FC"/>
    <w:rsid w:val="00B1535F"/>
    <w:rsid w:val="00B20503"/>
    <w:rsid w:val="00B21F29"/>
    <w:rsid w:val="00B33B3C"/>
    <w:rsid w:val="00B41448"/>
    <w:rsid w:val="00B46132"/>
    <w:rsid w:val="00B52575"/>
    <w:rsid w:val="00B54457"/>
    <w:rsid w:val="00B63834"/>
    <w:rsid w:val="00B6769B"/>
    <w:rsid w:val="00B80199"/>
    <w:rsid w:val="00BA220B"/>
    <w:rsid w:val="00BB7017"/>
    <w:rsid w:val="00BE719A"/>
    <w:rsid w:val="00BE720A"/>
    <w:rsid w:val="00BF08EB"/>
    <w:rsid w:val="00C0060C"/>
    <w:rsid w:val="00C31DE7"/>
    <w:rsid w:val="00C33FA4"/>
    <w:rsid w:val="00C42A83"/>
    <w:rsid w:val="00C42BF8"/>
    <w:rsid w:val="00C42E0D"/>
    <w:rsid w:val="00C50043"/>
    <w:rsid w:val="00C70B70"/>
    <w:rsid w:val="00C72440"/>
    <w:rsid w:val="00C7573B"/>
    <w:rsid w:val="00CB50CD"/>
    <w:rsid w:val="00CC67AD"/>
    <w:rsid w:val="00CD61A1"/>
    <w:rsid w:val="00CE038B"/>
    <w:rsid w:val="00CE493D"/>
    <w:rsid w:val="00CE51C7"/>
    <w:rsid w:val="00CE5D0D"/>
    <w:rsid w:val="00CE6309"/>
    <w:rsid w:val="00CF0BB2"/>
    <w:rsid w:val="00CF3EE8"/>
    <w:rsid w:val="00D00024"/>
    <w:rsid w:val="00D00D6F"/>
    <w:rsid w:val="00D022FD"/>
    <w:rsid w:val="00D02616"/>
    <w:rsid w:val="00D040EE"/>
    <w:rsid w:val="00D05207"/>
    <w:rsid w:val="00D06D3D"/>
    <w:rsid w:val="00D13441"/>
    <w:rsid w:val="00D2127E"/>
    <w:rsid w:val="00D23F2B"/>
    <w:rsid w:val="00D32CE3"/>
    <w:rsid w:val="00D62F3D"/>
    <w:rsid w:val="00D675E2"/>
    <w:rsid w:val="00D70DFB"/>
    <w:rsid w:val="00D766DF"/>
    <w:rsid w:val="00D92433"/>
    <w:rsid w:val="00D93A50"/>
    <w:rsid w:val="00DA186E"/>
    <w:rsid w:val="00DB6179"/>
    <w:rsid w:val="00DC4F88"/>
    <w:rsid w:val="00DD29C8"/>
    <w:rsid w:val="00E05704"/>
    <w:rsid w:val="00E10719"/>
    <w:rsid w:val="00E338EF"/>
    <w:rsid w:val="00E44C17"/>
    <w:rsid w:val="00E51101"/>
    <w:rsid w:val="00E5602F"/>
    <w:rsid w:val="00E567B9"/>
    <w:rsid w:val="00E708D8"/>
    <w:rsid w:val="00E71E89"/>
    <w:rsid w:val="00E74DC7"/>
    <w:rsid w:val="00E75FF5"/>
    <w:rsid w:val="00E85C54"/>
    <w:rsid w:val="00E94D5E"/>
    <w:rsid w:val="00E95E74"/>
    <w:rsid w:val="00E97F31"/>
    <w:rsid w:val="00EA0109"/>
    <w:rsid w:val="00EA4541"/>
    <w:rsid w:val="00EA7100"/>
    <w:rsid w:val="00EB22CA"/>
    <w:rsid w:val="00EC01C1"/>
    <w:rsid w:val="00ED0ADF"/>
    <w:rsid w:val="00EF2E3A"/>
    <w:rsid w:val="00EF3217"/>
    <w:rsid w:val="00EF589E"/>
    <w:rsid w:val="00EF7BF5"/>
    <w:rsid w:val="00F033EC"/>
    <w:rsid w:val="00F06C88"/>
    <w:rsid w:val="00F072A7"/>
    <w:rsid w:val="00F078DC"/>
    <w:rsid w:val="00F1782A"/>
    <w:rsid w:val="00F42BA9"/>
    <w:rsid w:val="00F61B89"/>
    <w:rsid w:val="00F73BD6"/>
    <w:rsid w:val="00F83989"/>
    <w:rsid w:val="00F90E5C"/>
    <w:rsid w:val="00F9632C"/>
    <w:rsid w:val="00FA5392"/>
    <w:rsid w:val="00FB79BA"/>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4CA9"/>
    <w:pPr>
      <w:spacing w:line="260" w:lineRule="atLeast"/>
    </w:pPr>
    <w:rPr>
      <w:sz w:val="22"/>
    </w:rPr>
  </w:style>
  <w:style w:type="paragraph" w:styleId="Heading1">
    <w:name w:val="heading 1"/>
    <w:basedOn w:val="Normal"/>
    <w:next w:val="Normal"/>
    <w:link w:val="Heading1Char"/>
    <w:uiPriority w:val="9"/>
    <w:qFormat/>
    <w:rsid w:val="00565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5C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5C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5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65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5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5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5C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5C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4CA9"/>
  </w:style>
  <w:style w:type="paragraph" w:customStyle="1" w:styleId="OPCParaBase">
    <w:name w:val="OPCParaBase"/>
    <w:qFormat/>
    <w:rsid w:val="004A4CA9"/>
    <w:pPr>
      <w:spacing w:line="260" w:lineRule="atLeast"/>
    </w:pPr>
    <w:rPr>
      <w:rFonts w:eastAsia="Times New Roman" w:cs="Times New Roman"/>
      <w:sz w:val="22"/>
      <w:lang w:eastAsia="en-AU"/>
    </w:rPr>
  </w:style>
  <w:style w:type="paragraph" w:customStyle="1" w:styleId="ShortT">
    <w:name w:val="ShortT"/>
    <w:basedOn w:val="OPCParaBase"/>
    <w:next w:val="Normal"/>
    <w:qFormat/>
    <w:rsid w:val="004A4CA9"/>
    <w:pPr>
      <w:spacing w:line="240" w:lineRule="auto"/>
    </w:pPr>
    <w:rPr>
      <w:b/>
      <w:sz w:val="40"/>
    </w:rPr>
  </w:style>
  <w:style w:type="paragraph" w:customStyle="1" w:styleId="ActHead1">
    <w:name w:val="ActHead 1"/>
    <w:aliases w:val="c"/>
    <w:basedOn w:val="OPCParaBase"/>
    <w:next w:val="Normal"/>
    <w:qFormat/>
    <w:rsid w:val="004A4C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4C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4C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4C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4C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4C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4C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4C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4C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4CA9"/>
  </w:style>
  <w:style w:type="paragraph" w:customStyle="1" w:styleId="Blocks">
    <w:name w:val="Blocks"/>
    <w:aliases w:val="bb"/>
    <w:basedOn w:val="OPCParaBase"/>
    <w:qFormat/>
    <w:rsid w:val="004A4CA9"/>
    <w:pPr>
      <w:spacing w:line="240" w:lineRule="auto"/>
    </w:pPr>
    <w:rPr>
      <w:sz w:val="24"/>
    </w:rPr>
  </w:style>
  <w:style w:type="paragraph" w:customStyle="1" w:styleId="BoxText">
    <w:name w:val="BoxText"/>
    <w:aliases w:val="bt"/>
    <w:basedOn w:val="OPCParaBase"/>
    <w:qFormat/>
    <w:rsid w:val="004A4C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4CA9"/>
    <w:rPr>
      <w:b/>
    </w:rPr>
  </w:style>
  <w:style w:type="paragraph" w:customStyle="1" w:styleId="BoxHeadItalic">
    <w:name w:val="BoxHeadItalic"/>
    <w:aliases w:val="bhi"/>
    <w:basedOn w:val="BoxText"/>
    <w:next w:val="BoxStep"/>
    <w:qFormat/>
    <w:rsid w:val="004A4CA9"/>
    <w:rPr>
      <w:i/>
    </w:rPr>
  </w:style>
  <w:style w:type="paragraph" w:customStyle="1" w:styleId="BoxList">
    <w:name w:val="BoxList"/>
    <w:aliases w:val="bl"/>
    <w:basedOn w:val="BoxText"/>
    <w:qFormat/>
    <w:rsid w:val="004A4CA9"/>
    <w:pPr>
      <w:ind w:left="1559" w:hanging="425"/>
    </w:pPr>
  </w:style>
  <w:style w:type="paragraph" w:customStyle="1" w:styleId="BoxNote">
    <w:name w:val="BoxNote"/>
    <w:aliases w:val="bn"/>
    <w:basedOn w:val="BoxText"/>
    <w:qFormat/>
    <w:rsid w:val="004A4CA9"/>
    <w:pPr>
      <w:tabs>
        <w:tab w:val="left" w:pos="1985"/>
      </w:tabs>
      <w:spacing w:before="122" w:line="198" w:lineRule="exact"/>
      <w:ind w:left="2948" w:hanging="1814"/>
    </w:pPr>
    <w:rPr>
      <w:sz w:val="18"/>
    </w:rPr>
  </w:style>
  <w:style w:type="paragraph" w:customStyle="1" w:styleId="BoxPara">
    <w:name w:val="BoxPara"/>
    <w:aliases w:val="bp"/>
    <w:basedOn w:val="BoxText"/>
    <w:qFormat/>
    <w:rsid w:val="004A4CA9"/>
    <w:pPr>
      <w:tabs>
        <w:tab w:val="right" w:pos="2268"/>
      </w:tabs>
      <w:ind w:left="2552" w:hanging="1418"/>
    </w:pPr>
  </w:style>
  <w:style w:type="paragraph" w:customStyle="1" w:styleId="BoxStep">
    <w:name w:val="BoxStep"/>
    <w:aliases w:val="bs"/>
    <w:basedOn w:val="BoxText"/>
    <w:qFormat/>
    <w:rsid w:val="004A4CA9"/>
    <w:pPr>
      <w:ind w:left="1985" w:hanging="851"/>
    </w:pPr>
  </w:style>
  <w:style w:type="character" w:customStyle="1" w:styleId="CharAmPartNo">
    <w:name w:val="CharAmPartNo"/>
    <w:basedOn w:val="OPCCharBase"/>
    <w:uiPriority w:val="1"/>
    <w:qFormat/>
    <w:rsid w:val="004A4CA9"/>
  </w:style>
  <w:style w:type="character" w:customStyle="1" w:styleId="CharAmPartText">
    <w:name w:val="CharAmPartText"/>
    <w:basedOn w:val="OPCCharBase"/>
    <w:uiPriority w:val="1"/>
    <w:qFormat/>
    <w:rsid w:val="004A4CA9"/>
  </w:style>
  <w:style w:type="character" w:customStyle="1" w:styleId="CharAmSchNo">
    <w:name w:val="CharAmSchNo"/>
    <w:basedOn w:val="OPCCharBase"/>
    <w:uiPriority w:val="1"/>
    <w:qFormat/>
    <w:rsid w:val="004A4CA9"/>
  </w:style>
  <w:style w:type="character" w:customStyle="1" w:styleId="CharAmSchText">
    <w:name w:val="CharAmSchText"/>
    <w:basedOn w:val="OPCCharBase"/>
    <w:uiPriority w:val="1"/>
    <w:qFormat/>
    <w:rsid w:val="004A4CA9"/>
  </w:style>
  <w:style w:type="character" w:customStyle="1" w:styleId="CharBoldItalic">
    <w:name w:val="CharBoldItalic"/>
    <w:basedOn w:val="OPCCharBase"/>
    <w:uiPriority w:val="1"/>
    <w:qFormat/>
    <w:rsid w:val="004A4CA9"/>
    <w:rPr>
      <w:b/>
      <w:i/>
    </w:rPr>
  </w:style>
  <w:style w:type="character" w:customStyle="1" w:styleId="CharChapNo">
    <w:name w:val="CharChapNo"/>
    <w:basedOn w:val="OPCCharBase"/>
    <w:qFormat/>
    <w:rsid w:val="004A4CA9"/>
  </w:style>
  <w:style w:type="character" w:customStyle="1" w:styleId="CharChapText">
    <w:name w:val="CharChapText"/>
    <w:basedOn w:val="OPCCharBase"/>
    <w:qFormat/>
    <w:rsid w:val="004A4CA9"/>
  </w:style>
  <w:style w:type="character" w:customStyle="1" w:styleId="CharDivNo">
    <w:name w:val="CharDivNo"/>
    <w:basedOn w:val="OPCCharBase"/>
    <w:qFormat/>
    <w:rsid w:val="004A4CA9"/>
  </w:style>
  <w:style w:type="character" w:customStyle="1" w:styleId="CharDivText">
    <w:name w:val="CharDivText"/>
    <w:basedOn w:val="OPCCharBase"/>
    <w:qFormat/>
    <w:rsid w:val="004A4CA9"/>
  </w:style>
  <w:style w:type="character" w:customStyle="1" w:styleId="CharItalic">
    <w:name w:val="CharItalic"/>
    <w:basedOn w:val="OPCCharBase"/>
    <w:uiPriority w:val="1"/>
    <w:qFormat/>
    <w:rsid w:val="004A4CA9"/>
    <w:rPr>
      <w:i/>
    </w:rPr>
  </w:style>
  <w:style w:type="character" w:customStyle="1" w:styleId="CharPartNo">
    <w:name w:val="CharPartNo"/>
    <w:basedOn w:val="OPCCharBase"/>
    <w:qFormat/>
    <w:rsid w:val="004A4CA9"/>
  </w:style>
  <w:style w:type="character" w:customStyle="1" w:styleId="CharPartText">
    <w:name w:val="CharPartText"/>
    <w:basedOn w:val="OPCCharBase"/>
    <w:qFormat/>
    <w:rsid w:val="004A4CA9"/>
  </w:style>
  <w:style w:type="character" w:customStyle="1" w:styleId="CharSectno">
    <w:name w:val="CharSectno"/>
    <w:basedOn w:val="OPCCharBase"/>
    <w:qFormat/>
    <w:rsid w:val="004A4CA9"/>
  </w:style>
  <w:style w:type="character" w:customStyle="1" w:styleId="CharSubdNo">
    <w:name w:val="CharSubdNo"/>
    <w:basedOn w:val="OPCCharBase"/>
    <w:uiPriority w:val="1"/>
    <w:qFormat/>
    <w:rsid w:val="004A4CA9"/>
  </w:style>
  <w:style w:type="character" w:customStyle="1" w:styleId="CharSubdText">
    <w:name w:val="CharSubdText"/>
    <w:basedOn w:val="OPCCharBase"/>
    <w:uiPriority w:val="1"/>
    <w:qFormat/>
    <w:rsid w:val="004A4CA9"/>
  </w:style>
  <w:style w:type="paragraph" w:customStyle="1" w:styleId="CTA--">
    <w:name w:val="CTA --"/>
    <w:basedOn w:val="OPCParaBase"/>
    <w:next w:val="Normal"/>
    <w:rsid w:val="004A4CA9"/>
    <w:pPr>
      <w:spacing w:before="60" w:line="240" w:lineRule="atLeast"/>
      <w:ind w:left="142" w:hanging="142"/>
    </w:pPr>
    <w:rPr>
      <w:sz w:val="20"/>
    </w:rPr>
  </w:style>
  <w:style w:type="paragraph" w:customStyle="1" w:styleId="CTA-">
    <w:name w:val="CTA -"/>
    <w:basedOn w:val="OPCParaBase"/>
    <w:rsid w:val="004A4CA9"/>
    <w:pPr>
      <w:spacing w:before="60" w:line="240" w:lineRule="atLeast"/>
      <w:ind w:left="85" w:hanging="85"/>
    </w:pPr>
    <w:rPr>
      <w:sz w:val="20"/>
    </w:rPr>
  </w:style>
  <w:style w:type="paragraph" w:customStyle="1" w:styleId="CTA---">
    <w:name w:val="CTA ---"/>
    <w:basedOn w:val="OPCParaBase"/>
    <w:next w:val="Normal"/>
    <w:rsid w:val="004A4CA9"/>
    <w:pPr>
      <w:spacing w:before="60" w:line="240" w:lineRule="atLeast"/>
      <w:ind w:left="198" w:hanging="198"/>
    </w:pPr>
    <w:rPr>
      <w:sz w:val="20"/>
    </w:rPr>
  </w:style>
  <w:style w:type="paragraph" w:customStyle="1" w:styleId="CTA----">
    <w:name w:val="CTA ----"/>
    <w:basedOn w:val="OPCParaBase"/>
    <w:next w:val="Normal"/>
    <w:rsid w:val="004A4CA9"/>
    <w:pPr>
      <w:spacing w:before="60" w:line="240" w:lineRule="atLeast"/>
      <w:ind w:left="255" w:hanging="255"/>
    </w:pPr>
    <w:rPr>
      <w:sz w:val="20"/>
    </w:rPr>
  </w:style>
  <w:style w:type="paragraph" w:customStyle="1" w:styleId="CTA1a">
    <w:name w:val="CTA 1(a)"/>
    <w:basedOn w:val="OPCParaBase"/>
    <w:rsid w:val="004A4CA9"/>
    <w:pPr>
      <w:tabs>
        <w:tab w:val="right" w:pos="414"/>
      </w:tabs>
      <w:spacing w:before="40" w:line="240" w:lineRule="atLeast"/>
      <w:ind w:left="675" w:hanging="675"/>
    </w:pPr>
    <w:rPr>
      <w:sz w:val="20"/>
    </w:rPr>
  </w:style>
  <w:style w:type="paragraph" w:customStyle="1" w:styleId="CTA1ai">
    <w:name w:val="CTA 1(a)(i)"/>
    <w:basedOn w:val="OPCParaBase"/>
    <w:rsid w:val="004A4CA9"/>
    <w:pPr>
      <w:tabs>
        <w:tab w:val="right" w:pos="1004"/>
      </w:tabs>
      <w:spacing w:before="40" w:line="240" w:lineRule="atLeast"/>
      <w:ind w:left="1253" w:hanging="1253"/>
    </w:pPr>
    <w:rPr>
      <w:sz w:val="20"/>
    </w:rPr>
  </w:style>
  <w:style w:type="paragraph" w:customStyle="1" w:styleId="CTA2a">
    <w:name w:val="CTA 2(a)"/>
    <w:basedOn w:val="OPCParaBase"/>
    <w:rsid w:val="004A4CA9"/>
    <w:pPr>
      <w:tabs>
        <w:tab w:val="right" w:pos="482"/>
      </w:tabs>
      <w:spacing w:before="40" w:line="240" w:lineRule="atLeast"/>
      <w:ind w:left="748" w:hanging="748"/>
    </w:pPr>
    <w:rPr>
      <w:sz w:val="20"/>
    </w:rPr>
  </w:style>
  <w:style w:type="paragraph" w:customStyle="1" w:styleId="CTA2ai">
    <w:name w:val="CTA 2(a)(i)"/>
    <w:basedOn w:val="OPCParaBase"/>
    <w:rsid w:val="004A4CA9"/>
    <w:pPr>
      <w:tabs>
        <w:tab w:val="right" w:pos="1089"/>
      </w:tabs>
      <w:spacing w:before="40" w:line="240" w:lineRule="atLeast"/>
      <w:ind w:left="1327" w:hanging="1327"/>
    </w:pPr>
    <w:rPr>
      <w:sz w:val="20"/>
    </w:rPr>
  </w:style>
  <w:style w:type="paragraph" w:customStyle="1" w:styleId="CTA3a">
    <w:name w:val="CTA 3(a)"/>
    <w:basedOn w:val="OPCParaBase"/>
    <w:rsid w:val="004A4CA9"/>
    <w:pPr>
      <w:tabs>
        <w:tab w:val="right" w:pos="556"/>
      </w:tabs>
      <w:spacing w:before="40" w:line="240" w:lineRule="atLeast"/>
      <w:ind w:left="805" w:hanging="805"/>
    </w:pPr>
    <w:rPr>
      <w:sz w:val="20"/>
    </w:rPr>
  </w:style>
  <w:style w:type="paragraph" w:customStyle="1" w:styleId="CTA3ai">
    <w:name w:val="CTA 3(a)(i)"/>
    <w:basedOn w:val="OPCParaBase"/>
    <w:rsid w:val="004A4CA9"/>
    <w:pPr>
      <w:tabs>
        <w:tab w:val="right" w:pos="1140"/>
      </w:tabs>
      <w:spacing w:before="40" w:line="240" w:lineRule="atLeast"/>
      <w:ind w:left="1361" w:hanging="1361"/>
    </w:pPr>
    <w:rPr>
      <w:sz w:val="20"/>
    </w:rPr>
  </w:style>
  <w:style w:type="paragraph" w:customStyle="1" w:styleId="CTA4a">
    <w:name w:val="CTA 4(a)"/>
    <w:basedOn w:val="OPCParaBase"/>
    <w:rsid w:val="004A4CA9"/>
    <w:pPr>
      <w:tabs>
        <w:tab w:val="right" w:pos="624"/>
      </w:tabs>
      <w:spacing w:before="40" w:line="240" w:lineRule="atLeast"/>
      <w:ind w:left="873" w:hanging="873"/>
    </w:pPr>
    <w:rPr>
      <w:sz w:val="20"/>
    </w:rPr>
  </w:style>
  <w:style w:type="paragraph" w:customStyle="1" w:styleId="CTA4ai">
    <w:name w:val="CTA 4(a)(i)"/>
    <w:basedOn w:val="OPCParaBase"/>
    <w:rsid w:val="004A4CA9"/>
    <w:pPr>
      <w:tabs>
        <w:tab w:val="right" w:pos="1213"/>
      </w:tabs>
      <w:spacing w:before="40" w:line="240" w:lineRule="atLeast"/>
      <w:ind w:left="1452" w:hanging="1452"/>
    </w:pPr>
    <w:rPr>
      <w:sz w:val="20"/>
    </w:rPr>
  </w:style>
  <w:style w:type="paragraph" w:customStyle="1" w:styleId="CTACAPS">
    <w:name w:val="CTA CAPS"/>
    <w:basedOn w:val="OPCParaBase"/>
    <w:rsid w:val="004A4CA9"/>
    <w:pPr>
      <w:spacing w:before="60" w:line="240" w:lineRule="atLeast"/>
    </w:pPr>
    <w:rPr>
      <w:sz w:val="20"/>
    </w:rPr>
  </w:style>
  <w:style w:type="paragraph" w:customStyle="1" w:styleId="CTAright">
    <w:name w:val="CTA right"/>
    <w:basedOn w:val="OPCParaBase"/>
    <w:rsid w:val="004A4CA9"/>
    <w:pPr>
      <w:spacing w:before="60" w:line="240" w:lineRule="auto"/>
      <w:jc w:val="right"/>
    </w:pPr>
    <w:rPr>
      <w:sz w:val="20"/>
    </w:rPr>
  </w:style>
  <w:style w:type="paragraph" w:customStyle="1" w:styleId="subsection">
    <w:name w:val="subsection"/>
    <w:aliases w:val="ss"/>
    <w:basedOn w:val="OPCParaBase"/>
    <w:link w:val="subsectionChar"/>
    <w:rsid w:val="004A4CA9"/>
    <w:pPr>
      <w:tabs>
        <w:tab w:val="right" w:pos="1021"/>
      </w:tabs>
      <w:spacing w:before="180" w:line="240" w:lineRule="auto"/>
      <w:ind w:left="1134" w:hanging="1134"/>
    </w:pPr>
  </w:style>
  <w:style w:type="paragraph" w:customStyle="1" w:styleId="Definition">
    <w:name w:val="Definition"/>
    <w:aliases w:val="dd"/>
    <w:basedOn w:val="OPCParaBase"/>
    <w:rsid w:val="004A4CA9"/>
    <w:pPr>
      <w:spacing w:before="180" w:line="240" w:lineRule="auto"/>
      <w:ind w:left="1134"/>
    </w:pPr>
  </w:style>
  <w:style w:type="paragraph" w:customStyle="1" w:styleId="EndNotespara">
    <w:name w:val="EndNotes(para)"/>
    <w:aliases w:val="eta"/>
    <w:basedOn w:val="OPCParaBase"/>
    <w:next w:val="EndNotessubpara"/>
    <w:rsid w:val="004A4C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4C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4C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4CA9"/>
    <w:pPr>
      <w:tabs>
        <w:tab w:val="right" w:pos="1412"/>
      </w:tabs>
      <w:spacing w:before="60" w:line="240" w:lineRule="auto"/>
      <w:ind w:left="1525" w:hanging="1525"/>
    </w:pPr>
    <w:rPr>
      <w:sz w:val="20"/>
    </w:rPr>
  </w:style>
  <w:style w:type="paragraph" w:customStyle="1" w:styleId="Formula">
    <w:name w:val="Formula"/>
    <w:basedOn w:val="OPCParaBase"/>
    <w:rsid w:val="004A4CA9"/>
    <w:pPr>
      <w:spacing w:line="240" w:lineRule="auto"/>
      <w:ind w:left="1134"/>
    </w:pPr>
    <w:rPr>
      <w:sz w:val="20"/>
    </w:rPr>
  </w:style>
  <w:style w:type="paragraph" w:styleId="Header">
    <w:name w:val="header"/>
    <w:basedOn w:val="OPCParaBase"/>
    <w:link w:val="HeaderChar"/>
    <w:unhideWhenUsed/>
    <w:rsid w:val="004A4C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4CA9"/>
    <w:rPr>
      <w:rFonts w:eastAsia="Times New Roman" w:cs="Times New Roman"/>
      <w:sz w:val="16"/>
      <w:lang w:eastAsia="en-AU"/>
    </w:rPr>
  </w:style>
  <w:style w:type="paragraph" w:customStyle="1" w:styleId="House">
    <w:name w:val="House"/>
    <w:basedOn w:val="OPCParaBase"/>
    <w:rsid w:val="004A4CA9"/>
    <w:pPr>
      <w:spacing w:line="240" w:lineRule="auto"/>
    </w:pPr>
    <w:rPr>
      <w:sz w:val="28"/>
    </w:rPr>
  </w:style>
  <w:style w:type="paragraph" w:customStyle="1" w:styleId="Item">
    <w:name w:val="Item"/>
    <w:aliases w:val="i"/>
    <w:basedOn w:val="OPCParaBase"/>
    <w:next w:val="ItemHead"/>
    <w:rsid w:val="004A4CA9"/>
    <w:pPr>
      <w:keepLines/>
      <w:spacing w:before="80" w:line="240" w:lineRule="auto"/>
      <w:ind w:left="709"/>
    </w:pPr>
  </w:style>
  <w:style w:type="paragraph" w:customStyle="1" w:styleId="ItemHead">
    <w:name w:val="ItemHead"/>
    <w:aliases w:val="ih"/>
    <w:basedOn w:val="OPCParaBase"/>
    <w:next w:val="Item"/>
    <w:rsid w:val="004A4C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4CA9"/>
    <w:pPr>
      <w:spacing w:line="240" w:lineRule="auto"/>
    </w:pPr>
    <w:rPr>
      <w:b/>
      <w:sz w:val="32"/>
    </w:rPr>
  </w:style>
  <w:style w:type="paragraph" w:customStyle="1" w:styleId="notedraft">
    <w:name w:val="note(draft)"/>
    <w:aliases w:val="nd"/>
    <w:basedOn w:val="OPCParaBase"/>
    <w:rsid w:val="004A4CA9"/>
    <w:pPr>
      <w:spacing w:before="240" w:line="240" w:lineRule="auto"/>
      <w:ind w:left="284" w:hanging="284"/>
    </w:pPr>
    <w:rPr>
      <w:i/>
      <w:sz w:val="24"/>
    </w:rPr>
  </w:style>
  <w:style w:type="paragraph" w:customStyle="1" w:styleId="notemargin">
    <w:name w:val="note(margin)"/>
    <w:aliases w:val="nm"/>
    <w:basedOn w:val="OPCParaBase"/>
    <w:rsid w:val="004A4CA9"/>
    <w:pPr>
      <w:tabs>
        <w:tab w:val="left" w:pos="709"/>
      </w:tabs>
      <w:spacing w:before="122" w:line="198" w:lineRule="exact"/>
      <w:ind w:left="709" w:hanging="709"/>
    </w:pPr>
    <w:rPr>
      <w:sz w:val="18"/>
    </w:rPr>
  </w:style>
  <w:style w:type="paragraph" w:customStyle="1" w:styleId="noteToPara">
    <w:name w:val="noteToPara"/>
    <w:aliases w:val="ntp"/>
    <w:basedOn w:val="OPCParaBase"/>
    <w:rsid w:val="004A4CA9"/>
    <w:pPr>
      <w:spacing w:before="122" w:line="198" w:lineRule="exact"/>
      <w:ind w:left="2353" w:hanging="709"/>
    </w:pPr>
    <w:rPr>
      <w:sz w:val="18"/>
    </w:rPr>
  </w:style>
  <w:style w:type="paragraph" w:customStyle="1" w:styleId="noteParlAmend">
    <w:name w:val="note(ParlAmend)"/>
    <w:aliases w:val="npp"/>
    <w:basedOn w:val="OPCParaBase"/>
    <w:next w:val="ParlAmend"/>
    <w:rsid w:val="004A4CA9"/>
    <w:pPr>
      <w:spacing w:line="240" w:lineRule="auto"/>
      <w:jc w:val="right"/>
    </w:pPr>
    <w:rPr>
      <w:rFonts w:ascii="Arial" w:hAnsi="Arial"/>
      <w:b/>
      <w:i/>
    </w:rPr>
  </w:style>
  <w:style w:type="paragraph" w:customStyle="1" w:styleId="notetext">
    <w:name w:val="note(text)"/>
    <w:aliases w:val="n"/>
    <w:basedOn w:val="OPCParaBase"/>
    <w:link w:val="notetextChar"/>
    <w:rsid w:val="004A4CA9"/>
    <w:pPr>
      <w:spacing w:before="122" w:line="240" w:lineRule="auto"/>
      <w:ind w:left="1985" w:hanging="851"/>
    </w:pPr>
    <w:rPr>
      <w:sz w:val="18"/>
    </w:rPr>
  </w:style>
  <w:style w:type="paragraph" w:customStyle="1" w:styleId="Page1">
    <w:name w:val="Page1"/>
    <w:basedOn w:val="OPCParaBase"/>
    <w:rsid w:val="004A4CA9"/>
    <w:pPr>
      <w:spacing w:before="5600" w:line="240" w:lineRule="auto"/>
    </w:pPr>
    <w:rPr>
      <w:b/>
      <w:sz w:val="32"/>
    </w:rPr>
  </w:style>
  <w:style w:type="paragraph" w:customStyle="1" w:styleId="PageBreak">
    <w:name w:val="PageBreak"/>
    <w:aliases w:val="pb"/>
    <w:basedOn w:val="OPCParaBase"/>
    <w:rsid w:val="004A4CA9"/>
    <w:pPr>
      <w:spacing w:line="240" w:lineRule="auto"/>
    </w:pPr>
    <w:rPr>
      <w:sz w:val="20"/>
    </w:rPr>
  </w:style>
  <w:style w:type="paragraph" w:customStyle="1" w:styleId="paragraphsub">
    <w:name w:val="paragraph(sub)"/>
    <w:aliases w:val="aa"/>
    <w:basedOn w:val="OPCParaBase"/>
    <w:rsid w:val="004A4CA9"/>
    <w:pPr>
      <w:tabs>
        <w:tab w:val="right" w:pos="1985"/>
      </w:tabs>
      <w:spacing w:before="40" w:line="240" w:lineRule="auto"/>
      <w:ind w:left="2098" w:hanging="2098"/>
    </w:pPr>
  </w:style>
  <w:style w:type="paragraph" w:customStyle="1" w:styleId="paragraphsub-sub">
    <w:name w:val="paragraph(sub-sub)"/>
    <w:aliases w:val="aaa"/>
    <w:basedOn w:val="OPCParaBase"/>
    <w:rsid w:val="004A4CA9"/>
    <w:pPr>
      <w:tabs>
        <w:tab w:val="right" w:pos="2722"/>
      </w:tabs>
      <w:spacing w:before="40" w:line="240" w:lineRule="auto"/>
      <w:ind w:left="2835" w:hanging="2835"/>
    </w:pPr>
  </w:style>
  <w:style w:type="paragraph" w:customStyle="1" w:styleId="paragraph">
    <w:name w:val="paragraph"/>
    <w:aliases w:val="a"/>
    <w:basedOn w:val="OPCParaBase"/>
    <w:rsid w:val="004A4CA9"/>
    <w:pPr>
      <w:tabs>
        <w:tab w:val="right" w:pos="1531"/>
      </w:tabs>
      <w:spacing w:before="40" w:line="240" w:lineRule="auto"/>
      <w:ind w:left="1644" w:hanging="1644"/>
    </w:pPr>
  </w:style>
  <w:style w:type="paragraph" w:customStyle="1" w:styleId="ParlAmend">
    <w:name w:val="ParlAmend"/>
    <w:aliases w:val="pp"/>
    <w:basedOn w:val="OPCParaBase"/>
    <w:rsid w:val="004A4CA9"/>
    <w:pPr>
      <w:spacing w:before="240" w:line="240" w:lineRule="atLeast"/>
      <w:ind w:hanging="567"/>
    </w:pPr>
    <w:rPr>
      <w:sz w:val="24"/>
    </w:rPr>
  </w:style>
  <w:style w:type="paragraph" w:customStyle="1" w:styleId="Penalty">
    <w:name w:val="Penalty"/>
    <w:basedOn w:val="OPCParaBase"/>
    <w:rsid w:val="004A4CA9"/>
    <w:pPr>
      <w:tabs>
        <w:tab w:val="left" w:pos="2977"/>
      </w:tabs>
      <w:spacing w:before="180" w:line="240" w:lineRule="auto"/>
      <w:ind w:left="1985" w:hanging="851"/>
    </w:pPr>
  </w:style>
  <w:style w:type="paragraph" w:customStyle="1" w:styleId="Portfolio">
    <w:name w:val="Portfolio"/>
    <w:basedOn w:val="OPCParaBase"/>
    <w:rsid w:val="004A4CA9"/>
    <w:pPr>
      <w:spacing w:line="240" w:lineRule="auto"/>
    </w:pPr>
    <w:rPr>
      <w:i/>
      <w:sz w:val="20"/>
    </w:rPr>
  </w:style>
  <w:style w:type="paragraph" w:customStyle="1" w:styleId="Preamble">
    <w:name w:val="Preamble"/>
    <w:basedOn w:val="OPCParaBase"/>
    <w:next w:val="Normal"/>
    <w:rsid w:val="004A4C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4CA9"/>
    <w:pPr>
      <w:spacing w:line="240" w:lineRule="auto"/>
    </w:pPr>
    <w:rPr>
      <w:i/>
      <w:sz w:val="20"/>
    </w:rPr>
  </w:style>
  <w:style w:type="paragraph" w:customStyle="1" w:styleId="Session">
    <w:name w:val="Session"/>
    <w:basedOn w:val="OPCParaBase"/>
    <w:rsid w:val="004A4CA9"/>
    <w:pPr>
      <w:spacing w:line="240" w:lineRule="auto"/>
    </w:pPr>
    <w:rPr>
      <w:sz w:val="28"/>
    </w:rPr>
  </w:style>
  <w:style w:type="paragraph" w:customStyle="1" w:styleId="Sponsor">
    <w:name w:val="Sponsor"/>
    <w:basedOn w:val="OPCParaBase"/>
    <w:rsid w:val="004A4CA9"/>
    <w:pPr>
      <w:spacing w:line="240" w:lineRule="auto"/>
    </w:pPr>
    <w:rPr>
      <w:i/>
    </w:rPr>
  </w:style>
  <w:style w:type="paragraph" w:customStyle="1" w:styleId="Subitem">
    <w:name w:val="Subitem"/>
    <w:aliases w:val="iss"/>
    <w:basedOn w:val="OPCParaBase"/>
    <w:rsid w:val="004A4CA9"/>
    <w:pPr>
      <w:spacing w:before="180" w:line="240" w:lineRule="auto"/>
      <w:ind w:left="709" w:hanging="709"/>
    </w:pPr>
  </w:style>
  <w:style w:type="paragraph" w:customStyle="1" w:styleId="SubitemHead">
    <w:name w:val="SubitemHead"/>
    <w:aliases w:val="issh"/>
    <w:basedOn w:val="OPCParaBase"/>
    <w:rsid w:val="004A4C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4CA9"/>
    <w:pPr>
      <w:spacing w:before="40" w:line="240" w:lineRule="auto"/>
      <w:ind w:left="1134"/>
    </w:pPr>
  </w:style>
  <w:style w:type="paragraph" w:customStyle="1" w:styleId="SubsectionHead">
    <w:name w:val="SubsectionHead"/>
    <w:aliases w:val="ssh"/>
    <w:basedOn w:val="OPCParaBase"/>
    <w:next w:val="subsection"/>
    <w:rsid w:val="004A4CA9"/>
    <w:pPr>
      <w:keepNext/>
      <w:keepLines/>
      <w:spacing w:before="240" w:line="240" w:lineRule="auto"/>
      <w:ind w:left="1134"/>
    </w:pPr>
    <w:rPr>
      <w:i/>
    </w:rPr>
  </w:style>
  <w:style w:type="paragraph" w:customStyle="1" w:styleId="Tablea">
    <w:name w:val="Table(a)"/>
    <w:aliases w:val="ta"/>
    <w:basedOn w:val="OPCParaBase"/>
    <w:rsid w:val="004A4CA9"/>
    <w:pPr>
      <w:spacing w:before="60" w:line="240" w:lineRule="auto"/>
      <w:ind w:left="284" w:hanging="284"/>
    </w:pPr>
    <w:rPr>
      <w:sz w:val="20"/>
    </w:rPr>
  </w:style>
  <w:style w:type="paragraph" w:customStyle="1" w:styleId="TableAA">
    <w:name w:val="Table(AA)"/>
    <w:aliases w:val="taaa"/>
    <w:basedOn w:val="OPCParaBase"/>
    <w:rsid w:val="004A4C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4C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4CA9"/>
    <w:pPr>
      <w:spacing w:before="60" w:line="240" w:lineRule="atLeast"/>
    </w:pPr>
    <w:rPr>
      <w:sz w:val="20"/>
    </w:rPr>
  </w:style>
  <w:style w:type="paragraph" w:customStyle="1" w:styleId="TLPBoxTextnote">
    <w:name w:val="TLPBoxText(note"/>
    <w:aliases w:val="right)"/>
    <w:basedOn w:val="OPCParaBase"/>
    <w:rsid w:val="004A4C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4C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4CA9"/>
    <w:pPr>
      <w:spacing w:before="122" w:line="198" w:lineRule="exact"/>
      <w:ind w:left="1985" w:hanging="851"/>
      <w:jc w:val="right"/>
    </w:pPr>
    <w:rPr>
      <w:sz w:val="18"/>
    </w:rPr>
  </w:style>
  <w:style w:type="paragraph" w:customStyle="1" w:styleId="TLPTableBullet">
    <w:name w:val="TLPTableBullet"/>
    <w:aliases w:val="ttb"/>
    <w:basedOn w:val="OPCParaBase"/>
    <w:rsid w:val="004A4CA9"/>
    <w:pPr>
      <w:spacing w:line="240" w:lineRule="exact"/>
      <w:ind w:left="284" w:hanging="284"/>
    </w:pPr>
    <w:rPr>
      <w:sz w:val="20"/>
    </w:rPr>
  </w:style>
  <w:style w:type="paragraph" w:styleId="TOC1">
    <w:name w:val="toc 1"/>
    <w:basedOn w:val="OPCParaBase"/>
    <w:next w:val="Normal"/>
    <w:uiPriority w:val="39"/>
    <w:semiHidden/>
    <w:unhideWhenUsed/>
    <w:rsid w:val="004A4CA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4CA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A4CA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A4CA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A4CA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A4CA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A4CA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4CA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A4CA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4CA9"/>
    <w:pPr>
      <w:keepLines/>
      <w:spacing w:before="240" w:after="120" w:line="240" w:lineRule="auto"/>
      <w:ind w:left="794"/>
    </w:pPr>
    <w:rPr>
      <w:b/>
      <w:kern w:val="28"/>
      <w:sz w:val="20"/>
    </w:rPr>
  </w:style>
  <w:style w:type="paragraph" w:customStyle="1" w:styleId="TofSectsHeading">
    <w:name w:val="TofSects(Heading)"/>
    <w:basedOn w:val="OPCParaBase"/>
    <w:rsid w:val="004A4CA9"/>
    <w:pPr>
      <w:spacing w:before="240" w:after="120" w:line="240" w:lineRule="auto"/>
    </w:pPr>
    <w:rPr>
      <w:b/>
      <w:sz w:val="24"/>
    </w:rPr>
  </w:style>
  <w:style w:type="paragraph" w:customStyle="1" w:styleId="TofSectsSection">
    <w:name w:val="TofSects(Section)"/>
    <w:basedOn w:val="OPCParaBase"/>
    <w:rsid w:val="004A4CA9"/>
    <w:pPr>
      <w:keepLines/>
      <w:spacing w:before="40" w:line="240" w:lineRule="auto"/>
      <w:ind w:left="1588" w:hanging="794"/>
    </w:pPr>
    <w:rPr>
      <w:kern w:val="28"/>
      <w:sz w:val="18"/>
    </w:rPr>
  </w:style>
  <w:style w:type="paragraph" w:customStyle="1" w:styleId="TofSectsSubdiv">
    <w:name w:val="TofSects(Subdiv)"/>
    <w:basedOn w:val="OPCParaBase"/>
    <w:rsid w:val="004A4CA9"/>
    <w:pPr>
      <w:keepLines/>
      <w:spacing w:before="80" w:line="240" w:lineRule="auto"/>
      <w:ind w:left="1588" w:hanging="794"/>
    </w:pPr>
    <w:rPr>
      <w:kern w:val="28"/>
    </w:rPr>
  </w:style>
  <w:style w:type="paragraph" w:customStyle="1" w:styleId="WRStyle">
    <w:name w:val="WR Style"/>
    <w:aliases w:val="WR"/>
    <w:basedOn w:val="OPCParaBase"/>
    <w:rsid w:val="004A4CA9"/>
    <w:pPr>
      <w:spacing w:before="240" w:line="240" w:lineRule="auto"/>
      <w:ind w:left="284" w:hanging="284"/>
    </w:pPr>
    <w:rPr>
      <w:b/>
      <w:i/>
      <w:kern w:val="28"/>
      <w:sz w:val="24"/>
    </w:rPr>
  </w:style>
  <w:style w:type="paragraph" w:customStyle="1" w:styleId="notepara">
    <w:name w:val="note(para)"/>
    <w:aliases w:val="na"/>
    <w:basedOn w:val="OPCParaBase"/>
    <w:rsid w:val="004A4CA9"/>
    <w:pPr>
      <w:spacing w:before="40" w:line="198" w:lineRule="exact"/>
      <w:ind w:left="2354" w:hanging="369"/>
    </w:pPr>
    <w:rPr>
      <w:sz w:val="18"/>
    </w:rPr>
  </w:style>
  <w:style w:type="paragraph" w:styleId="Footer">
    <w:name w:val="footer"/>
    <w:link w:val="FooterChar"/>
    <w:rsid w:val="004A4C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4CA9"/>
    <w:rPr>
      <w:rFonts w:eastAsia="Times New Roman" w:cs="Times New Roman"/>
      <w:sz w:val="22"/>
      <w:szCs w:val="24"/>
      <w:lang w:eastAsia="en-AU"/>
    </w:rPr>
  </w:style>
  <w:style w:type="character" w:styleId="LineNumber">
    <w:name w:val="line number"/>
    <w:basedOn w:val="OPCCharBase"/>
    <w:uiPriority w:val="99"/>
    <w:semiHidden/>
    <w:unhideWhenUsed/>
    <w:rsid w:val="004A4CA9"/>
    <w:rPr>
      <w:sz w:val="16"/>
    </w:rPr>
  </w:style>
  <w:style w:type="table" w:customStyle="1" w:styleId="CFlag">
    <w:name w:val="CFlag"/>
    <w:basedOn w:val="TableNormal"/>
    <w:uiPriority w:val="99"/>
    <w:rsid w:val="004A4CA9"/>
    <w:rPr>
      <w:rFonts w:eastAsia="Times New Roman" w:cs="Times New Roman"/>
      <w:lang w:eastAsia="en-AU"/>
    </w:rPr>
    <w:tblPr/>
  </w:style>
  <w:style w:type="paragraph" w:styleId="BalloonText">
    <w:name w:val="Balloon Text"/>
    <w:basedOn w:val="Normal"/>
    <w:link w:val="BalloonTextChar"/>
    <w:uiPriority w:val="99"/>
    <w:semiHidden/>
    <w:unhideWhenUsed/>
    <w:rsid w:val="004A4C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CA9"/>
    <w:rPr>
      <w:rFonts w:ascii="Tahoma" w:hAnsi="Tahoma" w:cs="Tahoma"/>
      <w:sz w:val="16"/>
      <w:szCs w:val="16"/>
    </w:rPr>
  </w:style>
  <w:style w:type="table" w:styleId="TableGrid">
    <w:name w:val="Table Grid"/>
    <w:basedOn w:val="TableNormal"/>
    <w:uiPriority w:val="59"/>
    <w:rsid w:val="004A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4CA9"/>
    <w:rPr>
      <w:b/>
      <w:sz w:val="28"/>
      <w:szCs w:val="32"/>
    </w:rPr>
  </w:style>
  <w:style w:type="paragraph" w:customStyle="1" w:styleId="LegislationMadeUnder">
    <w:name w:val="LegislationMadeUnder"/>
    <w:basedOn w:val="OPCParaBase"/>
    <w:next w:val="Normal"/>
    <w:rsid w:val="004A4CA9"/>
    <w:rPr>
      <w:i/>
      <w:sz w:val="32"/>
      <w:szCs w:val="32"/>
    </w:rPr>
  </w:style>
  <w:style w:type="paragraph" w:customStyle="1" w:styleId="SignCoverPageEnd">
    <w:name w:val="SignCoverPageEnd"/>
    <w:basedOn w:val="OPCParaBase"/>
    <w:next w:val="Normal"/>
    <w:rsid w:val="004A4CA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4CA9"/>
    <w:pPr>
      <w:pBdr>
        <w:top w:val="single" w:sz="4" w:space="1" w:color="auto"/>
      </w:pBdr>
      <w:spacing w:before="360"/>
      <w:ind w:right="397"/>
      <w:jc w:val="both"/>
    </w:pPr>
  </w:style>
  <w:style w:type="paragraph" w:customStyle="1" w:styleId="NotesHeading2">
    <w:name w:val="NotesHeading 2"/>
    <w:basedOn w:val="OPCParaBase"/>
    <w:next w:val="Normal"/>
    <w:rsid w:val="004A4CA9"/>
    <w:rPr>
      <w:b/>
      <w:sz w:val="28"/>
      <w:szCs w:val="28"/>
    </w:rPr>
  </w:style>
  <w:style w:type="paragraph" w:customStyle="1" w:styleId="NotesHeading1">
    <w:name w:val="NotesHeading 1"/>
    <w:basedOn w:val="OPCParaBase"/>
    <w:next w:val="Normal"/>
    <w:rsid w:val="004A4CA9"/>
    <w:pPr>
      <w:outlineLvl w:val="0"/>
    </w:pPr>
    <w:rPr>
      <w:b/>
      <w:sz w:val="28"/>
      <w:szCs w:val="28"/>
    </w:rPr>
  </w:style>
  <w:style w:type="paragraph" w:customStyle="1" w:styleId="CompiledActNo">
    <w:name w:val="CompiledActNo"/>
    <w:basedOn w:val="OPCParaBase"/>
    <w:next w:val="Normal"/>
    <w:rsid w:val="004A4CA9"/>
    <w:rPr>
      <w:b/>
      <w:sz w:val="24"/>
      <w:szCs w:val="24"/>
    </w:rPr>
  </w:style>
  <w:style w:type="paragraph" w:customStyle="1" w:styleId="ENotesText">
    <w:name w:val="ENotesText"/>
    <w:aliases w:val="Ent"/>
    <w:basedOn w:val="OPCParaBase"/>
    <w:next w:val="Normal"/>
    <w:rsid w:val="004A4CA9"/>
    <w:pPr>
      <w:spacing w:before="120"/>
    </w:pPr>
  </w:style>
  <w:style w:type="paragraph" w:customStyle="1" w:styleId="CompiledMadeUnder">
    <w:name w:val="CompiledMadeUnder"/>
    <w:basedOn w:val="OPCParaBase"/>
    <w:next w:val="Normal"/>
    <w:rsid w:val="004A4CA9"/>
    <w:rPr>
      <w:i/>
      <w:sz w:val="24"/>
      <w:szCs w:val="24"/>
    </w:rPr>
  </w:style>
  <w:style w:type="paragraph" w:customStyle="1" w:styleId="Paragraphsub-sub-sub">
    <w:name w:val="Paragraph(sub-sub-sub)"/>
    <w:aliases w:val="aaaa"/>
    <w:basedOn w:val="OPCParaBase"/>
    <w:rsid w:val="004A4CA9"/>
    <w:pPr>
      <w:tabs>
        <w:tab w:val="right" w:pos="3402"/>
      </w:tabs>
      <w:spacing w:before="40" w:line="240" w:lineRule="auto"/>
      <w:ind w:left="3402" w:hanging="3402"/>
    </w:pPr>
  </w:style>
  <w:style w:type="paragraph" w:customStyle="1" w:styleId="TableTextEndNotes">
    <w:name w:val="TableTextEndNotes"/>
    <w:aliases w:val="Tten"/>
    <w:basedOn w:val="Normal"/>
    <w:rsid w:val="004A4CA9"/>
    <w:pPr>
      <w:spacing w:before="60" w:line="240" w:lineRule="auto"/>
    </w:pPr>
    <w:rPr>
      <w:rFonts w:cs="Arial"/>
      <w:sz w:val="20"/>
      <w:szCs w:val="22"/>
    </w:rPr>
  </w:style>
  <w:style w:type="paragraph" w:customStyle="1" w:styleId="NoteToSubpara">
    <w:name w:val="NoteToSubpara"/>
    <w:aliases w:val="nts"/>
    <w:basedOn w:val="OPCParaBase"/>
    <w:rsid w:val="004A4CA9"/>
    <w:pPr>
      <w:spacing w:before="40" w:line="198" w:lineRule="exact"/>
      <w:ind w:left="2835" w:hanging="709"/>
    </w:pPr>
    <w:rPr>
      <w:sz w:val="18"/>
    </w:rPr>
  </w:style>
  <w:style w:type="paragraph" w:customStyle="1" w:styleId="ENoteTableHeading">
    <w:name w:val="ENoteTableHeading"/>
    <w:aliases w:val="enth"/>
    <w:basedOn w:val="OPCParaBase"/>
    <w:rsid w:val="004A4CA9"/>
    <w:pPr>
      <w:keepNext/>
      <w:spacing w:before="60" w:line="240" w:lineRule="atLeast"/>
    </w:pPr>
    <w:rPr>
      <w:rFonts w:ascii="Arial" w:hAnsi="Arial"/>
      <w:b/>
      <w:sz w:val="16"/>
    </w:rPr>
  </w:style>
  <w:style w:type="paragraph" w:customStyle="1" w:styleId="ENoteTTi">
    <w:name w:val="ENoteTTi"/>
    <w:aliases w:val="entti"/>
    <w:basedOn w:val="OPCParaBase"/>
    <w:rsid w:val="004A4CA9"/>
    <w:pPr>
      <w:keepNext/>
      <w:spacing w:before="60" w:line="240" w:lineRule="atLeast"/>
      <w:ind w:left="170"/>
    </w:pPr>
    <w:rPr>
      <w:sz w:val="16"/>
    </w:rPr>
  </w:style>
  <w:style w:type="paragraph" w:customStyle="1" w:styleId="ENotesHeading1">
    <w:name w:val="ENotesHeading 1"/>
    <w:aliases w:val="Enh1"/>
    <w:basedOn w:val="OPCParaBase"/>
    <w:next w:val="Normal"/>
    <w:rsid w:val="004A4CA9"/>
    <w:pPr>
      <w:spacing w:before="120"/>
      <w:outlineLvl w:val="1"/>
    </w:pPr>
    <w:rPr>
      <w:b/>
      <w:sz w:val="28"/>
      <w:szCs w:val="28"/>
    </w:rPr>
  </w:style>
  <w:style w:type="paragraph" w:customStyle="1" w:styleId="ENotesHeading2">
    <w:name w:val="ENotesHeading 2"/>
    <w:aliases w:val="Enh2"/>
    <w:basedOn w:val="OPCParaBase"/>
    <w:next w:val="Normal"/>
    <w:rsid w:val="004A4CA9"/>
    <w:pPr>
      <w:spacing w:before="120" w:after="120"/>
      <w:outlineLvl w:val="2"/>
    </w:pPr>
    <w:rPr>
      <w:b/>
      <w:sz w:val="24"/>
      <w:szCs w:val="28"/>
    </w:rPr>
  </w:style>
  <w:style w:type="paragraph" w:customStyle="1" w:styleId="ENoteTTIndentHeading">
    <w:name w:val="ENoteTTIndentHeading"/>
    <w:aliases w:val="enTTHi"/>
    <w:basedOn w:val="OPCParaBase"/>
    <w:rsid w:val="004A4C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4CA9"/>
    <w:pPr>
      <w:spacing w:before="60" w:line="240" w:lineRule="atLeast"/>
    </w:pPr>
    <w:rPr>
      <w:sz w:val="16"/>
    </w:rPr>
  </w:style>
  <w:style w:type="paragraph" w:customStyle="1" w:styleId="MadeunderText">
    <w:name w:val="MadeunderText"/>
    <w:basedOn w:val="OPCParaBase"/>
    <w:next w:val="CompiledMadeUnder"/>
    <w:rsid w:val="004A4CA9"/>
    <w:pPr>
      <w:spacing w:before="240"/>
    </w:pPr>
    <w:rPr>
      <w:sz w:val="24"/>
      <w:szCs w:val="24"/>
    </w:rPr>
  </w:style>
  <w:style w:type="paragraph" w:customStyle="1" w:styleId="ENotesHeading3">
    <w:name w:val="ENotesHeading 3"/>
    <w:aliases w:val="Enh3"/>
    <w:basedOn w:val="OPCParaBase"/>
    <w:next w:val="Normal"/>
    <w:rsid w:val="004A4CA9"/>
    <w:pPr>
      <w:keepNext/>
      <w:spacing w:before="120" w:line="240" w:lineRule="auto"/>
      <w:outlineLvl w:val="4"/>
    </w:pPr>
    <w:rPr>
      <w:b/>
      <w:szCs w:val="24"/>
    </w:rPr>
  </w:style>
  <w:style w:type="character" w:customStyle="1" w:styleId="CharSubPartTextCASA">
    <w:name w:val="CharSubPartText(CASA)"/>
    <w:basedOn w:val="OPCCharBase"/>
    <w:uiPriority w:val="1"/>
    <w:rsid w:val="004A4CA9"/>
  </w:style>
  <w:style w:type="character" w:customStyle="1" w:styleId="CharSubPartNoCASA">
    <w:name w:val="CharSubPartNo(CASA)"/>
    <w:basedOn w:val="OPCCharBase"/>
    <w:uiPriority w:val="1"/>
    <w:rsid w:val="004A4CA9"/>
  </w:style>
  <w:style w:type="paragraph" w:customStyle="1" w:styleId="ENoteTTIndentHeadingSub">
    <w:name w:val="ENoteTTIndentHeadingSub"/>
    <w:aliases w:val="enTTHis"/>
    <w:basedOn w:val="OPCParaBase"/>
    <w:rsid w:val="004A4CA9"/>
    <w:pPr>
      <w:keepNext/>
      <w:spacing w:before="60" w:line="240" w:lineRule="atLeast"/>
      <w:ind w:left="340"/>
    </w:pPr>
    <w:rPr>
      <w:b/>
      <w:sz w:val="16"/>
    </w:rPr>
  </w:style>
  <w:style w:type="paragraph" w:customStyle="1" w:styleId="ENoteTTiSub">
    <w:name w:val="ENoteTTiSub"/>
    <w:aliases w:val="enttis"/>
    <w:basedOn w:val="OPCParaBase"/>
    <w:rsid w:val="004A4CA9"/>
    <w:pPr>
      <w:keepNext/>
      <w:spacing w:before="60" w:line="240" w:lineRule="atLeast"/>
      <w:ind w:left="340"/>
    </w:pPr>
    <w:rPr>
      <w:sz w:val="16"/>
    </w:rPr>
  </w:style>
  <w:style w:type="paragraph" w:customStyle="1" w:styleId="SubDivisionMigration">
    <w:name w:val="SubDivisionMigration"/>
    <w:aliases w:val="sdm"/>
    <w:basedOn w:val="OPCParaBase"/>
    <w:rsid w:val="004A4C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4CA9"/>
    <w:pPr>
      <w:keepNext/>
      <w:keepLines/>
      <w:spacing w:before="240" w:line="240" w:lineRule="auto"/>
      <w:ind w:left="1134" w:hanging="1134"/>
    </w:pPr>
    <w:rPr>
      <w:b/>
      <w:sz w:val="28"/>
    </w:rPr>
  </w:style>
  <w:style w:type="paragraph" w:customStyle="1" w:styleId="FreeForm">
    <w:name w:val="FreeForm"/>
    <w:rsid w:val="003568B4"/>
    <w:rPr>
      <w:rFonts w:ascii="Arial" w:hAnsi="Arial"/>
      <w:sz w:val="22"/>
    </w:rPr>
  </w:style>
  <w:style w:type="paragraph" w:customStyle="1" w:styleId="SOText">
    <w:name w:val="SO Text"/>
    <w:aliases w:val="sot"/>
    <w:link w:val="SOTextChar"/>
    <w:rsid w:val="004A4C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4CA9"/>
    <w:rPr>
      <w:sz w:val="22"/>
    </w:rPr>
  </w:style>
  <w:style w:type="paragraph" w:customStyle="1" w:styleId="SOTextNote">
    <w:name w:val="SO TextNote"/>
    <w:aliases w:val="sont"/>
    <w:basedOn w:val="SOText"/>
    <w:qFormat/>
    <w:rsid w:val="004A4CA9"/>
    <w:pPr>
      <w:spacing w:before="122" w:line="198" w:lineRule="exact"/>
      <w:ind w:left="1843" w:hanging="709"/>
    </w:pPr>
    <w:rPr>
      <w:sz w:val="18"/>
    </w:rPr>
  </w:style>
  <w:style w:type="paragraph" w:customStyle="1" w:styleId="SOPara">
    <w:name w:val="SO Para"/>
    <w:aliases w:val="soa"/>
    <w:basedOn w:val="SOText"/>
    <w:link w:val="SOParaChar"/>
    <w:qFormat/>
    <w:rsid w:val="004A4CA9"/>
    <w:pPr>
      <w:tabs>
        <w:tab w:val="right" w:pos="1786"/>
      </w:tabs>
      <w:spacing w:before="40"/>
      <w:ind w:left="2070" w:hanging="936"/>
    </w:pPr>
  </w:style>
  <w:style w:type="character" w:customStyle="1" w:styleId="SOParaChar">
    <w:name w:val="SO Para Char"/>
    <w:aliases w:val="soa Char"/>
    <w:basedOn w:val="DefaultParagraphFont"/>
    <w:link w:val="SOPara"/>
    <w:rsid w:val="004A4CA9"/>
    <w:rPr>
      <w:sz w:val="22"/>
    </w:rPr>
  </w:style>
  <w:style w:type="paragraph" w:customStyle="1" w:styleId="FileName">
    <w:name w:val="FileName"/>
    <w:basedOn w:val="Normal"/>
    <w:rsid w:val="004A4CA9"/>
  </w:style>
  <w:style w:type="paragraph" w:customStyle="1" w:styleId="TableHeading">
    <w:name w:val="TableHeading"/>
    <w:aliases w:val="th"/>
    <w:basedOn w:val="OPCParaBase"/>
    <w:next w:val="Tabletext"/>
    <w:rsid w:val="004A4CA9"/>
    <w:pPr>
      <w:keepNext/>
      <w:spacing w:before="60" w:line="240" w:lineRule="atLeast"/>
    </w:pPr>
    <w:rPr>
      <w:b/>
      <w:sz w:val="20"/>
    </w:rPr>
  </w:style>
  <w:style w:type="paragraph" w:customStyle="1" w:styleId="SOHeadBold">
    <w:name w:val="SO HeadBold"/>
    <w:aliases w:val="sohb"/>
    <w:basedOn w:val="SOText"/>
    <w:next w:val="SOText"/>
    <w:link w:val="SOHeadBoldChar"/>
    <w:qFormat/>
    <w:rsid w:val="004A4CA9"/>
    <w:rPr>
      <w:b/>
    </w:rPr>
  </w:style>
  <w:style w:type="character" w:customStyle="1" w:styleId="SOHeadBoldChar">
    <w:name w:val="SO HeadBold Char"/>
    <w:aliases w:val="sohb Char"/>
    <w:basedOn w:val="DefaultParagraphFont"/>
    <w:link w:val="SOHeadBold"/>
    <w:rsid w:val="004A4CA9"/>
    <w:rPr>
      <w:b/>
      <w:sz w:val="22"/>
    </w:rPr>
  </w:style>
  <w:style w:type="paragraph" w:customStyle="1" w:styleId="SOHeadItalic">
    <w:name w:val="SO HeadItalic"/>
    <w:aliases w:val="sohi"/>
    <w:basedOn w:val="SOText"/>
    <w:next w:val="SOText"/>
    <w:link w:val="SOHeadItalicChar"/>
    <w:qFormat/>
    <w:rsid w:val="004A4CA9"/>
    <w:rPr>
      <w:i/>
    </w:rPr>
  </w:style>
  <w:style w:type="character" w:customStyle="1" w:styleId="SOHeadItalicChar">
    <w:name w:val="SO HeadItalic Char"/>
    <w:aliases w:val="sohi Char"/>
    <w:basedOn w:val="DefaultParagraphFont"/>
    <w:link w:val="SOHeadItalic"/>
    <w:rsid w:val="004A4CA9"/>
    <w:rPr>
      <w:i/>
      <w:sz w:val="22"/>
    </w:rPr>
  </w:style>
  <w:style w:type="paragraph" w:customStyle="1" w:styleId="SOBullet">
    <w:name w:val="SO Bullet"/>
    <w:aliases w:val="sotb"/>
    <w:basedOn w:val="SOText"/>
    <w:link w:val="SOBulletChar"/>
    <w:qFormat/>
    <w:rsid w:val="004A4CA9"/>
    <w:pPr>
      <w:ind w:left="1559" w:hanging="425"/>
    </w:pPr>
  </w:style>
  <w:style w:type="character" w:customStyle="1" w:styleId="SOBulletChar">
    <w:name w:val="SO Bullet Char"/>
    <w:aliases w:val="sotb Char"/>
    <w:basedOn w:val="DefaultParagraphFont"/>
    <w:link w:val="SOBullet"/>
    <w:rsid w:val="004A4CA9"/>
    <w:rPr>
      <w:sz w:val="22"/>
    </w:rPr>
  </w:style>
  <w:style w:type="paragraph" w:customStyle="1" w:styleId="SOBulletNote">
    <w:name w:val="SO BulletNote"/>
    <w:aliases w:val="sonb"/>
    <w:basedOn w:val="SOTextNote"/>
    <w:link w:val="SOBulletNoteChar"/>
    <w:qFormat/>
    <w:rsid w:val="004A4CA9"/>
    <w:pPr>
      <w:tabs>
        <w:tab w:val="left" w:pos="1560"/>
      </w:tabs>
      <w:ind w:left="2268" w:hanging="1134"/>
    </w:pPr>
  </w:style>
  <w:style w:type="character" w:customStyle="1" w:styleId="SOBulletNoteChar">
    <w:name w:val="SO BulletNote Char"/>
    <w:aliases w:val="sonb Char"/>
    <w:basedOn w:val="DefaultParagraphFont"/>
    <w:link w:val="SOBulletNote"/>
    <w:rsid w:val="004A4CA9"/>
    <w:rPr>
      <w:sz w:val="18"/>
    </w:rPr>
  </w:style>
  <w:style w:type="paragraph" w:customStyle="1" w:styleId="SOText2">
    <w:name w:val="SO Text2"/>
    <w:aliases w:val="sot2"/>
    <w:basedOn w:val="Normal"/>
    <w:next w:val="SOText"/>
    <w:link w:val="SOText2Char"/>
    <w:rsid w:val="004A4C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4CA9"/>
    <w:rPr>
      <w:sz w:val="22"/>
    </w:rPr>
  </w:style>
  <w:style w:type="paragraph" w:customStyle="1" w:styleId="SubPartCASA">
    <w:name w:val="SubPart(CASA)"/>
    <w:aliases w:val="csp"/>
    <w:basedOn w:val="OPCParaBase"/>
    <w:next w:val="ActHead3"/>
    <w:rsid w:val="004A4CA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65C39"/>
    <w:rPr>
      <w:rFonts w:eastAsia="Times New Roman" w:cs="Times New Roman"/>
      <w:sz w:val="22"/>
      <w:lang w:eastAsia="en-AU"/>
    </w:rPr>
  </w:style>
  <w:style w:type="character" w:customStyle="1" w:styleId="notetextChar">
    <w:name w:val="note(text) Char"/>
    <w:aliases w:val="n Char"/>
    <w:basedOn w:val="DefaultParagraphFont"/>
    <w:link w:val="notetext"/>
    <w:rsid w:val="00565C39"/>
    <w:rPr>
      <w:rFonts w:eastAsia="Times New Roman" w:cs="Times New Roman"/>
      <w:sz w:val="18"/>
      <w:lang w:eastAsia="en-AU"/>
    </w:rPr>
  </w:style>
  <w:style w:type="character" w:customStyle="1" w:styleId="Heading1Char">
    <w:name w:val="Heading 1 Char"/>
    <w:basedOn w:val="DefaultParagraphFont"/>
    <w:link w:val="Heading1"/>
    <w:uiPriority w:val="9"/>
    <w:rsid w:val="00565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65C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5C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65C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65C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65C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65C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65C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5C3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4CA9"/>
    <w:pPr>
      <w:spacing w:line="260" w:lineRule="atLeast"/>
    </w:pPr>
    <w:rPr>
      <w:sz w:val="22"/>
    </w:rPr>
  </w:style>
  <w:style w:type="paragraph" w:styleId="Heading1">
    <w:name w:val="heading 1"/>
    <w:basedOn w:val="Normal"/>
    <w:next w:val="Normal"/>
    <w:link w:val="Heading1Char"/>
    <w:uiPriority w:val="9"/>
    <w:qFormat/>
    <w:rsid w:val="00565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5C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5C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5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65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5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5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5C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5C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4CA9"/>
  </w:style>
  <w:style w:type="paragraph" w:customStyle="1" w:styleId="OPCParaBase">
    <w:name w:val="OPCParaBase"/>
    <w:qFormat/>
    <w:rsid w:val="004A4CA9"/>
    <w:pPr>
      <w:spacing w:line="260" w:lineRule="atLeast"/>
    </w:pPr>
    <w:rPr>
      <w:rFonts w:eastAsia="Times New Roman" w:cs="Times New Roman"/>
      <w:sz w:val="22"/>
      <w:lang w:eastAsia="en-AU"/>
    </w:rPr>
  </w:style>
  <w:style w:type="paragraph" w:customStyle="1" w:styleId="ShortT">
    <w:name w:val="ShortT"/>
    <w:basedOn w:val="OPCParaBase"/>
    <w:next w:val="Normal"/>
    <w:qFormat/>
    <w:rsid w:val="004A4CA9"/>
    <w:pPr>
      <w:spacing w:line="240" w:lineRule="auto"/>
    </w:pPr>
    <w:rPr>
      <w:b/>
      <w:sz w:val="40"/>
    </w:rPr>
  </w:style>
  <w:style w:type="paragraph" w:customStyle="1" w:styleId="ActHead1">
    <w:name w:val="ActHead 1"/>
    <w:aliases w:val="c"/>
    <w:basedOn w:val="OPCParaBase"/>
    <w:next w:val="Normal"/>
    <w:qFormat/>
    <w:rsid w:val="004A4C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4C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4C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4C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4C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4C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4C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4C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4C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4CA9"/>
  </w:style>
  <w:style w:type="paragraph" w:customStyle="1" w:styleId="Blocks">
    <w:name w:val="Blocks"/>
    <w:aliases w:val="bb"/>
    <w:basedOn w:val="OPCParaBase"/>
    <w:qFormat/>
    <w:rsid w:val="004A4CA9"/>
    <w:pPr>
      <w:spacing w:line="240" w:lineRule="auto"/>
    </w:pPr>
    <w:rPr>
      <w:sz w:val="24"/>
    </w:rPr>
  </w:style>
  <w:style w:type="paragraph" w:customStyle="1" w:styleId="BoxText">
    <w:name w:val="BoxText"/>
    <w:aliases w:val="bt"/>
    <w:basedOn w:val="OPCParaBase"/>
    <w:qFormat/>
    <w:rsid w:val="004A4C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4CA9"/>
    <w:rPr>
      <w:b/>
    </w:rPr>
  </w:style>
  <w:style w:type="paragraph" w:customStyle="1" w:styleId="BoxHeadItalic">
    <w:name w:val="BoxHeadItalic"/>
    <w:aliases w:val="bhi"/>
    <w:basedOn w:val="BoxText"/>
    <w:next w:val="BoxStep"/>
    <w:qFormat/>
    <w:rsid w:val="004A4CA9"/>
    <w:rPr>
      <w:i/>
    </w:rPr>
  </w:style>
  <w:style w:type="paragraph" w:customStyle="1" w:styleId="BoxList">
    <w:name w:val="BoxList"/>
    <w:aliases w:val="bl"/>
    <w:basedOn w:val="BoxText"/>
    <w:qFormat/>
    <w:rsid w:val="004A4CA9"/>
    <w:pPr>
      <w:ind w:left="1559" w:hanging="425"/>
    </w:pPr>
  </w:style>
  <w:style w:type="paragraph" w:customStyle="1" w:styleId="BoxNote">
    <w:name w:val="BoxNote"/>
    <w:aliases w:val="bn"/>
    <w:basedOn w:val="BoxText"/>
    <w:qFormat/>
    <w:rsid w:val="004A4CA9"/>
    <w:pPr>
      <w:tabs>
        <w:tab w:val="left" w:pos="1985"/>
      </w:tabs>
      <w:spacing w:before="122" w:line="198" w:lineRule="exact"/>
      <w:ind w:left="2948" w:hanging="1814"/>
    </w:pPr>
    <w:rPr>
      <w:sz w:val="18"/>
    </w:rPr>
  </w:style>
  <w:style w:type="paragraph" w:customStyle="1" w:styleId="BoxPara">
    <w:name w:val="BoxPara"/>
    <w:aliases w:val="bp"/>
    <w:basedOn w:val="BoxText"/>
    <w:qFormat/>
    <w:rsid w:val="004A4CA9"/>
    <w:pPr>
      <w:tabs>
        <w:tab w:val="right" w:pos="2268"/>
      </w:tabs>
      <w:ind w:left="2552" w:hanging="1418"/>
    </w:pPr>
  </w:style>
  <w:style w:type="paragraph" w:customStyle="1" w:styleId="BoxStep">
    <w:name w:val="BoxStep"/>
    <w:aliases w:val="bs"/>
    <w:basedOn w:val="BoxText"/>
    <w:qFormat/>
    <w:rsid w:val="004A4CA9"/>
    <w:pPr>
      <w:ind w:left="1985" w:hanging="851"/>
    </w:pPr>
  </w:style>
  <w:style w:type="character" w:customStyle="1" w:styleId="CharAmPartNo">
    <w:name w:val="CharAmPartNo"/>
    <w:basedOn w:val="OPCCharBase"/>
    <w:uiPriority w:val="1"/>
    <w:qFormat/>
    <w:rsid w:val="004A4CA9"/>
  </w:style>
  <w:style w:type="character" w:customStyle="1" w:styleId="CharAmPartText">
    <w:name w:val="CharAmPartText"/>
    <w:basedOn w:val="OPCCharBase"/>
    <w:uiPriority w:val="1"/>
    <w:qFormat/>
    <w:rsid w:val="004A4CA9"/>
  </w:style>
  <w:style w:type="character" w:customStyle="1" w:styleId="CharAmSchNo">
    <w:name w:val="CharAmSchNo"/>
    <w:basedOn w:val="OPCCharBase"/>
    <w:uiPriority w:val="1"/>
    <w:qFormat/>
    <w:rsid w:val="004A4CA9"/>
  </w:style>
  <w:style w:type="character" w:customStyle="1" w:styleId="CharAmSchText">
    <w:name w:val="CharAmSchText"/>
    <w:basedOn w:val="OPCCharBase"/>
    <w:uiPriority w:val="1"/>
    <w:qFormat/>
    <w:rsid w:val="004A4CA9"/>
  </w:style>
  <w:style w:type="character" w:customStyle="1" w:styleId="CharBoldItalic">
    <w:name w:val="CharBoldItalic"/>
    <w:basedOn w:val="OPCCharBase"/>
    <w:uiPriority w:val="1"/>
    <w:qFormat/>
    <w:rsid w:val="004A4CA9"/>
    <w:rPr>
      <w:b/>
      <w:i/>
    </w:rPr>
  </w:style>
  <w:style w:type="character" w:customStyle="1" w:styleId="CharChapNo">
    <w:name w:val="CharChapNo"/>
    <w:basedOn w:val="OPCCharBase"/>
    <w:qFormat/>
    <w:rsid w:val="004A4CA9"/>
  </w:style>
  <w:style w:type="character" w:customStyle="1" w:styleId="CharChapText">
    <w:name w:val="CharChapText"/>
    <w:basedOn w:val="OPCCharBase"/>
    <w:qFormat/>
    <w:rsid w:val="004A4CA9"/>
  </w:style>
  <w:style w:type="character" w:customStyle="1" w:styleId="CharDivNo">
    <w:name w:val="CharDivNo"/>
    <w:basedOn w:val="OPCCharBase"/>
    <w:qFormat/>
    <w:rsid w:val="004A4CA9"/>
  </w:style>
  <w:style w:type="character" w:customStyle="1" w:styleId="CharDivText">
    <w:name w:val="CharDivText"/>
    <w:basedOn w:val="OPCCharBase"/>
    <w:qFormat/>
    <w:rsid w:val="004A4CA9"/>
  </w:style>
  <w:style w:type="character" w:customStyle="1" w:styleId="CharItalic">
    <w:name w:val="CharItalic"/>
    <w:basedOn w:val="OPCCharBase"/>
    <w:uiPriority w:val="1"/>
    <w:qFormat/>
    <w:rsid w:val="004A4CA9"/>
    <w:rPr>
      <w:i/>
    </w:rPr>
  </w:style>
  <w:style w:type="character" w:customStyle="1" w:styleId="CharPartNo">
    <w:name w:val="CharPartNo"/>
    <w:basedOn w:val="OPCCharBase"/>
    <w:qFormat/>
    <w:rsid w:val="004A4CA9"/>
  </w:style>
  <w:style w:type="character" w:customStyle="1" w:styleId="CharPartText">
    <w:name w:val="CharPartText"/>
    <w:basedOn w:val="OPCCharBase"/>
    <w:qFormat/>
    <w:rsid w:val="004A4CA9"/>
  </w:style>
  <w:style w:type="character" w:customStyle="1" w:styleId="CharSectno">
    <w:name w:val="CharSectno"/>
    <w:basedOn w:val="OPCCharBase"/>
    <w:qFormat/>
    <w:rsid w:val="004A4CA9"/>
  </w:style>
  <w:style w:type="character" w:customStyle="1" w:styleId="CharSubdNo">
    <w:name w:val="CharSubdNo"/>
    <w:basedOn w:val="OPCCharBase"/>
    <w:uiPriority w:val="1"/>
    <w:qFormat/>
    <w:rsid w:val="004A4CA9"/>
  </w:style>
  <w:style w:type="character" w:customStyle="1" w:styleId="CharSubdText">
    <w:name w:val="CharSubdText"/>
    <w:basedOn w:val="OPCCharBase"/>
    <w:uiPriority w:val="1"/>
    <w:qFormat/>
    <w:rsid w:val="004A4CA9"/>
  </w:style>
  <w:style w:type="paragraph" w:customStyle="1" w:styleId="CTA--">
    <w:name w:val="CTA --"/>
    <w:basedOn w:val="OPCParaBase"/>
    <w:next w:val="Normal"/>
    <w:rsid w:val="004A4CA9"/>
    <w:pPr>
      <w:spacing w:before="60" w:line="240" w:lineRule="atLeast"/>
      <w:ind w:left="142" w:hanging="142"/>
    </w:pPr>
    <w:rPr>
      <w:sz w:val="20"/>
    </w:rPr>
  </w:style>
  <w:style w:type="paragraph" w:customStyle="1" w:styleId="CTA-">
    <w:name w:val="CTA -"/>
    <w:basedOn w:val="OPCParaBase"/>
    <w:rsid w:val="004A4CA9"/>
    <w:pPr>
      <w:spacing w:before="60" w:line="240" w:lineRule="atLeast"/>
      <w:ind w:left="85" w:hanging="85"/>
    </w:pPr>
    <w:rPr>
      <w:sz w:val="20"/>
    </w:rPr>
  </w:style>
  <w:style w:type="paragraph" w:customStyle="1" w:styleId="CTA---">
    <w:name w:val="CTA ---"/>
    <w:basedOn w:val="OPCParaBase"/>
    <w:next w:val="Normal"/>
    <w:rsid w:val="004A4CA9"/>
    <w:pPr>
      <w:spacing w:before="60" w:line="240" w:lineRule="atLeast"/>
      <w:ind w:left="198" w:hanging="198"/>
    </w:pPr>
    <w:rPr>
      <w:sz w:val="20"/>
    </w:rPr>
  </w:style>
  <w:style w:type="paragraph" w:customStyle="1" w:styleId="CTA----">
    <w:name w:val="CTA ----"/>
    <w:basedOn w:val="OPCParaBase"/>
    <w:next w:val="Normal"/>
    <w:rsid w:val="004A4CA9"/>
    <w:pPr>
      <w:spacing w:before="60" w:line="240" w:lineRule="atLeast"/>
      <w:ind w:left="255" w:hanging="255"/>
    </w:pPr>
    <w:rPr>
      <w:sz w:val="20"/>
    </w:rPr>
  </w:style>
  <w:style w:type="paragraph" w:customStyle="1" w:styleId="CTA1a">
    <w:name w:val="CTA 1(a)"/>
    <w:basedOn w:val="OPCParaBase"/>
    <w:rsid w:val="004A4CA9"/>
    <w:pPr>
      <w:tabs>
        <w:tab w:val="right" w:pos="414"/>
      </w:tabs>
      <w:spacing w:before="40" w:line="240" w:lineRule="atLeast"/>
      <w:ind w:left="675" w:hanging="675"/>
    </w:pPr>
    <w:rPr>
      <w:sz w:val="20"/>
    </w:rPr>
  </w:style>
  <w:style w:type="paragraph" w:customStyle="1" w:styleId="CTA1ai">
    <w:name w:val="CTA 1(a)(i)"/>
    <w:basedOn w:val="OPCParaBase"/>
    <w:rsid w:val="004A4CA9"/>
    <w:pPr>
      <w:tabs>
        <w:tab w:val="right" w:pos="1004"/>
      </w:tabs>
      <w:spacing w:before="40" w:line="240" w:lineRule="atLeast"/>
      <w:ind w:left="1253" w:hanging="1253"/>
    </w:pPr>
    <w:rPr>
      <w:sz w:val="20"/>
    </w:rPr>
  </w:style>
  <w:style w:type="paragraph" w:customStyle="1" w:styleId="CTA2a">
    <w:name w:val="CTA 2(a)"/>
    <w:basedOn w:val="OPCParaBase"/>
    <w:rsid w:val="004A4CA9"/>
    <w:pPr>
      <w:tabs>
        <w:tab w:val="right" w:pos="482"/>
      </w:tabs>
      <w:spacing w:before="40" w:line="240" w:lineRule="atLeast"/>
      <w:ind w:left="748" w:hanging="748"/>
    </w:pPr>
    <w:rPr>
      <w:sz w:val="20"/>
    </w:rPr>
  </w:style>
  <w:style w:type="paragraph" w:customStyle="1" w:styleId="CTA2ai">
    <w:name w:val="CTA 2(a)(i)"/>
    <w:basedOn w:val="OPCParaBase"/>
    <w:rsid w:val="004A4CA9"/>
    <w:pPr>
      <w:tabs>
        <w:tab w:val="right" w:pos="1089"/>
      </w:tabs>
      <w:spacing w:before="40" w:line="240" w:lineRule="atLeast"/>
      <w:ind w:left="1327" w:hanging="1327"/>
    </w:pPr>
    <w:rPr>
      <w:sz w:val="20"/>
    </w:rPr>
  </w:style>
  <w:style w:type="paragraph" w:customStyle="1" w:styleId="CTA3a">
    <w:name w:val="CTA 3(a)"/>
    <w:basedOn w:val="OPCParaBase"/>
    <w:rsid w:val="004A4CA9"/>
    <w:pPr>
      <w:tabs>
        <w:tab w:val="right" w:pos="556"/>
      </w:tabs>
      <w:spacing w:before="40" w:line="240" w:lineRule="atLeast"/>
      <w:ind w:left="805" w:hanging="805"/>
    </w:pPr>
    <w:rPr>
      <w:sz w:val="20"/>
    </w:rPr>
  </w:style>
  <w:style w:type="paragraph" w:customStyle="1" w:styleId="CTA3ai">
    <w:name w:val="CTA 3(a)(i)"/>
    <w:basedOn w:val="OPCParaBase"/>
    <w:rsid w:val="004A4CA9"/>
    <w:pPr>
      <w:tabs>
        <w:tab w:val="right" w:pos="1140"/>
      </w:tabs>
      <w:spacing w:before="40" w:line="240" w:lineRule="atLeast"/>
      <w:ind w:left="1361" w:hanging="1361"/>
    </w:pPr>
    <w:rPr>
      <w:sz w:val="20"/>
    </w:rPr>
  </w:style>
  <w:style w:type="paragraph" w:customStyle="1" w:styleId="CTA4a">
    <w:name w:val="CTA 4(a)"/>
    <w:basedOn w:val="OPCParaBase"/>
    <w:rsid w:val="004A4CA9"/>
    <w:pPr>
      <w:tabs>
        <w:tab w:val="right" w:pos="624"/>
      </w:tabs>
      <w:spacing w:before="40" w:line="240" w:lineRule="atLeast"/>
      <w:ind w:left="873" w:hanging="873"/>
    </w:pPr>
    <w:rPr>
      <w:sz w:val="20"/>
    </w:rPr>
  </w:style>
  <w:style w:type="paragraph" w:customStyle="1" w:styleId="CTA4ai">
    <w:name w:val="CTA 4(a)(i)"/>
    <w:basedOn w:val="OPCParaBase"/>
    <w:rsid w:val="004A4CA9"/>
    <w:pPr>
      <w:tabs>
        <w:tab w:val="right" w:pos="1213"/>
      </w:tabs>
      <w:spacing w:before="40" w:line="240" w:lineRule="atLeast"/>
      <w:ind w:left="1452" w:hanging="1452"/>
    </w:pPr>
    <w:rPr>
      <w:sz w:val="20"/>
    </w:rPr>
  </w:style>
  <w:style w:type="paragraph" w:customStyle="1" w:styleId="CTACAPS">
    <w:name w:val="CTA CAPS"/>
    <w:basedOn w:val="OPCParaBase"/>
    <w:rsid w:val="004A4CA9"/>
    <w:pPr>
      <w:spacing w:before="60" w:line="240" w:lineRule="atLeast"/>
    </w:pPr>
    <w:rPr>
      <w:sz w:val="20"/>
    </w:rPr>
  </w:style>
  <w:style w:type="paragraph" w:customStyle="1" w:styleId="CTAright">
    <w:name w:val="CTA right"/>
    <w:basedOn w:val="OPCParaBase"/>
    <w:rsid w:val="004A4CA9"/>
    <w:pPr>
      <w:spacing w:before="60" w:line="240" w:lineRule="auto"/>
      <w:jc w:val="right"/>
    </w:pPr>
    <w:rPr>
      <w:sz w:val="20"/>
    </w:rPr>
  </w:style>
  <w:style w:type="paragraph" w:customStyle="1" w:styleId="subsection">
    <w:name w:val="subsection"/>
    <w:aliases w:val="ss"/>
    <w:basedOn w:val="OPCParaBase"/>
    <w:link w:val="subsectionChar"/>
    <w:rsid w:val="004A4CA9"/>
    <w:pPr>
      <w:tabs>
        <w:tab w:val="right" w:pos="1021"/>
      </w:tabs>
      <w:spacing w:before="180" w:line="240" w:lineRule="auto"/>
      <w:ind w:left="1134" w:hanging="1134"/>
    </w:pPr>
  </w:style>
  <w:style w:type="paragraph" w:customStyle="1" w:styleId="Definition">
    <w:name w:val="Definition"/>
    <w:aliases w:val="dd"/>
    <w:basedOn w:val="OPCParaBase"/>
    <w:rsid w:val="004A4CA9"/>
    <w:pPr>
      <w:spacing w:before="180" w:line="240" w:lineRule="auto"/>
      <w:ind w:left="1134"/>
    </w:pPr>
  </w:style>
  <w:style w:type="paragraph" w:customStyle="1" w:styleId="EndNotespara">
    <w:name w:val="EndNotes(para)"/>
    <w:aliases w:val="eta"/>
    <w:basedOn w:val="OPCParaBase"/>
    <w:next w:val="EndNotessubpara"/>
    <w:rsid w:val="004A4C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4C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4C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4CA9"/>
    <w:pPr>
      <w:tabs>
        <w:tab w:val="right" w:pos="1412"/>
      </w:tabs>
      <w:spacing w:before="60" w:line="240" w:lineRule="auto"/>
      <w:ind w:left="1525" w:hanging="1525"/>
    </w:pPr>
    <w:rPr>
      <w:sz w:val="20"/>
    </w:rPr>
  </w:style>
  <w:style w:type="paragraph" w:customStyle="1" w:styleId="Formula">
    <w:name w:val="Formula"/>
    <w:basedOn w:val="OPCParaBase"/>
    <w:rsid w:val="004A4CA9"/>
    <w:pPr>
      <w:spacing w:line="240" w:lineRule="auto"/>
      <w:ind w:left="1134"/>
    </w:pPr>
    <w:rPr>
      <w:sz w:val="20"/>
    </w:rPr>
  </w:style>
  <w:style w:type="paragraph" w:styleId="Header">
    <w:name w:val="header"/>
    <w:basedOn w:val="OPCParaBase"/>
    <w:link w:val="HeaderChar"/>
    <w:unhideWhenUsed/>
    <w:rsid w:val="004A4C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4CA9"/>
    <w:rPr>
      <w:rFonts w:eastAsia="Times New Roman" w:cs="Times New Roman"/>
      <w:sz w:val="16"/>
      <w:lang w:eastAsia="en-AU"/>
    </w:rPr>
  </w:style>
  <w:style w:type="paragraph" w:customStyle="1" w:styleId="House">
    <w:name w:val="House"/>
    <w:basedOn w:val="OPCParaBase"/>
    <w:rsid w:val="004A4CA9"/>
    <w:pPr>
      <w:spacing w:line="240" w:lineRule="auto"/>
    </w:pPr>
    <w:rPr>
      <w:sz w:val="28"/>
    </w:rPr>
  </w:style>
  <w:style w:type="paragraph" w:customStyle="1" w:styleId="Item">
    <w:name w:val="Item"/>
    <w:aliases w:val="i"/>
    <w:basedOn w:val="OPCParaBase"/>
    <w:next w:val="ItemHead"/>
    <w:rsid w:val="004A4CA9"/>
    <w:pPr>
      <w:keepLines/>
      <w:spacing w:before="80" w:line="240" w:lineRule="auto"/>
      <w:ind w:left="709"/>
    </w:pPr>
  </w:style>
  <w:style w:type="paragraph" w:customStyle="1" w:styleId="ItemHead">
    <w:name w:val="ItemHead"/>
    <w:aliases w:val="ih"/>
    <w:basedOn w:val="OPCParaBase"/>
    <w:next w:val="Item"/>
    <w:rsid w:val="004A4C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4CA9"/>
    <w:pPr>
      <w:spacing w:line="240" w:lineRule="auto"/>
    </w:pPr>
    <w:rPr>
      <w:b/>
      <w:sz w:val="32"/>
    </w:rPr>
  </w:style>
  <w:style w:type="paragraph" w:customStyle="1" w:styleId="notedraft">
    <w:name w:val="note(draft)"/>
    <w:aliases w:val="nd"/>
    <w:basedOn w:val="OPCParaBase"/>
    <w:rsid w:val="004A4CA9"/>
    <w:pPr>
      <w:spacing w:before="240" w:line="240" w:lineRule="auto"/>
      <w:ind w:left="284" w:hanging="284"/>
    </w:pPr>
    <w:rPr>
      <w:i/>
      <w:sz w:val="24"/>
    </w:rPr>
  </w:style>
  <w:style w:type="paragraph" w:customStyle="1" w:styleId="notemargin">
    <w:name w:val="note(margin)"/>
    <w:aliases w:val="nm"/>
    <w:basedOn w:val="OPCParaBase"/>
    <w:rsid w:val="004A4CA9"/>
    <w:pPr>
      <w:tabs>
        <w:tab w:val="left" w:pos="709"/>
      </w:tabs>
      <w:spacing w:before="122" w:line="198" w:lineRule="exact"/>
      <w:ind w:left="709" w:hanging="709"/>
    </w:pPr>
    <w:rPr>
      <w:sz w:val="18"/>
    </w:rPr>
  </w:style>
  <w:style w:type="paragraph" w:customStyle="1" w:styleId="noteToPara">
    <w:name w:val="noteToPara"/>
    <w:aliases w:val="ntp"/>
    <w:basedOn w:val="OPCParaBase"/>
    <w:rsid w:val="004A4CA9"/>
    <w:pPr>
      <w:spacing w:before="122" w:line="198" w:lineRule="exact"/>
      <w:ind w:left="2353" w:hanging="709"/>
    </w:pPr>
    <w:rPr>
      <w:sz w:val="18"/>
    </w:rPr>
  </w:style>
  <w:style w:type="paragraph" w:customStyle="1" w:styleId="noteParlAmend">
    <w:name w:val="note(ParlAmend)"/>
    <w:aliases w:val="npp"/>
    <w:basedOn w:val="OPCParaBase"/>
    <w:next w:val="ParlAmend"/>
    <w:rsid w:val="004A4CA9"/>
    <w:pPr>
      <w:spacing w:line="240" w:lineRule="auto"/>
      <w:jc w:val="right"/>
    </w:pPr>
    <w:rPr>
      <w:rFonts w:ascii="Arial" w:hAnsi="Arial"/>
      <w:b/>
      <w:i/>
    </w:rPr>
  </w:style>
  <w:style w:type="paragraph" w:customStyle="1" w:styleId="notetext">
    <w:name w:val="note(text)"/>
    <w:aliases w:val="n"/>
    <w:basedOn w:val="OPCParaBase"/>
    <w:link w:val="notetextChar"/>
    <w:rsid w:val="004A4CA9"/>
    <w:pPr>
      <w:spacing w:before="122" w:line="240" w:lineRule="auto"/>
      <w:ind w:left="1985" w:hanging="851"/>
    </w:pPr>
    <w:rPr>
      <w:sz w:val="18"/>
    </w:rPr>
  </w:style>
  <w:style w:type="paragraph" w:customStyle="1" w:styleId="Page1">
    <w:name w:val="Page1"/>
    <w:basedOn w:val="OPCParaBase"/>
    <w:rsid w:val="004A4CA9"/>
    <w:pPr>
      <w:spacing w:before="5600" w:line="240" w:lineRule="auto"/>
    </w:pPr>
    <w:rPr>
      <w:b/>
      <w:sz w:val="32"/>
    </w:rPr>
  </w:style>
  <w:style w:type="paragraph" w:customStyle="1" w:styleId="PageBreak">
    <w:name w:val="PageBreak"/>
    <w:aliases w:val="pb"/>
    <w:basedOn w:val="OPCParaBase"/>
    <w:rsid w:val="004A4CA9"/>
    <w:pPr>
      <w:spacing w:line="240" w:lineRule="auto"/>
    </w:pPr>
    <w:rPr>
      <w:sz w:val="20"/>
    </w:rPr>
  </w:style>
  <w:style w:type="paragraph" w:customStyle="1" w:styleId="paragraphsub">
    <w:name w:val="paragraph(sub)"/>
    <w:aliases w:val="aa"/>
    <w:basedOn w:val="OPCParaBase"/>
    <w:rsid w:val="004A4CA9"/>
    <w:pPr>
      <w:tabs>
        <w:tab w:val="right" w:pos="1985"/>
      </w:tabs>
      <w:spacing w:before="40" w:line="240" w:lineRule="auto"/>
      <w:ind w:left="2098" w:hanging="2098"/>
    </w:pPr>
  </w:style>
  <w:style w:type="paragraph" w:customStyle="1" w:styleId="paragraphsub-sub">
    <w:name w:val="paragraph(sub-sub)"/>
    <w:aliases w:val="aaa"/>
    <w:basedOn w:val="OPCParaBase"/>
    <w:rsid w:val="004A4CA9"/>
    <w:pPr>
      <w:tabs>
        <w:tab w:val="right" w:pos="2722"/>
      </w:tabs>
      <w:spacing w:before="40" w:line="240" w:lineRule="auto"/>
      <w:ind w:left="2835" w:hanging="2835"/>
    </w:pPr>
  </w:style>
  <w:style w:type="paragraph" w:customStyle="1" w:styleId="paragraph">
    <w:name w:val="paragraph"/>
    <w:aliases w:val="a"/>
    <w:basedOn w:val="OPCParaBase"/>
    <w:rsid w:val="004A4CA9"/>
    <w:pPr>
      <w:tabs>
        <w:tab w:val="right" w:pos="1531"/>
      </w:tabs>
      <w:spacing w:before="40" w:line="240" w:lineRule="auto"/>
      <w:ind w:left="1644" w:hanging="1644"/>
    </w:pPr>
  </w:style>
  <w:style w:type="paragraph" w:customStyle="1" w:styleId="ParlAmend">
    <w:name w:val="ParlAmend"/>
    <w:aliases w:val="pp"/>
    <w:basedOn w:val="OPCParaBase"/>
    <w:rsid w:val="004A4CA9"/>
    <w:pPr>
      <w:spacing w:before="240" w:line="240" w:lineRule="atLeast"/>
      <w:ind w:hanging="567"/>
    </w:pPr>
    <w:rPr>
      <w:sz w:val="24"/>
    </w:rPr>
  </w:style>
  <w:style w:type="paragraph" w:customStyle="1" w:styleId="Penalty">
    <w:name w:val="Penalty"/>
    <w:basedOn w:val="OPCParaBase"/>
    <w:rsid w:val="004A4CA9"/>
    <w:pPr>
      <w:tabs>
        <w:tab w:val="left" w:pos="2977"/>
      </w:tabs>
      <w:spacing w:before="180" w:line="240" w:lineRule="auto"/>
      <w:ind w:left="1985" w:hanging="851"/>
    </w:pPr>
  </w:style>
  <w:style w:type="paragraph" w:customStyle="1" w:styleId="Portfolio">
    <w:name w:val="Portfolio"/>
    <w:basedOn w:val="OPCParaBase"/>
    <w:rsid w:val="004A4CA9"/>
    <w:pPr>
      <w:spacing w:line="240" w:lineRule="auto"/>
    </w:pPr>
    <w:rPr>
      <w:i/>
      <w:sz w:val="20"/>
    </w:rPr>
  </w:style>
  <w:style w:type="paragraph" w:customStyle="1" w:styleId="Preamble">
    <w:name w:val="Preamble"/>
    <w:basedOn w:val="OPCParaBase"/>
    <w:next w:val="Normal"/>
    <w:rsid w:val="004A4C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4CA9"/>
    <w:pPr>
      <w:spacing w:line="240" w:lineRule="auto"/>
    </w:pPr>
    <w:rPr>
      <w:i/>
      <w:sz w:val="20"/>
    </w:rPr>
  </w:style>
  <w:style w:type="paragraph" w:customStyle="1" w:styleId="Session">
    <w:name w:val="Session"/>
    <w:basedOn w:val="OPCParaBase"/>
    <w:rsid w:val="004A4CA9"/>
    <w:pPr>
      <w:spacing w:line="240" w:lineRule="auto"/>
    </w:pPr>
    <w:rPr>
      <w:sz w:val="28"/>
    </w:rPr>
  </w:style>
  <w:style w:type="paragraph" w:customStyle="1" w:styleId="Sponsor">
    <w:name w:val="Sponsor"/>
    <w:basedOn w:val="OPCParaBase"/>
    <w:rsid w:val="004A4CA9"/>
    <w:pPr>
      <w:spacing w:line="240" w:lineRule="auto"/>
    </w:pPr>
    <w:rPr>
      <w:i/>
    </w:rPr>
  </w:style>
  <w:style w:type="paragraph" w:customStyle="1" w:styleId="Subitem">
    <w:name w:val="Subitem"/>
    <w:aliases w:val="iss"/>
    <w:basedOn w:val="OPCParaBase"/>
    <w:rsid w:val="004A4CA9"/>
    <w:pPr>
      <w:spacing w:before="180" w:line="240" w:lineRule="auto"/>
      <w:ind w:left="709" w:hanging="709"/>
    </w:pPr>
  </w:style>
  <w:style w:type="paragraph" w:customStyle="1" w:styleId="SubitemHead">
    <w:name w:val="SubitemHead"/>
    <w:aliases w:val="issh"/>
    <w:basedOn w:val="OPCParaBase"/>
    <w:rsid w:val="004A4C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4CA9"/>
    <w:pPr>
      <w:spacing w:before="40" w:line="240" w:lineRule="auto"/>
      <w:ind w:left="1134"/>
    </w:pPr>
  </w:style>
  <w:style w:type="paragraph" w:customStyle="1" w:styleId="SubsectionHead">
    <w:name w:val="SubsectionHead"/>
    <w:aliases w:val="ssh"/>
    <w:basedOn w:val="OPCParaBase"/>
    <w:next w:val="subsection"/>
    <w:rsid w:val="004A4CA9"/>
    <w:pPr>
      <w:keepNext/>
      <w:keepLines/>
      <w:spacing w:before="240" w:line="240" w:lineRule="auto"/>
      <w:ind w:left="1134"/>
    </w:pPr>
    <w:rPr>
      <w:i/>
    </w:rPr>
  </w:style>
  <w:style w:type="paragraph" w:customStyle="1" w:styleId="Tablea">
    <w:name w:val="Table(a)"/>
    <w:aliases w:val="ta"/>
    <w:basedOn w:val="OPCParaBase"/>
    <w:rsid w:val="004A4CA9"/>
    <w:pPr>
      <w:spacing w:before="60" w:line="240" w:lineRule="auto"/>
      <w:ind w:left="284" w:hanging="284"/>
    </w:pPr>
    <w:rPr>
      <w:sz w:val="20"/>
    </w:rPr>
  </w:style>
  <w:style w:type="paragraph" w:customStyle="1" w:styleId="TableAA">
    <w:name w:val="Table(AA)"/>
    <w:aliases w:val="taaa"/>
    <w:basedOn w:val="OPCParaBase"/>
    <w:rsid w:val="004A4C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4C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4CA9"/>
    <w:pPr>
      <w:spacing w:before="60" w:line="240" w:lineRule="atLeast"/>
    </w:pPr>
    <w:rPr>
      <w:sz w:val="20"/>
    </w:rPr>
  </w:style>
  <w:style w:type="paragraph" w:customStyle="1" w:styleId="TLPBoxTextnote">
    <w:name w:val="TLPBoxText(note"/>
    <w:aliases w:val="right)"/>
    <w:basedOn w:val="OPCParaBase"/>
    <w:rsid w:val="004A4C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4C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4CA9"/>
    <w:pPr>
      <w:spacing w:before="122" w:line="198" w:lineRule="exact"/>
      <w:ind w:left="1985" w:hanging="851"/>
      <w:jc w:val="right"/>
    </w:pPr>
    <w:rPr>
      <w:sz w:val="18"/>
    </w:rPr>
  </w:style>
  <w:style w:type="paragraph" w:customStyle="1" w:styleId="TLPTableBullet">
    <w:name w:val="TLPTableBullet"/>
    <w:aliases w:val="ttb"/>
    <w:basedOn w:val="OPCParaBase"/>
    <w:rsid w:val="004A4CA9"/>
    <w:pPr>
      <w:spacing w:line="240" w:lineRule="exact"/>
      <w:ind w:left="284" w:hanging="284"/>
    </w:pPr>
    <w:rPr>
      <w:sz w:val="20"/>
    </w:rPr>
  </w:style>
  <w:style w:type="paragraph" w:styleId="TOC1">
    <w:name w:val="toc 1"/>
    <w:basedOn w:val="OPCParaBase"/>
    <w:next w:val="Normal"/>
    <w:uiPriority w:val="39"/>
    <w:semiHidden/>
    <w:unhideWhenUsed/>
    <w:rsid w:val="004A4CA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4CA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A4CA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A4CA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A4CA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A4CA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A4CA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4CA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A4CA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4CA9"/>
    <w:pPr>
      <w:keepLines/>
      <w:spacing w:before="240" w:after="120" w:line="240" w:lineRule="auto"/>
      <w:ind w:left="794"/>
    </w:pPr>
    <w:rPr>
      <w:b/>
      <w:kern w:val="28"/>
      <w:sz w:val="20"/>
    </w:rPr>
  </w:style>
  <w:style w:type="paragraph" w:customStyle="1" w:styleId="TofSectsHeading">
    <w:name w:val="TofSects(Heading)"/>
    <w:basedOn w:val="OPCParaBase"/>
    <w:rsid w:val="004A4CA9"/>
    <w:pPr>
      <w:spacing w:before="240" w:after="120" w:line="240" w:lineRule="auto"/>
    </w:pPr>
    <w:rPr>
      <w:b/>
      <w:sz w:val="24"/>
    </w:rPr>
  </w:style>
  <w:style w:type="paragraph" w:customStyle="1" w:styleId="TofSectsSection">
    <w:name w:val="TofSects(Section)"/>
    <w:basedOn w:val="OPCParaBase"/>
    <w:rsid w:val="004A4CA9"/>
    <w:pPr>
      <w:keepLines/>
      <w:spacing w:before="40" w:line="240" w:lineRule="auto"/>
      <w:ind w:left="1588" w:hanging="794"/>
    </w:pPr>
    <w:rPr>
      <w:kern w:val="28"/>
      <w:sz w:val="18"/>
    </w:rPr>
  </w:style>
  <w:style w:type="paragraph" w:customStyle="1" w:styleId="TofSectsSubdiv">
    <w:name w:val="TofSects(Subdiv)"/>
    <w:basedOn w:val="OPCParaBase"/>
    <w:rsid w:val="004A4CA9"/>
    <w:pPr>
      <w:keepLines/>
      <w:spacing w:before="80" w:line="240" w:lineRule="auto"/>
      <w:ind w:left="1588" w:hanging="794"/>
    </w:pPr>
    <w:rPr>
      <w:kern w:val="28"/>
    </w:rPr>
  </w:style>
  <w:style w:type="paragraph" w:customStyle="1" w:styleId="WRStyle">
    <w:name w:val="WR Style"/>
    <w:aliases w:val="WR"/>
    <w:basedOn w:val="OPCParaBase"/>
    <w:rsid w:val="004A4CA9"/>
    <w:pPr>
      <w:spacing w:before="240" w:line="240" w:lineRule="auto"/>
      <w:ind w:left="284" w:hanging="284"/>
    </w:pPr>
    <w:rPr>
      <w:b/>
      <w:i/>
      <w:kern w:val="28"/>
      <w:sz w:val="24"/>
    </w:rPr>
  </w:style>
  <w:style w:type="paragraph" w:customStyle="1" w:styleId="notepara">
    <w:name w:val="note(para)"/>
    <w:aliases w:val="na"/>
    <w:basedOn w:val="OPCParaBase"/>
    <w:rsid w:val="004A4CA9"/>
    <w:pPr>
      <w:spacing w:before="40" w:line="198" w:lineRule="exact"/>
      <w:ind w:left="2354" w:hanging="369"/>
    </w:pPr>
    <w:rPr>
      <w:sz w:val="18"/>
    </w:rPr>
  </w:style>
  <w:style w:type="paragraph" w:styleId="Footer">
    <w:name w:val="footer"/>
    <w:link w:val="FooterChar"/>
    <w:rsid w:val="004A4C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4CA9"/>
    <w:rPr>
      <w:rFonts w:eastAsia="Times New Roman" w:cs="Times New Roman"/>
      <w:sz w:val="22"/>
      <w:szCs w:val="24"/>
      <w:lang w:eastAsia="en-AU"/>
    </w:rPr>
  </w:style>
  <w:style w:type="character" w:styleId="LineNumber">
    <w:name w:val="line number"/>
    <w:basedOn w:val="OPCCharBase"/>
    <w:uiPriority w:val="99"/>
    <w:semiHidden/>
    <w:unhideWhenUsed/>
    <w:rsid w:val="004A4CA9"/>
    <w:rPr>
      <w:sz w:val="16"/>
    </w:rPr>
  </w:style>
  <w:style w:type="table" w:customStyle="1" w:styleId="CFlag">
    <w:name w:val="CFlag"/>
    <w:basedOn w:val="TableNormal"/>
    <w:uiPriority w:val="99"/>
    <w:rsid w:val="004A4CA9"/>
    <w:rPr>
      <w:rFonts w:eastAsia="Times New Roman" w:cs="Times New Roman"/>
      <w:lang w:eastAsia="en-AU"/>
    </w:rPr>
    <w:tblPr/>
  </w:style>
  <w:style w:type="paragraph" w:styleId="BalloonText">
    <w:name w:val="Balloon Text"/>
    <w:basedOn w:val="Normal"/>
    <w:link w:val="BalloonTextChar"/>
    <w:uiPriority w:val="99"/>
    <w:semiHidden/>
    <w:unhideWhenUsed/>
    <w:rsid w:val="004A4C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CA9"/>
    <w:rPr>
      <w:rFonts w:ascii="Tahoma" w:hAnsi="Tahoma" w:cs="Tahoma"/>
      <w:sz w:val="16"/>
      <w:szCs w:val="16"/>
    </w:rPr>
  </w:style>
  <w:style w:type="table" w:styleId="TableGrid">
    <w:name w:val="Table Grid"/>
    <w:basedOn w:val="TableNormal"/>
    <w:uiPriority w:val="59"/>
    <w:rsid w:val="004A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4CA9"/>
    <w:rPr>
      <w:b/>
      <w:sz w:val="28"/>
      <w:szCs w:val="32"/>
    </w:rPr>
  </w:style>
  <w:style w:type="paragraph" w:customStyle="1" w:styleId="LegislationMadeUnder">
    <w:name w:val="LegislationMadeUnder"/>
    <w:basedOn w:val="OPCParaBase"/>
    <w:next w:val="Normal"/>
    <w:rsid w:val="004A4CA9"/>
    <w:rPr>
      <w:i/>
      <w:sz w:val="32"/>
      <w:szCs w:val="32"/>
    </w:rPr>
  </w:style>
  <w:style w:type="paragraph" w:customStyle="1" w:styleId="SignCoverPageEnd">
    <w:name w:val="SignCoverPageEnd"/>
    <w:basedOn w:val="OPCParaBase"/>
    <w:next w:val="Normal"/>
    <w:rsid w:val="004A4CA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4CA9"/>
    <w:pPr>
      <w:pBdr>
        <w:top w:val="single" w:sz="4" w:space="1" w:color="auto"/>
      </w:pBdr>
      <w:spacing w:before="360"/>
      <w:ind w:right="397"/>
      <w:jc w:val="both"/>
    </w:pPr>
  </w:style>
  <w:style w:type="paragraph" w:customStyle="1" w:styleId="NotesHeading2">
    <w:name w:val="NotesHeading 2"/>
    <w:basedOn w:val="OPCParaBase"/>
    <w:next w:val="Normal"/>
    <w:rsid w:val="004A4CA9"/>
    <w:rPr>
      <w:b/>
      <w:sz w:val="28"/>
      <w:szCs w:val="28"/>
    </w:rPr>
  </w:style>
  <w:style w:type="paragraph" w:customStyle="1" w:styleId="NotesHeading1">
    <w:name w:val="NotesHeading 1"/>
    <w:basedOn w:val="OPCParaBase"/>
    <w:next w:val="Normal"/>
    <w:rsid w:val="004A4CA9"/>
    <w:pPr>
      <w:outlineLvl w:val="0"/>
    </w:pPr>
    <w:rPr>
      <w:b/>
      <w:sz w:val="28"/>
      <w:szCs w:val="28"/>
    </w:rPr>
  </w:style>
  <w:style w:type="paragraph" w:customStyle="1" w:styleId="CompiledActNo">
    <w:name w:val="CompiledActNo"/>
    <w:basedOn w:val="OPCParaBase"/>
    <w:next w:val="Normal"/>
    <w:rsid w:val="004A4CA9"/>
    <w:rPr>
      <w:b/>
      <w:sz w:val="24"/>
      <w:szCs w:val="24"/>
    </w:rPr>
  </w:style>
  <w:style w:type="paragraph" w:customStyle="1" w:styleId="ENotesText">
    <w:name w:val="ENotesText"/>
    <w:aliases w:val="Ent"/>
    <w:basedOn w:val="OPCParaBase"/>
    <w:next w:val="Normal"/>
    <w:rsid w:val="004A4CA9"/>
    <w:pPr>
      <w:spacing w:before="120"/>
    </w:pPr>
  </w:style>
  <w:style w:type="paragraph" w:customStyle="1" w:styleId="CompiledMadeUnder">
    <w:name w:val="CompiledMadeUnder"/>
    <w:basedOn w:val="OPCParaBase"/>
    <w:next w:val="Normal"/>
    <w:rsid w:val="004A4CA9"/>
    <w:rPr>
      <w:i/>
      <w:sz w:val="24"/>
      <w:szCs w:val="24"/>
    </w:rPr>
  </w:style>
  <w:style w:type="paragraph" w:customStyle="1" w:styleId="Paragraphsub-sub-sub">
    <w:name w:val="Paragraph(sub-sub-sub)"/>
    <w:aliases w:val="aaaa"/>
    <w:basedOn w:val="OPCParaBase"/>
    <w:rsid w:val="004A4CA9"/>
    <w:pPr>
      <w:tabs>
        <w:tab w:val="right" w:pos="3402"/>
      </w:tabs>
      <w:spacing w:before="40" w:line="240" w:lineRule="auto"/>
      <w:ind w:left="3402" w:hanging="3402"/>
    </w:pPr>
  </w:style>
  <w:style w:type="paragraph" w:customStyle="1" w:styleId="TableTextEndNotes">
    <w:name w:val="TableTextEndNotes"/>
    <w:aliases w:val="Tten"/>
    <w:basedOn w:val="Normal"/>
    <w:rsid w:val="004A4CA9"/>
    <w:pPr>
      <w:spacing w:before="60" w:line="240" w:lineRule="auto"/>
    </w:pPr>
    <w:rPr>
      <w:rFonts w:cs="Arial"/>
      <w:sz w:val="20"/>
      <w:szCs w:val="22"/>
    </w:rPr>
  </w:style>
  <w:style w:type="paragraph" w:customStyle="1" w:styleId="NoteToSubpara">
    <w:name w:val="NoteToSubpara"/>
    <w:aliases w:val="nts"/>
    <w:basedOn w:val="OPCParaBase"/>
    <w:rsid w:val="004A4CA9"/>
    <w:pPr>
      <w:spacing w:before="40" w:line="198" w:lineRule="exact"/>
      <w:ind w:left="2835" w:hanging="709"/>
    </w:pPr>
    <w:rPr>
      <w:sz w:val="18"/>
    </w:rPr>
  </w:style>
  <w:style w:type="paragraph" w:customStyle="1" w:styleId="ENoteTableHeading">
    <w:name w:val="ENoteTableHeading"/>
    <w:aliases w:val="enth"/>
    <w:basedOn w:val="OPCParaBase"/>
    <w:rsid w:val="004A4CA9"/>
    <w:pPr>
      <w:keepNext/>
      <w:spacing w:before="60" w:line="240" w:lineRule="atLeast"/>
    </w:pPr>
    <w:rPr>
      <w:rFonts w:ascii="Arial" w:hAnsi="Arial"/>
      <w:b/>
      <w:sz w:val="16"/>
    </w:rPr>
  </w:style>
  <w:style w:type="paragraph" w:customStyle="1" w:styleId="ENoteTTi">
    <w:name w:val="ENoteTTi"/>
    <w:aliases w:val="entti"/>
    <w:basedOn w:val="OPCParaBase"/>
    <w:rsid w:val="004A4CA9"/>
    <w:pPr>
      <w:keepNext/>
      <w:spacing w:before="60" w:line="240" w:lineRule="atLeast"/>
      <w:ind w:left="170"/>
    </w:pPr>
    <w:rPr>
      <w:sz w:val="16"/>
    </w:rPr>
  </w:style>
  <w:style w:type="paragraph" w:customStyle="1" w:styleId="ENotesHeading1">
    <w:name w:val="ENotesHeading 1"/>
    <w:aliases w:val="Enh1"/>
    <w:basedOn w:val="OPCParaBase"/>
    <w:next w:val="Normal"/>
    <w:rsid w:val="004A4CA9"/>
    <w:pPr>
      <w:spacing w:before="120"/>
      <w:outlineLvl w:val="1"/>
    </w:pPr>
    <w:rPr>
      <w:b/>
      <w:sz w:val="28"/>
      <w:szCs w:val="28"/>
    </w:rPr>
  </w:style>
  <w:style w:type="paragraph" w:customStyle="1" w:styleId="ENotesHeading2">
    <w:name w:val="ENotesHeading 2"/>
    <w:aliases w:val="Enh2"/>
    <w:basedOn w:val="OPCParaBase"/>
    <w:next w:val="Normal"/>
    <w:rsid w:val="004A4CA9"/>
    <w:pPr>
      <w:spacing w:before="120" w:after="120"/>
      <w:outlineLvl w:val="2"/>
    </w:pPr>
    <w:rPr>
      <w:b/>
      <w:sz w:val="24"/>
      <w:szCs w:val="28"/>
    </w:rPr>
  </w:style>
  <w:style w:type="paragraph" w:customStyle="1" w:styleId="ENoteTTIndentHeading">
    <w:name w:val="ENoteTTIndentHeading"/>
    <w:aliases w:val="enTTHi"/>
    <w:basedOn w:val="OPCParaBase"/>
    <w:rsid w:val="004A4C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4CA9"/>
    <w:pPr>
      <w:spacing w:before="60" w:line="240" w:lineRule="atLeast"/>
    </w:pPr>
    <w:rPr>
      <w:sz w:val="16"/>
    </w:rPr>
  </w:style>
  <w:style w:type="paragraph" w:customStyle="1" w:styleId="MadeunderText">
    <w:name w:val="MadeunderText"/>
    <w:basedOn w:val="OPCParaBase"/>
    <w:next w:val="CompiledMadeUnder"/>
    <w:rsid w:val="004A4CA9"/>
    <w:pPr>
      <w:spacing w:before="240"/>
    </w:pPr>
    <w:rPr>
      <w:sz w:val="24"/>
      <w:szCs w:val="24"/>
    </w:rPr>
  </w:style>
  <w:style w:type="paragraph" w:customStyle="1" w:styleId="ENotesHeading3">
    <w:name w:val="ENotesHeading 3"/>
    <w:aliases w:val="Enh3"/>
    <w:basedOn w:val="OPCParaBase"/>
    <w:next w:val="Normal"/>
    <w:rsid w:val="004A4CA9"/>
    <w:pPr>
      <w:keepNext/>
      <w:spacing w:before="120" w:line="240" w:lineRule="auto"/>
      <w:outlineLvl w:val="4"/>
    </w:pPr>
    <w:rPr>
      <w:b/>
      <w:szCs w:val="24"/>
    </w:rPr>
  </w:style>
  <w:style w:type="character" w:customStyle="1" w:styleId="CharSubPartTextCASA">
    <w:name w:val="CharSubPartText(CASA)"/>
    <w:basedOn w:val="OPCCharBase"/>
    <w:uiPriority w:val="1"/>
    <w:rsid w:val="004A4CA9"/>
  </w:style>
  <w:style w:type="character" w:customStyle="1" w:styleId="CharSubPartNoCASA">
    <w:name w:val="CharSubPartNo(CASA)"/>
    <w:basedOn w:val="OPCCharBase"/>
    <w:uiPriority w:val="1"/>
    <w:rsid w:val="004A4CA9"/>
  </w:style>
  <w:style w:type="paragraph" w:customStyle="1" w:styleId="ENoteTTIndentHeadingSub">
    <w:name w:val="ENoteTTIndentHeadingSub"/>
    <w:aliases w:val="enTTHis"/>
    <w:basedOn w:val="OPCParaBase"/>
    <w:rsid w:val="004A4CA9"/>
    <w:pPr>
      <w:keepNext/>
      <w:spacing w:before="60" w:line="240" w:lineRule="atLeast"/>
      <w:ind w:left="340"/>
    </w:pPr>
    <w:rPr>
      <w:b/>
      <w:sz w:val="16"/>
    </w:rPr>
  </w:style>
  <w:style w:type="paragraph" w:customStyle="1" w:styleId="ENoteTTiSub">
    <w:name w:val="ENoteTTiSub"/>
    <w:aliases w:val="enttis"/>
    <w:basedOn w:val="OPCParaBase"/>
    <w:rsid w:val="004A4CA9"/>
    <w:pPr>
      <w:keepNext/>
      <w:spacing w:before="60" w:line="240" w:lineRule="atLeast"/>
      <w:ind w:left="340"/>
    </w:pPr>
    <w:rPr>
      <w:sz w:val="16"/>
    </w:rPr>
  </w:style>
  <w:style w:type="paragraph" w:customStyle="1" w:styleId="SubDivisionMigration">
    <w:name w:val="SubDivisionMigration"/>
    <w:aliases w:val="sdm"/>
    <w:basedOn w:val="OPCParaBase"/>
    <w:rsid w:val="004A4C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4CA9"/>
    <w:pPr>
      <w:keepNext/>
      <w:keepLines/>
      <w:spacing w:before="240" w:line="240" w:lineRule="auto"/>
      <w:ind w:left="1134" w:hanging="1134"/>
    </w:pPr>
    <w:rPr>
      <w:b/>
      <w:sz w:val="28"/>
    </w:rPr>
  </w:style>
  <w:style w:type="paragraph" w:customStyle="1" w:styleId="FreeForm">
    <w:name w:val="FreeForm"/>
    <w:rsid w:val="003568B4"/>
    <w:rPr>
      <w:rFonts w:ascii="Arial" w:hAnsi="Arial"/>
      <w:sz w:val="22"/>
    </w:rPr>
  </w:style>
  <w:style w:type="paragraph" w:customStyle="1" w:styleId="SOText">
    <w:name w:val="SO Text"/>
    <w:aliases w:val="sot"/>
    <w:link w:val="SOTextChar"/>
    <w:rsid w:val="004A4C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4CA9"/>
    <w:rPr>
      <w:sz w:val="22"/>
    </w:rPr>
  </w:style>
  <w:style w:type="paragraph" w:customStyle="1" w:styleId="SOTextNote">
    <w:name w:val="SO TextNote"/>
    <w:aliases w:val="sont"/>
    <w:basedOn w:val="SOText"/>
    <w:qFormat/>
    <w:rsid w:val="004A4CA9"/>
    <w:pPr>
      <w:spacing w:before="122" w:line="198" w:lineRule="exact"/>
      <w:ind w:left="1843" w:hanging="709"/>
    </w:pPr>
    <w:rPr>
      <w:sz w:val="18"/>
    </w:rPr>
  </w:style>
  <w:style w:type="paragraph" w:customStyle="1" w:styleId="SOPara">
    <w:name w:val="SO Para"/>
    <w:aliases w:val="soa"/>
    <w:basedOn w:val="SOText"/>
    <w:link w:val="SOParaChar"/>
    <w:qFormat/>
    <w:rsid w:val="004A4CA9"/>
    <w:pPr>
      <w:tabs>
        <w:tab w:val="right" w:pos="1786"/>
      </w:tabs>
      <w:spacing w:before="40"/>
      <w:ind w:left="2070" w:hanging="936"/>
    </w:pPr>
  </w:style>
  <w:style w:type="character" w:customStyle="1" w:styleId="SOParaChar">
    <w:name w:val="SO Para Char"/>
    <w:aliases w:val="soa Char"/>
    <w:basedOn w:val="DefaultParagraphFont"/>
    <w:link w:val="SOPara"/>
    <w:rsid w:val="004A4CA9"/>
    <w:rPr>
      <w:sz w:val="22"/>
    </w:rPr>
  </w:style>
  <w:style w:type="paragraph" w:customStyle="1" w:styleId="FileName">
    <w:name w:val="FileName"/>
    <w:basedOn w:val="Normal"/>
    <w:rsid w:val="004A4CA9"/>
  </w:style>
  <w:style w:type="paragraph" w:customStyle="1" w:styleId="TableHeading">
    <w:name w:val="TableHeading"/>
    <w:aliases w:val="th"/>
    <w:basedOn w:val="OPCParaBase"/>
    <w:next w:val="Tabletext"/>
    <w:rsid w:val="004A4CA9"/>
    <w:pPr>
      <w:keepNext/>
      <w:spacing w:before="60" w:line="240" w:lineRule="atLeast"/>
    </w:pPr>
    <w:rPr>
      <w:b/>
      <w:sz w:val="20"/>
    </w:rPr>
  </w:style>
  <w:style w:type="paragraph" w:customStyle="1" w:styleId="SOHeadBold">
    <w:name w:val="SO HeadBold"/>
    <w:aliases w:val="sohb"/>
    <w:basedOn w:val="SOText"/>
    <w:next w:val="SOText"/>
    <w:link w:val="SOHeadBoldChar"/>
    <w:qFormat/>
    <w:rsid w:val="004A4CA9"/>
    <w:rPr>
      <w:b/>
    </w:rPr>
  </w:style>
  <w:style w:type="character" w:customStyle="1" w:styleId="SOHeadBoldChar">
    <w:name w:val="SO HeadBold Char"/>
    <w:aliases w:val="sohb Char"/>
    <w:basedOn w:val="DefaultParagraphFont"/>
    <w:link w:val="SOHeadBold"/>
    <w:rsid w:val="004A4CA9"/>
    <w:rPr>
      <w:b/>
      <w:sz w:val="22"/>
    </w:rPr>
  </w:style>
  <w:style w:type="paragraph" w:customStyle="1" w:styleId="SOHeadItalic">
    <w:name w:val="SO HeadItalic"/>
    <w:aliases w:val="sohi"/>
    <w:basedOn w:val="SOText"/>
    <w:next w:val="SOText"/>
    <w:link w:val="SOHeadItalicChar"/>
    <w:qFormat/>
    <w:rsid w:val="004A4CA9"/>
    <w:rPr>
      <w:i/>
    </w:rPr>
  </w:style>
  <w:style w:type="character" w:customStyle="1" w:styleId="SOHeadItalicChar">
    <w:name w:val="SO HeadItalic Char"/>
    <w:aliases w:val="sohi Char"/>
    <w:basedOn w:val="DefaultParagraphFont"/>
    <w:link w:val="SOHeadItalic"/>
    <w:rsid w:val="004A4CA9"/>
    <w:rPr>
      <w:i/>
      <w:sz w:val="22"/>
    </w:rPr>
  </w:style>
  <w:style w:type="paragraph" w:customStyle="1" w:styleId="SOBullet">
    <w:name w:val="SO Bullet"/>
    <w:aliases w:val="sotb"/>
    <w:basedOn w:val="SOText"/>
    <w:link w:val="SOBulletChar"/>
    <w:qFormat/>
    <w:rsid w:val="004A4CA9"/>
    <w:pPr>
      <w:ind w:left="1559" w:hanging="425"/>
    </w:pPr>
  </w:style>
  <w:style w:type="character" w:customStyle="1" w:styleId="SOBulletChar">
    <w:name w:val="SO Bullet Char"/>
    <w:aliases w:val="sotb Char"/>
    <w:basedOn w:val="DefaultParagraphFont"/>
    <w:link w:val="SOBullet"/>
    <w:rsid w:val="004A4CA9"/>
    <w:rPr>
      <w:sz w:val="22"/>
    </w:rPr>
  </w:style>
  <w:style w:type="paragraph" w:customStyle="1" w:styleId="SOBulletNote">
    <w:name w:val="SO BulletNote"/>
    <w:aliases w:val="sonb"/>
    <w:basedOn w:val="SOTextNote"/>
    <w:link w:val="SOBulletNoteChar"/>
    <w:qFormat/>
    <w:rsid w:val="004A4CA9"/>
    <w:pPr>
      <w:tabs>
        <w:tab w:val="left" w:pos="1560"/>
      </w:tabs>
      <w:ind w:left="2268" w:hanging="1134"/>
    </w:pPr>
  </w:style>
  <w:style w:type="character" w:customStyle="1" w:styleId="SOBulletNoteChar">
    <w:name w:val="SO BulletNote Char"/>
    <w:aliases w:val="sonb Char"/>
    <w:basedOn w:val="DefaultParagraphFont"/>
    <w:link w:val="SOBulletNote"/>
    <w:rsid w:val="004A4CA9"/>
    <w:rPr>
      <w:sz w:val="18"/>
    </w:rPr>
  </w:style>
  <w:style w:type="paragraph" w:customStyle="1" w:styleId="SOText2">
    <w:name w:val="SO Text2"/>
    <w:aliases w:val="sot2"/>
    <w:basedOn w:val="Normal"/>
    <w:next w:val="SOText"/>
    <w:link w:val="SOText2Char"/>
    <w:rsid w:val="004A4C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4CA9"/>
    <w:rPr>
      <w:sz w:val="22"/>
    </w:rPr>
  </w:style>
  <w:style w:type="paragraph" w:customStyle="1" w:styleId="SubPartCASA">
    <w:name w:val="SubPart(CASA)"/>
    <w:aliases w:val="csp"/>
    <w:basedOn w:val="OPCParaBase"/>
    <w:next w:val="ActHead3"/>
    <w:rsid w:val="004A4CA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65C39"/>
    <w:rPr>
      <w:rFonts w:eastAsia="Times New Roman" w:cs="Times New Roman"/>
      <w:sz w:val="22"/>
      <w:lang w:eastAsia="en-AU"/>
    </w:rPr>
  </w:style>
  <w:style w:type="character" w:customStyle="1" w:styleId="notetextChar">
    <w:name w:val="note(text) Char"/>
    <w:aliases w:val="n Char"/>
    <w:basedOn w:val="DefaultParagraphFont"/>
    <w:link w:val="notetext"/>
    <w:rsid w:val="00565C39"/>
    <w:rPr>
      <w:rFonts w:eastAsia="Times New Roman" w:cs="Times New Roman"/>
      <w:sz w:val="18"/>
      <w:lang w:eastAsia="en-AU"/>
    </w:rPr>
  </w:style>
  <w:style w:type="character" w:customStyle="1" w:styleId="Heading1Char">
    <w:name w:val="Heading 1 Char"/>
    <w:basedOn w:val="DefaultParagraphFont"/>
    <w:link w:val="Heading1"/>
    <w:uiPriority w:val="9"/>
    <w:rsid w:val="00565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65C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5C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65C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65C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65C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65C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65C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5C3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AF44-B7E7-4891-AA29-53343C31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669</Words>
  <Characters>3815</Characters>
  <Application>Microsoft Office Word</Application>
  <DocSecurity>4</DocSecurity>
  <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2016-04-12T00:59:00Z</cp:lastPrinted>
  <dcterms:created xsi:type="dcterms:W3CDTF">2016-05-10T01:13:00Z</dcterms:created>
  <dcterms:modified xsi:type="dcterms:W3CDTF">2016-05-10T01:13:00Z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Norfolk Island Land Transfer Ordinance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05 May 2016</vt:lpwstr>
  </property>
  <property fmtid="{D5CDD505-2E9C-101B-9397-08002B2CF9AE}" pid="9" name="Exco">
    <vt:lpwstr>Yes</vt:lpwstr>
  </property>
  <property fmtid="{D5CDD505-2E9C-101B-9397-08002B2CF9AE}" pid="10" name="Authority">
    <vt:lpwstr/>
  </property>
  <property fmtid="{D5CDD505-2E9C-101B-9397-08002B2CF9AE}" pid="11" name="ID">
    <vt:lpwstr>OPC61951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Norfolk Island Act 1979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05 May 2016</vt:lpwstr>
  </property>
</Properties>
</file>