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61B09" w:rsidRDefault="00BB0CC4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5267325" cy="742950"/>
            <wp:effectExtent l="0" t="0" r="952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Corporations </w:t>
      </w:r>
      <w:r w:rsidR="00C11452" w:rsidRPr="00AC3E7B">
        <w:t>(</w:t>
      </w:r>
      <w:r w:rsidR="00DA41D5" w:rsidRPr="00AC3E7B">
        <w:t>Re</w:t>
      </w:r>
      <w:r w:rsidR="00C02D44">
        <w:t>peal</w:t>
      </w:r>
      <w:r w:rsidR="00C11452" w:rsidRPr="00AC3E7B">
        <w:t xml:space="preserve">) Instrument </w:t>
      </w:r>
      <w:r w:rsidR="00D17836">
        <w:t>2016</w:t>
      </w:r>
      <w:r w:rsidR="00132B7B">
        <w:t>/</w:t>
      </w:r>
      <w:r w:rsidR="00BB2E00">
        <w:t>452</w:t>
      </w:r>
    </w:p>
    <w:p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6719E1">
        <w:rPr>
          <w:sz w:val="24"/>
          <w:szCs w:val="24"/>
        </w:rPr>
        <w:t>Grant Moodie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:rsidR="006719E1" w:rsidRPr="006719E1" w:rsidRDefault="006719E1" w:rsidP="006719E1">
      <w:pPr>
        <w:rPr>
          <w:lang w:eastAsia="en-AU"/>
        </w:rPr>
      </w:pPr>
    </w:p>
    <w:p w:rsidR="006554FF" w:rsidRPr="00255007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Pr="00AC3E7B">
        <w:rPr>
          <w:sz w:val="24"/>
          <w:szCs w:val="24"/>
        </w:rPr>
        <w:tab/>
      </w:r>
      <w:bookmarkStart w:id="1" w:name="BKCheck15B_1"/>
      <w:bookmarkEnd w:id="1"/>
      <w:r w:rsidR="006719E1">
        <w:rPr>
          <w:sz w:val="24"/>
          <w:szCs w:val="24"/>
        </w:rPr>
        <w:tab/>
        <w:t>6</w:t>
      </w:r>
      <w:r w:rsidR="00251D78">
        <w:rPr>
          <w:sz w:val="24"/>
          <w:szCs w:val="24"/>
        </w:rPr>
        <w:t xml:space="preserve"> June 2016</w:t>
      </w:r>
    </w:p>
    <w:p w:rsidR="002962F3" w:rsidRDefault="002962F3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:rsidR="002962F3" w:rsidRDefault="002962F3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:rsidR="00F171A1" w:rsidRPr="00BB5C17" w:rsidRDefault="006719E1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:rsidR="006719E1" w:rsidRPr="00A03459" w:rsidRDefault="003708CA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52980776" w:history="1">
        <w:r w:rsidR="006719E1" w:rsidRPr="005A63DA">
          <w:rPr>
            <w:rStyle w:val="Hyperlink"/>
            <w:noProof/>
          </w:rPr>
          <w:t>Part 1—Preliminary</w:t>
        </w:r>
        <w:r w:rsidR="006719E1">
          <w:rPr>
            <w:noProof/>
            <w:webHidden/>
          </w:rPr>
          <w:tab/>
        </w:r>
        <w:r w:rsidR="006719E1">
          <w:rPr>
            <w:noProof/>
            <w:webHidden/>
          </w:rPr>
          <w:fldChar w:fldCharType="begin"/>
        </w:r>
        <w:r w:rsidR="006719E1">
          <w:rPr>
            <w:noProof/>
            <w:webHidden/>
          </w:rPr>
          <w:instrText xml:space="preserve"> PAGEREF _Toc452980776 \h </w:instrText>
        </w:r>
        <w:r w:rsidR="006719E1">
          <w:rPr>
            <w:noProof/>
            <w:webHidden/>
          </w:rPr>
        </w:r>
        <w:r w:rsidR="006719E1">
          <w:rPr>
            <w:noProof/>
            <w:webHidden/>
          </w:rPr>
          <w:fldChar w:fldCharType="separate"/>
        </w:r>
        <w:r w:rsidR="006719E1">
          <w:rPr>
            <w:noProof/>
            <w:webHidden/>
          </w:rPr>
          <w:t>3</w:t>
        </w:r>
        <w:r w:rsidR="006719E1"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52980777" w:history="1">
        <w:r w:rsidRPr="005A63DA">
          <w:rPr>
            <w:rStyle w:val="Hyperlink"/>
            <w:noProof/>
          </w:rPr>
          <w:t>1</w:t>
        </w:r>
        <w:r w:rsidRPr="00A03459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5A63DA">
          <w:rPr>
            <w:rStyle w:val="Hyperlink"/>
            <w:noProof/>
          </w:rPr>
          <w:t>Name of legislative instrument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52980778" w:history="1">
        <w:r w:rsidRPr="005A63DA">
          <w:rPr>
            <w:rStyle w:val="Hyperlink"/>
            <w:noProof/>
          </w:rPr>
          <w:t>2</w:t>
        </w:r>
        <w:r w:rsidRPr="00A03459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5A63DA">
          <w:rPr>
            <w:rStyle w:val="Hyperlink"/>
            <w:noProof/>
          </w:rPr>
          <w:t>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52980779" w:history="1">
        <w:r w:rsidRPr="005A63DA">
          <w:rPr>
            <w:rStyle w:val="Hyperlink"/>
            <w:noProof/>
          </w:rPr>
          <w:t>3</w:t>
        </w:r>
        <w:r w:rsidRPr="00A03459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5A63DA">
          <w:rPr>
            <w:rStyle w:val="Hyperlink"/>
            <w:noProof/>
          </w:rPr>
          <w:t>Authority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52980780" w:history="1">
        <w:r w:rsidRPr="005A63DA">
          <w:rPr>
            <w:rStyle w:val="Hyperlink"/>
            <w:noProof/>
          </w:rPr>
          <w:t>4</w:t>
        </w:r>
        <w:r w:rsidRPr="00A03459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5A63DA">
          <w:rPr>
            <w:rStyle w:val="Hyperlink"/>
            <w:noProof/>
          </w:rPr>
          <w:t>Schedules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tabs>
          <w:tab w:val="left" w:pos="1474"/>
        </w:tabs>
        <w:rPr>
          <w:rFonts w:ascii="Calibri" w:hAnsi="Calibri"/>
          <w:noProof/>
          <w:kern w:val="0"/>
          <w:sz w:val="22"/>
          <w:szCs w:val="22"/>
        </w:rPr>
      </w:pPr>
      <w:hyperlink w:anchor="_Toc452980781" w:history="1">
        <w:r w:rsidRPr="005A63DA">
          <w:rPr>
            <w:rStyle w:val="Hyperlink"/>
            <w:noProof/>
          </w:rPr>
          <w:t>5</w:t>
        </w:r>
        <w:r w:rsidRPr="00A03459">
          <w:rPr>
            <w:rFonts w:ascii="Calibri" w:hAnsi="Calibri"/>
            <w:noProof/>
            <w:kern w:val="0"/>
            <w:sz w:val="22"/>
            <w:szCs w:val="22"/>
          </w:rPr>
          <w:tab/>
        </w:r>
        <w:r w:rsidRPr="005A63DA">
          <w:rPr>
            <w:rStyle w:val="Hyperlink"/>
            <w:noProof/>
          </w:rPr>
          <w:t>Repeal of amending and repealing instruments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1"/>
        <w:rPr>
          <w:rFonts w:ascii="Calibri" w:hAnsi="Calibri"/>
          <w:b w:val="0"/>
          <w:noProof/>
          <w:kern w:val="0"/>
          <w:sz w:val="22"/>
          <w:szCs w:val="22"/>
        </w:rPr>
      </w:pPr>
      <w:hyperlink w:anchor="_Toc452980782" w:history="1">
        <w:r w:rsidRPr="005A63DA">
          <w:rPr>
            <w:rStyle w:val="Hyperlink"/>
            <w:noProof/>
          </w:rPr>
          <w:t>Schedule 1—Repeals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19E1" w:rsidRPr="00A03459" w:rsidRDefault="006719E1">
      <w:pPr>
        <w:pStyle w:val="TOC2"/>
        <w:rPr>
          <w:rFonts w:ascii="Calibri" w:hAnsi="Calibri"/>
          <w:noProof/>
          <w:kern w:val="0"/>
          <w:sz w:val="22"/>
          <w:szCs w:val="22"/>
        </w:rPr>
      </w:pPr>
      <w:hyperlink w:anchor="_Toc452980783" w:history="1">
        <w:r w:rsidRPr="005A63DA">
          <w:rPr>
            <w:rStyle w:val="Hyperlink"/>
            <w:noProof/>
          </w:rPr>
          <w:t>ASIC Class Order [CO 03/606]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_Toc452980783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:rsidR="00FA31DE" w:rsidRPr="00F61B09" w:rsidRDefault="00FA31DE" w:rsidP="006554FF">
      <w:pPr>
        <w:pStyle w:val="LI-Heading1"/>
      </w:pPr>
      <w:bookmarkStart w:id="3" w:name="BK_S3P1L1C1"/>
      <w:bookmarkStart w:id="4" w:name="_Toc452980776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:rsidR="00FA31DE" w:rsidRDefault="00FA31DE" w:rsidP="00C11452">
      <w:pPr>
        <w:pStyle w:val="LI-Heading2"/>
        <w:rPr>
          <w:szCs w:val="24"/>
        </w:rPr>
      </w:pPr>
      <w:bookmarkStart w:id="5" w:name="_Toc45298077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005446">
        <w:t xml:space="preserve">instrument </w:t>
      </w:r>
      <w:r w:rsidR="008C0F29" w:rsidRPr="008C0F29">
        <w:rPr>
          <w:szCs w:val="24"/>
        </w:rPr>
        <w:t xml:space="preserve">is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D17836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D17836">
        <w:rPr>
          <w:i/>
          <w:szCs w:val="24"/>
        </w:rPr>
        <w:t>2016</w:t>
      </w:r>
      <w:r w:rsidR="00530968">
        <w:rPr>
          <w:i/>
          <w:szCs w:val="24"/>
        </w:rPr>
        <w:t>/</w:t>
      </w:r>
      <w:r w:rsidR="00BB2E00">
        <w:rPr>
          <w:i/>
          <w:szCs w:val="24"/>
        </w:rPr>
        <w:t>452</w:t>
      </w:r>
      <w:r w:rsidRPr="00AC3E7B">
        <w:rPr>
          <w:szCs w:val="24"/>
        </w:rPr>
        <w:t>.</w:t>
      </w:r>
    </w:p>
    <w:p w:rsidR="00FA31DE" w:rsidRPr="008C0F29" w:rsidRDefault="00FA31DE" w:rsidP="00C11452">
      <w:pPr>
        <w:pStyle w:val="LI-Heading2"/>
        <w:rPr>
          <w:szCs w:val="24"/>
        </w:rPr>
      </w:pPr>
      <w:bookmarkStart w:id="6" w:name="_Toc45298077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:rsidR="00113470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</w:t>
      </w:r>
      <w:r w:rsidR="00113470">
        <w:rPr>
          <w:szCs w:val="24"/>
        </w:rPr>
        <w:t>later of:</w:t>
      </w:r>
    </w:p>
    <w:p w:rsidR="00FA31DE" w:rsidRDefault="00113470" w:rsidP="00113470">
      <w:pPr>
        <w:pStyle w:val="LI-BodyTextParaa"/>
      </w:pPr>
      <w:r>
        <w:t>(a)</w:t>
      </w:r>
      <w:r>
        <w:tab/>
      </w:r>
      <w:r w:rsidR="00FA31DE" w:rsidRPr="008C0F29">
        <w:t xml:space="preserve">the day </w:t>
      </w:r>
      <w:r w:rsidR="004823C0">
        <w:t xml:space="preserve">after it is </w:t>
      </w:r>
      <w:r w:rsidR="0075106E">
        <w:t>registered on</w:t>
      </w:r>
      <w:r w:rsidR="004823C0">
        <w:t xml:space="preserve"> the </w:t>
      </w:r>
      <w:r w:rsidR="004823C0" w:rsidRPr="00255007">
        <w:t>Federal</w:t>
      </w:r>
      <w:r w:rsidR="00F60F2F" w:rsidRPr="00255007">
        <w:t> </w:t>
      </w:r>
      <w:r w:rsidR="004823C0" w:rsidRPr="00255007">
        <w:t>Register of</w:t>
      </w:r>
      <w:r w:rsidR="00255007" w:rsidRPr="00255007">
        <w:t xml:space="preserve"> Legislation</w:t>
      </w:r>
      <w:r>
        <w:t>; and</w:t>
      </w:r>
    </w:p>
    <w:p w:rsidR="00113470" w:rsidRPr="008C0F29" w:rsidRDefault="00113470" w:rsidP="00113470">
      <w:pPr>
        <w:pStyle w:val="LI-BodyTextParaa"/>
      </w:pPr>
      <w:r>
        <w:t>(b)</w:t>
      </w:r>
      <w:r>
        <w:tab/>
        <w:t>the day it is gazetted.</w:t>
      </w:r>
    </w:p>
    <w:p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5298077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DA7357">
        <w:rPr>
          <w:szCs w:val="24"/>
        </w:rPr>
        <w:t>paragraph 9</w:t>
      </w:r>
      <w:r w:rsidR="00531495">
        <w:rPr>
          <w:szCs w:val="24"/>
        </w:rPr>
        <w:t>11</w:t>
      </w:r>
      <w:r w:rsidR="00DA7357">
        <w:rPr>
          <w:szCs w:val="24"/>
        </w:rPr>
        <w:t>A(2)</w:t>
      </w:r>
      <w:r w:rsidR="004D1ADC">
        <w:rPr>
          <w:szCs w:val="24"/>
        </w:rPr>
        <w:t>(l)</w:t>
      </w:r>
      <w:r w:rsidR="00DA7357">
        <w:rPr>
          <w:szCs w:val="24"/>
        </w:rPr>
        <w:t xml:space="preserve"> of the </w:t>
      </w:r>
      <w:r w:rsidR="00DA7357" w:rsidRPr="00DA7357">
        <w:rPr>
          <w:i/>
          <w:szCs w:val="24"/>
        </w:rPr>
        <w:t>Corporations Act 2001</w:t>
      </w:r>
      <w:r w:rsidR="00DA7357">
        <w:rPr>
          <w:szCs w:val="24"/>
        </w:rPr>
        <w:t xml:space="preserve">. </w:t>
      </w:r>
    </w:p>
    <w:p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5298078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:rsidR="005C1C22" w:rsidRDefault="009B69D4" w:rsidP="003263AC">
      <w:pPr>
        <w:pStyle w:val="LI-BodyTextUnnumbered"/>
      </w:pPr>
      <w:r w:rsidRPr="009B69D4">
        <w:t xml:space="preserve">Each instrument that is specified in Schedule </w:t>
      </w:r>
      <w:r w:rsidR="00A65A14">
        <w:t xml:space="preserve">1 </w:t>
      </w:r>
      <w:r w:rsidRPr="009B69D4">
        <w:t>to this instrument is repealed as set out in the applicable items in the Schedule</w:t>
      </w:r>
      <w:r w:rsidR="00A65A14">
        <w:t xml:space="preserve">. </w:t>
      </w:r>
    </w:p>
    <w:p w:rsidR="00917898" w:rsidRPr="00BB5C17" w:rsidRDefault="00917898" w:rsidP="00917898">
      <w:pPr>
        <w:pStyle w:val="LI-Heading2"/>
        <w:spacing w:before="240"/>
        <w:rPr>
          <w:szCs w:val="24"/>
        </w:rPr>
      </w:pPr>
      <w:bookmarkStart w:id="9" w:name="_Toc420481792"/>
      <w:bookmarkStart w:id="10" w:name="_Toc452980781"/>
      <w:r>
        <w:rPr>
          <w:szCs w:val="24"/>
        </w:rPr>
        <w:t>5</w:t>
      </w:r>
      <w:r>
        <w:rPr>
          <w:szCs w:val="24"/>
        </w:rPr>
        <w:tab/>
        <w:t>Repeal of amending and repealing instruments</w:t>
      </w:r>
      <w:bookmarkEnd w:id="9"/>
      <w:bookmarkEnd w:id="10"/>
    </w:p>
    <w:p w:rsidR="00917898" w:rsidRDefault="00917898" w:rsidP="00917898">
      <w:pPr>
        <w:pStyle w:val="LI-BodyTextUnnumbered"/>
        <w:ind w:left="1701" w:hanging="567"/>
      </w:pPr>
      <w:r>
        <w:t>(1)</w:t>
      </w:r>
      <w:r>
        <w:tab/>
        <w:t xml:space="preserve">The repeal of an instrument by </w:t>
      </w:r>
      <w:r w:rsidR="00B25FE4">
        <w:t>section 4</w:t>
      </w:r>
      <w:r>
        <w:t xml:space="preserve"> does not affect any amendment to or repeal of another instrument (however described) made by the instrument.</w:t>
      </w:r>
    </w:p>
    <w:p w:rsidR="00917898" w:rsidRDefault="00917898" w:rsidP="00F927E2">
      <w:pPr>
        <w:pStyle w:val="LI-BodyTextUnnumbered"/>
        <w:ind w:left="1701" w:hanging="567"/>
        <w:sectPr w:rsidR="00917898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t>(2)</w:t>
      </w:r>
      <w:r>
        <w:tab/>
        <w:t xml:space="preserve">Subsection (1) does not limit the effect of section 7 of the </w:t>
      </w:r>
      <w:r w:rsidRPr="005C1C22">
        <w:rPr>
          <w:i/>
        </w:rPr>
        <w:t>Acts</w:t>
      </w:r>
      <w:r>
        <w:rPr>
          <w:i/>
        </w:rPr>
        <w:t> </w:t>
      </w:r>
      <w:r w:rsidRPr="005C1C22">
        <w:rPr>
          <w:i/>
        </w:rPr>
        <w:t>Interpretation Act 1901</w:t>
      </w:r>
      <w:r>
        <w:t xml:space="preserve"> as it applies to the repeal of an instrument by section</w:t>
      </w:r>
      <w:r w:rsidR="00B25FE4">
        <w:t xml:space="preserve"> 4</w:t>
      </w:r>
      <w:r w:rsidR="00F927E2">
        <w:t xml:space="preserve"> of this instrument.</w:t>
      </w:r>
    </w:p>
    <w:p w:rsidR="00A15512" w:rsidRPr="00F61B09" w:rsidRDefault="001C7CD5" w:rsidP="006554FF">
      <w:pPr>
        <w:pStyle w:val="LI-Heading1"/>
      </w:pPr>
      <w:bookmarkStart w:id="11" w:name="_Toc452980782"/>
      <w:r>
        <w:lastRenderedPageBreak/>
        <w:t xml:space="preserve">Schedule </w:t>
      </w:r>
      <w:r w:rsidR="00D17836">
        <w:t>1</w:t>
      </w:r>
      <w:r w:rsidR="00A15512" w:rsidRPr="006554FF">
        <w:t>—</w:t>
      </w:r>
      <w:r w:rsidR="00C02D44">
        <w:t>Repeals</w:t>
      </w:r>
      <w:bookmarkEnd w:id="11"/>
    </w:p>
    <w:p w:rsidR="00A15512" w:rsidRPr="001C7CD5" w:rsidRDefault="00D17836" w:rsidP="002B4A0D">
      <w:pPr>
        <w:pStyle w:val="LI-Heading2"/>
        <w:rPr>
          <w:sz w:val="28"/>
          <w:szCs w:val="28"/>
        </w:rPr>
      </w:pPr>
      <w:bookmarkStart w:id="12" w:name="_Toc452980783"/>
      <w:r w:rsidRPr="00D17836">
        <w:rPr>
          <w:sz w:val="28"/>
          <w:szCs w:val="28"/>
        </w:rPr>
        <w:t>ASIC Class Order [CO 0</w:t>
      </w:r>
      <w:r w:rsidR="00531495">
        <w:rPr>
          <w:sz w:val="28"/>
          <w:szCs w:val="28"/>
        </w:rPr>
        <w:t>3</w:t>
      </w:r>
      <w:r w:rsidRPr="00D17836">
        <w:rPr>
          <w:sz w:val="28"/>
          <w:szCs w:val="28"/>
        </w:rPr>
        <w:t>/</w:t>
      </w:r>
      <w:r w:rsidR="00531495">
        <w:rPr>
          <w:sz w:val="28"/>
          <w:szCs w:val="28"/>
        </w:rPr>
        <w:t>606</w:t>
      </w:r>
      <w:r w:rsidR="00AA408E">
        <w:rPr>
          <w:sz w:val="28"/>
          <w:szCs w:val="28"/>
        </w:rPr>
        <w:t>]</w:t>
      </w:r>
      <w:bookmarkEnd w:id="12"/>
    </w:p>
    <w:p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sectPr w:rsidR="001C7CD5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59" w:rsidRDefault="00A03459" w:rsidP="00715914">
      <w:pPr>
        <w:spacing w:line="240" w:lineRule="auto"/>
      </w:pPr>
      <w:r>
        <w:separator/>
      </w:r>
    </w:p>
  </w:endnote>
  <w:endnote w:type="continuationSeparator" w:id="0">
    <w:p w:rsidR="00A03459" w:rsidRDefault="00A034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BB0CC4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51D7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1D7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BB0CC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:rsidTr="00081794">
      <w:tc>
        <w:tcPr>
          <w:tcW w:w="8472" w:type="dxa"/>
          <w:shd w:val="clear" w:color="auto" w:fill="auto"/>
        </w:tcPr>
        <w:p w:rsidR="00102CA6" w:rsidRPr="00081794" w:rsidRDefault="00102CA6" w:rsidP="00102CA6">
          <w:pPr>
            <w:rPr>
              <w:sz w:val="18"/>
            </w:rPr>
          </w:pPr>
        </w:p>
      </w:tc>
    </w:tr>
  </w:tbl>
  <w:p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BB0CC4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2CA6" w:rsidRPr="00081794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51D78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59" w:rsidRDefault="00A03459" w:rsidP="00715914">
      <w:pPr>
        <w:spacing w:line="240" w:lineRule="auto"/>
      </w:pPr>
      <w:r>
        <w:separator/>
      </w:r>
    </w:p>
  </w:footnote>
  <w:footnote w:type="continuationSeparator" w:id="0">
    <w:p w:rsidR="00A03459" w:rsidRDefault="00A034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BB0CC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51D7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51D7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:rsidTr="006719E1">
      <w:tc>
        <w:tcPr>
          <w:tcW w:w="6663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BB0CC4">
            <w:rPr>
              <w:noProof/>
            </w:rPr>
            <w:t>ASIC Corporations (Repeal) Instrument 2016/452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BB0CC4">
            <w:rPr>
              <w:noProof/>
            </w:rPr>
            <w:t>Schedule 1—Repeals</w:t>
          </w:r>
          <w:r>
            <w:fldChar w:fldCharType="end"/>
          </w:r>
        </w:p>
      </w:tc>
    </w:tr>
  </w:tbl>
  <w:p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BB0CC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:rsidTr="00BF75C9">
      <w:tc>
        <w:tcPr>
          <w:tcW w:w="6804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BB0CC4">
            <w:rPr>
              <w:noProof/>
            </w:rPr>
            <w:t>ASIC Corporations (Repeal) Instrument 2016/452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Tr="00BF75C9">
      <w:tc>
        <w:tcPr>
          <w:tcW w:w="6804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BB0CC4">
            <w:rPr>
              <w:noProof/>
            </w:rPr>
            <w:t>ASIC Corporations (Repeal) Instrument 2016/452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BB0CC4">
            <w:rPr>
              <w:noProof/>
            </w:rPr>
            <w:t>Part 1—Preliminary</w:t>
          </w:r>
          <w:r>
            <w:fldChar w:fldCharType="end"/>
          </w:r>
        </w:p>
      </w:tc>
    </w:tr>
  </w:tbl>
  <w:p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A6" w:rsidRPr="007A1328" w:rsidRDefault="00102CA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614BF"/>
    <w:rsid w:val="0006250C"/>
    <w:rsid w:val="00081794"/>
    <w:rsid w:val="000A0D6F"/>
    <w:rsid w:val="000A142F"/>
    <w:rsid w:val="000A6C39"/>
    <w:rsid w:val="000B58FA"/>
    <w:rsid w:val="000C55A0"/>
    <w:rsid w:val="000D05EF"/>
    <w:rsid w:val="000E2261"/>
    <w:rsid w:val="000E39FD"/>
    <w:rsid w:val="000E3C2E"/>
    <w:rsid w:val="000F0C7B"/>
    <w:rsid w:val="000F21C1"/>
    <w:rsid w:val="00102307"/>
    <w:rsid w:val="00102CA6"/>
    <w:rsid w:val="0010745C"/>
    <w:rsid w:val="00113470"/>
    <w:rsid w:val="00120985"/>
    <w:rsid w:val="00132B7B"/>
    <w:rsid w:val="00132CEB"/>
    <w:rsid w:val="00142B62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D78"/>
    <w:rsid w:val="00255007"/>
    <w:rsid w:val="002564A4"/>
    <w:rsid w:val="002609C4"/>
    <w:rsid w:val="0026736C"/>
    <w:rsid w:val="002701E8"/>
    <w:rsid w:val="00281308"/>
    <w:rsid w:val="00281813"/>
    <w:rsid w:val="00284719"/>
    <w:rsid w:val="002962F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4F8B"/>
    <w:rsid w:val="003052DB"/>
    <w:rsid w:val="003263AC"/>
    <w:rsid w:val="00327DDF"/>
    <w:rsid w:val="003354D2"/>
    <w:rsid w:val="00335BC6"/>
    <w:rsid w:val="003415D3"/>
    <w:rsid w:val="00344701"/>
    <w:rsid w:val="00350553"/>
    <w:rsid w:val="003528DA"/>
    <w:rsid w:val="00352B0F"/>
    <w:rsid w:val="00356690"/>
    <w:rsid w:val="00360459"/>
    <w:rsid w:val="00365497"/>
    <w:rsid w:val="003708CA"/>
    <w:rsid w:val="00374DDD"/>
    <w:rsid w:val="00387A96"/>
    <w:rsid w:val="003A2A48"/>
    <w:rsid w:val="003B732F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B6611"/>
    <w:rsid w:val="004D1ADC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1495"/>
    <w:rsid w:val="00532049"/>
    <w:rsid w:val="005356A7"/>
    <w:rsid w:val="00537FBC"/>
    <w:rsid w:val="005574D1"/>
    <w:rsid w:val="005657FE"/>
    <w:rsid w:val="00572BB1"/>
    <w:rsid w:val="00573189"/>
    <w:rsid w:val="00584811"/>
    <w:rsid w:val="00585784"/>
    <w:rsid w:val="00593AA6"/>
    <w:rsid w:val="00594161"/>
    <w:rsid w:val="00594749"/>
    <w:rsid w:val="005B1D21"/>
    <w:rsid w:val="005B4067"/>
    <w:rsid w:val="005B42DB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19E1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A1B0B"/>
    <w:rsid w:val="007B0A97"/>
    <w:rsid w:val="007B4C4F"/>
    <w:rsid w:val="007C2253"/>
    <w:rsid w:val="007C61D2"/>
    <w:rsid w:val="007D230B"/>
    <w:rsid w:val="007E0CCF"/>
    <w:rsid w:val="007E163D"/>
    <w:rsid w:val="007E667A"/>
    <w:rsid w:val="007F28C9"/>
    <w:rsid w:val="0080312D"/>
    <w:rsid w:val="00803587"/>
    <w:rsid w:val="008117E9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17898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C1DBE"/>
    <w:rsid w:val="009D1818"/>
    <w:rsid w:val="009E0B05"/>
    <w:rsid w:val="009E593A"/>
    <w:rsid w:val="009E5CFC"/>
    <w:rsid w:val="009F0047"/>
    <w:rsid w:val="00A03459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65A14"/>
    <w:rsid w:val="00A70A74"/>
    <w:rsid w:val="00A800A8"/>
    <w:rsid w:val="00A91966"/>
    <w:rsid w:val="00AA408E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07DDD"/>
    <w:rsid w:val="00B16067"/>
    <w:rsid w:val="00B16A31"/>
    <w:rsid w:val="00B17DFD"/>
    <w:rsid w:val="00B25FE4"/>
    <w:rsid w:val="00B2799D"/>
    <w:rsid w:val="00B308FE"/>
    <w:rsid w:val="00B33709"/>
    <w:rsid w:val="00B33B3C"/>
    <w:rsid w:val="00B422CE"/>
    <w:rsid w:val="00B50ADC"/>
    <w:rsid w:val="00B566B1"/>
    <w:rsid w:val="00B625FB"/>
    <w:rsid w:val="00B63834"/>
    <w:rsid w:val="00B72734"/>
    <w:rsid w:val="00B80199"/>
    <w:rsid w:val="00B82D81"/>
    <w:rsid w:val="00B83204"/>
    <w:rsid w:val="00BA06D2"/>
    <w:rsid w:val="00BA220B"/>
    <w:rsid w:val="00BA2950"/>
    <w:rsid w:val="00BA2AA6"/>
    <w:rsid w:val="00BA3A57"/>
    <w:rsid w:val="00BA48F9"/>
    <w:rsid w:val="00BA6D3B"/>
    <w:rsid w:val="00BB0CC4"/>
    <w:rsid w:val="00BB208C"/>
    <w:rsid w:val="00BB2E00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5E7F"/>
    <w:rsid w:val="00C2746F"/>
    <w:rsid w:val="00C324A0"/>
    <w:rsid w:val="00C3300F"/>
    <w:rsid w:val="00C35875"/>
    <w:rsid w:val="00C42BF8"/>
    <w:rsid w:val="00C45171"/>
    <w:rsid w:val="00C50043"/>
    <w:rsid w:val="00C50B97"/>
    <w:rsid w:val="00C6434E"/>
    <w:rsid w:val="00C70CA8"/>
    <w:rsid w:val="00C7573B"/>
    <w:rsid w:val="00C8698C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50E6"/>
    <w:rsid w:val="00D105ED"/>
    <w:rsid w:val="00D13441"/>
    <w:rsid w:val="00D150E7"/>
    <w:rsid w:val="00D17836"/>
    <w:rsid w:val="00D27554"/>
    <w:rsid w:val="00D32F65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357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D6A71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27E2"/>
    <w:rsid w:val="00F9379C"/>
    <w:rsid w:val="00F9469F"/>
    <w:rsid w:val="00F9632C"/>
    <w:rsid w:val="00FA1E52"/>
    <w:rsid w:val="00FA31DE"/>
    <w:rsid w:val="00FA5C23"/>
    <w:rsid w:val="00FA7482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R20160000351463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E100-7AA0-4AD4-837E-5E5D51DA0C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056341-AB9A-470E-A7C4-FB5D3B2D0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24A96-A20C-4D00-BD81-4BB0AB879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9A66B-1CE6-4BF7-993B-85B1D479FCD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17f478ab-373e-4295-9ff0-9b833ad01319"/>
    <ds:schemaRef ds:uri="6fdf923d-1605-456d-9034-49e4c2a6593d"/>
    <ds:schemaRef ds:uri="da7a9ac0-bc47-4684-84e6-3a8e9ac80c1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73597E1-7BC6-438B-9945-A7336BE1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311</Words>
  <Characters>1779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2086</CharactersWithSpaces>
  <SharedDoc>false</SharedDoc>
  <HyperlinkBase/>
  <HLinks>
    <vt:vector size="54" baseType="variant">
      <vt:variant>
        <vt:i4>6946865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_Toc452980783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_Toc452980782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_Toc452980781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_Toc452980780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_Toc452980779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_Toc452980778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_Toc452980777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_Toc452980776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Tony.christie</dc:creator>
  <cp:lastModifiedBy>debbie.cowley</cp:lastModifiedBy>
  <cp:revision>2</cp:revision>
  <cp:lastPrinted>2016-06-01T07:53:00Z</cp:lastPrinted>
  <dcterms:created xsi:type="dcterms:W3CDTF">2016-06-06T04:02:00Z</dcterms:created>
  <dcterms:modified xsi:type="dcterms:W3CDTF">2016-06-06T04:02:00Z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{ac1d535d-8dce-4734-a0b4-d6ae23e5108b}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SecurityClassification">
    <vt:lpwstr>7;#Sensitive|19fd2cb8-3e97-4464-ae71-8c2c2095d028</vt:lpwstr>
  </property>
  <property fmtid="{D5CDD505-2E9C-101B-9397-08002B2CF9AE}" pid="44" name="RecordPoint_SubmissionCompleted">
    <vt:lpwstr>2016-06-02T02:25:03.4918773+10:00</vt:lpwstr>
  </property>
  <property fmtid="{D5CDD505-2E9C-101B-9397-08002B2CF9AE}" pid="45" name="RecordPoint_RecordNumberSubmitted">
    <vt:lpwstr>R20160000351463</vt:lpwstr>
  </property>
  <property fmtid="{D5CDD505-2E9C-101B-9397-08002B2CF9AE}" pid="46" name="RecordPoint_SubmissionDate">
    <vt:lpwstr/>
  </property>
  <property fmtid="{D5CDD505-2E9C-101B-9397-08002B2CF9AE}" pid="47" name="RecordPoint_RecordFormat">
    <vt:lpwstr/>
  </property>
  <property fmtid="{D5CDD505-2E9C-101B-9397-08002B2CF9AE}" pid="48" name="RecordPoint_ActiveItemMoved">
    <vt:lpwstr/>
  </property>
  <property fmtid="{D5CDD505-2E9C-101B-9397-08002B2CF9AE}" pid="49" name="ContentTypeId">
    <vt:lpwstr>0x010100B5F685A1365F544391EF8C813B164F3A003FC3A1FB886AA841B1151906BEDCBCDF</vt:lpwstr>
  </property>
  <property fmtid="{D5CDD505-2E9C-101B-9397-08002B2CF9AE}" pid="50" name="IMSFilesetOrganisationID">
    <vt:lpwstr/>
  </property>
  <property fmtid="{D5CDD505-2E9C-101B-9397-08002B2CF9AE}" pid="51" name="n984d001a78f4b1f81661dbc6638eecd">
    <vt:lpwstr/>
  </property>
  <property fmtid="{D5CDD505-2E9C-101B-9397-08002B2CF9AE}" pid="52" name="ga500041e31e499bae0a2e3b28b012fb">
    <vt:lpwstr/>
  </property>
  <property fmtid="{D5CDD505-2E9C-101B-9397-08002B2CF9AE}" pid="53" name="hb3476fe0c25428da9d0464ead195eef">
    <vt:lpwstr/>
  </property>
  <property fmtid="{D5CDD505-2E9C-101B-9397-08002B2CF9AE}" pid="54" name="f998abd3fd1d41029811a1917032a7bb">
    <vt:lpwstr/>
  </property>
  <property fmtid="{D5CDD505-2E9C-101B-9397-08002B2CF9AE}" pid="55" name="n5630a39299d49819c7e0406fbc52e67">
    <vt:lpwstr/>
  </property>
  <property fmtid="{D5CDD505-2E9C-101B-9397-08002B2CF9AE}" pid="56" name="o370174a30b54570b9bc2a9201a399da">
    <vt:lpwstr/>
  </property>
  <property fmtid="{D5CDD505-2E9C-101B-9397-08002B2CF9AE}" pid="57" name="IMSOrganisationID">
    <vt:lpwstr/>
  </property>
  <property fmtid="{D5CDD505-2E9C-101B-9397-08002B2CF9AE}" pid="58" name="b909c30f6af94f8daa4f6bc346664858">
    <vt:lpwstr/>
  </property>
  <property fmtid="{D5CDD505-2E9C-101B-9397-08002B2CF9AE}" pid="59" name="Tag">
    <vt:lpwstr/>
  </property>
  <property fmtid="{D5CDD505-2E9C-101B-9397-08002B2CF9AE}" pid="60" name="p0defd040bb9426381491b2c186908cb">
    <vt:lpwstr>Sensitive|19fd2cb8-3e97-4464-ae71-8c2c2095d028</vt:lpwstr>
  </property>
  <property fmtid="{D5CDD505-2E9C-101B-9397-08002B2CF9AE}" pid="61" name="f51ae816e01b4965a21cde6183109b29">
    <vt:lpwstr/>
  </property>
  <property fmtid="{D5CDD505-2E9C-101B-9397-08002B2CF9AE}" pid="62" name="j9a53d7fe1554b91b170ef98e3957baf">
    <vt:lpwstr/>
  </property>
  <property fmtid="{D5CDD505-2E9C-101B-9397-08002B2CF9AE}" pid="63" name="k9c390b121b84919acb0b9151690da40">
    <vt:lpwstr/>
  </property>
  <property fmtid="{D5CDD505-2E9C-101B-9397-08002B2CF9AE}" pid="64" name="e3d6af94617946d9813caf87b95826d7">
    <vt:lpwstr/>
  </property>
  <property fmtid="{D5CDD505-2E9C-101B-9397-08002B2CF9AE}" pid="65" name="f4c29409d90b4a578b768720fd07bb93">
    <vt:lpwstr/>
  </property>
  <property fmtid="{D5CDD505-2E9C-101B-9397-08002B2CF9AE}" pid="66" name="IMSEntity">
    <vt:lpwstr/>
  </property>
  <property fmtid="{D5CDD505-2E9C-101B-9397-08002B2CF9AE}" pid="67" name="IMSDocumentType">
    <vt:lpwstr/>
  </property>
  <property fmtid="{D5CDD505-2E9C-101B-9397-08002B2CF9AE}" pid="68" name="IMSProductType">
    <vt:lpwstr/>
  </property>
  <property fmtid="{D5CDD505-2E9C-101B-9397-08002B2CF9AE}" pid="69" name="IMSFilesetProductType">
    <vt:lpwstr/>
  </property>
  <property fmtid="{D5CDD505-2E9C-101B-9397-08002B2CF9AE}" pid="70" name="File_x0020_search_x0020_keywords">
    <vt:lpwstr/>
  </property>
  <property fmtid="{D5CDD505-2E9C-101B-9397-08002B2CF9AE}" pid="71" name="IMS_x0020_Precedent">
    <vt:lpwstr/>
  </property>
  <property fmtid="{D5CDD505-2E9C-101B-9397-08002B2CF9AE}" pid="72" name="IMSFilesetEntity">
    <vt:lpwstr/>
  </property>
  <property fmtid="{D5CDD505-2E9C-101B-9397-08002B2CF9AE}" pid="73" name="Fileset search keywords">
    <vt:lpwstr/>
  </property>
</Properties>
</file>