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3802D6" w:rsidP="006647B7">
      <w:pPr>
        <w:pStyle w:val="Plainheader"/>
      </w:pPr>
      <w:bookmarkStart w:id="0" w:name="SoP_Name_Title"/>
      <w:r>
        <w:t>S</w:t>
      </w:r>
      <w:r w:rsidR="005B131E">
        <w:t>ARCOIDOSIS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77602C">
        <w:t>59</w:t>
      </w:r>
      <w:bookmarkEnd w:id="1"/>
      <w:r w:rsidR="00A9381B">
        <w:t xml:space="preserve"> </w:t>
      </w:r>
      <w:r w:rsidRPr="00024911">
        <w:t>of</w:t>
      </w:r>
      <w:r w:rsidR="00085567">
        <w:t xml:space="preserve"> </w:t>
      </w:r>
      <w:bookmarkStart w:id="2" w:name="year"/>
      <w:r w:rsidR="005B131E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051ED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7602C">
        <w:t>24 June 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77602C" w:rsidRPr="0077602C" w:rsidRDefault="0077602C" w:rsidP="0077602C">
      <w:pPr>
        <w:pStyle w:val="Plain"/>
      </w:pPr>
      <w:r w:rsidRPr="0077602C">
        <w:t>The Common Seal of the</w:t>
      </w:r>
      <w:r w:rsidRPr="0077602C">
        <w:br/>
        <w:t>Repatriation Medical Authority</w:t>
      </w:r>
      <w:r w:rsidRPr="0077602C">
        <w:br/>
        <w:t>was affixed to this instrument</w:t>
      </w:r>
      <w:r w:rsidRPr="0077602C">
        <w:br/>
        <w:t>at the direction of:</w:t>
      </w:r>
    </w:p>
    <w:p w:rsidR="0077602C" w:rsidRPr="0077602C" w:rsidRDefault="0077602C" w:rsidP="0077602C">
      <w:pPr>
        <w:pStyle w:val="Plain"/>
      </w:pPr>
      <w:r w:rsidRPr="0077602C">
        <w:rPr>
          <w:noProof/>
        </w:rPr>
        <w:drawing>
          <wp:anchor distT="0" distB="0" distL="114300" distR="114300" simplePos="0" relativeHeight="251659264" behindDoc="1" locked="0" layoutInCell="1" allowOverlap="1" wp14:anchorId="587C4DBC" wp14:editId="33BF1BD6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02C" w:rsidRPr="0077602C" w:rsidRDefault="0077602C" w:rsidP="0077602C">
      <w:pPr>
        <w:pStyle w:val="Plain"/>
      </w:pPr>
    </w:p>
    <w:p w:rsidR="0077602C" w:rsidRPr="0077602C" w:rsidRDefault="0077602C" w:rsidP="0077602C">
      <w:pPr>
        <w:pStyle w:val="Plain"/>
      </w:pPr>
    </w:p>
    <w:p w:rsidR="0077602C" w:rsidRPr="0077602C" w:rsidRDefault="0077602C" w:rsidP="0077602C">
      <w:pPr>
        <w:pStyle w:val="Plain"/>
      </w:pPr>
    </w:p>
    <w:p w:rsidR="0077602C" w:rsidRPr="0077602C" w:rsidRDefault="0077602C" w:rsidP="0077602C">
      <w:pPr>
        <w:pStyle w:val="Plain"/>
      </w:pPr>
    </w:p>
    <w:p w:rsidR="0077602C" w:rsidRPr="0077602C" w:rsidRDefault="0077602C" w:rsidP="0077602C">
      <w:pPr>
        <w:pStyle w:val="Plain"/>
      </w:pPr>
      <w:r w:rsidRPr="0077602C">
        <w:t>Professor Nicholas Saunders AO</w:t>
      </w:r>
    </w:p>
    <w:p w:rsidR="00F67B67" w:rsidRPr="007527C1" w:rsidRDefault="0077602C" w:rsidP="0077602C">
      <w:pPr>
        <w:pStyle w:val="Plain"/>
      </w:pPr>
      <w:r w:rsidRPr="0077602C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77602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7602C">
        <w:rPr>
          <w:noProof/>
        </w:rPr>
        <w:t>1</w:t>
      </w:r>
      <w:r w:rsidR="0077602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7602C">
        <w:rPr>
          <w:noProof/>
        </w:rPr>
        <w:t>Name</w:t>
      </w:r>
      <w:r w:rsidR="0077602C">
        <w:rPr>
          <w:noProof/>
        </w:rPr>
        <w:tab/>
      </w:r>
      <w:r w:rsidR="0077602C">
        <w:rPr>
          <w:noProof/>
        </w:rPr>
        <w:fldChar w:fldCharType="begin"/>
      </w:r>
      <w:r w:rsidR="0077602C">
        <w:rPr>
          <w:noProof/>
        </w:rPr>
        <w:instrText xml:space="preserve"> PAGEREF _Toc450226644 \h </w:instrText>
      </w:r>
      <w:r w:rsidR="0077602C">
        <w:rPr>
          <w:noProof/>
        </w:rPr>
      </w:r>
      <w:r w:rsidR="0077602C">
        <w:rPr>
          <w:noProof/>
        </w:rPr>
        <w:fldChar w:fldCharType="separate"/>
      </w:r>
      <w:r w:rsidR="00281566">
        <w:rPr>
          <w:noProof/>
        </w:rPr>
        <w:t>3</w:t>
      </w:r>
      <w:r w:rsidR="0077602C">
        <w:rPr>
          <w:noProof/>
        </w:rPr>
        <w:fldChar w:fldCharType="end"/>
      </w:r>
    </w:p>
    <w:p w:rsidR="0077602C" w:rsidRDefault="007760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_Toc450226645 \h </w:instrText>
      </w:r>
      <w:r>
        <w:rPr>
          <w:noProof/>
        </w:rPr>
      </w:r>
      <w:r>
        <w:rPr>
          <w:noProof/>
        </w:rPr>
        <w:fldChar w:fldCharType="separate"/>
      </w:r>
      <w:r w:rsidR="00281566">
        <w:rPr>
          <w:noProof/>
        </w:rPr>
        <w:t>3</w:t>
      </w:r>
      <w:r>
        <w:rPr>
          <w:noProof/>
        </w:rPr>
        <w:fldChar w:fldCharType="end"/>
      </w:r>
    </w:p>
    <w:p w:rsidR="0077602C" w:rsidRDefault="007760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_Toc450226646 \h </w:instrText>
      </w:r>
      <w:r>
        <w:rPr>
          <w:noProof/>
        </w:rPr>
      </w:r>
      <w:r>
        <w:rPr>
          <w:noProof/>
        </w:rPr>
        <w:fldChar w:fldCharType="separate"/>
      </w:r>
      <w:r w:rsidR="00281566">
        <w:rPr>
          <w:noProof/>
        </w:rPr>
        <w:t>3</w:t>
      </w:r>
      <w:r>
        <w:rPr>
          <w:noProof/>
        </w:rPr>
        <w:fldChar w:fldCharType="end"/>
      </w:r>
    </w:p>
    <w:p w:rsidR="0077602C" w:rsidRDefault="007760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_Toc450226647 \h </w:instrText>
      </w:r>
      <w:r>
        <w:rPr>
          <w:noProof/>
        </w:rPr>
      </w:r>
      <w:r>
        <w:rPr>
          <w:noProof/>
        </w:rPr>
        <w:fldChar w:fldCharType="separate"/>
      </w:r>
      <w:r w:rsidR="00281566">
        <w:rPr>
          <w:noProof/>
        </w:rPr>
        <w:t>3</w:t>
      </w:r>
      <w:r>
        <w:rPr>
          <w:noProof/>
        </w:rPr>
        <w:fldChar w:fldCharType="end"/>
      </w:r>
    </w:p>
    <w:p w:rsidR="0077602C" w:rsidRDefault="007760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_Toc450226648 \h </w:instrText>
      </w:r>
      <w:r>
        <w:rPr>
          <w:noProof/>
        </w:rPr>
      </w:r>
      <w:r>
        <w:rPr>
          <w:noProof/>
        </w:rPr>
        <w:fldChar w:fldCharType="separate"/>
      </w:r>
      <w:r w:rsidR="00281566">
        <w:rPr>
          <w:noProof/>
        </w:rPr>
        <w:t>3</w:t>
      </w:r>
      <w:r>
        <w:rPr>
          <w:noProof/>
        </w:rPr>
        <w:fldChar w:fldCharType="end"/>
      </w:r>
    </w:p>
    <w:p w:rsidR="0077602C" w:rsidRDefault="007760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_Toc450226649 \h </w:instrText>
      </w:r>
      <w:r>
        <w:rPr>
          <w:noProof/>
        </w:rPr>
      </w:r>
      <w:r>
        <w:rPr>
          <w:noProof/>
        </w:rPr>
        <w:fldChar w:fldCharType="separate"/>
      </w:r>
      <w:r w:rsidR="00281566">
        <w:rPr>
          <w:noProof/>
        </w:rPr>
        <w:t>3</w:t>
      </w:r>
      <w:r>
        <w:rPr>
          <w:noProof/>
        </w:rPr>
        <w:fldChar w:fldCharType="end"/>
      </w:r>
    </w:p>
    <w:p w:rsidR="0077602C" w:rsidRDefault="007760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_Toc450226650 \h </w:instrText>
      </w:r>
      <w:r>
        <w:rPr>
          <w:noProof/>
        </w:rPr>
      </w:r>
      <w:r>
        <w:rPr>
          <w:noProof/>
        </w:rPr>
        <w:fldChar w:fldCharType="separate"/>
      </w:r>
      <w:r w:rsidR="00281566">
        <w:rPr>
          <w:noProof/>
        </w:rPr>
        <w:t>3</w:t>
      </w:r>
      <w:r>
        <w:rPr>
          <w:noProof/>
        </w:rPr>
        <w:fldChar w:fldCharType="end"/>
      </w:r>
    </w:p>
    <w:p w:rsidR="0077602C" w:rsidRDefault="007760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_Toc450226651 \h </w:instrText>
      </w:r>
      <w:r>
        <w:rPr>
          <w:noProof/>
        </w:rPr>
      </w:r>
      <w:r>
        <w:rPr>
          <w:noProof/>
        </w:rPr>
        <w:fldChar w:fldCharType="separate"/>
      </w:r>
      <w:r w:rsidR="00281566">
        <w:rPr>
          <w:noProof/>
        </w:rPr>
        <w:t>4</w:t>
      </w:r>
      <w:r>
        <w:rPr>
          <w:noProof/>
        </w:rPr>
        <w:fldChar w:fldCharType="end"/>
      </w:r>
    </w:p>
    <w:p w:rsidR="0077602C" w:rsidRDefault="007760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_Toc450226652 \h </w:instrText>
      </w:r>
      <w:r>
        <w:rPr>
          <w:noProof/>
        </w:rPr>
      </w:r>
      <w:r>
        <w:rPr>
          <w:noProof/>
        </w:rPr>
        <w:fldChar w:fldCharType="separate"/>
      </w:r>
      <w:r w:rsidR="00281566">
        <w:rPr>
          <w:noProof/>
        </w:rPr>
        <w:t>4</w:t>
      </w:r>
      <w:r>
        <w:rPr>
          <w:noProof/>
        </w:rPr>
        <w:fldChar w:fldCharType="end"/>
      </w:r>
    </w:p>
    <w:p w:rsidR="0077602C" w:rsidRDefault="007760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_Toc450226653 \h </w:instrText>
      </w:r>
      <w:r>
        <w:rPr>
          <w:noProof/>
        </w:rPr>
      </w:r>
      <w:r>
        <w:rPr>
          <w:noProof/>
        </w:rPr>
        <w:fldChar w:fldCharType="separate"/>
      </w:r>
      <w:r w:rsidR="00281566">
        <w:rPr>
          <w:noProof/>
        </w:rPr>
        <w:t>5</w:t>
      </w:r>
      <w:r>
        <w:rPr>
          <w:noProof/>
        </w:rPr>
        <w:fldChar w:fldCharType="end"/>
      </w:r>
    </w:p>
    <w:p w:rsidR="0077602C" w:rsidRDefault="007760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_Toc450226654 \h </w:instrText>
      </w:r>
      <w:r>
        <w:rPr>
          <w:noProof/>
        </w:rPr>
      </w:r>
      <w:r>
        <w:rPr>
          <w:noProof/>
        </w:rPr>
        <w:fldChar w:fldCharType="separate"/>
      </w:r>
      <w:r w:rsidR="00281566">
        <w:rPr>
          <w:noProof/>
        </w:rPr>
        <w:t>5</w:t>
      </w:r>
      <w:r>
        <w:rPr>
          <w:noProof/>
        </w:rPr>
        <w:fldChar w:fldCharType="end"/>
      </w:r>
    </w:p>
    <w:p w:rsidR="0077602C" w:rsidRDefault="007760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_Toc450226655 \h </w:instrText>
      </w:r>
      <w:r>
        <w:rPr>
          <w:noProof/>
        </w:rPr>
      </w:r>
      <w:r>
        <w:rPr>
          <w:noProof/>
        </w:rPr>
        <w:fldChar w:fldCharType="separate"/>
      </w:r>
      <w:r w:rsidR="00281566">
        <w:rPr>
          <w:noProof/>
        </w:rPr>
        <w:t>6</w:t>
      </w:r>
      <w:r>
        <w:rPr>
          <w:noProof/>
        </w:rPr>
        <w:fldChar w:fldCharType="end"/>
      </w:r>
    </w:p>
    <w:p w:rsidR="0077602C" w:rsidRDefault="007760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_Toc450226656 \h </w:instrText>
      </w:r>
      <w:r>
        <w:rPr>
          <w:noProof/>
        </w:rPr>
      </w:r>
      <w:r>
        <w:rPr>
          <w:noProof/>
        </w:rPr>
        <w:fldChar w:fldCharType="separate"/>
      </w:r>
      <w:r w:rsidR="00281566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44678">
      <w:pPr>
        <w:pStyle w:val="LV3"/>
        <w:numPr>
          <w:ilvl w:val="0"/>
          <w:numId w:val="0"/>
        </w:numPr>
        <w:ind w:left="1474"/>
      </w:pPr>
      <w:bookmarkStart w:id="4" w:name="_GoBack"/>
      <w:r w:rsidRPr="003A2FFE"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5" w:name="_Toc450226644"/>
      <w:bookmarkEnd w:id="4"/>
      <w:r>
        <w:lastRenderedPageBreak/>
        <w:t>Name</w:t>
      </w:r>
      <w:bookmarkEnd w:id="5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A3989">
        <w:rPr>
          <w:i/>
        </w:rPr>
        <w:t>s</w:t>
      </w:r>
      <w:r w:rsidR="005B131E">
        <w:rPr>
          <w:i/>
        </w:rPr>
        <w:t>arcoidosis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77602C">
        <w:t>59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77602C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8" w:name="_Toc450226645"/>
      <w:r w:rsidRPr="00684C0E">
        <w:t>Commencement</w:t>
      </w:r>
      <w:bookmarkEnd w:id="8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7602C" w:rsidRPr="0077602C">
        <w:t>25 July 2016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9" w:name="_Toc450226646"/>
      <w:r w:rsidRPr="00684C0E">
        <w:t>Authority</w:t>
      </w:r>
      <w:bookmarkEnd w:id="9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051ED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10" w:name="_Toc450226647"/>
      <w:r>
        <w:t>Revocation</w:t>
      </w:r>
      <w:bookmarkEnd w:id="10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77602C" w:rsidRPr="0077602C">
        <w:t>sarcoidosis</w:t>
      </w:r>
      <w:r w:rsidRPr="00DA3996">
        <w:t xml:space="preserve"> No. </w:t>
      </w:r>
      <w:r w:rsidR="00EE34C8">
        <w:t>115</w:t>
      </w:r>
      <w:r w:rsidRPr="00DA3996">
        <w:t xml:space="preserve"> of </w:t>
      </w:r>
      <w:r w:rsidR="00EE34C8">
        <w:t>2007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11" w:name="_Toc450226648"/>
      <w:r w:rsidRPr="00684C0E">
        <w:t>Application</w:t>
      </w:r>
      <w:bookmarkEnd w:id="11"/>
      <w:r w:rsidR="00EE34C8">
        <w:t xml:space="preserve"> </w:t>
      </w:r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2" w:name="_Ref410129949"/>
      <w:bookmarkStart w:id="13" w:name="_Toc450226649"/>
      <w:r w:rsidRPr="00684C0E">
        <w:t>Definitions</w:t>
      </w:r>
      <w:bookmarkEnd w:id="12"/>
      <w:bookmarkEnd w:id="13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5022665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ED32D6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77602C" w:rsidRPr="0077602C">
        <w:t>sarcoidosis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77602C" w:rsidRPr="0077602C">
        <w:t>sarcoidosis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77602C" w:rsidRPr="0077602C">
        <w:rPr>
          <w:b/>
        </w:rPr>
        <w:t>sarcoidosis</w:t>
      </w:r>
    </w:p>
    <w:p w:rsidR="007C7DEE" w:rsidRPr="008E76DC" w:rsidRDefault="007C7DEE" w:rsidP="00ED32D6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77602C" w:rsidRPr="0077602C">
        <w:t>sarcoidosis</w:t>
      </w:r>
      <w:r w:rsidR="008B170B">
        <w:t xml:space="preserve"> </w:t>
      </w:r>
      <w:bookmarkEnd w:id="19"/>
      <w:r w:rsidR="00EE34C8">
        <w:t xml:space="preserve">means </w:t>
      </w:r>
      <w:r w:rsidR="00EE34C8" w:rsidRPr="00EE34C8">
        <w:t>a chronic, multisystem disorder characterised in affected organs by an accumulation of T lymphocytes and mononuclear phagocytes, non</w:t>
      </w:r>
      <w:r w:rsidR="00BD06D3">
        <w:t>-</w:t>
      </w:r>
      <w:r w:rsidR="00EE34C8" w:rsidRPr="00EE34C8">
        <w:t>caseating epithelioid granulomas, and derangement of the normal tissue architecture</w:t>
      </w:r>
      <w:r w:rsidRPr="008E76DC">
        <w:t>.</w:t>
      </w:r>
      <w:bookmarkEnd w:id="20"/>
    </w:p>
    <w:p w:rsidR="008F572A" w:rsidRPr="00237BAF" w:rsidRDefault="008F572A" w:rsidP="00ED32D6">
      <w:pPr>
        <w:pStyle w:val="LV2"/>
      </w:pPr>
      <w:r w:rsidRPr="00237BAF">
        <w:t xml:space="preserve">While </w:t>
      </w:r>
      <w:r w:rsidR="0077602C" w:rsidRPr="0077602C">
        <w:t>sarcoidosis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EE34C8">
        <w:t>D86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77602C" w:rsidRPr="0077602C">
        <w:t>sarcoidosis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ED32D6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77602C" w:rsidRPr="0077602C">
        <w:rPr>
          <w:b/>
        </w:rPr>
        <w:t>sarcoidosis</w:t>
      </w:r>
    </w:p>
    <w:p w:rsidR="008F572A" w:rsidRPr="00237BAF" w:rsidRDefault="008F572A" w:rsidP="00ED32D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77602C" w:rsidRPr="0077602C">
        <w:t>sarcoidosis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051ED">
        <w:t>'</w:t>
      </w:r>
      <w:r w:rsidRPr="00D5620B">
        <w:t>s</w:t>
      </w:r>
      <w:r w:rsidR="002F77A1">
        <w:t xml:space="preserve"> </w:t>
      </w:r>
      <w:r w:rsidR="0077602C" w:rsidRPr="0077602C">
        <w:t>sarcoidosis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A120F">
        <w:t>–</w:t>
      </w:r>
      <w:r w:rsidR="00D32F71">
        <w:t xml:space="preserve"> </w:t>
      </w:r>
      <w:r w:rsidR="00885EAB" w:rsidRPr="00046E67">
        <w:t>Dictionary</w:t>
      </w:r>
      <w:r w:rsidR="003A120F">
        <w:t>.</w:t>
      </w:r>
    </w:p>
    <w:p w:rsidR="007C7DEE" w:rsidRPr="00A20CA1" w:rsidRDefault="007C7DEE" w:rsidP="0069220C">
      <w:pPr>
        <w:pStyle w:val="LV1"/>
      </w:pPr>
      <w:bookmarkStart w:id="21" w:name="_Toc450226651"/>
      <w:r w:rsidRPr="00A20CA1">
        <w:t>Basis for determining the factors</w:t>
      </w:r>
      <w:bookmarkEnd w:id="21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77602C" w:rsidRPr="0077602C">
        <w:t>sarcoidosis</w:t>
      </w:r>
      <w:r>
        <w:t xml:space="preserve"> </w:t>
      </w:r>
      <w:r w:rsidRPr="00D5620B">
        <w:t>and death from</w:t>
      </w:r>
      <w:r>
        <w:t xml:space="preserve"> </w:t>
      </w:r>
      <w:r w:rsidR="0077602C" w:rsidRPr="0077602C">
        <w:t>sarcoidosis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50226652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A3996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77602C" w:rsidRPr="0077602C">
        <w:t>sarcoidosis</w:t>
      </w:r>
      <w:r w:rsidR="007A3989">
        <w:t xml:space="preserve"> </w:t>
      </w:r>
      <w:r w:rsidR="007C7DEE" w:rsidRPr="00AA6D8B">
        <w:t xml:space="preserve">or death from </w:t>
      </w:r>
      <w:r w:rsidR="0077602C" w:rsidRPr="0077602C">
        <w:t>sarcoidosis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8051ED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7C7DEE" w:rsidRPr="008D1B8B" w:rsidRDefault="00EE34C8" w:rsidP="00ED32D6">
      <w:pPr>
        <w:pStyle w:val="LV2"/>
      </w:pPr>
      <w:r w:rsidRPr="00EE34C8">
        <w:t>being treated with interferon within the two ye</w:t>
      </w:r>
      <w:r>
        <w:t xml:space="preserve">ars before the clinical onset </w:t>
      </w:r>
      <w:r w:rsidRPr="00EE34C8">
        <w:t>of sarcoidosis;</w:t>
      </w:r>
    </w:p>
    <w:p w:rsidR="00EE34C8" w:rsidRDefault="00EE34C8" w:rsidP="00ED32D6">
      <w:pPr>
        <w:pStyle w:val="LV2"/>
      </w:pPr>
      <w:bookmarkStart w:id="27" w:name="_Ref402530260"/>
      <w:bookmarkStart w:id="28" w:name="_Ref409598844"/>
      <w:r w:rsidRPr="00EE34C8">
        <w:t>being treated fo</w:t>
      </w:r>
      <w:r>
        <w:t>r human immunodeficiency virus</w:t>
      </w:r>
      <w:r w:rsidRPr="00EE34C8">
        <w:t xml:space="preserve"> infection with antiretroviral drugs at t</w:t>
      </w:r>
      <w:r>
        <w:t xml:space="preserve">he time of the clinical onset </w:t>
      </w:r>
      <w:r w:rsidRPr="00EE34C8">
        <w:t>of sarcoidosis;</w:t>
      </w:r>
    </w:p>
    <w:p w:rsidR="00EE34C8" w:rsidRDefault="00EE34C8" w:rsidP="00ED32D6">
      <w:pPr>
        <w:pStyle w:val="LV2"/>
      </w:pPr>
      <w:r w:rsidRPr="00EE34C8">
        <w:t xml:space="preserve">being treated with </w:t>
      </w:r>
      <w:r w:rsidR="00BD06D3">
        <w:t xml:space="preserve">a </w:t>
      </w:r>
      <w:r w:rsidR="00BD06D3">
        <w:rPr>
          <w:lang w:val="en-US"/>
        </w:rPr>
        <w:t>tumour necrosis factor-α inhibitor</w:t>
      </w:r>
      <w:r w:rsidRPr="00EE34C8">
        <w:t xml:space="preserve"> at t</w:t>
      </w:r>
      <w:r>
        <w:t xml:space="preserve">he time of the clinical onset </w:t>
      </w:r>
      <w:r w:rsidRPr="00EE34C8">
        <w:t>of sarcoidosis;</w:t>
      </w:r>
    </w:p>
    <w:p w:rsidR="00EE34C8" w:rsidRDefault="00EE34C8" w:rsidP="00ED32D6">
      <w:pPr>
        <w:pStyle w:val="LV2"/>
      </w:pPr>
      <w:r w:rsidRPr="00EE34C8">
        <w:t>being obese for at least five years within the 20 years before the clinical onset of sarcoidosis;</w:t>
      </w:r>
    </w:p>
    <w:p w:rsidR="00EE34C8" w:rsidRDefault="00EE34C8" w:rsidP="00EE34C8">
      <w:pPr>
        <w:pStyle w:val="NOTE"/>
      </w:pPr>
      <w:r w:rsidRPr="00EE34C8">
        <w:t xml:space="preserve">Note: </w:t>
      </w:r>
      <w:r w:rsidRPr="00EE34C8">
        <w:rPr>
          <w:b/>
          <w:i/>
        </w:rPr>
        <w:t>being obese</w:t>
      </w:r>
      <w:r w:rsidRPr="00EE34C8">
        <w:t xml:space="preserve"> is defined in the Schedule 1 - Dictionary.</w:t>
      </w:r>
      <w:r w:rsidRPr="00EE34C8">
        <w:tab/>
      </w:r>
    </w:p>
    <w:p w:rsidR="00AF071F" w:rsidRDefault="00AF071F" w:rsidP="00AF071F">
      <w:pPr>
        <w:pStyle w:val="LV2"/>
      </w:pPr>
      <w:r w:rsidRPr="00EE34C8">
        <w:t>having received an organ or tissue transplant from a donor with sarcoidosis within the two years before the clinical onset of sarcoidosis;</w:t>
      </w:r>
    </w:p>
    <w:p w:rsidR="00EE34C8" w:rsidRPr="008D1B8B" w:rsidRDefault="00EE34C8" w:rsidP="00ED32D6">
      <w:pPr>
        <w:pStyle w:val="LV2"/>
      </w:pPr>
      <w:r w:rsidRPr="00EE34C8">
        <w:t>being treated with interferon within the two years before the clinical worsening of sarcoidosis;</w:t>
      </w:r>
    </w:p>
    <w:p w:rsidR="00EE34C8" w:rsidRDefault="00EE34C8" w:rsidP="00ED32D6">
      <w:pPr>
        <w:pStyle w:val="LV2"/>
      </w:pPr>
      <w:r w:rsidRPr="00EE34C8">
        <w:t>being treated for human immunodeficiency virus infection with antiretroviral drugs at the time of the clinical worsening of sarcoidosis;</w:t>
      </w:r>
    </w:p>
    <w:p w:rsidR="00EE34C8" w:rsidRDefault="00EE34C8" w:rsidP="00ED32D6">
      <w:pPr>
        <w:pStyle w:val="LV2"/>
      </w:pPr>
      <w:r w:rsidRPr="00EE34C8">
        <w:t xml:space="preserve">being treated with </w:t>
      </w:r>
      <w:r w:rsidR="00B131E6">
        <w:t xml:space="preserve">a </w:t>
      </w:r>
      <w:r w:rsidR="00B131E6">
        <w:rPr>
          <w:lang w:val="en-US"/>
        </w:rPr>
        <w:t>tumour necrosis factor-α inhibitor</w:t>
      </w:r>
      <w:r w:rsidRPr="00EE34C8">
        <w:t xml:space="preserve"> at the time of the clinical worsening of sarcoidosis;</w:t>
      </w:r>
    </w:p>
    <w:p w:rsidR="00ED32D6" w:rsidRDefault="00ED32D6" w:rsidP="00F16437">
      <w:pPr>
        <w:pStyle w:val="LV2"/>
      </w:pPr>
      <w:r>
        <w:t xml:space="preserve">being obese for at least five years within the 20 years before the clinical </w:t>
      </w:r>
      <w:r w:rsidRPr="00EE34C8">
        <w:t xml:space="preserve">worsening </w:t>
      </w:r>
      <w:r>
        <w:t>of sarcoidosis;</w:t>
      </w:r>
    </w:p>
    <w:p w:rsidR="00ED32D6" w:rsidRDefault="00ED32D6" w:rsidP="00F16437">
      <w:pPr>
        <w:pStyle w:val="NOTE"/>
      </w:pPr>
      <w:r>
        <w:t xml:space="preserve">Note: </w:t>
      </w:r>
      <w:r w:rsidRPr="00ED32D6">
        <w:rPr>
          <w:b/>
          <w:i/>
        </w:rPr>
        <w:t>being obese</w:t>
      </w:r>
      <w:r>
        <w:t xml:space="preserve"> is defined in the Schedule 1 - Dictionary.</w:t>
      </w:r>
    </w:p>
    <w:p w:rsidR="007C7DEE" w:rsidRPr="008D1B8B" w:rsidRDefault="007C7DEE" w:rsidP="00ED32D6">
      <w:pPr>
        <w:pStyle w:val="LV2"/>
      </w:pPr>
      <w:r w:rsidRPr="008D1B8B">
        <w:t>inability to obtain appropriate clinical management for</w:t>
      </w:r>
      <w:bookmarkEnd w:id="27"/>
      <w:r w:rsidR="007A3989">
        <w:t xml:space="preserve"> </w:t>
      </w:r>
      <w:r w:rsidR="0077602C" w:rsidRPr="0077602C">
        <w:t>sarcoidosis</w:t>
      </w:r>
      <w:r w:rsidR="00D5620B" w:rsidRPr="008D1B8B">
        <w:t>.</w:t>
      </w:r>
      <w:bookmarkEnd w:id="28"/>
    </w:p>
    <w:p w:rsidR="000C21A3" w:rsidRPr="00684C0E" w:rsidRDefault="00D32F71" w:rsidP="0069220C">
      <w:pPr>
        <w:pStyle w:val="LV1"/>
      </w:pPr>
      <w:bookmarkStart w:id="29" w:name="_Toc450226653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ED32D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ED32D6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EE34C8">
        <w:t>6</w:t>
      </w:r>
      <w:r w:rsidR="00FF1D47">
        <w:t>)</w:t>
      </w:r>
      <w:r w:rsidR="00EE34C8">
        <w:t xml:space="preserve"> to 9(</w:t>
      </w:r>
      <w:r w:rsidR="00ED32D6">
        <w:t>10</w:t>
      </w:r>
      <w:r w:rsidR="00EE34C8">
        <w:t>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77602C" w:rsidRPr="0077602C">
        <w:t>sarcoidosis</w:t>
      </w:r>
      <w:r w:rsidR="007A3989">
        <w:t xml:space="preserve"> </w:t>
      </w:r>
      <w:r w:rsidRPr="00187DE1">
        <w:t>where the person</w:t>
      </w:r>
      <w:r w:rsidR="008051ED">
        <w:t>'</w:t>
      </w:r>
      <w:r w:rsidRPr="00187DE1">
        <w:t xml:space="preserve">s </w:t>
      </w:r>
      <w:r w:rsidR="0077602C" w:rsidRPr="0077602C">
        <w:t>sarcoidosis</w:t>
      </w:r>
      <w:r w:rsidR="007A3989">
        <w:t xml:space="preserve"> </w:t>
      </w:r>
      <w:r w:rsidRPr="00187DE1">
        <w:t>was suffered or contracted before or during (but did not arise out of) the person</w:t>
      </w:r>
      <w:r w:rsidR="008051ED">
        <w:t>'</w:t>
      </w:r>
      <w:r w:rsidRPr="00187DE1">
        <w:t xml:space="preserve">s relevant service. </w:t>
      </w:r>
    </w:p>
    <w:p w:rsidR="00774897" w:rsidRPr="00301C54" w:rsidRDefault="00774897" w:rsidP="0069220C">
      <w:pPr>
        <w:pStyle w:val="LV1"/>
      </w:pPr>
      <w:bookmarkStart w:id="31" w:name="_Toc45022665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A3996">
      <w:pPr>
        <w:pStyle w:val="PlainIndent"/>
      </w:pPr>
      <w:r w:rsidRPr="00E64EE4">
        <w:t>In this Statement of Principles:</w:t>
      </w:r>
    </w:p>
    <w:p w:rsidR="00F03C06" w:rsidRPr="00E64EE4" w:rsidRDefault="00F03C06" w:rsidP="00ED32D6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ED32D6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DA3996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5022665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450226656"/>
      <w:r w:rsidRPr="00D97BB3">
        <w:t>Definitions</w:t>
      </w:r>
      <w:bookmarkEnd w:id="35"/>
      <w:bookmarkEnd w:id="36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EE34C8" w:rsidRDefault="00EE34C8" w:rsidP="00EE34C8">
      <w:pPr>
        <w:pStyle w:val="SH3"/>
      </w:pPr>
      <w:bookmarkStart w:id="37" w:name="_Ref402530810"/>
      <w:r w:rsidRPr="00EE34C8">
        <w:rPr>
          <w:b/>
          <w:i/>
        </w:rPr>
        <w:t>being obese</w:t>
      </w:r>
      <w:r>
        <w:t xml:space="preserve"> means having a Body Mass Index (BMI) of 30 or greater.</w:t>
      </w:r>
    </w:p>
    <w:p w:rsidR="00EE34C8" w:rsidRDefault="00EE34C8" w:rsidP="00EE34C8">
      <w:pPr>
        <w:pStyle w:val="SH3"/>
      </w:pPr>
      <w:r w:rsidRPr="00EE34C8">
        <w:rPr>
          <w:b/>
          <w:i/>
        </w:rPr>
        <w:t>BMI</w:t>
      </w:r>
      <w:r>
        <w:t xml:space="preserve"> means W/H</w:t>
      </w:r>
      <w:r w:rsidRPr="00EE34C8">
        <w:rPr>
          <w:vertAlign w:val="superscript"/>
        </w:rPr>
        <w:t>2</w:t>
      </w:r>
      <w:r>
        <w:t xml:space="preserve"> and where:</w:t>
      </w:r>
    </w:p>
    <w:p w:rsidR="00EE34C8" w:rsidRDefault="00EE34C8" w:rsidP="00EE34C8">
      <w:pPr>
        <w:pStyle w:val="SH4"/>
        <w:numPr>
          <w:ilvl w:val="0"/>
          <w:numId w:val="0"/>
        </w:numPr>
        <w:ind w:left="1474" w:hanging="567"/>
      </w:pPr>
      <w:r>
        <w:t xml:space="preserve">W is the person's weight in kilograms; and </w:t>
      </w:r>
    </w:p>
    <w:p w:rsidR="00054930" w:rsidRPr="00054930" w:rsidRDefault="00EE34C8" w:rsidP="00EE34C8">
      <w:pPr>
        <w:pStyle w:val="SH4"/>
        <w:numPr>
          <w:ilvl w:val="0"/>
          <w:numId w:val="0"/>
        </w:numPr>
        <w:ind w:left="1474" w:hanging="567"/>
      </w:pPr>
      <w:r>
        <w:t>H is the person's height in metres.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8" w:name="_Ref402529607"/>
      <w:bookmarkEnd w:id="37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816043" w:rsidRPr="00816043" w:rsidRDefault="00816043" w:rsidP="00816043">
      <w:pPr>
        <w:pStyle w:val="NOTE"/>
      </w:pPr>
      <w:r w:rsidRPr="00816043">
        <w:t xml:space="preserve">Note: </w:t>
      </w:r>
      <w:r w:rsidRPr="00816043">
        <w:rPr>
          <w:b/>
          <w:i/>
        </w:rPr>
        <w:t>MRCA</w:t>
      </w:r>
      <w:r w:rsidRPr="00816043">
        <w:t xml:space="preserve"> and </w:t>
      </w:r>
      <w:r w:rsidRPr="00816043">
        <w:rPr>
          <w:b/>
          <w:i/>
        </w:rPr>
        <w:t>VEA</w:t>
      </w:r>
      <w:r w:rsidRPr="00816043">
        <w:t xml:space="preserve"> are also defined in the Schedule 1 - Dictionary.</w:t>
      </w:r>
    </w:p>
    <w:p w:rsidR="00885EAB" w:rsidRPr="00513D05" w:rsidRDefault="0077602C" w:rsidP="00984EE9">
      <w:pPr>
        <w:pStyle w:val="SH3"/>
        <w:ind w:left="851" w:hanging="851"/>
      </w:pPr>
      <w:r w:rsidRPr="0077602C">
        <w:rPr>
          <w:b/>
          <w:i/>
        </w:rPr>
        <w:t>sarcoidosis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ED21FE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p w:rsidR="00FD775E" w:rsidRPr="00FD775E" w:rsidRDefault="00FD775E" w:rsidP="00FD775E"/>
    <w:p w:rsidR="00FD775E" w:rsidRDefault="00FD775E" w:rsidP="00FD775E"/>
    <w:p w:rsidR="00FD775E" w:rsidRDefault="00FD775E" w:rsidP="00FD775E"/>
    <w:p w:rsidR="00CF2367" w:rsidRPr="00FD775E" w:rsidRDefault="00FD775E" w:rsidP="00FD775E">
      <w:pPr>
        <w:tabs>
          <w:tab w:val="left" w:pos="7485"/>
        </w:tabs>
      </w:pPr>
      <w:r>
        <w:tab/>
      </w:r>
    </w:p>
    <w:sectPr w:rsidR="00CF2367" w:rsidRPr="00FD775E" w:rsidSect="00FA33F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281566" w:rsidRPr="00281566">
            <w:rPr>
              <w:i/>
              <w:sz w:val="18"/>
              <w:szCs w:val="18"/>
            </w:rPr>
            <w:t>Sarcoidosis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281566" w:rsidRPr="00281566">
            <w:rPr>
              <w:i/>
              <w:sz w:val="18"/>
              <w:szCs w:val="18"/>
            </w:rPr>
            <w:t>59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281566" w:rsidRPr="00281566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281566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77602C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7602C">
            <w:rPr>
              <w:i/>
              <w:sz w:val="18"/>
              <w:szCs w:val="18"/>
            </w:rPr>
            <w:t>Sarcoidosis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Pr="0077602C">
            <w:rPr>
              <w:i/>
              <w:sz w:val="18"/>
              <w:szCs w:val="18"/>
            </w:rPr>
            <w:t>59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77602C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44678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744678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77602C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7602C">
            <w:rPr>
              <w:i/>
              <w:sz w:val="18"/>
              <w:szCs w:val="18"/>
            </w:rPr>
            <w:t>Sarcoidosis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Pr="0077602C">
            <w:rPr>
              <w:i/>
              <w:sz w:val="18"/>
              <w:szCs w:val="18"/>
            </w:rPr>
            <w:t>59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77602C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4467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744678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281566" w:rsidRPr="00281566">
            <w:rPr>
              <w:i/>
              <w:sz w:val="18"/>
              <w:szCs w:val="18"/>
            </w:rPr>
            <w:t>Sarcoidosis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281566" w:rsidRPr="00281566">
            <w:rPr>
              <w:i/>
              <w:sz w:val="18"/>
              <w:szCs w:val="18"/>
            </w:rPr>
            <w:t>59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281566" w:rsidRPr="00281566">
            <w:rPr>
              <w:i/>
              <w:sz w:val="18"/>
              <w:szCs w:val="18"/>
            </w:rPr>
            <w:t>2016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281566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885EAB" w:rsidRDefault="00885EAB" w:rsidP="0008674F">
    <w:pPr>
      <w:rPr>
        <w:sz w:val="18"/>
      </w:rPr>
    </w:pPr>
  </w:p>
  <w:p w:rsidR="00997416" w:rsidRPr="00997416" w:rsidRDefault="00997416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281566"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281566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FD88B8" wp14:editId="2272AFE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56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56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281566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281566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1E" w:rsidRPr="005B131E" w:rsidRDefault="005B131E" w:rsidP="005B131E">
    <w:pPr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8156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81566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4467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44678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56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56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281566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281566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81566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281566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281566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8156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81566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97D52"/>
    <w:multiLevelType w:val="multilevel"/>
    <w:tmpl w:val="DA2EC79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D7"/>
    <w:rsid w:val="000007B8"/>
    <w:rsid w:val="00001EAA"/>
    <w:rsid w:val="00004470"/>
    <w:rsid w:val="00004C99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0F31"/>
    <w:rsid w:val="000D4D03"/>
    <w:rsid w:val="000E2261"/>
    <w:rsid w:val="000E3646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474E4"/>
    <w:rsid w:val="0015201F"/>
    <w:rsid w:val="00157B8B"/>
    <w:rsid w:val="00161A8E"/>
    <w:rsid w:val="001648F7"/>
    <w:rsid w:val="00166C2F"/>
    <w:rsid w:val="00167E0C"/>
    <w:rsid w:val="001809D7"/>
    <w:rsid w:val="001833C8"/>
    <w:rsid w:val="001850BE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566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20F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1078"/>
    <w:rsid w:val="00593AA6"/>
    <w:rsid w:val="00594161"/>
    <w:rsid w:val="00594749"/>
    <w:rsid w:val="005B05D3"/>
    <w:rsid w:val="005B131E"/>
    <w:rsid w:val="005B4067"/>
    <w:rsid w:val="005C3F41"/>
    <w:rsid w:val="005C74AC"/>
    <w:rsid w:val="005C7B57"/>
    <w:rsid w:val="005D2D09"/>
    <w:rsid w:val="005E24FA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538D9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44678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7602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51ED"/>
    <w:rsid w:val="0080531C"/>
    <w:rsid w:val="00806368"/>
    <w:rsid w:val="008117E9"/>
    <w:rsid w:val="00816043"/>
    <w:rsid w:val="00824498"/>
    <w:rsid w:val="008321ED"/>
    <w:rsid w:val="00832C32"/>
    <w:rsid w:val="00842EA3"/>
    <w:rsid w:val="00850A63"/>
    <w:rsid w:val="0085384C"/>
    <w:rsid w:val="00856A31"/>
    <w:rsid w:val="00863A8D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9381B"/>
    <w:rsid w:val="00AA64D6"/>
    <w:rsid w:val="00AA6D8B"/>
    <w:rsid w:val="00AD2DC7"/>
    <w:rsid w:val="00AD5641"/>
    <w:rsid w:val="00AD7889"/>
    <w:rsid w:val="00AD7AC2"/>
    <w:rsid w:val="00AD7DCC"/>
    <w:rsid w:val="00AE67D2"/>
    <w:rsid w:val="00AE7F8A"/>
    <w:rsid w:val="00AF021B"/>
    <w:rsid w:val="00AF06CF"/>
    <w:rsid w:val="00AF071F"/>
    <w:rsid w:val="00B05CF4"/>
    <w:rsid w:val="00B07CDB"/>
    <w:rsid w:val="00B131E6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6D3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4E11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2D6"/>
    <w:rsid w:val="00ED34E1"/>
    <w:rsid w:val="00ED3B8D"/>
    <w:rsid w:val="00ED46FF"/>
    <w:rsid w:val="00ED4913"/>
    <w:rsid w:val="00EE34C8"/>
    <w:rsid w:val="00EF2E3A"/>
    <w:rsid w:val="00F03C06"/>
    <w:rsid w:val="00F072A7"/>
    <w:rsid w:val="00F078DC"/>
    <w:rsid w:val="00F16437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2" w:unhideWhenUsed="0" w:qFormat="1"/>
    <w:lsdException w:name="Default Paragraph Font" w:uiPriority="1"/>
    <w:lsdException w:name="Subtitle" w:uiPriority="2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" w:unhideWhenUsed="0" w:qFormat="1"/>
    <w:lsdException w:name="Quote" w:semiHidden="0" w:uiPriority="2" w:unhideWhenUsed="0" w:qFormat="1"/>
    <w:lsdException w:name="Intense Quote" w:semiHidden="0" w:uiPriority="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" w:unhideWhenUsed="0" w:qFormat="1"/>
    <w:lsdException w:name="Subtle Reference" w:semiHidden="0" w:uiPriority="2" w:unhideWhenUsed="0" w:qFormat="1"/>
    <w:lsdException w:name="Intense Reference" w:semiHidden="0" w:uiPriority="2" w:unhideWhenUsed="0" w:qFormat="1"/>
    <w:lsdException w:name="Book Title" w:semiHidden="0" w:uiPriority="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ED32D6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744678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2" w:unhideWhenUsed="0" w:qFormat="1"/>
    <w:lsdException w:name="Default Paragraph Font" w:uiPriority="1"/>
    <w:lsdException w:name="Subtitle" w:uiPriority="2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" w:unhideWhenUsed="0" w:qFormat="1"/>
    <w:lsdException w:name="Quote" w:semiHidden="0" w:uiPriority="2" w:unhideWhenUsed="0" w:qFormat="1"/>
    <w:lsdException w:name="Intense Quote" w:semiHidden="0" w:uiPriority="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" w:unhideWhenUsed="0" w:qFormat="1"/>
    <w:lsdException w:name="Subtle Reference" w:semiHidden="0" w:uiPriority="2" w:unhideWhenUsed="0" w:qFormat="1"/>
    <w:lsdException w:name="Intense Reference" w:semiHidden="0" w:uiPriority="2" w:unhideWhenUsed="0" w:qFormat="1"/>
    <w:lsdException w:name="Book Title" w:semiHidden="0" w:uiPriority="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ED32D6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744678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1050</Words>
  <Characters>5985</Characters>
  <Application>Microsoft Office Word</Application>
  <DocSecurity>4</DocSecurity>
  <PresentationFormat/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2016-07-04T01:34:00Z</dcterms:created>
  <dcterms:modified xsi:type="dcterms:W3CDTF">2016-07-04T01:34:00Z</dcterms:modified>
  <dc:language/>
  <cp:version/>
</cp:coreProperties>
</file>