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2DD33A" w14:textId="77777777" w:rsidR="009D7FAA" w:rsidRDefault="009D7FAA" w:rsidP="009D7FAA">
      <w:pPr>
        <w:pStyle w:val="Heading2"/>
        <w:ind w:left="0" w:firstLine="0"/>
      </w:pPr>
      <w:r>
        <w:t>Explanatory Statement</w:t>
      </w:r>
    </w:p>
    <w:p w14:paraId="7D0D43BD" w14:textId="77777777" w:rsidR="009D7FAA" w:rsidRPr="000576EB" w:rsidRDefault="009D7FAA" w:rsidP="009D7FAA">
      <w:pPr>
        <w:rPr>
          <w:b/>
          <w:lang w:val="en-AU" w:eastAsia="en-GB" w:bidi="ar-SA"/>
        </w:rPr>
      </w:pPr>
      <w:r w:rsidRPr="000576EB">
        <w:rPr>
          <w:b/>
          <w:lang w:val="en-AU" w:eastAsia="en-GB" w:bidi="ar-SA"/>
        </w:rPr>
        <w:t>1.</w:t>
      </w:r>
      <w:r w:rsidRPr="000576EB">
        <w:rPr>
          <w:b/>
          <w:lang w:val="en-AU" w:eastAsia="en-GB" w:bidi="ar-SA"/>
        </w:rPr>
        <w:tab/>
        <w:t>Authority</w:t>
      </w:r>
    </w:p>
    <w:p w14:paraId="00ECAA8A" w14:textId="77777777" w:rsidR="009D7FAA" w:rsidRDefault="009D7FAA" w:rsidP="009D7FAA">
      <w:pPr>
        <w:rPr>
          <w:lang w:val="en-AU" w:eastAsia="en-GB" w:bidi="ar-SA"/>
        </w:rPr>
      </w:pPr>
    </w:p>
    <w:p w14:paraId="125733CC" w14:textId="77777777" w:rsidR="009D7FAA" w:rsidRPr="00D13E34" w:rsidRDefault="009D7FAA" w:rsidP="009D7FAA">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366ACD69" w14:textId="77777777" w:rsidR="009D7FAA" w:rsidRPr="00D13E34" w:rsidRDefault="009D7FAA" w:rsidP="009D7FAA">
      <w:pPr>
        <w:widowControl/>
        <w:autoSpaceDE w:val="0"/>
        <w:autoSpaceDN w:val="0"/>
        <w:adjustRightInd w:val="0"/>
        <w:rPr>
          <w:rFonts w:eastAsia="Calibri" w:cs="Arial"/>
          <w:bCs/>
          <w:szCs w:val="22"/>
          <w:lang w:val="en-AU" w:bidi="ar-SA"/>
        </w:rPr>
      </w:pPr>
    </w:p>
    <w:p w14:paraId="3A57123E" w14:textId="77777777" w:rsidR="009D7FAA" w:rsidRPr="00995385" w:rsidRDefault="009D7FAA" w:rsidP="009D7FAA">
      <w:pPr>
        <w:widowControl/>
        <w:autoSpaceDE w:val="0"/>
        <w:autoSpaceDN w:val="0"/>
        <w:adjustRightInd w:val="0"/>
        <w:rPr>
          <w:rFonts w:eastAsia="Calibri" w:cs="Arial"/>
          <w:bCs/>
          <w:szCs w:val="22"/>
          <w:lang w:val="en-AU" w:bidi="ar-SA"/>
        </w:rPr>
      </w:pPr>
      <w:r w:rsidRPr="00995385">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3963B5A2" w14:textId="77777777" w:rsidR="009D7FAA" w:rsidRPr="00995385" w:rsidRDefault="009D7FAA" w:rsidP="009D7FAA">
      <w:pPr>
        <w:widowControl/>
        <w:autoSpaceDE w:val="0"/>
        <w:autoSpaceDN w:val="0"/>
        <w:adjustRightInd w:val="0"/>
        <w:rPr>
          <w:rFonts w:eastAsia="Calibri" w:cs="Arial"/>
          <w:bCs/>
          <w:szCs w:val="22"/>
          <w:lang w:val="en-AU" w:bidi="ar-SA"/>
        </w:rPr>
      </w:pPr>
    </w:p>
    <w:p w14:paraId="413BCAEA" w14:textId="77777777" w:rsidR="009D7FAA" w:rsidRPr="00995385" w:rsidRDefault="009D7FAA" w:rsidP="009D7FAA">
      <w:pPr>
        <w:widowControl/>
        <w:autoSpaceDE w:val="0"/>
        <w:autoSpaceDN w:val="0"/>
        <w:adjustRightInd w:val="0"/>
        <w:rPr>
          <w:rFonts w:eastAsia="Calibri" w:cs="Arial"/>
          <w:bCs/>
          <w:szCs w:val="22"/>
          <w:lang w:val="en-AU" w:bidi="ar-SA"/>
        </w:rPr>
      </w:pPr>
      <w:r w:rsidRPr="00995385">
        <w:rPr>
          <w:rFonts w:eastAsia="Calibri" w:cs="Arial"/>
          <w:bCs/>
          <w:szCs w:val="22"/>
          <w:lang w:val="en-AU" w:bidi="ar-SA"/>
        </w:rPr>
        <w:t>FSANZ accepted Application A</w:t>
      </w:r>
      <w:r>
        <w:rPr>
          <w:rFonts w:eastAsia="Calibri" w:cs="Arial"/>
          <w:bCs/>
          <w:szCs w:val="22"/>
          <w:lang w:val="en-AU" w:bidi="ar-SA"/>
        </w:rPr>
        <w:t>1109</w:t>
      </w:r>
      <w:r w:rsidRPr="00995385">
        <w:rPr>
          <w:rFonts w:eastAsia="Calibri" w:cs="Arial"/>
          <w:bCs/>
          <w:szCs w:val="22"/>
          <w:lang w:val="en-AU" w:bidi="ar-SA"/>
        </w:rPr>
        <w:t xml:space="preserve"> which </w:t>
      </w:r>
      <w:r>
        <w:rPr>
          <w:rFonts w:eastAsia="Calibri" w:cs="Arial"/>
          <w:bCs/>
          <w:szCs w:val="22"/>
          <w:lang w:val="en-AU" w:bidi="ar-SA"/>
        </w:rPr>
        <w:t>sought</w:t>
      </w:r>
      <w:r w:rsidRPr="00995385">
        <w:rPr>
          <w:rFonts w:eastAsia="Calibri" w:cs="Arial"/>
          <w:bCs/>
          <w:szCs w:val="22"/>
          <w:lang w:val="en-AU" w:bidi="ar-SA"/>
        </w:rPr>
        <w:t xml:space="preserve"> to permit glutaminase </w:t>
      </w:r>
      <w:r>
        <w:rPr>
          <w:rFonts w:eastAsia="Calibri" w:cs="Arial"/>
          <w:bCs/>
          <w:szCs w:val="22"/>
          <w:lang w:val="en-AU" w:bidi="ar-SA"/>
        </w:rPr>
        <w:t>sourced</w:t>
      </w:r>
      <w:r w:rsidRPr="00995385">
        <w:rPr>
          <w:rFonts w:eastAsia="Calibri" w:cs="Arial"/>
          <w:bCs/>
          <w:szCs w:val="22"/>
          <w:lang w:val="en-AU" w:bidi="ar-SA"/>
        </w:rPr>
        <w:t xml:space="preserve"> from </w:t>
      </w:r>
      <w:r w:rsidRPr="00E65EEB">
        <w:rPr>
          <w:i/>
        </w:rPr>
        <w:t xml:space="preserve">Bacillus amyloliquefaciens </w:t>
      </w:r>
      <w:r>
        <w:t>(</w:t>
      </w:r>
      <w:r w:rsidRPr="00995385">
        <w:rPr>
          <w:rFonts w:eastAsia="Calibri" w:cs="Arial"/>
          <w:bCs/>
          <w:i/>
          <w:szCs w:val="22"/>
          <w:lang w:val="en-AU" w:bidi="ar-SA"/>
        </w:rPr>
        <w:t>B.</w:t>
      </w:r>
      <w:r>
        <w:rPr>
          <w:rFonts w:eastAsia="Calibri" w:cs="Arial"/>
          <w:bCs/>
          <w:i/>
          <w:szCs w:val="22"/>
          <w:lang w:val="en-AU" w:bidi="ar-SA"/>
        </w:rPr>
        <w:t> </w:t>
      </w:r>
      <w:r w:rsidRPr="00995385">
        <w:rPr>
          <w:rFonts w:eastAsia="Calibri" w:cs="Arial"/>
          <w:bCs/>
          <w:i/>
          <w:szCs w:val="22"/>
          <w:lang w:val="en-AU" w:bidi="ar-SA"/>
        </w:rPr>
        <w:t>amyloliquefaciens</w:t>
      </w:r>
      <w:r>
        <w:rPr>
          <w:rFonts w:eastAsia="Calibri" w:cs="Arial"/>
          <w:bCs/>
          <w:szCs w:val="22"/>
          <w:lang w:val="en-AU" w:bidi="ar-SA"/>
        </w:rPr>
        <w:t>)</w:t>
      </w:r>
      <w:r w:rsidRPr="00995385">
        <w:rPr>
          <w:rFonts w:eastAsia="Calibri" w:cs="Arial"/>
          <w:bCs/>
          <w:i/>
          <w:szCs w:val="22"/>
          <w:lang w:val="en-AU" w:bidi="ar-SA"/>
        </w:rPr>
        <w:t xml:space="preserve"> </w:t>
      </w:r>
      <w:r w:rsidRPr="00995385">
        <w:rPr>
          <w:rFonts w:eastAsia="Calibri" w:cs="Arial"/>
          <w:bCs/>
          <w:szCs w:val="22"/>
          <w:lang w:val="en-AU" w:bidi="ar-SA"/>
        </w:rPr>
        <w:t>as a processing aid</w:t>
      </w:r>
      <w:r>
        <w:rPr>
          <w:rFonts w:eastAsia="Calibri" w:cs="Arial"/>
          <w:bCs/>
          <w:szCs w:val="22"/>
          <w:lang w:val="en-AU" w:bidi="ar-SA"/>
        </w:rPr>
        <w:t>. The enzyme</w:t>
      </w:r>
      <w:r w:rsidRPr="00995385">
        <w:rPr>
          <w:rFonts w:eastAsia="Calibri" w:cs="Arial"/>
          <w:bCs/>
          <w:szCs w:val="22"/>
          <w:lang w:val="en-AU" w:bidi="ar-SA"/>
        </w:rPr>
        <w:t xml:space="preserve"> </w:t>
      </w:r>
      <w:r>
        <w:rPr>
          <w:rFonts w:eastAsia="Calibri" w:cs="Arial"/>
          <w:bCs/>
          <w:szCs w:val="22"/>
          <w:lang w:val="en-AU" w:bidi="ar-SA"/>
        </w:rPr>
        <w:t xml:space="preserve">would be used </w:t>
      </w:r>
      <w:r w:rsidRPr="00995385">
        <w:rPr>
          <w:rFonts w:eastAsia="Calibri" w:cs="Arial"/>
          <w:bCs/>
          <w:szCs w:val="22"/>
          <w:lang w:val="en-AU" w:bidi="ar-SA"/>
        </w:rPr>
        <w:t>in the production of certain seasoning ingredients or food</w:t>
      </w:r>
      <w:r>
        <w:rPr>
          <w:rFonts w:eastAsia="Calibri" w:cs="Arial"/>
          <w:bCs/>
          <w:szCs w:val="22"/>
          <w:lang w:val="en-AU" w:bidi="ar-SA"/>
        </w:rPr>
        <w:t xml:space="preserve"> product</w:t>
      </w:r>
      <w:r w:rsidRPr="00995385">
        <w:rPr>
          <w:rFonts w:eastAsia="Calibri" w:cs="Arial"/>
          <w:bCs/>
          <w:szCs w:val="22"/>
          <w:lang w:val="en-AU" w:bidi="ar-SA"/>
        </w:rPr>
        <w:t xml:space="preserve">s used </w:t>
      </w:r>
      <w:r>
        <w:rPr>
          <w:rFonts w:eastAsia="Calibri" w:cs="Arial"/>
          <w:bCs/>
          <w:szCs w:val="22"/>
          <w:lang w:val="en-AU" w:bidi="ar-SA"/>
        </w:rPr>
        <w:t>as</w:t>
      </w:r>
      <w:r w:rsidRPr="00995385">
        <w:rPr>
          <w:rFonts w:eastAsia="Calibri" w:cs="Arial"/>
          <w:bCs/>
          <w:szCs w:val="22"/>
          <w:lang w:val="en-AU" w:bidi="ar-SA"/>
        </w:rPr>
        <w:t xml:space="preserve"> seasoning</w:t>
      </w:r>
      <w:r>
        <w:rPr>
          <w:rFonts w:eastAsia="Calibri" w:cs="Arial"/>
          <w:bCs/>
          <w:szCs w:val="22"/>
          <w:lang w:val="en-AU" w:bidi="ar-SA"/>
        </w:rPr>
        <w:t>s</w:t>
      </w:r>
      <w:r w:rsidRPr="00995385">
        <w:rPr>
          <w:rFonts w:eastAsia="Calibri" w:cs="Arial"/>
          <w:bCs/>
          <w:szCs w:val="22"/>
          <w:lang w:val="en-AU" w:bidi="ar-SA"/>
        </w:rPr>
        <w:t>.</w:t>
      </w:r>
      <w:r>
        <w:rPr>
          <w:rFonts w:eastAsia="Calibri" w:cs="Arial"/>
          <w:bCs/>
          <w:szCs w:val="22"/>
          <w:lang w:val="en-AU" w:bidi="ar-SA"/>
        </w:rPr>
        <w:t xml:space="preserve"> </w:t>
      </w:r>
      <w:r w:rsidRPr="00995385">
        <w:rPr>
          <w:rFonts w:eastAsia="Calibri" w:cs="Arial"/>
          <w:bCs/>
          <w:szCs w:val="22"/>
          <w:lang w:val="en-AU" w:bidi="ar-SA"/>
        </w:rPr>
        <w:t xml:space="preserve">The Authority considered the Application in accordance with Division 1 of Part 3 and prepared a draft </w:t>
      </w:r>
      <w:r>
        <w:rPr>
          <w:rFonts w:eastAsia="Calibri" w:cs="Arial"/>
          <w:bCs/>
          <w:szCs w:val="22"/>
          <w:lang w:val="en-AU" w:bidi="ar-SA"/>
        </w:rPr>
        <w:t>variation to the Code</w:t>
      </w:r>
      <w:r w:rsidRPr="00995385">
        <w:rPr>
          <w:rFonts w:eastAsia="Calibri" w:cs="Arial"/>
          <w:bCs/>
          <w:szCs w:val="22"/>
          <w:lang w:val="en-AU" w:bidi="ar-SA"/>
        </w:rPr>
        <w:t xml:space="preserve">. </w:t>
      </w:r>
    </w:p>
    <w:p w14:paraId="2DE43C4A" w14:textId="77777777" w:rsidR="009D7FAA" w:rsidRPr="00D13E34" w:rsidRDefault="009D7FAA" w:rsidP="009D7FAA">
      <w:pPr>
        <w:widowControl/>
        <w:autoSpaceDE w:val="0"/>
        <w:autoSpaceDN w:val="0"/>
        <w:adjustRightInd w:val="0"/>
        <w:rPr>
          <w:rFonts w:eastAsia="Calibri" w:cs="Arial"/>
          <w:bCs/>
          <w:szCs w:val="22"/>
          <w:lang w:val="en-AU" w:bidi="ar-SA"/>
        </w:rPr>
      </w:pPr>
    </w:p>
    <w:p w14:paraId="27E9AF16" w14:textId="77777777" w:rsidR="009D7FAA" w:rsidRPr="00D13E34" w:rsidRDefault="009D7FAA" w:rsidP="009D7FAA">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4AEEAE6A" w14:textId="77777777" w:rsidR="009D7FAA" w:rsidRPr="00D13E34" w:rsidRDefault="009D7FAA" w:rsidP="009D7FAA">
      <w:pPr>
        <w:widowControl/>
        <w:autoSpaceDE w:val="0"/>
        <w:autoSpaceDN w:val="0"/>
        <w:adjustRightInd w:val="0"/>
        <w:rPr>
          <w:rFonts w:eastAsia="Calibri" w:cs="Arial"/>
          <w:bCs/>
          <w:szCs w:val="22"/>
          <w:lang w:val="en-AU" w:bidi="ar-SA"/>
        </w:rPr>
      </w:pPr>
    </w:p>
    <w:p w14:paraId="41A60707" w14:textId="77777777" w:rsidR="009D7FAA" w:rsidRPr="00D13E34" w:rsidRDefault="009D7FAA" w:rsidP="009D7FAA">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19686E50" w14:textId="77777777" w:rsidR="009D7FAA" w:rsidRDefault="009D7FAA" w:rsidP="009D7FAA">
      <w:pPr>
        <w:rPr>
          <w:lang w:val="en-AU" w:eastAsia="en-GB" w:bidi="ar-SA"/>
        </w:rPr>
      </w:pPr>
    </w:p>
    <w:p w14:paraId="565CB393" w14:textId="77777777" w:rsidR="009D7FAA" w:rsidRDefault="009D7FAA" w:rsidP="009D7FAA">
      <w:pPr>
        <w:rPr>
          <w:b/>
          <w:lang w:val="en-AU" w:eastAsia="en-GB" w:bidi="ar-SA"/>
        </w:rPr>
      </w:pPr>
      <w:r>
        <w:rPr>
          <w:b/>
          <w:lang w:val="en-AU" w:eastAsia="en-GB" w:bidi="ar-SA"/>
        </w:rPr>
        <w:t>2.</w:t>
      </w:r>
      <w:r>
        <w:rPr>
          <w:b/>
          <w:lang w:val="en-AU" w:eastAsia="en-GB" w:bidi="ar-SA"/>
        </w:rPr>
        <w:tab/>
        <w:t xml:space="preserve">Purpose </w:t>
      </w:r>
    </w:p>
    <w:p w14:paraId="3D61F74D" w14:textId="77777777" w:rsidR="009D7FAA" w:rsidRDefault="009D7FAA" w:rsidP="009D7FAA">
      <w:pPr>
        <w:rPr>
          <w:lang w:val="en-AU" w:eastAsia="en-GB" w:bidi="ar-SA"/>
        </w:rPr>
      </w:pPr>
    </w:p>
    <w:p w14:paraId="72592A33" w14:textId="77777777" w:rsidR="009D7FAA" w:rsidRPr="00345928" w:rsidRDefault="009D7FAA" w:rsidP="009D7FAA">
      <w:pPr>
        <w:rPr>
          <w:lang w:val="en-AU" w:eastAsia="en-GB" w:bidi="ar-SA"/>
        </w:rPr>
      </w:pPr>
      <w:r>
        <w:rPr>
          <w:lang w:val="en-AU" w:eastAsia="en-GB" w:bidi="ar-SA"/>
        </w:rPr>
        <w:t xml:space="preserve">The Authority has approved the use of the enzyme, glutaminase, sourced from </w:t>
      </w:r>
      <w:r w:rsidRPr="005F3677">
        <w:rPr>
          <w:i/>
        </w:rPr>
        <w:t>B</w:t>
      </w:r>
      <w:r>
        <w:rPr>
          <w:i/>
        </w:rPr>
        <w:t>. </w:t>
      </w:r>
      <w:r w:rsidRPr="005F3677">
        <w:rPr>
          <w:i/>
        </w:rPr>
        <w:t>amyloliquefaciens</w:t>
      </w:r>
      <w:r>
        <w:rPr>
          <w:i/>
        </w:rPr>
        <w:t xml:space="preserve"> </w:t>
      </w:r>
      <w:r w:rsidRPr="00345928">
        <w:t>as a processing aid. This require</w:t>
      </w:r>
      <w:r>
        <w:t>d</w:t>
      </w:r>
      <w:r w:rsidRPr="00345928">
        <w:t xml:space="preserve"> an addition to the table to subsection S18––4(5) in Schedule 18</w:t>
      </w:r>
      <w:r>
        <w:t xml:space="preserve"> of the Code</w:t>
      </w:r>
      <w:r w:rsidRPr="00345928">
        <w:t>.</w:t>
      </w:r>
    </w:p>
    <w:p w14:paraId="61B4CF93" w14:textId="77777777" w:rsidR="009D7FAA" w:rsidRDefault="009D7FAA" w:rsidP="009D7FAA">
      <w:pPr>
        <w:rPr>
          <w:lang w:val="en-AU" w:eastAsia="en-GB" w:bidi="ar-SA"/>
        </w:rPr>
      </w:pPr>
    </w:p>
    <w:p w14:paraId="708C2D91" w14:textId="77777777" w:rsidR="009D7FAA" w:rsidRPr="000576EB" w:rsidRDefault="009D7FAA" w:rsidP="009D7FAA">
      <w:pPr>
        <w:rPr>
          <w:b/>
          <w:lang w:val="en-AU" w:eastAsia="en-GB" w:bidi="ar-SA"/>
        </w:rPr>
      </w:pPr>
      <w:r w:rsidRPr="000576EB">
        <w:rPr>
          <w:b/>
          <w:lang w:val="en-AU" w:eastAsia="en-GB" w:bidi="ar-SA"/>
        </w:rPr>
        <w:t>3.</w:t>
      </w:r>
      <w:r w:rsidRPr="000576EB">
        <w:rPr>
          <w:b/>
          <w:lang w:val="en-AU" w:eastAsia="en-GB" w:bidi="ar-SA"/>
        </w:rPr>
        <w:tab/>
        <w:t>Documents incorporated by reference</w:t>
      </w:r>
    </w:p>
    <w:p w14:paraId="4CBCF47C" w14:textId="77777777" w:rsidR="009D7FAA" w:rsidRDefault="009D7FAA" w:rsidP="009D7FAA">
      <w:pPr>
        <w:rPr>
          <w:lang w:val="en-AU" w:eastAsia="en-GB" w:bidi="ar-SA"/>
        </w:rPr>
      </w:pPr>
    </w:p>
    <w:p w14:paraId="07FC069A" w14:textId="77777777" w:rsidR="009D7FAA" w:rsidRPr="00D13E34" w:rsidRDefault="009D7FAA" w:rsidP="009D7FAA">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 to food regulatory measures do</w:t>
      </w:r>
      <w:r>
        <w:rPr>
          <w:rFonts w:eastAsia="Calibri" w:cs="Arial"/>
          <w:bCs/>
          <w:szCs w:val="22"/>
          <w:lang w:val="en-AU" w:bidi="ar-SA"/>
        </w:rPr>
        <w:t>es</w:t>
      </w:r>
      <w:r w:rsidRPr="00D13E34">
        <w:rPr>
          <w:rFonts w:eastAsia="Calibri" w:cs="Arial"/>
          <w:bCs/>
          <w:szCs w:val="22"/>
          <w:lang w:val="en-AU" w:bidi="ar-SA"/>
        </w:rPr>
        <w:t xml:space="preserve"> not incorporate any documents by reference.</w:t>
      </w:r>
    </w:p>
    <w:p w14:paraId="6A95F558" w14:textId="77777777" w:rsidR="009D7FAA" w:rsidRDefault="009D7FAA" w:rsidP="009D7FAA">
      <w:pPr>
        <w:rPr>
          <w:lang w:val="en-AU" w:eastAsia="en-GB" w:bidi="ar-SA"/>
        </w:rPr>
      </w:pPr>
    </w:p>
    <w:p w14:paraId="15F2220A" w14:textId="77777777" w:rsidR="009D7FAA" w:rsidRPr="000576EB" w:rsidRDefault="009D7FAA" w:rsidP="009D7FAA">
      <w:pPr>
        <w:rPr>
          <w:b/>
          <w:lang w:val="en-AU" w:eastAsia="en-GB" w:bidi="ar-SA"/>
        </w:rPr>
      </w:pPr>
      <w:r w:rsidRPr="000576EB">
        <w:rPr>
          <w:b/>
          <w:lang w:val="en-AU" w:eastAsia="en-GB" w:bidi="ar-SA"/>
        </w:rPr>
        <w:t>4.</w:t>
      </w:r>
      <w:r w:rsidRPr="000576EB">
        <w:rPr>
          <w:b/>
          <w:lang w:val="en-AU" w:eastAsia="en-GB" w:bidi="ar-SA"/>
        </w:rPr>
        <w:tab/>
        <w:t>Consultation</w:t>
      </w:r>
    </w:p>
    <w:p w14:paraId="051090C9" w14:textId="77777777" w:rsidR="009D7FAA" w:rsidRDefault="009D7FAA" w:rsidP="009D7FAA">
      <w:pPr>
        <w:rPr>
          <w:lang w:val="en-AU" w:eastAsia="en-GB" w:bidi="ar-SA"/>
        </w:rPr>
      </w:pPr>
    </w:p>
    <w:p w14:paraId="678F1681" w14:textId="77777777" w:rsidR="009D7FAA" w:rsidRDefault="009D7FAA" w:rsidP="009D7FAA">
      <w:pPr>
        <w:rPr>
          <w:szCs w:val="22"/>
        </w:rPr>
      </w:pPr>
      <w:r w:rsidRPr="00F634A1">
        <w:rPr>
          <w:szCs w:val="22"/>
        </w:rPr>
        <w:t>In accordance with the procedure in Division</w:t>
      </w:r>
      <w:r>
        <w:rPr>
          <w:szCs w:val="22"/>
        </w:rPr>
        <w:t xml:space="preserve"> 1</w:t>
      </w:r>
      <w:r>
        <w:rPr>
          <w:color w:val="FF0000"/>
          <w:szCs w:val="22"/>
        </w:rPr>
        <w:t xml:space="preserve"> </w:t>
      </w:r>
      <w:r w:rsidRPr="00F634A1">
        <w:rPr>
          <w:szCs w:val="22"/>
        </w:rPr>
        <w:t xml:space="preserve">of Part </w:t>
      </w:r>
      <w:r>
        <w:rPr>
          <w:szCs w:val="22"/>
        </w:rPr>
        <w:t>3</w:t>
      </w:r>
      <w:r w:rsidRPr="00D06616">
        <w:rPr>
          <w:color w:val="FF0000"/>
          <w:szCs w:val="22"/>
        </w:rPr>
        <w:t xml:space="preserve"> </w:t>
      </w:r>
      <w:r w:rsidRPr="00F634A1">
        <w:rPr>
          <w:szCs w:val="22"/>
        </w:rPr>
        <w:t xml:space="preserve">of the FSANZ Act, </w:t>
      </w:r>
      <w:r w:rsidRPr="00F634A1">
        <w:rPr>
          <w:rFonts w:eastAsia="Calibri" w:cs="Arial"/>
          <w:bCs/>
          <w:szCs w:val="22"/>
          <w:lang w:val="en-AU" w:bidi="ar-SA"/>
        </w:rPr>
        <w:t>the Authority</w:t>
      </w:r>
      <w:r w:rsidRPr="00F634A1">
        <w:rPr>
          <w:szCs w:val="22"/>
        </w:rPr>
        <w:t>’s consideration of</w:t>
      </w:r>
      <w:r>
        <w:rPr>
          <w:szCs w:val="22"/>
        </w:rPr>
        <w:t xml:space="preserve"> Application A1109 </w:t>
      </w:r>
      <w:r w:rsidRPr="00F634A1">
        <w:rPr>
          <w:szCs w:val="22"/>
        </w:rPr>
        <w:t xml:space="preserve">included </w:t>
      </w:r>
      <w:r w:rsidRPr="003A7F73">
        <w:rPr>
          <w:szCs w:val="22"/>
        </w:rPr>
        <w:t>one round of public consultation following an assessment and the preparation of a draft Standard and associated report</w:t>
      </w:r>
      <w:r>
        <w:rPr>
          <w:szCs w:val="22"/>
        </w:rPr>
        <w:t xml:space="preserve">. </w:t>
      </w:r>
      <w:r w:rsidRPr="003A7F73">
        <w:rPr>
          <w:szCs w:val="22"/>
        </w:rPr>
        <w:t xml:space="preserve">Submissions were called for on </w:t>
      </w:r>
      <w:r>
        <w:rPr>
          <w:szCs w:val="22"/>
        </w:rPr>
        <w:t>18 January 2016</w:t>
      </w:r>
      <w:r w:rsidRPr="003A7F73">
        <w:rPr>
          <w:szCs w:val="22"/>
        </w:rPr>
        <w:t xml:space="preserve"> for a six-week consultation period. </w:t>
      </w:r>
    </w:p>
    <w:p w14:paraId="775F487F" w14:textId="77777777" w:rsidR="009D7FAA" w:rsidRPr="003A7F73" w:rsidRDefault="009D7FAA" w:rsidP="009D7FAA">
      <w:pPr>
        <w:rPr>
          <w:rFonts w:eastAsia="Calibri"/>
          <w:szCs w:val="22"/>
          <w:lang w:val="en-AU" w:bidi="ar-SA"/>
        </w:rPr>
      </w:pPr>
    </w:p>
    <w:p w14:paraId="1D6D3716" w14:textId="77777777" w:rsidR="009D7FAA" w:rsidRPr="003A7F73" w:rsidRDefault="009D7FAA" w:rsidP="009D7FAA">
      <w:pPr>
        <w:widowControl/>
        <w:autoSpaceDE w:val="0"/>
        <w:autoSpaceDN w:val="0"/>
        <w:adjustRightInd w:val="0"/>
        <w:rPr>
          <w:rFonts w:cs="Arial"/>
          <w:szCs w:val="22"/>
        </w:rPr>
      </w:pPr>
      <w:r w:rsidRPr="003A7F73">
        <w:rPr>
          <w:rFonts w:eastAsia="Calibri" w:cs="Arial"/>
          <w:bCs/>
          <w:szCs w:val="22"/>
          <w:lang w:val="en-AU" w:bidi="ar-SA"/>
        </w:rPr>
        <w:t xml:space="preserve">A Regulation Impact Statement was not required because the proposed variations to </w:t>
      </w:r>
      <w:r>
        <w:rPr>
          <w:rFonts w:eastAsia="Calibri" w:cs="Arial"/>
          <w:bCs/>
          <w:szCs w:val="22"/>
          <w:lang w:val="en-AU" w:bidi="ar-SA"/>
        </w:rPr>
        <w:t>Schedule 18</w:t>
      </w:r>
      <w:r w:rsidRPr="003A7F73">
        <w:rPr>
          <w:rFonts w:eastAsia="Calibri" w:cs="Arial"/>
          <w:bCs/>
          <w:szCs w:val="22"/>
          <w:lang w:val="en-AU" w:bidi="ar-SA"/>
        </w:rPr>
        <w:t xml:space="preserve"> </w:t>
      </w:r>
      <w:r w:rsidRPr="003A7F73">
        <w:t xml:space="preserve">are likely to have a minor impact on business and individuals. </w:t>
      </w:r>
    </w:p>
    <w:p w14:paraId="01E6FFB8" w14:textId="77777777" w:rsidR="009D7FAA" w:rsidRDefault="009D7FAA" w:rsidP="009D7FAA">
      <w:pPr>
        <w:rPr>
          <w:color w:val="FF0000"/>
          <w:lang w:val="en-AU" w:eastAsia="en-GB" w:bidi="ar-SA"/>
        </w:rPr>
      </w:pPr>
    </w:p>
    <w:p w14:paraId="15ECD637" w14:textId="77777777" w:rsidR="009D7FAA" w:rsidRDefault="009D7FAA" w:rsidP="009D7FAA">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39E2C171" w14:textId="77777777" w:rsidR="009D7FAA" w:rsidRDefault="009D7FAA" w:rsidP="009D7FAA">
      <w:pPr>
        <w:rPr>
          <w:rFonts w:eastAsiaTheme="minorHAnsi"/>
          <w:lang w:val="en-AU" w:bidi="ar-SA"/>
        </w:rPr>
      </w:pPr>
    </w:p>
    <w:p w14:paraId="4B23E524" w14:textId="77777777" w:rsidR="009D7FAA" w:rsidRDefault="009D7FAA" w:rsidP="009D7FAA">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3B1A6ECB" w14:textId="77777777" w:rsidR="009D7FAA" w:rsidRDefault="009D7FAA" w:rsidP="009D7FAA">
      <w:pPr>
        <w:rPr>
          <w:rFonts w:eastAsiaTheme="minorHAnsi"/>
          <w:lang w:val="en-AU" w:bidi="ar-SA"/>
        </w:rPr>
      </w:pPr>
    </w:p>
    <w:p w14:paraId="00193DFD" w14:textId="77777777" w:rsidR="009D7FAA" w:rsidRDefault="009D7FAA" w:rsidP="009D7FAA">
      <w:pPr>
        <w:rPr>
          <w:rFonts w:eastAsiaTheme="minorHAnsi"/>
          <w:lang w:val="en-AU" w:bidi="ar-SA"/>
        </w:rPr>
      </w:pPr>
      <w:r>
        <w:rPr>
          <w:rFonts w:eastAsiaTheme="minorHAnsi"/>
          <w:lang w:val="en-AU" w:bidi="ar-SA"/>
        </w:rPr>
        <w:br w:type="page"/>
      </w:r>
    </w:p>
    <w:p w14:paraId="636BB706" w14:textId="77777777" w:rsidR="009D7FAA" w:rsidRPr="00432A42" w:rsidRDefault="009D7FAA" w:rsidP="009D7FAA">
      <w:pPr>
        <w:rPr>
          <w:b/>
          <w:lang w:val="en-AU" w:eastAsia="en-GB" w:bidi="ar-SA"/>
        </w:rPr>
      </w:pPr>
      <w:r w:rsidRPr="00432A42">
        <w:rPr>
          <w:b/>
        </w:rPr>
        <w:lastRenderedPageBreak/>
        <w:t>6.</w:t>
      </w:r>
      <w:r w:rsidRPr="00432A42">
        <w:rPr>
          <w:b/>
        </w:rPr>
        <w:tab/>
      </w:r>
      <w:r>
        <w:rPr>
          <w:b/>
          <w:lang w:val="en-AU" w:eastAsia="en-GB" w:bidi="ar-SA"/>
        </w:rPr>
        <w:t>Variation</w:t>
      </w:r>
    </w:p>
    <w:p w14:paraId="36595027" w14:textId="77777777" w:rsidR="009D7FAA" w:rsidRPr="00432A42" w:rsidRDefault="009D7FAA" w:rsidP="009D7FAA">
      <w:pPr>
        <w:rPr>
          <w:b/>
        </w:rPr>
      </w:pPr>
    </w:p>
    <w:p w14:paraId="1B64A9A8" w14:textId="77777777" w:rsidR="009D7FAA" w:rsidRDefault="009D7FAA" w:rsidP="009D7FAA">
      <w:r w:rsidRPr="0006177A">
        <w:t xml:space="preserve">The variation inserts a new entry into the </w:t>
      </w:r>
      <w:r>
        <w:t>t</w:t>
      </w:r>
      <w:r w:rsidRPr="007A779F">
        <w:t>able to subsection S18</w:t>
      </w:r>
      <w:r>
        <w:t>––</w:t>
      </w:r>
      <w:r w:rsidRPr="007A779F">
        <w:t>4(5) in Schedule 18.</w:t>
      </w:r>
      <w:r w:rsidRPr="0006177A">
        <w:t xml:space="preserve"> The new entry </w:t>
      </w:r>
      <w:r>
        <w:t>would</w:t>
      </w:r>
      <w:r w:rsidRPr="0006177A">
        <w:t xml:space="preserve"> permit the use of </w:t>
      </w:r>
      <w:r>
        <w:t>glutaminase</w:t>
      </w:r>
      <w:r w:rsidRPr="0006177A">
        <w:t xml:space="preserve"> (EC</w:t>
      </w:r>
      <w:r>
        <w:t xml:space="preserve"> number</w:t>
      </w:r>
      <w:r w:rsidRPr="0006177A">
        <w:t xml:space="preserve"> 3.5.1.</w:t>
      </w:r>
      <w:r>
        <w:t>2</w:t>
      </w:r>
      <w:r w:rsidRPr="0006177A">
        <w:t>)</w:t>
      </w:r>
      <w:r>
        <w:t xml:space="preserve"> sourced from </w:t>
      </w:r>
      <w:r>
        <w:rPr>
          <w:i/>
        </w:rPr>
        <w:t>B. amyloliquefaciens</w:t>
      </w:r>
      <w:r w:rsidRPr="0006177A">
        <w:t xml:space="preserve"> as a processin</w:t>
      </w:r>
      <w:r>
        <w:t xml:space="preserve">g aid in food. </w:t>
      </w:r>
    </w:p>
    <w:p w14:paraId="7FCD626D" w14:textId="77777777" w:rsidR="00D5526B" w:rsidRPr="00EC65E9" w:rsidRDefault="00D5526B" w:rsidP="00EC65E9">
      <w:bookmarkStart w:id="0" w:name="_GoBack"/>
      <w:bookmarkEnd w:id="0"/>
    </w:p>
    <w:sectPr w:rsidR="00D5526B" w:rsidRPr="00EC65E9" w:rsidSect="00EB576F">
      <w:footerReference w:type="default" r:id="rId14"/>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DA83E" w14:textId="77777777" w:rsidR="009D7FAA" w:rsidRDefault="009D7FAA" w:rsidP="009D7FAA">
      <w:r>
        <w:separator/>
      </w:r>
    </w:p>
  </w:endnote>
  <w:endnote w:type="continuationSeparator" w:id="0">
    <w:p w14:paraId="6EDCBB63" w14:textId="77777777" w:rsidR="009D7FAA" w:rsidRDefault="009D7FAA" w:rsidP="009D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981311"/>
      <w:docPartObj>
        <w:docPartGallery w:val="Page Numbers (Bottom of Page)"/>
        <w:docPartUnique/>
      </w:docPartObj>
    </w:sdtPr>
    <w:sdtEndPr>
      <w:rPr>
        <w:noProof/>
      </w:rPr>
    </w:sdtEndPr>
    <w:sdtContent>
      <w:p w14:paraId="181EC4BD" w14:textId="77777777" w:rsidR="009D7FAA" w:rsidRDefault="009D7FAA" w:rsidP="009D7F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5EBFC" w14:textId="77777777" w:rsidR="009D7FAA" w:rsidRDefault="009D7FAA" w:rsidP="009D7FAA">
      <w:r>
        <w:separator/>
      </w:r>
    </w:p>
  </w:footnote>
  <w:footnote w:type="continuationSeparator" w:id="0">
    <w:p w14:paraId="0EB41569" w14:textId="77777777" w:rsidR="009D7FAA" w:rsidRDefault="009D7FAA" w:rsidP="009D7F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FAA"/>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404702"/>
    <w:rsid w:val="00441D77"/>
    <w:rsid w:val="00443F05"/>
    <w:rsid w:val="00486619"/>
    <w:rsid w:val="004D3868"/>
    <w:rsid w:val="004E6694"/>
    <w:rsid w:val="0054036E"/>
    <w:rsid w:val="005B578D"/>
    <w:rsid w:val="005C1996"/>
    <w:rsid w:val="006B6900"/>
    <w:rsid w:val="006D473E"/>
    <w:rsid w:val="00793DE6"/>
    <w:rsid w:val="007F6456"/>
    <w:rsid w:val="00830393"/>
    <w:rsid w:val="00833D5A"/>
    <w:rsid w:val="00860EE7"/>
    <w:rsid w:val="00877A81"/>
    <w:rsid w:val="008931F6"/>
    <w:rsid w:val="008E2339"/>
    <w:rsid w:val="00935023"/>
    <w:rsid w:val="009806A5"/>
    <w:rsid w:val="009D7FAA"/>
    <w:rsid w:val="009E265A"/>
    <w:rsid w:val="00A25B29"/>
    <w:rsid w:val="00A26F82"/>
    <w:rsid w:val="00B5315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F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9D7FAA"/>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9"/>
    <w:unhideWhenUsed/>
    <w:qFormat/>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9D7FAA"/>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9"/>
    <w:unhideWhenUsed/>
    <w:qFormat/>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846</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Instruments</TermName>
          <TermId>4a8ff5e5-1f0e-4751-ab44-bc0d33b46a80</TermId>
        </TermInfo>
      </Terms>
    </bd06d2da0152468b9236b575a71e0e7c>
    <_dlc_DocId xmlns="ff5de93e-c5e8-4efc-a1bd-21450292fcfe">X3VAMR3A5FUY-552-4188</_dlc_DocId>
    <_dlc_DocIdUrl xmlns="ff5de93e-c5e8-4efc-a1bd-21450292fcfe">
      <Url>http://teams/Sections/RAP/_layouts/15/DocIdRedir.aspx?ID=X3VAMR3A5FUY-552-4188</Url>
      <Description>X3VAMR3A5FUY-552-4188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5E4F6-36C0-4F7C-885B-70958CAD528B}"/>
</file>

<file path=customXml/itemProps2.xml><?xml version="1.0" encoding="utf-8"?>
<ds:datastoreItem xmlns:ds="http://schemas.openxmlformats.org/officeDocument/2006/customXml" ds:itemID="{2321CBE5-BA35-471D-9BE5-61D4B0B822FE}"/>
</file>

<file path=customXml/itemProps3.xml><?xml version="1.0" encoding="utf-8"?>
<ds:datastoreItem xmlns:ds="http://schemas.openxmlformats.org/officeDocument/2006/customXml" ds:itemID="{B118CA70-9EBB-4A88-94E4-685B63EE8818}"/>
</file>

<file path=customXml/itemProps4.xml><?xml version="1.0" encoding="utf-8"?>
<ds:datastoreItem xmlns:ds="http://schemas.openxmlformats.org/officeDocument/2006/customXml" ds:itemID="{53010912-9BAF-461F-87DD-47FADBF14434}"/>
</file>

<file path=customXml/itemProps5.xml><?xml version="1.0" encoding="utf-8"?>
<ds:datastoreItem xmlns:ds="http://schemas.openxmlformats.org/officeDocument/2006/customXml" ds:itemID="{AAB2B19F-0D15-469D-80BC-E0A7C7BF741F}"/>
</file>

<file path=customXml/itemProps6.xml><?xml version="1.0" encoding="utf-8"?>
<ds:datastoreItem xmlns:ds="http://schemas.openxmlformats.org/officeDocument/2006/customXml" ds:itemID="{3B78D2EB-88FC-4B26-B280-120FB7EBA0A0}"/>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2451</Characters>
  <Application>Microsoft Office Word</Application>
  <DocSecurity>0</DocSecurity>
  <Lines>20</Lines>
  <Paragraphs>5</Paragraphs>
  <ScaleCrop>false</ScaleCrop>
  <Company>Foodstandards</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1</cp:revision>
  <dcterms:created xsi:type="dcterms:W3CDTF">2016-05-06T03:02:00Z</dcterms:created>
  <dcterms:modified xsi:type="dcterms:W3CDTF">2016-05-06T03:03:00Z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0x01010004C4C934AD08B647A78FCADD498BE3190200326A638932699E48A89F1995A4895C37</vt:lpwstr>
  </property>
  <property fmtid="{D5CDD505-2E9C-101B-9397-08002B2CF9AE}" pid="3" name="DisposalClass">
    <vt:lpwstr/>
  </property>
  <property fmtid="{D5CDD505-2E9C-101B-9397-08002B2CF9AE}" pid="4" name="BCS_">
    <vt:lpwstr>846;#Instruments|4a8ff5e5-1f0e-4751-ab44-bc0d33b46a80</vt:lpwstr>
  </property>
  <property fmtid="{D5CDD505-2E9C-101B-9397-08002B2CF9AE}" pid="5" name="_dlc_DocIdItemGuid">
    <vt:lpwstr>6d519626-2894-4488-b74f-eba279daf3c0</vt:lpwstr>
  </property>
</Properties>
</file>