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EBBFD" w14:textId="77777777" w:rsidR="00261347" w:rsidRPr="00F61B09" w:rsidRDefault="00261347" w:rsidP="00261347">
      <w:pPr>
        <w:spacing w:after="600"/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F02EFB4" wp14:editId="6EB2AD6C">
            <wp:extent cx="5267325" cy="742950"/>
            <wp:effectExtent l="0" t="0" r="9525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ECFAC" w14:textId="1C994A24" w:rsidR="00261347" w:rsidRPr="00243EC0" w:rsidRDefault="00261347" w:rsidP="00261347">
      <w:pPr>
        <w:pStyle w:val="LI-Title"/>
        <w:pBdr>
          <w:bottom w:val="single" w:sz="4" w:space="1" w:color="auto"/>
        </w:pBdr>
      </w:pPr>
      <w:r w:rsidRPr="00F61B09">
        <w:t>A</w:t>
      </w:r>
      <w:r>
        <w:t xml:space="preserve">SIC </w:t>
      </w:r>
      <w:r w:rsidRPr="00AC3E7B">
        <w:t>Corporations</w:t>
      </w:r>
      <w:r w:rsidR="009D2873">
        <w:t xml:space="preserve"> </w:t>
      </w:r>
      <w:r w:rsidR="00463EF6">
        <w:t>(</w:t>
      </w:r>
      <w:r w:rsidR="009D2873">
        <w:t>Repeal</w:t>
      </w:r>
      <w:r w:rsidR="00463EF6">
        <w:t xml:space="preserve">) </w:t>
      </w:r>
      <w:r w:rsidR="00056D7C">
        <w:t xml:space="preserve">Instrument </w:t>
      </w:r>
      <w:r w:rsidR="00F36137">
        <w:t>2016</w:t>
      </w:r>
      <w:r>
        <w:t>/</w:t>
      </w:r>
      <w:r w:rsidR="00CB3A1E">
        <w:t>898</w:t>
      </w:r>
    </w:p>
    <w:p w14:paraId="6961CF80" w14:textId="476C620E" w:rsidR="00261347" w:rsidRPr="00AC3E7B" w:rsidRDefault="00261347" w:rsidP="00261347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C22CA2">
        <w:rPr>
          <w:sz w:val="24"/>
          <w:szCs w:val="24"/>
        </w:rPr>
        <w:t>Stephen Yen PSM</w:t>
      </w:r>
      <w:r w:rsidRPr="00AC3E7B">
        <w:rPr>
          <w:sz w:val="24"/>
          <w:szCs w:val="24"/>
        </w:rPr>
        <w:t>, delegate of the Australian Securities and Investments Commission, make the following legislative instrument.</w:t>
      </w:r>
    </w:p>
    <w:p w14:paraId="1E8DA79F" w14:textId="1D54AE9F" w:rsidR="00261347" w:rsidRPr="00255007" w:rsidRDefault="00261347" w:rsidP="00261347">
      <w:pPr>
        <w:pStyle w:val="LI-Fronttext"/>
        <w:rPr>
          <w:sz w:val="24"/>
          <w:szCs w:val="24"/>
        </w:rPr>
      </w:pPr>
      <w:r w:rsidRPr="00AC3E7B">
        <w:rPr>
          <w:sz w:val="24"/>
          <w:szCs w:val="24"/>
        </w:rPr>
        <w:t>Date</w:t>
      </w:r>
      <w:bookmarkStart w:id="1" w:name="BKCheck15B_1"/>
      <w:bookmarkEnd w:id="1"/>
      <w:r w:rsidR="00C22CA2">
        <w:rPr>
          <w:sz w:val="24"/>
          <w:szCs w:val="24"/>
        </w:rPr>
        <w:t xml:space="preserve">: 19 September </w:t>
      </w:r>
      <w:r w:rsidRPr="00255007">
        <w:rPr>
          <w:sz w:val="24"/>
          <w:szCs w:val="24"/>
        </w:rPr>
        <w:t>2016</w:t>
      </w:r>
    </w:p>
    <w:p w14:paraId="3B6439E1" w14:textId="5C28266A" w:rsidR="00261347" w:rsidRDefault="00261347" w:rsidP="00261347">
      <w:pPr>
        <w:pStyle w:val="LI-Fronttext"/>
        <w:rPr>
          <w:sz w:val="24"/>
          <w:szCs w:val="24"/>
        </w:rPr>
      </w:pPr>
    </w:p>
    <w:p w14:paraId="69AE3B5C" w14:textId="77777777" w:rsidR="00C22CA2" w:rsidRPr="00C22CA2" w:rsidRDefault="00C22CA2" w:rsidP="00C22CA2">
      <w:pPr>
        <w:rPr>
          <w:lang w:eastAsia="en-AU"/>
        </w:rPr>
      </w:pPr>
    </w:p>
    <w:p w14:paraId="0F0D52A5" w14:textId="1BDC5EDE" w:rsidR="00261347" w:rsidRPr="00BB5C17" w:rsidRDefault="00C22CA2" w:rsidP="00C22CA2">
      <w:pPr>
        <w:pStyle w:val="LI-Fronttext"/>
        <w:pBdr>
          <w:bottom w:val="single" w:sz="4" w:space="1" w:color="auto"/>
        </w:pBdr>
        <w:ind w:right="0"/>
        <w:rPr>
          <w:sz w:val="24"/>
          <w:szCs w:val="24"/>
        </w:rPr>
      </w:pPr>
      <w:r>
        <w:rPr>
          <w:sz w:val="24"/>
          <w:szCs w:val="24"/>
        </w:rPr>
        <w:t>Stephen Yen</w:t>
      </w:r>
    </w:p>
    <w:p w14:paraId="0D28389F" w14:textId="77777777" w:rsidR="00261347" w:rsidRPr="00F61B09" w:rsidRDefault="00261347" w:rsidP="00261347">
      <w:pPr>
        <w:pStyle w:val="Header"/>
        <w:tabs>
          <w:tab w:val="clear" w:pos="4150"/>
          <w:tab w:val="clear" w:pos="8307"/>
        </w:tabs>
      </w:pPr>
    </w:p>
    <w:p w14:paraId="5B10D379" w14:textId="77777777" w:rsidR="00261347" w:rsidRPr="00F61B09" w:rsidRDefault="00261347" w:rsidP="00261347">
      <w:pPr>
        <w:sectPr w:rsidR="00261347" w:rsidRPr="00F61B09" w:rsidSect="008945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F8DAD23" w14:textId="77777777" w:rsidR="00261347" w:rsidRPr="00F61B09" w:rsidRDefault="00261347" w:rsidP="00261347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0E2E6693" w14:textId="77777777" w:rsidR="0070592E" w:rsidRDefault="00261347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C6B92">
        <w:rPr>
          <w:noProof/>
        </w:rPr>
        <w:fldChar w:fldCharType="begin"/>
      </w:r>
      <w:r w:rsidRPr="009C6B92">
        <w:rPr>
          <w:noProof/>
        </w:rPr>
        <w:instrText xml:space="preserve"> TOC \h \z \t "LI - Heading 1,1,LI - Heading 2,2" </w:instrText>
      </w:r>
      <w:r w:rsidRPr="009C6B92">
        <w:rPr>
          <w:noProof/>
        </w:rPr>
        <w:fldChar w:fldCharType="separate"/>
      </w:r>
      <w:hyperlink w:anchor="_Toc461780948" w:history="1">
        <w:r w:rsidR="0070592E" w:rsidRPr="00AD165D">
          <w:rPr>
            <w:rStyle w:val="Hyperlink"/>
            <w:noProof/>
          </w:rPr>
          <w:t>Part 1—Preliminary</w:t>
        </w:r>
        <w:r w:rsidR="0070592E">
          <w:rPr>
            <w:noProof/>
            <w:webHidden/>
          </w:rPr>
          <w:tab/>
        </w:r>
        <w:r w:rsidR="0070592E">
          <w:rPr>
            <w:noProof/>
            <w:webHidden/>
          </w:rPr>
          <w:fldChar w:fldCharType="begin"/>
        </w:r>
        <w:r w:rsidR="0070592E">
          <w:rPr>
            <w:noProof/>
            <w:webHidden/>
          </w:rPr>
          <w:instrText xml:space="preserve"> PAGEREF _Toc461780948 \h </w:instrText>
        </w:r>
        <w:r w:rsidR="0070592E">
          <w:rPr>
            <w:noProof/>
            <w:webHidden/>
          </w:rPr>
        </w:r>
        <w:r w:rsidR="0070592E">
          <w:rPr>
            <w:noProof/>
            <w:webHidden/>
          </w:rPr>
          <w:fldChar w:fldCharType="separate"/>
        </w:r>
        <w:r w:rsidR="00473F62">
          <w:rPr>
            <w:noProof/>
            <w:webHidden/>
          </w:rPr>
          <w:t>3</w:t>
        </w:r>
        <w:r w:rsidR="0070592E">
          <w:rPr>
            <w:noProof/>
            <w:webHidden/>
          </w:rPr>
          <w:fldChar w:fldCharType="end"/>
        </w:r>
      </w:hyperlink>
    </w:p>
    <w:p w14:paraId="2521BEC4" w14:textId="77777777" w:rsidR="0070592E" w:rsidRDefault="001A428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1780949" w:history="1">
        <w:r w:rsidR="0070592E" w:rsidRPr="00AD165D">
          <w:rPr>
            <w:rStyle w:val="Hyperlink"/>
            <w:noProof/>
          </w:rPr>
          <w:t>1</w:t>
        </w:r>
        <w:r w:rsidR="0070592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70592E" w:rsidRPr="00AD165D">
          <w:rPr>
            <w:rStyle w:val="Hyperlink"/>
            <w:noProof/>
          </w:rPr>
          <w:t>Name of legislative instrument</w:t>
        </w:r>
        <w:r w:rsidR="0070592E">
          <w:rPr>
            <w:noProof/>
            <w:webHidden/>
          </w:rPr>
          <w:tab/>
        </w:r>
        <w:r w:rsidR="0070592E">
          <w:rPr>
            <w:noProof/>
            <w:webHidden/>
          </w:rPr>
          <w:fldChar w:fldCharType="begin"/>
        </w:r>
        <w:r w:rsidR="0070592E">
          <w:rPr>
            <w:noProof/>
            <w:webHidden/>
          </w:rPr>
          <w:instrText xml:space="preserve"> PAGEREF _Toc461780949 \h </w:instrText>
        </w:r>
        <w:r w:rsidR="0070592E">
          <w:rPr>
            <w:noProof/>
            <w:webHidden/>
          </w:rPr>
        </w:r>
        <w:r w:rsidR="0070592E">
          <w:rPr>
            <w:noProof/>
            <w:webHidden/>
          </w:rPr>
          <w:fldChar w:fldCharType="separate"/>
        </w:r>
        <w:r w:rsidR="00473F62">
          <w:rPr>
            <w:noProof/>
            <w:webHidden/>
          </w:rPr>
          <w:t>3</w:t>
        </w:r>
        <w:r w:rsidR="0070592E">
          <w:rPr>
            <w:noProof/>
            <w:webHidden/>
          </w:rPr>
          <w:fldChar w:fldCharType="end"/>
        </w:r>
      </w:hyperlink>
    </w:p>
    <w:p w14:paraId="1AA022DF" w14:textId="77777777" w:rsidR="0070592E" w:rsidRDefault="001A428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1780950" w:history="1">
        <w:r w:rsidR="0070592E" w:rsidRPr="00AD165D">
          <w:rPr>
            <w:rStyle w:val="Hyperlink"/>
            <w:noProof/>
          </w:rPr>
          <w:t>2</w:t>
        </w:r>
        <w:r w:rsidR="0070592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70592E" w:rsidRPr="00AD165D">
          <w:rPr>
            <w:rStyle w:val="Hyperlink"/>
            <w:noProof/>
          </w:rPr>
          <w:t>Commencement</w:t>
        </w:r>
        <w:r w:rsidR="0070592E">
          <w:rPr>
            <w:noProof/>
            <w:webHidden/>
          </w:rPr>
          <w:tab/>
        </w:r>
        <w:r w:rsidR="0070592E">
          <w:rPr>
            <w:noProof/>
            <w:webHidden/>
          </w:rPr>
          <w:fldChar w:fldCharType="begin"/>
        </w:r>
        <w:r w:rsidR="0070592E">
          <w:rPr>
            <w:noProof/>
            <w:webHidden/>
          </w:rPr>
          <w:instrText xml:space="preserve"> PAGEREF _Toc461780950 \h </w:instrText>
        </w:r>
        <w:r w:rsidR="0070592E">
          <w:rPr>
            <w:noProof/>
            <w:webHidden/>
          </w:rPr>
        </w:r>
        <w:r w:rsidR="0070592E">
          <w:rPr>
            <w:noProof/>
            <w:webHidden/>
          </w:rPr>
          <w:fldChar w:fldCharType="separate"/>
        </w:r>
        <w:r w:rsidR="00473F62">
          <w:rPr>
            <w:noProof/>
            <w:webHidden/>
          </w:rPr>
          <w:t>3</w:t>
        </w:r>
        <w:r w:rsidR="0070592E">
          <w:rPr>
            <w:noProof/>
            <w:webHidden/>
          </w:rPr>
          <w:fldChar w:fldCharType="end"/>
        </w:r>
      </w:hyperlink>
    </w:p>
    <w:p w14:paraId="0C668B4C" w14:textId="77777777" w:rsidR="0070592E" w:rsidRDefault="001A428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1780951" w:history="1">
        <w:r w:rsidR="0070592E" w:rsidRPr="00AD165D">
          <w:rPr>
            <w:rStyle w:val="Hyperlink"/>
            <w:noProof/>
          </w:rPr>
          <w:t>3</w:t>
        </w:r>
        <w:r w:rsidR="0070592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70592E" w:rsidRPr="00AD165D">
          <w:rPr>
            <w:rStyle w:val="Hyperlink"/>
            <w:noProof/>
          </w:rPr>
          <w:t>Authority</w:t>
        </w:r>
        <w:r w:rsidR="0070592E">
          <w:rPr>
            <w:noProof/>
            <w:webHidden/>
          </w:rPr>
          <w:tab/>
        </w:r>
        <w:r w:rsidR="0070592E">
          <w:rPr>
            <w:noProof/>
            <w:webHidden/>
          </w:rPr>
          <w:fldChar w:fldCharType="begin"/>
        </w:r>
        <w:r w:rsidR="0070592E">
          <w:rPr>
            <w:noProof/>
            <w:webHidden/>
          </w:rPr>
          <w:instrText xml:space="preserve"> PAGEREF _Toc461780951 \h </w:instrText>
        </w:r>
        <w:r w:rsidR="0070592E">
          <w:rPr>
            <w:noProof/>
            <w:webHidden/>
          </w:rPr>
        </w:r>
        <w:r w:rsidR="0070592E">
          <w:rPr>
            <w:noProof/>
            <w:webHidden/>
          </w:rPr>
          <w:fldChar w:fldCharType="separate"/>
        </w:r>
        <w:r w:rsidR="00473F62">
          <w:rPr>
            <w:noProof/>
            <w:webHidden/>
          </w:rPr>
          <w:t>3</w:t>
        </w:r>
        <w:r w:rsidR="0070592E">
          <w:rPr>
            <w:noProof/>
            <w:webHidden/>
          </w:rPr>
          <w:fldChar w:fldCharType="end"/>
        </w:r>
      </w:hyperlink>
    </w:p>
    <w:p w14:paraId="54FAA49F" w14:textId="77777777" w:rsidR="0070592E" w:rsidRDefault="001A428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1780952" w:history="1">
        <w:r w:rsidR="0070592E" w:rsidRPr="00AD165D">
          <w:rPr>
            <w:rStyle w:val="Hyperlink"/>
            <w:noProof/>
          </w:rPr>
          <w:t>4</w:t>
        </w:r>
        <w:r w:rsidR="0070592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70592E" w:rsidRPr="00AD165D">
          <w:rPr>
            <w:rStyle w:val="Hyperlink"/>
            <w:noProof/>
          </w:rPr>
          <w:t>Schedules</w:t>
        </w:r>
        <w:r w:rsidR="0070592E">
          <w:rPr>
            <w:noProof/>
            <w:webHidden/>
          </w:rPr>
          <w:tab/>
        </w:r>
        <w:r w:rsidR="0070592E">
          <w:rPr>
            <w:noProof/>
            <w:webHidden/>
          </w:rPr>
          <w:fldChar w:fldCharType="begin"/>
        </w:r>
        <w:r w:rsidR="0070592E">
          <w:rPr>
            <w:noProof/>
            <w:webHidden/>
          </w:rPr>
          <w:instrText xml:space="preserve"> PAGEREF _Toc461780952 \h </w:instrText>
        </w:r>
        <w:r w:rsidR="0070592E">
          <w:rPr>
            <w:noProof/>
            <w:webHidden/>
          </w:rPr>
        </w:r>
        <w:r w:rsidR="0070592E">
          <w:rPr>
            <w:noProof/>
            <w:webHidden/>
          </w:rPr>
          <w:fldChar w:fldCharType="separate"/>
        </w:r>
        <w:r w:rsidR="00473F62">
          <w:rPr>
            <w:noProof/>
            <w:webHidden/>
          </w:rPr>
          <w:t>3</w:t>
        </w:r>
        <w:r w:rsidR="0070592E">
          <w:rPr>
            <w:noProof/>
            <w:webHidden/>
          </w:rPr>
          <w:fldChar w:fldCharType="end"/>
        </w:r>
      </w:hyperlink>
    </w:p>
    <w:p w14:paraId="2E8A4294" w14:textId="77777777" w:rsidR="0070592E" w:rsidRDefault="001A428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1780953" w:history="1">
        <w:r w:rsidR="0070592E" w:rsidRPr="00AD165D">
          <w:rPr>
            <w:rStyle w:val="Hyperlink"/>
            <w:noProof/>
          </w:rPr>
          <w:t>5</w:t>
        </w:r>
        <w:r w:rsidR="0070592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70592E" w:rsidRPr="00AD165D">
          <w:rPr>
            <w:rStyle w:val="Hyperlink"/>
            <w:noProof/>
          </w:rPr>
          <w:t>Repeal of amending and repealing instruments</w:t>
        </w:r>
        <w:r w:rsidR="0070592E">
          <w:rPr>
            <w:noProof/>
            <w:webHidden/>
          </w:rPr>
          <w:tab/>
        </w:r>
        <w:r w:rsidR="0070592E">
          <w:rPr>
            <w:noProof/>
            <w:webHidden/>
          </w:rPr>
          <w:fldChar w:fldCharType="begin"/>
        </w:r>
        <w:r w:rsidR="0070592E">
          <w:rPr>
            <w:noProof/>
            <w:webHidden/>
          </w:rPr>
          <w:instrText xml:space="preserve"> PAGEREF _Toc461780953 \h </w:instrText>
        </w:r>
        <w:r w:rsidR="0070592E">
          <w:rPr>
            <w:noProof/>
            <w:webHidden/>
          </w:rPr>
        </w:r>
        <w:r w:rsidR="0070592E">
          <w:rPr>
            <w:noProof/>
            <w:webHidden/>
          </w:rPr>
          <w:fldChar w:fldCharType="separate"/>
        </w:r>
        <w:r w:rsidR="00473F62">
          <w:rPr>
            <w:noProof/>
            <w:webHidden/>
          </w:rPr>
          <w:t>3</w:t>
        </w:r>
        <w:r w:rsidR="0070592E">
          <w:rPr>
            <w:noProof/>
            <w:webHidden/>
          </w:rPr>
          <w:fldChar w:fldCharType="end"/>
        </w:r>
      </w:hyperlink>
    </w:p>
    <w:p w14:paraId="0928E0F1" w14:textId="77777777" w:rsidR="0070592E" w:rsidRDefault="001A4288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61780954" w:history="1">
        <w:r w:rsidR="0070592E" w:rsidRPr="00AD165D">
          <w:rPr>
            <w:rStyle w:val="Hyperlink"/>
            <w:noProof/>
          </w:rPr>
          <w:t>Schedule 1—Repeals</w:t>
        </w:r>
        <w:r w:rsidR="0070592E">
          <w:rPr>
            <w:noProof/>
            <w:webHidden/>
          </w:rPr>
          <w:tab/>
        </w:r>
        <w:r w:rsidR="0070592E">
          <w:rPr>
            <w:noProof/>
            <w:webHidden/>
          </w:rPr>
          <w:fldChar w:fldCharType="begin"/>
        </w:r>
        <w:r w:rsidR="0070592E">
          <w:rPr>
            <w:noProof/>
            <w:webHidden/>
          </w:rPr>
          <w:instrText xml:space="preserve"> PAGEREF _Toc461780954 \h </w:instrText>
        </w:r>
        <w:r w:rsidR="0070592E">
          <w:rPr>
            <w:noProof/>
            <w:webHidden/>
          </w:rPr>
        </w:r>
        <w:r w:rsidR="0070592E">
          <w:rPr>
            <w:noProof/>
            <w:webHidden/>
          </w:rPr>
          <w:fldChar w:fldCharType="separate"/>
        </w:r>
        <w:r w:rsidR="00473F62">
          <w:rPr>
            <w:noProof/>
            <w:webHidden/>
          </w:rPr>
          <w:t>4</w:t>
        </w:r>
        <w:r w:rsidR="0070592E">
          <w:rPr>
            <w:noProof/>
            <w:webHidden/>
          </w:rPr>
          <w:fldChar w:fldCharType="end"/>
        </w:r>
      </w:hyperlink>
    </w:p>
    <w:p w14:paraId="004A215F" w14:textId="77777777" w:rsidR="0070592E" w:rsidRDefault="001A4288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1780955" w:history="1">
        <w:r w:rsidR="0070592E" w:rsidRPr="00AD165D">
          <w:rPr>
            <w:rStyle w:val="Hyperlink"/>
            <w:noProof/>
          </w:rPr>
          <w:t>ASIC Class Order [CO 99/463]</w:t>
        </w:r>
        <w:r w:rsidR="0070592E">
          <w:rPr>
            <w:noProof/>
            <w:webHidden/>
          </w:rPr>
          <w:tab/>
        </w:r>
        <w:r w:rsidR="0070592E">
          <w:rPr>
            <w:noProof/>
            <w:webHidden/>
          </w:rPr>
          <w:fldChar w:fldCharType="begin"/>
        </w:r>
        <w:r w:rsidR="0070592E">
          <w:rPr>
            <w:noProof/>
            <w:webHidden/>
          </w:rPr>
          <w:instrText xml:space="preserve"> PAGEREF _Toc461780955 \h </w:instrText>
        </w:r>
        <w:r w:rsidR="0070592E">
          <w:rPr>
            <w:noProof/>
            <w:webHidden/>
          </w:rPr>
        </w:r>
        <w:r w:rsidR="0070592E">
          <w:rPr>
            <w:noProof/>
            <w:webHidden/>
          </w:rPr>
          <w:fldChar w:fldCharType="separate"/>
        </w:r>
        <w:r w:rsidR="00473F62">
          <w:rPr>
            <w:noProof/>
            <w:webHidden/>
          </w:rPr>
          <w:t>4</w:t>
        </w:r>
        <w:r w:rsidR="0070592E">
          <w:rPr>
            <w:noProof/>
            <w:webHidden/>
          </w:rPr>
          <w:fldChar w:fldCharType="end"/>
        </w:r>
      </w:hyperlink>
    </w:p>
    <w:p w14:paraId="36EEE63F" w14:textId="77777777" w:rsidR="0070592E" w:rsidRDefault="001A4288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1780956" w:history="1">
        <w:r w:rsidR="0070592E" w:rsidRPr="00AD165D">
          <w:rPr>
            <w:rStyle w:val="Hyperlink"/>
            <w:noProof/>
          </w:rPr>
          <w:t>ASIC Class Order [CO 02/182]</w:t>
        </w:r>
        <w:r w:rsidR="0070592E">
          <w:rPr>
            <w:noProof/>
            <w:webHidden/>
          </w:rPr>
          <w:tab/>
        </w:r>
        <w:r w:rsidR="0070592E">
          <w:rPr>
            <w:noProof/>
            <w:webHidden/>
          </w:rPr>
          <w:fldChar w:fldCharType="begin"/>
        </w:r>
        <w:r w:rsidR="0070592E">
          <w:rPr>
            <w:noProof/>
            <w:webHidden/>
          </w:rPr>
          <w:instrText xml:space="preserve"> PAGEREF _Toc461780956 \h </w:instrText>
        </w:r>
        <w:r w:rsidR="0070592E">
          <w:rPr>
            <w:noProof/>
            <w:webHidden/>
          </w:rPr>
        </w:r>
        <w:r w:rsidR="0070592E">
          <w:rPr>
            <w:noProof/>
            <w:webHidden/>
          </w:rPr>
          <w:fldChar w:fldCharType="separate"/>
        </w:r>
        <w:r w:rsidR="00473F62">
          <w:rPr>
            <w:noProof/>
            <w:webHidden/>
          </w:rPr>
          <w:t>4</w:t>
        </w:r>
        <w:r w:rsidR="0070592E">
          <w:rPr>
            <w:noProof/>
            <w:webHidden/>
          </w:rPr>
          <w:fldChar w:fldCharType="end"/>
        </w:r>
      </w:hyperlink>
    </w:p>
    <w:p w14:paraId="0603C33A" w14:textId="77777777" w:rsidR="0070592E" w:rsidRDefault="001A4288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1780957" w:history="1">
        <w:r w:rsidR="0070592E" w:rsidRPr="00AD165D">
          <w:rPr>
            <w:rStyle w:val="Hyperlink"/>
            <w:noProof/>
          </w:rPr>
          <w:t>ASIC Class Order [CO 02/183]</w:t>
        </w:r>
        <w:r w:rsidR="0070592E">
          <w:rPr>
            <w:noProof/>
            <w:webHidden/>
          </w:rPr>
          <w:tab/>
        </w:r>
        <w:r w:rsidR="0070592E">
          <w:rPr>
            <w:noProof/>
            <w:webHidden/>
          </w:rPr>
          <w:fldChar w:fldCharType="begin"/>
        </w:r>
        <w:r w:rsidR="0070592E">
          <w:rPr>
            <w:noProof/>
            <w:webHidden/>
          </w:rPr>
          <w:instrText xml:space="preserve"> PAGEREF _Toc461780957 \h </w:instrText>
        </w:r>
        <w:r w:rsidR="0070592E">
          <w:rPr>
            <w:noProof/>
            <w:webHidden/>
          </w:rPr>
        </w:r>
        <w:r w:rsidR="0070592E">
          <w:rPr>
            <w:noProof/>
            <w:webHidden/>
          </w:rPr>
          <w:fldChar w:fldCharType="separate"/>
        </w:r>
        <w:r w:rsidR="00473F62">
          <w:rPr>
            <w:noProof/>
            <w:webHidden/>
          </w:rPr>
          <w:t>4</w:t>
        </w:r>
        <w:r w:rsidR="0070592E">
          <w:rPr>
            <w:noProof/>
            <w:webHidden/>
          </w:rPr>
          <w:fldChar w:fldCharType="end"/>
        </w:r>
      </w:hyperlink>
    </w:p>
    <w:p w14:paraId="59653CBE" w14:textId="77777777" w:rsidR="0070592E" w:rsidRDefault="001A4288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1780958" w:history="1">
        <w:r w:rsidR="0070592E" w:rsidRPr="00AD165D">
          <w:rPr>
            <w:rStyle w:val="Hyperlink"/>
            <w:noProof/>
          </w:rPr>
          <w:t>ASIC Class Order [CO 02/185]</w:t>
        </w:r>
        <w:r w:rsidR="0070592E">
          <w:rPr>
            <w:noProof/>
            <w:webHidden/>
          </w:rPr>
          <w:tab/>
        </w:r>
        <w:r w:rsidR="0070592E">
          <w:rPr>
            <w:noProof/>
            <w:webHidden/>
          </w:rPr>
          <w:fldChar w:fldCharType="begin"/>
        </w:r>
        <w:r w:rsidR="0070592E">
          <w:rPr>
            <w:noProof/>
            <w:webHidden/>
          </w:rPr>
          <w:instrText xml:space="preserve"> PAGEREF _Toc461780958 \h </w:instrText>
        </w:r>
        <w:r w:rsidR="0070592E">
          <w:rPr>
            <w:noProof/>
            <w:webHidden/>
          </w:rPr>
        </w:r>
        <w:r w:rsidR="0070592E">
          <w:rPr>
            <w:noProof/>
            <w:webHidden/>
          </w:rPr>
          <w:fldChar w:fldCharType="separate"/>
        </w:r>
        <w:r w:rsidR="00473F62">
          <w:rPr>
            <w:noProof/>
            <w:webHidden/>
          </w:rPr>
          <w:t>4</w:t>
        </w:r>
        <w:r w:rsidR="0070592E">
          <w:rPr>
            <w:noProof/>
            <w:webHidden/>
          </w:rPr>
          <w:fldChar w:fldCharType="end"/>
        </w:r>
      </w:hyperlink>
    </w:p>
    <w:p w14:paraId="1BD83977" w14:textId="77777777" w:rsidR="0070592E" w:rsidRDefault="001A4288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1780959" w:history="1">
        <w:r w:rsidR="0070592E" w:rsidRPr="00AD165D">
          <w:rPr>
            <w:rStyle w:val="Hyperlink"/>
            <w:noProof/>
          </w:rPr>
          <w:t>ASIC Class Order [CO 02/245]</w:t>
        </w:r>
        <w:r w:rsidR="0070592E">
          <w:rPr>
            <w:noProof/>
            <w:webHidden/>
          </w:rPr>
          <w:tab/>
        </w:r>
        <w:r w:rsidR="0070592E">
          <w:rPr>
            <w:noProof/>
            <w:webHidden/>
          </w:rPr>
          <w:fldChar w:fldCharType="begin"/>
        </w:r>
        <w:r w:rsidR="0070592E">
          <w:rPr>
            <w:noProof/>
            <w:webHidden/>
          </w:rPr>
          <w:instrText xml:space="preserve"> PAGEREF _Toc461780959 \h </w:instrText>
        </w:r>
        <w:r w:rsidR="0070592E">
          <w:rPr>
            <w:noProof/>
            <w:webHidden/>
          </w:rPr>
        </w:r>
        <w:r w:rsidR="0070592E">
          <w:rPr>
            <w:noProof/>
            <w:webHidden/>
          </w:rPr>
          <w:fldChar w:fldCharType="separate"/>
        </w:r>
        <w:r w:rsidR="00473F62">
          <w:rPr>
            <w:noProof/>
            <w:webHidden/>
          </w:rPr>
          <w:t>4</w:t>
        </w:r>
        <w:r w:rsidR="0070592E">
          <w:rPr>
            <w:noProof/>
            <w:webHidden/>
          </w:rPr>
          <w:fldChar w:fldCharType="end"/>
        </w:r>
      </w:hyperlink>
    </w:p>
    <w:p w14:paraId="5121480C" w14:textId="77777777" w:rsidR="0070592E" w:rsidRDefault="001A4288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1780960" w:history="1">
        <w:r w:rsidR="0070592E" w:rsidRPr="00AD165D">
          <w:rPr>
            <w:rStyle w:val="Hyperlink"/>
            <w:noProof/>
          </w:rPr>
          <w:t>ASIC Class Order [CO 02/303]</w:t>
        </w:r>
        <w:r w:rsidR="0070592E">
          <w:rPr>
            <w:noProof/>
            <w:webHidden/>
          </w:rPr>
          <w:tab/>
        </w:r>
        <w:r w:rsidR="0070592E">
          <w:rPr>
            <w:noProof/>
            <w:webHidden/>
          </w:rPr>
          <w:fldChar w:fldCharType="begin"/>
        </w:r>
        <w:r w:rsidR="0070592E">
          <w:rPr>
            <w:noProof/>
            <w:webHidden/>
          </w:rPr>
          <w:instrText xml:space="preserve"> PAGEREF _Toc461780960 \h </w:instrText>
        </w:r>
        <w:r w:rsidR="0070592E">
          <w:rPr>
            <w:noProof/>
            <w:webHidden/>
          </w:rPr>
        </w:r>
        <w:r w:rsidR="0070592E">
          <w:rPr>
            <w:noProof/>
            <w:webHidden/>
          </w:rPr>
          <w:fldChar w:fldCharType="separate"/>
        </w:r>
        <w:r w:rsidR="00473F62">
          <w:rPr>
            <w:noProof/>
            <w:webHidden/>
          </w:rPr>
          <w:t>4</w:t>
        </w:r>
        <w:r w:rsidR="0070592E">
          <w:rPr>
            <w:noProof/>
            <w:webHidden/>
          </w:rPr>
          <w:fldChar w:fldCharType="end"/>
        </w:r>
      </w:hyperlink>
    </w:p>
    <w:p w14:paraId="04D5C895" w14:textId="77777777" w:rsidR="0070592E" w:rsidRDefault="001A4288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1780961" w:history="1">
        <w:r w:rsidR="0070592E" w:rsidRPr="00AD165D">
          <w:rPr>
            <w:rStyle w:val="Hyperlink"/>
            <w:noProof/>
          </w:rPr>
          <w:t>ASIC Class Order [CO 02/304]</w:t>
        </w:r>
        <w:r w:rsidR="0070592E">
          <w:rPr>
            <w:noProof/>
            <w:webHidden/>
          </w:rPr>
          <w:tab/>
        </w:r>
        <w:r w:rsidR="0070592E">
          <w:rPr>
            <w:noProof/>
            <w:webHidden/>
          </w:rPr>
          <w:fldChar w:fldCharType="begin"/>
        </w:r>
        <w:r w:rsidR="0070592E">
          <w:rPr>
            <w:noProof/>
            <w:webHidden/>
          </w:rPr>
          <w:instrText xml:space="preserve"> PAGEREF _Toc461780961 \h </w:instrText>
        </w:r>
        <w:r w:rsidR="0070592E">
          <w:rPr>
            <w:noProof/>
            <w:webHidden/>
          </w:rPr>
        </w:r>
        <w:r w:rsidR="0070592E">
          <w:rPr>
            <w:noProof/>
            <w:webHidden/>
          </w:rPr>
          <w:fldChar w:fldCharType="separate"/>
        </w:r>
        <w:r w:rsidR="00473F62">
          <w:rPr>
            <w:noProof/>
            <w:webHidden/>
          </w:rPr>
          <w:t>4</w:t>
        </w:r>
        <w:r w:rsidR="0070592E">
          <w:rPr>
            <w:noProof/>
            <w:webHidden/>
          </w:rPr>
          <w:fldChar w:fldCharType="end"/>
        </w:r>
      </w:hyperlink>
    </w:p>
    <w:p w14:paraId="187CB5E7" w14:textId="77777777" w:rsidR="0070592E" w:rsidRDefault="001A4288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1780962" w:history="1">
        <w:r w:rsidR="0070592E" w:rsidRPr="00AD165D">
          <w:rPr>
            <w:rStyle w:val="Hyperlink"/>
            <w:noProof/>
          </w:rPr>
          <w:t>ASIC Class Order [CO 02/305]</w:t>
        </w:r>
        <w:r w:rsidR="0070592E">
          <w:rPr>
            <w:noProof/>
            <w:webHidden/>
          </w:rPr>
          <w:tab/>
        </w:r>
        <w:r w:rsidR="0070592E">
          <w:rPr>
            <w:noProof/>
            <w:webHidden/>
          </w:rPr>
          <w:fldChar w:fldCharType="begin"/>
        </w:r>
        <w:r w:rsidR="0070592E">
          <w:rPr>
            <w:noProof/>
            <w:webHidden/>
          </w:rPr>
          <w:instrText xml:space="preserve"> PAGEREF _Toc461780962 \h </w:instrText>
        </w:r>
        <w:r w:rsidR="0070592E">
          <w:rPr>
            <w:noProof/>
            <w:webHidden/>
          </w:rPr>
        </w:r>
        <w:r w:rsidR="0070592E">
          <w:rPr>
            <w:noProof/>
            <w:webHidden/>
          </w:rPr>
          <w:fldChar w:fldCharType="separate"/>
        </w:r>
        <w:r w:rsidR="00473F62">
          <w:rPr>
            <w:noProof/>
            <w:webHidden/>
          </w:rPr>
          <w:t>5</w:t>
        </w:r>
        <w:r w:rsidR="0070592E">
          <w:rPr>
            <w:noProof/>
            <w:webHidden/>
          </w:rPr>
          <w:fldChar w:fldCharType="end"/>
        </w:r>
      </w:hyperlink>
    </w:p>
    <w:p w14:paraId="035B141F" w14:textId="77777777" w:rsidR="0070592E" w:rsidRDefault="001A4288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1780963" w:history="1">
        <w:r w:rsidR="0070592E" w:rsidRPr="00AD165D">
          <w:rPr>
            <w:rStyle w:val="Hyperlink"/>
            <w:noProof/>
          </w:rPr>
          <w:t>ASIC Class Order [CO 07/189]</w:t>
        </w:r>
        <w:r w:rsidR="0070592E">
          <w:rPr>
            <w:noProof/>
            <w:webHidden/>
          </w:rPr>
          <w:tab/>
        </w:r>
        <w:r w:rsidR="0070592E">
          <w:rPr>
            <w:noProof/>
            <w:webHidden/>
          </w:rPr>
          <w:fldChar w:fldCharType="begin"/>
        </w:r>
        <w:r w:rsidR="0070592E">
          <w:rPr>
            <w:noProof/>
            <w:webHidden/>
          </w:rPr>
          <w:instrText xml:space="preserve"> PAGEREF _Toc461780963 \h </w:instrText>
        </w:r>
        <w:r w:rsidR="0070592E">
          <w:rPr>
            <w:noProof/>
            <w:webHidden/>
          </w:rPr>
        </w:r>
        <w:r w:rsidR="0070592E">
          <w:rPr>
            <w:noProof/>
            <w:webHidden/>
          </w:rPr>
          <w:fldChar w:fldCharType="separate"/>
        </w:r>
        <w:r w:rsidR="00473F62">
          <w:rPr>
            <w:noProof/>
            <w:webHidden/>
          </w:rPr>
          <w:t>5</w:t>
        </w:r>
        <w:r w:rsidR="0070592E">
          <w:rPr>
            <w:noProof/>
            <w:webHidden/>
          </w:rPr>
          <w:fldChar w:fldCharType="end"/>
        </w:r>
      </w:hyperlink>
    </w:p>
    <w:p w14:paraId="0E6E7A1C" w14:textId="64BB4230" w:rsidR="00D467C0" w:rsidRDefault="00261347" w:rsidP="0070592E">
      <w:pPr>
        <w:pStyle w:val="TOC2"/>
        <w:tabs>
          <w:tab w:val="left" w:pos="1474"/>
        </w:tabs>
        <w:rPr>
          <w:noProof/>
        </w:rPr>
      </w:pPr>
      <w:r w:rsidRPr="009C6B92">
        <w:rPr>
          <w:noProof/>
        </w:rPr>
        <w:fldChar w:fldCharType="end"/>
      </w:r>
    </w:p>
    <w:p w14:paraId="3F4F4A28" w14:textId="77777777" w:rsidR="00D467C0" w:rsidRPr="003A6E20" w:rsidRDefault="00D467C0" w:rsidP="00D467C0">
      <w:pPr>
        <w:pStyle w:val="TOC2"/>
        <w:tabs>
          <w:tab w:val="left" w:pos="1474"/>
        </w:tabs>
        <w:rPr>
          <w:noProof/>
        </w:rPr>
        <w:sectPr w:rsidR="00D467C0" w:rsidRPr="003A6E20" w:rsidSect="00F4215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5FDCC409" w14:textId="77777777" w:rsidR="00261347" w:rsidRPr="00F61B09" w:rsidRDefault="00261347" w:rsidP="00261347">
      <w:pPr>
        <w:pStyle w:val="LI-Heading1"/>
      </w:pPr>
      <w:bookmarkStart w:id="3" w:name="BK_S3P1L1C1"/>
      <w:bookmarkStart w:id="4" w:name="_Toc461780948"/>
      <w:bookmarkEnd w:id="3"/>
      <w:r w:rsidRPr="006554FF">
        <w:lastRenderedPageBreak/>
        <w:t>Part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33596F80" w14:textId="77777777" w:rsidR="00261347" w:rsidRDefault="00261347" w:rsidP="00261347">
      <w:pPr>
        <w:pStyle w:val="LI-Heading2"/>
        <w:rPr>
          <w:szCs w:val="24"/>
        </w:rPr>
      </w:pPr>
      <w:bookmarkStart w:id="5" w:name="_Toc461780949"/>
      <w:r w:rsidRPr="008C0F29">
        <w:rPr>
          <w:szCs w:val="24"/>
        </w:rPr>
        <w:t>1</w:t>
      </w:r>
      <w:r>
        <w:rPr>
          <w:szCs w:val="24"/>
        </w:rPr>
        <w:tab/>
      </w:r>
      <w:r w:rsidRPr="008C0F29">
        <w:rPr>
          <w:szCs w:val="24"/>
        </w:rPr>
        <w:t>Name of legislative instrument</w:t>
      </w:r>
      <w:bookmarkEnd w:id="5"/>
    </w:p>
    <w:p w14:paraId="0917605D" w14:textId="3B00EFD3" w:rsidR="00261347" w:rsidRDefault="00261347" w:rsidP="0026134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is </w:t>
      </w:r>
      <w:r w:rsidR="00463EF6">
        <w:rPr>
          <w:szCs w:val="24"/>
        </w:rPr>
        <w:t xml:space="preserve">the </w:t>
      </w:r>
      <w:r w:rsidRPr="008C0F29">
        <w:rPr>
          <w:i/>
          <w:szCs w:val="24"/>
        </w:rPr>
        <w:t>A</w:t>
      </w:r>
      <w:r>
        <w:rPr>
          <w:i/>
          <w:szCs w:val="24"/>
        </w:rPr>
        <w:t xml:space="preserve">SIC Corporations </w:t>
      </w:r>
      <w:r w:rsidR="00463EF6">
        <w:rPr>
          <w:i/>
          <w:szCs w:val="24"/>
        </w:rPr>
        <w:t>(</w:t>
      </w:r>
      <w:r>
        <w:rPr>
          <w:i/>
          <w:szCs w:val="24"/>
        </w:rPr>
        <w:t>Repeal</w:t>
      </w:r>
      <w:r w:rsidR="00463EF6">
        <w:rPr>
          <w:i/>
          <w:szCs w:val="24"/>
        </w:rPr>
        <w:t>)</w:t>
      </w:r>
      <w:r w:rsidRPr="00AC3E7B">
        <w:rPr>
          <w:i/>
          <w:szCs w:val="24"/>
        </w:rPr>
        <w:t xml:space="preserve"> Instrument </w:t>
      </w:r>
      <w:r w:rsidR="00463EF6">
        <w:rPr>
          <w:i/>
          <w:szCs w:val="24"/>
        </w:rPr>
        <w:t>2016</w:t>
      </w:r>
      <w:r>
        <w:rPr>
          <w:i/>
          <w:szCs w:val="24"/>
        </w:rPr>
        <w:t>/</w:t>
      </w:r>
      <w:r w:rsidR="00CB3A1E">
        <w:rPr>
          <w:i/>
          <w:szCs w:val="24"/>
        </w:rPr>
        <w:t>898</w:t>
      </w:r>
      <w:r w:rsidRPr="00AC3E7B">
        <w:rPr>
          <w:szCs w:val="24"/>
        </w:rPr>
        <w:t>.</w:t>
      </w:r>
    </w:p>
    <w:p w14:paraId="60D8819C" w14:textId="77777777" w:rsidR="00261347" w:rsidRPr="008C0F29" w:rsidRDefault="00261347" w:rsidP="00261347">
      <w:pPr>
        <w:pStyle w:val="LI-Heading2"/>
        <w:rPr>
          <w:szCs w:val="24"/>
        </w:rPr>
      </w:pPr>
      <w:bookmarkStart w:id="6" w:name="_Toc461780950"/>
      <w:r w:rsidRPr="008C0F29">
        <w:rPr>
          <w:szCs w:val="24"/>
        </w:rPr>
        <w:t>2</w:t>
      </w:r>
      <w:r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6EAAD7BD" w14:textId="77777777" w:rsidR="004D1E59" w:rsidRDefault="00261347" w:rsidP="0026134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>
        <w:rPr>
          <w:szCs w:val="24"/>
        </w:rPr>
        <w:t>instrument</w:t>
      </w:r>
      <w:r w:rsidRPr="008C0F29">
        <w:rPr>
          <w:szCs w:val="24"/>
        </w:rPr>
        <w:t xml:space="preserve"> commences on the </w:t>
      </w:r>
      <w:r w:rsidR="004D1E59">
        <w:rPr>
          <w:szCs w:val="24"/>
        </w:rPr>
        <w:t>later of:</w:t>
      </w:r>
    </w:p>
    <w:p w14:paraId="3266DBB8" w14:textId="048E83D8" w:rsidR="004D1E59" w:rsidRDefault="004D1E59" w:rsidP="00056D7C">
      <w:pPr>
        <w:pStyle w:val="LI-BodyTextUnnumbered"/>
        <w:ind w:left="1701" w:hanging="567"/>
        <w:rPr>
          <w:szCs w:val="24"/>
        </w:rPr>
      </w:pPr>
      <w:r>
        <w:rPr>
          <w:szCs w:val="24"/>
        </w:rPr>
        <w:t>(a)</w:t>
      </w:r>
      <w:r>
        <w:rPr>
          <w:szCs w:val="24"/>
        </w:rPr>
        <w:tab/>
        <w:t xml:space="preserve">the </w:t>
      </w:r>
      <w:r w:rsidR="00261347" w:rsidRPr="008C0F29">
        <w:rPr>
          <w:szCs w:val="24"/>
        </w:rPr>
        <w:t xml:space="preserve">day </w:t>
      </w:r>
      <w:r w:rsidR="00261347">
        <w:rPr>
          <w:szCs w:val="24"/>
        </w:rPr>
        <w:t xml:space="preserve">after it is registered on the </w:t>
      </w:r>
      <w:r w:rsidR="00261347" w:rsidRPr="00255007">
        <w:rPr>
          <w:szCs w:val="24"/>
        </w:rPr>
        <w:t>Federal Register of Legislation</w:t>
      </w:r>
      <w:r>
        <w:rPr>
          <w:szCs w:val="24"/>
        </w:rPr>
        <w:t>; and</w:t>
      </w:r>
    </w:p>
    <w:p w14:paraId="6CF135DB" w14:textId="37A13C9B" w:rsidR="00261347" w:rsidRPr="008C0F29" w:rsidRDefault="004D1E59" w:rsidP="00056D7C">
      <w:pPr>
        <w:pStyle w:val="LI-BodyTextUnnumbered"/>
        <w:ind w:left="1701" w:hanging="567"/>
        <w:rPr>
          <w:szCs w:val="24"/>
        </w:rPr>
      </w:pPr>
      <w:r>
        <w:rPr>
          <w:szCs w:val="24"/>
        </w:rPr>
        <w:t>(b)</w:t>
      </w:r>
      <w:r>
        <w:rPr>
          <w:szCs w:val="24"/>
        </w:rPr>
        <w:tab/>
        <w:t>the day after it is gazetted.</w:t>
      </w:r>
    </w:p>
    <w:p w14:paraId="7CABF9E2" w14:textId="5668E0AF" w:rsidR="00261347" w:rsidRDefault="00261347" w:rsidP="00261347">
      <w:pPr>
        <w:pStyle w:val="LI-BodyTextNote"/>
      </w:pPr>
      <w:r w:rsidRPr="00F61B09">
        <w:t>Note:</w:t>
      </w:r>
      <w:r w:rsidRPr="00F61B09">
        <w:tab/>
      </w:r>
      <w:r>
        <w:t xml:space="preserve">The register </w:t>
      </w:r>
      <w:r w:rsidRPr="00572BB1">
        <w:t xml:space="preserve">may </w:t>
      </w:r>
      <w:r>
        <w:t xml:space="preserve">be accessed at </w:t>
      </w:r>
      <w:hyperlink r:id="rId23" w:history="1">
        <w:r w:rsidR="00463EF6">
          <w:rPr>
            <w:rStyle w:val="Hyperlink"/>
          </w:rPr>
          <w:t>www.legislation.gov.au</w:t>
        </w:r>
      </w:hyperlink>
      <w:r>
        <w:t>.</w:t>
      </w:r>
    </w:p>
    <w:p w14:paraId="6C9E3F85" w14:textId="77777777" w:rsidR="00261347" w:rsidRPr="008C0F29" w:rsidRDefault="00261347" w:rsidP="00261347">
      <w:pPr>
        <w:pStyle w:val="LI-Heading2"/>
        <w:spacing w:before="240"/>
        <w:rPr>
          <w:szCs w:val="24"/>
        </w:rPr>
      </w:pPr>
      <w:bookmarkStart w:id="7" w:name="_Toc461780951"/>
      <w:r w:rsidRPr="008C0F29">
        <w:rPr>
          <w:szCs w:val="24"/>
        </w:rPr>
        <w:t>3</w:t>
      </w:r>
      <w:r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14:paraId="0DF7CB3A" w14:textId="4F939BAD" w:rsidR="00261347" w:rsidRPr="008C0F29" w:rsidRDefault="00261347" w:rsidP="0026134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instrument is made under </w:t>
      </w:r>
      <w:r>
        <w:rPr>
          <w:sz w:val="23"/>
          <w:szCs w:val="23"/>
        </w:rPr>
        <w:t>subsections 601QA(1)</w:t>
      </w:r>
      <w:r w:rsidR="00463EF6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4D1E59">
        <w:rPr>
          <w:sz w:val="23"/>
          <w:szCs w:val="23"/>
        </w:rPr>
        <w:t xml:space="preserve">741(1), </w:t>
      </w:r>
      <w:r>
        <w:rPr>
          <w:sz w:val="23"/>
          <w:szCs w:val="23"/>
        </w:rPr>
        <w:t xml:space="preserve">992B(1) and 1020F(1) </w:t>
      </w:r>
      <w:r w:rsidR="004D1E59">
        <w:rPr>
          <w:sz w:val="23"/>
          <w:szCs w:val="23"/>
        </w:rPr>
        <w:t xml:space="preserve">and paragraph 911A(2)(l) </w:t>
      </w:r>
      <w:r>
        <w:rPr>
          <w:sz w:val="23"/>
          <w:szCs w:val="23"/>
        </w:rPr>
        <w:t xml:space="preserve">of the </w:t>
      </w:r>
      <w:r>
        <w:rPr>
          <w:i/>
          <w:iCs/>
          <w:sz w:val="23"/>
          <w:szCs w:val="23"/>
        </w:rPr>
        <w:t>Corporations Act 2001</w:t>
      </w:r>
      <w:r>
        <w:rPr>
          <w:sz w:val="23"/>
          <w:szCs w:val="23"/>
        </w:rPr>
        <w:t>.</w:t>
      </w:r>
    </w:p>
    <w:p w14:paraId="763C37EC" w14:textId="77777777" w:rsidR="00261347" w:rsidRPr="00BB5C17" w:rsidRDefault="00261347" w:rsidP="00261347">
      <w:pPr>
        <w:pStyle w:val="LI-Heading2"/>
        <w:spacing w:before="240"/>
        <w:rPr>
          <w:szCs w:val="24"/>
        </w:rPr>
      </w:pPr>
      <w:bookmarkStart w:id="8" w:name="_Toc461780952"/>
      <w:r w:rsidRPr="00BB5C17">
        <w:rPr>
          <w:szCs w:val="24"/>
        </w:rPr>
        <w:t>4</w:t>
      </w:r>
      <w:r>
        <w:rPr>
          <w:szCs w:val="24"/>
        </w:rPr>
        <w:tab/>
        <w:t>Schedules</w:t>
      </w:r>
      <w:bookmarkEnd w:id="8"/>
    </w:p>
    <w:p w14:paraId="7F3A605A" w14:textId="1104284E" w:rsidR="00261347" w:rsidRDefault="00261347" w:rsidP="00261347">
      <w:pPr>
        <w:pStyle w:val="LI-BodyTextUnnumbered"/>
      </w:pPr>
      <w:r w:rsidRPr="009B69D4">
        <w:t xml:space="preserve">Each instrument that is specified in a Schedule to this instrument </w:t>
      </w:r>
      <w:r w:rsidR="003B0694" w:rsidRPr="009B69D4">
        <w:t>is repealed</w:t>
      </w:r>
      <w:r w:rsidRPr="009B69D4">
        <w:t xml:space="preserve"> as set out in the applicable items in the Schedule concerned, and any other item in a Schedule to this instrument has effect according to its terms</w:t>
      </w:r>
      <w:r>
        <w:t>.</w:t>
      </w:r>
    </w:p>
    <w:p w14:paraId="7D8F5434" w14:textId="77777777" w:rsidR="00261347" w:rsidRPr="00BB5C17" w:rsidRDefault="00261347" w:rsidP="00261347">
      <w:pPr>
        <w:pStyle w:val="LI-Heading2"/>
        <w:spacing w:before="240"/>
        <w:rPr>
          <w:szCs w:val="24"/>
        </w:rPr>
      </w:pPr>
      <w:bookmarkStart w:id="9" w:name="_Toc461780953"/>
      <w:r>
        <w:rPr>
          <w:szCs w:val="24"/>
        </w:rPr>
        <w:t>5</w:t>
      </w:r>
      <w:r>
        <w:rPr>
          <w:szCs w:val="24"/>
        </w:rPr>
        <w:tab/>
        <w:t>Repeal of amending and repealing instruments</w:t>
      </w:r>
      <w:bookmarkEnd w:id="9"/>
    </w:p>
    <w:p w14:paraId="7E9E444D" w14:textId="77777777" w:rsidR="00261347" w:rsidRDefault="00261347" w:rsidP="00261347">
      <w:pPr>
        <w:pStyle w:val="LI-BodyTextUnnumbered"/>
        <w:ind w:left="1701" w:hanging="567"/>
      </w:pPr>
      <w:r>
        <w:t>(1)</w:t>
      </w:r>
      <w:r>
        <w:tab/>
        <w:t>The repeal of an instrument by a Schedule to this instrument does not affect any amendment to or repeal of another instrument (however described) made by the instrument.</w:t>
      </w:r>
    </w:p>
    <w:p w14:paraId="18AF3017" w14:textId="77777777" w:rsidR="00261347" w:rsidRDefault="00261347" w:rsidP="00261347">
      <w:pPr>
        <w:pStyle w:val="LI-BodyTextUnnumbered"/>
        <w:ind w:left="1701" w:hanging="567"/>
        <w:sectPr w:rsidR="00261347" w:rsidSect="007D230B">
          <w:headerReference w:type="even" r:id="rId24"/>
          <w:headerReference w:type="default" r:id="rId25"/>
          <w:footerReference w:type="even" r:id="rId26"/>
          <w:headerReference w:type="first" r:id="rId27"/>
          <w:footerReference w:type="first" r:id="rId28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>
        <w:t>(2)</w:t>
      </w:r>
      <w:r>
        <w:tab/>
        <w:t xml:space="preserve">Subsection (1) does not limit the effect of section 7 of the </w:t>
      </w:r>
      <w:r w:rsidRPr="005C1C22">
        <w:rPr>
          <w:i/>
        </w:rPr>
        <w:t>Acts</w:t>
      </w:r>
      <w:r>
        <w:rPr>
          <w:i/>
        </w:rPr>
        <w:t> </w:t>
      </w:r>
      <w:r w:rsidRPr="005C1C22">
        <w:rPr>
          <w:i/>
        </w:rPr>
        <w:t>Interpretation Act 1901</w:t>
      </w:r>
      <w:r>
        <w:t xml:space="preserve"> as it applies to the repeal of an instrument by this section.</w:t>
      </w:r>
    </w:p>
    <w:p w14:paraId="13D4AE69" w14:textId="77777777" w:rsidR="00261347" w:rsidRPr="00F61B09" w:rsidRDefault="00261347" w:rsidP="00261347">
      <w:pPr>
        <w:pStyle w:val="LI-Heading1"/>
      </w:pPr>
      <w:bookmarkStart w:id="10" w:name="_Toc461780954"/>
      <w:r>
        <w:lastRenderedPageBreak/>
        <w:t xml:space="preserve">Schedule </w:t>
      </w:r>
      <w:r w:rsidR="003A6E20">
        <w:t>1</w:t>
      </w:r>
      <w:r w:rsidRPr="006554FF">
        <w:t>—</w:t>
      </w:r>
      <w:r>
        <w:t>Repeals</w:t>
      </w:r>
      <w:bookmarkEnd w:id="10"/>
    </w:p>
    <w:p w14:paraId="6133B3A1" w14:textId="77777777" w:rsidR="00261347" w:rsidRDefault="00261347" w:rsidP="0070592E">
      <w:pPr>
        <w:pStyle w:val="LI-Heading2"/>
      </w:pPr>
      <w:bookmarkStart w:id="11" w:name="_Toc461780955"/>
      <w:r>
        <w:t>ASIC Class Order [CO 99/463]</w:t>
      </w:r>
      <w:bookmarkEnd w:id="11"/>
    </w:p>
    <w:p w14:paraId="177F1E41" w14:textId="77777777" w:rsidR="00261347" w:rsidRPr="001C7CD5" w:rsidRDefault="00261347" w:rsidP="00261347">
      <w:pPr>
        <w:pStyle w:val="LI-BodyTextNumbered"/>
        <w:ind w:left="567"/>
        <w:rPr>
          <w:b/>
        </w:rPr>
      </w:pPr>
      <w:r w:rsidRPr="001C7CD5">
        <w:rPr>
          <w:b/>
        </w:rPr>
        <w:t>1</w:t>
      </w:r>
      <w:r w:rsidRPr="001C7CD5">
        <w:rPr>
          <w:b/>
        </w:rPr>
        <w:tab/>
        <w:t>The whole of the instrument</w:t>
      </w:r>
    </w:p>
    <w:p w14:paraId="02B85346" w14:textId="77777777" w:rsidR="00261347" w:rsidRDefault="00261347" w:rsidP="00261347">
      <w:pPr>
        <w:pStyle w:val="LI-BodyTextNumbered"/>
        <w:ind w:left="567" w:firstLine="0"/>
      </w:pPr>
      <w:r>
        <w:t xml:space="preserve">Repeal the instrument. </w:t>
      </w:r>
    </w:p>
    <w:p w14:paraId="6608264A" w14:textId="428489D6" w:rsidR="00FC3E76" w:rsidRDefault="00FC3E76" w:rsidP="0070592E">
      <w:pPr>
        <w:pStyle w:val="LI-Heading2"/>
      </w:pPr>
      <w:bookmarkStart w:id="12" w:name="_Toc461780956"/>
      <w:r>
        <w:t>ASIC Class Order [CO 02/182]</w:t>
      </w:r>
      <w:bookmarkEnd w:id="12"/>
    </w:p>
    <w:p w14:paraId="61B1D965" w14:textId="36A6A1B5" w:rsidR="00FC3E76" w:rsidRPr="001C7CD5" w:rsidRDefault="00FC3E76" w:rsidP="00FC3E76">
      <w:pPr>
        <w:pStyle w:val="LI-BodyTextNumbered"/>
        <w:ind w:left="567"/>
        <w:rPr>
          <w:b/>
        </w:rPr>
      </w:pPr>
      <w:r>
        <w:rPr>
          <w:b/>
        </w:rPr>
        <w:t>2</w:t>
      </w:r>
      <w:r w:rsidRPr="001C7CD5">
        <w:rPr>
          <w:b/>
        </w:rPr>
        <w:tab/>
        <w:t>The whole of the instrument</w:t>
      </w:r>
    </w:p>
    <w:p w14:paraId="7EEDE2D6" w14:textId="77777777" w:rsidR="00FC3E76" w:rsidRDefault="00FC3E76" w:rsidP="00FC3E76">
      <w:pPr>
        <w:pStyle w:val="LI-BodyTextNumbered"/>
        <w:ind w:left="567" w:firstLine="0"/>
      </w:pPr>
      <w:r>
        <w:t xml:space="preserve">Repeal the instrument. </w:t>
      </w:r>
    </w:p>
    <w:p w14:paraId="049F111E" w14:textId="3DFB2EC1" w:rsidR="003B0694" w:rsidRPr="009D2873" w:rsidRDefault="003B0694" w:rsidP="0070592E">
      <w:pPr>
        <w:pStyle w:val="LI-Heading2"/>
      </w:pPr>
      <w:bookmarkStart w:id="13" w:name="_Toc461780957"/>
      <w:r w:rsidRPr="009D2873">
        <w:t>ASIC Class Order [CO 02/183]</w:t>
      </w:r>
      <w:bookmarkEnd w:id="13"/>
    </w:p>
    <w:p w14:paraId="091B012B" w14:textId="1A4309C0" w:rsidR="003B0694" w:rsidRPr="001C7CD5" w:rsidRDefault="00FC3E76" w:rsidP="003B0694">
      <w:pPr>
        <w:pStyle w:val="LI-BodyTextNumbered"/>
        <w:ind w:left="567"/>
        <w:rPr>
          <w:b/>
        </w:rPr>
      </w:pPr>
      <w:r>
        <w:rPr>
          <w:b/>
        </w:rPr>
        <w:t>3</w:t>
      </w:r>
      <w:r w:rsidR="003B0694" w:rsidRPr="003B0694">
        <w:rPr>
          <w:b/>
        </w:rPr>
        <w:t xml:space="preserve"> </w:t>
      </w:r>
      <w:r w:rsidR="003B0694">
        <w:rPr>
          <w:b/>
        </w:rPr>
        <w:tab/>
      </w:r>
      <w:r w:rsidR="003B0694" w:rsidRPr="001C7CD5">
        <w:rPr>
          <w:b/>
        </w:rPr>
        <w:t>The whole of the instrument</w:t>
      </w:r>
    </w:p>
    <w:p w14:paraId="6C088684" w14:textId="77777777" w:rsidR="003B0694" w:rsidRDefault="003B0694" w:rsidP="003B0694">
      <w:pPr>
        <w:pStyle w:val="LI-BodyTextNumbered"/>
        <w:ind w:left="567" w:firstLine="0"/>
      </w:pPr>
      <w:r>
        <w:t xml:space="preserve">Repeal the instrument. </w:t>
      </w:r>
    </w:p>
    <w:p w14:paraId="745F459F" w14:textId="77777777" w:rsidR="00261347" w:rsidRDefault="00261347" w:rsidP="0070592E">
      <w:pPr>
        <w:pStyle w:val="LI-Heading2"/>
      </w:pPr>
      <w:bookmarkStart w:id="14" w:name="_Toc461780958"/>
      <w:r>
        <w:t>ASIC Class Order [CO 02/185]</w:t>
      </w:r>
      <w:bookmarkEnd w:id="14"/>
    </w:p>
    <w:p w14:paraId="05FED084" w14:textId="1C2E54B1" w:rsidR="00261347" w:rsidRPr="001C7CD5" w:rsidRDefault="00FC3E76" w:rsidP="00261347">
      <w:pPr>
        <w:pStyle w:val="LI-BodyTextNumbered"/>
        <w:ind w:left="567"/>
        <w:rPr>
          <w:b/>
        </w:rPr>
      </w:pPr>
      <w:r>
        <w:rPr>
          <w:b/>
        </w:rPr>
        <w:t>4</w:t>
      </w:r>
      <w:r w:rsidR="00261347" w:rsidRPr="001C7CD5">
        <w:rPr>
          <w:b/>
        </w:rPr>
        <w:tab/>
        <w:t>The whole of the instrument</w:t>
      </w:r>
    </w:p>
    <w:p w14:paraId="1B9203CA" w14:textId="77777777" w:rsidR="00261347" w:rsidRDefault="00261347" w:rsidP="00261347">
      <w:pPr>
        <w:pStyle w:val="LI-BodyTextNumbered"/>
        <w:ind w:left="567" w:firstLine="0"/>
      </w:pPr>
      <w:r>
        <w:t>Repeal the instrument.</w:t>
      </w:r>
    </w:p>
    <w:p w14:paraId="4BA819D3" w14:textId="77777777" w:rsidR="00261347" w:rsidRPr="00261347" w:rsidRDefault="00261347" w:rsidP="0070592E">
      <w:pPr>
        <w:pStyle w:val="LI-Heading2"/>
      </w:pPr>
      <w:bookmarkStart w:id="15" w:name="_Toc461780959"/>
      <w:r w:rsidRPr="00261347">
        <w:t xml:space="preserve">ASIC Class Order </w:t>
      </w:r>
      <w:r>
        <w:t xml:space="preserve">[CO </w:t>
      </w:r>
      <w:r w:rsidRPr="00261347">
        <w:t>02/245</w:t>
      </w:r>
      <w:r>
        <w:t>]</w:t>
      </w:r>
      <w:bookmarkEnd w:id="15"/>
    </w:p>
    <w:p w14:paraId="0AF38B66" w14:textId="2431B09E" w:rsidR="00261347" w:rsidRPr="001C7CD5" w:rsidRDefault="00FC3E76" w:rsidP="00261347">
      <w:pPr>
        <w:pStyle w:val="LI-BodyTextNumbered"/>
        <w:ind w:left="567"/>
        <w:rPr>
          <w:b/>
        </w:rPr>
      </w:pPr>
      <w:r>
        <w:rPr>
          <w:b/>
        </w:rPr>
        <w:t>5</w:t>
      </w:r>
      <w:r w:rsidR="00261347" w:rsidRPr="001C7CD5">
        <w:rPr>
          <w:b/>
        </w:rPr>
        <w:tab/>
        <w:t>The whole of the instrument</w:t>
      </w:r>
    </w:p>
    <w:p w14:paraId="3C377011" w14:textId="77777777" w:rsidR="00261347" w:rsidRDefault="00261347" w:rsidP="00261347">
      <w:pPr>
        <w:pStyle w:val="LI-BodyTextNumbered"/>
        <w:ind w:left="567" w:firstLine="0"/>
      </w:pPr>
      <w:r>
        <w:t>Repeal the instrument.</w:t>
      </w:r>
    </w:p>
    <w:p w14:paraId="35D315DE" w14:textId="4A7B537B" w:rsidR="00261347" w:rsidRPr="00261347" w:rsidRDefault="00261347" w:rsidP="0070592E">
      <w:pPr>
        <w:pStyle w:val="LI-Heading2"/>
      </w:pPr>
      <w:bookmarkStart w:id="16" w:name="_Toc461780960"/>
      <w:r w:rsidRPr="00261347">
        <w:t>ASIC Class Order [</w:t>
      </w:r>
      <w:r w:rsidR="004D1E59">
        <w:t xml:space="preserve">CO </w:t>
      </w:r>
      <w:r w:rsidRPr="00261347">
        <w:t>02/303]</w:t>
      </w:r>
      <w:bookmarkEnd w:id="16"/>
    </w:p>
    <w:p w14:paraId="7DFAA961" w14:textId="59C88994" w:rsidR="00261347" w:rsidRPr="001C7CD5" w:rsidRDefault="00FC3E76" w:rsidP="00261347">
      <w:pPr>
        <w:pStyle w:val="LI-BodyTextNumbered"/>
        <w:ind w:left="567"/>
        <w:rPr>
          <w:b/>
        </w:rPr>
      </w:pPr>
      <w:r>
        <w:rPr>
          <w:b/>
        </w:rPr>
        <w:t>6</w:t>
      </w:r>
      <w:r w:rsidR="00261347" w:rsidRPr="001C7CD5">
        <w:rPr>
          <w:b/>
        </w:rPr>
        <w:tab/>
        <w:t>The whole of the instrument</w:t>
      </w:r>
    </w:p>
    <w:p w14:paraId="1440F63C" w14:textId="77777777" w:rsidR="00261347" w:rsidRDefault="00261347" w:rsidP="00261347">
      <w:pPr>
        <w:pStyle w:val="LI-BodyTextNumbered"/>
        <w:ind w:left="567" w:firstLine="0"/>
      </w:pPr>
      <w:r>
        <w:t>Repeal the instrument.</w:t>
      </w:r>
    </w:p>
    <w:p w14:paraId="1B33295A" w14:textId="5EE85520" w:rsidR="00261347" w:rsidRPr="00261347" w:rsidRDefault="00261347" w:rsidP="0070592E">
      <w:pPr>
        <w:pStyle w:val="LI-Heading2"/>
      </w:pPr>
      <w:bookmarkStart w:id="17" w:name="_Toc461780961"/>
      <w:r w:rsidRPr="00261347">
        <w:t>ASIC Class Order [</w:t>
      </w:r>
      <w:r w:rsidR="004D1E59">
        <w:t xml:space="preserve">CO </w:t>
      </w:r>
      <w:r w:rsidRPr="00261347">
        <w:t>02/304]</w:t>
      </w:r>
      <w:bookmarkEnd w:id="17"/>
    </w:p>
    <w:p w14:paraId="14C61519" w14:textId="6CCE02CF" w:rsidR="00261347" w:rsidRPr="001C7CD5" w:rsidRDefault="00FC3E76" w:rsidP="00261347">
      <w:pPr>
        <w:pStyle w:val="LI-BodyTextNumbered"/>
        <w:ind w:left="567"/>
        <w:rPr>
          <w:b/>
        </w:rPr>
      </w:pPr>
      <w:r>
        <w:rPr>
          <w:b/>
        </w:rPr>
        <w:t>7</w:t>
      </w:r>
      <w:r w:rsidR="00261347" w:rsidRPr="001C7CD5">
        <w:rPr>
          <w:b/>
        </w:rPr>
        <w:tab/>
        <w:t>The whole of the instrument</w:t>
      </w:r>
    </w:p>
    <w:p w14:paraId="0E242ACA" w14:textId="77777777" w:rsidR="00261347" w:rsidRDefault="00261347" w:rsidP="00261347">
      <w:pPr>
        <w:pStyle w:val="LI-BodyTextNumbered"/>
        <w:ind w:left="567" w:firstLine="0"/>
      </w:pPr>
      <w:r>
        <w:t>Repeal the instrument.</w:t>
      </w:r>
    </w:p>
    <w:p w14:paraId="1C8A3E88" w14:textId="0A2C117F" w:rsidR="00261347" w:rsidRDefault="00261347" w:rsidP="00C22CA2">
      <w:pPr>
        <w:pStyle w:val="LI-Heading2"/>
      </w:pPr>
      <w:bookmarkStart w:id="18" w:name="_Toc461780962"/>
      <w:r w:rsidRPr="00261347">
        <w:lastRenderedPageBreak/>
        <w:t>ASIC Class Order [</w:t>
      </w:r>
      <w:r w:rsidR="004D1E59">
        <w:t xml:space="preserve">CO </w:t>
      </w:r>
      <w:r w:rsidRPr="00261347">
        <w:t>02/305</w:t>
      </w:r>
      <w:r>
        <w:t>]</w:t>
      </w:r>
      <w:bookmarkEnd w:id="18"/>
    </w:p>
    <w:p w14:paraId="7E8DB541" w14:textId="3D224C2C" w:rsidR="00261347" w:rsidRPr="001C7CD5" w:rsidRDefault="00FC3E76" w:rsidP="00C22CA2">
      <w:pPr>
        <w:pStyle w:val="LI-BodyTextNumbered"/>
        <w:keepNext/>
        <w:ind w:left="567"/>
        <w:rPr>
          <w:b/>
        </w:rPr>
      </w:pPr>
      <w:r>
        <w:rPr>
          <w:b/>
        </w:rPr>
        <w:t>8</w:t>
      </w:r>
      <w:r w:rsidR="00261347" w:rsidRPr="001C7CD5">
        <w:rPr>
          <w:b/>
        </w:rPr>
        <w:tab/>
        <w:t>The whole of the instrument</w:t>
      </w:r>
    </w:p>
    <w:p w14:paraId="67D0F6E5" w14:textId="4F3FEC2B" w:rsidR="00FC3E76" w:rsidRDefault="00261347" w:rsidP="0070592E">
      <w:pPr>
        <w:pStyle w:val="LI-BodyTextNumbered"/>
        <w:ind w:left="567" w:firstLine="0"/>
      </w:pPr>
      <w:r>
        <w:t>Repeal the instrument.</w:t>
      </w:r>
    </w:p>
    <w:p w14:paraId="57CB9BFB" w14:textId="0F0BD318" w:rsidR="00261347" w:rsidRPr="00261347" w:rsidRDefault="00261347" w:rsidP="0070592E">
      <w:pPr>
        <w:pStyle w:val="LI-Heading2"/>
      </w:pPr>
      <w:bookmarkStart w:id="19" w:name="_Toc461780963"/>
      <w:r w:rsidRPr="00261347">
        <w:t>ASIC Class Order [</w:t>
      </w:r>
      <w:r w:rsidR="004D1E59">
        <w:t xml:space="preserve">CO </w:t>
      </w:r>
      <w:r w:rsidRPr="00261347">
        <w:t>07/189]</w:t>
      </w:r>
      <w:bookmarkEnd w:id="19"/>
    </w:p>
    <w:p w14:paraId="392BD921" w14:textId="13B52BB5" w:rsidR="003A6E20" w:rsidRPr="001C7CD5" w:rsidRDefault="00FC3E76" w:rsidP="003A6E20">
      <w:pPr>
        <w:pStyle w:val="LI-BodyTextNumbered"/>
        <w:ind w:left="567"/>
        <w:rPr>
          <w:b/>
        </w:rPr>
      </w:pPr>
      <w:r>
        <w:rPr>
          <w:b/>
        </w:rPr>
        <w:t>9</w:t>
      </w:r>
      <w:r w:rsidR="003A6E20">
        <w:rPr>
          <w:b/>
        </w:rPr>
        <w:t xml:space="preserve"> </w:t>
      </w:r>
      <w:r w:rsidR="003A6E20">
        <w:rPr>
          <w:b/>
        </w:rPr>
        <w:tab/>
      </w:r>
      <w:r w:rsidR="003A6E20" w:rsidRPr="001C7CD5">
        <w:rPr>
          <w:b/>
        </w:rPr>
        <w:t>The whole of the instrument</w:t>
      </w:r>
    </w:p>
    <w:p w14:paraId="6235A4DF" w14:textId="77777777" w:rsidR="00261347" w:rsidRDefault="003A6E20" w:rsidP="003A6E20">
      <w:pPr>
        <w:pStyle w:val="LI-BodyTextNumbered"/>
        <w:ind w:left="567" w:firstLine="0"/>
      </w:pPr>
      <w:r>
        <w:t>Repeal the instrument</w:t>
      </w:r>
    </w:p>
    <w:sectPr w:rsidR="00261347" w:rsidSect="0040053F">
      <w:headerReference w:type="even" r:id="rId29"/>
      <w:headerReference w:type="default" r:id="rId30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789F4" w14:textId="77777777" w:rsidR="00AD12AE" w:rsidRDefault="009911C9">
      <w:pPr>
        <w:spacing w:line="240" w:lineRule="auto"/>
      </w:pPr>
      <w:r>
        <w:separator/>
      </w:r>
    </w:p>
  </w:endnote>
  <w:endnote w:type="continuationSeparator" w:id="0">
    <w:p w14:paraId="016BECCE" w14:textId="77777777" w:rsidR="00AD12AE" w:rsidRDefault="00991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3805F193" w14:textId="77777777" w:rsidTr="00081794">
      <w:tc>
        <w:tcPr>
          <w:tcW w:w="8472" w:type="dxa"/>
          <w:shd w:val="clear" w:color="auto" w:fill="auto"/>
        </w:tcPr>
        <w:p w14:paraId="2EDEE50D" w14:textId="77777777" w:rsidR="00102CA6" w:rsidRPr="00081794" w:rsidRDefault="00261347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7771032B" wp14:editId="45938B39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D0C148" w14:textId="77777777" w:rsidR="00102CA6" w:rsidRPr="00284719" w:rsidRDefault="00D467C0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473F62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Error! Unknown document property name.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27D0C148" w14:textId="77777777" w:rsidR="00102CA6" w:rsidRPr="00284719" w:rsidRDefault="00D467C0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3F62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473F62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D467C0" w:rsidRPr="00081794">
            <w:rPr>
              <w:i/>
              <w:noProof/>
              <w:sz w:val="18"/>
            </w:rPr>
            <w:t>I14KE197.v07.docx</w:t>
          </w:r>
          <w:r w:rsidR="00D467C0" w:rsidRPr="00081794">
            <w:rPr>
              <w:i/>
              <w:sz w:val="18"/>
            </w:rPr>
            <w:t xml:space="preserve"> </w:t>
          </w:r>
          <w:r w:rsidR="00D467C0" w:rsidRPr="00081794">
            <w:rPr>
              <w:i/>
              <w:noProof/>
              <w:sz w:val="18"/>
            </w:rPr>
            <w:t>25/6/2014 3:37 PM</w:t>
          </w:r>
        </w:p>
      </w:tc>
    </w:tr>
  </w:tbl>
  <w:p w14:paraId="571163AD" w14:textId="77777777" w:rsidR="00102CA6" w:rsidRPr="007500C8" w:rsidRDefault="001A4288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18EF8" w14:textId="77777777" w:rsidR="00102CA6" w:rsidRDefault="00261347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50D443" wp14:editId="5FEBDDE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1D930EB" w14:textId="77777777" w:rsidR="00102CA6" w:rsidRPr="00284719" w:rsidRDefault="001A4288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51D930EB" w14:textId="77777777" w:rsidR="00102CA6" w:rsidRPr="00284719" w:rsidRDefault="0070592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4913A249" w14:textId="77777777" w:rsidTr="00081794">
      <w:tc>
        <w:tcPr>
          <w:tcW w:w="8472" w:type="dxa"/>
          <w:shd w:val="clear" w:color="auto" w:fill="auto"/>
        </w:tcPr>
        <w:p w14:paraId="1BB6A639" w14:textId="77777777" w:rsidR="00102CA6" w:rsidRPr="00081794" w:rsidRDefault="001A4288" w:rsidP="00102CA6">
          <w:pPr>
            <w:rPr>
              <w:sz w:val="18"/>
            </w:rPr>
          </w:pPr>
        </w:p>
      </w:tc>
    </w:tr>
  </w:tbl>
  <w:p w14:paraId="1145B299" w14:textId="77777777" w:rsidR="00102CA6" w:rsidRPr="007500C8" w:rsidRDefault="001A4288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059EC" w14:textId="77777777" w:rsidR="00102CA6" w:rsidRPr="00ED79B6" w:rsidRDefault="001A4288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FBADB" w14:textId="77777777" w:rsidR="00102CA6" w:rsidRPr="00E2168B" w:rsidRDefault="00D467C0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5769C" w14:textId="77777777" w:rsidR="00102CA6" w:rsidRPr="00E33C1C" w:rsidRDefault="00D467C0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1A4288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8F763" w14:textId="77777777" w:rsidR="00102CA6" w:rsidRPr="00243EC0" w:rsidRDefault="00D467C0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98744" w14:textId="77777777" w:rsidR="00102CA6" w:rsidRPr="00E33C1C" w:rsidRDefault="001A428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02CA6" w:rsidRPr="00081794" w14:paraId="721315F7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5270C2E" w14:textId="77777777" w:rsidR="00102CA6" w:rsidRPr="00081794" w:rsidRDefault="001A4288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60AF756" w14:textId="77777777" w:rsidR="00102CA6" w:rsidRPr="00081794" w:rsidRDefault="00D467C0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473F6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DBF61AE" w14:textId="77777777" w:rsidR="00102CA6" w:rsidRPr="00081794" w:rsidRDefault="00D467C0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3BE84F89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13EA90D" w14:textId="77777777" w:rsidR="00102CA6" w:rsidRPr="00081794" w:rsidRDefault="00D467C0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5A3FFF41" w14:textId="77777777" w:rsidR="00102CA6" w:rsidRPr="00ED79B6" w:rsidRDefault="001A428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FE4EE" w14:textId="77777777" w:rsidR="00AD12AE" w:rsidRDefault="009911C9">
      <w:pPr>
        <w:spacing w:line="240" w:lineRule="auto"/>
      </w:pPr>
      <w:r>
        <w:separator/>
      </w:r>
    </w:p>
  </w:footnote>
  <w:footnote w:type="continuationSeparator" w:id="0">
    <w:p w14:paraId="1BBAF21B" w14:textId="77777777" w:rsidR="00AD12AE" w:rsidRDefault="009911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3EAB0" w14:textId="77777777" w:rsidR="00102CA6" w:rsidRPr="005F1388" w:rsidRDefault="00261347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F1BC12" wp14:editId="64C8DA7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AD3019" w14:textId="77777777" w:rsidR="00102CA6" w:rsidRPr="00284719" w:rsidRDefault="00D467C0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73F62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AD3019" w14:textId="77777777" w:rsidR="00102CA6" w:rsidRPr="00284719" w:rsidRDefault="00D467C0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73F62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 xml:space="preserve">Error! </w:t>
                    </w:r>
                    <w:proofErr w:type="gramStart"/>
                    <w:r w:rsidR="00473F62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Unknown document property name.</w:t>
                    </w:r>
                    <w:proofErr w:type="gramEnd"/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C0485" w14:textId="77777777" w:rsidR="00E2168B" w:rsidRPr="00243EC0" w:rsidRDefault="00D467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0BC5DF77" w14:textId="77777777" w:rsidTr="00BF75C9">
      <w:tc>
        <w:tcPr>
          <w:tcW w:w="6804" w:type="dxa"/>
          <w:shd w:val="clear" w:color="auto" w:fill="auto"/>
        </w:tcPr>
        <w:p w14:paraId="376021E5" w14:textId="77777777" w:rsidR="00F4215A" w:rsidRDefault="001A4288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(Repeal) Instrument 2016/898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7E011D16" w14:textId="77777777" w:rsidR="00F4215A" w:rsidRDefault="001A4288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Schedule 1—Repeals</w:t>
          </w:r>
          <w:r>
            <w:rPr>
              <w:noProof/>
            </w:rPr>
            <w:fldChar w:fldCharType="end"/>
          </w:r>
        </w:p>
      </w:tc>
    </w:tr>
  </w:tbl>
  <w:p w14:paraId="411A7F1E" w14:textId="77777777" w:rsidR="0040053F" w:rsidRPr="00F4215A" w:rsidRDefault="001A4288" w:rsidP="00F42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D65F6" w14:textId="77777777" w:rsidR="00102CA6" w:rsidRPr="005F1388" w:rsidRDefault="00261347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724F4B" wp14:editId="2458A2F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53FC8B8" w14:textId="77777777" w:rsidR="00102CA6" w:rsidRPr="00284719" w:rsidRDefault="001A4288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53FC8B8" w14:textId="77777777" w:rsidR="00102CA6" w:rsidRPr="00284719" w:rsidRDefault="0070592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11C56" w14:textId="77777777" w:rsidR="00102CA6" w:rsidRPr="005F1388" w:rsidRDefault="001A428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D7293" w14:textId="77777777" w:rsidR="00102CA6" w:rsidRDefault="00D467C0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5C7FEB85" w14:textId="77777777" w:rsidTr="00BF75C9">
      <w:tc>
        <w:tcPr>
          <w:tcW w:w="6804" w:type="dxa"/>
          <w:shd w:val="clear" w:color="auto" w:fill="auto"/>
        </w:tcPr>
        <w:p w14:paraId="6A735005" w14:textId="77777777" w:rsidR="00F4215A" w:rsidRDefault="001A4288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(Repeal) Instrument 2016/898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64D1B7AA" w14:textId="77777777" w:rsidR="00F4215A" w:rsidRDefault="001A4288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327B2356" w14:textId="77777777" w:rsidR="00102CA6" w:rsidRPr="008945E0" w:rsidRDefault="001A4288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67D2A" w14:textId="77777777" w:rsidR="00102CA6" w:rsidRPr="00ED79B6" w:rsidRDefault="001A428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F3443" w14:textId="77777777" w:rsidR="00102CA6" w:rsidRPr="00243EC0" w:rsidRDefault="00D467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7DB33DEB" w14:textId="77777777" w:rsidTr="00BF75C9">
      <w:tc>
        <w:tcPr>
          <w:tcW w:w="6804" w:type="dxa"/>
          <w:shd w:val="clear" w:color="auto" w:fill="auto"/>
        </w:tcPr>
        <w:p w14:paraId="7AEB5715" w14:textId="77777777" w:rsidR="00F4215A" w:rsidRDefault="001A4288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(Repeal) Instrument 2016/898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3178ADE0" w14:textId="77777777" w:rsidR="00F4215A" w:rsidRDefault="001A4288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605B4E84" w14:textId="77777777" w:rsidR="00D341C4" w:rsidRPr="00F4215A" w:rsidRDefault="001A4288" w:rsidP="00F4215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72C2F" w14:textId="77777777" w:rsidR="00102CA6" w:rsidRPr="007A1328" w:rsidRDefault="001A4288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E68F2"/>
    <w:multiLevelType w:val="hybridMultilevel"/>
    <w:tmpl w:val="EC4806C4"/>
    <w:lvl w:ilvl="0" w:tplc="5468ACB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47"/>
    <w:rsid w:val="00056D7C"/>
    <w:rsid w:val="000F4D5A"/>
    <w:rsid w:val="001A4288"/>
    <w:rsid w:val="00261347"/>
    <w:rsid w:val="00350D7A"/>
    <w:rsid w:val="003A6E20"/>
    <w:rsid w:val="003B0694"/>
    <w:rsid w:val="00463EF6"/>
    <w:rsid w:val="00473F62"/>
    <w:rsid w:val="004D1E59"/>
    <w:rsid w:val="005F0ED8"/>
    <w:rsid w:val="00634552"/>
    <w:rsid w:val="0070592E"/>
    <w:rsid w:val="009911C9"/>
    <w:rsid w:val="009C6B92"/>
    <w:rsid w:val="009D2873"/>
    <w:rsid w:val="00AD12AE"/>
    <w:rsid w:val="00B528E2"/>
    <w:rsid w:val="00C22CA2"/>
    <w:rsid w:val="00C97EF6"/>
    <w:rsid w:val="00CB3A1E"/>
    <w:rsid w:val="00D132A6"/>
    <w:rsid w:val="00D34F90"/>
    <w:rsid w:val="00D467C0"/>
    <w:rsid w:val="00F36137"/>
    <w:rsid w:val="00FC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4D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1347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261347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261347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261347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261347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261347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26134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26134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261347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2613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61347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261347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261347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261347"/>
    <w:rPr>
      <w:color w:val="0000FF"/>
      <w:u w:val="single"/>
    </w:rPr>
  </w:style>
  <w:style w:type="paragraph" w:customStyle="1" w:styleId="LI-BodyTextSubparai">
    <w:name w:val="LI - Body Text Subpara (i)"/>
    <w:basedOn w:val="Normal"/>
    <w:link w:val="LI-BodyTextSubparaiChar"/>
    <w:qFormat/>
    <w:rsid w:val="00261347"/>
    <w:pPr>
      <w:spacing w:before="240" w:line="240" w:lineRule="auto"/>
      <w:ind w:left="2268" w:hanging="567"/>
    </w:pPr>
    <w:rPr>
      <w:rFonts w:eastAsia="Times New Roman"/>
      <w:sz w:val="24"/>
      <w:szCs w:val="24"/>
      <w:lang w:eastAsia="en-AU"/>
    </w:rPr>
  </w:style>
  <w:style w:type="character" w:customStyle="1" w:styleId="LI-BodyTextSubparaiChar">
    <w:name w:val="LI - Body Text Subpara (i) Char"/>
    <w:basedOn w:val="DefaultParagraphFont"/>
    <w:link w:val="LI-BodyTextSubparai"/>
    <w:rsid w:val="0026134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261347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261347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261347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261347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261347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261347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261347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261347"/>
    <w:rPr>
      <w:rFonts w:ascii="Times New Roman" w:eastAsia="Calibri" w:hAnsi="Times New Roman" w:cs="Times New Roman"/>
      <w:i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3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34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61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2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8E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8E2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8E2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1347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261347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261347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261347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261347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261347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26134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26134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261347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2613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61347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261347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261347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261347"/>
    <w:rPr>
      <w:color w:val="0000FF"/>
      <w:u w:val="single"/>
    </w:rPr>
  </w:style>
  <w:style w:type="paragraph" w:customStyle="1" w:styleId="LI-BodyTextSubparai">
    <w:name w:val="LI - Body Text Subpara (i)"/>
    <w:basedOn w:val="Normal"/>
    <w:link w:val="LI-BodyTextSubparaiChar"/>
    <w:qFormat/>
    <w:rsid w:val="00261347"/>
    <w:pPr>
      <w:spacing w:before="240" w:line="240" w:lineRule="auto"/>
      <w:ind w:left="2268" w:hanging="567"/>
    </w:pPr>
    <w:rPr>
      <w:rFonts w:eastAsia="Times New Roman"/>
      <w:sz w:val="24"/>
      <w:szCs w:val="24"/>
      <w:lang w:eastAsia="en-AU"/>
    </w:rPr>
  </w:style>
  <w:style w:type="character" w:customStyle="1" w:styleId="LI-BodyTextSubparaiChar">
    <w:name w:val="LI - Body Text Subpara (i) Char"/>
    <w:basedOn w:val="DefaultParagraphFont"/>
    <w:link w:val="LI-BodyTextSubparai"/>
    <w:rsid w:val="0026134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261347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261347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261347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261347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261347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261347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261347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261347"/>
    <w:rPr>
      <w:rFonts w:ascii="Times New Roman" w:eastAsia="Calibri" w:hAnsi="Times New Roman" w:cs="Times New Roman"/>
      <w:i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3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34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61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2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8E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8E2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8E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www.comlaw.gov.au" TargetMode="External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R20160000601536</RecordNumber>
    <ObjectiveID xmlns="da7a9ac0-bc47-4684-84e6-3a8e9ac80c12" xsi:nil="true"/>
    <IconOverlay xmlns="http://schemas.microsoft.com/sharepoint/v4" xsi:nil="true"/>
    <SignificantFlag xmlns="da7a9ac0-bc47-4684-84e6-3a8e9ac80c12">false</SignificantFlag>
    <SenateOrder12 xmlns="da7a9ac0-bc47-4684-84e6-3a8e9ac80c12">false</SenateOrder12>
    <Approvers xmlns="17f478ab-373e-4295-9ff0-9b833ad01319">
      <UserInfo>
        <DisplayName/>
        <AccountId xsi:nil="true"/>
        <AccountType/>
      </UserInfo>
    </Approvers>
    <ded95d7ab059406991d558011d18c177 xmlns="da7a9ac0-bc47-4684-84e6-3a8e9ac80c12" xsi:nil="true"/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6fdf923d-1605-456d-9034-49e4c2a6593d">
      <Value>7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2c50bc0ba5eb1e7d71b30fac59e76dca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5d6006625e76890dfd6513a67b10bc85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7;#Sensitive|19fd2cb8-3e97-4464-ae71-8c2c2095d028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F926A-2FBA-474C-810C-BB6AC881BF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68873-F2E7-4B3A-9E74-64BEB1E5D9DF}">
  <ds:schemaRefs>
    <ds:schemaRef ds:uri="http://purl.org/dc/elements/1.1/"/>
    <ds:schemaRef ds:uri="6fdf923d-1605-456d-9034-49e4c2a6593d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17f478ab-373e-4295-9ff0-9b833ad01319"/>
    <ds:schemaRef ds:uri="http://schemas.microsoft.com/sharepoint/v4"/>
    <ds:schemaRef ds:uri="da7a9ac0-bc47-4684-84e6-3a8e9ac80c1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9AE8994-12E7-4564-939F-190E4ECA9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ada.bombardieri</dc:creator>
  <cp:lastModifiedBy>fay.charafeddine</cp:lastModifiedBy>
  <cp:revision>2</cp:revision>
  <cp:lastPrinted>2016-09-19T02:34:00Z</cp:lastPrinted>
  <dcterms:created xsi:type="dcterms:W3CDTF">2016-09-21T03:37:00Z</dcterms:created>
  <dcterms:modified xsi:type="dcterms:W3CDTF">2016-09-21T03:37:00Z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0x010100B5F685A1365F544391EF8C813B164F3A003FC3A1FB886AA841B1151906BEDCBCDF</vt:lpwstr>
  </property>
  <property fmtid="{D5CDD505-2E9C-101B-9397-08002B2CF9AE}" pid="3" name="IMSFilesetProductType">
    <vt:lpwstr/>
  </property>
  <property fmtid="{D5CDD505-2E9C-101B-9397-08002B2CF9AE}" pid="4" name="IMSFilesetEntity">
    <vt:lpwstr/>
  </property>
  <property fmtid="{D5CDD505-2E9C-101B-9397-08002B2CF9AE}" pid="5" name="File_x0020_search_x0020_keywords">
    <vt:lpwstr/>
  </property>
  <property fmtid="{D5CDD505-2E9C-101B-9397-08002B2CF9AE}" pid="6" name="IMS_x0020_Precedent">
    <vt:lpwstr/>
  </property>
  <property fmtid="{D5CDD505-2E9C-101B-9397-08002B2CF9AE}" pid="7" name="IMSEntity">
    <vt:lpwstr/>
  </property>
  <property fmtid="{D5CDD505-2E9C-101B-9397-08002B2CF9AE}" pid="8" name="IMSProductType">
    <vt:lpwstr>29;#Managed Investment Scheme|a628abf4-90cf-4bf3-9a13-cd60a6b1b627;#69;#Prescribed interest|f896a4b6-8dd2-42ef-8a84-c60c325aa958;#32;#Serviced strata scheme|46a90606-7971-405d-bf1f-253618b82c95</vt:lpwstr>
  </property>
  <property fmtid="{D5CDD505-2E9C-101B-9397-08002B2CF9AE}" pid="9" name="Fileset search keywords">
    <vt:lpwstr/>
  </property>
  <property fmtid="{D5CDD505-2E9C-101B-9397-08002B2CF9AE}" pid="10" name="SecurityClassification">
    <vt:lpwstr>7;#Sensitive|19fd2cb8-3e97-4464-ae71-8c2c2095d028</vt:lpwstr>
  </property>
  <property fmtid="{D5CDD505-2E9C-101B-9397-08002B2CF9AE}" pid="11" name="IMSDocumentType">
    <vt:lpwstr>25;#Instrument (including any explanatory statement)|ae6ae80d-e157-4328-8a04-5c7c966957d8</vt:lpwstr>
  </property>
  <property fmtid="{D5CDD505-2E9C-101B-9397-08002B2CF9AE}" pid="12" name="File search keywords">
    <vt:lpwstr>66;#managed investment scheme|c13f7957-c545-4d87-a5c9-5bfb231013bc</vt:lpwstr>
  </property>
  <property fmtid="{D5CDD505-2E9C-101B-9397-08002B2CF9AE}" pid="13" name="IMS Precedent">
    <vt:lpwstr/>
  </property>
  <property fmtid="{D5CDD505-2E9C-101B-9397-08002B2CF9AE}" pid="14" name="RecordPoint_WorkflowType">
    <vt:lpwstr>ActiveSubmitStub</vt:lpwstr>
  </property>
  <property fmtid="{D5CDD505-2E9C-101B-9397-08002B2CF9AE}" pid="15" name="RecordPoint_ActiveItemWebId">
    <vt:lpwstr>{6fdf923d-1605-456d-9034-49e4c2a6593d}</vt:lpwstr>
  </property>
  <property fmtid="{D5CDD505-2E9C-101B-9397-08002B2CF9AE}" pid="16" name="RecordPoint_ActiveItemSiteId">
    <vt:lpwstr>{fa96e6fb-4129-44b7-b105-10ec3844cb78}</vt:lpwstr>
  </property>
  <property fmtid="{D5CDD505-2E9C-101B-9397-08002B2CF9AE}" pid="17" name="RecordPoint_ActiveItemListId">
    <vt:lpwstr>{e8634c1b-1868-4a02-8de8-ef4b1316a551}</vt:lpwstr>
  </property>
  <property fmtid="{D5CDD505-2E9C-101B-9397-08002B2CF9AE}" pid="18" name="RecordPoint_ActiveItemUniqueId">
    <vt:lpwstr>{5221a055-674a-4974-984d-0365650bc7f0}</vt:lpwstr>
  </property>
  <property fmtid="{D5CDD505-2E9C-101B-9397-08002B2CF9AE}" pid="19" name="RecordPoint_RecordNumberSubmitted">
    <vt:lpwstr>R20160000601536</vt:lpwstr>
  </property>
  <property fmtid="{D5CDD505-2E9C-101B-9397-08002B2CF9AE}" pid="20" name="RecordPoint_SubmissionCompleted">
    <vt:lpwstr>2016-09-16T17:06:01.3631235+10:00</vt:lpwstr>
  </property>
  <property fmtid="{D5CDD505-2E9C-101B-9397-08002B2CF9AE}" pid="21" name="RecordPoint_SubmissionDate">
    <vt:lpwstr/>
  </property>
  <property fmtid="{D5CDD505-2E9C-101B-9397-08002B2CF9AE}" pid="22" name="RecordPoint_ActiveItemMoved">
    <vt:lpwstr/>
  </property>
  <property fmtid="{D5CDD505-2E9C-101B-9397-08002B2CF9AE}" pid="23" name="RecordPoint_RecordFormat">
    <vt:lpwstr/>
  </property>
</Properties>
</file>