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2C0AF" w14:textId="77777777" w:rsidR="006818C0" w:rsidRPr="009932DB" w:rsidRDefault="006818C0" w:rsidP="006818C0">
      <w:pPr>
        <w:spacing w:after="120"/>
        <w:contextualSpacing/>
        <w:jc w:val="center"/>
        <w:rPr>
          <w:rFonts w:ascii="Times New Roman" w:hAnsi="Times New Roman"/>
          <w:sz w:val="24"/>
          <w:szCs w:val="24"/>
        </w:rPr>
      </w:pPr>
      <w:bookmarkStart w:id="0" w:name="_GoBack"/>
      <w:bookmarkEnd w:id="0"/>
      <w:r w:rsidRPr="009932DB">
        <w:rPr>
          <w:rFonts w:ascii="Times New Roman" w:hAnsi="Times New Roman"/>
          <w:b/>
          <w:sz w:val="24"/>
          <w:szCs w:val="24"/>
          <w:u w:val="single"/>
        </w:rPr>
        <w:t>EXPLANATORY STATEMENT</w:t>
      </w:r>
    </w:p>
    <w:p w14:paraId="24B6F62F" w14:textId="77777777" w:rsidR="006818C0" w:rsidRPr="009932DB" w:rsidRDefault="006818C0" w:rsidP="00D07DB9">
      <w:pPr>
        <w:spacing w:after="120"/>
        <w:contextualSpacing/>
        <w:rPr>
          <w:rFonts w:ascii="Times New Roman" w:hAnsi="Times New Roman"/>
          <w:b/>
          <w:color w:val="000000" w:themeColor="text1"/>
          <w:sz w:val="24"/>
          <w:szCs w:val="24"/>
        </w:rPr>
      </w:pPr>
    </w:p>
    <w:p w14:paraId="1A0F1F40" w14:textId="77777777" w:rsidR="006818C0" w:rsidRPr="009932DB" w:rsidRDefault="006818C0" w:rsidP="006818C0">
      <w:pPr>
        <w:spacing w:after="120"/>
        <w:contextualSpacing/>
        <w:jc w:val="center"/>
        <w:rPr>
          <w:rFonts w:ascii="Times New Roman" w:hAnsi="Times New Roman"/>
          <w:b/>
          <w:color w:val="000000" w:themeColor="text1"/>
          <w:sz w:val="24"/>
          <w:szCs w:val="24"/>
        </w:rPr>
      </w:pPr>
      <w:r w:rsidRPr="009932DB">
        <w:rPr>
          <w:rFonts w:ascii="Times New Roman" w:hAnsi="Times New Roman"/>
          <w:b/>
          <w:color w:val="000000" w:themeColor="text1"/>
          <w:sz w:val="24"/>
          <w:szCs w:val="24"/>
        </w:rPr>
        <w:t>Issued by the Authority of the Minister for Finance</w:t>
      </w:r>
    </w:p>
    <w:p w14:paraId="512E9A3D" w14:textId="77777777" w:rsidR="006818C0" w:rsidRPr="009932DB" w:rsidRDefault="006818C0" w:rsidP="006818C0">
      <w:pPr>
        <w:tabs>
          <w:tab w:val="left" w:pos="1701"/>
        </w:tabs>
        <w:spacing w:after="120"/>
        <w:contextualSpacing/>
        <w:jc w:val="center"/>
        <w:rPr>
          <w:rFonts w:ascii="Times New Roman" w:hAnsi="Times New Roman"/>
          <w:sz w:val="24"/>
          <w:szCs w:val="24"/>
        </w:rPr>
      </w:pPr>
    </w:p>
    <w:p w14:paraId="03DFF4A6" w14:textId="77777777" w:rsidR="006818C0" w:rsidRPr="009932DB" w:rsidRDefault="006818C0" w:rsidP="006818C0">
      <w:pPr>
        <w:spacing w:after="120"/>
        <w:contextualSpacing/>
        <w:jc w:val="center"/>
        <w:rPr>
          <w:rFonts w:ascii="Times New Roman" w:hAnsi="Times New Roman"/>
          <w:i/>
          <w:sz w:val="24"/>
          <w:szCs w:val="24"/>
        </w:rPr>
      </w:pPr>
      <w:r w:rsidRPr="009932DB">
        <w:rPr>
          <w:rFonts w:ascii="Times New Roman" w:hAnsi="Times New Roman"/>
          <w:i/>
          <w:sz w:val="24"/>
          <w:szCs w:val="24"/>
        </w:rPr>
        <w:t>Financial Framework (Supplementary Powers) Act 1997</w:t>
      </w:r>
    </w:p>
    <w:p w14:paraId="41B939A7" w14:textId="77777777" w:rsidR="006818C0" w:rsidRPr="009932DB" w:rsidRDefault="006818C0" w:rsidP="006818C0">
      <w:pPr>
        <w:tabs>
          <w:tab w:val="left" w:pos="1701"/>
        </w:tabs>
        <w:spacing w:after="120"/>
        <w:contextualSpacing/>
        <w:jc w:val="center"/>
        <w:rPr>
          <w:rFonts w:ascii="Times New Roman" w:hAnsi="Times New Roman"/>
          <w:sz w:val="24"/>
          <w:szCs w:val="24"/>
        </w:rPr>
      </w:pPr>
    </w:p>
    <w:p w14:paraId="79E5A217" w14:textId="77777777" w:rsidR="006818C0" w:rsidRPr="009932DB" w:rsidRDefault="006818C0" w:rsidP="006818C0">
      <w:pPr>
        <w:tabs>
          <w:tab w:val="left" w:pos="1701"/>
        </w:tabs>
        <w:spacing w:after="120"/>
        <w:contextualSpacing/>
        <w:jc w:val="center"/>
        <w:rPr>
          <w:rFonts w:ascii="Times New Roman" w:hAnsi="Times New Roman"/>
          <w:i/>
          <w:sz w:val="24"/>
          <w:szCs w:val="24"/>
        </w:rPr>
      </w:pPr>
      <w:r w:rsidRPr="009932DB">
        <w:rPr>
          <w:rFonts w:ascii="Times New Roman" w:hAnsi="Times New Roman"/>
          <w:i/>
          <w:sz w:val="24"/>
          <w:szCs w:val="24"/>
        </w:rPr>
        <w:t xml:space="preserve">Financial Framework (Supplementary Powers) Amendment </w:t>
      </w:r>
    </w:p>
    <w:p w14:paraId="7988582B" w14:textId="77777777" w:rsidR="006818C0" w:rsidRPr="009932DB" w:rsidRDefault="006818C0" w:rsidP="006818C0">
      <w:pPr>
        <w:tabs>
          <w:tab w:val="left" w:pos="1701"/>
        </w:tabs>
        <w:spacing w:after="120"/>
        <w:contextualSpacing/>
        <w:jc w:val="center"/>
        <w:rPr>
          <w:rFonts w:ascii="Times New Roman" w:hAnsi="Times New Roman"/>
          <w:sz w:val="24"/>
          <w:szCs w:val="24"/>
        </w:rPr>
      </w:pPr>
      <w:r w:rsidRPr="009932DB">
        <w:rPr>
          <w:rFonts w:ascii="Times New Roman" w:hAnsi="Times New Roman"/>
          <w:i/>
          <w:iCs/>
          <w:sz w:val="24"/>
          <w:szCs w:val="24"/>
        </w:rPr>
        <w:t>(</w:t>
      </w:r>
      <w:r w:rsidR="00852DEA">
        <w:rPr>
          <w:rFonts w:ascii="Times New Roman" w:hAnsi="Times New Roman"/>
          <w:i/>
          <w:iCs/>
          <w:sz w:val="24"/>
          <w:szCs w:val="24"/>
        </w:rPr>
        <w:t>Industry, Innovation and Science</w:t>
      </w:r>
      <w:r w:rsidRPr="009932DB">
        <w:rPr>
          <w:rFonts w:ascii="Times New Roman" w:hAnsi="Times New Roman"/>
          <w:i/>
          <w:iCs/>
          <w:sz w:val="24"/>
          <w:szCs w:val="24"/>
        </w:rPr>
        <w:t xml:space="preserve"> Measures No. </w:t>
      </w:r>
      <w:r w:rsidR="00852DEA" w:rsidRPr="00852DEA">
        <w:rPr>
          <w:rFonts w:ascii="Times New Roman" w:hAnsi="Times New Roman"/>
          <w:i/>
          <w:iCs/>
          <w:sz w:val="24"/>
          <w:szCs w:val="24"/>
        </w:rPr>
        <w:t>3</w:t>
      </w:r>
      <w:r w:rsidRPr="009932DB">
        <w:rPr>
          <w:rFonts w:ascii="Times New Roman" w:hAnsi="Times New Roman"/>
          <w:i/>
          <w:iCs/>
          <w:sz w:val="24"/>
          <w:szCs w:val="24"/>
        </w:rPr>
        <w:t xml:space="preserve">) </w:t>
      </w:r>
      <w:r w:rsidRPr="009932DB">
        <w:rPr>
          <w:rFonts w:ascii="Times New Roman" w:hAnsi="Times New Roman"/>
          <w:i/>
          <w:sz w:val="24"/>
          <w:szCs w:val="24"/>
        </w:rPr>
        <w:t>Regulation 201</w:t>
      </w:r>
      <w:r>
        <w:rPr>
          <w:rFonts w:ascii="Times New Roman" w:hAnsi="Times New Roman"/>
          <w:i/>
          <w:sz w:val="24"/>
          <w:szCs w:val="24"/>
        </w:rPr>
        <w:t>6</w:t>
      </w:r>
    </w:p>
    <w:p w14:paraId="7EAB67B9" w14:textId="77777777" w:rsidR="006818C0" w:rsidRPr="009932DB" w:rsidRDefault="006818C0" w:rsidP="006818C0">
      <w:pPr>
        <w:spacing w:after="120"/>
        <w:contextualSpacing/>
        <w:rPr>
          <w:rFonts w:ascii="Times New Roman" w:hAnsi="Times New Roman"/>
          <w:sz w:val="24"/>
          <w:szCs w:val="24"/>
        </w:rPr>
      </w:pPr>
    </w:p>
    <w:p w14:paraId="10B71906" w14:textId="77777777" w:rsidR="006818C0" w:rsidRPr="009932DB" w:rsidRDefault="006818C0" w:rsidP="006818C0">
      <w:pPr>
        <w:spacing w:after="120"/>
        <w:contextualSpacing/>
        <w:rPr>
          <w:rFonts w:ascii="Times New Roman" w:hAnsi="Times New Roman"/>
          <w:sz w:val="24"/>
          <w:szCs w:val="24"/>
        </w:rPr>
      </w:pPr>
      <w:r w:rsidRPr="009932DB">
        <w:rPr>
          <w:rFonts w:ascii="Times New Roman" w:hAnsi="Times New Roman"/>
          <w:sz w:val="24"/>
          <w:szCs w:val="24"/>
        </w:rPr>
        <w:t xml:space="preserve">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Pr>
          <w:rFonts w:ascii="Times New Roman" w:hAnsi="Times New Roman"/>
          <w:sz w:val="24"/>
          <w:szCs w:val="24"/>
        </w:rPr>
        <w:t>program</w:t>
      </w:r>
      <w:r w:rsidRPr="009932DB">
        <w:rPr>
          <w:rFonts w:ascii="Times New Roman" w:hAnsi="Times New Roman"/>
          <w:sz w:val="24"/>
          <w:szCs w:val="24"/>
        </w:rPr>
        <w:t xml:space="preserve">s and companies (or classes of arrangements or grants in relation to which the powers are conferred) are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Principal Regulations).  The FF(SP) Act applies to Ministers and the accountable authorities of non</w:t>
      </w:r>
      <w:r w:rsidRPr="009932DB">
        <w:rPr>
          <w:rFonts w:ascii="Times New Roman" w:hAnsi="Times New Roman"/>
          <w:sz w:val="24"/>
          <w:szCs w:val="24"/>
        </w:rPr>
        <w:noBreakHyphen/>
        <w:t xml:space="preserve">corporate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14:paraId="5B47B58C" w14:textId="77777777" w:rsidR="006818C0" w:rsidRPr="009932DB" w:rsidRDefault="006818C0" w:rsidP="006818C0">
      <w:pPr>
        <w:contextualSpacing/>
        <w:rPr>
          <w:rFonts w:ascii="Times New Roman" w:hAnsi="Times New Roman"/>
          <w:sz w:val="24"/>
          <w:szCs w:val="24"/>
        </w:rPr>
      </w:pPr>
    </w:p>
    <w:p w14:paraId="690CA8CE" w14:textId="77777777" w:rsidR="006818C0" w:rsidRPr="009932DB" w:rsidRDefault="006818C0" w:rsidP="006818C0">
      <w:pPr>
        <w:pStyle w:val="ParaNumbering"/>
        <w:tabs>
          <w:tab w:val="clear" w:pos="360"/>
          <w:tab w:val="clear" w:pos="567"/>
        </w:tabs>
        <w:spacing w:after="0" w:line="240" w:lineRule="auto"/>
        <w:contextualSpacing/>
        <w:rPr>
          <w:szCs w:val="24"/>
        </w:rPr>
      </w:pPr>
      <w:r w:rsidRPr="009932DB">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14:paraId="25B4C4B9" w14:textId="77777777" w:rsidR="006818C0" w:rsidRPr="009932DB" w:rsidRDefault="006818C0" w:rsidP="006818C0">
      <w:pPr>
        <w:contextualSpacing/>
        <w:rPr>
          <w:rFonts w:ascii="Times New Roman" w:hAnsi="Times New Roman"/>
          <w:sz w:val="24"/>
          <w:szCs w:val="24"/>
        </w:rPr>
      </w:pPr>
    </w:p>
    <w:p w14:paraId="22EBB78A" w14:textId="77777777" w:rsidR="006818C0" w:rsidRPr="00F7534E" w:rsidRDefault="006818C0" w:rsidP="006818C0">
      <w:pPr>
        <w:spacing w:after="120"/>
        <w:contextualSpacing/>
        <w:rPr>
          <w:rFonts w:ascii="Times New Roman" w:hAnsi="Times New Roman"/>
          <w:sz w:val="24"/>
          <w:szCs w:val="24"/>
        </w:rPr>
      </w:pPr>
      <w:r w:rsidRPr="00F7534E">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w:t>
      </w:r>
      <w:r w:rsidR="00466769">
        <w:rPr>
          <w:rFonts w:ascii="Times New Roman" w:hAnsi="Times New Roman"/>
          <w:sz w:val="24"/>
          <w:szCs w:val="24"/>
        </w:rPr>
        <w:t xml:space="preserve">ts for the purposes of </w:t>
      </w:r>
      <w:r w:rsidR="007C022B">
        <w:rPr>
          <w:rFonts w:ascii="Times New Roman" w:hAnsi="Times New Roman"/>
          <w:sz w:val="24"/>
          <w:szCs w:val="24"/>
        </w:rPr>
        <w:t>program</w:t>
      </w:r>
      <w:r w:rsidRPr="00F7534E">
        <w:rPr>
          <w:rFonts w:ascii="Times New Roman" w:hAnsi="Times New Roman"/>
          <w:sz w:val="24"/>
          <w:szCs w:val="24"/>
        </w:rPr>
        <w:t>s specified in the Principal Regulations.  Schedule 1AA and Schedule 1AB to the Principal Regulations specify the ar</w:t>
      </w:r>
      <w:r w:rsidR="00466769">
        <w:rPr>
          <w:rFonts w:ascii="Times New Roman" w:hAnsi="Times New Roman"/>
          <w:sz w:val="24"/>
          <w:szCs w:val="24"/>
        </w:rPr>
        <w:t xml:space="preserve">rangements, grants and </w:t>
      </w:r>
      <w:r w:rsidR="007C022B">
        <w:rPr>
          <w:rFonts w:ascii="Times New Roman" w:hAnsi="Times New Roman"/>
          <w:sz w:val="24"/>
          <w:szCs w:val="24"/>
        </w:rPr>
        <w:t>program</w:t>
      </w:r>
      <w:r w:rsidRPr="00F7534E">
        <w:rPr>
          <w:rFonts w:ascii="Times New Roman" w:hAnsi="Times New Roman"/>
          <w:sz w:val="24"/>
          <w:szCs w:val="24"/>
        </w:rPr>
        <w:t xml:space="preserve">s.  </w:t>
      </w:r>
    </w:p>
    <w:p w14:paraId="47ECE3CD" w14:textId="77777777" w:rsidR="006818C0" w:rsidRPr="00F7534E" w:rsidRDefault="006818C0" w:rsidP="006818C0">
      <w:pPr>
        <w:spacing w:after="120"/>
        <w:contextualSpacing/>
        <w:rPr>
          <w:rFonts w:ascii="Times New Roman" w:hAnsi="Times New Roman"/>
          <w:sz w:val="24"/>
          <w:szCs w:val="24"/>
        </w:rPr>
      </w:pPr>
    </w:p>
    <w:p w14:paraId="65EC11ED" w14:textId="77777777" w:rsidR="0033584E" w:rsidRDefault="006818C0" w:rsidP="006818C0">
      <w:pPr>
        <w:spacing w:after="120"/>
        <w:contextualSpacing/>
        <w:rPr>
          <w:rFonts w:ascii="Times New Roman" w:hAnsi="Times New Roman"/>
          <w:sz w:val="24"/>
          <w:szCs w:val="24"/>
        </w:rPr>
      </w:pPr>
      <w:r w:rsidRPr="00F7534E">
        <w:rPr>
          <w:rFonts w:ascii="Times New Roman" w:hAnsi="Times New Roman"/>
          <w:sz w:val="24"/>
          <w:szCs w:val="24"/>
        </w:rPr>
        <w:t>Schedule 1 to the Regulation amends the Principal Regulations to establish legislative authority in Schedule 1AB for the Government to fund</w:t>
      </w:r>
      <w:r w:rsidR="0033584E">
        <w:rPr>
          <w:rFonts w:ascii="Times New Roman" w:hAnsi="Times New Roman"/>
          <w:sz w:val="24"/>
          <w:szCs w:val="24"/>
        </w:rPr>
        <w:t xml:space="preserve"> the Exploring for the Future Programme (the Programme)</w:t>
      </w:r>
      <w:r w:rsidRPr="00F7534E">
        <w:rPr>
          <w:rFonts w:ascii="Times New Roman" w:hAnsi="Times New Roman"/>
          <w:sz w:val="24"/>
          <w:szCs w:val="24"/>
        </w:rPr>
        <w:t xml:space="preserve">.  </w:t>
      </w:r>
    </w:p>
    <w:p w14:paraId="2C78A4DD" w14:textId="77777777" w:rsidR="0033584E" w:rsidRDefault="0033584E" w:rsidP="006818C0">
      <w:pPr>
        <w:spacing w:after="120"/>
        <w:contextualSpacing/>
        <w:rPr>
          <w:rFonts w:ascii="Times New Roman" w:hAnsi="Times New Roman"/>
          <w:sz w:val="24"/>
          <w:szCs w:val="24"/>
        </w:rPr>
      </w:pPr>
    </w:p>
    <w:p w14:paraId="2B597E1D" w14:textId="77777777" w:rsidR="0033584E" w:rsidRDefault="0033584E" w:rsidP="006818C0">
      <w:pPr>
        <w:spacing w:after="120"/>
        <w:contextualSpacing/>
        <w:rPr>
          <w:rFonts w:ascii="Times New Roman" w:hAnsi="Times New Roman"/>
          <w:sz w:val="24"/>
          <w:szCs w:val="24"/>
        </w:rPr>
      </w:pPr>
      <w:r>
        <w:rPr>
          <w:rFonts w:ascii="Times New Roman" w:hAnsi="Times New Roman"/>
          <w:sz w:val="24"/>
          <w:szCs w:val="24"/>
        </w:rPr>
        <w:t>The Programme</w:t>
      </w:r>
      <w:r w:rsidRPr="00852DEA">
        <w:rPr>
          <w:rFonts w:ascii="Times New Roman" w:hAnsi="Times New Roman"/>
          <w:sz w:val="24"/>
          <w:szCs w:val="24"/>
        </w:rPr>
        <w:t xml:space="preserve"> is a $100.5 million programme which will collect and release geoscience data publicly to encourage exploration investment by the resources sector for the identification of new major p</w:t>
      </w:r>
      <w:r w:rsidR="00545D09">
        <w:rPr>
          <w:rFonts w:ascii="Times New Roman" w:hAnsi="Times New Roman"/>
          <w:sz w:val="24"/>
          <w:szCs w:val="24"/>
        </w:rPr>
        <w:t>etroleum and minerals resources</w:t>
      </w:r>
      <w:r w:rsidRPr="00852DEA">
        <w:rPr>
          <w:rFonts w:ascii="Times New Roman" w:hAnsi="Times New Roman"/>
          <w:sz w:val="24"/>
          <w:szCs w:val="24"/>
        </w:rPr>
        <w:t xml:space="preserve"> and to identify groundwater resources for agricultural and resource development.</w:t>
      </w:r>
    </w:p>
    <w:p w14:paraId="2347F17C" w14:textId="77777777" w:rsidR="0033584E" w:rsidRDefault="0033584E" w:rsidP="006818C0">
      <w:pPr>
        <w:spacing w:after="120"/>
        <w:contextualSpacing/>
        <w:rPr>
          <w:rFonts w:ascii="Times New Roman" w:hAnsi="Times New Roman"/>
          <w:sz w:val="24"/>
          <w:szCs w:val="24"/>
        </w:rPr>
      </w:pPr>
    </w:p>
    <w:p w14:paraId="1A07D873" w14:textId="77777777" w:rsidR="006818C0" w:rsidRPr="00F7534E" w:rsidRDefault="00466769" w:rsidP="006818C0">
      <w:pPr>
        <w:spacing w:after="120"/>
        <w:contextualSpacing/>
        <w:rPr>
          <w:rFonts w:ascii="Times New Roman" w:hAnsi="Times New Roman"/>
          <w:sz w:val="24"/>
          <w:szCs w:val="24"/>
        </w:rPr>
      </w:pPr>
      <w:r>
        <w:rPr>
          <w:rFonts w:ascii="Times New Roman" w:eastAsiaTheme="minorHAnsi" w:hAnsi="Times New Roman"/>
          <w:bCs/>
          <w:sz w:val="24"/>
          <w:szCs w:val="24"/>
        </w:rPr>
        <w:t xml:space="preserve">The </w:t>
      </w:r>
      <w:r w:rsidR="0033584E">
        <w:rPr>
          <w:rFonts w:ascii="Times New Roman" w:eastAsiaTheme="minorHAnsi" w:hAnsi="Times New Roman"/>
          <w:bCs/>
          <w:sz w:val="24"/>
          <w:szCs w:val="24"/>
        </w:rPr>
        <w:t>P</w:t>
      </w:r>
      <w:r w:rsidR="007C022B">
        <w:rPr>
          <w:rFonts w:ascii="Times New Roman" w:eastAsiaTheme="minorHAnsi" w:hAnsi="Times New Roman"/>
          <w:bCs/>
          <w:sz w:val="24"/>
          <w:szCs w:val="24"/>
        </w:rPr>
        <w:t>rogram</w:t>
      </w:r>
      <w:r w:rsidR="0033584E">
        <w:rPr>
          <w:rFonts w:ascii="Times New Roman" w:eastAsiaTheme="minorHAnsi" w:hAnsi="Times New Roman"/>
          <w:bCs/>
          <w:sz w:val="24"/>
          <w:szCs w:val="24"/>
        </w:rPr>
        <w:t>me</w:t>
      </w:r>
      <w:r w:rsidR="006818C0" w:rsidRPr="00F7534E">
        <w:rPr>
          <w:rFonts w:ascii="Times New Roman" w:eastAsiaTheme="minorHAnsi" w:hAnsi="Times New Roman"/>
          <w:bCs/>
          <w:sz w:val="24"/>
          <w:szCs w:val="24"/>
        </w:rPr>
        <w:t xml:space="preserve"> was </w:t>
      </w:r>
      <w:r w:rsidR="007D64D4">
        <w:rPr>
          <w:rFonts w:ascii="Times New Roman" w:eastAsiaTheme="minorHAnsi" w:hAnsi="Times New Roman"/>
          <w:bCs/>
          <w:sz w:val="24"/>
          <w:szCs w:val="24"/>
        </w:rPr>
        <w:t>included</w:t>
      </w:r>
      <w:r w:rsidR="006818C0" w:rsidRPr="00F7534E">
        <w:rPr>
          <w:rFonts w:ascii="Times New Roman" w:eastAsiaTheme="minorHAnsi" w:hAnsi="Times New Roman"/>
          <w:bCs/>
          <w:sz w:val="24"/>
          <w:szCs w:val="24"/>
        </w:rPr>
        <w:t xml:space="preserve"> in the </w:t>
      </w:r>
      <w:r w:rsidR="0033584E">
        <w:rPr>
          <w:rFonts w:ascii="Times New Roman" w:eastAsiaTheme="minorHAnsi" w:hAnsi="Times New Roman"/>
          <w:bCs/>
          <w:sz w:val="24"/>
          <w:szCs w:val="24"/>
        </w:rPr>
        <w:t>2016-17 Budget</w:t>
      </w:r>
      <w:r w:rsidR="006818C0" w:rsidRPr="00F7534E">
        <w:rPr>
          <w:rFonts w:ascii="Times New Roman" w:eastAsiaTheme="minorHAnsi" w:hAnsi="Times New Roman"/>
          <w:bCs/>
          <w:sz w:val="24"/>
          <w:szCs w:val="24"/>
        </w:rPr>
        <w:t xml:space="preserve"> </w:t>
      </w:r>
      <w:r w:rsidR="0033584E">
        <w:rPr>
          <w:rFonts w:ascii="Times New Roman" w:eastAsiaTheme="minorHAnsi" w:hAnsi="Times New Roman"/>
          <w:bCs/>
          <w:sz w:val="24"/>
          <w:szCs w:val="24"/>
        </w:rPr>
        <w:t>and will be administered by Geoscience Australia</w:t>
      </w:r>
      <w:r w:rsidR="006818C0" w:rsidRPr="00F7534E">
        <w:rPr>
          <w:rFonts w:ascii="Times New Roman" w:hAnsi="Times New Roman"/>
          <w:sz w:val="24"/>
          <w:szCs w:val="24"/>
        </w:rPr>
        <w:t>.</w:t>
      </w:r>
    </w:p>
    <w:p w14:paraId="3A07624F" w14:textId="77777777" w:rsidR="006818C0" w:rsidRPr="00F7534E" w:rsidRDefault="006818C0" w:rsidP="006818C0">
      <w:pPr>
        <w:contextualSpacing/>
        <w:rPr>
          <w:rFonts w:ascii="Times New Roman" w:hAnsi="Times New Roman"/>
          <w:sz w:val="24"/>
          <w:szCs w:val="24"/>
        </w:rPr>
      </w:pPr>
    </w:p>
    <w:p w14:paraId="485342D2" w14:textId="77777777" w:rsidR="006818C0" w:rsidRPr="00F7534E" w:rsidRDefault="006818C0" w:rsidP="006818C0">
      <w:pPr>
        <w:pStyle w:val="ParaNumbering"/>
        <w:tabs>
          <w:tab w:val="clear" w:pos="360"/>
          <w:tab w:val="clear" w:pos="567"/>
        </w:tabs>
        <w:spacing w:after="0" w:line="240" w:lineRule="auto"/>
        <w:contextualSpacing/>
        <w:rPr>
          <w:bCs/>
          <w:color w:val="000000" w:themeColor="text1"/>
          <w:szCs w:val="24"/>
        </w:rPr>
      </w:pPr>
      <w:r w:rsidRPr="00F7534E">
        <w:rPr>
          <w:color w:val="000000" w:themeColor="text1"/>
          <w:szCs w:val="24"/>
        </w:rPr>
        <w:t xml:space="preserve">Details of the Regulation are set out at </w:t>
      </w:r>
      <w:r w:rsidRPr="00F7534E">
        <w:rPr>
          <w:color w:val="000000" w:themeColor="text1"/>
          <w:szCs w:val="24"/>
          <w:u w:val="single"/>
        </w:rPr>
        <w:t>Attachment A</w:t>
      </w:r>
      <w:r w:rsidRPr="00F7534E">
        <w:rPr>
          <w:color w:val="000000" w:themeColor="text1"/>
          <w:szCs w:val="24"/>
        </w:rPr>
        <w:t xml:space="preserve">.  A </w:t>
      </w:r>
      <w:r w:rsidRPr="00F7534E">
        <w:rPr>
          <w:bCs/>
          <w:color w:val="000000" w:themeColor="text1"/>
          <w:szCs w:val="24"/>
        </w:rPr>
        <w:t xml:space="preserve">Statement of Compatibility with Human Rights is at </w:t>
      </w:r>
      <w:r w:rsidRPr="00F7534E">
        <w:rPr>
          <w:bCs/>
          <w:color w:val="000000" w:themeColor="text1"/>
          <w:szCs w:val="24"/>
          <w:u w:val="single"/>
        </w:rPr>
        <w:t>Attachment B</w:t>
      </w:r>
      <w:r w:rsidRPr="00F7534E">
        <w:rPr>
          <w:bCs/>
          <w:color w:val="000000" w:themeColor="text1"/>
          <w:szCs w:val="24"/>
        </w:rPr>
        <w:t xml:space="preserve">.  </w:t>
      </w:r>
    </w:p>
    <w:p w14:paraId="3D374F20" w14:textId="77777777" w:rsidR="006818C0" w:rsidRPr="00F7534E" w:rsidRDefault="006818C0" w:rsidP="006818C0">
      <w:pPr>
        <w:pStyle w:val="ParaNumbering"/>
        <w:tabs>
          <w:tab w:val="clear" w:pos="360"/>
          <w:tab w:val="clear" w:pos="567"/>
        </w:tabs>
        <w:spacing w:after="120" w:line="240" w:lineRule="auto"/>
        <w:contextualSpacing/>
        <w:rPr>
          <w:bCs/>
          <w:color w:val="000000" w:themeColor="text1"/>
          <w:szCs w:val="24"/>
        </w:rPr>
      </w:pPr>
    </w:p>
    <w:p w14:paraId="0DE35A7E" w14:textId="77777777" w:rsidR="006818C0" w:rsidRPr="00F7534E" w:rsidRDefault="006818C0" w:rsidP="006818C0">
      <w:pPr>
        <w:pStyle w:val="ParaNumbering"/>
        <w:tabs>
          <w:tab w:val="clear" w:pos="360"/>
          <w:tab w:val="clear" w:pos="567"/>
        </w:tabs>
        <w:spacing w:after="0" w:line="240" w:lineRule="auto"/>
        <w:contextualSpacing/>
        <w:rPr>
          <w:color w:val="000000" w:themeColor="text1"/>
          <w:szCs w:val="24"/>
        </w:rPr>
      </w:pPr>
      <w:r w:rsidRPr="00F7534E">
        <w:rPr>
          <w:color w:val="000000" w:themeColor="text1"/>
          <w:szCs w:val="24"/>
        </w:rPr>
        <w:t>The Regulation is a legislative instrument for the purposes of the</w:t>
      </w:r>
      <w:r w:rsidRPr="00F7534E">
        <w:rPr>
          <w:i/>
          <w:color w:val="000000" w:themeColor="text1"/>
          <w:szCs w:val="24"/>
        </w:rPr>
        <w:t xml:space="preserve"> L</w:t>
      </w:r>
      <w:r w:rsidR="00466769">
        <w:rPr>
          <w:i/>
          <w:color w:val="000000" w:themeColor="text1"/>
          <w:szCs w:val="24"/>
        </w:rPr>
        <w:t>egislation</w:t>
      </w:r>
      <w:r w:rsidRPr="00F7534E">
        <w:rPr>
          <w:i/>
          <w:color w:val="000000" w:themeColor="text1"/>
          <w:szCs w:val="24"/>
        </w:rPr>
        <w:t xml:space="preserve"> Act 2003.  </w:t>
      </w:r>
      <w:r w:rsidRPr="00F7534E">
        <w:rPr>
          <w:color w:val="000000" w:themeColor="text1"/>
          <w:szCs w:val="24"/>
        </w:rPr>
        <w:t xml:space="preserve">The Regulation commences on the day after registration on the Federal Register of </w:t>
      </w:r>
      <w:r w:rsidR="00BE740B">
        <w:rPr>
          <w:color w:val="000000" w:themeColor="text1"/>
          <w:szCs w:val="24"/>
        </w:rPr>
        <w:t>Legislation</w:t>
      </w:r>
      <w:r w:rsidRPr="00F7534E">
        <w:rPr>
          <w:color w:val="000000" w:themeColor="text1"/>
          <w:szCs w:val="24"/>
        </w:rPr>
        <w:t xml:space="preserve">.  </w:t>
      </w:r>
    </w:p>
    <w:p w14:paraId="66133B69" w14:textId="77777777" w:rsidR="006818C0" w:rsidRPr="009932DB" w:rsidRDefault="006818C0" w:rsidP="006818C0">
      <w:pPr>
        <w:spacing w:after="120"/>
        <w:contextualSpacing/>
        <w:rPr>
          <w:rFonts w:ascii="Times New Roman" w:hAnsi="Times New Roman"/>
          <w:color w:val="000000" w:themeColor="text1"/>
          <w:sz w:val="24"/>
          <w:szCs w:val="24"/>
        </w:rPr>
      </w:pPr>
    </w:p>
    <w:p w14:paraId="0ADB085C" w14:textId="77777777" w:rsidR="0033584E" w:rsidRDefault="0033584E">
      <w:pPr>
        <w:spacing w:after="200" w:line="276" w:lineRule="auto"/>
        <w:rPr>
          <w:rFonts w:ascii="Times New Roman" w:hAnsi="Times New Roman"/>
          <w:b/>
          <w:bCs/>
          <w:sz w:val="24"/>
          <w:szCs w:val="24"/>
        </w:rPr>
      </w:pPr>
      <w:r>
        <w:rPr>
          <w:rFonts w:ascii="Times New Roman" w:hAnsi="Times New Roman"/>
          <w:b/>
          <w:bCs/>
          <w:sz w:val="24"/>
          <w:szCs w:val="24"/>
        </w:rPr>
        <w:br w:type="page"/>
      </w:r>
    </w:p>
    <w:p w14:paraId="0FDC6367" w14:textId="77777777" w:rsidR="006818C0" w:rsidRPr="009932DB" w:rsidRDefault="006818C0" w:rsidP="006818C0">
      <w:pPr>
        <w:spacing w:after="120"/>
        <w:contextualSpacing/>
        <w:rPr>
          <w:rFonts w:ascii="Times New Roman" w:hAnsi="Times New Roman"/>
          <w:b/>
          <w:bCs/>
          <w:sz w:val="24"/>
          <w:szCs w:val="24"/>
        </w:rPr>
      </w:pPr>
      <w:r w:rsidRPr="009932DB">
        <w:rPr>
          <w:rFonts w:ascii="Times New Roman" w:hAnsi="Times New Roman"/>
          <w:b/>
          <w:bCs/>
          <w:sz w:val="24"/>
          <w:szCs w:val="24"/>
        </w:rPr>
        <w:lastRenderedPageBreak/>
        <w:t>Consultation</w:t>
      </w:r>
    </w:p>
    <w:p w14:paraId="14DE1FD1" w14:textId="77777777" w:rsidR="006818C0" w:rsidRPr="0033584E" w:rsidRDefault="006818C0" w:rsidP="006818C0">
      <w:pPr>
        <w:spacing w:after="120"/>
        <w:contextualSpacing/>
        <w:rPr>
          <w:rFonts w:ascii="Times New Roman" w:hAnsi="Times New Roman"/>
          <w:bCs/>
          <w:sz w:val="24"/>
          <w:szCs w:val="24"/>
        </w:rPr>
      </w:pPr>
    </w:p>
    <w:p w14:paraId="28774DA6" w14:textId="77777777" w:rsidR="006818C0" w:rsidRPr="009932DB" w:rsidRDefault="006818C0" w:rsidP="006818C0">
      <w:pPr>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In accordance with section 17 of the </w:t>
      </w:r>
      <w:r w:rsidR="00D32FC2">
        <w:rPr>
          <w:rFonts w:ascii="Times New Roman" w:hAnsi="Times New Roman"/>
          <w:i/>
          <w:iCs/>
          <w:color w:val="000000" w:themeColor="text1"/>
          <w:sz w:val="24"/>
          <w:szCs w:val="24"/>
        </w:rPr>
        <w:t>Legislation</w:t>
      </w:r>
      <w:r w:rsidRPr="009932DB">
        <w:rPr>
          <w:rFonts w:ascii="Times New Roman" w:hAnsi="Times New Roman"/>
          <w:i/>
          <w:iCs/>
          <w:color w:val="000000" w:themeColor="text1"/>
          <w:sz w:val="24"/>
          <w:szCs w:val="24"/>
        </w:rPr>
        <w:t xml:space="preserve"> Act 2003</w:t>
      </w:r>
      <w:r w:rsidRPr="009932DB">
        <w:rPr>
          <w:rFonts w:ascii="Times New Roman" w:hAnsi="Times New Roman"/>
          <w:color w:val="000000" w:themeColor="text1"/>
          <w:sz w:val="24"/>
          <w:szCs w:val="24"/>
        </w:rPr>
        <w:t xml:space="preserve">, consultation has taken place with </w:t>
      </w:r>
      <w:r w:rsidR="00852DEA">
        <w:rPr>
          <w:rFonts w:ascii="Times New Roman" w:hAnsi="Times New Roman"/>
          <w:color w:val="000000" w:themeColor="text1"/>
          <w:sz w:val="24"/>
          <w:szCs w:val="24"/>
        </w:rPr>
        <w:t xml:space="preserve">Geoscience Australia and </w:t>
      </w:r>
      <w:r w:rsidRPr="009932DB">
        <w:rPr>
          <w:rFonts w:ascii="Times New Roman" w:hAnsi="Times New Roman"/>
          <w:color w:val="000000" w:themeColor="text1"/>
          <w:sz w:val="24"/>
          <w:szCs w:val="24"/>
        </w:rPr>
        <w:t xml:space="preserve">the Department of </w:t>
      </w:r>
      <w:r w:rsidR="00852DEA">
        <w:rPr>
          <w:rFonts w:ascii="Times New Roman" w:hAnsi="Times New Roman"/>
          <w:color w:val="000000" w:themeColor="text1"/>
          <w:sz w:val="24"/>
          <w:szCs w:val="24"/>
        </w:rPr>
        <w:t>Industry, Innovation and Science</w:t>
      </w:r>
      <w:r w:rsidRPr="009932DB">
        <w:rPr>
          <w:rFonts w:ascii="Times New Roman" w:hAnsi="Times New Roman"/>
          <w:color w:val="000000" w:themeColor="text1"/>
          <w:sz w:val="24"/>
          <w:szCs w:val="24"/>
        </w:rPr>
        <w:t>.</w:t>
      </w:r>
    </w:p>
    <w:p w14:paraId="03EAA00A" w14:textId="77777777" w:rsidR="006818C0" w:rsidRPr="009932DB" w:rsidRDefault="006818C0" w:rsidP="006818C0">
      <w:pPr>
        <w:contextualSpacing/>
        <w:rPr>
          <w:rFonts w:ascii="Times New Roman" w:hAnsi="Times New Roman"/>
          <w:color w:val="000000" w:themeColor="text1"/>
          <w:sz w:val="24"/>
          <w:szCs w:val="24"/>
        </w:rPr>
      </w:pPr>
    </w:p>
    <w:p w14:paraId="5B0A6517" w14:textId="77777777"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iCs/>
          <w:sz w:val="24"/>
          <w:szCs w:val="24"/>
        </w:rPr>
        <w:t>A regulation impact statement is not required as the Regulation only applies to non</w:t>
      </w:r>
      <w:r w:rsidRPr="009932DB">
        <w:rPr>
          <w:rFonts w:ascii="Times New Roman" w:hAnsi="Times New Roman"/>
          <w:iCs/>
          <w:sz w:val="24"/>
          <w:szCs w:val="24"/>
        </w:rPr>
        <w:noBreakHyphen/>
        <w:t xml:space="preserve">corporate Commonwealth entities and does not adversely affect the private sector.  </w:t>
      </w:r>
    </w:p>
    <w:p w14:paraId="38D50BCE" w14:textId="77777777" w:rsidR="006818C0" w:rsidRPr="009932DB" w:rsidRDefault="006818C0" w:rsidP="006818C0">
      <w:pPr>
        <w:spacing w:after="120"/>
        <w:contextualSpacing/>
        <w:rPr>
          <w:rFonts w:ascii="Times New Roman" w:hAnsi="Times New Roman"/>
          <w:color w:val="000000" w:themeColor="text1"/>
          <w:sz w:val="24"/>
          <w:szCs w:val="24"/>
        </w:rPr>
        <w:sectPr w:rsidR="006818C0" w:rsidRPr="009932DB" w:rsidSect="004D676F">
          <w:headerReference w:type="even" r:id="rId7"/>
          <w:headerReference w:type="default" r:id="rId8"/>
          <w:footerReference w:type="even" r:id="rId9"/>
          <w:footerReference w:type="default" r:id="rId10"/>
          <w:headerReference w:type="first" r:id="rId11"/>
          <w:footerReference w:type="first" r:id="rId12"/>
          <w:pgSz w:w="11906" w:h="16838"/>
          <w:pgMar w:top="1418" w:right="1440" w:bottom="1332" w:left="1440" w:header="709" w:footer="709" w:gutter="0"/>
          <w:pgNumType w:start="1"/>
          <w:cols w:space="708"/>
          <w:titlePg/>
          <w:docGrid w:linePitch="360"/>
        </w:sectPr>
      </w:pPr>
    </w:p>
    <w:p w14:paraId="6032BF9E" w14:textId="77777777" w:rsidR="006818C0" w:rsidRPr="009932DB" w:rsidRDefault="006818C0" w:rsidP="006818C0">
      <w:pPr>
        <w:spacing w:after="120"/>
        <w:contextualSpacing/>
        <w:rPr>
          <w:rFonts w:ascii="Times New Roman" w:hAnsi="Times New Roman"/>
          <w:b/>
          <w:bCs/>
          <w:i/>
          <w:color w:val="000000" w:themeColor="text1"/>
          <w:sz w:val="24"/>
          <w:szCs w:val="24"/>
          <w:u w:val="single"/>
        </w:rPr>
      </w:pPr>
      <w:r w:rsidRPr="009932DB">
        <w:rPr>
          <w:rFonts w:ascii="Times New Roman" w:hAnsi="Times New Roman"/>
          <w:b/>
          <w:bCs/>
          <w:color w:val="000000" w:themeColor="text1"/>
          <w:sz w:val="24"/>
          <w:szCs w:val="24"/>
          <w:u w:val="single"/>
        </w:rPr>
        <w:lastRenderedPageBreak/>
        <w:t xml:space="preserve">Details of the </w:t>
      </w:r>
      <w:r w:rsidRPr="009932DB">
        <w:rPr>
          <w:rFonts w:ascii="Times New Roman" w:hAnsi="Times New Roman"/>
          <w:b/>
          <w:bCs/>
          <w:i/>
          <w:color w:val="000000" w:themeColor="text1"/>
          <w:sz w:val="24"/>
          <w:szCs w:val="24"/>
          <w:u w:val="single"/>
        </w:rPr>
        <w:t>Financial Framework (Supplementary Powers) Amendment (</w:t>
      </w:r>
      <w:r w:rsidR="00852DEA">
        <w:rPr>
          <w:rFonts w:ascii="Times New Roman" w:hAnsi="Times New Roman"/>
          <w:b/>
          <w:bCs/>
          <w:i/>
          <w:iCs/>
          <w:color w:val="000000" w:themeColor="text1"/>
          <w:sz w:val="24"/>
          <w:szCs w:val="24"/>
          <w:u w:val="single"/>
        </w:rPr>
        <w:t>Industry, Innovation and Science</w:t>
      </w:r>
      <w:r>
        <w:rPr>
          <w:rFonts w:ascii="Times New Roman" w:hAnsi="Times New Roman"/>
          <w:b/>
          <w:bCs/>
          <w:i/>
          <w:iCs/>
          <w:color w:val="000000" w:themeColor="text1"/>
          <w:sz w:val="24"/>
          <w:szCs w:val="24"/>
          <w:u w:val="single"/>
        </w:rPr>
        <w:t xml:space="preserve"> </w:t>
      </w:r>
      <w:r w:rsidRPr="009932DB">
        <w:rPr>
          <w:rFonts w:ascii="Times New Roman" w:hAnsi="Times New Roman"/>
          <w:b/>
          <w:bCs/>
          <w:i/>
          <w:color w:val="000000" w:themeColor="text1"/>
          <w:sz w:val="24"/>
          <w:szCs w:val="24"/>
          <w:u w:val="single"/>
        </w:rPr>
        <w:t>Measures No. </w:t>
      </w:r>
      <w:r w:rsidR="00852DEA" w:rsidRPr="00852DEA">
        <w:rPr>
          <w:rFonts w:ascii="Times New Roman" w:hAnsi="Times New Roman"/>
          <w:b/>
          <w:bCs/>
          <w:i/>
          <w:color w:val="000000" w:themeColor="text1"/>
          <w:sz w:val="24"/>
          <w:szCs w:val="24"/>
          <w:u w:val="single"/>
        </w:rPr>
        <w:t>3</w:t>
      </w:r>
      <w:r w:rsidR="00CD2C29">
        <w:rPr>
          <w:rFonts w:ascii="Times New Roman" w:hAnsi="Times New Roman"/>
          <w:b/>
          <w:bCs/>
          <w:i/>
          <w:color w:val="000000" w:themeColor="text1"/>
          <w:sz w:val="24"/>
          <w:szCs w:val="24"/>
          <w:u w:val="single"/>
        </w:rPr>
        <w:t>) Regulation 2016</w:t>
      </w:r>
    </w:p>
    <w:p w14:paraId="15EDEBD0" w14:textId="77777777" w:rsidR="006818C0" w:rsidRPr="009932DB" w:rsidRDefault="006818C0" w:rsidP="006818C0">
      <w:pPr>
        <w:spacing w:after="120"/>
        <w:contextualSpacing/>
        <w:rPr>
          <w:rFonts w:ascii="Times New Roman" w:hAnsi="Times New Roman"/>
          <w:color w:val="000000" w:themeColor="text1"/>
          <w:sz w:val="24"/>
          <w:szCs w:val="24"/>
          <w:u w:val="single"/>
        </w:rPr>
      </w:pPr>
    </w:p>
    <w:p w14:paraId="637C551D" w14:textId="77777777"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1 – Name </w:t>
      </w:r>
    </w:p>
    <w:p w14:paraId="33DA2F79" w14:textId="77777777" w:rsidR="006818C0" w:rsidRPr="009932DB" w:rsidRDefault="006818C0" w:rsidP="006818C0">
      <w:pPr>
        <w:spacing w:after="120"/>
        <w:contextualSpacing/>
        <w:rPr>
          <w:rFonts w:ascii="Times New Roman" w:hAnsi="Times New Roman"/>
          <w:color w:val="000000" w:themeColor="text1"/>
          <w:sz w:val="24"/>
          <w:szCs w:val="24"/>
        </w:rPr>
      </w:pPr>
    </w:p>
    <w:p w14:paraId="545C0B0C" w14:textId="77777777"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title of the Regulation </w:t>
      </w:r>
      <w:r w:rsidRPr="009932DB">
        <w:rPr>
          <w:rFonts w:ascii="Times New Roman" w:hAnsi="Times New Roman"/>
          <w:sz w:val="24"/>
          <w:szCs w:val="24"/>
        </w:rPr>
        <w:t>is</w:t>
      </w:r>
      <w:r w:rsidRPr="009932DB">
        <w:rPr>
          <w:rFonts w:ascii="Times New Roman" w:hAnsi="Times New Roman"/>
          <w:color w:val="000000" w:themeColor="text1"/>
          <w:sz w:val="24"/>
          <w:szCs w:val="24"/>
        </w:rPr>
        <w:t xml:space="preserve"> the </w:t>
      </w:r>
      <w:r w:rsidRPr="009932DB">
        <w:rPr>
          <w:rFonts w:ascii="Times New Roman" w:hAnsi="Times New Roman"/>
          <w:bCs/>
          <w:i/>
          <w:sz w:val="24"/>
          <w:szCs w:val="24"/>
        </w:rPr>
        <w:t>Financial Framework (Supplementary Powers) Amendment (</w:t>
      </w:r>
      <w:r w:rsidR="00852DEA">
        <w:rPr>
          <w:rFonts w:ascii="Times New Roman" w:hAnsi="Times New Roman"/>
          <w:bCs/>
          <w:i/>
          <w:iCs/>
          <w:sz w:val="24"/>
          <w:szCs w:val="24"/>
        </w:rPr>
        <w:t>Industry, Innovation and Science</w:t>
      </w:r>
      <w:r w:rsidRPr="009932DB">
        <w:rPr>
          <w:rFonts w:ascii="Times New Roman" w:hAnsi="Times New Roman"/>
          <w:bCs/>
          <w:i/>
          <w:sz w:val="24"/>
          <w:szCs w:val="24"/>
        </w:rPr>
        <w:t xml:space="preserve"> Measures No. </w:t>
      </w:r>
      <w:r w:rsidR="00852DEA">
        <w:rPr>
          <w:rFonts w:ascii="Times New Roman" w:hAnsi="Times New Roman"/>
          <w:bCs/>
          <w:i/>
          <w:sz w:val="24"/>
          <w:szCs w:val="24"/>
        </w:rPr>
        <w:t>3</w:t>
      </w:r>
      <w:r w:rsidRPr="009932DB">
        <w:rPr>
          <w:rFonts w:ascii="Times New Roman" w:hAnsi="Times New Roman"/>
          <w:bCs/>
          <w:i/>
          <w:sz w:val="24"/>
          <w:szCs w:val="24"/>
        </w:rPr>
        <w:t>) Regulation 201</w:t>
      </w:r>
      <w:r w:rsidR="008822FB">
        <w:rPr>
          <w:rFonts w:ascii="Times New Roman" w:hAnsi="Times New Roman"/>
          <w:bCs/>
          <w:i/>
          <w:sz w:val="24"/>
          <w:szCs w:val="24"/>
        </w:rPr>
        <w:t>6</w:t>
      </w:r>
      <w:r w:rsidRPr="009932DB">
        <w:rPr>
          <w:rFonts w:ascii="Times New Roman" w:hAnsi="Times New Roman"/>
          <w:bCs/>
          <w:sz w:val="24"/>
          <w:szCs w:val="24"/>
        </w:rPr>
        <w:t>.</w:t>
      </w:r>
    </w:p>
    <w:p w14:paraId="6A20C03F" w14:textId="77777777" w:rsidR="006818C0" w:rsidRPr="009932DB" w:rsidRDefault="006818C0" w:rsidP="006818C0">
      <w:pPr>
        <w:spacing w:after="120"/>
        <w:contextualSpacing/>
        <w:rPr>
          <w:rFonts w:ascii="Times New Roman" w:hAnsi="Times New Roman"/>
          <w:color w:val="000000" w:themeColor="text1"/>
          <w:sz w:val="24"/>
          <w:szCs w:val="24"/>
        </w:rPr>
      </w:pPr>
    </w:p>
    <w:p w14:paraId="057C1884" w14:textId="77777777"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2 – Commencement </w:t>
      </w:r>
    </w:p>
    <w:p w14:paraId="04C53B73" w14:textId="77777777" w:rsidR="006818C0" w:rsidRPr="009932DB" w:rsidRDefault="006818C0" w:rsidP="006818C0">
      <w:pPr>
        <w:spacing w:after="120"/>
        <w:contextualSpacing/>
        <w:rPr>
          <w:rFonts w:ascii="Times New Roman" w:hAnsi="Times New Roman"/>
          <w:color w:val="000000" w:themeColor="text1"/>
          <w:sz w:val="24"/>
          <w:szCs w:val="24"/>
        </w:rPr>
      </w:pPr>
    </w:p>
    <w:p w14:paraId="1D8666CC" w14:textId="77777777"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commences on the day after it is registered on the Federal Register of </w:t>
      </w:r>
      <w:r w:rsidR="003D597E">
        <w:rPr>
          <w:rFonts w:ascii="Times New Roman" w:hAnsi="Times New Roman"/>
          <w:color w:val="000000" w:themeColor="text1"/>
          <w:sz w:val="24"/>
          <w:szCs w:val="24"/>
        </w:rPr>
        <w:t>Legislation</w:t>
      </w:r>
      <w:r w:rsidRPr="009932DB">
        <w:rPr>
          <w:rFonts w:ascii="Times New Roman" w:hAnsi="Times New Roman"/>
          <w:color w:val="000000" w:themeColor="text1"/>
          <w:sz w:val="24"/>
          <w:szCs w:val="24"/>
        </w:rPr>
        <w:t xml:space="preserve">.  </w:t>
      </w:r>
    </w:p>
    <w:p w14:paraId="4822668B" w14:textId="77777777" w:rsidR="006818C0" w:rsidRPr="009932DB" w:rsidRDefault="006818C0" w:rsidP="006818C0">
      <w:pPr>
        <w:spacing w:after="120"/>
        <w:contextualSpacing/>
        <w:rPr>
          <w:rFonts w:ascii="Times New Roman" w:hAnsi="Times New Roman"/>
          <w:color w:val="000000" w:themeColor="text1"/>
          <w:sz w:val="24"/>
          <w:szCs w:val="24"/>
        </w:rPr>
      </w:pPr>
    </w:p>
    <w:p w14:paraId="6AC4B271" w14:textId="77777777"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3 – Authority</w:t>
      </w:r>
      <w:r w:rsidRPr="009932DB">
        <w:rPr>
          <w:rFonts w:ascii="Times New Roman" w:hAnsi="Times New Roman"/>
          <w:b/>
          <w:i/>
          <w:color w:val="000000" w:themeColor="text1"/>
          <w:sz w:val="24"/>
          <w:szCs w:val="24"/>
        </w:rPr>
        <w:t xml:space="preserve"> </w:t>
      </w:r>
    </w:p>
    <w:p w14:paraId="16FE91FD" w14:textId="77777777" w:rsidR="006818C0" w:rsidRPr="009932DB" w:rsidRDefault="006818C0" w:rsidP="006818C0">
      <w:pPr>
        <w:spacing w:after="120"/>
        <w:contextualSpacing/>
        <w:rPr>
          <w:rFonts w:ascii="Times New Roman" w:hAnsi="Times New Roman"/>
          <w:color w:val="000000" w:themeColor="text1"/>
          <w:sz w:val="24"/>
          <w:szCs w:val="24"/>
        </w:rPr>
      </w:pPr>
    </w:p>
    <w:p w14:paraId="3F3350D5" w14:textId="77777777"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is made under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Act 1997</w:t>
      </w:r>
      <w:r w:rsidRPr="009932DB">
        <w:rPr>
          <w:rFonts w:ascii="Times New Roman" w:hAnsi="Times New Roman"/>
          <w:color w:val="000000" w:themeColor="text1"/>
          <w:sz w:val="24"/>
          <w:szCs w:val="24"/>
        </w:rPr>
        <w:t>.</w:t>
      </w:r>
    </w:p>
    <w:p w14:paraId="2EB0BE84" w14:textId="77777777" w:rsidR="006818C0" w:rsidRPr="009932DB" w:rsidRDefault="006818C0" w:rsidP="006818C0">
      <w:pPr>
        <w:spacing w:after="120"/>
        <w:contextualSpacing/>
        <w:rPr>
          <w:rFonts w:ascii="Times New Roman" w:hAnsi="Times New Roman"/>
          <w:color w:val="000000" w:themeColor="text1"/>
          <w:sz w:val="24"/>
          <w:szCs w:val="24"/>
        </w:rPr>
      </w:pPr>
    </w:p>
    <w:p w14:paraId="4D899E33" w14:textId="77777777"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4 – Schedules</w:t>
      </w:r>
      <w:r w:rsidRPr="009932DB">
        <w:rPr>
          <w:rFonts w:ascii="Times New Roman" w:hAnsi="Times New Roman"/>
          <w:b/>
          <w:i/>
          <w:color w:val="000000" w:themeColor="text1"/>
          <w:sz w:val="24"/>
          <w:szCs w:val="24"/>
        </w:rPr>
        <w:t xml:space="preserve"> </w:t>
      </w:r>
    </w:p>
    <w:p w14:paraId="3386F8F9" w14:textId="77777777" w:rsidR="006818C0" w:rsidRPr="009932DB" w:rsidRDefault="006818C0" w:rsidP="006818C0">
      <w:pPr>
        <w:spacing w:after="120"/>
        <w:contextualSpacing/>
        <w:rPr>
          <w:rFonts w:ascii="Times New Roman" w:hAnsi="Times New Roman"/>
          <w:color w:val="000000" w:themeColor="text1"/>
          <w:sz w:val="24"/>
          <w:szCs w:val="24"/>
        </w:rPr>
      </w:pPr>
    </w:p>
    <w:p w14:paraId="5C0A3841" w14:textId="77777777"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Regulations 1997</w:t>
      </w:r>
      <w:r w:rsidRPr="009932DB">
        <w:rPr>
          <w:rFonts w:ascii="Times New Roman" w:hAnsi="Times New Roman"/>
          <w:color w:val="000000" w:themeColor="text1"/>
          <w:sz w:val="24"/>
          <w:szCs w:val="24"/>
        </w:rPr>
        <w:t xml:space="preserve"> are amended as set out in the Schedules to the Regulation. </w:t>
      </w:r>
    </w:p>
    <w:p w14:paraId="0F1D009D" w14:textId="77777777" w:rsidR="006818C0" w:rsidRPr="009932DB" w:rsidRDefault="006818C0" w:rsidP="006818C0">
      <w:pPr>
        <w:spacing w:after="120"/>
        <w:contextualSpacing/>
        <w:rPr>
          <w:rFonts w:ascii="Times New Roman" w:hAnsi="Times New Roman"/>
          <w:color w:val="000000" w:themeColor="text1"/>
          <w:sz w:val="24"/>
          <w:szCs w:val="24"/>
        </w:rPr>
      </w:pPr>
    </w:p>
    <w:p w14:paraId="66AD4932" w14:textId="77777777"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Schedule 1 – Amendments</w:t>
      </w:r>
    </w:p>
    <w:p w14:paraId="20DDEBEB" w14:textId="77777777" w:rsidR="006818C0" w:rsidRPr="009932DB" w:rsidRDefault="006818C0" w:rsidP="006818C0">
      <w:pPr>
        <w:spacing w:after="120"/>
        <w:contextualSpacing/>
        <w:rPr>
          <w:rFonts w:ascii="Times New Roman" w:hAnsi="Times New Roman"/>
          <w:b/>
          <w:color w:val="000000" w:themeColor="text1"/>
          <w:sz w:val="24"/>
          <w:szCs w:val="24"/>
        </w:rPr>
      </w:pPr>
    </w:p>
    <w:p w14:paraId="7CB0474C" w14:textId="77777777" w:rsidR="006818C0" w:rsidRPr="009932DB" w:rsidRDefault="006818C0" w:rsidP="006818C0">
      <w:pPr>
        <w:rPr>
          <w:rFonts w:ascii="Times New Roman" w:hAnsi="Times New Roman"/>
          <w:b/>
          <w:color w:val="000000" w:themeColor="text1"/>
          <w:sz w:val="24"/>
          <w:szCs w:val="24"/>
        </w:rPr>
      </w:pPr>
      <w:r w:rsidRPr="0080716F">
        <w:rPr>
          <w:rFonts w:ascii="Times New Roman" w:hAnsi="Times New Roman"/>
          <w:b/>
          <w:color w:val="000000" w:themeColor="text1"/>
          <w:sz w:val="24"/>
          <w:szCs w:val="24"/>
        </w:rPr>
        <w:t xml:space="preserve">Item 1 </w:t>
      </w:r>
      <w:r w:rsidR="00852DEA">
        <w:rPr>
          <w:rFonts w:ascii="Times New Roman" w:hAnsi="Times New Roman"/>
          <w:b/>
          <w:color w:val="000000" w:themeColor="text1"/>
          <w:sz w:val="24"/>
          <w:szCs w:val="24"/>
        </w:rPr>
        <w:t>–</w:t>
      </w:r>
      <w:r w:rsidRPr="0080716F">
        <w:rPr>
          <w:rFonts w:ascii="Times New Roman" w:hAnsi="Times New Roman"/>
          <w:b/>
          <w:color w:val="000000" w:themeColor="text1"/>
          <w:sz w:val="24"/>
          <w:szCs w:val="24"/>
        </w:rPr>
        <w:t xml:space="preserve"> </w:t>
      </w:r>
      <w:r w:rsidR="00852DEA">
        <w:rPr>
          <w:rFonts w:ascii="Times New Roman" w:hAnsi="Times New Roman"/>
          <w:b/>
          <w:color w:val="000000" w:themeColor="text1"/>
          <w:sz w:val="24"/>
          <w:szCs w:val="24"/>
        </w:rPr>
        <w:t xml:space="preserve">In the </w:t>
      </w:r>
      <w:r w:rsidR="00852DEA" w:rsidRPr="00453935">
        <w:rPr>
          <w:rFonts w:ascii="Times New Roman" w:hAnsi="Times New Roman"/>
          <w:b/>
          <w:color w:val="000000" w:themeColor="text1"/>
          <w:sz w:val="24"/>
          <w:szCs w:val="24"/>
        </w:rPr>
        <w:t>appropriate position in</w:t>
      </w:r>
      <w:r w:rsidR="00852DEA">
        <w:rPr>
          <w:rFonts w:ascii="Times New Roman" w:hAnsi="Times New Roman"/>
          <w:b/>
          <w:color w:val="000000" w:themeColor="text1"/>
          <w:sz w:val="24"/>
          <w:szCs w:val="24"/>
        </w:rPr>
        <w:t xml:space="preserve"> </w:t>
      </w:r>
      <w:r w:rsidRPr="009932DB">
        <w:rPr>
          <w:rFonts w:ascii="Times New Roman" w:hAnsi="Times New Roman"/>
          <w:b/>
          <w:color w:val="000000" w:themeColor="text1"/>
          <w:sz w:val="24"/>
          <w:szCs w:val="24"/>
        </w:rPr>
        <w:t xml:space="preserve">Part </w:t>
      </w:r>
      <w:r w:rsidRPr="006818C0">
        <w:rPr>
          <w:rFonts w:ascii="Times New Roman" w:hAnsi="Times New Roman"/>
          <w:b/>
          <w:color w:val="000000" w:themeColor="text1"/>
          <w:sz w:val="24"/>
          <w:szCs w:val="24"/>
        </w:rPr>
        <w:t>4</w:t>
      </w:r>
      <w:r w:rsidRPr="009932DB">
        <w:rPr>
          <w:rFonts w:ascii="Times New Roman" w:hAnsi="Times New Roman"/>
          <w:b/>
          <w:color w:val="000000" w:themeColor="text1"/>
          <w:sz w:val="24"/>
          <w:szCs w:val="24"/>
        </w:rPr>
        <w:t xml:space="preserve"> of Schedule 1AB (table)</w:t>
      </w:r>
    </w:p>
    <w:p w14:paraId="11AC1FE7" w14:textId="77777777" w:rsidR="006818C0" w:rsidRPr="009932DB" w:rsidRDefault="006818C0" w:rsidP="006818C0">
      <w:pPr>
        <w:rPr>
          <w:rFonts w:ascii="Times New Roman" w:hAnsi="Times New Roman"/>
          <w:color w:val="000000" w:themeColor="text1"/>
          <w:sz w:val="24"/>
          <w:szCs w:val="24"/>
        </w:rPr>
      </w:pPr>
    </w:p>
    <w:p w14:paraId="1350ACF9" w14:textId="77777777" w:rsidR="006818C0" w:rsidRDefault="006818C0" w:rsidP="006818C0">
      <w:pPr>
        <w:rPr>
          <w:rFonts w:ascii="Times New Roman" w:eastAsia="Times New Roman" w:hAnsi="Times New Roman"/>
          <w:color w:val="000000" w:themeColor="text1"/>
          <w:sz w:val="24"/>
          <w:szCs w:val="24"/>
        </w:rPr>
      </w:pPr>
      <w:r w:rsidRPr="00B51BD4">
        <w:rPr>
          <w:rFonts w:ascii="Times New Roman" w:eastAsia="Times New Roman" w:hAnsi="Times New Roman"/>
          <w:color w:val="000000" w:themeColor="text1"/>
          <w:sz w:val="24"/>
          <w:szCs w:val="24"/>
        </w:rPr>
        <w:t xml:space="preserve">This item </w:t>
      </w:r>
      <w:r w:rsidRPr="00827B49">
        <w:rPr>
          <w:rFonts w:ascii="Times New Roman" w:eastAsia="Times New Roman" w:hAnsi="Times New Roman"/>
          <w:color w:val="000000" w:themeColor="text1"/>
          <w:sz w:val="24"/>
          <w:szCs w:val="24"/>
        </w:rPr>
        <w:t xml:space="preserve">adds </w:t>
      </w:r>
      <w:r w:rsidRPr="00852DEA">
        <w:rPr>
          <w:rFonts w:ascii="Times New Roman" w:eastAsia="Times New Roman" w:hAnsi="Times New Roman"/>
          <w:color w:val="000000" w:themeColor="text1"/>
          <w:sz w:val="24"/>
          <w:szCs w:val="24"/>
        </w:rPr>
        <w:t>a new table item</w:t>
      </w:r>
      <w:r w:rsidRPr="00B51BD4">
        <w:rPr>
          <w:rFonts w:ascii="Times New Roman" w:eastAsia="Times New Roman" w:hAnsi="Times New Roman"/>
          <w:color w:val="000000" w:themeColor="text1"/>
          <w:sz w:val="24"/>
          <w:szCs w:val="24"/>
        </w:rPr>
        <w:t xml:space="preserve"> to Part 4 of Schedule 1AB to estab</w:t>
      </w:r>
      <w:r>
        <w:rPr>
          <w:rFonts w:ascii="Times New Roman" w:eastAsia="Times New Roman" w:hAnsi="Times New Roman"/>
          <w:color w:val="000000" w:themeColor="text1"/>
          <w:sz w:val="24"/>
          <w:szCs w:val="24"/>
        </w:rPr>
        <w:t>lish legislative authority for g</w:t>
      </w:r>
      <w:r w:rsidRPr="00B51BD4">
        <w:rPr>
          <w:rFonts w:ascii="Times New Roman" w:eastAsia="Times New Roman" w:hAnsi="Times New Roman"/>
          <w:color w:val="000000" w:themeColor="text1"/>
          <w:sz w:val="24"/>
          <w:szCs w:val="24"/>
        </w:rPr>
        <w:t xml:space="preserve">overnment spending for </w:t>
      </w:r>
      <w:r w:rsidRPr="00852DEA">
        <w:rPr>
          <w:rFonts w:ascii="Times New Roman" w:eastAsia="Times New Roman" w:hAnsi="Times New Roman"/>
          <w:color w:val="000000" w:themeColor="text1"/>
          <w:sz w:val="24"/>
          <w:szCs w:val="24"/>
        </w:rPr>
        <w:t>an activity</w:t>
      </w:r>
      <w:r w:rsidRPr="00B51BD4">
        <w:rPr>
          <w:rFonts w:ascii="Times New Roman" w:eastAsia="Times New Roman" w:hAnsi="Times New Roman"/>
          <w:color w:val="000000" w:themeColor="text1"/>
          <w:sz w:val="24"/>
          <w:szCs w:val="24"/>
        </w:rPr>
        <w:t xml:space="preserve"> administered by </w:t>
      </w:r>
      <w:r w:rsidR="00852DEA">
        <w:rPr>
          <w:rFonts w:ascii="Times New Roman" w:eastAsia="Times New Roman" w:hAnsi="Times New Roman"/>
          <w:color w:val="000000" w:themeColor="text1"/>
          <w:sz w:val="24"/>
          <w:szCs w:val="24"/>
        </w:rPr>
        <w:t>Geoscience Australia</w:t>
      </w:r>
      <w:r w:rsidRPr="00827B49">
        <w:rPr>
          <w:rFonts w:ascii="Times New Roman" w:eastAsia="Times New Roman" w:hAnsi="Times New Roman"/>
          <w:color w:val="000000" w:themeColor="text1"/>
          <w:sz w:val="24"/>
          <w:szCs w:val="24"/>
        </w:rPr>
        <w:t>.</w:t>
      </w:r>
    </w:p>
    <w:p w14:paraId="19088DF2" w14:textId="77777777" w:rsidR="006818C0" w:rsidRDefault="006818C0" w:rsidP="006818C0">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83A4D4F" w14:textId="2C605542" w:rsidR="006818C0" w:rsidRDefault="000E2880" w:rsidP="00B341A9">
      <w:pPr>
        <w:ind w:right="-46"/>
        <w:rPr>
          <w:rFonts w:ascii="Times New Roman" w:hAnsi="Times New Roman"/>
          <w:sz w:val="24"/>
          <w:szCs w:val="24"/>
        </w:rPr>
      </w:pPr>
      <w:r w:rsidRPr="000E2880">
        <w:rPr>
          <w:rFonts w:ascii="Times New Roman" w:hAnsi="Times New Roman"/>
          <w:sz w:val="24"/>
          <w:szCs w:val="24"/>
        </w:rPr>
        <w:t xml:space="preserve">New </w:t>
      </w:r>
      <w:r w:rsidRPr="000E2880">
        <w:rPr>
          <w:rFonts w:ascii="Times New Roman" w:hAnsi="Times New Roman"/>
          <w:b/>
          <w:sz w:val="24"/>
          <w:szCs w:val="24"/>
        </w:rPr>
        <w:t xml:space="preserve">table item </w:t>
      </w:r>
      <w:r w:rsidR="00CB37EF">
        <w:rPr>
          <w:rFonts w:ascii="Times New Roman" w:hAnsi="Times New Roman"/>
          <w:b/>
          <w:sz w:val="24"/>
          <w:szCs w:val="24"/>
        </w:rPr>
        <w:t>167</w:t>
      </w:r>
      <w:r w:rsidR="00A95E13">
        <w:rPr>
          <w:rFonts w:ascii="Times New Roman" w:hAnsi="Times New Roman"/>
          <w:b/>
          <w:sz w:val="24"/>
          <w:szCs w:val="24"/>
        </w:rPr>
        <w:t xml:space="preserve"> </w:t>
      </w:r>
      <w:r w:rsidRPr="000E2880">
        <w:rPr>
          <w:rFonts w:ascii="Times New Roman" w:hAnsi="Times New Roman"/>
          <w:sz w:val="24"/>
          <w:szCs w:val="24"/>
        </w:rPr>
        <w:t xml:space="preserve">establishes legislative authority </w:t>
      </w:r>
      <w:r>
        <w:rPr>
          <w:rFonts w:ascii="Times New Roman" w:hAnsi="Times New Roman"/>
          <w:sz w:val="24"/>
          <w:szCs w:val="24"/>
        </w:rPr>
        <w:t>for the Government to</w:t>
      </w:r>
      <w:r w:rsidR="00852DEA">
        <w:rPr>
          <w:rFonts w:ascii="Times New Roman" w:hAnsi="Times New Roman"/>
          <w:sz w:val="24"/>
          <w:szCs w:val="24"/>
        </w:rPr>
        <w:t xml:space="preserve"> fund the Exploring for the Future Programme.</w:t>
      </w:r>
    </w:p>
    <w:p w14:paraId="6FB4CC14" w14:textId="77777777" w:rsidR="00852DEA" w:rsidRDefault="00852DEA" w:rsidP="00B341A9">
      <w:pPr>
        <w:ind w:right="-46"/>
        <w:rPr>
          <w:rFonts w:ascii="Times New Roman" w:hAnsi="Times New Roman"/>
          <w:sz w:val="24"/>
          <w:szCs w:val="24"/>
        </w:rPr>
      </w:pPr>
    </w:p>
    <w:p w14:paraId="06060930" w14:textId="77777777" w:rsidR="00852DEA" w:rsidRPr="00852DEA" w:rsidRDefault="00852DEA" w:rsidP="0033584E">
      <w:pPr>
        <w:ind w:right="-45"/>
        <w:rPr>
          <w:rFonts w:ascii="Times New Roman" w:hAnsi="Times New Roman"/>
          <w:sz w:val="24"/>
          <w:szCs w:val="24"/>
        </w:rPr>
      </w:pPr>
      <w:r w:rsidRPr="00852DEA">
        <w:rPr>
          <w:rFonts w:ascii="Times New Roman" w:hAnsi="Times New Roman"/>
          <w:sz w:val="24"/>
          <w:szCs w:val="24"/>
        </w:rPr>
        <w:t>The Exploring for the Future Programme (the Programme) is a $100.5 million programme which will collect and release geoscience data publicly to encourage exploration investment by the resources sector for the identification of new major petroleum and minerals resources, and to identify groundwater resources for agricultural and resource development.</w:t>
      </w:r>
    </w:p>
    <w:p w14:paraId="309B3BE6" w14:textId="77777777" w:rsidR="00852DEA" w:rsidRPr="00852DEA" w:rsidRDefault="00852DEA" w:rsidP="00852DEA">
      <w:pPr>
        <w:ind w:right="-46"/>
        <w:rPr>
          <w:rFonts w:ascii="Times New Roman" w:hAnsi="Times New Roman"/>
          <w:sz w:val="24"/>
          <w:szCs w:val="24"/>
        </w:rPr>
      </w:pPr>
    </w:p>
    <w:p w14:paraId="4E55A8A4" w14:textId="77777777" w:rsidR="00852DEA" w:rsidRPr="00852DEA" w:rsidRDefault="007D64D4" w:rsidP="00852DEA">
      <w:pPr>
        <w:ind w:right="-46"/>
        <w:rPr>
          <w:rFonts w:ascii="Times New Roman" w:hAnsi="Times New Roman"/>
          <w:sz w:val="24"/>
          <w:szCs w:val="24"/>
        </w:rPr>
      </w:pPr>
      <w:r>
        <w:rPr>
          <w:rFonts w:ascii="Times New Roman" w:hAnsi="Times New Roman"/>
          <w:sz w:val="24"/>
          <w:szCs w:val="24"/>
        </w:rPr>
        <w:t>Funding for t</w:t>
      </w:r>
      <w:r w:rsidR="00852DEA" w:rsidRPr="00852DEA">
        <w:rPr>
          <w:rFonts w:ascii="Times New Roman" w:hAnsi="Times New Roman"/>
          <w:sz w:val="24"/>
          <w:szCs w:val="24"/>
        </w:rPr>
        <w:t>he Programme</w:t>
      </w:r>
      <w:r>
        <w:rPr>
          <w:rFonts w:ascii="Times New Roman" w:hAnsi="Times New Roman"/>
          <w:sz w:val="24"/>
          <w:szCs w:val="24"/>
        </w:rPr>
        <w:t>,</w:t>
      </w:r>
      <w:r w:rsidR="00852DEA" w:rsidRPr="00852DEA">
        <w:rPr>
          <w:rFonts w:ascii="Times New Roman" w:hAnsi="Times New Roman"/>
          <w:sz w:val="24"/>
          <w:szCs w:val="24"/>
        </w:rPr>
        <w:t xml:space="preserve"> </w:t>
      </w:r>
      <w:r>
        <w:rPr>
          <w:rFonts w:ascii="Times New Roman" w:hAnsi="Times New Roman"/>
          <w:sz w:val="24"/>
          <w:szCs w:val="24"/>
        </w:rPr>
        <w:t xml:space="preserve">which </w:t>
      </w:r>
      <w:r w:rsidR="00852DEA" w:rsidRPr="00852DEA">
        <w:rPr>
          <w:rFonts w:ascii="Times New Roman" w:hAnsi="Times New Roman"/>
          <w:sz w:val="24"/>
          <w:szCs w:val="24"/>
        </w:rPr>
        <w:t>is planned to run for four years (2016-17 to 2020-21)</w:t>
      </w:r>
      <w:r>
        <w:rPr>
          <w:rFonts w:ascii="Times New Roman" w:hAnsi="Times New Roman"/>
          <w:sz w:val="24"/>
          <w:szCs w:val="24"/>
        </w:rPr>
        <w:t xml:space="preserve">, </w:t>
      </w:r>
      <w:r w:rsidRPr="00852DEA">
        <w:rPr>
          <w:rFonts w:ascii="Times New Roman" w:hAnsi="Times New Roman"/>
          <w:sz w:val="24"/>
          <w:szCs w:val="24"/>
        </w:rPr>
        <w:t>was in</w:t>
      </w:r>
      <w:r>
        <w:rPr>
          <w:rFonts w:ascii="Times New Roman" w:hAnsi="Times New Roman"/>
          <w:sz w:val="24"/>
          <w:szCs w:val="24"/>
        </w:rPr>
        <w:t>cluded in the 2016-17 Budget</w:t>
      </w:r>
      <w:r w:rsidR="00852DEA" w:rsidRPr="00852DEA">
        <w:rPr>
          <w:rFonts w:ascii="Times New Roman" w:hAnsi="Times New Roman"/>
          <w:sz w:val="24"/>
          <w:szCs w:val="24"/>
        </w:rPr>
        <w:t>.  Further detail is in the measure ‘</w:t>
      </w:r>
      <w:r w:rsidR="00852DEA" w:rsidRPr="00852DEA">
        <w:rPr>
          <w:rFonts w:ascii="Times New Roman" w:hAnsi="Times New Roman"/>
          <w:bCs/>
          <w:sz w:val="24"/>
          <w:szCs w:val="24"/>
        </w:rPr>
        <w:t xml:space="preserve">National </w:t>
      </w:r>
      <w:r w:rsidR="00852DEA">
        <w:rPr>
          <w:rFonts w:ascii="Times New Roman" w:hAnsi="Times New Roman"/>
          <w:bCs/>
          <w:sz w:val="24"/>
          <w:szCs w:val="24"/>
        </w:rPr>
        <w:t>Resources Development Strategy -</w:t>
      </w:r>
      <w:r w:rsidR="00852DEA" w:rsidRPr="00852DEA">
        <w:rPr>
          <w:rFonts w:ascii="Times New Roman" w:hAnsi="Times New Roman"/>
          <w:bCs/>
          <w:sz w:val="24"/>
          <w:szCs w:val="24"/>
        </w:rPr>
        <w:t xml:space="preserve"> exploring for the future’ set out in </w:t>
      </w:r>
      <w:r w:rsidR="00852DEA" w:rsidRPr="00852DEA">
        <w:rPr>
          <w:rFonts w:ascii="Times New Roman" w:hAnsi="Times New Roman"/>
          <w:bCs/>
          <w:i/>
          <w:sz w:val="24"/>
          <w:szCs w:val="24"/>
        </w:rPr>
        <w:t>Budget 2016-17, Budget Measures, Budget Paper No. 2 2016-17</w:t>
      </w:r>
      <w:r w:rsidR="00852DEA" w:rsidRPr="00852DEA">
        <w:rPr>
          <w:rFonts w:ascii="Times New Roman" w:hAnsi="Times New Roman"/>
          <w:bCs/>
          <w:sz w:val="24"/>
          <w:szCs w:val="24"/>
        </w:rPr>
        <w:t xml:space="preserve"> at page 129.  </w:t>
      </w:r>
      <w:r w:rsidR="00852DEA" w:rsidRPr="00852DEA">
        <w:rPr>
          <w:rFonts w:ascii="Times New Roman" w:hAnsi="Times New Roman"/>
          <w:sz w:val="24"/>
          <w:szCs w:val="24"/>
        </w:rPr>
        <w:t xml:space="preserve">The then Minister for Resources and Northern Australia, the Hon Josh </w:t>
      </w:r>
      <w:proofErr w:type="spellStart"/>
      <w:r w:rsidR="00852DEA" w:rsidRPr="00852DEA">
        <w:rPr>
          <w:rFonts w:ascii="Times New Roman" w:hAnsi="Times New Roman"/>
          <w:sz w:val="24"/>
          <w:szCs w:val="24"/>
        </w:rPr>
        <w:t>Frydenberg</w:t>
      </w:r>
      <w:proofErr w:type="spellEnd"/>
      <w:r w:rsidR="00852DEA" w:rsidRPr="00852DEA">
        <w:rPr>
          <w:rFonts w:ascii="Times New Roman" w:hAnsi="Times New Roman"/>
          <w:sz w:val="24"/>
          <w:szCs w:val="24"/>
        </w:rPr>
        <w:t xml:space="preserve"> MP, made a public announcement about the Programme on 3 May 2016.  </w:t>
      </w:r>
    </w:p>
    <w:p w14:paraId="47337D5C" w14:textId="77777777" w:rsidR="00852DEA" w:rsidRPr="00852DEA" w:rsidRDefault="00852DEA" w:rsidP="00852DEA">
      <w:pPr>
        <w:ind w:right="-46"/>
        <w:rPr>
          <w:rFonts w:ascii="Times New Roman" w:hAnsi="Times New Roman"/>
          <w:sz w:val="24"/>
          <w:szCs w:val="24"/>
        </w:rPr>
      </w:pPr>
    </w:p>
    <w:p w14:paraId="1D5D0DD6" w14:textId="77777777" w:rsidR="00852DEA" w:rsidRDefault="00852DEA" w:rsidP="00852DEA">
      <w:pPr>
        <w:ind w:right="-46"/>
        <w:rPr>
          <w:rFonts w:ascii="Times New Roman" w:hAnsi="Times New Roman"/>
          <w:sz w:val="24"/>
          <w:szCs w:val="24"/>
        </w:rPr>
      </w:pPr>
      <w:r w:rsidRPr="00852DEA">
        <w:rPr>
          <w:rFonts w:ascii="Times New Roman" w:hAnsi="Times New Roman"/>
          <w:sz w:val="24"/>
          <w:szCs w:val="24"/>
        </w:rPr>
        <w:t xml:space="preserve">The pre-competitive geoscience data delivered by the Programme will support a prospectus of resource assets to attract investment.  Pre-competitive data is data which will be released into the public domain to inform the geological make up and resource potential of a particular area. </w:t>
      </w:r>
    </w:p>
    <w:p w14:paraId="15E8954C" w14:textId="77777777" w:rsidR="00852DEA" w:rsidRDefault="00852DEA" w:rsidP="00852DEA">
      <w:pPr>
        <w:ind w:right="-46"/>
        <w:rPr>
          <w:rFonts w:ascii="Times New Roman" w:hAnsi="Times New Roman"/>
          <w:sz w:val="24"/>
          <w:szCs w:val="24"/>
        </w:rPr>
      </w:pPr>
    </w:p>
    <w:p w14:paraId="16B45430" w14:textId="77777777" w:rsidR="00852DEA" w:rsidRPr="00852DEA" w:rsidRDefault="00852DEA" w:rsidP="00852DEA">
      <w:pPr>
        <w:ind w:right="-46"/>
        <w:rPr>
          <w:rFonts w:ascii="Times New Roman" w:hAnsi="Times New Roman"/>
          <w:sz w:val="24"/>
          <w:szCs w:val="24"/>
        </w:rPr>
      </w:pPr>
      <w:r>
        <w:rPr>
          <w:rFonts w:ascii="Times New Roman" w:hAnsi="Times New Roman"/>
          <w:sz w:val="24"/>
          <w:szCs w:val="24"/>
        </w:rPr>
        <w:t>In the long-</w:t>
      </w:r>
      <w:r w:rsidRPr="00852DEA">
        <w:rPr>
          <w:rFonts w:ascii="Times New Roman" w:hAnsi="Times New Roman"/>
          <w:sz w:val="24"/>
          <w:szCs w:val="24"/>
        </w:rPr>
        <w:t>term, the Programme will:</w:t>
      </w:r>
    </w:p>
    <w:p w14:paraId="1F0E652B" w14:textId="77777777" w:rsidR="00852DEA" w:rsidRPr="00852DEA" w:rsidRDefault="00852DEA" w:rsidP="00852DEA">
      <w:pPr>
        <w:numPr>
          <w:ilvl w:val="0"/>
          <w:numId w:val="6"/>
        </w:numPr>
        <w:ind w:right="-46"/>
        <w:rPr>
          <w:rFonts w:ascii="Times New Roman" w:hAnsi="Times New Roman"/>
          <w:sz w:val="24"/>
          <w:szCs w:val="24"/>
        </w:rPr>
      </w:pPr>
      <w:r w:rsidRPr="00852DEA">
        <w:rPr>
          <w:rFonts w:ascii="Times New Roman" w:hAnsi="Times New Roman"/>
          <w:sz w:val="24"/>
          <w:szCs w:val="24"/>
        </w:rPr>
        <w:t>attract investments through the new pre-competitive data collection and compilation of existing data holdings;</w:t>
      </w:r>
    </w:p>
    <w:p w14:paraId="064BF126" w14:textId="77777777" w:rsidR="00852DEA" w:rsidRPr="00852DEA" w:rsidRDefault="00852DEA" w:rsidP="00852DEA">
      <w:pPr>
        <w:numPr>
          <w:ilvl w:val="0"/>
          <w:numId w:val="6"/>
        </w:numPr>
        <w:ind w:right="-46"/>
        <w:rPr>
          <w:rFonts w:ascii="Times New Roman" w:hAnsi="Times New Roman"/>
          <w:sz w:val="24"/>
          <w:szCs w:val="24"/>
        </w:rPr>
      </w:pPr>
      <w:r w:rsidRPr="00852DEA">
        <w:rPr>
          <w:rFonts w:ascii="Times New Roman" w:hAnsi="Times New Roman"/>
          <w:sz w:val="24"/>
          <w:szCs w:val="24"/>
        </w:rPr>
        <w:t>improve the Government’s national knowledge of the geological endowment of minerals, energy and water resources;</w:t>
      </w:r>
    </w:p>
    <w:p w14:paraId="2A6F0012" w14:textId="77777777" w:rsidR="00852DEA" w:rsidRPr="00852DEA" w:rsidRDefault="00852DEA" w:rsidP="00852DEA">
      <w:pPr>
        <w:numPr>
          <w:ilvl w:val="0"/>
          <w:numId w:val="6"/>
        </w:numPr>
        <w:ind w:right="-46"/>
        <w:rPr>
          <w:rFonts w:ascii="Times New Roman" w:hAnsi="Times New Roman"/>
          <w:sz w:val="24"/>
          <w:szCs w:val="24"/>
        </w:rPr>
      </w:pPr>
      <w:r w:rsidRPr="00852DEA">
        <w:rPr>
          <w:rFonts w:ascii="Times New Roman" w:hAnsi="Times New Roman"/>
          <w:sz w:val="24"/>
          <w:szCs w:val="24"/>
        </w:rPr>
        <w:t>support exploration investment by reducing onshore investment risks and costs;</w:t>
      </w:r>
    </w:p>
    <w:p w14:paraId="7F626E07" w14:textId="77777777" w:rsidR="00852DEA" w:rsidRPr="00852DEA" w:rsidRDefault="00852DEA" w:rsidP="00852DEA">
      <w:pPr>
        <w:numPr>
          <w:ilvl w:val="0"/>
          <w:numId w:val="6"/>
        </w:numPr>
        <w:ind w:right="-46"/>
        <w:rPr>
          <w:rFonts w:ascii="Times New Roman" w:hAnsi="Times New Roman"/>
          <w:sz w:val="24"/>
          <w:szCs w:val="24"/>
        </w:rPr>
      </w:pPr>
      <w:r w:rsidRPr="00852DEA">
        <w:rPr>
          <w:rFonts w:ascii="Times New Roman" w:hAnsi="Times New Roman"/>
          <w:sz w:val="24"/>
          <w:szCs w:val="24"/>
        </w:rPr>
        <w:t>address declining onshore and in particular greenfield or frontier exploration;</w:t>
      </w:r>
    </w:p>
    <w:p w14:paraId="7E240B49" w14:textId="77777777" w:rsidR="00852DEA" w:rsidRPr="00852DEA" w:rsidRDefault="00852DEA" w:rsidP="00852DEA">
      <w:pPr>
        <w:numPr>
          <w:ilvl w:val="0"/>
          <w:numId w:val="6"/>
        </w:numPr>
        <w:ind w:right="-46"/>
        <w:rPr>
          <w:rFonts w:ascii="Times New Roman" w:hAnsi="Times New Roman"/>
          <w:sz w:val="24"/>
          <w:szCs w:val="24"/>
        </w:rPr>
      </w:pPr>
      <w:r w:rsidRPr="00852DEA">
        <w:rPr>
          <w:rFonts w:ascii="Times New Roman" w:hAnsi="Times New Roman"/>
          <w:sz w:val="24"/>
          <w:szCs w:val="24"/>
        </w:rPr>
        <w:t xml:space="preserve">support infrastructure development and generate employment opportunities associated with future resources projects; and </w:t>
      </w:r>
    </w:p>
    <w:p w14:paraId="47D1DC64" w14:textId="77777777" w:rsidR="00852DEA" w:rsidRPr="00852DEA" w:rsidRDefault="00852DEA" w:rsidP="00852DEA">
      <w:pPr>
        <w:numPr>
          <w:ilvl w:val="0"/>
          <w:numId w:val="6"/>
        </w:numPr>
        <w:ind w:right="-46"/>
        <w:rPr>
          <w:rFonts w:ascii="Times New Roman" w:hAnsi="Times New Roman"/>
          <w:sz w:val="24"/>
          <w:szCs w:val="24"/>
        </w:rPr>
      </w:pPr>
      <w:r w:rsidRPr="00852DEA">
        <w:rPr>
          <w:rFonts w:ascii="Times New Roman" w:hAnsi="Times New Roman"/>
          <w:sz w:val="24"/>
          <w:szCs w:val="24"/>
        </w:rPr>
        <w:t xml:space="preserve">reduce the technical risk of exploration in areas that have resource potential, but require new geoscience data to reduce geological uncertainty and risk. </w:t>
      </w:r>
    </w:p>
    <w:p w14:paraId="5900BF52" w14:textId="77777777" w:rsidR="00852DEA" w:rsidRDefault="00852DEA" w:rsidP="00852DEA">
      <w:pPr>
        <w:ind w:right="-46"/>
        <w:rPr>
          <w:rFonts w:ascii="Times New Roman" w:hAnsi="Times New Roman"/>
          <w:sz w:val="24"/>
          <w:szCs w:val="24"/>
        </w:rPr>
      </w:pPr>
    </w:p>
    <w:p w14:paraId="0CB88236" w14:textId="7777777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 xml:space="preserve">The Programme will be administered by Geoscience Australia, Australia’s national geological survey research institution, with support from the Department of Industry, Innovation and Science. </w:t>
      </w:r>
      <w:r w:rsidR="00DF01B5">
        <w:rPr>
          <w:rFonts w:ascii="Times New Roman" w:hAnsi="Times New Roman"/>
          <w:sz w:val="24"/>
          <w:szCs w:val="24"/>
        </w:rPr>
        <w:t xml:space="preserve"> </w:t>
      </w:r>
      <w:r w:rsidRPr="00852DEA">
        <w:rPr>
          <w:rFonts w:ascii="Times New Roman" w:hAnsi="Times New Roman"/>
          <w:sz w:val="24"/>
          <w:szCs w:val="24"/>
        </w:rPr>
        <w:t xml:space="preserve">Geoscience Australia will coordinate a programme of procurements to deliver data using innovative tools and techniques, including major airborne electromagnetic (AEM) grids across about 40 per cent of Northern Australia, stratigraphic drilling, seismic surveys, gravity surveys (which map undercover geology according to changes in density), geochemistry, and </w:t>
      </w:r>
      <w:proofErr w:type="spellStart"/>
      <w:r w:rsidRPr="00852DEA">
        <w:rPr>
          <w:rFonts w:ascii="Times New Roman" w:hAnsi="Times New Roman"/>
          <w:sz w:val="24"/>
          <w:szCs w:val="24"/>
        </w:rPr>
        <w:t>magnetotelluric</w:t>
      </w:r>
      <w:proofErr w:type="spellEnd"/>
      <w:r w:rsidRPr="00852DEA">
        <w:rPr>
          <w:rFonts w:ascii="Times New Roman" w:hAnsi="Times New Roman"/>
          <w:sz w:val="24"/>
          <w:szCs w:val="24"/>
        </w:rPr>
        <w:t xml:space="preserve"> data (to map the electrical conductivity structure of the crust and lithosphere). </w:t>
      </w:r>
    </w:p>
    <w:p w14:paraId="1D6807CB" w14:textId="77777777" w:rsidR="00852DEA" w:rsidRPr="00852DEA" w:rsidRDefault="00852DEA" w:rsidP="00852DEA">
      <w:pPr>
        <w:ind w:right="-46"/>
        <w:rPr>
          <w:rFonts w:ascii="Times New Roman" w:hAnsi="Times New Roman"/>
          <w:sz w:val="24"/>
          <w:szCs w:val="24"/>
        </w:rPr>
      </w:pPr>
    </w:p>
    <w:p w14:paraId="3AFFB6BC" w14:textId="7777777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 xml:space="preserve">The Programme will use a wide range of private sector suppliers, such as geophysical service companies.  This will provide the national benefit of maintaining a range of private sector service capabilities within Australia through the current downturn in the resources sector. </w:t>
      </w:r>
    </w:p>
    <w:p w14:paraId="7F1228C7" w14:textId="77777777" w:rsidR="00852DEA" w:rsidRPr="00852DEA" w:rsidRDefault="00852DEA" w:rsidP="00852DEA">
      <w:pPr>
        <w:ind w:right="-46"/>
        <w:rPr>
          <w:rFonts w:ascii="Times New Roman" w:hAnsi="Times New Roman"/>
          <w:sz w:val="24"/>
          <w:szCs w:val="24"/>
        </w:rPr>
      </w:pPr>
    </w:p>
    <w:p w14:paraId="76B35C5E" w14:textId="3AEFF8F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The data acquired through the Programme will be integrated into Geoscience Australia’s existing national geoscientific databases.  Geoscience Australia will analyse and assess the data, and develop state-of-the-art geological modelling to underpin a resources prospectus for targeted areas of Northern Australia.  Data and associated scientific products will be released to industry on an annual basis and online through the recently redeveloped Geoscience Australia information portal (</w:t>
      </w:r>
      <w:r w:rsidR="00733696" w:rsidRPr="00A33E45">
        <w:rPr>
          <w:rFonts w:ascii="Times New Roman" w:hAnsi="Times New Roman"/>
          <w:sz w:val="24"/>
          <w:szCs w:val="24"/>
          <w:u w:val="single"/>
        </w:rPr>
        <w:t>http://portal.geoscience.gov.au/gmap.html</w:t>
      </w:r>
      <w:r w:rsidRPr="00852DEA">
        <w:rPr>
          <w:rFonts w:ascii="Times New Roman" w:hAnsi="Times New Roman"/>
          <w:sz w:val="24"/>
          <w:szCs w:val="24"/>
        </w:rPr>
        <w:t xml:space="preserve">). </w:t>
      </w:r>
    </w:p>
    <w:p w14:paraId="59EB6893" w14:textId="77777777" w:rsidR="00852DEA" w:rsidRPr="00852DEA" w:rsidRDefault="00852DEA" w:rsidP="00852DEA">
      <w:pPr>
        <w:ind w:right="-46"/>
        <w:rPr>
          <w:rFonts w:ascii="Times New Roman" w:hAnsi="Times New Roman"/>
          <w:sz w:val="24"/>
          <w:szCs w:val="24"/>
        </w:rPr>
      </w:pPr>
    </w:p>
    <w:p w14:paraId="3717B4EE" w14:textId="7777777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 xml:space="preserve">The Programme is expected to commence in October 2016 to take advantage of the end of the ‘dry season’.  As the programme is field based, the ‘wet season’ summer months in Northern Australia preclude most activities until at least March/April. </w:t>
      </w:r>
    </w:p>
    <w:p w14:paraId="2384ED06" w14:textId="77777777" w:rsidR="00852DEA" w:rsidRPr="00852DEA" w:rsidRDefault="00852DEA" w:rsidP="00852DEA">
      <w:pPr>
        <w:ind w:right="-46"/>
        <w:rPr>
          <w:rFonts w:ascii="Times New Roman" w:hAnsi="Times New Roman"/>
          <w:sz w:val="24"/>
          <w:szCs w:val="24"/>
        </w:rPr>
      </w:pPr>
    </w:p>
    <w:p w14:paraId="3D85BB7F" w14:textId="7777777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 xml:space="preserve">Spending decisions will be made by a Programme Board on recommendation of subject matter experts at Geoscience Australia.  The Programme Board will be chaired by the Deputy CEO of Geoscience Australia, and will include the General Managers of the Minerals, Energy and Groundwater Branches, as well as the Division Chiefs of Resources and Environmental Geoscience Divisions.  All procurement spending decisions will be made in accordance with the </w:t>
      </w:r>
      <w:r w:rsidRPr="00852DEA">
        <w:rPr>
          <w:rFonts w:ascii="Times New Roman" w:hAnsi="Times New Roman"/>
          <w:i/>
          <w:sz w:val="24"/>
          <w:szCs w:val="24"/>
        </w:rPr>
        <w:t>Commonwealth Procurement Rules</w:t>
      </w:r>
      <w:r w:rsidRPr="00852DEA">
        <w:rPr>
          <w:rFonts w:ascii="Times New Roman" w:hAnsi="Times New Roman"/>
          <w:sz w:val="24"/>
          <w:szCs w:val="24"/>
        </w:rPr>
        <w:t xml:space="preserve">. </w:t>
      </w:r>
    </w:p>
    <w:p w14:paraId="4E76D971" w14:textId="77777777" w:rsidR="00852DEA" w:rsidRPr="00852DEA" w:rsidRDefault="00852DEA" w:rsidP="00852DEA">
      <w:pPr>
        <w:ind w:right="-46"/>
        <w:rPr>
          <w:rFonts w:ascii="Times New Roman" w:hAnsi="Times New Roman"/>
          <w:sz w:val="24"/>
          <w:szCs w:val="24"/>
        </w:rPr>
      </w:pPr>
    </w:p>
    <w:p w14:paraId="4080A9E1" w14:textId="7777777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 xml:space="preserve">Selection criteria for each project and all procurement-related spending decisions will be made publicly available on </w:t>
      </w:r>
      <w:proofErr w:type="spellStart"/>
      <w:r w:rsidRPr="00852DEA">
        <w:rPr>
          <w:rFonts w:ascii="Times New Roman" w:hAnsi="Times New Roman"/>
          <w:sz w:val="24"/>
          <w:szCs w:val="24"/>
        </w:rPr>
        <w:t>AusTender</w:t>
      </w:r>
      <w:proofErr w:type="spellEnd"/>
      <w:r w:rsidRPr="00852DEA">
        <w:rPr>
          <w:rFonts w:ascii="Times New Roman" w:hAnsi="Times New Roman"/>
          <w:sz w:val="24"/>
          <w:szCs w:val="24"/>
        </w:rPr>
        <w:t xml:space="preserve"> (</w:t>
      </w:r>
      <w:r w:rsidRPr="00852DEA">
        <w:rPr>
          <w:rFonts w:ascii="Times New Roman" w:hAnsi="Times New Roman"/>
          <w:sz w:val="24"/>
          <w:szCs w:val="24"/>
          <w:u w:val="single"/>
        </w:rPr>
        <w:t>https://www.tenders.gov.au/</w:t>
      </w:r>
      <w:r w:rsidRPr="00852DEA">
        <w:rPr>
          <w:rFonts w:ascii="Times New Roman" w:hAnsi="Times New Roman"/>
          <w:sz w:val="24"/>
          <w:szCs w:val="24"/>
        </w:rPr>
        <w:t xml:space="preserve">). </w:t>
      </w:r>
    </w:p>
    <w:p w14:paraId="2301F0CF" w14:textId="77777777" w:rsidR="00852DEA" w:rsidRPr="00852DEA" w:rsidRDefault="00852DEA" w:rsidP="00852DEA">
      <w:pPr>
        <w:ind w:right="-46"/>
        <w:rPr>
          <w:rFonts w:ascii="Times New Roman" w:hAnsi="Times New Roman"/>
          <w:sz w:val="24"/>
          <w:szCs w:val="24"/>
        </w:rPr>
      </w:pPr>
    </w:p>
    <w:p w14:paraId="1C800766" w14:textId="7777777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 xml:space="preserve">The Programme will not be subject to merits review arrangements as it will consist of procurement activities to be conducted in accordance with the </w:t>
      </w:r>
      <w:r w:rsidRPr="00852DEA">
        <w:rPr>
          <w:rFonts w:ascii="Times New Roman" w:hAnsi="Times New Roman"/>
          <w:i/>
          <w:sz w:val="24"/>
          <w:szCs w:val="24"/>
        </w:rPr>
        <w:t>Commonwealth Procurement Rules</w:t>
      </w:r>
      <w:r w:rsidRPr="00852DEA">
        <w:rPr>
          <w:rFonts w:ascii="Times New Roman" w:hAnsi="Times New Roman"/>
          <w:sz w:val="24"/>
          <w:szCs w:val="24"/>
        </w:rPr>
        <w:t xml:space="preserve">.  Participants or tenderers will be selected on the basis of technical expertise, capability and value for money. </w:t>
      </w:r>
    </w:p>
    <w:p w14:paraId="76A8917E" w14:textId="77777777" w:rsidR="00852DEA" w:rsidRPr="00852DEA" w:rsidRDefault="00852DEA" w:rsidP="00852DEA">
      <w:pPr>
        <w:ind w:right="-46"/>
        <w:rPr>
          <w:rFonts w:ascii="Times New Roman" w:hAnsi="Times New Roman"/>
          <w:sz w:val="24"/>
          <w:szCs w:val="24"/>
        </w:rPr>
      </w:pPr>
    </w:p>
    <w:p w14:paraId="3BE28CE1" w14:textId="7777777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 xml:space="preserve">Funding will come from Geoscience Australia’s Program 1: Geoscientific and spatial information services, which is part of Outcome 1: Informed government, industry and community decisions on the economic, social and environmental management of the nation’s natural resources through enabling access to geoscientific and spatial information.  Details are set out in the </w:t>
      </w:r>
      <w:r w:rsidRPr="00852DEA">
        <w:rPr>
          <w:rFonts w:ascii="Times New Roman" w:hAnsi="Times New Roman"/>
          <w:i/>
          <w:sz w:val="24"/>
          <w:szCs w:val="24"/>
        </w:rPr>
        <w:t>Portfolio Budget Statements 2016-2017, Budget Related Paper No. 1.12, Industry, Innovation and Science Portfolio</w:t>
      </w:r>
      <w:r w:rsidRPr="00852DEA">
        <w:rPr>
          <w:rFonts w:ascii="Times New Roman" w:hAnsi="Times New Roman"/>
          <w:sz w:val="24"/>
          <w:szCs w:val="24"/>
        </w:rPr>
        <w:t xml:space="preserve"> at page 149.</w:t>
      </w:r>
    </w:p>
    <w:p w14:paraId="7D43622F" w14:textId="77777777" w:rsidR="00852DEA" w:rsidRPr="00852DEA" w:rsidRDefault="00852DEA" w:rsidP="00852DEA">
      <w:pPr>
        <w:ind w:right="-46"/>
        <w:rPr>
          <w:rFonts w:ascii="Times New Roman" w:hAnsi="Times New Roman"/>
          <w:sz w:val="24"/>
          <w:szCs w:val="24"/>
          <w:u w:val="single"/>
        </w:rPr>
      </w:pPr>
    </w:p>
    <w:p w14:paraId="1D1AAC19" w14:textId="7777777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Noting that it is not a comprehensive statement of relevant constitutional considerations, the objective of the item references the Commonwealth executive power and the express incidental power (sections 61 and 51(xxxix)) of the Constitution.</w:t>
      </w:r>
    </w:p>
    <w:p w14:paraId="2348FAD9" w14:textId="77777777" w:rsidR="00852DEA" w:rsidRPr="00852DEA" w:rsidRDefault="00852DEA" w:rsidP="00852DEA">
      <w:pPr>
        <w:ind w:right="-46"/>
        <w:rPr>
          <w:rFonts w:ascii="Times New Roman" w:hAnsi="Times New Roman"/>
          <w:sz w:val="24"/>
          <w:szCs w:val="24"/>
        </w:rPr>
      </w:pPr>
    </w:p>
    <w:p w14:paraId="41CC2069" w14:textId="77777777" w:rsidR="00852DEA" w:rsidRPr="00852DEA" w:rsidRDefault="00852DEA" w:rsidP="00852DEA">
      <w:pPr>
        <w:ind w:right="-46"/>
        <w:rPr>
          <w:rFonts w:ascii="Times New Roman" w:hAnsi="Times New Roman"/>
          <w:sz w:val="24"/>
          <w:szCs w:val="24"/>
        </w:rPr>
      </w:pPr>
      <w:r w:rsidRPr="00852DEA">
        <w:rPr>
          <w:rFonts w:ascii="Times New Roman" w:hAnsi="Times New Roman"/>
          <w:sz w:val="24"/>
          <w:szCs w:val="24"/>
        </w:rPr>
        <w:t>Further information is available at:</w:t>
      </w:r>
    </w:p>
    <w:p w14:paraId="4F044438" w14:textId="77777777" w:rsidR="00D627F8" w:rsidRPr="00852DEA" w:rsidRDefault="00EC32E5" w:rsidP="00852DEA">
      <w:pPr>
        <w:numPr>
          <w:ilvl w:val="0"/>
          <w:numId w:val="5"/>
        </w:numPr>
        <w:ind w:right="-46"/>
        <w:rPr>
          <w:rFonts w:ascii="Times New Roman" w:hAnsi="Times New Roman"/>
          <w:sz w:val="24"/>
          <w:szCs w:val="24"/>
          <w:u w:val="single"/>
        </w:rPr>
      </w:pPr>
      <w:r w:rsidRPr="00852DEA">
        <w:rPr>
          <w:rFonts w:ascii="Times New Roman" w:hAnsi="Times New Roman"/>
          <w:sz w:val="24"/>
          <w:szCs w:val="24"/>
          <w:u w:val="single"/>
        </w:rPr>
        <w:t>http://www.industry.gov.au/resource/Programs/Pages/Exploring-for-the-Future.aspx; and</w:t>
      </w:r>
    </w:p>
    <w:p w14:paraId="71B9FDA5" w14:textId="77777777" w:rsidR="00D627F8" w:rsidRPr="00852DEA" w:rsidRDefault="00EC32E5" w:rsidP="00852DEA">
      <w:pPr>
        <w:numPr>
          <w:ilvl w:val="0"/>
          <w:numId w:val="5"/>
        </w:numPr>
        <w:ind w:right="-46"/>
        <w:rPr>
          <w:rFonts w:ascii="Times New Roman" w:hAnsi="Times New Roman"/>
          <w:sz w:val="24"/>
          <w:szCs w:val="24"/>
          <w:u w:val="single"/>
        </w:rPr>
      </w:pPr>
      <w:r w:rsidRPr="00852DEA">
        <w:rPr>
          <w:rFonts w:ascii="Times New Roman" w:hAnsi="Times New Roman"/>
          <w:sz w:val="24"/>
          <w:szCs w:val="24"/>
          <w:u w:val="single"/>
        </w:rPr>
        <w:t>http://www.ga.gov.au/news-events/news/latest-news/exploring-for-the-future.</w:t>
      </w:r>
    </w:p>
    <w:p w14:paraId="074492F7" w14:textId="77777777" w:rsidR="00852DEA" w:rsidRPr="00852DEA" w:rsidRDefault="00852DEA" w:rsidP="00852DEA">
      <w:pPr>
        <w:ind w:right="-46"/>
        <w:rPr>
          <w:rFonts w:ascii="Times New Roman" w:hAnsi="Times New Roman"/>
          <w:sz w:val="24"/>
          <w:szCs w:val="24"/>
        </w:rPr>
      </w:pPr>
    </w:p>
    <w:p w14:paraId="6CC6B01F" w14:textId="77777777" w:rsidR="00852DEA" w:rsidRDefault="00852DEA" w:rsidP="00B341A9">
      <w:pPr>
        <w:ind w:right="-46"/>
        <w:rPr>
          <w:rFonts w:ascii="Times New Roman" w:hAnsi="Times New Roman"/>
          <w:sz w:val="24"/>
          <w:szCs w:val="24"/>
        </w:rPr>
      </w:pPr>
    </w:p>
    <w:p w14:paraId="1D5F7D6A" w14:textId="77777777" w:rsidR="006818C0" w:rsidRDefault="006818C0" w:rsidP="006818C0">
      <w:pPr>
        <w:rPr>
          <w:rFonts w:ascii="Times New Roman" w:hAnsi="Times New Roman"/>
          <w:color w:val="000000" w:themeColor="text1"/>
          <w:sz w:val="24"/>
          <w:szCs w:val="24"/>
        </w:rPr>
      </w:pPr>
    </w:p>
    <w:p w14:paraId="735B1190" w14:textId="77777777" w:rsidR="006818C0" w:rsidRDefault="006818C0" w:rsidP="006818C0">
      <w:pPr>
        <w:rPr>
          <w:rFonts w:ascii="Times New Roman" w:hAnsi="Times New Roman"/>
          <w:color w:val="000000" w:themeColor="text1"/>
          <w:sz w:val="24"/>
          <w:szCs w:val="24"/>
        </w:rPr>
      </w:pPr>
    </w:p>
    <w:p w14:paraId="07BDBB26" w14:textId="77777777" w:rsidR="006818C0" w:rsidRDefault="006818C0" w:rsidP="006818C0">
      <w:pPr>
        <w:rPr>
          <w:rFonts w:ascii="Times New Roman" w:hAnsi="Times New Roman"/>
          <w:color w:val="000000" w:themeColor="text1"/>
          <w:sz w:val="24"/>
          <w:szCs w:val="24"/>
        </w:rPr>
      </w:pPr>
    </w:p>
    <w:p w14:paraId="14C161C5" w14:textId="77777777" w:rsidR="006818C0" w:rsidRDefault="006818C0" w:rsidP="006818C0">
      <w:pPr>
        <w:rPr>
          <w:rFonts w:ascii="Times New Roman" w:hAnsi="Times New Roman"/>
          <w:color w:val="000000" w:themeColor="text1"/>
          <w:sz w:val="24"/>
          <w:szCs w:val="24"/>
        </w:rPr>
      </w:pPr>
    </w:p>
    <w:p w14:paraId="59D0888C" w14:textId="77777777" w:rsidR="006818C0" w:rsidRPr="009932DB" w:rsidRDefault="006818C0" w:rsidP="006818C0">
      <w:pPr>
        <w:spacing w:after="120"/>
        <w:contextualSpacing/>
        <w:rPr>
          <w:rFonts w:ascii="Times New Roman" w:hAnsi="Times New Roman"/>
          <w:color w:val="000000" w:themeColor="text1"/>
          <w:sz w:val="24"/>
          <w:szCs w:val="24"/>
        </w:rPr>
      </w:pPr>
    </w:p>
    <w:p w14:paraId="301355BA" w14:textId="77777777" w:rsidR="006818C0" w:rsidRPr="009932DB" w:rsidRDefault="006818C0" w:rsidP="006818C0">
      <w:pPr>
        <w:pStyle w:val="ListParagraph"/>
        <w:numPr>
          <w:ilvl w:val="0"/>
          <w:numId w:val="1"/>
        </w:numPr>
        <w:spacing w:after="120"/>
        <w:ind w:left="0" w:right="-46" w:hanging="352"/>
        <w:rPr>
          <w:rFonts w:cs="Times New Roman"/>
          <w:i/>
          <w:szCs w:val="24"/>
        </w:rPr>
        <w:sectPr w:rsidR="006818C0" w:rsidRPr="009932DB" w:rsidSect="004D676F">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70CC8580" w14:textId="77777777" w:rsidR="006818C0" w:rsidRPr="009932DB" w:rsidRDefault="006818C0" w:rsidP="006818C0">
      <w:pPr>
        <w:spacing w:after="120"/>
        <w:contextualSpacing/>
        <w:jc w:val="center"/>
        <w:rPr>
          <w:rFonts w:ascii="Times New Roman" w:eastAsia="Times New Roman" w:hAnsi="Times New Roman"/>
          <w:b/>
          <w:bCs/>
          <w:sz w:val="24"/>
          <w:szCs w:val="24"/>
        </w:rPr>
      </w:pPr>
      <w:r w:rsidRPr="009932DB">
        <w:rPr>
          <w:rFonts w:ascii="Times New Roman" w:eastAsia="Times New Roman" w:hAnsi="Times New Roman"/>
          <w:b/>
          <w:bCs/>
          <w:sz w:val="24"/>
          <w:szCs w:val="24"/>
        </w:rPr>
        <w:lastRenderedPageBreak/>
        <w:t>Statement of Compatibility with Human Rights</w:t>
      </w:r>
    </w:p>
    <w:p w14:paraId="712A83E5" w14:textId="77777777" w:rsidR="006818C0" w:rsidRPr="009932DB" w:rsidRDefault="006818C0" w:rsidP="006818C0">
      <w:pPr>
        <w:pStyle w:val="paranumbering0"/>
        <w:spacing w:before="0" w:beforeAutospacing="0" w:after="120" w:afterAutospacing="0"/>
        <w:contextualSpacing/>
        <w:jc w:val="center"/>
      </w:pPr>
    </w:p>
    <w:p w14:paraId="0712E6E6" w14:textId="77777777" w:rsidR="006818C0" w:rsidRPr="009932DB" w:rsidRDefault="006818C0" w:rsidP="006818C0">
      <w:pPr>
        <w:pStyle w:val="paranumbering0"/>
        <w:spacing w:before="0" w:beforeAutospacing="0" w:after="120" w:afterAutospacing="0"/>
        <w:contextualSpacing/>
        <w:jc w:val="center"/>
      </w:pPr>
      <w:r w:rsidRPr="009932DB">
        <w:t xml:space="preserve">Prepared in accordance with Part 3 of the </w:t>
      </w:r>
      <w:r w:rsidRPr="009932DB">
        <w:rPr>
          <w:i/>
        </w:rPr>
        <w:t>Human Rights (Parliamentary Scrutiny) Act 2011</w:t>
      </w:r>
    </w:p>
    <w:p w14:paraId="7B30BF05" w14:textId="77777777" w:rsidR="006818C0" w:rsidRPr="009932DB" w:rsidRDefault="006818C0" w:rsidP="006818C0">
      <w:pPr>
        <w:pStyle w:val="paranumbering0"/>
        <w:spacing w:before="0" w:beforeAutospacing="0" w:after="120" w:afterAutospacing="0"/>
        <w:contextualSpacing/>
      </w:pPr>
    </w:p>
    <w:p w14:paraId="181D2F3C" w14:textId="77777777" w:rsidR="006818C0" w:rsidRPr="009932DB" w:rsidRDefault="006818C0" w:rsidP="006818C0">
      <w:pPr>
        <w:pStyle w:val="paranumbering0"/>
        <w:spacing w:before="0" w:beforeAutospacing="0" w:after="120" w:afterAutospacing="0"/>
        <w:contextualSpacing/>
        <w:rPr>
          <w:b/>
          <w:i/>
        </w:rPr>
      </w:pPr>
      <w:r w:rsidRPr="009932DB">
        <w:rPr>
          <w:b/>
          <w:i/>
        </w:rPr>
        <w:t xml:space="preserve">Financial Framework (Supplementary Powers) Amendment </w:t>
      </w:r>
      <w:r w:rsidRPr="009932DB">
        <w:rPr>
          <w:b/>
          <w:i/>
          <w:iCs/>
        </w:rPr>
        <w:t>(</w:t>
      </w:r>
      <w:r w:rsidR="00DF01B5">
        <w:rPr>
          <w:b/>
          <w:i/>
          <w:iCs/>
        </w:rPr>
        <w:t>Industry, Innovation and Science</w:t>
      </w:r>
      <w:r w:rsidRPr="009932DB">
        <w:rPr>
          <w:b/>
          <w:i/>
          <w:iCs/>
        </w:rPr>
        <w:t xml:space="preserve"> Measures No. </w:t>
      </w:r>
      <w:r w:rsidR="00DF01B5">
        <w:rPr>
          <w:b/>
          <w:i/>
          <w:iCs/>
        </w:rPr>
        <w:t>3</w:t>
      </w:r>
      <w:r w:rsidRPr="009932DB">
        <w:rPr>
          <w:b/>
          <w:i/>
          <w:iCs/>
        </w:rPr>
        <w:t xml:space="preserve">) </w:t>
      </w:r>
      <w:r w:rsidR="008822FB">
        <w:rPr>
          <w:b/>
          <w:i/>
        </w:rPr>
        <w:t>Regulation 2016</w:t>
      </w:r>
    </w:p>
    <w:p w14:paraId="32A9D38F" w14:textId="77777777" w:rsidR="006818C0" w:rsidRPr="009932DB" w:rsidRDefault="006818C0" w:rsidP="006818C0">
      <w:pPr>
        <w:pStyle w:val="paranumbering0"/>
        <w:spacing w:before="0" w:beforeAutospacing="0" w:after="120" w:afterAutospacing="0"/>
        <w:contextualSpacing/>
      </w:pPr>
    </w:p>
    <w:p w14:paraId="3825E8B8" w14:textId="77777777" w:rsidR="006818C0" w:rsidRPr="009932DB" w:rsidRDefault="006818C0" w:rsidP="006818C0">
      <w:pPr>
        <w:pStyle w:val="paranumbering0"/>
        <w:spacing w:before="0" w:beforeAutospacing="0" w:after="120" w:afterAutospacing="0"/>
        <w:contextualSpacing/>
      </w:pPr>
      <w:r w:rsidRPr="009932DB">
        <w:t xml:space="preserve">This Regulation is compatible with the human rights and freedoms recognised or declared in the international instruments listed in section 3 of the </w:t>
      </w:r>
      <w:r w:rsidRPr="009932DB">
        <w:rPr>
          <w:i/>
        </w:rPr>
        <w:t>Human Rights (Parliamentary Scrutiny) Act 2011.</w:t>
      </w:r>
    </w:p>
    <w:p w14:paraId="215DB788" w14:textId="77777777" w:rsidR="006818C0" w:rsidRPr="009932DB" w:rsidRDefault="006818C0" w:rsidP="006818C0">
      <w:pPr>
        <w:pStyle w:val="paranumbering0"/>
        <w:spacing w:before="0" w:beforeAutospacing="0" w:after="120" w:afterAutospacing="0"/>
        <w:contextualSpacing/>
      </w:pPr>
    </w:p>
    <w:p w14:paraId="2356AA55" w14:textId="77777777" w:rsidR="006818C0" w:rsidRPr="009932DB" w:rsidRDefault="006818C0" w:rsidP="006818C0">
      <w:pPr>
        <w:pStyle w:val="paranumbering0"/>
        <w:spacing w:before="0" w:beforeAutospacing="0" w:after="120" w:afterAutospacing="0"/>
        <w:contextualSpacing/>
        <w:rPr>
          <w:b/>
        </w:rPr>
      </w:pPr>
      <w:r w:rsidRPr="009932DB">
        <w:rPr>
          <w:b/>
        </w:rPr>
        <w:t>Overview of the Legislative Instrument</w:t>
      </w:r>
    </w:p>
    <w:p w14:paraId="4ED1551F" w14:textId="77777777" w:rsidR="006818C0" w:rsidRPr="009932DB" w:rsidRDefault="006818C0" w:rsidP="006818C0">
      <w:pPr>
        <w:pStyle w:val="paranumbering0"/>
        <w:spacing w:before="0" w:beforeAutospacing="0" w:after="0" w:afterAutospacing="0"/>
        <w:contextualSpacing/>
      </w:pPr>
    </w:p>
    <w:p w14:paraId="4FBB62B9" w14:textId="77777777"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 xml:space="preserve">Section 32B of 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FF(SP) Act) authorises the Commonwealth to make, vary and administer arrangements and grants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FF(SP) Regulations) and to make, vary and administer arrangements and gran</w:t>
      </w:r>
      <w:r w:rsidR="00466769">
        <w:rPr>
          <w:rFonts w:ascii="Times New Roman" w:hAnsi="Times New Roman"/>
          <w:sz w:val="24"/>
          <w:szCs w:val="24"/>
        </w:rPr>
        <w:t xml:space="preserve">ts for the purposes of </w:t>
      </w:r>
      <w:r w:rsidR="007C022B">
        <w:rPr>
          <w:rFonts w:ascii="Times New Roman" w:hAnsi="Times New Roman"/>
          <w:sz w:val="24"/>
          <w:szCs w:val="24"/>
        </w:rPr>
        <w:t>program</w:t>
      </w:r>
      <w:r w:rsidRPr="009932DB">
        <w:rPr>
          <w:rFonts w:ascii="Times New Roman" w:hAnsi="Times New Roman"/>
          <w:sz w:val="24"/>
          <w:szCs w:val="24"/>
        </w:rPr>
        <w:t>s specified in the Regulations.  Schedule 1AA and Schedule 1AB to the FF(SP) Regulations specify the ar</w:t>
      </w:r>
      <w:r w:rsidR="00466769">
        <w:rPr>
          <w:rFonts w:ascii="Times New Roman" w:hAnsi="Times New Roman"/>
          <w:sz w:val="24"/>
          <w:szCs w:val="24"/>
        </w:rPr>
        <w:t xml:space="preserve">rangements, grants and </w:t>
      </w:r>
      <w:r w:rsidR="007C022B">
        <w:rPr>
          <w:rFonts w:ascii="Times New Roman" w:hAnsi="Times New Roman"/>
          <w:sz w:val="24"/>
          <w:szCs w:val="24"/>
        </w:rPr>
        <w:t>program</w:t>
      </w:r>
      <w:r w:rsidRPr="009932DB">
        <w:rPr>
          <w:rFonts w:ascii="Times New Roman" w:hAnsi="Times New Roman"/>
          <w:sz w:val="24"/>
          <w:szCs w:val="24"/>
        </w:rPr>
        <w:t xml:space="preserve">s.  </w:t>
      </w:r>
    </w:p>
    <w:p w14:paraId="62C73297" w14:textId="77777777" w:rsidR="006818C0" w:rsidRPr="009932DB" w:rsidRDefault="006818C0" w:rsidP="006818C0">
      <w:pPr>
        <w:spacing w:after="120"/>
        <w:ind w:right="-188"/>
        <w:contextualSpacing/>
        <w:rPr>
          <w:rFonts w:ascii="Times New Roman" w:hAnsi="Times New Roman"/>
          <w:sz w:val="24"/>
          <w:szCs w:val="24"/>
        </w:rPr>
      </w:pPr>
    </w:p>
    <w:p w14:paraId="0EECAD77" w14:textId="77777777"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The FF(SP) Act applies to Ministers and the accountable authorities of non</w:t>
      </w:r>
      <w:r w:rsidRPr="009932DB">
        <w:rPr>
          <w:rFonts w:ascii="Times New Roman" w:hAnsi="Times New Roman"/>
          <w:sz w:val="24"/>
          <w:szCs w:val="24"/>
        </w:rPr>
        <w:noBreakHyphen/>
        <w:t xml:space="preserve">corporate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14:paraId="28C76335" w14:textId="77777777" w:rsidR="006818C0" w:rsidRDefault="006818C0" w:rsidP="006818C0">
      <w:pPr>
        <w:spacing w:line="276" w:lineRule="auto"/>
        <w:rPr>
          <w:rFonts w:ascii="Times New Roman" w:eastAsiaTheme="minorHAnsi" w:hAnsi="Times New Roman"/>
          <w:sz w:val="24"/>
          <w:szCs w:val="24"/>
        </w:rPr>
      </w:pPr>
    </w:p>
    <w:p w14:paraId="0435ABD8" w14:textId="77777777" w:rsidR="0033584E" w:rsidRDefault="006818C0" w:rsidP="0033584E">
      <w:pPr>
        <w:spacing w:after="120"/>
        <w:contextualSpacing/>
        <w:rPr>
          <w:rFonts w:ascii="Times New Roman" w:hAnsi="Times New Roman"/>
          <w:sz w:val="24"/>
          <w:szCs w:val="24"/>
        </w:rPr>
      </w:pPr>
      <w:r w:rsidRPr="00AD3025">
        <w:rPr>
          <w:rFonts w:ascii="Times New Roman" w:eastAsiaTheme="minorHAnsi" w:hAnsi="Times New Roman"/>
          <w:sz w:val="24"/>
          <w:szCs w:val="24"/>
        </w:rPr>
        <w:t xml:space="preserve">Schedule 1 to the Regulation adds </w:t>
      </w:r>
      <w:r w:rsidRPr="00DF01B5">
        <w:rPr>
          <w:rFonts w:ascii="Times New Roman" w:eastAsiaTheme="minorHAnsi" w:hAnsi="Times New Roman"/>
          <w:sz w:val="24"/>
          <w:szCs w:val="24"/>
        </w:rPr>
        <w:t>a new item</w:t>
      </w:r>
      <w:r w:rsidRPr="00AD3025">
        <w:rPr>
          <w:rFonts w:ascii="Times New Roman" w:eastAsiaTheme="minorHAnsi" w:hAnsi="Times New Roman"/>
          <w:sz w:val="24"/>
          <w:szCs w:val="24"/>
        </w:rPr>
        <w:t xml:space="preserve"> to Schedule 1AB to establish legislative authority for the Government to fund </w:t>
      </w:r>
      <w:r w:rsidR="00EC32E5">
        <w:rPr>
          <w:rFonts w:ascii="Times New Roman" w:eastAsiaTheme="minorHAnsi" w:hAnsi="Times New Roman"/>
          <w:sz w:val="24"/>
          <w:szCs w:val="24"/>
        </w:rPr>
        <w:t xml:space="preserve">the Exploring for the Future </w:t>
      </w:r>
      <w:r w:rsidR="0033584E">
        <w:rPr>
          <w:rFonts w:ascii="Times New Roman" w:hAnsi="Times New Roman"/>
          <w:sz w:val="24"/>
          <w:szCs w:val="24"/>
        </w:rPr>
        <w:t>Programme (the Programme) which was announced in the 2016-17 Budget</w:t>
      </w:r>
      <w:r w:rsidR="0033584E" w:rsidRPr="00F7534E">
        <w:rPr>
          <w:rFonts w:ascii="Times New Roman" w:hAnsi="Times New Roman"/>
          <w:sz w:val="24"/>
          <w:szCs w:val="24"/>
        </w:rPr>
        <w:t xml:space="preserve">.  </w:t>
      </w:r>
    </w:p>
    <w:p w14:paraId="1A0E2ACE" w14:textId="77777777" w:rsidR="0033584E" w:rsidRDefault="0033584E" w:rsidP="0033584E">
      <w:pPr>
        <w:spacing w:after="120"/>
        <w:contextualSpacing/>
        <w:rPr>
          <w:rFonts w:ascii="Times New Roman" w:hAnsi="Times New Roman"/>
          <w:sz w:val="24"/>
          <w:szCs w:val="24"/>
        </w:rPr>
      </w:pPr>
    </w:p>
    <w:p w14:paraId="2C8CD031" w14:textId="77777777" w:rsidR="0033584E" w:rsidRDefault="0033584E" w:rsidP="0033584E">
      <w:pPr>
        <w:spacing w:after="120"/>
        <w:contextualSpacing/>
        <w:rPr>
          <w:rFonts w:ascii="Times New Roman" w:hAnsi="Times New Roman"/>
          <w:sz w:val="24"/>
          <w:szCs w:val="24"/>
        </w:rPr>
      </w:pPr>
      <w:r>
        <w:rPr>
          <w:rFonts w:ascii="Times New Roman" w:hAnsi="Times New Roman"/>
          <w:sz w:val="24"/>
          <w:szCs w:val="24"/>
        </w:rPr>
        <w:t>The Programme</w:t>
      </w:r>
      <w:r w:rsidRPr="00852DEA">
        <w:rPr>
          <w:rFonts w:ascii="Times New Roman" w:hAnsi="Times New Roman"/>
          <w:sz w:val="24"/>
          <w:szCs w:val="24"/>
        </w:rPr>
        <w:t xml:space="preserve"> is a $100.5 million programme which will collect and release geoscience data publicly to encourage exploration investment by the resources sector for the identification of new major p</w:t>
      </w:r>
      <w:r w:rsidR="00545D09">
        <w:rPr>
          <w:rFonts w:ascii="Times New Roman" w:hAnsi="Times New Roman"/>
          <w:sz w:val="24"/>
          <w:szCs w:val="24"/>
        </w:rPr>
        <w:t>etroleum and minerals resources</w:t>
      </w:r>
      <w:r w:rsidRPr="00852DEA">
        <w:rPr>
          <w:rFonts w:ascii="Times New Roman" w:hAnsi="Times New Roman"/>
          <w:sz w:val="24"/>
          <w:szCs w:val="24"/>
        </w:rPr>
        <w:t xml:space="preserve"> and to identify groundwater resources for agricultural and resource development.</w:t>
      </w:r>
    </w:p>
    <w:p w14:paraId="311BB9D9" w14:textId="77777777" w:rsidR="0033584E" w:rsidRDefault="0033584E" w:rsidP="0033584E">
      <w:pPr>
        <w:spacing w:after="120"/>
        <w:contextualSpacing/>
        <w:rPr>
          <w:rFonts w:ascii="Times New Roman" w:hAnsi="Times New Roman"/>
          <w:sz w:val="24"/>
          <w:szCs w:val="24"/>
        </w:rPr>
      </w:pPr>
    </w:p>
    <w:p w14:paraId="0FB58FB4" w14:textId="77777777" w:rsidR="003A578D" w:rsidRPr="006818C0" w:rsidRDefault="003A578D" w:rsidP="003A578D">
      <w:pPr>
        <w:rPr>
          <w:rFonts w:ascii="Times New Roman" w:hAnsi="Times New Roman"/>
          <w:sz w:val="24"/>
          <w:szCs w:val="24"/>
        </w:rPr>
      </w:pPr>
      <w:r w:rsidRPr="006818C0">
        <w:rPr>
          <w:rFonts w:ascii="Times New Roman" w:hAnsi="Times New Roman"/>
          <w:color w:val="000000" w:themeColor="text1"/>
          <w:sz w:val="24"/>
          <w:szCs w:val="24"/>
        </w:rPr>
        <w:t xml:space="preserve">The Minister for </w:t>
      </w:r>
      <w:r w:rsidR="00EC32E5">
        <w:rPr>
          <w:rFonts w:ascii="Times New Roman" w:hAnsi="Times New Roman"/>
          <w:color w:val="000000" w:themeColor="text1"/>
          <w:sz w:val="24"/>
          <w:szCs w:val="24"/>
        </w:rPr>
        <w:t>Resources</w:t>
      </w:r>
      <w:r w:rsidRPr="006818C0">
        <w:rPr>
          <w:rFonts w:ascii="Times New Roman" w:hAnsi="Times New Roman"/>
          <w:color w:val="000000" w:themeColor="text1"/>
          <w:sz w:val="24"/>
          <w:szCs w:val="24"/>
        </w:rPr>
        <w:t xml:space="preserve"> </w:t>
      </w:r>
      <w:r w:rsidR="00545D09">
        <w:rPr>
          <w:rFonts w:ascii="Times New Roman" w:hAnsi="Times New Roman"/>
          <w:color w:val="000000" w:themeColor="text1"/>
          <w:sz w:val="24"/>
          <w:szCs w:val="24"/>
        </w:rPr>
        <w:t xml:space="preserve">and Northern Australia </w:t>
      </w:r>
      <w:r w:rsidRPr="006818C0">
        <w:rPr>
          <w:rFonts w:ascii="Times New Roman" w:hAnsi="Times New Roman"/>
          <w:color w:val="000000" w:themeColor="text1"/>
          <w:sz w:val="24"/>
          <w:szCs w:val="24"/>
        </w:rPr>
        <w:t>has portfolio r</w:t>
      </w:r>
      <w:r w:rsidR="00466769">
        <w:rPr>
          <w:rFonts w:ascii="Times New Roman" w:hAnsi="Times New Roman"/>
          <w:color w:val="000000" w:themeColor="text1"/>
          <w:sz w:val="24"/>
          <w:szCs w:val="24"/>
        </w:rPr>
        <w:t xml:space="preserve">esponsibility for </w:t>
      </w:r>
      <w:r w:rsidR="0033584E">
        <w:rPr>
          <w:rFonts w:ascii="Times New Roman" w:hAnsi="Times New Roman"/>
          <w:color w:val="000000" w:themeColor="text1"/>
          <w:sz w:val="24"/>
          <w:szCs w:val="24"/>
        </w:rPr>
        <w:t>the P</w:t>
      </w:r>
      <w:r w:rsidR="007C022B">
        <w:rPr>
          <w:rFonts w:ascii="Times New Roman" w:hAnsi="Times New Roman"/>
          <w:color w:val="000000" w:themeColor="text1"/>
          <w:sz w:val="24"/>
          <w:szCs w:val="24"/>
        </w:rPr>
        <w:t>rogram</w:t>
      </w:r>
      <w:r w:rsidR="0033584E">
        <w:rPr>
          <w:rFonts w:ascii="Times New Roman" w:hAnsi="Times New Roman"/>
          <w:color w:val="000000" w:themeColor="text1"/>
          <w:sz w:val="24"/>
          <w:szCs w:val="24"/>
        </w:rPr>
        <w:t xml:space="preserve">me which will </w:t>
      </w:r>
      <w:r w:rsidR="0033584E">
        <w:rPr>
          <w:rFonts w:ascii="Times New Roman" w:eastAsiaTheme="minorHAnsi" w:hAnsi="Times New Roman"/>
          <w:bCs/>
          <w:sz w:val="24"/>
          <w:szCs w:val="24"/>
        </w:rPr>
        <w:t>be administered by Geoscience Australia</w:t>
      </w:r>
      <w:r w:rsidRPr="006818C0">
        <w:rPr>
          <w:rFonts w:ascii="Times New Roman" w:hAnsi="Times New Roman"/>
          <w:color w:val="000000" w:themeColor="text1"/>
          <w:sz w:val="24"/>
          <w:szCs w:val="24"/>
        </w:rPr>
        <w:t>.</w:t>
      </w:r>
    </w:p>
    <w:p w14:paraId="4356A603" w14:textId="77777777" w:rsidR="006818C0" w:rsidRDefault="006818C0" w:rsidP="006818C0">
      <w:pPr>
        <w:rPr>
          <w:rFonts w:ascii="Times New Roman" w:hAnsi="Times New Roman"/>
          <w:sz w:val="24"/>
          <w:szCs w:val="24"/>
        </w:rPr>
      </w:pPr>
    </w:p>
    <w:p w14:paraId="6E2B8EB7" w14:textId="77777777" w:rsidR="006818C0" w:rsidRPr="009932DB" w:rsidRDefault="006818C0" w:rsidP="006818C0">
      <w:pPr>
        <w:pStyle w:val="paranumbering0"/>
        <w:spacing w:before="0" w:beforeAutospacing="0" w:after="0" w:afterAutospacing="0"/>
        <w:contextualSpacing/>
        <w:rPr>
          <w:b/>
        </w:rPr>
      </w:pPr>
      <w:r w:rsidRPr="009932DB">
        <w:rPr>
          <w:b/>
        </w:rPr>
        <w:t>Human rights implications</w:t>
      </w:r>
    </w:p>
    <w:p w14:paraId="180EE337" w14:textId="77777777" w:rsidR="006818C0" w:rsidRPr="009932DB" w:rsidRDefault="006818C0" w:rsidP="006818C0">
      <w:pPr>
        <w:pStyle w:val="paranumbering0"/>
        <w:spacing w:before="0" w:beforeAutospacing="0" w:after="120" w:afterAutospacing="0"/>
        <w:contextualSpacing/>
      </w:pPr>
    </w:p>
    <w:p w14:paraId="0E2F7BA4" w14:textId="77777777" w:rsidR="006818C0" w:rsidRPr="009932DB" w:rsidRDefault="006818C0" w:rsidP="006818C0">
      <w:pPr>
        <w:pStyle w:val="paranumbering0"/>
        <w:spacing w:before="0" w:beforeAutospacing="0" w:after="0" w:afterAutospacing="0"/>
        <w:contextualSpacing/>
      </w:pPr>
      <w:r w:rsidRPr="009932DB">
        <w:t>The Regulation does not engage any of the applicable rights or freedoms.</w:t>
      </w:r>
    </w:p>
    <w:p w14:paraId="4EA70111" w14:textId="77777777" w:rsidR="006818C0" w:rsidRPr="009932DB" w:rsidRDefault="006818C0" w:rsidP="006818C0">
      <w:pPr>
        <w:pStyle w:val="paranumbering0"/>
        <w:spacing w:before="0" w:beforeAutospacing="0" w:after="0" w:afterAutospacing="0"/>
        <w:contextualSpacing/>
      </w:pPr>
    </w:p>
    <w:p w14:paraId="77E0D5BE" w14:textId="77777777" w:rsidR="006818C0" w:rsidRPr="009932DB" w:rsidRDefault="006818C0" w:rsidP="006818C0">
      <w:pPr>
        <w:contextualSpacing/>
        <w:rPr>
          <w:rFonts w:ascii="Times New Roman" w:hAnsi="Times New Roman"/>
          <w:b/>
          <w:sz w:val="24"/>
          <w:szCs w:val="24"/>
        </w:rPr>
      </w:pPr>
      <w:r w:rsidRPr="009932DB">
        <w:rPr>
          <w:rFonts w:ascii="Times New Roman" w:hAnsi="Times New Roman"/>
          <w:b/>
          <w:sz w:val="24"/>
          <w:szCs w:val="24"/>
        </w:rPr>
        <w:t>Conclusion</w:t>
      </w:r>
    </w:p>
    <w:p w14:paraId="0774E1CC" w14:textId="77777777" w:rsidR="006818C0" w:rsidRPr="009932DB" w:rsidRDefault="006818C0" w:rsidP="006818C0">
      <w:pPr>
        <w:pStyle w:val="paranumbering0"/>
        <w:spacing w:before="0" w:beforeAutospacing="0" w:after="0" w:afterAutospacing="0"/>
        <w:contextualSpacing/>
      </w:pPr>
    </w:p>
    <w:p w14:paraId="2A0707AF" w14:textId="77777777" w:rsidR="006818C0" w:rsidRPr="009932DB" w:rsidRDefault="006818C0" w:rsidP="006818C0">
      <w:pPr>
        <w:pStyle w:val="paranumbering0"/>
        <w:spacing w:before="0" w:beforeAutospacing="0" w:after="120" w:afterAutospacing="0"/>
        <w:contextualSpacing/>
      </w:pPr>
      <w:r w:rsidRPr="009932DB">
        <w:t>This Regulation is compatible with human rights as it does not raise any human rights issues.</w:t>
      </w:r>
    </w:p>
    <w:p w14:paraId="6ABE7D5E" w14:textId="77777777" w:rsidR="006818C0" w:rsidRPr="009932DB" w:rsidRDefault="006818C0" w:rsidP="006818C0">
      <w:pPr>
        <w:pStyle w:val="paranumbering0"/>
        <w:spacing w:before="0" w:beforeAutospacing="0" w:after="120" w:afterAutospacing="0"/>
        <w:contextualSpacing/>
      </w:pPr>
    </w:p>
    <w:p w14:paraId="28DC7337" w14:textId="77777777" w:rsidR="006818C0" w:rsidRPr="009932DB" w:rsidRDefault="006818C0" w:rsidP="006818C0">
      <w:pPr>
        <w:pStyle w:val="paranumbering0"/>
        <w:spacing w:before="0" w:beforeAutospacing="0" w:after="120" w:afterAutospacing="0"/>
        <w:contextualSpacing/>
      </w:pPr>
    </w:p>
    <w:p w14:paraId="2C3CC652" w14:textId="77777777" w:rsidR="006818C0" w:rsidRPr="009932DB" w:rsidRDefault="006818C0" w:rsidP="006818C0">
      <w:pPr>
        <w:pStyle w:val="paranumbering0"/>
        <w:spacing w:before="0" w:beforeAutospacing="0" w:after="120" w:afterAutospacing="0"/>
        <w:contextualSpacing/>
      </w:pPr>
    </w:p>
    <w:p w14:paraId="3290FA40" w14:textId="77777777" w:rsidR="006818C0" w:rsidRPr="009932DB" w:rsidRDefault="006818C0" w:rsidP="006818C0">
      <w:pPr>
        <w:pStyle w:val="paranumbering0"/>
        <w:spacing w:before="0" w:beforeAutospacing="0" w:after="120" w:afterAutospacing="0"/>
        <w:contextualSpacing/>
      </w:pPr>
    </w:p>
    <w:p w14:paraId="7EDD4782" w14:textId="77777777" w:rsidR="006818C0" w:rsidRPr="009932DB" w:rsidRDefault="006818C0" w:rsidP="006818C0">
      <w:pPr>
        <w:pStyle w:val="paranumbering0"/>
        <w:spacing w:before="0" w:beforeAutospacing="0" w:after="120" w:afterAutospacing="0"/>
        <w:contextualSpacing/>
        <w:jc w:val="center"/>
        <w:rPr>
          <w:b/>
        </w:rPr>
      </w:pPr>
      <w:r w:rsidRPr="009932DB">
        <w:rPr>
          <w:b/>
        </w:rPr>
        <w:t xml:space="preserve">Senator the Hon Mathias </w:t>
      </w:r>
      <w:proofErr w:type="spellStart"/>
      <w:r w:rsidRPr="009932DB">
        <w:rPr>
          <w:b/>
        </w:rPr>
        <w:t>Cormann</w:t>
      </w:r>
      <w:proofErr w:type="spellEnd"/>
    </w:p>
    <w:p w14:paraId="0A0D3367" w14:textId="77777777" w:rsidR="006818C0" w:rsidRPr="009932DB" w:rsidRDefault="006818C0" w:rsidP="006818C0">
      <w:pPr>
        <w:pStyle w:val="paranumbering0"/>
        <w:spacing w:before="0" w:beforeAutospacing="0" w:after="120" w:afterAutospacing="0"/>
        <w:contextualSpacing/>
        <w:jc w:val="center"/>
      </w:pPr>
      <w:r w:rsidRPr="009932DB">
        <w:rPr>
          <w:b/>
        </w:rPr>
        <w:t>Minister for Finance</w:t>
      </w:r>
    </w:p>
    <w:sectPr w:rsidR="006818C0" w:rsidRPr="009932DB"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85119" w14:textId="77777777" w:rsidR="003D7112" w:rsidRDefault="003D7112" w:rsidP="00A739E5">
      <w:r>
        <w:separator/>
      </w:r>
    </w:p>
  </w:endnote>
  <w:endnote w:type="continuationSeparator" w:id="0">
    <w:p w14:paraId="5E2A2FFF" w14:textId="77777777" w:rsidR="003D7112" w:rsidRDefault="003D7112"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5934" w14:textId="77777777" w:rsidR="00B92657" w:rsidRDefault="00B92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87A3" w14:textId="77777777" w:rsidR="00B92657" w:rsidRDefault="00B92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7B3A" w14:textId="77777777" w:rsidR="00B92657" w:rsidRDefault="00B9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C0C01" w14:textId="77777777" w:rsidR="003D7112" w:rsidRDefault="003D7112" w:rsidP="00A739E5">
      <w:r>
        <w:separator/>
      </w:r>
    </w:p>
  </w:footnote>
  <w:footnote w:type="continuationSeparator" w:id="0">
    <w:p w14:paraId="18819791" w14:textId="77777777" w:rsidR="003D7112" w:rsidRDefault="003D7112"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621" w14:textId="3A2DCF6B" w:rsidR="00B92657" w:rsidRDefault="00B92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E9C0" w14:textId="18AAA1AB" w:rsidR="004D676F" w:rsidRDefault="003D7112">
    <w:pPr>
      <w:pStyle w:val="Header"/>
      <w:jc w:val="center"/>
    </w:pPr>
    <w:sdt>
      <w:sdtPr>
        <w:id w:val="8403760"/>
        <w:docPartObj>
          <w:docPartGallery w:val="Page Numbers (Top of Page)"/>
          <w:docPartUnique/>
        </w:docPartObj>
      </w:sdtPr>
      <w:sdtEndPr/>
      <w:sdtContent>
        <w:r w:rsidR="00EC32E5">
          <w:fldChar w:fldCharType="begin"/>
        </w:r>
        <w:r w:rsidR="00EC32E5">
          <w:instrText xml:space="preserve"> PAGE   \* MERGEFORMAT </w:instrText>
        </w:r>
        <w:r w:rsidR="00EC32E5">
          <w:fldChar w:fldCharType="separate"/>
        </w:r>
        <w:r w:rsidR="000135BE">
          <w:rPr>
            <w:noProof/>
          </w:rPr>
          <w:t>2</w:t>
        </w:r>
        <w:r w:rsidR="00EC32E5">
          <w:rPr>
            <w:noProof/>
          </w:rPr>
          <w:fldChar w:fldCharType="end"/>
        </w:r>
      </w:sdtContent>
    </w:sdt>
  </w:p>
  <w:p w14:paraId="7ACA2CC2" w14:textId="77777777" w:rsidR="004D676F" w:rsidRDefault="004D6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B9E1" w14:textId="1F8B32EF" w:rsidR="004D676F" w:rsidRPr="00CA76CF" w:rsidRDefault="004D676F" w:rsidP="004D676F">
    <w:pPr>
      <w:pStyle w:val="Header"/>
      <w:jc w:val="right"/>
      <w:rPr>
        <w:b/>
        <w:u w:val="single"/>
      </w:rPr>
    </w:pPr>
  </w:p>
  <w:p w14:paraId="14B99940" w14:textId="77777777" w:rsidR="004D676F" w:rsidRDefault="004D676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7FF49" w14:textId="207744BB" w:rsidR="00B92657" w:rsidRDefault="00B926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8F40" w14:textId="42FBE53A" w:rsidR="004D676F" w:rsidRDefault="003D7112">
    <w:pPr>
      <w:pStyle w:val="Header"/>
      <w:jc w:val="center"/>
    </w:pPr>
    <w:sdt>
      <w:sdtPr>
        <w:id w:val="8403761"/>
        <w:docPartObj>
          <w:docPartGallery w:val="Page Numbers (Top of Page)"/>
          <w:docPartUnique/>
        </w:docPartObj>
      </w:sdtPr>
      <w:sdtEndPr/>
      <w:sdtContent>
        <w:r w:rsidR="00EC32E5">
          <w:fldChar w:fldCharType="begin"/>
        </w:r>
        <w:r w:rsidR="00EC32E5">
          <w:instrText xml:space="preserve"> PAGE   \* MERGEFORMAT </w:instrText>
        </w:r>
        <w:r w:rsidR="00EC32E5">
          <w:fldChar w:fldCharType="separate"/>
        </w:r>
        <w:r w:rsidR="000135BE">
          <w:rPr>
            <w:noProof/>
          </w:rPr>
          <w:t>3</w:t>
        </w:r>
        <w:r w:rsidR="00EC32E5">
          <w:rPr>
            <w:noProof/>
          </w:rPr>
          <w:fldChar w:fldCharType="end"/>
        </w:r>
      </w:sdtContent>
    </w:sdt>
  </w:p>
  <w:p w14:paraId="7B697911" w14:textId="77777777" w:rsidR="004D676F" w:rsidRDefault="004D6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5EF78" w14:textId="2F671401" w:rsidR="004D676F" w:rsidRPr="00CA76CF" w:rsidRDefault="004D676F" w:rsidP="004D676F">
    <w:pPr>
      <w:pStyle w:val="Header"/>
      <w:jc w:val="right"/>
      <w:rPr>
        <w:b/>
        <w:u w:val="single"/>
      </w:rPr>
    </w:pPr>
    <w:r w:rsidRPr="0088187F">
      <w:rPr>
        <w:b/>
        <w:u w:val="single"/>
      </w:rPr>
      <w:t>Attachment A</w:t>
    </w:r>
  </w:p>
  <w:p w14:paraId="43E0A091" w14:textId="77777777" w:rsidR="004D676F" w:rsidRDefault="004D676F">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5082" w14:textId="63BC6209" w:rsidR="00B92657" w:rsidRDefault="00B926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2493" w14:textId="4D09CCBC" w:rsidR="004D676F" w:rsidRDefault="004D676F">
    <w:pPr>
      <w:pStyle w:val="Header"/>
      <w:jc w:val="center"/>
    </w:pPr>
  </w:p>
  <w:sdt>
    <w:sdtPr>
      <w:id w:val="8403763"/>
      <w:docPartObj>
        <w:docPartGallery w:val="Page Numbers (Top of Page)"/>
        <w:docPartUnique/>
      </w:docPartObj>
    </w:sdtPr>
    <w:sdtEndPr/>
    <w:sdtContent>
      <w:p w14:paraId="2889F698" w14:textId="77777777" w:rsidR="004D676F" w:rsidRDefault="00EC32E5">
        <w:pPr>
          <w:pStyle w:val="Header"/>
          <w:jc w:val="center"/>
        </w:pPr>
        <w:r>
          <w:fldChar w:fldCharType="begin"/>
        </w:r>
        <w:r>
          <w:instrText xml:space="preserve"> PAGE   \* MERGEFORMAT </w:instrText>
        </w:r>
        <w:r>
          <w:fldChar w:fldCharType="separate"/>
        </w:r>
        <w:r w:rsidR="00545D09">
          <w:rPr>
            <w:noProof/>
          </w:rPr>
          <w:t>2</w:t>
        </w:r>
        <w:r>
          <w:rPr>
            <w:noProof/>
          </w:rPr>
          <w:fldChar w:fldCharType="end"/>
        </w:r>
      </w:p>
    </w:sdtContent>
  </w:sdt>
  <w:p w14:paraId="4FC5DADE" w14:textId="77777777" w:rsidR="004D676F" w:rsidRDefault="004D67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1976" w14:textId="4B8C62F0" w:rsidR="004D676F" w:rsidRPr="00CA76CF" w:rsidRDefault="004D676F" w:rsidP="004D676F">
    <w:pPr>
      <w:pStyle w:val="Header"/>
      <w:jc w:val="right"/>
      <w:rPr>
        <w:b/>
        <w:u w:val="single"/>
      </w:rPr>
    </w:pPr>
    <w:r w:rsidRPr="0088187F">
      <w:rPr>
        <w:b/>
        <w:u w:val="single"/>
      </w:rPr>
      <w:t xml:space="preserve">Attachment </w:t>
    </w:r>
    <w:r>
      <w:rPr>
        <w:b/>
        <w:u w:val="single"/>
      </w:rPr>
      <w:t>B</w:t>
    </w:r>
  </w:p>
  <w:p w14:paraId="48B09D1B" w14:textId="77777777" w:rsidR="004D676F" w:rsidRDefault="004D67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4845DB6"/>
    <w:multiLevelType w:val="multilevel"/>
    <w:tmpl w:val="33AA78A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CC93C0A"/>
    <w:multiLevelType w:val="multilevel"/>
    <w:tmpl w:val="0C09001D"/>
    <w:numStyleLink w:val="Style1"/>
  </w:abstractNum>
  <w:abstractNum w:abstractNumId="4"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5" w15:restartNumberingAfterBreak="0">
    <w:nsid w:val="75E931D6"/>
    <w:multiLevelType w:val="multilevel"/>
    <w:tmpl w:val="33AA78A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1EEA"/>
    <w:rsid w:val="00002B20"/>
    <w:rsid w:val="0000354E"/>
    <w:rsid w:val="0000562B"/>
    <w:rsid w:val="00007DF9"/>
    <w:rsid w:val="00012CB9"/>
    <w:rsid w:val="000135BE"/>
    <w:rsid w:val="00015510"/>
    <w:rsid w:val="00016690"/>
    <w:rsid w:val="00017136"/>
    <w:rsid w:val="000173B6"/>
    <w:rsid w:val="00017E5D"/>
    <w:rsid w:val="000209F7"/>
    <w:rsid w:val="00020BD0"/>
    <w:rsid w:val="000236C9"/>
    <w:rsid w:val="000241F5"/>
    <w:rsid w:val="00024813"/>
    <w:rsid w:val="00024D0A"/>
    <w:rsid w:val="00025954"/>
    <w:rsid w:val="00025D05"/>
    <w:rsid w:val="00027364"/>
    <w:rsid w:val="000274FF"/>
    <w:rsid w:val="00027A9C"/>
    <w:rsid w:val="00030505"/>
    <w:rsid w:val="000305FA"/>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970"/>
    <w:rsid w:val="000540D6"/>
    <w:rsid w:val="00055BA8"/>
    <w:rsid w:val="00061729"/>
    <w:rsid w:val="00061E47"/>
    <w:rsid w:val="00062673"/>
    <w:rsid w:val="000626E9"/>
    <w:rsid w:val="00062DC0"/>
    <w:rsid w:val="0006315A"/>
    <w:rsid w:val="00064EEB"/>
    <w:rsid w:val="0006530B"/>
    <w:rsid w:val="00066049"/>
    <w:rsid w:val="00070FB9"/>
    <w:rsid w:val="00070FD3"/>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4AD1"/>
    <w:rsid w:val="00094AF3"/>
    <w:rsid w:val="00095F54"/>
    <w:rsid w:val="0009611E"/>
    <w:rsid w:val="000962A2"/>
    <w:rsid w:val="00097451"/>
    <w:rsid w:val="00097ABA"/>
    <w:rsid w:val="00097F1F"/>
    <w:rsid w:val="00097F3F"/>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438B"/>
    <w:rsid w:val="000B4396"/>
    <w:rsid w:val="000B4868"/>
    <w:rsid w:val="000B486E"/>
    <w:rsid w:val="000B4ED1"/>
    <w:rsid w:val="000B6EB5"/>
    <w:rsid w:val="000C1FE0"/>
    <w:rsid w:val="000C2A3C"/>
    <w:rsid w:val="000C33DA"/>
    <w:rsid w:val="000C5154"/>
    <w:rsid w:val="000C5AF4"/>
    <w:rsid w:val="000C62FE"/>
    <w:rsid w:val="000C6E0B"/>
    <w:rsid w:val="000D02E1"/>
    <w:rsid w:val="000D0BCE"/>
    <w:rsid w:val="000D1B54"/>
    <w:rsid w:val="000D2900"/>
    <w:rsid w:val="000D3732"/>
    <w:rsid w:val="000D3914"/>
    <w:rsid w:val="000D4820"/>
    <w:rsid w:val="000D5752"/>
    <w:rsid w:val="000D5E62"/>
    <w:rsid w:val="000D640B"/>
    <w:rsid w:val="000E148C"/>
    <w:rsid w:val="000E2880"/>
    <w:rsid w:val="000E2AE8"/>
    <w:rsid w:val="000E3253"/>
    <w:rsid w:val="000E42C5"/>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579B"/>
    <w:rsid w:val="00105AD5"/>
    <w:rsid w:val="00105FB4"/>
    <w:rsid w:val="00107AA9"/>
    <w:rsid w:val="00110858"/>
    <w:rsid w:val="0011126F"/>
    <w:rsid w:val="001119CE"/>
    <w:rsid w:val="00111A6E"/>
    <w:rsid w:val="00111F31"/>
    <w:rsid w:val="00111FEC"/>
    <w:rsid w:val="001135BE"/>
    <w:rsid w:val="001168C2"/>
    <w:rsid w:val="001221AC"/>
    <w:rsid w:val="00122856"/>
    <w:rsid w:val="00125FF4"/>
    <w:rsid w:val="00130C06"/>
    <w:rsid w:val="00131C9C"/>
    <w:rsid w:val="00131FD7"/>
    <w:rsid w:val="00132218"/>
    <w:rsid w:val="00133007"/>
    <w:rsid w:val="00133362"/>
    <w:rsid w:val="001340F9"/>
    <w:rsid w:val="001340FA"/>
    <w:rsid w:val="00134890"/>
    <w:rsid w:val="0013533A"/>
    <w:rsid w:val="00135D7E"/>
    <w:rsid w:val="001367DE"/>
    <w:rsid w:val="001400F7"/>
    <w:rsid w:val="00141FE8"/>
    <w:rsid w:val="0014294F"/>
    <w:rsid w:val="00145E67"/>
    <w:rsid w:val="00147325"/>
    <w:rsid w:val="00147703"/>
    <w:rsid w:val="0014791A"/>
    <w:rsid w:val="00152C36"/>
    <w:rsid w:val="00155D89"/>
    <w:rsid w:val="00156676"/>
    <w:rsid w:val="00157054"/>
    <w:rsid w:val="00166488"/>
    <w:rsid w:val="00167DE0"/>
    <w:rsid w:val="0017031A"/>
    <w:rsid w:val="00171EF0"/>
    <w:rsid w:val="00172470"/>
    <w:rsid w:val="00174A68"/>
    <w:rsid w:val="00174A9E"/>
    <w:rsid w:val="00174BA7"/>
    <w:rsid w:val="0017524C"/>
    <w:rsid w:val="001758EE"/>
    <w:rsid w:val="001762E1"/>
    <w:rsid w:val="00176E66"/>
    <w:rsid w:val="00176FFE"/>
    <w:rsid w:val="00177828"/>
    <w:rsid w:val="001778AF"/>
    <w:rsid w:val="00180923"/>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6B57"/>
    <w:rsid w:val="001A11F0"/>
    <w:rsid w:val="001A12D0"/>
    <w:rsid w:val="001A135A"/>
    <w:rsid w:val="001A14A8"/>
    <w:rsid w:val="001A1ABB"/>
    <w:rsid w:val="001A2E7A"/>
    <w:rsid w:val="001A2FB3"/>
    <w:rsid w:val="001A3CEF"/>
    <w:rsid w:val="001A4917"/>
    <w:rsid w:val="001A4F0D"/>
    <w:rsid w:val="001A59B4"/>
    <w:rsid w:val="001A5B13"/>
    <w:rsid w:val="001A6323"/>
    <w:rsid w:val="001A77C4"/>
    <w:rsid w:val="001B017E"/>
    <w:rsid w:val="001B0E11"/>
    <w:rsid w:val="001B1033"/>
    <w:rsid w:val="001B122D"/>
    <w:rsid w:val="001B2C4F"/>
    <w:rsid w:val="001B36A9"/>
    <w:rsid w:val="001B4646"/>
    <w:rsid w:val="001B473A"/>
    <w:rsid w:val="001B52F2"/>
    <w:rsid w:val="001B5B8E"/>
    <w:rsid w:val="001C00EC"/>
    <w:rsid w:val="001C0468"/>
    <w:rsid w:val="001C0DB3"/>
    <w:rsid w:val="001C0DE4"/>
    <w:rsid w:val="001C16D4"/>
    <w:rsid w:val="001C19D8"/>
    <w:rsid w:val="001C2194"/>
    <w:rsid w:val="001C2998"/>
    <w:rsid w:val="001C3839"/>
    <w:rsid w:val="001C6CDB"/>
    <w:rsid w:val="001D0C07"/>
    <w:rsid w:val="001D1390"/>
    <w:rsid w:val="001D1A63"/>
    <w:rsid w:val="001D3224"/>
    <w:rsid w:val="001D362C"/>
    <w:rsid w:val="001D419F"/>
    <w:rsid w:val="001D4D1B"/>
    <w:rsid w:val="001D5C68"/>
    <w:rsid w:val="001D66FE"/>
    <w:rsid w:val="001D7161"/>
    <w:rsid w:val="001D7A67"/>
    <w:rsid w:val="001E0BDF"/>
    <w:rsid w:val="001E1A6F"/>
    <w:rsid w:val="001E1B51"/>
    <w:rsid w:val="001E1C6F"/>
    <w:rsid w:val="001E2290"/>
    <w:rsid w:val="001E2495"/>
    <w:rsid w:val="001E3D9D"/>
    <w:rsid w:val="001E500D"/>
    <w:rsid w:val="001E604E"/>
    <w:rsid w:val="001E78EC"/>
    <w:rsid w:val="001F02A3"/>
    <w:rsid w:val="001F0675"/>
    <w:rsid w:val="001F0897"/>
    <w:rsid w:val="001F14AF"/>
    <w:rsid w:val="001F6815"/>
    <w:rsid w:val="002021CE"/>
    <w:rsid w:val="00202352"/>
    <w:rsid w:val="0020244E"/>
    <w:rsid w:val="00203112"/>
    <w:rsid w:val="002034DF"/>
    <w:rsid w:val="002038E5"/>
    <w:rsid w:val="0020679A"/>
    <w:rsid w:val="00210582"/>
    <w:rsid w:val="00210714"/>
    <w:rsid w:val="00211094"/>
    <w:rsid w:val="0021123D"/>
    <w:rsid w:val="00212BD9"/>
    <w:rsid w:val="002136D8"/>
    <w:rsid w:val="00213D7B"/>
    <w:rsid w:val="00214860"/>
    <w:rsid w:val="002149E8"/>
    <w:rsid w:val="00215279"/>
    <w:rsid w:val="00215EC2"/>
    <w:rsid w:val="0021681C"/>
    <w:rsid w:val="002169C1"/>
    <w:rsid w:val="00217B96"/>
    <w:rsid w:val="00217F16"/>
    <w:rsid w:val="00221032"/>
    <w:rsid w:val="00221768"/>
    <w:rsid w:val="002220E6"/>
    <w:rsid w:val="002225FB"/>
    <w:rsid w:val="002255DE"/>
    <w:rsid w:val="00227FDC"/>
    <w:rsid w:val="002307E1"/>
    <w:rsid w:val="002317C4"/>
    <w:rsid w:val="002346F4"/>
    <w:rsid w:val="002360E8"/>
    <w:rsid w:val="00237ACA"/>
    <w:rsid w:val="00241A02"/>
    <w:rsid w:val="00241A61"/>
    <w:rsid w:val="0024227E"/>
    <w:rsid w:val="002427DC"/>
    <w:rsid w:val="00242DCE"/>
    <w:rsid w:val="00243B3D"/>
    <w:rsid w:val="00244D35"/>
    <w:rsid w:val="002453AB"/>
    <w:rsid w:val="002459FF"/>
    <w:rsid w:val="00247151"/>
    <w:rsid w:val="0025195A"/>
    <w:rsid w:val="00252B4B"/>
    <w:rsid w:val="002539B4"/>
    <w:rsid w:val="00253D00"/>
    <w:rsid w:val="00254139"/>
    <w:rsid w:val="00254F43"/>
    <w:rsid w:val="002559BC"/>
    <w:rsid w:val="002573BB"/>
    <w:rsid w:val="002575F9"/>
    <w:rsid w:val="002610DA"/>
    <w:rsid w:val="002632A8"/>
    <w:rsid w:val="0026427D"/>
    <w:rsid w:val="00265A16"/>
    <w:rsid w:val="00265C8C"/>
    <w:rsid w:val="00265D94"/>
    <w:rsid w:val="0026654E"/>
    <w:rsid w:val="00266F53"/>
    <w:rsid w:val="00266FCD"/>
    <w:rsid w:val="00266FE5"/>
    <w:rsid w:val="00267075"/>
    <w:rsid w:val="002673F1"/>
    <w:rsid w:val="00267A7C"/>
    <w:rsid w:val="002707FB"/>
    <w:rsid w:val="00270DB3"/>
    <w:rsid w:val="00270F41"/>
    <w:rsid w:val="0027154E"/>
    <w:rsid w:val="00272E52"/>
    <w:rsid w:val="00274345"/>
    <w:rsid w:val="00274435"/>
    <w:rsid w:val="00275443"/>
    <w:rsid w:val="00275B02"/>
    <w:rsid w:val="00276C15"/>
    <w:rsid w:val="002800CE"/>
    <w:rsid w:val="00282AF7"/>
    <w:rsid w:val="002839F9"/>
    <w:rsid w:val="0028530A"/>
    <w:rsid w:val="00291511"/>
    <w:rsid w:val="002915A2"/>
    <w:rsid w:val="00291FBF"/>
    <w:rsid w:val="00293442"/>
    <w:rsid w:val="002936F2"/>
    <w:rsid w:val="00294B3F"/>
    <w:rsid w:val="00294FBA"/>
    <w:rsid w:val="00297FF0"/>
    <w:rsid w:val="002A0F8F"/>
    <w:rsid w:val="002A2651"/>
    <w:rsid w:val="002A2CB1"/>
    <w:rsid w:val="002A365B"/>
    <w:rsid w:val="002A3BC9"/>
    <w:rsid w:val="002A7EDE"/>
    <w:rsid w:val="002B005C"/>
    <w:rsid w:val="002B0D32"/>
    <w:rsid w:val="002B11A6"/>
    <w:rsid w:val="002B264E"/>
    <w:rsid w:val="002B4444"/>
    <w:rsid w:val="002B4B18"/>
    <w:rsid w:val="002B4F1E"/>
    <w:rsid w:val="002B531A"/>
    <w:rsid w:val="002C0748"/>
    <w:rsid w:val="002C20B7"/>
    <w:rsid w:val="002C2383"/>
    <w:rsid w:val="002C2AD3"/>
    <w:rsid w:val="002C34DF"/>
    <w:rsid w:val="002C534F"/>
    <w:rsid w:val="002C56CD"/>
    <w:rsid w:val="002C7B17"/>
    <w:rsid w:val="002D0977"/>
    <w:rsid w:val="002D130F"/>
    <w:rsid w:val="002D241B"/>
    <w:rsid w:val="002D45E6"/>
    <w:rsid w:val="002D5218"/>
    <w:rsid w:val="002D6705"/>
    <w:rsid w:val="002D76F1"/>
    <w:rsid w:val="002D7E6C"/>
    <w:rsid w:val="002E06CD"/>
    <w:rsid w:val="002E1499"/>
    <w:rsid w:val="002E26BB"/>
    <w:rsid w:val="002E3CA8"/>
    <w:rsid w:val="002E4B31"/>
    <w:rsid w:val="002E4C10"/>
    <w:rsid w:val="002E4CAE"/>
    <w:rsid w:val="002E725A"/>
    <w:rsid w:val="002E7359"/>
    <w:rsid w:val="002F0593"/>
    <w:rsid w:val="002F0D29"/>
    <w:rsid w:val="002F0DB1"/>
    <w:rsid w:val="002F2A39"/>
    <w:rsid w:val="002F35FC"/>
    <w:rsid w:val="002F3E1A"/>
    <w:rsid w:val="002F3F7A"/>
    <w:rsid w:val="002F5B33"/>
    <w:rsid w:val="002F74CD"/>
    <w:rsid w:val="0030125B"/>
    <w:rsid w:val="00301A16"/>
    <w:rsid w:val="0030226A"/>
    <w:rsid w:val="00302CAB"/>
    <w:rsid w:val="0030381B"/>
    <w:rsid w:val="00304A1C"/>
    <w:rsid w:val="00304EE9"/>
    <w:rsid w:val="00305C2C"/>
    <w:rsid w:val="00306B69"/>
    <w:rsid w:val="00306F20"/>
    <w:rsid w:val="00307571"/>
    <w:rsid w:val="0031066F"/>
    <w:rsid w:val="00312786"/>
    <w:rsid w:val="00314EDE"/>
    <w:rsid w:val="00315045"/>
    <w:rsid w:val="00315D4B"/>
    <w:rsid w:val="00316F2F"/>
    <w:rsid w:val="003176C8"/>
    <w:rsid w:val="00320255"/>
    <w:rsid w:val="00320EF3"/>
    <w:rsid w:val="0032102D"/>
    <w:rsid w:val="0032123A"/>
    <w:rsid w:val="00321933"/>
    <w:rsid w:val="003221C0"/>
    <w:rsid w:val="00322DF1"/>
    <w:rsid w:val="003239EB"/>
    <w:rsid w:val="00324561"/>
    <w:rsid w:val="00324AF2"/>
    <w:rsid w:val="00324F39"/>
    <w:rsid w:val="00325624"/>
    <w:rsid w:val="00325FD5"/>
    <w:rsid w:val="003263B5"/>
    <w:rsid w:val="003264FB"/>
    <w:rsid w:val="00326E83"/>
    <w:rsid w:val="00327E9A"/>
    <w:rsid w:val="00330FB9"/>
    <w:rsid w:val="00331DA7"/>
    <w:rsid w:val="00332724"/>
    <w:rsid w:val="0033409E"/>
    <w:rsid w:val="00334D0B"/>
    <w:rsid w:val="0033584E"/>
    <w:rsid w:val="00335A0A"/>
    <w:rsid w:val="0033726B"/>
    <w:rsid w:val="00337A28"/>
    <w:rsid w:val="00341976"/>
    <w:rsid w:val="0034206A"/>
    <w:rsid w:val="003426B7"/>
    <w:rsid w:val="00342CA2"/>
    <w:rsid w:val="00345585"/>
    <w:rsid w:val="0034564C"/>
    <w:rsid w:val="00346199"/>
    <w:rsid w:val="003463FF"/>
    <w:rsid w:val="00347E7B"/>
    <w:rsid w:val="0035011E"/>
    <w:rsid w:val="0035026F"/>
    <w:rsid w:val="00350579"/>
    <w:rsid w:val="003518AA"/>
    <w:rsid w:val="00352766"/>
    <w:rsid w:val="00354382"/>
    <w:rsid w:val="00354A02"/>
    <w:rsid w:val="003570EA"/>
    <w:rsid w:val="00357DEF"/>
    <w:rsid w:val="00360F30"/>
    <w:rsid w:val="003620B0"/>
    <w:rsid w:val="003625AD"/>
    <w:rsid w:val="00363243"/>
    <w:rsid w:val="003639EE"/>
    <w:rsid w:val="003661C2"/>
    <w:rsid w:val="003662F7"/>
    <w:rsid w:val="00367FBF"/>
    <w:rsid w:val="003708B8"/>
    <w:rsid w:val="003710CA"/>
    <w:rsid w:val="00371321"/>
    <w:rsid w:val="00371574"/>
    <w:rsid w:val="003715C9"/>
    <w:rsid w:val="00372C7B"/>
    <w:rsid w:val="003754B5"/>
    <w:rsid w:val="00375F2C"/>
    <w:rsid w:val="00376204"/>
    <w:rsid w:val="003765D9"/>
    <w:rsid w:val="003772E2"/>
    <w:rsid w:val="00380D28"/>
    <w:rsid w:val="00380E4B"/>
    <w:rsid w:val="003812EA"/>
    <w:rsid w:val="00381964"/>
    <w:rsid w:val="00383793"/>
    <w:rsid w:val="00383CF4"/>
    <w:rsid w:val="0038414B"/>
    <w:rsid w:val="003847EC"/>
    <w:rsid w:val="00385EF6"/>
    <w:rsid w:val="003875A7"/>
    <w:rsid w:val="00387766"/>
    <w:rsid w:val="00387CD3"/>
    <w:rsid w:val="00387F66"/>
    <w:rsid w:val="003900FF"/>
    <w:rsid w:val="00390B32"/>
    <w:rsid w:val="003916BA"/>
    <w:rsid w:val="0039176D"/>
    <w:rsid w:val="00391979"/>
    <w:rsid w:val="00391DF9"/>
    <w:rsid w:val="00391E4F"/>
    <w:rsid w:val="0039227C"/>
    <w:rsid w:val="00392EF1"/>
    <w:rsid w:val="00393B66"/>
    <w:rsid w:val="00393DDB"/>
    <w:rsid w:val="00395155"/>
    <w:rsid w:val="00396775"/>
    <w:rsid w:val="00396A7F"/>
    <w:rsid w:val="00397DE6"/>
    <w:rsid w:val="003A07A5"/>
    <w:rsid w:val="003A084B"/>
    <w:rsid w:val="003A0A31"/>
    <w:rsid w:val="003A16BB"/>
    <w:rsid w:val="003A1787"/>
    <w:rsid w:val="003A2761"/>
    <w:rsid w:val="003A3516"/>
    <w:rsid w:val="003A36F3"/>
    <w:rsid w:val="003A4C51"/>
    <w:rsid w:val="003A578D"/>
    <w:rsid w:val="003A61F1"/>
    <w:rsid w:val="003A73FB"/>
    <w:rsid w:val="003A760B"/>
    <w:rsid w:val="003A7EF1"/>
    <w:rsid w:val="003B2D12"/>
    <w:rsid w:val="003B33F4"/>
    <w:rsid w:val="003B558E"/>
    <w:rsid w:val="003B670B"/>
    <w:rsid w:val="003B6D7E"/>
    <w:rsid w:val="003B6E5D"/>
    <w:rsid w:val="003B7F76"/>
    <w:rsid w:val="003C1231"/>
    <w:rsid w:val="003C1F37"/>
    <w:rsid w:val="003C2514"/>
    <w:rsid w:val="003C3251"/>
    <w:rsid w:val="003C4DF6"/>
    <w:rsid w:val="003C5FC3"/>
    <w:rsid w:val="003C744C"/>
    <w:rsid w:val="003C76D7"/>
    <w:rsid w:val="003C7A02"/>
    <w:rsid w:val="003D00A7"/>
    <w:rsid w:val="003D2E45"/>
    <w:rsid w:val="003D4FC8"/>
    <w:rsid w:val="003D4FE0"/>
    <w:rsid w:val="003D5689"/>
    <w:rsid w:val="003D597E"/>
    <w:rsid w:val="003D6EA6"/>
    <w:rsid w:val="003D7112"/>
    <w:rsid w:val="003D7B87"/>
    <w:rsid w:val="003E07D6"/>
    <w:rsid w:val="003E0C9C"/>
    <w:rsid w:val="003E1CF8"/>
    <w:rsid w:val="003E23A6"/>
    <w:rsid w:val="003E253F"/>
    <w:rsid w:val="003E331E"/>
    <w:rsid w:val="003E4FAE"/>
    <w:rsid w:val="003E53BB"/>
    <w:rsid w:val="003E6A13"/>
    <w:rsid w:val="003E6C4C"/>
    <w:rsid w:val="003E7942"/>
    <w:rsid w:val="003E7B14"/>
    <w:rsid w:val="003E7BB4"/>
    <w:rsid w:val="003E7C11"/>
    <w:rsid w:val="003F0270"/>
    <w:rsid w:val="003F0ECD"/>
    <w:rsid w:val="003F18BE"/>
    <w:rsid w:val="003F39D8"/>
    <w:rsid w:val="00400828"/>
    <w:rsid w:val="00401647"/>
    <w:rsid w:val="00401A60"/>
    <w:rsid w:val="00402881"/>
    <w:rsid w:val="004038DD"/>
    <w:rsid w:val="004043FA"/>
    <w:rsid w:val="00404DE6"/>
    <w:rsid w:val="004059E0"/>
    <w:rsid w:val="004061A6"/>
    <w:rsid w:val="0040786A"/>
    <w:rsid w:val="00410BA9"/>
    <w:rsid w:val="00410F2E"/>
    <w:rsid w:val="004124BB"/>
    <w:rsid w:val="00412E9A"/>
    <w:rsid w:val="0041410B"/>
    <w:rsid w:val="00415313"/>
    <w:rsid w:val="004172E6"/>
    <w:rsid w:val="00420558"/>
    <w:rsid w:val="00420B58"/>
    <w:rsid w:val="00421DA5"/>
    <w:rsid w:val="00422B59"/>
    <w:rsid w:val="00422DEC"/>
    <w:rsid w:val="004230A1"/>
    <w:rsid w:val="004238EE"/>
    <w:rsid w:val="004240D5"/>
    <w:rsid w:val="00424471"/>
    <w:rsid w:val="0042468B"/>
    <w:rsid w:val="0042615E"/>
    <w:rsid w:val="00427FD1"/>
    <w:rsid w:val="004307B6"/>
    <w:rsid w:val="004314EA"/>
    <w:rsid w:val="00431599"/>
    <w:rsid w:val="00431D96"/>
    <w:rsid w:val="00432AAB"/>
    <w:rsid w:val="00433FED"/>
    <w:rsid w:val="00434A2B"/>
    <w:rsid w:val="00435B5A"/>
    <w:rsid w:val="00435F84"/>
    <w:rsid w:val="004368A7"/>
    <w:rsid w:val="004403BB"/>
    <w:rsid w:val="00440464"/>
    <w:rsid w:val="00443662"/>
    <w:rsid w:val="00445E1A"/>
    <w:rsid w:val="0044615C"/>
    <w:rsid w:val="00446AEF"/>
    <w:rsid w:val="0044702A"/>
    <w:rsid w:val="00453C0E"/>
    <w:rsid w:val="00453D5E"/>
    <w:rsid w:val="00456099"/>
    <w:rsid w:val="00456A96"/>
    <w:rsid w:val="00457DD1"/>
    <w:rsid w:val="00460480"/>
    <w:rsid w:val="00460793"/>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908"/>
    <w:rsid w:val="00481FA8"/>
    <w:rsid w:val="00482B16"/>
    <w:rsid w:val="00482C9F"/>
    <w:rsid w:val="00483E0D"/>
    <w:rsid w:val="00484C14"/>
    <w:rsid w:val="00486278"/>
    <w:rsid w:val="00486DEB"/>
    <w:rsid w:val="00486E2C"/>
    <w:rsid w:val="00487794"/>
    <w:rsid w:val="004877BB"/>
    <w:rsid w:val="00487A96"/>
    <w:rsid w:val="00487ED7"/>
    <w:rsid w:val="0049015A"/>
    <w:rsid w:val="004906AE"/>
    <w:rsid w:val="00491B5D"/>
    <w:rsid w:val="00493A8C"/>
    <w:rsid w:val="00496D4E"/>
    <w:rsid w:val="00496DED"/>
    <w:rsid w:val="00497454"/>
    <w:rsid w:val="004A0F06"/>
    <w:rsid w:val="004A15A6"/>
    <w:rsid w:val="004A32FF"/>
    <w:rsid w:val="004A5FBC"/>
    <w:rsid w:val="004A6CCC"/>
    <w:rsid w:val="004A7090"/>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C1081"/>
    <w:rsid w:val="004C2503"/>
    <w:rsid w:val="004C4026"/>
    <w:rsid w:val="004C54ED"/>
    <w:rsid w:val="004C5856"/>
    <w:rsid w:val="004C6568"/>
    <w:rsid w:val="004C7FCD"/>
    <w:rsid w:val="004D059A"/>
    <w:rsid w:val="004D14CB"/>
    <w:rsid w:val="004D1ED2"/>
    <w:rsid w:val="004D23B2"/>
    <w:rsid w:val="004D4019"/>
    <w:rsid w:val="004D443F"/>
    <w:rsid w:val="004D4A74"/>
    <w:rsid w:val="004D5760"/>
    <w:rsid w:val="004D64BA"/>
    <w:rsid w:val="004D64BD"/>
    <w:rsid w:val="004D676F"/>
    <w:rsid w:val="004D6929"/>
    <w:rsid w:val="004D77BD"/>
    <w:rsid w:val="004D7CF4"/>
    <w:rsid w:val="004D7EB0"/>
    <w:rsid w:val="004E34E4"/>
    <w:rsid w:val="004E354F"/>
    <w:rsid w:val="004E3E72"/>
    <w:rsid w:val="004E494B"/>
    <w:rsid w:val="004E49B1"/>
    <w:rsid w:val="004E4AD1"/>
    <w:rsid w:val="004E56E2"/>
    <w:rsid w:val="004E6ED9"/>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7E9"/>
    <w:rsid w:val="00506B6A"/>
    <w:rsid w:val="005100A5"/>
    <w:rsid w:val="0051153F"/>
    <w:rsid w:val="00511CFF"/>
    <w:rsid w:val="00512A98"/>
    <w:rsid w:val="00515507"/>
    <w:rsid w:val="00515663"/>
    <w:rsid w:val="00517AE1"/>
    <w:rsid w:val="0052002F"/>
    <w:rsid w:val="00520D23"/>
    <w:rsid w:val="00522364"/>
    <w:rsid w:val="00523344"/>
    <w:rsid w:val="0052493C"/>
    <w:rsid w:val="00525CB3"/>
    <w:rsid w:val="00525F2D"/>
    <w:rsid w:val="00532DB2"/>
    <w:rsid w:val="00534B73"/>
    <w:rsid w:val="00534E27"/>
    <w:rsid w:val="00535D85"/>
    <w:rsid w:val="00535DF5"/>
    <w:rsid w:val="00541D81"/>
    <w:rsid w:val="00541E48"/>
    <w:rsid w:val="00541EE7"/>
    <w:rsid w:val="00542E7D"/>
    <w:rsid w:val="0054316D"/>
    <w:rsid w:val="00543DE0"/>
    <w:rsid w:val="00543E65"/>
    <w:rsid w:val="00545D09"/>
    <w:rsid w:val="00545E3D"/>
    <w:rsid w:val="005461E1"/>
    <w:rsid w:val="005473A7"/>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258D"/>
    <w:rsid w:val="005732B9"/>
    <w:rsid w:val="005733B9"/>
    <w:rsid w:val="00576B68"/>
    <w:rsid w:val="00577155"/>
    <w:rsid w:val="0057717E"/>
    <w:rsid w:val="00582963"/>
    <w:rsid w:val="00584763"/>
    <w:rsid w:val="0058552C"/>
    <w:rsid w:val="005863C0"/>
    <w:rsid w:val="00586C46"/>
    <w:rsid w:val="00586D7C"/>
    <w:rsid w:val="00590951"/>
    <w:rsid w:val="00591C93"/>
    <w:rsid w:val="005935B6"/>
    <w:rsid w:val="005935EE"/>
    <w:rsid w:val="0059381A"/>
    <w:rsid w:val="00594D11"/>
    <w:rsid w:val="0059541F"/>
    <w:rsid w:val="005959C1"/>
    <w:rsid w:val="00597C86"/>
    <w:rsid w:val="005A0D88"/>
    <w:rsid w:val="005A2A49"/>
    <w:rsid w:val="005A5762"/>
    <w:rsid w:val="005B1C52"/>
    <w:rsid w:val="005B1EA7"/>
    <w:rsid w:val="005B31A6"/>
    <w:rsid w:val="005B407C"/>
    <w:rsid w:val="005B4E77"/>
    <w:rsid w:val="005B4EC5"/>
    <w:rsid w:val="005B5998"/>
    <w:rsid w:val="005B789F"/>
    <w:rsid w:val="005C09AE"/>
    <w:rsid w:val="005C2442"/>
    <w:rsid w:val="005C24DE"/>
    <w:rsid w:val="005C3790"/>
    <w:rsid w:val="005C3EFF"/>
    <w:rsid w:val="005C43F4"/>
    <w:rsid w:val="005C5E00"/>
    <w:rsid w:val="005C6994"/>
    <w:rsid w:val="005C6B7F"/>
    <w:rsid w:val="005C7017"/>
    <w:rsid w:val="005D147D"/>
    <w:rsid w:val="005D312C"/>
    <w:rsid w:val="005D3CB9"/>
    <w:rsid w:val="005D63E3"/>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72CD"/>
    <w:rsid w:val="006012C1"/>
    <w:rsid w:val="006012CF"/>
    <w:rsid w:val="00602440"/>
    <w:rsid w:val="00602B88"/>
    <w:rsid w:val="00603853"/>
    <w:rsid w:val="006041E5"/>
    <w:rsid w:val="00605AC8"/>
    <w:rsid w:val="00606085"/>
    <w:rsid w:val="006068E2"/>
    <w:rsid w:val="00610743"/>
    <w:rsid w:val="00621407"/>
    <w:rsid w:val="0062181F"/>
    <w:rsid w:val="00622E16"/>
    <w:rsid w:val="00623857"/>
    <w:rsid w:val="00625AF4"/>
    <w:rsid w:val="006265DD"/>
    <w:rsid w:val="00626BFD"/>
    <w:rsid w:val="00627087"/>
    <w:rsid w:val="00627CE0"/>
    <w:rsid w:val="00630B73"/>
    <w:rsid w:val="006314AD"/>
    <w:rsid w:val="00631662"/>
    <w:rsid w:val="00633011"/>
    <w:rsid w:val="006356F1"/>
    <w:rsid w:val="00635CD2"/>
    <w:rsid w:val="0063630B"/>
    <w:rsid w:val="00636F71"/>
    <w:rsid w:val="00637B22"/>
    <w:rsid w:val="00637DF8"/>
    <w:rsid w:val="0064042E"/>
    <w:rsid w:val="00640DD8"/>
    <w:rsid w:val="006419D1"/>
    <w:rsid w:val="006438A8"/>
    <w:rsid w:val="0064390D"/>
    <w:rsid w:val="00645405"/>
    <w:rsid w:val="006466FC"/>
    <w:rsid w:val="00646723"/>
    <w:rsid w:val="0064758D"/>
    <w:rsid w:val="00647A9C"/>
    <w:rsid w:val="0065121B"/>
    <w:rsid w:val="0065144E"/>
    <w:rsid w:val="00653AD7"/>
    <w:rsid w:val="00653CFB"/>
    <w:rsid w:val="0065424E"/>
    <w:rsid w:val="00654E77"/>
    <w:rsid w:val="00655B79"/>
    <w:rsid w:val="00657B2C"/>
    <w:rsid w:val="00657D93"/>
    <w:rsid w:val="006609CE"/>
    <w:rsid w:val="0066107E"/>
    <w:rsid w:val="00662F91"/>
    <w:rsid w:val="00663E7B"/>
    <w:rsid w:val="006642C5"/>
    <w:rsid w:val="00664653"/>
    <w:rsid w:val="00664B42"/>
    <w:rsid w:val="006655BD"/>
    <w:rsid w:val="006656A0"/>
    <w:rsid w:val="00666BC6"/>
    <w:rsid w:val="00666FEC"/>
    <w:rsid w:val="00671D38"/>
    <w:rsid w:val="00672B7E"/>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2275"/>
    <w:rsid w:val="006822C0"/>
    <w:rsid w:val="006847E9"/>
    <w:rsid w:val="00684BDD"/>
    <w:rsid w:val="00686C58"/>
    <w:rsid w:val="00687D43"/>
    <w:rsid w:val="0069011E"/>
    <w:rsid w:val="00690B3B"/>
    <w:rsid w:val="0069161F"/>
    <w:rsid w:val="00692B91"/>
    <w:rsid w:val="00692DEA"/>
    <w:rsid w:val="00693275"/>
    <w:rsid w:val="006943B7"/>
    <w:rsid w:val="0069492C"/>
    <w:rsid w:val="00696D10"/>
    <w:rsid w:val="006970AD"/>
    <w:rsid w:val="006979BA"/>
    <w:rsid w:val="006A0BCB"/>
    <w:rsid w:val="006A0C4D"/>
    <w:rsid w:val="006A150A"/>
    <w:rsid w:val="006A1958"/>
    <w:rsid w:val="006A39E8"/>
    <w:rsid w:val="006A3A4A"/>
    <w:rsid w:val="006A3AB6"/>
    <w:rsid w:val="006A445C"/>
    <w:rsid w:val="006A6327"/>
    <w:rsid w:val="006A66BD"/>
    <w:rsid w:val="006A72D5"/>
    <w:rsid w:val="006B1218"/>
    <w:rsid w:val="006B1231"/>
    <w:rsid w:val="006B1BF7"/>
    <w:rsid w:val="006B1DDF"/>
    <w:rsid w:val="006B315E"/>
    <w:rsid w:val="006B5F38"/>
    <w:rsid w:val="006B607F"/>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37"/>
    <w:rsid w:val="006D0C94"/>
    <w:rsid w:val="006D0CBB"/>
    <w:rsid w:val="006D0E83"/>
    <w:rsid w:val="006D2A1D"/>
    <w:rsid w:val="006D490C"/>
    <w:rsid w:val="006D5437"/>
    <w:rsid w:val="006E0058"/>
    <w:rsid w:val="006E332E"/>
    <w:rsid w:val="006E3865"/>
    <w:rsid w:val="006E3995"/>
    <w:rsid w:val="006E529E"/>
    <w:rsid w:val="006E671B"/>
    <w:rsid w:val="006E6A19"/>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72D2"/>
    <w:rsid w:val="007072E4"/>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2EFA"/>
    <w:rsid w:val="00723832"/>
    <w:rsid w:val="00723F62"/>
    <w:rsid w:val="00724B4F"/>
    <w:rsid w:val="00725080"/>
    <w:rsid w:val="007276CA"/>
    <w:rsid w:val="00731751"/>
    <w:rsid w:val="00731E21"/>
    <w:rsid w:val="00733696"/>
    <w:rsid w:val="00733A11"/>
    <w:rsid w:val="00733E68"/>
    <w:rsid w:val="00734501"/>
    <w:rsid w:val="00736372"/>
    <w:rsid w:val="007403A3"/>
    <w:rsid w:val="00741793"/>
    <w:rsid w:val="00741A5A"/>
    <w:rsid w:val="00746A1F"/>
    <w:rsid w:val="00747C2E"/>
    <w:rsid w:val="00752BF6"/>
    <w:rsid w:val="007544A8"/>
    <w:rsid w:val="007553C2"/>
    <w:rsid w:val="0075565B"/>
    <w:rsid w:val="00755D9A"/>
    <w:rsid w:val="00756595"/>
    <w:rsid w:val="00756625"/>
    <w:rsid w:val="007568CD"/>
    <w:rsid w:val="007569C0"/>
    <w:rsid w:val="00760435"/>
    <w:rsid w:val="00760C65"/>
    <w:rsid w:val="00760F88"/>
    <w:rsid w:val="00761103"/>
    <w:rsid w:val="00762077"/>
    <w:rsid w:val="007620EB"/>
    <w:rsid w:val="00763CC6"/>
    <w:rsid w:val="0076481C"/>
    <w:rsid w:val="00764C5A"/>
    <w:rsid w:val="00764C97"/>
    <w:rsid w:val="007659B6"/>
    <w:rsid w:val="007675DC"/>
    <w:rsid w:val="007678E9"/>
    <w:rsid w:val="00773832"/>
    <w:rsid w:val="00781635"/>
    <w:rsid w:val="00781B8C"/>
    <w:rsid w:val="007824B9"/>
    <w:rsid w:val="00782D4D"/>
    <w:rsid w:val="0078466E"/>
    <w:rsid w:val="0078650B"/>
    <w:rsid w:val="00787FC7"/>
    <w:rsid w:val="00790126"/>
    <w:rsid w:val="00790FFD"/>
    <w:rsid w:val="007923D8"/>
    <w:rsid w:val="0079285F"/>
    <w:rsid w:val="0079327D"/>
    <w:rsid w:val="00793559"/>
    <w:rsid w:val="00793E5B"/>
    <w:rsid w:val="00794988"/>
    <w:rsid w:val="007967FF"/>
    <w:rsid w:val="00796A68"/>
    <w:rsid w:val="00797B1F"/>
    <w:rsid w:val="007A0CCF"/>
    <w:rsid w:val="007A1645"/>
    <w:rsid w:val="007A1C7C"/>
    <w:rsid w:val="007A1F4E"/>
    <w:rsid w:val="007A1F66"/>
    <w:rsid w:val="007A2026"/>
    <w:rsid w:val="007A24A9"/>
    <w:rsid w:val="007A270C"/>
    <w:rsid w:val="007A2B1F"/>
    <w:rsid w:val="007A2C23"/>
    <w:rsid w:val="007A61A7"/>
    <w:rsid w:val="007A6F11"/>
    <w:rsid w:val="007B000E"/>
    <w:rsid w:val="007B0126"/>
    <w:rsid w:val="007B20CE"/>
    <w:rsid w:val="007B23A5"/>
    <w:rsid w:val="007B315B"/>
    <w:rsid w:val="007B3498"/>
    <w:rsid w:val="007B5451"/>
    <w:rsid w:val="007B573A"/>
    <w:rsid w:val="007B6140"/>
    <w:rsid w:val="007B6ACE"/>
    <w:rsid w:val="007B6F85"/>
    <w:rsid w:val="007B6FA8"/>
    <w:rsid w:val="007C022B"/>
    <w:rsid w:val="007C0693"/>
    <w:rsid w:val="007C0C1F"/>
    <w:rsid w:val="007C14A4"/>
    <w:rsid w:val="007C1E30"/>
    <w:rsid w:val="007C282E"/>
    <w:rsid w:val="007C297B"/>
    <w:rsid w:val="007C3B16"/>
    <w:rsid w:val="007C410C"/>
    <w:rsid w:val="007C5FCC"/>
    <w:rsid w:val="007C6BBA"/>
    <w:rsid w:val="007D0017"/>
    <w:rsid w:val="007D15F5"/>
    <w:rsid w:val="007D1725"/>
    <w:rsid w:val="007D239D"/>
    <w:rsid w:val="007D256C"/>
    <w:rsid w:val="007D2776"/>
    <w:rsid w:val="007D635B"/>
    <w:rsid w:val="007D64D4"/>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4823"/>
    <w:rsid w:val="007F4DA7"/>
    <w:rsid w:val="007F5CCC"/>
    <w:rsid w:val="007F61A7"/>
    <w:rsid w:val="007F6750"/>
    <w:rsid w:val="00800372"/>
    <w:rsid w:val="00800651"/>
    <w:rsid w:val="00800AE8"/>
    <w:rsid w:val="00801400"/>
    <w:rsid w:val="008014C6"/>
    <w:rsid w:val="00802CE1"/>
    <w:rsid w:val="00802D0C"/>
    <w:rsid w:val="008038F4"/>
    <w:rsid w:val="00803BBA"/>
    <w:rsid w:val="00803C8E"/>
    <w:rsid w:val="008078E1"/>
    <w:rsid w:val="00812250"/>
    <w:rsid w:val="00813851"/>
    <w:rsid w:val="00814301"/>
    <w:rsid w:val="00817671"/>
    <w:rsid w:val="00817AB9"/>
    <w:rsid w:val="00820E8F"/>
    <w:rsid w:val="00820F76"/>
    <w:rsid w:val="0082359E"/>
    <w:rsid w:val="00824924"/>
    <w:rsid w:val="008250F8"/>
    <w:rsid w:val="0082577C"/>
    <w:rsid w:val="00826C73"/>
    <w:rsid w:val="00827235"/>
    <w:rsid w:val="00832125"/>
    <w:rsid w:val="00835499"/>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292F"/>
    <w:rsid w:val="00852DEA"/>
    <w:rsid w:val="00853D6C"/>
    <w:rsid w:val="008571A1"/>
    <w:rsid w:val="00857665"/>
    <w:rsid w:val="008602E2"/>
    <w:rsid w:val="00861616"/>
    <w:rsid w:val="008624A0"/>
    <w:rsid w:val="008629E3"/>
    <w:rsid w:val="00865614"/>
    <w:rsid w:val="008666A3"/>
    <w:rsid w:val="00867E7A"/>
    <w:rsid w:val="0087101C"/>
    <w:rsid w:val="00871C6D"/>
    <w:rsid w:val="00872323"/>
    <w:rsid w:val="00872570"/>
    <w:rsid w:val="008728D5"/>
    <w:rsid w:val="00872B41"/>
    <w:rsid w:val="00872DA4"/>
    <w:rsid w:val="0087651A"/>
    <w:rsid w:val="00876756"/>
    <w:rsid w:val="008769C1"/>
    <w:rsid w:val="00877589"/>
    <w:rsid w:val="00881914"/>
    <w:rsid w:val="008822FB"/>
    <w:rsid w:val="00883C73"/>
    <w:rsid w:val="008854BF"/>
    <w:rsid w:val="00887F29"/>
    <w:rsid w:val="008901BF"/>
    <w:rsid w:val="00890C40"/>
    <w:rsid w:val="0089125E"/>
    <w:rsid w:val="00891D5D"/>
    <w:rsid w:val="008936C4"/>
    <w:rsid w:val="00893777"/>
    <w:rsid w:val="0089486B"/>
    <w:rsid w:val="008969A7"/>
    <w:rsid w:val="008A06F3"/>
    <w:rsid w:val="008A09E3"/>
    <w:rsid w:val="008A264E"/>
    <w:rsid w:val="008A2AEB"/>
    <w:rsid w:val="008A30D7"/>
    <w:rsid w:val="008A5B54"/>
    <w:rsid w:val="008A5EF9"/>
    <w:rsid w:val="008A6FAF"/>
    <w:rsid w:val="008A7F38"/>
    <w:rsid w:val="008B14D8"/>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325D"/>
    <w:rsid w:val="008D35CD"/>
    <w:rsid w:val="008D5B36"/>
    <w:rsid w:val="008D64AB"/>
    <w:rsid w:val="008D65B8"/>
    <w:rsid w:val="008D7980"/>
    <w:rsid w:val="008D7B7B"/>
    <w:rsid w:val="008E1301"/>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157"/>
    <w:rsid w:val="008F34F9"/>
    <w:rsid w:val="008F4AFC"/>
    <w:rsid w:val="008F4B39"/>
    <w:rsid w:val="008F4FE0"/>
    <w:rsid w:val="008F59A8"/>
    <w:rsid w:val="008F628F"/>
    <w:rsid w:val="00900EF9"/>
    <w:rsid w:val="00902E6D"/>
    <w:rsid w:val="009033E6"/>
    <w:rsid w:val="00903C05"/>
    <w:rsid w:val="0090404E"/>
    <w:rsid w:val="00906338"/>
    <w:rsid w:val="00906409"/>
    <w:rsid w:val="0090689A"/>
    <w:rsid w:val="00907136"/>
    <w:rsid w:val="0091094D"/>
    <w:rsid w:val="009111CB"/>
    <w:rsid w:val="009117A9"/>
    <w:rsid w:val="009129D5"/>
    <w:rsid w:val="00914523"/>
    <w:rsid w:val="00914878"/>
    <w:rsid w:val="009148C0"/>
    <w:rsid w:val="00915153"/>
    <w:rsid w:val="009153AE"/>
    <w:rsid w:val="00915FB0"/>
    <w:rsid w:val="009167F8"/>
    <w:rsid w:val="00916DF0"/>
    <w:rsid w:val="0092016A"/>
    <w:rsid w:val="009217A0"/>
    <w:rsid w:val="00921836"/>
    <w:rsid w:val="00922147"/>
    <w:rsid w:val="009221E9"/>
    <w:rsid w:val="00922287"/>
    <w:rsid w:val="00922409"/>
    <w:rsid w:val="00922860"/>
    <w:rsid w:val="00923096"/>
    <w:rsid w:val="00924E9B"/>
    <w:rsid w:val="009254B2"/>
    <w:rsid w:val="0092586C"/>
    <w:rsid w:val="0093093F"/>
    <w:rsid w:val="0093158F"/>
    <w:rsid w:val="00931D93"/>
    <w:rsid w:val="00933199"/>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5282E"/>
    <w:rsid w:val="009531A0"/>
    <w:rsid w:val="0095357A"/>
    <w:rsid w:val="009539D5"/>
    <w:rsid w:val="00953D4D"/>
    <w:rsid w:val="00954E7F"/>
    <w:rsid w:val="00955368"/>
    <w:rsid w:val="0095610E"/>
    <w:rsid w:val="0095613B"/>
    <w:rsid w:val="009563C9"/>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4044"/>
    <w:rsid w:val="00981D5E"/>
    <w:rsid w:val="009851F5"/>
    <w:rsid w:val="00985A34"/>
    <w:rsid w:val="009877C5"/>
    <w:rsid w:val="009915BE"/>
    <w:rsid w:val="0099303C"/>
    <w:rsid w:val="00993B4D"/>
    <w:rsid w:val="009945E4"/>
    <w:rsid w:val="00996818"/>
    <w:rsid w:val="00996F99"/>
    <w:rsid w:val="0099755F"/>
    <w:rsid w:val="009A060D"/>
    <w:rsid w:val="009A1575"/>
    <w:rsid w:val="009A1AA9"/>
    <w:rsid w:val="009A35BF"/>
    <w:rsid w:val="009A64B4"/>
    <w:rsid w:val="009A6775"/>
    <w:rsid w:val="009A7C24"/>
    <w:rsid w:val="009B06E6"/>
    <w:rsid w:val="009B0DEA"/>
    <w:rsid w:val="009B16BA"/>
    <w:rsid w:val="009B1D75"/>
    <w:rsid w:val="009B20DE"/>
    <w:rsid w:val="009B2300"/>
    <w:rsid w:val="009B26B4"/>
    <w:rsid w:val="009B27D8"/>
    <w:rsid w:val="009B40FB"/>
    <w:rsid w:val="009B51F4"/>
    <w:rsid w:val="009C01DC"/>
    <w:rsid w:val="009C1C87"/>
    <w:rsid w:val="009C2D6E"/>
    <w:rsid w:val="009C4366"/>
    <w:rsid w:val="009C44AE"/>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535"/>
    <w:rsid w:val="009E2864"/>
    <w:rsid w:val="009E30ED"/>
    <w:rsid w:val="009E455D"/>
    <w:rsid w:val="009E53CA"/>
    <w:rsid w:val="009E6A37"/>
    <w:rsid w:val="009E6BF4"/>
    <w:rsid w:val="009E7903"/>
    <w:rsid w:val="009E7EEC"/>
    <w:rsid w:val="009F017E"/>
    <w:rsid w:val="009F0220"/>
    <w:rsid w:val="009F15A1"/>
    <w:rsid w:val="009F1E43"/>
    <w:rsid w:val="009F25AA"/>
    <w:rsid w:val="009F2E6A"/>
    <w:rsid w:val="009F31C8"/>
    <w:rsid w:val="009F4EA3"/>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DCE"/>
    <w:rsid w:val="00A11EBD"/>
    <w:rsid w:val="00A12700"/>
    <w:rsid w:val="00A13878"/>
    <w:rsid w:val="00A138C1"/>
    <w:rsid w:val="00A14D0F"/>
    <w:rsid w:val="00A1654B"/>
    <w:rsid w:val="00A16792"/>
    <w:rsid w:val="00A16AE1"/>
    <w:rsid w:val="00A2077F"/>
    <w:rsid w:val="00A21581"/>
    <w:rsid w:val="00A23678"/>
    <w:rsid w:val="00A23E50"/>
    <w:rsid w:val="00A24842"/>
    <w:rsid w:val="00A25D12"/>
    <w:rsid w:val="00A262B7"/>
    <w:rsid w:val="00A2651F"/>
    <w:rsid w:val="00A26C9E"/>
    <w:rsid w:val="00A315D0"/>
    <w:rsid w:val="00A326FB"/>
    <w:rsid w:val="00A331E1"/>
    <w:rsid w:val="00A33DED"/>
    <w:rsid w:val="00A33E45"/>
    <w:rsid w:val="00A3493E"/>
    <w:rsid w:val="00A355FC"/>
    <w:rsid w:val="00A36AB8"/>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23BB"/>
    <w:rsid w:val="00A650CC"/>
    <w:rsid w:val="00A6516F"/>
    <w:rsid w:val="00A6638C"/>
    <w:rsid w:val="00A672F7"/>
    <w:rsid w:val="00A675F5"/>
    <w:rsid w:val="00A676D0"/>
    <w:rsid w:val="00A71CED"/>
    <w:rsid w:val="00A72B84"/>
    <w:rsid w:val="00A72BAA"/>
    <w:rsid w:val="00A7316C"/>
    <w:rsid w:val="00A739E5"/>
    <w:rsid w:val="00A759C8"/>
    <w:rsid w:val="00A80343"/>
    <w:rsid w:val="00A81A21"/>
    <w:rsid w:val="00A82DBB"/>
    <w:rsid w:val="00A84608"/>
    <w:rsid w:val="00A84A7E"/>
    <w:rsid w:val="00A84E73"/>
    <w:rsid w:val="00A86D2A"/>
    <w:rsid w:val="00A9007D"/>
    <w:rsid w:val="00A919E0"/>
    <w:rsid w:val="00A91B21"/>
    <w:rsid w:val="00A92D77"/>
    <w:rsid w:val="00A93905"/>
    <w:rsid w:val="00A93BDC"/>
    <w:rsid w:val="00A94C54"/>
    <w:rsid w:val="00A95E13"/>
    <w:rsid w:val="00A95FCF"/>
    <w:rsid w:val="00AA0074"/>
    <w:rsid w:val="00AA2243"/>
    <w:rsid w:val="00AA3423"/>
    <w:rsid w:val="00AA359D"/>
    <w:rsid w:val="00AA3B8A"/>
    <w:rsid w:val="00AA3EBF"/>
    <w:rsid w:val="00AA606E"/>
    <w:rsid w:val="00AB0D21"/>
    <w:rsid w:val="00AB104B"/>
    <w:rsid w:val="00AB155D"/>
    <w:rsid w:val="00AB19E8"/>
    <w:rsid w:val="00AB27C4"/>
    <w:rsid w:val="00AB3260"/>
    <w:rsid w:val="00AB3E4A"/>
    <w:rsid w:val="00AB4C7A"/>
    <w:rsid w:val="00AB56DB"/>
    <w:rsid w:val="00AB57F4"/>
    <w:rsid w:val="00AB5A1F"/>
    <w:rsid w:val="00AB5ED6"/>
    <w:rsid w:val="00AC1BC7"/>
    <w:rsid w:val="00AC2169"/>
    <w:rsid w:val="00AC24E8"/>
    <w:rsid w:val="00AC425A"/>
    <w:rsid w:val="00AC4453"/>
    <w:rsid w:val="00AC4B18"/>
    <w:rsid w:val="00AC5A05"/>
    <w:rsid w:val="00AC6528"/>
    <w:rsid w:val="00AC6ED6"/>
    <w:rsid w:val="00AC7B95"/>
    <w:rsid w:val="00AD0D23"/>
    <w:rsid w:val="00AD46E2"/>
    <w:rsid w:val="00AD5055"/>
    <w:rsid w:val="00AD5CC5"/>
    <w:rsid w:val="00AD6108"/>
    <w:rsid w:val="00AD641C"/>
    <w:rsid w:val="00AD717A"/>
    <w:rsid w:val="00AE171F"/>
    <w:rsid w:val="00AE1CC5"/>
    <w:rsid w:val="00AE1D9B"/>
    <w:rsid w:val="00AE3735"/>
    <w:rsid w:val="00AE5C2E"/>
    <w:rsid w:val="00AE7AC8"/>
    <w:rsid w:val="00AF1A1B"/>
    <w:rsid w:val="00AF1DE6"/>
    <w:rsid w:val="00AF2926"/>
    <w:rsid w:val="00AF4702"/>
    <w:rsid w:val="00AF58DD"/>
    <w:rsid w:val="00AF5B9A"/>
    <w:rsid w:val="00AF5FF2"/>
    <w:rsid w:val="00AF6DC7"/>
    <w:rsid w:val="00B007AA"/>
    <w:rsid w:val="00B00C60"/>
    <w:rsid w:val="00B01E4B"/>
    <w:rsid w:val="00B022B3"/>
    <w:rsid w:val="00B03CF8"/>
    <w:rsid w:val="00B03F9D"/>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77EF"/>
    <w:rsid w:val="00B20237"/>
    <w:rsid w:val="00B21125"/>
    <w:rsid w:val="00B22324"/>
    <w:rsid w:val="00B22422"/>
    <w:rsid w:val="00B22E34"/>
    <w:rsid w:val="00B237AA"/>
    <w:rsid w:val="00B23890"/>
    <w:rsid w:val="00B268E8"/>
    <w:rsid w:val="00B307D7"/>
    <w:rsid w:val="00B31CD7"/>
    <w:rsid w:val="00B328BF"/>
    <w:rsid w:val="00B33EB3"/>
    <w:rsid w:val="00B341A9"/>
    <w:rsid w:val="00B37398"/>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91"/>
    <w:rsid w:val="00B54A8D"/>
    <w:rsid w:val="00B567E8"/>
    <w:rsid w:val="00B56948"/>
    <w:rsid w:val="00B576F8"/>
    <w:rsid w:val="00B57D33"/>
    <w:rsid w:val="00B60B04"/>
    <w:rsid w:val="00B6195F"/>
    <w:rsid w:val="00B62C2A"/>
    <w:rsid w:val="00B62E23"/>
    <w:rsid w:val="00B65208"/>
    <w:rsid w:val="00B65403"/>
    <w:rsid w:val="00B6636D"/>
    <w:rsid w:val="00B66569"/>
    <w:rsid w:val="00B67B45"/>
    <w:rsid w:val="00B7082C"/>
    <w:rsid w:val="00B7090F"/>
    <w:rsid w:val="00B70F54"/>
    <w:rsid w:val="00B74AD7"/>
    <w:rsid w:val="00B76DE0"/>
    <w:rsid w:val="00B76E0D"/>
    <w:rsid w:val="00B77445"/>
    <w:rsid w:val="00B77911"/>
    <w:rsid w:val="00B80CE1"/>
    <w:rsid w:val="00B8129E"/>
    <w:rsid w:val="00B81850"/>
    <w:rsid w:val="00B828F6"/>
    <w:rsid w:val="00B82A1D"/>
    <w:rsid w:val="00B82BA7"/>
    <w:rsid w:val="00B8461D"/>
    <w:rsid w:val="00B86CD5"/>
    <w:rsid w:val="00B87730"/>
    <w:rsid w:val="00B87986"/>
    <w:rsid w:val="00B87F88"/>
    <w:rsid w:val="00B923D7"/>
    <w:rsid w:val="00B92657"/>
    <w:rsid w:val="00B96267"/>
    <w:rsid w:val="00B9723B"/>
    <w:rsid w:val="00B97E38"/>
    <w:rsid w:val="00BA0150"/>
    <w:rsid w:val="00BA38B7"/>
    <w:rsid w:val="00BA51BC"/>
    <w:rsid w:val="00BA584A"/>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C0E65"/>
    <w:rsid w:val="00BC2223"/>
    <w:rsid w:val="00BC2BDF"/>
    <w:rsid w:val="00BC2D7F"/>
    <w:rsid w:val="00BC37ED"/>
    <w:rsid w:val="00BC5437"/>
    <w:rsid w:val="00BC564E"/>
    <w:rsid w:val="00BC5919"/>
    <w:rsid w:val="00BC5B33"/>
    <w:rsid w:val="00BC67F1"/>
    <w:rsid w:val="00BC69D7"/>
    <w:rsid w:val="00BC6E1F"/>
    <w:rsid w:val="00BC7D91"/>
    <w:rsid w:val="00BD0144"/>
    <w:rsid w:val="00BD0413"/>
    <w:rsid w:val="00BD0988"/>
    <w:rsid w:val="00BD3314"/>
    <w:rsid w:val="00BD4E3C"/>
    <w:rsid w:val="00BD5F20"/>
    <w:rsid w:val="00BD64D7"/>
    <w:rsid w:val="00BD652A"/>
    <w:rsid w:val="00BD6592"/>
    <w:rsid w:val="00BD6598"/>
    <w:rsid w:val="00BD6D11"/>
    <w:rsid w:val="00BD6D4C"/>
    <w:rsid w:val="00BD7068"/>
    <w:rsid w:val="00BE0C91"/>
    <w:rsid w:val="00BE1409"/>
    <w:rsid w:val="00BE24E7"/>
    <w:rsid w:val="00BE2A62"/>
    <w:rsid w:val="00BE349A"/>
    <w:rsid w:val="00BE3694"/>
    <w:rsid w:val="00BE4DD5"/>
    <w:rsid w:val="00BE740B"/>
    <w:rsid w:val="00BE79E8"/>
    <w:rsid w:val="00BF0216"/>
    <w:rsid w:val="00BF05BE"/>
    <w:rsid w:val="00BF2422"/>
    <w:rsid w:val="00BF4E9D"/>
    <w:rsid w:val="00BF5224"/>
    <w:rsid w:val="00BF550C"/>
    <w:rsid w:val="00BF55B1"/>
    <w:rsid w:val="00BF63E8"/>
    <w:rsid w:val="00BF6ADB"/>
    <w:rsid w:val="00BF6BA6"/>
    <w:rsid w:val="00C003C6"/>
    <w:rsid w:val="00C00410"/>
    <w:rsid w:val="00C00742"/>
    <w:rsid w:val="00C02474"/>
    <w:rsid w:val="00C03378"/>
    <w:rsid w:val="00C04451"/>
    <w:rsid w:val="00C053BA"/>
    <w:rsid w:val="00C0679A"/>
    <w:rsid w:val="00C06FF7"/>
    <w:rsid w:val="00C072B9"/>
    <w:rsid w:val="00C0779C"/>
    <w:rsid w:val="00C07BDB"/>
    <w:rsid w:val="00C07CA4"/>
    <w:rsid w:val="00C10F5A"/>
    <w:rsid w:val="00C114A3"/>
    <w:rsid w:val="00C117C5"/>
    <w:rsid w:val="00C13956"/>
    <w:rsid w:val="00C13D84"/>
    <w:rsid w:val="00C15743"/>
    <w:rsid w:val="00C162AD"/>
    <w:rsid w:val="00C16C9B"/>
    <w:rsid w:val="00C16D42"/>
    <w:rsid w:val="00C17A99"/>
    <w:rsid w:val="00C24316"/>
    <w:rsid w:val="00C26090"/>
    <w:rsid w:val="00C3030F"/>
    <w:rsid w:val="00C30423"/>
    <w:rsid w:val="00C3088C"/>
    <w:rsid w:val="00C32AEE"/>
    <w:rsid w:val="00C32FEC"/>
    <w:rsid w:val="00C33E58"/>
    <w:rsid w:val="00C359A1"/>
    <w:rsid w:val="00C36BAB"/>
    <w:rsid w:val="00C37508"/>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FD8"/>
    <w:rsid w:val="00C61FE2"/>
    <w:rsid w:val="00C63986"/>
    <w:rsid w:val="00C640F5"/>
    <w:rsid w:val="00C65BD7"/>
    <w:rsid w:val="00C662DF"/>
    <w:rsid w:val="00C670B3"/>
    <w:rsid w:val="00C701D1"/>
    <w:rsid w:val="00C70352"/>
    <w:rsid w:val="00C71E29"/>
    <w:rsid w:val="00C7327A"/>
    <w:rsid w:val="00C7376E"/>
    <w:rsid w:val="00C743CF"/>
    <w:rsid w:val="00C74CF1"/>
    <w:rsid w:val="00C75A77"/>
    <w:rsid w:val="00C76A6E"/>
    <w:rsid w:val="00C81C15"/>
    <w:rsid w:val="00C821BE"/>
    <w:rsid w:val="00C83B21"/>
    <w:rsid w:val="00C84245"/>
    <w:rsid w:val="00C8613C"/>
    <w:rsid w:val="00C86B26"/>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3625"/>
    <w:rsid w:val="00CA3DC4"/>
    <w:rsid w:val="00CA4058"/>
    <w:rsid w:val="00CA4888"/>
    <w:rsid w:val="00CA49F7"/>
    <w:rsid w:val="00CA4A88"/>
    <w:rsid w:val="00CA54EE"/>
    <w:rsid w:val="00CB0300"/>
    <w:rsid w:val="00CB136F"/>
    <w:rsid w:val="00CB17A6"/>
    <w:rsid w:val="00CB37EF"/>
    <w:rsid w:val="00CB49AB"/>
    <w:rsid w:val="00CB4A1B"/>
    <w:rsid w:val="00CB50C4"/>
    <w:rsid w:val="00CB603F"/>
    <w:rsid w:val="00CB7196"/>
    <w:rsid w:val="00CB774E"/>
    <w:rsid w:val="00CC00C9"/>
    <w:rsid w:val="00CC02F6"/>
    <w:rsid w:val="00CC06A0"/>
    <w:rsid w:val="00CC1F0A"/>
    <w:rsid w:val="00CC240B"/>
    <w:rsid w:val="00CC2733"/>
    <w:rsid w:val="00CC33B3"/>
    <w:rsid w:val="00CC375D"/>
    <w:rsid w:val="00CC72D7"/>
    <w:rsid w:val="00CC7D6A"/>
    <w:rsid w:val="00CD0653"/>
    <w:rsid w:val="00CD1168"/>
    <w:rsid w:val="00CD15EE"/>
    <w:rsid w:val="00CD160B"/>
    <w:rsid w:val="00CD1CA9"/>
    <w:rsid w:val="00CD1EF2"/>
    <w:rsid w:val="00CD222E"/>
    <w:rsid w:val="00CD2C29"/>
    <w:rsid w:val="00CD2D4A"/>
    <w:rsid w:val="00CD4173"/>
    <w:rsid w:val="00CD4760"/>
    <w:rsid w:val="00CD6297"/>
    <w:rsid w:val="00CD6635"/>
    <w:rsid w:val="00CD674A"/>
    <w:rsid w:val="00CD685D"/>
    <w:rsid w:val="00CD6B80"/>
    <w:rsid w:val="00CE077E"/>
    <w:rsid w:val="00CE1B9C"/>
    <w:rsid w:val="00CE2743"/>
    <w:rsid w:val="00CE2B91"/>
    <w:rsid w:val="00CE4492"/>
    <w:rsid w:val="00CE49FB"/>
    <w:rsid w:val="00CE598E"/>
    <w:rsid w:val="00CE6389"/>
    <w:rsid w:val="00CE7BBB"/>
    <w:rsid w:val="00CF026E"/>
    <w:rsid w:val="00CF1100"/>
    <w:rsid w:val="00CF11EC"/>
    <w:rsid w:val="00CF1AB4"/>
    <w:rsid w:val="00CF45BA"/>
    <w:rsid w:val="00CF7CA5"/>
    <w:rsid w:val="00D02338"/>
    <w:rsid w:val="00D0440D"/>
    <w:rsid w:val="00D053C7"/>
    <w:rsid w:val="00D05492"/>
    <w:rsid w:val="00D05AFD"/>
    <w:rsid w:val="00D06934"/>
    <w:rsid w:val="00D06942"/>
    <w:rsid w:val="00D07DB9"/>
    <w:rsid w:val="00D07EE8"/>
    <w:rsid w:val="00D12877"/>
    <w:rsid w:val="00D132C5"/>
    <w:rsid w:val="00D15C23"/>
    <w:rsid w:val="00D15C3C"/>
    <w:rsid w:val="00D169C0"/>
    <w:rsid w:val="00D17613"/>
    <w:rsid w:val="00D20109"/>
    <w:rsid w:val="00D20779"/>
    <w:rsid w:val="00D224DB"/>
    <w:rsid w:val="00D23FD7"/>
    <w:rsid w:val="00D2425F"/>
    <w:rsid w:val="00D25025"/>
    <w:rsid w:val="00D26ADC"/>
    <w:rsid w:val="00D30CB1"/>
    <w:rsid w:val="00D3160C"/>
    <w:rsid w:val="00D32FC2"/>
    <w:rsid w:val="00D33928"/>
    <w:rsid w:val="00D33E30"/>
    <w:rsid w:val="00D340E0"/>
    <w:rsid w:val="00D35E52"/>
    <w:rsid w:val="00D35F0A"/>
    <w:rsid w:val="00D3619E"/>
    <w:rsid w:val="00D36274"/>
    <w:rsid w:val="00D3685A"/>
    <w:rsid w:val="00D3754F"/>
    <w:rsid w:val="00D4118C"/>
    <w:rsid w:val="00D422FD"/>
    <w:rsid w:val="00D43B4D"/>
    <w:rsid w:val="00D455BC"/>
    <w:rsid w:val="00D4572F"/>
    <w:rsid w:val="00D46A7A"/>
    <w:rsid w:val="00D475A1"/>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60714"/>
    <w:rsid w:val="00D60C6F"/>
    <w:rsid w:val="00D60C97"/>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AC1"/>
    <w:rsid w:val="00D73735"/>
    <w:rsid w:val="00D74927"/>
    <w:rsid w:val="00D74E8E"/>
    <w:rsid w:val="00D75483"/>
    <w:rsid w:val="00D77526"/>
    <w:rsid w:val="00D77A92"/>
    <w:rsid w:val="00D77FA8"/>
    <w:rsid w:val="00D81E36"/>
    <w:rsid w:val="00D82D56"/>
    <w:rsid w:val="00D8339E"/>
    <w:rsid w:val="00D83C22"/>
    <w:rsid w:val="00D85109"/>
    <w:rsid w:val="00D859E2"/>
    <w:rsid w:val="00D86D26"/>
    <w:rsid w:val="00D87553"/>
    <w:rsid w:val="00D901A0"/>
    <w:rsid w:val="00D9069A"/>
    <w:rsid w:val="00D914F0"/>
    <w:rsid w:val="00D91D21"/>
    <w:rsid w:val="00D92911"/>
    <w:rsid w:val="00D92992"/>
    <w:rsid w:val="00D94460"/>
    <w:rsid w:val="00D94EBE"/>
    <w:rsid w:val="00D960E8"/>
    <w:rsid w:val="00D97576"/>
    <w:rsid w:val="00D97C50"/>
    <w:rsid w:val="00DA043C"/>
    <w:rsid w:val="00DA05D8"/>
    <w:rsid w:val="00DA0872"/>
    <w:rsid w:val="00DA164C"/>
    <w:rsid w:val="00DA2A39"/>
    <w:rsid w:val="00DA2F2B"/>
    <w:rsid w:val="00DA3445"/>
    <w:rsid w:val="00DA3819"/>
    <w:rsid w:val="00DA4208"/>
    <w:rsid w:val="00DA4418"/>
    <w:rsid w:val="00DA5420"/>
    <w:rsid w:val="00DA6A95"/>
    <w:rsid w:val="00DA71FE"/>
    <w:rsid w:val="00DA7777"/>
    <w:rsid w:val="00DB0FB5"/>
    <w:rsid w:val="00DB2B95"/>
    <w:rsid w:val="00DB4883"/>
    <w:rsid w:val="00DC01C1"/>
    <w:rsid w:val="00DC25AA"/>
    <w:rsid w:val="00DC262C"/>
    <w:rsid w:val="00DC29C0"/>
    <w:rsid w:val="00DC2FF6"/>
    <w:rsid w:val="00DC398C"/>
    <w:rsid w:val="00DC3C41"/>
    <w:rsid w:val="00DC3E32"/>
    <w:rsid w:val="00DC4B8E"/>
    <w:rsid w:val="00DC57BF"/>
    <w:rsid w:val="00DC797F"/>
    <w:rsid w:val="00DC7A07"/>
    <w:rsid w:val="00DC7C2A"/>
    <w:rsid w:val="00DD0038"/>
    <w:rsid w:val="00DD0194"/>
    <w:rsid w:val="00DD0B56"/>
    <w:rsid w:val="00DD3981"/>
    <w:rsid w:val="00DD451B"/>
    <w:rsid w:val="00DE02F3"/>
    <w:rsid w:val="00DE15F4"/>
    <w:rsid w:val="00DE1674"/>
    <w:rsid w:val="00DE5335"/>
    <w:rsid w:val="00DE5DC5"/>
    <w:rsid w:val="00DE77D3"/>
    <w:rsid w:val="00DE7D88"/>
    <w:rsid w:val="00DF01B5"/>
    <w:rsid w:val="00DF060D"/>
    <w:rsid w:val="00DF33A0"/>
    <w:rsid w:val="00DF42D8"/>
    <w:rsid w:val="00DF530E"/>
    <w:rsid w:val="00DF768B"/>
    <w:rsid w:val="00E006C8"/>
    <w:rsid w:val="00E01247"/>
    <w:rsid w:val="00E01841"/>
    <w:rsid w:val="00E02272"/>
    <w:rsid w:val="00E02A4B"/>
    <w:rsid w:val="00E032B1"/>
    <w:rsid w:val="00E0350D"/>
    <w:rsid w:val="00E03971"/>
    <w:rsid w:val="00E03E4C"/>
    <w:rsid w:val="00E047C6"/>
    <w:rsid w:val="00E057C4"/>
    <w:rsid w:val="00E05AFB"/>
    <w:rsid w:val="00E11245"/>
    <w:rsid w:val="00E129DD"/>
    <w:rsid w:val="00E12A13"/>
    <w:rsid w:val="00E12A8C"/>
    <w:rsid w:val="00E1404C"/>
    <w:rsid w:val="00E14623"/>
    <w:rsid w:val="00E15E69"/>
    <w:rsid w:val="00E16003"/>
    <w:rsid w:val="00E16CB0"/>
    <w:rsid w:val="00E173A8"/>
    <w:rsid w:val="00E212C2"/>
    <w:rsid w:val="00E215F9"/>
    <w:rsid w:val="00E21EB2"/>
    <w:rsid w:val="00E230D9"/>
    <w:rsid w:val="00E24D09"/>
    <w:rsid w:val="00E26CD2"/>
    <w:rsid w:val="00E26F4C"/>
    <w:rsid w:val="00E30155"/>
    <w:rsid w:val="00E307AC"/>
    <w:rsid w:val="00E308C9"/>
    <w:rsid w:val="00E30F3A"/>
    <w:rsid w:val="00E31DEC"/>
    <w:rsid w:val="00E31F7B"/>
    <w:rsid w:val="00E3252B"/>
    <w:rsid w:val="00E32947"/>
    <w:rsid w:val="00E32EBE"/>
    <w:rsid w:val="00E33902"/>
    <w:rsid w:val="00E35968"/>
    <w:rsid w:val="00E4090A"/>
    <w:rsid w:val="00E40B5A"/>
    <w:rsid w:val="00E42488"/>
    <w:rsid w:val="00E438FF"/>
    <w:rsid w:val="00E451DD"/>
    <w:rsid w:val="00E45EDA"/>
    <w:rsid w:val="00E45F2A"/>
    <w:rsid w:val="00E4672C"/>
    <w:rsid w:val="00E474B0"/>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D8E"/>
    <w:rsid w:val="00E60FE5"/>
    <w:rsid w:val="00E61A92"/>
    <w:rsid w:val="00E640F8"/>
    <w:rsid w:val="00E64FC2"/>
    <w:rsid w:val="00E65037"/>
    <w:rsid w:val="00E66B42"/>
    <w:rsid w:val="00E67DD3"/>
    <w:rsid w:val="00E7013A"/>
    <w:rsid w:val="00E70CEA"/>
    <w:rsid w:val="00E713DA"/>
    <w:rsid w:val="00E73932"/>
    <w:rsid w:val="00E7425F"/>
    <w:rsid w:val="00E7468A"/>
    <w:rsid w:val="00E74812"/>
    <w:rsid w:val="00E74E14"/>
    <w:rsid w:val="00E758D4"/>
    <w:rsid w:val="00E76E16"/>
    <w:rsid w:val="00E77A1D"/>
    <w:rsid w:val="00E77CA6"/>
    <w:rsid w:val="00E80375"/>
    <w:rsid w:val="00E80DE4"/>
    <w:rsid w:val="00E80EA4"/>
    <w:rsid w:val="00E82345"/>
    <w:rsid w:val="00E831EA"/>
    <w:rsid w:val="00E83498"/>
    <w:rsid w:val="00E83C9B"/>
    <w:rsid w:val="00E862C4"/>
    <w:rsid w:val="00E86EBE"/>
    <w:rsid w:val="00E8768D"/>
    <w:rsid w:val="00E9204D"/>
    <w:rsid w:val="00E9228A"/>
    <w:rsid w:val="00E94CA6"/>
    <w:rsid w:val="00E94F78"/>
    <w:rsid w:val="00E96000"/>
    <w:rsid w:val="00E976F6"/>
    <w:rsid w:val="00E9776D"/>
    <w:rsid w:val="00E97E45"/>
    <w:rsid w:val="00EA000A"/>
    <w:rsid w:val="00EA06E0"/>
    <w:rsid w:val="00EA1143"/>
    <w:rsid w:val="00EA162E"/>
    <w:rsid w:val="00EA3AB3"/>
    <w:rsid w:val="00EA4D94"/>
    <w:rsid w:val="00EA4ECB"/>
    <w:rsid w:val="00EA6C95"/>
    <w:rsid w:val="00EB0897"/>
    <w:rsid w:val="00EB18FE"/>
    <w:rsid w:val="00EB1AAB"/>
    <w:rsid w:val="00EB1B49"/>
    <w:rsid w:val="00EB201A"/>
    <w:rsid w:val="00EB2584"/>
    <w:rsid w:val="00EB3871"/>
    <w:rsid w:val="00EB47BA"/>
    <w:rsid w:val="00EB5309"/>
    <w:rsid w:val="00EB54F3"/>
    <w:rsid w:val="00EB6031"/>
    <w:rsid w:val="00EB674E"/>
    <w:rsid w:val="00EC14C2"/>
    <w:rsid w:val="00EC32E5"/>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22F6"/>
    <w:rsid w:val="00EF28EC"/>
    <w:rsid w:val="00EF327E"/>
    <w:rsid w:val="00EF3B97"/>
    <w:rsid w:val="00EF4D9E"/>
    <w:rsid w:val="00EF538A"/>
    <w:rsid w:val="00EF5AB0"/>
    <w:rsid w:val="00EF5EA0"/>
    <w:rsid w:val="00EF5F06"/>
    <w:rsid w:val="00F00495"/>
    <w:rsid w:val="00F01CB2"/>
    <w:rsid w:val="00F01E43"/>
    <w:rsid w:val="00F03802"/>
    <w:rsid w:val="00F03921"/>
    <w:rsid w:val="00F04236"/>
    <w:rsid w:val="00F04E65"/>
    <w:rsid w:val="00F064E2"/>
    <w:rsid w:val="00F10456"/>
    <w:rsid w:val="00F11D1E"/>
    <w:rsid w:val="00F1298D"/>
    <w:rsid w:val="00F1354F"/>
    <w:rsid w:val="00F13FED"/>
    <w:rsid w:val="00F1452A"/>
    <w:rsid w:val="00F14958"/>
    <w:rsid w:val="00F15891"/>
    <w:rsid w:val="00F17BBA"/>
    <w:rsid w:val="00F200A4"/>
    <w:rsid w:val="00F200EA"/>
    <w:rsid w:val="00F207B2"/>
    <w:rsid w:val="00F21828"/>
    <w:rsid w:val="00F22664"/>
    <w:rsid w:val="00F22922"/>
    <w:rsid w:val="00F24D6C"/>
    <w:rsid w:val="00F251E9"/>
    <w:rsid w:val="00F25211"/>
    <w:rsid w:val="00F254E5"/>
    <w:rsid w:val="00F26AA7"/>
    <w:rsid w:val="00F272A5"/>
    <w:rsid w:val="00F32483"/>
    <w:rsid w:val="00F34189"/>
    <w:rsid w:val="00F35207"/>
    <w:rsid w:val="00F3560B"/>
    <w:rsid w:val="00F35D7E"/>
    <w:rsid w:val="00F3720E"/>
    <w:rsid w:val="00F374C3"/>
    <w:rsid w:val="00F43BB5"/>
    <w:rsid w:val="00F43C4E"/>
    <w:rsid w:val="00F458FA"/>
    <w:rsid w:val="00F45B28"/>
    <w:rsid w:val="00F4632A"/>
    <w:rsid w:val="00F469CA"/>
    <w:rsid w:val="00F500E0"/>
    <w:rsid w:val="00F508C6"/>
    <w:rsid w:val="00F51F87"/>
    <w:rsid w:val="00F5265D"/>
    <w:rsid w:val="00F54501"/>
    <w:rsid w:val="00F54B9D"/>
    <w:rsid w:val="00F550E4"/>
    <w:rsid w:val="00F563F5"/>
    <w:rsid w:val="00F57F49"/>
    <w:rsid w:val="00F57F79"/>
    <w:rsid w:val="00F607E4"/>
    <w:rsid w:val="00F61179"/>
    <w:rsid w:val="00F625DC"/>
    <w:rsid w:val="00F64C9E"/>
    <w:rsid w:val="00F66501"/>
    <w:rsid w:val="00F71B34"/>
    <w:rsid w:val="00F72560"/>
    <w:rsid w:val="00F72E79"/>
    <w:rsid w:val="00F7414C"/>
    <w:rsid w:val="00F7534E"/>
    <w:rsid w:val="00F7605B"/>
    <w:rsid w:val="00F77A66"/>
    <w:rsid w:val="00F803DB"/>
    <w:rsid w:val="00F80A17"/>
    <w:rsid w:val="00F81909"/>
    <w:rsid w:val="00F83821"/>
    <w:rsid w:val="00F85950"/>
    <w:rsid w:val="00F87E70"/>
    <w:rsid w:val="00F908DA"/>
    <w:rsid w:val="00F949D8"/>
    <w:rsid w:val="00F9610C"/>
    <w:rsid w:val="00F96A1F"/>
    <w:rsid w:val="00F97D28"/>
    <w:rsid w:val="00FA0619"/>
    <w:rsid w:val="00FA11B6"/>
    <w:rsid w:val="00FA3909"/>
    <w:rsid w:val="00FA401E"/>
    <w:rsid w:val="00FA40ED"/>
    <w:rsid w:val="00FA4A00"/>
    <w:rsid w:val="00FA4BC6"/>
    <w:rsid w:val="00FA4F52"/>
    <w:rsid w:val="00FA5224"/>
    <w:rsid w:val="00FA540D"/>
    <w:rsid w:val="00FA5469"/>
    <w:rsid w:val="00FA6B3B"/>
    <w:rsid w:val="00FA6D2D"/>
    <w:rsid w:val="00FA6E99"/>
    <w:rsid w:val="00FB445D"/>
    <w:rsid w:val="00FB55A1"/>
    <w:rsid w:val="00FB6C93"/>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6BF2"/>
    <w:rsid w:val="00FE0579"/>
    <w:rsid w:val="00FE073A"/>
    <w:rsid w:val="00FE0E3E"/>
    <w:rsid w:val="00FE2031"/>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57F"/>
    <w:rsid w:val="00FF0EDC"/>
    <w:rsid w:val="00FF170A"/>
    <w:rsid w:val="00FF219D"/>
    <w:rsid w:val="00FF23AB"/>
    <w:rsid w:val="00FF3A71"/>
    <w:rsid w:val="00FF42B4"/>
    <w:rsid w:val="00FF449F"/>
    <w:rsid w:val="00FF5CBF"/>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238D6"/>
  <w15:docId w15:val="{7D46ABA4-E19D-4C7B-8252-90A1935A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paragraph" w:styleId="Footer">
    <w:name w:val="footer"/>
    <w:basedOn w:val="Normal"/>
    <w:link w:val="FooterChar"/>
    <w:uiPriority w:val="99"/>
    <w:unhideWhenUsed/>
    <w:rsid w:val="00B92657"/>
    <w:pPr>
      <w:tabs>
        <w:tab w:val="center" w:pos="4513"/>
        <w:tab w:val="right" w:pos="9026"/>
      </w:tabs>
    </w:pPr>
  </w:style>
  <w:style w:type="character" w:customStyle="1" w:styleId="FooterChar">
    <w:name w:val="Footer Char"/>
    <w:basedOn w:val="DefaultParagraphFont"/>
    <w:link w:val="Footer"/>
    <w:uiPriority w:val="99"/>
    <w:rsid w:val="00B92657"/>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EE791288</Template>
  <TotalTime>0</TotalTime>
  <Pages>6</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Wilson, Meagan</cp:lastModifiedBy>
  <cp:revision>2</cp:revision>
  <cp:lastPrinted>2016-09-12T04:01:00Z</cp:lastPrinted>
  <dcterms:created xsi:type="dcterms:W3CDTF">2016-09-27T04:53:00Z</dcterms:created>
  <dcterms:modified xsi:type="dcterms:W3CDTF">2016-09-27T04:53:00Z</dcterms:modified>
</cp:coreProperties>
</file>