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42D26" w:rsidRDefault="00193461" w:rsidP="00C63713">
      <w:pPr>
        <w:rPr>
          <w:sz w:val="28"/>
        </w:rPr>
      </w:pPr>
      <w:r w:rsidRPr="00642D26">
        <w:rPr>
          <w:noProof/>
          <w:lang w:eastAsia="en-AU"/>
        </w:rPr>
        <w:drawing>
          <wp:inline distT="0" distB="0" distL="0" distR="0" wp14:anchorId="2B2AA24A" wp14:editId="1DA0C08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42D26" w:rsidRDefault="0048364F" w:rsidP="0048364F">
      <w:pPr>
        <w:rPr>
          <w:sz w:val="19"/>
        </w:rPr>
      </w:pPr>
    </w:p>
    <w:p w:rsidR="0048364F" w:rsidRPr="00642D26" w:rsidRDefault="00A158CF" w:rsidP="0048364F">
      <w:pPr>
        <w:pStyle w:val="ShortT"/>
      </w:pPr>
      <w:bookmarkStart w:id="0" w:name="_GoBack"/>
      <w:r w:rsidRPr="00642D26">
        <w:t>Sydney Airport Curfew Amendment (</w:t>
      </w:r>
      <w:r w:rsidR="002D4B75" w:rsidRPr="00642D26">
        <w:t>Permitted Freight Movements</w:t>
      </w:r>
      <w:r w:rsidRPr="00642D26">
        <w:t>) Regulation</w:t>
      </w:r>
      <w:r w:rsidR="00642D26" w:rsidRPr="00642D26">
        <w:t> </w:t>
      </w:r>
      <w:r w:rsidRPr="00642D26">
        <w:t>2016</w:t>
      </w:r>
      <w:bookmarkEnd w:id="0"/>
    </w:p>
    <w:p w:rsidR="00A158CF" w:rsidRPr="00642D26" w:rsidRDefault="00A158CF" w:rsidP="007517B8">
      <w:pPr>
        <w:pStyle w:val="SignCoverPageStart"/>
        <w:spacing w:before="240"/>
        <w:rPr>
          <w:szCs w:val="22"/>
        </w:rPr>
      </w:pPr>
      <w:r w:rsidRPr="00642D26">
        <w:rPr>
          <w:szCs w:val="22"/>
        </w:rPr>
        <w:t xml:space="preserve">I, General the Honourable Sir Peter Cosgrove AK MC (Ret’d), </w:t>
      </w:r>
      <w:r w:rsidR="00642D26" w:rsidRPr="00642D26">
        <w:rPr>
          <w:szCs w:val="22"/>
        </w:rPr>
        <w:t>Governor</w:t>
      </w:r>
      <w:r w:rsidR="00642D26">
        <w:rPr>
          <w:szCs w:val="22"/>
        </w:rPr>
        <w:noBreakHyphen/>
      </w:r>
      <w:r w:rsidR="00642D26" w:rsidRPr="00642D26">
        <w:rPr>
          <w:szCs w:val="22"/>
        </w:rPr>
        <w:t>General</w:t>
      </w:r>
      <w:r w:rsidRPr="00642D26">
        <w:rPr>
          <w:szCs w:val="22"/>
        </w:rPr>
        <w:t xml:space="preserve"> of the Commonwealth of Australia, acting with the advice of the Federal Executive Council, make the following regulation.</w:t>
      </w:r>
    </w:p>
    <w:p w:rsidR="00A158CF" w:rsidRPr="00642D26" w:rsidRDefault="00A158C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42D26">
        <w:rPr>
          <w:szCs w:val="22"/>
        </w:rPr>
        <w:t xml:space="preserve">Dated </w:t>
      </w:r>
      <w:bookmarkStart w:id="1" w:name="BKCheck15B_1"/>
      <w:bookmarkEnd w:id="1"/>
      <w:r w:rsidRPr="00642D26">
        <w:rPr>
          <w:szCs w:val="22"/>
        </w:rPr>
        <w:fldChar w:fldCharType="begin"/>
      </w:r>
      <w:r w:rsidRPr="00642D26">
        <w:rPr>
          <w:szCs w:val="22"/>
        </w:rPr>
        <w:instrText xml:space="preserve"> DOCPROPERTY  DateMade </w:instrText>
      </w:r>
      <w:r w:rsidRPr="00642D26">
        <w:rPr>
          <w:szCs w:val="22"/>
        </w:rPr>
        <w:fldChar w:fldCharType="separate"/>
      </w:r>
      <w:r w:rsidR="00A558E6">
        <w:rPr>
          <w:szCs w:val="22"/>
        </w:rPr>
        <w:t>27 October 2016</w:t>
      </w:r>
      <w:r w:rsidRPr="00642D26">
        <w:rPr>
          <w:szCs w:val="22"/>
        </w:rPr>
        <w:fldChar w:fldCharType="end"/>
      </w:r>
    </w:p>
    <w:p w:rsidR="00A158CF" w:rsidRPr="00642D26" w:rsidRDefault="00A158C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42D26">
        <w:rPr>
          <w:szCs w:val="22"/>
        </w:rPr>
        <w:t>Peter Cosgrove</w:t>
      </w:r>
    </w:p>
    <w:p w:rsidR="00A158CF" w:rsidRPr="00642D26" w:rsidRDefault="00642D2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42D26">
        <w:rPr>
          <w:szCs w:val="22"/>
        </w:rPr>
        <w:t>Governor</w:t>
      </w:r>
      <w:r>
        <w:rPr>
          <w:szCs w:val="22"/>
        </w:rPr>
        <w:noBreakHyphen/>
      </w:r>
      <w:r w:rsidRPr="00642D26">
        <w:rPr>
          <w:szCs w:val="22"/>
        </w:rPr>
        <w:t>General</w:t>
      </w:r>
    </w:p>
    <w:p w:rsidR="00A158CF" w:rsidRPr="00642D26" w:rsidRDefault="00A158C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42D26">
        <w:rPr>
          <w:szCs w:val="22"/>
        </w:rPr>
        <w:t>By His Excellency’s Command</w:t>
      </w:r>
    </w:p>
    <w:p w:rsidR="00A158CF" w:rsidRPr="00642D26" w:rsidRDefault="00A158C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42D26">
        <w:rPr>
          <w:szCs w:val="22"/>
        </w:rPr>
        <w:t>Darren Chester</w:t>
      </w:r>
    </w:p>
    <w:p w:rsidR="00A158CF" w:rsidRPr="00642D26" w:rsidRDefault="00A158CF" w:rsidP="007517B8">
      <w:pPr>
        <w:pStyle w:val="SignCoverPageEnd"/>
        <w:rPr>
          <w:szCs w:val="22"/>
        </w:rPr>
      </w:pPr>
      <w:r w:rsidRPr="00642D26">
        <w:rPr>
          <w:szCs w:val="22"/>
        </w:rPr>
        <w:t>Minister for Infrastructure and Transport</w:t>
      </w:r>
    </w:p>
    <w:p w:rsidR="00A158CF" w:rsidRPr="00642D26" w:rsidRDefault="00A158CF" w:rsidP="007517B8"/>
    <w:p w:rsidR="00A158CF" w:rsidRPr="00642D26" w:rsidRDefault="00A158CF" w:rsidP="007517B8"/>
    <w:p w:rsidR="00A158CF" w:rsidRPr="00642D26" w:rsidRDefault="00A158CF" w:rsidP="007517B8"/>
    <w:p w:rsidR="00A158CF" w:rsidRPr="00642D26" w:rsidRDefault="00A158CF" w:rsidP="00A158CF"/>
    <w:p w:rsidR="0048364F" w:rsidRPr="00642D26" w:rsidRDefault="0048364F" w:rsidP="0048364F">
      <w:pPr>
        <w:pStyle w:val="Header"/>
        <w:tabs>
          <w:tab w:val="clear" w:pos="4150"/>
          <w:tab w:val="clear" w:pos="8307"/>
        </w:tabs>
      </w:pPr>
      <w:r w:rsidRPr="00642D26">
        <w:rPr>
          <w:rStyle w:val="CharAmSchNo"/>
        </w:rPr>
        <w:t xml:space="preserve"> </w:t>
      </w:r>
      <w:r w:rsidRPr="00642D26">
        <w:rPr>
          <w:rStyle w:val="CharAmSchText"/>
        </w:rPr>
        <w:t xml:space="preserve"> </w:t>
      </w:r>
    </w:p>
    <w:p w:rsidR="0048364F" w:rsidRPr="00642D26" w:rsidRDefault="0048364F" w:rsidP="0048364F">
      <w:pPr>
        <w:pStyle w:val="Header"/>
        <w:tabs>
          <w:tab w:val="clear" w:pos="4150"/>
          <w:tab w:val="clear" w:pos="8307"/>
        </w:tabs>
      </w:pPr>
      <w:r w:rsidRPr="00642D26">
        <w:rPr>
          <w:rStyle w:val="CharAmPartNo"/>
        </w:rPr>
        <w:t xml:space="preserve"> </w:t>
      </w:r>
      <w:r w:rsidRPr="00642D26">
        <w:rPr>
          <w:rStyle w:val="CharAmPartText"/>
        </w:rPr>
        <w:t xml:space="preserve"> </w:t>
      </w:r>
    </w:p>
    <w:p w:rsidR="0048364F" w:rsidRPr="00642D26" w:rsidRDefault="0048364F" w:rsidP="0048364F">
      <w:pPr>
        <w:sectPr w:rsidR="0048364F" w:rsidRPr="00642D26" w:rsidSect="00D45E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42D26" w:rsidRDefault="0048364F" w:rsidP="00E72C35">
      <w:pPr>
        <w:rPr>
          <w:sz w:val="36"/>
        </w:rPr>
      </w:pPr>
      <w:r w:rsidRPr="00642D26">
        <w:rPr>
          <w:sz w:val="36"/>
        </w:rPr>
        <w:lastRenderedPageBreak/>
        <w:t>Contents</w:t>
      </w:r>
    </w:p>
    <w:bookmarkStart w:id="2" w:name="BKCheck15B_2"/>
    <w:bookmarkEnd w:id="2"/>
    <w:p w:rsidR="00AE0E7B" w:rsidRPr="00642D26" w:rsidRDefault="00AE0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2D26">
        <w:fldChar w:fldCharType="begin"/>
      </w:r>
      <w:r w:rsidRPr="00642D26">
        <w:instrText xml:space="preserve"> TOC \o "1-9" </w:instrText>
      </w:r>
      <w:r w:rsidRPr="00642D26">
        <w:fldChar w:fldCharType="separate"/>
      </w:r>
      <w:r w:rsidRPr="00642D26">
        <w:rPr>
          <w:noProof/>
        </w:rPr>
        <w:t>1</w:t>
      </w:r>
      <w:r w:rsidRPr="00642D26">
        <w:rPr>
          <w:noProof/>
        </w:rPr>
        <w:tab/>
        <w:t>Name</w:t>
      </w:r>
      <w:r w:rsidRPr="00642D26">
        <w:rPr>
          <w:noProof/>
        </w:rPr>
        <w:tab/>
      </w:r>
      <w:r w:rsidRPr="00642D26">
        <w:rPr>
          <w:noProof/>
        </w:rPr>
        <w:fldChar w:fldCharType="begin"/>
      </w:r>
      <w:r w:rsidRPr="00642D26">
        <w:rPr>
          <w:noProof/>
        </w:rPr>
        <w:instrText xml:space="preserve"> PAGEREF _Toc463000031 \h </w:instrText>
      </w:r>
      <w:r w:rsidRPr="00642D26">
        <w:rPr>
          <w:noProof/>
        </w:rPr>
      </w:r>
      <w:r w:rsidRPr="00642D26">
        <w:rPr>
          <w:noProof/>
        </w:rPr>
        <w:fldChar w:fldCharType="separate"/>
      </w:r>
      <w:r w:rsidR="00A558E6">
        <w:rPr>
          <w:noProof/>
        </w:rPr>
        <w:t>1</w:t>
      </w:r>
      <w:r w:rsidRPr="00642D26">
        <w:rPr>
          <w:noProof/>
        </w:rPr>
        <w:fldChar w:fldCharType="end"/>
      </w:r>
    </w:p>
    <w:p w:rsidR="00AE0E7B" w:rsidRPr="00642D26" w:rsidRDefault="00AE0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2D26">
        <w:rPr>
          <w:noProof/>
        </w:rPr>
        <w:t>2</w:t>
      </w:r>
      <w:r w:rsidRPr="00642D26">
        <w:rPr>
          <w:noProof/>
        </w:rPr>
        <w:tab/>
        <w:t>Commencement</w:t>
      </w:r>
      <w:r w:rsidRPr="00642D26">
        <w:rPr>
          <w:noProof/>
        </w:rPr>
        <w:tab/>
      </w:r>
      <w:r w:rsidRPr="00642D26">
        <w:rPr>
          <w:noProof/>
        </w:rPr>
        <w:fldChar w:fldCharType="begin"/>
      </w:r>
      <w:r w:rsidRPr="00642D26">
        <w:rPr>
          <w:noProof/>
        </w:rPr>
        <w:instrText xml:space="preserve"> PAGEREF _Toc463000032 \h </w:instrText>
      </w:r>
      <w:r w:rsidRPr="00642D26">
        <w:rPr>
          <w:noProof/>
        </w:rPr>
      </w:r>
      <w:r w:rsidRPr="00642D26">
        <w:rPr>
          <w:noProof/>
        </w:rPr>
        <w:fldChar w:fldCharType="separate"/>
      </w:r>
      <w:r w:rsidR="00A558E6">
        <w:rPr>
          <w:noProof/>
        </w:rPr>
        <w:t>1</w:t>
      </w:r>
      <w:r w:rsidRPr="00642D26">
        <w:rPr>
          <w:noProof/>
        </w:rPr>
        <w:fldChar w:fldCharType="end"/>
      </w:r>
    </w:p>
    <w:p w:rsidR="00AE0E7B" w:rsidRPr="00642D26" w:rsidRDefault="00AE0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2D26">
        <w:rPr>
          <w:noProof/>
        </w:rPr>
        <w:t>3</w:t>
      </w:r>
      <w:r w:rsidRPr="00642D26">
        <w:rPr>
          <w:noProof/>
        </w:rPr>
        <w:tab/>
        <w:t>Authority</w:t>
      </w:r>
      <w:r w:rsidRPr="00642D26">
        <w:rPr>
          <w:noProof/>
        </w:rPr>
        <w:tab/>
      </w:r>
      <w:r w:rsidRPr="00642D26">
        <w:rPr>
          <w:noProof/>
        </w:rPr>
        <w:fldChar w:fldCharType="begin"/>
      </w:r>
      <w:r w:rsidRPr="00642D26">
        <w:rPr>
          <w:noProof/>
        </w:rPr>
        <w:instrText xml:space="preserve"> PAGEREF _Toc463000033 \h </w:instrText>
      </w:r>
      <w:r w:rsidRPr="00642D26">
        <w:rPr>
          <w:noProof/>
        </w:rPr>
      </w:r>
      <w:r w:rsidRPr="00642D26">
        <w:rPr>
          <w:noProof/>
        </w:rPr>
        <w:fldChar w:fldCharType="separate"/>
      </w:r>
      <w:r w:rsidR="00A558E6">
        <w:rPr>
          <w:noProof/>
        </w:rPr>
        <w:t>1</w:t>
      </w:r>
      <w:r w:rsidRPr="00642D26">
        <w:rPr>
          <w:noProof/>
        </w:rPr>
        <w:fldChar w:fldCharType="end"/>
      </w:r>
    </w:p>
    <w:p w:rsidR="00AE0E7B" w:rsidRPr="00642D26" w:rsidRDefault="00AE0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2D26">
        <w:rPr>
          <w:noProof/>
        </w:rPr>
        <w:t>4</w:t>
      </w:r>
      <w:r w:rsidRPr="00642D26">
        <w:rPr>
          <w:noProof/>
        </w:rPr>
        <w:tab/>
        <w:t>Schedules</w:t>
      </w:r>
      <w:r w:rsidRPr="00642D26">
        <w:rPr>
          <w:noProof/>
        </w:rPr>
        <w:tab/>
      </w:r>
      <w:r w:rsidRPr="00642D26">
        <w:rPr>
          <w:noProof/>
        </w:rPr>
        <w:fldChar w:fldCharType="begin"/>
      </w:r>
      <w:r w:rsidRPr="00642D26">
        <w:rPr>
          <w:noProof/>
        </w:rPr>
        <w:instrText xml:space="preserve"> PAGEREF _Toc463000034 \h </w:instrText>
      </w:r>
      <w:r w:rsidRPr="00642D26">
        <w:rPr>
          <w:noProof/>
        </w:rPr>
      </w:r>
      <w:r w:rsidRPr="00642D26">
        <w:rPr>
          <w:noProof/>
        </w:rPr>
        <w:fldChar w:fldCharType="separate"/>
      </w:r>
      <w:r w:rsidR="00A558E6">
        <w:rPr>
          <w:noProof/>
        </w:rPr>
        <w:t>1</w:t>
      </w:r>
      <w:r w:rsidRPr="00642D26">
        <w:rPr>
          <w:noProof/>
        </w:rPr>
        <w:fldChar w:fldCharType="end"/>
      </w:r>
    </w:p>
    <w:p w:rsidR="00AE0E7B" w:rsidRPr="00642D26" w:rsidRDefault="00AE0E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42D26">
        <w:rPr>
          <w:noProof/>
        </w:rPr>
        <w:t>Schedule</w:t>
      </w:r>
      <w:r w:rsidR="00642D26" w:rsidRPr="00642D26">
        <w:rPr>
          <w:noProof/>
        </w:rPr>
        <w:t> </w:t>
      </w:r>
      <w:r w:rsidRPr="00642D26">
        <w:rPr>
          <w:noProof/>
        </w:rPr>
        <w:t>1—Amendments</w:t>
      </w:r>
      <w:r w:rsidRPr="00642D26">
        <w:rPr>
          <w:b w:val="0"/>
          <w:noProof/>
          <w:sz w:val="18"/>
        </w:rPr>
        <w:tab/>
      </w:r>
      <w:r w:rsidRPr="00642D26">
        <w:rPr>
          <w:b w:val="0"/>
          <w:noProof/>
          <w:sz w:val="18"/>
        </w:rPr>
        <w:fldChar w:fldCharType="begin"/>
      </w:r>
      <w:r w:rsidRPr="00642D26">
        <w:rPr>
          <w:b w:val="0"/>
          <w:noProof/>
          <w:sz w:val="18"/>
        </w:rPr>
        <w:instrText xml:space="preserve"> PAGEREF _Toc463000035 \h </w:instrText>
      </w:r>
      <w:r w:rsidRPr="00642D26">
        <w:rPr>
          <w:b w:val="0"/>
          <w:noProof/>
          <w:sz w:val="18"/>
        </w:rPr>
      </w:r>
      <w:r w:rsidRPr="00642D26">
        <w:rPr>
          <w:b w:val="0"/>
          <w:noProof/>
          <w:sz w:val="18"/>
        </w:rPr>
        <w:fldChar w:fldCharType="separate"/>
      </w:r>
      <w:r w:rsidR="00A558E6">
        <w:rPr>
          <w:b w:val="0"/>
          <w:noProof/>
          <w:sz w:val="18"/>
        </w:rPr>
        <w:t>2</w:t>
      </w:r>
      <w:r w:rsidRPr="00642D26">
        <w:rPr>
          <w:b w:val="0"/>
          <w:noProof/>
          <w:sz w:val="18"/>
        </w:rPr>
        <w:fldChar w:fldCharType="end"/>
      </w:r>
    </w:p>
    <w:p w:rsidR="00AE0E7B" w:rsidRPr="00642D26" w:rsidRDefault="00AE0E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2D26">
        <w:rPr>
          <w:noProof/>
        </w:rPr>
        <w:t>Sydney Airport Curfew Regulations</w:t>
      </w:r>
      <w:r w:rsidR="00642D26" w:rsidRPr="00642D26">
        <w:rPr>
          <w:noProof/>
        </w:rPr>
        <w:t> </w:t>
      </w:r>
      <w:r w:rsidRPr="00642D26">
        <w:rPr>
          <w:noProof/>
        </w:rPr>
        <w:t>1995</w:t>
      </w:r>
      <w:r w:rsidRPr="00642D26">
        <w:rPr>
          <w:i w:val="0"/>
          <w:noProof/>
          <w:sz w:val="18"/>
        </w:rPr>
        <w:tab/>
      </w:r>
      <w:r w:rsidRPr="00642D26">
        <w:rPr>
          <w:i w:val="0"/>
          <w:noProof/>
          <w:sz w:val="18"/>
        </w:rPr>
        <w:fldChar w:fldCharType="begin"/>
      </w:r>
      <w:r w:rsidRPr="00642D26">
        <w:rPr>
          <w:i w:val="0"/>
          <w:noProof/>
          <w:sz w:val="18"/>
        </w:rPr>
        <w:instrText xml:space="preserve"> PAGEREF _Toc463000036 \h </w:instrText>
      </w:r>
      <w:r w:rsidRPr="00642D26">
        <w:rPr>
          <w:i w:val="0"/>
          <w:noProof/>
          <w:sz w:val="18"/>
        </w:rPr>
      </w:r>
      <w:r w:rsidRPr="00642D26">
        <w:rPr>
          <w:i w:val="0"/>
          <w:noProof/>
          <w:sz w:val="18"/>
        </w:rPr>
        <w:fldChar w:fldCharType="separate"/>
      </w:r>
      <w:r w:rsidR="00A558E6">
        <w:rPr>
          <w:i w:val="0"/>
          <w:noProof/>
          <w:sz w:val="18"/>
        </w:rPr>
        <w:t>2</w:t>
      </w:r>
      <w:r w:rsidRPr="00642D26">
        <w:rPr>
          <w:i w:val="0"/>
          <w:noProof/>
          <w:sz w:val="18"/>
        </w:rPr>
        <w:fldChar w:fldCharType="end"/>
      </w:r>
    </w:p>
    <w:p w:rsidR="00833416" w:rsidRPr="00642D26" w:rsidRDefault="00AE0E7B" w:rsidP="0048364F">
      <w:r w:rsidRPr="00642D26">
        <w:fldChar w:fldCharType="end"/>
      </w:r>
    </w:p>
    <w:p w:rsidR="00722023" w:rsidRPr="00642D26" w:rsidRDefault="00722023" w:rsidP="0048364F">
      <w:pPr>
        <w:sectPr w:rsidR="00722023" w:rsidRPr="00642D26" w:rsidSect="00D45E6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42D26" w:rsidRDefault="0048364F" w:rsidP="0048364F">
      <w:pPr>
        <w:pStyle w:val="ActHead5"/>
      </w:pPr>
      <w:bookmarkStart w:id="3" w:name="_Toc463000031"/>
      <w:r w:rsidRPr="00642D26">
        <w:rPr>
          <w:rStyle w:val="CharSectno"/>
        </w:rPr>
        <w:lastRenderedPageBreak/>
        <w:t>1</w:t>
      </w:r>
      <w:r w:rsidRPr="00642D26">
        <w:t xml:space="preserve">  </w:t>
      </w:r>
      <w:r w:rsidR="004F676E" w:rsidRPr="00642D26">
        <w:t>Name</w:t>
      </w:r>
      <w:bookmarkEnd w:id="3"/>
    </w:p>
    <w:p w:rsidR="0048364F" w:rsidRPr="00642D26" w:rsidRDefault="0048364F" w:rsidP="0048364F">
      <w:pPr>
        <w:pStyle w:val="subsection"/>
      </w:pPr>
      <w:r w:rsidRPr="00642D26">
        <w:tab/>
      </w:r>
      <w:r w:rsidRPr="00642D26">
        <w:tab/>
        <w:t>Th</w:t>
      </w:r>
      <w:r w:rsidR="00F24C35" w:rsidRPr="00642D26">
        <w:t>is</w:t>
      </w:r>
      <w:r w:rsidRPr="00642D26">
        <w:t xml:space="preserve"> </w:t>
      </w:r>
      <w:r w:rsidR="00F24C35" w:rsidRPr="00642D26">
        <w:t>is</w:t>
      </w:r>
      <w:r w:rsidR="003801D0" w:rsidRPr="00642D26">
        <w:t xml:space="preserve"> the</w:t>
      </w:r>
      <w:r w:rsidRPr="00642D26">
        <w:t xml:space="preserve"> </w:t>
      </w:r>
      <w:bookmarkStart w:id="4" w:name="BKCheck15B_3"/>
      <w:bookmarkEnd w:id="4"/>
      <w:r w:rsidR="00CB0180" w:rsidRPr="00642D26">
        <w:rPr>
          <w:i/>
        </w:rPr>
        <w:fldChar w:fldCharType="begin"/>
      </w:r>
      <w:r w:rsidR="00CB0180" w:rsidRPr="00642D26">
        <w:rPr>
          <w:i/>
        </w:rPr>
        <w:instrText xml:space="preserve"> STYLEREF  ShortT </w:instrText>
      </w:r>
      <w:r w:rsidR="00CB0180" w:rsidRPr="00642D26">
        <w:rPr>
          <w:i/>
        </w:rPr>
        <w:fldChar w:fldCharType="separate"/>
      </w:r>
      <w:r w:rsidR="00A558E6">
        <w:rPr>
          <w:i/>
          <w:noProof/>
        </w:rPr>
        <w:t>Sydney Airport Curfew Amendment (Permitted Freight Movements) Regulation 2016</w:t>
      </w:r>
      <w:r w:rsidR="00CB0180" w:rsidRPr="00642D26">
        <w:rPr>
          <w:i/>
        </w:rPr>
        <w:fldChar w:fldCharType="end"/>
      </w:r>
      <w:r w:rsidRPr="00642D26">
        <w:t>.</w:t>
      </w:r>
    </w:p>
    <w:p w:rsidR="0048364F" w:rsidRPr="00642D26" w:rsidRDefault="0048364F" w:rsidP="0048364F">
      <w:pPr>
        <w:pStyle w:val="ActHead5"/>
      </w:pPr>
      <w:bookmarkStart w:id="5" w:name="_Toc463000032"/>
      <w:r w:rsidRPr="00642D26">
        <w:rPr>
          <w:rStyle w:val="CharSectno"/>
        </w:rPr>
        <w:t>2</w:t>
      </w:r>
      <w:r w:rsidRPr="00642D26">
        <w:t xml:space="preserve">  Commencement</w:t>
      </w:r>
      <w:bookmarkEnd w:id="5"/>
    </w:p>
    <w:p w:rsidR="00A158CF" w:rsidRPr="00642D26" w:rsidRDefault="00A158CF" w:rsidP="00A664CA">
      <w:pPr>
        <w:pStyle w:val="subsection"/>
      </w:pPr>
      <w:r w:rsidRPr="00642D26">
        <w:tab/>
        <w:t>(1)</w:t>
      </w:r>
      <w:r w:rsidRPr="00642D2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158CF" w:rsidRPr="00642D26" w:rsidRDefault="00A158CF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A158CF" w:rsidRPr="00642D26" w:rsidTr="00A158C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158CF" w:rsidRPr="00642D26" w:rsidRDefault="00A158CF" w:rsidP="00A664CA">
            <w:pPr>
              <w:pStyle w:val="TableHeading"/>
            </w:pPr>
            <w:r w:rsidRPr="00642D26">
              <w:t>Commencement information</w:t>
            </w:r>
          </w:p>
        </w:tc>
      </w:tr>
      <w:tr w:rsidR="00A158CF" w:rsidRPr="00642D26" w:rsidTr="00A158C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158CF" w:rsidRPr="00642D26" w:rsidRDefault="00A158CF" w:rsidP="00A664CA">
            <w:pPr>
              <w:pStyle w:val="TableHeading"/>
            </w:pPr>
            <w:r w:rsidRPr="00642D26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158CF" w:rsidRPr="00642D26" w:rsidRDefault="00A158CF" w:rsidP="00A664CA">
            <w:pPr>
              <w:pStyle w:val="TableHeading"/>
            </w:pPr>
            <w:r w:rsidRPr="00642D26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158CF" w:rsidRPr="00642D26" w:rsidRDefault="00A158CF" w:rsidP="00A664CA">
            <w:pPr>
              <w:pStyle w:val="TableHeading"/>
            </w:pPr>
            <w:r w:rsidRPr="00642D26">
              <w:t>Column 3</w:t>
            </w:r>
          </w:p>
        </w:tc>
      </w:tr>
      <w:tr w:rsidR="00A158CF" w:rsidRPr="00642D26" w:rsidTr="00A158C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158CF" w:rsidRPr="00642D26" w:rsidRDefault="00A158CF" w:rsidP="00A664CA">
            <w:pPr>
              <w:pStyle w:val="TableHeading"/>
            </w:pPr>
            <w:r w:rsidRPr="00642D26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158CF" w:rsidRPr="00642D26" w:rsidRDefault="00A158CF" w:rsidP="00A664CA">
            <w:pPr>
              <w:pStyle w:val="TableHeading"/>
            </w:pPr>
            <w:r w:rsidRPr="00642D26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158CF" w:rsidRPr="00642D26" w:rsidRDefault="00A158CF" w:rsidP="00A664CA">
            <w:pPr>
              <w:pStyle w:val="TableHeading"/>
            </w:pPr>
            <w:r w:rsidRPr="00642D26">
              <w:t>Date/Details</w:t>
            </w:r>
          </w:p>
        </w:tc>
      </w:tr>
      <w:tr w:rsidR="00A158CF" w:rsidRPr="00642D26" w:rsidTr="00A158C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158CF" w:rsidRPr="00642D26" w:rsidRDefault="00A158CF" w:rsidP="00A664CA">
            <w:pPr>
              <w:pStyle w:val="Tabletext"/>
            </w:pPr>
            <w:r w:rsidRPr="00642D26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58CF" w:rsidRPr="00642D26" w:rsidRDefault="00A158CF" w:rsidP="00A664CA">
            <w:pPr>
              <w:pStyle w:val="Tabletext"/>
            </w:pPr>
            <w:r w:rsidRPr="00642D26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58CF" w:rsidRPr="00642D26" w:rsidRDefault="00AA6685" w:rsidP="00A664CA">
            <w:pPr>
              <w:pStyle w:val="Tabletext"/>
            </w:pPr>
            <w:r>
              <w:t>29 October 2016</w:t>
            </w:r>
          </w:p>
        </w:tc>
      </w:tr>
    </w:tbl>
    <w:p w:rsidR="00A158CF" w:rsidRPr="00642D26" w:rsidRDefault="00A158CF" w:rsidP="00A664CA">
      <w:pPr>
        <w:pStyle w:val="notetext"/>
      </w:pPr>
      <w:r w:rsidRPr="00642D26">
        <w:rPr>
          <w:snapToGrid w:val="0"/>
          <w:lang w:eastAsia="en-US"/>
        </w:rPr>
        <w:t>Note:</w:t>
      </w:r>
      <w:r w:rsidRPr="00642D26">
        <w:rPr>
          <w:snapToGrid w:val="0"/>
          <w:lang w:eastAsia="en-US"/>
        </w:rPr>
        <w:tab/>
        <w:t xml:space="preserve">This table relates only to the provisions of this </w:t>
      </w:r>
      <w:r w:rsidRPr="00642D26">
        <w:t xml:space="preserve">instrument </w:t>
      </w:r>
      <w:r w:rsidRPr="00642D26">
        <w:rPr>
          <w:snapToGrid w:val="0"/>
          <w:lang w:eastAsia="en-US"/>
        </w:rPr>
        <w:t xml:space="preserve">as originally made. It will not be amended to deal with any later amendments of this </w:t>
      </w:r>
      <w:r w:rsidRPr="00642D26">
        <w:t>instrument</w:t>
      </w:r>
      <w:r w:rsidRPr="00642D26">
        <w:rPr>
          <w:snapToGrid w:val="0"/>
          <w:lang w:eastAsia="en-US"/>
        </w:rPr>
        <w:t>.</w:t>
      </w:r>
    </w:p>
    <w:p w:rsidR="00A158CF" w:rsidRPr="00642D26" w:rsidRDefault="00A158CF" w:rsidP="00D455E3">
      <w:pPr>
        <w:pStyle w:val="subsection"/>
      </w:pPr>
      <w:r w:rsidRPr="00642D26">
        <w:tab/>
        <w:t>(2)</w:t>
      </w:r>
      <w:r w:rsidRPr="00642D2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42D26" w:rsidRDefault="007769D4" w:rsidP="007769D4">
      <w:pPr>
        <w:pStyle w:val="ActHead5"/>
      </w:pPr>
      <w:bookmarkStart w:id="6" w:name="_Toc463000033"/>
      <w:r w:rsidRPr="00642D26">
        <w:rPr>
          <w:rStyle w:val="CharSectno"/>
        </w:rPr>
        <w:t>3</w:t>
      </w:r>
      <w:r w:rsidRPr="00642D26">
        <w:t xml:space="preserve">  Authority</w:t>
      </w:r>
      <w:bookmarkEnd w:id="6"/>
    </w:p>
    <w:p w:rsidR="007769D4" w:rsidRPr="00642D26" w:rsidRDefault="007769D4" w:rsidP="007769D4">
      <w:pPr>
        <w:pStyle w:val="subsection"/>
      </w:pPr>
      <w:r w:rsidRPr="00642D26">
        <w:tab/>
      </w:r>
      <w:r w:rsidRPr="00642D26">
        <w:tab/>
      </w:r>
      <w:r w:rsidR="00AF0336" w:rsidRPr="00642D26">
        <w:t xml:space="preserve">This </w:t>
      </w:r>
      <w:r w:rsidR="00A158CF" w:rsidRPr="00642D26">
        <w:t>instrument</w:t>
      </w:r>
      <w:r w:rsidR="00AF0336" w:rsidRPr="00642D26">
        <w:t xml:space="preserve"> is made under the </w:t>
      </w:r>
      <w:r w:rsidR="00A158CF" w:rsidRPr="00642D26">
        <w:rPr>
          <w:i/>
        </w:rPr>
        <w:t>Sydney Airport Curfew Act 1995</w:t>
      </w:r>
      <w:r w:rsidR="00D83D21" w:rsidRPr="00642D26">
        <w:rPr>
          <w:i/>
        </w:rPr>
        <w:t>.</w:t>
      </w:r>
    </w:p>
    <w:p w:rsidR="00557C7A" w:rsidRPr="00642D26" w:rsidRDefault="007769D4" w:rsidP="00557C7A">
      <w:pPr>
        <w:pStyle w:val="ActHead5"/>
      </w:pPr>
      <w:bookmarkStart w:id="7" w:name="_Toc463000034"/>
      <w:r w:rsidRPr="00642D26">
        <w:rPr>
          <w:rStyle w:val="CharSectno"/>
        </w:rPr>
        <w:t>4</w:t>
      </w:r>
      <w:r w:rsidR="00557C7A" w:rsidRPr="00642D26">
        <w:t xml:space="preserve">  </w:t>
      </w:r>
      <w:r w:rsidR="00B332B8" w:rsidRPr="00642D26">
        <w:t>Schedules</w:t>
      </w:r>
      <w:bookmarkEnd w:id="7"/>
    </w:p>
    <w:p w:rsidR="000F6B02" w:rsidRPr="00642D26" w:rsidRDefault="00557C7A" w:rsidP="000F6B02">
      <w:pPr>
        <w:pStyle w:val="subsection"/>
      </w:pPr>
      <w:r w:rsidRPr="00642D26">
        <w:tab/>
      </w:r>
      <w:r w:rsidRPr="00642D26">
        <w:tab/>
      </w:r>
      <w:r w:rsidR="000F6B02" w:rsidRPr="00642D26">
        <w:t xml:space="preserve">Each instrument that is specified in a Schedule to </w:t>
      </w:r>
      <w:r w:rsidR="00A158CF" w:rsidRPr="00642D26">
        <w:t>this instrument</w:t>
      </w:r>
      <w:r w:rsidR="000F6B02" w:rsidRPr="00642D26">
        <w:t xml:space="preserve"> is amended or repealed as set out in the applicable items in the Schedule concerned, and any other item in a Schedule to </w:t>
      </w:r>
      <w:r w:rsidR="00A158CF" w:rsidRPr="00642D26">
        <w:t>this instrument</w:t>
      </w:r>
      <w:r w:rsidR="000F6B02" w:rsidRPr="00642D26">
        <w:t xml:space="preserve"> has effect according to its terms.</w:t>
      </w:r>
    </w:p>
    <w:p w:rsidR="0048364F" w:rsidRPr="00642D26" w:rsidRDefault="0048364F" w:rsidP="00FF3089">
      <w:pPr>
        <w:pStyle w:val="ActHead6"/>
        <w:pageBreakBefore/>
      </w:pPr>
      <w:bookmarkStart w:id="8" w:name="_Toc463000035"/>
      <w:bookmarkStart w:id="9" w:name="opcAmSched"/>
      <w:bookmarkStart w:id="10" w:name="opcCurrentFind"/>
      <w:r w:rsidRPr="00642D26">
        <w:rPr>
          <w:rStyle w:val="CharAmSchNo"/>
        </w:rPr>
        <w:t>Schedule</w:t>
      </w:r>
      <w:r w:rsidR="00642D26" w:rsidRPr="00642D26">
        <w:rPr>
          <w:rStyle w:val="CharAmSchNo"/>
        </w:rPr>
        <w:t> </w:t>
      </w:r>
      <w:r w:rsidRPr="00642D26">
        <w:rPr>
          <w:rStyle w:val="CharAmSchNo"/>
        </w:rPr>
        <w:t>1</w:t>
      </w:r>
      <w:r w:rsidRPr="00642D26">
        <w:t>—</w:t>
      </w:r>
      <w:r w:rsidR="00460499" w:rsidRPr="00642D26">
        <w:rPr>
          <w:rStyle w:val="CharAmSchText"/>
        </w:rPr>
        <w:t>Amendments</w:t>
      </w:r>
      <w:bookmarkEnd w:id="8"/>
    </w:p>
    <w:bookmarkEnd w:id="9"/>
    <w:bookmarkEnd w:id="10"/>
    <w:p w:rsidR="0004044E" w:rsidRPr="00642D26" w:rsidRDefault="0004044E" w:rsidP="0004044E">
      <w:pPr>
        <w:pStyle w:val="Header"/>
      </w:pPr>
      <w:r w:rsidRPr="00642D26">
        <w:rPr>
          <w:rStyle w:val="CharAmPartNo"/>
        </w:rPr>
        <w:t xml:space="preserve"> </w:t>
      </w:r>
      <w:r w:rsidRPr="00642D26">
        <w:rPr>
          <w:rStyle w:val="CharAmPartText"/>
        </w:rPr>
        <w:t xml:space="preserve"> </w:t>
      </w:r>
    </w:p>
    <w:p w:rsidR="00D05561" w:rsidRPr="00642D26" w:rsidRDefault="00D05561" w:rsidP="00D05561">
      <w:pPr>
        <w:pStyle w:val="ActHead9"/>
      </w:pPr>
      <w:bookmarkStart w:id="11" w:name="_Toc463000036"/>
      <w:r w:rsidRPr="00642D26">
        <w:t>Sydney Airport Curfew Regulations</w:t>
      </w:r>
      <w:r w:rsidR="00642D26" w:rsidRPr="00642D26">
        <w:t> </w:t>
      </w:r>
      <w:r w:rsidRPr="00642D26">
        <w:t>1995</w:t>
      </w:r>
      <w:bookmarkEnd w:id="11"/>
    </w:p>
    <w:p w:rsidR="00AE0BD3" w:rsidRPr="00642D26" w:rsidRDefault="008A195D" w:rsidP="00AE0BD3">
      <w:pPr>
        <w:pStyle w:val="ItemHead"/>
      </w:pPr>
      <w:r w:rsidRPr="00642D26">
        <w:t>1</w:t>
      </w:r>
      <w:r w:rsidR="00AE0BD3" w:rsidRPr="00642D26">
        <w:t xml:space="preserve">  Regulation</w:t>
      </w:r>
      <w:r w:rsidR="00642D26" w:rsidRPr="00642D26">
        <w:t> </w:t>
      </w:r>
      <w:r w:rsidR="00AE0BD3" w:rsidRPr="00642D26">
        <w:t>4</w:t>
      </w:r>
    </w:p>
    <w:p w:rsidR="00977979" w:rsidRPr="00642D26" w:rsidRDefault="00977979" w:rsidP="00977979">
      <w:pPr>
        <w:pStyle w:val="Item"/>
      </w:pPr>
      <w:r w:rsidRPr="00642D26">
        <w:t>Omit “an employee of Airservices Australia who is authorised under subregulation</w:t>
      </w:r>
      <w:r w:rsidR="00642D26" w:rsidRPr="00642D26">
        <w:t> </w:t>
      </w:r>
      <w:r w:rsidRPr="00642D26">
        <w:t>102 (1) of the Civil Aviation Regulations to act in an air traffic control capacity”, substitute “</w:t>
      </w:r>
      <w:r w:rsidR="005C02A3" w:rsidRPr="00642D26">
        <w:t xml:space="preserve">a person who is authorised </w:t>
      </w:r>
      <w:r w:rsidR="00AA5A38" w:rsidRPr="00642D26">
        <w:t xml:space="preserve">under Subpart 65.B of the </w:t>
      </w:r>
      <w:r w:rsidR="00AA5A38" w:rsidRPr="00642D26">
        <w:rPr>
          <w:i/>
        </w:rPr>
        <w:t>Civil Aviation Safety Regulations</w:t>
      </w:r>
      <w:r w:rsidR="00642D26" w:rsidRPr="00642D26">
        <w:rPr>
          <w:i/>
        </w:rPr>
        <w:t> </w:t>
      </w:r>
      <w:r w:rsidR="00AA5A38" w:rsidRPr="00642D26">
        <w:rPr>
          <w:i/>
        </w:rPr>
        <w:t>1998</w:t>
      </w:r>
      <w:r w:rsidR="00AA5A38" w:rsidRPr="00642D26">
        <w:t xml:space="preserve"> </w:t>
      </w:r>
      <w:r w:rsidR="00CF5D81" w:rsidRPr="00642D26">
        <w:t>to carry out air traffic control functions in Austr</w:t>
      </w:r>
      <w:r w:rsidR="00AA5A38" w:rsidRPr="00642D26">
        <w:t>alian territory</w:t>
      </w:r>
      <w:r w:rsidR="005C02A3" w:rsidRPr="00642D26">
        <w:t>”.</w:t>
      </w:r>
    </w:p>
    <w:p w:rsidR="006D3667" w:rsidRPr="00642D26" w:rsidRDefault="008A195D" w:rsidP="006C2C12">
      <w:pPr>
        <w:pStyle w:val="ItemHead"/>
        <w:tabs>
          <w:tab w:val="left" w:pos="6663"/>
        </w:tabs>
      </w:pPr>
      <w:r w:rsidRPr="00642D26">
        <w:t>2</w:t>
      </w:r>
      <w:r w:rsidR="00BB6E79" w:rsidRPr="00642D26">
        <w:t xml:space="preserve">  </w:t>
      </w:r>
      <w:r w:rsidR="00704059" w:rsidRPr="00642D26">
        <w:t>R</w:t>
      </w:r>
      <w:r w:rsidR="00D05561" w:rsidRPr="00642D26">
        <w:t>egulation</w:t>
      </w:r>
      <w:r w:rsidR="00CC13D9" w:rsidRPr="00642D26">
        <w:t>s</w:t>
      </w:r>
      <w:r w:rsidR="00642D26" w:rsidRPr="00642D26">
        <w:t> </w:t>
      </w:r>
      <w:r w:rsidR="00D05561" w:rsidRPr="00642D26">
        <w:t>8</w:t>
      </w:r>
      <w:r w:rsidR="00CC13D9" w:rsidRPr="00642D26">
        <w:t xml:space="preserve"> and 10</w:t>
      </w:r>
    </w:p>
    <w:p w:rsidR="00704059" w:rsidRPr="00642D26" w:rsidRDefault="00704059" w:rsidP="00D05561">
      <w:pPr>
        <w:pStyle w:val="Item"/>
      </w:pPr>
      <w:r w:rsidRPr="00642D26">
        <w:t>Repeal the regulation</w:t>
      </w:r>
      <w:r w:rsidR="00CC13D9" w:rsidRPr="00642D26">
        <w:t>s</w:t>
      </w:r>
      <w:r w:rsidRPr="00642D26">
        <w:t>, substitute:</w:t>
      </w:r>
    </w:p>
    <w:p w:rsidR="00704059" w:rsidRPr="00642D26" w:rsidRDefault="00704059" w:rsidP="00704059">
      <w:pPr>
        <w:pStyle w:val="ActHead5"/>
      </w:pPr>
      <w:bookmarkStart w:id="12" w:name="_Toc463000037"/>
      <w:r w:rsidRPr="00642D26">
        <w:rPr>
          <w:rStyle w:val="CharSectno"/>
        </w:rPr>
        <w:t>8</w:t>
      </w:r>
      <w:r w:rsidRPr="00642D26">
        <w:t xml:space="preserve">  Specified persons—subsection</w:t>
      </w:r>
      <w:r w:rsidR="00642D26" w:rsidRPr="00642D26">
        <w:t> </w:t>
      </w:r>
      <w:r w:rsidRPr="00642D26">
        <w:t>13(1) of the Act</w:t>
      </w:r>
      <w:bookmarkEnd w:id="12"/>
    </w:p>
    <w:p w:rsidR="00704059" w:rsidRPr="00642D26" w:rsidRDefault="00704059" w:rsidP="00704059">
      <w:pPr>
        <w:pStyle w:val="subsection"/>
      </w:pPr>
      <w:r w:rsidRPr="00642D26">
        <w:tab/>
      </w:r>
      <w:r w:rsidRPr="00642D26">
        <w:tab/>
        <w:t>For the purposes of subsection</w:t>
      </w:r>
      <w:r w:rsidR="00642D26" w:rsidRPr="00642D26">
        <w:t> </w:t>
      </w:r>
      <w:r w:rsidRPr="00642D26">
        <w:t>13(1) of the Act, eac</w:t>
      </w:r>
      <w:r w:rsidR="0057362A" w:rsidRPr="00642D26">
        <w:t>h of the following persons is specified</w:t>
      </w:r>
      <w:r w:rsidRPr="00642D26">
        <w:t>:</w:t>
      </w:r>
    </w:p>
    <w:p w:rsidR="000504CB" w:rsidRPr="00642D26" w:rsidRDefault="000504CB" w:rsidP="000504CB">
      <w:pPr>
        <w:pStyle w:val="paragraph"/>
      </w:pPr>
      <w:r w:rsidRPr="00642D26">
        <w:tab/>
        <w:t>(a)</w:t>
      </w:r>
      <w:r w:rsidRPr="00642D26">
        <w:tab/>
        <w:t>Cobham Aviation Services;</w:t>
      </w:r>
    </w:p>
    <w:p w:rsidR="00704059" w:rsidRPr="00642D26" w:rsidRDefault="000504CB" w:rsidP="00704059">
      <w:pPr>
        <w:pStyle w:val="paragraph"/>
      </w:pPr>
      <w:r w:rsidRPr="00642D26">
        <w:tab/>
        <w:t>(b</w:t>
      </w:r>
      <w:r w:rsidR="00704059" w:rsidRPr="00642D26">
        <w:t>)</w:t>
      </w:r>
      <w:r w:rsidR="00704059" w:rsidRPr="00642D26">
        <w:tab/>
        <w:t>Qantas Airways Ltd;</w:t>
      </w:r>
    </w:p>
    <w:p w:rsidR="00704059" w:rsidRPr="00642D26" w:rsidRDefault="00704059" w:rsidP="00704059">
      <w:pPr>
        <w:pStyle w:val="paragraph"/>
      </w:pPr>
      <w:r w:rsidRPr="00642D26">
        <w:tab/>
        <w:t>(c)</w:t>
      </w:r>
      <w:r w:rsidRPr="00642D26">
        <w:tab/>
        <w:t>Toll Transport Pty Limited;</w:t>
      </w:r>
    </w:p>
    <w:p w:rsidR="00D05561" w:rsidRPr="00642D26" w:rsidRDefault="00704059" w:rsidP="00D05561">
      <w:pPr>
        <w:pStyle w:val="paragraph"/>
      </w:pPr>
      <w:r w:rsidRPr="00642D26">
        <w:tab/>
      </w:r>
      <w:r w:rsidR="00D05561" w:rsidRPr="00642D26">
        <w:t>(d)</w:t>
      </w:r>
      <w:r w:rsidR="00D05561" w:rsidRPr="00642D26">
        <w:tab/>
        <w:t>Virgin Australia Airlines Pty Ltd.</w:t>
      </w:r>
    </w:p>
    <w:p w:rsidR="001F5EB2" w:rsidRPr="00642D26" w:rsidRDefault="00096E76" w:rsidP="001F5EB2">
      <w:pPr>
        <w:pStyle w:val="ActHead5"/>
      </w:pPr>
      <w:bookmarkStart w:id="13" w:name="_Toc463000038"/>
      <w:r w:rsidRPr="00642D26">
        <w:rPr>
          <w:rStyle w:val="CharSectno"/>
        </w:rPr>
        <w:t>9</w:t>
      </w:r>
      <w:r w:rsidR="001F5EB2" w:rsidRPr="00642D26">
        <w:t xml:space="preserve">  </w:t>
      </w:r>
      <w:r w:rsidR="00121C6D" w:rsidRPr="00642D26">
        <w:t>Separate</w:t>
      </w:r>
      <w:r w:rsidR="001F5EB2" w:rsidRPr="00642D26">
        <w:t xml:space="preserve"> </w:t>
      </w:r>
      <w:r w:rsidR="00121C6D" w:rsidRPr="00642D26">
        <w:t>limits</w:t>
      </w:r>
      <w:r w:rsidR="001F5EB2" w:rsidRPr="00642D26">
        <w:t>—paragraph</w:t>
      </w:r>
      <w:r w:rsidR="00642D26" w:rsidRPr="00642D26">
        <w:t> </w:t>
      </w:r>
      <w:r w:rsidR="001F5EB2" w:rsidRPr="00642D26">
        <w:t>13(3)(b) of the Act</w:t>
      </w:r>
      <w:bookmarkEnd w:id="13"/>
    </w:p>
    <w:p w:rsidR="001F5EB2" w:rsidRPr="00642D26" w:rsidRDefault="001F5EB2" w:rsidP="001F5EB2">
      <w:pPr>
        <w:pStyle w:val="subsection"/>
      </w:pPr>
      <w:r w:rsidRPr="00642D26">
        <w:tab/>
      </w:r>
      <w:r w:rsidRPr="00642D26">
        <w:tab/>
        <w:t>For the purposes of paragraph</w:t>
      </w:r>
      <w:r w:rsidR="00642D26" w:rsidRPr="00642D26">
        <w:t> </w:t>
      </w:r>
      <w:r w:rsidRPr="00642D26">
        <w:t>13(3)(b) of the Act, the upper limit applicable under paragraph</w:t>
      </w:r>
      <w:r w:rsidR="00642D26" w:rsidRPr="00642D26">
        <w:t> </w:t>
      </w:r>
      <w:r w:rsidRPr="00642D26">
        <w:t xml:space="preserve">13(3)(a) of the Act </w:t>
      </w:r>
      <w:r w:rsidR="00E72C35" w:rsidRPr="00642D26">
        <w:t>for take</w:t>
      </w:r>
      <w:r w:rsidR="00642D26">
        <w:noBreakHyphen/>
      </w:r>
      <w:r w:rsidR="00E72C35" w:rsidRPr="00642D26">
        <w:t xml:space="preserve">offs and landings of </w:t>
      </w:r>
      <w:r w:rsidR="00874105" w:rsidRPr="00642D26">
        <w:t>aircraft of the type known as BA</w:t>
      </w:r>
      <w:r w:rsidR="00E72C35" w:rsidRPr="00642D26">
        <w:t>e</w:t>
      </w:r>
      <w:r w:rsidR="00642D26">
        <w:noBreakHyphen/>
      </w:r>
      <w:r w:rsidR="005457AD" w:rsidRPr="00642D26">
        <w:t>146</w:t>
      </w:r>
      <w:r w:rsidR="00E72C35" w:rsidRPr="00642D26">
        <w:t xml:space="preserve"> </w:t>
      </w:r>
      <w:r w:rsidRPr="00642D26">
        <w:t xml:space="preserve">is divided </w:t>
      </w:r>
      <w:r w:rsidR="00A74054" w:rsidRPr="00642D26">
        <w:t xml:space="preserve">to impose separate limits </w:t>
      </w:r>
      <w:r w:rsidRPr="00642D26">
        <w:t>as follows:</w:t>
      </w:r>
    </w:p>
    <w:p w:rsidR="001F5EB2" w:rsidRPr="00642D26" w:rsidRDefault="000504CB" w:rsidP="001F5EB2">
      <w:pPr>
        <w:pStyle w:val="paragraph"/>
      </w:pPr>
      <w:r w:rsidRPr="00642D26">
        <w:tab/>
        <w:t>(a</w:t>
      </w:r>
      <w:r w:rsidR="001F5EB2" w:rsidRPr="00642D26">
        <w:t>)</w:t>
      </w:r>
      <w:r w:rsidR="001F5EB2" w:rsidRPr="00642D26">
        <w:tab/>
        <w:t xml:space="preserve">for aircraft registered in the name of, or operated by or on behalf of, </w:t>
      </w:r>
      <w:r w:rsidRPr="00642D26">
        <w:t>Cobham Aviation Services—28</w:t>
      </w:r>
      <w:r w:rsidR="001F5EB2" w:rsidRPr="00642D26">
        <w:t>;</w:t>
      </w:r>
    </w:p>
    <w:p w:rsidR="000504CB" w:rsidRPr="00642D26" w:rsidRDefault="000504CB" w:rsidP="000504CB">
      <w:pPr>
        <w:pStyle w:val="paragraph"/>
      </w:pPr>
      <w:r w:rsidRPr="00642D26">
        <w:tab/>
        <w:t>(b)</w:t>
      </w:r>
      <w:r w:rsidRPr="00642D26">
        <w:tab/>
        <w:t>for aircraft registered in the name of, or operated by or on behalf of, Qantas Airways Ltd—27;</w:t>
      </w:r>
    </w:p>
    <w:p w:rsidR="001F5EB2" w:rsidRPr="00642D26" w:rsidRDefault="001F5EB2" w:rsidP="001F5EB2">
      <w:pPr>
        <w:pStyle w:val="paragraph"/>
      </w:pPr>
      <w:r w:rsidRPr="00642D26">
        <w:tab/>
        <w:t>(c)</w:t>
      </w:r>
      <w:r w:rsidRPr="00642D26">
        <w:tab/>
        <w:t>for aircraft registered in the name of, or operated by or on behalf of</w:t>
      </w:r>
      <w:r w:rsidR="00720A09" w:rsidRPr="00642D26">
        <w:t>, Toll Transport Pty Limited—</w:t>
      </w:r>
      <w:r w:rsidR="000504CB" w:rsidRPr="00642D26">
        <w:t>1</w:t>
      </w:r>
      <w:r w:rsidRPr="00642D26">
        <w:t>;</w:t>
      </w:r>
    </w:p>
    <w:p w:rsidR="001F5EB2" w:rsidRPr="00642D26" w:rsidRDefault="001F5EB2" w:rsidP="001F5EB2">
      <w:pPr>
        <w:pStyle w:val="paragraph"/>
      </w:pPr>
      <w:r w:rsidRPr="00642D26">
        <w:tab/>
        <w:t>(d)</w:t>
      </w:r>
      <w:r w:rsidRPr="00642D26">
        <w:tab/>
        <w:t>for aircraft registered in the name of, or operated by or on behalf of, Virgin Australia Airlines Pty Ltd—</w:t>
      </w:r>
      <w:r w:rsidR="00720A09" w:rsidRPr="00642D26">
        <w:t>18.</w:t>
      </w:r>
    </w:p>
    <w:sectPr w:rsidR="001F5EB2" w:rsidRPr="00642D26" w:rsidSect="00D45E6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CF" w:rsidRDefault="00A158CF" w:rsidP="0048364F">
      <w:pPr>
        <w:spacing w:line="240" w:lineRule="auto"/>
      </w:pPr>
      <w:r>
        <w:separator/>
      </w:r>
    </w:p>
  </w:endnote>
  <w:endnote w:type="continuationSeparator" w:id="0">
    <w:p w:rsidR="00A158CF" w:rsidRDefault="00A158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45E6D" w:rsidRDefault="0048364F" w:rsidP="00D45E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5E6D">
      <w:rPr>
        <w:i/>
        <w:sz w:val="18"/>
      </w:rPr>
      <w:t xml:space="preserve"> </w:t>
    </w:r>
    <w:r w:rsidR="00D45E6D" w:rsidRPr="00D45E6D">
      <w:rPr>
        <w:i/>
        <w:sz w:val="18"/>
      </w:rPr>
      <w:t>OPC62143 -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6D" w:rsidRDefault="00D45E6D" w:rsidP="00D45E6D">
    <w:pPr>
      <w:pStyle w:val="Footer"/>
    </w:pPr>
    <w:r w:rsidRPr="00D45E6D">
      <w:rPr>
        <w:i/>
        <w:sz w:val="18"/>
      </w:rPr>
      <w:t>OPC62143 -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45E6D" w:rsidRDefault="007A7F9F" w:rsidP="00486382">
    <w:pPr>
      <w:pStyle w:val="Footer"/>
      <w:rPr>
        <w:sz w:val="18"/>
      </w:rPr>
    </w:pPr>
  </w:p>
  <w:p w:rsidR="00486382" w:rsidRPr="00D45E6D" w:rsidRDefault="00D45E6D" w:rsidP="00D45E6D">
    <w:pPr>
      <w:pStyle w:val="Footer"/>
      <w:rPr>
        <w:sz w:val="18"/>
      </w:rPr>
    </w:pPr>
    <w:r w:rsidRPr="00D45E6D">
      <w:rPr>
        <w:i/>
        <w:sz w:val="18"/>
      </w:rPr>
      <w:t>OPC62143 -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45E6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D45E6D" w:rsidTr="00A158C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D45E6D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45E6D">
            <w:rPr>
              <w:rFonts w:cs="Times New Roman"/>
              <w:i/>
              <w:sz w:val="18"/>
            </w:rPr>
            <w:fldChar w:fldCharType="begin"/>
          </w:r>
          <w:r w:rsidRPr="00D45E6D">
            <w:rPr>
              <w:rFonts w:cs="Times New Roman"/>
              <w:i/>
              <w:sz w:val="18"/>
            </w:rPr>
            <w:instrText xml:space="preserve"> PAGE </w:instrText>
          </w:r>
          <w:r w:rsidRPr="00D45E6D">
            <w:rPr>
              <w:rFonts w:cs="Times New Roman"/>
              <w:i/>
              <w:sz w:val="18"/>
            </w:rPr>
            <w:fldChar w:fldCharType="separate"/>
          </w:r>
          <w:r w:rsidR="00211AFA">
            <w:rPr>
              <w:rFonts w:cs="Times New Roman"/>
              <w:i/>
              <w:noProof/>
              <w:sz w:val="18"/>
            </w:rPr>
            <w:t>ii</w:t>
          </w:r>
          <w:r w:rsidRPr="00D45E6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D45E6D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45E6D">
            <w:rPr>
              <w:rFonts w:cs="Times New Roman"/>
              <w:i/>
              <w:sz w:val="18"/>
            </w:rPr>
            <w:fldChar w:fldCharType="begin"/>
          </w:r>
          <w:r w:rsidRPr="00D45E6D">
            <w:rPr>
              <w:rFonts w:cs="Times New Roman"/>
              <w:i/>
              <w:sz w:val="18"/>
            </w:rPr>
            <w:instrText xml:space="preserve"> DOCPROPERTY ShortT </w:instrText>
          </w:r>
          <w:r w:rsidRPr="00D45E6D">
            <w:rPr>
              <w:rFonts w:cs="Times New Roman"/>
              <w:i/>
              <w:sz w:val="18"/>
            </w:rPr>
            <w:fldChar w:fldCharType="separate"/>
          </w:r>
          <w:r w:rsidR="00A558E6">
            <w:rPr>
              <w:rFonts w:cs="Times New Roman"/>
              <w:i/>
              <w:sz w:val="18"/>
            </w:rPr>
            <w:t>Sydney Airport Curfew Amendment (Permitted Freight Movements) Regulation 2016</w:t>
          </w:r>
          <w:r w:rsidRPr="00D45E6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D45E6D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D45E6D" w:rsidRDefault="00D45E6D" w:rsidP="00D45E6D">
    <w:pPr>
      <w:rPr>
        <w:rFonts w:cs="Times New Roman"/>
        <w:i/>
        <w:sz w:val="18"/>
      </w:rPr>
    </w:pPr>
    <w:r w:rsidRPr="00D45E6D">
      <w:rPr>
        <w:rFonts w:cs="Times New Roman"/>
        <w:i/>
        <w:sz w:val="18"/>
      </w:rPr>
      <w:t>OPC62143 -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A158C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58E6">
            <w:rPr>
              <w:i/>
              <w:sz w:val="18"/>
            </w:rPr>
            <w:t>Sydney Airport Curfew Amendment (Permitted Freight Movements)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66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45E6D" w:rsidP="00D45E6D">
    <w:pPr>
      <w:rPr>
        <w:i/>
        <w:sz w:val="18"/>
      </w:rPr>
    </w:pPr>
    <w:r w:rsidRPr="00D45E6D">
      <w:rPr>
        <w:rFonts w:cs="Times New Roman"/>
        <w:i/>
        <w:sz w:val="18"/>
      </w:rPr>
      <w:t>OPC62143 -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45E6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D45E6D" w:rsidTr="00A158C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D45E6D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45E6D">
            <w:rPr>
              <w:rFonts w:cs="Times New Roman"/>
              <w:i/>
              <w:sz w:val="18"/>
            </w:rPr>
            <w:fldChar w:fldCharType="begin"/>
          </w:r>
          <w:r w:rsidRPr="00D45E6D">
            <w:rPr>
              <w:rFonts w:cs="Times New Roman"/>
              <w:i/>
              <w:sz w:val="18"/>
            </w:rPr>
            <w:instrText xml:space="preserve"> PAGE </w:instrText>
          </w:r>
          <w:r w:rsidRPr="00D45E6D">
            <w:rPr>
              <w:rFonts w:cs="Times New Roman"/>
              <w:i/>
              <w:sz w:val="18"/>
            </w:rPr>
            <w:fldChar w:fldCharType="separate"/>
          </w:r>
          <w:r w:rsidR="00AA6685">
            <w:rPr>
              <w:rFonts w:cs="Times New Roman"/>
              <w:i/>
              <w:noProof/>
              <w:sz w:val="18"/>
            </w:rPr>
            <w:t>2</w:t>
          </w:r>
          <w:r w:rsidRPr="00D45E6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D45E6D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45E6D">
            <w:rPr>
              <w:rFonts w:cs="Times New Roman"/>
              <w:i/>
              <w:sz w:val="18"/>
            </w:rPr>
            <w:fldChar w:fldCharType="begin"/>
          </w:r>
          <w:r w:rsidRPr="00D45E6D">
            <w:rPr>
              <w:rFonts w:cs="Times New Roman"/>
              <w:i/>
              <w:sz w:val="18"/>
            </w:rPr>
            <w:instrText xml:space="preserve"> DOCPROPERTY ShortT </w:instrText>
          </w:r>
          <w:r w:rsidRPr="00D45E6D">
            <w:rPr>
              <w:rFonts w:cs="Times New Roman"/>
              <w:i/>
              <w:sz w:val="18"/>
            </w:rPr>
            <w:fldChar w:fldCharType="separate"/>
          </w:r>
          <w:r w:rsidR="00A558E6">
            <w:rPr>
              <w:rFonts w:cs="Times New Roman"/>
              <w:i/>
              <w:sz w:val="18"/>
            </w:rPr>
            <w:t>Sydney Airport Curfew Amendment (Permitted Freight Movements) Regulation 2016</w:t>
          </w:r>
          <w:r w:rsidRPr="00D45E6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D45E6D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D45E6D" w:rsidRDefault="00D45E6D" w:rsidP="00D45E6D">
    <w:pPr>
      <w:rPr>
        <w:rFonts w:cs="Times New Roman"/>
        <w:i/>
        <w:sz w:val="18"/>
      </w:rPr>
    </w:pPr>
    <w:r w:rsidRPr="00D45E6D">
      <w:rPr>
        <w:rFonts w:cs="Times New Roman"/>
        <w:i/>
        <w:sz w:val="18"/>
      </w:rPr>
      <w:t>OPC62143 -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158C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58E6">
            <w:rPr>
              <w:i/>
              <w:sz w:val="18"/>
            </w:rPr>
            <w:t>Sydney Airport Curfew Amendment (Permitted Freight Movements)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668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45E6D" w:rsidP="00D45E6D">
    <w:pPr>
      <w:rPr>
        <w:i/>
        <w:sz w:val="18"/>
      </w:rPr>
    </w:pPr>
    <w:r w:rsidRPr="00D45E6D">
      <w:rPr>
        <w:rFonts w:cs="Times New Roman"/>
        <w:i/>
        <w:sz w:val="18"/>
      </w:rPr>
      <w:t>OPC62143 -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158C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58E6">
            <w:rPr>
              <w:i/>
              <w:sz w:val="18"/>
            </w:rPr>
            <w:t>Sydney Airport Curfew Amendment (Permitted Freight Movements)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1AF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CF" w:rsidRDefault="00A158CF" w:rsidP="0048364F">
      <w:pPr>
        <w:spacing w:line="240" w:lineRule="auto"/>
      </w:pPr>
      <w:r>
        <w:separator/>
      </w:r>
    </w:p>
  </w:footnote>
  <w:footnote w:type="continuationSeparator" w:id="0">
    <w:p w:rsidR="00A158CF" w:rsidRDefault="00A158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A668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A6685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CF"/>
    <w:rsid w:val="000041C6"/>
    <w:rsid w:val="000063E4"/>
    <w:rsid w:val="00011222"/>
    <w:rsid w:val="000113BC"/>
    <w:rsid w:val="000136AF"/>
    <w:rsid w:val="00025060"/>
    <w:rsid w:val="0004044E"/>
    <w:rsid w:val="0004424D"/>
    <w:rsid w:val="000504CB"/>
    <w:rsid w:val="000614BF"/>
    <w:rsid w:val="00067A82"/>
    <w:rsid w:val="00096E76"/>
    <w:rsid w:val="000C4E79"/>
    <w:rsid w:val="000D05EF"/>
    <w:rsid w:val="000F21C1"/>
    <w:rsid w:val="000F6B02"/>
    <w:rsid w:val="000F7427"/>
    <w:rsid w:val="0010745C"/>
    <w:rsid w:val="00110B76"/>
    <w:rsid w:val="00116975"/>
    <w:rsid w:val="00121C6D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E7881"/>
    <w:rsid w:val="001F5EB2"/>
    <w:rsid w:val="001F6924"/>
    <w:rsid w:val="00201D27"/>
    <w:rsid w:val="00211AFA"/>
    <w:rsid w:val="00231427"/>
    <w:rsid w:val="00240749"/>
    <w:rsid w:val="00251C94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D4B75"/>
    <w:rsid w:val="00304E75"/>
    <w:rsid w:val="003072FA"/>
    <w:rsid w:val="0031713F"/>
    <w:rsid w:val="003415D3"/>
    <w:rsid w:val="00352B0F"/>
    <w:rsid w:val="00355EE5"/>
    <w:rsid w:val="00361BD9"/>
    <w:rsid w:val="00363549"/>
    <w:rsid w:val="00371317"/>
    <w:rsid w:val="003801D0"/>
    <w:rsid w:val="00391A0B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0CE0"/>
    <w:rsid w:val="004116CD"/>
    <w:rsid w:val="00412B83"/>
    <w:rsid w:val="00424CA9"/>
    <w:rsid w:val="00433910"/>
    <w:rsid w:val="0044291A"/>
    <w:rsid w:val="004541B9"/>
    <w:rsid w:val="00460499"/>
    <w:rsid w:val="00466E7C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1086"/>
    <w:rsid w:val="00537FBC"/>
    <w:rsid w:val="00543469"/>
    <w:rsid w:val="005457AD"/>
    <w:rsid w:val="00557C7A"/>
    <w:rsid w:val="0057362A"/>
    <w:rsid w:val="005750B5"/>
    <w:rsid w:val="00584811"/>
    <w:rsid w:val="005851A5"/>
    <w:rsid w:val="0058646E"/>
    <w:rsid w:val="00591CD3"/>
    <w:rsid w:val="00591E07"/>
    <w:rsid w:val="005930FB"/>
    <w:rsid w:val="00593AA6"/>
    <w:rsid w:val="00594161"/>
    <w:rsid w:val="00594749"/>
    <w:rsid w:val="005B4067"/>
    <w:rsid w:val="005C02A3"/>
    <w:rsid w:val="005C12DE"/>
    <w:rsid w:val="005C3F41"/>
    <w:rsid w:val="005E552A"/>
    <w:rsid w:val="00600219"/>
    <w:rsid w:val="006249E6"/>
    <w:rsid w:val="00630733"/>
    <w:rsid w:val="00642D26"/>
    <w:rsid w:val="0064468A"/>
    <w:rsid w:val="00654CCA"/>
    <w:rsid w:val="00656DE9"/>
    <w:rsid w:val="00663BDD"/>
    <w:rsid w:val="00665A79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6CB6"/>
    <w:rsid w:val="006C7F8C"/>
    <w:rsid w:val="006D3667"/>
    <w:rsid w:val="006D4E91"/>
    <w:rsid w:val="006E004B"/>
    <w:rsid w:val="006E7147"/>
    <w:rsid w:val="00700B2C"/>
    <w:rsid w:val="00701E6A"/>
    <w:rsid w:val="00704059"/>
    <w:rsid w:val="00713084"/>
    <w:rsid w:val="00720A09"/>
    <w:rsid w:val="00722023"/>
    <w:rsid w:val="00731E00"/>
    <w:rsid w:val="007440B7"/>
    <w:rsid w:val="007634AD"/>
    <w:rsid w:val="007715C9"/>
    <w:rsid w:val="00774792"/>
    <w:rsid w:val="00774EDD"/>
    <w:rsid w:val="007757EC"/>
    <w:rsid w:val="007769D4"/>
    <w:rsid w:val="00785AFA"/>
    <w:rsid w:val="007903AC"/>
    <w:rsid w:val="007A7F9F"/>
    <w:rsid w:val="007E1A70"/>
    <w:rsid w:val="007E7D4A"/>
    <w:rsid w:val="007F3363"/>
    <w:rsid w:val="00826DA5"/>
    <w:rsid w:val="00833416"/>
    <w:rsid w:val="00856A31"/>
    <w:rsid w:val="00874105"/>
    <w:rsid w:val="00874B69"/>
    <w:rsid w:val="008754D0"/>
    <w:rsid w:val="00877D48"/>
    <w:rsid w:val="00880795"/>
    <w:rsid w:val="0089783B"/>
    <w:rsid w:val="008A195D"/>
    <w:rsid w:val="008D0EE0"/>
    <w:rsid w:val="008F07E3"/>
    <w:rsid w:val="008F4F1C"/>
    <w:rsid w:val="00907271"/>
    <w:rsid w:val="00932377"/>
    <w:rsid w:val="00932A33"/>
    <w:rsid w:val="00977979"/>
    <w:rsid w:val="009848EC"/>
    <w:rsid w:val="00996BE1"/>
    <w:rsid w:val="009B3629"/>
    <w:rsid w:val="009C49D8"/>
    <w:rsid w:val="009E3601"/>
    <w:rsid w:val="009F727E"/>
    <w:rsid w:val="00A1027A"/>
    <w:rsid w:val="00A158CF"/>
    <w:rsid w:val="00A2057D"/>
    <w:rsid w:val="00A231E2"/>
    <w:rsid w:val="00A2550D"/>
    <w:rsid w:val="00A26DBE"/>
    <w:rsid w:val="00A326A4"/>
    <w:rsid w:val="00A4169B"/>
    <w:rsid w:val="00A4361F"/>
    <w:rsid w:val="00A5197F"/>
    <w:rsid w:val="00A558E6"/>
    <w:rsid w:val="00A64912"/>
    <w:rsid w:val="00A70A74"/>
    <w:rsid w:val="00A71C4E"/>
    <w:rsid w:val="00A73DD7"/>
    <w:rsid w:val="00A74054"/>
    <w:rsid w:val="00A87AB9"/>
    <w:rsid w:val="00AA5A38"/>
    <w:rsid w:val="00AA6685"/>
    <w:rsid w:val="00AB3315"/>
    <w:rsid w:val="00AB7B41"/>
    <w:rsid w:val="00AC06B3"/>
    <w:rsid w:val="00AC347F"/>
    <w:rsid w:val="00AD5641"/>
    <w:rsid w:val="00AE0BD3"/>
    <w:rsid w:val="00AE0E7B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440F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A5577"/>
    <w:rsid w:val="00CB0180"/>
    <w:rsid w:val="00CB3470"/>
    <w:rsid w:val="00CC13D9"/>
    <w:rsid w:val="00CD606E"/>
    <w:rsid w:val="00CD7ECB"/>
    <w:rsid w:val="00CF0BB2"/>
    <w:rsid w:val="00CF5D81"/>
    <w:rsid w:val="00D0104A"/>
    <w:rsid w:val="00D05561"/>
    <w:rsid w:val="00D13441"/>
    <w:rsid w:val="00D17B17"/>
    <w:rsid w:val="00D243A3"/>
    <w:rsid w:val="00D333D9"/>
    <w:rsid w:val="00D33440"/>
    <w:rsid w:val="00D40403"/>
    <w:rsid w:val="00D45E6D"/>
    <w:rsid w:val="00D52EFE"/>
    <w:rsid w:val="00D63EF6"/>
    <w:rsid w:val="00D70DFB"/>
    <w:rsid w:val="00D766DF"/>
    <w:rsid w:val="00D83D21"/>
    <w:rsid w:val="00D84B58"/>
    <w:rsid w:val="00D925D1"/>
    <w:rsid w:val="00E00F18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2C35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379C1"/>
    <w:rsid w:val="00F56759"/>
    <w:rsid w:val="00F677A9"/>
    <w:rsid w:val="00F84CF5"/>
    <w:rsid w:val="00FA420B"/>
    <w:rsid w:val="00FA7898"/>
    <w:rsid w:val="00FB03B3"/>
    <w:rsid w:val="00FB192C"/>
    <w:rsid w:val="00FD4FF4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2D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8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8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8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8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8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8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8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8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2D26"/>
  </w:style>
  <w:style w:type="paragraph" w:customStyle="1" w:styleId="OPCParaBase">
    <w:name w:val="OPCParaBase"/>
    <w:qFormat/>
    <w:rsid w:val="00642D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2D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2D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2D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2D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2D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42D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2D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2D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2D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2D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2D26"/>
  </w:style>
  <w:style w:type="paragraph" w:customStyle="1" w:styleId="Blocks">
    <w:name w:val="Blocks"/>
    <w:aliases w:val="bb"/>
    <w:basedOn w:val="OPCParaBase"/>
    <w:qFormat/>
    <w:rsid w:val="00642D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2D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2D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2D26"/>
    <w:rPr>
      <w:i/>
    </w:rPr>
  </w:style>
  <w:style w:type="paragraph" w:customStyle="1" w:styleId="BoxList">
    <w:name w:val="BoxList"/>
    <w:aliases w:val="bl"/>
    <w:basedOn w:val="BoxText"/>
    <w:qFormat/>
    <w:rsid w:val="00642D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2D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2D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2D26"/>
    <w:pPr>
      <w:ind w:left="1985" w:hanging="851"/>
    </w:pPr>
  </w:style>
  <w:style w:type="character" w:customStyle="1" w:styleId="CharAmPartNo">
    <w:name w:val="CharAmPartNo"/>
    <w:basedOn w:val="OPCCharBase"/>
    <w:qFormat/>
    <w:rsid w:val="00642D26"/>
  </w:style>
  <w:style w:type="character" w:customStyle="1" w:styleId="CharAmPartText">
    <w:name w:val="CharAmPartText"/>
    <w:basedOn w:val="OPCCharBase"/>
    <w:qFormat/>
    <w:rsid w:val="00642D26"/>
  </w:style>
  <w:style w:type="character" w:customStyle="1" w:styleId="CharAmSchNo">
    <w:name w:val="CharAmSchNo"/>
    <w:basedOn w:val="OPCCharBase"/>
    <w:qFormat/>
    <w:rsid w:val="00642D26"/>
  </w:style>
  <w:style w:type="character" w:customStyle="1" w:styleId="CharAmSchText">
    <w:name w:val="CharAmSchText"/>
    <w:basedOn w:val="OPCCharBase"/>
    <w:qFormat/>
    <w:rsid w:val="00642D26"/>
  </w:style>
  <w:style w:type="character" w:customStyle="1" w:styleId="CharBoldItalic">
    <w:name w:val="CharBoldItalic"/>
    <w:basedOn w:val="OPCCharBase"/>
    <w:uiPriority w:val="1"/>
    <w:qFormat/>
    <w:rsid w:val="00642D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42D26"/>
  </w:style>
  <w:style w:type="character" w:customStyle="1" w:styleId="CharChapText">
    <w:name w:val="CharChapText"/>
    <w:basedOn w:val="OPCCharBase"/>
    <w:uiPriority w:val="1"/>
    <w:qFormat/>
    <w:rsid w:val="00642D26"/>
  </w:style>
  <w:style w:type="character" w:customStyle="1" w:styleId="CharDivNo">
    <w:name w:val="CharDivNo"/>
    <w:basedOn w:val="OPCCharBase"/>
    <w:uiPriority w:val="1"/>
    <w:qFormat/>
    <w:rsid w:val="00642D26"/>
  </w:style>
  <w:style w:type="character" w:customStyle="1" w:styleId="CharDivText">
    <w:name w:val="CharDivText"/>
    <w:basedOn w:val="OPCCharBase"/>
    <w:uiPriority w:val="1"/>
    <w:qFormat/>
    <w:rsid w:val="00642D26"/>
  </w:style>
  <w:style w:type="character" w:customStyle="1" w:styleId="CharItalic">
    <w:name w:val="CharItalic"/>
    <w:basedOn w:val="OPCCharBase"/>
    <w:uiPriority w:val="1"/>
    <w:qFormat/>
    <w:rsid w:val="00642D26"/>
    <w:rPr>
      <w:i/>
    </w:rPr>
  </w:style>
  <w:style w:type="character" w:customStyle="1" w:styleId="CharPartNo">
    <w:name w:val="CharPartNo"/>
    <w:basedOn w:val="OPCCharBase"/>
    <w:uiPriority w:val="1"/>
    <w:qFormat/>
    <w:rsid w:val="00642D26"/>
  </w:style>
  <w:style w:type="character" w:customStyle="1" w:styleId="CharPartText">
    <w:name w:val="CharPartText"/>
    <w:basedOn w:val="OPCCharBase"/>
    <w:uiPriority w:val="1"/>
    <w:qFormat/>
    <w:rsid w:val="00642D26"/>
  </w:style>
  <w:style w:type="character" w:customStyle="1" w:styleId="CharSectno">
    <w:name w:val="CharSectno"/>
    <w:basedOn w:val="OPCCharBase"/>
    <w:qFormat/>
    <w:rsid w:val="00642D26"/>
  </w:style>
  <w:style w:type="character" w:customStyle="1" w:styleId="CharSubdNo">
    <w:name w:val="CharSubdNo"/>
    <w:basedOn w:val="OPCCharBase"/>
    <w:uiPriority w:val="1"/>
    <w:qFormat/>
    <w:rsid w:val="00642D26"/>
  </w:style>
  <w:style w:type="character" w:customStyle="1" w:styleId="CharSubdText">
    <w:name w:val="CharSubdText"/>
    <w:basedOn w:val="OPCCharBase"/>
    <w:uiPriority w:val="1"/>
    <w:qFormat/>
    <w:rsid w:val="00642D26"/>
  </w:style>
  <w:style w:type="paragraph" w:customStyle="1" w:styleId="CTA--">
    <w:name w:val="CTA --"/>
    <w:basedOn w:val="OPCParaBase"/>
    <w:next w:val="Normal"/>
    <w:rsid w:val="00642D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2D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2D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2D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2D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2D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2D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2D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2D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2D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2D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2D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2D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2D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42D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2D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42D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2D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2D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2D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2D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2D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2D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2D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2D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2D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2D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2D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2D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2D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2D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2D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2D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2D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2D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2D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2D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2D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2D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2D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2D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2D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2D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2D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2D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2D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2D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2D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2D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2D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2D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2D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2D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2D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2D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42D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42D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42D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42D2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42D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42D2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42D2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42D2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42D2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42D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2D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2D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2D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2D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2D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2D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2D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42D26"/>
    <w:rPr>
      <w:sz w:val="16"/>
    </w:rPr>
  </w:style>
  <w:style w:type="table" w:customStyle="1" w:styleId="CFlag">
    <w:name w:val="CFlag"/>
    <w:basedOn w:val="TableNormal"/>
    <w:uiPriority w:val="99"/>
    <w:rsid w:val="00642D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42D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4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2D2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42D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2D2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2D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2D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2D2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42D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42D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2D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42D2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42D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2D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2D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2D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42D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2D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2D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2D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2D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2D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42D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2D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2D26"/>
  </w:style>
  <w:style w:type="character" w:customStyle="1" w:styleId="CharSubPartNoCASA">
    <w:name w:val="CharSubPartNo(CASA)"/>
    <w:basedOn w:val="OPCCharBase"/>
    <w:uiPriority w:val="1"/>
    <w:rsid w:val="00642D26"/>
  </w:style>
  <w:style w:type="paragraph" w:customStyle="1" w:styleId="ENoteTTIndentHeadingSub">
    <w:name w:val="ENoteTTIndentHeadingSub"/>
    <w:aliases w:val="enTTHis"/>
    <w:basedOn w:val="OPCParaBase"/>
    <w:rsid w:val="00642D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2D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2D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2D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2D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158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2D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2D26"/>
    <w:rPr>
      <w:sz w:val="22"/>
    </w:rPr>
  </w:style>
  <w:style w:type="paragraph" w:customStyle="1" w:styleId="SOTextNote">
    <w:name w:val="SO TextNote"/>
    <w:aliases w:val="sont"/>
    <w:basedOn w:val="SOText"/>
    <w:qFormat/>
    <w:rsid w:val="00642D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2D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2D26"/>
    <w:rPr>
      <w:sz w:val="22"/>
    </w:rPr>
  </w:style>
  <w:style w:type="paragraph" w:customStyle="1" w:styleId="FileName">
    <w:name w:val="FileName"/>
    <w:basedOn w:val="Normal"/>
    <w:rsid w:val="00642D26"/>
  </w:style>
  <w:style w:type="paragraph" w:customStyle="1" w:styleId="TableHeading">
    <w:name w:val="TableHeading"/>
    <w:aliases w:val="th"/>
    <w:basedOn w:val="OPCParaBase"/>
    <w:next w:val="Tabletext"/>
    <w:rsid w:val="00642D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2D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2D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2D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2D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2D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2D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2D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2D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2D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2D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2D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58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58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5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8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8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8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8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8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8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8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2D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8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8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8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8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8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8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8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8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2D26"/>
  </w:style>
  <w:style w:type="paragraph" w:customStyle="1" w:styleId="OPCParaBase">
    <w:name w:val="OPCParaBase"/>
    <w:qFormat/>
    <w:rsid w:val="00642D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2D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2D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2D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2D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2D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42D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2D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2D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2D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2D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2D26"/>
  </w:style>
  <w:style w:type="paragraph" w:customStyle="1" w:styleId="Blocks">
    <w:name w:val="Blocks"/>
    <w:aliases w:val="bb"/>
    <w:basedOn w:val="OPCParaBase"/>
    <w:qFormat/>
    <w:rsid w:val="00642D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2D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2D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2D26"/>
    <w:rPr>
      <w:i/>
    </w:rPr>
  </w:style>
  <w:style w:type="paragraph" w:customStyle="1" w:styleId="BoxList">
    <w:name w:val="BoxList"/>
    <w:aliases w:val="bl"/>
    <w:basedOn w:val="BoxText"/>
    <w:qFormat/>
    <w:rsid w:val="00642D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2D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2D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2D26"/>
    <w:pPr>
      <w:ind w:left="1985" w:hanging="851"/>
    </w:pPr>
  </w:style>
  <w:style w:type="character" w:customStyle="1" w:styleId="CharAmPartNo">
    <w:name w:val="CharAmPartNo"/>
    <w:basedOn w:val="OPCCharBase"/>
    <w:qFormat/>
    <w:rsid w:val="00642D26"/>
  </w:style>
  <w:style w:type="character" w:customStyle="1" w:styleId="CharAmPartText">
    <w:name w:val="CharAmPartText"/>
    <w:basedOn w:val="OPCCharBase"/>
    <w:qFormat/>
    <w:rsid w:val="00642D26"/>
  </w:style>
  <w:style w:type="character" w:customStyle="1" w:styleId="CharAmSchNo">
    <w:name w:val="CharAmSchNo"/>
    <w:basedOn w:val="OPCCharBase"/>
    <w:qFormat/>
    <w:rsid w:val="00642D26"/>
  </w:style>
  <w:style w:type="character" w:customStyle="1" w:styleId="CharAmSchText">
    <w:name w:val="CharAmSchText"/>
    <w:basedOn w:val="OPCCharBase"/>
    <w:qFormat/>
    <w:rsid w:val="00642D26"/>
  </w:style>
  <w:style w:type="character" w:customStyle="1" w:styleId="CharBoldItalic">
    <w:name w:val="CharBoldItalic"/>
    <w:basedOn w:val="OPCCharBase"/>
    <w:uiPriority w:val="1"/>
    <w:qFormat/>
    <w:rsid w:val="00642D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42D26"/>
  </w:style>
  <w:style w:type="character" w:customStyle="1" w:styleId="CharChapText">
    <w:name w:val="CharChapText"/>
    <w:basedOn w:val="OPCCharBase"/>
    <w:uiPriority w:val="1"/>
    <w:qFormat/>
    <w:rsid w:val="00642D26"/>
  </w:style>
  <w:style w:type="character" w:customStyle="1" w:styleId="CharDivNo">
    <w:name w:val="CharDivNo"/>
    <w:basedOn w:val="OPCCharBase"/>
    <w:uiPriority w:val="1"/>
    <w:qFormat/>
    <w:rsid w:val="00642D26"/>
  </w:style>
  <w:style w:type="character" w:customStyle="1" w:styleId="CharDivText">
    <w:name w:val="CharDivText"/>
    <w:basedOn w:val="OPCCharBase"/>
    <w:uiPriority w:val="1"/>
    <w:qFormat/>
    <w:rsid w:val="00642D26"/>
  </w:style>
  <w:style w:type="character" w:customStyle="1" w:styleId="CharItalic">
    <w:name w:val="CharItalic"/>
    <w:basedOn w:val="OPCCharBase"/>
    <w:uiPriority w:val="1"/>
    <w:qFormat/>
    <w:rsid w:val="00642D26"/>
    <w:rPr>
      <w:i/>
    </w:rPr>
  </w:style>
  <w:style w:type="character" w:customStyle="1" w:styleId="CharPartNo">
    <w:name w:val="CharPartNo"/>
    <w:basedOn w:val="OPCCharBase"/>
    <w:uiPriority w:val="1"/>
    <w:qFormat/>
    <w:rsid w:val="00642D26"/>
  </w:style>
  <w:style w:type="character" w:customStyle="1" w:styleId="CharPartText">
    <w:name w:val="CharPartText"/>
    <w:basedOn w:val="OPCCharBase"/>
    <w:uiPriority w:val="1"/>
    <w:qFormat/>
    <w:rsid w:val="00642D26"/>
  </w:style>
  <w:style w:type="character" w:customStyle="1" w:styleId="CharSectno">
    <w:name w:val="CharSectno"/>
    <w:basedOn w:val="OPCCharBase"/>
    <w:qFormat/>
    <w:rsid w:val="00642D26"/>
  </w:style>
  <w:style w:type="character" w:customStyle="1" w:styleId="CharSubdNo">
    <w:name w:val="CharSubdNo"/>
    <w:basedOn w:val="OPCCharBase"/>
    <w:uiPriority w:val="1"/>
    <w:qFormat/>
    <w:rsid w:val="00642D26"/>
  </w:style>
  <w:style w:type="character" w:customStyle="1" w:styleId="CharSubdText">
    <w:name w:val="CharSubdText"/>
    <w:basedOn w:val="OPCCharBase"/>
    <w:uiPriority w:val="1"/>
    <w:qFormat/>
    <w:rsid w:val="00642D26"/>
  </w:style>
  <w:style w:type="paragraph" w:customStyle="1" w:styleId="CTA--">
    <w:name w:val="CTA --"/>
    <w:basedOn w:val="OPCParaBase"/>
    <w:next w:val="Normal"/>
    <w:rsid w:val="00642D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2D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2D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2D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2D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2D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2D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2D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2D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2D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2D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2D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2D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2D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42D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2D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42D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2D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2D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2D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2D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2D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2D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2D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2D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2D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2D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2D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2D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2D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2D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2D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2D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2D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2D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2D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2D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2D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2D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2D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2D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2D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2D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2D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2D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2D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2D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2D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2D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2D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2D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2D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2D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2D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2D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42D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42D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42D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42D2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42D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42D2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42D2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42D2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42D2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42D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2D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2D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2D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2D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2D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2D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2D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42D26"/>
    <w:rPr>
      <w:sz w:val="16"/>
    </w:rPr>
  </w:style>
  <w:style w:type="table" w:customStyle="1" w:styleId="CFlag">
    <w:name w:val="CFlag"/>
    <w:basedOn w:val="TableNormal"/>
    <w:uiPriority w:val="99"/>
    <w:rsid w:val="00642D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42D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4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2D2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42D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2D2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2D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2D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2D2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42D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42D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2D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42D2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42D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2D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2D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2D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42D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2D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2D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2D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2D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2D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42D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2D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2D26"/>
  </w:style>
  <w:style w:type="character" w:customStyle="1" w:styleId="CharSubPartNoCASA">
    <w:name w:val="CharSubPartNo(CASA)"/>
    <w:basedOn w:val="OPCCharBase"/>
    <w:uiPriority w:val="1"/>
    <w:rsid w:val="00642D26"/>
  </w:style>
  <w:style w:type="paragraph" w:customStyle="1" w:styleId="ENoteTTIndentHeadingSub">
    <w:name w:val="ENoteTTIndentHeadingSub"/>
    <w:aliases w:val="enTTHis"/>
    <w:basedOn w:val="OPCParaBase"/>
    <w:rsid w:val="00642D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2D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2D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2D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2D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158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2D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2D26"/>
    <w:rPr>
      <w:sz w:val="22"/>
    </w:rPr>
  </w:style>
  <w:style w:type="paragraph" w:customStyle="1" w:styleId="SOTextNote">
    <w:name w:val="SO TextNote"/>
    <w:aliases w:val="sont"/>
    <w:basedOn w:val="SOText"/>
    <w:qFormat/>
    <w:rsid w:val="00642D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2D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2D26"/>
    <w:rPr>
      <w:sz w:val="22"/>
    </w:rPr>
  </w:style>
  <w:style w:type="paragraph" w:customStyle="1" w:styleId="FileName">
    <w:name w:val="FileName"/>
    <w:basedOn w:val="Normal"/>
    <w:rsid w:val="00642D26"/>
  </w:style>
  <w:style w:type="paragraph" w:customStyle="1" w:styleId="TableHeading">
    <w:name w:val="TableHeading"/>
    <w:aliases w:val="th"/>
    <w:basedOn w:val="OPCParaBase"/>
    <w:next w:val="Tabletext"/>
    <w:rsid w:val="00642D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2D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2D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2D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2D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2D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2D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2D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2D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2D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2D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2D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58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58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5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8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8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8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8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8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8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8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522</Words>
  <Characters>2977</Characters>
  <Application>Microsoft Office Word</Application>
  <DocSecurity>4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2016-10-27T22:17:00Z</dcterms:created>
  <dcterms:modified xsi:type="dcterms:W3CDTF">2016-10-27T22:17:00Z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Sydney Airport Curfew Amendment (Permitted Freight Movements)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October 2016</vt:lpwstr>
  </property>
  <property fmtid="{D5CDD505-2E9C-101B-9397-08002B2CF9AE}" pid="10" name="Authority">
    <vt:lpwstr/>
  </property>
  <property fmtid="{D5CDD505-2E9C-101B-9397-08002B2CF9AE}" pid="11" name="ID">
    <vt:lpwstr>OPC62143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Sydney Airport Curfew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October 2016</vt:lpwstr>
  </property>
</Properties>
</file>