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926EE" w14:textId="77777777" w:rsidR="008B001F" w:rsidRDefault="008B001F" w:rsidP="008B001F"/>
    <w:p w14:paraId="5687537F" w14:textId="77777777" w:rsidR="008B001F" w:rsidRPr="00D52B03" w:rsidRDefault="008B001F" w:rsidP="008B001F">
      <w:r>
        <w:rPr>
          <w:noProof/>
        </w:rPr>
        <w:drawing>
          <wp:inline distT="0" distB="0" distL="0" distR="0" wp14:anchorId="38EDEFC1" wp14:editId="1B1393EF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B2394" w14:textId="77777777" w:rsidR="008B001F" w:rsidRDefault="008B001F" w:rsidP="008B001F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</w:rPr>
      </w:pPr>
      <w:bookmarkStart w:id="0" w:name="Citation"/>
    </w:p>
    <w:p w14:paraId="7AB0A294" w14:textId="77777777" w:rsidR="008B001F" w:rsidRPr="0077738D" w:rsidRDefault="008B001F" w:rsidP="008B001F">
      <w:pPr>
        <w:pStyle w:val="Title"/>
        <w:pBdr>
          <w:bottom w:val="single" w:sz="4" w:space="3" w:color="auto"/>
        </w:pBdr>
        <w:rPr>
          <w:sz w:val="40"/>
          <w:szCs w:val="40"/>
        </w:rPr>
      </w:pPr>
      <w:r w:rsidRPr="0077738D">
        <w:rPr>
          <w:sz w:val="40"/>
          <w:szCs w:val="40"/>
        </w:rPr>
        <w:t>National Disability Insurance Scheme (Protection and Disclosure of Information) Amendment Rules 201</w:t>
      </w:r>
      <w:r>
        <w:rPr>
          <w:sz w:val="40"/>
          <w:szCs w:val="40"/>
        </w:rPr>
        <w:t>6</w:t>
      </w:r>
      <w:r w:rsidRPr="0077738D">
        <w:rPr>
          <w:sz w:val="40"/>
          <w:szCs w:val="40"/>
        </w:rPr>
        <w:t xml:space="preserve"> </w:t>
      </w:r>
      <w:bookmarkEnd w:id="0"/>
    </w:p>
    <w:p w14:paraId="655A0259" w14:textId="77777777" w:rsidR="008B001F" w:rsidRPr="00B147EE" w:rsidRDefault="008B001F" w:rsidP="008B001F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B147EE">
        <w:rPr>
          <w:rFonts w:ascii="Arial" w:hAnsi="Arial" w:cs="Arial"/>
          <w:i/>
          <w:sz w:val="28"/>
          <w:szCs w:val="28"/>
          <w:lang w:val="en-US"/>
        </w:rPr>
        <w:t>National Disability Insurance Scheme Act 2013</w:t>
      </w:r>
    </w:p>
    <w:p w14:paraId="4918F077" w14:textId="77777777" w:rsidR="008B001F" w:rsidRPr="00B147EE" w:rsidRDefault="008B001F" w:rsidP="008B001F">
      <w:pPr>
        <w:spacing w:before="360"/>
        <w:jc w:val="both"/>
        <w:rPr>
          <w:rFonts w:ascii="Arial" w:hAnsi="Arial" w:cs="Arial"/>
        </w:rPr>
      </w:pPr>
      <w:r w:rsidRPr="00B147EE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t>CHRISTIAN PORTER</w:t>
      </w:r>
      <w:r w:rsidRPr="00B147EE">
        <w:rPr>
          <w:rFonts w:ascii="Arial" w:hAnsi="Arial" w:cs="Arial"/>
        </w:rPr>
        <w:t xml:space="preserve">, Minister for Social Services, make these Rules </w:t>
      </w:r>
      <w:r>
        <w:rPr>
          <w:rFonts w:ascii="Arial" w:hAnsi="Arial" w:cs="Arial"/>
        </w:rPr>
        <w:t>for the purposes of section 58</w:t>
      </w:r>
      <w:r w:rsidRPr="00B147EE">
        <w:rPr>
          <w:rFonts w:ascii="Arial" w:hAnsi="Arial" w:cs="Arial"/>
        </w:rPr>
        <w:t xml:space="preserve"> of the </w:t>
      </w:r>
      <w:r w:rsidRPr="00B147EE">
        <w:rPr>
          <w:rFonts w:ascii="Arial" w:hAnsi="Arial" w:cs="Arial"/>
          <w:i/>
        </w:rPr>
        <w:t>National Disability Insurance Scheme Act</w:t>
      </w:r>
      <w:r>
        <w:rPr>
          <w:rFonts w:ascii="Arial" w:hAnsi="Arial" w:cs="Arial"/>
          <w:i/>
        </w:rPr>
        <w:t> </w:t>
      </w:r>
      <w:r w:rsidRPr="00B147EE">
        <w:rPr>
          <w:rFonts w:ascii="Arial" w:hAnsi="Arial" w:cs="Arial"/>
          <w:i/>
        </w:rPr>
        <w:t>2013</w:t>
      </w:r>
      <w:r w:rsidRPr="00B147EE">
        <w:rPr>
          <w:rFonts w:ascii="Arial" w:hAnsi="Arial" w:cs="Arial"/>
        </w:rPr>
        <w:t>.</w:t>
      </w:r>
    </w:p>
    <w:p w14:paraId="5CCDE0CB" w14:textId="3B276236" w:rsidR="008B001F" w:rsidRPr="00B147EE" w:rsidRDefault="008B001F" w:rsidP="008B001F">
      <w:pPr>
        <w:tabs>
          <w:tab w:val="right" w:pos="4320"/>
        </w:tabs>
        <w:spacing w:before="300" w:after="600" w:line="300" w:lineRule="exact"/>
        <w:rPr>
          <w:rFonts w:ascii="Arial" w:hAnsi="Arial" w:cs="Arial"/>
        </w:rPr>
      </w:pPr>
      <w:r w:rsidRPr="00B147EE">
        <w:rPr>
          <w:rFonts w:ascii="Arial" w:hAnsi="Arial" w:cs="Arial"/>
        </w:rPr>
        <w:t>Dated</w:t>
      </w:r>
      <w:r>
        <w:rPr>
          <w:rFonts w:ascii="Arial" w:hAnsi="Arial" w:cs="Arial"/>
        </w:rPr>
        <w:t>:</w:t>
      </w:r>
      <w:r w:rsidR="002A32C5">
        <w:rPr>
          <w:rFonts w:ascii="Arial" w:hAnsi="Arial" w:cs="Arial"/>
        </w:rPr>
        <w:t xml:space="preserve">   </w:t>
      </w:r>
      <w:r w:rsidR="008E6197">
        <w:rPr>
          <w:rFonts w:ascii="Arial" w:hAnsi="Arial" w:cs="Arial"/>
        </w:rPr>
        <w:t>7</w:t>
      </w:r>
      <w:bookmarkStart w:id="1" w:name="Year"/>
      <w:r w:rsidR="008E6197">
        <w:rPr>
          <w:rFonts w:ascii="Arial" w:hAnsi="Arial" w:cs="Arial"/>
        </w:rPr>
        <w:t xml:space="preserve"> </w:t>
      </w:r>
      <w:r w:rsidR="002A32C5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</w:t>
      </w:r>
      <w:r w:rsidRPr="00B147EE">
        <w:rPr>
          <w:rFonts w:ascii="Arial" w:hAnsi="Arial" w:cs="Arial"/>
        </w:rPr>
        <w:t>20</w:t>
      </w:r>
      <w:bookmarkEnd w:id="1"/>
      <w:r w:rsidRPr="00B147EE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</w:p>
    <w:p w14:paraId="6135A43C" w14:textId="77777777" w:rsidR="008B001F" w:rsidRPr="00B147EE" w:rsidRDefault="008B001F" w:rsidP="008B001F">
      <w:pPr>
        <w:pStyle w:val="SigningPageBreak"/>
        <w:rPr>
          <w:rFonts w:ascii="Arial" w:hAnsi="Arial" w:cs="Arial"/>
        </w:rPr>
      </w:pPr>
    </w:p>
    <w:p w14:paraId="61EA7F7D" w14:textId="77777777" w:rsidR="008B001F" w:rsidRPr="00B147EE" w:rsidRDefault="008B001F" w:rsidP="008B001F">
      <w:pPr>
        <w:pStyle w:val="SigningPageBreak"/>
        <w:rPr>
          <w:rFonts w:ascii="Arial" w:hAnsi="Arial" w:cs="Arial"/>
        </w:rPr>
      </w:pPr>
      <w:r>
        <w:rPr>
          <w:rFonts w:ascii="Arial" w:hAnsi="Arial" w:cs="Arial"/>
        </w:rPr>
        <w:t>The Hon. Christian Porter MP</w:t>
      </w:r>
    </w:p>
    <w:p w14:paraId="7C29DB9D" w14:textId="77777777" w:rsidR="008B001F" w:rsidRPr="00B147EE" w:rsidRDefault="008B001F" w:rsidP="008B001F">
      <w:pPr>
        <w:pStyle w:val="SigningPageBreak"/>
        <w:rPr>
          <w:rFonts w:ascii="Arial" w:hAnsi="Arial" w:cs="Arial"/>
        </w:rPr>
        <w:sectPr w:rsidR="008B001F" w:rsidRPr="00B147EE" w:rsidSect="0008126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 w:rsidRPr="00B147EE">
        <w:rPr>
          <w:rFonts w:ascii="Arial" w:hAnsi="Arial" w:cs="Arial"/>
        </w:rPr>
        <w:t>Minister for Social Services</w:t>
      </w:r>
    </w:p>
    <w:p w14:paraId="6CDB03E1" w14:textId="77777777" w:rsidR="008B001F" w:rsidRPr="00B147EE" w:rsidRDefault="008B001F" w:rsidP="008B001F">
      <w:pPr>
        <w:pStyle w:val="Header"/>
        <w:rPr>
          <w:rStyle w:val="CharPartText"/>
          <w:rFonts w:cs="Arial"/>
        </w:rPr>
      </w:pPr>
      <w:r w:rsidRPr="00B147EE">
        <w:rPr>
          <w:rStyle w:val="CharPartText"/>
          <w:rFonts w:cs="Arial"/>
        </w:rPr>
        <w:lastRenderedPageBreak/>
        <w:t>_____________________________________________________________________________________________</w:t>
      </w:r>
    </w:p>
    <w:p w14:paraId="2930B385" w14:textId="77777777" w:rsidR="008B001F" w:rsidRPr="00B147EE" w:rsidRDefault="008B001F" w:rsidP="008B001F">
      <w:pPr>
        <w:pStyle w:val="Header"/>
        <w:rPr>
          <w:rFonts w:cs="Arial"/>
        </w:rPr>
      </w:pPr>
    </w:p>
    <w:p w14:paraId="4C63B4A1" w14:textId="77777777" w:rsidR="008B001F" w:rsidRPr="00B147EE" w:rsidRDefault="008B001F" w:rsidP="008B001F">
      <w:pPr>
        <w:pStyle w:val="A1"/>
        <w:rPr>
          <w:rFonts w:cs="Arial"/>
        </w:rPr>
      </w:pPr>
      <w:r w:rsidRPr="00B147EE">
        <w:rPr>
          <w:rStyle w:val="CharSectno"/>
          <w:rFonts w:cs="Arial"/>
        </w:rPr>
        <w:t>1</w:t>
      </w:r>
      <w:r w:rsidRPr="00B147EE">
        <w:rPr>
          <w:rFonts w:cs="Arial"/>
        </w:rPr>
        <w:tab/>
        <w:t>Name of Rules</w:t>
      </w:r>
      <w:bookmarkStart w:id="2" w:name="_GoBack"/>
      <w:bookmarkEnd w:id="2"/>
    </w:p>
    <w:p w14:paraId="281570FC" w14:textId="77777777" w:rsidR="008B001F" w:rsidRPr="00B147EE" w:rsidRDefault="008B001F" w:rsidP="008B001F">
      <w:pPr>
        <w:pStyle w:val="A2"/>
        <w:rPr>
          <w:rFonts w:ascii="Arial" w:hAnsi="Arial" w:cs="Arial"/>
        </w:rPr>
      </w:pPr>
      <w:r w:rsidRPr="00B147EE">
        <w:rPr>
          <w:rFonts w:ascii="Arial" w:hAnsi="Arial" w:cs="Arial"/>
        </w:rPr>
        <w:tab/>
      </w:r>
      <w:r w:rsidRPr="00B147EE">
        <w:rPr>
          <w:rFonts w:ascii="Arial" w:hAnsi="Arial" w:cs="Arial"/>
        </w:rPr>
        <w:tab/>
      </w:r>
      <w:r w:rsidRPr="00F10522">
        <w:rPr>
          <w:rFonts w:ascii="Arial" w:hAnsi="Arial" w:cs="Arial"/>
        </w:rPr>
        <w:t xml:space="preserve">These Rules are the </w:t>
      </w:r>
      <w:r w:rsidRPr="00F10522">
        <w:rPr>
          <w:rFonts w:ascii="Arial" w:hAnsi="Arial" w:cs="Arial"/>
          <w:i/>
        </w:rPr>
        <w:t>National Disability Insurance Scheme (Protection and Disclosure of Information) Amendment Rules 2016.</w:t>
      </w:r>
      <w:r w:rsidRPr="00B147EE">
        <w:rPr>
          <w:rFonts w:ascii="Arial" w:hAnsi="Arial" w:cs="Arial"/>
          <w:i/>
        </w:rPr>
        <w:t xml:space="preserve"> </w:t>
      </w:r>
    </w:p>
    <w:p w14:paraId="599C4DFC" w14:textId="77777777" w:rsidR="008B001F" w:rsidRPr="00B147EE" w:rsidRDefault="008B001F" w:rsidP="008B001F">
      <w:pPr>
        <w:pStyle w:val="A1"/>
        <w:rPr>
          <w:rFonts w:cs="Arial"/>
        </w:rPr>
      </w:pPr>
      <w:r w:rsidRPr="00B147EE">
        <w:rPr>
          <w:rStyle w:val="CharSectno"/>
          <w:rFonts w:cs="Arial"/>
        </w:rPr>
        <w:t>2</w:t>
      </w:r>
      <w:r w:rsidRPr="00B147EE">
        <w:rPr>
          <w:rFonts w:cs="Arial"/>
        </w:rPr>
        <w:tab/>
        <w:t>Commencement</w:t>
      </w:r>
    </w:p>
    <w:p w14:paraId="5C689F9A" w14:textId="77777777" w:rsidR="008B001F" w:rsidRPr="00B147EE" w:rsidRDefault="008B001F" w:rsidP="008B001F">
      <w:pPr>
        <w:pStyle w:val="A2"/>
        <w:rPr>
          <w:rFonts w:ascii="Arial" w:hAnsi="Arial" w:cs="Arial"/>
          <w:i/>
        </w:rPr>
      </w:pPr>
      <w:r w:rsidRPr="00B147EE">
        <w:rPr>
          <w:rFonts w:ascii="Arial" w:hAnsi="Arial" w:cs="Arial"/>
        </w:rPr>
        <w:tab/>
      </w:r>
      <w:r w:rsidRPr="00B147EE">
        <w:rPr>
          <w:rFonts w:ascii="Arial" w:hAnsi="Arial" w:cs="Arial"/>
        </w:rPr>
        <w:tab/>
      </w:r>
      <w:r w:rsidRPr="00F10522">
        <w:rPr>
          <w:rFonts w:ascii="Arial" w:hAnsi="Arial" w:cs="Arial"/>
        </w:rPr>
        <w:t>These Rules commence on the day after they are registered.</w:t>
      </w:r>
      <w:r w:rsidRPr="00AA019F">
        <w:rPr>
          <w:rFonts w:ascii="Arial" w:hAnsi="Arial" w:cs="Arial"/>
        </w:rPr>
        <w:t xml:space="preserve"> </w:t>
      </w:r>
    </w:p>
    <w:p w14:paraId="34BFB5BB" w14:textId="77777777" w:rsidR="008B001F" w:rsidRPr="00B147EE" w:rsidRDefault="008B001F" w:rsidP="008B001F">
      <w:pPr>
        <w:pStyle w:val="A1"/>
        <w:rPr>
          <w:rFonts w:cs="Arial"/>
        </w:rPr>
      </w:pPr>
      <w:r w:rsidRPr="00B147EE">
        <w:rPr>
          <w:rStyle w:val="CharSectno"/>
          <w:rFonts w:cs="Arial"/>
        </w:rPr>
        <w:t>3</w:t>
      </w:r>
      <w:r w:rsidRPr="00B147EE">
        <w:rPr>
          <w:rFonts w:cs="Arial"/>
        </w:rPr>
        <w:tab/>
        <w:t xml:space="preserve">Amendment of </w:t>
      </w:r>
      <w:r w:rsidRPr="00B147EE">
        <w:rPr>
          <w:rFonts w:cs="Arial"/>
          <w:i/>
        </w:rPr>
        <w:t>National Disability Insurance Scheme (</w:t>
      </w:r>
      <w:r>
        <w:rPr>
          <w:rFonts w:cs="Arial"/>
          <w:i/>
        </w:rPr>
        <w:t>Protection and Disclosure of Information) Rules 2013</w:t>
      </w:r>
    </w:p>
    <w:p w14:paraId="39AB9828" w14:textId="77777777" w:rsidR="008B001F" w:rsidRPr="00B147EE" w:rsidRDefault="008B001F" w:rsidP="008B001F">
      <w:pPr>
        <w:pStyle w:val="A2"/>
        <w:rPr>
          <w:rFonts w:ascii="Arial" w:hAnsi="Arial" w:cs="Arial"/>
          <w:i/>
        </w:rPr>
      </w:pPr>
      <w:r w:rsidRPr="00B147EE">
        <w:rPr>
          <w:rFonts w:ascii="Arial" w:hAnsi="Arial" w:cs="Arial"/>
        </w:rPr>
        <w:tab/>
      </w:r>
      <w:r w:rsidRPr="00B147EE">
        <w:rPr>
          <w:rFonts w:ascii="Arial" w:hAnsi="Arial" w:cs="Arial"/>
        </w:rPr>
        <w:tab/>
      </w:r>
      <w:r w:rsidRPr="00F10522">
        <w:rPr>
          <w:rFonts w:ascii="Arial" w:hAnsi="Arial" w:cs="Arial"/>
        </w:rPr>
        <w:t xml:space="preserve">Schedule 1 amends the </w:t>
      </w:r>
      <w:r w:rsidRPr="00F10522">
        <w:rPr>
          <w:rFonts w:ascii="Arial" w:hAnsi="Arial" w:cs="Arial"/>
          <w:i/>
        </w:rPr>
        <w:t>National Disability Insurance Scheme (Protection and Disclosure of Information) Rules 2013.</w:t>
      </w:r>
      <w:r w:rsidRPr="00B147EE">
        <w:rPr>
          <w:rFonts w:ascii="Arial" w:hAnsi="Arial" w:cs="Arial"/>
          <w:i/>
        </w:rPr>
        <w:t xml:space="preserve"> </w:t>
      </w:r>
    </w:p>
    <w:p w14:paraId="06F90C7A" w14:textId="77777777" w:rsidR="008B001F" w:rsidRPr="00B147EE" w:rsidRDefault="008B001F" w:rsidP="008B001F">
      <w:pPr>
        <w:pStyle w:val="MainBodySectionBreak"/>
        <w:rPr>
          <w:rFonts w:ascii="Arial" w:hAnsi="Arial" w:cs="Arial"/>
        </w:rPr>
        <w:sectPr w:rsidR="008B001F" w:rsidRPr="00B147EE" w:rsidSect="00085BEB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1B6064E9" w14:textId="77777777" w:rsidR="008B001F" w:rsidRPr="00B147EE" w:rsidRDefault="008B001F" w:rsidP="008B001F">
      <w:pPr>
        <w:pStyle w:val="AS"/>
        <w:spacing w:before="240"/>
        <w:rPr>
          <w:rFonts w:cs="Arial"/>
        </w:rPr>
      </w:pPr>
      <w:r w:rsidRPr="00B147EE">
        <w:rPr>
          <w:rStyle w:val="CharSchNo"/>
          <w:rFonts w:cs="Arial"/>
        </w:rPr>
        <w:lastRenderedPageBreak/>
        <w:br w:type="page"/>
      </w:r>
      <w:r w:rsidRPr="00B147EE">
        <w:rPr>
          <w:rStyle w:val="CharSchNo"/>
          <w:rFonts w:cs="Arial"/>
        </w:rPr>
        <w:lastRenderedPageBreak/>
        <w:t>Schedule 1</w:t>
      </w:r>
      <w:r w:rsidRPr="00B147EE">
        <w:rPr>
          <w:rFonts w:cs="Arial"/>
        </w:rPr>
        <w:tab/>
      </w:r>
      <w:r w:rsidRPr="00B147EE">
        <w:rPr>
          <w:rStyle w:val="CharSchText"/>
          <w:rFonts w:cs="Arial"/>
        </w:rPr>
        <w:t xml:space="preserve">Amendments </w:t>
      </w:r>
    </w:p>
    <w:p w14:paraId="5C0C0826" w14:textId="77777777" w:rsidR="008B001F" w:rsidRPr="00B147EE" w:rsidRDefault="008B001F" w:rsidP="008B001F">
      <w:pPr>
        <w:pStyle w:val="ASref"/>
        <w:rPr>
          <w:rFonts w:cs="Arial"/>
        </w:rPr>
      </w:pPr>
      <w:r w:rsidRPr="00AA019F">
        <w:rPr>
          <w:rFonts w:cs="Arial"/>
        </w:rPr>
        <w:t>(</w:t>
      </w:r>
      <w:proofErr w:type="gramStart"/>
      <w:r w:rsidRPr="00AA019F">
        <w:rPr>
          <w:rFonts w:cs="Arial"/>
        </w:rPr>
        <w:t>rule</w:t>
      </w:r>
      <w:proofErr w:type="gramEnd"/>
      <w:r w:rsidRPr="00AA019F">
        <w:rPr>
          <w:rFonts w:cs="Arial"/>
        </w:rPr>
        <w:t xml:space="preserve"> 3)</w:t>
      </w:r>
      <w:r w:rsidRPr="00B147EE">
        <w:rPr>
          <w:rStyle w:val="CharAmSchPTNo"/>
          <w:rFonts w:cs="Arial"/>
        </w:rPr>
        <w:t xml:space="preserve"> </w:t>
      </w:r>
      <w:r w:rsidRPr="00B147EE">
        <w:rPr>
          <w:rStyle w:val="CharAmSchPTText"/>
          <w:rFonts w:cs="Arial"/>
        </w:rPr>
        <w:t xml:space="preserve"> </w:t>
      </w:r>
    </w:p>
    <w:p w14:paraId="54A17AE9" w14:textId="04A53F71" w:rsidR="008B001F" w:rsidRDefault="008B001F" w:rsidP="008B001F">
      <w:pPr>
        <w:pStyle w:val="A1S"/>
        <w:keepNext w:val="0"/>
        <w:rPr>
          <w:rFonts w:cs="Arial"/>
        </w:rPr>
      </w:pPr>
      <w:r>
        <w:rPr>
          <w:rFonts w:cs="Arial"/>
        </w:rPr>
        <w:t xml:space="preserve">Item </w:t>
      </w:r>
      <w:r w:rsidRPr="00B147EE">
        <w:rPr>
          <w:rFonts w:cs="Arial"/>
        </w:rPr>
        <w:fldChar w:fldCharType="begin"/>
      </w:r>
      <w:r w:rsidRPr="00B147EE">
        <w:rPr>
          <w:rFonts w:cs="Arial"/>
        </w:rPr>
        <w:instrText xml:space="preserve"> SEQ Sch1Item </w:instrText>
      </w:r>
      <w:r w:rsidRPr="00B147EE">
        <w:rPr>
          <w:rFonts w:cs="Arial"/>
        </w:rPr>
        <w:fldChar w:fldCharType="separate"/>
      </w:r>
      <w:r w:rsidR="00BB175B">
        <w:rPr>
          <w:rFonts w:cs="Arial"/>
          <w:noProof/>
        </w:rPr>
        <w:t>1</w:t>
      </w:r>
      <w:r w:rsidRPr="00B147EE">
        <w:rPr>
          <w:rFonts w:cs="Arial"/>
        </w:rPr>
        <w:fldChar w:fldCharType="end"/>
      </w:r>
      <w:r>
        <w:rPr>
          <w:rFonts w:cs="Arial"/>
        </w:rPr>
        <w:tab/>
      </w:r>
      <w:r w:rsidR="000342DF">
        <w:rPr>
          <w:rFonts w:cs="Arial"/>
        </w:rPr>
        <w:t>Subp</w:t>
      </w:r>
      <w:r>
        <w:rPr>
          <w:rFonts w:cs="Arial"/>
        </w:rPr>
        <w:t>aragraph 3.3(b)</w:t>
      </w:r>
    </w:p>
    <w:p w14:paraId="51F52611" w14:textId="77777777" w:rsidR="008B001F" w:rsidRPr="00843150" w:rsidRDefault="008B001F" w:rsidP="008B001F">
      <w:pPr>
        <w:pStyle w:val="A2S"/>
      </w:pPr>
    </w:p>
    <w:p w14:paraId="44C249D2" w14:textId="1BA34A14" w:rsidR="008B001F" w:rsidRPr="001312FD" w:rsidRDefault="008B001F" w:rsidP="008B6081">
      <w:pPr>
        <w:pStyle w:val="A2S"/>
        <w:ind w:left="0"/>
        <w:rPr>
          <w:rFonts w:ascii="Arial" w:hAnsi="Arial" w:cs="Arial"/>
        </w:rPr>
      </w:pPr>
      <w:r w:rsidRPr="001312FD">
        <w:rPr>
          <w:rFonts w:ascii="Arial" w:hAnsi="Arial" w:cs="Arial"/>
        </w:rPr>
        <w:t>Insert</w:t>
      </w:r>
      <w:r w:rsidR="000342DF">
        <w:rPr>
          <w:rFonts w:ascii="Arial" w:hAnsi="Arial" w:cs="Arial"/>
        </w:rPr>
        <w:t>, in between the list of the applicable laws of Western Australia and the Note at the end of the subparagraph</w:t>
      </w:r>
      <w:r w:rsidRPr="001312FD">
        <w:rPr>
          <w:rFonts w:ascii="Arial" w:hAnsi="Arial" w:cs="Arial"/>
        </w:rPr>
        <w:t>:</w:t>
      </w:r>
    </w:p>
    <w:p w14:paraId="6C96C97D" w14:textId="77777777" w:rsidR="008B001F" w:rsidRDefault="008B001F" w:rsidP="008B001F">
      <w:pPr>
        <w:pStyle w:val="A1S"/>
        <w:keepNext w:val="0"/>
        <w:ind w:hanging="244"/>
        <w:rPr>
          <w:rFonts w:cs="Arial"/>
        </w:rPr>
      </w:pPr>
      <w:r>
        <w:rPr>
          <w:rFonts w:cs="Arial"/>
          <w:i/>
        </w:rPr>
        <w:t xml:space="preserve">Queensland </w:t>
      </w:r>
    </w:p>
    <w:p w14:paraId="6FBCB632" w14:textId="77777777" w:rsidR="008B001F" w:rsidRDefault="008B001F" w:rsidP="008B001F">
      <w:pPr>
        <w:pStyle w:val="A3S"/>
        <w:ind w:left="720"/>
        <w:rPr>
          <w:rFonts w:ascii="Arial" w:hAnsi="Arial" w:cs="Arial"/>
          <w:i/>
          <w:highlight w:val="yellow"/>
        </w:rPr>
      </w:pPr>
    </w:p>
    <w:p w14:paraId="35A68AAF" w14:textId="77777777" w:rsidR="008B001F" w:rsidRPr="000124F0" w:rsidRDefault="008B001F" w:rsidP="008B001F">
      <w:pPr>
        <w:pStyle w:val="A3S"/>
        <w:spacing w:before="80" w:after="40" w:line="280" w:lineRule="exact"/>
        <w:ind w:left="720"/>
        <w:rPr>
          <w:rFonts w:ascii="Arial" w:hAnsi="Arial" w:cs="Arial"/>
          <w:sz w:val="22"/>
        </w:rPr>
      </w:pPr>
      <w:r w:rsidRPr="009C1D5E">
        <w:rPr>
          <w:rFonts w:ascii="Arial" w:hAnsi="Arial" w:cs="Arial"/>
          <w:i/>
          <w:sz w:val="22"/>
        </w:rPr>
        <w:t>Australian Crime Com</w:t>
      </w:r>
      <w:r>
        <w:rPr>
          <w:rFonts w:ascii="Arial" w:hAnsi="Arial" w:cs="Arial"/>
          <w:i/>
          <w:sz w:val="22"/>
        </w:rPr>
        <w:t xml:space="preserve">mission (Queensland) Act 2003, </w:t>
      </w:r>
      <w:r w:rsidRPr="000124F0">
        <w:rPr>
          <w:rFonts w:ascii="Arial" w:hAnsi="Arial" w:cs="Arial"/>
          <w:sz w:val="22"/>
        </w:rPr>
        <w:t>sections 22, 46, 62</w:t>
      </w:r>
    </w:p>
    <w:p w14:paraId="5123326A" w14:textId="77777777" w:rsidR="008B001F" w:rsidRDefault="008B001F" w:rsidP="008B001F">
      <w:pPr>
        <w:pStyle w:val="A3S"/>
        <w:spacing w:before="80" w:after="40" w:line="280" w:lineRule="exact"/>
        <w:ind w:left="72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Bail Act </w:t>
      </w:r>
      <w:r w:rsidRPr="002F5ECB">
        <w:rPr>
          <w:rFonts w:ascii="Arial" w:hAnsi="Arial" w:cs="Arial"/>
          <w:i/>
          <w:sz w:val="22"/>
        </w:rPr>
        <w:t>1980</w:t>
      </w:r>
      <w:r>
        <w:rPr>
          <w:rFonts w:ascii="Arial" w:hAnsi="Arial" w:cs="Arial"/>
          <w:sz w:val="22"/>
        </w:rPr>
        <w:t>, section 12</w:t>
      </w:r>
    </w:p>
    <w:p w14:paraId="4E51FA5A" w14:textId="77777777" w:rsidR="008B001F" w:rsidRPr="009C1D5E" w:rsidRDefault="008B001F" w:rsidP="008B001F">
      <w:pPr>
        <w:pStyle w:val="A3S"/>
        <w:spacing w:before="80" w:after="40" w:line="280" w:lineRule="exact"/>
        <w:ind w:left="720"/>
        <w:rPr>
          <w:rFonts w:ascii="Arial" w:hAnsi="Arial" w:cs="Arial"/>
          <w:i/>
          <w:sz w:val="22"/>
        </w:rPr>
      </w:pPr>
      <w:r w:rsidRPr="009C1D5E">
        <w:rPr>
          <w:rFonts w:ascii="Arial" w:hAnsi="Arial" w:cs="Arial"/>
          <w:i/>
          <w:sz w:val="22"/>
        </w:rPr>
        <w:t>Child Protection (Offende</w:t>
      </w:r>
      <w:r>
        <w:rPr>
          <w:rFonts w:ascii="Arial" w:hAnsi="Arial" w:cs="Arial"/>
          <w:i/>
          <w:sz w:val="22"/>
        </w:rPr>
        <w:t xml:space="preserve">r Prohibition Order) Act 2008, </w:t>
      </w:r>
      <w:r w:rsidRPr="000124F0">
        <w:rPr>
          <w:rFonts w:ascii="Arial" w:hAnsi="Arial" w:cs="Arial"/>
          <w:sz w:val="22"/>
        </w:rPr>
        <w:t>sections 44, 46</w:t>
      </w:r>
    </w:p>
    <w:p w14:paraId="39FE3379" w14:textId="77777777" w:rsidR="008B001F" w:rsidRPr="000124F0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 w:rsidRPr="009C1D5E">
        <w:rPr>
          <w:rFonts w:ascii="Arial" w:hAnsi="Arial" w:cs="Arial"/>
          <w:i/>
          <w:sz w:val="22"/>
        </w:rPr>
        <w:t xml:space="preserve">Child Protection </w:t>
      </w:r>
      <w:r>
        <w:rPr>
          <w:rFonts w:ascii="Arial" w:hAnsi="Arial" w:cs="Arial"/>
          <w:i/>
          <w:sz w:val="22"/>
        </w:rPr>
        <w:t xml:space="preserve">(Offender Reporting) Act 2004, </w:t>
      </w:r>
      <w:r w:rsidRPr="000124F0">
        <w:rPr>
          <w:rFonts w:ascii="Arial" w:hAnsi="Arial" w:cs="Arial"/>
          <w:sz w:val="22"/>
        </w:rPr>
        <w:t>section</w:t>
      </w:r>
      <w:r>
        <w:rPr>
          <w:rFonts w:ascii="Arial" w:hAnsi="Arial" w:cs="Arial"/>
          <w:sz w:val="22"/>
        </w:rPr>
        <w:t xml:space="preserve"> 7</w:t>
      </w:r>
      <w:r w:rsidRPr="000124F0">
        <w:rPr>
          <w:rFonts w:ascii="Arial" w:hAnsi="Arial" w:cs="Arial"/>
          <w:sz w:val="22"/>
        </w:rPr>
        <w:t>2</w:t>
      </w:r>
    </w:p>
    <w:p w14:paraId="68098E8F" w14:textId="77777777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Child Protection Act 1999</w:t>
      </w:r>
      <w:r>
        <w:rPr>
          <w:rFonts w:ascii="Arial" w:hAnsi="Arial" w:cs="Arial"/>
          <w:sz w:val="22"/>
        </w:rPr>
        <w:t xml:space="preserve">, section 186 </w:t>
      </w:r>
    </w:p>
    <w:p w14:paraId="3E3FCBE1" w14:textId="527F7976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Commissions of Inquiry Act 1950, </w:t>
      </w:r>
      <w:r>
        <w:rPr>
          <w:rFonts w:ascii="Arial" w:hAnsi="Arial" w:cs="Arial"/>
          <w:sz w:val="22"/>
        </w:rPr>
        <w:t>section 32B</w:t>
      </w:r>
      <w:r>
        <w:rPr>
          <w:rFonts w:ascii="Arial" w:hAnsi="Arial" w:cs="Arial"/>
          <w:i/>
          <w:sz w:val="22"/>
        </w:rPr>
        <w:t>Coroners Act 2003</w:t>
      </w:r>
      <w:r>
        <w:rPr>
          <w:rFonts w:ascii="Arial" w:hAnsi="Arial" w:cs="Arial"/>
          <w:sz w:val="22"/>
        </w:rPr>
        <w:t>, sections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52, 53, 54, 56 </w:t>
      </w:r>
    </w:p>
    <w:p w14:paraId="307D596C" w14:textId="77777777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Corrective Services Act 2006</w:t>
      </w:r>
      <w:r>
        <w:rPr>
          <w:rFonts w:ascii="Arial" w:hAnsi="Arial" w:cs="Arial"/>
          <w:sz w:val="22"/>
        </w:rPr>
        <w:t>, section 339</w:t>
      </w:r>
    </w:p>
    <w:p w14:paraId="53DC402D" w14:textId="77777777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Crime &amp; Corruption Act 2001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sections 66, 84, 89, 130, 146J, 213, 319, 346A</w:t>
      </w:r>
    </w:p>
    <w:p w14:paraId="4396E42D" w14:textId="77777777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Criminal Code, </w:t>
      </w:r>
      <w:r>
        <w:rPr>
          <w:rFonts w:ascii="Arial" w:hAnsi="Arial" w:cs="Arial"/>
          <w:sz w:val="22"/>
        </w:rPr>
        <w:t xml:space="preserve">section 86 </w:t>
      </w:r>
    </w:p>
    <w:p w14:paraId="0EBC666C" w14:textId="77777777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Criminal Organisation Act 2009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sections 65, 77, 122</w:t>
      </w:r>
    </w:p>
    <w:p w14:paraId="6CB1E911" w14:textId="77777777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Criminal Practice Rules 1999 </w:t>
      </w:r>
      <w:r>
        <w:rPr>
          <w:rFonts w:ascii="Arial" w:hAnsi="Arial" w:cs="Arial"/>
          <w:sz w:val="22"/>
        </w:rPr>
        <w:t>(under</w:t>
      </w:r>
      <w:r>
        <w:rPr>
          <w:rFonts w:ascii="Arial" w:hAnsi="Arial" w:cs="Arial"/>
          <w:i/>
          <w:sz w:val="22"/>
        </w:rPr>
        <w:t xml:space="preserve"> Supreme Court of Queensland Act 1991)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sections 29(6), 31, 57, 57A, </w:t>
      </w:r>
      <w:proofErr w:type="gramStart"/>
      <w:r>
        <w:rPr>
          <w:rFonts w:ascii="Arial" w:hAnsi="Arial" w:cs="Arial"/>
          <w:sz w:val="22"/>
        </w:rPr>
        <w:t>58E(</w:t>
      </w:r>
      <w:proofErr w:type="gramEnd"/>
      <w:r>
        <w:rPr>
          <w:rFonts w:ascii="Arial" w:hAnsi="Arial" w:cs="Arial"/>
          <w:sz w:val="22"/>
        </w:rPr>
        <w:t xml:space="preserve">3) </w:t>
      </w:r>
    </w:p>
    <w:p w14:paraId="004714FC" w14:textId="77777777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Criminal Proceeds Confiscation Act 2002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section 249C </w:t>
      </w:r>
    </w:p>
    <w:p w14:paraId="174F2A7A" w14:textId="7F639288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Director of Public Prosecutions Act 1984, </w:t>
      </w:r>
      <w:r>
        <w:rPr>
          <w:rFonts w:ascii="Arial" w:hAnsi="Arial" w:cs="Arial"/>
          <w:sz w:val="22"/>
        </w:rPr>
        <w:t>section 24A</w:t>
      </w:r>
      <w:r>
        <w:rPr>
          <w:rFonts w:ascii="Arial" w:hAnsi="Arial" w:cs="Arial"/>
          <w:i/>
          <w:sz w:val="22"/>
        </w:rPr>
        <w:t>Disability Services Act 2006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section 227</w:t>
      </w:r>
    </w:p>
    <w:p w14:paraId="531D4C08" w14:textId="77777777" w:rsidR="008B001F" w:rsidRPr="009C1D5E" w:rsidRDefault="008B001F" w:rsidP="008B001F">
      <w:pPr>
        <w:pStyle w:val="A3S"/>
        <w:spacing w:before="80" w:after="40" w:line="280" w:lineRule="exact"/>
        <w:ind w:left="72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Disaster Management Act 2003, </w:t>
      </w:r>
      <w:r w:rsidRPr="006211FD">
        <w:rPr>
          <w:rFonts w:ascii="Arial" w:hAnsi="Arial" w:cs="Arial"/>
          <w:sz w:val="22"/>
        </w:rPr>
        <w:t>section 139</w:t>
      </w:r>
      <w:r w:rsidRPr="009C1D5E">
        <w:rPr>
          <w:rFonts w:ascii="Arial" w:hAnsi="Arial" w:cs="Arial"/>
          <w:i/>
          <w:sz w:val="22"/>
        </w:rPr>
        <w:t xml:space="preserve"> </w:t>
      </w:r>
    </w:p>
    <w:p w14:paraId="25FAB436" w14:textId="77777777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Domestic &amp; Family Violence Protection Act 2012</w:t>
      </w:r>
      <w:r>
        <w:rPr>
          <w:rFonts w:ascii="Arial" w:hAnsi="Arial" w:cs="Arial"/>
          <w:sz w:val="22"/>
        </w:rPr>
        <w:t>, sections 160, 161</w:t>
      </w:r>
    </w:p>
    <w:p w14:paraId="1DE04546" w14:textId="77777777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Domestic &amp; Family Violence Protection Rules 2014 </w:t>
      </w:r>
      <w:r>
        <w:rPr>
          <w:rFonts w:ascii="Arial" w:hAnsi="Arial" w:cs="Arial"/>
          <w:sz w:val="22"/>
        </w:rPr>
        <w:t>(made under</w:t>
      </w:r>
      <w:r>
        <w:rPr>
          <w:rFonts w:ascii="Arial" w:hAnsi="Arial" w:cs="Arial"/>
          <w:i/>
          <w:sz w:val="22"/>
        </w:rPr>
        <w:t xml:space="preserve"> Magistrates Courts Act 1921)</w:t>
      </w:r>
      <w:r>
        <w:rPr>
          <w:rFonts w:ascii="Arial" w:hAnsi="Arial" w:cs="Arial"/>
          <w:sz w:val="22"/>
        </w:rPr>
        <w:t xml:space="preserve">, rule 45 </w:t>
      </w:r>
    </w:p>
    <w:p w14:paraId="3FCE571C" w14:textId="77777777" w:rsidR="008B001F" w:rsidRPr="00AE39AD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Drugs Misuse Act 1986, </w:t>
      </w:r>
      <w:r>
        <w:rPr>
          <w:rFonts w:ascii="Arial" w:hAnsi="Arial" w:cs="Arial"/>
          <w:sz w:val="22"/>
        </w:rPr>
        <w:t>sections 119, 120, 121, 122</w:t>
      </w:r>
    </w:p>
    <w:p w14:paraId="69F0AE5A" w14:textId="29F9767A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Evidence Act 1977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sections 21AZB, 21AZC, 21I, 21J, 21K, 21KD, 93AA, 93A </w:t>
      </w:r>
    </w:p>
    <w:p w14:paraId="515DA316" w14:textId="77777777" w:rsidR="008B001F" w:rsidRPr="009C1D5E" w:rsidRDefault="008B001F" w:rsidP="008B001F">
      <w:pPr>
        <w:pStyle w:val="A3S"/>
        <w:spacing w:before="80" w:after="40" w:line="280" w:lineRule="exact"/>
        <w:ind w:left="720"/>
        <w:rPr>
          <w:rFonts w:ascii="Arial" w:hAnsi="Arial" w:cs="Arial"/>
          <w:i/>
          <w:sz w:val="22"/>
        </w:rPr>
      </w:pPr>
      <w:r w:rsidRPr="009C1D5E">
        <w:rPr>
          <w:rFonts w:ascii="Arial" w:hAnsi="Arial" w:cs="Arial"/>
          <w:i/>
          <w:sz w:val="22"/>
        </w:rPr>
        <w:t>Fire an</w:t>
      </w:r>
      <w:r>
        <w:rPr>
          <w:rFonts w:ascii="Arial" w:hAnsi="Arial" w:cs="Arial"/>
          <w:i/>
          <w:sz w:val="22"/>
        </w:rPr>
        <w:t xml:space="preserve">d Emergency Services Act 1990, </w:t>
      </w:r>
      <w:r w:rsidRPr="006211FD">
        <w:rPr>
          <w:rFonts w:ascii="Arial" w:hAnsi="Arial" w:cs="Arial"/>
          <w:sz w:val="22"/>
        </w:rPr>
        <w:t>section 153A</w:t>
      </w:r>
      <w:r w:rsidRPr="009C1D5E">
        <w:rPr>
          <w:rFonts w:ascii="Arial" w:hAnsi="Arial" w:cs="Arial"/>
          <w:i/>
          <w:sz w:val="22"/>
        </w:rPr>
        <w:t xml:space="preserve"> </w:t>
      </w:r>
    </w:p>
    <w:p w14:paraId="10466E84" w14:textId="77777777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Guardianship and Administration Act 2000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section 249A</w:t>
      </w:r>
      <w:r>
        <w:rPr>
          <w:rFonts w:ascii="Arial" w:hAnsi="Arial" w:cs="Arial"/>
          <w:i/>
          <w:sz w:val="22"/>
        </w:rPr>
        <w:t xml:space="preserve"> </w:t>
      </w:r>
    </w:p>
    <w:p w14:paraId="790A8A87" w14:textId="77777777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Hospital and Health Boards Act 2011</w:t>
      </w:r>
      <w:r>
        <w:rPr>
          <w:rFonts w:ascii="Arial" w:hAnsi="Arial" w:cs="Arial"/>
          <w:sz w:val="22"/>
        </w:rPr>
        <w:t>, sections 118, 119, 132, 138</w:t>
      </w:r>
    </w:p>
    <w:p w14:paraId="24714F50" w14:textId="77777777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Jury Act 1995</w:t>
      </w:r>
      <w:r>
        <w:rPr>
          <w:rFonts w:ascii="Arial" w:hAnsi="Arial" w:cs="Arial"/>
          <w:sz w:val="22"/>
        </w:rPr>
        <w:t>, sections 30, 70</w:t>
      </w:r>
    </w:p>
    <w:p w14:paraId="29FC63B1" w14:textId="77777777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Justices Act 1886</w:t>
      </w:r>
      <w:r>
        <w:rPr>
          <w:rFonts w:ascii="Arial" w:hAnsi="Arial" w:cs="Arial"/>
          <w:sz w:val="22"/>
        </w:rPr>
        <w:t>, section 154</w:t>
      </w:r>
      <w:r>
        <w:rPr>
          <w:rFonts w:ascii="Arial" w:hAnsi="Arial" w:cs="Arial"/>
          <w:i/>
          <w:sz w:val="22"/>
        </w:rPr>
        <w:t xml:space="preserve"> </w:t>
      </w:r>
    </w:p>
    <w:p w14:paraId="5289368C" w14:textId="77777777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>Justices of the Peace and Commissioners for Declarations Act 1991</w:t>
      </w:r>
      <w:r>
        <w:rPr>
          <w:rFonts w:ascii="Arial" w:hAnsi="Arial" w:cs="Arial"/>
          <w:sz w:val="22"/>
        </w:rPr>
        <w:t xml:space="preserve">, sections 35A, 38A </w:t>
      </w:r>
    </w:p>
    <w:p w14:paraId="74FE6A01" w14:textId="77777777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Legal Aid Queensland Act 1997</w:t>
      </w:r>
      <w:r>
        <w:rPr>
          <w:rFonts w:ascii="Arial" w:hAnsi="Arial" w:cs="Arial"/>
          <w:sz w:val="22"/>
        </w:rPr>
        <w:t xml:space="preserve">, sections 75, 82 </w:t>
      </w:r>
    </w:p>
    <w:p w14:paraId="5F359DB3" w14:textId="77777777" w:rsidR="008B001F" w:rsidRPr="00AE39AD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Penalties and Sentences Act 1992, </w:t>
      </w:r>
      <w:r>
        <w:rPr>
          <w:rFonts w:ascii="Arial" w:hAnsi="Arial" w:cs="Arial"/>
          <w:sz w:val="22"/>
        </w:rPr>
        <w:t>section 13A</w:t>
      </w:r>
    </w:p>
    <w:p w14:paraId="26EFC71A" w14:textId="77777777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Police Powers and Responsibilities Act 2000</w:t>
      </w:r>
      <w:r>
        <w:rPr>
          <w:rFonts w:ascii="Arial" w:hAnsi="Arial" w:cs="Arial"/>
          <w:sz w:val="22"/>
        </w:rPr>
        <w:t xml:space="preserve">, sections 218, </w:t>
      </w:r>
      <w:r w:rsidRPr="00DA557D">
        <w:rPr>
          <w:rFonts w:ascii="Arial" w:hAnsi="Arial" w:cs="Arial"/>
          <w:sz w:val="22"/>
        </w:rPr>
        <w:t>352</w:t>
      </w:r>
      <w:r>
        <w:rPr>
          <w:rFonts w:ascii="Arial" w:hAnsi="Arial" w:cs="Arial"/>
          <w:i/>
          <w:sz w:val="22"/>
        </w:rPr>
        <w:t xml:space="preserve">, </w:t>
      </w:r>
      <w:r w:rsidRPr="009C1D5E">
        <w:rPr>
          <w:rFonts w:ascii="Arial" w:hAnsi="Arial" w:cs="Arial"/>
          <w:i/>
          <w:sz w:val="22"/>
        </w:rPr>
        <w:t>353</w:t>
      </w:r>
      <w:r>
        <w:rPr>
          <w:rFonts w:ascii="Arial" w:hAnsi="Arial" w:cs="Arial"/>
          <w:i/>
          <w:sz w:val="22"/>
        </w:rPr>
        <w:t xml:space="preserve">, </w:t>
      </w:r>
      <w:r w:rsidRPr="00DA557D">
        <w:rPr>
          <w:rFonts w:ascii="Arial" w:hAnsi="Arial" w:cs="Arial"/>
          <w:sz w:val="22"/>
        </w:rPr>
        <w:t>356</w:t>
      </w:r>
      <w:r>
        <w:rPr>
          <w:rFonts w:ascii="Arial" w:hAnsi="Arial" w:cs="Arial"/>
          <w:sz w:val="22"/>
        </w:rPr>
        <w:t xml:space="preserve">, 532, 547, 682, 737, 744 </w:t>
      </w:r>
    </w:p>
    <w:p w14:paraId="57B5F993" w14:textId="77777777" w:rsidR="008B001F" w:rsidRPr="009C1D5E" w:rsidRDefault="008B001F" w:rsidP="008B001F">
      <w:pPr>
        <w:pStyle w:val="A3S"/>
        <w:spacing w:before="80" w:after="40" w:line="280" w:lineRule="exact"/>
        <w:ind w:left="720"/>
        <w:rPr>
          <w:rFonts w:ascii="Arial" w:hAnsi="Arial" w:cs="Arial"/>
          <w:i/>
          <w:sz w:val="22"/>
        </w:rPr>
      </w:pPr>
      <w:r w:rsidRPr="009C1D5E">
        <w:rPr>
          <w:rFonts w:ascii="Arial" w:hAnsi="Arial" w:cs="Arial"/>
          <w:i/>
          <w:sz w:val="22"/>
        </w:rPr>
        <w:t>Police Service Administration Ac</w:t>
      </w:r>
      <w:r>
        <w:rPr>
          <w:rFonts w:ascii="Arial" w:hAnsi="Arial" w:cs="Arial"/>
          <w:i/>
          <w:sz w:val="22"/>
        </w:rPr>
        <w:t xml:space="preserve">t 1990, </w:t>
      </w:r>
      <w:r w:rsidRPr="00F915C0">
        <w:rPr>
          <w:rFonts w:ascii="Arial" w:hAnsi="Arial" w:cs="Arial"/>
          <w:sz w:val="22"/>
        </w:rPr>
        <w:t>sections 5AA</w:t>
      </w:r>
      <w:r>
        <w:rPr>
          <w:rFonts w:ascii="Arial" w:hAnsi="Arial" w:cs="Arial"/>
          <w:sz w:val="22"/>
        </w:rPr>
        <w:t xml:space="preserve">, </w:t>
      </w:r>
      <w:r w:rsidRPr="00F915C0">
        <w:rPr>
          <w:rFonts w:ascii="Arial" w:hAnsi="Arial" w:cs="Arial"/>
          <w:sz w:val="22"/>
        </w:rPr>
        <w:t>14, 10.1, 10.2A, 10.2C</w:t>
      </w:r>
      <w:r w:rsidRPr="009C1D5E">
        <w:rPr>
          <w:rFonts w:ascii="Arial" w:hAnsi="Arial" w:cs="Arial"/>
          <w:i/>
          <w:sz w:val="22"/>
        </w:rPr>
        <w:t xml:space="preserve"> </w:t>
      </w:r>
    </w:p>
    <w:p w14:paraId="7B346107" w14:textId="77777777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Powers of Attorney Act 1998</w:t>
      </w:r>
      <w:r>
        <w:rPr>
          <w:rFonts w:ascii="Arial" w:hAnsi="Arial" w:cs="Arial"/>
          <w:sz w:val="22"/>
        </w:rPr>
        <w:t>, section 74A</w:t>
      </w:r>
      <w:r>
        <w:rPr>
          <w:rFonts w:ascii="Arial" w:hAnsi="Arial" w:cs="Arial"/>
          <w:i/>
          <w:sz w:val="22"/>
        </w:rPr>
        <w:t xml:space="preserve"> </w:t>
      </w:r>
    </w:p>
    <w:p w14:paraId="4B7599CF" w14:textId="6242DE97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Prostitution Act 1999, </w:t>
      </w:r>
      <w:r>
        <w:rPr>
          <w:rFonts w:ascii="Arial" w:hAnsi="Arial" w:cs="Arial"/>
          <w:sz w:val="22"/>
        </w:rPr>
        <w:t xml:space="preserve">section 133 </w:t>
      </w:r>
      <w:r>
        <w:rPr>
          <w:rFonts w:ascii="Arial" w:hAnsi="Arial" w:cs="Arial"/>
          <w:i/>
          <w:sz w:val="22"/>
        </w:rPr>
        <w:t>Public Guardian Act 2014</w:t>
      </w:r>
      <w:r>
        <w:rPr>
          <w:rFonts w:ascii="Arial" w:hAnsi="Arial" w:cs="Arial"/>
          <w:sz w:val="22"/>
        </w:rPr>
        <w:t xml:space="preserve">, sections 31, 47, 70, 87, 124 </w:t>
      </w:r>
    </w:p>
    <w:p w14:paraId="799A7802" w14:textId="77777777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Public Health Act 2005</w:t>
      </w:r>
      <w:r>
        <w:rPr>
          <w:rFonts w:ascii="Arial" w:hAnsi="Arial" w:cs="Arial"/>
          <w:sz w:val="22"/>
        </w:rPr>
        <w:t>, section 292</w:t>
      </w:r>
    </w:p>
    <w:p w14:paraId="35FACE74" w14:textId="77777777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Public Interest Disclosure Act 2010</w:t>
      </w:r>
      <w:r>
        <w:rPr>
          <w:rFonts w:ascii="Arial" w:hAnsi="Arial" w:cs="Arial"/>
          <w:sz w:val="22"/>
        </w:rPr>
        <w:t xml:space="preserve">, section 65 </w:t>
      </w:r>
    </w:p>
    <w:p w14:paraId="71CEF701" w14:textId="77777777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Surrogacy Act 2010</w:t>
      </w:r>
      <w:r>
        <w:rPr>
          <w:rFonts w:ascii="Arial" w:hAnsi="Arial" w:cs="Arial"/>
          <w:sz w:val="22"/>
        </w:rPr>
        <w:t xml:space="preserve">, section 52 </w:t>
      </w:r>
    </w:p>
    <w:p w14:paraId="2BE6CA6A" w14:textId="77777777" w:rsidR="008B001F" w:rsidRPr="009C1D5E" w:rsidRDefault="008B001F" w:rsidP="008B001F">
      <w:pPr>
        <w:pStyle w:val="A3S"/>
        <w:spacing w:before="80" w:after="40" w:line="280" w:lineRule="exact"/>
        <w:ind w:left="720"/>
        <w:rPr>
          <w:rFonts w:ascii="Arial" w:hAnsi="Arial" w:cs="Arial"/>
          <w:i/>
          <w:sz w:val="22"/>
        </w:rPr>
      </w:pPr>
      <w:r w:rsidRPr="009C1D5E">
        <w:rPr>
          <w:rFonts w:ascii="Arial" w:hAnsi="Arial" w:cs="Arial"/>
          <w:i/>
          <w:sz w:val="22"/>
        </w:rPr>
        <w:t xml:space="preserve">Terrorism (Preventative Detention) Act 2005, </w:t>
      </w:r>
      <w:r w:rsidRPr="00F915C0">
        <w:rPr>
          <w:rFonts w:ascii="Arial" w:hAnsi="Arial" w:cs="Arial"/>
          <w:sz w:val="22"/>
        </w:rPr>
        <w:t>sections 64, 65, 66, 67, 68</w:t>
      </w:r>
      <w:r w:rsidRPr="009C1D5E">
        <w:rPr>
          <w:rFonts w:ascii="Arial" w:hAnsi="Arial" w:cs="Arial"/>
          <w:i/>
          <w:sz w:val="22"/>
        </w:rPr>
        <w:t xml:space="preserve"> </w:t>
      </w:r>
    </w:p>
    <w:p w14:paraId="4FF0114F" w14:textId="77777777" w:rsidR="008B001F" w:rsidRPr="00DA2C37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Uniform Civil Procedure Rules 1999 </w:t>
      </w:r>
      <w:r>
        <w:rPr>
          <w:rFonts w:ascii="Arial" w:hAnsi="Arial" w:cs="Arial"/>
          <w:sz w:val="22"/>
        </w:rPr>
        <w:t>(under</w:t>
      </w:r>
      <w:r>
        <w:rPr>
          <w:rFonts w:ascii="Arial" w:hAnsi="Arial" w:cs="Arial"/>
          <w:i/>
          <w:sz w:val="22"/>
        </w:rPr>
        <w:t xml:space="preserve"> Supreme Court of Queensland Act 1991</w:t>
      </w:r>
      <w:r>
        <w:rPr>
          <w:rFonts w:ascii="Arial" w:hAnsi="Arial" w:cs="Arial"/>
          <w:sz w:val="22"/>
        </w:rPr>
        <w:t xml:space="preserve">), rules </w:t>
      </w:r>
      <w:proofErr w:type="gramStart"/>
      <w:r>
        <w:rPr>
          <w:rFonts w:ascii="Arial" w:hAnsi="Arial" w:cs="Arial"/>
          <w:sz w:val="22"/>
        </w:rPr>
        <w:t>595F(</w:t>
      </w:r>
      <w:proofErr w:type="gramEnd"/>
      <w:r>
        <w:rPr>
          <w:rFonts w:ascii="Arial" w:hAnsi="Arial" w:cs="Arial"/>
          <w:sz w:val="22"/>
        </w:rPr>
        <w:t>3), 981</w:t>
      </w:r>
      <w:r>
        <w:rPr>
          <w:rFonts w:ascii="Arial" w:hAnsi="Arial" w:cs="Arial"/>
          <w:i/>
          <w:sz w:val="22"/>
        </w:rPr>
        <w:t xml:space="preserve"> </w:t>
      </w:r>
    </w:p>
    <w:p w14:paraId="47D4E482" w14:textId="77777777" w:rsidR="008B001F" w:rsidRPr="009C1D5E" w:rsidRDefault="008B001F" w:rsidP="008B001F">
      <w:pPr>
        <w:pStyle w:val="A3S"/>
        <w:spacing w:before="80" w:after="40" w:line="280" w:lineRule="exact"/>
        <w:ind w:left="72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Weapons Act 1990, </w:t>
      </w:r>
      <w:r w:rsidRPr="00F915C0">
        <w:rPr>
          <w:rFonts w:ascii="Arial" w:hAnsi="Arial" w:cs="Arial"/>
          <w:sz w:val="22"/>
        </w:rPr>
        <w:t>section 151B, 151C</w:t>
      </w:r>
    </w:p>
    <w:p w14:paraId="4D4F1CC7" w14:textId="77777777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Witness Protection Act 2000</w:t>
      </w:r>
      <w:r>
        <w:rPr>
          <w:rFonts w:ascii="Arial" w:hAnsi="Arial" w:cs="Arial"/>
          <w:sz w:val="22"/>
        </w:rPr>
        <w:t xml:space="preserve">, sections 36, 37 </w:t>
      </w:r>
    </w:p>
    <w:p w14:paraId="6F0FD80E" w14:textId="77777777" w:rsidR="008B001F" w:rsidRPr="00F915C0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 w:rsidRPr="009C1D5E">
        <w:rPr>
          <w:rFonts w:ascii="Arial" w:hAnsi="Arial" w:cs="Arial"/>
          <w:i/>
          <w:sz w:val="22"/>
        </w:rPr>
        <w:t xml:space="preserve">Working with Children (Risk Management and Screening) Act 2000, </w:t>
      </w:r>
      <w:r w:rsidRPr="00F915C0">
        <w:rPr>
          <w:rFonts w:ascii="Arial" w:hAnsi="Arial" w:cs="Arial"/>
          <w:sz w:val="22"/>
        </w:rPr>
        <w:t>sections 345, 357R, 384</w:t>
      </w:r>
    </w:p>
    <w:p w14:paraId="4DE08227" w14:textId="77777777" w:rsidR="008B001F" w:rsidRDefault="008B001F" w:rsidP="008B001F">
      <w:pPr>
        <w:pStyle w:val="A3S"/>
        <w:spacing w:before="80" w:after="40" w:line="280" w:lineRule="exact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Youth Justice Act 1992</w:t>
      </w:r>
      <w:r>
        <w:rPr>
          <w:rFonts w:ascii="Arial" w:hAnsi="Arial" w:cs="Arial"/>
          <w:sz w:val="22"/>
        </w:rPr>
        <w:t>, section 300</w:t>
      </w:r>
    </w:p>
    <w:p w14:paraId="58E8B0C2" w14:textId="7F1446B2" w:rsidR="0011475D" w:rsidRPr="008B001F" w:rsidRDefault="0011475D" w:rsidP="008B001F"/>
    <w:sectPr w:rsidR="0011475D" w:rsidRPr="008B001F" w:rsidSect="00085BEB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type w:val="continuous"/>
      <w:pgSz w:w="11907" w:h="16839" w:code="9"/>
      <w:pgMar w:top="1440" w:right="1797" w:bottom="1078" w:left="1797" w:header="709" w:footer="7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F887D0" w15:done="0"/>
  <w15:commentEx w15:paraId="217F2CE0" w15:done="0"/>
  <w15:commentEx w15:paraId="26E95FF3" w15:done="0"/>
  <w15:commentEx w15:paraId="6212A732" w15:done="0"/>
  <w15:commentEx w15:paraId="7ADF9875" w15:done="0"/>
  <w15:commentEx w15:paraId="7B02A65F" w15:done="0"/>
  <w15:commentEx w15:paraId="7220224D" w15:done="0"/>
  <w15:commentEx w15:paraId="5D1F6469" w15:done="0"/>
  <w15:commentEx w15:paraId="1A06B065" w15:done="0"/>
  <w15:commentEx w15:paraId="53C2A97A" w15:done="0"/>
  <w15:commentEx w15:paraId="604852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B2AFD" w14:textId="77777777" w:rsidR="005B387D" w:rsidRDefault="005B387D" w:rsidP="00312866">
      <w:r>
        <w:separator/>
      </w:r>
    </w:p>
  </w:endnote>
  <w:endnote w:type="continuationSeparator" w:id="0">
    <w:p w14:paraId="1543C8C2" w14:textId="77777777" w:rsidR="005B387D" w:rsidRDefault="005B387D" w:rsidP="0031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50F88" w14:textId="77777777" w:rsidR="008B001F" w:rsidRDefault="008B001F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B001F" w14:paraId="07531DFB" w14:textId="77777777" w:rsidTr="00085BEB">
      <w:tc>
        <w:tcPr>
          <w:tcW w:w="1134" w:type="dxa"/>
          <w:shd w:val="clear" w:color="auto" w:fill="auto"/>
        </w:tcPr>
        <w:p w14:paraId="4801AE9F" w14:textId="77777777" w:rsidR="008B001F" w:rsidRPr="00F759CC" w:rsidRDefault="008B001F" w:rsidP="00085BEB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F759CC">
            <w:rPr>
              <w:rStyle w:val="PageNumber"/>
              <w:rFonts w:cs="Arial"/>
              <w:szCs w:val="22"/>
            </w:rPr>
            <w:fldChar w:fldCharType="begin"/>
          </w:r>
          <w:r w:rsidRPr="00F759CC">
            <w:rPr>
              <w:rStyle w:val="PageNumber"/>
              <w:rFonts w:cs="Arial"/>
              <w:szCs w:val="22"/>
            </w:rPr>
            <w:instrText xml:space="preserve">PAGE  </w:instrText>
          </w:r>
          <w:r w:rsidRPr="00F759CC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F759CC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39FBBEA3" w14:textId="77777777" w:rsidR="00BB175B" w:rsidRPr="00BB175B" w:rsidRDefault="008B001F" w:rsidP="008B001F">
          <w:pPr>
            <w:pStyle w:val="Title"/>
            <w:pBdr>
              <w:bottom w:val="single" w:sz="4" w:space="3" w:color="auto"/>
            </w:pBdr>
          </w:pPr>
          <w:r w:rsidRPr="00EF2F9D">
            <w:fldChar w:fldCharType="begin"/>
          </w:r>
          <w:r w:rsidRPr="00EF2F9D">
            <w:instrText xml:space="preserve"> REF  Citation\*charformat </w:instrText>
          </w:r>
          <w:r w:rsidRPr="00EF2F9D">
            <w:fldChar w:fldCharType="separate"/>
          </w:r>
        </w:p>
        <w:p w14:paraId="002BF0CC" w14:textId="77777777" w:rsidR="008B001F" w:rsidRPr="004F5D6D" w:rsidRDefault="00BB175B" w:rsidP="00085BEB">
          <w:pPr>
            <w:pStyle w:val="Footer"/>
            <w:spacing w:before="20" w:line="240" w:lineRule="exact"/>
          </w:pPr>
          <w:r w:rsidRPr="00BB175B">
            <w:rPr>
              <w:sz w:val="52"/>
              <w:szCs w:val="52"/>
            </w:rPr>
            <w:t xml:space="preserve">National Disability Insurance Scheme (Protection and Disclosure of Information) Amendment Rules 2016 </w:t>
          </w:r>
          <w:r w:rsidR="008B001F"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14:paraId="30C16BD8" w14:textId="77777777" w:rsidR="008B001F" w:rsidRPr="00451BF5" w:rsidRDefault="008B001F" w:rsidP="00085BEB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1AB1E640" w14:textId="77777777" w:rsidR="008B001F" w:rsidRDefault="008B001F">
    <w:pPr>
      <w:pStyle w:val="FooterInfo"/>
      <w:rPr>
        <w:b/>
        <w:sz w:val="40"/>
      </w:rPr>
    </w:pPr>
  </w:p>
  <w:p w14:paraId="35DAE457" w14:textId="77777777" w:rsidR="008B001F" w:rsidRDefault="008B001F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225F7" w14:textId="77777777" w:rsidR="008B001F" w:rsidRDefault="008B001F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B001F" w14:paraId="147BAA5A" w14:textId="77777777" w:rsidTr="00085BEB">
      <w:tc>
        <w:tcPr>
          <w:tcW w:w="1134" w:type="dxa"/>
          <w:shd w:val="clear" w:color="auto" w:fill="auto"/>
        </w:tcPr>
        <w:p w14:paraId="354756AA" w14:textId="77777777" w:rsidR="008B001F" w:rsidRDefault="008B001F" w:rsidP="00085BEB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0CD47ABF" w14:textId="77777777" w:rsidR="008B001F" w:rsidRPr="004F5D6D" w:rsidRDefault="008B001F">
          <w:pPr>
            <w:pStyle w:val="FooterCitation"/>
          </w:pPr>
          <w:r w:rsidRPr="004F5D6D">
            <w:fldChar w:fldCharType="begin"/>
          </w:r>
          <w:r w:rsidRPr="004F5D6D">
            <w:instrText xml:space="preserve"> STYLEREF  Title  </w:instrText>
          </w:r>
          <w:r w:rsidRPr="004F5D6D">
            <w:fldChar w:fldCharType="end"/>
          </w:r>
        </w:p>
      </w:tc>
      <w:tc>
        <w:tcPr>
          <w:tcW w:w="1134" w:type="dxa"/>
          <w:shd w:val="clear" w:color="auto" w:fill="auto"/>
        </w:tcPr>
        <w:p w14:paraId="4E75B3B3" w14:textId="77777777" w:rsidR="008B001F" w:rsidRPr="00F759CC" w:rsidRDefault="008B001F" w:rsidP="00085BEB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F759CC">
            <w:rPr>
              <w:rStyle w:val="PageNumber"/>
              <w:rFonts w:cs="Arial"/>
              <w:szCs w:val="22"/>
            </w:rPr>
            <w:fldChar w:fldCharType="begin"/>
          </w:r>
          <w:r w:rsidRPr="00F759CC">
            <w:rPr>
              <w:rStyle w:val="PageNumber"/>
              <w:rFonts w:cs="Arial"/>
              <w:szCs w:val="22"/>
            </w:rPr>
            <w:instrText xml:space="preserve">PAGE  </w:instrText>
          </w:r>
          <w:r w:rsidRPr="00F759CC">
            <w:rPr>
              <w:rStyle w:val="PageNumber"/>
              <w:rFonts w:cs="Arial"/>
              <w:szCs w:val="22"/>
            </w:rPr>
            <w:fldChar w:fldCharType="separate"/>
          </w:r>
          <w:r w:rsidRPr="00F759CC">
            <w:rPr>
              <w:rStyle w:val="PageNumber"/>
              <w:rFonts w:cs="Arial"/>
              <w:noProof/>
              <w:szCs w:val="22"/>
            </w:rPr>
            <w:t>3</w:t>
          </w:r>
          <w:r w:rsidRPr="00F759CC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67430DBE" w14:textId="77777777" w:rsidR="008B001F" w:rsidRDefault="008B001F">
    <w:pPr>
      <w:pStyle w:val="FooterInfo"/>
      <w:rPr>
        <w:b/>
        <w:sz w:val="40"/>
      </w:rPr>
    </w:pPr>
  </w:p>
  <w:p w14:paraId="12732411" w14:textId="77777777" w:rsidR="008B001F" w:rsidRDefault="008B001F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5A115" w14:textId="77777777" w:rsidR="008B001F" w:rsidRPr="00CB4840" w:rsidRDefault="008B001F" w:rsidP="00085BEB">
    <w:pPr>
      <w:pStyle w:val="Footer"/>
      <w:jc w:val="left"/>
      <w:rPr>
        <w:rFonts w:ascii="Times New Roman" w:hAnsi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09CF0" w14:textId="77777777" w:rsidR="008B001F" w:rsidRDefault="008B001F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B001F" w14:paraId="2690A343" w14:textId="77777777" w:rsidTr="00085BEB">
      <w:tc>
        <w:tcPr>
          <w:tcW w:w="1134" w:type="dxa"/>
          <w:shd w:val="clear" w:color="auto" w:fill="auto"/>
        </w:tcPr>
        <w:p w14:paraId="2FA15072" w14:textId="77777777" w:rsidR="008B001F" w:rsidRPr="00F759CC" w:rsidRDefault="008B001F" w:rsidP="00085BEB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F759CC">
            <w:rPr>
              <w:rStyle w:val="PageNumber"/>
              <w:rFonts w:cs="Arial"/>
              <w:szCs w:val="22"/>
            </w:rPr>
            <w:fldChar w:fldCharType="begin"/>
          </w:r>
          <w:r w:rsidRPr="00F759CC">
            <w:rPr>
              <w:rStyle w:val="PageNumber"/>
              <w:rFonts w:cs="Arial"/>
              <w:szCs w:val="22"/>
            </w:rPr>
            <w:instrText xml:space="preserve">PAGE  </w:instrText>
          </w:r>
          <w:r w:rsidRPr="00F759CC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F759CC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5A97F42A" w14:textId="77777777" w:rsidR="008B001F" w:rsidRPr="004F5D6D" w:rsidRDefault="008E6197" w:rsidP="00085BEB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BB175B">
            <w:rPr>
              <w:noProof/>
            </w:rPr>
            <w:t>National Disability Insurance Scheme (Protection and Disclosure of Information) Amendment Rules 2016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14:paraId="127ED3D1" w14:textId="77777777" w:rsidR="008B001F" w:rsidRPr="00451BF5" w:rsidRDefault="008B001F" w:rsidP="00085BEB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15D40CDF" w14:textId="77777777" w:rsidR="008B001F" w:rsidRDefault="008B001F">
    <w:pPr>
      <w:pStyle w:val="FooterInfo"/>
      <w:rPr>
        <w:b/>
        <w:sz w:val="40"/>
      </w:rPr>
    </w:pPr>
  </w:p>
  <w:p w14:paraId="02FE7E17" w14:textId="77777777" w:rsidR="008B001F" w:rsidRDefault="008B001F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7DCC7" w14:textId="77777777" w:rsidR="008B001F" w:rsidRDefault="008B001F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B001F" w14:paraId="018BC432" w14:textId="77777777" w:rsidTr="00085BEB">
      <w:tc>
        <w:tcPr>
          <w:tcW w:w="1134" w:type="dxa"/>
          <w:shd w:val="clear" w:color="auto" w:fill="auto"/>
        </w:tcPr>
        <w:p w14:paraId="242D68C8" w14:textId="77777777" w:rsidR="008B001F" w:rsidRDefault="008B001F" w:rsidP="00085BEB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7D1973C1" w14:textId="77777777" w:rsidR="008B001F" w:rsidRPr="004F5D6D" w:rsidRDefault="008E6197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BB175B">
            <w:rPr>
              <w:noProof/>
            </w:rPr>
            <w:t>National Disability Insurance Scheme (Protection and Disclosure of Information) Amendment Rules 2016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14:paraId="547AAEAB" w14:textId="77777777" w:rsidR="008B001F" w:rsidRPr="00F759CC" w:rsidRDefault="008B001F" w:rsidP="00085BEB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F759CC">
            <w:rPr>
              <w:rStyle w:val="PageNumber"/>
              <w:rFonts w:cs="Arial"/>
              <w:szCs w:val="22"/>
            </w:rPr>
            <w:fldChar w:fldCharType="begin"/>
          </w:r>
          <w:r w:rsidRPr="00F759CC">
            <w:rPr>
              <w:rStyle w:val="PageNumber"/>
              <w:rFonts w:cs="Arial"/>
              <w:szCs w:val="22"/>
            </w:rPr>
            <w:instrText xml:space="preserve">PAGE  </w:instrText>
          </w:r>
          <w:r w:rsidRPr="00F759CC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F759CC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69F25F1E" w14:textId="77777777" w:rsidR="008B001F" w:rsidRDefault="008B001F">
    <w:pPr>
      <w:pStyle w:val="FooterInfo"/>
      <w:rPr>
        <w:b/>
        <w:sz w:val="40"/>
      </w:rPr>
    </w:pPr>
  </w:p>
  <w:p w14:paraId="12380181" w14:textId="77777777" w:rsidR="008B001F" w:rsidRDefault="008B001F">
    <w:pPr>
      <w:pStyle w:val="FooterInfo"/>
    </w:pPr>
    <w:r w:rsidRPr="00974D8C"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8671A" w14:textId="77777777" w:rsidR="00005155" w:rsidRPr="00D53E50" w:rsidRDefault="00005155" w:rsidP="00085BEB">
    <w:pPr>
      <w:spacing w:line="200" w:lineRule="exact"/>
      <w:ind w:right="360"/>
      <w:rPr>
        <w:rFonts w:ascii="Arial" w:hAnsi="Arial" w:cs="Arial"/>
        <w:sz w:val="20"/>
        <w:szCs w:val="20"/>
      </w:rPr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5155" w:rsidRPr="00D53E50" w14:paraId="52FA87E9" w14:textId="77777777">
      <w:tc>
        <w:tcPr>
          <w:tcW w:w="1134" w:type="dxa"/>
        </w:tcPr>
        <w:p w14:paraId="74382AA8" w14:textId="77777777" w:rsidR="00005155" w:rsidRPr="00D52B03" w:rsidRDefault="00005155" w:rsidP="00085BEB">
          <w:pPr>
            <w:spacing w:before="120" w:line="240" w:lineRule="exact"/>
            <w:rPr>
              <w:sz w:val="20"/>
              <w:szCs w:val="20"/>
            </w:rPr>
          </w:pPr>
          <w:r w:rsidRPr="00D52B03">
            <w:rPr>
              <w:rStyle w:val="PageNumber"/>
              <w:sz w:val="20"/>
              <w:szCs w:val="20"/>
            </w:rPr>
            <w:fldChar w:fldCharType="begin"/>
          </w:r>
          <w:r w:rsidRPr="00D52B03">
            <w:rPr>
              <w:rStyle w:val="PageNumber"/>
              <w:sz w:val="20"/>
              <w:szCs w:val="20"/>
            </w:rPr>
            <w:instrText xml:space="preserve">PAGE  </w:instrText>
          </w:r>
          <w:r w:rsidRPr="00D52B03">
            <w:rPr>
              <w:rStyle w:val="PageNumber"/>
              <w:sz w:val="20"/>
              <w:szCs w:val="20"/>
            </w:rPr>
            <w:fldChar w:fldCharType="separate"/>
          </w:r>
          <w:r>
            <w:rPr>
              <w:rStyle w:val="PageNumber"/>
              <w:noProof/>
              <w:sz w:val="20"/>
              <w:szCs w:val="20"/>
            </w:rPr>
            <w:t>2</w:t>
          </w:r>
          <w:r w:rsidRPr="00D52B03">
            <w:rPr>
              <w:rStyle w:val="PageNumber"/>
              <w:sz w:val="20"/>
              <w:szCs w:val="20"/>
            </w:rPr>
            <w:fldChar w:fldCharType="end"/>
          </w:r>
        </w:p>
      </w:tc>
      <w:tc>
        <w:tcPr>
          <w:tcW w:w="6095" w:type="dxa"/>
        </w:tcPr>
        <w:p w14:paraId="29C9638C" w14:textId="77777777" w:rsidR="00005155" w:rsidRPr="00D52B03" w:rsidRDefault="00005155" w:rsidP="00085BEB">
          <w:pPr>
            <w:pStyle w:val="Footer"/>
            <w:spacing w:before="120" w:line="240" w:lineRule="exac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National Disability Insurance Scheme (Protection and Disclosure of Information) Amendment Rules 2014</w:t>
          </w:r>
        </w:p>
      </w:tc>
      <w:tc>
        <w:tcPr>
          <w:tcW w:w="1134" w:type="dxa"/>
        </w:tcPr>
        <w:p w14:paraId="2DFCB6B8" w14:textId="77777777" w:rsidR="00005155" w:rsidRPr="00D53E50" w:rsidRDefault="00005155" w:rsidP="00085BEB">
          <w:pPr>
            <w:spacing w:before="120" w:line="240" w:lineRule="exact"/>
            <w:jc w:val="right"/>
            <w:rPr>
              <w:rStyle w:val="PageNumber"/>
              <w:rFonts w:cs="Arial"/>
              <w:sz w:val="20"/>
              <w:szCs w:val="20"/>
            </w:rPr>
          </w:pPr>
        </w:p>
      </w:tc>
    </w:tr>
  </w:tbl>
  <w:p w14:paraId="703CD207" w14:textId="77777777" w:rsidR="00005155" w:rsidRPr="00CB4840" w:rsidRDefault="00005155" w:rsidP="00085BEB">
    <w:pPr>
      <w:pStyle w:val="FooterInfo"/>
      <w:rPr>
        <w:rFonts w:ascii="Times New Roman" w:hAnsi="Times New Roman"/>
        <w:sz w:val="20"/>
        <w:szCs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01184" w14:textId="77777777" w:rsidR="00005155" w:rsidRPr="00CB4840" w:rsidRDefault="00005155" w:rsidP="00085BEB">
    <w:pPr>
      <w:spacing w:line="200" w:lineRule="exact"/>
      <w:rPr>
        <w:sz w:val="20"/>
        <w:szCs w:val="20"/>
      </w:rPr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5155" w:rsidRPr="00D53E50" w14:paraId="7E85909A" w14:textId="77777777">
      <w:tc>
        <w:tcPr>
          <w:tcW w:w="1134" w:type="dxa"/>
        </w:tcPr>
        <w:p w14:paraId="4CCCCFEA" w14:textId="77777777" w:rsidR="00005155" w:rsidRPr="00D53E50" w:rsidRDefault="00005155" w:rsidP="00085BEB">
          <w:pPr>
            <w:spacing w:before="120" w:line="240" w:lineRule="exac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095" w:type="dxa"/>
        </w:tcPr>
        <w:p w14:paraId="6851317A" w14:textId="77777777" w:rsidR="00005155" w:rsidRPr="00D52B03" w:rsidRDefault="00005155" w:rsidP="00272FB5">
          <w:pPr>
            <w:pStyle w:val="FooterCitation"/>
            <w:spacing w:before="120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National Disability Insurance Scheme (Protection and Disclosure of Information) Amendment Rules 2016</w:t>
          </w:r>
        </w:p>
      </w:tc>
      <w:tc>
        <w:tcPr>
          <w:tcW w:w="1134" w:type="dxa"/>
        </w:tcPr>
        <w:p w14:paraId="0DE3FDA0" w14:textId="77777777" w:rsidR="00005155" w:rsidRPr="00D52B03" w:rsidRDefault="00005155" w:rsidP="00085BEB">
          <w:pPr>
            <w:spacing w:before="120" w:line="240" w:lineRule="exact"/>
            <w:jc w:val="right"/>
            <w:rPr>
              <w:rStyle w:val="PageNumber"/>
              <w:sz w:val="20"/>
              <w:szCs w:val="20"/>
            </w:rPr>
          </w:pPr>
          <w:r w:rsidRPr="00D52B03">
            <w:rPr>
              <w:rStyle w:val="PageNumber"/>
              <w:sz w:val="20"/>
              <w:szCs w:val="20"/>
            </w:rPr>
            <w:fldChar w:fldCharType="begin"/>
          </w:r>
          <w:r w:rsidRPr="00D52B03">
            <w:rPr>
              <w:rStyle w:val="PageNumber"/>
              <w:sz w:val="20"/>
              <w:szCs w:val="20"/>
            </w:rPr>
            <w:instrText xml:space="preserve">PAGE  </w:instrText>
          </w:r>
          <w:r w:rsidRPr="00D52B03">
            <w:rPr>
              <w:rStyle w:val="PageNumber"/>
              <w:sz w:val="20"/>
              <w:szCs w:val="20"/>
            </w:rPr>
            <w:fldChar w:fldCharType="separate"/>
          </w:r>
          <w:r w:rsidR="008E6197">
            <w:rPr>
              <w:rStyle w:val="PageNumber"/>
              <w:noProof/>
              <w:sz w:val="20"/>
              <w:szCs w:val="20"/>
            </w:rPr>
            <w:t>2</w:t>
          </w:r>
          <w:r w:rsidRPr="00D52B03">
            <w:rPr>
              <w:rStyle w:val="PageNumber"/>
              <w:sz w:val="20"/>
              <w:szCs w:val="20"/>
            </w:rPr>
            <w:fldChar w:fldCharType="end"/>
          </w:r>
        </w:p>
      </w:tc>
    </w:tr>
  </w:tbl>
  <w:p w14:paraId="65096DF6" w14:textId="77777777" w:rsidR="00005155" w:rsidRPr="00D53E50" w:rsidRDefault="00005155" w:rsidP="00085BEB">
    <w:pPr>
      <w:pStyle w:val="FooterInfo"/>
      <w:rPr>
        <w:rFonts w:cs="Arial"/>
        <w:sz w:val="20"/>
        <w:szCs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C2C20" w14:textId="77777777" w:rsidR="00005155" w:rsidRDefault="00005155">
    <w:pPr>
      <w:pStyle w:val="FooterInfo"/>
      <w:rPr>
        <w:b/>
        <w:sz w:val="40"/>
      </w:rPr>
    </w:pPr>
  </w:p>
  <w:p w14:paraId="0585BEB1" w14:textId="77777777" w:rsidR="00005155" w:rsidRPr="00974D8C" w:rsidRDefault="00005155">
    <w:pPr>
      <w:pStyle w:val="FooterInfo"/>
    </w:pPr>
    <w:r>
      <w:rPr>
        <w:noProof/>
      </w:rPr>
      <w:t>0604603A-060517Z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0A85B" w14:textId="77777777" w:rsidR="005B387D" w:rsidRDefault="005B387D" w:rsidP="00312866">
      <w:r>
        <w:separator/>
      </w:r>
    </w:p>
  </w:footnote>
  <w:footnote w:type="continuationSeparator" w:id="0">
    <w:p w14:paraId="2453F8D5" w14:textId="77777777" w:rsidR="005B387D" w:rsidRDefault="005B387D" w:rsidP="00312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8B001F" w:rsidRPr="00F759CC" w14:paraId="15C211C8" w14:textId="77777777" w:rsidTr="00085BEB">
      <w:tc>
        <w:tcPr>
          <w:tcW w:w="8385" w:type="dxa"/>
          <w:shd w:val="clear" w:color="auto" w:fill="auto"/>
        </w:tcPr>
        <w:p w14:paraId="591F02FA" w14:textId="77777777" w:rsidR="008B001F" w:rsidRDefault="008B001F">
          <w:pPr>
            <w:pStyle w:val="HeaderLiteEven"/>
          </w:pPr>
        </w:p>
      </w:tc>
    </w:tr>
    <w:tr w:rsidR="008B001F" w:rsidRPr="00F759CC" w14:paraId="5A45FC2D" w14:textId="77777777" w:rsidTr="00085BEB">
      <w:tc>
        <w:tcPr>
          <w:tcW w:w="8385" w:type="dxa"/>
          <w:shd w:val="clear" w:color="auto" w:fill="auto"/>
        </w:tcPr>
        <w:p w14:paraId="5130DAC8" w14:textId="77777777" w:rsidR="008B001F" w:rsidRDefault="008B001F">
          <w:pPr>
            <w:pStyle w:val="HeaderLiteEven"/>
          </w:pPr>
        </w:p>
      </w:tc>
    </w:tr>
    <w:tr w:rsidR="008B001F" w:rsidRPr="00F759CC" w14:paraId="6D58EDB9" w14:textId="77777777" w:rsidTr="00085BEB">
      <w:tc>
        <w:tcPr>
          <w:tcW w:w="8385" w:type="dxa"/>
          <w:shd w:val="clear" w:color="auto" w:fill="auto"/>
        </w:tcPr>
        <w:p w14:paraId="49E83C2A" w14:textId="77777777" w:rsidR="008B001F" w:rsidRDefault="008B001F">
          <w:pPr>
            <w:pStyle w:val="HeaderBoldEven"/>
          </w:pPr>
        </w:p>
      </w:tc>
    </w:tr>
  </w:tbl>
  <w:p w14:paraId="07A4C394" w14:textId="77777777" w:rsidR="008B001F" w:rsidRDefault="008B00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8B001F" w:rsidRPr="00F759CC" w14:paraId="7A92C164" w14:textId="77777777" w:rsidTr="00085BEB">
      <w:tc>
        <w:tcPr>
          <w:tcW w:w="8385" w:type="dxa"/>
          <w:shd w:val="clear" w:color="auto" w:fill="auto"/>
        </w:tcPr>
        <w:p w14:paraId="44793FD6" w14:textId="77777777" w:rsidR="008B001F" w:rsidRDefault="008B001F"/>
      </w:tc>
    </w:tr>
    <w:tr w:rsidR="008B001F" w:rsidRPr="00F759CC" w14:paraId="2F5EF41B" w14:textId="77777777" w:rsidTr="00085BEB">
      <w:tc>
        <w:tcPr>
          <w:tcW w:w="8385" w:type="dxa"/>
          <w:shd w:val="clear" w:color="auto" w:fill="auto"/>
        </w:tcPr>
        <w:p w14:paraId="6B12128F" w14:textId="77777777" w:rsidR="008B001F" w:rsidRDefault="008B001F"/>
      </w:tc>
    </w:tr>
    <w:tr w:rsidR="008B001F" w:rsidRPr="00F759CC" w14:paraId="49DBB845" w14:textId="77777777" w:rsidTr="00085BEB">
      <w:tc>
        <w:tcPr>
          <w:tcW w:w="8385" w:type="dxa"/>
          <w:shd w:val="clear" w:color="auto" w:fill="auto"/>
        </w:tcPr>
        <w:p w14:paraId="68C788E5" w14:textId="77777777" w:rsidR="008B001F" w:rsidRDefault="008B001F"/>
      </w:tc>
    </w:tr>
  </w:tbl>
  <w:p w14:paraId="0D390B4E" w14:textId="77777777" w:rsidR="008B001F" w:rsidRDefault="008B001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0EBF0" w14:textId="14A084CF" w:rsidR="00FA3D77" w:rsidRDefault="00FA3D7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6891"/>
    </w:tblGrid>
    <w:tr w:rsidR="008B001F" w14:paraId="03B232CC" w14:textId="77777777" w:rsidTr="00085BEB">
      <w:trPr>
        <w:cantSplit/>
      </w:trPr>
      <w:tc>
        <w:tcPr>
          <w:tcW w:w="1494" w:type="dxa"/>
          <w:shd w:val="clear" w:color="auto" w:fill="auto"/>
        </w:tcPr>
        <w:p w14:paraId="7916A54E" w14:textId="77777777" w:rsidR="008B001F" w:rsidRDefault="008B001F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14:paraId="74D0A761" w14:textId="77777777" w:rsidR="008B001F" w:rsidRDefault="008B001F">
          <w:pPr>
            <w:pStyle w:val="HeaderLiteEven"/>
          </w:pPr>
        </w:p>
      </w:tc>
    </w:tr>
    <w:tr w:rsidR="008B001F" w14:paraId="4C7B0F3D" w14:textId="77777777" w:rsidTr="00085BEB">
      <w:trPr>
        <w:cantSplit/>
      </w:trPr>
      <w:tc>
        <w:tcPr>
          <w:tcW w:w="1494" w:type="dxa"/>
          <w:shd w:val="clear" w:color="auto" w:fill="auto"/>
        </w:tcPr>
        <w:p w14:paraId="665367A4" w14:textId="77777777" w:rsidR="008B001F" w:rsidRDefault="008B001F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14:paraId="28BBECE0" w14:textId="77777777" w:rsidR="008B001F" w:rsidRDefault="008B001F">
          <w:pPr>
            <w:pStyle w:val="HeaderLiteEven"/>
          </w:pPr>
        </w:p>
      </w:tc>
    </w:tr>
    <w:tr w:rsidR="008B001F" w14:paraId="4B7E950B" w14:textId="77777777" w:rsidTr="00085BEB">
      <w:trPr>
        <w:cantSplit/>
      </w:trPr>
      <w:tc>
        <w:tcPr>
          <w:tcW w:w="8385" w:type="dxa"/>
          <w:gridSpan w:val="2"/>
          <w:shd w:val="clear" w:color="auto" w:fill="auto"/>
        </w:tcPr>
        <w:p w14:paraId="2804640A" w14:textId="77777777" w:rsidR="008B001F" w:rsidRDefault="008B001F" w:rsidP="00085BEB">
          <w:pPr>
            <w:pStyle w:val="HeaderBoldEven"/>
          </w:pPr>
          <w:r>
            <w:t xml:space="preserve">Section </w:t>
          </w:r>
          <w:r w:rsidR="008E6197">
            <w:fldChar w:fldCharType="begin"/>
          </w:r>
          <w:r w:rsidR="008E6197">
            <w:instrText xml:space="preserve"> STYLEREF CharSectNo \*Charformat </w:instrText>
          </w:r>
          <w:r w:rsidR="008E6197">
            <w:fldChar w:fldCharType="separate"/>
          </w:r>
          <w:r w:rsidR="00BB175B">
            <w:rPr>
              <w:noProof/>
            </w:rPr>
            <w:t>1</w:t>
          </w:r>
          <w:r w:rsidR="008E6197">
            <w:rPr>
              <w:noProof/>
            </w:rPr>
            <w:fldChar w:fldCharType="end"/>
          </w:r>
        </w:p>
      </w:tc>
    </w:tr>
  </w:tbl>
  <w:p w14:paraId="5228B6CA" w14:textId="77777777" w:rsidR="008B001F" w:rsidRDefault="008B001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99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914"/>
      <w:gridCol w:w="1485"/>
    </w:tblGrid>
    <w:tr w:rsidR="008B001F" w14:paraId="380C3686" w14:textId="77777777" w:rsidTr="00085BEB">
      <w:trPr>
        <w:cantSplit/>
      </w:trPr>
      <w:tc>
        <w:tcPr>
          <w:tcW w:w="6914" w:type="dxa"/>
          <w:shd w:val="clear" w:color="auto" w:fill="auto"/>
          <w:vAlign w:val="bottom"/>
        </w:tcPr>
        <w:p w14:paraId="3ABA04DD" w14:textId="77777777" w:rsidR="008B001F" w:rsidRDefault="008B001F">
          <w:pPr>
            <w:pStyle w:val="HeaderLiteOdd"/>
          </w:pPr>
        </w:p>
      </w:tc>
      <w:tc>
        <w:tcPr>
          <w:tcW w:w="1485" w:type="dxa"/>
          <w:shd w:val="clear" w:color="auto" w:fill="auto"/>
        </w:tcPr>
        <w:p w14:paraId="0D595B32" w14:textId="77777777" w:rsidR="008B001F" w:rsidRDefault="008B001F">
          <w:pPr>
            <w:pStyle w:val="HeaderLiteOdd"/>
          </w:pPr>
        </w:p>
      </w:tc>
    </w:tr>
    <w:tr w:rsidR="008B001F" w14:paraId="3AD8536E" w14:textId="77777777" w:rsidTr="00085BEB">
      <w:trPr>
        <w:cantSplit/>
      </w:trPr>
      <w:tc>
        <w:tcPr>
          <w:tcW w:w="6914" w:type="dxa"/>
          <w:shd w:val="clear" w:color="auto" w:fill="auto"/>
          <w:vAlign w:val="bottom"/>
        </w:tcPr>
        <w:p w14:paraId="479496B5" w14:textId="77777777" w:rsidR="008B001F" w:rsidRDefault="008B001F">
          <w:pPr>
            <w:pStyle w:val="HeaderLiteOdd"/>
          </w:pPr>
        </w:p>
      </w:tc>
      <w:tc>
        <w:tcPr>
          <w:tcW w:w="1485" w:type="dxa"/>
          <w:shd w:val="clear" w:color="auto" w:fill="auto"/>
        </w:tcPr>
        <w:p w14:paraId="2A668A67" w14:textId="77777777" w:rsidR="008B001F" w:rsidRDefault="008B001F">
          <w:pPr>
            <w:pStyle w:val="HeaderLiteOdd"/>
          </w:pPr>
        </w:p>
      </w:tc>
    </w:tr>
    <w:tr w:rsidR="008B001F" w:rsidRPr="00312866" w14:paraId="25B6F477" w14:textId="77777777" w:rsidTr="00085BEB">
      <w:trPr>
        <w:cantSplit/>
      </w:trPr>
      <w:tc>
        <w:tcPr>
          <w:tcW w:w="8399" w:type="dxa"/>
          <w:gridSpan w:val="2"/>
          <w:shd w:val="clear" w:color="auto" w:fill="auto"/>
        </w:tcPr>
        <w:p w14:paraId="18057DC7" w14:textId="77777777" w:rsidR="008B001F" w:rsidRPr="00312866" w:rsidRDefault="008B001F" w:rsidP="00085BEB">
          <w:pPr>
            <w:pStyle w:val="HeaderBoldOdd"/>
            <w:rPr>
              <w:highlight w:val="yellow"/>
            </w:rPr>
          </w:pPr>
          <w:r w:rsidRPr="00312866">
            <w:rPr>
              <w:highlight w:val="yellow"/>
            </w:rPr>
            <w:t xml:space="preserve">Section </w:t>
          </w:r>
          <w:r w:rsidRPr="00312866">
            <w:rPr>
              <w:highlight w:val="yellow"/>
            </w:rPr>
            <w:fldChar w:fldCharType="begin"/>
          </w:r>
          <w:r w:rsidRPr="00312866">
            <w:rPr>
              <w:highlight w:val="yellow"/>
            </w:rPr>
            <w:instrText xml:space="preserve"> STYLEREF CharSectNo \*Charformat \l </w:instrText>
          </w:r>
          <w:r w:rsidRPr="00312866">
            <w:rPr>
              <w:highlight w:val="yellow"/>
            </w:rPr>
            <w:fldChar w:fldCharType="separate"/>
          </w:r>
          <w:r w:rsidR="00BB175B">
            <w:rPr>
              <w:noProof/>
              <w:highlight w:val="yellow"/>
            </w:rPr>
            <w:t>1</w:t>
          </w:r>
          <w:r w:rsidRPr="00312866">
            <w:rPr>
              <w:highlight w:val="yellow"/>
            </w:rPr>
            <w:fldChar w:fldCharType="end"/>
          </w:r>
        </w:p>
      </w:tc>
    </w:tr>
  </w:tbl>
  <w:p w14:paraId="76CD4368" w14:textId="77777777" w:rsidR="008B001F" w:rsidRDefault="008B001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005155" w:rsidRPr="00CB4840" w14:paraId="07B9ED4D" w14:textId="77777777" w:rsidTr="00085BEB">
      <w:tc>
        <w:tcPr>
          <w:tcW w:w="1494" w:type="dxa"/>
        </w:tcPr>
        <w:p w14:paraId="3671022E" w14:textId="77777777" w:rsidR="00005155" w:rsidRPr="00D52B03" w:rsidRDefault="00005155" w:rsidP="00085BEB">
          <w:pPr>
            <w:pStyle w:val="HeaderLiteEven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6891" w:type="dxa"/>
          <w:vAlign w:val="bottom"/>
        </w:tcPr>
        <w:p w14:paraId="286D649F" w14:textId="77777777" w:rsidR="00005155" w:rsidRPr="00D52B03" w:rsidRDefault="00005155" w:rsidP="00085BEB">
          <w:pPr>
            <w:pStyle w:val="HeaderLiteEven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005155" w14:paraId="5A34ACA9" w14:textId="77777777">
      <w:tc>
        <w:tcPr>
          <w:tcW w:w="1494" w:type="dxa"/>
        </w:tcPr>
        <w:p w14:paraId="02D145AB" w14:textId="77777777" w:rsidR="00005155" w:rsidRDefault="00005155" w:rsidP="00085BEB">
          <w:pPr>
            <w:pStyle w:val="HeaderLiteEven"/>
          </w:pPr>
        </w:p>
      </w:tc>
      <w:tc>
        <w:tcPr>
          <w:tcW w:w="6891" w:type="dxa"/>
        </w:tcPr>
        <w:p w14:paraId="316A686B" w14:textId="77777777" w:rsidR="00005155" w:rsidRDefault="00005155" w:rsidP="00085BEB">
          <w:pPr>
            <w:pStyle w:val="HeaderLiteEven"/>
          </w:pPr>
        </w:p>
      </w:tc>
    </w:tr>
    <w:tr w:rsidR="00005155" w14:paraId="2D9A2D3A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31D0AD6E" w14:textId="77777777" w:rsidR="00005155" w:rsidRDefault="00005155" w:rsidP="00085BEB">
          <w:pPr>
            <w:pStyle w:val="HeaderBoldEven"/>
          </w:pPr>
        </w:p>
      </w:tc>
    </w:tr>
  </w:tbl>
  <w:p w14:paraId="0EC5E2DD" w14:textId="77777777" w:rsidR="00005155" w:rsidRPr="00CB4840" w:rsidRDefault="00005155" w:rsidP="00085BEB">
    <w:pPr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005155" w:rsidRPr="00D52B03" w14:paraId="3B6A57C1" w14:textId="77777777" w:rsidTr="00085BEB">
      <w:tc>
        <w:tcPr>
          <w:tcW w:w="6914" w:type="dxa"/>
          <w:vAlign w:val="bottom"/>
        </w:tcPr>
        <w:p w14:paraId="1874B959" w14:textId="77777777" w:rsidR="00005155" w:rsidRPr="00CC7294" w:rsidRDefault="00005155" w:rsidP="00085BEB">
          <w:pPr>
            <w:pStyle w:val="HeaderLiteOdd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471" w:type="dxa"/>
        </w:tcPr>
        <w:p w14:paraId="50F75450" w14:textId="77777777" w:rsidR="00005155" w:rsidRPr="00D52B03" w:rsidRDefault="00005155" w:rsidP="00085BEB">
          <w:pPr>
            <w:pStyle w:val="HeaderLiteOdd"/>
            <w:rPr>
              <w:rFonts w:ascii="Times New Roman" w:hAnsi="Times New Roman"/>
              <w:sz w:val="20"/>
              <w:szCs w:val="20"/>
            </w:rPr>
          </w:pPr>
        </w:p>
      </w:tc>
    </w:tr>
    <w:tr w:rsidR="00005155" w:rsidRPr="00D53E50" w14:paraId="4C2551AC" w14:textId="77777777">
      <w:tc>
        <w:tcPr>
          <w:tcW w:w="6914" w:type="dxa"/>
        </w:tcPr>
        <w:p w14:paraId="79B56705" w14:textId="77777777" w:rsidR="00005155" w:rsidRPr="00D53E50" w:rsidRDefault="00005155" w:rsidP="00085BEB">
          <w:pPr>
            <w:pStyle w:val="HeaderLiteOdd"/>
            <w:rPr>
              <w:rFonts w:cs="Arial"/>
            </w:rPr>
          </w:pPr>
        </w:p>
      </w:tc>
      <w:tc>
        <w:tcPr>
          <w:tcW w:w="1471" w:type="dxa"/>
        </w:tcPr>
        <w:p w14:paraId="3F3E17D6" w14:textId="77777777" w:rsidR="00005155" w:rsidRPr="00D53E50" w:rsidRDefault="00005155" w:rsidP="00085BEB">
          <w:pPr>
            <w:pStyle w:val="HeaderLiteOdd"/>
            <w:rPr>
              <w:rFonts w:cs="Arial"/>
            </w:rPr>
          </w:pPr>
        </w:p>
      </w:tc>
    </w:tr>
    <w:tr w:rsidR="00005155" w14:paraId="771530AD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4EBB00A9" w14:textId="77777777" w:rsidR="00005155" w:rsidRDefault="00005155" w:rsidP="00085BEB">
          <w:pPr>
            <w:pStyle w:val="HeaderBoldOdd"/>
            <w:tabs>
              <w:tab w:val="left" w:pos="3480"/>
            </w:tabs>
            <w:jc w:val="center"/>
          </w:pPr>
        </w:p>
      </w:tc>
    </w:tr>
  </w:tbl>
  <w:p w14:paraId="02F96286" w14:textId="77777777" w:rsidR="00005155" w:rsidRPr="00CB4840" w:rsidRDefault="00005155" w:rsidP="00085BEB">
    <w:pPr>
      <w:rPr>
        <w:sz w:val="20"/>
        <w:szCs w:val="20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PSON, Duncan">
    <w15:presenceInfo w15:providerId="AD" w15:userId="S-1-5-21-3620214122-3339212532-2204289834-25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62"/>
    <w:rsid w:val="00005155"/>
    <w:rsid w:val="000124F0"/>
    <w:rsid w:val="00025090"/>
    <w:rsid w:val="00032E4C"/>
    <w:rsid w:val="000342DF"/>
    <w:rsid w:val="0004020E"/>
    <w:rsid w:val="000473B3"/>
    <w:rsid w:val="00047546"/>
    <w:rsid w:val="00057DBD"/>
    <w:rsid w:val="0007196A"/>
    <w:rsid w:val="00081262"/>
    <w:rsid w:val="00085BEB"/>
    <w:rsid w:val="000867B5"/>
    <w:rsid w:val="000874F8"/>
    <w:rsid w:val="000B0A51"/>
    <w:rsid w:val="000B0A9A"/>
    <w:rsid w:val="000C1E42"/>
    <w:rsid w:val="000C3E8B"/>
    <w:rsid w:val="000E2136"/>
    <w:rsid w:val="000F42E8"/>
    <w:rsid w:val="0010688C"/>
    <w:rsid w:val="00111276"/>
    <w:rsid w:val="0011475D"/>
    <w:rsid w:val="001160D6"/>
    <w:rsid w:val="00124D10"/>
    <w:rsid w:val="001312FD"/>
    <w:rsid w:val="001318AA"/>
    <w:rsid w:val="00134E2A"/>
    <w:rsid w:val="00146F97"/>
    <w:rsid w:val="00161700"/>
    <w:rsid w:val="001668F2"/>
    <w:rsid w:val="001727E9"/>
    <w:rsid w:val="00194D88"/>
    <w:rsid w:val="001976B1"/>
    <w:rsid w:val="001E630D"/>
    <w:rsid w:val="002069E5"/>
    <w:rsid w:val="00211C9A"/>
    <w:rsid w:val="00232239"/>
    <w:rsid w:val="0023679C"/>
    <w:rsid w:val="00261D03"/>
    <w:rsid w:val="00272FB5"/>
    <w:rsid w:val="00285654"/>
    <w:rsid w:val="00290A60"/>
    <w:rsid w:val="00293B5A"/>
    <w:rsid w:val="00293B5B"/>
    <w:rsid w:val="002A32C5"/>
    <w:rsid w:val="002C06DB"/>
    <w:rsid w:val="002C2753"/>
    <w:rsid w:val="002C3FD7"/>
    <w:rsid w:val="002F5ECB"/>
    <w:rsid w:val="00312866"/>
    <w:rsid w:val="00312CE4"/>
    <w:rsid w:val="00321B4B"/>
    <w:rsid w:val="00350175"/>
    <w:rsid w:val="00352B79"/>
    <w:rsid w:val="00361E8C"/>
    <w:rsid w:val="00386C89"/>
    <w:rsid w:val="003A5FCE"/>
    <w:rsid w:val="003B2BB8"/>
    <w:rsid w:val="003C06CA"/>
    <w:rsid w:val="003D2731"/>
    <w:rsid w:val="003D34FF"/>
    <w:rsid w:val="0041252A"/>
    <w:rsid w:val="00450733"/>
    <w:rsid w:val="00467E00"/>
    <w:rsid w:val="00477E67"/>
    <w:rsid w:val="004A4D74"/>
    <w:rsid w:val="004B54CA"/>
    <w:rsid w:val="004C4567"/>
    <w:rsid w:val="004D0A25"/>
    <w:rsid w:val="004D1F09"/>
    <w:rsid w:val="004E5CBF"/>
    <w:rsid w:val="004F41EA"/>
    <w:rsid w:val="00500229"/>
    <w:rsid w:val="00505EFB"/>
    <w:rsid w:val="00514CCD"/>
    <w:rsid w:val="00521AE9"/>
    <w:rsid w:val="00522CFB"/>
    <w:rsid w:val="00536B04"/>
    <w:rsid w:val="005415C2"/>
    <w:rsid w:val="00541B7A"/>
    <w:rsid w:val="00592DB0"/>
    <w:rsid w:val="005A0058"/>
    <w:rsid w:val="005A3C6F"/>
    <w:rsid w:val="005B387D"/>
    <w:rsid w:val="005C3AA9"/>
    <w:rsid w:val="005D0D73"/>
    <w:rsid w:val="005D3190"/>
    <w:rsid w:val="00613ABA"/>
    <w:rsid w:val="006211FD"/>
    <w:rsid w:val="00651200"/>
    <w:rsid w:val="006624CF"/>
    <w:rsid w:val="00671A5A"/>
    <w:rsid w:val="00677234"/>
    <w:rsid w:val="006A4CE7"/>
    <w:rsid w:val="006C14C2"/>
    <w:rsid w:val="006C1662"/>
    <w:rsid w:val="006C33AF"/>
    <w:rsid w:val="006D0690"/>
    <w:rsid w:val="00744C41"/>
    <w:rsid w:val="00764781"/>
    <w:rsid w:val="00766D81"/>
    <w:rsid w:val="007675BB"/>
    <w:rsid w:val="00770DEA"/>
    <w:rsid w:val="007739CE"/>
    <w:rsid w:val="00773F1D"/>
    <w:rsid w:val="0077523A"/>
    <w:rsid w:val="0077738D"/>
    <w:rsid w:val="00782230"/>
    <w:rsid w:val="00785261"/>
    <w:rsid w:val="007A14AB"/>
    <w:rsid w:val="007A32EE"/>
    <w:rsid w:val="007A3724"/>
    <w:rsid w:val="007B0256"/>
    <w:rsid w:val="007B5467"/>
    <w:rsid w:val="007C18E3"/>
    <w:rsid w:val="007C7C0E"/>
    <w:rsid w:val="00800FCD"/>
    <w:rsid w:val="0084255C"/>
    <w:rsid w:val="00843150"/>
    <w:rsid w:val="0085163F"/>
    <w:rsid w:val="00880931"/>
    <w:rsid w:val="008A757A"/>
    <w:rsid w:val="008B001F"/>
    <w:rsid w:val="008B33B4"/>
    <w:rsid w:val="008B6081"/>
    <w:rsid w:val="008E6197"/>
    <w:rsid w:val="00905070"/>
    <w:rsid w:val="00911DFA"/>
    <w:rsid w:val="009225F0"/>
    <w:rsid w:val="00937B2A"/>
    <w:rsid w:val="00957A9E"/>
    <w:rsid w:val="0099408A"/>
    <w:rsid w:val="009A0299"/>
    <w:rsid w:val="009A1BE7"/>
    <w:rsid w:val="009A5247"/>
    <w:rsid w:val="009B78E7"/>
    <w:rsid w:val="009C1D5E"/>
    <w:rsid w:val="009C7A44"/>
    <w:rsid w:val="009D37E3"/>
    <w:rsid w:val="00A020CF"/>
    <w:rsid w:val="00A13F54"/>
    <w:rsid w:val="00A254E7"/>
    <w:rsid w:val="00A34649"/>
    <w:rsid w:val="00A56297"/>
    <w:rsid w:val="00A74C30"/>
    <w:rsid w:val="00A74EE6"/>
    <w:rsid w:val="00A80031"/>
    <w:rsid w:val="00A85259"/>
    <w:rsid w:val="00AA019F"/>
    <w:rsid w:val="00AB2811"/>
    <w:rsid w:val="00AB7398"/>
    <w:rsid w:val="00AD766B"/>
    <w:rsid w:val="00AE2718"/>
    <w:rsid w:val="00AE39AD"/>
    <w:rsid w:val="00B03798"/>
    <w:rsid w:val="00B04769"/>
    <w:rsid w:val="00B05203"/>
    <w:rsid w:val="00B06A66"/>
    <w:rsid w:val="00B12E84"/>
    <w:rsid w:val="00B444EF"/>
    <w:rsid w:val="00B459D4"/>
    <w:rsid w:val="00B64F58"/>
    <w:rsid w:val="00B8711B"/>
    <w:rsid w:val="00BA2DB9"/>
    <w:rsid w:val="00BB175B"/>
    <w:rsid w:val="00BC0052"/>
    <w:rsid w:val="00BD23A4"/>
    <w:rsid w:val="00BD36D1"/>
    <w:rsid w:val="00BE7148"/>
    <w:rsid w:val="00C06A9B"/>
    <w:rsid w:val="00C24275"/>
    <w:rsid w:val="00C44461"/>
    <w:rsid w:val="00C4570C"/>
    <w:rsid w:val="00C55CC5"/>
    <w:rsid w:val="00C81717"/>
    <w:rsid w:val="00C913DB"/>
    <w:rsid w:val="00C92B19"/>
    <w:rsid w:val="00CB0B99"/>
    <w:rsid w:val="00CB3BA9"/>
    <w:rsid w:val="00CB6FF9"/>
    <w:rsid w:val="00CC5122"/>
    <w:rsid w:val="00CC74C4"/>
    <w:rsid w:val="00CD186C"/>
    <w:rsid w:val="00CD5CF9"/>
    <w:rsid w:val="00D105E6"/>
    <w:rsid w:val="00D12EB6"/>
    <w:rsid w:val="00D365E9"/>
    <w:rsid w:val="00D52D7B"/>
    <w:rsid w:val="00D719BB"/>
    <w:rsid w:val="00D76A8A"/>
    <w:rsid w:val="00D90E23"/>
    <w:rsid w:val="00DA2C37"/>
    <w:rsid w:val="00DA557D"/>
    <w:rsid w:val="00DB32FF"/>
    <w:rsid w:val="00DB5043"/>
    <w:rsid w:val="00DD33C0"/>
    <w:rsid w:val="00DE4F08"/>
    <w:rsid w:val="00DF25AB"/>
    <w:rsid w:val="00E05EDC"/>
    <w:rsid w:val="00E23FB1"/>
    <w:rsid w:val="00E32671"/>
    <w:rsid w:val="00E510F1"/>
    <w:rsid w:val="00E5567B"/>
    <w:rsid w:val="00E767F1"/>
    <w:rsid w:val="00E9063D"/>
    <w:rsid w:val="00EB5BEF"/>
    <w:rsid w:val="00EF197C"/>
    <w:rsid w:val="00EF2CAE"/>
    <w:rsid w:val="00EF7928"/>
    <w:rsid w:val="00F10522"/>
    <w:rsid w:val="00F16B79"/>
    <w:rsid w:val="00F33026"/>
    <w:rsid w:val="00F44ED8"/>
    <w:rsid w:val="00F635E9"/>
    <w:rsid w:val="00F6634A"/>
    <w:rsid w:val="00F752A2"/>
    <w:rsid w:val="00F915C0"/>
    <w:rsid w:val="00F939BE"/>
    <w:rsid w:val="00F96289"/>
    <w:rsid w:val="00F971B1"/>
    <w:rsid w:val="00FA3D77"/>
    <w:rsid w:val="00FB7EC4"/>
    <w:rsid w:val="00FC481B"/>
    <w:rsid w:val="00FD40FB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5AA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4B54CA"/>
    <w:pPr>
      <w:pBdr>
        <w:bottom w:val="single" w:sz="4" w:space="1" w:color="auto"/>
      </w:pBdr>
      <w:spacing w:after="200"/>
      <w:contextualSpacing/>
    </w:pPr>
    <w:rPr>
      <w:rFonts w:ascii="Arial" w:eastAsiaTheme="majorEastAsia" w:hAnsi="Arial" w:cstheme="majorBidi"/>
      <w:spacing w:val="5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eastAsiaTheme="minorHAnsi" w:hAnsi="Arial" w:cstheme="minorBidi"/>
      <w:b/>
      <w:bCs/>
      <w:i/>
      <w:iCs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eastAsiaTheme="minorHAnsi" w:hAnsi="Arial" w:cstheme="minorBidi"/>
      <w:b/>
      <w:bCs/>
      <w:caps/>
      <w:sz w:val="16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HeaderBoldEven">
    <w:name w:val="HeaderBoldEven"/>
    <w:basedOn w:val="Normal"/>
    <w:rsid w:val="00081262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081262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081262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081262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081262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081262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081262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081262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081262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rsid w:val="00081262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081262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081262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081262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081262"/>
    <w:pPr>
      <w:keepNext/>
      <w:spacing w:before="120" w:line="260" w:lineRule="exact"/>
      <w:ind w:left="964"/>
    </w:pPr>
    <w:rPr>
      <w:i/>
    </w:rPr>
  </w:style>
  <w:style w:type="paragraph" w:customStyle="1" w:styleId="A3S">
    <w:name w:val="A3S"/>
    <w:aliases w:val="Schedule Amendment"/>
    <w:basedOn w:val="Normal"/>
    <w:next w:val="A1S"/>
    <w:rsid w:val="00081262"/>
    <w:pPr>
      <w:spacing w:before="60" w:line="260" w:lineRule="exact"/>
      <w:ind w:left="1247"/>
      <w:jc w:val="both"/>
    </w:pPr>
  </w:style>
  <w:style w:type="paragraph" w:customStyle="1" w:styleId="ASref">
    <w:name w:val="AS ref"/>
    <w:basedOn w:val="Normal"/>
    <w:next w:val="A1S"/>
    <w:rsid w:val="00081262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081262"/>
    <w:pPr>
      <w:keepNext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ChapNo">
    <w:name w:val="CharChapNo"/>
    <w:basedOn w:val="DefaultParagraphFont"/>
    <w:rsid w:val="00081262"/>
  </w:style>
  <w:style w:type="character" w:customStyle="1" w:styleId="CharDivText">
    <w:name w:val="CharDivText"/>
    <w:basedOn w:val="DefaultParagraphFont"/>
    <w:rsid w:val="00081262"/>
  </w:style>
  <w:style w:type="character" w:customStyle="1" w:styleId="CharPartText">
    <w:name w:val="CharPartText"/>
    <w:basedOn w:val="DefaultParagraphFont"/>
    <w:rsid w:val="00081262"/>
  </w:style>
  <w:style w:type="character" w:customStyle="1" w:styleId="CharSectno">
    <w:name w:val="CharSectno"/>
    <w:basedOn w:val="DefaultParagraphFont"/>
    <w:rsid w:val="00081262"/>
  </w:style>
  <w:style w:type="paragraph" w:customStyle="1" w:styleId="MainBodySectionBreak">
    <w:name w:val="MainBody Section Break"/>
    <w:basedOn w:val="Normal"/>
    <w:next w:val="Normal"/>
    <w:rsid w:val="00081262"/>
  </w:style>
  <w:style w:type="character" w:customStyle="1" w:styleId="CharSchNo">
    <w:name w:val="CharSchNo"/>
    <w:basedOn w:val="DefaultParagraphFont"/>
    <w:rsid w:val="00081262"/>
  </w:style>
  <w:style w:type="character" w:customStyle="1" w:styleId="CharSchText">
    <w:name w:val="CharSchText"/>
    <w:basedOn w:val="DefaultParagraphFont"/>
    <w:rsid w:val="00081262"/>
  </w:style>
  <w:style w:type="character" w:customStyle="1" w:styleId="CharAmSchPTNo">
    <w:name w:val="CharAmSchPTNo"/>
    <w:basedOn w:val="DefaultParagraphFont"/>
    <w:rsid w:val="00081262"/>
  </w:style>
  <w:style w:type="character" w:customStyle="1" w:styleId="CharAmSchPTText">
    <w:name w:val="CharAmSchPTText"/>
    <w:basedOn w:val="DefaultParagraphFont"/>
    <w:rsid w:val="00081262"/>
  </w:style>
  <w:style w:type="paragraph" w:customStyle="1" w:styleId="FooterCitation">
    <w:name w:val="FooterCitation"/>
    <w:basedOn w:val="Footer"/>
    <w:rsid w:val="00081262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rsid w:val="00081262"/>
  </w:style>
  <w:style w:type="paragraph" w:styleId="BalloonText">
    <w:name w:val="Balloon Text"/>
    <w:basedOn w:val="Normal"/>
    <w:link w:val="BalloonTextChar"/>
    <w:uiPriority w:val="99"/>
    <w:semiHidden/>
    <w:unhideWhenUsed/>
    <w:rsid w:val="00081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262"/>
    <w:rPr>
      <w:rFonts w:ascii="Tahoma" w:eastAsia="Times New Roman" w:hAnsi="Tahoma" w:cs="Tahoma"/>
      <w:sz w:val="16"/>
      <w:szCs w:val="16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126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1262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12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2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52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52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A0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4B54CA"/>
    <w:pPr>
      <w:pBdr>
        <w:bottom w:val="single" w:sz="4" w:space="1" w:color="auto"/>
      </w:pBdr>
      <w:spacing w:after="200"/>
      <w:contextualSpacing/>
    </w:pPr>
    <w:rPr>
      <w:rFonts w:ascii="Arial" w:eastAsiaTheme="majorEastAsia" w:hAnsi="Arial" w:cstheme="majorBidi"/>
      <w:spacing w:val="5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eastAsiaTheme="minorHAnsi" w:hAnsi="Arial" w:cstheme="minorBidi"/>
      <w:b/>
      <w:bCs/>
      <w:i/>
      <w:iCs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eastAsiaTheme="minorHAnsi" w:hAnsi="Arial" w:cstheme="minorBidi"/>
      <w:b/>
      <w:bCs/>
      <w:caps/>
      <w:sz w:val="16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HeaderBoldEven">
    <w:name w:val="HeaderBoldEven"/>
    <w:basedOn w:val="Normal"/>
    <w:rsid w:val="00081262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081262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081262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081262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081262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081262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081262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081262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081262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rsid w:val="00081262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081262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081262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081262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081262"/>
    <w:pPr>
      <w:keepNext/>
      <w:spacing w:before="120" w:line="260" w:lineRule="exact"/>
      <w:ind w:left="964"/>
    </w:pPr>
    <w:rPr>
      <w:i/>
    </w:rPr>
  </w:style>
  <w:style w:type="paragraph" w:customStyle="1" w:styleId="A3S">
    <w:name w:val="A3S"/>
    <w:aliases w:val="Schedule Amendment"/>
    <w:basedOn w:val="Normal"/>
    <w:next w:val="A1S"/>
    <w:rsid w:val="00081262"/>
    <w:pPr>
      <w:spacing w:before="60" w:line="260" w:lineRule="exact"/>
      <w:ind w:left="1247"/>
      <w:jc w:val="both"/>
    </w:pPr>
  </w:style>
  <w:style w:type="paragraph" w:customStyle="1" w:styleId="ASref">
    <w:name w:val="AS ref"/>
    <w:basedOn w:val="Normal"/>
    <w:next w:val="A1S"/>
    <w:rsid w:val="00081262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081262"/>
    <w:pPr>
      <w:keepNext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ChapNo">
    <w:name w:val="CharChapNo"/>
    <w:basedOn w:val="DefaultParagraphFont"/>
    <w:rsid w:val="00081262"/>
  </w:style>
  <w:style w:type="character" w:customStyle="1" w:styleId="CharDivText">
    <w:name w:val="CharDivText"/>
    <w:basedOn w:val="DefaultParagraphFont"/>
    <w:rsid w:val="00081262"/>
  </w:style>
  <w:style w:type="character" w:customStyle="1" w:styleId="CharPartText">
    <w:name w:val="CharPartText"/>
    <w:basedOn w:val="DefaultParagraphFont"/>
    <w:rsid w:val="00081262"/>
  </w:style>
  <w:style w:type="character" w:customStyle="1" w:styleId="CharSectno">
    <w:name w:val="CharSectno"/>
    <w:basedOn w:val="DefaultParagraphFont"/>
    <w:rsid w:val="00081262"/>
  </w:style>
  <w:style w:type="paragraph" w:customStyle="1" w:styleId="MainBodySectionBreak">
    <w:name w:val="MainBody Section Break"/>
    <w:basedOn w:val="Normal"/>
    <w:next w:val="Normal"/>
    <w:rsid w:val="00081262"/>
  </w:style>
  <w:style w:type="character" w:customStyle="1" w:styleId="CharSchNo">
    <w:name w:val="CharSchNo"/>
    <w:basedOn w:val="DefaultParagraphFont"/>
    <w:rsid w:val="00081262"/>
  </w:style>
  <w:style w:type="character" w:customStyle="1" w:styleId="CharSchText">
    <w:name w:val="CharSchText"/>
    <w:basedOn w:val="DefaultParagraphFont"/>
    <w:rsid w:val="00081262"/>
  </w:style>
  <w:style w:type="character" w:customStyle="1" w:styleId="CharAmSchPTNo">
    <w:name w:val="CharAmSchPTNo"/>
    <w:basedOn w:val="DefaultParagraphFont"/>
    <w:rsid w:val="00081262"/>
  </w:style>
  <w:style w:type="character" w:customStyle="1" w:styleId="CharAmSchPTText">
    <w:name w:val="CharAmSchPTText"/>
    <w:basedOn w:val="DefaultParagraphFont"/>
    <w:rsid w:val="00081262"/>
  </w:style>
  <w:style w:type="paragraph" w:customStyle="1" w:styleId="FooterCitation">
    <w:name w:val="FooterCitation"/>
    <w:basedOn w:val="Footer"/>
    <w:rsid w:val="00081262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rsid w:val="00081262"/>
  </w:style>
  <w:style w:type="paragraph" w:styleId="BalloonText">
    <w:name w:val="Balloon Text"/>
    <w:basedOn w:val="Normal"/>
    <w:link w:val="BalloonTextChar"/>
    <w:uiPriority w:val="99"/>
    <w:semiHidden/>
    <w:unhideWhenUsed/>
    <w:rsid w:val="00081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262"/>
    <w:rPr>
      <w:rFonts w:ascii="Tahoma" w:eastAsia="Times New Roman" w:hAnsi="Tahoma" w:cs="Tahoma"/>
      <w:sz w:val="16"/>
      <w:szCs w:val="16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126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1262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12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2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52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52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A0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AD847AB5-AE8F-4B30-9220-1B36D538FDBC" xsi:nil="true"/>
    <pdms_Reason xmlns="AD847AB5-AE8F-4B30-9220-1B36D538FDBC" xsi:nil="true"/>
    <pdms_AttachedBy xmlns="AD847AB5-AE8F-4B30-9220-1B36D538FDBC" xsi:nil="true"/>
    <pdms_SecurityClassification xmlns="AD847AB5-AE8F-4B30-9220-1B36D538FDBC" xsi:nil="true"/>
    <SecurityClassification xmlns="AD847AB5-AE8F-4B30-9220-1B36D538FD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6CFDC746D8EA324C8A09919F485455F3" ma:contentTypeVersion="" ma:contentTypeDescription="PDMS Documentation Content Type" ma:contentTypeScope="" ma:versionID="d8feb09cea339bf9c89d59f5bf95b853">
  <xsd:schema xmlns:xsd="http://www.w3.org/2001/XMLSchema" xmlns:xs="http://www.w3.org/2001/XMLSchema" xmlns:p="http://schemas.microsoft.com/office/2006/metadata/properties" xmlns:ns2="AD847AB5-AE8F-4B30-9220-1B36D538FDBC" targetNamespace="http://schemas.microsoft.com/office/2006/metadata/properties" ma:root="true" ma:fieldsID="f4fb0106d53e27f6a82c3f9ba365d239" ns2:_="">
    <xsd:import namespace="AD847AB5-AE8F-4B30-9220-1B36D538FDB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7AB5-AE8F-4B30-9220-1B36D538FDB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08C6-7ABC-4767-A3D5-43902F8F3F3E}">
  <ds:schemaRefs>
    <ds:schemaRef ds:uri="AD847AB5-AE8F-4B30-9220-1B36D538FDBC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BEBD7E8-90BE-4AF1-AFF0-2FB8F166A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25F51-6CF0-4A35-AE5A-BDEF0FE3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47AB5-AE8F-4B30-9220-1B36D538F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637FBA-5ADB-4216-8CE2-79450841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JOY, Ellen</dc:creator>
  <cp:lastModifiedBy>POLLDORE, Alex</cp:lastModifiedBy>
  <cp:revision>3</cp:revision>
  <cp:lastPrinted>2016-08-25T07:09:00Z</cp:lastPrinted>
  <dcterms:created xsi:type="dcterms:W3CDTF">2016-11-06T22:08:00Z</dcterms:created>
  <dcterms:modified xsi:type="dcterms:W3CDTF">2016-11-08T03:01:00Z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0x010100266966F133664895A6EE3632470D45F501006CFDC746D8EA324C8A09919F485455F3</vt:lpwstr>
  </property>
</Properties>
</file>