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43F1F" w:rsidRDefault="00193461" w:rsidP="0020300C">
      <w:pPr>
        <w:rPr>
          <w:sz w:val="28"/>
        </w:rPr>
      </w:pPr>
      <w:r w:rsidRPr="00D43F1F">
        <w:rPr>
          <w:noProof/>
          <w:lang w:eastAsia="en-AU"/>
        </w:rPr>
        <w:drawing>
          <wp:inline distT="0" distB="0" distL="0" distR="0" wp14:anchorId="2BC21C5F" wp14:editId="50C7226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43F1F" w:rsidRDefault="0048364F" w:rsidP="0048364F">
      <w:pPr>
        <w:rPr>
          <w:sz w:val="19"/>
        </w:rPr>
      </w:pPr>
    </w:p>
    <w:p w:rsidR="0048364F" w:rsidRPr="00D43F1F" w:rsidRDefault="009E4003" w:rsidP="0048364F">
      <w:pPr>
        <w:pStyle w:val="ShortT"/>
      </w:pPr>
      <w:r w:rsidRPr="00D43F1F">
        <w:t>Biosecurity (Prohibited and Conditionally Non</w:t>
      </w:r>
      <w:r w:rsidR="00D43F1F">
        <w:noBreakHyphen/>
      </w:r>
      <w:r w:rsidRPr="00D43F1F">
        <w:t xml:space="preserve">prohibited Goods) Amendment (Honey and </w:t>
      </w:r>
      <w:r w:rsidR="0093023B" w:rsidRPr="00D43F1F">
        <w:t>Bee Products</w:t>
      </w:r>
      <w:r w:rsidRPr="00D43F1F">
        <w:t>) Determination</w:t>
      </w:r>
      <w:r w:rsidR="00D43F1F" w:rsidRPr="00D43F1F">
        <w:t> </w:t>
      </w:r>
      <w:r w:rsidRPr="00D43F1F">
        <w:t>2016</w:t>
      </w:r>
    </w:p>
    <w:p w:rsidR="009E4003" w:rsidRPr="00D43F1F" w:rsidRDefault="009E4003" w:rsidP="008E4315">
      <w:pPr>
        <w:pStyle w:val="SignCoverPageStart"/>
        <w:rPr>
          <w:szCs w:val="22"/>
        </w:rPr>
      </w:pPr>
      <w:r w:rsidRPr="00D43F1F">
        <w:rPr>
          <w:szCs w:val="22"/>
        </w:rPr>
        <w:t xml:space="preserve">We, Daryl Quinlivan, Director of Biosecurity, and </w:t>
      </w:r>
      <w:r w:rsidR="0024684D" w:rsidRPr="00D43F1F">
        <w:rPr>
          <w:szCs w:val="22"/>
        </w:rPr>
        <w:t>Brendan Murphy</w:t>
      </w:r>
      <w:r w:rsidRPr="00D43F1F">
        <w:rPr>
          <w:szCs w:val="22"/>
        </w:rPr>
        <w:t>, Director of Human Biosecurity, make the following determination.</w:t>
      </w:r>
    </w:p>
    <w:p w:rsidR="009E4003" w:rsidRPr="00D43F1F" w:rsidRDefault="009E4003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D43F1F">
        <w:rPr>
          <w:szCs w:val="22"/>
        </w:rPr>
        <w:t>Dated</w:t>
      </w:r>
      <w:r w:rsidR="005628E3">
        <w:rPr>
          <w:szCs w:val="22"/>
        </w:rPr>
        <w:t xml:space="preserve"> </w:t>
      </w:r>
      <w:bookmarkStart w:id="0" w:name="BKCheck15B_1"/>
      <w:bookmarkEnd w:id="0"/>
      <w:r w:rsidRPr="00D43F1F">
        <w:rPr>
          <w:szCs w:val="22"/>
        </w:rPr>
        <w:fldChar w:fldCharType="begin"/>
      </w:r>
      <w:r w:rsidRPr="00D43F1F">
        <w:rPr>
          <w:szCs w:val="22"/>
        </w:rPr>
        <w:instrText xml:space="preserve"> DOCPROPERTY  DateMade </w:instrText>
      </w:r>
      <w:r w:rsidRPr="00D43F1F">
        <w:rPr>
          <w:szCs w:val="22"/>
        </w:rPr>
        <w:fldChar w:fldCharType="separate"/>
      </w:r>
      <w:r w:rsidR="005628E3">
        <w:rPr>
          <w:szCs w:val="22"/>
        </w:rPr>
        <w:t>15 December 2016</w:t>
      </w:r>
      <w:r w:rsidRPr="00D43F1F">
        <w:rPr>
          <w:szCs w:val="22"/>
        </w:rPr>
        <w:fldChar w:fldCharType="end"/>
      </w:r>
    </w:p>
    <w:p w:rsidR="009E4003" w:rsidRPr="00D43F1F" w:rsidRDefault="009E4003" w:rsidP="00C4531B">
      <w:pPr>
        <w:keepNext/>
        <w:tabs>
          <w:tab w:val="left" w:pos="4536"/>
          <w:tab w:val="right" w:pos="7938"/>
        </w:tabs>
        <w:spacing w:before="1440" w:line="300" w:lineRule="atLeast"/>
        <w:ind w:right="397"/>
      </w:pPr>
      <w:r w:rsidRPr="00D43F1F">
        <w:rPr>
          <w:szCs w:val="22"/>
        </w:rPr>
        <w:t>Daryl Quinlivan</w:t>
      </w:r>
      <w:r w:rsidRPr="00D43F1F">
        <w:tab/>
      </w:r>
      <w:r w:rsidR="00C4531B" w:rsidRPr="00D43F1F">
        <w:tab/>
      </w:r>
      <w:r w:rsidR="00C85263" w:rsidRPr="00D43F1F">
        <w:t>Brendan Murphy</w:t>
      </w:r>
    </w:p>
    <w:p w:rsidR="009E4003" w:rsidRPr="00D43F1F" w:rsidRDefault="009E4003" w:rsidP="00D43F1F">
      <w:pPr>
        <w:pStyle w:val="SignCoverPageEnd"/>
        <w:tabs>
          <w:tab w:val="clear" w:pos="3402"/>
          <w:tab w:val="left" w:pos="4536"/>
          <w:tab w:val="right" w:pos="7938"/>
        </w:tabs>
      </w:pPr>
      <w:r w:rsidRPr="00D43F1F">
        <w:rPr>
          <w:szCs w:val="22"/>
        </w:rPr>
        <w:t>Director of Biosecurity</w:t>
      </w:r>
      <w:r w:rsidRPr="00D43F1F">
        <w:rPr>
          <w:szCs w:val="22"/>
        </w:rPr>
        <w:tab/>
      </w:r>
      <w:r w:rsidR="00C4531B" w:rsidRPr="00D43F1F">
        <w:rPr>
          <w:szCs w:val="22"/>
        </w:rPr>
        <w:tab/>
      </w:r>
      <w:r w:rsidRPr="00D43F1F">
        <w:rPr>
          <w:szCs w:val="22"/>
        </w:rPr>
        <w:t>Director of Human Biosecurity</w:t>
      </w:r>
      <w:r w:rsidRPr="00D43F1F">
        <w:rPr>
          <w:szCs w:val="22"/>
        </w:rPr>
        <w:br/>
      </w:r>
    </w:p>
    <w:p w:rsidR="009E4003" w:rsidRPr="00D43F1F" w:rsidRDefault="009E4003" w:rsidP="009E4003"/>
    <w:p w:rsidR="0048364F" w:rsidRPr="00D43F1F" w:rsidRDefault="0048364F" w:rsidP="0048364F">
      <w:pPr>
        <w:pStyle w:val="Header"/>
        <w:tabs>
          <w:tab w:val="clear" w:pos="4150"/>
          <w:tab w:val="clear" w:pos="8307"/>
        </w:tabs>
      </w:pPr>
      <w:r w:rsidRPr="00D43F1F">
        <w:rPr>
          <w:rStyle w:val="CharAmSchNo"/>
        </w:rPr>
        <w:t xml:space="preserve"> </w:t>
      </w:r>
      <w:r w:rsidRPr="00D43F1F">
        <w:rPr>
          <w:rStyle w:val="CharAmSchText"/>
        </w:rPr>
        <w:t xml:space="preserve"> </w:t>
      </w:r>
    </w:p>
    <w:p w:rsidR="0048364F" w:rsidRPr="00D43F1F" w:rsidRDefault="0048364F" w:rsidP="0048364F">
      <w:pPr>
        <w:pStyle w:val="Header"/>
        <w:tabs>
          <w:tab w:val="clear" w:pos="4150"/>
          <w:tab w:val="clear" w:pos="8307"/>
        </w:tabs>
      </w:pPr>
      <w:r w:rsidRPr="00D43F1F">
        <w:rPr>
          <w:rStyle w:val="CharAmPartNo"/>
        </w:rPr>
        <w:t xml:space="preserve"> </w:t>
      </w:r>
      <w:r w:rsidRPr="00D43F1F">
        <w:rPr>
          <w:rStyle w:val="CharAmPartText"/>
        </w:rPr>
        <w:t xml:space="preserve"> </w:t>
      </w:r>
    </w:p>
    <w:p w:rsidR="0048364F" w:rsidRPr="00D43F1F" w:rsidRDefault="0048364F" w:rsidP="0048364F">
      <w:pPr>
        <w:sectPr w:rsidR="0048364F" w:rsidRPr="00D43F1F" w:rsidSect="00A867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43F1F" w:rsidRDefault="0048364F" w:rsidP="007470D7">
      <w:pPr>
        <w:rPr>
          <w:sz w:val="36"/>
        </w:rPr>
      </w:pPr>
      <w:r w:rsidRPr="00D43F1F">
        <w:rPr>
          <w:sz w:val="36"/>
        </w:rPr>
        <w:lastRenderedPageBreak/>
        <w:t>Contents</w:t>
      </w:r>
    </w:p>
    <w:bookmarkStart w:id="1" w:name="BKCheck15B_2"/>
    <w:bookmarkEnd w:id="1"/>
    <w:p w:rsidR="00D43F1F" w:rsidRPr="00D43F1F" w:rsidRDefault="00D43F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43F1F">
        <w:fldChar w:fldCharType="begin"/>
      </w:r>
      <w:r w:rsidRPr="00D43F1F">
        <w:instrText xml:space="preserve"> TOC \o "1-9" </w:instrText>
      </w:r>
      <w:r w:rsidRPr="00D43F1F">
        <w:fldChar w:fldCharType="separate"/>
      </w:r>
      <w:r w:rsidRPr="00D43F1F">
        <w:rPr>
          <w:noProof/>
        </w:rPr>
        <w:t>1</w:t>
      </w:r>
      <w:r w:rsidRPr="00D43F1F">
        <w:rPr>
          <w:noProof/>
        </w:rPr>
        <w:tab/>
        <w:t>Name</w:t>
      </w:r>
      <w:r w:rsidRPr="00D43F1F">
        <w:rPr>
          <w:noProof/>
        </w:rPr>
        <w:tab/>
      </w:r>
      <w:r w:rsidRPr="00D43F1F">
        <w:rPr>
          <w:noProof/>
        </w:rPr>
        <w:fldChar w:fldCharType="begin"/>
      </w:r>
      <w:r w:rsidRPr="00D43F1F">
        <w:rPr>
          <w:noProof/>
        </w:rPr>
        <w:instrText xml:space="preserve"> PAGEREF _Toc469388085 \h </w:instrText>
      </w:r>
      <w:r w:rsidRPr="00D43F1F">
        <w:rPr>
          <w:noProof/>
        </w:rPr>
      </w:r>
      <w:r w:rsidRPr="00D43F1F">
        <w:rPr>
          <w:noProof/>
        </w:rPr>
        <w:fldChar w:fldCharType="separate"/>
      </w:r>
      <w:r w:rsidR="005628E3">
        <w:rPr>
          <w:noProof/>
        </w:rPr>
        <w:t>1</w:t>
      </w:r>
      <w:r w:rsidRPr="00D43F1F">
        <w:rPr>
          <w:noProof/>
        </w:rPr>
        <w:fldChar w:fldCharType="end"/>
      </w:r>
    </w:p>
    <w:p w:rsidR="00D43F1F" w:rsidRPr="00D43F1F" w:rsidRDefault="00D43F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43F1F">
        <w:rPr>
          <w:noProof/>
        </w:rPr>
        <w:t>2</w:t>
      </w:r>
      <w:r w:rsidRPr="00D43F1F">
        <w:rPr>
          <w:noProof/>
        </w:rPr>
        <w:tab/>
        <w:t>Commencement</w:t>
      </w:r>
      <w:r w:rsidRPr="00D43F1F">
        <w:rPr>
          <w:noProof/>
        </w:rPr>
        <w:tab/>
      </w:r>
      <w:r w:rsidRPr="00D43F1F">
        <w:rPr>
          <w:noProof/>
        </w:rPr>
        <w:fldChar w:fldCharType="begin"/>
      </w:r>
      <w:r w:rsidRPr="00D43F1F">
        <w:rPr>
          <w:noProof/>
        </w:rPr>
        <w:instrText xml:space="preserve"> PAGEREF _Toc469388086 \h </w:instrText>
      </w:r>
      <w:r w:rsidRPr="00D43F1F">
        <w:rPr>
          <w:noProof/>
        </w:rPr>
      </w:r>
      <w:r w:rsidRPr="00D43F1F">
        <w:rPr>
          <w:noProof/>
        </w:rPr>
        <w:fldChar w:fldCharType="separate"/>
      </w:r>
      <w:r w:rsidR="005628E3">
        <w:rPr>
          <w:noProof/>
        </w:rPr>
        <w:t>1</w:t>
      </w:r>
      <w:r w:rsidRPr="00D43F1F">
        <w:rPr>
          <w:noProof/>
        </w:rPr>
        <w:fldChar w:fldCharType="end"/>
      </w:r>
    </w:p>
    <w:p w:rsidR="00D43F1F" w:rsidRPr="00D43F1F" w:rsidRDefault="00D43F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43F1F">
        <w:rPr>
          <w:noProof/>
        </w:rPr>
        <w:t>3</w:t>
      </w:r>
      <w:r w:rsidRPr="00D43F1F">
        <w:rPr>
          <w:noProof/>
        </w:rPr>
        <w:tab/>
        <w:t>Authority</w:t>
      </w:r>
      <w:r w:rsidRPr="00D43F1F">
        <w:rPr>
          <w:noProof/>
        </w:rPr>
        <w:tab/>
      </w:r>
      <w:r w:rsidRPr="00D43F1F">
        <w:rPr>
          <w:noProof/>
        </w:rPr>
        <w:fldChar w:fldCharType="begin"/>
      </w:r>
      <w:r w:rsidRPr="00D43F1F">
        <w:rPr>
          <w:noProof/>
        </w:rPr>
        <w:instrText xml:space="preserve"> PAGEREF _Toc469388087 \h </w:instrText>
      </w:r>
      <w:r w:rsidRPr="00D43F1F">
        <w:rPr>
          <w:noProof/>
        </w:rPr>
      </w:r>
      <w:r w:rsidRPr="00D43F1F">
        <w:rPr>
          <w:noProof/>
        </w:rPr>
        <w:fldChar w:fldCharType="separate"/>
      </w:r>
      <w:r w:rsidR="005628E3">
        <w:rPr>
          <w:noProof/>
        </w:rPr>
        <w:t>1</w:t>
      </w:r>
      <w:r w:rsidRPr="00D43F1F">
        <w:rPr>
          <w:noProof/>
        </w:rPr>
        <w:fldChar w:fldCharType="end"/>
      </w:r>
    </w:p>
    <w:p w:rsidR="00D43F1F" w:rsidRPr="00D43F1F" w:rsidRDefault="00D43F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43F1F">
        <w:rPr>
          <w:noProof/>
        </w:rPr>
        <w:t>4</w:t>
      </w:r>
      <w:r w:rsidRPr="00D43F1F">
        <w:rPr>
          <w:noProof/>
        </w:rPr>
        <w:tab/>
        <w:t>Schedules</w:t>
      </w:r>
      <w:r w:rsidRPr="00D43F1F">
        <w:rPr>
          <w:noProof/>
        </w:rPr>
        <w:tab/>
      </w:r>
      <w:r w:rsidRPr="00D43F1F">
        <w:rPr>
          <w:noProof/>
        </w:rPr>
        <w:fldChar w:fldCharType="begin"/>
      </w:r>
      <w:r w:rsidRPr="00D43F1F">
        <w:rPr>
          <w:noProof/>
        </w:rPr>
        <w:instrText xml:space="preserve"> PAGEREF _Toc469388088 \h </w:instrText>
      </w:r>
      <w:r w:rsidRPr="00D43F1F">
        <w:rPr>
          <w:noProof/>
        </w:rPr>
      </w:r>
      <w:r w:rsidRPr="00D43F1F">
        <w:rPr>
          <w:noProof/>
        </w:rPr>
        <w:fldChar w:fldCharType="separate"/>
      </w:r>
      <w:r w:rsidR="005628E3">
        <w:rPr>
          <w:noProof/>
        </w:rPr>
        <w:t>1</w:t>
      </w:r>
      <w:r w:rsidRPr="00D43F1F">
        <w:rPr>
          <w:noProof/>
        </w:rPr>
        <w:fldChar w:fldCharType="end"/>
      </w:r>
    </w:p>
    <w:p w:rsidR="00D43F1F" w:rsidRPr="00D43F1F" w:rsidRDefault="00D43F1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43F1F">
        <w:rPr>
          <w:noProof/>
        </w:rPr>
        <w:t>Schedule 1—Amendments</w:t>
      </w:r>
      <w:r w:rsidRPr="00D43F1F">
        <w:rPr>
          <w:b w:val="0"/>
          <w:noProof/>
          <w:sz w:val="18"/>
        </w:rPr>
        <w:tab/>
      </w:r>
      <w:r w:rsidRPr="00D43F1F">
        <w:rPr>
          <w:b w:val="0"/>
          <w:noProof/>
          <w:sz w:val="18"/>
        </w:rPr>
        <w:fldChar w:fldCharType="begin"/>
      </w:r>
      <w:r w:rsidRPr="00D43F1F">
        <w:rPr>
          <w:b w:val="0"/>
          <w:noProof/>
          <w:sz w:val="18"/>
        </w:rPr>
        <w:instrText xml:space="preserve"> PAGEREF _Toc469388089 \h </w:instrText>
      </w:r>
      <w:r w:rsidRPr="00D43F1F">
        <w:rPr>
          <w:b w:val="0"/>
          <w:noProof/>
          <w:sz w:val="18"/>
        </w:rPr>
      </w:r>
      <w:r w:rsidRPr="00D43F1F">
        <w:rPr>
          <w:b w:val="0"/>
          <w:noProof/>
          <w:sz w:val="18"/>
        </w:rPr>
        <w:fldChar w:fldCharType="separate"/>
      </w:r>
      <w:r w:rsidR="005628E3">
        <w:rPr>
          <w:b w:val="0"/>
          <w:noProof/>
          <w:sz w:val="18"/>
        </w:rPr>
        <w:t>2</w:t>
      </w:r>
      <w:r w:rsidRPr="00D43F1F">
        <w:rPr>
          <w:b w:val="0"/>
          <w:noProof/>
          <w:sz w:val="18"/>
        </w:rPr>
        <w:fldChar w:fldCharType="end"/>
      </w:r>
    </w:p>
    <w:p w:rsidR="00D43F1F" w:rsidRPr="00D43F1F" w:rsidRDefault="00D43F1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43F1F">
        <w:rPr>
          <w:noProof/>
        </w:rPr>
        <w:t>Biosecurity (Prohibited and Conditionally Non</w:t>
      </w:r>
      <w:r>
        <w:rPr>
          <w:noProof/>
        </w:rPr>
        <w:noBreakHyphen/>
      </w:r>
      <w:r w:rsidRPr="00D43F1F">
        <w:rPr>
          <w:noProof/>
        </w:rPr>
        <w:t>prohibited Goods) Determination 2016</w:t>
      </w:r>
      <w:r w:rsidRPr="00D43F1F">
        <w:rPr>
          <w:i w:val="0"/>
          <w:noProof/>
          <w:sz w:val="18"/>
        </w:rPr>
        <w:tab/>
      </w:r>
      <w:r w:rsidRPr="00D43F1F">
        <w:rPr>
          <w:i w:val="0"/>
          <w:noProof/>
          <w:sz w:val="18"/>
        </w:rPr>
        <w:fldChar w:fldCharType="begin"/>
      </w:r>
      <w:r w:rsidRPr="00D43F1F">
        <w:rPr>
          <w:i w:val="0"/>
          <w:noProof/>
          <w:sz w:val="18"/>
        </w:rPr>
        <w:instrText xml:space="preserve"> PAGEREF _Toc469388090 \h </w:instrText>
      </w:r>
      <w:r w:rsidRPr="00D43F1F">
        <w:rPr>
          <w:i w:val="0"/>
          <w:noProof/>
          <w:sz w:val="18"/>
        </w:rPr>
      </w:r>
      <w:r w:rsidRPr="00D43F1F">
        <w:rPr>
          <w:i w:val="0"/>
          <w:noProof/>
          <w:sz w:val="18"/>
        </w:rPr>
        <w:fldChar w:fldCharType="separate"/>
      </w:r>
      <w:r w:rsidR="005628E3">
        <w:rPr>
          <w:i w:val="0"/>
          <w:noProof/>
          <w:sz w:val="18"/>
        </w:rPr>
        <w:t>2</w:t>
      </w:r>
      <w:r w:rsidRPr="00D43F1F">
        <w:rPr>
          <w:i w:val="0"/>
          <w:noProof/>
          <w:sz w:val="18"/>
        </w:rPr>
        <w:fldChar w:fldCharType="end"/>
      </w:r>
    </w:p>
    <w:p w:rsidR="0048364F" w:rsidRPr="00D43F1F" w:rsidRDefault="00D43F1F" w:rsidP="0048364F">
      <w:r w:rsidRPr="00D43F1F">
        <w:fldChar w:fldCharType="end"/>
      </w:r>
    </w:p>
    <w:p w:rsidR="0048364F" w:rsidRPr="00D43F1F" w:rsidRDefault="0048364F" w:rsidP="0048364F">
      <w:pPr>
        <w:sectPr w:rsidR="0048364F" w:rsidRPr="00D43F1F" w:rsidSect="00A8672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43F1F" w:rsidRDefault="0048364F" w:rsidP="0048364F">
      <w:pPr>
        <w:pStyle w:val="ActHead5"/>
      </w:pPr>
      <w:bookmarkStart w:id="2" w:name="_Toc469388085"/>
      <w:r w:rsidRPr="00D43F1F">
        <w:rPr>
          <w:rStyle w:val="CharSectno"/>
        </w:rPr>
        <w:lastRenderedPageBreak/>
        <w:t>1</w:t>
      </w:r>
      <w:r w:rsidRPr="00D43F1F">
        <w:t xml:space="preserve">  </w:t>
      </w:r>
      <w:r w:rsidR="004F676E" w:rsidRPr="00D43F1F">
        <w:t>Name</w:t>
      </w:r>
      <w:bookmarkEnd w:id="2"/>
    </w:p>
    <w:p w:rsidR="0048364F" w:rsidRPr="00D43F1F" w:rsidRDefault="0048364F" w:rsidP="0048364F">
      <w:pPr>
        <w:pStyle w:val="subsection"/>
      </w:pPr>
      <w:r w:rsidRPr="00D43F1F">
        <w:tab/>
      </w:r>
      <w:r w:rsidRPr="00D43F1F">
        <w:tab/>
        <w:t xml:space="preserve">This </w:t>
      </w:r>
      <w:r w:rsidR="0065173A" w:rsidRPr="00D43F1F">
        <w:t xml:space="preserve">instrument </w:t>
      </w:r>
      <w:r w:rsidR="00613EAD" w:rsidRPr="00D43F1F">
        <w:t>is</w:t>
      </w:r>
      <w:r w:rsidRPr="00D43F1F">
        <w:t xml:space="preserve"> the </w:t>
      </w:r>
      <w:bookmarkStart w:id="3" w:name="BKCheck15B_3"/>
      <w:bookmarkEnd w:id="3"/>
      <w:r w:rsidR="00414ADE" w:rsidRPr="00D43F1F">
        <w:rPr>
          <w:i/>
        </w:rPr>
        <w:fldChar w:fldCharType="begin"/>
      </w:r>
      <w:r w:rsidR="00414ADE" w:rsidRPr="00D43F1F">
        <w:rPr>
          <w:i/>
        </w:rPr>
        <w:instrText xml:space="preserve"> STYLEREF  ShortT </w:instrText>
      </w:r>
      <w:r w:rsidR="00414ADE" w:rsidRPr="00D43F1F">
        <w:rPr>
          <w:i/>
        </w:rPr>
        <w:fldChar w:fldCharType="separate"/>
      </w:r>
      <w:r w:rsidR="005628E3">
        <w:rPr>
          <w:i/>
          <w:noProof/>
        </w:rPr>
        <w:t>Biosecurity (Prohibited and Conditionally Non-prohibited Goods) Amendment (Honey and Bee Products) Determination 2016</w:t>
      </w:r>
      <w:r w:rsidR="00414ADE" w:rsidRPr="00D43F1F">
        <w:rPr>
          <w:i/>
        </w:rPr>
        <w:fldChar w:fldCharType="end"/>
      </w:r>
      <w:r w:rsidRPr="00D43F1F">
        <w:t>.</w:t>
      </w:r>
    </w:p>
    <w:p w:rsidR="0048364F" w:rsidRPr="00D43F1F" w:rsidRDefault="0048364F" w:rsidP="0048364F">
      <w:pPr>
        <w:pStyle w:val="ActHead5"/>
      </w:pPr>
      <w:bookmarkStart w:id="4" w:name="_Toc469388086"/>
      <w:r w:rsidRPr="00D43F1F">
        <w:rPr>
          <w:rStyle w:val="CharSectno"/>
        </w:rPr>
        <w:t>2</w:t>
      </w:r>
      <w:r w:rsidRPr="00D43F1F">
        <w:t xml:space="preserve">  Commencement</w:t>
      </w:r>
      <w:bookmarkEnd w:id="4"/>
    </w:p>
    <w:p w:rsidR="009E4003" w:rsidRPr="00D43F1F" w:rsidRDefault="009E4003" w:rsidP="00A664CA">
      <w:pPr>
        <w:pStyle w:val="subsection"/>
      </w:pPr>
      <w:r w:rsidRPr="00D43F1F">
        <w:tab/>
        <w:t>(1)</w:t>
      </w:r>
      <w:r w:rsidRPr="00D43F1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9E4003" w:rsidRPr="00D43F1F" w:rsidRDefault="009E4003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E4003" w:rsidRPr="00D43F1F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E4003" w:rsidRPr="00D43F1F" w:rsidRDefault="009E4003" w:rsidP="00A664CA">
            <w:pPr>
              <w:pStyle w:val="TableHeading"/>
            </w:pPr>
            <w:r w:rsidRPr="00D43F1F">
              <w:t>Commencement information</w:t>
            </w:r>
          </w:p>
        </w:tc>
      </w:tr>
      <w:tr w:rsidR="009E4003" w:rsidRPr="00D43F1F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E4003" w:rsidRPr="00D43F1F" w:rsidRDefault="009E4003" w:rsidP="00A664CA">
            <w:pPr>
              <w:pStyle w:val="TableHeading"/>
            </w:pPr>
            <w:r w:rsidRPr="00D43F1F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E4003" w:rsidRPr="00D43F1F" w:rsidRDefault="009E4003" w:rsidP="00A664CA">
            <w:pPr>
              <w:pStyle w:val="TableHeading"/>
            </w:pPr>
            <w:r w:rsidRPr="00D43F1F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E4003" w:rsidRPr="00D43F1F" w:rsidRDefault="009E4003" w:rsidP="00A664CA">
            <w:pPr>
              <w:pStyle w:val="TableHeading"/>
            </w:pPr>
            <w:r w:rsidRPr="00D43F1F">
              <w:t>Column 3</w:t>
            </w:r>
          </w:p>
        </w:tc>
      </w:tr>
      <w:tr w:rsidR="009E4003" w:rsidRPr="00D43F1F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E4003" w:rsidRPr="00D43F1F" w:rsidRDefault="009E4003" w:rsidP="00A664CA">
            <w:pPr>
              <w:pStyle w:val="TableHeading"/>
            </w:pPr>
            <w:r w:rsidRPr="00D43F1F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E4003" w:rsidRPr="00D43F1F" w:rsidRDefault="009E4003" w:rsidP="00A664CA">
            <w:pPr>
              <w:pStyle w:val="TableHeading"/>
            </w:pPr>
            <w:r w:rsidRPr="00D43F1F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E4003" w:rsidRPr="00D43F1F" w:rsidRDefault="009E4003" w:rsidP="00A664CA">
            <w:pPr>
              <w:pStyle w:val="TableHeading"/>
            </w:pPr>
            <w:r w:rsidRPr="00D43F1F">
              <w:t>Date/Details</w:t>
            </w:r>
          </w:p>
        </w:tc>
      </w:tr>
      <w:tr w:rsidR="009E4003" w:rsidRPr="00D43F1F" w:rsidTr="009E400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E4003" w:rsidRPr="00D43F1F" w:rsidRDefault="009E4003" w:rsidP="00CA7CDF">
            <w:pPr>
              <w:pStyle w:val="Tabletext"/>
            </w:pPr>
            <w:r w:rsidRPr="00D43F1F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E4003" w:rsidRPr="00D43F1F" w:rsidRDefault="00A12847" w:rsidP="00A664CA">
            <w:pPr>
              <w:pStyle w:val="Tabletext"/>
            </w:pPr>
            <w:r w:rsidRPr="00D43F1F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E4003" w:rsidRPr="00D43F1F" w:rsidRDefault="002A46F7" w:rsidP="00A664CA">
            <w:pPr>
              <w:pStyle w:val="Tabletext"/>
            </w:pPr>
            <w:r>
              <w:t>21 December 2016</w:t>
            </w:r>
            <w:bookmarkStart w:id="5" w:name="_GoBack"/>
            <w:bookmarkEnd w:id="5"/>
          </w:p>
        </w:tc>
      </w:tr>
    </w:tbl>
    <w:p w:rsidR="009E4003" w:rsidRPr="00D43F1F" w:rsidRDefault="009E4003" w:rsidP="00A664CA">
      <w:pPr>
        <w:pStyle w:val="notetext"/>
      </w:pPr>
      <w:r w:rsidRPr="00D43F1F">
        <w:rPr>
          <w:snapToGrid w:val="0"/>
          <w:lang w:eastAsia="en-US"/>
        </w:rPr>
        <w:t>Note:</w:t>
      </w:r>
      <w:r w:rsidRPr="00D43F1F">
        <w:rPr>
          <w:snapToGrid w:val="0"/>
          <w:lang w:eastAsia="en-US"/>
        </w:rPr>
        <w:tab/>
        <w:t xml:space="preserve">This table relates only to the provisions of this </w:t>
      </w:r>
      <w:r w:rsidRPr="00D43F1F">
        <w:t xml:space="preserve">instrument </w:t>
      </w:r>
      <w:r w:rsidRPr="00D43F1F">
        <w:rPr>
          <w:snapToGrid w:val="0"/>
          <w:lang w:eastAsia="en-US"/>
        </w:rPr>
        <w:t xml:space="preserve">as originally made. It will not be amended to deal with any later amendments of this </w:t>
      </w:r>
      <w:r w:rsidRPr="00D43F1F">
        <w:t>instrument</w:t>
      </w:r>
      <w:r w:rsidRPr="00D43F1F">
        <w:rPr>
          <w:snapToGrid w:val="0"/>
          <w:lang w:eastAsia="en-US"/>
        </w:rPr>
        <w:t>.</w:t>
      </w:r>
    </w:p>
    <w:p w:rsidR="009E4003" w:rsidRPr="00D43F1F" w:rsidRDefault="009E4003" w:rsidP="00D455E3">
      <w:pPr>
        <w:pStyle w:val="subsection"/>
      </w:pPr>
      <w:r w:rsidRPr="00D43F1F">
        <w:tab/>
        <w:t>(2)</w:t>
      </w:r>
      <w:r w:rsidRPr="00D43F1F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D43F1F" w:rsidRDefault="00BF6650" w:rsidP="00BF6650">
      <w:pPr>
        <w:pStyle w:val="ActHead5"/>
      </w:pPr>
      <w:bookmarkStart w:id="6" w:name="_Toc469388087"/>
      <w:r w:rsidRPr="00D43F1F">
        <w:rPr>
          <w:rStyle w:val="CharSectno"/>
        </w:rPr>
        <w:t>3</w:t>
      </w:r>
      <w:r w:rsidRPr="00D43F1F">
        <w:t xml:space="preserve">  Authority</w:t>
      </w:r>
      <w:bookmarkEnd w:id="6"/>
    </w:p>
    <w:p w:rsidR="00BF6650" w:rsidRPr="00D43F1F" w:rsidRDefault="00BF6650" w:rsidP="00BF6650">
      <w:pPr>
        <w:pStyle w:val="subsection"/>
      </w:pPr>
      <w:r w:rsidRPr="00D43F1F">
        <w:tab/>
      </w:r>
      <w:r w:rsidRPr="00D43F1F">
        <w:tab/>
        <w:t xml:space="preserve">This </w:t>
      </w:r>
      <w:r w:rsidR="009E4003" w:rsidRPr="00D43F1F">
        <w:t>instrument</w:t>
      </w:r>
      <w:r w:rsidRPr="00D43F1F">
        <w:t xml:space="preserve"> is made under </w:t>
      </w:r>
      <w:r w:rsidR="00583EB7" w:rsidRPr="00D43F1F">
        <w:t>section</w:t>
      </w:r>
      <w:r w:rsidR="00D43F1F" w:rsidRPr="00D43F1F">
        <w:t> </w:t>
      </w:r>
      <w:r w:rsidR="00583EB7" w:rsidRPr="00D43F1F">
        <w:t xml:space="preserve">174 of </w:t>
      </w:r>
      <w:r w:rsidRPr="00D43F1F">
        <w:t xml:space="preserve">the </w:t>
      </w:r>
      <w:r w:rsidR="009E4003" w:rsidRPr="00D43F1F">
        <w:rPr>
          <w:i/>
        </w:rPr>
        <w:t>Biosecurity Act 2015</w:t>
      </w:r>
      <w:r w:rsidR="00546FA3" w:rsidRPr="00D43F1F">
        <w:rPr>
          <w:i/>
        </w:rPr>
        <w:t>.</w:t>
      </w:r>
    </w:p>
    <w:p w:rsidR="00557C7A" w:rsidRPr="00D43F1F" w:rsidRDefault="00BF6650" w:rsidP="00557C7A">
      <w:pPr>
        <w:pStyle w:val="ActHead5"/>
      </w:pPr>
      <w:bookmarkStart w:id="7" w:name="_Toc469388088"/>
      <w:r w:rsidRPr="00D43F1F">
        <w:rPr>
          <w:rStyle w:val="CharSectno"/>
        </w:rPr>
        <w:t>4</w:t>
      </w:r>
      <w:r w:rsidR="00557C7A" w:rsidRPr="00D43F1F">
        <w:t xml:space="preserve">  </w:t>
      </w:r>
      <w:r w:rsidR="00083F48" w:rsidRPr="00D43F1F">
        <w:t>Schedules</w:t>
      </w:r>
      <w:bookmarkEnd w:id="7"/>
    </w:p>
    <w:p w:rsidR="00557C7A" w:rsidRPr="00D43F1F" w:rsidRDefault="00557C7A" w:rsidP="00557C7A">
      <w:pPr>
        <w:pStyle w:val="subsection"/>
      </w:pPr>
      <w:r w:rsidRPr="00D43F1F">
        <w:tab/>
      </w:r>
      <w:r w:rsidRPr="00D43F1F">
        <w:tab/>
      </w:r>
      <w:r w:rsidR="00083F48" w:rsidRPr="00D43F1F">
        <w:t xml:space="preserve">Each </w:t>
      </w:r>
      <w:r w:rsidR="00160BD7" w:rsidRPr="00D43F1F">
        <w:t>instrument</w:t>
      </w:r>
      <w:r w:rsidR="00083F48" w:rsidRPr="00D43F1F">
        <w:t xml:space="preserve"> that is specified in a Schedule to this</w:t>
      </w:r>
      <w:r w:rsidR="00160BD7" w:rsidRPr="00D43F1F">
        <w:t xml:space="preserve"> instrument</w:t>
      </w:r>
      <w:r w:rsidR="00083F48" w:rsidRPr="00D43F1F">
        <w:t xml:space="preserve"> is amended or repealed as set out in the applicable items in the Schedule concerned, and any other item in a Schedule to this </w:t>
      </w:r>
      <w:r w:rsidR="00160BD7" w:rsidRPr="00D43F1F">
        <w:t>instrument</w:t>
      </w:r>
      <w:r w:rsidR="00083F48" w:rsidRPr="00D43F1F">
        <w:t xml:space="preserve"> has effect according to its terms.</w:t>
      </w:r>
    </w:p>
    <w:p w:rsidR="0048364F" w:rsidRPr="00D43F1F" w:rsidRDefault="0048364F" w:rsidP="009C5989">
      <w:pPr>
        <w:pStyle w:val="ActHead6"/>
        <w:pageBreakBefore/>
      </w:pPr>
      <w:bookmarkStart w:id="8" w:name="_Toc469388089"/>
      <w:bookmarkStart w:id="9" w:name="opcAmSched"/>
      <w:bookmarkStart w:id="10" w:name="opcCurrentFind"/>
      <w:r w:rsidRPr="00D43F1F">
        <w:rPr>
          <w:rStyle w:val="CharAmSchNo"/>
        </w:rPr>
        <w:t>Schedule</w:t>
      </w:r>
      <w:r w:rsidR="00D43F1F" w:rsidRPr="00D43F1F">
        <w:rPr>
          <w:rStyle w:val="CharAmSchNo"/>
        </w:rPr>
        <w:t> </w:t>
      </w:r>
      <w:r w:rsidRPr="00D43F1F">
        <w:rPr>
          <w:rStyle w:val="CharAmSchNo"/>
        </w:rPr>
        <w:t>1</w:t>
      </w:r>
      <w:r w:rsidRPr="00D43F1F">
        <w:t>—</w:t>
      </w:r>
      <w:r w:rsidR="00460499" w:rsidRPr="00D43F1F">
        <w:rPr>
          <w:rStyle w:val="CharAmSchText"/>
        </w:rPr>
        <w:t>Amendments</w:t>
      </w:r>
      <w:bookmarkEnd w:id="8"/>
    </w:p>
    <w:bookmarkEnd w:id="9"/>
    <w:bookmarkEnd w:id="10"/>
    <w:p w:rsidR="0004044E" w:rsidRPr="00D43F1F" w:rsidRDefault="0004044E" w:rsidP="0004044E">
      <w:pPr>
        <w:pStyle w:val="Header"/>
      </w:pPr>
      <w:r w:rsidRPr="00D43F1F">
        <w:rPr>
          <w:rStyle w:val="CharAmPartNo"/>
        </w:rPr>
        <w:t xml:space="preserve"> </w:t>
      </w:r>
      <w:r w:rsidRPr="00D43F1F">
        <w:rPr>
          <w:rStyle w:val="CharAmPartText"/>
        </w:rPr>
        <w:t xml:space="preserve"> </w:t>
      </w:r>
    </w:p>
    <w:p w:rsidR="00A12847" w:rsidRPr="00D43F1F" w:rsidRDefault="00A12847" w:rsidP="00A12847">
      <w:pPr>
        <w:pStyle w:val="ActHead9"/>
      </w:pPr>
      <w:bookmarkStart w:id="11" w:name="_Toc469388090"/>
      <w:r w:rsidRPr="00D43F1F">
        <w:t>Biosecurity (Prohibited and Conditionally Non</w:t>
      </w:r>
      <w:r w:rsidR="00D43F1F">
        <w:noBreakHyphen/>
      </w:r>
      <w:r w:rsidRPr="00D43F1F">
        <w:t>prohibited Goods) Determination</w:t>
      </w:r>
      <w:r w:rsidR="00D43F1F" w:rsidRPr="00D43F1F">
        <w:t> </w:t>
      </w:r>
      <w:r w:rsidRPr="00D43F1F">
        <w:t>2016</w:t>
      </w:r>
      <w:bookmarkEnd w:id="11"/>
    </w:p>
    <w:p w:rsidR="008214F9" w:rsidRPr="00D43F1F" w:rsidRDefault="00BB6E79" w:rsidP="007A6863">
      <w:pPr>
        <w:pStyle w:val="ItemHead"/>
      </w:pPr>
      <w:r w:rsidRPr="00D43F1F">
        <w:t xml:space="preserve">1  </w:t>
      </w:r>
      <w:r w:rsidR="008214F9" w:rsidRPr="00D43F1F">
        <w:t>Section</w:t>
      </w:r>
      <w:r w:rsidR="00D43F1F" w:rsidRPr="00D43F1F">
        <w:t> </w:t>
      </w:r>
      <w:r w:rsidR="008214F9" w:rsidRPr="00D43F1F">
        <w:t>19</w:t>
      </w:r>
    </w:p>
    <w:p w:rsidR="008214F9" w:rsidRPr="00D43F1F" w:rsidRDefault="008214F9" w:rsidP="008214F9">
      <w:pPr>
        <w:pStyle w:val="Item"/>
      </w:pPr>
      <w:r w:rsidRPr="00D43F1F">
        <w:t>Before “For”, insert “(1)”.</w:t>
      </w:r>
    </w:p>
    <w:p w:rsidR="00DD28E8" w:rsidRPr="00D43F1F" w:rsidRDefault="00DD28E8" w:rsidP="00DD28E8">
      <w:pPr>
        <w:pStyle w:val="ItemHead"/>
      </w:pPr>
      <w:r w:rsidRPr="00D43F1F">
        <w:t>2  At the end of section</w:t>
      </w:r>
      <w:r w:rsidR="00D43F1F" w:rsidRPr="00D43F1F">
        <w:t> </w:t>
      </w:r>
      <w:r w:rsidRPr="00D43F1F">
        <w:t>19</w:t>
      </w:r>
    </w:p>
    <w:p w:rsidR="00DD28E8" w:rsidRPr="00D43F1F" w:rsidRDefault="00DD28E8" w:rsidP="00DD28E8">
      <w:pPr>
        <w:pStyle w:val="Item"/>
      </w:pPr>
      <w:r w:rsidRPr="00D43F1F">
        <w:t>Add:</w:t>
      </w:r>
    </w:p>
    <w:p w:rsidR="009B33EF" w:rsidRPr="00D43F1F" w:rsidRDefault="00DD28E8" w:rsidP="00F12905">
      <w:pPr>
        <w:pStyle w:val="subsection"/>
      </w:pPr>
      <w:r w:rsidRPr="00D43F1F">
        <w:tab/>
        <w:t>(2)</w:t>
      </w:r>
      <w:r w:rsidRPr="00D43F1F">
        <w:tab/>
        <w:t>The following table specifies alternative conditions</w:t>
      </w:r>
      <w:r w:rsidR="00F12905" w:rsidRPr="00D43F1F">
        <w:t xml:space="preserve">, that are additional to the alternative conditions specified in </w:t>
      </w:r>
      <w:r w:rsidR="00D43F1F" w:rsidRPr="00D43F1F">
        <w:t>subsection (</w:t>
      </w:r>
      <w:r w:rsidR="00F12905" w:rsidRPr="00D43F1F">
        <w:t>1),</w:t>
      </w:r>
      <w:r w:rsidRPr="00D43F1F">
        <w:t xml:space="preserve"> for </w:t>
      </w:r>
      <w:r w:rsidR="009B33EF" w:rsidRPr="00D43F1F">
        <w:t xml:space="preserve">certain </w:t>
      </w:r>
      <w:r w:rsidRPr="00D43F1F">
        <w:t xml:space="preserve">honey and bee products </w:t>
      </w:r>
      <w:r w:rsidR="00A2203B" w:rsidRPr="00D43F1F">
        <w:t>that</w:t>
      </w:r>
      <w:r w:rsidR="00F12905" w:rsidRPr="00D43F1F">
        <w:t xml:space="preserve"> enter, or are unloaded in, Western Australia.</w:t>
      </w:r>
    </w:p>
    <w:p w:rsidR="00F12905" w:rsidRPr="00D43F1F" w:rsidRDefault="00F12905" w:rsidP="00F1290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9B33EF" w:rsidRPr="00D43F1F" w:rsidTr="009B33EF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B33EF" w:rsidRPr="00D43F1F" w:rsidRDefault="009B33EF" w:rsidP="00F12905">
            <w:pPr>
              <w:pStyle w:val="TableHeading"/>
            </w:pPr>
            <w:r w:rsidRPr="00D43F1F">
              <w:t xml:space="preserve">Alternative conditions—honey and bee products </w:t>
            </w:r>
            <w:r w:rsidR="00F12905" w:rsidRPr="00D43F1F">
              <w:t xml:space="preserve">that enter, or are </w:t>
            </w:r>
            <w:r w:rsidR="00E01FAE" w:rsidRPr="00D43F1F">
              <w:t>unloaded in</w:t>
            </w:r>
            <w:r w:rsidR="00F12905" w:rsidRPr="00D43F1F">
              <w:t>,</w:t>
            </w:r>
            <w:r w:rsidRPr="00D43F1F">
              <w:t xml:space="preserve"> Western Australia</w:t>
            </w:r>
          </w:p>
        </w:tc>
      </w:tr>
      <w:tr w:rsidR="009B33EF" w:rsidRPr="00D43F1F" w:rsidTr="009B33EF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B33EF" w:rsidRPr="00D43F1F" w:rsidRDefault="00973F9C" w:rsidP="009B33EF">
            <w:pPr>
              <w:pStyle w:val="TableHeading"/>
            </w:pPr>
            <w:r w:rsidRPr="00D43F1F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B33EF" w:rsidRPr="00D43F1F" w:rsidRDefault="009B33EF" w:rsidP="009B33EF">
            <w:pPr>
              <w:pStyle w:val="TableHeading"/>
            </w:pPr>
            <w:r w:rsidRPr="00D43F1F">
              <w:t>Column 1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B33EF" w:rsidRPr="00D43F1F" w:rsidRDefault="009B33EF" w:rsidP="009B33EF">
            <w:pPr>
              <w:pStyle w:val="TableHeading"/>
            </w:pPr>
            <w:r w:rsidRPr="00D43F1F">
              <w:t>Column 2</w:t>
            </w:r>
          </w:p>
        </w:tc>
      </w:tr>
      <w:tr w:rsidR="009B33EF" w:rsidRPr="00D43F1F" w:rsidTr="009B33EF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B33EF" w:rsidRPr="00D43F1F" w:rsidRDefault="009B33EF" w:rsidP="009B33EF">
            <w:pPr>
              <w:pStyle w:val="TableHeading"/>
            </w:pP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B33EF" w:rsidRPr="00D43F1F" w:rsidRDefault="009B33EF" w:rsidP="009B33EF">
            <w:pPr>
              <w:pStyle w:val="TableHeading"/>
            </w:pPr>
            <w:r w:rsidRPr="00D43F1F">
              <w:t>Goods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B33EF" w:rsidRPr="00D43F1F" w:rsidRDefault="009B33EF" w:rsidP="009B33EF">
            <w:pPr>
              <w:pStyle w:val="TableHeading"/>
            </w:pPr>
            <w:r w:rsidRPr="00D43F1F">
              <w:t>Alternative conditions</w:t>
            </w:r>
          </w:p>
        </w:tc>
      </w:tr>
      <w:tr w:rsidR="009B33EF" w:rsidRPr="00D43F1F" w:rsidTr="009B33EF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B33EF" w:rsidRPr="00D43F1F" w:rsidRDefault="009B33EF" w:rsidP="009B33EF">
            <w:pPr>
              <w:pStyle w:val="Tabletext"/>
            </w:pPr>
            <w:r w:rsidRPr="00D43F1F">
              <w:t>1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B33EF" w:rsidRPr="00D43F1F" w:rsidRDefault="009B33EF" w:rsidP="009B33EF">
            <w:pPr>
              <w:pStyle w:val="Tabletext"/>
            </w:pPr>
            <w:r w:rsidRPr="00D43F1F">
              <w:t>The following goods:</w:t>
            </w:r>
          </w:p>
          <w:p w:rsidR="009B33EF" w:rsidRPr="00D43F1F" w:rsidRDefault="009B33EF" w:rsidP="009B33EF">
            <w:pPr>
              <w:pStyle w:val="Tablea"/>
            </w:pPr>
            <w:r w:rsidRPr="00D43F1F">
              <w:t>(a) honey</w:t>
            </w:r>
            <w:r w:rsidR="00E01FAE" w:rsidRPr="00D43F1F">
              <w:t xml:space="preserve"> (whethe</w:t>
            </w:r>
            <w:r w:rsidR="00C85263" w:rsidRPr="00D43F1F">
              <w:t>r or not containing honeycomb)</w:t>
            </w:r>
            <w:r w:rsidRPr="00D43F1F">
              <w:t>, other than:</w:t>
            </w:r>
          </w:p>
          <w:p w:rsidR="009B33EF" w:rsidRPr="00D43F1F" w:rsidRDefault="009B33EF" w:rsidP="009B33EF">
            <w:pPr>
              <w:pStyle w:val="Tablei"/>
            </w:pPr>
            <w:r w:rsidRPr="00D43F1F">
              <w:t>(i) honey in</w:t>
            </w:r>
            <w:r w:rsidR="00C85263" w:rsidRPr="00D43F1F">
              <w:t xml:space="preserve"> individually packaged unit</w:t>
            </w:r>
            <w:r w:rsidR="00465BB2" w:rsidRPr="00D43F1F">
              <w:t>s</w:t>
            </w:r>
            <w:r w:rsidR="00C85263" w:rsidRPr="00D43F1F">
              <w:t xml:space="preserve"> </w:t>
            </w:r>
            <w:r w:rsidR="007D6819" w:rsidRPr="00D43F1F">
              <w:t xml:space="preserve">with a capacity </w:t>
            </w:r>
            <w:r w:rsidR="000855A2" w:rsidRPr="00D43F1F">
              <w:t xml:space="preserve">of </w:t>
            </w:r>
            <w:r w:rsidRPr="00D43F1F">
              <w:t>150</w:t>
            </w:r>
            <w:r w:rsidR="000855A2" w:rsidRPr="00D43F1F">
              <w:t xml:space="preserve"> millilitres or less</w:t>
            </w:r>
            <w:r w:rsidRPr="00D43F1F">
              <w:t>; or</w:t>
            </w:r>
          </w:p>
          <w:p w:rsidR="009B33EF" w:rsidRPr="00D43F1F" w:rsidRDefault="009B33EF" w:rsidP="009B33EF">
            <w:pPr>
              <w:pStyle w:val="Tablei"/>
            </w:pPr>
            <w:r w:rsidRPr="00D43F1F">
              <w:t xml:space="preserve">(ii) powdered honey in </w:t>
            </w:r>
            <w:r w:rsidR="00C85263" w:rsidRPr="00D43F1F">
              <w:t>individually packaged unit</w:t>
            </w:r>
            <w:r w:rsidR="00465BB2" w:rsidRPr="00D43F1F">
              <w:t>s</w:t>
            </w:r>
            <w:r w:rsidR="00C85263" w:rsidRPr="00D43F1F">
              <w:t xml:space="preserve"> </w:t>
            </w:r>
            <w:r w:rsidR="007D6819" w:rsidRPr="00D43F1F">
              <w:t xml:space="preserve">with a capacity </w:t>
            </w:r>
            <w:r w:rsidR="000855A2" w:rsidRPr="00D43F1F">
              <w:t>of</w:t>
            </w:r>
            <w:r w:rsidRPr="00D43F1F">
              <w:t xml:space="preserve"> 35</w:t>
            </w:r>
            <w:r w:rsidR="000855A2" w:rsidRPr="00D43F1F">
              <w:t xml:space="preserve"> </w:t>
            </w:r>
            <w:r w:rsidRPr="00D43F1F">
              <w:t>g</w:t>
            </w:r>
            <w:r w:rsidR="000855A2" w:rsidRPr="00D43F1F">
              <w:t>rams or less</w:t>
            </w:r>
            <w:r w:rsidRPr="00D43F1F">
              <w:t>;</w:t>
            </w:r>
          </w:p>
          <w:p w:rsidR="009B33EF" w:rsidRPr="00D43F1F" w:rsidRDefault="009B33EF" w:rsidP="009B33EF">
            <w:pPr>
              <w:pStyle w:val="Tablea"/>
            </w:pPr>
            <w:r w:rsidRPr="00D43F1F">
              <w:t>(b) honeycomb;</w:t>
            </w:r>
          </w:p>
          <w:p w:rsidR="000855A2" w:rsidRPr="00D43F1F" w:rsidRDefault="009B33EF" w:rsidP="009B33EF">
            <w:pPr>
              <w:pStyle w:val="Tablea"/>
            </w:pPr>
            <w:r w:rsidRPr="00D43F1F">
              <w:t>(c) propolis, other than</w:t>
            </w:r>
            <w:r w:rsidR="000855A2" w:rsidRPr="00D43F1F">
              <w:t>:</w:t>
            </w:r>
          </w:p>
          <w:p w:rsidR="000855A2" w:rsidRPr="00D43F1F" w:rsidRDefault="000855A2" w:rsidP="000855A2">
            <w:pPr>
              <w:pStyle w:val="Tablei"/>
            </w:pPr>
            <w:r w:rsidRPr="00D43F1F">
              <w:t xml:space="preserve">(i) </w:t>
            </w:r>
            <w:r w:rsidR="009B33EF" w:rsidRPr="00D43F1F">
              <w:t xml:space="preserve">propolis </w:t>
            </w:r>
            <w:r w:rsidRPr="00D43F1F">
              <w:t>in the form of</w:t>
            </w:r>
            <w:r w:rsidR="009B33EF" w:rsidRPr="00D43F1F">
              <w:t xml:space="preserve"> a liquid tincture, powder, ta</w:t>
            </w:r>
            <w:r w:rsidRPr="00D43F1F">
              <w:t>blet or cream</w:t>
            </w:r>
            <w:r w:rsidR="0065173A" w:rsidRPr="00D43F1F">
              <w:t>,</w:t>
            </w:r>
            <w:r w:rsidRPr="00D43F1F">
              <w:t xml:space="preserve"> in</w:t>
            </w:r>
            <w:r w:rsidR="00465BB2" w:rsidRPr="00D43F1F">
              <w:t xml:space="preserve"> individually packaged units </w:t>
            </w:r>
            <w:r w:rsidR="007D6819" w:rsidRPr="00D43F1F">
              <w:t xml:space="preserve">with a capacity </w:t>
            </w:r>
            <w:r w:rsidRPr="00D43F1F">
              <w:t>of 200 millilitres or less; or</w:t>
            </w:r>
          </w:p>
          <w:p w:rsidR="009B33EF" w:rsidRPr="00D43F1F" w:rsidRDefault="000855A2" w:rsidP="000855A2">
            <w:pPr>
              <w:pStyle w:val="Tablei"/>
            </w:pPr>
            <w:r w:rsidRPr="00D43F1F">
              <w:t xml:space="preserve">(ii) propolis in a </w:t>
            </w:r>
            <w:r w:rsidR="009B33EF" w:rsidRPr="00D43F1F">
              <w:t>cosmetic</w:t>
            </w:r>
            <w:r w:rsidR="000831C6" w:rsidRPr="00D43F1F">
              <w:t xml:space="preserve"> </w:t>
            </w:r>
            <w:r w:rsidR="00465BB2" w:rsidRPr="00D43F1F">
              <w:t xml:space="preserve">in individually packaged units </w:t>
            </w:r>
            <w:r w:rsidR="007D6819" w:rsidRPr="00D43F1F">
              <w:t xml:space="preserve">with a capacity </w:t>
            </w:r>
            <w:r w:rsidRPr="00D43F1F">
              <w:t xml:space="preserve">of </w:t>
            </w:r>
            <w:r w:rsidR="009B33EF" w:rsidRPr="00D43F1F">
              <w:t>200</w:t>
            </w:r>
            <w:r w:rsidR="0065173A" w:rsidRPr="00D43F1F">
              <w:t xml:space="preserve"> millilitres</w:t>
            </w:r>
            <w:r w:rsidRPr="00D43F1F">
              <w:t xml:space="preserve"> or less</w:t>
            </w:r>
            <w:r w:rsidR="009B33EF" w:rsidRPr="00D43F1F">
              <w:t>;</w:t>
            </w:r>
          </w:p>
          <w:p w:rsidR="009B33EF" w:rsidRPr="00D43F1F" w:rsidRDefault="009B33EF" w:rsidP="009B33EF">
            <w:pPr>
              <w:pStyle w:val="Tablea"/>
            </w:pPr>
            <w:r w:rsidRPr="00D43F1F">
              <w:t>(d) royal jelly, other than</w:t>
            </w:r>
            <w:r w:rsidR="006F6A00" w:rsidRPr="00D43F1F">
              <w:t xml:space="preserve"> royal jelly</w:t>
            </w:r>
            <w:r w:rsidRPr="00D43F1F">
              <w:t>:</w:t>
            </w:r>
          </w:p>
          <w:p w:rsidR="009B33EF" w:rsidRPr="00D43F1F" w:rsidRDefault="009B33EF" w:rsidP="009B33EF">
            <w:pPr>
              <w:pStyle w:val="Tablei"/>
            </w:pPr>
            <w:r w:rsidRPr="00D43F1F">
              <w:t>(i)</w:t>
            </w:r>
            <w:r w:rsidR="00672DC3" w:rsidRPr="00D43F1F">
              <w:t xml:space="preserve"> in</w:t>
            </w:r>
            <w:r w:rsidR="00465BB2" w:rsidRPr="00D43F1F">
              <w:t xml:space="preserve"> </w:t>
            </w:r>
            <w:r w:rsidR="00D25E03" w:rsidRPr="00D43F1F">
              <w:t>capsules that contain</w:t>
            </w:r>
            <w:r w:rsidR="00465BB2" w:rsidRPr="00D43F1F">
              <w:t xml:space="preserve"> a quantity of royal jelly</w:t>
            </w:r>
            <w:r w:rsidR="00672DC3" w:rsidRPr="00D43F1F">
              <w:t xml:space="preserve"> </w:t>
            </w:r>
            <w:r w:rsidR="000855A2" w:rsidRPr="00D43F1F">
              <w:t xml:space="preserve">of </w:t>
            </w:r>
            <w:r w:rsidR="000831C6" w:rsidRPr="00D43F1F">
              <w:t>800 milligrams or less</w:t>
            </w:r>
            <w:r w:rsidR="00672DC3" w:rsidRPr="00D43F1F">
              <w:t>; or</w:t>
            </w:r>
          </w:p>
          <w:p w:rsidR="00672DC3" w:rsidRPr="00D43F1F" w:rsidRDefault="00672DC3" w:rsidP="009B33EF">
            <w:pPr>
              <w:pStyle w:val="Tablei"/>
            </w:pPr>
            <w:r w:rsidRPr="00D43F1F">
              <w:t xml:space="preserve">(ii) in </w:t>
            </w:r>
            <w:r w:rsidR="00465BB2" w:rsidRPr="00D43F1F">
              <w:t xml:space="preserve">individually packaged units </w:t>
            </w:r>
            <w:r w:rsidR="007D6819" w:rsidRPr="00D43F1F">
              <w:t xml:space="preserve">with a capacity </w:t>
            </w:r>
            <w:r w:rsidR="00DF1307" w:rsidRPr="00D43F1F">
              <w:t xml:space="preserve">of 35 </w:t>
            </w:r>
            <w:r w:rsidRPr="00D43F1F">
              <w:t>g</w:t>
            </w:r>
            <w:r w:rsidR="00DF1307" w:rsidRPr="00D43F1F">
              <w:t>rams or less</w:t>
            </w:r>
            <w:r w:rsidRPr="00D43F1F">
              <w:t>; or</w:t>
            </w:r>
          </w:p>
          <w:p w:rsidR="00672DC3" w:rsidRPr="00D43F1F" w:rsidRDefault="00672DC3" w:rsidP="00465BB2">
            <w:pPr>
              <w:pStyle w:val="Tablei"/>
            </w:pPr>
            <w:r w:rsidRPr="00D43F1F">
              <w:t xml:space="preserve">(iii) in </w:t>
            </w:r>
            <w:r w:rsidR="00465BB2" w:rsidRPr="00D43F1F">
              <w:t>individually packaged units</w:t>
            </w:r>
            <w:r w:rsidRPr="00D43F1F">
              <w:t xml:space="preserve"> </w:t>
            </w:r>
            <w:r w:rsidR="007D6819" w:rsidRPr="00D43F1F">
              <w:t xml:space="preserve">with a capacity </w:t>
            </w:r>
            <w:r w:rsidR="00DF1307" w:rsidRPr="00D43F1F">
              <w:t>of</w:t>
            </w:r>
            <w:r w:rsidRPr="00D43F1F">
              <w:t xml:space="preserve"> 150</w:t>
            </w:r>
            <w:r w:rsidR="00DF1307" w:rsidRPr="00D43F1F">
              <w:t xml:space="preserve"> millilitres or less</w:t>
            </w:r>
            <w:r w:rsidRPr="00D43F1F">
              <w:t>.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B33EF" w:rsidRPr="00D43F1F" w:rsidRDefault="00E01FAE" w:rsidP="00A2203B">
            <w:pPr>
              <w:pStyle w:val="Tabletext"/>
            </w:pPr>
            <w:r w:rsidRPr="00D43F1F">
              <w:t xml:space="preserve">If the goods </w:t>
            </w:r>
            <w:r w:rsidR="00A2203B" w:rsidRPr="00D43F1F">
              <w:t>enter, or are</w:t>
            </w:r>
            <w:r w:rsidRPr="00D43F1F">
              <w:t xml:space="preserve"> unloaded in</w:t>
            </w:r>
            <w:r w:rsidR="00A2203B" w:rsidRPr="00D43F1F">
              <w:t>,</w:t>
            </w:r>
            <w:r w:rsidRPr="00D43F1F">
              <w:t xml:space="preserve"> Western Australia, t</w:t>
            </w:r>
            <w:r w:rsidR="009B33EF" w:rsidRPr="00D43F1F">
              <w:t>he goods are accompanied by a certificate</w:t>
            </w:r>
            <w:r w:rsidR="00354CEA" w:rsidRPr="00D43F1F">
              <w:t>,</w:t>
            </w:r>
            <w:r w:rsidR="009B33EF" w:rsidRPr="00D43F1F">
              <w:t xml:space="preserve"> issued by the government of the exporting country</w:t>
            </w:r>
            <w:r w:rsidR="00D25E03" w:rsidRPr="00D43F1F">
              <w:t>,</w:t>
            </w:r>
            <w:r w:rsidR="00BB1E6F" w:rsidRPr="00D43F1F">
              <w:t xml:space="preserve"> </w:t>
            </w:r>
            <w:r w:rsidR="00FB5F4C" w:rsidRPr="00D43F1F">
              <w:t xml:space="preserve">in </w:t>
            </w:r>
            <w:r w:rsidR="00354CEA" w:rsidRPr="00D43F1F">
              <w:t>a</w:t>
            </w:r>
            <w:r w:rsidR="00FB5F4C" w:rsidRPr="00D43F1F">
              <w:t xml:space="preserve"> form approved by the Director of Biosecurity</w:t>
            </w:r>
            <w:r w:rsidR="00BB1E6F" w:rsidRPr="00D43F1F">
              <w:t>.</w:t>
            </w:r>
          </w:p>
        </w:tc>
      </w:tr>
    </w:tbl>
    <w:p w:rsidR="00D44BEF" w:rsidRPr="00D43F1F" w:rsidRDefault="00D44BEF" w:rsidP="007471B3">
      <w:pPr>
        <w:pStyle w:val="Tabletext"/>
      </w:pPr>
    </w:p>
    <w:sectPr w:rsidR="00D44BEF" w:rsidRPr="00D43F1F" w:rsidSect="00A8672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003" w:rsidRDefault="009E4003" w:rsidP="0048364F">
      <w:pPr>
        <w:spacing w:line="240" w:lineRule="auto"/>
      </w:pPr>
      <w:r>
        <w:separator/>
      </w:r>
    </w:p>
  </w:endnote>
  <w:endnote w:type="continuationSeparator" w:id="0">
    <w:p w:rsidR="009E4003" w:rsidRDefault="009E400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8672D" w:rsidRDefault="0048364F" w:rsidP="00A8672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8672D">
      <w:rPr>
        <w:i/>
        <w:sz w:val="18"/>
      </w:rPr>
      <w:t xml:space="preserve"> </w:t>
    </w:r>
    <w:r w:rsidR="00A8672D" w:rsidRPr="00A8672D">
      <w:rPr>
        <w:i/>
        <w:sz w:val="18"/>
      </w:rPr>
      <w:t>OPC62357 -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A8672D" w:rsidP="00A8672D">
    <w:r w:rsidRPr="00A8672D">
      <w:rPr>
        <w:rFonts w:cs="Times New Roman"/>
        <w:i/>
        <w:sz w:val="18"/>
      </w:rPr>
      <w:t>OPC62357 -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A8672D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A8672D" w:rsidTr="00D43F1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A8672D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A8672D">
            <w:rPr>
              <w:rFonts w:cs="Times New Roman"/>
              <w:i/>
              <w:sz w:val="18"/>
            </w:rPr>
            <w:fldChar w:fldCharType="begin"/>
          </w:r>
          <w:r w:rsidRPr="00A8672D">
            <w:rPr>
              <w:rFonts w:cs="Times New Roman"/>
              <w:i/>
              <w:sz w:val="18"/>
            </w:rPr>
            <w:instrText xml:space="preserve"> PAGE </w:instrText>
          </w:r>
          <w:r w:rsidRPr="00A8672D">
            <w:rPr>
              <w:rFonts w:cs="Times New Roman"/>
              <w:i/>
              <w:sz w:val="18"/>
            </w:rPr>
            <w:fldChar w:fldCharType="separate"/>
          </w:r>
          <w:r w:rsidR="005628E3">
            <w:rPr>
              <w:rFonts w:cs="Times New Roman"/>
              <w:i/>
              <w:noProof/>
              <w:sz w:val="18"/>
            </w:rPr>
            <w:t>ii</w:t>
          </w:r>
          <w:r w:rsidRPr="00A8672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A8672D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8672D">
            <w:rPr>
              <w:rFonts w:cs="Times New Roman"/>
              <w:i/>
              <w:sz w:val="18"/>
            </w:rPr>
            <w:fldChar w:fldCharType="begin"/>
          </w:r>
          <w:r w:rsidRPr="00A8672D">
            <w:rPr>
              <w:rFonts w:cs="Times New Roman"/>
              <w:i/>
              <w:sz w:val="18"/>
            </w:rPr>
            <w:instrText xml:space="preserve"> DOCPROPERTY ShortT </w:instrText>
          </w:r>
          <w:r w:rsidRPr="00A8672D">
            <w:rPr>
              <w:rFonts w:cs="Times New Roman"/>
              <w:i/>
              <w:sz w:val="18"/>
            </w:rPr>
            <w:fldChar w:fldCharType="separate"/>
          </w:r>
          <w:r w:rsidR="005628E3">
            <w:rPr>
              <w:rFonts w:cs="Times New Roman"/>
              <w:i/>
              <w:sz w:val="18"/>
            </w:rPr>
            <w:t>Biosecurity (Prohibited and Conditionally Non-prohibited Goods) Amendment (Honey and Bee Products) Determination 2016</w:t>
          </w:r>
          <w:r w:rsidRPr="00A8672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A8672D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A8672D" w:rsidRDefault="00A8672D" w:rsidP="00A8672D">
    <w:pPr>
      <w:rPr>
        <w:rFonts w:cs="Times New Roman"/>
        <w:i/>
        <w:sz w:val="18"/>
      </w:rPr>
    </w:pPr>
    <w:r w:rsidRPr="00A8672D">
      <w:rPr>
        <w:rFonts w:cs="Times New Roman"/>
        <w:i/>
        <w:sz w:val="18"/>
      </w:rPr>
      <w:t>OPC62357 -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D43F1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28E3">
            <w:rPr>
              <w:i/>
              <w:sz w:val="18"/>
            </w:rPr>
            <w:t>Biosecurity (Prohibited and Conditionally Non-prohibited Goods) Amendment (Honey and Bee Products) Determination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46F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8672D" w:rsidP="00A8672D">
    <w:pPr>
      <w:rPr>
        <w:i/>
        <w:sz w:val="18"/>
      </w:rPr>
    </w:pPr>
    <w:r w:rsidRPr="00A8672D">
      <w:rPr>
        <w:rFonts w:cs="Times New Roman"/>
        <w:i/>
        <w:sz w:val="18"/>
      </w:rPr>
      <w:t>OPC62357 -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A8672D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A8672D" w:rsidTr="00D43F1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A8672D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A8672D">
            <w:rPr>
              <w:rFonts w:cs="Times New Roman"/>
              <w:i/>
              <w:sz w:val="18"/>
            </w:rPr>
            <w:fldChar w:fldCharType="begin"/>
          </w:r>
          <w:r w:rsidRPr="00A8672D">
            <w:rPr>
              <w:rFonts w:cs="Times New Roman"/>
              <w:i/>
              <w:sz w:val="18"/>
            </w:rPr>
            <w:instrText xml:space="preserve"> PAGE </w:instrText>
          </w:r>
          <w:r w:rsidRPr="00A8672D">
            <w:rPr>
              <w:rFonts w:cs="Times New Roman"/>
              <w:i/>
              <w:sz w:val="18"/>
            </w:rPr>
            <w:fldChar w:fldCharType="separate"/>
          </w:r>
          <w:r w:rsidR="002A46F7">
            <w:rPr>
              <w:rFonts w:cs="Times New Roman"/>
              <w:i/>
              <w:noProof/>
              <w:sz w:val="18"/>
            </w:rPr>
            <w:t>2</w:t>
          </w:r>
          <w:r w:rsidRPr="00A8672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A8672D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8672D">
            <w:rPr>
              <w:rFonts w:cs="Times New Roman"/>
              <w:i/>
              <w:sz w:val="18"/>
            </w:rPr>
            <w:fldChar w:fldCharType="begin"/>
          </w:r>
          <w:r w:rsidRPr="00A8672D">
            <w:rPr>
              <w:rFonts w:cs="Times New Roman"/>
              <w:i/>
              <w:sz w:val="18"/>
            </w:rPr>
            <w:instrText xml:space="preserve"> DOCPROPERTY ShortT </w:instrText>
          </w:r>
          <w:r w:rsidRPr="00A8672D">
            <w:rPr>
              <w:rFonts w:cs="Times New Roman"/>
              <w:i/>
              <w:sz w:val="18"/>
            </w:rPr>
            <w:fldChar w:fldCharType="separate"/>
          </w:r>
          <w:r w:rsidR="005628E3">
            <w:rPr>
              <w:rFonts w:cs="Times New Roman"/>
              <w:i/>
              <w:sz w:val="18"/>
            </w:rPr>
            <w:t>Biosecurity (Prohibited and Conditionally Non-prohibited Goods) Amendment (Honey and Bee Products) Determination 2016</w:t>
          </w:r>
          <w:r w:rsidRPr="00A8672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A8672D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A8672D" w:rsidRDefault="00A8672D" w:rsidP="00A8672D">
    <w:pPr>
      <w:rPr>
        <w:rFonts w:cs="Times New Roman"/>
        <w:i/>
        <w:sz w:val="18"/>
      </w:rPr>
    </w:pPr>
    <w:r w:rsidRPr="00A8672D">
      <w:rPr>
        <w:rFonts w:cs="Times New Roman"/>
        <w:i/>
        <w:sz w:val="18"/>
      </w:rPr>
      <w:t>OPC62357 -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28E3">
            <w:rPr>
              <w:i/>
              <w:sz w:val="18"/>
            </w:rPr>
            <w:t>Biosecurity (Prohibited and Conditionally Non-prohibited Goods) Amendment (Honey and Bee Products) Determination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46F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A8672D" w:rsidP="00A8672D">
    <w:pPr>
      <w:rPr>
        <w:i/>
        <w:sz w:val="18"/>
      </w:rPr>
    </w:pPr>
    <w:r w:rsidRPr="00A8672D">
      <w:rPr>
        <w:rFonts w:cs="Times New Roman"/>
        <w:i/>
        <w:sz w:val="18"/>
      </w:rPr>
      <w:t>OPC62357 -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28E3">
            <w:rPr>
              <w:i/>
              <w:sz w:val="18"/>
            </w:rPr>
            <w:t>Biosecurity (Prohibited and Conditionally Non-prohibited Goods) Amendment (Honey and Bee Products) Determination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E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003" w:rsidRDefault="009E4003" w:rsidP="0048364F">
      <w:pPr>
        <w:spacing w:line="240" w:lineRule="auto"/>
      </w:pPr>
      <w:r>
        <w:separator/>
      </w:r>
    </w:p>
  </w:footnote>
  <w:footnote w:type="continuationSeparator" w:id="0">
    <w:p w:rsidR="009E4003" w:rsidRDefault="009E400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A46F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A46F7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03"/>
    <w:rsid w:val="00000263"/>
    <w:rsid w:val="000113BC"/>
    <w:rsid w:val="000136AF"/>
    <w:rsid w:val="0004044E"/>
    <w:rsid w:val="0005120E"/>
    <w:rsid w:val="00054577"/>
    <w:rsid w:val="00056877"/>
    <w:rsid w:val="000614BF"/>
    <w:rsid w:val="0007169C"/>
    <w:rsid w:val="00077593"/>
    <w:rsid w:val="000831C6"/>
    <w:rsid w:val="00083F48"/>
    <w:rsid w:val="000855A2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D5EC8"/>
    <w:rsid w:val="001E0A8D"/>
    <w:rsid w:val="001E3590"/>
    <w:rsid w:val="001E7407"/>
    <w:rsid w:val="00201D27"/>
    <w:rsid w:val="0020300C"/>
    <w:rsid w:val="00217F41"/>
    <w:rsid w:val="00220A0C"/>
    <w:rsid w:val="00223E4A"/>
    <w:rsid w:val="002302EA"/>
    <w:rsid w:val="00240749"/>
    <w:rsid w:val="0024684D"/>
    <w:rsid w:val="002468D7"/>
    <w:rsid w:val="00255442"/>
    <w:rsid w:val="002810CA"/>
    <w:rsid w:val="00285CDD"/>
    <w:rsid w:val="00291167"/>
    <w:rsid w:val="00297ECB"/>
    <w:rsid w:val="002A46F7"/>
    <w:rsid w:val="002C152A"/>
    <w:rsid w:val="002D043A"/>
    <w:rsid w:val="002E6461"/>
    <w:rsid w:val="0031713F"/>
    <w:rsid w:val="00332E0D"/>
    <w:rsid w:val="003415D3"/>
    <w:rsid w:val="00346335"/>
    <w:rsid w:val="00352B0F"/>
    <w:rsid w:val="00354CEA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3F5A1D"/>
    <w:rsid w:val="00400A30"/>
    <w:rsid w:val="004022CA"/>
    <w:rsid w:val="004116CD"/>
    <w:rsid w:val="00414ADE"/>
    <w:rsid w:val="00424CA9"/>
    <w:rsid w:val="004257BB"/>
    <w:rsid w:val="004261D9"/>
    <w:rsid w:val="00434914"/>
    <w:rsid w:val="0044291A"/>
    <w:rsid w:val="00460219"/>
    <w:rsid w:val="00460499"/>
    <w:rsid w:val="00465BB2"/>
    <w:rsid w:val="00473F78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8E3"/>
    <w:rsid w:val="00562A58"/>
    <w:rsid w:val="00581211"/>
    <w:rsid w:val="00583EB7"/>
    <w:rsid w:val="00584811"/>
    <w:rsid w:val="00593AA6"/>
    <w:rsid w:val="00594161"/>
    <w:rsid w:val="00594749"/>
    <w:rsid w:val="005A482B"/>
    <w:rsid w:val="005B4067"/>
    <w:rsid w:val="005B772C"/>
    <w:rsid w:val="005C21E9"/>
    <w:rsid w:val="005C3F41"/>
    <w:rsid w:val="005D168D"/>
    <w:rsid w:val="005D5EA1"/>
    <w:rsid w:val="005E61D3"/>
    <w:rsid w:val="005F03AB"/>
    <w:rsid w:val="005F7738"/>
    <w:rsid w:val="00600219"/>
    <w:rsid w:val="0060049B"/>
    <w:rsid w:val="0060317E"/>
    <w:rsid w:val="00613EAD"/>
    <w:rsid w:val="006158AC"/>
    <w:rsid w:val="00640402"/>
    <w:rsid w:val="00640F78"/>
    <w:rsid w:val="00646E7B"/>
    <w:rsid w:val="0065173A"/>
    <w:rsid w:val="00655D6A"/>
    <w:rsid w:val="00656DE9"/>
    <w:rsid w:val="00672DC3"/>
    <w:rsid w:val="00677CC2"/>
    <w:rsid w:val="00685F42"/>
    <w:rsid w:val="006866A1"/>
    <w:rsid w:val="0069207B"/>
    <w:rsid w:val="006A4309"/>
    <w:rsid w:val="006B7006"/>
    <w:rsid w:val="006C7F8C"/>
    <w:rsid w:val="006D7AB9"/>
    <w:rsid w:val="006F6A00"/>
    <w:rsid w:val="00700B2C"/>
    <w:rsid w:val="007037ED"/>
    <w:rsid w:val="00713084"/>
    <w:rsid w:val="00720FC2"/>
    <w:rsid w:val="00731E00"/>
    <w:rsid w:val="00732E9D"/>
    <w:rsid w:val="0073491A"/>
    <w:rsid w:val="007440B7"/>
    <w:rsid w:val="007470D7"/>
    <w:rsid w:val="007471B3"/>
    <w:rsid w:val="00747993"/>
    <w:rsid w:val="007634AD"/>
    <w:rsid w:val="007715C9"/>
    <w:rsid w:val="00774EDD"/>
    <w:rsid w:val="007757EC"/>
    <w:rsid w:val="007A35E6"/>
    <w:rsid w:val="007A6863"/>
    <w:rsid w:val="007D45C1"/>
    <w:rsid w:val="007D6819"/>
    <w:rsid w:val="007E7D4A"/>
    <w:rsid w:val="007F48ED"/>
    <w:rsid w:val="007F7947"/>
    <w:rsid w:val="00812F45"/>
    <w:rsid w:val="008214F9"/>
    <w:rsid w:val="00840DBD"/>
    <w:rsid w:val="0084172C"/>
    <w:rsid w:val="00856A31"/>
    <w:rsid w:val="00873863"/>
    <w:rsid w:val="008754D0"/>
    <w:rsid w:val="00877D48"/>
    <w:rsid w:val="0088345B"/>
    <w:rsid w:val="008A16A5"/>
    <w:rsid w:val="008A29CC"/>
    <w:rsid w:val="008C2B5D"/>
    <w:rsid w:val="008D0EE0"/>
    <w:rsid w:val="008D5B99"/>
    <w:rsid w:val="008D7A27"/>
    <w:rsid w:val="008E40D6"/>
    <w:rsid w:val="008E4702"/>
    <w:rsid w:val="008E69AA"/>
    <w:rsid w:val="008F4F1C"/>
    <w:rsid w:val="008F7C1D"/>
    <w:rsid w:val="0091712F"/>
    <w:rsid w:val="00922764"/>
    <w:rsid w:val="0093023B"/>
    <w:rsid w:val="00932377"/>
    <w:rsid w:val="00942E57"/>
    <w:rsid w:val="00943102"/>
    <w:rsid w:val="0094523D"/>
    <w:rsid w:val="00973F9C"/>
    <w:rsid w:val="00976A63"/>
    <w:rsid w:val="00983419"/>
    <w:rsid w:val="009B33EF"/>
    <w:rsid w:val="009C3431"/>
    <w:rsid w:val="009C5989"/>
    <w:rsid w:val="009D08DA"/>
    <w:rsid w:val="009D1043"/>
    <w:rsid w:val="009E4003"/>
    <w:rsid w:val="009F18DF"/>
    <w:rsid w:val="00A06860"/>
    <w:rsid w:val="00A12847"/>
    <w:rsid w:val="00A1289F"/>
    <w:rsid w:val="00A136F5"/>
    <w:rsid w:val="00A2203B"/>
    <w:rsid w:val="00A231E2"/>
    <w:rsid w:val="00A2550D"/>
    <w:rsid w:val="00A4169B"/>
    <w:rsid w:val="00A50D55"/>
    <w:rsid w:val="00A5165B"/>
    <w:rsid w:val="00A52FDA"/>
    <w:rsid w:val="00A64912"/>
    <w:rsid w:val="00A6620B"/>
    <w:rsid w:val="00A70A74"/>
    <w:rsid w:val="00A8672D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33CE9"/>
    <w:rsid w:val="00B40D74"/>
    <w:rsid w:val="00B52663"/>
    <w:rsid w:val="00B56DCB"/>
    <w:rsid w:val="00B770D2"/>
    <w:rsid w:val="00BA47A3"/>
    <w:rsid w:val="00BA5026"/>
    <w:rsid w:val="00BB1E6F"/>
    <w:rsid w:val="00BB6E79"/>
    <w:rsid w:val="00BE3B31"/>
    <w:rsid w:val="00BE719A"/>
    <w:rsid w:val="00BE720A"/>
    <w:rsid w:val="00BF6650"/>
    <w:rsid w:val="00C067E5"/>
    <w:rsid w:val="00C164CA"/>
    <w:rsid w:val="00C42BF8"/>
    <w:rsid w:val="00C4531B"/>
    <w:rsid w:val="00C460AE"/>
    <w:rsid w:val="00C50043"/>
    <w:rsid w:val="00C50A0F"/>
    <w:rsid w:val="00C7573B"/>
    <w:rsid w:val="00C76CF3"/>
    <w:rsid w:val="00C85263"/>
    <w:rsid w:val="00CA7844"/>
    <w:rsid w:val="00CB58EF"/>
    <w:rsid w:val="00CE7D64"/>
    <w:rsid w:val="00CF0BB2"/>
    <w:rsid w:val="00CF4996"/>
    <w:rsid w:val="00D13441"/>
    <w:rsid w:val="00D243A3"/>
    <w:rsid w:val="00D25E03"/>
    <w:rsid w:val="00D3200B"/>
    <w:rsid w:val="00D33440"/>
    <w:rsid w:val="00D43F1F"/>
    <w:rsid w:val="00D44BEF"/>
    <w:rsid w:val="00D52EFE"/>
    <w:rsid w:val="00D56A0D"/>
    <w:rsid w:val="00D63EF6"/>
    <w:rsid w:val="00D66518"/>
    <w:rsid w:val="00D70DFB"/>
    <w:rsid w:val="00D71EEA"/>
    <w:rsid w:val="00D735CD"/>
    <w:rsid w:val="00D766DF"/>
    <w:rsid w:val="00D80857"/>
    <w:rsid w:val="00D903E8"/>
    <w:rsid w:val="00D95891"/>
    <w:rsid w:val="00DB5CB4"/>
    <w:rsid w:val="00DC7307"/>
    <w:rsid w:val="00DD28E8"/>
    <w:rsid w:val="00DE149E"/>
    <w:rsid w:val="00DF1307"/>
    <w:rsid w:val="00E01FA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3B27"/>
    <w:rsid w:val="00EB29C9"/>
    <w:rsid w:val="00ED4928"/>
    <w:rsid w:val="00EE6190"/>
    <w:rsid w:val="00EF2E3A"/>
    <w:rsid w:val="00EF6402"/>
    <w:rsid w:val="00F047E2"/>
    <w:rsid w:val="00F04D57"/>
    <w:rsid w:val="00F078DC"/>
    <w:rsid w:val="00F12905"/>
    <w:rsid w:val="00F13E86"/>
    <w:rsid w:val="00F32FCB"/>
    <w:rsid w:val="00F440BA"/>
    <w:rsid w:val="00F6709F"/>
    <w:rsid w:val="00F677A9"/>
    <w:rsid w:val="00F732EA"/>
    <w:rsid w:val="00F84CF5"/>
    <w:rsid w:val="00F8612E"/>
    <w:rsid w:val="00FA420B"/>
    <w:rsid w:val="00FB5F4C"/>
    <w:rsid w:val="00FC0C8B"/>
    <w:rsid w:val="00FE0781"/>
    <w:rsid w:val="00FE69C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43F1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0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0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0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0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0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0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0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0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0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43F1F"/>
  </w:style>
  <w:style w:type="paragraph" w:customStyle="1" w:styleId="OPCParaBase">
    <w:name w:val="OPCParaBase"/>
    <w:qFormat/>
    <w:rsid w:val="00D43F1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43F1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43F1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43F1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43F1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43F1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43F1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43F1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43F1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43F1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43F1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43F1F"/>
  </w:style>
  <w:style w:type="paragraph" w:customStyle="1" w:styleId="Blocks">
    <w:name w:val="Blocks"/>
    <w:aliases w:val="bb"/>
    <w:basedOn w:val="OPCParaBase"/>
    <w:qFormat/>
    <w:rsid w:val="00D43F1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43F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43F1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43F1F"/>
    <w:rPr>
      <w:i/>
    </w:rPr>
  </w:style>
  <w:style w:type="paragraph" w:customStyle="1" w:styleId="BoxList">
    <w:name w:val="BoxList"/>
    <w:aliases w:val="bl"/>
    <w:basedOn w:val="BoxText"/>
    <w:qFormat/>
    <w:rsid w:val="00D43F1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43F1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43F1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43F1F"/>
    <w:pPr>
      <w:ind w:left="1985" w:hanging="851"/>
    </w:pPr>
  </w:style>
  <w:style w:type="character" w:customStyle="1" w:styleId="CharAmPartNo">
    <w:name w:val="CharAmPartNo"/>
    <w:basedOn w:val="OPCCharBase"/>
    <w:qFormat/>
    <w:rsid w:val="00D43F1F"/>
  </w:style>
  <w:style w:type="character" w:customStyle="1" w:styleId="CharAmPartText">
    <w:name w:val="CharAmPartText"/>
    <w:basedOn w:val="OPCCharBase"/>
    <w:qFormat/>
    <w:rsid w:val="00D43F1F"/>
  </w:style>
  <w:style w:type="character" w:customStyle="1" w:styleId="CharAmSchNo">
    <w:name w:val="CharAmSchNo"/>
    <w:basedOn w:val="OPCCharBase"/>
    <w:qFormat/>
    <w:rsid w:val="00D43F1F"/>
  </w:style>
  <w:style w:type="character" w:customStyle="1" w:styleId="CharAmSchText">
    <w:name w:val="CharAmSchText"/>
    <w:basedOn w:val="OPCCharBase"/>
    <w:qFormat/>
    <w:rsid w:val="00D43F1F"/>
  </w:style>
  <w:style w:type="character" w:customStyle="1" w:styleId="CharBoldItalic">
    <w:name w:val="CharBoldItalic"/>
    <w:basedOn w:val="OPCCharBase"/>
    <w:uiPriority w:val="1"/>
    <w:qFormat/>
    <w:rsid w:val="00D43F1F"/>
    <w:rPr>
      <w:b/>
      <w:i/>
    </w:rPr>
  </w:style>
  <w:style w:type="character" w:customStyle="1" w:styleId="CharChapNo">
    <w:name w:val="CharChapNo"/>
    <w:basedOn w:val="OPCCharBase"/>
    <w:uiPriority w:val="1"/>
    <w:qFormat/>
    <w:rsid w:val="00D43F1F"/>
  </w:style>
  <w:style w:type="character" w:customStyle="1" w:styleId="CharChapText">
    <w:name w:val="CharChapText"/>
    <w:basedOn w:val="OPCCharBase"/>
    <w:uiPriority w:val="1"/>
    <w:qFormat/>
    <w:rsid w:val="00D43F1F"/>
  </w:style>
  <w:style w:type="character" w:customStyle="1" w:styleId="CharDivNo">
    <w:name w:val="CharDivNo"/>
    <w:basedOn w:val="OPCCharBase"/>
    <w:uiPriority w:val="1"/>
    <w:qFormat/>
    <w:rsid w:val="00D43F1F"/>
  </w:style>
  <w:style w:type="character" w:customStyle="1" w:styleId="CharDivText">
    <w:name w:val="CharDivText"/>
    <w:basedOn w:val="OPCCharBase"/>
    <w:uiPriority w:val="1"/>
    <w:qFormat/>
    <w:rsid w:val="00D43F1F"/>
  </w:style>
  <w:style w:type="character" w:customStyle="1" w:styleId="CharItalic">
    <w:name w:val="CharItalic"/>
    <w:basedOn w:val="OPCCharBase"/>
    <w:uiPriority w:val="1"/>
    <w:qFormat/>
    <w:rsid w:val="00D43F1F"/>
    <w:rPr>
      <w:i/>
    </w:rPr>
  </w:style>
  <w:style w:type="character" w:customStyle="1" w:styleId="CharPartNo">
    <w:name w:val="CharPartNo"/>
    <w:basedOn w:val="OPCCharBase"/>
    <w:uiPriority w:val="1"/>
    <w:qFormat/>
    <w:rsid w:val="00D43F1F"/>
  </w:style>
  <w:style w:type="character" w:customStyle="1" w:styleId="CharPartText">
    <w:name w:val="CharPartText"/>
    <w:basedOn w:val="OPCCharBase"/>
    <w:uiPriority w:val="1"/>
    <w:qFormat/>
    <w:rsid w:val="00D43F1F"/>
  </w:style>
  <w:style w:type="character" w:customStyle="1" w:styleId="CharSectno">
    <w:name w:val="CharSectno"/>
    <w:basedOn w:val="OPCCharBase"/>
    <w:qFormat/>
    <w:rsid w:val="00D43F1F"/>
  </w:style>
  <w:style w:type="character" w:customStyle="1" w:styleId="CharSubdNo">
    <w:name w:val="CharSubdNo"/>
    <w:basedOn w:val="OPCCharBase"/>
    <w:uiPriority w:val="1"/>
    <w:qFormat/>
    <w:rsid w:val="00D43F1F"/>
  </w:style>
  <w:style w:type="character" w:customStyle="1" w:styleId="CharSubdText">
    <w:name w:val="CharSubdText"/>
    <w:basedOn w:val="OPCCharBase"/>
    <w:uiPriority w:val="1"/>
    <w:qFormat/>
    <w:rsid w:val="00D43F1F"/>
  </w:style>
  <w:style w:type="paragraph" w:customStyle="1" w:styleId="CTA--">
    <w:name w:val="CTA --"/>
    <w:basedOn w:val="OPCParaBase"/>
    <w:next w:val="Normal"/>
    <w:rsid w:val="00D43F1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43F1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43F1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43F1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43F1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43F1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43F1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43F1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43F1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43F1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43F1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43F1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43F1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43F1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43F1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43F1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43F1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43F1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43F1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43F1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43F1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43F1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43F1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43F1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43F1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43F1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43F1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43F1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43F1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43F1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43F1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43F1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43F1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43F1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43F1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43F1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43F1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43F1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43F1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43F1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43F1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43F1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43F1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43F1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43F1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43F1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43F1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43F1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43F1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43F1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43F1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43F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43F1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43F1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43F1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43F1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43F1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43F1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43F1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43F1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43F1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43F1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43F1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43F1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43F1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43F1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43F1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43F1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43F1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43F1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43F1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43F1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43F1F"/>
    <w:rPr>
      <w:sz w:val="16"/>
    </w:rPr>
  </w:style>
  <w:style w:type="table" w:customStyle="1" w:styleId="CFlag">
    <w:name w:val="CFlag"/>
    <w:basedOn w:val="TableNormal"/>
    <w:uiPriority w:val="99"/>
    <w:rsid w:val="00D43F1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43F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F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3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43F1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43F1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43F1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43F1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43F1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43F1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43F1F"/>
    <w:pPr>
      <w:spacing w:before="120"/>
    </w:pPr>
  </w:style>
  <w:style w:type="paragraph" w:customStyle="1" w:styleId="CompiledActNo">
    <w:name w:val="CompiledActNo"/>
    <w:basedOn w:val="OPCParaBase"/>
    <w:next w:val="Normal"/>
    <w:rsid w:val="00D43F1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43F1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43F1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43F1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43F1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43F1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43F1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43F1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43F1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43F1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43F1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43F1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43F1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43F1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43F1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43F1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43F1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43F1F"/>
  </w:style>
  <w:style w:type="character" w:customStyle="1" w:styleId="CharSubPartNoCASA">
    <w:name w:val="CharSubPartNo(CASA)"/>
    <w:basedOn w:val="OPCCharBase"/>
    <w:uiPriority w:val="1"/>
    <w:rsid w:val="00D43F1F"/>
  </w:style>
  <w:style w:type="paragraph" w:customStyle="1" w:styleId="ENoteTTIndentHeadingSub">
    <w:name w:val="ENoteTTIndentHeadingSub"/>
    <w:aliases w:val="enTTHis"/>
    <w:basedOn w:val="OPCParaBase"/>
    <w:rsid w:val="00D43F1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43F1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43F1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43F1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43F1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43F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43F1F"/>
    <w:rPr>
      <w:sz w:val="22"/>
    </w:rPr>
  </w:style>
  <w:style w:type="paragraph" w:customStyle="1" w:styleId="SOTextNote">
    <w:name w:val="SO TextNote"/>
    <w:aliases w:val="sont"/>
    <w:basedOn w:val="SOText"/>
    <w:qFormat/>
    <w:rsid w:val="00D43F1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43F1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43F1F"/>
    <w:rPr>
      <w:sz w:val="22"/>
    </w:rPr>
  </w:style>
  <w:style w:type="paragraph" w:customStyle="1" w:styleId="FileName">
    <w:name w:val="FileName"/>
    <w:basedOn w:val="Normal"/>
    <w:rsid w:val="00D43F1F"/>
  </w:style>
  <w:style w:type="paragraph" w:customStyle="1" w:styleId="TableHeading">
    <w:name w:val="TableHeading"/>
    <w:aliases w:val="th"/>
    <w:basedOn w:val="OPCParaBase"/>
    <w:next w:val="Tabletext"/>
    <w:rsid w:val="00D43F1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43F1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43F1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43F1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43F1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43F1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43F1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43F1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43F1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43F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43F1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43F1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E400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E400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E4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00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00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00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00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00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00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00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43F1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0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0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0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0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0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0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0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0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0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43F1F"/>
  </w:style>
  <w:style w:type="paragraph" w:customStyle="1" w:styleId="OPCParaBase">
    <w:name w:val="OPCParaBase"/>
    <w:qFormat/>
    <w:rsid w:val="00D43F1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43F1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43F1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43F1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43F1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43F1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43F1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43F1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43F1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43F1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43F1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43F1F"/>
  </w:style>
  <w:style w:type="paragraph" w:customStyle="1" w:styleId="Blocks">
    <w:name w:val="Blocks"/>
    <w:aliases w:val="bb"/>
    <w:basedOn w:val="OPCParaBase"/>
    <w:qFormat/>
    <w:rsid w:val="00D43F1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43F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43F1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43F1F"/>
    <w:rPr>
      <w:i/>
    </w:rPr>
  </w:style>
  <w:style w:type="paragraph" w:customStyle="1" w:styleId="BoxList">
    <w:name w:val="BoxList"/>
    <w:aliases w:val="bl"/>
    <w:basedOn w:val="BoxText"/>
    <w:qFormat/>
    <w:rsid w:val="00D43F1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43F1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43F1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43F1F"/>
    <w:pPr>
      <w:ind w:left="1985" w:hanging="851"/>
    </w:pPr>
  </w:style>
  <w:style w:type="character" w:customStyle="1" w:styleId="CharAmPartNo">
    <w:name w:val="CharAmPartNo"/>
    <w:basedOn w:val="OPCCharBase"/>
    <w:qFormat/>
    <w:rsid w:val="00D43F1F"/>
  </w:style>
  <w:style w:type="character" w:customStyle="1" w:styleId="CharAmPartText">
    <w:name w:val="CharAmPartText"/>
    <w:basedOn w:val="OPCCharBase"/>
    <w:qFormat/>
    <w:rsid w:val="00D43F1F"/>
  </w:style>
  <w:style w:type="character" w:customStyle="1" w:styleId="CharAmSchNo">
    <w:name w:val="CharAmSchNo"/>
    <w:basedOn w:val="OPCCharBase"/>
    <w:qFormat/>
    <w:rsid w:val="00D43F1F"/>
  </w:style>
  <w:style w:type="character" w:customStyle="1" w:styleId="CharAmSchText">
    <w:name w:val="CharAmSchText"/>
    <w:basedOn w:val="OPCCharBase"/>
    <w:qFormat/>
    <w:rsid w:val="00D43F1F"/>
  </w:style>
  <w:style w:type="character" w:customStyle="1" w:styleId="CharBoldItalic">
    <w:name w:val="CharBoldItalic"/>
    <w:basedOn w:val="OPCCharBase"/>
    <w:uiPriority w:val="1"/>
    <w:qFormat/>
    <w:rsid w:val="00D43F1F"/>
    <w:rPr>
      <w:b/>
      <w:i/>
    </w:rPr>
  </w:style>
  <w:style w:type="character" w:customStyle="1" w:styleId="CharChapNo">
    <w:name w:val="CharChapNo"/>
    <w:basedOn w:val="OPCCharBase"/>
    <w:uiPriority w:val="1"/>
    <w:qFormat/>
    <w:rsid w:val="00D43F1F"/>
  </w:style>
  <w:style w:type="character" w:customStyle="1" w:styleId="CharChapText">
    <w:name w:val="CharChapText"/>
    <w:basedOn w:val="OPCCharBase"/>
    <w:uiPriority w:val="1"/>
    <w:qFormat/>
    <w:rsid w:val="00D43F1F"/>
  </w:style>
  <w:style w:type="character" w:customStyle="1" w:styleId="CharDivNo">
    <w:name w:val="CharDivNo"/>
    <w:basedOn w:val="OPCCharBase"/>
    <w:uiPriority w:val="1"/>
    <w:qFormat/>
    <w:rsid w:val="00D43F1F"/>
  </w:style>
  <w:style w:type="character" w:customStyle="1" w:styleId="CharDivText">
    <w:name w:val="CharDivText"/>
    <w:basedOn w:val="OPCCharBase"/>
    <w:uiPriority w:val="1"/>
    <w:qFormat/>
    <w:rsid w:val="00D43F1F"/>
  </w:style>
  <w:style w:type="character" w:customStyle="1" w:styleId="CharItalic">
    <w:name w:val="CharItalic"/>
    <w:basedOn w:val="OPCCharBase"/>
    <w:uiPriority w:val="1"/>
    <w:qFormat/>
    <w:rsid w:val="00D43F1F"/>
    <w:rPr>
      <w:i/>
    </w:rPr>
  </w:style>
  <w:style w:type="character" w:customStyle="1" w:styleId="CharPartNo">
    <w:name w:val="CharPartNo"/>
    <w:basedOn w:val="OPCCharBase"/>
    <w:uiPriority w:val="1"/>
    <w:qFormat/>
    <w:rsid w:val="00D43F1F"/>
  </w:style>
  <w:style w:type="character" w:customStyle="1" w:styleId="CharPartText">
    <w:name w:val="CharPartText"/>
    <w:basedOn w:val="OPCCharBase"/>
    <w:uiPriority w:val="1"/>
    <w:qFormat/>
    <w:rsid w:val="00D43F1F"/>
  </w:style>
  <w:style w:type="character" w:customStyle="1" w:styleId="CharSectno">
    <w:name w:val="CharSectno"/>
    <w:basedOn w:val="OPCCharBase"/>
    <w:qFormat/>
    <w:rsid w:val="00D43F1F"/>
  </w:style>
  <w:style w:type="character" w:customStyle="1" w:styleId="CharSubdNo">
    <w:name w:val="CharSubdNo"/>
    <w:basedOn w:val="OPCCharBase"/>
    <w:uiPriority w:val="1"/>
    <w:qFormat/>
    <w:rsid w:val="00D43F1F"/>
  </w:style>
  <w:style w:type="character" w:customStyle="1" w:styleId="CharSubdText">
    <w:name w:val="CharSubdText"/>
    <w:basedOn w:val="OPCCharBase"/>
    <w:uiPriority w:val="1"/>
    <w:qFormat/>
    <w:rsid w:val="00D43F1F"/>
  </w:style>
  <w:style w:type="paragraph" w:customStyle="1" w:styleId="CTA--">
    <w:name w:val="CTA --"/>
    <w:basedOn w:val="OPCParaBase"/>
    <w:next w:val="Normal"/>
    <w:rsid w:val="00D43F1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43F1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43F1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43F1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43F1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43F1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43F1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43F1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43F1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43F1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43F1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43F1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43F1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43F1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43F1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43F1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43F1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43F1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43F1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43F1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43F1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43F1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43F1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43F1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43F1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43F1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43F1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43F1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43F1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43F1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43F1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43F1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43F1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43F1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43F1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43F1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43F1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43F1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43F1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43F1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43F1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43F1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43F1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43F1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43F1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43F1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43F1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43F1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43F1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43F1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43F1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43F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43F1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43F1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43F1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43F1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43F1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43F1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43F1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43F1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43F1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43F1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43F1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43F1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43F1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43F1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43F1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43F1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43F1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43F1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43F1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43F1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43F1F"/>
    <w:rPr>
      <w:sz w:val="16"/>
    </w:rPr>
  </w:style>
  <w:style w:type="table" w:customStyle="1" w:styleId="CFlag">
    <w:name w:val="CFlag"/>
    <w:basedOn w:val="TableNormal"/>
    <w:uiPriority w:val="99"/>
    <w:rsid w:val="00D43F1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43F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F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3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43F1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43F1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43F1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43F1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43F1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43F1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43F1F"/>
    <w:pPr>
      <w:spacing w:before="120"/>
    </w:pPr>
  </w:style>
  <w:style w:type="paragraph" w:customStyle="1" w:styleId="CompiledActNo">
    <w:name w:val="CompiledActNo"/>
    <w:basedOn w:val="OPCParaBase"/>
    <w:next w:val="Normal"/>
    <w:rsid w:val="00D43F1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43F1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43F1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43F1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43F1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43F1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43F1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43F1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43F1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43F1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43F1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43F1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43F1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43F1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43F1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43F1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43F1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43F1F"/>
  </w:style>
  <w:style w:type="character" w:customStyle="1" w:styleId="CharSubPartNoCASA">
    <w:name w:val="CharSubPartNo(CASA)"/>
    <w:basedOn w:val="OPCCharBase"/>
    <w:uiPriority w:val="1"/>
    <w:rsid w:val="00D43F1F"/>
  </w:style>
  <w:style w:type="paragraph" w:customStyle="1" w:styleId="ENoteTTIndentHeadingSub">
    <w:name w:val="ENoteTTIndentHeadingSub"/>
    <w:aliases w:val="enTTHis"/>
    <w:basedOn w:val="OPCParaBase"/>
    <w:rsid w:val="00D43F1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43F1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43F1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43F1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43F1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43F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43F1F"/>
    <w:rPr>
      <w:sz w:val="22"/>
    </w:rPr>
  </w:style>
  <w:style w:type="paragraph" w:customStyle="1" w:styleId="SOTextNote">
    <w:name w:val="SO TextNote"/>
    <w:aliases w:val="sont"/>
    <w:basedOn w:val="SOText"/>
    <w:qFormat/>
    <w:rsid w:val="00D43F1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43F1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43F1F"/>
    <w:rPr>
      <w:sz w:val="22"/>
    </w:rPr>
  </w:style>
  <w:style w:type="paragraph" w:customStyle="1" w:styleId="FileName">
    <w:name w:val="FileName"/>
    <w:basedOn w:val="Normal"/>
    <w:rsid w:val="00D43F1F"/>
  </w:style>
  <w:style w:type="paragraph" w:customStyle="1" w:styleId="TableHeading">
    <w:name w:val="TableHeading"/>
    <w:aliases w:val="th"/>
    <w:basedOn w:val="OPCParaBase"/>
    <w:next w:val="Tabletext"/>
    <w:rsid w:val="00D43F1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43F1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43F1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43F1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43F1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43F1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43F1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43F1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43F1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43F1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43F1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43F1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E400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E400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E4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00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00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00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00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00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00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00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549</Words>
  <Characters>3133</Characters>
  <Application>Microsoft Office Word</Application>
  <DocSecurity>4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2016-12-06T04:33:00Z</cp:lastPrinted>
  <dcterms:created xsi:type="dcterms:W3CDTF">2016-12-19T23:12:00Z</dcterms:created>
  <dcterms:modified xsi:type="dcterms:W3CDTF">2016-12-19T23:12:00Z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(Prohibited and Conditionally Non-prohibited Goods) Amendment (Honey and Bee Products) Determination 2016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OPC62357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Biosecurity Act 2015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15 December 2016</vt:lpwstr>
  </property>
</Properties>
</file>