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BB62" w14:textId="77777777" w:rsidR="00155602" w:rsidRPr="0086186D" w:rsidRDefault="00155602" w:rsidP="00155602">
      <w:pPr>
        <w:keepNext/>
        <w:widowControl w:val="0"/>
        <w:spacing w:before="240" w:after="240"/>
        <w:outlineLvl w:val="1"/>
        <w:rPr>
          <w:rFonts w:cs="Arial"/>
          <w:b/>
          <w:bCs/>
          <w:sz w:val="28"/>
        </w:rPr>
      </w:pPr>
      <w:r w:rsidRPr="0086186D">
        <w:rPr>
          <w:rFonts w:cs="Arial"/>
          <w:b/>
          <w:bCs/>
          <w:sz w:val="28"/>
        </w:rPr>
        <w:t>Explanatory Statement</w:t>
      </w:r>
    </w:p>
    <w:p w14:paraId="790181F4" w14:textId="77777777" w:rsidR="00155602" w:rsidRPr="0086186D" w:rsidRDefault="00155602" w:rsidP="00155602">
      <w:pPr>
        <w:widowControl w:val="0"/>
        <w:rPr>
          <w:b/>
          <w:lang w:val="en-AU" w:eastAsia="en-GB"/>
        </w:rPr>
      </w:pPr>
      <w:r w:rsidRPr="0086186D">
        <w:rPr>
          <w:b/>
          <w:lang w:val="en-AU" w:eastAsia="en-GB"/>
        </w:rPr>
        <w:t>1.</w:t>
      </w:r>
      <w:r w:rsidRPr="0086186D">
        <w:rPr>
          <w:b/>
          <w:lang w:val="en-AU" w:eastAsia="en-GB"/>
        </w:rPr>
        <w:tab/>
        <w:t>Authority</w:t>
      </w:r>
    </w:p>
    <w:p w14:paraId="49E373D6" w14:textId="77777777" w:rsidR="00155602" w:rsidRPr="0086186D" w:rsidRDefault="00155602" w:rsidP="00155602">
      <w:pPr>
        <w:widowControl w:val="0"/>
        <w:rPr>
          <w:lang w:val="en-AU" w:eastAsia="en-GB"/>
        </w:rPr>
      </w:pPr>
    </w:p>
    <w:p w14:paraId="35DFBEDF" w14:textId="77777777" w:rsidR="00155602" w:rsidRPr="0086186D" w:rsidRDefault="00155602" w:rsidP="00155602">
      <w:pPr>
        <w:autoSpaceDE w:val="0"/>
        <w:autoSpaceDN w:val="0"/>
        <w:adjustRightInd w:val="0"/>
        <w:rPr>
          <w:rFonts w:eastAsia="Calibri" w:cs="Arial"/>
          <w:bCs/>
          <w:lang w:val="en-AU"/>
        </w:rPr>
      </w:pPr>
      <w:r w:rsidRPr="0086186D">
        <w:rPr>
          <w:rFonts w:eastAsia="Calibri" w:cs="Arial"/>
          <w:bCs/>
          <w:lang w:val="en-AU"/>
        </w:rPr>
        <w:t xml:space="preserve">Section 13 of the </w:t>
      </w:r>
      <w:r w:rsidRPr="0086186D">
        <w:rPr>
          <w:rFonts w:eastAsia="Calibri" w:cs="Arial"/>
          <w:bCs/>
          <w:i/>
          <w:lang w:val="en-AU"/>
        </w:rPr>
        <w:t>Food Standards Australia New Zealand Act 1991</w:t>
      </w:r>
      <w:r w:rsidRPr="0086186D">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86186D">
        <w:rPr>
          <w:rFonts w:eastAsia="Calibri" w:cs="Arial"/>
          <w:bCs/>
          <w:i/>
          <w:lang w:val="en-AU"/>
        </w:rPr>
        <w:t>Australia New Zealand Food Standards Code</w:t>
      </w:r>
      <w:r w:rsidRPr="0086186D">
        <w:rPr>
          <w:rFonts w:eastAsia="Calibri" w:cs="Arial"/>
          <w:bCs/>
          <w:lang w:val="en-AU"/>
        </w:rPr>
        <w:t xml:space="preserve"> (the Code).</w:t>
      </w:r>
    </w:p>
    <w:p w14:paraId="63AA3A97" w14:textId="77777777" w:rsidR="00155602" w:rsidRPr="0086186D" w:rsidRDefault="00155602" w:rsidP="00155602">
      <w:pPr>
        <w:autoSpaceDE w:val="0"/>
        <w:autoSpaceDN w:val="0"/>
        <w:adjustRightInd w:val="0"/>
        <w:rPr>
          <w:rFonts w:eastAsia="Calibri" w:cs="Arial"/>
          <w:bCs/>
          <w:lang w:val="en-AU"/>
        </w:rPr>
      </w:pPr>
    </w:p>
    <w:p w14:paraId="14969AEF" w14:textId="77777777" w:rsidR="00155602" w:rsidRPr="0086186D" w:rsidRDefault="00155602" w:rsidP="00155602">
      <w:pPr>
        <w:autoSpaceDE w:val="0"/>
        <w:autoSpaceDN w:val="0"/>
        <w:adjustRightInd w:val="0"/>
        <w:rPr>
          <w:rFonts w:eastAsia="Calibri" w:cs="Arial"/>
          <w:bCs/>
          <w:lang w:val="en-AU"/>
        </w:rPr>
      </w:pPr>
      <w:r w:rsidRPr="0086186D">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0C281C3" w14:textId="77777777" w:rsidR="00155602" w:rsidRPr="00C4040F" w:rsidRDefault="00155602" w:rsidP="00155602">
      <w:pPr>
        <w:autoSpaceDE w:val="0"/>
        <w:autoSpaceDN w:val="0"/>
        <w:adjustRightInd w:val="0"/>
        <w:rPr>
          <w:rFonts w:eastAsia="Calibri" w:cs="Arial"/>
          <w:bCs/>
          <w:lang w:val="en-AU"/>
        </w:rPr>
      </w:pPr>
    </w:p>
    <w:p w14:paraId="70F905DB" w14:textId="77777777" w:rsidR="00155602" w:rsidRPr="00C4040F" w:rsidRDefault="00155602" w:rsidP="00155602">
      <w:pPr>
        <w:autoSpaceDE w:val="0"/>
        <w:autoSpaceDN w:val="0"/>
        <w:adjustRightInd w:val="0"/>
        <w:rPr>
          <w:rFonts w:eastAsia="Calibri" w:cs="Arial"/>
          <w:bCs/>
          <w:lang w:val="en-AU"/>
        </w:rPr>
      </w:pPr>
      <w:r w:rsidRPr="00C4040F">
        <w:rPr>
          <w:rFonts w:eastAsia="Calibri" w:cs="Arial"/>
          <w:bCs/>
          <w:lang w:val="en-AU"/>
        </w:rPr>
        <w:t xml:space="preserve">FSANZ accepted Application A1090, which sought to </w:t>
      </w:r>
      <w:r w:rsidRPr="00C4040F">
        <w:t>amend the Code to permit the voluntary addition of vitamin D to all breakfast cereals.</w:t>
      </w:r>
      <w:r w:rsidRPr="00C4040F">
        <w:rPr>
          <w:rFonts w:eastAsia="Calibri" w:cs="Arial"/>
          <w:bCs/>
          <w:lang w:val="en-AU"/>
        </w:rPr>
        <w:t xml:space="preserve"> The Authority considered the Application in accordance with Division 1 of Part 3 and approved a draft variation. </w:t>
      </w:r>
    </w:p>
    <w:p w14:paraId="1C6291AE" w14:textId="77777777" w:rsidR="00155602" w:rsidRPr="00C4040F" w:rsidRDefault="00155602" w:rsidP="00155602">
      <w:pPr>
        <w:autoSpaceDE w:val="0"/>
        <w:autoSpaceDN w:val="0"/>
        <w:adjustRightInd w:val="0"/>
        <w:rPr>
          <w:rFonts w:eastAsia="Calibri" w:cs="Arial"/>
          <w:bCs/>
          <w:lang w:val="en-AU"/>
        </w:rPr>
      </w:pPr>
    </w:p>
    <w:p w14:paraId="0C7B8214" w14:textId="77777777" w:rsidR="00155602" w:rsidRPr="00C4040F" w:rsidRDefault="00155602" w:rsidP="00155602">
      <w:pPr>
        <w:autoSpaceDE w:val="0"/>
        <w:autoSpaceDN w:val="0"/>
        <w:adjustRightInd w:val="0"/>
        <w:rPr>
          <w:rFonts w:cs="Arial"/>
        </w:rPr>
      </w:pPr>
      <w:r w:rsidRPr="00C4040F">
        <w:rPr>
          <w:rFonts w:eastAsia="Calibri" w:cs="Arial"/>
          <w:bCs/>
          <w:lang w:val="en-AU"/>
        </w:rPr>
        <w:t xml:space="preserve">Division 3 of Part 3 of the FSANZ Act allows the </w:t>
      </w:r>
      <w:r w:rsidRPr="00C4040F">
        <w:rPr>
          <w:rFonts w:cs="Helvetica"/>
          <w:lang w:val="en-AU"/>
        </w:rPr>
        <w:t xml:space="preserve">Australia and New Zealand Ministerial Forum on Food </w:t>
      </w:r>
      <w:r w:rsidRPr="00C4040F">
        <w:rPr>
          <w:rFonts w:cs="Arial"/>
        </w:rPr>
        <w:t>Regulation (Forum) to request the Authority to review the Authority’s decision to approve the draft variation.</w:t>
      </w:r>
    </w:p>
    <w:p w14:paraId="7939DFC7" w14:textId="77777777" w:rsidR="00155602" w:rsidRPr="00C4040F" w:rsidRDefault="00155602" w:rsidP="00155602">
      <w:pPr>
        <w:autoSpaceDE w:val="0"/>
        <w:autoSpaceDN w:val="0"/>
        <w:adjustRightInd w:val="0"/>
        <w:rPr>
          <w:rFonts w:cs="Arial"/>
        </w:rPr>
      </w:pPr>
    </w:p>
    <w:p w14:paraId="3C4ABD12" w14:textId="77777777" w:rsidR="00155602" w:rsidRPr="00C4040F" w:rsidRDefault="00155602" w:rsidP="00155602">
      <w:pPr>
        <w:autoSpaceDE w:val="0"/>
        <w:autoSpaceDN w:val="0"/>
        <w:adjustRightInd w:val="0"/>
        <w:rPr>
          <w:rFonts w:eastAsia="Calibri" w:cs="Arial"/>
          <w:bCs/>
          <w:lang w:val="en-AU"/>
        </w:rPr>
      </w:pPr>
      <w:r w:rsidRPr="00C4040F">
        <w:rPr>
          <w:rFonts w:cs="Arial"/>
        </w:rPr>
        <w:t xml:space="preserve">In July 2015, the </w:t>
      </w:r>
      <w:r w:rsidRPr="00C4040F">
        <w:rPr>
          <w:lang w:val="en-AU"/>
        </w:rPr>
        <w:t>Forum</w:t>
      </w:r>
      <w:r w:rsidRPr="00C4040F">
        <w:rPr>
          <w:rFonts w:cs="Arial"/>
        </w:rPr>
        <w:t xml:space="preserve"> asked FSANZ to review its decision to approve the draft variation.</w:t>
      </w:r>
      <w:r>
        <w:rPr>
          <w:rFonts w:cs="Arial"/>
        </w:rPr>
        <w:t xml:space="preserve"> </w:t>
      </w:r>
      <w:r w:rsidRPr="00C4040F">
        <w:t>After completing a review of the draft variation</w:t>
      </w:r>
      <w:r w:rsidRPr="00C4040F">
        <w:rPr>
          <w:rFonts w:cs="Arial"/>
        </w:rPr>
        <w:t xml:space="preserve"> </w:t>
      </w:r>
      <w:r w:rsidRPr="00C4040F">
        <w:rPr>
          <w:rFonts w:eastAsia="Calibri" w:cs="Arial"/>
          <w:bCs/>
          <w:lang w:val="en-AU"/>
        </w:rPr>
        <w:t xml:space="preserve">in accordance with Division 3 of Part 3, </w:t>
      </w:r>
      <w:r w:rsidRPr="00C4040F">
        <w:rPr>
          <w:rFonts w:cs="Arial"/>
        </w:rPr>
        <w:t xml:space="preserve">the Authority </w:t>
      </w:r>
      <w:r w:rsidRPr="00C4040F">
        <w:t>decided to re-affirm its approval of the draft, subject to such amendments as the Authority considered necessary</w:t>
      </w:r>
      <w:r w:rsidRPr="00C4040F">
        <w:rPr>
          <w:rFonts w:cs="Arial"/>
        </w:rPr>
        <w:t>.</w:t>
      </w:r>
    </w:p>
    <w:p w14:paraId="1A44250C" w14:textId="77777777" w:rsidR="00155602" w:rsidRPr="00C4040F" w:rsidRDefault="00155602" w:rsidP="00155602">
      <w:pPr>
        <w:autoSpaceDE w:val="0"/>
        <w:autoSpaceDN w:val="0"/>
        <w:adjustRightInd w:val="0"/>
        <w:rPr>
          <w:rFonts w:eastAsia="Calibri" w:cs="Arial"/>
          <w:bCs/>
          <w:lang w:val="en-AU"/>
        </w:rPr>
      </w:pPr>
    </w:p>
    <w:p w14:paraId="434DF81A" w14:textId="77777777" w:rsidR="00155602" w:rsidRPr="0086186D" w:rsidRDefault="00155602" w:rsidP="00155602">
      <w:pPr>
        <w:autoSpaceDE w:val="0"/>
        <w:autoSpaceDN w:val="0"/>
        <w:adjustRightInd w:val="0"/>
        <w:rPr>
          <w:rFonts w:eastAsia="Calibri" w:cs="Arial"/>
          <w:bCs/>
          <w:lang w:val="en-AU"/>
        </w:rPr>
      </w:pPr>
      <w:r w:rsidRPr="0086186D">
        <w:rPr>
          <w:rFonts w:eastAsia="Calibri" w:cs="Arial"/>
          <w:bCs/>
          <w:lang w:val="en-AU"/>
        </w:rPr>
        <w:t xml:space="preserve">Following consideration by the </w:t>
      </w:r>
      <w:r>
        <w:rPr>
          <w:rFonts w:cs="Helvetica"/>
          <w:lang w:val="en-AU"/>
        </w:rPr>
        <w:t>Forum</w:t>
      </w:r>
      <w:r w:rsidRPr="0086186D">
        <w:rPr>
          <w:rFonts w:eastAsia="Calibri" w:cs="Arial"/>
          <w:bCs/>
          <w:lang w:val="en-AU"/>
        </w:rPr>
        <w:t xml:space="preserve">, section 92 of the FSANZ Act stipulates that the Authority must publish a notice about the standard or draft variation of a standard. </w:t>
      </w:r>
    </w:p>
    <w:p w14:paraId="2133E6DF" w14:textId="77777777" w:rsidR="00155602" w:rsidRPr="0086186D" w:rsidRDefault="00155602" w:rsidP="00155602">
      <w:pPr>
        <w:autoSpaceDE w:val="0"/>
        <w:autoSpaceDN w:val="0"/>
        <w:adjustRightInd w:val="0"/>
        <w:rPr>
          <w:rFonts w:eastAsia="Calibri" w:cs="Arial"/>
          <w:bCs/>
          <w:lang w:val="en-AU"/>
        </w:rPr>
      </w:pPr>
    </w:p>
    <w:p w14:paraId="5F2CC24A" w14:textId="77777777" w:rsidR="00155602" w:rsidRPr="0086186D" w:rsidRDefault="00155602" w:rsidP="00155602">
      <w:pPr>
        <w:autoSpaceDE w:val="0"/>
        <w:autoSpaceDN w:val="0"/>
        <w:adjustRightInd w:val="0"/>
        <w:rPr>
          <w:rFonts w:eastAsia="Calibri" w:cs="Arial"/>
          <w:color w:val="000000"/>
          <w:lang w:val="en-AU"/>
        </w:rPr>
      </w:pPr>
      <w:r w:rsidRPr="0086186D">
        <w:rPr>
          <w:rFonts w:eastAsia="Calibri" w:cs="Arial"/>
          <w:bCs/>
          <w:color w:val="000000"/>
          <w:lang w:val="en-AU"/>
        </w:rPr>
        <w:t>Section 94 of the FSANZ Act specifies that a</w:t>
      </w:r>
      <w:r w:rsidRPr="0086186D">
        <w:rPr>
          <w:rFonts w:eastAsia="Calibri" w:cs="Arial"/>
          <w:color w:val="000000"/>
          <w:lang w:val="en-AU"/>
        </w:rPr>
        <w:t xml:space="preserve"> standard, or a variation of a standard, in relation to which a notice is published under section 92 is a legislative instrument, but is not subject to parliamentary disallowance or sunsetting under the </w:t>
      </w:r>
      <w:r w:rsidRPr="0086186D">
        <w:rPr>
          <w:rFonts w:eastAsia="Calibri" w:cs="Arial"/>
          <w:i/>
          <w:color w:val="000000"/>
          <w:lang w:val="en-AU"/>
        </w:rPr>
        <w:t>Legislative Instruments Act 2003</w:t>
      </w:r>
      <w:r w:rsidRPr="0086186D">
        <w:rPr>
          <w:rFonts w:eastAsia="Calibri" w:cs="Arial"/>
          <w:color w:val="000000"/>
          <w:lang w:val="en-AU"/>
        </w:rPr>
        <w:t>.</w:t>
      </w:r>
    </w:p>
    <w:p w14:paraId="53268373" w14:textId="77777777" w:rsidR="00155602" w:rsidRPr="0086186D" w:rsidRDefault="00155602" w:rsidP="00155602">
      <w:pPr>
        <w:widowControl w:val="0"/>
        <w:rPr>
          <w:lang w:val="en-AU" w:eastAsia="en-GB"/>
        </w:rPr>
      </w:pPr>
    </w:p>
    <w:p w14:paraId="078DA235" w14:textId="77777777" w:rsidR="00155602" w:rsidRDefault="00155602" w:rsidP="00155602">
      <w:pPr>
        <w:widowControl w:val="0"/>
        <w:rPr>
          <w:b/>
          <w:lang w:val="en-AU" w:eastAsia="en-GB"/>
        </w:rPr>
      </w:pPr>
      <w:r w:rsidRPr="0086186D">
        <w:rPr>
          <w:b/>
          <w:lang w:val="en-AU" w:eastAsia="en-GB"/>
        </w:rPr>
        <w:t>2.</w:t>
      </w:r>
      <w:r w:rsidRPr="0086186D">
        <w:rPr>
          <w:b/>
          <w:lang w:val="en-AU" w:eastAsia="en-GB"/>
        </w:rPr>
        <w:tab/>
      </w:r>
      <w:r>
        <w:rPr>
          <w:b/>
          <w:lang w:val="en-AU" w:eastAsia="en-GB"/>
        </w:rPr>
        <w:t>Commencement</w:t>
      </w:r>
    </w:p>
    <w:p w14:paraId="5F946D0C" w14:textId="77777777" w:rsidR="00155602" w:rsidRDefault="00155602" w:rsidP="00155602">
      <w:pPr>
        <w:widowControl w:val="0"/>
        <w:rPr>
          <w:b/>
          <w:lang w:val="en-AU" w:eastAsia="en-GB"/>
        </w:rPr>
      </w:pPr>
    </w:p>
    <w:p w14:paraId="5C283C20" w14:textId="77777777" w:rsidR="00155602" w:rsidRPr="000168AA" w:rsidRDefault="00155602" w:rsidP="00155602">
      <w:pPr>
        <w:widowControl w:val="0"/>
        <w:rPr>
          <w:lang w:val="en-AU" w:eastAsia="en-GB"/>
        </w:rPr>
      </w:pPr>
      <w:r>
        <w:rPr>
          <w:lang w:val="en-AU" w:eastAsia="en-GB"/>
        </w:rPr>
        <w:t>The amended draft variation commences on the date of gazettal.</w:t>
      </w:r>
      <w:bookmarkStart w:id="0" w:name="_GoBack"/>
      <w:bookmarkEnd w:id="0"/>
    </w:p>
    <w:p w14:paraId="0E977E81" w14:textId="77777777" w:rsidR="00155602" w:rsidRDefault="00155602" w:rsidP="00155602">
      <w:pPr>
        <w:widowControl w:val="0"/>
        <w:rPr>
          <w:b/>
          <w:lang w:val="en-AU" w:eastAsia="en-GB"/>
        </w:rPr>
      </w:pPr>
    </w:p>
    <w:p w14:paraId="64DCDD66" w14:textId="77777777" w:rsidR="00155602" w:rsidRPr="0086186D" w:rsidRDefault="00155602" w:rsidP="00155602">
      <w:pPr>
        <w:widowControl w:val="0"/>
        <w:rPr>
          <w:b/>
          <w:lang w:val="en-AU" w:eastAsia="en-GB"/>
        </w:rPr>
      </w:pPr>
      <w:r>
        <w:rPr>
          <w:b/>
          <w:lang w:val="en-AU" w:eastAsia="en-GB"/>
        </w:rPr>
        <w:t>3.</w:t>
      </w:r>
      <w:r>
        <w:rPr>
          <w:b/>
          <w:lang w:val="en-AU" w:eastAsia="en-GB"/>
        </w:rPr>
        <w:tab/>
      </w:r>
      <w:r w:rsidRPr="0086186D">
        <w:rPr>
          <w:b/>
          <w:lang w:val="en-AU" w:eastAsia="en-GB"/>
        </w:rPr>
        <w:t xml:space="preserve">Purpose </w:t>
      </w:r>
    </w:p>
    <w:p w14:paraId="08267749" w14:textId="77777777" w:rsidR="00155602" w:rsidRPr="0086186D" w:rsidRDefault="00155602" w:rsidP="00155602">
      <w:pPr>
        <w:widowControl w:val="0"/>
        <w:rPr>
          <w:lang w:val="en-AU" w:eastAsia="en-GB"/>
        </w:rPr>
      </w:pPr>
    </w:p>
    <w:p w14:paraId="46BAEE35" w14:textId="77777777" w:rsidR="00155602" w:rsidRDefault="00155602" w:rsidP="00155602">
      <w:pPr>
        <w:rPr>
          <w:lang w:val="en-AU" w:eastAsia="en-GB"/>
        </w:rPr>
      </w:pPr>
      <w:r>
        <w:rPr>
          <w:lang w:val="en-AU" w:eastAsia="en-GB"/>
        </w:rPr>
        <w:t>The Authority has approved several amendments to the Code to:</w:t>
      </w:r>
    </w:p>
    <w:p w14:paraId="0C51340F" w14:textId="77777777" w:rsidR="00155602" w:rsidRDefault="00155602" w:rsidP="00155602">
      <w:pPr>
        <w:rPr>
          <w:lang w:val="en-AU" w:eastAsia="en-GB"/>
        </w:rPr>
      </w:pPr>
    </w:p>
    <w:p w14:paraId="2246DDE5" w14:textId="77777777" w:rsidR="00155602" w:rsidRPr="000168AA" w:rsidRDefault="00155602" w:rsidP="00155602">
      <w:pPr>
        <w:pStyle w:val="ListParagraph"/>
        <w:numPr>
          <w:ilvl w:val="0"/>
          <w:numId w:val="15"/>
        </w:numPr>
        <w:ind w:left="567" w:hanging="567"/>
        <w:rPr>
          <w:lang w:val="en-AU" w:eastAsia="en-GB"/>
        </w:rPr>
      </w:pPr>
      <w:r w:rsidRPr="000168AA">
        <w:rPr>
          <w:lang w:val="en-AU" w:eastAsia="en-GB"/>
        </w:rPr>
        <w:t xml:space="preserve">permit the voluntary addition of vitamin D </w:t>
      </w:r>
      <w:r>
        <w:rPr>
          <w:lang w:val="en-AU" w:eastAsia="en-GB"/>
        </w:rPr>
        <w:t xml:space="preserve">as a nutritive substance </w:t>
      </w:r>
      <w:r w:rsidRPr="000168AA">
        <w:rPr>
          <w:lang w:val="en-AU" w:eastAsia="en-GB"/>
        </w:rPr>
        <w:t>to breakfast cereals, as purchased</w:t>
      </w:r>
      <w:r>
        <w:rPr>
          <w:lang w:val="en-AU" w:eastAsia="en-GB"/>
        </w:rPr>
        <w:t>, in accordance with Standard 1.3.2</w:t>
      </w:r>
    </w:p>
    <w:p w14:paraId="13BB67BF" w14:textId="77777777" w:rsidR="00155602" w:rsidRPr="000168AA" w:rsidRDefault="00155602" w:rsidP="00155602">
      <w:pPr>
        <w:pStyle w:val="ListParagraph"/>
        <w:numPr>
          <w:ilvl w:val="0"/>
          <w:numId w:val="15"/>
        </w:numPr>
        <w:ind w:left="567" w:hanging="567"/>
        <w:rPr>
          <w:lang w:val="en-AU" w:eastAsia="en-GB"/>
        </w:rPr>
      </w:pPr>
      <w:r w:rsidRPr="000168AA">
        <w:rPr>
          <w:lang w:val="en-AU" w:eastAsia="en-GB"/>
        </w:rPr>
        <w:t xml:space="preserve">require </w:t>
      </w:r>
      <w:r w:rsidRPr="000168AA">
        <w:rPr>
          <w:lang w:val="en-AU"/>
        </w:rPr>
        <w:t>that th</w:t>
      </w:r>
      <w:r>
        <w:rPr>
          <w:lang w:val="en-AU"/>
        </w:rPr>
        <w:t>e</w:t>
      </w:r>
      <w:r w:rsidRPr="000168AA">
        <w:rPr>
          <w:lang w:val="en-AU"/>
        </w:rPr>
        <w:t xml:space="preserve"> </w:t>
      </w:r>
      <w:r w:rsidRPr="000168AA">
        <w:rPr>
          <w:lang w:val="en-AU" w:eastAsia="en-GB"/>
        </w:rPr>
        <w:t>breakfast cereals, as purchased</w:t>
      </w:r>
      <w:r>
        <w:rPr>
          <w:lang w:val="en-AU" w:eastAsia="en-GB"/>
        </w:rPr>
        <w:t>,</w:t>
      </w:r>
      <w:r w:rsidRPr="000168AA">
        <w:rPr>
          <w:lang w:val="en-AU"/>
        </w:rPr>
        <w:t xml:space="preserve"> meet the </w:t>
      </w:r>
      <w:r w:rsidRPr="000168AA">
        <w:rPr>
          <w:lang w:val="en-AU" w:eastAsia="en-GB"/>
        </w:rPr>
        <w:t xml:space="preserve">Nutrient Profiling Score Criterion (the NPSC) as </w:t>
      </w:r>
      <w:r w:rsidRPr="000168AA">
        <w:rPr>
          <w:lang w:val="en-AU"/>
        </w:rPr>
        <w:t xml:space="preserve">a precondition of the </w:t>
      </w:r>
      <w:r w:rsidRPr="000168AA">
        <w:rPr>
          <w:lang w:val="en-AU" w:eastAsia="en-GB"/>
        </w:rPr>
        <w:t>addition of vitamin D to the breakfast cereals</w:t>
      </w:r>
    </w:p>
    <w:p w14:paraId="1787BDCA" w14:textId="77777777" w:rsidR="00155602" w:rsidRDefault="00155602" w:rsidP="00155602">
      <w:pPr>
        <w:pStyle w:val="ListParagraph"/>
        <w:numPr>
          <w:ilvl w:val="0"/>
          <w:numId w:val="15"/>
        </w:numPr>
        <w:ind w:left="567" w:hanging="567"/>
      </w:pPr>
      <w:r w:rsidRPr="000168AA">
        <w:rPr>
          <w:lang w:val="en-AU" w:eastAsia="en-GB"/>
        </w:rPr>
        <w:t>prevent claims being made that breakfast cereals, as purchased</w:t>
      </w:r>
      <w:r>
        <w:rPr>
          <w:lang w:val="en-AU" w:eastAsia="en-GB"/>
        </w:rPr>
        <w:t>,</w:t>
      </w:r>
      <w:r w:rsidRPr="000168AA">
        <w:rPr>
          <w:lang w:val="en-AU" w:eastAsia="en-GB"/>
        </w:rPr>
        <w:t xml:space="preserve"> contain an amount of vitamin D greater than </w:t>
      </w:r>
      <w:r>
        <w:t>2.5</w:t>
      </w:r>
      <w:r w:rsidRPr="000168AA">
        <w:rPr>
          <w:rFonts w:cs="Arial"/>
        </w:rPr>
        <w:t xml:space="preserve"> µ</w:t>
      </w:r>
      <w:r>
        <w:t xml:space="preserve">g </w:t>
      </w:r>
      <w:r w:rsidRPr="000168AA">
        <w:rPr>
          <w:lang w:val="en-AU" w:eastAsia="en-GB"/>
        </w:rPr>
        <w:t xml:space="preserve">(25% </w:t>
      </w:r>
      <w:r>
        <w:t xml:space="preserve">regulatory Recommended Dietary Intake of 10 </w:t>
      </w:r>
      <w:r w:rsidRPr="000168AA">
        <w:rPr>
          <w:rFonts w:cs="Arial"/>
        </w:rPr>
        <w:t>µ</w:t>
      </w:r>
      <w:r>
        <w:t>g/day</w:t>
      </w:r>
      <w:r w:rsidRPr="000168AA">
        <w:rPr>
          <w:lang w:val="en-AU" w:eastAsia="en-GB"/>
        </w:rPr>
        <w:t>)</w:t>
      </w:r>
      <w:r>
        <w:t xml:space="preserve"> per normal serving</w:t>
      </w:r>
    </w:p>
    <w:p w14:paraId="4D88B916" w14:textId="77777777" w:rsidR="00155602" w:rsidRPr="000168AA" w:rsidRDefault="00155602" w:rsidP="00155602">
      <w:pPr>
        <w:pStyle w:val="ListParagraph"/>
        <w:numPr>
          <w:ilvl w:val="0"/>
          <w:numId w:val="15"/>
        </w:numPr>
        <w:ind w:left="567" w:hanging="567"/>
        <w:rPr>
          <w:lang w:val="en-AU" w:eastAsia="en-GB"/>
        </w:rPr>
      </w:pPr>
      <w:r>
        <w:t xml:space="preserve">require additional labelling that </w:t>
      </w:r>
      <w:r w:rsidRPr="000168AA">
        <w:rPr>
          <w:lang w:val="en-AU"/>
        </w:rPr>
        <w:t>relat</w:t>
      </w:r>
      <w:r>
        <w:rPr>
          <w:lang w:val="en-AU"/>
        </w:rPr>
        <w:t>es</w:t>
      </w:r>
      <w:r w:rsidRPr="000168AA">
        <w:rPr>
          <w:lang w:val="en-AU"/>
        </w:rPr>
        <w:t xml:space="preserve"> to the addition of vitamin D to the breakfast cereals</w:t>
      </w:r>
      <w:r w:rsidRPr="000168AA">
        <w:rPr>
          <w:lang w:val="en-AU" w:eastAsia="en-GB"/>
        </w:rPr>
        <w:t>, as purchased</w:t>
      </w:r>
      <w:r>
        <w:rPr>
          <w:lang w:val="en-AU" w:eastAsia="en-GB"/>
        </w:rPr>
        <w:t>.</w:t>
      </w:r>
    </w:p>
    <w:p w14:paraId="11315E82" w14:textId="77777777" w:rsidR="00155602" w:rsidRPr="0086186D" w:rsidRDefault="00155602" w:rsidP="00155602">
      <w:pPr>
        <w:widowControl w:val="0"/>
        <w:rPr>
          <w:lang w:val="en-AU" w:eastAsia="en-GB"/>
        </w:rPr>
      </w:pPr>
    </w:p>
    <w:p w14:paraId="2E0348B7" w14:textId="77777777" w:rsidR="00155602" w:rsidRPr="0086186D" w:rsidRDefault="00155602" w:rsidP="00155602">
      <w:pPr>
        <w:keepNext/>
        <w:widowControl w:val="0"/>
        <w:rPr>
          <w:b/>
          <w:lang w:val="en-AU" w:eastAsia="en-GB"/>
        </w:rPr>
      </w:pPr>
      <w:r>
        <w:rPr>
          <w:b/>
          <w:lang w:val="en-AU" w:eastAsia="en-GB"/>
        </w:rPr>
        <w:lastRenderedPageBreak/>
        <w:t>4</w:t>
      </w:r>
      <w:r w:rsidRPr="0086186D">
        <w:rPr>
          <w:b/>
          <w:lang w:val="en-AU" w:eastAsia="en-GB"/>
        </w:rPr>
        <w:t>.</w:t>
      </w:r>
      <w:r w:rsidRPr="0086186D">
        <w:rPr>
          <w:b/>
          <w:lang w:val="en-AU" w:eastAsia="en-GB"/>
        </w:rPr>
        <w:tab/>
        <w:t>Documents incorporated by reference</w:t>
      </w:r>
    </w:p>
    <w:p w14:paraId="4F0963C1" w14:textId="77777777" w:rsidR="00155602" w:rsidRPr="0086186D" w:rsidRDefault="00155602" w:rsidP="00155602">
      <w:pPr>
        <w:widowControl w:val="0"/>
        <w:rPr>
          <w:lang w:val="en-AU" w:eastAsia="en-GB"/>
        </w:rPr>
      </w:pPr>
    </w:p>
    <w:p w14:paraId="3644C3B2" w14:textId="77777777" w:rsidR="00155602" w:rsidRPr="0086186D" w:rsidRDefault="00155602" w:rsidP="00155602">
      <w:pPr>
        <w:autoSpaceDE w:val="0"/>
        <w:autoSpaceDN w:val="0"/>
        <w:adjustRightInd w:val="0"/>
        <w:rPr>
          <w:rFonts w:eastAsia="Calibri" w:cs="Arial"/>
          <w:bCs/>
          <w:lang w:val="en-AU"/>
        </w:rPr>
      </w:pPr>
      <w:r w:rsidRPr="0086186D">
        <w:rPr>
          <w:rFonts w:eastAsia="Calibri" w:cs="Arial"/>
          <w:bCs/>
          <w:lang w:val="en-AU"/>
        </w:rPr>
        <w:t>The variations to food regulatory measures do not incorporate any documents by reference.</w:t>
      </w:r>
    </w:p>
    <w:p w14:paraId="071462AD" w14:textId="77777777" w:rsidR="00155602" w:rsidRPr="0086186D" w:rsidRDefault="00155602" w:rsidP="00155602">
      <w:pPr>
        <w:widowControl w:val="0"/>
        <w:rPr>
          <w:lang w:val="en-AU" w:eastAsia="en-GB"/>
        </w:rPr>
      </w:pPr>
    </w:p>
    <w:p w14:paraId="341A469D" w14:textId="77777777" w:rsidR="00155602" w:rsidRPr="0086186D" w:rsidRDefault="00155602" w:rsidP="00155602">
      <w:pPr>
        <w:widowControl w:val="0"/>
        <w:rPr>
          <w:b/>
          <w:lang w:val="en-AU" w:eastAsia="en-GB"/>
        </w:rPr>
      </w:pPr>
      <w:r>
        <w:rPr>
          <w:b/>
          <w:lang w:val="en-AU" w:eastAsia="en-GB"/>
        </w:rPr>
        <w:t>5</w:t>
      </w:r>
      <w:r w:rsidRPr="0086186D">
        <w:rPr>
          <w:b/>
          <w:lang w:val="en-AU" w:eastAsia="en-GB"/>
        </w:rPr>
        <w:t>.</w:t>
      </w:r>
      <w:r w:rsidRPr="0086186D">
        <w:rPr>
          <w:b/>
          <w:lang w:val="en-AU" w:eastAsia="en-GB"/>
        </w:rPr>
        <w:tab/>
        <w:t>Consultation</w:t>
      </w:r>
    </w:p>
    <w:p w14:paraId="6F13BE9D" w14:textId="77777777" w:rsidR="00155602" w:rsidRPr="0086186D" w:rsidRDefault="00155602" w:rsidP="00155602">
      <w:pPr>
        <w:widowControl w:val="0"/>
        <w:rPr>
          <w:lang w:val="en-AU" w:eastAsia="en-GB"/>
        </w:rPr>
      </w:pPr>
    </w:p>
    <w:p w14:paraId="6384751C" w14:textId="77777777" w:rsidR="00155602" w:rsidRPr="000D4123" w:rsidRDefault="00155602" w:rsidP="00155602">
      <w:pPr>
        <w:widowControl w:val="0"/>
        <w:rPr>
          <w:lang w:val="en-AU"/>
        </w:rPr>
      </w:pPr>
      <w:r>
        <w:t xml:space="preserve">In accordance with the procedure in Division 1 of Part 3 of the FSANZ Act, </w:t>
      </w:r>
      <w:r>
        <w:rPr>
          <w:rFonts w:eastAsia="Calibri" w:cs="Arial"/>
          <w:bCs/>
          <w:lang w:val="en-AU"/>
        </w:rPr>
        <w:t>the Authority</w:t>
      </w:r>
      <w:r>
        <w:t xml:space="preserve">’s consideration of Application A1090 included one round of public consultation following an assessment and the preparation of a draft variation and an associated report. Following the </w:t>
      </w:r>
      <w:r>
        <w:rPr>
          <w:lang w:val="en-AU"/>
        </w:rPr>
        <w:t>Forum’s request that</w:t>
      </w:r>
      <w:r>
        <w:rPr>
          <w:rFonts w:cs="Arial"/>
        </w:rPr>
        <w:t xml:space="preserve"> FSANZ to review its decision to approve the draft variation, FSANZ issued </w:t>
      </w:r>
      <w:r w:rsidRPr="00C4040F">
        <w:rPr>
          <w:rFonts w:cs="Arial"/>
        </w:rPr>
        <w:t xml:space="preserve">a consultation paper seeking submissions in relation to proposed amendments to that </w:t>
      </w:r>
      <w:r w:rsidRPr="000D4123">
        <w:rPr>
          <w:rFonts w:cs="Arial"/>
        </w:rPr>
        <w:t>draft variation.</w:t>
      </w:r>
      <w:r w:rsidRPr="000D4123" w:rsidDel="00262880">
        <w:t xml:space="preserve"> </w:t>
      </w:r>
    </w:p>
    <w:p w14:paraId="6B8D988C" w14:textId="77777777" w:rsidR="00155602" w:rsidRPr="004E54E4" w:rsidRDefault="00155602" w:rsidP="00155602">
      <w:pPr>
        <w:widowControl w:val="0"/>
        <w:rPr>
          <w:rFonts w:eastAsia="Calibri"/>
          <w:lang w:val="en-AU"/>
        </w:rPr>
      </w:pPr>
    </w:p>
    <w:p w14:paraId="322229D9" w14:textId="77777777" w:rsidR="00155602" w:rsidRPr="000D4123" w:rsidRDefault="00155602" w:rsidP="00155602">
      <w:pPr>
        <w:autoSpaceDE w:val="0"/>
        <w:autoSpaceDN w:val="0"/>
        <w:adjustRightInd w:val="0"/>
        <w:rPr>
          <w:rFonts w:cs="Arial"/>
        </w:rPr>
      </w:pPr>
      <w:r w:rsidRPr="000D4123">
        <w:rPr>
          <w:rFonts w:eastAsia="Calibri" w:cs="Arial"/>
          <w:bCs/>
          <w:lang w:val="en-AU"/>
        </w:rPr>
        <w:t xml:space="preserve">A Regulation Impact Statement was not required because the proposed variations to the Code </w:t>
      </w:r>
      <w:r w:rsidRPr="000D4123">
        <w:t xml:space="preserve">are likely to have a minor impact on business and individuals. </w:t>
      </w:r>
    </w:p>
    <w:p w14:paraId="63AC2E64" w14:textId="77777777" w:rsidR="00155602" w:rsidRPr="004E54E4" w:rsidRDefault="00155602" w:rsidP="00155602">
      <w:pPr>
        <w:widowControl w:val="0"/>
        <w:rPr>
          <w:lang w:val="en-AU" w:eastAsia="en-GB"/>
        </w:rPr>
      </w:pPr>
    </w:p>
    <w:p w14:paraId="5F7C93E2" w14:textId="77777777" w:rsidR="00155602" w:rsidRPr="0086186D" w:rsidRDefault="00155602" w:rsidP="00155602">
      <w:pPr>
        <w:rPr>
          <w:rFonts w:eastAsia="Calibri" w:cs="Arial"/>
          <w:b/>
          <w:bCs/>
          <w:lang w:val="en-AU"/>
        </w:rPr>
      </w:pPr>
      <w:r>
        <w:rPr>
          <w:rFonts w:eastAsia="Calibri" w:cs="Arial"/>
          <w:b/>
          <w:bCs/>
          <w:lang w:val="en-AU"/>
        </w:rPr>
        <w:t>6</w:t>
      </w:r>
      <w:r w:rsidRPr="0086186D">
        <w:rPr>
          <w:rFonts w:eastAsia="Calibri" w:cs="Arial"/>
          <w:b/>
          <w:bCs/>
          <w:lang w:val="en-AU"/>
        </w:rPr>
        <w:t>.</w:t>
      </w:r>
      <w:r w:rsidRPr="0086186D">
        <w:rPr>
          <w:rFonts w:eastAsia="Calibri" w:cs="Arial"/>
          <w:b/>
          <w:bCs/>
          <w:lang w:val="en-AU"/>
        </w:rPr>
        <w:tab/>
        <w:t>Statement of compatibility with human rights</w:t>
      </w:r>
    </w:p>
    <w:p w14:paraId="494231F9" w14:textId="77777777" w:rsidR="00155602" w:rsidRPr="0086186D" w:rsidRDefault="00155602" w:rsidP="00155602">
      <w:pPr>
        <w:widowControl w:val="0"/>
        <w:rPr>
          <w:rFonts w:eastAsia="Calibri"/>
          <w:lang w:val="en-AU"/>
        </w:rPr>
      </w:pPr>
    </w:p>
    <w:p w14:paraId="0B83F461" w14:textId="77777777" w:rsidR="00155602" w:rsidRPr="0086186D" w:rsidRDefault="00155602" w:rsidP="00155602">
      <w:pPr>
        <w:widowControl w:val="0"/>
        <w:rPr>
          <w:rFonts w:eastAsia="Calibri"/>
          <w:lang w:val="en-AU"/>
        </w:rPr>
      </w:pPr>
      <w:r w:rsidRPr="0086186D">
        <w:rPr>
          <w:rFonts w:eastAsia="Calibri"/>
          <w:lang w:val="en-AU"/>
        </w:rPr>
        <w:t>This instrument is exempt from the requirements for a statement of compatibility with human rights as it is a non-disallowable instrument under section 94 of the FSANZ Act.</w:t>
      </w:r>
    </w:p>
    <w:p w14:paraId="6042D553" w14:textId="77777777" w:rsidR="00155602" w:rsidRPr="0086186D" w:rsidRDefault="00155602" w:rsidP="00155602">
      <w:pPr>
        <w:widowControl w:val="0"/>
        <w:rPr>
          <w:rFonts w:eastAsia="Calibri"/>
          <w:lang w:val="en-AU"/>
        </w:rPr>
      </w:pPr>
    </w:p>
    <w:p w14:paraId="7EFEB1CE" w14:textId="77777777" w:rsidR="00155602" w:rsidRDefault="00155602" w:rsidP="00155602">
      <w:pPr>
        <w:widowControl w:val="0"/>
        <w:rPr>
          <w:b/>
          <w:lang w:val="en-AU" w:eastAsia="en-GB"/>
        </w:rPr>
      </w:pPr>
      <w:r>
        <w:rPr>
          <w:b/>
        </w:rPr>
        <w:t>7</w:t>
      </w:r>
      <w:r w:rsidRPr="0086186D">
        <w:rPr>
          <w:b/>
        </w:rPr>
        <w:t>.</w:t>
      </w:r>
      <w:r w:rsidRPr="0086186D">
        <w:rPr>
          <w:b/>
        </w:rPr>
        <w:tab/>
      </w:r>
      <w:r w:rsidRPr="0086186D">
        <w:rPr>
          <w:b/>
          <w:lang w:val="en-AU" w:eastAsia="en-GB"/>
        </w:rPr>
        <w:t>Variation</w:t>
      </w:r>
    </w:p>
    <w:p w14:paraId="0BF8382E" w14:textId="77777777" w:rsidR="00155602" w:rsidRDefault="00155602" w:rsidP="00155602">
      <w:pPr>
        <w:widowControl w:val="0"/>
        <w:rPr>
          <w:b/>
          <w:lang w:val="en-AU" w:eastAsia="en-GB"/>
        </w:rPr>
      </w:pPr>
    </w:p>
    <w:p w14:paraId="4C8FF86E" w14:textId="77777777" w:rsidR="00155602" w:rsidRPr="00790512" w:rsidRDefault="00155602" w:rsidP="00155602">
      <w:pPr>
        <w:widowControl w:val="0"/>
        <w:rPr>
          <w:szCs w:val="22"/>
          <w:lang w:val="en-AU" w:eastAsia="en-GB"/>
        </w:rPr>
      </w:pPr>
      <w:r w:rsidRPr="00790512">
        <w:rPr>
          <w:b/>
          <w:szCs w:val="22"/>
          <w:lang w:val="en-AU" w:eastAsia="en-GB"/>
        </w:rPr>
        <w:t xml:space="preserve">Item [1] </w:t>
      </w:r>
      <w:r w:rsidRPr="00790512">
        <w:rPr>
          <w:szCs w:val="22"/>
          <w:lang w:val="en-AU" w:eastAsia="en-GB"/>
        </w:rPr>
        <w:t xml:space="preserve">varies Standard 1.1.2. The item amends </w:t>
      </w:r>
      <w:r w:rsidRPr="008A7FFA">
        <w:rPr>
          <w:szCs w:val="22"/>
        </w:rPr>
        <w:t xml:space="preserve">the definition of </w:t>
      </w:r>
      <w:r w:rsidRPr="008A7FFA">
        <w:rPr>
          <w:i/>
          <w:szCs w:val="22"/>
        </w:rPr>
        <w:t>nutrient profiling score</w:t>
      </w:r>
      <w:r w:rsidRPr="008A7FFA">
        <w:rPr>
          <w:szCs w:val="22"/>
        </w:rPr>
        <w:t xml:space="preserve"> in subsection 1.1.2—2(3) by replacing the </w:t>
      </w:r>
      <w:r>
        <w:rPr>
          <w:szCs w:val="22"/>
        </w:rPr>
        <w:t xml:space="preserve">incorrect </w:t>
      </w:r>
      <w:r w:rsidRPr="008A7FFA">
        <w:rPr>
          <w:szCs w:val="22"/>
        </w:rPr>
        <w:t xml:space="preserve">reference in that definition to section 1.2.7—26 </w:t>
      </w:r>
      <w:r w:rsidRPr="00790512">
        <w:rPr>
          <w:szCs w:val="22"/>
          <w:lang w:val="en-AU" w:eastAsia="en-GB"/>
        </w:rPr>
        <w:t>with a reference to</w:t>
      </w:r>
      <w:r w:rsidRPr="008A7FFA">
        <w:rPr>
          <w:szCs w:val="22"/>
        </w:rPr>
        <w:t xml:space="preserve"> section 1.2.7—25.</w:t>
      </w:r>
    </w:p>
    <w:p w14:paraId="4A3A64E2" w14:textId="77777777" w:rsidR="00155602" w:rsidRPr="00790512" w:rsidRDefault="00155602" w:rsidP="00155602">
      <w:pPr>
        <w:widowControl w:val="0"/>
        <w:rPr>
          <w:szCs w:val="22"/>
          <w:lang w:val="en-AU" w:eastAsia="en-GB"/>
        </w:rPr>
      </w:pPr>
    </w:p>
    <w:p w14:paraId="3D3D1289" w14:textId="77777777" w:rsidR="00155602" w:rsidRPr="00790512" w:rsidRDefault="00155602" w:rsidP="00155602">
      <w:pPr>
        <w:widowControl w:val="0"/>
        <w:rPr>
          <w:szCs w:val="22"/>
          <w:lang w:val="en-AU" w:eastAsia="en-GB"/>
        </w:rPr>
      </w:pPr>
      <w:r w:rsidRPr="00790512">
        <w:rPr>
          <w:b/>
          <w:szCs w:val="22"/>
          <w:lang w:val="en-AU" w:eastAsia="en-GB"/>
        </w:rPr>
        <w:t xml:space="preserve">Item [2] </w:t>
      </w:r>
      <w:r w:rsidRPr="00790512">
        <w:rPr>
          <w:szCs w:val="22"/>
          <w:lang w:val="en-AU" w:eastAsia="en-GB"/>
        </w:rPr>
        <w:t>varies Standard 1.2.1. Standard 1.2.1 requires food to comply with requirements related to the provision of certain information.</w:t>
      </w:r>
    </w:p>
    <w:p w14:paraId="6AFCE2D7" w14:textId="77777777" w:rsidR="00155602" w:rsidRPr="00790512" w:rsidRDefault="00155602" w:rsidP="00155602">
      <w:pPr>
        <w:widowControl w:val="0"/>
        <w:rPr>
          <w:szCs w:val="22"/>
          <w:lang w:val="en-AU" w:eastAsia="en-GB"/>
        </w:rPr>
      </w:pPr>
    </w:p>
    <w:p w14:paraId="0297407B" w14:textId="77777777" w:rsidR="00155602" w:rsidRPr="00790512" w:rsidRDefault="00155602" w:rsidP="00155602">
      <w:pPr>
        <w:pStyle w:val="Default"/>
        <w:rPr>
          <w:rFonts w:ascii="Arial" w:hAnsi="Arial" w:cs="Arial"/>
          <w:sz w:val="22"/>
          <w:szCs w:val="22"/>
          <w:lang w:val="en-AU"/>
        </w:rPr>
      </w:pPr>
      <w:r w:rsidRPr="00790512">
        <w:rPr>
          <w:rFonts w:ascii="Arial" w:hAnsi="Arial" w:cs="Arial"/>
          <w:sz w:val="22"/>
          <w:szCs w:val="22"/>
          <w:lang w:val="en-AU"/>
        </w:rPr>
        <w:t xml:space="preserve">Subitem [2.1] inserts paragraph (ja) into subsection 1.2.1—8(1) in alphabetical order. </w:t>
      </w:r>
    </w:p>
    <w:p w14:paraId="7F915139" w14:textId="77777777" w:rsidR="00155602" w:rsidRPr="00790512" w:rsidRDefault="00155602" w:rsidP="00155602">
      <w:pPr>
        <w:pStyle w:val="Default"/>
        <w:rPr>
          <w:rFonts w:ascii="Arial" w:hAnsi="Arial" w:cs="Arial"/>
          <w:sz w:val="22"/>
          <w:szCs w:val="22"/>
          <w:lang w:val="en-AU"/>
        </w:rPr>
      </w:pPr>
    </w:p>
    <w:p w14:paraId="04E5EDCD" w14:textId="77777777" w:rsidR="00155602" w:rsidRPr="00790512" w:rsidRDefault="00155602" w:rsidP="00155602">
      <w:pPr>
        <w:pStyle w:val="Default"/>
        <w:rPr>
          <w:rFonts w:ascii="Arial" w:hAnsi="Arial" w:cs="Arial"/>
          <w:sz w:val="22"/>
          <w:szCs w:val="22"/>
          <w:lang w:bidi="en-US"/>
        </w:rPr>
      </w:pPr>
      <w:r w:rsidRPr="00790512">
        <w:rPr>
          <w:rFonts w:ascii="Arial" w:hAnsi="Arial" w:cs="Arial"/>
          <w:sz w:val="22"/>
          <w:szCs w:val="22"/>
          <w:lang w:val="en-AU"/>
        </w:rPr>
        <w:t>Paragraph (ja) requires that where the breakfast cereal is</w:t>
      </w:r>
      <w:r w:rsidRPr="00790512">
        <w:rPr>
          <w:rFonts w:ascii="Arial" w:hAnsi="Arial" w:cs="Arial"/>
          <w:sz w:val="22"/>
          <w:szCs w:val="22"/>
        </w:rPr>
        <w:t xml:space="preserve"> a food for retail sale and i</w:t>
      </w:r>
      <w:r w:rsidRPr="00790512">
        <w:rPr>
          <w:rFonts w:ascii="Arial" w:hAnsi="Arial" w:cs="Arial"/>
          <w:sz w:val="22"/>
          <w:szCs w:val="22"/>
          <w:lang w:val="en-AU"/>
        </w:rPr>
        <w:t>s</w:t>
      </w:r>
      <w:r w:rsidRPr="00790512">
        <w:rPr>
          <w:rFonts w:ascii="Arial" w:hAnsi="Arial" w:cs="Arial"/>
          <w:sz w:val="22"/>
          <w:szCs w:val="22"/>
        </w:rPr>
        <w:t xml:space="preserve"> in a package, it must bear a label with </w:t>
      </w:r>
      <w:r w:rsidRPr="00790512">
        <w:rPr>
          <w:rFonts w:ascii="Arial" w:hAnsi="Arial" w:cs="Arial"/>
          <w:sz w:val="22"/>
          <w:szCs w:val="22"/>
          <w:lang w:bidi="en-US"/>
        </w:rPr>
        <w:t xml:space="preserve">information relating to the addition of vitamin D as a nutritive substance to the </w:t>
      </w:r>
      <w:r w:rsidRPr="00790512">
        <w:rPr>
          <w:rFonts w:ascii="Arial" w:hAnsi="Arial" w:cs="Arial"/>
          <w:sz w:val="22"/>
          <w:szCs w:val="22"/>
        </w:rPr>
        <w:t xml:space="preserve">breakfast cereal </w:t>
      </w:r>
      <w:r w:rsidRPr="00790512">
        <w:rPr>
          <w:rFonts w:ascii="Arial" w:hAnsi="Arial" w:cs="Arial"/>
          <w:sz w:val="22"/>
          <w:szCs w:val="22"/>
          <w:lang w:bidi="en-US"/>
        </w:rPr>
        <w:t>in accordance with Standard 1.3.2.</w:t>
      </w:r>
    </w:p>
    <w:p w14:paraId="03E07FB5" w14:textId="77777777" w:rsidR="00155602" w:rsidRPr="00790512" w:rsidRDefault="00155602" w:rsidP="00155602">
      <w:pPr>
        <w:pStyle w:val="Default"/>
        <w:rPr>
          <w:rFonts w:ascii="Arial" w:hAnsi="Arial" w:cs="Arial"/>
          <w:sz w:val="22"/>
          <w:szCs w:val="22"/>
        </w:rPr>
      </w:pPr>
    </w:p>
    <w:p w14:paraId="568FF900" w14:textId="77777777" w:rsidR="00155602" w:rsidRPr="00790512" w:rsidRDefault="00155602" w:rsidP="00155602">
      <w:pPr>
        <w:pStyle w:val="Default"/>
        <w:rPr>
          <w:rFonts w:ascii="Arial" w:hAnsi="Arial" w:cs="Arial"/>
          <w:sz w:val="22"/>
          <w:szCs w:val="22"/>
        </w:rPr>
      </w:pPr>
      <w:r w:rsidRPr="00790512">
        <w:rPr>
          <w:rFonts w:ascii="Arial" w:hAnsi="Arial" w:cs="Arial"/>
          <w:sz w:val="22"/>
          <w:szCs w:val="22"/>
        </w:rPr>
        <w:t>Under subsection 1.2.1</w:t>
      </w:r>
      <w:r w:rsidRPr="00790512">
        <w:rPr>
          <w:rFonts w:ascii="Arial" w:hAnsi="Arial" w:cs="Arial"/>
          <w:sz w:val="22"/>
          <w:szCs w:val="22"/>
          <w:lang w:val="en-AU"/>
        </w:rPr>
        <w:t>—16(1), t</w:t>
      </w:r>
      <w:r w:rsidRPr="00790512">
        <w:rPr>
          <w:rFonts w:ascii="Arial" w:hAnsi="Arial" w:cs="Arial"/>
          <w:sz w:val="22"/>
          <w:szCs w:val="22"/>
        </w:rPr>
        <w:t>his amendment also has the effect that such information must be provided with breakfast cereals sold to a caterer.</w:t>
      </w:r>
    </w:p>
    <w:p w14:paraId="6C506251" w14:textId="77777777" w:rsidR="00155602" w:rsidRPr="00790512" w:rsidRDefault="00155602" w:rsidP="00155602">
      <w:pPr>
        <w:pStyle w:val="Default"/>
        <w:ind w:left="851" w:hanging="851"/>
        <w:rPr>
          <w:rFonts w:ascii="Arial" w:hAnsi="Arial" w:cs="Arial"/>
          <w:sz w:val="22"/>
          <w:szCs w:val="22"/>
        </w:rPr>
      </w:pPr>
    </w:p>
    <w:p w14:paraId="62D8BE27" w14:textId="77777777" w:rsidR="00155602" w:rsidRPr="00790512" w:rsidRDefault="00155602" w:rsidP="00155602">
      <w:pPr>
        <w:pStyle w:val="Default"/>
        <w:rPr>
          <w:rFonts w:ascii="Arial" w:hAnsi="Arial" w:cs="Arial"/>
          <w:sz w:val="22"/>
          <w:szCs w:val="22"/>
          <w:lang w:val="en-AU"/>
        </w:rPr>
      </w:pPr>
      <w:r w:rsidRPr="00790512">
        <w:rPr>
          <w:rFonts w:ascii="Arial" w:hAnsi="Arial" w:cs="Arial"/>
          <w:sz w:val="22"/>
          <w:szCs w:val="22"/>
          <w:lang w:val="en-AU"/>
        </w:rPr>
        <w:t xml:space="preserve">Subitem [2.2] inserts paragraph (ea) into subsection 1.2.1—9(7) in alphabetical order. </w:t>
      </w:r>
    </w:p>
    <w:p w14:paraId="3003BA42" w14:textId="77777777" w:rsidR="00155602" w:rsidRPr="00790512" w:rsidRDefault="00155602" w:rsidP="00155602">
      <w:pPr>
        <w:pStyle w:val="Default"/>
        <w:rPr>
          <w:rFonts w:ascii="Arial" w:hAnsi="Arial" w:cs="Arial"/>
          <w:sz w:val="22"/>
          <w:szCs w:val="22"/>
          <w:lang w:val="en-AU"/>
        </w:rPr>
      </w:pPr>
    </w:p>
    <w:p w14:paraId="1A0D3285" w14:textId="77777777" w:rsidR="00155602" w:rsidRPr="00790512" w:rsidRDefault="00155602" w:rsidP="00155602">
      <w:pPr>
        <w:pStyle w:val="Default"/>
        <w:rPr>
          <w:rFonts w:ascii="Arial" w:hAnsi="Arial" w:cs="Arial"/>
          <w:sz w:val="22"/>
          <w:szCs w:val="22"/>
          <w:lang w:val="en-AU"/>
        </w:rPr>
      </w:pPr>
      <w:r w:rsidRPr="00790512">
        <w:rPr>
          <w:rFonts w:ascii="Arial" w:hAnsi="Arial" w:cs="Arial"/>
          <w:sz w:val="22"/>
          <w:szCs w:val="22"/>
          <w:lang w:val="en-AU"/>
        </w:rPr>
        <w:t>Paragraph (ea) requires that where the breakfast cereal is</w:t>
      </w:r>
      <w:r w:rsidRPr="00790512">
        <w:rPr>
          <w:rFonts w:ascii="Arial" w:hAnsi="Arial" w:cs="Arial"/>
          <w:sz w:val="22"/>
          <w:szCs w:val="22"/>
        </w:rPr>
        <w:t xml:space="preserve"> a food for sale that does not have to bear a label, </w:t>
      </w:r>
      <w:r w:rsidRPr="00790512">
        <w:rPr>
          <w:rFonts w:ascii="Arial" w:hAnsi="Arial" w:cs="Arial"/>
          <w:sz w:val="22"/>
          <w:szCs w:val="22"/>
          <w:lang w:bidi="en-US"/>
        </w:rPr>
        <w:t xml:space="preserve">information relating to the addition of vitamin D as a nutritive substance to the </w:t>
      </w:r>
      <w:r w:rsidRPr="00790512">
        <w:rPr>
          <w:rFonts w:ascii="Arial" w:hAnsi="Arial" w:cs="Arial"/>
          <w:sz w:val="22"/>
          <w:szCs w:val="22"/>
        </w:rPr>
        <w:t xml:space="preserve">breakfast cereal </w:t>
      </w:r>
      <w:r w:rsidRPr="00790512">
        <w:rPr>
          <w:rFonts w:ascii="Arial" w:hAnsi="Arial" w:cs="Arial"/>
          <w:sz w:val="22"/>
          <w:szCs w:val="22"/>
          <w:lang w:bidi="en-US"/>
        </w:rPr>
        <w:t xml:space="preserve">in accordance with Standard 1.3.2 must </w:t>
      </w:r>
      <w:r w:rsidRPr="00790512">
        <w:rPr>
          <w:rFonts w:ascii="Arial" w:hAnsi="Arial" w:cs="Arial"/>
          <w:sz w:val="22"/>
          <w:szCs w:val="22"/>
          <w:lang w:val="en-AU"/>
        </w:rPr>
        <w:t xml:space="preserve">be stated in labelling that is: </w:t>
      </w:r>
    </w:p>
    <w:p w14:paraId="0757E92B" w14:textId="77777777" w:rsidR="00155602" w:rsidRPr="00790512" w:rsidRDefault="00155602" w:rsidP="00155602">
      <w:pPr>
        <w:pStyle w:val="Default"/>
        <w:rPr>
          <w:rFonts w:ascii="Arial" w:hAnsi="Arial" w:cs="Arial"/>
          <w:sz w:val="22"/>
          <w:szCs w:val="22"/>
          <w:lang w:val="en-AU"/>
        </w:rPr>
      </w:pPr>
    </w:p>
    <w:p w14:paraId="5298C9B9" w14:textId="77777777" w:rsidR="00155602" w:rsidRPr="00790512" w:rsidRDefault="00155602" w:rsidP="00155602">
      <w:pPr>
        <w:pStyle w:val="Default"/>
        <w:rPr>
          <w:rFonts w:ascii="Arial" w:hAnsi="Arial" w:cs="Arial"/>
          <w:sz w:val="22"/>
          <w:szCs w:val="22"/>
          <w:lang w:val="en-AU"/>
        </w:rPr>
      </w:pPr>
      <w:r w:rsidRPr="00790512">
        <w:rPr>
          <w:rFonts w:ascii="Arial" w:hAnsi="Arial" w:cs="Arial"/>
          <w:sz w:val="22"/>
          <w:szCs w:val="22"/>
          <w:lang w:val="en-AU"/>
        </w:rPr>
        <w:t xml:space="preserve">(a) </w:t>
      </w:r>
      <w:r>
        <w:rPr>
          <w:rFonts w:ascii="Arial" w:hAnsi="Arial" w:cs="Arial"/>
          <w:sz w:val="22"/>
          <w:szCs w:val="22"/>
          <w:lang w:val="en-AU"/>
        </w:rPr>
        <w:tab/>
      </w:r>
      <w:r w:rsidRPr="00790512">
        <w:rPr>
          <w:rFonts w:ascii="Arial" w:hAnsi="Arial" w:cs="Arial"/>
          <w:sz w:val="22"/>
          <w:szCs w:val="22"/>
          <w:lang w:val="en-AU"/>
        </w:rPr>
        <w:t xml:space="preserve">displayed in connection with the display of the breakfast cereal; or </w:t>
      </w:r>
    </w:p>
    <w:p w14:paraId="4A7F9366" w14:textId="77777777" w:rsidR="00155602" w:rsidRPr="00790512" w:rsidRDefault="00155602" w:rsidP="00155602">
      <w:pPr>
        <w:pStyle w:val="Default"/>
        <w:rPr>
          <w:rFonts w:ascii="Arial" w:hAnsi="Arial" w:cs="Arial"/>
          <w:sz w:val="22"/>
          <w:szCs w:val="22"/>
          <w:lang w:val="en-AU"/>
        </w:rPr>
      </w:pPr>
      <w:r w:rsidRPr="00790512">
        <w:rPr>
          <w:rFonts w:ascii="Arial" w:hAnsi="Arial" w:cs="Arial"/>
          <w:sz w:val="22"/>
          <w:szCs w:val="22"/>
          <w:lang w:val="en-AU"/>
        </w:rPr>
        <w:t xml:space="preserve">(b) </w:t>
      </w:r>
      <w:r>
        <w:rPr>
          <w:rFonts w:ascii="Arial" w:hAnsi="Arial" w:cs="Arial"/>
          <w:sz w:val="22"/>
          <w:szCs w:val="22"/>
          <w:lang w:val="en-AU"/>
        </w:rPr>
        <w:tab/>
      </w:r>
      <w:r w:rsidRPr="00790512">
        <w:rPr>
          <w:rFonts w:ascii="Arial" w:hAnsi="Arial" w:cs="Arial"/>
          <w:sz w:val="22"/>
          <w:szCs w:val="22"/>
          <w:lang w:val="en-AU"/>
        </w:rPr>
        <w:t>provided to the purchaser on request.</w:t>
      </w:r>
    </w:p>
    <w:p w14:paraId="1B469E0D" w14:textId="77777777" w:rsidR="00155602" w:rsidRPr="00790512" w:rsidRDefault="00155602" w:rsidP="00155602">
      <w:pPr>
        <w:widowControl w:val="0"/>
        <w:rPr>
          <w:rFonts w:cs="Arial"/>
          <w:szCs w:val="22"/>
        </w:rPr>
      </w:pPr>
    </w:p>
    <w:p w14:paraId="7F2A2512" w14:textId="77777777" w:rsidR="00155602" w:rsidRPr="00790512" w:rsidRDefault="00155602" w:rsidP="00155602">
      <w:pPr>
        <w:widowControl w:val="0"/>
        <w:rPr>
          <w:szCs w:val="22"/>
        </w:rPr>
      </w:pPr>
      <w:r w:rsidRPr="00790512">
        <w:rPr>
          <w:b/>
          <w:szCs w:val="22"/>
          <w:lang w:val="en-AU" w:eastAsia="en-GB"/>
        </w:rPr>
        <w:t xml:space="preserve">Item [3] </w:t>
      </w:r>
      <w:r w:rsidRPr="00790512">
        <w:rPr>
          <w:szCs w:val="22"/>
          <w:lang w:val="en-AU" w:eastAsia="en-GB"/>
        </w:rPr>
        <w:t>varies Standard 1.3.2.</w:t>
      </w:r>
      <w:r>
        <w:rPr>
          <w:szCs w:val="22"/>
          <w:lang w:val="en-AU" w:eastAsia="en-GB"/>
        </w:rPr>
        <w:t xml:space="preserve"> </w:t>
      </w:r>
      <w:r w:rsidRPr="00790512">
        <w:rPr>
          <w:szCs w:val="22"/>
          <w:lang w:val="en-AU" w:eastAsia="en-GB"/>
        </w:rPr>
        <w:t>Standard 1.3.2 permits the use of vitamins and minerals as nutritive substances in food under specific conditions; and restricts the claims that may be made in relation to certain types of vitamins and minerals that have been added to food.</w:t>
      </w:r>
    </w:p>
    <w:p w14:paraId="0EDD2744" w14:textId="77777777" w:rsidR="00155602" w:rsidRPr="00790512" w:rsidRDefault="00155602" w:rsidP="00155602">
      <w:pPr>
        <w:widowControl w:val="0"/>
        <w:rPr>
          <w:szCs w:val="22"/>
          <w:lang w:val="en-AU" w:eastAsia="en-GB"/>
        </w:rPr>
      </w:pPr>
    </w:p>
    <w:p w14:paraId="55381B9E" w14:textId="77777777" w:rsidR="00155602" w:rsidRPr="00790512" w:rsidRDefault="00155602" w:rsidP="00155602">
      <w:pPr>
        <w:widowControl w:val="0"/>
        <w:rPr>
          <w:szCs w:val="22"/>
          <w:lang w:val="en-AU" w:eastAsia="en-GB"/>
        </w:rPr>
      </w:pPr>
      <w:r w:rsidRPr="00790512">
        <w:rPr>
          <w:szCs w:val="22"/>
          <w:lang w:val="en-AU" w:eastAsia="en-GB"/>
        </w:rPr>
        <w:t>Subitem [3.1] adds the following definitions to the list in the Note to 1.3.2—2:</w:t>
      </w:r>
    </w:p>
    <w:p w14:paraId="648853EA" w14:textId="77777777" w:rsidR="00155602" w:rsidRDefault="00155602" w:rsidP="00155602">
      <w:pPr>
        <w:widowControl w:val="0"/>
        <w:rPr>
          <w:lang w:val="en-AU" w:eastAsia="en-GB"/>
        </w:rPr>
      </w:pPr>
    </w:p>
    <w:p w14:paraId="5D0817D7" w14:textId="77777777" w:rsidR="00155602" w:rsidRPr="00D55D56" w:rsidRDefault="00155602" w:rsidP="00155602">
      <w:pPr>
        <w:pStyle w:val="ListParagraph"/>
        <w:widowControl w:val="0"/>
        <w:numPr>
          <w:ilvl w:val="0"/>
          <w:numId w:val="16"/>
        </w:numPr>
        <w:ind w:left="567" w:hanging="567"/>
        <w:rPr>
          <w:lang w:val="en-AU" w:eastAsia="en-GB"/>
        </w:rPr>
      </w:pPr>
      <w:r w:rsidRPr="00D55D56">
        <w:rPr>
          <w:lang w:val="en-AU" w:eastAsia="en-GB"/>
        </w:rPr>
        <w:t>‘meet the NPSC’;</w:t>
      </w:r>
    </w:p>
    <w:p w14:paraId="1A877929" w14:textId="77777777" w:rsidR="00155602" w:rsidRPr="00D55D56" w:rsidRDefault="00155602" w:rsidP="00155602">
      <w:pPr>
        <w:pStyle w:val="ListParagraph"/>
        <w:widowControl w:val="0"/>
        <w:numPr>
          <w:ilvl w:val="0"/>
          <w:numId w:val="16"/>
        </w:numPr>
        <w:ind w:left="567" w:hanging="567"/>
        <w:rPr>
          <w:lang w:val="en-AU" w:eastAsia="en-GB"/>
        </w:rPr>
      </w:pPr>
      <w:r w:rsidRPr="00D55D56">
        <w:rPr>
          <w:lang w:val="en-AU" w:eastAsia="en-GB"/>
        </w:rPr>
        <w:lastRenderedPageBreak/>
        <w:t>‘NPSC’</w:t>
      </w:r>
    </w:p>
    <w:p w14:paraId="5A3FDC81" w14:textId="77777777" w:rsidR="00155602" w:rsidRPr="00D55D56" w:rsidRDefault="00155602" w:rsidP="00155602">
      <w:pPr>
        <w:pStyle w:val="ListParagraph"/>
        <w:widowControl w:val="0"/>
        <w:numPr>
          <w:ilvl w:val="0"/>
          <w:numId w:val="16"/>
        </w:numPr>
        <w:ind w:left="567" w:hanging="567"/>
        <w:rPr>
          <w:lang w:val="en-AU" w:eastAsia="en-GB"/>
        </w:rPr>
      </w:pPr>
      <w:r w:rsidRPr="00D55D56">
        <w:rPr>
          <w:lang w:val="en-AU" w:eastAsia="en-GB"/>
        </w:rPr>
        <w:t>‘nutrient profiling score’</w:t>
      </w:r>
    </w:p>
    <w:p w14:paraId="5EFB2D0F" w14:textId="77777777" w:rsidR="00155602" w:rsidRPr="00D55D56" w:rsidRDefault="00155602" w:rsidP="00155602">
      <w:pPr>
        <w:pStyle w:val="ListParagraph"/>
        <w:widowControl w:val="0"/>
        <w:numPr>
          <w:ilvl w:val="0"/>
          <w:numId w:val="16"/>
        </w:numPr>
        <w:rPr>
          <w:lang w:val="en-AU" w:eastAsia="en-GB"/>
        </w:rPr>
      </w:pPr>
      <w:r w:rsidRPr="00D55D56">
        <w:rPr>
          <w:lang w:val="en-AU" w:eastAsia="en-GB"/>
        </w:rPr>
        <w:t>‘property of food’.</w:t>
      </w:r>
    </w:p>
    <w:p w14:paraId="64FC7D60" w14:textId="77777777" w:rsidR="00155602" w:rsidRDefault="00155602" w:rsidP="00155602">
      <w:pPr>
        <w:widowControl w:val="0"/>
        <w:rPr>
          <w:lang w:val="en-AU" w:eastAsia="en-GB"/>
        </w:rPr>
      </w:pPr>
    </w:p>
    <w:p w14:paraId="4562BF6A" w14:textId="77777777" w:rsidR="00155602" w:rsidRDefault="00155602" w:rsidP="00155602">
      <w:pPr>
        <w:widowControl w:val="0"/>
        <w:rPr>
          <w:lang w:val="en-AU" w:eastAsia="en-GB"/>
        </w:rPr>
      </w:pPr>
      <w:r>
        <w:rPr>
          <w:lang w:val="en-AU" w:eastAsia="en-GB"/>
        </w:rPr>
        <w:t>These definitions are formally set out in Standard 1.1.2 and used throughout the Code.</w:t>
      </w:r>
    </w:p>
    <w:p w14:paraId="785622CA" w14:textId="77777777" w:rsidR="00155602" w:rsidRDefault="00155602" w:rsidP="00155602">
      <w:pPr>
        <w:widowControl w:val="0"/>
        <w:rPr>
          <w:lang w:val="en-AU" w:eastAsia="en-GB"/>
        </w:rPr>
      </w:pPr>
    </w:p>
    <w:p w14:paraId="1B81A50F" w14:textId="77777777" w:rsidR="00155602" w:rsidRDefault="00155602" w:rsidP="00155602">
      <w:pPr>
        <w:widowControl w:val="0"/>
        <w:rPr>
          <w:lang w:val="en-AU" w:eastAsia="en-GB"/>
        </w:rPr>
      </w:pPr>
      <w:r>
        <w:rPr>
          <w:lang w:val="en-AU" w:eastAsia="en-GB"/>
        </w:rPr>
        <w:t xml:space="preserve">Subitem [3.2] inserts new sections </w:t>
      </w:r>
      <w:r w:rsidRPr="00731950">
        <w:rPr>
          <w:lang w:val="en-AU" w:eastAsia="en-GB"/>
        </w:rPr>
        <w:t xml:space="preserve">1.3.2—6 </w:t>
      </w:r>
      <w:r>
        <w:rPr>
          <w:lang w:val="en-AU" w:eastAsia="en-GB"/>
        </w:rPr>
        <w:t xml:space="preserve">and </w:t>
      </w:r>
      <w:r w:rsidRPr="00731950">
        <w:rPr>
          <w:lang w:val="en-AU" w:eastAsia="en-GB"/>
        </w:rPr>
        <w:t>1.3.2—</w:t>
      </w:r>
      <w:r>
        <w:rPr>
          <w:lang w:val="en-AU" w:eastAsia="en-GB"/>
        </w:rPr>
        <w:t>7</w:t>
      </w:r>
      <w:r w:rsidRPr="00731950">
        <w:rPr>
          <w:lang w:val="en-AU" w:eastAsia="en-GB"/>
        </w:rPr>
        <w:t xml:space="preserve"> into the Standard.</w:t>
      </w:r>
      <w:r>
        <w:rPr>
          <w:lang w:val="en-AU" w:eastAsia="en-GB"/>
        </w:rPr>
        <w:t xml:space="preserve"> New section </w:t>
      </w:r>
      <w:r w:rsidRPr="00731950">
        <w:rPr>
          <w:lang w:val="en-AU" w:eastAsia="en-GB"/>
        </w:rPr>
        <w:t>1.3.2—6</w:t>
      </w:r>
      <w:r>
        <w:rPr>
          <w:lang w:val="en-AU" w:eastAsia="en-GB"/>
        </w:rPr>
        <w:t xml:space="preserve"> states that v</w:t>
      </w:r>
      <w:r w:rsidRPr="0091647D">
        <w:rPr>
          <w:lang w:val="en-AU" w:eastAsia="en-GB"/>
        </w:rPr>
        <w:t>itamin D must not be used as a nutritive substance in breakfast cereal unless the breakfast cereal as purchased meets the NPSC</w:t>
      </w:r>
      <w:r>
        <w:rPr>
          <w:lang w:val="en-AU" w:eastAsia="en-GB"/>
        </w:rPr>
        <w:t>.</w:t>
      </w:r>
    </w:p>
    <w:p w14:paraId="57A5E5B9" w14:textId="77777777" w:rsidR="00155602" w:rsidRDefault="00155602" w:rsidP="00155602">
      <w:pPr>
        <w:widowControl w:val="0"/>
        <w:rPr>
          <w:lang w:val="en-AU" w:eastAsia="en-GB"/>
        </w:rPr>
      </w:pPr>
    </w:p>
    <w:p w14:paraId="126AC9AB" w14:textId="77777777" w:rsidR="00155602" w:rsidRDefault="00155602" w:rsidP="00155602">
      <w:pPr>
        <w:widowControl w:val="0"/>
        <w:rPr>
          <w:lang w:val="en-AU" w:eastAsia="en-GB"/>
        </w:rPr>
      </w:pPr>
      <w:r>
        <w:rPr>
          <w:lang w:val="en-AU" w:eastAsia="en-GB"/>
        </w:rPr>
        <w:t xml:space="preserve">New section </w:t>
      </w:r>
      <w:r w:rsidRPr="00731950">
        <w:rPr>
          <w:lang w:val="en-AU" w:eastAsia="en-GB"/>
        </w:rPr>
        <w:t>1.3.2—</w:t>
      </w:r>
      <w:r>
        <w:rPr>
          <w:lang w:val="en-AU" w:eastAsia="en-GB"/>
        </w:rPr>
        <w:t>7 imposes additional labelling requirements in relation to breakfast cereal to which vitamin D has been added</w:t>
      </w:r>
      <w:r>
        <w:t xml:space="preserve"> </w:t>
      </w:r>
      <w:r w:rsidRPr="00D14FE2">
        <w:rPr>
          <w:iCs/>
          <w:lang w:val="en-AU" w:eastAsia="en-GB"/>
        </w:rPr>
        <w:t>in accordance with</w:t>
      </w:r>
      <w:r>
        <w:rPr>
          <w:iCs/>
          <w:lang w:val="en-AU" w:eastAsia="en-GB"/>
        </w:rPr>
        <w:t xml:space="preserve"> </w:t>
      </w:r>
      <w:r>
        <w:rPr>
          <w:lang w:val="en-AU" w:eastAsia="en-GB"/>
        </w:rPr>
        <w:t>Standard 1.3.2. The new section requires the particulars of a p</w:t>
      </w:r>
      <w:r w:rsidRPr="00486F9E">
        <w:rPr>
          <w:lang w:val="en-AU" w:eastAsia="en-GB"/>
        </w:rPr>
        <w:t>roperty of food in relation to the breakfast cereal b</w:t>
      </w:r>
      <w:r>
        <w:rPr>
          <w:lang w:val="en-AU" w:eastAsia="en-GB"/>
        </w:rPr>
        <w:t xml:space="preserve">e declared in the </w:t>
      </w:r>
      <w:r w:rsidRPr="00486F9E">
        <w:rPr>
          <w:lang w:val="en-AU" w:eastAsia="en-GB"/>
        </w:rPr>
        <w:t>nutrition information panel if the property of food, other than fvnl, is relied upon to meet the NPSC and the particulars are not otherwise required to be included in the nutrition information panel. If the breakfast cereal scores V points under section S5—4, the percentage of each elemen</w:t>
      </w:r>
      <w:r>
        <w:rPr>
          <w:lang w:val="en-AU" w:eastAsia="en-GB"/>
        </w:rPr>
        <w:t xml:space="preserve">t of fvnl that is relied on to </w:t>
      </w:r>
      <w:r w:rsidRPr="00486F9E">
        <w:rPr>
          <w:lang w:val="en-AU" w:eastAsia="en-GB"/>
        </w:rPr>
        <w:t>meet the NPSC must also be declared.</w:t>
      </w:r>
    </w:p>
    <w:p w14:paraId="25C76855" w14:textId="77777777" w:rsidR="00155602" w:rsidRDefault="00155602" w:rsidP="00155602">
      <w:pPr>
        <w:widowControl w:val="0"/>
        <w:rPr>
          <w:lang w:val="en-AU" w:eastAsia="en-GB"/>
        </w:rPr>
      </w:pPr>
    </w:p>
    <w:p w14:paraId="6DFA5C18" w14:textId="77777777" w:rsidR="00155602" w:rsidRPr="0091647D" w:rsidRDefault="00155602" w:rsidP="00155602">
      <w:pPr>
        <w:widowControl w:val="0"/>
        <w:rPr>
          <w:lang w:val="en-AU" w:eastAsia="en-GB"/>
        </w:rPr>
      </w:pPr>
      <w:r>
        <w:rPr>
          <w:lang w:val="en-AU" w:eastAsia="en-GB"/>
        </w:rPr>
        <w:t xml:space="preserve">Standard 1.2.1 has also been amended by </w:t>
      </w:r>
      <w:r>
        <w:rPr>
          <w:b/>
          <w:lang w:val="en-AU" w:eastAsia="en-GB"/>
        </w:rPr>
        <w:t xml:space="preserve">item [2] </w:t>
      </w:r>
      <w:r w:rsidRPr="00945ED4">
        <w:rPr>
          <w:lang w:val="en-AU" w:eastAsia="en-GB"/>
        </w:rPr>
        <w:t xml:space="preserve">to reflect these new labelling requirements </w:t>
      </w:r>
      <w:r w:rsidRPr="007E34DA">
        <w:rPr>
          <w:lang w:val="en-AU" w:eastAsia="en-GB"/>
        </w:rPr>
        <w:t>(</w:t>
      </w:r>
      <w:r>
        <w:rPr>
          <w:lang w:val="en-AU" w:eastAsia="en-GB"/>
        </w:rPr>
        <w:t>see above).</w:t>
      </w:r>
    </w:p>
    <w:p w14:paraId="38ABEF0B" w14:textId="77777777" w:rsidR="00155602" w:rsidRDefault="00155602" w:rsidP="00155602">
      <w:pPr>
        <w:widowControl w:val="0"/>
        <w:rPr>
          <w:lang w:val="en-AU" w:eastAsia="en-GB"/>
        </w:rPr>
      </w:pPr>
    </w:p>
    <w:p w14:paraId="36FE493F" w14:textId="77777777" w:rsidR="00155602" w:rsidRPr="00073802" w:rsidRDefault="00155602" w:rsidP="00155602">
      <w:pPr>
        <w:widowControl w:val="0"/>
        <w:rPr>
          <w:lang w:val="en-AU" w:eastAsia="en-GB"/>
        </w:rPr>
      </w:pPr>
      <w:r>
        <w:rPr>
          <w:b/>
          <w:lang w:val="en-AU" w:eastAsia="en-GB"/>
        </w:rPr>
        <w:t xml:space="preserve">Item [4] </w:t>
      </w:r>
      <w:r>
        <w:rPr>
          <w:lang w:val="en-AU" w:eastAsia="en-GB"/>
        </w:rPr>
        <w:t xml:space="preserve">varies Schedule 5 by inserting a new section </w:t>
      </w:r>
      <w:r w:rsidRPr="00BB626D">
        <w:rPr>
          <w:lang w:val="en-AU" w:eastAsia="en-GB"/>
        </w:rPr>
        <w:t>subsection S5—4(4A) into the Schedule.</w:t>
      </w:r>
      <w:r>
        <w:rPr>
          <w:lang w:val="en-AU" w:eastAsia="en-GB"/>
        </w:rPr>
        <w:t xml:space="preserve"> Schedule 5 sets out the method of calculating a nutrient profiling score as part of determining whether a breakfast cereal, a purchased, meets the NPSC</w:t>
      </w:r>
      <w:r w:rsidRPr="00073802">
        <w:rPr>
          <w:lang w:val="en-AU" w:eastAsia="en-GB"/>
        </w:rPr>
        <w:t xml:space="preserve"> and can therefore contain vitamin D </w:t>
      </w:r>
      <w:r>
        <w:rPr>
          <w:lang w:val="en-AU" w:eastAsia="en-GB"/>
        </w:rPr>
        <w:t xml:space="preserve">that has been used as a nutritive substance, </w:t>
      </w:r>
      <w:r w:rsidRPr="00073802">
        <w:rPr>
          <w:lang w:val="en-AU" w:eastAsia="en-GB"/>
        </w:rPr>
        <w:t>in accordance with Standard 1.3.2.</w:t>
      </w:r>
    </w:p>
    <w:p w14:paraId="544CBDF8" w14:textId="77777777" w:rsidR="00155602" w:rsidRDefault="00155602" w:rsidP="00155602">
      <w:pPr>
        <w:widowControl w:val="0"/>
      </w:pPr>
    </w:p>
    <w:p w14:paraId="1F20A2E5" w14:textId="77777777" w:rsidR="00155602" w:rsidRPr="0086186D" w:rsidRDefault="00155602" w:rsidP="00155602">
      <w:pPr>
        <w:widowControl w:val="0"/>
        <w:rPr>
          <w:lang w:val="en-AU" w:eastAsia="en-GB"/>
        </w:rPr>
      </w:pPr>
      <w:r>
        <w:rPr>
          <w:lang w:val="en-AU" w:eastAsia="en-GB"/>
        </w:rPr>
        <w:t>New s</w:t>
      </w:r>
      <w:r w:rsidRPr="00BB626D">
        <w:rPr>
          <w:lang w:val="en-AU" w:eastAsia="en-GB"/>
        </w:rPr>
        <w:t>ubsection S5—4(4A)</w:t>
      </w:r>
      <w:r>
        <w:rPr>
          <w:lang w:val="en-AU" w:eastAsia="en-GB"/>
        </w:rPr>
        <w:t xml:space="preserve"> requires that </w:t>
      </w:r>
      <w:r w:rsidRPr="00073802">
        <w:rPr>
          <w:lang w:val="en-AU" w:eastAsia="en-GB"/>
        </w:rPr>
        <w:t xml:space="preserve">the percentage of fvnl in the food be calculated in accordance with the appropriate method </w:t>
      </w:r>
      <w:r>
        <w:rPr>
          <w:lang w:val="en-AU" w:eastAsia="en-GB"/>
        </w:rPr>
        <w:t xml:space="preserve">listed </w:t>
      </w:r>
      <w:r w:rsidRPr="00073802">
        <w:rPr>
          <w:lang w:val="en-AU" w:eastAsia="en-GB"/>
        </w:rPr>
        <w:t>in Standard 1.2.10.</w:t>
      </w:r>
    </w:p>
    <w:p w14:paraId="4215EFD3" w14:textId="77777777" w:rsidR="00155602" w:rsidRDefault="00155602" w:rsidP="00155602">
      <w:pPr>
        <w:widowControl w:val="0"/>
      </w:pPr>
    </w:p>
    <w:p w14:paraId="5E9E5A2D" w14:textId="77777777" w:rsidR="00155602" w:rsidRDefault="00155602" w:rsidP="00155602">
      <w:pPr>
        <w:keepNext/>
        <w:keepLines/>
        <w:spacing w:before="60" w:after="60"/>
        <w:rPr>
          <w:lang w:val="en-AU" w:eastAsia="en-GB"/>
        </w:rPr>
      </w:pPr>
      <w:r>
        <w:rPr>
          <w:b/>
          <w:lang w:val="en-AU" w:eastAsia="en-GB"/>
        </w:rPr>
        <w:t xml:space="preserve">Item [5] </w:t>
      </w:r>
      <w:r w:rsidRPr="00F76C8C">
        <w:rPr>
          <w:lang w:val="en-AU" w:eastAsia="en-GB"/>
        </w:rPr>
        <w:t>varies</w:t>
      </w:r>
      <w:r>
        <w:rPr>
          <w:b/>
          <w:lang w:val="en-AU" w:eastAsia="en-GB"/>
        </w:rPr>
        <w:t xml:space="preserve"> </w:t>
      </w:r>
      <w:r>
        <w:rPr>
          <w:lang w:val="en-AU" w:eastAsia="en-GB"/>
        </w:rPr>
        <w:t xml:space="preserve">Schedule 17. This item replaces the </w:t>
      </w:r>
      <w:r w:rsidRPr="005F17E7">
        <w:rPr>
          <w:lang w:val="en-AU"/>
        </w:rPr>
        <w:t xml:space="preserve">entry for </w:t>
      </w:r>
      <w:r>
        <w:rPr>
          <w:lang w:val="en-AU"/>
        </w:rPr>
        <w:t>“</w:t>
      </w:r>
      <w:r w:rsidRPr="00151BB6">
        <w:rPr>
          <w:i/>
          <w:lang w:val="en-AU"/>
        </w:rPr>
        <w:t>Breakfast cereals, as purchased</w:t>
      </w:r>
      <w:r>
        <w:rPr>
          <w:lang w:val="en-AU"/>
        </w:rPr>
        <w:t>” in “</w:t>
      </w:r>
      <w:r w:rsidRPr="00F341D6">
        <w:t>Cereals and cereal products</w:t>
      </w:r>
      <w:r>
        <w:t xml:space="preserve">” in </w:t>
      </w:r>
      <w:r>
        <w:rPr>
          <w:lang w:val="en-AU" w:eastAsia="en-GB"/>
        </w:rPr>
        <w:t xml:space="preserve">table to </w:t>
      </w:r>
      <w:r w:rsidRPr="00591573">
        <w:rPr>
          <w:lang w:val="en-AU" w:eastAsia="en-GB"/>
        </w:rPr>
        <w:t>section S17—4</w:t>
      </w:r>
      <w:r>
        <w:rPr>
          <w:lang w:val="en-AU" w:eastAsia="en-GB"/>
        </w:rPr>
        <w:t xml:space="preserve"> with a new entry. The new entry includes vitamin D in the list of vitamins and minerals permitted for the ‘</w:t>
      </w:r>
      <w:r w:rsidRPr="00591573">
        <w:rPr>
          <w:lang w:val="en-AU" w:eastAsia="en-GB"/>
        </w:rPr>
        <w:t>Breakfast cereals, as purchased</w:t>
      </w:r>
      <w:r>
        <w:rPr>
          <w:lang w:val="en-AU" w:eastAsia="en-GB"/>
        </w:rPr>
        <w:t xml:space="preserve">’ entry and  with a maximum claim per reference quantity of </w:t>
      </w:r>
      <w:r w:rsidRPr="00DB27C1">
        <w:rPr>
          <w:lang w:val="en-AU" w:eastAsia="en-GB"/>
        </w:rPr>
        <w:t>2.5 µg (25%</w:t>
      </w:r>
      <w:r w:rsidRPr="00D55ED0">
        <w:rPr>
          <w:lang w:val="en-AU" w:eastAsia="en-GB"/>
        </w:rPr>
        <w:t xml:space="preserve"> </w:t>
      </w:r>
      <w:r w:rsidRPr="00DB27C1">
        <w:rPr>
          <w:lang w:val="en-AU" w:eastAsia="en-GB"/>
        </w:rPr>
        <w:t>regulatory Recommended Dietary Intake of 10 µg/day</w:t>
      </w:r>
      <w:r>
        <w:rPr>
          <w:lang w:val="en-AU" w:eastAsia="en-GB"/>
        </w:rPr>
        <w:t>).</w:t>
      </w:r>
    </w:p>
    <w:p w14:paraId="7BF65918" w14:textId="77777777" w:rsidR="00155602" w:rsidRDefault="00155602" w:rsidP="00155602">
      <w:pPr>
        <w:keepNext/>
        <w:keepLines/>
        <w:spacing w:before="60" w:after="60"/>
        <w:rPr>
          <w:lang w:val="en-AU" w:eastAsia="en-GB"/>
        </w:rPr>
      </w:pPr>
    </w:p>
    <w:p w14:paraId="34C4EB60" w14:textId="77777777" w:rsidR="00155602" w:rsidRDefault="00155602" w:rsidP="00155602">
      <w:pPr>
        <w:rPr>
          <w:lang w:val="en-AU" w:eastAsia="en-GB"/>
        </w:rPr>
      </w:pPr>
      <w:r>
        <w:rPr>
          <w:lang w:val="en-AU" w:eastAsia="en-GB"/>
        </w:rPr>
        <w:t>This amendment has the effect that:</w:t>
      </w:r>
    </w:p>
    <w:p w14:paraId="01868CE2" w14:textId="77777777" w:rsidR="00155602" w:rsidRDefault="00155602" w:rsidP="00155602">
      <w:pPr>
        <w:rPr>
          <w:lang w:val="en-AU" w:eastAsia="en-GB"/>
        </w:rPr>
      </w:pPr>
    </w:p>
    <w:p w14:paraId="21D766C3" w14:textId="77777777" w:rsidR="00155602" w:rsidRPr="00DB27C1" w:rsidRDefault="00155602" w:rsidP="00155602">
      <w:pPr>
        <w:pStyle w:val="FSBullet1"/>
        <w:numPr>
          <w:ilvl w:val="0"/>
          <w:numId w:val="14"/>
        </w:numPr>
        <w:ind w:left="567" w:hanging="567"/>
        <w:rPr>
          <w:lang w:val="en-AU" w:eastAsia="en-GB"/>
        </w:rPr>
      </w:pPr>
      <w:r w:rsidRPr="00DB27C1">
        <w:rPr>
          <w:lang w:val="en-AU" w:eastAsia="en-GB"/>
        </w:rPr>
        <w:t xml:space="preserve">in accordance with section 1.3.2—3 in Standard 1.3.2, vitamin D may be used as a nutritive substance in a breakfast cereal, as purchased, that meets the NPSC; and </w:t>
      </w:r>
    </w:p>
    <w:p w14:paraId="5F8E0435" w14:textId="77777777" w:rsidR="00155602" w:rsidRPr="00DB27C1" w:rsidRDefault="00155602" w:rsidP="00155602">
      <w:pPr>
        <w:pStyle w:val="FSBullet1"/>
        <w:numPr>
          <w:ilvl w:val="0"/>
          <w:numId w:val="14"/>
        </w:numPr>
        <w:ind w:left="567" w:hanging="567"/>
        <w:rPr>
          <w:lang w:val="en-AU" w:eastAsia="en-GB"/>
        </w:rPr>
      </w:pPr>
      <w:r w:rsidRPr="00DB27C1">
        <w:rPr>
          <w:lang w:val="en-AU" w:eastAsia="en-GB"/>
        </w:rPr>
        <w:t>in accordance with section 1.3.2—4 in Standard 1.3.2, a claim must not be made that the breakfast cereal contains an amount of vitamin D greater than 2.5 µg (25% regulatory Recommended Dietary Intake of 10 µg/day) per normal serving.</w:t>
      </w:r>
    </w:p>
    <w:p w14:paraId="66444187" w14:textId="77777777" w:rsidR="00155602" w:rsidRPr="0086186D" w:rsidRDefault="00155602" w:rsidP="00155602">
      <w:pPr>
        <w:widowControl w:val="0"/>
        <w:rPr>
          <w:lang w:val="en-AU" w:eastAsia="en-GB"/>
        </w:rPr>
      </w:pPr>
    </w:p>
    <w:p w14:paraId="6392B939" w14:textId="77777777" w:rsidR="00155602" w:rsidRPr="0086186D" w:rsidRDefault="00155602" w:rsidP="00155602">
      <w:pPr>
        <w:widowControl w:val="0"/>
      </w:pPr>
    </w:p>
    <w:p w14:paraId="0ED8B01A" w14:textId="77777777" w:rsidR="00D5526B" w:rsidRPr="003A01FB" w:rsidRDefault="00D5526B" w:rsidP="003A01FB"/>
    <w:sectPr w:rsidR="00D5526B" w:rsidRPr="003A01FB" w:rsidSect="008E233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9674" w14:textId="77777777" w:rsidR="00155602" w:rsidRDefault="00155602" w:rsidP="00155602">
      <w:r>
        <w:separator/>
      </w:r>
    </w:p>
  </w:endnote>
  <w:endnote w:type="continuationSeparator" w:id="0">
    <w:p w14:paraId="5C854BBE" w14:textId="77777777" w:rsidR="00155602" w:rsidRDefault="00155602" w:rsidP="0015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10829"/>
      <w:docPartObj>
        <w:docPartGallery w:val="Page Numbers (Bottom of Page)"/>
        <w:docPartUnique/>
      </w:docPartObj>
    </w:sdtPr>
    <w:sdtEndPr>
      <w:rPr>
        <w:noProof/>
      </w:rPr>
    </w:sdtEndPr>
    <w:sdtContent>
      <w:p w14:paraId="207FD923" w14:textId="77777777" w:rsidR="00155602" w:rsidRDefault="00155602" w:rsidP="001556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89A9B" w14:textId="77777777" w:rsidR="00155602" w:rsidRDefault="00155602" w:rsidP="00155602">
      <w:r>
        <w:separator/>
      </w:r>
    </w:p>
  </w:footnote>
  <w:footnote w:type="continuationSeparator" w:id="0">
    <w:p w14:paraId="577BE85E" w14:textId="77777777" w:rsidR="00155602" w:rsidRDefault="00155602" w:rsidP="0015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4271"/>
    <w:multiLevelType w:val="hybridMultilevel"/>
    <w:tmpl w:val="7AC0B316"/>
    <w:lvl w:ilvl="0" w:tplc="FDFEA674">
      <w:start w:val="1"/>
      <w:numFmt w:val="bullet"/>
      <w:lvlText w:val=""/>
      <w:lvlJc w:val="left"/>
      <w:pPr>
        <w:ind w:left="88" w:hanging="360"/>
      </w:pPr>
      <w:rPr>
        <w:rFonts w:ascii="Symbol" w:hAnsi="Symbol" w:hint="default"/>
      </w:rPr>
    </w:lvl>
    <w:lvl w:ilvl="1" w:tplc="0C090003">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B14D90"/>
    <w:multiLevelType w:val="hybridMultilevel"/>
    <w:tmpl w:val="9B963214"/>
    <w:lvl w:ilvl="0" w:tplc="0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7E08E7"/>
    <w:multiLevelType w:val="hybridMultilevel"/>
    <w:tmpl w:val="649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6"/>
  </w:num>
  <w:num w:numId="9">
    <w:abstractNumId w:val="2"/>
  </w:num>
  <w:num w:numId="10">
    <w:abstractNumId w:val="4"/>
  </w:num>
  <w:num w:numId="11">
    <w:abstractNumId w:val="6"/>
  </w:num>
  <w:num w:numId="12">
    <w:abstractNumId w:val="2"/>
  </w:num>
  <w:num w:numId="13">
    <w:abstractNumId w:val="4"/>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02"/>
    <w:rsid w:val="0000542C"/>
    <w:rsid w:val="00041643"/>
    <w:rsid w:val="000622E7"/>
    <w:rsid w:val="00066854"/>
    <w:rsid w:val="00066D85"/>
    <w:rsid w:val="000A38F8"/>
    <w:rsid w:val="000F2196"/>
    <w:rsid w:val="00155602"/>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55602"/>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Default">
    <w:name w:val="Default"/>
    <w:rsid w:val="00155602"/>
    <w:pPr>
      <w:autoSpaceDE w:val="0"/>
      <w:autoSpaceDN w:val="0"/>
      <w:adjustRightInd w:val="0"/>
    </w:pPr>
    <w:rPr>
      <w:rFonts w:ascii="AvantGarde" w:eastAsia="Times New Roman" w:hAnsi="AvantGarde" w:cs="AvantGarde"/>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55602"/>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Default">
    <w:name w:val="Default"/>
    <w:rsid w:val="00155602"/>
    <w:pPr>
      <w:autoSpaceDE w:val="0"/>
      <w:autoSpaceDN w:val="0"/>
      <w:adjustRightInd w:val="0"/>
    </w:pPr>
    <w:rPr>
      <w:rFonts w:ascii="AvantGarde" w:eastAsia="Times New Roman" w:hAnsi="AvantGarde" w:cs="AvantGarde"/>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ff5de93e-c5e8-4efc-a1bd-21450292fcfe">X3VAMR3A5FUY-552-4405</_dlc_DocId>
    <_dlc_DocIdUrl xmlns="ff5de93e-c5e8-4efc-a1bd-21450292fcfe">
      <Url>http://teams/Sections/RAP/_layouts/15/DocIdRedir.aspx?ID=X3VAMR3A5FUY-552-4405</Url>
      <Description>X3VAMR3A5FUY-552-4405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A01D-A765-48BA-90FC-5034C1F26AD8}"/>
</file>

<file path=customXml/itemProps2.xml><?xml version="1.0" encoding="utf-8"?>
<ds:datastoreItem xmlns:ds="http://schemas.openxmlformats.org/officeDocument/2006/customXml" ds:itemID="{871FBB38-12D0-4897-BDCE-D5F48C8EA9EC}"/>
</file>

<file path=customXml/itemProps3.xml><?xml version="1.0" encoding="utf-8"?>
<ds:datastoreItem xmlns:ds="http://schemas.openxmlformats.org/officeDocument/2006/customXml" ds:itemID="{63D74B98-F1E7-4A9E-8BD7-DD70EC280531}"/>
</file>

<file path=customXml/itemProps4.xml><?xml version="1.0" encoding="utf-8"?>
<ds:datastoreItem xmlns:ds="http://schemas.openxmlformats.org/officeDocument/2006/customXml" ds:itemID="{647421C2-099A-42E7-89FD-1C4359C2589B}"/>
</file>

<file path=customXml/itemProps5.xml><?xml version="1.0" encoding="utf-8"?>
<ds:datastoreItem xmlns:ds="http://schemas.openxmlformats.org/officeDocument/2006/customXml" ds:itemID="{B9F53845-0DC9-4EBA-A3D7-F4B582B2CF78}"/>
</file>

<file path=customXml/itemProps6.xml><?xml version="1.0" encoding="utf-8"?>
<ds:datastoreItem xmlns:ds="http://schemas.openxmlformats.org/officeDocument/2006/customXml" ds:itemID="{634B7FB3-8615-4016-9018-3CE2782C1DCF}"/>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6726</Characters>
  <Application>Microsoft Office Word</Application>
  <DocSecurity>0</DocSecurity>
  <Lines>56</Lines>
  <Paragraphs>15</Paragraphs>
  <ScaleCrop>false</ScaleCrop>
  <Company>Foodstandards</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cp:revision>
  <dcterms:created xsi:type="dcterms:W3CDTF">2016-10-12T22:21:00Z</dcterms:created>
  <dcterms:modified xsi:type="dcterms:W3CDTF">2016-10-12T22:23:00Z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0x01010004C4C934AD08B647A78FCADD498BE3190200326A638932699E48A89F1995A4895C37</vt:lpwstr>
  </property>
  <property fmtid="{D5CDD505-2E9C-101B-9397-08002B2CF9AE}" pid="3" name="DisposalClass">
    <vt:lpwstr/>
  </property>
  <property fmtid="{D5CDD505-2E9C-101B-9397-08002B2CF9AE}" pid="4" name="BCS_">
    <vt:lpwstr>846;#Instruments|4a8ff5e5-1f0e-4751-ab44-bc0d33b46a80</vt:lpwstr>
  </property>
  <property fmtid="{D5CDD505-2E9C-101B-9397-08002B2CF9AE}" pid="5" name="_dlc_DocIdItemGuid">
    <vt:lpwstr>6f3f6f67-fc0c-46e8-94c9-6a57804fbfad</vt:lpwstr>
  </property>
</Properties>
</file>