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60627A" w14:textId="77777777" w:rsidR="00DF5478" w:rsidRDefault="00DF5478" w:rsidP="00DF5478">
      <w:pPr>
        <w:pStyle w:val="Heading2"/>
        <w:ind w:left="0" w:firstLine="0"/>
      </w:pPr>
      <w:r>
        <w:t>Explanatory Statement</w:t>
      </w:r>
    </w:p>
    <w:p w14:paraId="3AAE9C51" w14:textId="77777777" w:rsidR="00DF5478" w:rsidRPr="000576EB" w:rsidRDefault="00DF5478" w:rsidP="00DF5478">
      <w:pPr>
        <w:rPr>
          <w:b/>
          <w:lang w:val="en-AU" w:eastAsia="en-GB" w:bidi="ar-SA"/>
        </w:rPr>
      </w:pPr>
      <w:r w:rsidRPr="000576EB">
        <w:rPr>
          <w:b/>
          <w:lang w:val="en-AU" w:eastAsia="en-GB" w:bidi="ar-SA"/>
        </w:rPr>
        <w:t>1.</w:t>
      </w:r>
      <w:r w:rsidRPr="000576EB">
        <w:rPr>
          <w:b/>
          <w:lang w:val="en-AU" w:eastAsia="en-GB" w:bidi="ar-SA"/>
        </w:rPr>
        <w:tab/>
        <w:t>Authority</w:t>
      </w:r>
    </w:p>
    <w:p w14:paraId="57AF9987" w14:textId="77777777" w:rsidR="00DF5478" w:rsidRDefault="00DF5478" w:rsidP="00DF5478">
      <w:pPr>
        <w:rPr>
          <w:lang w:val="en-AU" w:eastAsia="en-GB" w:bidi="ar-SA"/>
        </w:rPr>
      </w:pPr>
    </w:p>
    <w:p w14:paraId="06A1C28A" w14:textId="77777777" w:rsidR="00DF5478" w:rsidRPr="00D13E34" w:rsidRDefault="00DF5478" w:rsidP="00DF5478">
      <w:pPr>
        <w:widowControl/>
        <w:autoSpaceDE w:val="0"/>
        <w:autoSpaceDN w:val="0"/>
        <w:adjustRightInd w:val="0"/>
        <w:rPr>
          <w:rFonts w:eastAsia="Calibri" w:cs="Arial"/>
          <w:bCs/>
          <w:szCs w:val="22"/>
          <w:lang w:val="en-AU" w:bidi="ar-SA"/>
        </w:rPr>
      </w:pPr>
      <w:r w:rsidRPr="00D13E34">
        <w:rPr>
          <w:rFonts w:eastAsia="Calibri" w:cs="Arial"/>
          <w:bCs/>
          <w:szCs w:val="22"/>
          <w:lang w:val="en-AU" w:bidi="ar-SA"/>
        </w:rPr>
        <w:t xml:space="preserve">Section 13 of the </w:t>
      </w:r>
      <w:r w:rsidRPr="00D13E34">
        <w:rPr>
          <w:rFonts w:eastAsia="Calibri" w:cs="Arial"/>
          <w:bCs/>
          <w:i/>
          <w:szCs w:val="22"/>
          <w:lang w:val="en-AU" w:bidi="ar-SA"/>
        </w:rPr>
        <w:t>Food Standards Australia New Zealand Act 1991</w:t>
      </w:r>
      <w:r w:rsidRPr="00D13E34">
        <w:rPr>
          <w:rFonts w:eastAsia="Calibri" w:cs="Arial"/>
          <w:bCs/>
          <w:szCs w:val="22"/>
          <w:lang w:val="en-AU" w:bidi="ar-SA"/>
        </w:rPr>
        <w:t xml:space="preserve"> (the </w:t>
      </w:r>
      <w:r>
        <w:rPr>
          <w:rFonts w:eastAsia="Calibri" w:cs="Arial"/>
          <w:bCs/>
          <w:szCs w:val="22"/>
          <w:lang w:val="en-AU" w:bidi="ar-SA"/>
        </w:rPr>
        <w:t xml:space="preserve">FSANZ </w:t>
      </w:r>
      <w:r w:rsidRPr="00D13E34">
        <w:rPr>
          <w:rFonts w:eastAsia="Calibri" w:cs="Arial"/>
          <w:bCs/>
          <w:szCs w:val="22"/>
          <w:lang w:val="en-AU" w:bidi="ar-SA"/>
        </w:rPr>
        <w:t>Act) provides that the functions of Food Standards Australia New Zealand (</w:t>
      </w:r>
      <w:r>
        <w:rPr>
          <w:rFonts w:eastAsia="Calibri" w:cs="Arial"/>
          <w:bCs/>
          <w:szCs w:val="22"/>
          <w:lang w:val="en-AU" w:bidi="ar-SA"/>
        </w:rPr>
        <w:t>the Authority</w:t>
      </w:r>
      <w:r w:rsidRPr="00D13E34">
        <w:rPr>
          <w:rFonts w:eastAsia="Calibri" w:cs="Arial"/>
          <w:bCs/>
          <w:szCs w:val="22"/>
          <w:lang w:val="en-AU" w:bidi="ar-SA"/>
        </w:rPr>
        <w:t xml:space="preserve">) include the development of standards and variations of standards for inclusion in the </w:t>
      </w:r>
      <w:r w:rsidRPr="006E7A60">
        <w:rPr>
          <w:rFonts w:eastAsia="Calibri" w:cs="Arial"/>
          <w:bCs/>
          <w:i/>
          <w:szCs w:val="22"/>
          <w:lang w:val="en-AU" w:bidi="ar-SA"/>
        </w:rPr>
        <w:t>Australia New Zealand Food Standards Code</w:t>
      </w:r>
      <w:r w:rsidRPr="00D13E34">
        <w:rPr>
          <w:rFonts w:eastAsia="Calibri" w:cs="Arial"/>
          <w:bCs/>
          <w:szCs w:val="22"/>
          <w:lang w:val="en-AU" w:bidi="ar-SA"/>
        </w:rPr>
        <w:t xml:space="preserve"> (the Code).</w:t>
      </w:r>
    </w:p>
    <w:p w14:paraId="06B0CA3B" w14:textId="77777777" w:rsidR="00DF5478" w:rsidRPr="00D13E34" w:rsidRDefault="00DF5478" w:rsidP="00DF5478">
      <w:pPr>
        <w:widowControl/>
        <w:autoSpaceDE w:val="0"/>
        <w:autoSpaceDN w:val="0"/>
        <w:adjustRightInd w:val="0"/>
        <w:rPr>
          <w:rFonts w:eastAsia="Calibri" w:cs="Arial"/>
          <w:bCs/>
          <w:szCs w:val="22"/>
          <w:lang w:val="en-AU" w:bidi="ar-SA"/>
        </w:rPr>
      </w:pPr>
    </w:p>
    <w:p w14:paraId="474ADF59" w14:textId="77777777" w:rsidR="00DF5478" w:rsidRPr="007A1927" w:rsidRDefault="00DF5478" w:rsidP="00DF5478">
      <w:pPr>
        <w:widowControl/>
        <w:autoSpaceDE w:val="0"/>
        <w:autoSpaceDN w:val="0"/>
        <w:adjustRightInd w:val="0"/>
        <w:rPr>
          <w:rFonts w:eastAsia="Calibri" w:cs="Arial"/>
          <w:bCs/>
          <w:szCs w:val="22"/>
          <w:lang w:val="en-AU" w:bidi="ar-SA"/>
        </w:rPr>
      </w:pPr>
      <w:r w:rsidRPr="007A1927">
        <w:rPr>
          <w:rFonts w:eastAsia="Calibri" w:cs="Arial"/>
          <w:bCs/>
          <w:szCs w:val="22"/>
          <w:lang w:val="en-AU" w:bidi="ar-SA"/>
        </w:rPr>
        <w:t xml:space="preserve">Division 1 of Part 3 of the FSANZ Act specifies that the Authority may accept applications for the development or variation of food regulatory measures, including standards. This Division also stipulates the procedure for considering an application for the development or variation of food regulatory measures. </w:t>
      </w:r>
    </w:p>
    <w:p w14:paraId="1E672FBA" w14:textId="77777777" w:rsidR="00DF5478" w:rsidRPr="007A1927" w:rsidRDefault="00DF5478" w:rsidP="00DF5478">
      <w:pPr>
        <w:widowControl/>
        <w:autoSpaceDE w:val="0"/>
        <w:autoSpaceDN w:val="0"/>
        <w:adjustRightInd w:val="0"/>
        <w:rPr>
          <w:rFonts w:eastAsia="Calibri" w:cs="Arial"/>
          <w:bCs/>
          <w:szCs w:val="22"/>
          <w:lang w:val="en-AU" w:bidi="ar-SA"/>
        </w:rPr>
      </w:pPr>
    </w:p>
    <w:p w14:paraId="779EB69A" w14:textId="77777777" w:rsidR="00DF5478" w:rsidRPr="007A1927" w:rsidRDefault="00DF5478" w:rsidP="00DF5478">
      <w:pPr>
        <w:widowControl/>
        <w:autoSpaceDE w:val="0"/>
        <w:autoSpaceDN w:val="0"/>
        <w:adjustRightInd w:val="0"/>
        <w:rPr>
          <w:rFonts w:eastAsia="Calibri" w:cs="Arial"/>
          <w:bCs/>
          <w:szCs w:val="22"/>
          <w:lang w:val="en-AU" w:bidi="ar-SA"/>
        </w:rPr>
      </w:pPr>
      <w:r w:rsidRPr="007A1927">
        <w:rPr>
          <w:rFonts w:eastAsia="Calibri" w:cs="Arial"/>
          <w:bCs/>
          <w:szCs w:val="22"/>
          <w:lang w:val="en-AU" w:bidi="ar-SA"/>
        </w:rPr>
        <w:t xml:space="preserve">FSANZ accepted Application A1119 which </w:t>
      </w:r>
      <w:r>
        <w:rPr>
          <w:rFonts w:eastAsia="Calibri" w:cs="Arial"/>
          <w:bCs/>
          <w:szCs w:val="22"/>
          <w:lang w:val="en-AU" w:bidi="ar-SA"/>
        </w:rPr>
        <w:t xml:space="preserve">sought a variation </w:t>
      </w:r>
      <w:r w:rsidRPr="007A1927">
        <w:rPr>
          <w:rFonts w:eastAsia="Calibri" w:cs="Arial"/>
          <w:bCs/>
          <w:szCs w:val="22"/>
          <w:lang w:val="en-AU" w:bidi="ar-SA"/>
        </w:rPr>
        <w:t xml:space="preserve">to </w:t>
      </w:r>
      <w:r w:rsidRPr="007A1927">
        <w:rPr>
          <w:rFonts w:eastAsia="Calibri" w:cs="Arial"/>
          <w:bCs/>
          <w:szCs w:val="22"/>
          <w:lang w:bidi="ar-SA"/>
        </w:rPr>
        <w:t>permit the addition of water to dilute high sugar musts to aid fermentation in the production of wine, sparkling wine and fortified wine.</w:t>
      </w:r>
      <w:r w:rsidRPr="007A1927">
        <w:rPr>
          <w:rFonts w:eastAsia="Calibri" w:cs="Arial"/>
          <w:bCs/>
          <w:szCs w:val="22"/>
          <w:lang w:val="en-AU" w:bidi="ar-SA"/>
        </w:rPr>
        <w:t xml:space="preserve"> The Authority considered the Application in accordance with Division 1 of Part 3 and has prepared a draft </w:t>
      </w:r>
      <w:r>
        <w:rPr>
          <w:rFonts w:eastAsia="Calibri" w:cs="Arial"/>
          <w:bCs/>
          <w:szCs w:val="22"/>
          <w:lang w:val="en-AU" w:bidi="ar-SA"/>
        </w:rPr>
        <w:t>variation</w:t>
      </w:r>
      <w:r w:rsidRPr="007A1927">
        <w:rPr>
          <w:rFonts w:eastAsia="Calibri" w:cs="Arial"/>
          <w:bCs/>
          <w:szCs w:val="22"/>
          <w:lang w:val="en-AU" w:bidi="ar-SA"/>
        </w:rPr>
        <w:t xml:space="preserve">. </w:t>
      </w:r>
    </w:p>
    <w:p w14:paraId="1ED02F74" w14:textId="77777777" w:rsidR="00DF5478" w:rsidRPr="00D13E34" w:rsidRDefault="00DF5478" w:rsidP="00DF5478">
      <w:pPr>
        <w:widowControl/>
        <w:autoSpaceDE w:val="0"/>
        <w:autoSpaceDN w:val="0"/>
        <w:adjustRightInd w:val="0"/>
        <w:rPr>
          <w:rFonts w:eastAsia="Calibri" w:cs="Arial"/>
          <w:bCs/>
          <w:szCs w:val="22"/>
          <w:lang w:val="en-AU" w:bidi="ar-SA"/>
        </w:rPr>
      </w:pPr>
    </w:p>
    <w:p w14:paraId="33B93235" w14:textId="77777777" w:rsidR="00DF5478" w:rsidRPr="00D13E34" w:rsidRDefault="00DF5478" w:rsidP="00DF5478">
      <w:pPr>
        <w:widowControl/>
        <w:autoSpaceDE w:val="0"/>
        <w:autoSpaceDN w:val="0"/>
        <w:adjustRightInd w:val="0"/>
        <w:rPr>
          <w:rFonts w:eastAsia="Calibri" w:cs="Arial"/>
          <w:bCs/>
          <w:szCs w:val="22"/>
          <w:lang w:val="en-AU" w:bidi="ar-SA"/>
        </w:rPr>
      </w:pPr>
      <w:r w:rsidRPr="00D13E34">
        <w:rPr>
          <w:rFonts w:eastAsia="Calibri" w:cs="Arial"/>
          <w:bCs/>
          <w:szCs w:val="22"/>
          <w:lang w:val="en-AU" w:bidi="ar-SA"/>
        </w:rPr>
        <w:t xml:space="preserve">Following consideration by </w:t>
      </w:r>
      <w:r>
        <w:rPr>
          <w:rFonts w:eastAsia="Calibri" w:cs="Arial"/>
          <w:bCs/>
          <w:szCs w:val="22"/>
          <w:lang w:val="en-AU" w:bidi="ar-SA"/>
        </w:rPr>
        <w:t xml:space="preserve">the </w:t>
      </w:r>
      <w:r>
        <w:rPr>
          <w:rFonts w:cs="Helvetica"/>
          <w:lang w:val="en-AU"/>
        </w:rPr>
        <w:t xml:space="preserve">Australia and New Zealand Ministerial Forum on Food </w:t>
      </w:r>
      <w:r>
        <w:rPr>
          <w:rFonts w:cs="Arial"/>
        </w:rPr>
        <w:t>Regulation</w:t>
      </w:r>
      <w:r w:rsidRPr="00D13E34">
        <w:rPr>
          <w:rFonts w:eastAsia="Calibri" w:cs="Arial"/>
          <w:bCs/>
          <w:szCs w:val="22"/>
          <w:lang w:val="en-AU" w:bidi="ar-SA"/>
        </w:rPr>
        <w:t xml:space="preserve">, section 92 of the </w:t>
      </w:r>
      <w:r>
        <w:rPr>
          <w:rFonts w:eastAsia="Calibri" w:cs="Arial"/>
          <w:bCs/>
          <w:szCs w:val="22"/>
          <w:lang w:val="en-AU" w:bidi="ar-SA"/>
        </w:rPr>
        <w:t xml:space="preserve">FSANZ </w:t>
      </w:r>
      <w:r w:rsidRPr="00D13E34">
        <w:rPr>
          <w:rFonts w:eastAsia="Calibri" w:cs="Arial"/>
          <w:bCs/>
          <w:szCs w:val="22"/>
          <w:lang w:val="en-AU" w:bidi="ar-SA"/>
        </w:rPr>
        <w:t xml:space="preserve">Act stipulates that </w:t>
      </w:r>
      <w:r>
        <w:rPr>
          <w:rFonts w:eastAsia="Calibri" w:cs="Arial"/>
          <w:bCs/>
          <w:szCs w:val="22"/>
          <w:lang w:val="en-AU" w:bidi="ar-SA"/>
        </w:rPr>
        <w:t>the Authority</w:t>
      </w:r>
      <w:r w:rsidRPr="00D13E34">
        <w:rPr>
          <w:rFonts w:eastAsia="Calibri" w:cs="Arial"/>
          <w:bCs/>
          <w:szCs w:val="22"/>
          <w:lang w:val="en-AU" w:bidi="ar-SA"/>
        </w:rPr>
        <w:t xml:space="preserve"> must publish a notice about the standard or draft variation of a standard</w:t>
      </w:r>
      <w:r>
        <w:rPr>
          <w:rFonts w:eastAsia="Calibri" w:cs="Arial"/>
          <w:bCs/>
          <w:szCs w:val="22"/>
          <w:lang w:val="en-AU" w:bidi="ar-SA"/>
        </w:rPr>
        <w:t xml:space="preserve">. </w:t>
      </w:r>
    </w:p>
    <w:p w14:paraId="62C7F684" w14:textId="77777777" w:rsidR="00DF5478" w:rsidRPr="00D13E34" w:rsidRDefault="00DF5478" w:rsidP="00DF5478">
      <w:pPr>
        <w:widowControl/>
        <w:autoSpaceDE w:val="0"/>
        <w:autoSpaceDN w:val="0"/>
        <w:adjustRightInd w:val="0"/>
        <w:rPr>
          <w:rFonts w:eastAsia="Calibri" w:cs="Arial"/>
          <w:bCs/>
          <w:szCs w:val="22"/>
          <w:lang w:val="en-AU" w:bidi="ar-SA"/>
        </w:rPr>
      </w:pPr>
    </w:p>
    <w:p w14:paraId="2C4908EF" w14:textId="77777777" w:rsidR="00DF5478" w:rsidRPr="00D13E34" w:rsidRDefault="00DF5478" w:rsidP="00DF5478">
      <w:pPr>
        <w:widowControl/>
        <w:autoSpaceDE w:val="0"/>
        <w:autoSpaceDN w:val="0"/>
        <w:adjustRightInd w:val="0"/>
        <w:rPr>
          <w:rFonts w:eastAsia="Calibri" w:cs="Arial"/>
          <w:color w:val="000000"/>
          <w:szCs w:val="22"/>
          <w:lang w:val="en-AU" w:bidi="ar-SA"/>
        </w:rPr>
      </w:pPr>
      <w:r w:rsidRPr="00EC71D1">
        <w:rPr>
          <w:rFonts w:eastAsia="Calibri" w:cs="Arial"/>
          <w:bCs/>
          <w:color w:val="000000"/>
          <w:szCs w:val="22"/>
          <w:lang w:val="en-AU" w:bidi="ar-SA"/>
        </w:rPr>
        <w:t xml:space="preserve">Section 94 of the </w:t>
      </w:r>
      <w:r>
        <w:rPr>
          <w:rFonts w:eastAsia="Calibri" w:cs="Arial"/>
          <w:bCs/>
          <w:color w:val="000000"/>
          <w:szCs w:val="22"/>
          <w:lang w:val="en-AU" w:bidi="ar-SA"/>
        </w:rPr>
        <w:t xml:space="preserve">FSANZ </w:t>
      </w:r>
      <w:r w:rsidRPr="00EC71D1">
        <w:rPr>
          <w:rFonts w:eastAsia="Calibri" w:cs="Arial"/>
          <w:bCs/>
          <w:color w:val="000000"/>
          <w:szCs w:val="22"/>
          <w:lang w:val="en-AU" w:bidi="ar-SA"/>
        </w:rPr>
        <w:t>Act specifies that a</w:t>
      </w:r>
      <w:r w:rsidRPr="00EC71D1">
        <w:rPr>
          <w:rFonts w:eastAsia="Calibri" w:cs="Arial"/>
          <w:color w:val="000000"/>
          <w:szCs w:val="22"/>
          <w:lang w:val="en-AU" w:bidi="ar-SA"/>
        </w:rPr>
        <w:t xml:space="preserve"> standard, or a variation of a standard, in relation to which a notice is published under section 92 is a legislative instrument, but </w:t>
      </w:r>
      <w:r>
        <w:rPr>
          <w:rFonts w:eastAsia="Calibri" w:cs="Arial"/>
          <w:color w:val="000000"/>
          <w:szCs w:val="22"/>
          <w:lang w:val="en-AU" w:bidi="ar-SA"/>
        </w:rPr>
        <w:t xml:space="preserve">is not subject to parliamentary disallowance or sunsetting under the </w:t>
      </w:r>
      <w:r w:rsidRPr="00076D3B">
        <w:rPr>
          <w:rFonts w:eastAsia="Calibri" w:cs="Arial"/>
          <w:i/>
          <w:color w:val="000000"/>
          <w:szCs w:val="22"/>
          <w:lang w:val="en-AU" w:bidi="ar-SA"/>
        </w:rPr>
        <w:t>Legislati</w:t>
      </w:r>
      <w:r>
        <w:rPr>
          <w:rFonts w:eastAsia="Calibri" w:cs="Arial"/>
          <w:i/>
          <w:color w:val="000000"/>
          <w:szCs w:val="22"/>
          <w:lang w:val="en-AU" w:bidi="ar-SA"/>
        </w:rPr>
        <w:t xml:space="preserve">on </w:t>
      </w:r>
      <w:r w:rsidRPr="00076D3B">
        <w:rPr>
          <w:rFonts w:eastAsia="Calibri" w:cs="Arial"/>
          <w:i/>
          <w:color w:val="000000"/>
          <w:szCs w:val="22"/>
          <w:lang w:val="en-AU" w:bidi="ar-SA"/>
        </w:rPr>
        <w:t>Act 2003</w:t>
      </w:r>
      <w:r>
        <w:rPr>
          <w:rFonts w:eastAsia="Calibri" w:cs="Arial"/>
          <w:color w:val="000000"/>
          <w:szCs w:val="22"/>
          <w:lang w:val="en-AU" w:bidi="ar-SA"/>
        </w:rPr>
        <w:t>.</w:t>
      </w:r>
    </w:p>
    <w:p w14:paraId="08E890A5" w14:textId="77777777" w:rsidR="00DF5478" w:rsidRDefault="00DF5478" w:rsidP="00DF5478">
      <w:pPr>
        <w:rPr>
          <w:lang w:val="en-AU" w:eastAsia="en-GB" w:bidi="ar-SA"/>
        </w:rPr>
      </w:pPr>
    </w:p>
    <w:p w14:paraId="5D01B8EC" w14:textId="77777777" w:rsidR="00DF5478" w:rsidRDefault="00DF5478" w:rsidP="00DF5478">
      <w:pPr>
        <w:rPr>
          <w:b/>
          <w:lang w:val="en-AU" w:eastAsia="en-GB" w:bidi="ar-SA"/>
        </w:rPr>
      </w:pPr>
      <w:r>
        <w:rPr>
          <w:b/>
          <w:lang w:val="en-AU" w:eastAsia="en-GB" w:bidi="ar-SA"/>
        </w:rPr>
        <w:t>2.</w:t>
      </w:r>
      <w:r>
        <w:rPr>
          <w:b/>
          <w:lang w:val="en-AU" w:eastAsia="en-GB" w:bidi="ar-SA"/>
        </w:rPr>
        <w:tab/>
        <w:t xml:space="preserve">Purpose </w:t>
      </w:r>
    </w:p>
    <w:p w14:paraId="26200B4E" w14:textId="77777777" w:rsidR="00DF5478" w:rsidRDefault="00DF5478" w:rsidP="00DF5478">
      <w:pPr>
        <w:rPr>
          <w:lang w:val="en-AU" w:eastAsia="en-GB" w:bidi="ar-SA"/>
        </w:rPr>
      </w:pPr>
    </w:p>
    <w:p w14:paraId="365E7372" w14:textId="77777777" w:rsidR="00DF5478" w:rsidRPr="007A1927" w:rsidRDefault="00DF5478" w:rsidP="00DF5478">
      <w:pPr>
        <w:rPr>
          <w:lang w:val="en-AU" w:eastAsia="en-GB" w:bidi="ar-SA"/>
        </w:rPr>
      </w:pPr>
      <w:r>
        <w:rPr>
          <w:lang w:val="en-AU" w:eastAsia="en-GB" w:bidi="ar-SA"/>
        </w:rPr>
        <w:t xml:space="preserve">The Authority has approved </w:t>
      </w:r>
      <w:r w:rsidRPr="007A1927">
        <w:rPr>
          <w:lang w:val="en-AU" w:eastAsia="en-GB" w:bidi="ar-SA"/>
        </w:rPr>
        <w:t xml:space="preserve">variations to Standard 4.5.1 and Schedule 2 to permit the addition of water to dilute high sugar musts to facilitate wine fermentations by limiting fermentation problems such as ‘stuck’ fermentations due to very high sugar contents in the original grape musts (grape extract). </w:t>
      </w:r>
    </w:p>
    <w:p w14:paraId="607FBA86" w14:textId="77777777" w:rsidR="00DF5478" w:rsidRDefault="00DF5478" w:rsidP="00DF5478">
      <w:pPr>
        <w:rPr>
          <w:lang w:val="en-AU" w:eastAsia="en-GB" w:bidi="ar-SA"/>
        </w:rPr>
      </w:pPr>
    </w:p>
    <w:p w14:paraId="1F2385EA" w14:textId="77777777" w:rsidR="00DF5478" w:rsidRPr="000576EB" w:rsidRDefault="00DF5478" w:rsidP="00DF5478">
      <w:pPr>
        <w:rPr>
          <w:b/>
          <w:lang w:val="en-AU" w:eastAsia="en-GB" w:bidi="ar-SA"/>
        </w:rPr>
      </w:pPr>
      <w:r w:rsidRPr="000576EB">
        <w:rPr>
          <w:b/>
          <w:lang w:val="en-AU" w:eastAsia="en-GB" w:bidi="ar-SA"/>
        </w:rPr>
        <w:t>3.</w:t>
      </w:r>
      <w:r w:rsidRPr="000576EB">
        <w:rPr>
          <w:b/>
          <w:lang w:val="en-AU" w:eastAsia="en-GB" w:bidi="ar-SA"/>
        </w:rPr>
        <w:tab/>
        <w:t>Documents incorporated by reference</w:t>
      </w:r>
    </w:p>
    <w:p w14:paraId="30D536AE" w14:textId="77777777" w:rsidR="00DF5478" w:rsidRDefault="00DF5478" w:rsidP="00DF5478">
      <w:pPr>
        <w:rPr>
          <w:lang w:val="en-AU" w:eastAsia="en-GB" w:bidi="ar-SA"/>
        </w:rPr>
      </w:pPr>
    </w:p>
    <w:p w14:paraId="7E9F6E6D" w14:textId="77777777" w:rsidR="00DF5478" w:rsidRPr="00D13E34" w:rsidRDefault="00DF5478" w:rsidP="00DF5478">
      <w:pPr>
        <w:widowControl/>
        <w:autoSpaceDE w:val="0"/>
        <w:autoSpaceDN w:val="0"/>
        <w:adjustRightInd w:val="0"/>
        <w:rPr>
          <w:rFonts w:eastAsia="Calibri" w:cs="Arial"/>
          <w:bCs/>
          <w:szCs w:val="22"/>
          <w:lang w:val="en-AU" w:bidi="ar-SA"/>
        </w:rPr>
      </w:pPr>
      <w:r w:rsidRPr="00D13E34">
        <w:rPr>
          <w:rFonts w:eastAsia="Calibri" w:cs="Arial"/>
          <w:bCs/>
          <w:szCs w:val="22"/>
          <w:lang w:val="en-AU" w:bidi="ar-SA"/>
        </w:rPr>
        <w:t>The variations to food regulatory measures do not incorporate any documents by reference.</w:t>
      </w:r>
    </w:p>
    <w:p w14:paraId="455C34CC" w14:textId="77777777" w:rsidR="00DF5478" w:rsidRDefault="00DF5478" w:rsidP="00DF5478">
      <w:pPr>
        <w:rPr>
          <w:lang w:val="en-AU" w:eastAsia="en-GB" w:bidi="ar-SA"/>
        </w:rPr>
      </w:pPr>
    </w:p>
    <w:p w14:paraId="7D6250D8" w14:textId="77777777" w:rsidR="00DF5478" w:rsidRPr="000576EB" w:rsidRDefault="00DF5478" w:rsidP="00DF5478">
      <w:pPr>
        <w:rPr>
          <w:b/>
          <w:lang w:val="en-AU" w:eastAsia="en-GB" w:bidi="ar-SA"/>
        </w:rPr>
      </w:pPr>
      <w:r w:rsidRPr="000576EB">
        <w:rPr>
          <w:b/>
          <w:lang w:val="en-AU" w:eastAsia="en-GB" w:bidi="ar-SA"/>
        </w:rPr>
        <w:t>4.</w:t>
      </w:r>
      <w:r w:rsidRPr="000576EB">
        <w:rPr>
          <w:b/>
          <w:lang w:val="en-AU" w:eastAsia="en-GB" w:bidi="ar-SA"/>
        </w:rPr>
        <w:tab/>
        <w:t>Consultation</w:t>
      </w:r>
    </w:p>
    <w:p w14:paraId="3FC46D66" w14:textId="77777777" w:rsidR="00DF5478" w:rsidRDefault="00DF5478" w:rsidP="00DF5478">
      <w:pPr>
        <w:rPr>
          <w:lang w:val="en-AU" w:eastAsia="en-GB" w:bidi="ar-SA"/>
        </w:rPr>
      </w:pPr>
    </w:p>
    <w:p w14:paraId="6DA5B05A" w14:textId="77777777" w:rsidR="00DF5478" w:rsidRPr="007A1927" w:rsidRDefault="00DF5478" w:rsidP="00DF5478">
      <w:pPr>
        <w:rPr>
          <w:lang w:val="en-AU"/>
        </w:rPr>
      </w:pPr>
      <w:r w:rsidRPr="007A1927">
        <w:rPr>
          <w:szCs w:val="22"/>
        </w:rPr>
        <w:t xml:space="preserve">In accordance with the procedure in Division 1 of Part 3 of the FSANZ Act, </w:t>
      </w:r>
      <w:r w:rsidRPr="007A1927">
        <w:rPr>
          <w:rFonts w:eastAsia="Calibri" w:cs="Arial"/>
          <w:bCs/>
          <w:szCs w:val="22"/>
          <w:lang w:val="en-AU" w:bidi="ar-SA"/>
        </w:rPr>
        <w:t>the Authority</w:t>
      </w:r>
      <w:r w:rsidRPr="007A1927">
        <w:rPr>
          <w:szCs w:val="22"/>
        </w:rPr>
        <w:t xml:space="preserve">’s consideration of Application A1119 included one round of public consultation following an assessment and the preparation of a draft variation and associated report. Submissions were called for on 29 June 2016 for a six-week consultation period. </w:t>
      </w:r>
    </w:p>
    <w:p w14:paraId="086B65C8" w14:textId="77777777" w:rsidR="00DF5478" w:rsidRPr="007A1927" w:rsidRDefault="00DF5478" w:rsidP="00DF5478">
      <w:pPr>
        <w:rPr>
          <w:rFonts w:eastAsia="Calibri"/>
          <w:szCs w:val="22"/>
          <w:lang w:val="en-AU" w:bidi="ar-SA"/>
        </w:rPr>
      </w:pPr>
    </w:p>
    <w:p w14:paraId="1B2C7184" w14:textId="77777777" w:rsidR="00DF5478" w:rsidRPr="007219DF" w:rsidRDefault="00DF5478" w:rsidP="00DF5478">
      <w:pPr>
        <w:widowControl/>
        <w:autoSpaceDE w:val="0"/>
        <w:autoSpaceDN w:val="0"/>
        <w:adjustRightInd w:val="0"/>
        <w:rPr>
          <w:rFonts w:cs="Arial"/>
          <w:szCs w:val="22"/>
        </w:rPr>
      </w:pPr>
      <w:r w:rsidRPr="007219DF">
        <w:rPr>
          <w:rFonts w:eastAsia="Calibri" w:cs="Arial"/>
          <w:bCs/>
          <w:szCs w:val="22"/>
          <w:lang w:val="en-AU" w:bidi="ar-SA"/>
        </w:rPr>
        <w:t xml:space="preserve">A Regulation Impact Statement was not required because the proposed variations to Standard 4.5.1 and Schedule 2 </w:t>
      </w:r>
      <w:r w:rsidRPr="007219DF">
        <w:t xml:space="preserve">are likely to have a minor impact on business and individuals. </w:t>
      </w:r>
    </w:p>
    <w:p w14:paraId="130B8FDA" w14:textId="77777777" w:rsidR="00DF5478" w:rsidRPr="007219DF" w:rsidRDefault="00DF5478" w:rsidP="00DF5478">
      <w:pPr>
        <w:rPr>
          <w:lang w:val="en-AU" w:eastAsia="en-GB" w:bidi="ar-SA"/>
        </w:rPr>
      </w:pPr>
    </w:p>
    <w:p w14:paraId="3D9A48D4" w14:textId="77777777" w:rsidR="00DF5478" w:rsidRDefault="00DF5478" w:rsidP="00DF5478">
      <w:pPr>
        <w:widowControl/>
        <w:rPr>
          <w:rFonts w:eastAsiaTheme="minorHAnsi" w:cs="Arial"/>
          <w:b/>
          <w:bCs/>
          <w:szCs w:val="22"/>
          <w:lang w:val="en-AU" w:bidi="ar-SA"/>
        </w:rPr>
      </w:pPr>
      <w:r>
        <w:rPr>
          <w:rFonts w:eastAsiaTheme="minorHAnsi" w:cs="Arial"/>
          <w:b/>
          <w:bCs/>
          <w:szCs w:val="22"/>
          <w:lang w:val="en-AU" w:bidi="ar-SA"/>
        </w:rPr>
        <w:t>5.</w:t>
      </w:r>
      <w:r>
        <w:rPr>
          <w:rFonts w:eastAsiaTheme="minorHAnsi" w:cs="Arial"/>
          <w:b/>
          <w:bCs/>
          <w:szCs w:val="22"/>
          <w:lang w:val="en-AU" w:bidi="ar-SA"/>
        </w:rPr>
        <w:tab/>
        <w:t>Statement of compatibility with human rights</w:t>
      </w:r>
    </w:p>
    <w:p w14:paraId="62E8D46A" w14:textId="77777777" w:rsidR="00DF5478" w:rsidRDefault="00DF5478" w:rsidP="00DF5478">
      <w:pPr>
        <w:rPr>
          <w:rFonts w:eastAsiaTheme="minorHAnsi"/>
          <w:lang w:val="en-AU" w:bidi="ar-SA"/>
        </w:rPr>
      </w:pPr>
    </w:p>
    <w:p w14:paraId="1929D9D3" w14:textId="77777777" w:rsidR="00DF5478" w:rsidRDefault="00DF5478" w:rsidP="00DF5478">
      <w:pPr>
        <w:rPr>
          <w:rFonts w:eastAsiaTheme="minorHAnsi"/>
          <w:lang w:val="en-AU" w:bidi="ar-SA"/>
        </w:rPr>
      </w:pPr>
      <w:r>
        <w:rPr>
          <w:rFonts w:eastAsiaTheme="minorHAnsi"/>
          <w:lang w:val="en-AU" w:bidi="ar-SA"/>
        </w:rPr>
        <w:t>This instrument is exempt from the requirements for a statement of compatibility with human rights as it is a non-disallowable instrument under section 94 of the FSANZ Act.</w:t>
      </w:r>
    </w:p>
    <w:p w14:paraId="75963C08" w14:textId="77777777" w:rsidR="00DF5478" w:rsidRDefault="00DF5478" w:rsidP="00DF5478">
      <w:pPr>
        <w:rPr>
          <w:rFonts w:eastAsiaTheme="minorHAnsi"/>
          <w:lang w:val="en-AU" w:bidi="ar-SA"/>
        </w:rPr>
      </w:pPr>
      <w:r>
        <w:rPr>
          <w:rFonts w:eastAsiaTheme="minorHAnsi"/>
          <w:lang w:val="en-AU" w:bidi="ar-SA"/>
        </w:rPr>
        <w:br w:type="page"/>
      </w:r>
    </w:p>
    <w:p w14:paraId="1F89EA95" w14:textId="77777777" w:rsidR="00DF5478" w:rsidRPr="00432A42" w:rsidRDefault="00DF5478" w:rsidP="00DF5478">
      <w:pPr>
        <w:rPr>
          <w:b/>
          <w:lang w:val="en-AU" w:eastAsia="en-GB" w:bidi="ar-SA"/>
        </w:rPr>
      </w:pPr>
      <w:r w:rsidRPr="00432A42">
        <w:rPr>
          <w:b/>
        </w:rPr>
        <w:lastRenderedPageBreak/>
        <w:t>6.</w:t>
      </w:r>
      <w:r w:rsidRPr="00432A42">
        <w:rPr>
          <w:b/>
        </w:rPr>
        <w:tab/>
      </w:r>
      <w:r>
        <w:rPr>
          <w:b/>
          <w:lang w:val="en-AU" w:eastAsia="en-GB" w:bidi="ar-SA"/>
        </w:rPr>
        <w:t>Variation</w:t>
      </w:r>
    </w:p>
    <w:p w14:paraId="08F90A5C" w14:textId="77777777" w:rsidR="00DF5478" w:rsidRDefault="00DF5478" w:rsidP="00DF5478"/>
    <w:p w14:paraId="550F0FB0" w14:textId="77777777" w:rsidR="00DF5478" w:rsidRPr="007A1927" w:rsidRDefault="00DF5478" w:rsidP="00DF5478">
      <w:pPr>
        <w:rPr>
          <w:b/>
          <w:i/>
        </w:rPr>
      </w:pPr>
      <w:r w:rsidRPr="007A1927">
        <w:rPr>
          <w:b/>
          <w:i/>
        </w:rPr>
        <w:t xml:space="preserve">Item </w:t>
      </w:r>
      <w:r>
        <w:rPr>
          <w:b/>
          <w:i/>
        </w:rPr>
        <w:t>[</w:t>
      </w:r>
      <w:r w:rsidRPr="007A1927">
        <w:rPr>
          <w:b/>
          <w:i/>
        </w:rPr>
        <w:t>1</w:t>
      </w:r>
      <w:r>
        <w:rPr>
          <w:b/>
          <w:i/>
        </w:rPr>
        <w:t>]</w:t>
      </w:r>
    </w:p>
    <w:p w14:paraId="3DD9A97B" w14:textId="77777777" w:rsidR="00DF5478" w:rsidRPr="007A1927" w:rsidRDefault="00DF5478" w:rsidP="00DF5478"/>
    <w:p w14:paraId="6247A5A7" w14:textId="77777777" w:rsidR="00DF5478" w:rsidRDefault="00DF5478" w:rsidP="00DF5478">
      <w:r>
        <w:t>Item [1] amends Standard 4.5.1. It omits and replaces subclause 5(7) with five new subsections.</w:t>
      </w:r>
    </w:p>
    <w:p w14:paraId="71AAECEE" w14:textId="77777777" w:rsidR="00DF5478" w:rsidRDefault="00DF5478" w:rsidP="00DF5478"/>
    <w:p w14:paraId="45504A91" w14:textId="77777777" w:rsidR="00DF5478" w:rsidRDefault="00DF5478" w:rsidP="00DF5478">
      <w:r>
        <w:t xml:space="preserve">New subclause 5(7) permits wine, sparking wine and fortified wine to contain water: necessary to incorporate any substance specified in clause 3 or clause 4 of Standard 4.5.1; necessary to facilitate fermentation; or incidental to the winemaking process. </w:t>
      </w:r>
    </w:p>
    <w:p w14:paraId="344969EE" w14:textId="77777777" w:rsidR="00DF5478" w:rsidRDefault="00DF5478" w:rsidP="00DF5478"/>
    <w:p w14:paraId="7F718D59" w14:textId="77777777" w:rsidR="00DF5478" w:rsidRDefault="00DF5478" w:rsidP="00DF5478">
      <w:r>
        <w:t>New subclause 5(7A) provides that wine, sparking wine and fortified wine must not contain other types of added water.</w:t>
      </w:r>
    </w:p>
    <w:p w14:paraId="424890E2" w14:textId="77777777" w:rsidR="00DF5478" w:rsidRDefault="00DF5478" w:rsidP="00DF5478"/>
    <w:p w14:paraId="74EB0A2F" w14:textId="77777777" w:rsidR="00DF5478" w:rsidRPr="006163C5" w:rsidRDefault="00DF5478" w:rsidP="00DF5478">
      <w:pPr>
        <w:rPr>
          <w:rFonts w:cs="Arial"/>
          <w:szCs w:val="22"/>
        </w:rPr>
      </w:pPr>
      <w:r>
        <w:t>New subclause 5(7B) provides that the total, combined amount of the following categories of water in wine</w:t>
      </w:r>
      <w:r w:rsidRPr="006163C5">
        <w:rPr>
          <w:rFonts w:cs="Arial"/>
          <w:szCs w:val="22"/>
        </w:rPr>
        <w:t>, sparking wine and fortified wine must not exceed 70mL/L: water added to incorporate any substance specified in clause 3 or clause 4 of Standard 4.5.1; and water incidental to the winemaking process.</w:t>
      </w:r>
    </w:p>
    <w:p w14:paraId="77F2B657" w14:textId="77777777" w:rsidR="00DF5478" w:rsidRPr="006163C5" w:rsidRDefault="00DF5478" w:rsidP="00DF5478">
      <w:pPr>
        <w:rPr>
          <w:rFonts w:cs="Arial"/>
          <w:szCs w:val="22"/>
        </w:rPr>
      </w:pPr>
    </w:p>
    <w:p w14:paraId="354A1ED1" w14:textId="77777777" w:rsidR="00DF5478" w:rsidRPr="006163C5" w:rsidRDefault="00DF5478" w:rsidP="00DF5478">
      <w:pPr>
        <w:rPr>
          <w:rFonts w:cs="Arial"/>
          <w:szCs w:val="22"/>
        </w:rPr>
      </w:pPr>
      <w:r w:rsidRPr="006163C5">
        <w:rPr>
          <w:rFonts w:cs="Arial"/>
          <w:szCs w:val="22"/>
        </w:rPr>
        <w:t>New subclause 5(7</w:t>
      </w:r>
      <w:r>
        <w:rPr>
          <w:rFonts w:cs="Arial"/>
          <w:szCs w:val="22"/>
        </w:rPr>
        <w:t>C</w:t>
      </w:r>
      <w:r w:rsidRPr="006163C5">
        <w:rPr>
          <w:rFonts w:cs="Arial"/>
          <w:szCs w:val="22"/>
        </w:rPr>
        <w:t>) provides an express permission for the addition of water to wine, sparkling wine and fortified wine to facilitate fermentation. The subclause provides that</w:t>
      </w:r>
      <w:r>
        <w:rPr>
          <w:rFonts w:cs="Arial"/>
          <w:szCs w:val="22"/>
        </w:rPr>
        <w:t>:</w:t>
      </w:r>
      <w:r w:rsidRPr="006163C5">
        <w:rPr>
          <w:rFonts w:cs="Arial"/>
          <w:szCs w:val="22"/>
        </w:rPr>
        <w:t xml:space="preserve"> the water may only be added to dilute high sugar grape must, the water must be added prior to fermentation</w:t>
      </w:r>
      <w:r>
        <w:rPr>
          <w:rFonts w:cs="Arial"/>
          <w:szCs w:val="22"/>
        </w:rPr>
        <w:t>;</w:t>
      </w:r>
      <w:r w:rsidRPr="006163C5">
        <w:rPr>
          <w:rFonts w:cs="Arial"/>
          <w:szCs w:val="22"/>
        </w:rPr>
        <w:t xml:space="preserve"> and the addition of that water must not dilute the grape must sugar concentration below 13.5 degrees Baumé (abbreviated as Bé)</w:t>
      </w:r>
    </w:p>
    <w:p w14:paraId="778D1176" w14:textId="77777777" w:rsidR="00DF5478" w:rsidRPr="006163C5" w:rsidRDefault="00DF5478" w:rsidP="00DF5478">
      <w:pPr>
        <w:rPr>
          <w:rFonts w:cs="Arial"/>
          <w:szCs w:val="22"/>
        </w:rPr>
      </w:pPr>
    </w:p>
    <w:p w14:paraId="79E3DE64" w14:textId="77777777" w:rsidR="00DF5478" w:rsidRPr="006163C5" w:rsidRDefault="00DF5478" w:rsidP="00DF5478">
      <w:pPr>
        <w:pStyle w:val="Default"/>
        <w:rPr>
          <w:rFonts w:ascii="Arial" w:hAnsi="Arial" w:cs="Arial"/>
          <w:sz w:val="22"/>
          <w:szCs w:val="22"/>
          <w:lang w:val="en-GB"/>
        </w:rPr>
      </w:pPr>
      <w:r w:rsidRPr="006163C5">
        <w:rPr>
          <w:rFonts w:ascii="Arial" w:hAnsi="Arial" w:cs="Arial"/>
          <w:sz w:val="22"/>
          <w:szCs w:val="22"/>
        </w:rPr>
        <w:t>New subclause 5</w:t>
      </w:r>
      <w:r>
        <w:rPr>
          <w:rFonts w:ascii="Arial" w:hAnsi="Arial" w:cs="Arial"/>
          <w:sz w:val="22"/>
          <w:szCs w:val="22"/>
        </w:rPr>
        <w:t>(7D</w:t>
      </w:r>
      <w:r w:rsidRPr="006163C5">
        <w:rPr>
          <w:rFonts w:ascii="Arial" w:hAnsi="Arial" w:cs="Arial"/>
          <w:sz w:val="22"/>
          <w:szCs w:val="22"/>
        </w:rPr>
        <w:t>) provides that, subject to subclauses 5(7</w:t>
      </w:r>
      <w:r>
        <w:rPr>
          <w:rFonts w:ascii="Arial" w:hAnsi="Arial" w:cs="Arial"/>
          <w:sz w:val="22"/>
          <w:szCs w:val="22"/>
        </w:rPr>
        <w:t>A</w:t>
      </w:r>
      <w:r w:rsidRPr="006163C5">
        <w:rPr>
          <w:rFonts w:ascii="Arial" w:hAnsi="Arial" w:cs="Arial"/>
          <w:sz w:val="22"/>
          <w:szCs w:val="22"/>
        </w:rPr>
        <w:t>)</w:t>
      </w:r>
      <w:r>
        <w:rPr>
          <w:rFonts w:ascii="Arial" w:hAnsi="Arial" w:cs="Arial"/>
          <w:sz w:val="22"/>
          <w:szCs w:val="22"/>
        </w:rPr>
        <w:t xml:space="preserve">, </w:t>
      </w:r>
      <w:r w:rsidRPr="006163C5">
        <w:rPr>
          <w:rFonts w:ascii="Arial" w:hAnsi="Arial" w:cs="Arial"/>
          <w:sz w:val="22"/>
          <w:szCs w:val="22"/>
        </w:rPr>
        <w:t>5(7</w:t>
      </w:r>
      <w:r>
        <w:rPr>
          <w:rFonts w:ascii="Arial" w:hAnsi="Arial" w:cs="Arial"/>
          <w:sz w:val="22"/>
          <w:szCs w:val="22"/>
        </w:rPr>
        <w:t>B)</w:t>
      </w:r>
      <w:r w:rsidRPr="006163C5">
        <w:rPr>
          <w:rFonts w:ascii="Arial" w:hAnsi="Arial" w:cs="Arial"/>
          <w:sz w:val="22"/>
          <w:szCs w:val="22"/>
        </w:rPr>
        <w:t xml:space="preserve"> and 5(7</w:t>
      </w:r>
      <w:r>
        <w:rPr>
          <w:rFonts w:ascii="Arial" w:hAnsi="Arial" w:cs="Arial"/>
          <w:sz w:val="22"/>
          <w:szCs w:val="22"/>
        </w:rPr>
        <w:t>C</w:t>
      </w:r>
      <w:r w:rsidRPr="006163C5">
        <w:rPr>
          <w:rFonts w:ascii="Arial" w:hAnsi="Arial" w:cs="Arial"/>
          <w:sz w:val="22"/>
          <w:szCs w:val="22"/>
        </w:rPr>
        <w:t xml:space="preserve">), the amount of added water in wine, sparkling wine and fortified wine must </w:t>
      </w:r>
      <w:r>
        <w:rPr>
          <w:rFonts w:ascii="Arial" w:hAnsi="Arial" w:cs="Arial"/>
          <w:sz w:val="22"/>
          <w:szCs w:val="22"/>
        </w:rPr>
        <w:t>be</w:t>
      </w:r>
      <w:r w:rsidRPr="006163C5">
        <w:rPr>
          <w:rFonts w:ascii="Arial" w:hAnsi="Arial" w:cs="Arial"/>
          <w:sz w:val="22"/>
          <w:szCs w:val="22"/>
        </w:rPr>
        <w:t xml:space="preserve"> consistent with good manufacturing practice. The term ‘good manufacturing practice’ is defined in </w:t>
      </w:r>
      <w:r>
        <w:rPr>
          <w:rFonts w:ascii="Arial" w:hAnsi="Arial" w:cs="Arial"/>
          <w:sz w:val="22"/>
          <w:szCs w:val="22"/>
        </w:rPr>
        <w:t>section</w:t>
      </w:r>
      <w:r w:rsidRPr="006163C5">
        <w:rPr>
          <w:rFonts w:ascii="Arial" w:hAnsi="Arial" w:cs="Arial"/>
          <w:sz w:val="22"/>
          <w:szCs w:val="22"/>
        </w:rPr>
        <w:t xml:space="preserve"> </w:t>
      </w:r>
      <w:r w:rsidRPr="006163C5">
        <w:rPr>
          <w:rFonts w:ascii="Arial" w:hAnsi="Arial" w:cs="Arial"/>
          <w:bCs/>
          <w:sz w:val="22"/>
          <w:szCs w:val="22"/>
        </w:rPr>
        <w:t>1.1.2—2</w:t>
      </w:r>
      <w:r>
        <w:rPr>
          <w:rFonts w:ascii="Arial" w:hAnsi="Arial" w:cs="Arial"/>
          <w:bCs/>
          <w:sz w:val="22"/>
          <w:szCs w:val="22"/>
        </w:rPr>
        <w:t>(3) of the Code</w:t>
      </w:r>
      <w:r>
        <w:rPr>
          <w:rFonts w:ascii="Arial" w:hAnsi="Arial" w:cs="Arial"/>
          <w:sz w:val="22"/>
          <w:szCs w:val="22"/>
        </w:rPr>
        <w:t>.</w:t>
      </w:r>
    </w:p>
    <w:p w14:paraId="35D78C34" w14:textId="77777777" w:rsidR="00DF5478" w:rsidRPr="007A1927" w:rsidRDefault="00DF5478" w:rsidP="00DF5478"/>
    <w:p w14:paraId="292A73B2" w14:textId="77777777" w:rsidR="00DF5478" w:rsidRPr="007A1927" w:rsidRDefault="00DF5478" w:rsidP="00DF5478">
      <w:pPr>
        <w:rPr>
          <w:b/>
          <w:i/>
        </w:rPr>
      </w:pPr>
      <w:r w:rsidRPr="007A1927">
        <w:rPr>
          <w:b/>
          <w:i/>
        </w:rPr>
        <w:t xml:space="preserve">Item </w:t>
      </w:r>
      <w:r>
        <w:rPr>
          <w:b/>
          <w:i/>
        </w:rPr>
        <w:t>[2]</w:t>
      </w:r>
    </w:p>
    <w:p w14:paraId="5CA52E1B" w14:textId="77777777" w:rsidR="00DF5478" w:rsidRPr="007A1927" w:rsidRDefault="00DF5478" w:rsidP="00DF5478"/>
    <w:p w14:paraId="47E6B5B9" w14:textId="77777777" w:rsidR="00DF5478" w:rsidRPr="007A1927" w:rsidRDefault="00DF5478" w:rsidP="00DF5478">
      <w:pPr>
        <w:rPr>
          <w:rFonts w:cs="Arial"/>
        </w:rPr>
      </w:pPr>
      <w:r>
        <w:t>Item [2] amends Schedule 2. It adds t</w:t>
      </w:r>
      <w:r w:rsidRPr="007A1927">
        <w:t>he unit of measurement for ‘degrees Baum</w:t>
      </w:r>
      <w:r w:rsidRPr="007A1927">
        <w:rPr>
          <w:rFonts w:cs="Arial"/>
        </w:rPr>
        <w:t>é’,</w:t>
      </w:r>
      <w:r w:rsidRPr="007A1927">
        <w:t xml:space="preserve"> being ‘B</w:t>
      </w:r>
      <w:r w:rsidRPr="007A1927">
        <w:rPr>
          <w:rFonts w:cs="Arial"/>
        </w:rPr>
        <w:t xml:space="preserve">é’, </w:t>
      </w:r>
      <w:r>
        <w:rPr>
          <w:rFonts w:cs="Arial"/>
        </w:rPr>
        <w:t>to</w:t>
      </w:r>
      <w:r w:rsidRPr="007A1927">
        <w:rPr>
          <w:rFonts w:cs="Arial"/>
        </w:rPr>
        <w:t xml:space="preserve"> the table to section S2—2.</w:t>
      </w:r>
    </w:p>
    <w:p w14:paraId="78D653F8" w14:textId="77777777" w:rsidR="00DF5478" w:rsidRPr="007A1927" w:rsidRDefault="00DF5478" w:rsidP="00DF5478"/>
    <w:p w14:paraId="51604229" w14:textId="77777777" w:rsidR="00D5526B" w:rsidRPr="003A01FB" w:rsidRDefault="00D5526B" w:rsidP="003A01FB">
      <w:bookmarkStart w:id="0" w:name="_GoBack"/>
      <w:bookmarkEnd w:id="0"/>
    </w:p>
    <w:sectPr w:rsidR="00D5526B" w:rsidRPr="003A01FB" w:rsidSect="008E2339">
      <w:footerReference w:type="default" r:id="rId14"/>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D5F480" w14:textId="77777777" w:rsidR="00DF5478" w:rsidRDefault="00DF5478" w:rsidP="00DF5478">
      <w:r>
        <w:separator/>
      </w:r>
    </w:p>
  </w:endnote>
  <w:endnote w:type="continuationSeparator" w:id="0">
    <w:p w14:paraId="55EFEA88" w14:textId="77777777" w:rsidR="00DF5478" w:rsidRDefault="00DF5478" w:rsidP="00DF54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Bold">
    <w:altName w:val="Arial"/>
    <w:panose1 w:val="020B0704020202020204"/>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936692"/>
      <w:docPartObj>
        <w:docPartGallery w:val="Page Numbers (Bottom of Page)"/>
        <w:docPartUnique/>
      </w:docPartObj>
    </w:sdtPr>
    <w:sdtEndPr>
      <w:rPr>
        <w:noProof/>
      </w:rPr>
    </w:sdtEndPr>
    <w:sdtContent>
      <w:p w14:paraId="1302F776" w14:textId="77777777" w:rsidR="00DF5478" w:rsidRDefault="00DF5478" w:rsidP="00DF547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D6FC7A" w14:textId="77777777" w:rsidR="00DF5478" w:rsidRDefault="00DF5478" w:rsidP="00DF5478">
      <w:r>
        <w:separator/>
      </w:r>
    </w:p>
  </w:footnote>
  <w:footnote w:type="continuationSeparator" w:id="0">
    <w:p w14:paraId="12455305" w14:textId="77777777" w:rsidR="00DF5478" w:rsidRDefault="00DF5478" w:rsidP="00DF547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947DBE"/>
    <w:multiLevelType w:val="multilevel"/>
    <w:tmpl w:val="0C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4273095D"/>
    <w:multiLevelType w:val="hybridMultilevel"/>
    <w:tmpl w:val="DA78F074"/>
    <w:lvl w:ilvl="0" w:tplc="62E45508">
      <w:start w:val="1"/>
      <w:numFmt w:val="bullet"/>
      <w:pStyle w:val="FSBullet2"/>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567756E2"/>
    <w:multiLevelType w:val="hybridMultilevel"/>
    <w:tmpl w:val="B7802080"/>
    <w:lvl w:ilvl="0" w:tplc="80A261D6">
      <w:start w:val="1"/>
      <w:numFmt w:val="bullet"/>
      <w:pStyle w:val="FSBullet3"/>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71755AD1"/>
    <w:multiLevelType w:val="hybridMultilevel"/>
    <w:tmpl w:val="407E9A48"/>
    <w:lvl w:ilvl="0" w:tplc="EEB42172">
      <w:start w:val="1"/>
      <w:numFmt w:val="bullet"/>
      <w:pStyle w:val="FSBullet1"/>
      <w:lvlText w:val=""/>
      <w:lvlJc w:val="left"/>
      <w:pPr>
        <w:ind w:left="360" w:hanging="360"/>
      </w:pPr>
      <w:rPr>
        <w:rFonts w:ascii="Symbol" w:hAnsi="Symbol" w:hint="default"/>
      </w:rPr>
    </w:lvl>
    <w:lvl w:ilvl="1" w:tplc="08090003" w:tentative="1">
      <w:start w:val="1"/>
      <w:numFmt w:val="bullet"/>
      <w:lvlText w:val="o"/>
      <w:lvlJc w:val="left"/>
      <w:pPr>
        <w:ind w:left="1429" w:hanging="360"/>
      </w:pPr>
      <w:rPr>
        <w:rFonts w:ascii="Courier New" w:hAnsi="Courier New" w:cs="Courier New" w:hint="default"/>
      </w:rPr>
    </w:lvl>
    <w:lvl w:ilvl="2" w:tplc="08090005" w:tentative="1">
      <w:start w:val="1"/>
      <w:numFmt w:val="bullet"/>
      <w:lvlText w:val=""/>
      <w:lvlJc w:val="left"/>
      <w:pPr>
        <w:ind w:left="2149" w:hanging="360"/>
      </w:pPr>
      <w:rPr>
        <w:rFonts w:ascii="Wingdings" w:hAnsi="Wingdings" w:hint="default"/>
      </w:rPr>
    </w:lvl>
    <w:lvl w:ilvl="3" w:tplc="08090001" w:tentative="1">
      <w:start w:val="1"/>
      <w:numFmt w:val="bullet"/>
      <w:lvlText w:val=""/>
      <w:lvlJc w:val="left"/>
      <w:pPr>
        <w:ind w:left="2869" w:hanging="360"/>
      </w:pPr>
      <w:rPr>
        <w:rFonts w:ascii="Symbol" w:hAnsi="Symbol" w:hint="default"/>
      </w:rPr>
    </w:lvl>
    <w:lvl w:ilvl="4" w:tplc="08090003" w:tentative="1">
      <w:start w:val="1"/>
      <w:numFmt w:val="bullet"/>
      <w:lvlText w:val="o"/>
      <w:lvlJc w:val="left"/>
      <w:pPr>
        <w:ind w:left="3589" w:hanging="360"/>
      </w:pPr>
      <w:rPr>
        <w:rFonts w:ascii="Courier New" w:hAnsi="Courier New" w:cs="Courier New" w:hint="default"/>
      </w:rPr>
    </w:lvl>
    <w:lvl w:ilvl="5" w:tplc="08090005" w:tentative="1">
      <w:start w:val="1"/>
      <w:numFmt w:val="bullet"/>
      <w:lvlText w:val=""/>
      <w:lvlJc w:val="left"/>
      <w:pPr>
        <w:ind w:left="4309" w:hanging="360"/>
      </w:pPr>
      <w:rPr>
        <w:rFonts w:ascii="Wingdings" w:hAnsi="Wingdings" w:hint="default"/>
      </w:rPr>
    </w:lvl>
    <w:lvl w:ilvl="6" w:tplc="08090001" w:tentative="1">
      <w:start w:val="1"/>
      <w:numFmt w:val="bullet"/>
      <w:lvlText w:val=""/>
      <w:lvlJc w:val="left"/>
      <w:pPr>
        <w:ind w:left="5029" w:hanging="360"/>
      </w:pPr>
      <w:rPr>
        <w:rFonts w:ascii="Symbol" w:hAnsi="Symbol" w:hint="default"/>
      </w:rPr>
    </w:lvl>
    <w:lvl w:ilvl="7" w:tplc="08090003" w:tentative="1">
      <w:start w:val="1"/>
      <w:numFmt w:val="bullet"/>
      <w:lvlText w:val="o"/>
      <w:lvlJc w:val="left"/>
      <w:pPr>
        <w:ind w:left="5749" w:hanging="360"/>
      </w:pPr>
      <w:rPr>
        <w:rFonts w:ascii="Courier New" w:hAnsi="Courier New" w:cs="Courier New" w:hint="default"/>
      </w:rPr>
    </w:lvl>
    <w:lvl w:ilvl="8" w:tplc="08090005" w:tentative="1">
      <w:start w:val="1"/>
      <w:numFmt w:val="bullet"/>
      <w:lvlText w:val=""/>
      <w:lvlJc w:val="left"/>
      <w:pPr>
        <w:ind w:left="6469"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3"/>
  </w:num>
  <w:num w:numId="9">
    <w:abstractNumId w:val="1"/>
  </w:num>
  <w:num w:numId="10">
    <w:abstractNumId w:val="2"/>
  </w:num>
  <w:num w:numId="11">
    <w:abstractNumId w:val="3"/>
  </w:num>
  <w:num w:numId="12">
    <w:abstractNumId w:val="1"/>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567"/>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5478"/>
    <w:rsid w:val="0000542C"/>
    <w:rsid w:val="00041643"/>
    <w:rsid w:val="000622E7"/>
    <w:rsid w:val="00066854"/>
    <w:rsid w:val="00066D85"/>
    <w:rsid w:val="000A38F8"/>
    <w:rsid w:val="000F2196"/>
    <w:rsid w:val="001734EA"/>
    <w:rsid w:val="00184403"/>
    <w:rsid w:val="00191770"/>
    <w:rsid w:val="001C5126"/>
    <w:rsid w:val="001E696B"/>
    <w:rsid w:val="002232B1"/>
    <w:rsid w:val="00234C31"/>
    <w:rsid w:val="0033021F"/>
    <w:rsid w:val="00341D25"/>
    <w:rsid w:val="003A01FB"/>
    <w:rsid w:val="00404702"/>
    <w:rsid w:val="00441D77"/>
    <w:rsid w:val="00443F05"/>
    <w:rsid w:val="00486619"/>
    <w:rsid w:val="004D3868"/>
    <w:rsid w:val="004E6694"/>
    <w:rsid w:val="0054036E"/>
    <w:rsid w:val="005B578D"/>
    <w:rsid w:val="005C1996"/>
    <w:rsid w:val="006B6900"/>
    <w:rsid w:val="006D473E"/>
    <w:rsid w:val="007201F8"/>
    <w:rsid w:val="00793DE6"/>
    <w:rsid w:val="007F6456"/>
    <w:rsid w:val="00830393"/>
    <w:rsid w:val="00833D5A"/>
    <w:rsid w:val="00860EE7"/>
    <w:rsid w:val="00877A81"/>
    <w:rsid w:val="008931F6"/>
    <w:rsid w:val="008E2339"/>
    <w:rsid w:val="00935023"/>
    <w:rsid w:val="009806A5"/>
    <w:rsid w:val="009E265A"/>
    <w:rsid w:val="00A25B29"/>
    <w:rsid w:val="00A26F82"/>
    <w:rsid w:val="00A808E9"/>
    <w:rsid w:val="00B53154"/>
    <w:rsid w:val="00B72074"/>
    <w:rsid w:val="00BC2133"/>
    <w:rsid w:val="00BE4F3A"/>
    <w:rsid w:val="00C019A6"/>
    <w:rsid w:val="00C572A2"/>
    <w:rsid w:val="00D5526B"/>
    <w:rsid w:val="00D66962"/>
    <w:rsid w:val="00D87D9C"/>
    <w:rsid w:val="00D92B3B"/>
    <w:rsid w:val="00DA7DED"/>
    <w:rsid w:val="00DF4A30"/>
    <w:rsid w:val="00DF5478"/>
    <w:rsid w:val="00E0050C"/>
    <w:rsid w:val="00E2450C"/>
    <w:rsid w:val="00E340B5"/>
    <w:rsid w:val="00E4001E"/>
    <w:rsid w:val="00E53ACA"/>
    <w:rsid w:val="00E9409E"/>
    <w:rsid w:val="00EC65E9"/>
    <w:rsid w:val="00F4105E"/>
    <w:rsid w:val="00F616DA"/>
    <w:rsid w:val="00F76F95"/>
    <w:rsid w:val="00FD4B8D"/>
    <w:rsid w:val="00FF55E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41E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locked="1" w:qFormat="1"/>
    <w:lsdException w:name="footer" w:locked="1" w:qFormat="1"/>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FS Normal"/>
    <w:qFormat/>
    <w:rsid w:val="00DF5478"/>
    <w:pPr>
      <w:widowControl w:val="0"/>
    </w:pPr>
    <w:rPr>
      <w:rFonts w:eastAsia="Times New Roman" w:cs="Times New Roman"/>
      <w:szCs w:val="24"/>
      <w:lang w:val="en-GB" w:bidi="en-US"/>
    </w:rPr>
  </w:style>
  <w:style w:type="paragraph" w:styleId="Heading1">
    <w:name w:val="heading 1"/>
    <w:aliases w:val="FSHeading 1,Chapter heading"/>
    <w:basedOn w:val="Normal"/>
    <w:next w:val="Normal"/>
    <w:link w:val="Heading1Char"/>
    <w:uiPriority w:val="2"/>
    <w:qFormat/>
    <w:locked/>
    <w:rsid w:val="00404702"/>
    <w:pPr>
      <w:keepNext/>
      <w:widowControl/>
      <w:spacing w:after="240"/>
      <w:ind w:left="851" w:hanging="851"/>
      <w:outlineLvl w:val="0"/>
    </w:pPr>
    <w:rPr>
      <w:rFonts w:eastAsiaTheme="majorEastAsia" w:cstheme="majorBidi"/>
      <w:b/>
      <w:bCs/>
      <w:sz w:val="36"/>
      <w:szCs w:val="28"/>
      <w:lang w:bidi="ar-SA"/>
    </w:rPr>
  </w:style>
  <w:style w:type="paragraph" w:styleId="Heading2">
    <w:name w:val="heading 2"/>
    <w:aliases w:val="FSHeading 2,Section heading"/>
    <w:basedOn w:val="Normal"/>
    <w:next w:val="Normal"/>
    <w:link w:val="Heading2Char"/>
    <w:uiPriority w:val="9"/>
    <w:unhideWhenUsed/>
    <w:qFormat/>
    <w:locked/>
    <w:rsid w:val="00EC65E9"/>
    <w:pPr>
      <w:keepNext/>
      <w:widowControl/>
      <w:spacing w:before="240" w:after="240"/>
      <w:ind w:left="851" w:hanging="851"/>
      <w:outlineLvl w:val="1"/>
    </w:pPr>
    <w:rPr>
      <w:rFonts w:eastAsiaTheme="majorEastAsia" w:cs="Arial"/>
      <w:b/>
      <w:bCs/>
      <w:sz w:val="28"/>
      <w:szCs w:val="22"/>
      <w:lang w:bidi="ar-SA"/>
    </w:rPr>
  </w:style>
  <w:style w:type="paragraph" w:styleId="Heading3">
    <w:name w:val="heading 3"/>
    <w:aliases w:val="FSHeading 3,Subheading 1"/>
    <w:basedOn w:val="Normal"/>
    <w:next w:val="Normal"/>
    <w:link w:val="Heading3Char"/>
    <w:autoRedefine/>
    <w:uiPriority w:val="2"/>
    <w:unhideWhenUsed/>
    <w:qFormat/>
    <w:locked/>
    <w:rsid w:val="00404702"/>
    <w:pPr>
      <w:keepNext/>
      <w:widowControl/>
      <w:spacing w:before="240" w:after="240"/>
      <w:ind w:left="851" w:hanging="851"/>
      <w:outlineLvl w:val="2"/>
    </w:pPr>
    <w:rPr>
      <w:rFonts w:eastAsiaTheme="majorEastAsia" w:cstheme="majorBidi"/>
      <w:b/>
      <w:bCs/>
      <w:lang w:eastAsia="en-AU" w:bidi="ar-SA"/>
    </w:rPr>
  </w:style>
  <w:style w:type="paragraph" w:styleId="Heading4">
    <w:name w:val="heading 4"/>
    <w:aliases w:val="FSHeading 4,Subheading 2"/>
    <w:basedOn w:val="Normal"/>
    <w:next w:val="Normal"/>
    <w:link w:val="Heading4Char"/>
    <w:uiPriority w:val="2"/>
    <w:unhideWhenUsed/>
    <w:qFormat/>
    <w:locked/>
    <w:rsid w:val="00404702"/>
    <w:pPr>
      <w:keepNext/>
      <w:widowControl/>
      <w:spacing w:before="240" w:after="240"/>
      <w:ind w:left="851" w:hanging="851"/>
      <w:outlineLvl w:val="3"/>
    </w:pPr>
    <w:rPr>
      <w:rFonts w:eastAsiaTheme="majorEastAsia" w:cstheme="majorBidi"/>
      <w:b/>
      <w:bCs/>
      <w:i/>
      <w:iCs/>
      <w:szCs w:val="22"/>
      <w:lang w:bidi="ar-SA"/>
    </w:rPr>
  </w:style>
  <w:style w:type="paragraph" w:styleId="Heading5">
    <w:name w:val="heading 5"/>
    <w:aliases w:val="FSHeading 5,Subheading 3"/>
    <w:basedOn w:val="Normal"/>
    <w:next w:val="Normal"/>
    <w:link w:val="Heading5Char"/>
    <w:uiPriority w:val="2"/>
    <w:unhideWhenUsed/>
    <w:qFormat/>
    <w:locked/>
    <w:rsid w:val="00404702"/>
    <w:pPr>
      <w:keepNext/>
      <w:widowControl/>
      <w:spacing w:before="240" w:after="240"/>
      <w:ind w:left="851" w:hanging="851"/>
      <w:outlineLvl w:val="4"/>
    </w:pPr>
    <w:rPr>
      <w:rFonts w:eastAsiaTheme="majorEastAsia" w:cstheme="majorBidi"/>
      <w:i/>
      <w:szCs w:val="22"/>
      <w:lang w:bidi="ar-SA"/>
    </w:rPr>
  </w:style>
  <w:style w:type="paragraph" w:styleId="Heading6">
    <w:name w:val="heading 6"/>
    <w:basedOn w:val="Normal"/>
    <w:next w:val="Normal"/>
    <w:link w:val="Heading6Char"/>
    <w:uiPriority w:val="9"/>
    <w:unhideWhenUsed/>
    <w:rsid w:val="008931F6"/>
    <w:pPr>
      <w:keepNext/>
      <w:keepLines/>
      <w:widowControl/>
      <w:spacing w:before="200"/>
      <w:outlineLvl w:val="5"/>
    </w:pPr>
    <w:rPr>
      <w:rFonts w:asciiTheme="majorHAnsi" w:eastAsiaTheme="majorEastAsia" w:hAnsiTheme="majorHAnsi" w:cstheme="majorBidi"/>
      <w:i/>
      <w:iCs/>
      <w:color w:val="243F60" w:themeColor="accent1" w:themeShade="7F"/>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FSHeading 1 Char,Chapter heading Char"/>
    <w:basedOn w:val="DefaultParagraphFont"/>
    <w:link w:val="Heading1"/>
    <w:uiPriority w:val="2"/>
    <w:rsid w:val="0000542C"/>
    <w:rPr>
      <w:rFonts w:eastAsiaTheme="majorEastAsia" w:cstheme="majorBidi"/>
      <w:b/>
      <w:bCs/>
      <w:sz w:val="36"/>
      <w:szCs w:val="28"/>
      <w:lang w:val="en-GB"/>
    </w:rPr>
  </w:style>
  <w:style w:type="character" w:customStyle="1" w:styleId="Heading2Char">
    <w:name w:val="Heading 2 Char"/>
    <w:aliases w:val="FSHeading 2 Char,Section heading Char"/>
    <w:basedOn w:val="DefaultParagraphFont"/>
    <w:link w:val="Heading2"/>
    <w:uiPriority w:val="9"/>
    <w:rsid w:val="00EC65E9"/>
    <w:rPr>
      <w:rFonts w:eastAsiaTheme="majorEastAsia"/>
      <w:b/>
      <w:bCs/>
      <w:sz w:val="28"/>
      <w:lang w:val="en-GB"/>
    </w:rPr>
  </w:style>
  <w:style w:type="character" w:customStyle="1" w:styleId="Heading3Char">
    <w:name w:val="Heading 3 Char"/>
    <w:aliases w:val="FSHeading 3 Char,Subheading 1 Char"/>
    <w:basedOn w:val="DefaultParagraphFont"/>
    <w:link w:val="Heading3"/>
    <w:uiPriority w:val="2"/>
    <w:rsid w:val="0000542C"/>
    <w:rPr>
      <w:rFonts w:eastAsiaTheme="majorEastAsia" w:cstheme="majorBidi"/>
      <w:b/>
      <w:bCs/>
      <w:szCs w:val="24"/>
      <w:lang w:val="en-GB" w:eastAsia="en-AU"/>
    </w:rPr>
  </w:style>
  <w:style w:type="character" w:customStyle="1" w:styleId="Heading4Char">
    <w:name w:val="Heading 4 Char"/>
    <w:aliases w:val="FSHeading 4 Char,Subheading 2 Char"/>
    <w:basedOn w:val="DefaultParagraphFont"/>
    <w:link w:val="Heading4"/>
    <w:uiPriority w:val="2"/>
    <w:rsid w:val="0000542C"/>
    <w:rPr>
      <w:rFonts w:eastAsiaTheme="majorEastAsia" w:cstheme="majorBidi"/>
      <w:b/>
      <w:bCs/>
      <w:i/>
      <w:iCs/>
      <w:lang w:val="en-GB"/>
    </w:rPr>
  </w:style>
  <w:style w:type="character" w:customStyle="1" w:styleId="Heading5Char">
    <w:name w:val="Heading 5 Char"/>
    <w:aliases w:val="FSHeading 5 Char,Subheading 3 Char"/>
    <w:basedOn w:val="DefaultParagraphFont"/>
    <w:link w:val="Heading5"/>
    <w:uiPriority w:val="2"/>
    <w:rsid w:val="0000542C"/>
    <w:rPr>
      <w:rFonts w:eastAsiaTheme="majorEastAsia" w:cstheme="majorBidi"/>
      <w:i/>
      <w:lang w:val="en-GB"/>
    </w:rPr>
  </w:style>
  <w:style w:type="character" w:customStyle="1" w:styleId="Heading6Char">
    <w:name w:val="Heading 6 Char"/>
    <w:basedOn w:val="DefaultParagraphFont"/>
    <w:link w:val="Heading6"/>
    <w:uiPriority w:val="9"/>
    <w:rsid w:val="008931F6"/>
    <w:rPr>
      <w:rFonts w:asciiTheme="majorHAnsi" w:eastAsiaTheme="majorEastAsia" w:hAnsiTheme="majorHAnsi" w:cstheme="majorBidi"/>
      <w:i/>
      <w:iCs/>
      <w:color w:val="243F60" w:themeColor="accent1" w:themeShade="7F"/>
      <w:lang w:val="en-GB"/>
    </w:rPr>
  </w:style>
  <w:style w:type="paragraph" w:customStyle="1" w:styleId="Table2">
    <w:name w:val="Table 2"/>
    <w:basedOn w:val="Normal"/>
    <w:uiPriority w:val="20"/>
    <w:qFormat/>
    <w:rsid w:val="00404702"/>
    <w:pPr>
      <w:widowControl/>
      <w:ind w:left="142" w:hanging="142"/>
    </w:pPr>
    <w:rPr>
      <w:bCs/>
      <w:sz w:val="18"/>
      <w:szCs w:val="20"/>
      <w:lang w:bidi="ar-SA"/>
    </w:rPr>
  </w:style>
  <w:style w:type="paragraph" w:customStyle="1" w:styleId="131ItemHeading">
    <w:name w:val="1.3.1 Item Heading"/>
    <w:basedOn w:val="Table2"/>
    <w:next w:val="Table2"/>
    <w:uiPriority w:val="22"/>
    <w:qFormat/>
    <w:rsid w:val="00404702"/>
    <w:pPr>
      <w:keepNext/>
      <w:tabs>
        <w:tab w:val="left" w:pos="851"/>
      </w:tabs>
      <w:spacing w:after="200"/>
      <w:ind w:left="0" w:firstLine="0"/>
    </w:pPr>
    <w:rPr>
      <w:b/>
      <w:bCs w:val="0"/>
      <w:caps/>
      <w:sz w:val="20"/>
    </w:rPr>
  </w:style>
  <w:style w:type="paragraph" w:customStyle="1" w:styleId="131Subitemheading">
    <w:name w:val="1.3.1 Subitem heading"/>
    <w:basedOn w:val="131ItemHeading"/>
    <w:next w:val="Table2"/>
    <w:uiPriority w:val="22"/>
    <w:qFormat/>
    <w:rsid w:val="00404702"/>
    <w:pPr>
      <w:spacing w:after="120"/>
    </w:pPr>
    <w:rPr>
      <w:caps w:val="0"/>
      <w:sz w:val="18"/>
    </w:rPr>
  </w:style>
  <w:style w:type="paragraph" w:customStyle="1" w:styleId="142Tableheading1">
    <w:name w:val="1.4.2 Table heading1"/>
    <w:basedOn w:val="Normal"/>
    <w:uiPriority w:val="22"/>
    <w:qFormat/>
    <w:rsid w:val="00404702"/>
    <w:pPr>
      <w:keepNext/>
      <w:widowControl/>
      <w:jc w:val="center"/>
    </w:pPr>
    <w:rPr>
      <w:rFonts w:ascii="Arial Bold" w:eastAsiaTheme="minorHAnsi" w:hAnsi="Arial Bold" w:cstheme="minorBidi"/>
      <w:b/>
      <w:bCs/>
      <w:iCs/>
      <w:sz w:val="18"/>
      <w:szCs w:val="22"/>
      <w:lang w:bidi="ar-SA"/>
    </w:rPr>
  </w:style>
  <w:style w:type="paragraph" w:customStyle="1" w:styleId="142Tableheading2">
    <w:name w:val="1.4.2 Table heading2"/>
    <w:basedOn w:val="142Tableheading1"/>
    <w:uiPriority w:val="22"/>
    <w:qFormat/>
    <w:rsid w:val="00404702"/>
    <w:rPr>
      <w:rFonts w:ascii="Arial" w:eastAsia="Times New Roman" w:hAnsi="Arial" w:cs="Times New Roman"/>
      <w:b w:val="0"/>
      <w:iCs w:val="0"/>
      <w:szCs w:val="20"/>
    </w:rPr>
  </w:style>
  <w:style w:type="paragraph" w:customStyle="1" w:styleId="142Tabletext1">
    <w:name w:val="1.4.2 Table text1"/>
    <w:basedOn w:val="Normal"/>
    <w:link w:val="142Tabletext1Char"/>
    <w:uiPriority w:val="22"/>
    <w:qFormat/>
    <w:rsid w:val="00404702"/>
    <w:pPr>
      <w:widowControl/>
      <w:ind w:left="142" w:hanging="142"/>
    </w:pPr>
    <w:rPr>
      <w:sz w:val="18"/>
      <w:szCs w:val="20"/>
      <w:lang w:bidi="ar-SA"/>
    </w:rPr>
  </w:style>
  <w:style w:type="character" w:customStyle="1" w:styleId="142Tabletext1Char">
    <w:name w:val="1.4.2 Table text1 Char"/>
    <w:basedOn w:val="DefaultParagraphFont"/>
    <w:link w:val="142Tabletext1"/>
    <w:uiPriority w:val="22"/>
    <w:rsid w:val="006D473E"/>
    <w:rPr>
      <w:rFonts w:eastAsia="Times New Roman" w:cs="Times New Roman"/>
      <w:sz w:val="18"/>
      <w:szCs w:val="20"/>
      <w:lang w:val="en-GB"/>
    </w:rPr>
  </w:style>
  <w:style w:type="paragraph" w:customStyle="1" w:styleId="142Tabletext2">
    <w:name w:val="1.4.2 Table text2"/>
    <w:basedOn w:val="142Tabletext1"/>
    <w:uiPriority w:val="22"/>
    <w:qFormat/>
    <w:rsid w:val="00404702"/>
    <w:pPr>
      <w:jc w:val="right"/>
    </w:pPr>
  </w:style>
  <w:style w:type="paragraph" w:customStyle="1" w:styleId="Blankpage">
    <w:name w:val="Blank page"/>
    <w:basedOn w:val="Normal"/>
    <w:next w:val="Normal"/>
    <w:uiPriority w:val="23"/>
    <w:qFormat/>
    <w:rsid w:val="00404702"/>
    <w:pPr>
      <w:widowControl/>
      <w:tabs>
        <w:tab w:val="left" w:pos="851"/>
      </w:tabs>
      <w:spacing w:before="6000"/>
      <w:jc w:val="center"/>
    </w:pPr>
    <w:rPr>
      <w:caps/>
      <w:szCs w:val="20"/>
      <w:lang w:bidi="ar-SA"/>
    </w:rPr>
  </w:style>
  <w:style w:type="paragraph" w:customStyle="1" w:styleId="Clause">
    <w:name w:val="Clause"/>
    <w:basedOn w:val="Normal"/>
    <w:next w:val="Normal"/>
    <w:link w:val="ClauseChar"/>
    <w:uiPriority w:val="10"/>
    <w:qFormat/>
    <w:rsid w:val="00C019A6"/>
    <w:pPr>
      <w:widowControl/>
      <w:tabs>
        <w:tab w:val="left" w:pos="851"/>
      </w:tabs>
    </w:pPr>
    <w:rPr>
      <w:sz w:val="20"/>
      <w:szCs w:val="20"/>
      <w:lang w:bidi="ar-SA"/>
    </w:rPr>
  </w:style>
  <w:style w:type="character" w:customStyle="1" w:styleId="ClauseChar">
    <w:name w:val="Clause Char"/>
    <w:basedOn w:val="DefaultParagraphFont"/>
    <w:link w:val="Clause"/>
    <w:uiPriority w:val="10"/>
    <w:rsid w:val="00C019A6"/>
    <w:rPr>
      <w:rFonts w:eastAsia="Times New Roman" w:cs="Times New Roman"/>
      <w:sz w:val="20"/>
      <w:szCs w:val="20"/>
      <w:lang w:val="en-GB"/>
    </w:rPr>
  </w:style>
  <w:style w:type="paragraph" w:customStyle="1" w:styleId="Clauseheading">
    <w:name w:val="Clause heading"/>
    <w:basedOn w:val="Normal"/>
    <w:next w:val="Normal"/>
    <w:uiPriority w:val="14"/>
    <w:qFormat/>
    <w:rsid w:val="00404702"/>
    <w:pPr>
      <w:keepNext/>
      <w:widowControl/>
      <w:tabs>
        <w:tab w:val="left" w:pos="851"/>
      </w:tabs>
    </w:pPr>
    <w:rPr>
      <w:b/>
      <w:sz w:val="20"/>
      <w:szCs w:val="20"/>
      <w:lang w:bidi="ar-SA"/>
    </w:rPr>
  </w:style>
  <w:style w:type="paragraph" w:customStyle="1" w:styleId="ClauseList">
    <w:name w:val="Clause List"/>
    <w:basedOn w:val="Clause"/>
    <w:next w:val="Normal"/>
    <w:uiPriority w:val="14"/>
    <w:qFormat/>
    <w:rsid w:val="00404702"/>
    <w:pPr>
      <w:tabs>
        <w:tab w:val="clear" w:pos="851"/>
      </w:tabs>
      <w:ind w:left="851" w:hanging="851"/>
    </w:pPr>
  </w:style>
  <w:style w:type="paragraph" w:customStyle="1" w:styleId="Definition">
    <w:name w:val="Definition"/>
    <w:basedOn w:val="Normal"/>
    <w:next w:val="Normal"/>
    <w:uiPriority w:val="15"/>
    <w:qFormat/>
    <w:rsid w:val="00404702"/>
    <w:pPr>
      <w:widowControl/>
      <w:ind w:left="1701" w:hanging="851"/>
    </w:pPr>
    <w:rPr>
      <w:sz w:val="20"/>
      <w:szCs w:val="20"/>
      <w:lang w:bidi="ar-SA"/>
    </w:rPr>
  </w:style>
  <w:style w:type="paragraph" w:customStyle="1" w:styleId="DivisionHeading">
    <w:name w:val="Division Heading"/>
    <w:basedOn w:val="Normal"/>
    <w:next w:val="Normal"/>
    <w:uiPriority w:val="15"/>
    <w:qFormat/>
    <w:rsid w:val="00BE4F3A"/>
    <w:pPr>
      <w:keepNext/>
      <w:widowControl/>
      <w:tabs>
        <w:tab w:val="left" w:pos="851"/>
      </w:tabs>
      <w:jc w:val="center"/>
    </w:pPr>
    <w:rPr>
      <w:b/>
      <w:sz w:val="26"/>
      <w:szCs w:val="20"/>
      <w:lang w:bidi="ar-SA"/>
    </w:rPr>
  </w:style>
  <w:style w:type="paragraph" w:customStyle="1" w:styleId="EditorialNoteLine1">
    <w:name w:val="Editorial Note Line 1"/>
    <w:basedOn w:val="Normal"/>
    <w:next w:val="Normal"/>
    <w:uiPriority w:val="16"/>
    <w:qFormat/>
    <w:rsid w:val="00404702"/>
    <w:pPr>
      <w:keepNext/>
      <w:widowControl/>
      <w:pBdr>
        <w:top w:val="single" w:sz="6" w:space="0" w:color="auto"/>
        <w:left w:val="single" w:sz="6" w:space="0" w:color="auto"/>
        <w:bottom w:val="single" w:sz="6" w:space="0" w:color="auto"/>
        <w:right w:val="single" w:sz="6" w:space="0" w:color="auto"/>
      </w:pBdr>
      <w:tabs>
        <w:tab w:val="left" w:pos="851"/>
      </w:tabs>
    </w:pPr>
    <w:rPr>
      <w:b/>
      <w:sz w:val="20"/>
      <w:szCs w:val="20"/>
      <w:lang w:bidi="ar-SA"/>
    </w:rPr>
  </w:style>
  <w:style w:type="paragraph" w:customStyle="1" w:styleId="EditorialNotetext">
    <w:name w:val="Editorial Note text"/>
    <w:basedOn w:val="EditorialNoteLine1"/>
    <w:uiPriority w:val="16"/>
    <w:qFormat/>
    <w:rsid w:val="00404702"/>
    <w:pPr>
      <w:keepNext w:val="0"/>
    </w:pPr>
    <w:rPr>
      <w:b w:val="0"/>
    </w:rPr>
  </w:style>
  <w:style w:type="paragraph" w:styleId="Footer">
    <w:name w:val="footer"/>
    <w:aliases w:val="FSFooter"/>
    <w:basedOn w:val="Normal"/>
    <w:link w:val="FooterChar"/>
    <w:uiPriority w:val="99"/>
    <w:qFormat/>
    <w:locked/>
    <w:rsid w:val="00404702"/>
    <w:pPr>
      <w:widowControl/>
    </w:pPr>
    <w:rPr>
      <w:rFonts w:eastAsiaTheme="minorHAnsi" w:cstheme="minorBidi"/>
      <w:sz w:val="20"/>
      <w:szCs w:val="22"/>
      <w:lang w:bidi="ar-SA"/>
    </w:rPr>
  </w:style>
  <w:style w:type="character" w:customStyle="1" w:styleId="FooterChar">
    <w:name w:val="Footer Char"/>
    <w:aliases w:val="FSFooter Char"/>
    <w:basedOn w:val="DefaultParagraphFont"/>
    <w:link w:val="Footer"/>
    <w:uiPriority w:val="99"/>
    <w:rsid w:val="00E2450C"/>
    <w:rPr>
      <w:rFonts w:cstheme="minorBidi"/>
      <w:sz w:val="20"/>
      <w:lang w:val="en-GB"/>
    </w:rPr>
  </w:style>
  <w:style w:type="paragraph" w:styleId="FootnoteText">
    <w:name w:val="footnote text"/>
    <w:aliases w:val="Footnotes Text,FSFootnotes Text"/>
    <w:basedOn w:val="Normal"/>
    <w:link w:val="FootnoteTextChar"/>
    <w:uiPriority w:val="5"/>
    <w:qFormat/>
    <w:rsid w:val="00E53ACA"/>
    <w:pPr>
      <w:widowControl/>
    </w:pPr>
    <w:rPr>
      <w:rFonts w:eastAsiaTheme="minorHAnsi" w:cstheme="minorBidi"/>
      <w:sz w:val="18"/>
      <w:szCs w:val="20"/>
      <w:lang w:bidi="ar-SA"/>
    </w:rPr>
  </w:style>
  <w:style w:type="character" w:customStyle="1" w:styleId="FootnoteTextChar">
    <w:name w:val="Footnote Text Char"/>
    <w:aliases w:val="Footnotes Text Char,FSFootnotes Text Char"/>
    <w:basedOn w:val="DefaultParagraphFont"/>
    <w:link w:val="FootnoteText"/>
    <w:uiPriority w:val="5"/>
    <w:rsid w:val="00E53ACA"/>
    <w:rPr>
      <w:rFonts w:cstheme="minorBidi"/>
      <w:sz w:val="18"/>
      <w:szCs w:val="20"/>
      <w:lang w:val="en-GB"/>
    </w:rPr>
  </w:style>
  <w:style w:type="paragraph" w:customStyle="1" w:styleId="FSBullet1">
    <w:name w:val="FSBullet 1"/>
    <w:basedOn w:val="Normal"/>
    <w:next w:val="Normal"/>
    <w:link w:val="FSBullet1Char"/>
    <w:uiPriority w:val="6"/>
    <w:qFormat/>
    <w:locked/>
    <w:rsid w:val="00234C31"/>
    <w:pPr>
      <w:widowControl/>
      <w:numPr>
        <w:numId w:val="11"/>
      </w:numPr>
      <w:ind w:left="567" w:hanging="567"/>
    </w:pPr>
    <w:rPr>
      <w:rFonts w:cs="Arial"/>
      <w:lang w:bidi="ar-SA"/>
    </w:rPr>
  </w:style>
  <w:style w:type="character" w:customStyle="1" w:styleId="FSBullet1Char">
    <w:name w:val="FSBullet 1 Char"/>
    <w:basedOn w:val="DefaultParagraphFont"/>
    <w:link w:val="FSBullet1"/>
    <w:uiPriority w:val="6"/>
    <w:rsid w:val="00234C31"/>
    <w:rPr>
      <w:rFonts w:eastAsia="Times New Roman"/>
      <w:szCs w:val="24"/>
      <w:lang w:val="en-GB"/>
    </w:rPr>
  </w:style>
  <w:style w:type="paragraph" w:customStyle="1" w:styleId="FSBullet2">
    <w:name w:val="FSBullet 2"/>
    <w:basedOn w:val="Normal"/>
    <w:uiPriority w:val="6"/>
    <w:qFormat/>
    <w:locked/>
    <w:rsid w:val="00830393"/>
    <w:pPr>
      <w:widowControl/>
      <w:numPr>
        <w:numId w:val="12"/>
      </w:numPr>
      <w:ind w:left="1134" w:hanging="567"/>
    </w:pPr>
    <w:rPr>
      <w:rFonts w:eastAsiaTheme="minorHAnsi" w:cstheme="minorBidi"/>
      <w:szCs w:val="22"/>
      <w:lang w:bidi="ar-SA"/>
    </w:rPr>
  </w:style>
  <w:style w:type="paragraph" w:customStyle="1" w:styleId="FSBullet3">
    <w:name w:val="FSBullet 3"/>
    <w:basedOn w:val="Normal"/>
    <w:uiPriority w:val="6"/>
    <w:qFormat/>
    <w:locked/>
    <w:rsid w:val="006B6900"/>
    <w:pPr>
      <w:keepNext/>
      <w:widowControl/>
      <w:numPr>
        <w:numId w:val="13"/>
      </w:numPr>
      <w:ind w:left="1701" w:hanging="567"/>
    </w:pPr>
    <w:rPr>
      <w:rFonts w:eastAsiaTheme="minorHAnsi" w:cstheme="minorBidi"/>
      <w:szCs w:val="22"/>
      <w:lang w:bidi="ar-SA"/>
    </w:rPr>
  </w:style>
  <w:style w:type="paragraph" w:customStyle="1" w:styleId="FSCaption">
    <w:name w:val="FSCaption"/>
    <w:basedOn w:val="Normal"/>
    <w:uiPriority w:val="9"/>
    <w:qFormat/>
    <w:locked/>
    <w:rsid w:val="00404702"/>
    <w:pPr>
      <w:keepNext/>
      <w:keepLines/>
      <w:widowControl/>
      <w:spacing w:before="120"/>
    </w:pPr>
    <w:rPr>
      <w:rFonts w:eastAsiaTheme="minorHAnsi" w:cstheme="minorBidi"/>
      <w:i/>
      <w:sz w:val="16"/>
      <w:szCs w:val="16"/>
      <w:lang w:bidi="ar-SA"/>
    </w:rPr>
  </w:style>
  <w:style w:type="paragraph" w:customStyle="1" w:styleId="FSCFootnote">
    <w:name w:val="FSCFootnote"/>
    <w:basedOn w:val="Normal"/>
    <w:next w:val="Normal"/>
    <w:uiPriority w:val="17"/>
    <w:qFormat/>
    <w:locked/>
    <w:rsid w:val="00404702"/>
    <w:pPr>
      <w:widowControl/>
    </w:pPr>
    <w:rPr>
      <w:sz w:val="16"/>
      <w:szCs w:val="20"/>
      <w:lang w:bidi="ar-SA"/>
    </w:rPr>
  </w:style>
  <w:style w:type="paragraph" w:customStyle="1" w:styleId="FSCFooter">
    <w:name w:val="FSCFooter"/>
    <w:basedOn w:val="FSCFootnote"/>
    <w:uiPriority w:val="17"/>
    <w:qFormat/>
    <w:locked/>
    <w:rsid w:val="00404702"/>
    <w:pPr>
      <w:tabs>
        <w:tab w:val="center" w:pos="4536"/>
        <w:tab w:val="right" w:pos="9070"/>
      </w:tabs>
    </w:pPr>
    <w:rPr>
      <w:sz w:val="18"/>
      <w:szCs w:val="18"/>
    </w:rPr>
  </w:style>
  <w:style w:type="paragraph" w:customStyle="1" w:styleId="FSPagenumber">
    <w:name w:val="FSPage number"/>
    <w:basedOn w:val="Normal"/>
    <w:uiPriority w:val="1"/>
    <w:qFormat/>
    <w:locked/>
    <w:rsid w:val="00404702"/>
    <w:pPr>
      <w:widowControl/>
      <w:jc w:val="center"/>
    </w:pPr>
    <w:rPr>
      <w:rFonts w:eastAsiaTheme="minorHAnsi" w:cstheme="minorBidi"/>
      <w:sz w:val="20"/>
      <w:szCs w:val="20"/>
      <w:lang w:bidi="ar-SA"/>
    </w:rPr>
  </w:style>
  <w:style w:type="paragraph" w:customStyle="1" w:styleId="FSTableColumnRowheading">
    <w:name w:val="FSTable Column/Row heading"/>
    <w:basedOn w:val="Normal"/>
    <w:uiPriority w:val="8"/>
    <w:qFormat/>
    <w:locked/>
    <w:rsid w:val="00404702"/>
    <w:pPr>
      <w:widowControl/>
      <w:spacing w:before="120" w:after="120"/>
    </w:pPr>
    <w:rPr>
      <w:rFonts w:eastAsiaTheme="minorHAnsi" w:cstheme="minorBidi"/>
      <w:b/>
      <w:sz w:val="20"/>
      <w:szCs w:val="20"/>
      <w:lang w:bidi="ar-SA"/>
    </w:rPr>
  </w:style>
  <w:style w:type="paragraph" w:customStyle="1" w:styleId="FSTableFigureHeading">
    <w:name w:val="FSTable/Figure Heading"/>
    <w:basedOn w:val="Normal"/>
    <w:uiPriority w:val="7"/>
    <w:qFormat/>
    <w:locked/>
    <w:rsid w:val="00404702"/>
    <w:pPr>
      <w:widowControl/>
      <w:spacing w:before="120" w:after="120"/>
      <w:ind w:left="1134" w:hanging="1134"/>
    </w:pPr>
    <w:rPr>
      <w:rFonts w:eastAsiaTheme="minorHAnsi" w:cstheme="minorBidi"/>
      <w:b/>
      <w:i/>
      <w:szCs w:val="22"/>
      <w:lang w:bidi="ar-SA"/>
    </w:rPr>
  </w:style>
  <w:style w:type="paragraph" w:styleId="Header">
    <w:name w:val="header"/>
    <w:aliases w:val="FSHeader"/>
    <w:basedOn w:val="Normal"/>
    <w:link w:val="HeaderChar"/>
    <w:uiPriority w:val="3"/>
    <w:unhideWhenUsed/>
    <w:qFormat/>
    <w:locked/>
    <w:rsid w:val="00D92B3B"/>
    <w:pPr>
      <w:widowControl/>
      <w:jc w:val="center"/>
    </w:pPr>
    <w:rPr>
      <w:rFonts w:eastAsiaTheme="minorHAnsi" w:cstheme="minorBidi"/>
      <w:b/>
      <w:szCs w:val="22"/>
      <w:lang w:bidi="ar-SA"/>
    </w:rPr>
  </w:style>
  <w:style w:type="character" w:customStyle="1" w:styleId="HeaderChar">
    <w:name w:val="Header Char"/>
    <w:aliases w:val="FSHeader Char"/>
    <w:basedOn w:val="DefaultParagraphFont"/>
    <w:link w:val="Header"/>
    <w:uiPriority w:val="3"/>
    <w:rsid w:val="00D92B3B"/>
    <w:rPr>
      <w:rFonts w:cstheme="minorBidi"/>
      <w:b/>
      <w:lang w:val="en-GB"/>
    </w:rPr>
  </w:style>
  <w:style w:type="paragraph" w:customStyle="1" w:styleId="Paragraph">
    <w:name w:val="Paragraph"/>
    <w:basedOn w:val="Clause"/>
    <w:next w:val="Normal"/>
    <w:uiPriority w:val="12"/>
    <w:qFormat/>
    <w:rsid w:val="000622E7"/>
    <w:pPr>
      <w:tabs>
        <w:tab w:val="clear" w:pos="851"/>
      </w:tabs>
      <w:ind w:left="1702" w:hanging="851"/>
    </w:pPr>
  </w:style>
  <w:style w:type="paragraph" w:customStyle="1" w:styleId="ScheduleHeading">
    <w:name w:val="Schedule Heading"/>
    <w:basedOn w:val="Normal"/>
    <w:next w:val="Normal"/>
    <w:uiPriority w:val="18"/>
    <w:qFormat/>
    <w:rsid w:val="00404702"/>
    <w:pPr>
      <w:widowControl/>
      <w:tabs>
        <w:tab w:val="left" w:pos="851"/>
      </w:tabs>
      <w:jc w:val="center"/>
    </w:pPr>
    <w:rPr>
      <w:b/>
      <w:caps/>
      <w:sz w:val="20"/>
      <w:szCs w:val="20"/>
      <w:lang w:bidi="ar-SA"/>
    </w:rPr>
  </w:style>
  <w:style w:type="paragraph" w:customStyle="1" w:styleId="Standardtitle">
    <w:name w:val="Standard title"/>
    <w:basedOn w:val="Normal"/>
    <w:uiPriority w:val="18"/>
    <w:qFormat/>
    <w:rsid w:val="00404702"/>
    <w:pPr>
      <w:keepNext/>
      <w:widowControl/>
      <w:tabs>
        <w:tab w:val="left" w:pos="851"/>
      </w:tabs>
      <w:jc w:val="center"/>
    </w:pPr>
    <w:rPr>
      <w:b/>
      <w:i/>
      <w:iCs/>
      <w:caps/>
      <w:sz w:val="28"/>
      <w:szCs w:val="20"/>
      <w:lang w:bidi="ar-SA"/>
    </w:rPr>
  </w:style>
  <w:style w:type="paragraph" w:customStyle="1" w:styleId="Subclause">
    <w:name w:val="Subclause"/>
    <w:basedOn w:val="Clause"/>
    <w:uiPriority w:val="11"/>
    <w:qFormat/>
    <w:rsid w:val="00C019A6"/>
    <w:pPr>
      <w:ind w:left="567" w:hanging="567"/>
    </w:pPr>
  </w:style>
  <w:style w:type="paragraph" w:customStyle="1" w:styleId="Subparagraph">
    <w:name w:val="Subparagraph"/>
    <w:basedOn w:val="Paragraph"/>
    <w:next w:val="Normal"/>
    <w:uiPriority w:val="13"/>
    <w:qFormat/>
    <w:rsid w:val="00404702"/>
    <w:pPr>
      <w:ind w:left="2553"/>
    </w:pPr>
  </w:style>
  <w:style w:type="paragraph" w:customStyle="1" w:styleId="Table1">
    <w:name w:val="Table 1"/>
    <w:basedOn w:val="Normal"/>
    <w:uiPriority w:val="20"/>
    <w:qFormat/>
    <w:rsid w:val="00404702"/>
    <w:pPr>
      <w:keepNext/>
      <w:widowControl/>
      <w:spacing w:after="120"/>
      <w:jc w:val="center"/>
    </w:pPr>
    <w:rPr>
      <w:b/>
      <w:bCs/>
      <w:sz w:val="18"/>
      <w:szCs w:val="20"/>
      <w:lang w:bidi="ar-SA"/>
    </w:rPr>
  </w:style>
  <w:style w:type="paragraph" w:customStyle="1" w:styleId="TitleBorder">
    <w:name w:val="TitleBorder"/>
    <w:basedOn w:val="Normal"/>
    <w:uiPriority w:val="19"/>
    <w:qFormat/>
    <w:rsid w:val="00404702"/>
    <w:pPr>
      <w:widowControl/>
      <w:pBdr>
        <w:bottom w:val="double" w:sz="6" w:space="0" w:color="auto"/>
      </w:pBdr>
      <w:tabs>
        <w:tab w:val="left" w:pos="851"/>
      </w:tabs>
    </w:pPr>
    <w:rPr>
      <w:sz w:val="20"/>
      <w:szCs w:val="20"/>
      <w:lang w:bidi="ar-SA"/>
    </w:rPr>
  </w:style>
  <w:style w:type="paragraph" w:styleId="NoSpacing">
    <w:name w:val="No Spacing"/>
    <w:uiPriority w:val="20"/>
    <w:rsid w:val="00E0050C"/>
    <w:pPr>
      <w:widowControl w:val="0"/>
    </w:pPr>
    <w:rPr>
      <w:rFonts w:cstheme="minorBidi"/>
      <w:lang w:val="en-GB"/>
    </w:rPr>
  </w:style>
  <w:style w:type="paragraph" w:styleId="Subtitle">
    <w:name w:val="Subtitle"/>
    <w:basedOn w:val="Normal"/>
    <w:next w:val="Normal"/>
    <w:link w:val="SubtitleChar"/>
    <w:uiPriority w:val="11"/>
    <w:rsid w:val="00E2450C"/>
    <w:pPr>
      <w:widowControl/>
      <w:numPr>
        <w:ilvl w:val="1"/>
      </w:numPr>
      <w:ind w:left="567" w:hanging="567"/>
    </w:pPr>
    <w:rPr>
      <w:rFonts w:asciiTheme="majorHAnsi" w:eastAsiaTheme="majorEastAsia" w:hAnsiTheme="majorHAnsi" w:cstheme="majorBidi"/>
      <w:i/>
      <w:iCs/>
      <w:color w:val="4F81BD" w:themeColor="accent1"/>
      <w:spacing w:val="15"/>
      <w:sz w:val="24"/>
      <w:lang w:bidi="ar-SA"/>
    </w:rPr>
  </w:style>
  <w:style w:type="character" w:customStyle="1" w:styleId="SubtitleChar">
    <w:name w:val="Subtitle Char"/>
    <w:basedOn w:val="DefaultParagraphFont"/>
    <w:link w:val="Subtitle"/>
    <w:uiPriority w:val="11"/>
    <w:rsid w:val="00E2450C"/>
    <w:rPr>
      <w:rFonts w:asciiTheme="majorHAnsi" w:eastAsiaTheme="majorEastAsia" w:hAnsiTheme="majorHAnsi" w:cstheme="majorBidi"/>
      <w:i/>
      <w:iCs/>
      <w:color w:val="4F81BD" w:themeColor="accent1"/>
      <w:spacing w:val="15"/>
      <w:sz w:val="24"/>
      <w:szCs w:val="24"/>
      <w:lang w:val="en-GB"/>
    </w:rPr>
  </w:style>
  <w:style w:type="character" w:styleId="IntenseEmphasis">
    <w:name w:val="Intense Emphasis"/>
    <w:basedOn w:val="DefaultParagraphFont"/>
    <w:uiPriority w:val="21"/>
    <w:rsid w:val="00DF4A30"/>
    <w:rPr>
      <w:b/>
      <w:bCs/>
      <w:i/>
      <w:iCs/>
      <w:color w:val="4F81BD" w:themeColor="accent1"/>
    </w:rPr>
  </w:style>
  <w:style w:type="paragraph" w:styleId="ListParagraph">
    <w:name w:val="List Paragraph"/>
    <w:basedOn w:val="Normal"/>
    <w:uiPriority w:val="34"/>
    <w:rsid w:val="00DF4A30"/>
    <w:pPr>
      <w:widowControl/>
      <w:ind w:left="720"/>
      <w:contextualSpacing/>
    </w:pPr>
    <w:rPr>
      <w:rFonts w:eastAsiaTheme="minorHAnsi" w:cstheme="minorBidi"/>
      <w:szCs w:val="22"/>
      <w:lang w:bidi="ar-SA"/>
    </w:rPr>
  </w:style>
  <w:style w:type="paragraph" w:customStyle="1" w:styleId="Default">
    <w:name w:val="Default"/>
    <w:rsid w:val="00DF5478"/>
    <w:pPr>
      <w:autoSpaceDE w:val="0"/>
      <w:autoSpaceDN w:val="0"/>
      <w:adjustRightInd w:val="0"/>
    </w:pPr>
    <w:rPr>
      <w:rFonts w:ascii="Times New Roman" w:eastAsia="Times New Roman" w:hAnsi="Times New Roman" w:cs="Times New Roman"/>
      <w:color w:val="000000"/>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locked="1" w:qFormat="1"/>
    <w:lsdException w:name="footer" w:locked="1" w:qFormat="1"/>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FS Normal"/>
    <w:qFormat/>
    <w:rsid w:val="00DF5478"/>
    <w:pPr>
      <w:widowControl w:val="0"/>
    </w:pPr>
    <w:rPr>
      <w:rFonts w:eastAsia="Times New Roman" w:cs="Times New Roman"/>
      <w:szCs w:val="24"/>
      <w:lang w:val="en-GB" w:bidi="en-US"/>
    </w:rPr>
  </w:style>
  <w:style w:type="paragraph" w:styleId="Heading1">
    <w:name w:val="heading 1"/>
    <w:aliases w:val="FSHeading 1,Chapter heading"/>
    <w:basedOn w:val="Normal"/>
    <w:next w:val="Normal"/>
    <w:link w:val="Heading1Char"/>
    <w:uiPriority w:val="2"/>
    <w:qFormat/>
    <w:locked/>
    <w:rsid w:val="00404702"/>
    <w:pPr>
      <w:keepNext/>
      <w:widowControl/>
      <w:spacing w:after="240"/>
      <w:ind w:left="851" w:hanging="851"/>
      <w:outlineLvl w:val="0"/>
    </w:pPr>
    <w:rPr>
      <w:rFonts w:eastAsiaTheme="majorEastAsia" w:cstheme="majorBidi"/>
      <w:b/>
      <w:bCs/>
      <w:sz w:val="36"/>
      <w:szCs w:val="28"/>
      <w:lang w:bidi="ar-SA"/>
    </w:rPr>
  </w:style>
  <w:style w:type="paragraph" w:styleId="Heading2">
    <w:name w:val="heading 2"/>
    <w:aliases w:val="FSHeading 2,Section heading"/>
    <w:basedOn w:val="Normal"/>
    <w:next w:val="Normal"/>
    <w:link w:val="Heading2Char"/>
    <w:uiPriority w:val="9"/>
    <w:unhideWhenUsed/>
    <w:qFormat/>
    <w:locked/>
    <w:rsid w:val="00EC65E9"/>
    <w:pPr>
      <w:keepNext/>
      <w:widowControl/>
      <w:spacing w:before="240" w:after="240"/>
      <w:ind w:left="851" w:hanging="851"/>
      <w:outlineLvl w:val="1"/>
    </w:pPr>
    <w:rPr>
      <w:rFonts w:eastAsiaTheme="majorEastAsia" w:cs="Arial"/>
      <w:b/>
      <w:bCs/>
      <w:sz w:val="28"/>
      <w:szCs w:val="22"/>
      <w:lang w:bidi="ar-SA"/>
    </w:rPr>
  </w:style>
  <w:style w:type="paragraph" w:styleId="Heading3">
    <w:name w:val="heading 3"/>
    <w:aliases w:val="FSHeading 3,Subheading 1"/>
    <w:basedOn w:val="Normal"/>
    <w:next w:val="Normal"/>
    <w:link w:val="Heading3Char"/>
    <w:autoRedefine/>
    <w:uiPriority w:val="2"/>
    <w:unhideWhenUsed/>
    <w:qFormat/>
    <w:locked/>
    <w:rsid w:val="00404702"/>
    <w:pPr>
      <w:keepNext/>
      <w:widowControl/>
      <w:spacing w:before="240" w:after="240"/>
      <w:ind w:left="851" w:hanging="851"/>
      <w:outlineLvl w:val="2"/>
    </w:pPr>
    <w:rPr>
      <w:rFonts w:eastAsiaTheme="majorEastAsia" w:cstheme="majorBidi"/>
      <w:b/>
      <w:bCs/>
      <w:lang w:eastAsia="en-AU" w:bidi="ar-SA"/>
    </w:rPr>
  </w:style>
  <w:style w:type="paragraph" w:styleId="Heading4">
    <w:name w:val="heading 4"/>
    <w:aliases w:val="FSHeading 4,Subheading 2"/>
    <w:basedOn w:val="Normal"/>
    <w:next w:val="Normal"/>
    <w:link w:val="Heading4Char"/>
    <w:uiPriority w:val="2"/>
    <w:unhideWhenUsed/>
    <w:qFormat/>
    <w:locked/>
    <w:rsid w:val="00404702"/>
    <w:pPr>
      <w:keepNext/>
      <w:widowControl/>
      <w:spacing w:before="240" w:after="240"/>
      <w:ind w:left="851" w:hanging="851"/>
      <w:outlineLvl w:val="3"/>
    </w:pPr>
    <w:rPr>
      <w:rFonts w:eastAsiaTheme="majorEastAsia" w:cstheme="majorBidi"/>
      <w:b/>
      <w:bCs/>
      <w:i/>
      <w:iCs/>
      <w:szCs w:val="22"/>
      <w:lang w:bidi="ar-SA"/>
    </w:rPr>
  </w:style>
  <w:style w:type="paragraph" w:styleId="Heading5">
    <w:name w:val="heading 5"/>
    <w:aliases w:val="FSHeading 5,Subheading 3"/>
    <w:basedOn w:val="Normal"/>
    <w:next w:val="Normal"/>
    <w:link w:val="Heading5Char"/>
    <w:uiPriority w:val="2"/>
    <w:unhideWhenUsed/>
    <w:qFormat/>
    <w:locked/>
    <w:rsid w:val="00404702"/>
    <w:pPr>
      <w:keepNext/>
      <w:widowControl/>
      <w:spacing w:before="240" w:after="240"/>
      <w:ind w:left="851" w:hanging="851"/>
      <w:outlineLvl w:val="4"/>
    </w:pPr>
    <w:rPr>
      <w:rFonts w:eastAsiaTheme="majorEastAsia" w:cstheme="majorBidi"/>
      <w:i/>
      <w:szCs w:val="22"/>
      <w:lang w:bidi="ar-SA"/>
    </w:rPr>
  </w:style>
  <w:style w:type="paragraph" w:styleId="Heading6">
    <w:name w:val="heading 6"/>
    <w:basedOn w:val="Normal"/>
    <w:next w:val="Normal"/>
    <w:link w:val="Heading6Char"/>
    <w:uiPriority w:val="9"/>
    <w:unhideWhenUsed/>
    <w:rsid w:val="008931F6"/>
    <w:pPr>
      <w:keepNext/>
      <w:keepLines/>
      <w:widowControl/>
      <w:spacing w:before="200"/>
      <w:outlineLvl w:val="5"/>
    </w:pPr>
    <w:rPr>
      <w:rFonts w:asciiTheme="majorHAnsi" w:eastAsiaTheme="majorEastAsia" w:hAnsiTheme="majorHAnsi" w:cstheme="majorBidi"/>
      <w:i/>
      <w:iCs/>
      <w:color w:val="243F60" w:themeColor="accent1" w:themeShade="7F"/>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FSHeading 1 Char,Chapter heading Char"/>
    <w:basedOn w:val="DefaultParagraphFont"/>
    <w:link w:val="Heading1"/>
    <w:uiPriority w:val="2"/>
    <w:rsid w:val="0000542C"/>
    <w:rPr>
      <w:rFonts w:eastAsiaTheme="majorEastAsia" w:cstheme="majorBidi"/>
      <w:b/>
      <w:bCs/>
      <w:sz w:val="36"/>
      <w:szCs w:val="28"/>
      <w:lang w:val="en-GB"/>
    </w:rPr>
  </w:style>
  <w:style w:type="character" w:customStyle="1" w:styleId="Heading2Char">
    <w:name w:val="Heading 2 Char"/>
    <w:aliases w:val="FSHeading 2 Char,Section heading Char"/>
    <w:basedOn w:val="DefaultParagraphFont"/>
    <w:link w:val="Heading2"/>
    <w:uiPriority w:val="9"/>
    <w:rsid w:val="00EC65E9"/>
    <w:rPr>
      <w:rFonts w:eastAsiaTheme="majorEastAsia"/>
      <w:b/>
      <w:bCs/>
      <w:sz w:val="28"/>
      <w:lang w:val="en-GB"/>
    </w:rPr>
  </w:style>
  <w:style w:type="character" w:customStyle="1" w:styleId="Heading3Char">
    <w:name w:val="Heading 3 Char"/>
    <w:aliases w:val="FSHeading 3 Char,Subheading 1 Char"/>
    <w:basedOn w:val="DefaultParagraphFont"/>
    <w:link w:val="Heading3"/>
    <w:uiPriority w:val="2"/>
    <w:rsid w:val="0000542C"/>
    <w:rPr>
      <w:rFonts w:eastAsiaTheme="majorEastAsia" w:cstheme="majorBidi"/>
      <w:b/>
      <w:bCs/>
      <w:szCs w:val="24"/>
      <w:lang w:val="en-GB" w:eastAsia="en-AU"/>
    </w:rPr>
  </w:style>
  <w:style w:type="character" w:customStyle="1" w:styleId="Heading4Char">
    <w:name w:val="Heading 4 Char"/>
    <w:aliases w:val="FSHeading 4 Char,Subheading 2 Char"/>
    <w:basedOn w:val="DefaultParagraphFont"/>
    <w:link w:val="Heading4"/>
    <w:uiPriority w:val="2"/>
    <w:rsid w:val="0000542C"/>
    <w:rPr>
      <w:rFonts w:eastAsiaTheme="majorEastAsia" w:cstheme="majorBidi"/>
      <w:b/>
      <w:bCs/>
      <w:i/>
      <w:iCs/>
      <w:lang w:val="en-GB"/>
    </w:rPr>
  </w:style>
  <w:style w:type="character" w:customStyle="1" w:styleId="Heading5Char">
    <w:name w:val="Heading 5 Char"/>
    <w:aliases w:val="FSHeading 5 Char,Subheading 3 Char"/>
    <w:basedOn w:val="DefaultParagraphFont"/>
    <w:link w:val="Heading5"/>
    <w:uiPriority w:val="2"/>
    <w:rsid w:val="0000542C"/>
    <w:rPr>
      <w:rFonts w:eastAsiaTheme="majorEastAsia" w:cstheme="majorBidi"/>
      <w:i/>
      <w:lang w:val="en-GB"/>
    </w:rPr>
  </w:style>
  <w:style w:type="character" w:customStyle="1" w:styleId="Heading6Char">
    <w:name w:val="Heading 6 Char"/>
    <w:basedOn w:val="DefaultParagraphFont"/>
    <w:link w:val="Heading6"/>
    <w:uiPriority w:val="9"/>
    <w:rsid w:val="008931F6"/>
    <w:rPr>
      <w:rFonts w:asciiTheme="majorHAnsi" w:eastAsiaTheme="majorEastAsia" w:hAnsiTheme="majorHAnsi" w:cstheme="majorBidi"/>
      <w:i/>
      <w:iCs/>
      <w:color w:val="243F60" w:themeColor="accent1" w:themeShade="7F"/>
      <w:lang w:val="en-GB"/>
    </w:rPr>
  </w:style>
  <w:style w:type="paragraph" w:customStyle="1" w:styleId="Table2">
    <w:name w:val="Table 2"/>
    <w:basedOn w:val="Normal"/>
    <w:uiPriority w:val="20"/>
    <w:qFormat/>
    <w:rsid w:val="00404702"/>
    <w:pPr>
      <w:widowControl/>
      <w:ind w:left="142" w:hanging="142"/>
    </w:pPr>
    <w:rPr>
      <w:bCs/>
      <w:sz w:val="18"/>
      <w:szCs w:val="20"/>
      <w:lang w:bidi="ar-SA"/>
    </w:rPr>
  </w:style>
  <w:style w:type="paragraph" w:customStyle="1" w:styleId="131ItemHeading">
    <w:name w:val="1.3.1 Item Heading"/>
    <w:basedOn w:val="Table2"/>
    <w:next w:val="Table2"/>
    <w:uiPriority w:val="22"/>
    <w:qFormat/>
    <w:rsid w:val="00404702"/>
    <w:pPr>
      <w:keepNext/>
      <w:tabs>
        <w:tab w:val="left" w:pos="851"/>
      </w:tabs>
      <w:spacing w:after="200"/>
      <w:ind w:left="0" w:firstLine="0"/>
    </w:pPr>
    <w:rPr>
      <w:b/>
      <w:bCs w:val="0"/>
      <w:caps/>
      <w:sz w:val="20"/>
    </w:rPr>
  </w:style>
  <w:style w:type="paragraph" w:customStyle="1" w:styleId="131Subitemheading">
    <w:name w:val="1.3.1 Subitem heading"/>
    <w:basedOn w:val="131ItemHeading"/>
    <w:next w:val="Table2"/>
    <w:uiPriority w:val="22"/>
    <w:qFormat/>
    <w:rsid w:val="00404702"/>
    <w:pPr>
      <w:spacing w:after="120"/>
    </w:pPr>
    <w:rPr>
      <w:caps w:val="0"/>
      <w:sz w:val="18"/>
    </w:rPr>
  </w:style>
  <w:style w:type="paragraph" w:customStyle="1" w:styleId="142Tableheading1">
    <w:name w:val="1.4.2 Table heading1"/>
    <w:basedOn w:val="Normal"/>
    <w:uiPriority w:val="22"/>
    <w:qFormat/>
    <w:rsid w:val="00404702"/>
    <w:pPr>
      <w:keepNext/>
      <w:widowControl/>
      <w:jc w:val="center"/>
    </w:pPr>
    <w:rPr>
      <w:rFonts w:ascii="Arial Bold" w:eastAsiaTheme="minorHAnsi" w:hAnsi="Arial Bold" w:cstheme="minorBidi"/>
      <w:b/>
      <w:bCs/>
      <w:iCs/>
      <w:sz w:val="18"/>
      <w:szCs w:val="22"/>
      <w:lang w:bidi="ar-SA"/>
    </w:rPr>
  </w:style>
  <w:style w:type="paragraph" w:customStyle="1" w:styleId="142Tableheading2">
    <w:name w:val="1.4.2 Table heading2"/>
    <w:basedOn w:val="142Tableheading1"/>
    <w:uiPriority w:val="22"/>
    <w:qFormat/>
    <w:rsid w:val="00404702"/>
    <w:rPr>
      <w:rFonts w:ascii="Arial" w:eastAsia="Times New Roman" w:hAnsi="Arial" w:cs="Times New Roman"/>
      <w:b w:val="0"/>
      <w:iCs w:val="0"/>
      <w:szCs w:val="20"/>
    </w:rPr>
  </w:style>
  <w:style w:type="paragraph" w:customStyle="1" w:styleId="142Tabletext1">
    <w:name w:val="1.4.2 Table text1"/>
    <w:basedOn w:val="Normal"/>
    <w:link w:val="142Tabletext1Char"/>
    <w:uiPriority w:val="22"/>
    <w:qFormat/>
    <w:rsid w:val="00404702"/>
    <w:pPr>
      <w:widowControl/>
      <w:ind w:left="142" w:hanging="142"/>
    </w:pPr>
    <w:rPr>
      <w:sz w:val="18"/>
      <w:szCs w:val="20"/>
      <w:lang w:bidi="ar-SA"/>
    </w:rPr>
  </w:style>
  <w:style w:type="character" w:customStyle="1" w:styleId="142Tabletext1Char">
    <w:name w:val="1.4.2 Table text1 Char"/>
    <w:basedOn w:val="DefaultParagraphFont"/>
    <w:link w:val="142Tabletext1"/>
    <w:uiPriority w:val="22"/>
    <w:rsid w:val="006D473E"/>
    <w:rPr>
      <w:rFonts w:eastAsia="Times New Roman" w:cs="Times New Roman"/>
      <w:sz w:val="18"/>
      <w:szCs w:val="20"/>
      <w:lang w:val="en-GB"/>
    </w:rPr>
  </w:style>
  <w:style w:type="paragraph" w:customStyle="1" w:styleId="142Tabletext2">
    <w:name w:val="1.4.2 Table text2"/>
    <w:basedOn w:val="142Tabletext1"/>
    <w:uiPriority w:val="22"/>
    <w:qFormat/>
    <w:rsid w:val="00404702"/>
    <w:pPr>
      <w:jc w:val="right"/>
    </w:pPr>
  </w:style>
  <w:style w:type="paragraph" w:customStyle="1" w:styleId="Blankpage">
    <w:name w:val="Blank page"/>
    <w:basedOn w:val="Normal"/>
    <w:next w:val="Normal"/>
    <w:uiPriority w:val="23"/>
    <w:qFormat/>
    <w:rsid w:val="00404702"/>
    <w:pPr>
      <w:widowControl/>
      <w:tabs>
        <w:tab w:val="left" w:pos="851"/>
      </w:tabs>
      <w:spacing w:before="6000"/>
      <w:jc w:val="center"/>
    </w:pPr>
    <w:rPr>
      <w:caps/>
      <w:szCs w:val="20"/>
      <w:lang w:bidi="ar-SA"/>
    </w:rPr>
  </w:style>
  <w:style w:type="paragraph" w:customStyle="1" w:styleId="Clause">
    <w:name w:val="Clause"/>
    <w:basedOn w:val="Normal"/>
    <w:next w:val="Normal"/>
    <w:link w:val="ClauseChar"/>
    <w:uiPriority w:val="10"/>
    <w:qFormat/>
    <w:rsid w:val="00C019A6"/>
    <w:pPr>
      <w:widowControl/>
      <w:tabs>
        <w:tab w:val="left" w:pos="851"/>
      </w:tabs>
    </w:pPr>
    <w:rPr>
      <w:sz w:val="20"/>
      <w:szCs w:val="20"/>
      <w:lang w:bidi="ar-SA"/>
    </w:rPr>
  </w:style>
  <w:style w:type="character" w:customStyle="1" w:styleId="ClauseChar">
    <w:name w:val="Clause Char"/>
    <w:basedOn w:val="DefaultParagraphFont"/>
    <w:link w:val="Clause"/>
    <w:uiPriority w:val="10"/>
    <w:rsid w:val="00C019A6"/>
    <w:rPr>
      <w:rFonts w:eastAsia="Times New Roman" w:cs="Times New Roman"/>
      <w:sz w:val="20"/>
      <w:szCs w:val="20"/>
      <w:lang w:val="en-GB"/>
    </w:rPr>
  </w:style>
  <w:style w:type="paragraph" w:customStyle="1" w:styleId="Clauseheading">
    <w:name w:val="Clause heading"/>
    <w:basedOn w:val="Normal"/>
    <w:next w:val="Normal"/>
    <w:uiPriority w:val="14"/>
    <w:qFormat/>
    <w:rsid w:val="00404702"/>
    <w:pPr>
      <w:keepNext/>
      <w:widowControl/>
      <w:tabs>
        <w:tab w:val="left" w:pos="851"/>
      </w:tabs>
    </w:pPr>
    <w:rPr>
      <w:b/>
      <w:sz w:val="20"/>
      <w:szCs w:val="20"/>
      <w:lang w:bidi="ar-SA"/>
    </w:rPr>
  </w:style>
  <w:style w:type="paragraph" w:customStyle="1" w:styleId="ClauseList">
    <w:name w:val="Clause List"/>
    <w:basedOn w:val="Clause"/>
    <w:next w:val="Normal"/>
    <w:uiPriority w:val="14"/>
    <w:qFormat/>
    <w:rsid w:val="00404702"/>
    <w:pPr>
      <w:tabs>
        <w:tab w:val="clear" w:pos="851"/>
      </w:tabs>
      <w:ind w:left="851" w:hanging="851"/>
    </w:pPr>
  </w:style>
  <w:style w:type="paragraph" w:customStyle="1" w:styleId="Definition">
    <w:name w:val="Definition"/>
    <w:basedOn w:val="Normal"/>
    <w:next w:val="Normal"/>
    <w:uiPriority w:val="15"/>
    <w:qFormat/>
    <w:rsid w:val="00404702"/>
    <w:pPr>
      <w:widowControl/>
      <w:ind w:left="1701" w:hanging="851"/>
    </w:pPr>
    <w:rPr>
      <w:sz w:val="20"/>
      <w:szCs w:val="20"/>
      <w:lang w:bidi="ar-SA"/>
    </w:rPr>
  </w:style>
  <w:style w:type="paragraph" w:customStyle="1" w:styleId="DivisionHeading">
    <w:name w:val="Division Heading"/>
    <w:basedOn w:val="Normal"/>
    <w:next w:val="Normal"/>
    <w:uiPriority w:val="15"/>
    <w:qFormat/>
    <w:rsid w:val="00BE4F3A"/>
    <w:pPr>
      <w:keepNext/>
      <w:widowControl/>
      <w:tabs>
        <w:tab w:val="left" w:pos="851"/>
      </w:tabs>
      <w:jc w:val="center"/>
    </w:pPr>
    <w:rPr>
      <w:b/>
      <w:sz w:val="26"/>
      <w:szCs w:val="20"/>
      <w:lang w:bidi="ar-SA"/>
    </w:rPr>
  </w:style>
  <w:style w:type="paragraph" w:customStyle="1" w:styleId="EditorialNoteLine1">
    <w:name w:val="Editorial Note Line 1"/>
    <w:basedOn w:val="Normal"/>
    <w:next w:val="Normal"/>
    <w:uiPriority w:val="16"/>
    <w:qFormat/>
    <w:rsid w:val="00404702"/>
    <w:pPr>
      <w:keepNext/>
      <w:widowControl/>
      <w:pBdr>
        <w:top w:val="single" w:sz="6" w:space="0" w:color="auto"/>
        <w:left w:val="single" w:sz="6" w:space="0" w:color="auto"/>
        <w:bottom w:val="single" w:sz="6" w:space="0" w:color="auto"/>
        <w:right w:val="single" w:sz="6" w:space="0" w:color="auto"/>
      </w:pBdr>
      <w:tabs>
        <w:tab w:val="left" w:pos="851"/>
      </w:tabs>
    </w:pPr>
    <w:rPr>
      <w:b/>
      <w:sz w:val="20"/>
      <w:szCs w:val="20"/>
      <w:lang w:bidi="ar-SA"/>
    </w:rPr>
  </w:style>
  <w:style w:type="paragraph" w:customStyle="1" w:styleId="EditorialNotetext">
    <w:name w:val="Editorial Note text"/>
    <w:basedOn w:val="EditorialNoteLine1"/>
    <w:uiPriority w:val="16"/>
    <w:qFormat/>
    <w:rsid w:val="00404702"/>
    <w:pPr>
      <w:keepNext w:val="0"/>
    </w:pPr>
    <w:rPr>
      <w:b w:val="0"/>
    </w:rPr>
  </w:style>
  <w:style w:type="paragraph" w:styleId="Footer">
    <w:name w:val="footer"/>
    <w:aliases w:val="FSFooter"/>
    <w:basedOn w:val="Normal"/>
    <w:link w:val="FooterChar"/>
    <w:uiPriority w:val="99"/>
    <w:qFormat/>
    <w:locked/>
    <w:rsid w:val="00404702"/>
    <w:pPr>
      <w:widowControl/>
    </w:pPr>
    <w:rPr>
      <w:rFonts w:eastAsiaTheme="minorHAnsi" w:cstheme="minorBidi"/>
      <w:sz w:val="20"/>
      <w:szCs w:val="22"/>
      <w:lang w:bidi="ar-SA"/>
    </w:rPr>
  </w:style>
  <w:style w:type="character" w:customStyle="1" w:styleId="FooterChar">
    <w:name w:val="Footer Char"/>
    <w:aliases w:val="FSFooter Char"/>
    <w:basedOn w:val="DefaultParagraphFont"/>
    <w:link w:val="Footer"/>
    <w:uiPriority w:val="99"/>
    <w:rsid w:val="00E2450C"/>
    <w:rPr>
      <w:rFonts w:cstheme="minorBidi"/>
      <w:sz w:val="20"/>
      <w:lang w:val="en-GB"/>
    </w:rPr>
  </w:style>
  <w:style w:type="paragraph" w:styleId="FootnoteText">
    <w:name w:val="footnote text"/>
    <w:aliases w:val="Footnotes Text,FSFootnotes Text"/>
    <w:basedOn w:val="Normal"/>
    <w:link w:val="FootnoteTextChar"/>
    <w:uiPriority w:val="5"/>
    <w:qFormat/>
    <w:rsid w:val="00E53ACA"/>
    <w:pPr>
      <w:widowControl/>
    </w:pPr>
    <w:rPr>
      <w:rFonts w:eastAsiaTheme="minorHAnsi" w:cstheme="minorBidi"/>
      <w:sz w:val="18"/>
      <w:szCs w:val="20"/>
      <w:lang w:bidi="ar-SA"/>
    </w:rPr>
  </w:style>
  <w:style w:type="character" w:customStyle="1" w:styleId="FootnoteTextChar">
    <w:name w:val="Footnote Text Char"/>
    <w:aliases w:val="Footnotes Text Char,FSFootnotes Text Char"/>
    <w:basedOn w:val="DefaultParagraphFont"/>
    <w:link w:val="FootnoteText"/>
    <w:uiPriority w:val="5"/>
    <w:rsid w:val="00E53ACA"/>
    <w:rPr>
      <w:rFonts w:cstheme="minorBidi"/>
      <w:sz w:val="18"/>
      <w:szCs w:val="20"/>
      <w:lang w:val="en-GB"/>
    </w:rPr>
  </w:style>
  <w:style w:type="paragraph" w:customStyle="1" w:styleId="FSBullet1">
    <w:name w:val="FSBullet 1"/>
    <w:basedOn w:val="Normal"/>
    <w:next w:val="Normal"/>
    <w:link w:val="FSBullet1Char"/>
    <w:uiPriority w:val="6"/>
    <w:qFormat/>
    <w:locked/>
    <w:rsid w:val="00234C31"/>
    <w:pPr>
      <w:widowControl/>
      <w:numPr>
        <w:numId w:val="11"/>
      </w:numPr>
      <w:ind w:left="567" w:hanging="567"/>
    </w:pPr>
    <w:rPr>
      <w:rFonts w:cs="Arial"/>
      <w:lang w:bidi="ar-SA"/>
    </w:rPr>
  </w:style>
  <w:style w:type="character" w:customStyle="1" w:styleId="FSBullet1Char">
    <w:name w:val="FSBullet 1 Char"/>
    <w:basedOn w:val="DefaultParagraphFont"/>
    <w:link w:val="FSBullet1"/>
    <w:uiPriority w:val="6"/>
    <w:rsid w:val="00234C31"/>
    <w:rPr>
      <w:rFonts w:eastAsia="Times New Roman"/>
      <w:szCs w:val="24"/>
      <w:lang w:val="en-GB"/>
    </w:rPr>
  </w:style>
  <w:style w:type="paragraph" w:customStyle="1" w:styleId="FSBullet2">
    <w:name w:val="FSBullet 2"/>
    <w:basedOn w:val="Normal"/>
    <w:uiPriority w:val="6"/>
    <w:qFormat/>
    <w:locked/>
    <w:rsid w:val="00830393"/>
    <w:pPr>
      <w:widowControl/>
      <w:numPr>
        <w:numId w:val="12"/>
      </w:numPr>
      <w:ind w:left="1134" w:hanging="567"/>
    </w:pPr>
    <w:rPr>
      <w:rFonts w:eastAsiaTheme="minorHAnsi" w:cstheme="minorBidi"/>
      <w:szCs w:val="22"/>
      <w:lang w:bidi="ar-SA"/>
    </w:rPr>
  </w:style>
  <w:style w:type="paragraph" w:customStyle="1" w:styleId="FSBullet3">
    <w:name w:val="FSBullet 3"/>
    <w:basedOn w:val="Normal"/>
    <w:uiPriority w:val="6"/>
    <w:qFormat/>
    <w:locked/>
    <w:rsid w:val="006B6900"/>
    <w:pPr>
      <w:keepNext/>
      <w:widowControl/>
      <w:numPr>
        <w:numId w:val="13"/>
      </w:numPr>
      <w:ind w:left="1701" w:hanging="567"/>
    </w:pPr>
    <w:rPr>
      <w:rFonts w:eastAsiaTheme="minorHAnsi" w:cstheme="minorBidi"/>
      <w:szCs w:val="22"/>
      <w:lang w:bidi="ar-SA"/>
    </w:rPr>
  </w:style>
  <w:style w:type="paragraph" w:customStyle="1" w:styleId="FSCaption">
    <w:name w:val="FSCaption"/>
    <w:basedOn w:val="Normal"/>
    <w:uiPriority w:val="9"/>
    <w:qFormat/>
    <w:locked/>
    <w:rsid w:val="00404702"/>
    <w:pPr>
      <w:keepNext/>
      <w:keepLines/>
      <w:widowControl/>
      <w:spacing w:before="120"/>
    </w:pPr>
    <w:rPr>
      <w:rFonts w:eastAsiaTheme="minorHAnsi" w:cstheme="minorBidi"/>
      <w:i/>
      <w:sz w:val="16"/>
      <w:szCs w:val="16"/>
      <w:lang w:bidi="ar-SA"/>
    </w:rPr>
  </w:style>
  <w:style w:type="paragraph" w:customStyle="1" w:styleId="FSCFootnote">
    <w:name w:val="FSCFootnote"/>
    <w:basedOn w:val="Normal"/>
    <w:next w:val="Normal"/>
    <w:uiPriority w:val="17"/>
    <w:qFormat/>
    <w:locked/>
    <w:rsid w:val="00404702"/>
    <w:pPr>
      <w:widowControl/>
    </w:pPr>
    <w:rPr>
      <w:sz w:val="16"/>
      <w:szCs w:val="20"/>
      <w:lang w:bidi="ar-SA"/>
    </w:rPr>
  </w:style>
  <w:style w:type="paragraph" w:customStyle="1" w:styleId="FSCFooter">
    <w:name w:val="FSCFooter"/>
    <w:basedOn w:val="FSCFootnote"/>
    <w:uiPriority w:val="17"/>
    <w:qFormat/>
    <w:locked/>
    <w:rsid w:val="00404702"/>
    <w:pPr>
      <w:tabs>
        <w:tab w:val="center" w:pos="4536"/>
        <w:tab w:val="right" w:pos="9070"/>
      </w:tabs>
    </w:pPr>
    <w:rPr>
      <w:sz w:val="18"/>
      <w:szCs w:val="18"/>
    </w:rPr>
  </w:style>
  <w:style w:type="paragraph" w:customStyle="1" w:styleId="FSPagenumber">
    <w:name w:val="FSPage number"/>
    <w:basedOn w:val="Normal"/>
    <w:uiPriority w:val="1"/>
    <w:qFormat/>
    <w:locked/>
    <w:rsid w:val="00404702"/>
    <w:pPr>
      <w:widowControl/>
      <w:jc w:val="center"/>
    </w:pPr>
    <w:rPr>
      <w:rFonts w:eastAsiaTheme="minorHAnsi" w:cstheme="minorBidi"/>
      <w:sz w:val="20"/>
      <w:szCs w:val="20"/>
      <w:lang w:bidi="ar-SA"/>
    </w:rPr>
  </w:style>
  <w:style w:type="paragraph" w:customStyle="1" w:styleId="FSTableColumnRowheading">
    <w:name w:val="FSTable Column/Row heading"/>
    <w:basedOn w:val="Normal"/>
    <w:uiPriority w:val="8"/>
    <w:qFormat/>
    <w:locked/>
    <w:rsid w:val="00404702"/>
    <w:pPr>
      <w:widowControl/>
      <w:spacing w:before="120" w:after="120"/>
    </w:pPr>
    <w:rPr>
      <w:rFonts w:eastAsiaTheme="minorHAnsi" w:cstheme="minorBidi"/>
      <w:b/>
      <w:sz w:val="20"/>
      <w:szCs w:val="20"/>
      <w:lang w:bidi="ar-SA"/>
    </w:rPr>
  </w:style>
  <w:style w:type="paragraph" w:customStyle="1" w:styleId="FSTableFigureHeading">
    <w:name w:val="FSTable/Figure Heading"/>
    <w:basedOn w:val="Normal"/>
    <w:uiPriority w:val="7"/>
    <w:qFormat/>
    <w:locked/>
    <w:rsid w:val="00404702"/>
    <w:pPr>
      <w:widowControl/>
      <w:spacing w:before="120" w:after="120"/>
      <w:ind w:left="1134" w:hanging="1134"/>
    </w:pPr>
    <w:rPr>
      <w:rFonts w:eastAsiaTheme="minorHAnsi" w:cstheme="minorBidi"/>
      <w:b/>
      <w:i/>
      <w:szCs w:val="22"/>
      <w:lang w:bidi="ar-SA"/>
    </w:rPr>
  </w:style>
  <w:style w:type="paragraph" w:styleId="Header">
    <w:name w:val="header"/>
    <w:aliases w:val="FSHeader"/>
    <w:basedOn w:val="Normal"/>
    <w:link w:val="HeaderChar"/>
    <w:uiPriority w:val="3"/>
    <w:unhideWhenUsed/>
    <w:qFormat/>
    <w:locked/>
    <w:rsid w:val="00D92B3B"/>
    <w:pPr>
      <w:widowControl/>
      <w:jc w:val="center"/>
    </w:pPr>
    <w:rPr>
      <w:rFonts w:eastAsiaTheme="minorHAnsi" w:cstheme="minorBidi"/>
      <w:b/>
      <w:szCs w:val="22"/>
      <w:lang w:bidi="ar-SA"/>
    </w:rPr>
  </w:style>
  <w:style w:type="character" w:customStyle="1" w:styleId="HeaderChar">
    <w:name w:val="Header Char"/>
    <w:aliases w:val="FSHeader Char"/>
    <w:basedOn w:val="DefaultParagraphFont"/>
    <w:link w:val="Header"/>
    <w:uiPriority w:val="3"/>
    <w:rsid w:val="00D92B3B"/>
    <w:rPr>
      <w:rFonts w:cstheme="minorBidi"/>
      <w:b/>
      <w:lang w:val="en-GB"/>
    </w:rPr>
  </w:style>
  <w:style w:type="paragraph" w:customStyle="1" w:styleId="Paragraph">
    <w:name w:val="Paragraph"/>
    <w:basedOn w:val="Clause"/>
    <w:next w:val="Normal"/>
    <w:uiPriority w:val="12"/>
    <w:qFormat/>
    <w:rsid w:val="000622E7"/>
    <w:pPr>
      <w:tabs>
        <w:tab w:val="clear" w:pos="851"/>
      </w:tabs>
      <w:ind w:left="1702" w:hanging="851"/>
    </w:pPr>
  </w:style>
  <w:style w:type="paragraph" w:customStyle="1" w:styleId="ScheduleHeading">
    <w:name w:val="Schedule Heading"/>
    <w:basedOn w:val="Normal"/>
    <w:next w:val="Normal"/>
    <w:uiPriority w:val="18"/>
    <w:qFormat/>
    <w:rsid w:val="00404702"/>
    <w:pPr>
      <w:widowControl/>
      <w:tabs>
        <w:tab w:val="left" w:pos="851"/>
      </w:tabs>
      <w:jc w:val="center"/>
    </w:pPr>
    <w:rPr>
      <w:b/>
      <w:caps/>
      <w:sz w:val="20"/>
      <w:szCs w:val="20"/>
      <w:lang w:bidi="ar-SA"/>
    </w:rPr>
  </w:style>
  <w:style w:type="paragraph" w:customStyle="1" w:styleId="Standardtitle">
    <w:name w:val="Standard title"/>
    <w:basedOn w:val="Normal"/>
    <w:uiPriority w:val="18"/>
    <w:qFormat/>
    <w:rsid w:val="00404702"/>
    <w:pPr>
      <w:keepNext/>
      <w:widowControl/>
      <w:tabs>
        <w:tab w:val="left" w:pos="851"/>
      </w:tabs>
      <w:jc w:val="center"/>
    </w:pPr>
    <w:rPr>
      <w:b/>
      <w:i/>
      <w:iCs/>
      <w:caps/>
      <w:sz w:val="28"/>
      <w:szCs w:val="20"/>
      <w:lang w:bidi="ar-SA"/>
    </w:rPr>
  </w:style>
  <w:style w:type="paragraph" w:customStyle="1" w:styleId="Subclause">
    <w:name w:val="Subclause"/>
    <w:basedOn w:val="Clause"/>
    <w:uiPriority w:val="11"/>
    <w:qFormat/>
    <w:rsid w:val="00C019A6"/>
    <w:pPr>
      <w:ind w:left="567" w:hanging="567"/>
    </w:pPr>
  </w:style>
  <w:style w:type="paragraph" w:customStyle="1" w:styleId="Subparagraph">
    <w:name w:val="Subparagraph"/>
    <w:basedOn w:val="Paragraph"/>
    <w:next w:val="Normal"/>
    <w:uiPriority w:val="13"/>
    <w:qFormat/>
    <w:rsid w:val="00404702"/>
    <w:pPr>
      <w:ind w:left="2553"/>
    </w:pPr>
  </w:style>
  <w:style w:type="paragraph" w:customStyle="1" w:styleId="Table1">
    <w:name w:val="Table 1"/>
    <w:basedOn w:val="Normal"/>
    <w:uiPriority w:val="20"/>
    <w:qFormat/>
    <w:rsid w:val="00404702"/>
    <w:pPr>
      <w:keepNext/>
      <w:widowControl/>
      <w:spacing w:after="120"/>
      <w:jc w:val="center"/>
    </w:pPr>
    <w:rPr>
      <w:b/>
      <w:bCs/>
      <w:sz w:val="18"/>
      <w:szCs w:val="20"/>
      <w:lang w:bidi="ar-SA"/>
    </w:rPr>
  </w:style>
  <w:style w:type="paragraph" w:customStyle="1" w:styleId="TitleBorder">
    <w:name w:val="TitleBorder"/>
    <w:basedOn w:val="Normal"/>
    <w:uiPriority w:val="19"/>
    <w:qFormat/>
    <w:rsid w:val="00404702"/>
    <w:pPr>
      <w:widowControl/>
      <w:pBdr>
        <w:bottom w:val="double" w:sz="6" w:space="0" w:color="auto"/>
      </w:pBdr>
      <w:tabs>
        <w:tab w:val="left" w:pos="851"/>
      </w:tabs>
    </w:pPr>
    <w:rPr>
      <w:sz w:val="20"/>
      <w:szCs w:val="20"/>
      <w:lang w:bidi="ar-SA"/>
    </w:rPr>
  </w:style>
  <w:style w:type="paragraph" w:styleId="NoSpacing">
    <w:name w:val="No Spacing"/>
    <w:uiPriority w:val="20"/>
    <w:rsid w:val="00E0050C"/>
    <w:pPr>
      <w:widowControl w:val="0"/>
    </w:pPr>
    <w:rPr>
      <w:rFonts w:cstheme="minorBidi"/>
      <w:lang w:val="en-GB"/>
    </w:rPr>
  </w:style>
  <w:style w:type="paragraph" w:styleId="Subtitle">
    <w:name w:val="Subtitle"/>
    <w:basedOn w:val="Normal"/>
    <w:next w:val="Normal"/>
    <w:link w:val="SubtitleChar"/>
    <w:uiPriority w:val="11"/>
    <w:rsid w:val="00E2450C"/>
    <w:pPr>
      <w:widowControl/>
      <w:numPr>
        <w:ilvl w:val="1"/>
      </w:numPr>
      <w:ind w:left="567" w:hanging="567"/>
    </w:pPr>
    <w:rPr>
      <w:rFonts w:asciiTheme="majorHAnsi" w:eastAsiaTheme="majorEastAsia" w:hAnsiTheme="majorHAnsi" w:cstheme="majorBidi"/>
      <w:i/>
      <w:iCs/>
      <w:color w:val="4F81BD" w:themeColor="accent1"/>
      <w:spacing w:val="15"/>
      <w:sz w:val="24"/>
      <w:lang w:bidi="ar-SA"/>
    </w:rPr>
  </w:style>
  <w:style w:type="character" w:customStyle="1" w:styleId="SubtitleChar">
    <w:name w:val="Subtitle Char"/>
    <w:basedOn w:val="DefaultParagraphFont"/>
    <w:link w:val="Subtitle"/>
    <w:uiPriority w:val="11"/>
    <w:rsid w:val="00E2450C"/>
    <w:rPr>
      <w:rFonts w:asciiTheme="majorHAnsi" w:eastAsiaTheme="majorEastAsia" w:hAnsiTheme="majorHAnsi" w:cstheme="majorBidi"/>
      <w:i/>
      <w:iCs/>
      <w:color w:val="4F81BD" w:themeColor="accent1"/>
      <w:spacing w:val="15"/>
      <w:sz w:val="24"/>
      <w:szCs w:val="24"/>
      <w:lang w:val="en-GB"/>
    </w:rPr>
  </w:style>
  <w:style w:type="character" w:styleId="IntenseEmphasis">
    <w:name w:val="Intense Emphasis"/>
    <w:basedOn w:val="DefaultParagraphFont"/>
    <w:uiPriority w:val="21"/>
    <w:rsid w:val="00DF4A30"/>
    <w:rPr>
      <w:b/>
      <w:bCs/>
      <w:i/>
      <w:iCs/>
      <w:color w:val="4F81BD" w:themeColor="accent1"/>
    </w:rPr>
  </w:style>
  <w:style w:type="paragraph" w:styleId="ListParagraph">
    <w:name w:val="List Paragraph"/>
    <w:basedOn w:val="Normal"/>
    <w:uiPriority w:val="34"/>
    <w:rsid w:val="00DF4A30"/>
    <w:pPr>
      <w:widowControl/>
      <w:ind w:left="720"/>
      <w:contextualSpacing/>
    </w:pPr>
    <w:rPr>
      <w:rFonts w:eastAsiaTheme="minorHAnsi" w:cstheme="minorBidi"/>
      <w:szCs w:val="22"/>
      <w:lang w:bidi="ar-SA"/>
    </w:rPr>
  </w:style>
  <w:style w:type="paragraph" w:customStyle="1" w:styleId="Default">
    <w:name w:val="Default"/>
    <w:rsid w:val="00DF5478"/>
    <w:pPr>
      <w:autoSpaceDE w:val="0"/>
      <w:autoSpaceDN w:val="0"/>
      <w:adjustRightInd w:val="0"/>
    </w:pPr>
    <w:rPr>
      <w:rFonts w:ascii="Times New Roman" w:eastAsia="Times New Roman" w:hAnsi="Times New Roman" w:cs="Times New Roman"/>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FSANZ Record" ma:contentTypeID="0x01010004C4C934AD08B647A78FCADD498BE3190200326A638932699E48A89F1995A4895C37" ma:contentTypeVersion="40" ma:contentTypeDescription="FSANZ Record" ma:contentTypeScope="" ma:versionID="b1136f177ddd6bf22f969cfff7e7a501">
  <xsd:schema xmlns:xsd="http://www.w3.org/2001/XMLSchema" xmlns:xs="http://www.w3.org/2001/XMLSchema" xmlns:p="http://schemas.microsoft.com/office/2006/metadata/properties" xmlns:ns3="ec50576e-4a27-4780-a1e1-e59563bc70b8" xmlns:ns4="ff5de93e-c5e8-4efc-a1bd-21450292fcfe" targetNamespace="http://schemas.microsoft.com/office/2006/metadata/properties" ma:root="true" ma:fieldsID="2329e03be1326ba43c92e7f21fdfd65c" ns3:_="" ns4:_="">
    <xsd:import namespace="ec50576e-4a27-4780-a1e1-e59563bc70b8"/>
    <xsd:import namespace="ff5de93e-c5e8-4efc-a1bd-21450292fcfe"/>
    <xsd:element name="properties">
      <xsd:complexType>
        <xsd:sequence>
          <xsd:element name="documentManagement">
            <xsd:complexType>
              <xsd:all>
                <xsd:element ref="ns3:bd06d2da0152468b9236b575a71e0e7c" minOccurs="0"/>
                <xsd:element ref="ns3:TaxCatchAll" minOccurs="0"/>
                <xsd:element ref="ns3:TaxCatchAllLabel" minOccurs="0"/>
                <xsd:element ref="ns3:Related_x0020_project" minOccurs="0"/>
                <xsd:element ref="ns3:a41428b017d04df981d58ffdf035d7b8"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50576e-4a27-4780-a1e1-e59563bc70b8" elementFormDefault="qualified">
    <xsd:import namespace="http://schemas.microsoft.com/office/2006/documentManagement/types"/>
    <xsd:import namespace="http://schemas.microsoft.com/office/infopath/2007/PartnerControls"/>
    <xsd:element name="bd06d2da0152468b9236b575a71e0e7c" ma:index="9" ma:taxonomy="true" ma:internalName="bd06d2da0152468b9236b575a71e0e7c" ma:taxonomyFieldName="BCS_" ma:displayName="BCS" ma:indexed="true" ma:readOnly="false" ma:default="" ma:fieldId="{bd06d2da-0152-468b-9236-b575a71e0e7c}" ma:sspId="8959f586-1386-49a0-8f25-29490ba8c513" ma:termSetId="fc8f01d6-1aad-49dd-91fa-931823794f85"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78d294b4-5784-4e73-8f09-0a8b97b502e2}" ma:internalName="TaxCatchAll" ma:showField="CatchAllData" ma:web="ff5de93e-c5e8-4efc-a1bd-21450292fcfe">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78d294b4-5784-4e73-8f09-0a8b97b502e2}" ma:internalName="TaxCatchAllLabel" ma:readOnly="true" ma:showField="CatchAllDataLabel" ma:web="ff5de93e-c5e8-4efc-a1bd-21450292fcfe">
      <xsd:complexType>
        <xsd:complexContent>
          <xsd:extension base="dms:MultiChoiceLookup">
            <xsd:sequence>
              <xsd:element name="Value" type="dms:Lookup" maxOccurs="unbounded" minOccurs="0" nillable="true"/>
            </xsd:sequence>
          </xsd:extension>
        </xsd:complexContent>
      </xsd:complexType>
    </xsd:element>
    <xsd:element name="Related_x0020_project" ma:index="13" nillable="true" ma:displayName="Related project" ma:description="Project ID this item relates to. eg: W1234" ma:internalName="Related_x0020_project">
      <xsd:simpleType>
        <xsd:restriction base="dms:Text">
          <xsd:maxLength value="255"/>
        </xsd:restriction>
      </xsd:simpleType>
    </xsd:element>
    <xsd:element name="a41428b017d04df981d58ffdf035d7b8" ma:index="14" nillable="true" ma:taxonomy="true" ma:internalName="a41428b017d04df981d58ffdf035d7b8" ma:taxonomyFieldName="DisposalClass" ma:displayName="DisposalClass" ma:readOnly="false" ma:default="" ma:fieldId="{a41428b0-17d0-4df9-81d5-8ffdf035d7b8}" ma:sspId="8959f586-1386-49a0-8f25-29490ba8c513" ma:termSetId="4886b3e6-2651-43e1-8d8c-92aa8c291d4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f5de93e-c5e8-4efc-a1bd-21450292fcfe" elementFormDefault="qualified">
    <xsd:import namespace="http://schemas.microsoft.com/office/2006/documentManagement/types"/>
    <xsd:import namespace="http://schemas.microsoft.com/office/infopath/2007/PartnerControls"/>
    <xsd:element name="_dlc_DocId" ma:index="16" nillable="true" ma:displayName="Document ID Value" ma:description="The value of the document ID assigned to this item." ma:internalName="_dlc_DocId" ma:readOnly="true">
      <xsd:simpleType>
        <xsd:restriction base="dms:Text"/>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8"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8959f586-1386-49a0-8f25-29490ba8c513" ContentTypeId="0x01010004C4C934AD08B647A78FCADD498BE31902" PreviousValue="false"/>
</file>

<file path=customXml/item3.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Related_x0020_project xmlns="ec50576e-4a27-4780-a1e1-e59563bc70b8" xsi:nil="true"/>
    <TaxCatchAll xmlns="ec50576e-4a27-4780-a1e1-e59563bc70b8">
      <Value>846</Value>
    </TaxCatchAll>
    <a41428b017d04df981d58ffdf035d7b8 xmlns="ec50576e-4a27-4780-a1e1-e59563bc70b8">
      <Terms xmlns="http://schemas.microsoft.com/office/infopath/2007/PartnerControls"/>
    </a41428b017d04df981d58ffdf035d7b8>
    <bd06d2da0152468b9236b575a71e0e7c xmlns="ec50576e-4a27-4780-a1e1-e59563bc70b8">
      <Terms xmlns="http://schemas.microsoft.com/office/infopath/2007/PartnerControls">
        <TermInfo xmlns="http://schemas.microsoft.com/office/infopath/2007/PartnerControls">
          <TermName>Instruments</TermName>
          <TermId>4a8ff5e5-1f0e-4751-ab44-bc0d33b46a80</TermId>
        </TermInfo>
      </Terms>
    </bd06d2da0152468b9236b575a71e0e7c>
    <_dlc_DocId xmlns="ff5de93e-c5e8-4efc-a1bd-21450292fcfe">X3VAMR3A5FUY-552-4950</_dlc_DocId>
    <_dlc_DocIdUrl xmlns="ff5de93e-c5e8-4efc-a1bd-21450292fcfe">
      <Url>http://teams/Sections/RAP/_layouts/15/DocIdRedir.aspx?ID=X3VAMR3A5FUY-552-4950</Url>
      <Description>X3VAMR3A5FUY-552-4950</Description>
    </_dlc_DocIdUrl>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676D38-17B5-4CD0-848F-E533C21AD0DC}"/>
</file>

<file path=customXml/itemProps2.xml><?xml version="1.0" encoding="utf-8"?>
<ds:datastoreItem xmlns:ds="http://schemas.openxmlformats.org/officeDocument/2006/customXml" ds:itemID="{397AFB9B-B295-48F3-BE6B-750FC31C0432}"/>
</file>

<file path=customXml/itemProps3.xml><?xml version="1.0" encoding="utf-8"?>
<ds:datastoreItem xmlns:ds="http://schemas.openxmlformats.org/officeDocument/2006/customXml" ds:itemID="{14DE0DBD-60C5-4652-9EA4-B8E2EE41FB74}"/>
</file>

<file path=customXml/itemProps4.xml><?xml version="1.0" encoding="utf-8"?>
<ds:datastoreItem xmlns:ds="http://schemas.openxmlformats.org/officeDocument/2006/customXml" ds:itemID="{BBE14E8D-F975-43C9-B8E8-C277E9345E27}"/>
</file>

<file path=customXml/itemProps5.xml><?xml version="1.0" encoding="utf-8"?>
<ds:datastoreItem xmlns:ds="http://schemas.openxmlformats.org/officeDocument/2006/customXml" ds:itemID="{74DF13D3-3647-49F7-BF6D-D75CD9FFF2C5}"/>
</file>

<file path=customXml/itemProps6.xml><?xml version="1.0" encoding="utf-8"?>
<ds:datastoreItem xmlns:ds="http://schemas.openxmlformats.org/officeDocument/2006/customXml" ds:itemID="{59081424-8B7F-4F62-8494-F380E1852EF2}"/>
</file>

<file path=docProps/app.xml><?xml version="1.0" encoding="utf-8"?>
<Properties xmlns="http://schemas.openxmlformats.org/officeDocument/2006/extended-properties" xmlns:vt="http://schemas.openxmlformats.org/officeDocument/2006/docPropsVTypes">
  <Template>Normal.dotm</Template>
  <TotalTime>0</TotalTime>
  <Pages>2</Pages>
  <Words>644</Words>
  <Characters>3675</Characters>
  <Application>Microsoft Office Word</Application>
  <DocSecurity>0</DocSecurity>
  <Lines>30</Lines>
  <Paragraphs>8</Paragraphs>
  <ScaleCrop>false</ScaleCrop>
  <Company>Foodstandards</Company>
  <LinksUpToDate>false</LinksUpToDate>
  <CharactersWithSpaces>4311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humphc</dc:creator>
  <cp:lastModifiedBy>humphc</cp:lastModifiedBy>
  <cp:revision>1</cp:revision>
  <dcterms:created xsi:type="dcterms:W3CDTF">2017-01-09T23:05:00Z</dcterms:created>
  <dcterms:modified xsi:type="dcterms:W3CDTF">2017-01-09T23:05:00Z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0x01010004C4C934AD08B647A78FCADD498BE3190200326A638932699E48A89F1995A4895C37</vt:lpwstr>
  </property>
  <property fmtid="{D5CDD505-2E9C-101B-9397-08002B2CF9AE}" pid="3" name="DisposalClass">
    <vt:lpwstr/>
  </property>
  <property fmtid="{D5CDD505-2E9C-101B-9397-08002B2CF9AE}" pid="4" name="BCS_">
    <vt:lpwstr>846;#Instruments|4a8ff5e5-1f0e-4751-ab44-bc0d33b46a80</vt:lpwstr>
  </property>
  <property fmtid="{D5CDD505-2E9C-101B-9397-08002B2CF9AE}" pid="5" name="_dlc_DocIdItemGuid">
    <vt:lpwstr>c2c90304-20fb-405c-8ced-f866f00fe3f1</vt:lpwstr>
  </property>
</Properties>
</file>