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45D0" w14:textId="77777777" w:rsidR="00FE6EF4" w:rsidRPr="00695D40" w:rsidRDefault="00FE6EF4" w:rsidP="00FE6EF4">
      <w:pPr>
        <w:tabs>
          <w:tab w:val="left" w:pos="4110"/>
        </w:tabs>
      </w:pPr>
    </w:p>
    <w:p w14:paraId="2021EEC4" w14:textId="77777777" w:rsidR="00FE6EF4" w:rsidRDefault="00FE6EF4" w:rsidP="00FE6EF4"/>
    <w:p w14:paraId="50D1A381" w14:textId="77777777" w:rsidR="00FE6EF4" w:rsidRDefault="00FE6EF4" w:rsidP="00FE6EF4"/>
    <w:p w14:paraId="157A5E96" w14:textId="77777777" w:rsidR="00FE6EF4" w:rsidRDefault="00FE6EF4" w:rsidP="00FE6EF4">
      <w:pPr>
        <w:tabs>
          <w:tab w:val="left" w:pos="2085"/>
        </w:tabs>
      </w:pPr>
      <w:r>
        <w:tab/>
      </w:r>
    </w:p>
    <w:p w14:paraId="128B685A" w14:textId="77777777" w:rsidR="00FE6EF4" w:rsidRDefault="00FE6EF4" w:rsidP="00FE6EF4">
      <w:pPr>
        <w:tabs>
          <w:tab w:val="left" w:pos="2085"/>
        </w:tabs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7E9B4E" wp14:editId="2718DE4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4600" cy="1089025"/>
            <wp:effectExtent l="0" t="0" r="6350" b="0"/>
            <wp:wrapSquare wrapText="bothSides"/>
            <wp:docPr id="2" name="Picture 2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92EFF98" w14:textId="45659EF8" w:rsidR="00FE6EF4" w:rsidRDefault="0000030F" w:rsidP="00FE6EF4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Norfolk Island </w:t>
      </w:r>
      <w:r w:rsidR="00674F03" w:rsidRPr="00740BD5">
        <w:rPr>
          <w:rFonts w:ascii="Times New Roman" w:hAnsi="Times New Roman" w:cs="Times New Roman"/>
          <w:sz w:val="36"/>
          <w:szCs w:val="36"/>
        </w:rPr>
        <w:t>Employment</w:t>
      </w:r>
      <w:r w:rsidR="008445B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8445B8" w:rsidRPr="00740BD5">
        <w:rPr>
          <w:rFonts w:ascii="Times New Roman" w:hAnsi="Times New Roman" w:cs="Times New Roman"/>
          <w:sz w:val="36"/>
          <w:szCs w:val="36"/>
        </w:rPr>
        <w:t>(</w:t>
      </w:r>
      <w:r w:rsidR="008445B8">
        <w:rPr>
          <w:rFonts w:ascii="Times New Roman" w:hAnsi="Times New Roman" w:cs="Times New Roman"/>
          <w:sz w:val="36"/>
          <w:szCs w:val="36"/>
        </w:rPr>
        <w:t>Show Day)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74F03">
        <w:rPr>
          <w:rFonts w:ascii="Times New Roman" w:hAnsi="Times New Roman" w:cs="Times New Roman"/>
          <w:sz w:val="36"/>
          <w:szCs w:val="36"/>
        </w:rPr>
        <w:t xml:space="preserve">Declaration </w:t>
      </w:r>
      <w:r w:rsidR="00FE6EF4" w:rsidRPr="00342147">
        <w:rPr>
          <w:rFonts w:ascii="Times New Roman" w:hAnsi="Times New Roman" w:cs="Times New Roman"/>
          <w:sz w:val="36"/>
          <w:szCs w:val="36"/>
        </w:rPr>
        <w:t>201</w:t>
      </w:r>
      <w:r w:rsidR="00BB515A">
        <w:rPr>
          <w:rFonts w:ascii="Times New Roman" w:hAnsi="Times New Roman" w:cs="Times New Roman"/>
          <w:sz w:val="36"/>
          <w:szCs w:val="36"/>
        </w:rPr>
        <w:t>7</w:t>
      </w:r>
    </w:p>
    <w:p w14:paraId="0ADBA223" w14:textId="71B0A0CD" w:rsidR="00674F03" w:rsidRDefault="00674F03" w:rsidP="00674F03">
      <w:pPr>
        <w:rPr>
          <w:lang w:eastAsia="en-US"/>
        </w:rPr>
      </w:pPr>
    </w:p>
    <w:p w14:paraId="2015BEC1" w14:textId="77777777" w:rsidR="00FE4ED3" w:rsidRPr="00674F03" w:rsidRDefault="00FE4ED3" w:rsidP="00674F03">
      <w:pPr>
        <w:rPr>
          <w:lang w:eastAsia="en-US"/>
        </w:rPr>
      </w:pPr>
    </w:p>
    <w:p w14:paraId="62FCD698" w14:textId="6690685B" w:rsidR="00FE6EF4" w:rsidRPr="00342147" w:rsidRDefault="00FE6EF4" w:rsidP="00FE6EF4">
      <w:pPr>
        <w:spacing w:before="120"/>
        <w:jc w:val="both"/>
      </w:pPr>
      <w:r w:rsidRPr="00342147">
        <w:t xml:space="preserve">I, </w:t>
      </w:r>
      <w:r w:rsidR="003C19C6" w:rsidRPr="003C19C6">
        <w:rPr>
          <w:b/>
        </w:rPr>
        <w:t>GARY HARDGRAVE</w:t>
      </w:r>
      <w:r w:rsidRPr="00342147">
        <w:t xml:space="preserve">, </w:t>
      </w:r>
      <w:r w:rsidR="00EB63D7">
        <w:t>a delegate of the Commonwealth Minister</w:t>
      </w:r>
      <w:r w:rsidR="007C2A48" w:rsidRPr="003C19C6">
        <w:t>,</w:t>
      </w:r>
      <w:r w:rsidRPr="003C19C6">
        <w:t xml:space="preserve"> </w:t>
      </w:r>
      <w:r w:rsidR="0000030F">
        <w:t xml:space="preserve">make this </w:t>
      </w:r>
      <w:r w:rsidR="00C35589">
        <w:t xml:space="preserve">declaration </w:t>
      </w:r>
      <w:r w:rsidRPr="003C19C6">
        <w:t>under</w:t>
      </w:r>
      <w:r w:rsidR="00EB63D7" w:rsidRPr="003C19C6">
        <w:t xml:space="preserve"> </w:t>
      </w:r>
      <w:r w:rsidR="007E6F61" w:rsidRPr="003C19C6">
        <w:t>sub</w:t>
      </w:r>
      <w:r w:rsidR="009B5CF0" w:rsidRPr="003C19C6">
        <w:t>section</w:t>
      </w:r>
      <w:r w:rsidR="00C66336" w:rsidRPr="003C19C6">
        <w:t> </w:t>
      </w:r>
      <w:r w:rsidR="003C19C6" w:rsidRPr="003C19C6">
        <w:t xml:space="preserve">9(2) </w:t>
      </w:r>
      <w:r w:rsidR="00C66336" w:rsidRPr="003C19C6">
        <w:t>of</w:t>
      </w:r>
      <w:r w:rsidR="00F46846">
        <w:t xml:space="preserve"> the </w:t>
      </w:r>
      <w:r w:rsidR="00F46846">
        <w:rPr>
          <w:i/>
        </w:rPr>
        <w:t xml:space="preserve">Employment Act 1988 </w:t>
      </w:r>
      <w:r w:rsidR="00F46846">
        <w:t>(NI)</w:t>
      </w:r>
      <w:r w:rsidRPr="003C19C6">
        <w:t>.</w:t>
      </w:r>
    </w:p>
    <w:p w14:paraId="18C17889" w14:textId="77777777" w:rsidR="00FE6EF4" w:rsidRPr="00342147" w:rsidRDefault="00FE6EF4" w:rsidP="00FE6EF4">
      <w:pPr>
        <w:pStyle w:val="Date"/>
        <w:tabs>
          <w:tab w:val="right" w:pos="3686"/>
        </w:tabs>
        <w:spacing w:line="300" w:lineRule="exact"/>
      </w:pPr>
    </w:p>
    <w:p w14:paraId="5139E826" w14:textId="77777777" w:rsidR="00FE6EF4" w:rsidRPr="00342147" w:rsidRDefault="00FE6EF4" w:rsidP="00FE6EF4">
      <w:pPr>
        <w:pStyle w:val="Date"/>
        <w:tabs>
          <w:tab w:val="right" w:pos="3686"/>
        </w:tabs>
        <w:spacing w:line="300" w:lineRule="exact"/>
      </w:pPr>
    </w:p>
    <w:p w14:paraId="358BE57A" w14:textId="77777777" w:rsidR="00FE6EF4" w:rsidRPr="00342147" w:rsidRDefault="00FE6EF4" w:rsidP="00FE6EF4">
      <w:pPr>
        <w:pStyle w:val="Date"/>
        <w:tabs>
          <w:tab w:val="right" w:pos="3686"/>
        </w:tabs>
        <w:spacing w:line="300" w:lineRule="exact"/>
      </w:pPr>
    </w:p>
    <w:p w14:paraId="52EF53D5" w14:textId="6163E3A5" w:rsidR="00FE6EF4" w:rsidRPr="00342147" w:rsidRDefault="001C1527" w:rsidP="00FE6EF4">
      <w:pPr>
        <w:pStyle w:val="Date"/>
        <w:tabs>
          <w:tab w:val="right" w:pos="3686"/>
        </w:tabs>
        <w:spacing w:line="300" w:lineRule="exact"/>
      </w:pPr>
      <w:bookmarkStart w:id="0" w:name="Year"/>
      <w:r>
        <w:t xml:space="preserve">Dated 24 February </w:t>
      </w:r>
      <w:r w:rsidR="00FE6EF4" w:rsidRPr="00342147">
        <w:t>20</w:t>
      </w:r>
      <w:bookmarkEnd w:id="0"/>
      <w:r w:rsidR="00FE6EF4" w:rsidRPr="00342147">
        <w:t>1</w:t>
      </w:r>
      <w:r w:rsidR="00EF6E1A">
        <w:t>7</w:t>
      </w:r>
    </w:p>
    <w:p w14:paraId="1FC60251" w14:textId="77777777" w:rsidR="001C1527" w:rsidRDefault="001C1527" w:rsidP="00FE6EF4">
      <w:pPr>
        <w:pStyle w:val="Index1"/>
        <w:ind w:left="0" w:firstLine="0"/>
      </w:pPr>
    </w:p>
    <w:p w14:paraId="426FFC67" w14:textId="639D2CA1" w:rsidR="00FE6EF4" w:rsidRPr="00342147" w:rsidRDefault="001C1527" w:rsidP="00FE6EF4">
      <w:pPr>
        <w:pStyle w:val="Index1"/>
        <w:ind w:left="0" w:firstLine="0"/>
      </w:pPr>
      <w:bookmarkStart w:id="1" w:name="_GoBack"/>
      <w:bookmarkEnd w:id="1"/>
      <w:r>
        <w:t>signed</w:t>
      </w:r>
    </w:p>
    <w:p w14:paraId="5D32D614" w14:textId="77777777" w:rsidR="00FE6EF4" w:rsidRPr="00342147" w:rsidRDefault="00FE6EF4" w:rsidP="00FE6EF4">
      <w:pPr>
        <w:rPr>
          <w:lang w:eastAsia="en-US"/>
        </w:rPr>
      </w:pPr>
    </w:p>
    <w:p w14:paraId="2D74447E" w14:textId="1C9BE2F8" w:rsidR="00FE6EF4" w:rsidRPr="00342147" w:rsidRDefault="00366DF9" w:rsidP="00FE6EF4">
      <w:pPr>
        <w:spacing w:line="240" w:lineRule="exact"/>
      </w:pPr>
      <w:r>
        <w:rPr>
          <w:b/>
        </w:rPr>
        <w:t>G</w:t>
      </w:r>
      <w:r w:rsidR="003C19C6">
        <w:rPr>
          <w:b/>
        </w:rPr>
        <w:t>ARY HARDGRAVE</w:t>
      </w:r>
      <w:r w:rsidR="00FE6EF4" w:rsidRPr="00342147">
        <w:br/>
      </w:r>
      <w:r w:rsidR="003C19C6">
        <w:t xml:space="preserve">Administrator of Norfolk Island </w:t>
      </w:r>
    </w:p>
    <w:p w14:paraId="6074681F" w14:textId="77777777" w:rsidR="00FE6EF4" w:rsidRDefault="00FE6EF4" w:rsidP="00FE6EF4">
      <w:pPr>
        <w:spacing w:line="240" w:lineRule="exact"/>
      </w:pPr>
    </w:p>
    <w:p w14:paraId="6CCB4FA4" w14:textId="77777777" w:rsidR="00FE6EF4" w:rsidRPr="004B217C" w:rsidRDefault="00FE6EF4" w:rsidP="00FE6EF4"/>
    <w:p w14:paraId="4EBB3360" w14:textId="77777777" w:rsidR="00FE6EF4" w:rsidRPr="004B217C" w:rsidRDefault="00FE6EF4" w:rsidP="00FE6EF4"/>
    <w:p w14:paraId="7EAEB9D2" w14:textId="77777777" w:rsidR="00FE6EF4" w:rsidRDefault="00FE6EF4" w:rsidP="00FE6EF4">
      <w:pPr>
        <w:ind w:firstLine="720"/>
        <w:sectPr w:rsidR="00FE6EF4" w:rsidSect="00FE6EF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720" w:footer="720" w:gutter="0"/>
          <w:pgNumType w:start="0"/>
          <w:cols w:space="708"/>
          <w:titlePg/>
          <w:docGrid w:linePitch="360"/>
        </w:sectPr>
      </w:pPr>
    </w:p>
    <w:p w14:paraId="0FC4B925" w14:textId="5697D7E7" w:rsidR="00FE6EF4" w:rsidRPr="004B217C" w:rsidRDefault="00FE6EF4" w:rsidP="00FE6EF4">
      <w:pPr>
        <w:sectPr w:rsidR="00FE6EF4" w:rsidRPr="004B217C" w:rsidSect="00EA491D">
          <w:headerReference w:type="default" r:id="rId13"/>
          <w:type w:val="continuous"/>
          <w:pgSz w:w="11906" w:h="16838" w:code="9"/>
          <w:pgMar w:top="1440" w:right="1797" w:bottom="1440" w:left="1797" w:header="720" w:footer="720" w:gutter="0"/>
          <w:pgNumType w:start="1"/>
          <w:cols w:space="708"/>
          <w:titlePg/>
          <w:docGrid w:linePitch="360"/>
        </w:sectPr>
      </w:pPr>
    </w:p>
    <w:p w14:paraId="08FF6B27" w14:textId="1FF7525C" w:rsidR="00FE6EF4" w:rsidRPr="00814238" w:rsidRDefault="00FE6EF4" w:rsidP="00FE6EF4">
      <w:pPr>
        <w:pStyle w:val="A1"/>
        <w:ind w:left="0" w:firstLine="0"/>
        <w:rPr>
          <w:rFonts w:ascii="Times New Roman" w:hAnsi="Times New Roman"/>
        </w:rPr>
      </w:pPr>
      <w:r w:rsidRPr="00814238">
        <w:rPr>
          <w:rStyle w:val="CharSectno"/>
          <w:rFonts w:ascii="Times New Roman" w:hAnsi="Times New Roman"/>
          <w:szCs w:val="22"/>
        </w:rPr>
        <w:lastRenderedPageBreak/>
        <w:t>1</w:t>
      </w:r>
      <w:r w:rsidRPr="00814238">
        <w:rPr>
          <w:rFonts w:ascii="Times New Roman" w:hAnsi="Times New Roman"/>
          <w:szCs w:val="22"/>
        </w:rPr>
        <w:tab/>
        <w:t xml:space="preserve">    </w:t>
      </w:r>
      <w:r w:rsidRPr="00814238">
        <w:rPr>
          <w:rFonts w:ascii="Times New Roman" w:hAnsi="Times New Roman"/>
        </w:rPr>
        <w:t>Name of Instrument</w:t>
      </w:r>
    </w:p>
    <w:p w14:paraId="7C351E62" w14:textId="6AB06FA0" w:rsidR="00674F03" w:rsidRDefault="00FE6EF4" w:rsidP="00674F03">
      <w:pPr>
        <w:spacing w:before="120"/>
        <w:ind w:left="958"/>
      </w:pPr>
      <w:r w:rsidRPr="00814238">
        <w:t xml:space="preserve">This instrument is the </w:t>
      </w:r>
      <w:r w:rsidR="0000030F">
        <w:rPr>
          <w:i/>
        </w:rPr>
        <w:t xml:space="preserve">Norfolk Island </w:t>
      </w:r>
      <w:r w:rsidR="00674F03">
        <w:rPr>
          <w:i/>
        </w:rPr>
        <w:t>Employment</w:t>
      </w:r>
      <w:r w:rsidR="00B84BB5">
        <w:rPr>
          <w:i/>
        </w:rPr>
        <w:t xml:space="preserve"> (Show Day)</w:t>
      </w:r>
      <w:r w:rsidR="00FE4ED3">
        <w:rPr>
          <w:i/>
        </w:rPr>
        <w:t xml:space="preserve"> </w:t>
      </w:r>
      <w:r w:rsidR="00674F03">
        <w:rPr>
          <w:i/>
        </w:rPr>
        <w:t>Declaration</w:t>
      </w:r>
      <w:r w:rsidR="00FE4ED3">
        <w:rPr>
          <w:i/>
        </w:rPr>
        <w:t xml:space="preserve"> </w:t>
      </w:r>
      <w:r w:rsidR="00517D13" w:rsidRPr="00814238">
        <w:rPr>
          <w:i/>
        </w:rPr>
        <w:t>201</w:t>
      </w:r>
      <w:r w:rsidR="00BB515A">
        <w:rPr>
          <w:i/>
        </w:rPr>
        <w:t>7</w:t>
      </w:r>
      <w:r w:rsidR="00517D13" w:rsidRPr="00814238">
        <w:t>.</w:t>
      </w:r>
    </w:p>
    <w:p w14:paraId="3150BB67" w14:textId="77777777" w:rsidR="00674F03" w:rsidRDefault="00674F03" w:rsidP="00674F03">
      <w:pPr>
        <w:spacing w:before="120"/>
      </w:pPr>
    </w:p>
    <w:p w14:paraId="2C21AA2E" w14:textId="5690BB6E" w:rsidR="00FE6EF4" w:rsidRPr="00674F03" w:rsidRDefault="00FE6EF4" w:rsidP="00674F03">
      <w:pPr>
        <w:spacing w:before="120"/>
        <w:rPr>
          <w:b/>
        </w:rPr>
      </w:pPr>
      <w:r w:rsidRPr="00674F03">
        <w:rPr>
          <w:rStyle w:val="CharSectno"/>
          <w:b/>
        </w:rPr>
        <w:t>2</w:t>
      </w:r>
      <w:r w:rsidRPr="00674F03">
        <w:rPr>
          <w:b/>
        </w:rPr>
        <w:tab/>
      </w:r>
      <w:r w:rsidR="00674F03" w:rsidRPr="00674F03">
        <w:rPr>
          <w:b/>
        </w:rPr>
        <w:t xml:space="preserve">    </w:t>
      </w:r>
      <w:r w:rsidRPr="00674F03">
        <w:rPr>
          <w:b/>
        </w:rPr>
        <w:t>Commencement</w:t>
      </w:r>
    </w:p>
    <w:p w14:paraId="0EE80909" w14:textId="77777777" w:rsidR="00674F03" w:rsidRDefault="00FE6EF4" w:rsidP="00674F03">
      <w:pPr>
        <w:spacing w:before="120"/>
        <w:ind w:left="958"/>
      </w:pPr>
      <w:r w:rsidRPr="00814238">
        <w:t xml:space="preserve">This instrument commences </w:t>
      </w:r>
      <w:r w:rsidR="00F46846">
        <w:t>the day after it is registered.</w:t>
      </w:r>
    </w:p>
    <w:p w14:paraId="5528D714" w14:textId="77777777" w:rsidR="00674F03" w:rsidRDefault="00674F03" w:rsidP="00674F03">
      <w:pPr>
        <w:spacing w:before="120"/>
        <w:ind w:left="958"/>
      </w:pPr>
    </w:p>
    <w:p w14:paraId="3FE4DFF1" w14:textId="27C5AFF6" w:rsidR="00AF4429" w:rsidRPr="00AF4429" w:rsidRDefault="00440004" w:rsidP="00674F03">
      <w:pPr>
        <w:pStyle w:val="definition"/>
        <w:ind w:left="0"/>
        <w:jc w:val="left"/>
        <w:rPr>
          <w:b/>
          <w:szCs w:val="22"/>
        </w:rPr>
      </w:pPr>
      <w:r>
        <w:rPr>
          <w:b/>
          <w:szCs w:val="22"/>
        </w:rPr>
        <w:t>3</w:t>
      </w:r>
      <w:r w:rsidR="00AF4429" w:rsidRPr="00AF4429">
        <w:rPr>
          <w:b/>
          <w:szCs w:val="22"/>
        </w:rPr>
        <w:tab/>
        <w:t xml:space="preserve">    Authority </w:t>
      </w:r>
    </w:p>
    <w:p w14:paraId="119C81D0" w14:textId="0F20E71E" w:rsidR="00AF4429" w:rsidRPr="00AF4429" w:rsidRDefault="00AF4429" w:rsidP="00674F03">
      <w:pPr>
        <w:pStyle w:val="definition"/>
        <w:ind w:left="0"/>
        <w:jc w:val="left"/>
        <w:rPr>
          <w:szCs w:val="22"/>
        </w:rPr>
      </w:pPr>
      <w:r>
        <w:rPr>
          <w:szCs w:val="22"/>
        </w:rPr>
        <w:tab/>
        <w:t xml:space="preserve">    This </w:t>
      </w:r>
      <w:r w:rsidR="00727504">
        <w:rPr>
          <w:szCs w:val="22"/>
        </w:rPr>
        <w:t xml:space="preserve">instrument </w:t>
      </w:r>
      <w:r>
        <w:rPr>
          <w:szCs w:val="22"/>
        </w:rPr>
        <w:t>is made under</w:t>
      </w:r>
      <w:r w:rsidR="002028C9">
        <w:rPr>
          <w:szCs w:val="22"/>
        </w:rPr>
        <w:t xml:space="preserve"> s</w:t>
      </w:r>
      <w:r w:rsidR="007523DA">
        <w:rPr>
          <w:szCs w:val="22"/>
        </w:rPr>
        <w:t>ubs</w:t>
      </w:r>
      <w:r w:rsidR="002028C9">
        <w:rPr>
          <w:szCs w:val="22"/>
        </w:rPr>
        <w:t>ection 9</w:t>
      </w:r>
      <w:r w:rsidR="007046E6">
        <w:rPr>
          <w:szCs w:val="22"/>
        </w:rPr>
        <w:t>(</w:t>
      </w:r>
      <w:r w:rsidR="00F46846">
        <w:rPr>
          <w:szCs w:val="22"/>
        </w:rPr>
        <w:t>2</w:t>
      </w:r>
      <w:r w:rsidR="002028C9">
        <w:rPr>
          <w:szCs w:val="22"/>
        </w:rPr>
        <w:t>) of</w:t>
      </w:r>
      <w:r>
        <w:rPr>
          <w:szCs w:val="22"/>
        </w:rPr>
        <w:t xml:space="preserve"> the </w:t>
      </w:r>
      <w:r>
        <w:rPr>
          <w:i/>
          <w:szCs w:val="22"/>
        </w:rPr>
        <w:t xml:space="preserve">Employment Act 1988 </w:t>
      </w:r>
      <w:r>
        <w:rPr>
          <w:szCs w:val="22"/>
        </w:rPr>
        <w:t>(NI).</w:t>
      </w:r>
    </w:p>
    <w:p w14:paraId="4D5B4759" w14:textId="77777777" w:rsidR="00D67DFD" w:rsidRDefault="00AF4429" w:rsidP="00674F03">
      <w:pPr>
        <w:pStyle w:val="definition"/>
        <w:ind w:left="0"/>
        <w:jc w:val="left"/>
        <w:rPr>
          <w:szCs w:val="22"/>
        </w:rPr>
      </w:pPr>
      <w:r>
        <w:rPr>
          <w:szCs w:val="22"/>
        </w:rPr>
        <w:tab/>
        <w:t xml:space="preserve">     </w:t>
      </w:r>
    </w:p>
    <w:p w14:paraId="4834D72D" w14:textId="06CD600E" w:rsidR="00FE6EF4" w:rsidRPr="002E2526" w:rsidRDefault="00440004" w:rsidP="00674F03">
      <w:pPr>
        <w:pStyle w:val="definition"/>
        <w:ind w:left="0"/>
        <w:jc w:val="left"/>
        <w:rPr>
          <w:rStyle w:val="CharSectno"/>
          <w:b/>
        </w:rPr>
      </w:pPr>
      <w:r>
        <w:rPr>
          <w:rStyle w:val="CharSectno"/>
          <w:b/>
        </w:rPr>
        <w:t>4</w:t>
      </w:r>
      <w:r w:rsidR="00FE6EF4" w:rsidRPr="002E2526">
        <w:rPr>
          <w:rStyle w:val="CharSectno"/>
          <w:b/>
        </w:rPr>
        <w:tab/>
      </w:r>
      <w:r w:rsidR="00D67DFD" w:rsidRPr="002E2526">
        <w:rPr>
          <w:rStyle w:val="CharSectno"/>
          <w:b/>
        </w:rPr>
        <w:t xml:space="preserve">    </w:t>
      </w:r>
      <w:r w:rsidR="00823345">
        <w:rPr>
          <w:rStyle w:val="CharSectno"/>
          <w:b/>
        </w:rPr>
        <w:t>Declaration of</w:t>
      </w:r>
      <w:r w:rsidR="0000030F" w:rsidRPr="002E2526">
        <w:rPr>
          <w:rStyle w:val="CharSectno"/>
          <w:b/>
        </w:rPr>
        <w:t xml:space="preserve"> </w:t>
      </w:r>
      <w:r w:rsidR="006F752F" w:rsidRPr="002E2526">
        <w:rPr>
          <w:rStyle w:val="CharSectno"/>
          <w:b/>
        </w:rPr>
        <w:t>a</w:t>
      </w:r>
      <w:r w:rsidR="0000030F" w:rsidRPr="002E2526">
        <w:rPr>
          <w:rStyle w:val="CharSectno"/>
          <w:b/>
        </w:rPr>
        <w:t xml:space="preserve"> Public Holiday</w:t>
      </w:r>
      <w:r w:rsidR="006F752F" w:rsidRPr="002E2526">
        <w:rPr>
          <w:rStyle w:val="CharSectno"/>
          <w:b/>
        </w:rPr>
        <w:t xml:space="preserve"> </w:t>
      </w:r>
      <w:r w:rsidR="0000030F" w:rsidRPr="002E2526">
        <w:rPr>
          <w:rStyle w:val="CharSectno"/>
          <w:b/>
        </w:rPr>
        <w:t>on Norfolk Island</w:t>
      </w:r>
    </w:p>
    <w:p w14:paraId="2E2FB3A3" w14:textId="0984455B" w:rsidR="0015705B" w:rsidRPr="00814238" w:rsidRDefault="00DB5D75" w:rsidP="00674F03">
      <w:pPr>
        <w:spacing w:before="120"/>
        <w:ind w:left="964"/>
        <w:rPr>
          <w:lang w:eastAsia="en-US"/>
        </w:rPr>
      </w:pPr>
      <w:r w:rsidRPr="00814238">
        <w:rPr>
          <w:lang w:eastAsia="en-US"/>
        </w:rPr>
        <w:t xml:space="preserve">I </w:t>
      </w:r>
      <w:r w:rsidR="00F46846">
        <w:rPr>
          <w:lang w:eastAsia="en-US"/>
        </w:rPr>
        <w:t xml:space="preserve">declare </w:t>
      </w:r>
      <w:r w:rsidR="0015705B" w:rsidRPr="00814238">
        <w:rPr>
          <w:lang w:eastAsia="en-US"/>
        </w:rPr>
        <w:t xml:space="preserve">that, from the commencement of this </w:t>
      </w:r>
      <w:r w:rsidR="00727504">
        <w:rPr>
          <w:lang w:eastAsia="en-US"/>
        </w:rPr>
        <w:t>i</w:t>
      </w:r>
      <w:r w:rsidR="00F46846">
        <w:rPr>
          <w:lang w:eastAsia="en-US"/>
        </w:rPr>
        <w:t>nstrument</w:t>
      </w:r>
      <w:r w:rsidR="0015705B" w:rsidRPr="00814238">
        <w:rPr>
          <w:lang w:eastAsia="en-US"/>
        </w:rPr>
        <w:t>:</w:t>
      </w:r>
    </w:p>
    <w:p w14:paraId="2DC8A414" w14:textId="77777777" w:rsidR="00F46846" w:rsidRDefault="0015705B" w:rsidP="00674F03">
      <w:pPr>
        <w:pStyle w:val="ListParagraph"/>
        <w:numPr>
          <w:ilvl w:val="0"/>
          <w:numId w:val="2"/>
        </w:numPr>
        <w:spacing w:before="120"/>
        <w:rPr>
          <w:lang w:eastAsia="en-US"/>
        </w:rPr>
      </w:pPr>
      <w:r w:rsidRPr="00814238">
        <w:rPr>
          <w:lang w:eastAsia="en-US"/>
        </w:rPr>
        <w:t xml:space="preserve">the </w:t>
      </w:r>
      <w:r w:rsidR="003C19C6">
        <w:rPr>
          <w:lang w:eastAsia="en-US"/>
        </w:rPr>
        <w:t xml:space="preserve">second Monday in October </w:t>
      </w:r>
      <w:r w:rsidR="00F46846">
        <w:rPr>
          <w:lang w:eastAsia="en-US"/>
        </w:rPr>
        <w:t>is Show Day.</w:t>
      </w:r>
    </w:p>
    <w:p w14:paraId="170C1F20" w14:textId="33CB6492" w:rsidR="003C19C6" w:rsidRPr="00F46846" w:rsidRDefault="00F46846" w:rsidP="00674F03">
      <w:pPr>
        <w:spacing w:before="120"/>
        <w:ind w:left="964"/>
        <w:rPr>
          <w:sz w:val="22"/>
          <w:szCs w:val="22"/>
          <w:lang w:eastAsia="en-US"/>
        </w:rPr>
      </w:pPr>
      <w:r w:rsidRPr="00F46846">
        <w:rPr>
          <w:sz w:val="22"/>
          <w:szCs w:val="22"/>
          <w:lang w:eastAsia="en-US"/>
        </w:rPr>
        <w:t xml:space="preserve">Note: Under </w:t>
      </w:r>
      <w:r w:rsidR="00BF1484">
        <w:rPr>
          <w:sz w:val="22"/>
          <w:szCs w:val="22"/>
          <w:lang w:eastAsia="en-US"/>
        </w:rPr>
        <w:t>paragraph</w:t>
      </w:r>
      <w:r w:rsidRPr="00F46846">
        <w:rPr>
          <w:sz w:val="22"/>
          <w:szCs w:val="22"/>
          <w:lang w:eastAsia="en-US"/>
        </w:rPr>
        <w:t xml:space="preserve"> 9(1)(q) of the </w:t>
      </w:r>
      <w:r w:rsidRPr="00F46846">
        <w:rPr>
          <w:i/>
          <w:sz w:val="22"/>
          <w:szCs w:val="22"/>
          <w:lang w:eastAsia="en-US"/>
        </w:rPr>
        <w:t>Employment Act 1988</w:t>
      </w:r>
      <w:r w:rsidRPr="00F46846">
        <w:rPr>
          <w:sz w:val="22"/>
          <w:szCs w:val="22"/>
          <w:lang w:eastAsia="en-US"/>
        </w:rPr>
        <w:t xml:space="preserve"> (NI) the day declared by </w:t>
      </w:r>
      <w:r w:rsidR="00823345">
        <w:rPr>
          <w:sz w:val="22"/>
          <w:szCs w:val="22"/>
          <w:lang w:eastAsia="en-US"/>
        </w:rPr>
        <w:t xml:space="preserve">the </w:t>
      </w:r>
      <w:r w:rsidR="00727504">
        <w:rPr>
          <w:sz w:val="22"/>
          <w:szCs w:val="22"/>
          <w:lang w:eastAsia="en-US"/>
        </w:rPr>
        <w:t xml:space="preserve">Commonwealth Minister </w:t>
      </w:r>
      <w:r w:rsidRPr="00F46846">
        <w:rPr>
          <w:sz w:val="22"/>
          <w:szCs w:val="22"/>
          <w:lang w:eastAsia="en-US"/>
        </w:rPr>
        <w:t xml:space="preserve">to be Show Day will be observed as a public holiday. </w:t>
      </w:r>
      <w:r w:rsidR="002E2526" w:rsidRPr="00F46846">
        <w:rPr>
          <w:sz w:val="22"/>
          <w:szCs w:val="22"/>
          <w:lang w:eastAsia="en-US"/>
        </w:rPr>
        <w:t xml:space="preserve">  </w:t>
      </w:r>
    </w:p>
    <w:p w14:paraId="0FBBE00F" w14:textId="589BF87F" w:rsidR="006F752F" w:rsidRDefault="006F752F" w:rsidP="00674F03">
      <w:pPr>
        <w:spacing w:before="120"/>
        <w:rPr>
          <w:lang w:eastAsia="en-US"/>
        </w:rPr>
      </w:pPr>
    </w:p>
    <w:p w14:paraId="6D249540" w14:textId="1CDF3451" w:rsidR="00DB5D75" w:rsidRDefault="00DB5D75" w:rsidP="00DB5D75">
      <w:pPr>
        <w:spacing w:before="120"/>
        <w:ind w:left="964"/>
        <w:rPr>
          <w:lang w:eastAsia="en-US"/>
        </w:rPr>
      </w:pPr>
    </w:p>
    <w:p w14:paraId="39E6CD7C" w14:textId="3C4B71A8" w:rsidR="00133EF1" w:rsidRDefault="00133EF1" w:rsidP="00DB5D75">
      <w:pPr>
        <w:spacing w:before="120"/>
        <w:ind w:left="964"/>
        <w:rPr>
          <w:lang w:eastAsia="en-US"/>
        </w:rPr>
      </w:pPr>
    </w:p>
    <w:p w14:paraId="35541F1C" w14:textId="758DBC4F" w:rsidR="00133EF1" w:rsidRDefault="00133EF1" w:rsidP="00DB5D75">
      <w:pPr>
        <w:spacing w:before="120"/>
        <w:ind w:left="964"/>
        <w:rPr>
          <w:lang w:eastAsia="en-US"/>
        </w:rPr>
      </w:pPr>
    </w:p>
    <w:p w14:paraId="597E1065" w14:textId="5E1B5AF8" w:rsidR="00133EF1" w:rsidRDefault="00133EF1" w:rsidP="00DB5D75">
      <w:pPr>
        <w:spacing w:before="120"/>
        <w:ind w:left="964"/>
        <w:rPr>
          <w:lang w:eastAsia="en-US"/>
        </w:rPr>
      </w:pPr>
    </w:p>
    <w:p w14:paraId="5A7DBAA7" w14:textId="1DF55E60" w:rsidR="00133EF1" w:rsidRDefault="00133EF1" w:rsidP="00DB5D75">
      <w:pPr>
        <w:spacing w:before="120"/>
        <w:ind w:left="964"/>
        <w:rPr>
          <w:lang w:eastAsia="en-US"/>
        </w:rPr>
      </w:pPr>
    </w:p>
    <w:p w14:paraId="69324650" w14:textId="217CAEE2" w:rsidR="00133EF1" w:rsidRDefault="00133EF1" w:rsidP="00DB5D75">
      <w:pPr>
        <w:spacing w:before="120"/>
        <w:ind w:left="964"/>
        <w:rPr>
          <w:lang w:eastAsia="en-US"/>
        </w:rPr>
      </w:pPr>
    </w:p>
    <w:p w14:paraId="474DE194" w14:textId="5C23308F" w:rsidR="00133EF1" w:rsidRDefault="00133EF1" w:rsidP="00DB5D75">
      <w:pPr>
        <w:spacing w:before="120"/>
        <w:ind w:left="964"/>
        <w:rPr>
          <w:lang w:eastAsia="en-US"/>
        </w:rPr>
      </w:pPr>
    </w:p>
    <w:p w14:paraId="4D0AB397" w14:textId="6E2DD053" w:rsidR="00133EF1" w:rsidRDefault="00133EF1" w:rsidP="00DB5D75">
      <w:pPr>
        <w:spacing w:before="120"/>
        <w:ind w:left="964"/>
        <w:rPr>
          <w:lang w:eastAsia="en-US"/>
        </w:rPr>
      </w:pPr>
    </w:p>
    <w:p w14:paraId="6E9DF231" w14:textId="43D376B1" w:rsidR="00133EF1" w:rsidRDefault="00133EF1" w:rsidP="00DB5D75">
      <w:pPr>
        <w:spacing w:before="120"/>
        <w:ind w:left="964"/>
        <w:rPr>
          <w:lang w:eastAsia="en-US"/>
        </w:rPr>
      </w:pPr>
    </w:p>
    <w:p w14:paraId="227D34C7" w14:textId="4B7A4107" w:rsidR="00133EF1" w:rsidRDefault="00133EF1" w:rsidP="00DB5D75">
      <w:pPr>
        <w:spacing w:before="120"/>
        <w:ind w:left="964"/>
        <w:rPr>
          <w:lang w:eastAsia="en-US"/>
        </w:rPr>
      </w:pPr>
    </w:p>
    <w:p w14:paraId="2C1D8675" w14:textId="60F6C000" w:rsidR="00133EF1" w:rsidRDefault="00133EF1" w:rsidP="00DB5D75">
      <w:pPr>
        <w:spacing w:before="120"/>
        <w:ind w:left="964"/>
        <w:rPr>
          <w:lang w:eastAsia="en-US"/>
        </w:rPr>
      </w:pPr>
    </w:p>
    <w:p w14:paraId="7530B3D6" w14:textId="69F93800" w:rsidR="00F46846" w:rsidRDefault="00F46846" w:rsidP="00DB5D75">
      <w:pPr>
        <w:spacing w:before="120"/>
        <w:ind w:left="964"/>
        <w:rPr>
          <w:lang w:eastAsia="en-US"/>
        </w:rPr>
      </w:pPr>
    </w:p>
    <w:p w14:paraId="18E63763" w14:textId="77777777" w:rsidR="00727504" w:rsidRDefault="00727504" w:rsidP="00DB5D75">
      <w:pPr>
        <w:spacing w:before="120"/>
        <w:ind w:left="964"/>
        <w:rPr>
          <w:lang w:eastAsia="en-US"/>
        </w:rPr>
      </w:pPr>
    </w:p>
    <w:p w14:paraId="05B14327" w14:textId="1F7E3518" w:rsidR="00133EF1" w:rsidRDefault="00133EF1" w:rsidP="00DB5D75">
      <w:pPr>
        <w:spacing w:before="120"/>
        <w:ind w:left="964"/>
        <w:rPr>
          <w:lang w:eastAsia="en-US"/>
        </w:rPr>
      </w:pPr>
    </w:p>
    <w:p w14:paraId="47C7AB51" w14:textId="77777777" w:rsidR="00727504" w:rsidRDefault="00727504" w:rsidP="00DB5D75">
      <w:pPr>
        <w:spacing w:before="120"/>
        <w:ind w:left="964"/>
        <w:rPr>
          <w:lang w:eastAsia="en-US"/>
        </w:rPr>
      </w:pPr>
    </w:p>
    <w:sectPr w:rsidR="00727504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598F" w14:textId="77777777" w:rsidR="00201FEE" w:rsidRDefault="00201FEE" w:rsidP="007C2A48">
      <w:r>
        <w:separator/>
      </w:r>
    </w:p>
  </w:endnote>
  <w:endnote w:type="continuationSeparator" w:id="0">
    <w:p w14:paraId="25526E0D" w14:textId="77777777" w:rsidR="00201FEE" w:rsidRDefault="00201FEE" w:rsidP="007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861D" w14:textId="77777777" w:rsidR="00EA491D" w:rsidRDefault="001C1527">
    <w:pPr>
      <w:pStyle w:val="Footer"/>
      <w:pBdr>
        <w:bottom w:val="single" w:sz="6" w:space="1" w:color="auto"/>
      </w:pBdr>
    </w:pPr>
  </w:p>
  <w:p w14:paraId="0267BECF" w14:textId="49BBE241" w:rsidR="00EA491D" w:rsidRPr="00727504" w:rsidRDefault="007C2A48" w:rsidP="00727504">
    <w:pPr>
      <w:pStyle w:val="Footer"/>
      <w:rPr>
        <w:i/>
        <w:sz w:val="18"/>
        <w:szCs w:val="18"/>
      </w:rPr>
    </w:pPr>
    <w:r w:rsidRPr="00727504">
      <w:rPr>
        <w:i/>
        <w:sz w:val="18"/>
        <w:szCs w:val="18"/>
      </w:rPr>
      <w:fldChar w:fldCharType="begin"/>
    </w:r>
    <w:r w:rsidRPr="00727504">
      <w:rPr>
        <w:i/>
        <w:sz w:val="18"/>
        <w:szCs w:val="18"/>
      </w:rPr>
      <w:instrText xml:space="preserve"> PAGE   \* MERGEFORMAT </w:instrText>
    </w:r>
    <w:r w:rsidRPr="00727504">
      <w:rPr>
        <w:i/>
        <w:sz w:val="18"/>
        <w:szCs w:val="18"/>
      </w:rPr>
      <w:fldChar w:fldCharType="separate"/>
    </w:r>
    <w:r w:rsidR="001C1527">
      <w:rPr>
        <w:i/>
        <w:noProof/>
        <w:sz w:val="18"/>
        <w:szCs w:val="18"/>
      </w:rPr>
      <w:t>2</w:t>
    </w:r>
    <w:r w:rsidRPr="00727504">
      <w:rPr>
        <w:i/>
        <w:sz w:val="18"/>
        <w:szCs w:val="18"/>
      </w:rPr>
      <w:fldChar w:fldCharType="end"/>
    </w:r>
    <w:r w:rsidRPr="00727504">
      <w:rPr>
        <w:i/>
        <w:sz w:val="18"/>
        <w:szCs w:val="18"/>
      </w:rPr>
      <w:t xml:space="preserve">          </w:t>
    </w:r>
    <w:r w:rsidR="00727504">
      <w:rPr>
        <w:i/>
        <w:sz w:val="18"/>
        <w:szCs w:val="18"/>
      </w:rPr>
      <w:t xml:space="preserve">                     </w:t>
    </w:r>
    <w:r w:rsidR="00EF0398" w:rsidRPr="00727504">
      <w:rPr>
        <w:i/>
        <w:sz w:val="18"/>
        <w:szCs w:val="18"/>
      </w:rPr>
      <w:t xml:space="preserve">Norfolk </w:t>
    </w:r>
    <w:r w:rsidR="00823345" w:rsidRPr="00727504">
      <w:rPr>
        <w:i/>
        <w:sz w:val="18"/>
        <w:szCs w:val="18"/>
      </w:rPr>
      <w:t>Island Employment</w:t>
    </w:r>
    <w:r w:rsidR="00160CF0">
      <w:rPr>
        <w:i/>
        <w:sz w:val="18"/>
        <w:szCs w:val="18"/>
      </w:rPr>
      <w:t xml:space="preserve"> (Show Day)</w:t>
    </w:r>
    <w:r w:rsidR="00823345" w:rsidRPr="00727504">
      <w:rPr>
        <w:i/>
        <w:sz w:val="18"/>
        <w:szCs w:val="18"/>
      </w:rPr>
      <w:t xml:space="preserve"> Declaration </w:t>
    </w:r>
    <w:r w:rsidR="00BB515A">
      <w:rPr>
        <w:i/>
        <w:sz w:val="18"/>
        <w:szCs w:val="18"/>
      </w:rPr>
      <w:t>2017</w:t>
    </w:r>
  </w:p>
  <w:p w14:paraId="610FCE7C" w14:textId="77777777" w:rsidR="00EA491D" w:rsidRDefault="001C1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DAAC" w14:textId="77777777" w:rsidR="00EA491D" w:rsidRDefault="001C1527">
    <w:pPr>
      <w:pStyle w:val="Footer"/>
      <w:pBdr>
        <w:bottom w:val="single" w:sz="6" w:space="1" w:color="auto"/>
      </w:pBdr>
      <w:jc w:val="center"/>
    </w:pPr>
  </w:p>
  <w:p w14:paraId="4226DE03" w14:textId="77777777" w:rsidR="00EA491D" w:rsidRPr="00727504" w:rsidRDefault="007C2A48" w:rsidP="00EA491D">
    <w:pPr>
      <w:pStyle w:val="Footer"/>
      <w:rPr>
        <w:i/>
        <w:sz w:val="18"/>
        <w:szCs w:val="18"/>
      </w:rPr>
    </w:pPr>
    <w:r w:rsidRPr="00727504">
      <w:rPr>
        <w:i/>
        <w:sz w:val="18"/>
        <w:szCs w:val="18"/>
      </w:rPr>
      <w:t xml:space="preserve">1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6151" w14:textId="77777777" w:rsidR="00EA491D" w:rsidRDefault="001C1527">
    <w:pPr>
      <w:pStyle w:val="Footer"/>
      <w:pBdr>
        <w:bottom w:val="single" w:sz="6" w:space="1" w:color="auto"/>
      </w:pBdr>
      <w:jc w:val="center"/>
    </w:pPr>
  </w:p>
  <w:p w14:paraId="117C18DA" w14:textId="70A42896" w:rsidR="00EA491D" w:rsidRPr="004B217C" w:rsidRDefault="007C2A48" w:rsidP="00CA5261">
    <w:pPr>
      <w:pStyle w:val="Footer"/>
      <w:jc w:val="center"/>
    </w:pPr>
    <w:r w:rsidRPr="004B217C">
      <w:fldChar w:fldCharType="begin"/>
    </w:r>
    <w:r w:rsidRPr="004B217C">
      <w:instrText xml:space="preserve"> PAGE   \* MERGEFORMAT </w:instrText>
    </w:r>
    <w:r w:rsidRPr="004B217C">
      <w:fldChar w:fldCharType="separate"/>
    </w:r>
    <w:r w:rsidR="00F53B91">
      <w:rPr>
        <w:noProof/>
      </w:rPr>
      <w:t>4</w:t>
    </w:r>
    <w:r w:rsidRPr="004B217C">
      <w:fldChar w:fldCharType="end"/>
    </w:r>
    <w:r>
      <w:t xml:space="preserve">   </w:t>
    </w:r>
    <w:r w:rsidRPr="004B217C">
      <w:t xml:space="preserve">   </w:t>
    </w:r>
    <w:r>
      <w:t>Norfolk Island Regional Council Preparatory Election Delegation Instrument 2016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55F8" w14:textId="77777777" w:rsidR="00201FEE" w:rsidRDefault="00201FEE" w:rsidP="007C2A48">
      <w:r>
        <w:separator/>
      </w:r>
    </w:p>
  </w:footnote>
  <w:footnote w:type="continuationSeparator" w:id="0">
    <w:p w14:paraId="5716C10B" w14:textId="77777777" w:rsidR="00201FEE" w:rsidRDefault="00201FEE" w:rsidP="007C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7D19" w14:textId="77777777" w:rsidR="00EA491D" w:rsidRPr="004B217C" w:rsidRDefault="007C2A48" w:rsidP="00EA491D">
    <w:pPr>
      <w:pStyle w:val="Header"/>
      <w:jc w:val="right"/>
      <w:rPr>
        <w:sz w:val="16"/>
        <w:szCs w:val="16"/>
      </w:rPr>
    </w:pPr>
    <w:r w:rsidRPr="004B217C">
      <w:rPr>
        <w:b/>
        <w:sz w:val="16"/>
        <w:szCs w:val="16"/>
      </w:rPr>
      <w:t>Reference D</w:t>
    </w:r>
    <w:r>
      <w:rPr>
        <w:b/>
        <w:sz w:val="16"/>
        <w:szCs w:val="16"/>
      </w:rPr>
      <w:t>06</w:t>
    </w:r>
    <w:r w:rsidRPr="004B217C">
      <w:rPr>
        <w:b/>
        <w:sz w:val="16"/>
        <w:szCs w:val="16"/>
      </w:rPr>
      <w:t>/201</w:t>
    </w:r>
    <w:r>
      <w:rPr>
        <w:b/>
        <w:sz w:val="16"/>
        <w:szCs w:val="16"/>
      </w:rPr>
      <w:t>6</w:t>
    </w:r>
    <w:r w:rsidRPr="004B217C">
      <w:rPr>
        <w:b/>
        <w:sz w:val="16"/>
        <w:szCs w:val="16"/>
      </w:rPr>
      <w:br/>
    </w:r>
  </w:p>
  <w:p w14:paraId="06C0EDC5" w14:textId="77777777" w:rsidR="00EA491D" w:rsidRDefault="001C15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59A4" w14:textId="77777777" w:rsidR="00EA491D" w:rsidRDefault="001C1527" w:rsidP="00EA491D">
    <w:pPr>
      <w:pStyle w:val="Header"/>
      <w:jc w:val="right"/>
      <w:rPr>
        <w:sz w:val="16"/>
        <w:szCs w:val="16"/>
      </w:rPr>
    </w:pPr>
  </w:p>
  <w:p w14:paraId="0862B010" w14:textId="77777777" w:rsidR="00EA491D" w:rsidRPr="0023555F" w:rsidRDefault="001C1527" w:rsidP="00EA4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5DDB" w14:textId="77777777" w:rsidR="00EA491D" w:rsidRDefault="001C1527" w:rsidP="00EA491D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F73B" w14:textId="77777777" w:rsidR="00EA491D" w:rsidRDefault="001C152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5D5A" w14:textId="77777777" w:rsidR="00EA491D" w:rsidRDefault="001C1527">
    <w:pPr>
      <w:pStyle w:val="Header"/>
      <w:pBdr>
        <w:bottom w:val="single" w:sz="6" w:space="1" w:color="auto"/>
      </w:pBdr>
      <w:jc w:val="right"/>
      <w:rPr>
        <w:b/>
        <w:sz w:val="20"/>
      </w:rPr>
    </w:pPr>
  </w:p>
  <w:p w14:paraId="6F292B5F" w14:textId="77777777" w:rsidR="00EA491D" w:rsidRDefault="001C1527">
    <w:pPr>
      <w:pStyle w:val="Header"/>
      <w:pBdr>
        <w:bottom w:val="single" w:sz="6" w:space="1" w:color="auto"/>
      </w:pBdr>
      <w:jc w:val="right"/>
      <w:rPr>
        <w:b/>
        <w:sz w:val="20"/>
      </w:rPr>
    </w:pPr>
  </w:p>
  <w:p w14:paraId="1971C803" w14:textId="77777777" w:rsidR="00EA491D" w:rsidRPr="00F942BA" w:rsidRDefault="001C1527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EA6"/>
    <w:multiLevelType w:val="hybridMultilevel"/>
    <w:tmpl w:val="4296C33E"/>
    <w:lvl w:ilvl="0" w:tplc="F82AE74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79AF762A"/>
    <w:multiLevelType w:val="hybridMultilevel"/>
    <w:tmpl w:val="D43C83B0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7CF34850"/>
    <w:multiLevelType w:val="hybridMultilevel"/>
    <w:tmpl w:val="D43C83B0"/>
    <w:lvl w:ilvl="0" w:tplc="4B2E954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F4"/>
    <w:rsid w:val="0000030F"/>
    <w:rsid w:val="00014BAD"/>
    <w:rsid w:val="00037B2F"/>
    <w:rsid w:val="0004291D"/>
    <w:rsid w:val="000949EC"/>
    <w:rsid w:val="00133EF1"/>
    <w:rsid w:val="0015705B"/>
    <w:rsid w:val="00160CF0"/>
    <w:rsid w:val="001B55D7"/>
    <w:rsid w:val="001B6CA0"/>
    <w:rsid w:val="001C1527"/>
    <w:rsid w:val="001C3D36"/>
    <w:rsid w:val="00201FEE"/>
    <w:rsid w:val="002028C9"/>
    <w:rsid w:val="00210418"/>
    <w:rsid w:val="00222D41"/>
    <w:rsid w:val="00232652"/>
    <w:rsid w:val="002500A3"/>
    <w:rsid w:val="0025641E"/>
    <w:rsid w:val="00270265"/>
    <w:rsid w:val="002E2526"/>
    <w:rsid w:val="002E6EAF"/>
    <w:rsid w:val="003577C5"/>
    <w:rsid w:val="00366DF9"/>
    <w:rsid w:val="003848B8"/>
    <w:rsid w:val="003C19C6"/>
    <w:rsid w:val="003D54BF"/>
    <w:rsid w:val="00440004"/>
    <w:rsid w:val="004D3A86"/>
    <w:rsid w:val="004D5463"/>
    <w:rsid w:val="00517D13"/>
    <w:rsid w:val="0053165D"/>
    <w:rsid w:val="005E3B99"/>
    <w:rsid w:val="005F71B8"/>
    <w:rsid w:val="006109BF"/>
    <w:rsid w:val="006112C4"/>
    <w:rsid w:val="00667BBC"/>
    <w:rsid w:val="00672D4C"/>
    <w:rsid w:val="00674F03"/>
    <w:rsid w:val="006850F7"/>
    <w:rsid w:val="00693A5C"/>
    <w:rsid w:val="006B1A02"/>
    <w:rsid w:val="006C1B1B"/>
    <w:rsid w:val="006F03F1"/>
    <w:rsid w:val="006F752F"/>
    <w:rsid w:val="00702063"/>
    <w:rsid w:val="007046E6"/>
    <w:rsid w:val="00727504"/>
    <w:rsid w:val="00740BD5"/>
    <w:rsid w:val="007523DA"/>
    <w:rsid w:val="007C2A48"/>
    <w:rsid w:val="007C56AE"/>
    <w:rsid w:val="007E6F61"/>
    <w:rsid w:val="00812B15"/>
    <w:rsid w:val="00814238"/>
    <w:rsid w:val="008204FA"/>
    <w:rsid w:val="00823345"/>
    <w:rsid w:val="008445B8"/>
    <w:rsid w:val="00851C60"/>
    <w:rsid w:val="00855E7E"/>
    <w:rsid w:val="00873F8A"/>
    <w:rsid w:val="008A6D0C"/>
    <w:rsid w:val="00920A42"/>
    <w:rsid w:val="009372E0"/>
    <w:rsid w:val="0095717B"/>
    <w:rsid w:val="009634D1"/>
    <w:rsid w:val="009A49E6"/>
    <w:rsid w:val="009B5CF0"/>
    <w:rsid w:val="009F6DBF"/>
    <w:rsid w:val="00A55F80"/>
    <w:rsid w:val="00A644CC"/>
    <w:rsid w:val="00AF4429"/>
    <w:rsid w:val="00B36593"/>
    <w:rsid w:val="00B84BB5"/>
    <w:rsid w:val="00BA524B"/>
    <w:rsid w:val="00BB515A"/>
    <w:rsid w:val="00BD5AD3"/>
    <w:rsid w:val="00BF1484"/>
    <w:rsid w:val="00C35589"/>
    <w:rsid w:val="00C66336"/>
    <w:rsid w:val="00C754C3"/>
    <w:rsid w:val="00CA16D7"/>
    <w:rsid w:val="00CB13DD"/>
    <w:rsid w:val="00D02866"/>
    <w:rsid w:val="00D02E02"/>
    <w:rsid w:val="00D65B32"/>
    <w:rsid w:val="00D67DFD"/>
    <w:rsid w:val="00DA4E67"/>
    <w:rsid w:val="00DB5D75"/>
    <w:rsid w:val="00E30062"/>
    <w:rsid w:val="00E752E0"/>
    <w:rsid w:val="00EB63D7"/>
    <w:rsid w:val="00ED726E"/>
    <w:rsid w:val="00EE4410"/>
    <w:rsid w:val="00EF0398"/>
    <w:rsid w:val="00EF6E1A"/>
    <w:rsid w:val="00F24E94"/>
    <w:rsid w:val="00F46846"/>
    <w:rsid w:val="00F53B91"/>
    <w:rsid w:val="00F92609"/>
    <w:rsid w:val="00F94681"/>
    <w:rsid w:val="00FD5E6A"/>
    <w:rsid w:val="00FE4ED3"/>
    <w:rsid w:val="00FE6EF4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8EFD8E"/>
  <w15:docId w15:val="{02644CCD-4425-47E2-AD07-C81D2E4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6EF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6E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semiHidden/>
    <w:rsid w:val="00FE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6EF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FE6EF4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6E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colhead">
    <w:name w:val="table col head"/>
    <w:basedOn w:val="Normal"/>
    <w:rsid w:val="00FE6EF4"/>
    <w:pPr>
      <w:spacing w:before="60" w:after="60"/>
    </w:pPr>
    <w:rPr>
      <w:rFonts w:ascii="Arial" w:hAnsi="Arial"/>
      <w:b/>
      <w:sz w:val="18"/>
      <w:lang w:val="en-US" w:eastAsia="en-US"/>
    </w:rPr>
  </w:style>
  <w:style w:type="paragraph" w:customStyle="1" w:styleId="tabletext">
    <w:name w:val="table text"/>
    <w:basedOn w:val="EnvelopeReturn"/>
    <w:next w:val="Normal"/>
    <w:rsid w:val="00FE6EF4"/>
    <w:pPr>
      <w:spacing w:before="60" w:after="60"/>
    </w:pPr>
    <w:rPr>
      <w:rFonts w:ascii="Times New Roman" w:eastAsia="Times New Roman" w:hAnsi="Times New Roman" w:cs="Arial"/>
      <w:lang w:eastAsia="en-US"/>
    </w:rPr>
  </w:style>
  <w:style w:type="paragraph" w:customStyle="1" w:styleId="definition">
    <w:name w:val="definition"/>
    <w:basedOn w:val="Normal"/>
    <w:rsid w:val="00FE6EF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eaderBoldOdd">
    <w:name w:val="HeaderBoldOdd"/>
    <w:basedOn w:val="Normal"/>
    <w:rsid w:val="00FE6EF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styleId="Date">
    <w:name w:val="Date"/>
    <w:basedOn w:val="Normal"/>
    <w:next w:val="Normal"/>
    <w:link w:val="DateChar"/>
    <w:rsid w:val="00FE6EF4"/>
    <w:rPr>
      <w:lang w:eastAsia="en-US"/>
    </w:rPr>
  </w:style>
  <w:style w:type="character" w:customStyle="1" w:styleId="DateChar">
    <w:name w:val="Date Char"/>
    <w:basedOn w:val="DefaultParagraphFont"/>
    <w:link w:val="Date"/>
    <w:rsid w:val="00FE6EF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E6EF4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FE6EF4"/>
    <w:rPr>
      <w:rFonts w:ascii="Arial" w:eastAsia="Times New Roman" w:hAnsi="Arial" w:cs="Arial"/>
      <w:b/>
      <w:bCs/>
      <w:sz w:val="40"/>
      <w:szCs w:val="40"/>
    </w:rPr>
  </w:style>
  <w:style w:type="paragraph" w:customStyle="1" w:styleId="A1">
    <w:name w:val="A1"/>
    <w:aliases w:val="1. Amendment,Heading Amendment"/>
    <w:basedOn w:val="Normal"/>
    <w:next w:val="Normal"/>
    <w:rsid w:val="00FE6EF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Sref">
    <w:name w:val="AS ref"/>
    <w:basedOn w:val="Normal"/>
    <w:next w:val="Normal"/>
    <w:rsid w:val="00FE6EF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FE6EF4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FE6EF4"/>
  </w:style>
  <w:style w:type="character" w:customStyle="1" w:styleId="CharSectno">
    <w:name w:val="CharSectno"/>
    <w:basedOn w:val="DefaultParagraphFont"/>
    <w:rsid w:val="00FE6EF4"/>
  </w:style>
  <w:style w:type="paragraph" w:styleId="Index1">
    <w:name w:val="index 1"/>
    <w:basedOn w:val="Normal"/>
    <w:next w:val="Normal"/>
    <w:autoRedefine/>
    <w:rsid w:val="00FE6EF4"/>
    <w:pPr>
      <w:ind w:left="240" w:hanging="240"/>
    </w:pPr>
    <w:rPr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FE6EF4"/>
    <w:rPr>
      <w:rFonts w:asciiTheme="majorHAnsi" w:eastAsiaTheme="majorEastAsia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63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D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D7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DB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05B"/>
    <w:pPr>
      <w:ind w:left="720"/>
      <w:contextualSpacing/>
    </w:pPr>
  </w:style>
  <w:style w:type="paragraph" w:customStyle="1" w:styleId="subsection">
    <w:name w:val="subsection"/>
    <w:basedOn w:val="Normal"/>
    <w:rsid w:val="00873F8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873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EA89-5CF4-4DDB-8809-C351E232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Reedy</dc:creator>
  <cp:lastModifiedBy>BEAMES Giorgio</cp:lastModifiedBy>
  <cp:revision>3</cp:revision>
  <cp:lastPrinted>2016-12-21T22:15:00Z</cp:lastPrinted>
  <dcterms:created xsi:type="dcterms:W3CDTF">2017-02-23T22:25:00Z</dcterms:created>
  <dcterms:modified xsi:type="dcterms:W3CDTF">2017-03-02T23:33:00Z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